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70D2780" w14:textId="77777777" w:rsidR="00771EC7" w:rsidRDefault="00F042A5">
      <w:pPr>
        <w:spacing w:before="240" w:after="240"/>
        <w:rPr>
          <w:b/>
          <w:sz w:val="28"/>
        </w:rPr>
      </w:pPr>
      <w:r>
        <w:rPr>
          <w:b/>
          <w:sz w:val="28"/>
        </w:rPr>
        <w:t>25-TA-1618: Likumprojekts (Grozījumi)</w:t>
      </w:r>
    </w:p>
    <w:p w14:paraId="1EB1167E" w14:textId="77777777" w:rsidR="00771EC7" w:rsidRDefault="00F042A5">
      <w:pPr>
        <w:pStyle w:val="titleparagraph"/>
        <w:contextualSpacing w:val="0"/>
      </w:pPr>
      <w:r>
        <w:t xml:space="preserve">Grozījumi Rail </w:t>
      </w:r>
      <w:proofErr w:type="spellStart"/>
      <w:r>
        <w:t>Baltica</w:t>
      </w:r>
      <w:proofErr w:type="spellEnd"/>
      <w:r>
        <w:t xml:space="preserve"> projekta īstenošanas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1015"/>
        <w:gridCol w:w="3388"/>
        <w:gridCol w:w="3388"/>
        <w:gridCol w:w="3388"/>
        <w:gridCol w:w="3388"/>
      </w:tblGrid>
      <w:tr w:rsidR="00771EC7" w14:paraId="791C2A2A" w14:textId="77777777">
        <w:tc>
          <w:tcPr>
            <w:tcW w:w="900" w:type="dxa"/>
            <w:shd w:val="clear" w:color="auto" w:fill="FFFFFF"/>
            <w:noWrap/>
            <w:tcMar>
              <w:top w:w="75" w:type="dxa"/>
              <w:left w:w="75" w:type="dxa"/>
              <w:bottom w:w="75" w:type="dxa"/>
              <w:right w:w="75" w:type="dxa"/>
            </w:tcMar>
            <w:vAlign w:val="center"/>
          </w:tcPr>
          <w:p w14:paraId="0AB8B412" w14:textId="77777777" w:rsidR="00771EC7" w:rsidRDefault="00F042A5">
            <w:pPr>
              <w:spacing w:line="240" w:lineRule="auto"/>
              <w:jc w:val="center"/>
              <w:rPr>
                <w:b/>
              </w:rPr>
            </w:pPr>
            <w:proofErr w:type="spellStart"/>
            <w:r>
              <w:rPr>
                <w:b/>
              </w:rPr>
              <w:t>Nr.p.k</w:t>
            </w:r>
            <w:proofErr w:type="spellEnd"/>
            <w:r>
              <w:rPr>
                <w:b/>
              </w:rPr>
              <w:t>.</w:t>
            </w:r>
          </w:p>
        </w:tc>
        <w:tc>
          <w:tcPr>
            <w:tcW w:w="3000" w:type="dxa"/>
            <w:shd w:val="clear" w:color="auto" w:fill="FFFFFF"/>
            <w:noWrap/>
            <w:tcMar>
              <w:top w:w="75" w:type="dxa"/>
              <w:left w:w="75" w:type="dxa"/>
              <w:bottom w:w="75" w:type="dxa"/>
              <w:right w:w="75" w:type="dxa"/>
            </w:tcMar>
            <w:vAlign w:val="center"/>
          </w:tcPr>
          <w:p w14:paraId="6AE0D746" w14:textId="77777777" w:rsidR="00771EC7" w:rsidRDefault="00F042A5">
            <w:pPr>
              <w:spacing w:line="240" w:lineRule="auto"/>
              <w:jc w:val="center"/>
              <w:rPr>
                <w:b/>
              </w:rPr>
            </w:pPr>
            <w:r>
              <w:rPr>
                <w:b/>
              </w:rPr>
              <w:t>Saskaņošanai nosūtītā projekta redakcija</w:t>
            </w:r>
          </w:p>
        </w:tc>
        <w:tc>
          <w:tcPr>
            <w:tcW w:w="3000" w:type="dxa"/>
            <w:shd w:val="clear" w:color="auto" w:fill="FFFFFF"/>
            <w:noWrap/>
            <w:tcMar>
              <w:top w:w="75" w:type="dxa"/>
              <w:left w:w="75" w:type="dxa"/>
              <w:bottom w:w="75" w:type="dxa"/>
              <w:right w:w="75" w:type="dxa"/>
            </w:tcMar>
            <w:vAlign w:val="center"/>
          </w:tcPr>
          <w:p w14:paraId="4EAF963C" w14:textId="77777777" w:rsidR="00771EC7" w:rsidRDefault="00F042A5">
            <w:pPr>
              <w:spacing w:line="240" w:lineRule="auto"/>
              <w:jc w:val="center"/>
              <w:rPr>
                <w:b/>
              </w:rPr>
            </w:pPr>
            <w:r>
              <w:rPr>
                <w:b/>
              </w:rPr>
              <w:t>Iebildums / Priekšlikums</w:t>
            </w:r>
          </w:p>
        </w:tc>
        <w:tc>
          <w:tcPr>
            <w:tcW w:w="3000" w:type="dxa"/>
            <w:shd w:val="clear" w:color="auto" w:fill="FFFFFF"/>
            <w:noWrap/>
            <w:tcMar>
              <w:top w:w="75" w:type="dxa"/>
              <w:left w:w="75" w:type="dxa"/>
              <w:bottom w:w="75" w:type="dxa"/>
              <w:right w:w="75" w:type="dxa"/>
            </w:tcMar>
            <w:vAlign w:val="center"/>
          </w:tcPr>
          <w:p w14:paraId="412354BD" w14:textId="77777777" w:rsidR="00771EC7" w:rsidRDefault="00F042A5">
            <w:pPr>
              <w:spacing w:line="240" w:lineRule="auto"/>
              <w:jc w:val="center"/>
              <w:rPr>
                <w:b/>
              </w:rPr>
            </w:pPr>
            <w:r>
              <w:rPr>
                <w:b/>
              </w:rPr>
              <w:t>Apstrādes informācija</w:t>
            </w:r>
          </w:p>
        </w:tc>
        <w:tc>
          <w:tcPr>
            <w:tcW w:w="3000" w:type="dxa"/>
            <w:shd w:val="clear" w:color="auto" w:fill="FFFFFF"/>
            <w:noWrap/>
            <w:tcMar>
              <w:top w:w="75" w:type="dxa"/>
              <w:left w:w="75" w:type="dxa"/>
              <w:bottom w:w="75" w:type="dxa"/>
              <w:right w:w="75" w:type="dxa"/>
            </w:tcMar>
            <w:vAlign w:val="center"/>
          </w:tcPr>
          <w:p w14:paraId="0376A171" w14:textId="77777777" w:rsidR="00771EC7" w:rsidRDefault="00F042A5">
            <w:pPr>
              <w:spacing w:line="240" w:lineRule="auto"/>
              <w:jc w:val="center"/>
              <w:rPr>
                <w:b/>
              </w:rPr>
            </w:pPr>
            <w:r>
              <w:rPr>
                <w:b/>
              </w:rPr>
              <w:t>Galīgā redakcija</w:t>
            </w:r>
          </w:p>
        </w:tc>
      </w:tr>
      <w:tr w:rsidR="00771EC7" w14:paraId="7E13B5A4" w14:textId="77777777">
        <w:tc>
          <w:tcPr>
            <w:tcW w:w="900" w:type="dxa"/>
            <w:shd w:val="clear" w:color="auto" w:fill="FFFFFF"/>
            <w:noWrap/>
            <w:tcMar>
              <w:top w:w="75" w:type="dxa"/>
              <w:left w:w="75" w:type="dxa"/>
              <w:bottom w:w="75" w:type="dxa"/>
              <w:right w:w="75" w:type="dxa"/>
            </w:tcMar>
          </w:tcPr>
          <w:p w14:paraId="488A7D5A" w14:textId="77777777" w:rsidR="00771EC7" w:rsidRDefault="00F042A5">
            <w:pPr>
              <w:spacing w:line="240" w:lineRule="auto"/>
            </w:pPr>
            <w:r>
              <w:t>1.</w:t>
            </w:r>
          </w:p>
        </w:tc>
        <w:tc>
          <w:tcPr>
            <w:tcW w:w="3000" w:type="dxa"/>
            <w:shd w:val="clear" w:color="auto" w:fill="FFFFFF"/>
            <w:noWrap/>
            <w:tcMar>
              <w:top w:w="75" w:type="dxa"/>
              <w:left w:w="75" w:type="dxa"/>
              <w:bottom w:w="75" w:type="dxa"/>
              <w:right w:w="75" w:type="dxa"/>
            </w:tcMar>
          </w:tcPr>
          <w:p w14:paraId="03F7B559" w14:textId="77777777" w:rsidR="000A154A" w:rsidRPr="000A154A" w:rsidRDefault="000A154A" w:rsidP="000A154A">
            <w:pPr>
              <w:spacing w:after="240"/>
              <w:rPr>
                <w:b/>
              </w:rPr>
            </w:pPr>
            <w:r w:rsidRPr="000A154A">
              <w:rPr>
                <w:b/>
              </w:rPr>
              <w:t>Likumprojekts (grozījumi)</w:t>
            </w:r>
          </w:p>
          <w:p w14:paraId="094E6651" w14:textId="77777777" w:rsidR="000A154A" w:rsidRPr="000A154A" w:rsidRDefault="000A154A" w:rsidP="000A154A">
            <w:pPr>
              <w:spacing w:after="240" w:line="240" w:lineRule="auto"/>
              <w:rPr>
                <w:bCs/>
              </w:rPr>
            </w:pPr>
            <w:r w:rsidRPr="000A154A">
              <w:rPr>
                <w:bCs/>
              </w:rPr>
              <w:t xml:space="preserve">Grozījumi Rail </w:t>
            </w:r>
            <w:proofErr w:type="spellStart"/>
            <w:r w:rsidRPr="000A154A">
              <w:rPr>
                <w:bCs/>
              </w:rPr>
              <w:t>Baltica</w:t>
            </w:r>
            <w:proofErr w:type="spellEnd"/>
            <w:r w:rsidRPr="000A154A">
              <w:rPr>
                <w:bCs/>
              </w:rPr>
              <w:t xml:space="preserve"> projekta īstenošanas likumā</w:t>
            </w:r>
          </w:p>
          <w:p w14:paraId="67D2BB3B" w14:textId="49A150C7" w:rsidR="00771EC7" w:rsidRDefault="00771EC7">
            <w:pPr>
              <w:spacing w:line="240" w:lineRule="auto"/>
            </w:pPr>
          </w:p>
        </w:tc>
        <w:tc>
          <w:tcPr>
            <w:tcW w:w="3000" w:type="dxa"/>
            <w:shd w:val="clear" w:color="auto" w:fill="FFFFFF"/>
            <w:noWrap/>
            <w:tcMar>
              <w:top w:w="75" w:type="dxa"/>
              <w:left w:w="75" w:type="dxa"/>
              <w:bottom w:w="75" w:type="dxa"/>
              <w:right w:w="75" w:type="dxa"/>
            </w:tcMar>
          </w:tcPr>
          <w:p w14:paraId="1A65A9B7" w14:textId="6077169B" w:rsidR="00771EC7" w:rsidRDefault="00F042A5">
            <w:pPr>
              <w:spacing w:after="240" w:line="240" w:lineRule="auto"/>
              <w:rPr>
                <w:b/>
              </w:rPr>
            </w:pPr>
            <w:r>
              <w:rPr>
                <w:b/>
              </w:rPr>
              <w:t>Iebildums (</w:t>
            </w:r>
            <w:r w:rsidR="00F40FFE">
              <w:rPr>
                <w:b/>
              </w:rPr>
              <w:t>VK</w:t>
            </w:r>
            <w:r>
              <w:rPr>
                <w:b/>
              </w:rPr>
              <w:t xml:space="preserve"> </w:t>
            </w:r>
            <w:r w:rsidR="00F40FFE">
              <w:rPr>
                <w:b/>
              </w:rPr>
              <w:t>–</w:t>
            </w:r>
            <w:r>
              <w:rPr>
                <w:b/>
              </w:rPr>
              <w:t xml:space="preserve"> </w:t>
            </w:r>
            <w:r w:rsidR="00F40FFE">
              <w:rPr>
                <w:b/>
              </w:rPr>
              <w:t>10.10</w:t>
            </w:r>
            <w:r>
              <w:rPr>
                <w:b/>
              </w:rPr>
              <w:t>.2025.)</w:t>
            </w:r>
          </w:p>
          <w:p w14:paraId="5150DE04" w14:textId="0C705939" w:rsidR="00771EC7" w:rsidRDefault="00F40FFE" w:rsidP="00F40FFE">
            <w:pPr>
              <w:spacing w:line="240" w:lineRule="auto"/>
            </w:pPr>
            <w:r>
              <w:t>Vēršu uzmanību, ka Valsts kancelejā ir iesniegts tiesību akta projekts, lūdzu izvērtēt, vai ņemot vērā tajā ietverto informāciju, nav nepieciešams attiecīgi papildināt šo likumprojektu.</w:t>
            </w:r>
          </w:p>
          <w:p w14:paraId="1B321247" w14:textId="77777777" w:rsidR="00CA6309" w:rsidRDefault="00CA6309" w:rsidP="00F40FFE">
            <w:pPr>
              <w:spacing w:line="240" w:lineRule="auto"/>
            </w:pPr>
          </w:p>
          <w:p w14:paraId="6AF3DDE5" w14:textId="77777777" w:rsidR="00CA6309" w:rsidRDefault="00CA6309" w:rsidP="00CA6309">
            <w:pPr>
              <w:spacing w:line="240" w:lineRule="auto"/>
            </w:pPr>
            <w:r>
              <w:t>Piedāvātā redakcija</w:t>
            </w:r>
          </w:p>
          <w:p w14:paraId="470DAC05" w14:textId="28948B8F" w:rsidR="00CA6309" w:rsidRDefault="00CA6309" w:rsidP="00CA6309">
            <w:pPr>
              <w:spacing w:line="240" w:lineRule="auto"/>
            </w:pPr>
            <w:r>
              <w:t>-</w:t>
            </w:r>
          </w:p>
        </w:tc>
        <w:tc>
          <w:tcPr>
            <w:tcW w:w="3000" w:type="dxa"/>
            <w:shd w:val="clear" w:color="auto" w:fill="FFFFFF"/>
            <w:noWrap/>
            <w:tcMar>
              <w:top w:w="75" w:type="dxa"/>
              <w:left w:w="75" w:type="dxa"/>
              <w:bottom w:w="75" w:type="dxa"/>
              <w:right w:w="75" w:type="dxa"/>
            </w:tcMar>
          </w:tcPr>
          <w:p w14:paraId="728D228A" w14:textId="1CFB8526" w:rsidR="00771EC7" w:rsidRDefault="00F40FFE">
            <w:pPr>
              <w:spacing w:after="240" w:line="240" w:lineRule="auto"/>
              <w:rPr>
                <w:b/>
              </w:rPr>
            </w:pPr>
            <w:r>
              <w:rPr>
                <w:b/>
              </w:rPr>
              <w:t>Nav ņ</w:t>
            </w:r>
            <w:r w:rsidR="00F042A5">
              <w:rPr>
                <w:b/>
              </w:rPr>
              <w:t>emts vērā</w:t>
            </w:r>
          </w:p>
          <w:p w14:paraId="02D71C42" w14:textId="6AAAC46F" w:rsidR="00771EC7" w:rsidRDefault="000379A7">
            <w:pPr>
              <w:spacing w:line="240" w:lineRule="auto"/>
            </w:pPr>
            <w:r>
              <w:t xml:space="preserve">Satiksmes ministrijas </w:t>
            </w:r>
            <w:r w:rsidRPr="000379A7">
              <w:t xml:space="preserve">Rail </w:t>
            </w:r>
            <w:proofErr w:type="spellStart"/>
            <w:r w:rsidRPr="000379A7">
              <w:t>Baltica</w:t>
            </w:r>
            <w:proofErr w:type="spellEnd"/>
            <w:r w:rsidRPr="000379A7">
              <w:t xml:space="preserve"> departaments izvērtēja</w:t>
            </w:r>
            <w:r>
              <w:t xml:space="preserve"> Valsts kancelejas</w:t>
            </w:r>
            <w:r w:rsidRPr="000379A7">
              <w:t xml:space="preserve"> iebildumu, kā arī tiesību aktu projektā </w:t>
            </w:r>
            <w:r>
              <w:t>25-DV-26DV</w:t>
            </w:r>
            <w:r w:rsidRPr="000379A7">
              <w:t xml:space="preserve"> sniegto informāciju un </w:t>
            </w:r>
            <w:r>
              <w:t>konstatē</w:t>
            </w:r>
            <w:r w:rsidR="00985DBC">
              <w:t xml:space="preserve">, ka tiesību akts </w:t>
            </w:r>
            <w:r w:rsidRPr="000379A7">
              <w:t>nesatur informāciju, ar kuru būtu nepieciešams papildināt šo likumprojektu.</w:t>
            </w:r>
          </w:p>
        </w:tc>
        <w:tc>
          <w:tcPr>
            <w:tcW w:w="3000" w:type="dxa"/>
            <w:shd w:val="clear" w:color="auto" w:fill="FFFFFF"/>
            <w:noWrap/>
            <w:tcMar>
              <w:top w:w="75" w:type="dxa"/>
              <w:left w:w="75" w:type="dxa"/>
              <w:bottom w:w="75" w:type="dxa"/>
              <w:right w:w="75" w:type="dxa"/>
            </w:tcMar>
          </w:tcPr>
          <w:p w14:paraId="230E7E65" w14:textId="782FCC4E" w:rsidR="00771EC7" w:rsidRDefault="00F40FFE">
            <w:pPr>
              <w:spacing w:line="240" w:lineRule="auto"/>
            </w:pPr>
            <w:r>
              <w:t>-</w:t>
            </w:r>
          </w:p>
        </w:tc>
      </w:tr>
      <w:tr w:rsidR="00771EC7" w14:paraId="427FD914" w14:textId="77777777">
        <w:tc>
          <w:tcPr>
            <w:tcW w:w="900" w:type="dxa"/>
            <w:shd w:val="clear" w:color="auto" w:fill="FFFFFF"/>
            <w:noWrap/>
            <w:tcMar>
              <w:top w:w="75" w:type="dxa"/>
              <w:left w:w="75" w:type="dxa"/>
              <w:bottom w:w="75" w:type="dxa"/>
              <w:right w:w="75" w:type="dxa"/>
            </w:tcMar>
          </w:tcPr>
          <w:p w14:paraId="552C4352" w14:textId="77777777" w:rsidR="00771EC7" w:rsidRDefault="00F042A5">
            <w:pPr>
              <w:spacing w:line="240" w:lineRule="auto"/>
            </w:pPr>
            <w:r>
              <w:t>2.</w:t>
            </w:r>
          </w:p>
        </w:tc>
        <w:tc>
          <w:tcPr>
            <w:tcW w:w="3000" w:type="dxa"/>
            <w:shd w:val="clear" w:color="auto" w:fill="FFFFFF"/>
            <w:noWrap/>
            <w:tcMar>
              <w:top w:w="75" w:type="dxa"/>
              <w:left w:w="75" w:type="dxa"/>
              <w:bottom w:w="75" w:type="dxa"/>
              <w:right w:w="75" w:type="dxa"/>
            </w:tcMar>
          </w:tcPr>
          <w:p w14:paraId="1E1F8C9D" w14:textId="77777777" w:rsidR="000A154A" w:rsidRDefault="000A154A" w:rsidP="000A154A">
            <w:pPr>
              <w:spacing w:after="240" w:line="240" w:lineRule="auto"/>
              <w:rPr>
                <w:b/>
              </w:rPr>
            </w:pPr>
            <w:r>
              <w:rPr>
                <w:b/>
              </w:rPr>
              <w:t>Likumprojekts (grozījumi)</w:t>
            </w:r>
          </w:p>
          <w:p w14:paraId="3B62251F" w14:textId="77777777" w:rsidR="000A154A" w:rsidRDefault="000A154A" w:rsidP="000A154A">
            <w:pPr>
              <w:spacing w:line="240" w:lineRule="auto"/>
            </w:pPr>
            <w:r>
              <w:t xml:space="preserve"> "</w:t>
            </w:r>
            <w:r>
              <w:rPr>
                <w:b/>
              </w:rPr>
              <w:t>1</w:t>
            </w:r>
            <w:r>
              <w:t>.</w:t>
            </w:r>
            <w:r>
              <w:rPr>
                <w:b/>
                <w:vertAlign w:val="superscript"/>
              </w:rPr>
              <w:t>1</w:t>
            </w:r>
            <w:r>
              <w:rPr>
                <w:b/>
              </w:rPr>
              <w:t xml:space="preserve"> pants. Rail </w:t>
            </w:r>
            <w:proofErr w:type="spellStart"/>
            <w:r>
              <w:rPr>
                <w:b/>
              </w:rPr>
              <w:t>Baltica</w:t>
            </w:r>
            <w:proofErr w:type="spellEnd"/>
            <w:r>
              <w:rPr>
                <w:b/>
              </w:rPr>
              <w:t xml:space="preserve"> projekta finansējums</w:t>
            </w:r>
          </w:p>
          <w:p w14:paraId="3F36F80B" w14:textId="77777777" w:rsidR="000A154A" w:rsidRDefault="000A154A" w:rsidP="000A154A">
            <w:pPr>
              <w:spacing w:line="240" w:lineRule="auto"/>
            </w:pPr>
            <w:r>
              <w:t xml:space="preserve">(1) Rail </w:t>
            </w:r>
            <w:proofErr w:type="spellStart"/>
            <w:r>
              <w:t>Baltica</w:t>
            </w:r>
            <w:proofErr w:type="spellEnd"/>
            <w:r>
              <w:t xml:space="preserve"> projekta īstenošanu finansē no:</w:t>
            </w:r>
          </w:p>
          <w:p w14:paraId="3AD69969" w14:textId="77777777" w:rsidR="000A154A" w:rsidRDefault="000A154A" w:rsidP="000A154A">
            <w:pPr>
              <w:spacing w:line="240" w:lineRule="auto"/>
            </w:pPr>
            <w:r>
              <w:t>1) Eiropas Savienības politiku instrumentiem un pārējās ārvalstu finanšu palīdzības instrumentiem;</w:t>
            </w:r>
          </w:p>
          <w:p w14:paraId="55C81BB2" w14:textId="14473675" w:rsidR="000A154A" w:rsidRDefault="000A154A" w:rsidP="000A154A">
            <w:pPr>
              <w:spacing w:line="240" w:lineRule="auto"/>
            </w:pPr>
            <w:r>
              <w:t>2) valsts budžeta līdzekļiem.</w:t>
            </w:r>
          </w:p>
          <w:p w14:paraId="15A1F70A" w14:textId="77777777" w:rsidR="000A154A" w:rsidRDefault="000A154A" w:rsidP="000A154A">
            <w:pPr>
              <w:spacing w:line="240" w:lineRule="auto"/>
            </w:pPr>
            <w:r>
              <w:t xml:space="preserve">(2) Rail </w:t>
            </w:r>
            <w:proofErr w:type="spellStart"/>
            <w:r>
              <w:t>Baltica</w:t>
            </w:r>
            <w:proofErr w:type="spellEnd"/>
            <w:r>
              <w:t xml:space="preserve"> projekta īstenošanu var finansēt arī no citiem finansēšanas avotiem.</w:t>
            </w:r>
          </w:p>
          <w:p w14:paraId="018F093D" w14:textId="77777777" w:rsidR="000A154A" w:rsidRDefault="000A154A" w:rsidP="000A154A">
            <w:pPr>
              <w:spacing w:line="240" w:lineRule="auto"/>
            </w:pPr>
            <w:r>
              <w:lastRenderedPageBreak/>
              <w:t xml:space="preserve">(3) Rail </w:t>
            </w:r>
            <w:proofErr w:type="spellStart"/>
            <w:r>
              <w:t>Baltica</w:t>
            </w:r>
            <w:proofErr w:type="spellEnd"/>
            <w:r>
              <w:t xml:space="preserve"> projekta īstenošanai paredzētos līdzekļus aizliegts izlietot citiem mērķiem.</w:t>
            </w:r>
          </w:p>
          <w:p w14:paraId="67620B07" w14:textId="77777777" w:rsidR="000A154A" w:rsidRDefault="000A154A" w:rsidP="000A154A">
            <w:pPr>
              <w:spacing w:line="240" w:lineRule="auto"/>
            </w:pPr>
          </w:p>
          <w:p w14:paraId="374DE948" w14:textId="77777777" w:rsidR="000A154A" w:rsidRDefault="000A154A" w:rsidP="000A154A">
            <w:pPr>
              <w:spacing w:line="240" w:lineRule="auto"/>
            </w:pPr>
            <w:r>
              <w:rPr>
                <w:b/>
              </w:rPr>
              <w:t>1</w:t>
            </w:r>
            <w:r>
              <w:t>.</w:t>
            </w:r>
            <w:r>
              <w:rPr>
                <w:b/>
                <w:vertAlign w:val="superscript"/>
              </w:rPr>
              <w:t>2 </w:t>
            </w:r>
            <w:r>
              <w:rPr>
                <w:b/>
              </w:rPr>
              <w:t xml:space="preserve">pants.  Rail </w:t>
            </w:r>
            <w:proofErr w:type="spellStart"/>
            <w:r>
              <w:rPr>
                <w:b/>
              </w:rPr>
              <w:t>Baltica</w:t>
            </w:r>
            <w:proofErr w:type="spellEnd"/>
            <w:r>
              <w:rPr>
                <w:b/>
              </w:rPr>
              <w:t xml:space="preserve"> projekta ieviešanā iesaistīto institūciju kompetence Latvijā</w:t>
            </w:r>
          </w:p>
          <w:p w14:paraId="42FB3703" w14:textId="77777777" w:rsidR="000A154A" w:rsidRDefault="000A154A" w:rsidP="000A154A">
            <w:pPr>
              <w:spacing w:line="240" w:lineRule="auto"/>
            </w:pPr>
            <w:r>
              <w:t xml:space="preserve">(1) Ministru kabinets apstiprina Rail </w:t>
            </w:r>
            <w:proofErr w:type="spellStart"/>
            <w:r>
              <w:t>Baltica</w:t>
            </w:r>
            <w:proofErr w:type="spellEnd"/>
            <w:r>
              <w:t xml:space="preserve"> projekta tvērumu, tā ieviešanas kārtas, budžetu un projekta ieviešanas termiņu.</w:t>
            </w:r>
          </w:p>
          <w:p w14:paraId="3A7A4F59" w14:textId="77777777" w:rsidR="000A154A" w:rsidRDefault="000A154A" w:rsidP="000A154A">
            <w:pPr>
              <w:spacing w:line="240" w:lineRule="auto"/>
            </w:pPr>
            <w:r>
              <w:t>(2) Ministru kabinets nodrošina starpnozaru jautājumu koordināciju.</w:t>
            </w:r>
          </w:p>
          <w:p w14:paraId="0142DA55" w14:textId="0B00ED64" w:rsidR="000A154A" w:rsidRDefault="000A154A" w:rsidP="000A154A">
            <w:pPr>
              <w:spacing w:line="240" w:lineRule="auto"/>
            </w:pPr>
            <w:r>
              <w:t xml:space="preserve">(3) Satiksmes ministrija veido transporta nozares politiku Rail </w:t>
            </w:r>
            <w:proofErr w:type="spellStart"/>
            <w:r>
              <w:t>Baltica</w:t>
            </w:r>
            <w:proofErr w:type="spellEnd"/>
            <w:r>
              <w:t xml:space="preserve"> projekta ieviešanai, veic Rail </w:t>
            </w:r>
            <w:proofErr w:type="spellStart"/>
            <w:r>
              <w:t>Baltica</w:t>
            </w:r>
            <w:proofErr w:type="spellEnd"/>
            <w:r>
              <w:t xml:space="preserve"> projekta kopējo projekta īstenošanas uzraudzību, kā arī koordinē Rail </w:t>
            </w:r>
            <w:proofErr w:type="spellStart"/>
            <w:r>
              <w:t>Baltica</w:t>
            </w:r>
            <w:proofErr w:type="spellEnd"/>
            <w:r>
              <w:t xml:space="preserve"> projekta ieviešanu.</w:t>
            </w:r>
          </w:p>
          <w:p w14:paraId="56032841" w14:textId="77777777" w:rsidR="000A154A" w:rsidRDefault="000A154A" w:rsidP="000A154A">
            <w:pPr>
              <w:spacing w:line="240" w:lineRule="auto"/>
            </w:pPr>
            <w:r>
              <w:t xml:space="preserve">(4) Finanšu ministrija sniedz atbalstu Satiksmes ministrijai valsts budžeta finansējuma, Eiropas Savienības politiku instrumentu un pārējās ārvalstu finanšu palīdzības instrumentu piesaistei, kā arī citu finansēšanas instrumentu piesaistei Rail </w:t>
            </w:r>
            <w:proofErr w:type="spellStart"/>
            <w:r>
              <w:t>Baltica</w:t>
            </w:r>
            <w:proofErr w:type="spellEnd"/>
            <w:r>
              <w:t xml:space="preserve"> projekta īstenošanai.</w:t>
            </w:r>
          </w:p>
          <w:p w14:paraId="522C3122" w14:textId="77777777" w:rsidR="000A154A" w:rsidRDefault="000A154A" w:rsidP="000A154A">
            <w:pPr>
              <w:spacing w:line="240" w:lineRule="auto"/>
            </w:pPr>
            <w:r>
              <w:t xml:space="preserve">(5) Ārlietu ministrija nodrošina atbalstu kompetences ietvaros starpvalstu un starpvaldību </w:t>
            </w:r>
            <w:r>
              <w:lastRenderedPageBreak/>
              <w:t xml:space="preserve">līgumu slēgšanai Rail </w:t>
            </w:r>
            <w:proofErr w:type="spellStart"/>
            <w:r>
              <w:t>Baltica</w:t>
            </w:r>
            <w:proofErr w:type="spellEnd"/>
            <w:r>
              <w:t xml:space="preserve"> projekta īstenošanai.</w:t>
            </w:r>
          </w:p>
          <w:p w14:paraId="0465D84C" w14:textId="77777777" w:rsidR="000A154A" w:rsidRDefault="000A154A" w:rsidP="000A154A">
            <w:pPr>
              <w:spacing w:line="240" w:lineRule="auto"/>
            </w:pPr>
            <w:r>
              <w:t xml:space="preserve">(6) Tieslietu ministrija nodrošina atbalstu kompetences ietvaros Rail </w:t>
            </w:r>
            <w:proofErr w:type="spellStart"/>
            <w:r>
              <w:t>Baltica</w:t>
            </w:r>
            <w:proofErr w:type="spellEnd"/>
            <w:r>
              <w:t xml:space="preserve"> projekta īstenošanai.</w:t>
            </w:r>
          </w:p>
          <w:p w14:paraId="52278126" w14:textId="77777777" w:rsidR="000A154A" w:rsidRDefault="000A154A" w:rsidP="000A154A">
            <w:pPr>
              <w:spacing w:line="240" w:lineRule="auto"/>
            </w:pPr>
            <w:r>
              <w:t xml:space="preserve">(7) Klimata un enerģētikas ministrija nodrošina atbalstu Rail </w:t>
            </w:r>
            <w:proofErr w:type="spellStart"/>
            <w:r>
              <w:t>Baltica</w:t>
            </w:r>
            <w:proofErr w:type="spellEnd"/>
            <w:r>
              <w:t xml:space="preserve"> projekta īstenošanai nepieciešanās elektroapgādes infrastruktūras ierīkošanas jautājumos, kā arī ārvalstu un citu finanšu instrumentu finansēto klimata un enerģētikas projektu plānošanā, vērtēšanā, ieviešanā Rail </w:t>
            </w:r>
            <w:proofErr w:type="spellStart"/>
            <w:r>
              <w:t>Baltica</w:t>
            </w:r>
            <w:proofErr w:type="spellEnd"/>
            <w:r>
              <w:t xml:space="preserve"> projekta īstenošanai.</w:t>
            </w:r>
          </w:p>
          <w:p w14:paraId="509268B8" w14:textId="77777777" w:rsidR="000A154A" w:rsidRDefault="000A154A" w:rsidP="000A154A">
            <w:pPr>
              <w:spacing w:line="240" w:lineRule="auto"/>
            </w:pPr>
            <w:r>
              <w:t xml:space="preserve">(8) Aizsardzības ministrija nodrošina atbalstu valsts aizsardzības un militārās mobilitātes jautājumu koordinēšanā Rail </w:t>
            </w:r>
            <w:proofErr w:type="spellStart"/>
            <w:r>
              <w:t>Baltica</w:t>
            </w:r>
            <w:proofErr w:type="spellEnd"/>
            <w:r>
              <w:t xml:space="preserve"> projekta īstenošanai.</w:t>
            </w:r>
          </w:p>
          <w:p w14:paraId="1BC8337D" w14:textId="77777777" w:rsidR="000A154A" w:rsidRDefault="000A154A" w:rsidP="000A154A">
            <w:pPr>
              <w:spacing w:line="240" w:lineRule="auto"/>
            </w:pPr>
            <w:r>
              <w:t xml:space="preserve">(9) Viedās administrācijas un reģionālās attīstības ministrija nodrošina atbalstu dabas aizsardzības un  reģionālās attīstības jautājumos Rail </w:t>
            </w:r>
            <w:proofErr w:type="spellStart"/>
            <w:r>
              <w:t>Baltica</w:t>
            </w:r>
            <w:proofErr w:type="spellEnd"/>
            <w:r>
              <w:t xml:space="preserve"> projekta īstenošanai.</w:t>
            </w:r>
          </w:p>
          <w:p w14:paraId="6A6BF150" w14:textId="77777777" w:rsidR="000A154A" w:rsidRDefault="000A154A" w:rsidP="000A154A">
            <w:pPr>
              <w:spacing w:line="240" w:lineRule="auto"/>
            </w:pPr>
            <w:r>
              <w:t xml:space="preserve">(10) Ekonomikas ministrija nodrošina atbalstu būvniecības jautājumos Rail </w:t>
            </w:r>
            <w:proofErr w:type="spellStart"/>
            <w:r>
              <w:t>Baltica</w:t>
            </w:r>
            <w:proofErr w:type="spellEnd"/>
            <w:r>
              <w:t xml:space="preserve"> projekta īstenošanai.</w:t>
            </w:r>
          </w:p>
          <w:p w14:paraId="4835884F" w14:textId="3D9FC25C" w:rsidR="000A154A" w:rsidRDefault="000A154A" w:rsidP="000A154A">
            <w:pPr>
              <w:spacing w:line="240" w:lineRule="auto"/>
            </w:pPr>
            <w:r>
              <w:t xml:space="preserve">(11) Satiksmes ministrija vienu reizi gadā informē Saeimu un divas reizes gadā – Ministru kabinetu – par Rail </w:t>
            </w:r>
            <w:proofErr w:type="spellStart"/>
            <w:r>
              <w:t>Baltica</w:t>
            </w:r>
            <w:proofErr w:type="spellEnd"/>
            <w:r>
              <w:t xml:space="preserve"> projekta ieviešanas progresu.</w:t>
            </w:r>
          </w:p>
          <w:p w14:paraId="48BB079B" w14:textId="77777777" w:rsidR="000A154A" w:rsidRDefault="000A154A" w:rsidP="000A154A">
            <w:pPr>
              <w:spacing w:line="240" w:lineRule="auto"/>
            </w:pPr>
          </w:p>
          <w:p w14:paraId="4A1F9508" w14:textId="77777777" w:rsidR="000A154A" w:rsidRDefault="000A154A" w:rsidP="000A154A">
            <w:pPr>
              <w:spacing w:line="240" w:lineRule="auto"/>
            </w:pPr>
            <w:r>
              <w:rPr>
                <w:b/>
              </w:rPr>
              <w:t>1</w:t>
            </w:r>
            <w:r>
              <w:t>.</w:t>
            </w:r>
            <w:r>
              <w:rPr>
                <w:b/>
                <w:vertAlign w:val="superscript"/>
              </w:rPr>
              <w:t>3</w:t>
            </w:r>
            <w:r>
              <w:rPr>
                <w:b/>
              </w:rPr>
              <w:t xml:space="preserve"> pants. Rail </w:t>
            </w:r>
            <w:proofErr w:type="spellStart"/>
            <w:r>
              <w:rPr>
                <w:b/>
              </w:rPr>
              <w:t>Baltica</w:t>
            </w:r>
            <w:proofErr w:type="spellEnd"/>
            <w:r>
              <w:rPr>
                <w:b/>
              </w:rPr>
              <w:t xml:space="preserve"> projekta infrastruktūras piederība un pārvaldība</w:t>
            </w:r>
          </w:p>
          <w:p w14:paraId="38A537F0" w14:textId="77777777" w:rsidR="000A154A" w:rsidRDefault="000A154A" w:rsidP="000A154A">
            <w:pPr>
              <w:spacing w:line="240" w:lineRule="auto"/>
            </w:pPr>
            <w:r>
              <w:t xml:space="preserve">(1) Rail </w:t>
            </w:r>
            <w:proofErr w:type="spellStart"/>
            <w:r>
              <w:t>Baltica</w:t>
            </w:r>
            <w:proofErr w:type="spellEnd"/>
            <w:r>
              <w:t xml:space="preserve"> projekta īstenošanas ietvaros izbūvētā Rail </w:t>
            </w:r>
            <w:proofErr w:type="spellStart"/>
            <w:r>
              <w:t>Baltica</w:t>
            </w:r>
            <w:proofErr w:type="spellEnd"/>
            <w:r>
              <w:t xml:space="preserve"> dzelzceļa infrastruktūra un ar to saistītās būves pieder Latvijas valstij Satiksmes ministrijas personā.</w:t>
            </w:r>
          </w:p>
          <w:p w14:paraId="2ECD5ADE" w14:textId="77777777" w:rsidR="000A154A" w:rsidRDefault="000A154A" w:rsidP="000A154A">
            <w:pPr>
              <w:spacing w:line="240" w:lineRule="auto"/>
            </w:pPr>
            <w:r>
              <w:t xml:space="preserve">(2) Gadījumos, kad par Rail </w:t>
            </w:r>
            <w:proofErr w:type="spellStart"/>
            <w:r>
              <w:t>Baltica</w:t>
            </w:r>
            <w:proofErr w:type="spellEnd"/>
            <w:r>
              <w:t xml:space="preserve"> projekta līdzekļiem tiek izbūvētas būves, inženierbūves vai inženierkomunikācijas privātpersonām piederošos nekustamajos īpašumos, īpašumtiesības uz šiem objektiem ir reģistrējamas attiecīgā nekustamā īpašuma īpašniekam, neatkarīgi no tā, kas ir būvniecības ierosinātājs. </w:t>
            </w:r>
          </w:p>
          <w:p w14:paraId="3434BBF8" w14:textId="77777777" w:rsidR="000A154A" w:rsidRDefault="000A154A" w:rsidP="000A154A">
            <w:pPr>
              <w:spacing w:line="240" w:lineRule="auto"/>
            </w:pPr>
            <w:r>
              <w:t xml:space="preserve">(3) Gadījumos, kad Rail </w:t>
            </w:r>
            <w:proofErr w:type="spellStart"/>
            <w:r>
              <w:t>Baltica</w:t>
            </w:r>
            <w:proofErr w:type="spellEnd"/>
            <w:r>
              <w:t xml:space="preserve"> projekta īstenošanai nepieciešams pārbūvēt, pārvietot, atjaunot vai nojaukt citam īpašniekam piederošās būves, inženierbūves un inženierkomunikācijas, lai nodrošinātu skarto objektu līdzvērtīgu un funkcionālu stāvokli un/vai apjomu, drīkst veikt ieguldījumus citas personas nekustamajā īpašumā.</w:t>
            </w:r>
          </w:p>
          <w:p w14:paraId="4F7031B8" w14:textId="77777777" w:rsidR="000A154A" w:rsidRDefault="000A154A" w:rsidP="000A154A">
            <w:pPr>
              <w:spacing w:line="240" w:lineRule="auto"/>
            </w:pPr>
            <w:r>
              <w:t xml:space="preserve">(4) Rail </w:t>
            </w:r>
            <w:proofErr w:type="spellStart"/>
            <w:r>
              <w:t>Baltica</w:t>
            </w:r>
            <w:proofErr w:type="spellEnd"/>
            <w:r>
              <w:t xml:space="preserve"> publiskās lietošanas dzelzceļa infrastruktūras pārvaldības modelis integrē Eiropas standarta platuma publiskās lietošanas dzelzceļa infrastruktūru (1435 milimetru dzelzceļa sliežu platuma sistēmu)  un nodrošina tās savstarpēju saderību ar 1520 milimetru dzelzceļa sliežu platuma publiskās lietošanas dzelzceļa infrastruktūru, attīstot vienu dzelzceļa infrastruktūras pārvaldītāju.</w:t>
            </w:r>
          </w:p>
          <w:p w14:paraId="5968EAD0" w14:textId="1E302E85" w:rsidR="00771EC7" w:rsidRDefault="000A154A" w:rsidP="000A154A">
            <w:pPr>
              <w:spacing w:line="240" w:lineRule="auto"/>
            </w:pPr>
            <w:r>
              <w:t xml:space="preserve">(5) Rail </w:t>
            </w:r>
            <w:proofErr w:type="spellStart"/>
            <w:r>
              <w:t>Baltica</w:t>
            </w:r>
            <w:proofErr w:type="spellEnd"/>
            <w:r>
              <w:t xml:space="preserve"> publiskās lietošanas dzelzceļa infrastruktūras pārvaldības modelis ir vienots ar 1520 milimetru dzelzceļa sliežu platuma sistēmu un neatkarīgs no pārvadātājiem, un pēc iespējas nodrošina vienotu ar pārējām Baltijas valstīm pieeju Rail </w:t>
            </w:r>
            <w:proofErr w:type="spellStart"/>
            <w:r>
              <w:t>Baltica</w:t>
            </w:r>
            <w:proofErr w:type="spellEnd"/>
            <w:r>
              <w:t xml:space="preserve"> publiskās lietošanas dzelzceļa infrastruktūrai visās Baltijas valstīs."</w:t>
            </w:r>
          </w:p>
        </w:tc>
        <w:tc>
          <w:tcPr>
            <w:tcW w:w="3000" w:type="dxa"/>
            <w:shd w:val="clear" w:color="auto" w:fill="FFFFFF"/>
            <w:noWrap/>
            <w:tcMar>
              <w:top w:w="75" w:type="dxa"/>
              <w:left w:w="75" w:type="dxa"/>
              <w:bottom w:w="75" w:type="dxa"/>
              <w:right w:w="75" w:type="dxa"/>
            </w:tcMar>
          </w:tcPr>
          <w:p w14:paraId="1AF639EA" w14:textId="25C88A3D" w:rsidR="00771EC7" w:rsidRPr="00CA6309" w:rsidRDefault="00CA6309" w:rsidP="00CA6309">
            <w:pPr>
              <w:spacing w:after="240" w:line="240" w:lineRule="auto"/>
              <w:rPr>
                <w:b/>
              </w:rPr>
            </w:pPr>
            <w:r>
              <w:rPr>
                <w:b/>
              </w:rPr>
              <w:lastRenderedPageBreak/>
              <w:t>Iebildums (VK – 10.10.2025.)</w:t>
            </w:r>
          </w:p>
          <w:p w14:paraId="0F3FFFBF" w14:textId="77777777" w:rsidR="00CA6309" w:rsidRDefault="00CA6309" w:rsidP="00CA6309">
            <w:pPr>
              <w:spacing w:line="240" w:lineRule="auto"/>
            </w:pPr>
            <w:r>
              <w:t>Likumprojekta  1.</w:t>
            </w:r>
            <w:r w:rsidRPr="00583A7D">
              <w:rPr>
                <w:vertAlign w:val="superscript"/>
              </w:rPr>
              <w:t>2</w:t>
            </w:r>
            <w:r>
              <w:t xml:space="preserve"> panta sestās daļas formulējums ir deklaratīvs un nenes nekādu juridisko slodzi, jo paredz atsauci un citos normatīvajos aktos Tieslietu ministrijai noteikto kompetenci. Lai normai būtu juridiska slodze, tā būtu jāpapildina ar konkrētu saturu, kas norāda uz Tieslietu ministrijas konkrētu kompetenci projekta īstenošanā.</w:t>
            </w:r>
          </w:p>
          <w:p w14:paraId="25430CCB" w14:textId="77777777" w:rsidR="00CA6309" w:rsidRDefault="00CA6309" w:rsidP="00CA6309">
            <w:pPr>
              <w:spacing w:line="240" w:lineRule="auto"/>
            </w:pPr>
          </w:p>
          <w:p w14:paraId="184E8963" w14:textId="77777777" w:rsidR="00CA6309" w:rsidRDefault="00CA6309" w:rsidP="00CA6309">
            <w:pPr>
              <w:spacing w:line="240" w:lineRule="auto"/>
            </w:pPr>
            <w:r>
              <w:lastRenderedPageBreak/>
              <w:t>Precizēt likumprojektā paredzēto 1.</w:t>
            </w:r>
            <w:r w:rsidRPr="00331CCB">
              <w:rPr>
                <w:vertAlign w:val="superscript"/>
              </w:rPr>
              <w:t>2</w:t>
            </w:r>
            <w:r>
              <w:t xml:space="preserve"> panta trešo daļu un papildināt Satiksmes ministrijas kompetenci ar projekta vadību atbilstoši Ministru kabineta Rīgā 2003.gada 29.aprīļa noteikumu Nr.242 “Satiksmes ministrijas nolikums” 5.32. apakšpunktam.</w:t>
            </w:r>
          </w:p>
          <w:p w14:paraId="17F952F0" w14:textId="77777777" w:rsidR="00CA6309" w:rsidRDefault="00CA6309" w:rsidP="00CA6309">
            <w:pPr>
              <w:spacing w:line="240" w:lineRule="auto"/>
            </w:pPr>
            <w:r>
              <w:t xml:space="preserve"> </w:t>
            </w:r>
          </w:p>
          <w:p w14:paraId="52EF8EF6" w14:textId="77777777" w:rsidR="00CA6309" w:rsidRDefault="00CA6309" w:rsidP="00CA6309">
            <w:pPr>
              <w:spacing w:line="240" w:lineRule="auto"/>
            </w:pPr>
            <w:r>
              <w:t>Piedāvātā redakcija</w:t>
            </w:r>
          </w:p>
          <w:p w14:paraId="687EA402" w14:textId="4B4C6209" w:rsidR="00CA6309" w:rsidRDefault="00CA6309" w:rsidP="00CA6309">
            <w:pPr>
              <w:spacing w:line="240" w:lineRule="auto"/>
            </w:pPr>
            <w:r>
              <w:t>-</w:t>
            </w:r>
          </w:p>
        </w:tc>
        <w:tc>
          <w:tcPr>
            <w:tcW w:w="3000" w:type="dxa"/>
            <w:shd w:val="clear" w:color="auto" w:fill="FFFFFF"/>
            <w:noWrap/>
            <w:tcMar>
              <w:top w:w="75" w:type="dxa"/>
              <w:left w:w="75" w:type="dxa"/>
              <w:bottom w:w="75" w:type="dxa"/>
              <w:right w:w="75" w:type="dxa"/>
            </w:tcMar>
          </w:tcPr>
          <w:p w14:paraId="79187050" w14:textId="77777777" w:rsidR="00210D98" w:rsidRDefault="00BC6192" w:rsidP="00210D98">
            <w:pPr>
              <w:spacing w:line="240" w:lineRule="auto"/>
            </w:pPr>
            <w:r>
              <w:lastRenderedPageBreak/>
              <w:t>Likumprojekta  1.</w:t>
            </w:r>
            <w:r w:rsidRPr="00583A7D">
              <w:rPr>
                <w:vertAlign w:val="superscript"/>
              </w:rPr>
              <w:t>2</w:t>
            </w:r>
            <w:r>
              <w:t xml:space="preserve"> panta trešās daļā – </w:t>
            </w:r>
            <w:r w:rsidRPr="00BC6192">
              <w:rPr>
                <w:b/>
                <w:bCs/>
              </w:rPr>
              <w:t>Ņemts vērā</w:t>
            </w:r>
            <w:r w:rsidR="00210D98">
              <w:t xml:space="preserve"> </w:t>
            </w:r>
          </w:p>
          <w:p w14:paraId="22458FC1" w14:textId="77777777" w:rsidR="00210D98" w:rsidRDefault="00210D98" w:rsidP="00210D98">
            <w:pPr>
              <w:spacing w:line="240" w:lineRule="auto"/>
            </w:pPr>
          </w:p>
          <w:p w14:paraId="5B4A31E9" w14:textId="6CF19A8A" w:rsidR="00210D98" w:rsidRDefault="00210D98" w:rsidP="00210D98">
            <w:pPr>
              <w:spacing w:line="240" w:lineRule="auto"/>
              <w:rPr>
                <w:b/>
                <w:bCs/>
              </w:rPr>
            </w:pPr>
            <w:r>
              <w:t>Likumprojekta  1.</w:t>
            </w:r>
            <w:r w:rsidRPr="00583A7D">
              <w:rPr>
                <w:vertAlign w:val="superscript"/>
              </w:rPr>
              <w:t>2</w:t>
            </w:r>
            <w:r>
              <w:t xml:space="preserve"> panta sestās daļā – </w:t>
            </w:r>
            <w:r w:rsidR="0046567D">
              <w:rPr>
                <w:b/>
                <w:bCs/>
              </w:rPr>
              <w:t>Ņ</w:t>
            </w:r>
            <w:r w:rsidRPr="00BC6192">
              <w:rPr>
                <w:b/>
                <w:bCs/>
              </w:rPr>
              <w:t>emts vērā</w:t>
            </w:r>
          </w:p>
          <w:p w14:paraId="37CBD574" w14:textId="77777777" w:rsidR="008D7314" w:rsidRDefault="008D7314" w:rsidP="00210D98">
            <w:pPr>
              <w:spacing w:line="240" w:lineRule="auto"/>
            </w:pPr>
          </w:p>
          <w:p w14:paraId="62DD821F" w14:textId="77777777" w:rsidR="0069295F" w:rsidRDefault="004D2001" w:rsidP="0069295F">
            <w:pPr>
              <w:spacing w:line="240" w:lineRule="auto"/>
            </w:pPr>
            <w:r>
              <w:t xml:space="preserve">Norma saskaņota ar </w:t>
            </w:r>
            <w:r w:rsidR="00AB524F">
              <w:t xml:space="preserve"> Tieslietu ministriju</w:t>
            </w:r>
            <w:r>
              <w:t xml:space="preserve">. </w:t>
            </w:r>
          </w:p>
          <w:p w14:paraId="03F049CE" w14:textId="2E29E0A0" w:rsidR="0069295F" w:rsidRDefault="0069295F" w:rsidP="0069295F">
            <w:pPr>
              <w:spacing w:line="240" w:lineRule="auto"/>
            </w:pPr>
            <w:r>
              <w:t>Anotācija papildināta ar skaidrojumu, ka</w:t>
            </w:r>
            <w:r w:rsidR="002F526F">
              <w:t>, ņ</w:t>
            </w:r>
            <w:r w:rsidR="002F526F" w:rsidRPr="002F526F">
              <w:t xml:space="preserve">emot vērā to, ka Tieslietu ministrija izstrādā, organizē un koordinē politiku tiesu sistēmas un nekustamā īpašuma valsts kadastra uzturēšanas jomā, likumprojekts paredz Tieslietu ministrijai kompetenci sniegt konsultatīvu atbalstu esošās kompetences ietvaros jautājumos, kas saistīti ar Rail </w:t>
            </w:r>
            <w:proofErr w:type="spellStart"/>
            <w:r w:rsidR="002F526F" w:rsidRPr="002F526F">
              <w:t>Baltica</w:t>
            </w:r>
            <w:proofErr w:type="spellEnd"/>
            <w:r w:rsidR="002F526F" w:rsidRPr="002F526F">
              <w:t xml:space="preserve"> projekta īstenošanai nepieciešamo nekustamā īpašuma objektu reģistrācijas procesu.</w:t>
            </w:r>
          </w:p>
          <w:p w14:paraId="3470C715" w14:textId="77777777" w:rsidR="002F526F" w:rsidRDefault="002F526F" w:rsidP="0069295F">
            <w:pPr>
              <w:spacing w:line="240" w:lineRule="auto"/>
            </w:pPr>
          </w:p>
          <w:p w14:paraId="0BF4A149" w14:textId="179B1B3E" w:rsidR="003A530F" w:rsidRDefault="004D2001" w:rsidP="0069295F">
            <w:pPr>
              <w:spacing w:line="240" w:lineRule="auto"/>
            </w:pPr>
            <w:r>
              <w:t>Pie papildu dokumentiem ir pievien</w:t>
            </w:r>
            <w:r w:rsidR="003A530F">
              <w:t>o</w:t>
            </w:r>
            <w:r>
              <w:t xml:space="preserve">ts </w:t>
            </w:r>
            <w:r w:rsidR="003A530F">
              <w:t>Tieslietu ministrijas e-pasta saskaņojums.</w:t>
            </w:r>
          </w:p>
          <w:p w14:paraId="79431EA8" w14:textId="27A25EAA" w:rsidR="003A530F" w:rsidRDefault="003A530F" w:rsidP="003A530F"/>
          <w:p w14:paraId="5CFD93A2" w14:textId="77777777" w:rsidR="0069295F" w:rsidRDefault="0069295F" w:rsidP="003A530F"/>
          <w:p w14:paraId="4EB03D8E" w14:textId="2077F948" w:rsidR="00BC6192" w:rsidRDefault="00BC6192">
            <w:pPr>
              <w:spacing w:line="240" w:lineRule="auto"/>
            </w:pPr>
          </w:p>
        </w:tc>
        <w:tc>
          <w:tcPr>
            <w:tcW w:w="3000" w:type="dxa"/>
            <w:shd w:val="clear" w:color="auto" w:fill="FFFFFF"/>
            <w:noWrap/>
            <w:tcMar>
              <w:top w:w="75" w:type="dxa"/>
              <w:left w:w="75" w:type="dxa"/>
              <w:bottom w:w="75" w:type="dxa"/>
              <w:right w:w="75" w:type="dxa"/>
            </w:tcMar>
          </w:tcPr>
          <w:p w14:paraId="7187F0E8" w14:textId="51EAC933" w:rsidR="00BC6192" w:rsidRDefault="00BC6192" w:rsidP="00BC6192">
            <w:pPr>
              <w:spacing w:line="240" w:lineRule="auto"/>
            </w:pPr>
            <w:r>
              <w:t xml:space="preserve">(3) Satiksmes ministrija veido transporta nozares politiku Rail </w:t>
            </w:r>
            <w:proofErr w:type="spellStart"/>
            <w:r>
              <w:t>Baltica</w:t>
            </w:r>
            <w:proofErr w:type="spellEnd"/>
            <w:r>
              <w:t xml:space="preserve"> projekta ieviešanai, veic Rail </w:t>
            </w:r>
            <w:proofErr w:type="spellStart"/>
            <w:r>
              <w:t>Baltica</w:t>
            </w:r>
            <w:proofErr w:type="spellEnd"/>
            <w:r>
              <w:t xml:space="preserve"> projekta</w:t>
            </w:r>
            <w:r w:rsidR="00210D98">
              <w:t xml:space="preserve"> </w:t>
            </w:r>
            <w:r w:rsidR="00210D98" w:rsidRPr="00210D98">
              <w:rPr>
                <w:u w:val="single"/>
              </w:rPr>
              <w:t>vadību un</w:t>
            </w:r>
            <w:r w:rsidR="00210D98">
              <w:t xml:space="preserve"> </w:t>
            </w:r>
            <w:r>
              <w:t xml:space="preserve"> kopējo projekta īstenošanas uzraudzību, kā arī koordinē Rail </w:t>
            </w:r>
            <w:proofErr w:type="spellStart"/>
            <w:r>
              <w:t>Baltica</w:t>
            </w:r>
            <w:proofErr w:type="spellEnd"/>
            <w:r>
              <w:t xml:space="preserve"> projekta ieviešanu.</w:t>
            </w:r>
          </w:p>
          <w:p w14:paraId="2B6ABC8B" w14:textId="77777777" w:rsidR="00FB5BE8" w:rsidRDefault="00FB5BE8" w:rsidP="00BC6192">
            <w:pPr>
              <w:spacing w:line="240" w:lineRule="auto"/>
            </w:pPr>
          </w:p>
          <w:p w14:paraId="7383D490" w14:textId="558CEEDC" w:rsidR="00BC6192" w:rsidRDefault="00BC6192" w:rsidP="00BC6192">
            <w:pPr>
              <w:spacing w:line="240" w:lineRule="auto"/>
            </w:pPr>
            <w:r>
              <w:t xml:space="preserve">(6) Tieslietu ministrija </w:t>
            </w:r>
            <w:r w:rsidR="004D2001" w:rsidRPr="004D2001">
              <w:rPr>
                <w:u w:val="single"/>
              </w:rPr>
              <w:t xml:space="preserve">kompetences ietvaros nodrošina konsultatīvu atbalstu jautājumos, kas saistīti ar Rail </w:t>
            </w:r>
            <w:proofErr w:type="spellStart"/>
            <w:r w:rsidR="004D2001" w:rsidRPr="004D2001">
              <w:rPr>
                <w:u w:val="single"/>
              </w:rPr>
              <w:t>Baltica</w:t>
            </w:r>
            <w:proofErr w:type="spellEnd"/>
            <w:r w:rsidR="004D2001" w:rsidRPr="004D2001">
              <w:rPr>
                <w:u w:val="single"/>
              </w:rPr>
              <w:t xml:space="preserve"> projekta īstenošanai nepieciešamo nekustamā īpašuma objektu reģistrācijas procesu.</w:t>
            </w:r>
          </w:p>
          <w:p w14:paraId="0C80C12F" w14:textId="6552C23D" w:rsidR="00771EC7" w:rsidRDefault="00771EC7">
            <w:pPr>
              <w:spacing w:line="240" w:lineRule="auto"/>
            </w:pPr>
          </w:p>
        </w:tc>
      </w:tr>
    </w:tbl>
    <w:p w14:paraId="19BBF864" w14:textId="77777777" w:rsidR="00F042A5" w:rsidRDefault="00F042A5"/>
    <w:sectPr w:rsidR="00F042A5">
      <w:headerReference w:type="even" r:id="rId9"/>
      <w:headerReference w:type="default" r:id="rId10"/>
      <w:footerReference w:type="even" r:id="rId11"/>
      <w:footerReference w:type="default" r:id="rId12"/>
      <w:headerReference w:type="first" r:id="rId13"/>
      <w:footerReference w:type="first" r:id="rId14"/>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16FE" w14:textId="77777777" w:rsidR="00CD4140" w:rsidRDefault="00CD4140">
      <w:r>
        <w:separator/>
      </w:r>
    </w:p>
  </w:endnote>
  <w:endnote w:type="continuationSeparator" w:id="0">
    <w:p w14:paraId="3D963FB8" w14:textId="77777777" w:rsidR="00CD4140" w:rsidRDefault="00CD4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CFAA8" w14:textId="77777777" w:rsidR="00F638CD" w:rsidRDefault="00F63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7AA25" w14:textId="6F28618F" w:rsidR="00771EC7" w:rsidRDefault="00F042A5">
    <w:pPr>
      <w:jc w:val="right"/>
    </w:pPr>
    <w:r>
      <w:rPr>
        <w:szCs w:val="24"/>
      </w:rPr>
      <w:fldChar w:fldCharType="begin"/>
    </w:r>
    <w:r>
      <w:rPr>
        <w:szCs w:val="24"/>
      </w:rPr>
      <w:instrText>PAGE</w:instrText>
    </w:r>
    <w:r>
      <w:rPr>
        <w:szCs w:val="24"/>
      </w:rPr>
      <w:fldChar w:fldCharType="separate"/>
    </w:r>
    <w:r>
      <w:rPr>
        <w:noProof/>
        <w:szCs w:val="24"/>
      </w:rPr>
      <w:t>2</w:t>
    </w:r>
    <w:r>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C2ACF" w14:textId="77777777" w:rsidR="00F042A5" w:rsidRDefault="00F042A5">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34724" w14:textId="77777777" w:rsidR="00CD4140" w:rsidRDefault="00CD4140">
      <w:r>
        <w:separator/>
      </w:r>
    </w:p>
  </w:footnote>
  <w:footnote w:type="continuationSeparator" w:id="0">
    <w:p w14:paraId="71FCBFF6" w14:textId="77777777" w:rsidR="00CD4140" w:rsidRDefault="00CD4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C33" w14:textId="77777777" w:rsidR="00F638CD" w:rsidRDefault="00F63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1EA57" w14:textId="77777777" w:rsidR="00F638CD" w:rsidRDefault="00F638CD" w:rsidP="00F638CD">
    <w:pPr>
      <w:pStyle w:val="Header"/>
      <w:spacing w:after="0"/>
      <w:contextualSpacing w:val="0"/>
    </w:pPr>
    <w:r>
      <w:t>Uzdevuma 25-MP-138 izpildei</w:t>
    </w:r>
  </w:p>
  <w:p w14:paraId="5847B33F" w14:textId="16042773" w:rsidR="00771EC7" w:rsidRPr="00F857AE" w:rsidRDefault="00F638CD" w:rsidP="00F638CD">
    <w:pPr>
      <w:jc w:val="right"/>
    </w:pPr>
    <w:r w:rsidRPr="00F638CD">
      <w:t>25-MP-UZ-704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5194" w14:textId="2E844028" w:rsidR="00771EC7" w:rsidRDefault="009C28AF" w:rsidP="00F638CD">
    <w:pPr>
      <w:pStyle w:val="Header"/>
      <w:spacing w:after="0"/>
      <w:contextualSpacing w:val="0"/>
    </w:pPr>
    <w:r>
      <w:t>Uzdevuma</w:t>
    </w:r>
    <w:r w:rsidR="00F042A5">
      <w:t xml:space="preserve"> 25-</w:t>
    </w:r>
    <w:r>
      <w:t>MP</w:t>
    </w:r>
    <w:r w:rsidR="00F042A5">
      <w:t>-1</w:t>
    </w:r>
    <w:r w:rsidR="00F857AE">
      <w:t>3</w:t>
    </w:r>
    <w:r w:rsidR="00F042A5">
      <w:t>8</w:t>
    </w:r>
    <w:r w:rsidR="00F857AE">
      <w:t xml:space="preserve"> izpildei</w:t>
    </w:r>
  </w:p>
  <w:p w14:paraId="0E3A702D" w14:textId="3DF7B548" w:rsidR="00F638CD" w:rsidRPr="00F638CD" w:rsidRDefault="00F638CD" w:rsidP="00F638CD">
    <w:pPr>
      <w:jc w:val="right"/>
    </w:pPr>
    <w:r w:rsidRPr="00F638CD">
      <w:t>25-MP-UZ-704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C7"/>
    <w:rsid w:val="0003550B"/>
    <w:rsid w:val="000379A7"/>
    <w:rsid w:val="000A154A"/>
    <w:rsid w:val="000D26AB"/>
    <w:rsid w:val="001D17C6"/>
    <w:rsid w:val="00210D98"/>
    <w:rsid w:val="002F526F"/>
    <w:rsid w:val="002F71EC"/>
    <w:rsid w:val="00331CCB"/>
    <w:rsid w:val="003A530F"/>
    <w:rsid w:val="003E3047"/>
    <w:rsid w:val="004635D0"/>
    <w:rsid w:val="0046567D"/>
    <w:rsid w:val="004D2001"/>
    <w:rsid w:val="00583A7D"/>
    <w:rsid w:val="0069295F"/>
    <w:rsid w:val="00771EC7"/>
    <w:rsid w:val="008D7314"/>
    <w:rsid w:val="008E03BB"/>
    <w:rsid w:val="00985DBC"/>
    <w:rsid w:val="009C28AF"/>
    <w:rsid w:val="00AB524F"/>
    <w:rsid w:val="00B264D4"/>
    <w:rsid w:val="00B5229E"/>
    <w:rsid w:val="00BC6192"/>
    <w:rsid w:val="00CA6309"/>
    <w:rsid w:val="00CD4140"/>
    <w:rsid w:val="00D04057"/>
    <w:rsid w:val="00DE4F7A"/>
    <w:rsid w:val="00DE5CBB"/>
    <w:rsid w:val="00F042A5"/>
    <w:rsid w:val="00F40FFE"/>
    <w:rsid w:val="00F638CD"/>
    <w:rsid w:val="00F857AE"/>
    <w:rsid w:val="00FB5B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E8501"/>
  <w15:docId w15:val="{20CDD87E-7754-43AB-AB65-3B22B2A6F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pPr>
      <w:spacing w:line="552" w:lineRule="auto"/>
    </w:pPr>
    <w:tblPr>
      <w:tblCellMar>
        <w:top w:w="0" w:type="dxa"/>
        <w:left w:w="0" w:type="dxa"/>
        <w:bottom w:w="0" w:type="dxa"/>
        <w:right w:w="0" w:type="dxa"/>
      </w:tblCellMar>
    </w:tblPr>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sz w:val="28"/>
    </w:rPr>
  </w:style>
  <w:style w:type="paragraph" w:customStyle="1" w:styleId="paragraph">
    <w:name w:val="paragraph"/>
    <w:basedOn w:val="Normal"/>
    <w:next w:val="Normal"/>
    <w:pPr>
      <w:contextualSpacing/>
    </w:pPr>
  </w:style>
  <w:style w:type="paragraph" w:customStyle="1" w:styleId="titleparagraph">
    <w:name w:val="title_paragraph"/>
    <w:basedOn w:val="Normal"/>
    <w:next w:val="Normal"/>
    <w:pPr>
      <w:spacing w:after="280"/>
      <w:contextualSpacing/>
    </w:pPr>
    <w:rPr>
      <w:b/>
      <w:sz w:val="28"/>
    </w:rPr>
  </w:style>
  <w:style w:type="paragraph" w:styleId="Header">
    <w:name w:val="header"/>
    <w:basedOn w:val="Normal"/>
    <w:next w:val="Normal"/>
    <w:pPr>
      <w:spacing w:after="280"/>
      <w:contextualSpacing/>
      <w:jc w:val="right"/>
    </w:pPr>
  </w:style>
  <w:style w:type="paragraph" w:customStyle="1" w:styleId="signeddocumentparagraph">
    <w:name w:val="signed_document_paragraph"/>
    <w:basedOn w:val="Normal"/>
    <w:next w:val="Normal"/>
    <w:pPr>
      <w:contextualSpacing/>
      <w:jc w:val="right"/>
    </w:pPr>
  </w:style>
  <w:style w:type="table" w:customStyle="1" w:styleId="a">
    <w:basedOn w:val="TableNormal1"/>
    <w:tblPr>
      <w:tblStyleRowBandSize w:val="1"/>
      <w:tblStyleColBandSize w:val="1"/>
    </w:tblPr>
  </w:style>
  <w:style w:type="paragraph" w:styleId="Footer">
    <w:name w:val="footer"/>
    <w:basedOn w:val="Normal"/>
    <w:link w:val="FooterChar"/>
    <w:uiPriority w:val="99"/>
    <w:unhideWhenUsed/>
    <w:rsid w:val="00F40FFE"/>
    <w:pPr>
      <w:tabs>
        <w:tab w:val="center" w:pos="4153"/>
        <w:tab w:val="right" w:pos="8306"/>
      </w:tabs>
    </w:pPr>
  </w:style>
  <w:style w:type="character" w:customStyle="1" w:styleId="FooterChar">
    <w:name w:val="Footer Char"/>
    <w:basedOn w:val="DefaultParagraphFont"/>
    <w:link w:val="Footer"/>
    <w:uiPriority w:val="99"/>
    <w:rsid w:val="00F40F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879EB-ACC9-438F-9F20-AA20FC194C02}">
  <ds:schemaRefs>
    <ds:schemaRef ds:uri="http://schemas.microsoft.com/sharepoint/v3/contenttype/forms"/>
  </ds:schemaRefs>
</ds:datastoreItem>
</file>

<file path=customXml/itemProps2.xml><?xml version="1.0" encoding="utf-8"?>
<ds:datastoreItem xmlns:ds="http://schemas.openxmlformats.org/officeDocument/2006/customXml" ds:itemID="{33A017BC-3D45-4608-9112-26A8FA2E379B}">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3.xml><?xml version="1.0" encoding="utf-8"?>
<ds:datastoreItem xmlns:ds="http://schemas.openxmlformats.org/officeDocument/2006/customXml" ds:itemID="{56A02133-7A3E-4B9C-9E44-C521B672CB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4112</Words>
  <Characters>2344</Characters>
  <Application>Microsoft Office Word</Application>
  <DocSecurity>0</DocSecurity>
  <Lines>19</Lines>
  <Paragraphs>12</Paragraphs>
  <ScaleCrop>false</ScaleCrop>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Izziņa_25-TA-1618.docx</dc:title>
  <dc:creator>Jevgenija Kučāne</dc:creator>
  <cp:lastModifiedBy>Jevgenija Kučāne</cp:lastModifiedBy>
  <cp:revision>28</cp:revision>
  <dcterms:created xsi:type="dcterms:W3CDTF">2025-10-14T09:50:00Z</dcterms:created>
  <dcterms:modified xsi:type="dcterms:W3CDTF">2025-10-29T12:30:00Z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