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"Ciedras"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"Ciedras"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"Ciedras" Salacgrīvas pagastā, Limbažu novadā, daļas pirkšanu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apraksta" </w:t>
            </w:r>
            <w:r w:rsidR="00000000" w:rsidRPr="00000000" w:rsidDel="00000000">
              <w:rPr>
                <w:rtl w:val="0"/>
              </w:rPr>
              <w:t xml:space="preserve">2.3.3. apakšpunktā lūdzam precizēt  zemes vienības (zemes vienības kadastra apzīmējums 66720070456) platības sadalījumu pa zemes lietošanas veidiem, jo no Tiesību akta lietai pievienotajiem paskaidrojošajiem dokumentiem secināms, ka  zemes vienības platība ir 3,6 ha un tajā ietilpst mežu platība- 3,2 ha un ūdens objektu zeme- 0,06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apakšpunktā precizēts zemes vienības (zemes vienības kadastra apzīmējums 66720070456) platības sadalījums pa zemes lietošanas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24-TA-3073</w:t>
    </w:r>
    <w:r>
      <w:br/>
    </w:r>
    <w:r w:rsidR="00000000" w:rsidRPr="00000000" w:rsidDel="00000000">
      <w:rPr>
        <w:rtl w:val="0"/>
      </w:rPr>
      <w:t xml:space="preserve">09.12.2024. 11.14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24-TA-3073</w:t>
    </w:r>
    <w:r>
      <w:br/>
    </w:r>
    <w:r w:rsidR="00000000" w:rsidRPr="00000000" w:rsidDel="00000000">
      <w:rPr>
        <w:rtl w:val="0"/>
      </w:rPr>
      <w:t xml:space="preserve">09.12.2024. 11.14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Izziņa_24-TA-3073.docx</dc:title>
</cp:coreProperties>
</file>

<file path=docProps/custom.xml><?xml version="1.0" encoding="utf-8"?>
<Properties xmlns="http://schemas.openxmlformats.org/officeDocument/2006/custom-properties" xmlns:vt="http://schemas.openxmlformats.org/officeDocument/2006/docPropsVTypes"/>
</file>