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1.3. sadaļā “Risinājuma apraksts” drukas kļūdu, aizstājot atsauci uz likumu "Par valsts budžetu 2023. gadam un budžeta ietvaru 2024.,  2025.  un  2026. gadam" ar atsauci uz likumu "Par valsts budžetu 2024.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atsaucoties uz likuma "Par valsts budžetu 2024. gadam un budžeta ietvaru 2024., 2025. un 2026. gadam" 70.pantu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sadaļas Pašreizējā situācija, problēmas un risinājumi </w:t>
            </w:r>
            <w:r w:rsidR="00000000" w:rsidRPr="00000000" w:rsidDel="00000000">
              <w:rPr>
                <w:i w:val="1"/>
                <w:rtl w:val="0"/>
              </w:rPr>
              <w:t xml:space="preserve">Risinājuma apraksta</w:t>
            </w:r>
            <w:r w:rsidR="00000000" w:rsidRPr="00000000" w:rsidDel="00000000">
              <w:rPr>
                <w:rtl w:val="0"/>
              </w:rPr>
              <w:t xml:space="preserve"> sākuma daļu:  Pamatojoties uz likuma "Par valsts budžetu 2023. gadam un budžeta ietvaru 2024.,  2025.  un  2026. gadam"  70.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2024. gadam un budžeta ietvaru 2025.,  2026.  un  2027. gadam"  70.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atsaucoties uz likuma "Par valsts budžetu 2024. gadam un budžeta ietvaru 2024., 2025. un 2026. gadam" 70.pantu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w:t>
    </w:r>
    <w:r>
      <w:br/>
    </w:r>
    <w:r w:rsidR="00000000" w:rsidRPr="00000000" w:rsidDel="00000000">
      <w:rPr>
        <w:rtl w:val="0"/>
      </w:rPr>
      <w:t xml:space="preserve">15.01.2024. 10.45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w:t>
    </w:r>
    <w:r>
      <w:br/>
    </w:r>
    <w:r w:rsidR="00000000" w:rsidRPr="00000000" w:rsidDel="00000000">
      <w:rPr>
        <w:rtl w:val="0"/>
      </w:rPr>
      <w:t xml:space="preserve">15.01.2024. 10.45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Izziņa_24-TA-19.docx</dc:title>
</cp:coreProperties>
</file>

<file path=docProps/custom.xml><?xml version="1.0" encoding="utf-8"?>
<Properties xmlns="http://schemas.openxmlformats.org/officeDocument/2006/custom-properties" xmlns:vt="http://schemas.openxmlformats.org/officeDocument/2006/docPropsVTypes"/>
</file>