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26-TA-1889: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03.08.2026. 11:36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(Politiskā partija "Stabilitātei!"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Pāternieku robežšķērsošanas punkta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lēmumu slēgt Pāternieku robežšķērsošanas punktu, jo uzskatām, ka tas nav pietiekami pamatots, neatbilst samērīguma principam un radīs būtiskas negatīvas sekas Latvijas drošībai, tautsaimniecībai, reģionālajai attīstībai un iedzīvotāju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Satversmes 1. pantu Latvija ir demokrātiska tiesiska valsts, kurā valsts institūcijām ir pienākums ievērot tiesiskuma, samērīguma un labas pārvaldības principus. Ikvienam valsts lēmumam jābūt objektīvi pamatotam, nepieciešamam un samērīgam ar sasniedzamo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savā judikatūrā vairākkārt norādījusi, ka samērīguma princips prasa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izraudzītais līdzeklis ir piemērots izvirzītā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nepastāv citi personu un sabiedrības intereses mazāk ierobežojoši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sabiedrības ieguvums ir lielāks par indivīdiem un valstij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nav publiski sniegts pietiekams pamatojums, kas apliecinātu, ka pilnīga Pāternieku robežšķērsošanas punkta slēgšana ir vienīgais un efektīvākais līdzeklis valsts drošības stiprināšanai, kā arī nav publiskots visaptverošs ekonomiskās, sociālās un reģionālās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punkta slēgšanu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būtiski apgrūtināta Latvijas iedzīvotāju pārvietošanās, kuri dodas apciemot savus tuviniekus Baltkrievijā vai atgriežas Latvijā, novirzot satiksmi uz attālākiem robežšķērsošanas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Robežšķērsošanas punkta slēgšana pati par sevi nepalielinās valsts drošību, jo Pāternieku robežšķērsošanas punkts ir paredzēts autotransporta kustībai un nav galvenais nelegālās migrācijas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Samazinoties Valsts robežsardzes, muitas un citu dienestu pastāvīgajai klātbūtnei Pāterniekos, var pasliktināties robežkontroles efektivitāte un operatīvās reaģēšanas spējas attiecīgajā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nodarīts būtisks kaitējums Latvijas tranzīta, loģistikas un transporta nozarei, samazinot kravu plūsmu un uzņēmumu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Palielināsies transporta izmaksas un sadārdzināsies preces un pakalpojumi, tostarp preces, kas Latvijā tiek ievestas no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Latvijas eksporta iespējas uz Centrālāzijas valstīm un Ķīnu, mazinot Latvijas uzņēmumu konkurētspēju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 riskē zaudēt nozīmīgu daļu starptautiskā tranzīta starp Eiropu un Āziju, novirzot kravu plūsmas uz Poliju, Lietuvu un citām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Lēmums nostādīs Latviju mazāk konkurētspējīgā situācijā salīdzinājumā ar kaimiņvalstīm, kuras iegūs papildu tranzīta un loģistikas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Pieaugs sociālā spriedze Latgales reģionā, jo tranzīta un ar to saistīto pakalpojumu samazināšanās var izraisīt darba vietu zudumu un uzņēmējdarbības aktivitātes 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valsts budžeta ieņēmumi no muitas procedūrām, tranzīta pakalpojumiem, akcīzes nodokļiem, degvielas tirdzniecības un citiem ar robežšķērsošanu saistītiem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negatīvi ietekmēta Latgales reģiona ekonomiskā attīstība, investīciju vide un uzņēmējdarbības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lēmuma pieņemšanas nav publiskots visaptverošs ekonomiskās, drošības un sociālās ietekmes izvērtējums, kā arī nav pienācīgi uzklausīti pašvaldību, uzņēmēju organizāciju un nozares pārstāvju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publiski iesniegti pārliecinoši pierādījumi, ka robežšķērsošanas punkta pilnīga slēgšana būtiski samazinās valsts drošības riskus, savukārt negatīvās sekas Latvijas ekonomikai, reģionu attīstībai un iedzīvotājiem ir acīmredzamas un 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alternatīvais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nevis slēgt Pāternieku robežšķērsošanas punktu, bet izvēlēties samērīgākus un efektīvākus risinājumus, kas vienlaikus nodrošina valsts drošību un aizsargā Latvijas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robežšķērsošanas punkta darbību, vienlaikus pastiprinot robežkontroli un robežsardzes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pastiprinātu riska analīzi un selektīvas transportlīdzekļu un kravu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neatkarīgu drošības, ekonomiskās un sociālās ietekmes novērtējumu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konsultācijas ar Latgales pašvaldībām, uzņēmēju organizācijām, loģistikas un tranzīta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drošības stiprināšana un Latvijas ekonomisko interešu aizsardzība nav savstarpēji izslēdzoši mērķi. Demokrātiskā tiesiskā valstī ierobežojumiem jābūt pamatotiem, nepieciešamiem un samērīgiem. Tādēļ aicinām pārskatīt lēmumu par Pāternieku robežšķērsošanas punkta slēgšanu, veikt visaptverošu drošības, ekonomiskās un sociālās ietekmes izvērtējumu un izvēlēties tādu risinājumu, kas vienlaikus nodrošina valsts drošību, Latvijas tautsaimniecības attīstību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12. marta rīkojumā Nr. 184 "Par pastiprināta robežapsardzības sistēmas darbības režīma izsludināšanu" (Latvijas Vēstnesis, 2024, 51A., 177., 250. nr.; 2025, 122., 248. nr.; 2026, 123A.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"PASSAGE Logistics"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vietas “Pāternieki” pilnīgu slēgšanu, jo šāds lēmums nav samērīgs ar sasniedzamo mērķi un rada nesamērīgu negatīvu ietekmi uz autopārvadājumu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drošības un robežkontroles mērķus iespējams sasniegt ar mazāk ierobežojošiem un samērīgākiem līdzekļiem, piemēram, pastiprinot kontroli, nosakot ierobežojumus atsevišķām transportlīdzekļu kategorijām vai diennakts laikiem, kā arī nodrošinot informācijas sistēmu darbības atjaunošanu, nevis pilnībā slēdzot vienīgo robežšķērsošanas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12. marta rīkojumā Nr. 184 "Par pastiprināta robežapsardzības sistēmas darbības režīma izsludināšanu" (Latvijas Vēstnesis, 2024, 51A., 177., 250. nr.; 2025, 122., 248. nr.; 2026, 123A.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"AKAMAR"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slēgšanas Latvijas robežšķērsošanas vietas, starp Latviju un Baltkrieviju.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preventīva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"SV FRIGO"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slēgšanas Latvijas robežšķērsošanas vietas, starp Latviju un Baltkrieviju.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"INFO GROUP LTD"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"KEY 22 SERVISS"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plānotajiem grozījumiem, kas paredz iespēju ierobežot vai slēgt robežšķērsošanas vietu darbību.</w:t>
            </w:r>
            <w:r w:rsidR="00000000" w:rsidRPr="00000000" w:rsidDel="00000000">
              <w:rPr>
                <w:rtl w:val="0"/>
              </w:rPr>
              <w:t xml:space="preserve">Šāds regulējums var radīt būtisku negatīvu ietekmi uz starptautiskajiem kravu pārvadājumiem, loģistikas ķēdēm un Latvijas uzņēmumu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"ND Line"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vietas “Pāternieki” pilnīgu slēgšanu, jo tā nav samērīga ar sasniedzamo mērķi.</w:t>
            </w:r>
            <w:r w:rsidR="00000000" w:rsidRPr="00000000" w:rsidDel="00000000">
              <w:rPr>
                <w:rtl w:val="0"/>
              </w:rPr>
              <w:t xml:space="preserve">“Pāternieki” ir vienīgā autoceļa robežšķērsošanas vieta uz Latvijas–Baltkrievijas robežas. Tās slēgšana pārvadātājiem rada tiešus zaudējumus — transportlīdzekļu dīkstāvi, līgumsodus par neizpildītiem pārvadājumiem, kravu piespiedu pārvirzīšanu caur Lietuvu ar papildu nobraukumu un izmaksām. No 31. jūlija informācijas sistēmu traucējumu dēļ kontrole tur jau nav iespējama, un nozare zaudējumus cieš jau šobrīd, turklāt bez pārejas perioda.</w:t>
            </w:r>
            <w:r w:rsidR="00000000" w:rsidRPr="00000000" w:rsidDel="00000000">
              <w:rPr>
                <w:rtl w:val="0"/>
              </w:rPr>
              <w:t xml:space="preserve">Uzskatām, ka drošības mērķi iespējams sasniegt ar mazāk ierobežojošiem līdzekļiem (pastiprināta kontrole, ierobežojumi pēc laika vai transporta veida, informācijas sistēmu darbības atjaunošana).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"DDN Plus"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plānotajiem grozījumiem, kas paredz iespēju ierobežot vai slēgt robežšķērsošanas vietu darbību.</w:t>
            </w:r>
            <w:r w:rsidR="00000000" w:rsidRPr="00000000" w:rsidDel="00000000">
              <w:rPr>
                <w:rtl w:val="0"/>
              </w:rPr>
              <w:t xml:space="preserve">Šāds regulējums radīs būtisku negatīvu ietekmi uz Latvijas transporta un loģistikas nozari, starptautisko tirdzniecību un valsts ekonomiku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"LUX LIGHT"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Iekšlietu ministrijas sagatavoto Ministru kabineta rīkojuma grozījumu projektu, kas paredz izmaiņas robežšķērsošanas vietas “Pāternieki” darbībā, un lūdzam Ministru kabinetu pirms lēmuma pieņemšanas izvērtēt tā ekonomisko ietekmi uz uzņēmējdarbību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darbojas loģistikas un starptautisko kravu pārvadājumu nozarē, un paredzētās izmaiņas robežšķērsošanas vietas “Pāternieki” darbībā tieši ietekmēs mūsu uzņēmuma un visas loģistikas nozares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valsts pienākumu nodrošināt valsts robežas drošību, tomēr uzskatām, ka jebkuram ierobežojumam jābūt samērīgam, balstītam uz objektīvu izvērtējumu un pieņemtam, ņemot vērā tā ietekmi uz likumīgu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noteiktos ierobežojumus attiecībā uz pārvadājumiem uz Baltkrieviju un no tās, kravu plūsmas jau šobrīd ir būtiski samazinājušās. Tomēr joprojām pastāv normatīvajos aktos atļautās preču kategorijas un likumīgas komercdarbības formas, kuru veikšanai nepieciešama iespēja izmantot esošo robežšķērsošanas infrastruktūru. Robežšķērsošanas vietas slēgšana vai būtiska tās darbības ierobežošana faktiski liegtu uzņēmumiem veikt arī tās darbības, kas ir atļautas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“Pāternieki” slēgšana vai būtiska darbības ierobežošana negatīvi ietekmēs Latvijas loģistikas uzņēmumu konkurētspēju, radīs papildu izmaksas, pagarinās piegādes ķēdes un samazinās uzņēmumu iespējas nodrošināt klientiem efektīvus transporta risinājumus. Negatīva ietekme būs ne tikai pārvadātājiem, bet arī muitas brokeriem, noliktavu operatoriem, transporta apkalpošanas uzņēmumiem un citiem ar loģistikas nozari saistītajiem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samazināsies saimnieciskā aktivitāte pierobežas reģionā un valsts budžeta ieņēmumi no legālās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slēgšana vai būtiska tās darbības ierobežošana rada tiesisko nenoteiktību uzņēmējiem, kuri ir veikuši investīcijas, noslēguši ilgtermiņa līgumus un plānojuši savu darbību, balstoties uz esošo transporta infrastruktūru. Uzņēmējdarbības videi ir būtiska tiesiskā stabilitāte un prognozējamība, savukārt šāds lēmums bez pietiekama ekonomiskā pamatojuma būtiski pasliktina Latvijas kā tranzīta un loģistikas valsts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pirms lēmuma pieņemšanas nav pietiekami izvērtēta paredzēto izmaiņu ekonomiskā ietekme uz uzņēmējdarbību, loģistikas nozari, nodarbinātību un valsts budžeta ieņēmumiem. Nav sniegti pietiekami dati un aprēķini, kas pamatotu šāda ierobežojoša lēmuma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izvērtēt arī mazāk ierobežojošus risinājumus, kas ļautu sasniegt izvirzītos mērķus, vienlaikus neradot nepamatotu kaitējumu likumīgai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kabinetu noraidīt priekšlikumu par robežšķērsošanas vietas “Pāternieki” slēgšanu vai būtisku tās darbības ierobežošanu, kamēr nav veikts pilnvērtīgs ekonomiskās ietekmes izvērtējums un uzklausīti nozares pārstāvju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 priekšlikumu par robežšķērsošanas vietas “Pāternieki” slēgšanu vai būtisku tās darbības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lēmuma pieņemšanas veikt pilnvērtīgu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publiskot aprēķinus par paredzēto izmaiņu ietekmi uz loģistikas nozari, uzņēmējdarbību un valsts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alternatīvus, mazāk ierobežojošus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punkta slēgšanu Pāterniekos,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samazinās drošību, jo Pāterniekos samazināsies robežsardzes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nekādā gadījumā nepalielinās drošību no nelegālajiem imigrantiem, jo Pāternieku robežšķērsošanas punkts ir paredzēts TIKAI autotransportam;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iznīcinās tranzīta nozari, sadārdzinās preces un pakalpojumus, tai skaitā preces, kuras tiek ievestas no CĀ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samazinās Latvijas eksporta spējas uz CĀ valstīm un Ķīnu;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samazinās Latvijas eksporta spējas uz CĀ valstīm un Ķīnu;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izslēgs Latviju no preču aprites starp Ķīnu un Eiropas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palielinās sociālo spriedzi, jo tranzīta nozares sagraušanas rezultātā tiks atlaisti tūkstošiem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nostādīs Latviju neizdevīgākā situācijā iepretim Polijai un Lietuvai;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apgrūtinās Latvijas iedzīvotāju pārvietošanos, apciemojot tuviniekus Baltkrievijā.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(Autopārvadātāju asociācija "Latvijas auto"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auto" iebildumi pret robežšķērsošanas vietas "Pāternieki"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atzīst valsts tiesības un pienākumu pieņemt nepieciešamos lēmumus valsts drošības, sabiedriskās kārtības un valsts robežas aizsardzības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jebkuram šādam lēmumam ir jābūt samērīgam, ekonomiski un tiesiski pamatotam, balstītam uz visaptverošu iespējamo seku izvērtējumu, kā arī pieņemtam pēc konsultācijām ar nozarēm, kuras šis lēmums tieši 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projektu par robežšķērsošanas vietas "Pāternieki" darbības apturēšanu, biedrība "Latvijas auto" iebilst pret tā virzību pašreizējā redakcijā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"Pāternieki" slēgšana faktiski pārtrauks tiešo kravu autotransporta satiksmi starp Latviju un Baltkrievijas Republiku, jo tā ir pēdējā darbojošās robežšķērsošanas vieta kravu autopārvadājumiem uz Latvijas–Baltkrievijas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lēmums radīs būtisku negatīvu ietekmi uz Latvijas autotransporta, loģistikas un tranzīta nozari, samazinot starptautisko pārvadājumu apjomus, kravu plūsmas, uzņēmumu apgrozījumu un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izjauktas ilgstoši izveidotās starptautiskās piegādes ķēdes, palielināsies transporta izmaksas un piegādes termiņi, kā rezultātā sadārdzināsies preces un pakalpojumi gan uzņēmumiem, gan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zaudēs daļu savas konkurētspējas kā tranzīta un loģistikas valsts, jo starptautiskās kravu plūsmas tiks novirzītas caur Lietuvu, Poliju un citām valstīm. Pieredze liecina, ka zaudētās kravu plūsmas pēc tam ir ļoti grūti atgūt pat tad, ja robežšķērsošanas vietas darbība vēlāk tiek atjaunota.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samazināsies Latvijas pārvadātāju iespējas nodrošināt pārvadājumus uz Baltkrieviju, Centrālāzijas valstīm, Ķīnu un citiem Eirāzijas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kravu plūsma no Eiropas Savienības un citām pasaules valstīm uz Latvijas loģistikas centriem un noliktavām, no kurām kravas tiek tālāk nosūtītas uz Baltkrieviju, Centrālāzijas valstīm, Ķīnu un citiem austrumu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samazinās darba apjomu ne tikai Latvijas pārvadātājiem, bet arī citu Eiropas Savienības valstu transporta uzņēmumiem, kuri piegādā kravas uz Latviju, kā arī loģistikas centriem, noliktavu operatoriem, ekspeditoriem, muitas brokeriem, muitas noliktavām, degvielas piegādātājiem, autoservisiem un citiem ar transporta un loģistikas nozari saistītiem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samazināsies uzņēmumu apgrozījums, tiks apdraudētas darbavietas un samazināsies nodokļu ieņēmumi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augsts risks, ka Baltkrievijas Republika var ieviest atbildes pasākumus, tostarp noteikt ierobežojumus vai aizliegumu Baltkrievijas teritorijā pārvietoties kravas transportlīdzekļiem ar Latvijas valsts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var attiekties arī uz transportlīdzekļiem, kas veic pārvadājumus, izmantojot puspiekabju pārkabināšanas jeb pārjūgšanas sistēmu. Tas radītu papildu ekonomiskos zaudējumus Latvijas uzņēmumiem un vēl vairāk pasliktinātu Latvijas pārvadātāju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vietas slēgšana radīs tiesisko un komerciālo nenoteiktību jau noslēgto pārvadājumu līgumu, ilgtermiņa sadarbības projektu un citu starptautisko saistību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uzņēmumiem būs iespējams izpildīt jau uzņemtās līgumsaistības un kas uzņemsies atbildību par zaudējumiem, kas radīsies valsts pieņemtā lēmuma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Baltkrievijas atbildes pasākumi var negatīvi ietekmēt ne tikai starptautiskos autopārvadājumus, bet arī plašāku Latvijas un Baltkrievijas ekonomisko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Pārvadājumu apjoma samazināšanās radīs nodarbinātības samazināšanos transporta, loģistikas, noliktavu un ar tiem saistīto pakalpojumu sektoros, samazinās valsts budžeta ieņēmumus un negatīvi ietekmēs Latvijas tautsaimniecību kopumā, tostarp pierobežas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Kaimiņvalstu pieredze liecina, ka pilnīga robežšķērsošanas vietu slēgšana nav ilgtspējīgs ilgtermiņa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noteikto ierobežojumu un to ekonomisko seku izvērtēšanas Lietuva vēlāk atjaunoja daļas robežšķērsošanas infrastruktūras darbību, savukārt Polija ne tikai saglabāja atsevišķu robežšķērsošanas vietu darbību, bet arī veica pasākumus to caurlaides spējas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apliecina, ka pēc starptautisko transporta koridoru slēgšanas valstīm vēlāk bieži vien ir jāmeklē risinājumi to darbības atjaunošanai vai atlikušās robežinfrastruktūras caurlaides spējas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kravu robežšķērsošanas vietas slēgšana uz Latvijas–Baltkrievijas robežas nozīmēs arī stratēģiski nozīmīga transporta koridora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starptautiskajai situācijai, atjaunojoties ekonomiskajai aktivitātei vai rodoties citai nepieciešamībai, zaudēto kravu plūsmu, uzņēmējdarbības kontaktu un loģistikas ķēžu atjaunošana prasīs ievērojamu laiku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neatbildētie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uzskata, ka pirms lēmuma pieņemšanas projekta izstrādātājiem ir jāsniedz skaidras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veikts pilnvērtīgs ekonomiskās ietekmes izvērtējums uz autotransporta, loģistikas, noliktavu, muitas, ekspedīcijas un tranzīta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izvērtējums ir veikts, kādi ir tā rezultāti un kādēļ tie nav pilnībā atspoguļoti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risinātas projekta īstenošanas rezultātā radītās problēmas transporta un loģistikas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konkrēti alternatīvie risinājumi ir izvērtēti pirms priekšlikuma pilnībā apturēt robežšķērsošanas vietas "Pāternieki"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iespēja saglabāt robežšķērsošanas vietas darbību ierobežotā vai pastiprināti kontrolētā režīmā, vienlaikus nodrošinot valsts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alternatīvie maršruti tiek piedāvāti Latvijas pārvadātājiem un uzņēmumiem pēc robežšķērsošanas vietas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šo alternatīvo maršrutu caurlaides spēja, papildu izmaksas, attālums, robežšķērsošanas laiks un ietekme uz piegādes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Latvijas starptautisko pārvadājumu un loģistikas nozares konkurētspēja pēc vienīgās kravu robežšķērsošanas vietas ar Baltkrieviju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starptautiskās kravu plūsmas tiks neatgriezeniski novirzītas caur Lietuvu, Poliju vai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iespējamie Baltkrievijas atbildes pasākumi, tostarp ierobežojumi transportlīdzekļiem ar Latvijas valsts reģistrāciju un pārvadājumiem, kuros tiek izmantota puspiekabju pārkabināšanas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uzņēmumiem būs iespējams izpildīt jau noslēgtos pārvadājumu līgumus un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paredzēts pārejas periods, lai uzņēmumi varētu pabeigt jau uzsāktos pārvadājumus, izpildīt līgumsaistības un pielāgot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kompensēti Latvijas transporta, loģistikas un citu saistīto uzņēmumu zaudējumi, kas radīsies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ietekme uz nodarbinātību un iespējamais darbavietu zudums transporta, loģistikas un noliktavu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aprēķināta paredzamā ietekme uz valsts budžeta ieņēmumiem no nodokļiem, degvielas tirdzniecības, muitas, loģistikas un citiem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saglabāta Latvijas kā tranzīta un loģistikas centra konkurētspēja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projekta izstrādes laikā ir notikušas konsultācijas ar transporta un loģistikas nozares pārstāvjiem? Ja nav, kādēļ šādas konsultācijas nav organizētas?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auto"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biedrība "Latvijas auto" aicina neatbalstīt robežšķērsošanas vietas "Pāternieki" darbības apturēšanu, kamēr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un publiskots visaptverošs ekonomisko, tiesisko un sociālo seku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alternatīvi risinājumi valsts drošības mērķu sasniegšanai, pilnībā nepārtraucot starptautisko kravu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konsultācijas ar transporta, loģistikas, noliktavu un tranzīta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iespējamie Baltkrievijas atbildes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saprātīgs pārejas periods jau uzsākto pārvadājumu un noslēgto līgumsaistību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konkrēti pasākumi un kompensējoši mehānismi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auto" aicina projekta izstrādātājus skaidri norādīt, kā tiks risinātas iepriekš minētās problēmas, kādas alternatīvas ir izvērtētas un kā tiks aizsargātas Latvijas uzņēmumu, darbinieku un valsts tautsaimniecības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"RED LOGISTIC"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"JANA-S"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w:t>
            </w:r>
            <w:r w:rsidR="00000000" w:rsidRPr="00000000" w:rsidDel="00000000">
              <w:rPr>
                <w:rtl w:val="0"/>
              </w:rPr>
              <w:t xml:space="preserve"> robežpunkta </w:t>
            </w:r>
            <w:r w:rsidR="00000000" w:rsidRPr="00000000" w:rsidDel="00000000">
              <w:rPr>
                <w:b w:val="1"/>
                <w:rtl w:val="0"/>
              </w:rPr>
              <w:t xml:space="preserve">Pāternieki</w:t>
            </w:r>
            <w:r w:rsidR="00000000" w:rsidRPr="00000000" w:rsidDel="00000000">
              <w:rPr>
                <w:rtl w:val="0"/>
              </w:rPr>
              <w:t xml:space="preserve"> slēgšanu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TIRAIS PRIEKS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noliktavas;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brokeri;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veterinārais dienests (PVD);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loģistikas centri;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degvielas uzpildes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autoservisi;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daudzi citi ar loģistiku saistīti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budžets nodokļu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pastiprināt robežkontroli;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personāla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papildu drošības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 esošos ieņēmumus robežapsardzības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robežšķērsošanas punkta darbību legālām kravu pārvadājumu plūsmām.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"KING TRANS"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biedrības “Latvijas auto” paustajam viedoklim un iebilstam pret robežšķērsošanas vietas “Pāternieki” slēgšanu. Atzīstot valsts drošības interešu nozīmi, uzskatām, ka pilnīga robežas slēgšana nav samērīgs risinājums un radīs būtiskas negatīvas sekas Latvijas transporta, loģistikas un tranzīta nozarei, uzņēmumu konkurētspējai, nodarbinātībai.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"SOLID L"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Iebildstu pret likuma grozijumiem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"A'Tuin"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"VIO TRANS"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punkta "Pāternieki" slēgšanu. Tas ir vienīgais autoceļu robežšķērsošanas punkts starp Latviju un Baltkrieviju, kas nodrošina legālu kravu tranzītu. Tā slēgšana neapturēs kravu plūsmu — tā tiks novirzīta caur citām Eiropas Savienības valstīm, savukārt Latvija zaudēs darba vietas, nodokļu ieņēmumus un loģistikas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slēgšanas vietā stiprināt robežkontroli, palielināt personāla skaitu, ieviest papildu drošības pasākumus un pirms lēmuma pieņemšanas veikt ekonomiskās ietekmes izvērtējumu, iesaistot transporta un loģistikas nozares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"Oksika"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„Oksika“ iebilst </w:t>
            </w:r>
            <w:r w:rsidR="00000000" w:rsidRPr="00000000" w:rsidDel="00000000">
              <w:rPr>
                <w:b w:val="1"/>
                <w:rtl w:val="0"/>
              </w:rPr>
              <w:t xml:space="preserve">Pret</w:t>
            </w:r>
            <w:r w:rsidR="00000000" w:rsidRPr="00000000" w:rsidDel="00000000">
              <w:rPr>
                <w:rtl w:val="0"/>
              </w:rPr>
              <w:t xml:space="preserve"> lēmumu slēgt vienīgo robežkontroles punktu uz Baltkrievijas un Latvijas robežas, jo tieša satiksmes trūkums Latvijas pārvadātājiem nozīmē būtisku starptautisko kravu pārvadājumu izmaksu pieaugumu un mūsu kā pārvadātāju izstumšanu no ekonomiski izdevīgas sadarbības, kā arī izraisīs daudzu autotransporta uzņēmumu bankrotus. Mūsu vietu ieņems Polijas un Lietuvas transporta uzņēmumi, kā arī palielināsies jau tāpat ilgā gaidīšana rindā Krievijas–Latvijas virzienā. Mēs uzskatām, ka šis lēmums ir nepārdomāts un nelikumīgs attiecībā uz mūsu pašu transporta uzņēmumiem, jo Latvijas uzņēmumi pārvadā atļautās preces, rada darba vietas saviem iedzīvotājiem un godīgi maksā nodokļus Latvijā. Lūdzam atcelt lēmumu par vienīgā pārbrauktuves slēgšanu uz Baltkrievijas un Latvijas robežas, jo tas ir pretrunā daudzu kravu pārvadātāju gribai un ir ekonomiski nepamatots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„Oksika“ iebilst pret lēmumu slēgt vienīgo robežkontroles punktu uz Baltkrievijas un Latvijas robežas, jo tieša satiksmes trūkums Latvijas pārvadātājiem nozīmē būtisku starptautisko kravu pārvadājumu izmaksu pieaugumu un mūsu kā pārvadātāju izstumšanu no ekonomiski izdevīgas sadarbības, kā arī izraisīs daudzu autotransporta uzņēmumu bankrotus. Mūsu vietu ieņems Polijas un Lietuvas transporta uzņēmumi, kā arī palielināsies jau tāpat ilgā gaidīšana rindā Krievijas–Latvijas virzienā. Mēs uzskatām, ka šis lēmums ir nepārdomāts un nelikumīgs attiecībā uz mūsu pašu transporta uzņēmumiem, jo Latvijas uzņēmumi pārvadā atļautās preces, rada darba vietas saviem iedzīvotājiem un godīgi maksā nodokļus Latvijā. Lūdzam atcelt lēmumu par vienīgā pārbrauktuves slēgšanu uz Baltkrievijas un Latvijas robežas, jo tas ir pretrunā daudzu kravu pārvadātāju gribai un ir ekonomiski nepamatots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"VelexAuto"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Vēlos paust iebildumu pret Pāternieku robežšķērsošanas vietas 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legāli strādā autovadītāji no Baltkrievijas, kuriem robežšķērsošanas vietas slēgšana būtiski apgrūtinātu iespēju apmeklēt savas ģimenes. Jau tagad pēc autobusu satiksmes atcelšanas šādus braucienus ir kļuvis ļoti sarežģīti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nevēlētos zaudēt šos darbiniekus, jo viņus nav ar ko aizvietot. Vietējo autovadītāju trūkst — daudzi jau sen strādā Polijā un Vācijā, lai gan Latvijā, iespējams, joprojām ir reģistrēti kā bezdarbnieki. Patiesībā Latvijā nav to tūkstošus bezdarbnieku autovadītājus, par kuriem mēdz runāt.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Baltkrievijas autovadītājus būtu iespējams aizvietot vienīgi ar darbiniekiem no Uzbekistānas vai Indijas, taču tas radītu vēl vairāk problēmu ne tikai uzņēmumiem, bet arī Latvijai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("SAVJER" SIA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iespējamo ekonomisko ietekmi, ko var radīt robežšķērsošanas punkta "Pāternieki" pilnīga slēgšana, un lūdzam izvērtēt arī nozares sniegtos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tranzīta koridors tiktu slēgts, kravu plūsmas nepazudīs – tās vienkārši tiks novirzītas caur citām Eiropas Savienības dalībvalstīm un citu valstu pārvadātājiem.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šī ekonomiskā darbība saglabāsies Latvijā vai pārcelsies uz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stiprināt Latvijas drošību,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iespējamā lēmuma pieņemšanas ir izvērtēta Lietuvas pieredze un risks, ka pēc atbildes pasākumu ieviešanas no Baltkrievijas puses līdzīgā situācijā varētu nonākt arī Latvijas pārvadātāji?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šādā gadījumā valsts plāno aizsargāt Latvijas uzņēmumu, autovadītāju un citu Latvijas valstspiederīgo likumīgās intereses, ja viņu transportlīdzekļi vai uzņēmējdarbība tiktu būtiski ietekmēta?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"MEGA TRANSPORT"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"LOGIMEX"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"LOGIMEX"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primārais mērķis ir valsts apdraudējuma novēršana, valsts robežas neaizskaramības nodrošināšana un nacionālās drošības garantēšana. Atbilstoši Latvijas Republikas Satversmei un Eiropas Savienības tiesību principiem, valsts drošības un sabiedriskās kārtības aizsardzība ir prioritāras intereses, kas stāv augstāk par atsevišķu indivīdu interesēm. Valstij ir suverēns pienākums un tiesības operatīvi reaģēt uz identificētajiem hibrīdapdraudējuma un drošības riskiem un savlaicīgi tos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"ODARA"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robežkontroles punkta Pāternieki slēgšanu, jo tas būtiski ietekmēs kravu pārvadājumus, uzņēmējdarbību un starptautisko loģistiku, radot papildu izmaksas, ilgāku piegādes laiku un lielāku noslodzi citiem robežšķērsošanas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"ADELANTEKS"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robežkontroles punkta Pāternieki slēgšanu, jo tas būtiski ietekmēs kravu pārvadājumus, uzņēmējdarbību un starptautisko loģistiku, radot papildu izmaksas, ilgāku piegādes laiku un lielāku noslodzi citiem robežšķērsošanas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(turpmāk – VNĪ) vērš uzmanību, ka robežšķērsošanas vietās “Pāternieki”, “Terehova” un “Grebņeva” atbilstoši Ministru kabineta 26.03.2024. noteikumiem Nr.199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(turpmāk – MK noteikumi Nr.199) pašlaik tiek īstenoti Eiropas Savienības fondu līdzfinansēti infrastruktūras modernizācijas projekti. Projektu ietvaros paredzēta robežkontroles infrastruktūras pārbūve, kā arī kontroles, videonovērošanas, sakaru, elektroapgādes un citu sistēmu modernizācija, lai uzlabotu robežšķērsošanas vietu darbību un kontroles mehānismus, kā arī veiktu citus uzlabojumus.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Nr.199 nosacījumiem minētie projekti ir jāpabeidz līdz 2028. gada 31. decembrim, līdz minētajam termiņam nodrošinot paredzētās infrastruktūras izbūvi, nodošanu ekspluatācijā un projektos noteikto rezultātu sasniegšanu. Pašlaik visām trijām robežšķērsošanas vietām ("Terehova", "Grebņeva" un "Pāternieki") ir izstrādāti būvprojekti minimālajā sastāvā un norisinās viens vienots “projektē un būvē” iepirkums visām trijām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pieņems lēmumu apturēt robežšķērsošanas vietas “Pāternieki” darbību, tiek radīti sekojoši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3.1.1.8 pasākuma īstenošana robežšķērsošanas vietā “Pāternieki” vairs nav turpināma – nepieciešams veikt attiecīgus grozījumus MK noteikumos Nr.199, izslēdzot robežšķērsošanas vietu “Pāternieki” no projekta sasniedzamajiem rezultātiem un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radīti zaudējumi valsts budžetā – uz 2026. gada 1. jūliju robežšķērsošanas vietas “Pāternieki” ar projekta sagatavošanu un īstenošanu saistītie izdevumi ir 522 541,44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Būs nepieciešams pārtraukt vienoto “projektē un būvē” iepirkums visām trim robežšķērsošanas vietām vienlaikus, kas atrodas pretendentu piedāvājumu vērtēšanas noslēguma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apdraudēta 3.1.1.8 pasākuma īstenošana kopumā, tostarp robežšķērsošanas vietās "Grebņeva" un "Terehova", radot zaudējumus valsts budžetā – uz 2026. gada 1. jūliju ar projekta sagatavošanu un īstenošanu saistītie izdevumi kopā 1 342 518,97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īstenošana kopā vai to dalīta īstenošana vairs nebūs iespējama līdz 31.12.2028.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būs jāizpilda ar līgumu uzņemtās saistības 67 692,71 EUR apmērā par robežšķērsošanas vietu “Pāternieki”, “Terehova”, “Grebņeva” būvprojekta minimālā sastāvā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norāda, ka lēmums par robežšķērsošanas vietas “Pāternieki” darbības apturēšanu būtu pieņemams tikai vienlaikus ar skaidru risinājumu par Eiropas Savienības finansējuma saistību izpildi, jau veikto izdevumu segšanu un atlikušo robežšķērsošanas vietu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turpmāko rīcību saistībā ar Eiropas Savienības fondu līdzfinansētā robežšķērsošanas vietas “Pāternieki” modernizācijas projekta saistību izpildi, veikto izdevumu segšanu un atlikušo robežšķērsošanas vietu ("Terehova” un “Grebņeva”) modernizācijas projektu pabeigšanu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robežšķērsošanas vietās “Pāternieki” darbības apturēšana tiešā veidā neietekmē attiecīgo Eiropas Savienības fondu līdzfinansēto infrastruktūras modernizācijas projektu īstenošanu. Tos iespējams turpināt plānotajā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papildināts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19. septembrī saskaņā ar 2023. gada 19. septembra Ministru kabineta rīkojumu Nr. 611 "Grozījumi Ministru kabineta 2023. gada 10. augusta rīkojumā Nr. 514 "Par pastiprināta robežapsardzības sistēmas darbības režīma izsludināšanu"" tika slēgta robežšķērsošana Silenes robežšķērsošanas vietā, Skrudalienas pagastā, Augšdaugavas novadā, un ar 2023. gada 16. oktobri saskaņā ar 2023. gada 13. oktobra Ministru kabineta rīkojumu Nr. 647 "Par robežšķērsošanas vietu darbības apturēšanu uz Latvijas Republikas – Krievijas Federācijas valsts robežas" – Vientuļu robežšķērsošanas vieta, Vecumu pagastā, Balvu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Pārtikas un veterināro dienestu, pamatojoties uz 2025. gada 26. augusta Ministru kabineta noteikumiem Nr. 525 “Grozījums Ministru kabineta 2010. gada 27. jūlija noteikumos Nr. 704 “Noteikumi par robežšķērsošanas vietām un tajās veicamajām pārbaudēm"", ar kuriem noteikts, ka no 2025. gada 1. septembra netiek veikta veterinārā, fitosanitārā, pārtikas nekaitīguma un nepārtikas preču drošuma, kvalitātes kontrole Silenes un Vientuļu robežšķēršošanas vietās (turpmāk - RŠV), līgumattiecības izbeigtas ar 2025. gada 30. novembri, bet ar Valsts ieņēmumu dienestu – ar 2026. gada 4. februārī.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slēgtajās RŠV šobrīd ir spēkā esošs līgums ar Nodrošinājuma valsts aģentūru, kas attiecīgi sedz proporcionālo apsaimniekošanas izdevumu un komunālo pakalpojumu daļu. Fiziski Valsts robežsardzes darbinieki ikdienā RŠV neatrodas, bet veic tā uzraudzību attālināti.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Slēgtās RŠV tika piedāvātas Aizsardzības ministrijai izmantošanai kā atbalsta punktus valsts aizsardzības funkciju veikšanai pierobežas teritorijā, un saņemti Aizsardzības ministrijas atteikumi.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robežšķērsošana ir slēgta un dienesti robežšķērsošanas teritorijā pastāvīgi neuzturas, ir jānodrošina robežšķērsošanas uzturēšana minimālā apmērā ar mērķi saglabāt slēgto infrastruktūru (jāveic telpu apsilde minimālā režīmā, teritorijas un telpu elektroapgāde, lai nodrošinātu robežas un RŠV teritorijas pārredzamību un vājstrāvas sistēmu darbību, ūdensapgādes sistēmas uzturēšanu, teritorijas uzkopšanu minimālā režīmā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kopš augstāk minēto robežšķērsošanas vietu slēgšanas, ir samazinājis to uzturēšanas, t.sk. remontdarbu un komunālo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“Silene” no 350 000 EUR 2024. gadā, t.sk. PVN, uz provizoriski 152 000 EUR 2026.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vieta “Vientuļi” no 273 868 EUR 2024. gadā, t.sk. PVN, uz provizoriski 191 000 EUR gadā,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(Nodrošinājuma valsts aģentūra), kā vienīgais robežšķērsošanas vietu lietotājs, sedz daļu no izmaksām par savai funkcijām nepieciešamo telpu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atzinuma sagatavošanas dienai nav rasts risinājums iepriekš  slēgto robežšķērsošanas vietu uzturēšanas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Provizoriskās funkcionējošas robežšķērsošanas vietas “Pāternieki” nomas maksa ir 620 000 EUR gadā, t.sk. PVN, kurā iekļauta arī uzkrājuma veidošana nepieciešamo remontdarbu veikšanai un ko līdz šim ir seguši telpu un teritorijas nomnieki – Iekšlietu ministrija (Valsts robežsardze), Finanšu ministrija (Valsts ieņēmumu dienests), Zemkopības ministrija (Pārtikas un veterinārais dienests) un atsevišķi komercsektora nomnieki. Provizoriskās izmaksas par slēgtas robežšķērsošanas vietas “Pāternieki” uzturēšanu, t.sk. komunālajiem pakalpojumiem, ir 164 000 EUR gadā, t.sk. PVN. Pēc robežšķērsošanas vietas “Pāternieki” slēgšanas minimālās uzturēšanas un komunālo maksājumu izmaksas ietekmēs turpmākā telpu noslogotība, kā arī telpu un teritorijas uzkopšanas prasības, lai nodrošinātu rīkojumā minētās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Ministru kabineta sēdes protokollēmumā paredzēt risinājumu ne tikai robežšķērsošanas vietas “Pāternieki”, bet arī robežšķērsošanas vietu “Vientuļi” un “Silene”, uzturēšanas un citu saistīto izmaksu segšanai pēc to darbības apturēšanas. Minētās izmaksas ietver apsaimniekošanas, komunālo pakalpojumu, drošības nodrošināšanas un nepieciešamo remontdarbu izdevumus, kas nepieciešami, lai nepieļautu ēku un inženierbūvju tehniskā stāvokļa pasliktināšanos un nepieciešamības gadījumā saglabātu iespēju atjaunot robežšķērsošanas vietas darbību. Papildus veicami norēķini par nekustamā īpašuma nodokli un apdrošināšanu.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iepriekš sniegto faktiskās situācijas aprakstu un turpmāko rīcību.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uz autoceļa izveidotās robežšķērsošanas vietas "Pāternieki"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informāciju par aktuālo situāciju saistībā ar Latvijas-Baltkrievijas robežas slēgšanu un tās iespējamo ietekmi uz VAS "Latvijas Pasts" muitošanas un loģistikas pakalpojumiem. Uz 2026.gada 3.augustu 6 kravas automašīnas nevar šķērsot Baltkrievijas-Latvijas robežu un iebraukt Latvijā, savukārt līdz 09.08.2026. paredzama vēl 5–6 kravas automašīnu ierašanās. 2026.gada jūlijā kopumā caur Pāterniekiem uz Latvijas Pastu devās 43 kravas automašīnas no 3 sadarbības partneriem, kuri veda e-komercijas sūtījumus Baltijai un Eiropas Savienībai, bet Latvijas Pasts sniedza sūtījumu muitošanas un loģistikas pakalpojumus. Pateicoties Valsts ieņēmumu dienesta un Latvijas Pasta sadarbībai, ir izveidots efektīvs risinājums operatīvai kravu šķērsošanai caur Pāternieku robežšķērsošanas punktu, kas ir bijis viens no galvenajiem iemesliem, kādēļ starptautiskie partneri izvēlas muitošanu veikt Latvijā. Savukārt alternatīvais maršruts caur Burački-Grebņeva robežšķērsošanas punktu ir saistīts ar augstu risku – iespējamu pilnu kravu izkraušanu, ilgstošām kontrolēm un neprognozējamu tranzīta laiku. Pastāv risks, ka daļa no kravas tiks izņemta bez pamatojuma. Arī caur Lietuvu transporta kustība ir traucēta dēļ lielām rindām un lēnu caurlaidību un kravu fizisku pārbaudi uz robežas. Šādu risku dēļ partneri apsver veikta muitas formalitātes citās ES dalībvalstīs. Tas nozīmētu ne tikai Latvijas Pasta ieņēmumu samazinājumu līdz pat 100 000 EUR mēnesī, bet arī ilgtermiņā mazinātu pieprasījumu pēc Latvijas muitošanas un loģistikas pakalpojumiem, kā arī samazinātu Latvijas valsts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nopietnību, VAS "Latvijas pasts" lūdz meklēt risinājumus, lai nodrošinātu nepārtrauktu un prognozējamu kravu plūsmu caur Latviju un saglabātu Latvijas konkurētspēju starptautiskās e-komercijas loģistikā. Pāternieku robežšķērsošanas punkta darbības atjaunošana ir būtiska e-komercijas sūtījumu no Āzijas virzīšanai uz ES caur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Satiksmes ministrijā ir vērsušās Kazahstānas un Uzbekistānas transporta ministrijas, pārvadātāju kompānijas ar lūgumu informēt par situāciju un to, cik ilgi būs aizvērta Pāternieku robežšķērsošanas vietas. Piemēram, šobrīd (uz 03.08.2026.) transporta kravas ir ceļā ar noteikta veida izsniegtām starptautiskajām autopārvadājumu atļaujām, arī ar ātri bojājušos kravu, līdz ar to ir sarežģīti mainīt maršrutu un meklēt citas iespējas. Robežšķērsošanas vietās bija informējušas, ka tās ir pagaidu IT problēmas, līdz ar to šāda informācija tika sniegta arī Centrālāzijas sadarbības partneriem. Autotransporta direkcija sniedza informāciju, ka ir pārtraukta elektroniskās rindas pierakstu iespēja un tiek atmaksāta jau iemaksātā nauda.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un Ārlietu ministrijas vēstniecības darbinieki aktīvi strādā pie kravu uz Latviju un tranzīta plūsmas noturēšanu virzienā Baltija, Ziemeļvalstis, Austrumeiropa. Tiek nodota informācija par mūsu ostām un </w:t>
            </w:r>
            <w:r w:rsidR="00000000" w:rsidRPr="00000000" w:rsidDel="00000000">
              <w:rPr>
                <w:i w:val="1"/>
                <w:rtl w:val="0"/>
              </w:rPr>
              <w:t xml:space="preserve">StenaLine </w:t>
            </w:r>
            <w:r w:rsidR="00000000" w:rsidRPr="00000000" w:rsidDel="00000000">
              <w:rPr>
                <w:rtl w:val="0"/>
              </w:rPr>
              <w:t xml:space="preserve">kapacitāti nodrošināt augļu un dārzeņu plūsmu sezonā, citas kravas apstrādes iespējām. Sarežģījumi veicina kravu novirzīšanu uz Lietuvu, arī Klaipēdas ostu. Jāņem vērā, ka arī mūsu sadarbības partneri Eiropā un citās valstīs vēro situāciju un izvēlās citus loģistikas ceļus, tāpēc ir svarīgi Latvijā uzturēt sakārtotu un uzticamu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apspriežams Ministru kabineta sēdē, pieņemot attiecīgo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papildināt Ministru kabineta 2024. gada 12. marta rīkojumu Nr. 184 "Par pastiprināta robežapsardzības sistēmas darbības režīma izsludināšanu" ar 1.1. punktu šādā redakcijā: "1.1 Apturēt uz autoceļa izveidotās robežšķērsošanas vietas "Pāternieki"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iespēju ieceļot Latvijā, aicinām paredzēt, ka rīkojuma projekts attiecībā uz robežšķērsonas vietas "Pāternieki" darbību tiek noteikts ar saprātīgu pārejas periodu, nodrošinot personām iespēju atgriezties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Apturēt uz autoceļa izveidotās robežšķērsošanas vietas "Pāternieki" darbību sākot no 2026. gada 13.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apspriežams Ministru kabineta sēdē, pieņemot attiecīgo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projekta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pašlaik norādīts, ka projekts šo jomu neskar. Tomēr robežšķērsošanas vietas “Pāternieki” darbības apturēšana var ietekmēt kravu un pasažieru pārvadātājus, loģistikas un citus ar pārrobežu apriti saistītus uzņēmumus, kā arī saimniecisko darbību pierobežas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anotācijā nepieciešams identificēt ietekmētās sabiedrības grupas un, izmantojot pieejamos datus, izvērtēt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līdzšinējo kravu un pasažieru plūsmu robežšķērsošanas vietā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ietekmi uz pārvadājumu maršrutiem, to garumu, ilgumu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ietekmi uz transporta un loģistikas nozares uzņēmumiem, īpaši mazajiem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ietekmi uz pārrobežu tirdzniecību, piegādes ķēdēm un Latgales reģiona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citas iespējamās tiešās un netiešās izmaksas uzņēmumiem un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rīkojuma projekta anotāciju ar detalizētāku samērīguma principa izvērtējumu robežšķērsošanas vietas "Pāternieki" darbības apturēšanai. Proti, atbilstoši Satversmes tiesas judikatūrā attīstītajām atziņām, izvērtējot, vai pamattiesību ierobežojums ir attaisnojams, ir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pamattiesību ierobežojums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atbilst samērīguma principam jeb vai izraudzītie līdzekļi ir samērīgi ar ierobežojuma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tiek norādīts pamattiesību ierobežojuma tiesiskais pamats un leģitīmais mērķis, tomēr Valsts SIA "Autotransporta direkcija" ieskatā nepieciešams rūpīgāk pamatot ierobežojuma ietekmi uz personu pārvietošanās iespējām un paskaidrot, kādēļ konkrētajā situācijā nav iespējams piemērot citus mazāk ierobežojošus līdzekļus, piemēram, nosakot ierobežotu robežšķērsošanas vietas "Pāternieki" darbību vai tml.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valsts robežas likuma 35.</w:t>
            </w:r>
            <w:r w:rsidR="00000000" w:rsidRPr="00000000" w:rsidDel="00000000">
              <w:rPr>
                <w:vertAlign w:val="superscript"/>
                <w:rtl w:val="0"/>
              </w:rPr>
              <w:t xml:space="preserve">1</w:t>
            </w:r>
            <w:r w:rsidR="00000000" w:rsidRPr="00000000" w:rsidDel="00000000">
              <w:rPr>
                <w:rtl w:val="0"/>
              </w:rPr>
              <w:t xml:space="preserve"> pants nosaka tiesības Ministru kabinetam izsludināt pastiprinātu robežapsardzības sistēmas darbības režīmu. Saskaņā ar minētā panta pirmo daļu, konstatējot nesamērīgi lielu nelikumīgu valsts robežas šķērsošanas vai tās mēģinājuma gadījumu skaitu, Ministru kabinets var izsludināt pastiprinātu robežapsardzības sistēmas darbības režīmu, lai nodrošinātu valsts robežas neaizskaramību un valsts apdraudējuma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otrā daļa nosaka, ka izsludinot pastiprinātu robežapsardzības sistēmas darbības režīmu, Ministru kabinetam, ciktāl tas nepieciešams un ir samērīgi attiecīgā apdraudējuma novēršanai vai pārvarēšanai, ir tiesības visā pierobežā vai tās daļā atkarībā no apdraudējuma intensitātes cita starpā noteikt konkrētu robežšķērsošanas vietu darbības pilnīgu vai daļēju apturēšanu, vienlaikus nodrošinot personām iespēju īstenot tiesības un likumiskās intereses, no kurām nav pieļaujama atkāpe.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(pieejams: Grozījums Latvijas Republikas valsts robežas likumā)  anotācijas izriet, ka  pastāvot nepieciešamībai pilnībā vai daļēji apturēt noteiktu robežšķērsošanas vietu darbību, vērā tiks ņemta arī nepieciešamība nodrošināt personām reālu iespēju gan ieceļot, gan arī iesniegt patvēruma pieteikumu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rīkojuma projekta anotāciju ar skaidrojumu, kā ar robežšķērsošanas vietas darbības apturēšanu tiks nodrošināta personām iespēja gan ieceļot, gan arī iesniegt patvēruma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veicot robežšķērsošanas vietas darbības apturēšanas ietekmes analīzi, būtu nepieciešams ņemt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robežšķērsošanas vietas “Pāternieki” darbības apturēšanai netiek noteikts pārejas periods, tad pastāv risks, ka vairākiem Latvijas starptautiskajiem kravu autopārvadātājiem nebūs iespēja atgriezt savus transportlīdzekļus Latvijas teritorijā. Robežšķērsošanas vietai "Pāternieki" Baltkrievijas pusē ir piesaistīts muitas pārkraušanas punkts "Grigorovščina", kur Latvijas pārvadātājiem noformēti kravas pavaddokumenti robežas šķērsošanai caur "Pāterniekiem". Pastāv augsta varbūtība, ka šie dokumenti netiks pārformēti izmantošanai citās robežšķērsošanas vietās. Turklāt pastāv risks, ka Baltkrievijas puse atļaus attiecīgajiem transportlīdzekļiem šķērsot robežu tikai caur Latvijas–Baltkrievijas robežšķērsošanas vietām. Kamēr netiks atjaunota robežšķērsošanas vietas "Pāternieki" darbība, Latvijā reģistrētie kravas transportlīdzekļi būs spiesti uzturēties maksas stāvvietās, kuru izmaksas ir aptuveni 120 EUR diennaktī. Tā kā kravas transportlīdzekļi ar kravu atrodas Baltkrievijas muitas uzraudzībā, tie nevar patvaļīgi pamest pierobežas zonu. Līdz ar to pastāv ievērojams risks, ka Latvijas pārvadātājiem būs jāsedz arī zaudējumi par nepiegādātajām kravām, jo tās nebūs iespējams nodot citam pārvadātājam vai pārvirzīt caur citu robežšķērsošanas vietu. Līdzīga situācija jau bija izveidojusies ar Lietuvā reģistrētajiem pārvadātājiem pēc tam, kad Lietuva slēdza savas robežšķērsošanas vietas uz Baltkrievijas robežas. Rezultātā Lietuvas puse vēlāk bija spiesta atjaunot robežšķērsošanas vietu darbību, lai nodrošinātu Lietuvas pārvadātāju iespēju atgriezties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no Latvijas puses (dati no Elektroniskās rindas reģistrācijas sistēmas 01.08.2026) tiks ietekmēti 179 kravas transportlīdzekļi ar kravu, kuriem būs jāpārformē kravas pavaddokumenti uz citu robežšķērsošanas vietu. Vienam transportlīdzeklim dokumentu pārformēšanas izmaksas ir aptuveni 300 EUR. Vienlaikus Latvijas pārvadātāji jau aktīvi meklē Lietuvas un Polijas pārvadātājus, kuri varētu pārņemt kravu pārvadājumus, lai mazinātu radušos zaudējumus un nodrošinātu piegāžu izpildi. Papildus tam tiks ietekmēti 1 714 vieglie transportlīdzekļi. Kopumā situācija skar 1 893 aktīvās rezervācijas, par kurām Valsts SIA "Autotransporta direkcija" būs jāveic rezervācijas maksas atmaksa.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izvērtējot alternatīvos risinājumus (piemēram, ierobežota robežšķērsošanas punkta darbība) secināts, ka tie nenodrošina attiecīgo mērķu sasniegšanu - valsts neaizskaramības nodrošināšana, apdraudējuma sabiedriskajai kārtībai novēršana,  Valsts robežsardzes rīcībā esošo resursu optimizācija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minēts, ka: "Eiropas Parlamenta un Padomes 2016. gada 9. marta Regulas (ES) 2016/399 par Savienības Kodeksu par noteikumiem, kas reglamentē personu pārvietošanos pār robežām (Šengenas Robežu kodekss) (turpmāk – Regula 2016/399) 5. panta 1. punkts paredz, ka ārējās robežas var šķērsot robežšķērsošanas vietās un darba laikā. Valstis paziņo Eiropas Komisijai robežšķērsošanas vietu sarakstu. Attiecīgi Regula 2016/399 pieļauj valstīm mainīt vai uz laiku mainīt robežšķērsošanas vietu sarakstu." Saistībā ar minēto vēršam uzmanību, ka pirmšķietami no rīkojuma projekta un tā anotācijas izriet, ka faktiski ar rīkojuma projektu varētu tikt īstenots minētās regulas 5. panta 4. punktā paredzētais izņēmums attiecībā uz migrantu instrumentalizācijas situāciju, proti, rīcības brīvība uz laiku slēgt konkrētas robežšķērsošanas vietas, to darot zināmu saskaņā ar šā panta 1. punkta otro daļu, vai ierobežot to darba laiku, ja to prasa apstākļi, nevis 5. panta 1. punktā ietvertais regulējums attiecībā uz robežšķērsošanas vietu sarakstu. Attiecīgi lūdzam izvērtēt un aizpildīt rīkojuma projekta anotācijas 5. sadaļu, skaidrojot pamatojumu minētā izņēmuma piemērošanai (5. panta 4. punkta pirmajā daļā ietverto apstākļu iestāšanos) un minētās rīcības brīvības izmantošanas apsvērumus, kā arī 5. panta 4. punkta otrajā daļā ietverto priekšnosacījumu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ar rīkojuma projektu tiek īstenots izņēmums no Latvijas Republikas valdības un Baltkrievijas Republikas valdības līguma par Latvijas–Baltkrievijas valsts robežas režīmu, kas ietverts šī līguma 14. panta otrajā daļā, lūdzam aizpildīt rīkojuma projekta anotācijas 5. sadaļu, skaidrojot atbilstību minētajam līgumam, jo īpaši minētajā daļā norādītajiem Pušu valstu starptautiskajiem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sadaļas "Problēmas apraksts"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Regulas (ES) 2016/399 par Savienības Kodeksu par noteikumiem, kas reglamentē personu pārvietošanos pār robežām (Šengenas Robežu kodekss) 5. panta 4. punkts neparedz rīcības brīvību, bet gan dalībvalstu tiesības slēgt robežšķērsošanas vietas, tādējādi Iekšlietu ministrijas ieskatā šis nav anotācijas 5. sadaļas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Lietuvas vai Polijas robežšķērsošanas vietām. Tā  kā daļa no kravām, kuras Latvijā tiek ievestas caur Pāternieku robežšķērsošanas vietu, tostarp kravas no Ķīnas un Centrālāzijas valstīm, šobrīd tiek nogādātas gan Latvijas ostās turpmākai pārkraušanai jūras transportā, gan Latvijas muitas noliktavās, tostarp  pārkraušanai un turpmākai piegādei saņēmējiem citās Eiropas Savienības dalībvalstīs, nav izslēdzama varbūtība, ka uzņēmēji novirzīs kravas uz citu Eiropas Savienības dalībvalstu ostām un muitas noliktavām. Tādējādi robežšķērsošanas vietas "Pāternieki" darbības apturēšana ietekmēs tautsaimniecību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arī apstāklis, ka no kopējā caur Pāternieku MKP virzītā eksporta apjoma 77 % veido eksports no citām Eiropas valstīm, savukārt Latvijas eksporta vērtība caur Pāternieku MKP ir 248 milj. EUR (7% no kopējā eksporta uz trešajām valstīm) š.g. 7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Ievešanas plūsmā Pāternieku MKP pārsvarā tiek noformētas tranzīta deklarācijas. 92 % no tranzītā pārvadātajām precēm tiek nogādātas uz citām Eiropas valstīm. Lielākie preču saņēmēji pēc pārvadāto kravu svara ir Beļģija (33 %), Apvienotā Karaliste (15 %) un Nīderlande (12 %). Pēc noformēto deklarāciju skaita lielākais to apjoms attiecināms uz precēm, kas nosūtītas no Ķīnas (99%), Baltkrievijas, Kazahstānas.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pārtraukta robežšķērsošanas vietas "Pāternieki" darbība un pasta paku pārvadātāji izvēlētos citus piegādes maršrutus, pasta sūtījumus Eiropas Savienībā ievedot caur robežšķērsošanas vietām citās Eiropas Savienības dalībvalstīs, AS "Latvijas pasts" uzņemējdarbība šajā segmentā tiktu ietekmēta negatīvi.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aicinām izvērtēt nepieciešamību anotācijā ietvert norādi par robežšķērsošanas vietas "Pāternieki" darbības apturēšanas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apspriežams Ministru kabineta sēdē, pieņemot attiecīgo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 Pāternieku MKP Latvijā vienkāršotā kārtībā tiek ievesti AS “Latvijas pasts” komercsūtījumi. Šī gada ir jūnijā - jūlijā Pāternieku MKP noformētas 94 kravas ar sīkpakām.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pasts” sniegto informāciju jaunieviestā nodokļa pienesums no katras ievestās kravas ir 8500-9500 EUR (atkarībā no preču veidu daudzuma katrā  sīkpakā), kas mēnesī ir vismaz 400 000 EUR nodokļu ieņēmumu (3 EUR par sīkpaku, ja sīkpakā  atrodas viena veida (ar vienu Eiropas Savienības Kombinētās nomenklatūras preču kodu klasificējamas (deklarējamas) preces), ar ieņēmumu pieauguma tendenci.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 no šīs summas ir piekritīgas Latvijas budžetam. Vēršam uzmanību, ka no šiem ieņēmumiem ir plānots segt Valsts ieņēmumu dienesta izmaksu pieaugumu Ukrainas civiliedzīvotāju atbalsta likuma 8.</w:t>
            </w:r>
            <w:r w:rsidR="00000000" w:rsidRPr="00000000" w:rsidDel="00000000">
              <w:rPr>
                <w:vertAlign w:val="superscript"/>
                <w:rtl w:val="0"/>
              </w:rPr>
              <w:t xml:space="preserve">6</w:t>
            </w:r>
            <w:r w:rsidR="00000000" w:rsidRPr="00000000" w:rsidDel="00000000">
              <w:rPr>
                <w:rtl w:val="0"/>
              </w:rPr>
              <w:t xml:space="preserve"> pantā noteiktā aizlieguma atsevišķu preču ievešanai (importam) no Krievijas Federācijas un Baltkrievijas Republikas uzraudzības nodrošināšanai, Finanšu ministrijas budžeta programmas 33.00.00 "Valsts ieņēmumu un muitas politikas nodrošināšana" ietvaros, Valsts ieņēmumu dienestam likumprojekta "Par valsts budžetu 2027. gadam un budžeta ietvaru 2027., 2028. un 2029. gada" sagatavošanas procesā iesniedzot fiskāli neitrālu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ietvert informāciju par valsts budžeta ieņēmumu samazinājumu, ja pasta sūtījumu piegādātāji izvēlētos citus sūtījumu piegādes maršrutus, sūtījumus Eiropas Savienībā ievedot  caur citu Eiropas Savienības dalībvalstu robežšķērsošanas vietām, kā arī informāciju par Valsts ieņēmumu dienesta izmaksu pieauguma aizlieguma atsevišķu preču ievešanai (importam) no Krievijas Federācijas un Baltkrievijas Republikas uzraudzības nodrošināšanai iespējamajiem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apspriežams Ministru kabineta sēdē, pieņemot attiecīgo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5.sadaļu norādot, ka rīkojuma projekts skart Latvijas Republikas starptautiskās saistības un veikt atsauci uz šādiem starptautiskiem līgumiem: 1) 1993.gada 18.augusta Latvijas Republikas valdības un Baltkrievijas Republikas valdības vienošanās par robežas caurlaides punktiem 5. pantu, kas paredz, ka kustība caurlaides punktos var tikt pārtraukta vai ierobežota, ja rodas draudi sabiedrības drošībai; 2) 1999.gada 9.novembra Latvijas Republikas valdības un Baltkrievijas Republikas valdības nolīgums par nosacījumiem Baltkrievijas Republikas kravu tranzītam, izmantojot Latvijas Republikas ostas un citu transporta infrastruktūru; 3) 2010.gada 23.augusta Latvijas Republikas valdības un Baltkrievijas Republikas valdības vienošanās par Latvijas Republikas un Baltkrievijas Republikas pierobežas teritoriju iedzīvotāju savstarpējo braucienu vienkāršošanu; 4) 2013.gada 10.aprīļa Latvijas Republikas valdības un Baltkrievijas Republikas valdības līgums par Latvijas - Baltkrievijas valsts robežas režīmu; 5) 2015.gada 22.maija Protokols par 2010.gada 23.augusta Latvijas Republikas valdības un Baltkrievijas Republikas valdības vienošanās par Latvijas Republikas un Baltkrievijas Republikas pierobežas teritoriju iedzīvotāju savstarpējo braucienu vienkāršošanu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1993.gada 18.augusta Latvijas Republikas valdības un Baltkrievijas Republikas valdības vienošanās par robežas caurlaides punktiem 5.pantam līgumslēdzēja puse, kura nolēmusi pārtraukt vai ierobežot kustību, </w:t>
            </w:r>
            <w:r w:rsidR="00000000" w:rsidRPr="00000000" w:rsidDel="00000000">
              <w:rPr>
                <w:u w:val="single"/>
                <w:rtl w:val="0"/>
              </w:rPr>
              <w:t xml:space="preserve">paziņo</w:t>
            </w:r>
            <w:r w:rsidR="00000000" w:rsidRPr="00000000" w:rsidDel="00000000">
              <w:rPr>
                <w:rtl w:val="0"/>
              </w:rPr>
              <w:t xml:space="preserve"> par to otrai līgumslēdzējai pusei ne mazāk kā </w:t>
            </w:r>
            <w:r w:rsidR="00000000" w:rsidRPr="00000000" w:rsidDel="00000000">
              <w:rPr>
                <w:u w:val="single"/>
                <w:rtl w:val="0"/>
              </w:rPr>
              <w:t xml:space="preserve">piecas dienas pirms</w:t>
            </w:r>
            <w:r w:rsidR="00000000" w:rsidRPr="00000000" w:rsidDel="00000000">
              <w:rPr>
                <w:rtl w:val="0"/>
              </w:rPr>
              <w:t xml:space="preserve"> plānotās caurlaides punkta slēgšanas vai kustības ierobežošanas. Līdz ar to aicinām noteikt rīkojuma spēkā stāšanās datumu, lai Latvijas puse varētu atbilstoši izpildīt savas starptautiskās saistības un informēt Baltkrievijas pusei par robežšķērsošanas vietas "Pāternieki" darbības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(ECT) judikatūrai Eiropas Cilvēka tiesību un pamatbrīvību aizsardzības konvencija pieprasa, lai personām būtu nodrošināta patiesa un efektīva piekļuve likumīgas ieceļošanas iespējām, tostarp robežprocedūrām, kas ļautu iesniegt patvēruma pieteikumu (skatīt, piemēram,</w:t>
            </w:r>
            <w:r w:rsidR="00000000" w:rsidRPr="00000000" w:rsidDel="00000000">
              <w:rPr>
                <w:i w:val="1"/>
                <w:rtl w:val="0"/>
              </w:rPr>
              <w:t xml:space="preserve"> N.D. un N.T. pret Spāniju </w:t>
            </w:r>
            <w:r w:rsidR="00000000" w:rsidRPr="00000000" w:rsidDel="00000000">
              <w:rPr>
                <w:rtl w:val="0"/>
              </w:rPr>
              <w:t xml:space="preserve">(iesniegums Nrs.8675/15 un 8697/15), ECT Lielās palātas 2020.gada 13.februāra spriedums, 208.-211.rindkopa;</w:t>
            </w:r>
            <w:r w:rsidR="00000000" w:rsidRPr="00000000" w:rsidDel="00000000">
              <w:rPr>
                <w:i w:val="1"/>
                <w:rtl w:val="0"/>
              </w:rPr>
              <w:t xml:space="preserve"> A.A. un citi pret Ziemeļmaķedoniju</w:t>
            </w:r>
            <w:r w:rsidR="00000000" w:rsidRPr="00000000" w:rsidDel="00000000">
              <w:rPr>
                <w:rtl w:val="0"/>
              </w:rPr>
              <w:t xml:space="preserve"> (iesniegums Nr.55798/16), 2022.gada 5.aprīļa spriedums, 114.-116.rindkopa). Ņemot vērā, ka līdz ar robežšķērsošanas vietas “Pāternieki” darbības apturēšanu uz Latvijas-Baltkrievijas robežas vairs nedarbosies neviena sauszemes robežšķērsošanas vieta, aicinām papildināt anotāciju ar skaidrojumu par personām pieejamām likumīgas ieceļošanas iespējām, kas personām ļautu iesniegt patvēruma pieteikumu atbilstoši Latvijas starptautiskajām saistībām cilvēktiesību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norādot institūcijas, kas veic darbību robežšķērsošanas vietā "Pāternieki", tostarp Pārtikas un veterināro dienestu (PVD).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ka rīkojuma projekts ietekmēs PVD, jo apturot robežšķērsošanas vietas darbību, netiks saņemti ienākumi no maksas pakalpojumiem par sūtījumu (kravu) robežkontroli, no kuriem tiek segti izdevumi kontroles punkta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 finanšu situācija nākamo trīs mēnešu periodā kopā (balstoties uz līdzvērtīgu periodu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negūtie ieņēmumi 96 885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kopā 117 226 EUR,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atlīdzība 68 222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komunālie izdevumi 2 324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ēku uzturēšanas izdevumi 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telpu noma 43 935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pārējie kārtējie izdevumi (sakaru pakalpojumi, transportlīdzekļu uzturēšanas izdevumi, degviela, krājumi) 2 645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Pāternieku robežšķērsošanas vietā izvietotā Pāternieku muitas kontroles punkta (turpmāk - MKP) noslodzes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Pāternieku MKP       Latgales MKP kopā         Pāternieku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Izbraucošo transportlīdzekļu plūsma                          30 279                          75 196                              40,3 %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Iebraucošo transportlīdzekļu plūsma                          25 777                        56 857                               45,3 %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transportlīdzekļu plūsma                                 56 056                       132 053                              42,4 %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izbraucošajiem kravas transportlīdzekļiem 89,3 % pārvadāja kravas, kas raksturo robežšķērsošanas vietu kā nozīmīgu starptautiskās tirdzniecības un eksporta loģistikas mezglu.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laikā Pāternieku MKP apkalpoja 56 056 transportlīdzekļus un 106 082 personas, kas vidēji veido 310 transportlīdzekļus un 586 personas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robežšķērsošanas vietas "Pāternieki" darbības apturēšanas uzņēmējiem radīsies nepieciešamība pārorientēt kravu plūsmu uz citām robežšķērsošanas vietām. Iespējams, ka daļa kravu tiks novirzītas uz robežšķērsošanas vietām "Terehova" un "Grebņeva".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robežšķērsošanas vietās "Terehova" un "Grebņeva" Valsts ieņēmumu dienestam (Muitas pārvaldei) palielināsies darba apjoms un radīsies nepieciešamība palielināt minētajās robežšķērsošanas vietās nodarbināto muitas amatpersonu skaitu. Jaunu darbinieku atrašana ir samērā problemātiska, turklāt pilnvērtīgi uzsākt pildīt amata pienākumus jaunais darbinieks var tikai pēc atbilstīgas sagatavošanas (apmācības). Tā kā pēc robežšķērsošanas vietas "Pāternieki" darbības apturēšanas Pāternieku MKP muitas amatpersonas vairs nebūs nepieciešamas, muitas amatpersonas no Pāternieku MKP būtu iespējams pēc nepieciešamības pārcelt uz Terehovas MKP un Grebņevas MKP. Tā kā Terehovas un Grebņevas MKP atrodas citā administratīvajā teritorijā, nekā Pāternieku MKP,  VID var rasties no Valsts un pašvaldību institūciju amatpersonu un darbinieku atlīdzības likuma izrietošs pienākums pārceltajām amatpersonām kompensēt ar pārcelšanos saistītos izdevumus, vai arī, ja pārceltās amatpersonas piekristu, nogādāt  tās  uz darbu un atpakaļ no darba ikkatru dienu, tādējādi radot papildus izmaksas VID, ka arī apmēram četru stundu papildu laika patēriņu muitas amatpersonām, kas būtu ieskaitāmas darba laikā un attiecīgi apmaksājamas. Šādā gadījumā VID darba samaksu veiktu par  laika periodu, kurā muitas amatpersona neveic tiešos amata pienākumus (kvalificētu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nepieciešamību papildināt anotāciju ar informāciju par tiesību akta projekta izpildes nodrošināšanu saistībā ar nepieciešamību palielināt nodarbināto skaitu Terehovas un Grebņevas MKP.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apspriežams Ministru kabineta sēdē, pieņemot attiecīgo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26-TA-1889</w:t>
    </w:r>
    <w:r>
      <w:br/>
    </w:r>
    <w:r w:rsidR="00000000" w:rsidRPr="00000000" w:rsidDel="00000000">
      <w:rPr>
        <w:rtl w:val="0"/>
      </w:rPr>
      <w:t xml:space="preserve">04.08.2026. 11.57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26-TA-1889</w:t>
    </w:r>
    <w:r>
      <w:br/>
    </w:r>
    <w:r w:rsidR="00000000" w:rsidRPr="00000000" w:rsidDel="00000000">
      <w:rPr>
        <w:rtl w:val="0"/>
      </w:rPr>
      <w:t xml:space="preserve">04.08.2026. 11.57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Izziņa_26-TA-1889.docx</dc:title>
</cp:coreProperties>
</file>

<file path=docProps/custom.xml><?xml version="1.0" encoding="utf-8"?>
<Properties xmlns="http://schemas.openxmlformats.org/officeDocument/2006/custom-properties" xmlns:vt="http://schemas.openxmlformats.org/officeDocument/2006/docPropsVTypes"/>
</file>