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70C47" w14:textId="5738BB90" w:rsidR="009123B9" w:rsidRDefault="00D4405F" w:rsidP="009123B9">
      <w:r w:rsidRPr="00473D15">
        <w:rPr>
          <w:rFonts w:ascii="Cambria" w:hAnsi="Cambria"/>
          <w:b/>
          <w:bCs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59264" behindDoc="1" locked="1" layoutInCell="1" allowOverlap="1" wp14:anchorId="36805762" wp14:editId="1714197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71740" cy="1446530"/>
            <wp:effectExtent l="0" t="0" r="0" b="1270"/>
            <wp:wrapNone/>
            <wp:docPr id="1" name="Attēls 1" descr="2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ACD3C" w14:textId="77777777" w:rsidR="00F105F5" w:rsidRDefault="00F105F5" w:rsidP="009123B9"/>
    <w:p w14:paraId="34673FC9" w14:textId="77777777" w:rsidR="009123B9" w:rsidRDefault="009123B9" w:rsidP="00D4405F">
      <w:pPr>
        <w:ind w:right="-808"/>
        <w:rPr>
          <w:rFonts w:ascii="Cambria" w:hAnsi="Cambria"/>
          <w:b/>
          <w:bCs/>
          <w:sz w:val="24"/>
          <w:szCs w:val="24"/>
        </w:rPr>
      </w:pPr>
    </w:p>
    <w:p w14:paraId="7806E49F" w14:textId="77777777" w:rsidR="009123B9" w:rsidRDefault="009123B9" w:rsidP="009123B9">
      <w:pPr>
        <w:ind w:right="-808"/>
        <w:jc w:val="center"/>
        <w:rPr>
          <w:rFonts w:ascii="Cambria" w:hAnsi="Cambria"/>
          <w:b/>
          <w:bCs/>
          <w:sz w:val="24"/>
          <w:szCs w:val="24"/>
        </w:rPr>
      </w:pPr>
    </w:p>
    <w:p w14:paraId="3B7DA977" w14:textId="77777777" w:rsidR="009123B9" w:rsidRPr="00F3059C" w:rsidRDefault="009123B9" w:rsidP="009123B9">
      <w:pPr>
        <w:tabs>
          <w:tab w:val="left" w:pos="4800"/>
        </w:tabs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DOMES SĒDES LĒMUMS</w:t>
      </w:r>
    </w:p>
    <w:p w14:paraId="5EDAFDE4" w14:textId="77777777" w:rsidR="009123B9" w:rsidRDefault="009123B9" w:rsidP="009123B9">
      <w:pPr>
        <w:tabs>
          <w:tab w:val="left" w:pos="4800"/>
        </w:tabs>
        <w:jc w:val="center"/>
        <w:rPr>
          <w:rFonts w:ascii="Cambria" w:hAnsi="Cambria"/>
          <w:i/>
          <w:iCs/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</w:rPr>
        <w:t xml:space="preserve">Kokneses novada Kokneses </w:t>
      </w:r>
      <w:proofErr w:type="spellStart"/>
      <w:r>
        <w:rPr>
          <w:rFonts w:ascii="Cambria" w:hAnsi="Cambria"/>
          <w:i/>
          <w:iCs/>
          <w:sz w:val="24"/>
          <w:szCs w:val="24"/>
        </w:rPr>
        <w:t>pagastā</w:t>
      </w:r>
      <w:proofErr w:type="spellEnd"/>
    </w:p>
    <w:p w14:paraId="124AEE7F" w14:textId="77777777" w:rsidR="009123B9" w:rsidRDefault="009123B9" w:rsidP="009123B9">
      <w:pPr>
        <w:jc w:val="right"/>
        <w:rPr>
          <w:rFonts w:ascii="Cambria" w:hAnsi="Cambria"/>
          <w:i/>
          <w:iCs/>
          <w:sz w:val="24"/>
          <w:szCs w:val="24"/>
        </w:rPr>
      </w:pPr>
    </w:p>
    <w:p w14:paraId="5FAC295E" w14:textId="77777777" w:rsidR="009123B9" w:rsidRPr="009F560D" w:rsidRDefault="009123B9" w:rsidP="009123B9">
      <w:pPr>
        <w:jc w:val="both"/>
        <w:rPr>
          <w:rFonts w:ascii="Cambria" w:hAnsi="Cambria"/>
          <w:b/>
          <w:bCs/>
          <w:sz w:val="24"/>
          <w:szCs w:val="24"/>
        </w:rPr>
      </w:pPr>
      <w:r w:rsidRPr="00117248">
        <w:rPr>
          <w:rFonts w:ascii="Cambria" w:hAnsi="Cambria"/>
          <w:sz w:val="24"/>
          <w:szCs w:val="24"/>
        </w:rPr>
        <w:t>2021</w:t>
      </w:r>
      <w:proofErr w:type="gramStart"/>
      <w:r w:rsidRPr="00117248">
        <w:rPr>
          <w:rFonts w:ascii="Cambria" w:hAnsi="Cambria"/>
          <w:sz w:val="24"/>
          <w:szCs w:val="24"/>
        </w:rPr>
        <w:t>.gada</w:t>
      </w:r>
      <w:proofErr w:type="gramEnd"/>
      <w:r w:rsidRPr="00117248">
        <w:rPr>
          <w:rFonts w:ascii="Cambria" w:hAnsi="Cambria"/>
          <w:sz w:val="24"/>
          <w:szCs w:val="24"/>
        </w:rPr>
        <w:t xml:space="preserve"> 29.martā</w:t>
      </w:r>
      <w:r w:rsidRPr="00117248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i/>
          <w:iCs/>
          <w:sz w:val="24"/>
          <w:szCs w:val="24"/>
        </w:rPr>
        <w:tab/>
      </w:r>
      <w:r>
        <w:rPr>
          <w:rFonts w:ascii="Cambria" w:hAnsi="Cambria"/>
          <w:i/>
          <w:iCs/>
          <w:sz w:val="24"/>
          <w:szCs w:val="24"/>
        </w:rPr>
        <w:tab/>
      </w:r>
      <w:r>
        <w:rPr>
          <w:rFonts w:ascii="Cambria" w:hAnsi="Cambria"/>
          <w:i/>
          <w:iCs/>
          <w:sz w:val="24"/>
          <w:szCs w:val="24"/>
        </w:rPr>
        <w:tab/>
      </w:r>
      <w:r>
        <w:rPr>
          <w:rFonts w:ascii="Cambria" w:hAnsi="Cambria"/>
          <w:i/>
          <w:iCs/>
          <w:sz w:val="24"/>
          <w:szCs w:val="24"/>
        </w:rPr>
        <w:tab/>
      </w:r>
      <w:r>
        <w:rPr>
          <w:rFonts w:ascii="Cambria" w:hAnsi="Cambria"/>
          <w:i/>
          <w:iCs/>
          <w:sz w:val="24"/>
          <w:szCs w:val="24"/>
        </w:rPr>
        <w:tab/>
      </w:r>
      <w:r>
        <w:rPr>
          <w:rFonts w:ascii="Cambria" w:hAnsi="Cambria"/>
          <w:i/>
          <w:iCs/>
          <w:sz w:val="24"/>
          <w:szCs w:val="24"/>
        </w:rPr>
        <w:tab/>
      </w:r>
      <w:r w:rsidRPr="009F560D">
        <w:rPr>
          <w:rFonts w:ascii="Cambria" w:hAnsi="Cambria"/>
          <w:b/>
          <w:bCs/>
          <w:sz w:val="24"/>
          <w:szCs w:val="24"/>
        </w:rPr>
        <w:tab/>
        <w:t>N</w:t>
      </w:r>
      <w:r>
        <w:rPr>
          <w:rFonts w:ascii="Cambria" w:hAnsi="Cambria"/>
          <w:b/>
          <w:bCs/>
          <w:sz w:val="24"/>
          <w:szCs w:val="24"/>
        </w:rPr>
        <w:t>r</w:t>
      </w:r>
      <w:r w:rsidRPr="009F560D">
        <w:rPr>
          <w:rFonts w:ascii="Cambria" w:hAnsi="Cambria"/>
          <w:b/>
          <w:bCs/>
          <w:sz w:val="24"/>
          <w:szCs w:val="24"/>
        </w:rPr>
        <w:t>.3</w:t>
      </w:r>
    </w:p>
    <w:p w14:paraId="6ABBF3EE" w14:textId="77777777" w:rsidR="009123B9" w:rsidRDefault="009123B9" w:rsidP="009123B9">
      <w:pPr>
        <w:ind w:right="-908"/>
        <w:jc w:val="center"/>
        <w:rPr>
          <w:rFonts w:ascii="Cambria" w:hAnsi="Cambria"/>
          <w:b/>
          <w:bCs/>
          <w:sz w:val="24"/>
          <w:szCs w:val="24"/>
        </w:rPr>
      </w:pPr>
    </w:p>
    <w:p w14:paraId="4789EA2C" w14:textId="77777777" w:rsidR="009123B9" w:rsidRPr="00E47169" w:rsidRDefault="009123B9" w:rsidP="009123B9">
      <w:pPr>
        <w:ind w:right="-808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32</w:t>
      </w:r>
      <w:r w:rsidRPr="00E47169">
        <w:rPr>
          <w:rFonts w:ascii="Cambria" w:hAnsi="Cambria"/>
          <w:b/>
          <w:bCs/>
          <w:sz w:val="24"/>
          <w:szCs w:val="24"/>
        </w:rPr>
        <w:t xml:space="preserve"> </w:t>
      </w:r>
    </w:p>
    <w:p w14:paraId="10E9655E" w14:textId="77777777" w:rsidR="009123B9" w:rsidRPr="00E47169" w:rsidRDefault="009123B9" w:rsidP="009123B9">
      <w:pPr>
        <w:ind w:right="-808"/>
        <w:jc w:val="center"/>
        <w:rPr>
          <w:rFonts w:ascii="Cambria" w:hAnsi="Cambria"/>
          <w:b/>
          <w:bCs/>
          <w:sz w:val="24"/>
          <w:szCs w:val="24"/>
          <w:u w:val="single"/>
        </w:rPr>
      </w:pPr>
      <w:r w:rsidRPr="00E47169">
        <w:rPr>
          <w:rFonts w:ascii="Cambria" w:hAnsi="Cambria"/>
          <w:b/>
          <w:bCs/>
          <w:sz w:val="24"/>
          <w:szCs w:val="24"/>
          <w:u w:val="single"/>
        </w:rPr>
        <w:t xml:space="preserve">Par </w:t>
      </w:r>
      <w:proofErr w:type="spellStart"/>
      <w:r w:rsidRPr="00E47169">
        <w:rPr>
          <w:rFonts w:ascii="Cambria" w:hAnsi="Cambria"/>
          <w:b/>
          <w:bCs/>
          <w:sz w:val="24"/>
          <w:szCs w:val="24"/>
          <w:u w:val="single"/>
        </w:rPr>
        <w:t>valsts</w:t>
      </w:r>
      <w:proofErr w:type="spellEnd"/>
      <w:r w:rsidRPr="00E47169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E47169">
        <w:rPr>
          <w:rFonts w:ascii="Cambria" w:hAnsi="Cambria"/>
          <w:b/>
          <w:bCs/>
          <w:sz w:val="24"/>
          <w:szCs w:val="24"/>
          <w:u w:val="single"/>
        </w:rPr>
        <w:t>reģionālā</w:t>
      </w:r>
      <w:proofErr w:type="spellEnd"/>
      <w:r w:rsidRPr="00E47169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E47169">
        <w:rPr>
          <w:rFonts w:ascii="Cambria" w:hAnsi="Cambria"/>
          <w:b/>
          <w:bCs/>
          <w:sz w:val="24"/>
          <w:szCs w:val="24"/>
          <w:u w:val="single"/>
        </w:rPr>
        <w:t>autoceļa</w:t>
      </w:r>
      <w:proofErr w:type="spellEnd"/>
      <w:r w:rsidRPr="00E47169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E47169">
        <w:rPr>
          <w:rFonts w:ascii="Cambria" w:hAnsi="Cambria"/>
          <w:b/>
          <w:bCs/>
          <w:sz w:val="24"/>
          <w:szCs w:val="24"/>
          <w:u w:val="single"/>
        </w:rPr>
        <w:t>kompleksā</w:t>
      </w:r>
      <w:proofErr w:type="spellEnd"/>
      <w:r w:rsidRPr="00E47169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E47169">
        <w:rPr>
          <w:rFonts w:ascii="Cambria" w:hAnsi="Cambria"/>
          <w:b/>
          <w:bCs/>
          <w:sz w:val="24"/>
          <w:szCs w:val="24"/>
          <w:u w:val="single"/>
        </w:rPr>
        <w:t>ietilpstošās</w:t>
      </w:r>
      <w:proofErr w:type="spellEnd"/>
      <w:r w:rsidRPr="00E47169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E47169">
        <w:rPr>
          <w:rFonts w:ascii="Cambria" w:hAnsi="Cambria"/>
          <w:b/>
          <w:bCs/>
          <w:sz w:val="24"/>
          <w:szCs w:val="24"/>
          <w:u w:val="single"/>
        </w:rPr>
        <w:t>nobrauktuves</w:t>
      </w:r>
      <w:proofErr w:type="spellEnd"/>
      <w:r w:rsidRPr="00E47169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E47169">
        <w:rPr>
          <w:rFonts w:ascii="Cambria" w:hAnsi="Cambria"/>
          <w:b/>
          <w:bCs/>
          <w:sz w:val="24"/>
          <w:szCs w:val="24"/>
          <w:u w:val="single"/>
        </w:rPr>
        <w:t>pārņemšanu</w:t>
      </w:r>
      <w:proofErr w:type="spellEnd"/>
      <w:r w:rsidRPr="00E47169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E47169">
        <w:rPr>
          <w:rFonts w:ascii="Cambria" w:hAnsi="Cambria"/>
          <w:b/>
          <w:bCs/>
          <w:sz w:val="24"/>
          <w:szCs w:val="24"/>
          <w:u w:val="single"/>
        </w:rPr>
        <w:t>pašvaldības</w:t>
      </w:r>
      <w:proofErr w:type="spellEnd"/>
      <w:r w:rsidRPr="00E47169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proofErr w:type="spellStart"/>
      <w:r w:rsidRPr="00E47169">
        <w:rPr>
          <w:rFonts w:ascii="Cambria" w:hAnsi="Cambria"/>
          <w:b/>
          <w:bCs/>
          <w:sz w:val="24"/>
          <w:szCs w:val="24"/>
          <w:u w:val="single"/>
        </w:rPr>
        <w:t>īpašumā</w:t>
      </w:r>
      <w:proofErr w:type="spellEnd"/>
    </w:p>
    <w:p w14:paraId="64E27048" w14:textId="77777777" w:rsidR="009123B9" w:rsidRDefault="009123B9" w:rsidP="009123B9">
      <w:pPr>
        <w:ind w:right="-808"/>
        <w:jc w:val="both"/>
        <w:rPr>
          <w:rFonts w:ascii="Cambria" w:hAnsi="Cambria"/>
          <w:sz w:val="24"/>
          <w:szCs w:val="24"/>
        </w:rPr>
      </w:pPr>
    </w:p>
    <w:p w14:paraId="5DFA6FA4" w14:textId="77777777" w:rsidR="009123B9" w:rsidRPr="00491593" w:rsidRDefault="009123B9" w:rsidP="009123B9">
      <w:pPr>
        <w:jc w:val="both"/>
        <w:rPr>
          <w:rFonts w:ascii="Cambria" w:hAnsi="Cambria"/>
          <w:sz w:val="24"/>
          <w:szCs w:val="24"/>
        </w:rPr>
      </w:pPr>
      <w:r w:rsidRPr="00491593">
        <w:rPr>
          <w:rFonts w:ascii="Cambria" w:hAnsi="Cambria"/>
          <w:sz w:val="24"/>
          <w:szCs w:val="24"/>
        </w:rPr>
        <w:t xml:space="preserve">ZIŅO: </w:t>
      </w:r>
      <w:r>
        <w:rPr>
          <w:rFonts w:ascii="Cambria" w:hAnsi="Cambria"/>
          <w:sz w:val="24"/>
          <w:szCs w:val="24"/>
        </w:rPr>
        <w:t>Dainis Vingris</w:t>
      </w:r>
    </w:p>
    <w:p w14:paraId="6B99DF96" w14:textId="77777777" w:rsidR="009123B9" w:rsidRPr="004558D7" w:rsidRDefault="009123B9" w:rsidP="009123B9">
      <w:pPr>
        <w:ind w:right="-808"/>
        <w:jc w:val="both"/>
        <w:rPr>
          <w:rFonts w:ascii="Cambria" w:hAnsi="Cambria"/>
          <w:sz w:val="24"/>
          <w:szCs w:val="24"/>
        </w:rPr>
      </w:pPr>
    </w:p>
    <w:p w14:paraId="092364BF" w14:textId="77777777" w:rsidR="009123B9" w:rsidRPr="004558D7" w:rsidRDefault="009123B9" w:rsidP="009123B9">
      <w:pPr>
        <w:ind w:right="-808" w:firstLine="567"/>
        <w:jc w:val="both"/>
        <w:rPr>
          <w:rFonts w:ascii="Cambria" w:hAnsi="Cambria"/>
          <w:sz w:val="24"/>
          <w:szCs w:val="24"/>
        </w:rPr>
      </w:pPr>
      <w:r w:rsidRPr="004558D7">
        <w:rPr>
          <w:rFonts w:ascii="Cambria" w:hAnsi="Cambria"/>
          <w:sz w:val="24"/>
          <w:szCs w:val="24"/>
        </w:rPr>
        <w:t xml:space="preserve">1. Kokneses novada dome </w:t>
      </w:r>
      <w:proofErr w:type="spellStart"/>
      <w:r w:rsidRPr="004558D7">
        <w:rPr>
          <w:rFonts w:ascii="Cambria" w:hAnsi="Cambria"/>
          <w:sz w:val="24"/>
          <w:szCs w:val="24"/>
        </w:rPr>
        <w:t>ir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izskatījusi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Valsts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sabiedrības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ar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ierobežotu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atbildību</w:t>
      </w:r>
      <w:proofErr w:type="spellEnd"/>
      <w:r w:rsidRPr="004558D7">
        <w:rPr>
          <w:rFonts w:ascii="Cambria" w:hAnsi="Cambria"/>
          <w:sz w:val="24"/>
          <w:szCs w:val="24"/>
        </w:rPr>
        <w:t xml:space="preserve"> (</w:t>
      </w:r>
      <w:proofErr w:type="spellStart"/>
      <w:r w:rsidRPr="004558D7">
        <w:rPr>
          <w:rFonts w:ascii="Cambria" w:hAnsi="Cambria"/>
          <w:sz w:val="24"/>
          <w:szCs w:val="24"/>
        </w:rPr>
        <w:t>turpmāk</w:t>
      </w:r>
      <w:proofErr w:type="spellEnd"/>
      <w:r w:rsidRPr="004558D7">
        <w:rPr>
          <w:rFonts w:ascii="Cambria" w:hAnsi="Cambria"/>
          <w:sz w:val="24"/>
          <w:szCs w:val="24"/>
        </w:rPr>
        <w:t xml:space="preserve"> – VSIA) “</w:t>
      </w:r>
      <w:proofErr w:type="spellStart"/>
      <w:r w:rsidRPr="004558D7">
        <w:rPr>
          <w:rFonts w:ascii="Cambria" w:hAnsi="Cambria"/>
          <w:sz w:val="24"/>
          <w:szCs w:val="24"/>
        </w:rPr>
        <w:t>Latvijas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Valsts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ceļi</w:t>
      </w:r>
      <w:proofErr w:type="spellEnd"/>
      <w:r w:rsidRPr="004558D7">
        <w:rPr>
          <w:rFonts w:ascii="Cambria" w:hAnsi="Cambria"/>
          <w:sz w:val="24"/>
          <w:szCs w:val="24"/>
        </w:rPr>
        <w:t xml:space="preserve">” 18.03.2021. </w:t>
      </w:r>
      <w:proofErr w:type="spellStart"/>
      <w:proofErr w:type="gramStart"/>
      <w:r w:rsidRPr="004558D7">
        <w:rPr>
          <w:rFonts w:ascii="Cambria" w:hAnsi="Cambria"/>
          <w:sz w:val="24"/>
          <w:szCs w:val="24"/>
        </w:rPr>
        <w:t>vēstuli</w:t>
      </w:r>
      <w:proofErr w:type="spellEnd"/>
      <w:proofErr w:type="gramEnd"/>
      <w:r w:rsidRPr="004558D7">
        <w:rPr>
          <w:rFonts w:ascii="Cambria" w:hAnsi="Cambria"/>
          <w:sz w:val="24"/>
          <w:szCs w:val="24"/>
        </w:rPr>
        <w:t xml:space="preserve"> Nr.4.8/3567 </w:t>
      </w:r>
      <w:proofErr w:type="spellStart"/>
      <w:r w:rsidRPr="004558D7">
        <w:rPr>
          <w:rFonts w:ascii="Cambria" w:hAnsi="Cambria"/>
          <w:sz w:val="24"/>
          <w:szCs w:val="24"/>
        </w:rPr>
        <w:t>ar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lūgumu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precizēt</w:t>
      </w:r>
      <w:proofErr w:type="spellEnd"/>
      <w:r w:rsidRPr="004558D7">
        <w:rPr>
          <w:rFonts w:ascii="Cambria" w:hAnsi="Cambria"/>
          <w:sz w:val="24"/>
          <w:szCs w:val="24"/>
        </w:rPr>
        <w:t xml:space="preserve"> Kokneses novada domes 2014.gada 29.oktobra </w:t>
      </w:r>
      <w:proofErr w:type="spellStart"/>
      <w:r w:rsidRPr="004558D7">
        <w:rPr>
          <w:rFonts w:ascii="Cambria" w:hAnsi="Cambria"/>
          <w:sz w:val="24"/>
          <w:szCs w:val="24"/>
        </w:rPr>
        <w:t>lēmumu</w:t>
      </w:r>
      <w:proofErr w:type="spellEnd"/>
      <w:r w:rsidRPr="004558D7">
        <w:rPr>
          <w:rFonts w:ascii="Cambria" w:hAnsi="Cambria"/>
          <w:sz w:val="24"/>
          <w:szCs w:val="24"/>
        </w:rPr>
        <w:t xml:space="preserve"> Nr.14, 5.2. “Par </w:t>
      </w:r>
      <w:proofErr w:type="spellStart"/>
      <w:r w:rsidRPr="004558D7">
        <w:rPr>
          <w:rFonts w:ascii="Cambria" w:hAnsi="Cambria"/>
          <w:sz w:val="24"/>
          <w:szCs w:val="24"/>
        </w:rPr>
        <w:t>valsts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reģionālā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autoceļa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pārņemšanu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pašvaldības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īpašumā</w:t>
      </w:r>
      <w:proofErr w:type="spellEnd"/>
      <w:r w:rsidRPr="004558D7">
        <w:rPr>
          <w:rFonts w:ascii="Cambria" w:hAnsi="Cambria"/>
          <w:sz w:val="24"/>
          <w:szCs w:val="24"/>
        </w:rPr>
        <w:t>”.</w:t>
      </w:r>
    </w:p>
    <w:p w14:paraId="2DDCB28D" w14:textId="77777777" w:rsidR="009123B9" w:rsidRPr="004558D7" w:rsidRDefault="009123B9" w:rsidP="009123B9">
      <w:pPr>
        <w:ind w:right="-808" w:firstLine="567"/>
        <w:jc w:val="both"/>
        <w:rPr>
          <w:rFonts w:ascii="Cambria" w:hAnsi="Cambria"/>
          <w:sz w:val="24"/>
          <w:szCs w:val="24"/>
        </w:rPr>
      </w:pPr>
      <w:r w:rsidRPr="004558D7">
        <w:rPr>
          <w:rFonts w:ascii="Cambria" w:hAnsi="Cambria"/>
          <w:sz w:val="24"/>
          <w:szCs w:val="24"/>
        </w:rPr>
        <w:t xml:space="preserve">1.1. </w:t>
      </w:r>
      <w:proofErr w:type="spellStart"/>
      <w:r w:rsidRPr="004558D7">
        <w:rPr>
          <w:rFonts w:ascii="Cambria" w:hAnsi="Cambria"/>
          <w:sz w:val="24"/>
          <w:szCs w:val="24"/>
        </w:rPr>
        <w:t>Izvērtējot</w:t>
      </w:r>
      <w:proofErr w:type="spellEnd"/>
      <w:r w:rsidRPr="004558D7">
        <w:rPr>
          <w:rFonts w:ascii="Cambria" w:hAnsi="Cambria"/>
          <w:sz w:val="24"/>
          <w:szCs w:val="24"/>
        </w:rPr>
        <w:t xml:space="preserve"> Kokneses novada domes </w:t>
      </w:r>
      <w:proofErr w:type="spellStart"/>
      <w:r w:rsidRPr="004558D7">
        <w:rPr>
          <w:rFonts w:ascii="Cambria" w:hAnsi="Cambria"/>
          <w:sz w:val="24"/>
          <w:szCs w:val="24"/>
        </w:rPr>
        <w:t>rīcībā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esošo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informāciju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gramStart"/>
      <w:r w:rsidRPr="004558D7">
        <w:rPr>
          <w:rFonts w:ascii="Cambria" w:hAnsi="Cambria"/>
          <w:sz w:val="24"/>
          <w:szCs w:val="24"/>
        </w:rPr>
        <w:t>un</w:t>
      </w:r>
      <w:proofErr w:type="gram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ar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lietu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saistītos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apstākļus</w:t>
      </w:r>
      <w:proofErr w:type="spellEnd"/>
      <w:r w:rsidRPr="004558D7">
        <w:rPr>
          <w:rFonts w:ascii="Cambria" w:hAnsi="Cambria"/>
          <w:sz w:val="24"/>
          <w:szCs w:val="24"/>
        </w:rPr>
        <w:t xml:space="preserve">, </w:t>
      </w:r>
      <w:proofErr w:type="spellStart"/>
      <w:r w:rsidRPr="004558D7">
        <w:rPr>
          <w:rFonts w:ascii="Cambria" w:hAnsi="Cambria"/>
          <w:b/>
          <w:bCs/>
          <w:sz w:val="24"/>
          <w:szCs w:val="24"/>
        </w:rPr>
        <w:t>konstatē</w:t>
      </w:r>
      <w:proofErr w:type="spellEnd"/>
      <w:r w:rsidRPr="004558D7">
        <w:rPr>
          <w:rFonts w:ascii="Cambria" w:hAnsi="Cambria"/>
          <w:sz w:val="24"/>
          <w:szCs w:val="24"/>
        </w:rPr>
        <w:t>:</w:t>
      </w:r>
    </w:p>
    <w:p w14:paraId="06BAA9C9" w14:textId="77777777" w:rsidR="009123B9" w:rsidRPr="004558D7" w:rsidRDefault="009123B9" w:rsidP="009123B9">
      <w:pPr>
        <w:ind w:right="-808" w:firstLine="567"/>
        <w:jc w:val="both"/>
        <w:rPr>
          <w:rFonts w:ascii="Cambria" w:hAnsi="Cambria"/>
          <w:iCs/>
          <w:sz w:val="24"/>
          <w:szCs w:val="24"/>
        </w:rPr>
      </w:pPr>
      <w:r w:rsidRPr="004558D7">
        <w:rPr>
          <w:rFonts w:ascii="Cambria" w:hAnsi="Cambria"/>
          <w:sz w:val="24"/>
          <w:szCs w:val="24"/>
        </w:rPr>
        <w:t xml:space="preserve">1.1. </w:t>
      </w:r>
      <w:r w:rsidRPr="004558D7">
        <w:rPr>
          <w:rFonts w:ascii="Cambria" w:hAnsi="Cambria"/>
          <w:iCs/>
          <w:sz w:val="24"/>
          <w:szCs w:val="24"/>
        </w:rPr>
        <w:t>VSIA “</w:t>
      </w:r>
      <w:proofErr w:type="spellStart"/>
      <w:r w:rsidRPr="004558D7">
        <w:rPr>
          <w:rFonts w:ascii="Cambria" w:hAnsi="Cambria"/>
          <w:iCs/>
          <w:sz w:val="24"/>
          <w:szCs w:val="24"/>
        </w:rPr>
        <w:t>Latvijas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Valsts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ceļi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” </w:t>
      </w:r>
      <w:proofErr w:type="spellStart"/>
      <w:r w:rsidRPr="004558D7">
        <w:rPr>
          <w:rFonts w:ascii="Cambria" w:hAnsi="Cambria"/>
          <w:iCs/>
          <w:sz w:val="24"/>
          <w:szCs w:val="24"/>
        </w:rPr>
        <w:t>saskaņā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ar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Deleģēšanas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līgumā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, </w:t>
      </w:r>
      <w:proofErr w:type="spellStart"/>
      <w:r w:rsidRPr="004558D7">
        <w:rPr>
          <w:rFonts w:ascii="Cambria" w:hAnsi="Cambria"/>
          <w:iCs/>
          <w:sz w:val="24"/>
          <w:szCs w:val="24"/>
        </w:rPr>
        <w:t>kas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noslēgts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starp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Satiksmes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ministriju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gramStart"/>
      <w:r w:rsidRPr="004558D7">
        <w:rPr>
          <w:rFonts w:ascii="Cambria" w:hAnsi="Cambria"/>
          <w:iCs/>
          <w:sz w:val="24"/>
          <w:szCs w:val="24"/>
        </w:rPr>
        <w:t>un</w:t>
      </w:r>
      <w:proofErr w:type="gramEnd"/>
      <w:r w:rsidRPr="004558D7">
        <w:rPr>
          <w:rFonts w:ascii="Cambria" w:hAnsi="Cambria"/>
          <w:iCs/>
          <w:sz w:val="24"/>
          <w:szCs w:val="24"/>
        </w:rPr>
        <w:t xml:space="preserve"> VSIA “</w:t>
      </w:r>
      <w:proofErr w:type="spellStart"/>
      <w:r w:rsidRPr="004558D7">
        <w:rPr>
          <w:rFonts w:ascii="Cambria" w:hAnsi="Cambria"/>
          <w:iCs/>
          <w:sz w:val="24"/>
          <w:szCs w:val="24"/>
        </w:rPr>
        <w:t>Latvijas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Valsts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ceļi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”, </w:t>
      </w:r>
      <w:proofErr w:type="spellStart"/>
      <w:r w:rsidRPr="004558D7">
        <w:rPr>
          <w:rFonts w:ascii="Cambria" w:hAnsi="Cambria"/>
          <w:iCs/>
          <w:sz w:val="24"/>
          <w:szCs w:val="24"/>
        </w:rPr>
        <w:t>doto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pilnvarojumu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pārvaldīt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valsts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autoceļu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tīklu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, </w:t>
      </w:r>
      <w:proofErr w:type="spellStart"/>
      <w:r w:rsidRPr="004558D7">
        <w:rPr>
          <w:rFonts w:ascii="Cambria" w:hAnsi="Cambria"/>
          <w:iCs/>
          <w:sz w:val="24"/>
          <w:szCs w:val="24"/>
        </w:rPr>
        <w:t>izvērtējusi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Kokneses </w:t>
      </w:r>
      <w:proofErr w:type="spellStart"/>
      <w:r w:rsidRPr="004558D7">
        <w:rPr>
          <w:rFonts w:ascii="Cambria" w:hAnsi="Cambria"/>
          <w:iCs/>
          <w:sz w:val="24"/>
          <w:szCs w:val="24"/>
        </w:rPr>
        <w:t>novadā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esošā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valsts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reģionālā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autoceļa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P79 “</w:t>
      </w:r>
      <w:proofErr w:type="spellStart"/>
      <w:r w:rsidRPr="004558D7">
        <w:rPr>
          <w:rFonts w:ascii="Cambria" w:hAnsi="Cambria"/>
          <w:iCs/>
          <w:sz w:val="24"/>
          <w:szCs w:val="24"/>
        </w:rPr>
        <w:t>Koknese-Ērgļi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” </w:t>
      </w:r>
      <w:proofErr w:type="spellStart"/>
      <w:r w:rsidRPr="004558D7">
        <w:rPr>
          <w:rFonts w:ascii="Cambria" w:hAnsi="Cambria"/>
          <w:iCs/>
          <w:sz w:val="24"/>
          <w:szCs w:val="24"/>
        </w:rPr>
        <w:t>sastāvā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esošās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nobrauktuves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(</w:t>
      </w:r>
      <w:proofErr w:type="spellStart"/>
      <w:r w:rsidRPr="004558D7">
        <w:rPr>
          <w:rFonts w:ascii="Cambria" w:hAnsi="Cambria"/>
          <w:iCs/>
          <w:sz w:val="24"/>
          <w:szCs w:val="24"/>
        </w:rPr>
        <w:t>turpmāk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tekstā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– </w:t>
      </w:r>
      <w:proofErr w:type="spellStart"/>
      <w:r w:rsidRPr="004558D7">
        <w:rPr>
          <w:rFonts w:ascii="Cambria" w:hAnsi="Cambria"/>
          <w:iCs/>
          <w:sz w:val="24"/>
          <w:szCs w:val="24"/>
        </w:rPr>
        <w:t>autoceļa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P79 </w:t>
      </w:r>
      <w:proofErr w:type="spellStart"/>
      <w:r w:rsidRPr="004558D7">
        <w:rPr>
          <w:rFonts w:ascii="Cambria" w:hAnsi="Cambria"/>
          <w:iCs/>
          <w:sz w:val="24"/>
          <w:szCs w:val="24"/>
        </w:rPr>
        <w:t>nobrauktuve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) </w:t>
      </w:r>
      <w:proofErr w:type="spellStart"/>
      <w:r w:rsidRPr="004558D7">
        <w:rPr>
          <w:rFonts w:ascii="Cambria" w:hAnsi="Cambria"/>
          <w:iCs/>
          <w:sz w:val="24"/>
          <w:szCs w:val="24"/>
        </w:rPr>
        <w:t>turpmāko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pārvaldīšanu</w:t>
      </w:r>
      <w:proofErr w:type="spellEnd"/>
      <w:r w:rsidRPr="004558D7">
        <w:rPr>
          <w:rFonts w:ascii="Cambria" w:hAnsi="Cambria"/>
          <w:iCs/>
          <w:sz w:val="24"/>
          <w:szCs w:val="24"/>
        </w:rPr>
        <w:t>.</w:t>
      </w:r>
    </w:p>
    <w:p w14:paraId="42104056" w14:textId="77777777" w:rsidR="009123B9" w:rsidRPr="004558D7" w:rsidRDefault="009123B9" w:rsidP="009123B9">
      <w:pPr>
        <w:ind w:right="-808" w:firstLine="567"/>
        <w:jc w:val="both"/>
        <w:rPr>
          <w:rFonts w:ascii="Cambria" w:hAnsi="Cambria"/>
          <w:iCs/>
          <w:sz w:val="24"/>
          <w:szCs w:val="24"/>
        </w:rPr>
      </w:pPr>
      <w:r w:rsidRPr="004558D7">
        <w:rPr>
          <w:rFonts w:ascii="Cambria" w:hAnsi="Cambria"/>
          <w:sz w:val="24"/>
          <w:szCs w:val="24"/>
        </w:rPr>
        <w:t xml:space="preserve">1.2. </w:t>
      </w:r>
      <w:proofErr w:type="spellStart"/>
      <w:r w:rsidRPr="004558D7">
        <w:rPr>
          <w:rFonts w:ascii="Cambria" w:hAnsi="Cambria"/>
          <w:iCs/>
          <w:sz w:val="24"/>
          <w:szCs w:val="24"/>
        </w:rPr>
        <w:t>Autoceļa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P79 </w:t>
      </w:r>
      <w:proofErr w:type="spellStart"/>
      <w:r w:rsidRPr="004558D7">
        <w:rPr>
          <w:rFonts w:ascii="Cambria" w:hAnsi="Cambria"/>
          <w:iCs/>
          <w:sz w:val="24"/>
          <w:szCs w:val="24"/>
        </w:rPr>
        <w:t>nobrau</w:t>
      </w:r>
      <w:bookmarkStart w:id="0" w:name="_GoBack"/>
      <w:bookmarkEnd w:id="0"/>
      <w:r w:rsidRPr="004558D7">
        <w:rPr>
          <w:rFonts w:ascii="Cambria" w:hAnsi="Cambria"/>
          <w:iCs/>
          <w:sz w:val="24"/>
          <w:szCs w:val="24"/>
        </w:rPr>
        <w:t>ktuve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atrodas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gan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uz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valstij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Satiksmes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ministrijas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personā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piekritīgām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zemes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vienībām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, </w:t>
      </w:r>
      <w:proofErr w:type="spellStart"/>
      <w:r w:rsidRPr="004558D7">
        <w:rPr>
          <w:rFonts w:ascii="Cambria" w:hAnsi="Cambria"/>
          <w:iCs/>
          <w:sz w:val="24"/>
          <w:szCs w:val="24"/>
        </w:rPr>
        <w:t>gan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uz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Kokneses novada </w:t>
      </w:r>
      <w:proofErr w:type="spellStart"/>
      <w:r w:rsidRPr="004558D7">
        <w:rPr>
          <w:rFonts w:ascii="Cambria" w:hAnsi="Cambria"/>
          <w:iCs/>
          <w:sz w:val="24"/>
          <w:szCs w:val="24"/>
        </w:rPr>
        <w:t>pašvaldības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piekritīgas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zemes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vienības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. </w:t>
      </w:r>
      <w:proofErr w:type="spellStart"/>
      <w:r w:rsidRPr="004558D7">
        <w:rPr>
          <w:rFonts w:ascii="Cambria" w:hAnsi="Cambria"/>
          <w:iCs/>
          <w:sz w:val="24"/>
          <w:szCs w:val="24"/>
        </w:rPr>
        <w:t>Uz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valstij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Satiksmes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ministrijas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piekritīga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nekustamā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īpašuma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“</w:t>
      </w:r>
      <w:proofErr w:type="spellStart"/>
      <w:r w:rsidRPr="004558D7">
        <w:rPr>
          <w:rFonts w:ascii="Cambria" w:hAnsi="Cambria"/>
          <w:iCs/>
          <w:sz w:val="24"/>
          <w:szCs w:val="24"/>
        </w:rPr>
        <w:t>Kadiķi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P” (</w:t>
      </w:r>
      <w:proofErr w:type="spellStart"/>
      <w:r w:rsidRPr="004558D7">
        <w:rPr>
          <w:rFonts w:ascii="Cambria" w:hAnsi="Cambria"/>
          <w:iCs/>
          <w:sz w:val="24"/>
          <w:szCs w:val="24"/>
        </w:rPr>
        <w:t>kadastra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Nr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. 32600140368) </w:t>
      </w:r>
      <w:proofErr w:type="spellStart"/>
      <w:r w:rsidRPr="004558D7">
        <w:rPr>
          <w:rFonts w:ascii="Cambria" w:hAnsi="Cambria"/>
          <w:iCs/>
          <w:sz w:val="24"/>
          <w:szCs w:val="24"/>
        </w:rPr>
        <w:t>atrodas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zemes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vienība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ar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kadastra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apzīmējumu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32600140368, </w:t>
      </w:r>
      <w:proofErr w:type="spellStart"/>
      <w:r w:rsidRPr="004558D7">
        <w:rPr>
          <w:rFonts w:ascii="Cambria" w:hAnsi="Cambria"/>
          <w:iCs/>
          <w:sz w:val="24"/>
          <w:szCs w:val="24"/>
        </w:rPr>
        <w:t>uz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nekustamā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īpašuma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“</w:t>
      </w:r>
      <w:proofErr w:type="spellStart"/>
      <w:r w:rsidRPr="004558D7">
        <w:rPr>
          <w:rFonts w:ascii="Cambria" w:hAnsi="Cambria"/>
          <w:iCs/>
          <w:sz w:val="24"/>
          <w:szCs w:val="24"/>
        </w:rPr>
        <w:t>Vaivariņi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P” (</w:t>
      </w:r>
      <w:proofErr w:type="spellStart"/>
      <w:r w:rsidRPr="004558D7">
        <w:rPr>
          <w:rFonts w:ascii="Cambria" w:hAnsi="Cambria"/>
          <w:iCs/>
          <w:sz w:val="24"/>
          <w:szCs w:val="24"/>
        </w:rPr>
        <w:t>kadastra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Nr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. 32600140005) </w:t>
      </w:r>
      <w:proofErr w:type="spellStart"/>
      <w:r w:rsidRPr="004558D7">
        <w:rPr>
          <w:rFonts w:ascii="Cambria" w:hAnsi="Cambria"/>
          <w:iCs/>
          <w:sz w:val="24"/>
          <w:szCs w:val="24"/>
        </w:rPr>
        <w:t>atrodas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zemes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vienība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ar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kadastra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apzīmējumu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32600140053 </w:t>
      </w:r>
      <w:proofErr w:type="gramStart"/>
      <w:r w:rsidRPr="004558D7">
        <w:rPr>
          <w:rFonts w:ascii="Cambria" w:hAnsi="Cambria"/>
          <w:iCs/>
          <w:sz w:val="24"/>
          <w:szCs w:val="24"/>
        </w:rPr>
        <w:t>un</w:t>
      </w:r>
      <w:proofErr w:type="gram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uz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nekustamā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īpašuma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“</w:t>
      </w:r>
      <w:proofErr w:type="spellStart"/>
      <w:r w:rsidRPr="004558D7">
        <w:rPr>
          <w:rFonts w:ascii="Cambria" w:hAnsi="Cambria"/>
          <w:iCs/>
          <w:sz w:val="24"/>
          <w:szCs w:val="24"/>
        </w:rPr>
        <w:t>Lazdas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A” (</w:t>
      </w:r>
      <w:proofErr w:type="spellStart"/>
      <w:r w:rsidRPr="004558D7">
        <w:rPr>
          <w:rFonts w:ascii="Cambria" w:hAnsi="Cambria"/>
          <w:iCs/>
          <w:sz w:val="24"/>
          <w:szCs w:val="24"/>
        </w:rPr>
        <w:t>kadastra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Nr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. 32600040281) </w:t>
      </w:r>
      <w:proofErr w:type="spellStart"/>
      <w:r w:rsidRPr="004558D7">
        <w:rPr>
          <w:rFonts w:ascii="Cambria" w:hAnsi="Cambria"/>
          <w:iCs/>
          <w:sz w:val="24"/>
          <w:szCs w:val="24"/>
        </w:rPr>
        <w:t>atrodas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zemes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vienība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ar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kadastra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apzīmējumu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32600040282. </w:t>
      </w:r>
      <w:proofErr w:type="spellStart"/>
      <w:r w:rsidRPr="004558D7">
        <w:rPr>
          <w:rFonts w:ascii="Cambria" w:hAnsi="Cambria"/>
          <w:iCs/>
          <w:sz w:val="24"/>
          <w:szCs w:val="24"/>
        </w:rPr>
        <w:t>Savukārt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uz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Kokneses novada </w:t>
      </w:r>
      <w:proofErr w:type="spellStart"/>
      <w:r w:rsidRPr="004558D7">
        <w:rPr>
          <w:rFonts w:ascii="Cambria" w:hAnsi="Cambria"/>
          <w:iCs/>
          <w:sz w:val="24"/>
          <w:szCs w:val="24"/>
        </w:rPr>
        <w:t>pašvaldībai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piekritīga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nekustamā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īpašuma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“</w:t>
      </w:r>
      <w:proofErr w:type="spellStart"/>
      <w:r w:rsidRPr="004558D7">
        <w:rPr>
          <w:rFonts w:ascii="Cambria" w:hAnsi="Cambria"/>
          <w:iCs/>
          <w:sz w:val="24"/>
          <w:szCs w:val="24"/>
        </w:rPr>
        <w:t>Izgāztuves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ceļš</w:t>
      </w:r>
      <w:proofErr w:type="spellEnd"/>
      <w:r w:rsidRPr="004558D7">
        <w:rPr>
          <w:rFonts w:ascii="Cambria" w:hAnsi="Cambria"/>
          <w:iCs/>
          <w:sz w:val="24"/>
          <w:szCs w:val="24"/>
        </w:rPr>
        <w:t>” (</w:t>
      </w:r>
      <w:proofErr w:type="spellStart"/>
      <w:r w:rsidRPr="004558D7">
        <w:rPr>
          <w:rFonts w:ascii="Cambria" w:hAnsi="Cambria"/>
          <w:iCs/>
          <w:sz w:val="24"/>
          <w:szCs w:val="24"/>
        </w:rPr>
        <w:t>kadastra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Nr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. 32600140329) </w:t>
      </w:r>
      <w:proofErr w:type="spellStart"/>
      <w:r w:rsidRPr="004558D7">
        <w:rPr>
          <w:rFonts w:ascii="Cambria" w:hAnsi="Cambria"/>
          <w:iCs/>
          <w:sz w:val="24"/>
          <w:szCs w:val="24"/>
        </w:rPr>
        <w:t>atrodas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zemes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vienība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ar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kadastra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apzīmējumu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32600140329.</w:t>
      </w:r>
    </w:p>
    <w:p w14:paraId="0481058D" w14:textId="77777777" w:rsidR="009123B9" w:rsidRPr="004558D7" w:rsidRDefault="009123B9" w:rsidP="009123B9">
      <w:pPr>
        <w:ind w:right="-808" w:firstLine="567"/>
        <w:jc w:val="both"/>
        <w:rPr>
          <w:rFonts w:ascii="Cambria" w:hAnsi="Cambria"/>
          <w:sz w:val="24"/>
          <w:szCs w:val="24"/>
        </w:rPr>
      </w:pPr>
      <w:r w:rsidRPr="004558D7">
        <w:rPr>
          <w:rFonts w:ascii="Cambria" w:eastAsia="Batang" w:hAnsi="Cambria"/>
          <w:bCs/>
          <w:sz w:val="24"/>
          <w:szCs w:val="24"/>
        </w:rPr>
        <w:t xml:space="preserve">1.3. </w:t>
      </w:r>
      <w:proofErr w:type="spellStart"/>
      <w:r w:rsidRPr="004558D7">
        <w:rPr>
          <w:rFonts w:ascii="Cambria" w:hAnsi="Cambria"/>
          <w:iCs/>
          <w:sz w:val="24"/>
          <w:szCs w:val="24"/>
        </w:rPr>
        <w:t>Pamatojoties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uz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Kokneses novada domes 2014.gada 29.oktobra </w:t>
      </w:r>
      <w:proofErr w:type="spellStart"/>
      <w:r w:rsidRPr="004558D7">
        <w:rPr>
          <w:rFonts w:ascii="Cambria" w:hAnsi="Cambria"/>
          <w:iCs/>
          <w:sz w:val="24"/>
          <w:szCs w:val="24"/>
        </w:rPr>
        <w:t>lēmumu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Nr.14, 5.2. “Par </w:t>
      </w:r>
      <w:proofErr w:type="spellStart"/>
      <w:r w:rsidRPr="004558D7">
        <w:rPr>
          <w:rFonts w:ascii="Cambria" w:hAnsi="Cambria"/>
          <w:iCs/>
          <w:sz w:val="24"/>
          <w:szCs w:val="24"/>
        </w:rPr>
        <w:t>valsts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reģionālā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autoceļa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pieņemšanu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pašvaldības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īpašumā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”, </w:t>
      </w:r>
      <w:proofErr w:type="spellStart"/>
      <w:r w:rsidRPr="004558D7">
        <w:rPr>
          <w:rFonts w:ascii="Cambria" w:hAnsi="Cambria"/>
          <w:iCs/>
          <w:sz w:val="24"/>
          <w:szCs w:val="24"/>
        </w:rPr>
        <w:t>lai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VSIA “</w:t>
      </w:r>
      <w:proofErr w:type="spellStart"/>
      <w:r w:rsidRPr="004558D7">
        <w:rPr>
          <w:rFonts w:ascii="Cambria" w:hAnsi="Cambria"/>
          <w:iCs/>
          <w:sz w:val="24"/>
          <w:szCs w:val="24"/>
        </w:rPr>
        <w:t>Latvijas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Valsts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ceļi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” </w:t>
      </w:r>
      <w:proofErr w:type="spellStart"/>
      <w:r w:rsidRPr="004558D7">
        <w:rPr>
          <w:rFonts w:ascii="Cambria" w:hAnsi="Cambria"/>
          <w:iCs/>
          <w:sz w:val="24"/>
          <w:szCs w:val="24"/>
        </w:rPr>
        <w:t>varētu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uzsākt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Ministru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kabineta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rīkojuma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projekta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izstrādi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“Par </w:t>
      </w:r>
      <w:proofErr w:type="spellStart"/>
      <w:r w:rsidRPr="004558D7">
        <w:rPr>
          <w:rFonts w:ascii="Cambria" w:hAnsi="Cambria"/>
          <w:iCs/>
          <w:sz w:val="24"/>
          <w:szCs w:val="24"/>
        </w:rPr>
        <w:t>valstij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piederošo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nekustamo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īpašumu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“</w:t>
      </w:r>
      <w:proofErr w:type="spellStart"/>
      <w:r w:rsidRPr="004558D7">
        <w:rPr>
          <w:rFonts w:ascii="Cambria" w:hAnsi="Cambria"/>
          <w:iCs/>
          <w:sz w:val="24"/>
          <w:szCs w:val="24"/>
        </w:rPr>
        <w:t>Kadiķi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P”, “</w:t>
      </w:r>
      <w:proofErr w:type="spellStart"/>
      <w:r w:rsidRPr="004558D7">
        <w:rPr>
          <w:rFonts w:ascii="Cambria" w:hAnsi="Cambria"/>
          <w:iCs/>
          <w:sz w:val="24"/>
          <w:szCs w:val="24"/>
        </w:rPr>
        <w:t>Vaivariņi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P”, “</w:t>
      </w:r>
      <w:proofErr w:type="spellStart"/>
      <w:r w:rsidRPr="004558D7">
        <w:rPr>
          <w:rFonts w:ascii="Cambria" w:hAnsi="Cambria"/>
          <w:iCs/>
          <w:sz w:val="24"/>
          <w:szCs w:val="24"/>
        </w:rPr>
        <w:t>Lazdas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A” un </w:t>
      </w:r>
      <w:proofErr w:type="spellStart"/>
      <w:r w:rsidRPr="004558D7">
        <w:rPr>
          <w:rFonts w:ascii="Cambria" w:hAnsi="Cambria"/>
          <w:iCs/>
          <w:sz w:val="24"/>
          <w:szCs w:val="24"/>
        </w:rPr>
        <w:t>uz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nekustamo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īpašumu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zemes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vienībām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izbūvētās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inženierbūves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nodošanu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Kokneses novada </w:t>
      </w:r>
      <w:proofErr w:type="spellStart"/>
      <w:r w:rsidRPr="004558D7">
        <w:rPr>
          <w:rFonts w:ascii="Cambria" w:hAnsi="Cambria"/>
          <w:iCs/>
          <w:sz w:val="24"/>
          <w:szCs w:val="24"/>
        </w:rPr>
        <w:t>pašvaldības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īpašumā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”, </w:t>
      </w:r>
      <w:proofErr w:type="spellStart"/>
      <w:r w:rsidRPr="004558D7">
        <w:rPr>
          <w:rFonts w:ascii="Cambria" w:hAnsi="Cambria"/>
          <w:iCs/>
          <w:sz w:val="24"/>
          <w:szCs w:val="24"/>
        </w:rPr>
        <w:t>tiek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lūgts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precizēt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iCs/>
          <w:sz w:val="24"/>
          <w:szCs w:val="24"/>
        </w:rPr>
        <w:t>lēmumu</w:t>
      </w:r>
      <w:proofErr w:type="spellEnd"/>
      <w:r w:rsidRPr="004558D7">
        <w:rPr>
          <w:rFonts w:ascii="Cambria" w:hAnsi="Cambria"/>
          <w:iCs/>
          <w:sz w:val="24"/>
          <w:szCs w:val="24"/>
        </w:rPr>
        <w:t xml:space="preserve">. </w:t>
      </w:r>
    </w:p>
    <w:p w14:paraId="64BEB1AF" w14:textId="77777777" w:rsidR="009123B9" w:rsidRPr="0023355E" w:rsidRDefault="009123B9" w:rsidP="009123B9">
      <w:pPr>
        <w:ind w:right="-765" w:firstLine="720"/>
        <w:jc w:val="both"/>
        <w:rPr>
          <w:rFonts w:ascii="Cambria" w:hAnsi="Cambria"/>
          <w:sz w:val="24"/>
          <w:szCs w:val="24"/>
        </w:rPr>
      </w:pPr>
      <w:r w:rsidRPr="004558D7">
        <w:rPr>
          <w:rFonts w:ascii="Cambria" w:hAnsi="Cambria"/>
          <w:sz w:val="24"/>
          <w:szCs w:val="24"/>
        </w:rPr>
        <w:t xml:space="preserve">2. </w:t>
      </w:r>
      <w:proofErr w:type="spellStart"/>
      <w:r w:rsidRPr="004558D7">
        <w:rPr>
          <w:rFonts w:ascii="Cambria" w:hAnsi="Cambria"/>
          <w:sz w:val="24"/>
          <w:szCs w:val="24"/>
        </w:rPr>
        <w:t>Pamatojoties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uz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iepriekš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minēto</w:t>
      </w:r>
      <w:proofErr w:type="spellEnd"/>
      <w:r w:rsidRPr="004558D7">
        <w:rPr>
          <w:rFonts w:ascii="Cambria" w:hAnsi="Cambria"/>
          <w:sz w:val="24"/>
          <w:szCs w:val="24"/>
        </w:rPr>
        <w:t xml:space="preserve"> un </w:t>
      </w:r>
      <w:proofErr w:type="spellStart"/>
      <w:r w:rsidRPr="004558D7">
        <w:rPr>
          <w:rFonts w:ascii="Cambria" w:hAnsi="Cambria"/>
          <w:sz w:val="24"/>
          <w:szCs w:val="24"/>
        </w:rPr>
        <w:t>saskaņā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ar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likuma</w:t>
      </w:r>
      <w:proofErr w:type="spellEnd"/>
      <w:r w:rsidRPr="004558D7">
        <w:rPr>
          <w:rFonts w:ascii="Cambria" w:hAnsi="Cambria"/>
          <w:sz w:val="24"/>
          <w:szCs w:val="24"/>
        </w:rPr>
        <w:t xml:space="preserve"> “Par </w:t>
      </w:r>
      <w:proofErr w:type="spellStart"/>
      <w:r w:rsidRPr="004558D7">
        <w:rPr>
          <w:rFonts w:ascii="Cambria" w:hAnsi="Cambria"/>
          <w:sz w:val="24"/>
          <w:szCs w:val="24"/>
        </w:rPr>
        <w:t>autoceļiem</w:t>
      </w:r>
      <w:proofErr w:type="spellEnd"/>
      <w:r w:rsidRPr="004558D7">
        <w:rPr>
          <w:rFonts w:ascii="Cambria" w:hAnsi="Cambria"/>
          <w:sz w:val="24"/>
          <w:szCs w:val="24"/>
        </w:rPr>
        <w:t xml:space="preserve">” 4.pantu, </w:t>
      </w:r>
      <w:proofErr w:type="spellStart"/>
      <w:r w:rsidRPr="004558D7">
        <w:rPr>
          <w:rFonts w:ascii="Cambria" w:hAnsi="Cambria"/>
          <w:sz w:val="24"/>
          <w:szCs w:val="24"/>
        </w:rPr>
        <w:t>Publiskās</w:t>
      </w:r>
      <w:proofErr w:type="spellEnd"/>
      <w:r w:rsidRPr="004558D7">
        <w:rPr>
          <w:rFonts w:ascii="Cambria" w:hAnsi="Cambria"/>
          <w:sz w:val="24"/>
          <w:szCs w:val="24"/>
        </w:rPr>
        <w:t xml:space="preserve"> personas mantas </w:t>
      </w:r>
      <w:proofErr w:type="spellStart"/>
      <w:r w:rsidRPr="004558D7">
        <w:rPr>
          <w:rFonts w:ascii="Cambria" w:hAnsi="Cambria"/>
          <w:sz w:val="24"/>
          <w:szCs w:val="24"/>
        </w:rPr>
        <w:t>atsavināšanas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likuma</w:t>
      </w:r>
      <w:proofErr w:type="spellEnd"/>
      <w:r w:rsidRPr="004558D7">
        <w:rPr>
          <w:rFonts w:ascii="Cambria" w:hAnsi="Cambria"/>
          <w:sz w:val="24"/>
          <w:szCs w:val="24"/>
        </w:rPr>
        <w:t xml:space="preserve"> 42.panta </w:t>
      </w:r>
      <w:proofErr w:type="spellStart"/>
      <w:r w:rsidRPr="004558D7">
        <w:rPr>
          <w:rFonts w:ascii="Cambria" w:hAnsi="Cambria"/>
          <w:sz w:val="24"/>
          <w:szCs w:val="24"/>
        </w:rPr>
        <w:t>pirmo</w:t>
      </w:r>
      <w:proofErr w:type="spellEnd"/>
      <w:r w:rsidRPr="004558D7">
        <w:rPr>
          <w:rFonts w:ascii="Cambria" w:hAnsi="Cambria"/>
          <w:sz w:val="24"/>
          <w:szCs w:val="24"/>
        </w:rPr>
        <w:t xml:space="preserve">, </w:t>
      </w:r>
      <w:proofErr w:type="spellStart"/>
      <w:r w:rsidRPr="004558D7">
        <w:rPr>
          <w:rFonts w:ascii="Cambria" w:hAnsi="Cambria"/>
          <w:sz w:val="24"/>
          <w:szCs w:val="24"/>
        </w:rPr>
        <w:t>otro</w:t>
      </w:r>
      <w:proofErr w:type="spellEnd"/>
      <w:r w:rsidRPr="004558D7">
        <w:rPr>
          <w:rFonts w:ascii="Cambria" w:hAnsi="Cambria"/>
          <w:sz w:val="24"/>
          <w:szCs w:val="24"/>
        </w:rPr>
        <w:t xml:space="preserve"> un </w:t>
      </w:r>
      <w:proofErr w:type="spellStart"/>
      <w:r w:rsidRPr="004558D7">
        <w:rPr>
          <w:rFonts w:ascii="Cambria" w:hAnsi="Cambria"/>
          <w:sz w:val="24"/>
          <w:szCs w:val="24"/>
        </w:rPr>
        <w:t>otro</w:t>
      </w:r>
      <w:proofErr w:type="spellEnd"/>
      <w:r w:rsidRPr="004558D7">
        <w:rPr>
          <w:rFonts w:ascii="Cambria" w:hAnsi="Cambria"/>
          <w:sz w:val="24"/>
          <w:szCs w:val="24"/>
        </w:rPr>
        <w:t xml:space="preserve"> prim </w:t>
      </w:r>
      <w:proofErr w:type="spellStart"/>
      <w:r w:rsidRPr="004558D7">
        <w:rPr>
          <w:rFonts w:ascii="Cambria" w:hAnsi="Cambria"/>
          <w:sz w:val="24"/>
          <w:szCs w:val="24"/>
        </w:rPr>
        <w:t>daļu</w:t>
      </w:r>
      <w:proofErr w:type="spellEnd"/>
      <w:r w:rsidRPr="004558D7">
        <w:rPr>
          <w:rFonts w:ascii="Cambria" w:hAnsi="Cambria"/>
          <w:sz w:val="24"/>
          <w:szCs w:val="24"/>
        </w:rPr>
        <w:t xml:space="preserve">, </w:t>
      </w:r>
      <w:proofErr w:type="spellStart"/>
      <w:r w:rsidRPr="004558D7">
        <w:rPr>
          <w:rFonts w:ascii="Cambria" w:hAnsi="Cambria"/>
          <w:sz w:val="24"/>
          <w:szCs w:val="24"/>
        </w:rPr>
        <w:t>likuma</w:t>
      </w:r>
      <w:proofErr w:type="spellEnd"/>
      <w:r w:rsidRPr="004558D7">
        <w:rPr>
          <w:rFonts w:ascii="Cambria" w:hAnsi="Cambria"/>
          <w:sz w:val="24"/>
          <w:szCs w:val="24"/>
        </w:rPr>
        <w:t xml:space="preserve"> “Par </w:t>
      </w:r>
      <w:proofErr w:type="spellStart"/>
      <w:r w:rsidRPr="004558D7">
        <w:rPr>
          <w:rFonts w:ascii="Cambria" w:hAnsi="Cambria"/>
          <w:sz w:val="24"/>
          <w:szCs w:val="24"/>
        </w:rPr>
        <w:t>pašvaldībām</w:t>
      </w:r>
      <w:proofErr w:type="spellEnd"/>
      <w:r w:rsidRPr="004558D7">
        <w:rPr>
          <w:rFonts w:ascii="Cambria" w:hAnsi="Cambria"/>
          <w:sz w:val="24"/>
          <w:szCs w:val="24"/>
        </w:rPr>
        <w:t xml:space="preserve">” 21.panta </w:t>
      </w:r>
      <w:proofErr w:type="spellStart"/>
      <w:r w:rsidRPr="004558D7">
        <w:rPr>
          <w:rFonts w:ascii="Cambria" w:hAnsi="Cambria"/>
          <w:sz w:val="24"/>
          <w:szCs w:val="24"/>
        </w:rPr>
        <w:t>pirmās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daļas</w:t>
      </w:r>
      <w:proofErr w:type="spellEnd"/>
      <w:r w:rsidRPr="004558D7">
        <w:rPr>
          <w:rFonts w:ascii="Cambria" w:hAnsi="Cambria"/>
          <w:sz w:val="24"/>
          <w:szCs w:val="24"/>
        </w:rPr>
        <w:t xml:space="preserve"> 27.punktu, </w:t>
      </w:r>
      <w:proofErr w:type="spellStart"/>
      <w:r w:rsidRPr="004558D7">
        <w:rPr>
          <w:rFonts w:ascii="Cambria" w:hAnsi="Cambria"/>
          <w:sz w:val="24"/>
          <w:szCs w:val="24"/>
        </w:rPr>
        <w:t>ņemot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vērā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Finanšu</w:t>
      </w:r>
      <w:proofErr w:type="spellEnd"/>
      <w:r w:rsidRPr="004558D7">
        <w:rPr>
          <w:rFonts w:ascii="Cambria" w:hAnsi="Cambria"/>
          <w:sz w:val="24"/>
          <w:szCs w:val="24"/>
        </w:rPr>
        <w:t xml:space="preserve"> un </w:t>
      </w:r>
      <w:proofErr w:type="spellStart"/>
      <w:r w:rsidRPr="004558D7">
        <w:rPr>
          <w:rFonts w:ascii="Cambria" w:hAnsi="Cambria"/>
          <w:sz w:val="24"/>
          <w:szCs w:val="24"/>
        </w:rPr>
        <w:t>attīstības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pastāvīgās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komitejas</w:t>
      </w:r>
      <w:proofErr w:type="spellEnd"/>
      <w:r w:rsidRPr="004558D7">
        <w:rPr>
          <w:rFonts w:ascii="Cambria" w:hAnsi="Cambria"/>
          <w:sz w:val="24"/>
          <w:szCs w:val="24"/>
        </w:rPr>
        <w:t xml:space="preserve"> 29.03.2021. </w:t>
      </w:r>
      <w:proofErr w:type="spellStart"/>
      <w:proofErr w:type="gramStart"/>
      <w:r w:rsidRPr="004558D7">
        <w:rPr>
          <w:rFonts w:ascii="Cambria" w:hAnsi="Cambria"/>
          <w:sz w:val="24"/>
          <w:szCs w:val="24"/>
        </w:rPr>
        <w:t>ieteikumu</w:t>
      </w:r>
      <w:proofErr w:type="spellEnd"/>
      <w:proofErr w:type="gramEnd"/>
      <w:r w:rsidRPr="004558D7">
        <w:rPr>
          <w:rFonts w:ascii="Cambria" w:hAnsi="Cambria"/>
          <w:sz w:val="24"/>
          <w:szCs w:val="24"/>
        </w:rPr>
        <w:t xml:space="preserve">, </w:t>
      </w:r>
      <w:proofErr w:type="spellStart"/>
      <w:r w:rsidRPr="0023355E">
        <w:rPr>
          <w:rFonts w:ascii="Cambria" w:hAnsi="Cambria"/>
          <w:sz w:val="24"/>
          <w:szCs w:val="24"/>
        </w:rPr>
        <w:t>atklāti</w:t>
      </w:r>
      <w:proofErr w:type="spellEnd"/>
      <w:r w:rsidRPr="0023355E">
        <w:rPr>
          <w:rFonts w:ascii="Cambria" w:hAnsi="Cambria"/>
          <w:sz w:val="24"/>
          <w:szCs w:val="24"/>
        </w:rPr>
        <w:t xml:space="preserve"> </w:t>
      </w:r>
      <w:proofErr w:type="spellStart"/>
      <w:r w:rsidRPr="0023355E">
        <w:rPr>
          <w:rFonts w:ascii="Cambria" w:hAnsi="Cambria"/>
          <w:sz w:val="24"/>
          <w:szCs w:val="24"/>
        </w:rPr>
        <w:t>balsojot</w:t>
      </w:r>
      <w:proofErr w:type="spellEnd"/>
      <w:r w:rsidRPr="0023355E">
        <w:rPr>
          <w:rFonts w:ascii="Cambria" w:hAnsi="Cambria"/>
          <w:sz w:val="24"/>
          <w:szCs w:val="24"/>
        </w:rPr>
        <w:t>, PAR-13 (</w:t>
      </w:r>
      <w:proofErr w:type="spellStart"/>
      <w:r w:rsidRPr="0023355E">
        <w:rPr>
          <w:rFonts w:ascii="Cambria" w:hAnsi="Cambria"/>
          <w:sz w:val="24"/>
          <w:szCs w:val="24"/>
        </w:rPr>
        <w:t>Ilgonis</w:t>
      </w:r>
      <w:proofErr w:type="spellEnd"/>
      <w:r w:rsidRPr="0023355E">
        <w:rPr>
          <w:rFonts w:ascii="Cambria" w:hAnsi="Cambria"/>
          <w:sz w:val="24"/>
          <w:szCs w:val="24"/>
        </w:rPr>
        <w:t xml:space="preserve"> Grunšteins, </w:t>
      </w:r>
      <w:proofErr w:type="spellStart"/>
      <w:r w:rsidRPr="0023355E">
        <w:rPr>
          <w:rFonts w:ascii="Cambria" w:hAnsi="Cambria"/>
          <w:sz w:val="24"/>
          <w:szCs w:val="24"/>
        </w:rPr>
        <w:t>Pēteris</w:t>
      </w:r>
      <w:proofErr w:type="spellEnd"/>
      <w:r w:rsidRPr="0023355E">
        <w:rPr>
          <w:rFonts w:ascii="Cambria" w:hAnsi="Cambria"/>
          <w:sz w:val="24"/>
          <w:szCs w:val="24"/>
        </w:rPr>
        <w:t xml:space="preserve"> </w:t>
      </w:r>
      <w:proofErr w:type="spellStart"/>
      <w:r w:rsidRPr="0023355E">
        <w:rPr>
          <w:rFonts w:ascii="Cambria" w:hAnsi="Cambria"/>
          <w:sz w:val="24"/>
          <w:szCs w:val="24"/>
        </w:rPr>
        <w:t>Keišs</w:t>
      </w:r>
      <w:proofErr w:type="spellEnd"/>
      <w:r w:rsidRPr="0023355E">
        <w:rPr>
          <w:rFonts w:ascii="Cambria" w:hAnsi="Cambria"/>
          <w:sz w:val="24"/>
          <w:szCs w:val="24"/>
        </w:rPr>
        <w:t xml:space="preserve">, </w:t>
      </w:r>
      <w:proofErr w:type="spellStart"/>
      <w:r w:rsidRPr="0023355E">
        <w:rPr>
          <w:rFonts w:ascii="Cambria" w:hAnsi="Cambria"/>
          <w:sz w:val="24"/>
          <w:szCs w:val="24"/>
        </w:rPr>
        <w:t>Aigars</w:t>
      </w:r>
      <w:proofErr w:type="spellEnd"/>
      <w:r w:rsidRPr="0023355E">
        <w:rPr>
          <w:rFonts w:ascii="Cambria" w:hAnsi="Cambria"/>
          <w:sz w:val="24"/>
          <w:szCs w:val="24"/>
        </w:rPr>
        <w:t xml:space="preserve"> </w:t>
      </w:r>
      <w:proofErr w:type="spellStart"/>
      <w:r w:rsidRPr="0023355E">
        <w:rPr>
          <w:rFonts w:ascii="Cambria" w:hAnsi="Cambria"/>
          <w:sz w:val="24"/>
          <w:szCs w:val="24"/>
        </w:rPr>
        <w:t>Kalniņš</w:t>
      </w:r>
      <w:proofErr w:type="spellEnd"/>
      <w:r w:rsidRPr="0023355E">
        <w:rPr>
          <w:rFonts w:ascii="Cambria" w:hAnsi="Cambria"/>
          <w:sz w:val="24"/>
          <w:szCs w:val="24"/>
        </w:rPr>
        <w:t xml:space="preserve">, </w:t>
      </w:r>
      <w:proofErr w:type="spellStart"/>
      <w:r w:rsidRPr="0023355E">
        <w:rPr>
          <w:rFonts w:ascii="Cambria" w:hAnsi="Cambria"/>
          <w:sz w:val="24"/>
          <w:szCs w:val="24"/>
        </w:rPr>
        <w:t>Dāvis</w:t>
      </w:r>
      <w:proofErr w:type="spellEnd"/>
      <w:r w:rsidRPr="0023355E">
        <w:rPr>
          <w:rFonts w:ascii="Cambria" w:hAnsi="Cambria"/>
          <w:sz w:val="24"/>
          <w:szCs w:val="24"/>
        </w:rPr>
        <w:t xml:space="preserve"> </w:t>
      </w:r>
      <w:proofErr w:type="spellStart"/>
      <w:r w:rsidRPr="0023355E">
        <w:rPr>
          <w:rFonts w:ascii="Cambria" w:hAnsi="Cambria"/>
          <w:sz w:val="24"/>
          <w:szCs w:val="24"/>
        </w:rPr>
        <w:t>Kalniņš</w:t>
      </w:r>
      <w:proofErr w:type="spellEnd"/>
      <w:r w:rsidRPr="0023355E">
        <w:rPr>
          <w:rFonts w:ascii="Cambria" w:hAnsi="Cambria"/>
          <w:sz w:val="24"/>
          <w:szCs w:val="24"/>
        </w:rPr>
        <w:t xml:space="preserve">, </w:t>
      </w:r>
      <w:proofErr w:type="spellStart"/>
      <w:r w:rsidRPr="0023355E">
        <w:rPr>
          <w:rFonts w:ascii="Cambria" w:hAnsi="Cambria"/>
          <w:sz w:val="24"/>
          <w:szCs w:val="24"/>
        </w:rPr>
        <w:t>Rihards</w:t>
      </w:r>
      <w:proofErr w:type="spellEnd"/>
      <w:r w:rsidRPr="0023355E">
        <w:rPr>
          <w:rFonts w:ascii="Cambria" w:hAnsi="Cambria"/>
          <w:sz w:val="24"/>
          <w:szCs w:val="24"/>
        </w:rPr>
        <w:t xml:space="preserve"> </w:t>
      </w:r>
      <w:proofErr w:type="spellStart"/>
      <w:r w:rsidRPr="0023355E">
        <w:rPr>
          <w:rFonts w:ascii="Cambria" w:hAnsi="Cambria"/>
          <w:sz w:val="24"/>
          <w:szCs w:val="24"/>
        </w:rPr>
        <w:t>Krauklis</w:t>
      </w:r>
      <w:proofErr w:type="spellEnd"/>
      <w:r w:rsidRPr="0023355E">
        <w:rPr>
          <w:rFonts w:ascii="Cambria" w:hAnsi="Cambria"/>
          <w:sz w:val="24"/>
          <w:szCs w:val="24"/>
        </w:rPr>
        <w:t xml:space="preserve">,  Raina </w:t>
      </w:r>
      <w:proofErr w:type="spellStart"/>
      <w:r w:rsidRPr="0023355E">
        <w:rPr>
          <w:rFonts w:ascii="Cambria" w:hAnsi="Cambria"/>
          <w:sz w:val="24"/>
          <w:szCs w:val="24"/>
        </w:rPr>
        <w:t>Līcīte</w:t>
      </w:r>
      <w:proofErr w:type="spellEnd"/>
      <w:r w:rsidRPr="0023355E">
        <w:rPr>
          <w:rFonts w:ascii="Cambria" w:hAnsi="Cambria"/>
          <w:sz w:val="24"/>
          <w:szCs w:val="24"/>
        </w:rPr>
        <w:t xml:space="preserve">, Jānis </w:t>
      </w:r>
      <w:proofErr w:type="spellStart"/>
      <w:r w:rsidRPr="0023355E">
        <w:rPr>
          <w:rFonts w:ascii="Cambria" w:hAnsi="Cambria"/>
          <w:sz w:val="24"/>
          <w:szCs w:val="24"/>
        </w:rPr>
        <w:t>Liepiņš</w:t>
      </w:r>
      <w:proofErr w:type="spellEnd"/>
      <w:r w:rsidRPr="0023355E">
        <w:rPr>
          <w:rFonts w:ascii="Cambria" w:hAnsi="Cambria"/>
          <w:sz w:val="24"/>
          <w:szCs w:val="24"/>
        </w:rPr>
        <w:t xml:space="preserve">, </w:t>
      </w:r>
      <w:proofErr w:type="spellStart"/>
      <w:r w:rsidRPr="0023355E">
        <w:rPr>
          <w:rFonts w:ascii="Cambria" w:hAnsi="Cambria"/>
          <w:sz w:val="24"/>
          <w:szCs w:val="24"/>
        </w:rPr>
        <w:t>Henriks</w:t>
      </w:r>
      <w:proofErr w:type="spellEnd"/>
      <w:r w:rsidRPr="0023355E">
        <w:rPr>
          <w:rFonts w:ascii="Cambria" w:hAnsi="Cambria"/>
          <w:sz w:val="24"/>
          <w:szCs w:val="24"/>
        </w:rPr>
        <w:t xml:space="preserve"> </w:t>
      </w:r>
      <w:proofErr w:type="spellStart"/>
      <w:r w:rsidRPr="0023355E">
        <w:rPr>
          <w:rFonts w:ascii="Cambria" w:hAnsi="Cambria"/>
          <w:sz w:val="24"/>
          <w:szCs w:val="24"/>
        </w:rPr>
        <w:t>Ločmelis</w:t>
      </w:r>
      <w:proofErr w:type="spellEnd"/>
      <w:r w:rsidRPr="0023355E">
        <w:rPr>
          <w:rFonts w:ascii="Cambria" w:hAnsi="Cambria"/>
          <w:sz w:val="24"/>
          <w:szCs w:val="24"/>
        </w:rPr>
        <w:t xml:space="preserve">, </w:t>
      </w:r>
      <w:proofErr w:type="spellStart"/>
      <w:r w:rsidRPr="0023355E">
        <w:rPr>
          <w:rFonts w:ascii="Cambria" w:hAnsi="Cambria"/>
          <w:sz w:val="24"/>
          <w:szCs w:val="24"/>
        </w:rPr>
        <w:t>Ivars</w:t>
      </w:r>
      <w:proofErr w:type="spellEnd"/>
      <w:r w:rsidRPr="0023355E">
        <w:rPr>
          <w:rFonts w:ascii="Cambria" w:hAnsi="Cambria"/>
          <w:sz w:val="24"/>
          <w:szCs w:val="24"/>
        </w:rPr>
        <w:t xml:space="preserve"> </w:t>
      </w:r>
      <w:proofErr w:type="spellStart"/>
      <w:r w:rsidRPr="0023355E">
        <w:rPr>
          <w:rFonts w:ascii="Cambria" w:hAnsi="Cambria"/>
          <w:sz w:val="24"/>
          <w:szCs w:val="24"/>
        </w:rPr>
        <w:t>Māliņš</w:t>
      </w:r>
      <w:proofErr w:type="spellEnd"/>
      <w:r w:rsidRPr="0023355E">
        <w:rPr>
          <w:rFonts w:ascii="Cambria" w:hAnsi="Cambria"/>
          <w:sz w:val="24"/>
          <w:szCs w:val="24"/>
        </w:rPr>
        <w:t xml:space="preserve">,  Edgars </w:t>
      </w:r>
      <w:proofErr w:type="spellStart"/>
      <w:r w:rsidRPr="0023355E">
        <w:rPr>
          <w:rFonts w:ascii="Cambria" w:hAnsi="Cambria"/>
          <w:sz w:val="24"/>
          <w:szCs w:val="24"/>
        </w:rPr>
        <w:t>Mikāls</w:t>
      </w:r>
      <w:proofErr w:type="spellEnd"/>
      <w:r w:rsidRPr="0023355E">
        <w:rPr>
          <w:rFonts w:ascii="Cambria" w:hAnsi="Cambria"/>
          <w:sz w:val="24"/>
          <w:szCs w:val="24"/>
        </w:rPr>
        <w:t xml:space="preserve">, </w:t>
      </w:r>
      <w:proofErr w:type="spellStart"/>
      <w:r w:rsidRPr="0023355E">
        <w:rPr>
          <w:rFonts w:ascii="Cambria" w:hAnsi="Cambria"/>
          <w:sz w:val="24"/>
          <w:szCs w:val="24"/>
        </w:rPr>
        <w:t>Māris</w:t>
      </w:r>
      <w:proofErr w:type="spellEnd"/>
      <w:r w:rsidRPr="0023355E">
        <w:rPr>
          <w:rFonts w:ascii="Cambria" w:hAnsi="Cambria"/>
          <w:sz w:val="24"/>
          <w:szCs w:val="24"/>
        </w:rPr>
        <w:t xml:space="preserve"> </w:t>
      </w:r>
      <w:proofErr w:type="spellStart"/>
      <w:r w:rsidRPr="0023355E">
        <w:rPr>
          <w:rFonts w:ascii="Cambria" w:hAnsi="Cambria"/>
          <w:sz w:val="24"/>
          <w:szCs w:val="24"/>
        </w:rPr>
        <w:t>Reinbergs</w:t>
      </w:r>
      <w:proofErr w:type="spellEnd"/>
      <w:r w:rsidRPr="0023355E">
        <w:rPr>
          <w:rFonts w:ascii="Cambria" w:hAnsi="Cambria"/>
          <w:sz w:val="24"/>
          <w:szCs w:val="24"/>
        </w:rPr>
        <w:t xml:space="preserve">, </w:t>
      </w:r>
      <w:proofErr w:type="spellStart"/>
      <w:r w:rsidRPr="0023355E">
        <w:rPr>
          <w:rFonts w:ascii="Cambria" w:hAnsi="Cambria"/>
          <w:sz w:val="24"/>
          <w:szCs w:val="24"/>
        </w:rPr>
        <w:t>Ziedonis</w:t>
      </w:r>
      <w:proofErr w:type="spellEnd"/>
      <w:r w:rsidRPr="0023355E">
        <w:rPr>
          <w:rFonts w:ascii="Cambria" w:hAnsi="Cambria"/>
          <w:sz w:val="24"/>
          <w:szCs w:val="24"/>
        </w:rPr>
        <w:t xml:space="preserve"> </w:t>
      </w:r>
      <w:proofErr w:type="spellStart"/>
      <w:r w:rsidRPr="0023355E">
        <w:rPr>
          <w:rFonts w:ascii="Cambria" w:hAnsi="Cambria"/>
          <w:sz w:val="24"/>
          <w:szCs w:val="24"/>
        </w:rPr>
        <w:t>Vilde</w:t>
      </w:r>
      <w:proofErr w:type="spellEnd"/>
      <w:r w:rsidRPr="0023355E">
        <w:rPr>
          <w:rFonts w:ascii="Cambria" w:hAnsi="Cambria"/>
          <w:sz w:val="24"/>
          <w:szCs w:val="24"/>
        </w:rPr>
        <w:t>, Dainis Vingris), PRET-</w:t>
      </w:r>
      <w:proofErr w:type="spellStart"/>
      <w:r w:rsidRPr="0023355E">
        <w:rPr>
          <w:rFonts w:ascii="Cambria" w:hAnsi="Cambria"/>
          <w:sz w:val="24"/>
          <w:szCs w:val="24"/>
        </w:rPr>
        <w:t>nav</w:t>
      </w:r>
      <w:proofErr w:type="spellEnd"/>
      <w:r w:rsidRPr="0023355E">
        <w:rPr>
          <w:rFonts w:ascii="Cambria" w:hAnsi="Cambria"/>
          <w:sz w:val="24"/>
          <w:szCs w:val="24"/>
        </w:rPr>
        <w:t xml:space="preserve">, ATTURAS- </w:t>
      </w:r>
      <w:proofErr w:type="spellStart"/>
      <w:r w:rsidRPr="0023355E">
        <w:rPr>
          <w:rFonts w:ascii="Cambria" w:hAnsi="Cambria"/>
          <w:sz w:val="24"/>
          <w:szCs w:val="24"/>
        </w:rPr>
        <w:t>nav</w:t>
      </w:r>
      <w:proofErr w:type="spellEnd"/>
      <w:r w:rsidRPr="0023355E">
        <w:rPr>
          <w:rFonts w:ascii="Cambria" w:hAnsi="Cambria"/>
          <w:sz w:val="24"/>
          <w:szCs w:val="24"/>
        </w:rPr>
        <w:t>, Kokneses novada dome NOLEMJ:</w:t>
      </w:r>
    </w:p>
    <w:p w14:paraId="02B38103" w14:textId="77777777" w:rsidR="009123B9" w:rsidRPr="004558D7" w:rsidRDefault="009123B9" w:rsidP="009123B9">
      <w:pPr>
        <w:ind w:right="-808" w:firstLine="540"/>
        <w:jc w:val="both"/>
        <w:rPr>
          <w:rFonts w:ascii="Cambria" w:hAnsi="Cambria"/>
          <w:sz w:val="24"/>
          <w:szCs w:val="24"/>
        </w:rPr>
      </w:pPr>
    </w:p>
    <w:p w14:paraId="3B68FBEC" w14:textId="77777777" w:rsidR="009123B9" w:rsidRPr="004558D7" w:rsidRDefault="009123B9" w:rsidP="009123B9">
      <w:pPr>
        <w:ind w:right="-808" w:firstLine="540"/>
        <w:jc w:val="both"/>
        <w:rPr>
          <w:rFonts w:ascii="Cambria" w:hAnsi="Cambria"/>
          <w:b/>
          <w:sz w:val="24"/>
          <w:szCs w:val="24"/>
        </w:rPr>
      </w:pPr>
      <w:r w:rsidRPr="004558D7">
        <w:rPr>
          <w:rFonts w:ascii="Cambria" w:hAnsi="Cambria"/>
          <w:b/>
          <w:sz w:val="24"/>
          <w:szCs w:val="24"/>
        </w:rPr>
        <w:t xml:space="preserve">2.1. </w:t>
      </w:r>
      <w:proofErr w:type="spellStart"/>
      <w:r w:rsidRPr="004558D7">
        <w:rPr>
          <w:rFonts w:ascii="Cambria" w:hAnsi="Cambria"/>
          <w:b/>
          <w:sz w:val="24"/>
          <w:szCs w:val="24"/>
        </w:rPr>
        <w:t>Pārņemt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bez </w:t>
      </w:r>
      <w:proofErr w:type="spellStart"/>
      <w:r w:rsidRPr="004558D7">
        <w:rPr>
          <w:rFonts w:ascii="Cambria" w:hAnsi="Cambria"/>
          <w:b/>
          <w:sz w:val="24"/>
          <w:szCs w:val="24"/>
        </w:rPr>
        <w:t>atlīdzības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Kokneses novada domes </w:t>
      </w:r>
      <w:proofErr w:type="spellStart"/>
      <w:r w:rsidRPr="004558D7">
        <w:rPr>
          <w:rFonts w:ascii="Cambria" w:hAnsi="Cambria"/>
          <w:b/>
          <w:sz w:val="24"/>
          <w:szCs w:val="24"/>
        </w:rPr>
        <w:t>īpašumā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no VSIA “</w:t>
      </w:r>
      <w:proofErr w:type="spellStart"/>
      <w:r w:rsidRPr="004558D7">
        <w:rPr>
          <w:rFonts w:ascii="Cambria" w:hAnsi="Cambria"/>
          <w:b/>
          <w:sz w:val="24"/>
          <w:szCs w:val="24"/>
        </w:rPr>
        <w:t>Latvijas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Valsts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ceļi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” </w:t>
      </w:r>
      <w:proofErr w:type="spellStart"/>
      <w:r w:rsidRPr="004558D7">
        <w:rPr>
          <w:rFonts w:ascii="Cambria" w:hAnsi="Cambria"/>
          <w:b/>
          <w:sz w:val="24"/>
          <w:szCs w:val="24"/>
        </w:rPr>
        <w:t>valdījumā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un </w:t>
      </w:r>
      <w:proofErr w:type="spellStart"/>
      <w:r w:rsidRPr="004558D7">
        <w:rPr>
          <w:rFonts w:ascii="Cambria" w:hAnsi="Cambria"/>
          <w:b/>
          <w:sz w:val="24"/>
          <w:szCs w:val="24"/>
        </w:rPr>
        <w:t>Satiksmes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ministrijas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īpašumā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esošo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nekustamo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īpašumu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“</w:t>
      </w:r>
      <w:proofErr w:type="spellStart"/>
      <w:r w:rsidRPr="004558D7">
        <w:rPr>
          <w:rFonts w:ascii="Cambria" w:hAnsi="Cambria"/>
          <w:b/>
          <w:sz w:val="24"/>
          <w:szCs w:val="24"/>
        </w:rPr>
        <w:t>Kadiķi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P” (</w:t>
      </w:r>
      <w:proofErr w:type="spellStart"/>
      <w:r w:rsidRPr="004558D7">
        <w:rPr>
          <w:rFonts w:ascii="Cambria" w:hAnsi="Cambria"/>
          <w:b/>
          <w:sz w:val="24"/>
          <w:szCs w:val="24"/>
        </w:rPr>
        <w:t>kadastra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Nr</w:t>
      </w:r>
      <w:proofErr w:type="spellEnd"/>
      <w:r w:rsidRPr="004558D7">
        <w:rPr>
          <w:rFonts w:ascii="Cambria" w:hAnsi="Cambria"/>
          <w:b/>
          <w:sz w:val="24"/>
          <w:szCs w:val="24"/>
        </w:rPr>
        <w:t>. 32600140368) 0</w:t>
      </w:r>
      <w:proofErr w:type="gramStart"/>
      <w:r w:rsidRPr="004558D7">
        <w:rPr>
          <w:rFonts w:ascii="Cambria" w:hAnsi="Cambria"/>
          <w:b/>
          <w:sz w:val="24"/>
          <w:szCs w:val="24"/>
        </w:rPr>
        <w:t>,27</w:t>
      </w:r>
      <w:proofErr w:type="gramEnd"/>
      <w:r w:rsidRPr="004558D7">
        <w:rPr>
          <w:rFonts w:ascii="Cambria" w:hAnsi="Cambria"/>
          <w:b/>
          <w:sz w:val="24"/>
          <w:szCs w:val="24"/>
        </w:rPr>
        <w:t xml:space="preserve"> ha </w:t>
      </w:r>
      <w:proofErr w:type="spellStart"/>
      <w:r w:rsidRPr="004558D7">
        <w:rPr>
          <w:rFonts w:ascii="Cambria" w:hAnsi="Cambria"/>
          <w:b/>
          <w:sz w:val="24"/>
          <w:szCs w:val="24"/>
        </w:rPr>
        <w:t>platībā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, </w:t>
      </w:r>
      <w:proofErr w:type="spellStart"/>
      <w:r w:rsidRPr="004558D7">
        <w:rPr>
          <w:rFonts w:ascii="Cambria" w:hAnsi="Cambria"/>
          <w:b/>
          <w:sz w:val="24"/>
          <w:szCs w:val="24"/>
        </w:rPr>
        <w:t>kas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sastāv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no </w:t>
      </w:r>
      <w:proofErr w:type="spellStart"/>
      <w:r w:rsidRPr="004558D7">
        <w:rPr>
          <w:rFonts w:ascii="Cambria" w:hAnsi="Cambria"/>
          <w:b/>
          <w:sz w:val="24"/>
          <w:szCs w:val="24"/>
        </w:rPr>
        <w:t>zemes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vienības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ar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kadastra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apzīmējumu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32600140368 un </w:t>
      </w:r>
      <w:proofErr w:type="spellStart"/>
      <w:r w:rsidRPr="004558D7">
        <w:rPr>
          <w:rFonts w:ascii="Cambria" w:hAnsi="Cambria"/>
          <w:b/>
          <w:sz w:val="24"/>
          <w:szCs w:val="24"/>
        </w:rPr>
        <w:t>inženierbūves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, Kokneses </w:t>
      </w:r>
      <w:proofErr w:type="spellStart"/>
      <w:r w:rsidRPr="004558D7">
        <w:rPr>
          <w:rFonts w:ascii="Cambria" w:hAnsi="Cambria"/>
          <w:b/>
          <w:sz w:val="24"/>
          <w:szCs w:val="24"/>
        </w:rPr>
        <w:t>pagastā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, Kokneses </w:t>
      </w:r>
      <w:proofErr w:type="spellStart"/>
      <w:r w:rsidRPr="004558D7">
        <w:rPr>
          <w:rFonts w:ascii="Cambria" w:hAnsi="Cambria"/>
          <w:b/>
          <w:sz w:val="24"/>
          <w:szCs w:val="24"/>
        </w:rPr>
        <w:t>novadā</w:t>
      </w:r>
      <w:proofErr w:type="spellEnd"/>
      <w:r w:rsidRPr="004558D7">
        <w:rPr>
          <w:rFonts w:ascii="Cambria" w:hAnsi="Cambria"/>
          <w:b/>
          <w:sz w:val="24"/>
          <w:szCs w:val="24"/>
        </w:rPr>
        <w:t>.</w:t>
      </w:r>
    </w:p>
    <w:p w14:paraId="4595708B" w14:textId="77777777" w:rsidR="009123B9" w:rsidRPr="004558D7" w:rsidRDefault="009123B9" w:rsidP="009123B9">
      <w:pPr>
        <w:ind w:right="-808" w:firstLine="567"/>
        <w:jc w:val="both"/>
        <w:rPr>
          <w:rFonts w:ascii="Cambria" w:hAnsi="Cambria"/>
          <w:b/>
          <w:sz w:val="24"/>
          <w:szCs w:val="24"/>
        </w:rPr>
      </w:pPr>
      <w:r w:rsidRPr="004558D7">
        <w:rPr>
          <w:rFonts w:ascii="Cambria" w:hAnsi="Cambria"/>
          <w:b/>
          <w:sz w:val="24"/>
          <w:szCs w:val="24"/>
        </w:rPr>
        <w:t xml:space="preserve">2.2. </w:t>
      </w:r>
      <w:proofErr w:type="spellStart"/>
      <w:r w:rsidRPr="004558D7">
        <w:rPr>
          <w:rFonts w:ascii="Cambria" w:hAnsi="Cambria"/>
          <w:b/>
          <w:sz w:val="24"/>
          <w:szCs w:val="24"/>
        </w:rPr>
        <w:t>Pārņemt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bez </w:t>
      </w:r>
      <w:proofErr w:type="spellStart"/>
      <w:r w:rsidRPr="004558D7">
        <w:rPr>
          <w:rFonts w:ascii="Cambria" w:hAnsi="Cambria"/>
          <w:b/>
          <w:sz w:val="24"/>
          <w:szCs w:val="24"/>
        </w:rPr>
        <w:t>atlīdzības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Kokneses novada domes </w:t>
      </w:r>
      <w:proofErr w:type="spellStart"/>
      <w:r w:rsidRPr="004558D7">
        <w:rPr>
          <w:rFonts w:ascii="Cambria" w:hAnsi="Cambria"/>
          <w:b/>
          <w:sz w:val="24"/>
          <w:szCs w:val="24"/>
        </w:rPr>
        <w:t>īpašumā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no VSIA “</w:t>
      </w:r>
      <w:proofErr w:type="spellStart"/>
      <w:r w:rsidRPr="004558D7">
        <w:rPr>
          <w:rFonts w:ascii="Cambria" w:hAnsi="Cambria"/>
          <w:b/>
          <w:sz w:val="24"/>
          <w:szCs w:val="24"/>
        </w:rPr>
        <w:t>Latvijas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Valsts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ceļi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” </w:t>
      </w:r>
      <w:proofErr w:type="spellStart"/>
      <w:r w:rsidRPr="004558D7">
        <w:rPr>
          <w:rFonts w:ascii="Cambria" w:hAnsi="Cambria"/>
          <w:b/>
          <w:sz w:val="24"/>
          <w:szCs w:val="24"/>
        </w:rPr>
        <w:t>valdījumā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un </w:t>
      </w:r>
      <w:proofErr w:type="spellStart"/>
      <w:r w:rsidRPr="004558D7">
        <w:rPr>
          <w:rFonts w:ascii="Cambria" w:hAnsi="Cambria"/>
          <w:b/>
          <w:sz w:val="24"/>
          <w:szCs w:val="24"/>
        </w:rPr>
        <w:t>Satiksmes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ministrijas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īpašumā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esošo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nekustamo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īpašumu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“</w:t>
      </w:r>
      <w:proofErr w:type="spellStart"/>
      <w:r w:rsidRPr="004558D7">
        <w:rPr>
          <w:rFonts w:ascii="Cambria" w:hAnsi="Cambria"/>
          <w:b/>
          <w:sz w:val="24"/>
          <w:szCs w:val="24"/>
        </w:rPr>
        <w:t>Vaivariņi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P” (</w:t>
      </w:r>
      <w:proofErr w:type="spellStart"/>
      <w:r w:rsidRPr="004558D7">
        <w:rPr>
          <w:rFonts w:ascii="Cambria" w:hAnsi="Cambria"/>
          <w:b/>
          <w:sz w:val="24"/>
          <w:szCs w:val="24"/>
        </w:rPr>
        <w:t>kadastra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Nr</w:t>
      </w:r>
      <w:proofErr w:type="spellEnd"/>
      <w:r w:rsidRPr="004558D7">
        <w:rPr>
          <w:rFonts w:ascii="Cambria" w:hAnsi="Cambria"/>
          <w:b/>
          <w:sz w:val="24"/>
          <w:szCs w:val="24"/>
        </w:rPr>
        <w:t>. 32600140005) 0</w:t>
      </w:r>
      <w:proofErr w:type="gramStart"/>
      <w:r w:rsidRPr="004558D7">
        <w:rPr>
          <w:rFonts w:ascii="Cambria" w:hAnsi="Cambria"/>
          <w:b/>
          <w:sz w:val="24"/>
          <w:szCs w:val="24"/>
        </w:rPr>
        <w:t>,0899</w:t>
      </w:r>
      <w:proofErr w:type="gramEnd"/>
      <w:r w:rsidRPr="004558D7">
        <w:rPr>
          <w:rFonts w:ascii="Cambria" w:hAnsi="Cambria"/>
          <w:b/>
          <w:sz w:val="24"/>
          <w:szCs w:val="24"/>
        </w:rPr>
        <w:t xml:space="preserve"> ha </w:t>
      </w:r>
      <w:proofErr w:type="spellStart"/>
      <w:r w:rsidRPr="004558D7">
        <w:rPr>
          <w:rFonts w:ascii="Cambria" w:hAnsi="Cambria"/>
          <w:b/>
          <w:sz w:val="24"/>
          <w:szCs w:val="24"/>
        </w:rPr>
        <w:t>platībā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, </w:t>
      </w:r>
      <w:proofErr w:type="spellStart"/>
      <w:r w:rsidRPr="004558D7">
        <w:rPr>
          <w:rFonts w:ascii="Cambria" w:hAnsi="Cambria"/>
          <w:b/>
          <w:sz w:val="24"/>
          <w:szCs w:val="24"/>
        </w:rPr>
        <w:t>kas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sastāv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no </w:t>
      </w:r>
      <w:proofErr w:type="spellStart"/>
      <w:r w:rsidRPr="004558D7">
        <w:rPr>
          <w:rFonts w:ascii="Cambria" w:hAnsi="Cambria"/>
          <w:b/>
          <w:sz w:val="24"/>
          <w:szCs w:val="24"/>
        </w:rPr>
        <w:t>zemes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vienības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ar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kadastra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apzīmējumu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32600140053 un </w:t>
      </w:r>
      <w:proofErr w:type="spellStart"/>
      <w:r w:rsidRPr="004558D7">
        <w:rPr>
          <w:rFonts w:ascii="Cambria" w:hAnsi="Cambria"/>
          <w:b/>
          <w:sz w:val="24"/>
          <w:szCs w:val="24"/>
        </w:rPr>
        <w:t>inženierbūves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, Kokneses </w:t>
      </w:r>
      <w:proofErr w:type="spellStart"/>
      <w:r w:rsidRPr="004558D7">
        <w:rPr>
          <w:rFonts w:ascii="Cambria" w:hAnsi="Cambria"/>
          <w:b/>
          <w:sz w:val="24"/>
          <w:szCs w:val="24"/>
        </w:rPr>
        <w:t>pagastā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, Kokneses </w:t>
      </w:r>
      <w:proofErr w:type="spellStart"/>
      <w:r w:rsidRPr="004558D7">
        <w:rPr>
          <w:rFonts w:ascii="Cambria" w:hAnsi="Cambria"/>
          <w:b/>
          <w:sz w:val="24"/>
          <w:szCs w:val="24"/>
        </w:rPr>
        <w:t>novadā</w:t>
      </w:r>
      <w:proofErr w:type="spellEnd"/>
      <w:r w:rsidRPr="004558D7">
        <w:rPr>
          <w:rFonts w:ascii="Cambria" w:hAnsi="Cambria"/>
          <w:b/>
          <w:sz w:val="24"/>
          <w:szCs w:val="24"/>
        </w:rPr>
        <w:t>.</w:t>
      </w:r>
    </w:p>
    <w:p w14:paraId="110B4CE1" w14:textId="77777777" w:rsidR="009123B9" w:rsidRPr="004558D7" w:rsidRDefault="009123B9" w:rsidP="009123B9">
      <w:pPr>
        <w:ind w:right="-808" w:firstLine="567"/>
        <w:jc w:val="both"/>
        <w:rPr>
          <w:rFonts w:ascii="Cambria" w:hAnsi="Cambria"/>
          <w:b/>
          <w:sz w:val="24"/>
          <w:szCs w:val="24"/>
        </w:rPr>
      </w:pPr>
      <w:r w:rsidRPr="004558D7">
        <w:rPr>
          <w:rFonts w:ascii="Cambria" w:hAnsi="Cambria"/>
          <w:b/>
          <w:sz w:val="24"/>
          <w:szCs w:val="24"/>
        </w:rPr>
        <w:t xml:space="preserve">2.3. </w:t>
      </w:r>
      <w:proofErr w:type="spellStart"/>
      <w:r w:rsidRPr="004558D7">
        <w:rPr>
          <w:rFonts w:ascii="Cambria" w:hAnsi="Cambria"/>
          <w:b/>
          <w:sz w:val="24"/>
          <w:szCs w:val="24"/>
        </w:rPr>
        <w:t>Pārņemt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bez </w:t>
      </w:r>
      <w:proofErr w:type="spellStart"/>
      <w:r w:rsidRPr="004558D7">
        <w:rPr>
          <w:rFonts w:ascii="Cambria" w:hAnsi="Cambria"/>
          <w:b/>
          <w:sz w:val="24"/>
          <w:szCs w:val="24"/>
        </w:rPr>
        <w:t>atlīdzības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Kokneses novada domes </w:t>
      </w:r>
      <w:proofErr w:type="spellStart"/>
      <w:r w:rsidRPr="004558D7">
        <w:rPr>
          <w:rFonts w:ascii="Cambria" w:hAnsi="Cambria"/>
          <w:b/>
          <w:sz w:val="24"/>
          <w:szCs w:val="24"/>
        </w:rPr>
        <w:t>īpašumā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no VSIA “</w:t>
      </w:r>
      <w:proofErr w:type="spellStart"/>
      <w:r w:rsidRPr="004558D7">
        <w:rPr>
          <w:rFonts w:ascii="Cambria" w:hAnsi="Cambria"/>
          <w:b/>
          <w:sz w:val="24"/>
          <w:szCs w:val="24"/>
        </w:rPr>
        <w:t>Latvijas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Valsts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ceļi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” </w:t>
      </w:r>
      <w:proofErr w:type="spellStart"/>
      <w:r w:rsidRPr="004558D7">
        <w:rPr>
          <w:rFonts w:ascii="Cambria" w:hAnsi="Cambria"/>
          <w:b/>
          <w:sz w:val="24"/>
          <w:szCs w:val="24"/>
        </w:rPr>
        <w:t>valdījumā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un </w:t>
      </w:r>
      <w:proofErr w:type="spellStart"/>
      <w:r w:rsidRPr="004558D7">
        <w:rPr>
          <w:rFonts w:ascii="Cambria" w:hAnsi="Cambria"/>
          <w:b/>
          <w:sz w:val="24"/>
          <w:szCs w:val="24"/>
        </w:rPr>
        <w:t>Satiksmes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ministrijas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īpašumā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esošā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nekustamā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īpašuma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“</w:t>
      </w:r>
      <w:proofErr w:type="spellStart"/>
      <w:r w:rsidRPr="004558D7">
        <w:rPr>
          <w:rFonts w:ascii="Cambria" w:hAnsi="Cambria"/>
          <w:b/>
          <w:sz w:val="24"/>
          <w:szCs w:val="24"/>
        </w:rPr>
        <w:t>Lazdas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A” (</w:t>
      </w:r>
      <w:proofErr w:type="spellStart"/>
      <w:r w:rsidRPr="004558D7">
        <w:rPr>
          <w:rFonts w:ascii="Cambria" w:hAnsi="Cambria"/>
          <w:b/>
          <w:sz w:val="24"/>
          <w:szCs w:val="24"/>
        </w:rPr>
        <w:t>kadastra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Nr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. 32600040281) </w:t>
      </w:r>
      <w:proofErr w:type="spellStart"/>
      <w:r w:rsidRPr="004558D7">
        <w:rPr>
          <w:rFonts w:ascii="Cambria" w:hAnsi="Cambria"/>
          <w:b/>
          <w:sz w:val="24"/>
          <w:szCs w:val="24"/>
        </w:rPr>
        <w:t>daļu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no 3</w:t>
      </w:r>
      <w:proofErr w:type="gramStart"/>
      <w:r w:rsidRPr="004558D7">
        <w:rPr>
          <w:rFonts w:ascii="Cambria" w:hAnsi="Cambria"/>
          <w:b/>
          <w:sz w:val="24"/>
          <w:szCs w:val="24"/>
        </w:rPr>
        <w:t>,66</w:t>
      </w:r>
      <w:proofErr w:type="gramEnd"/>
      <w:r w:rsidRPr="004558D7">
        <w:rPr>
          <w:rFonts w:ascii="Cambria" w:hAnsi="Cambria"/>
          <w:b/>
          <w:sz w:val="24"/>
          <w:szCs w:val="24"/>
        </w:rPr>
        <w:t xml:space="preserve"> ha </w:t>
      </w:r>
      <w:proofErr w:type="spellStart"/>
      <w:r w:rsidRPr="004558D7">
        <w:rPr>
          <w:rFonts w:ascii="Cambria" w:hAnsi="Cambria"/>
          <w:b/>
          <w:sz w:val="24"/>
          <w:szCs w:val="24"/>
        </w:rPr>
        <w:t>platības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, </w:t>
      </w:r>
      <w:proofErr w:type="spellStart"/>
      <w:r w:rsidRPr="004558D7">
        <w:rPr>
          <w:rFonts w:ascii="Cambria" w:hAnsi="Cambria"/>
          <w:b/>
          <w:sz w:val="24"/>
          <w:szCs w:val="24"/>
        </w:rPr>
        <w:t>kas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sastāv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no </w:t>
      </w:r>
      <w:proofErr w:type="spellStart"/>
      <w:r w:rsidRPr="004558D7">
        <w:rPr>
          <w:rFonts w:ascii="Cambria" w:hAnsi="Cambria"/>
          <w:b/>
          <w:sz w:val="24"/>
          <w:szCs w:val="24"/>
        </w:rPr>
        <w:t>zemes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vienības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ar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kadastra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apzīmējumu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32600040282 un </w:t>
      </w:r>
      <w:proofErr w:type="spellStart"/>
      <w:r w:rsidRPr="004558D7">
        <w:rPr>
          <w:rFonts w:ascii="Cambria" w:hAnsi="Cambria"/>
          <w:b/>
          <w:sz w:val="24"/>
          <w:szCs w:val="24"/>
        </w:rPr>
        <w:t>inženierbūves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, Kokneses </w:t>
      </w:r>
      <w:proofErr w:type="spellStart"/>
      <w:r w:rsidRPr="004558D7">
        <w:rPr>
          <w:rFonts w:ascii="Cambria" w:hAnsi="Cambria"/>
          <w:b/>
          <w:sz w:val="24"/>
          <w:szCs w:val="24"/>
        </w:rPr>
        <w:t>pagastā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, Kokneses </w:t>
      </w:r>
      <w:proofErr w:type="spellStart"/>
      <w:r w:rsidRPr="004558D7">
        <w:rPr>
          <w:rFonts w:ascii="Cambria" w:hAnsi="Cambria"/>
          <w:b/>
          <w:sz w:val="24"/>
          <w:szCs w:val="24"/>
        </w:rPr>
        <w:t>novadā</w:t>
      </w:r>
      <w:proofErr w:type="spellEnd"/>
      <w:r w:rsidRPr="004558D7">
        <w:rPr>
          <w:rFonts w:ascii="Cambria" w:hAnsi="Cambria"/>
          <w:b/>
          <w:sz w:val="24"/>
          <w:szCs w:val="24"/>
        </w:rPr>
        <w:t>.</w:t>
      </w:r>
    </w:p>
    <w:p w14:paraId="7991190B" w14:textId="77777777" w:rsidR="009123B9" w:rsidRPr="004558D7" w:rsidRDefault="009123B9" w:rsidP="009123B9">
      <w:pPr>
        <w:ind w:right="-808" w:firstLine="567"/>
        <w:jc w:val="both"/>
        <w:rPr>
          <w:rFonts w:ascii="Cambria" w:hAnsi="Cambria"/>
          <w:b/>
          <w:sz w:val="24"/>
          <w:szCs w:val="24"/>
        </w:rPr>
      </w:pPr>
      <w:r w:rsidRPr="004558D7">
        <w:rPr>
          <w:rFonts w:ascii="Cambria" w:hAnsi="Cambria"/>
          <w:b/>
          <w:sz w:val="24"/>
          <w:szCs w:val="24"/>
        </w:rPr>
        <w:t xml:space="preserve">2.4. </w:t>
      </w:r>
      <w:proofErr w:type="spellStart"/>
      <w:r w:rsidRPr="004558D7">
        <w:rPr>
          <w:rFonts w:ascii="Cambria" w:hAnsi="Cambria"/>
          <w:b/>
          <w:sz w:val="24"/>
          <w:szCs w:val="24"/>
        </w:rPr>
        <w:t>Pārņemt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bez </w:t>
      </w:r>
      <w:proofErr w:type="spellStart"/>
      <w:r w:rsidRPr="004558D7">
        <w:rPr>
          <w:rFonts w:ascii="Cambria" w:hAnsi="Cambria"/>
          <w:b/>
          <w:sz w:val="24"/>
          <w:szCs w:val="24"/>
        </w:rPr>
        <w:t>atlīdzības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Kokneses novada domes </w:t>
      </w:r>
      <w:proofErr w:type="spellStart"/>
      <w:r w:rsidRPr="004558D7">
        <w:rPr>
          <w:rFonts w:ascii="Cambria" w:hAnsi="Cambria"/>
          <w:b/>
          <w:sz w:val="24"/>
          <w:szCs w:val="24"/>
        </w:rPr>
        <w:t>īpašumā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no VSIA “</w:t>
      </w:r>
      <w:proofErr w:type="spellStart"/>
      <w:r w:rsidRPr="004558D7">
        <w:rPr>
          <w:rFonts w:ascii="Cambria" w:hAnsi="Cambria"/>
          <w:b/>
          <w:sz w:val="24"/>
          <w:szCs w:val="24"/>
        </w:rPr>
        <w:t>Latvijas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Valsts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ceļi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” </w:t>
      </w:r>
      <w:proofErr w:type="spellStart"/>
      <w:r w:rsidRPr="004558D7">
        <w:rPr>
          <w:rFonts w:ascii="Cambria" w:hAnsi="Cambria"/>
          <w:b/>
          <w:sz w:val="24"/>
          <w:szCs w:val="24"/>
        </w:rPr>
        <w:t>valdījumā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gramStart"/>
      <w:r w:rsidRPr="004558D7">
        <w:rPr>
          <w:rFonts w:ascii="Cambria" w:hAnsi="Cambria"/>
          <w:b/>
          <w:sz w:val="24"/>
          <w:szCs w:val="24"/>
        </w:rPr>
        <w:t>un</w:t>
      </w:r>
      <w:proofErr w:type="gram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Satiksmes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ministrijas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īpašumā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esošo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inženierbūvi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, </w:t>
      </w:r>
      <w:proofErr w:type="spellStart"/>
      <w:r w:rsidRPr="004558D7">
        <w:rPr>
          <w:rFonts w:ascii="Cambria" w:hAnsi="Cambria"/>
          <w:b/>
          <w:sz w:val="24"/>
          <w:szCs w:val="24"/>
        </w:rPr>
        <w:t>kas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atrodas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uz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Kokneses novada </w:t>
      </w:r>
      <w:proofErr w:type="spellStart"/>
      <w:r w:rsidRPr="004558D7">
        <w:rPr>
          <w:rFonts w:ascii="Cambria" w:hAnsi="Cambria"/>
          <w:b/>
          <w:sz w:val="24"/>
          <w:szCs w:val="24"/>
        </w:rPr>
        <w:t>pašvaldībai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piekrītoša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nekustamā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īpašuma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“</w:t>
      </w:r>
      <w:proofErr w:type="spellStart"/>
      <w:r w:rsidRPr="004558D7">
        <w:rPr>
          <w:rFonts w:ascii="Cambria" w:hAnsi="Cambria"/>
          <w:b/>
          <w:sz w:val="24"/>
          <w:szCs w:val="24"/>
        </w:rPr>
        <w:t>Izgāztuves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ceļš</w:t>
      </w:r>
      <w:proofErr w:type="spellEnd"/>
      <w:r w:rsidRPr="004558D7">
        <w:rPr>
          <w:rFonts w:ascii="Cambria" w:hAnsi="Cambria"/>
          <w:b/>
          <w:sz w:val="24"/>
          <w:szCs w:val="24"/>
        </w:rPr>
        <w:t>” (</w:t>
      </w:r>
      <w:proofErr w:type="spellStart"/>
      <w:r w:rsidRPr="004558D7">
        <w:rPr>
          <w:rFonts w:ascii="Cambria" w:hAnsi="Cambria"/>
          <w:b/>
          <w:sz w:val="24"/>
          <w:szCs w:val="24"/>
        </w:rPr>
        <w:t>kadastra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Nr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. 32600140329), </w:t>
      </w:r>
      <w:proofErr w:type="spellStart"/>
      <w:r w:rsidRPr="004558D7">
        <w:rPr>
          <w:rFonts w:ascii="Cambria" w:hAnsi="Cambria"/>
          <w:b/>
          <w:sz w:val="24"/>
          <w:szCs w:val="24"/>
        </w:rPr>
        <w:t>kas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atrodas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uz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zemes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vienības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ar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kadastra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b/>
          <w:sz w:val="24"/>
          <w:szCs w:val="24"/>
        </w:rPr>
        <w:t>apzīmējumu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 32600140329, Kokneses </w:t>
      </w:r>
      <w:proofErr w:type="spellStart"/>
      <w:r w:rsidRPr="004558D7">
        <w:rPr>
          <w:rFonts w:ascii="Cambria" w:hAnsi="Cambria"/>
          <w:b/>
          <w:sz w:val="24"/>
          <w:szCs w:val="24"/>
        </w:rPr>
        <w:t>pagastā</w:t>
      </w:r>
      <w:proofErr w:type="spellEnd"/>
      <w:r w:rsidRPr="004558D7">
        <w:rPr>
          <w:rFonts w:ascii="Cambria" w:hAnsi="Cambria"/>
          <w:b/>
          <w:sz w:val="24"/>
          <w:szCs w:val="24"/>
        </w:rPr>
        <w:t xml:space="preserve">, Kokneses </w:t>
      </w:r>
      <w:proofErr w:type="spellStart"/>
      <w:r w:rsidRPr="004558D7">
        <w:rPr>
          <w:rFonts w:ascii="Cambria" w:hAnsi="Cambria"/>
          <w:b/>
          <w:sz w:val="24"/>
          <w:szCs w:val="24"/>
        </w:rPr>
        <w:t>novadā</w:t>
      </w:r>
      <w:proofErr w:type="spellEnd"/>
      <w:r w:rsidRPr="004558D7">
        <w:rPr>
          <w:rFonts w:ascii="Cambria" w:hAnsi="Cambria"/>
          <w:b/>
          <w:sz w:val="24"/>
          <w:szCs w:val="24"/>
        </w:rPr>
        <w:t>.</w:t>
      </w:r>
    </w:p>
    <w:p w14:paraId="4E7ABBDF" w14:textId="77777777" w:rsidR="009123B9" w:rsidRPr="004558D7" w:rsidRDefault="009123B9" w:rsidP="009123B9">
      <w:pPr>
        <w:ind w:right="-808" w:firstLine="567"/>
        <w:jc w:val="both"/>
        <w:rPr>
          <w:rFonts w:ascii="Cambria" w:hAnsi="Cambria"/>
          <w:sz w:val="24"/>
          <w:szCs w:val="24"/>
        </w:rPr>
      </w:pPr>
      <w:r w:rsidRPr="004558D7">
        <w:rPr>
          <w:rFonts w:ascii="Cambria" w:hAnsi="Cambria"/>
          <w:sz w:val="24"/>
          <w:szCs w:val="24"/>
        </w:rPr>
        <w:t xml:space="preserve">3. </w:t>
      </w:r>
      <w:proofErr w:type="spellStart"/>
      <w:r w:rsidRPr="004558D7">
        <w:rPr>
          <w:rFonts w:ascii="Cambria" w:hAnsi="Cambria"/>
          <w:sz w:val="24"/>
          <w:szCs w:val="24"/>
        </w:rPr>
        <w:t>Saskaņā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ar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Administratīvā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procesa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likuma</w:t>
      </w:r>
      <w:proofErr w:type="spellEnd"/>
      <w:r w:rsidRPr="004558D7">
        <w:rPr>
          <w:rFonts w:ascii="Cambria" w:hAnsi="Cambria"/>
          <w:sz w:val="24"/>
          <w:szCs w:val="24"/>
        </w:rPr>
        <w:t xml:space="preserve"> 79.panta </w:t>
      </w:r>
      <w:proofErr w:type="spellStart"/>
      <w:r w:rsidRPr="004558D7">
        <w:rPr>
          <w:rFonts w:ascii="Cambria" w:hAnsi="Cambria"/>
          <w:sz w:val="24"/>
          <w:szCs w:val="24"/>
        </w:rPr>
        <w:t>pirmo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daļu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gramStart"/>
      <w:r w:rsidRPr="004558D7">
        <w:rPr>
          <w:rFonts w:ascii="Cambria" w:hAnsi="Cambria"/>
          <w:sz w:val="24"/>
          <w:szCs w:val="24"/>
        </w:rPr>
        <w:t>un</w:t>
      </w:r>
      <w:proofErr w:type="gramEnd"/>
      <w:r w:rsidRPr="004558D7">
        <w:rPr>
          <w:rFonts w:ascii="Cambria" w:hAnsi="Cambria"/>
          <w:sz w:val="24"/>
          <w:szCs w:val="24"/>
        </w:rPr>
        <w:t xml:space="preserve"> 189.panta </w:t>
      </w:r>
      <w:proofErr w:type="spellStart"/>
      <w:r w:rsidRPr="004558D7">
        <w:rPr>
          <w:rFonts w:ascii="Cambria" w:hAnsi="Cambria"/>
          <w:sz w:val="24"/>
          <w:szCs w:val="24"/>
        </w:rPr>
        <w:t>pirmo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daļu</w:t>
      </w:r>
      <w:proofErr w:type="spellEnd"/>
      <w:r w:rsidRPr="004558D7">
        <w:rPr>
          <w:rFonts w:ascii="Cambria" w:hAnsi="Cambria"/>
          <w:sz w:val="24"/>
          <w:szCs w:val="24"/>
        </w:rPr>
        <w:t xml:space="preserve">, </w:t>
      </w:r>
      <w:proofErr w:type="spellStart"/>
      <w:r w:rsidRPr="004558D7">
        <w:rPr>
          <w:rFonts w:ascii="Cambria" w:hAnsi="Cambria"/>
          <w:sz w:val="24"/>
          <w:szCs w:val="24"/>
        </w:rPr>
        <w:t>šo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lēmumu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var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pārsūdzēt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viena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mēneša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laikā</w:t>
      </w:r>
      <w:proofErr w:type="spellEnd"/>
      <w:r w:rsidRPr="004558D7">
        <w:rPr>
          <w:rFonts w:ascii="Cambria" w:hAnsi="Cambria"/>
          <w:sz w:val="24"/>
          <w:szCs w:val="24"/>
        </w:rPr>
        <w:t xml:space="preserve"> no </w:t>
      </w:r>
      <w:proofErr w:type="spellStart"/>
      <w:r w:rsidRPr="004558D7">
        <w:rPr>
          <w:rFonts w:ascii="Cambria" w:hAnsi="Cambria"/>
          <w:sz w:val="24"/>
          <w:szCs w:val="24"/>
        </w:rPr>
        <w:t>tā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spēkā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stāšanās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dienas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Administratīvās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rajona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tiesas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attiecīgajā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tiesu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namā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pēc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pieteicēja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adreses</w:t>
      </w:r>
      <w:proofErr w:type="spellEnd"/>
      <w:r w:rsidRPr="004558D7">
        <w:rPr>
          <w:rFonts w:ascii="Cambria" w:hAnsi="Cambria"/>
          <w:sz w:val="24"/>
          <w:szCs w:val="24"/>
        </w:rPr>
        <w:t xml:space="preserve"> (</w:t>
      </w:r>
      <w:proofErr w:type="spellStart"/>
      <w:r w:rsidRPr="004558D7">
        <w:rPr>
          <w:rFonts w:ascii="Cambria" w:hAnsi="Cambria"/>
          <w:sz w:val="24"/>
          <w:szCs w:val="24"/>
        </w:rPr>
        <w:t>fiziska</w:t>
      </w:r>
      <w:proofErr w:type="spellEnd"/>
      <w:r w:rsidRPr="004558D7">
        <w:rPr>
          <w:rFonts w:ascii="Cambria" w:hAnsi="Cambria"/>
          <w:sz w:val="24"/>
          <w:szCs w:val="24"/>
        </w:rPr>
        <w:t xml:space="preserve"> persona – </w:t>
      </w:r>
      <w:proofErr w:type="spellStart"/>
      <w:r w:rsidRPr="004558D7">
        <w:rPr>
          <w:rFonts w:ascii="Cambria" w:hAnsi="Cambria"/>
          <w:sz w:val="24"/>
          <w:szCs w:val="24"/>
        </w:rPr>
        <w:t>pēc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deklarētās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dzīves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vietas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vai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nekustamā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īpašuma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atrašanās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vietas</w:t>
      </w:r>
      <w:proofErr w:type="spellEnd"/>
      <w:r w:rsidRPr="004558D7">
        <w:rPr>
          <w:rFonts w:ascii="Cambria" w:hAnsi="Cambria"/>
          <w:sz w:val="24"/>
          <w:szCs w:val="24"/>
        </w:rPr>
        <w:t xml:space="preserve">, </w:t>
      </w:r>
      <w:proofErr w:type="spellStart"/>
      <w:r w:rsidRPr="004558D7">
        <w:rPr>
          <w:rFonts w:ascii="Cambria" w:hAnsi="Cambria"/>
          <w:sz w:val="24"/>
          <w:szCs w:val="24"/>
        </w:rPr>
        <w:t>juridiskā</w:t>
      </w:r>
      <w:proofErr w:type="spellEnd"/>
      <w:r w:rsidRPr="004558D7">
        <w:rPr>
          <w:rFonts w:ascii="Cambria" w:hAnsi="Cambria"/>
          <w:sz w:val="24"/>
          <w:szCs w:val="24"/>
        </w:rPr>
        <w:t xml:space="preserve"> persona – </w:t>
      </w:r>
      <w:proofErr w:type="spellStart"/>
      <w:r w:rsidRPr="004558D7">
        <w:rPr>
          <w:rFonts w:ascii="Cambria" w:hAnsi="Cambria"/>
          <w:sz w:val="24"/>
          <w:szCs w:val="24"/>
        </w:rPr>
        <w:t>pēc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juridiskās</w:t>
      </w:r>
      <w:proofErr w:type="spellEnd"/>
      <w:r w:rsidRPr="004558D7">
        <w:rPr>
          <w:rFonts w:ascii="Cambria" w:hAnsi="Cambria"/>
          <w:sz w:val="24"/>
          <w:szCs w:val="24"/>
        </w:rPr>
        <w:t xml:space="preserve"> </w:t>
      </w:r>
      <w:proofErr w:type="spellStart"/>
      <w:r w:rsidRPr="004558D7">
        <w:rPr>
          <w:rFonts w:ascii="Cambria" w:hAnsi="Cambria"/>
          <w:sz w:val="24"/>
          <w:szCs w:val="24"/>
        </w:rPr>
        <w:t>adreses</w:t>
      </w:r>
      <w:proofErr w:type="spellEnd"/>
      <w:r w:rsidRPr="004558D7">
        <w:rPr>
          <w:rFonts w:ascii="Cambria" w:hAnsi="Cambria"/>
          <w:sz w:val="24"/>
          <w:szCs w:val="24"/>
        </w:rPr>
        <w:t>).</w:t>
      </w:r>
    </w:p>
    <w:p w14:paraId="55864409" w14:textId="77777777" w:rsidR="009123B9" w:rsidRDefault="009123B9" w:rsidP="009123B9"/>
    <w:p w14:paraId="1AECE7EF" w14:textId="77777777" w:rsidR="009123B9" w:rsidRDefault="009123B9" w:rsidP="009123B9"/>
    <w:p w14:paraId="54AA960F" w14:textId="77777777" w:rsidR="00BB332A" w:rsidRDefault="00BB332A" w:rsidP="00BB332A">
      <w:pPr>
        <w:ind w:right="-524"/>
        <w:jc w:val="both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Sēdes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vadītājs</w:t>
      </w:r>
      <w:proofErr w:type="spellEnd"/>
      <w:r>
        <w:rPr>
          <w:rFonts w:ascii="Cambria" w:hAnsi="Cambria"/>
          <w:sz w:val="24"/>
          <w:szCs w:val="24"/>
        </w:rPr>
        <w:t>,</w:t>
      </w:r>
    </w:p>
    <w:p w14:paraId="2F4BB08A" w14:textId="77777777" w:rsidR="00BB332A" w:rsidRDefault="00BB332A" w:rsidP="00BB332A">
      <w:pPr>
        <w:ind w:right="-524"/>
        <w:jc w:val="both"/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t>domes</w:t>
      </w:r>
      <w:proofErr w:type="gram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priekšsēdētājs</w:t>
      </w:r>
      <w:proofErr w:type="spellEnd"/>
      <w:r>
        <w:rPr>
          <w:rFonts w:ascii="Cambria" w:hAnsi="Cambria"/>
          <w:sz w:val="24"/>
          <w:szCs w:val="24"/>
        </w:rPr>
        <w:t xml:space="preserve">     ( </w:t>
      </w:r>
      <w:proofErr w:type="spellStart"/>
      <w:r>
        <w:rPr>
          <w:rFonts w:ascii="Cambria" w:hAnsi="Cambria"/>
          <w:sz w:val="24"/>
          <w:szCs w:val="24"/>
        </w:rPr>
        <w:t>personiskais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paraksts</w:t>
      </w:r>
      <w:proofErr w:type="spellEnd"/>
      <w:r>
        <w:rPr>
          <w:rFonts w:ascii="Cambria" w:hAnsi="Cambria"/>
          <w:sz w:val="24"/>
          <w:szCs w:val="24"/>
        </w:rPr>
        <w:t>)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proofErr w:type="spellStart"/>
      <w:r>
        <w:rPr>
          <w:rFonts w:ascii="Cambria" w:hAnsi="Cambria"/>
          <w:sz w:val="24"/>
          <w:szCs w:val="24"/>
        </w:rPr>
        <w:t>D.Vingris</w:t>
      </w:r>
      <w:proofErr w:type="spellEnd"/>
    </w:p>
    <w:p w14:paraId="05C077FA" w14:textId="77777777" w:rsidR="00BB332A" w:rsidRDefault="00BB332A" w:rsidP="00BB332A">
      <w:pPr>
        <w:ind w:right="-524"/>
        <w:jc w:val="both"/>
        <w:rPr>
          <w:rFonts w:ascii="Cambria" w:hAnsi="Cambria"/>
          <w:sz w:val="24"/>
          <w:szCs w:val="24"/>
        </w:rPr>
      </w:pPr>
    </w:p>
    <w:p w14:paraId="165B6FFC" w14:textId="77777777" w:rsidR="00BB332A" w:rsidRDefault="00BB332A" w:rsidP="00BB332A">
      <w:pPr>
        <w:ind w:right="-808" w:firstLine="540"/>
        <w:jc w:val="both"/>
        <w:rPr>
          <w:rFonts w:ascii="Cambria" w:hAnsi="Cambria"/>
          <w:sz w:val="24"/>
          <w:szCs w:val="24"/>
        </w:rPr>
      </w:pPr>
    </w:p>
    <w:p w14:paraId="5398448D" w14:textId="77777777" w:rsidR="00F105F5" w:rsidRDefault="00F105F5" w:rsidP="00BB332A">
      <w:pPr>
        <w:ind w:right="-808" w:firstLine="540"/>
        <w:jc w:val="both"/>
        <w:rPr>
          <w:rFonts w:ascii="Cambria" w:hAnsi="Cambria"/>
          <w:sz w:val="24"/>
          <w:szCs w:val="24"/>
        </w:rPr>
      </w:pPr>
    </w:p>
    <w:p w14:paraId="138AA746" w14:textId="77777777" w:rsidR="00F105F5" w:rsidRDefault="00F105F5" w:rsidP="00BB332A">
      <w:pPr>
        <w:ind w:right="-808" w:firstLine="540"/>
        <w:jc w:val="both"/>
        <w:rPr>
          <w:rFonts w:ascii="Cambria" w:hAnsi="Cambria"/>
          <w:sz w:val="24"/>
          <w:szCs w:val="24"/>
        </w:rPr>
      </w:pPr>
    </w:p>
    <w:p w14:paraId="493FD7EF" w14:textId="77777777" w:rsidR="00F105F5" w:rsidRPr="004558D7" w:rsidRDefault="00F105F5" w:rsidP="00BB332A">
      <w:pPr>
        <w:ind w:right="-808" w:firstLine="540"/>
        <w:jc w:val="both"/>
        <w:rPr>
          <w:rFonts w:ascii="Cambria" w:hAnsi="Cambria"/>
          <w:sz w:val="24"/>
          <w:szCs w:val="24"/>
        </w:rPr>
      </w:pPr>
    </w:p>
    <w:p w14:paraId="6E5D34DB" w14:textId="77777777" w:rsidR="009123B9" w:rsidRDefault="009123B9" w:rsidP="009123B9"/>
    <w:p w14:paraId="08C19CE3" w14:textId="77777777" w:rsidR="009123B9" w:rsidRDefault="009123B9" w:rsidP="009123B9"/>
    <w:p w14:paraId="06AC7687" w14:textId="77777777" w:rsidR="009123B9" w:rsidRDefault="009123B9" w:rsidP="009123B9"/>
    <w:p w14:paraId="214BC627" w14:textId="77777777" w:rsidR="009123B9" w:rsidRDefault="009123B9" w:rsidP="009123B9"/>
    <w:p w14:paraId="72FD86FA" w14:textId="77777777" w:rsidR="009123B9" w:rsidRDefault="009123B9" w:rsidP="009123B9"/>
    <w:p w14:paraId="03302999" w14:textId="77777777" w:rsidR="009123B9" w:rsidRDefault="009123B9" w:rsidP="009123B9"/>
    <w:p w14:paraId="69B880F6" w14:textId="77777777" w:rsidR="009123B9" w:rsidRDefault="009123B9" w:rsidP="009123B9"/>
    <w:p w14:paraId="663847EA" w14:textId="77777777" w:rsidR="009123B9" w:rsidRDefault="009123B9" w:rsidP="009123B9"/>
    <w:p w14:paraId="650DBC66" w14:textId="4CE3E286" w:rsidR="009123B9" w:rsidRDefault="009123B9" w:rsidP="009123B9"/>
    <w:p w14:paraId="5D760F8F" w14:textId="153FDBD6" w:rsidR="00BB332A" w:rsidRDefault="00BB332A" w:rsidP="009123B9"/>
    <w:p w14:paraId="4DE15005" w14:textId="57C7C142" w:rsidR="00BB332A" w:rsidRDefault="00BB332A" w:rsidP="009123B9"/>
    <w:p w14:paraId="254DDAF8" w14:textId="36D61557" w:rsidR="00BB332A" w:rsidRDefault="00BB332A" w:rsidP="009123B9"/>
    <w:p w14:paraId="4DFD7BC1" w14:textId="10816A17" w:rsidR="00BB332A" w:rsidRDefault="00BB332A" w:rsidP="009123B9"/>
    <w:p w14:paraId="21CDB447" w14:textId="6B89DCAF" w:rsidR="00BB332A" w:rsidRDefault="00BB332A" w:rsidP="009123B9"/>
    <w:p w14:paraId="22E41E10" w14:textId="2462024A" w:rsidR="00BB332A" w:rsidRDefault="00BB332A" w:rsidP="009123B9"/>
    <w:p w14:paraId="06724D7E" w14:textId="77777777" w:rsidR="00755642" w:rsidRDefault="00755642" w:rsidP="00755642">
      <w:pPr>
        <w:ind w:right="-524"/>
        <w:jc w:val="center"/>
        <w:rPr>
          <w:rFonts w:ascii="Cambria" w:hAnsi="Cambria"/>
          <w:b/>
          <w:bCs/>
          <w:sz w:val="24"/>
          <w:szCs w:val="24"/>
        </w:rPr>
      </w:pPr>
    </w:p>
    <w:sectPr w:rsidR="007556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66"/>
    <w:rsid w:val="00006C93"/>
    <w:rsid w:val="00020EC0"/>
    <w:rsid w:val="00023CA9"/>
    <w:rsid w:val="0003250B"/>
    <w:rsid w:val="00051876"/>
    <w:rsid w:val="0007213E"/>
    <w:rsid w:val="000837EE"/>
    <w:rsid w:val="00083DC6"/>
    <w:rsid w:val="000B5D35"/>
    <w:rsid w:val="000C2BA7"/>
    <w:rsid w:val="000F5324"/>
    <w:rsid w:val="0010313C"/>
    <w:rsid w:val="0013448C"/>
    <w:rsid w:val="0016452B"/>
    <w:rsid w:val="001901A0"/>
    <w:rsid w:val="00194AAB"/>
    <w:rsid w:val="001A1BC8"/>
    <w:rsid w:val="001A4FC1"/>
    <w:rsid w:val="002647DD"/>
    <w:rsid w:val="00270E67"/>
    <w:rsid w:val="00291EA5"/>
    <w:rsid w:val="002B7AEB"/>
    <w:rsid w:val="002C5FB2"/>
    <w:rsid w:val="002C7FEA"/>
    <w:rsid w:val="002E65EC"/>
    <w:rsid w:val="0030561A"/>
    <w:rsid w:val="00306679"/>
    <w:rsid w:val="0036290D"/>
    <w:rsid w:val="003A2465"/>
    <w:rsid w:val="003B0A0F"/>
    <w:rsid w:val="003B6666"/>
    <w:rsid w:val="003D37D6"/>
    <w:rsid w:val="003D524C"/>
    <w:rsid w:val="003D7C0B"/>
    <w:rsid w:val="003F6AED"/>
    <w:rsid w:val="0040288F"/>
    <w:rsid w:val="00402EF4"/>
    <w:rsid w:val="0042210C"/>
    <w:rsid w:val="00423FB6"/>
    <w:rsid w:val="00432E45"/>
    <w:rsid w:val="00440FB8"/>
    <w:rsid w:val="00480631"/>
    <w:rsid w:val="00487E96"/>
    <w:rsid w:val="004A48F3"/>
    <w:rsid w:val="004C2B0E"/>
    <w:rsid w:val="004C5FCF"/>
    <w:rsid w:val="004C7E97"/>
    <w:rsid w:val="004E663F"/>
    <w:rsid w:val="005103EF"/>
    <w:rsid w:val="005245CE"/>
    <w:rsid w:val="0053100D"/>
    <w:rsid w:val="00556967"/>
    <w:rsid w:val="00561CBD"/>
    <w:rsid w:val="005642DD"/>
    <w:rsid w:val="00582E1F"/>
    <w:rsid w:val="005A0A22"/>
    <w:rsid w:val="005B71FD"/>
    <w:rsid w:val="00620233"/>
    <w:rsid w:val="0062369E"/>
    <w:rsid w:val="00631B2F"/>
    <w:rsid w:val="006344D9"/>
    <w:rsid w:val="006379C7"/>
    <w:rsid w:val="00645D92"/>
    <w:rsid w:val="00650831"/>
    <w:rsid w:val="00683CE1"/>
    <w:rsid w:val="006A2CD3"/>
    <w:rsid w:val="006A3B8D"/>
    <w:rsid w:val="006B6EC5"/>
    <w:rsid w:val="006C021F"/>
    <w:rsid w:val="006E3537"/>
    <w:rsid w:val="006E61C2"/>
    <w:rsid w:val="006F04F7"/>
    <w:rsid w:val="006F1CB9"/>
    <w:rsid w:val="006F4B49"/>
    <w:rsid w:val="006F64D5"/>
    <w:rsid w:val="007024EC"/>
    <w:rsid w:val="007067C7"/>
    <w:rsid w:val="0070786C"/>
    <w:rsid w:val="00730A0F"/>
    <w:rsid w:val="00741F5F"/>
    <w:rsid w:val="00745A2D"/>
    <w:rsid w:val="00755642"/>
    <w:rsid w:val="00776273"/>
    <w:rsid w:val="007B2D52"/>
    <w:rsid w:val="007C73C1"/>
    <w:rsid w:val="00807DDB"/>
    <w:rsid w:val="008501BF"/>
    <w:rsid w:val="00853110"/>
    <w:rsid w:val="00857AC1"/>
    <w:rsid w:val="008644A5"/>
    <w:rsid w:val="00866CE0"/>
    <w:rsid w:val="008D7E52"/>
    <w:rsid w:val="008F21E6"/>
    <w:rsid w:val="009123B9"/>
    <w:rsid w:val="009172FB"/>
    <w:rsid w:val="00933EA5"/>
    <w:rsid w:val="00942FE7"/>
    <w:rsid w:val="009440E5"/>
    <w:rsid w:val="00944FAD"/>
    <w:rsid w:val="00945265"/>
    <w:rsid w:val="00962227"/>
    <w:rsid w:val="00976770"/>
    <w:rsid w:val="009E7354"/>
    <w:rsid w:val="00A004B8"/>
    <w:rsid w:val="00A02F90"/>
    <w:rsid w:val="00A109CC"/>
    <w:rsid w:val="00A161CA"/>
    <w:rsid w:val="00A5002C"/>
    <w:rsid w:val="00AA3899"/>
    <w:rsid w:val="00AE3DE2"/>
    <w:rsid w:val="00AF3072"/>
    <w:rsid w:val="00B25CFB"/>
    <w:rsid w:val="00B4740F"/>
    <w:rsid w:val="00B5045B"/>
    <w:rsid w:val="00B57AA3"/>
    <w:rsid w:val="00B65237"/>
    <w:rsid w:val="00B96389"/>
    <w:rsid w:val="00BA3AFB"/>
    <w:rsid w:val="00BB332A"/>
    <w:rsid w:val="00BB5D22"/>
    <w:rsid w:val="00C22378"/>
    <w:rsid w:val="00C41A47"/>
    <w:rsid w:val="00C6010B"/>
    <w:rsid w:val="00C62681"/>
    <w:rsid w:val="00C75049"/>
    <w:rsid w:val="00C80229"/>
    <w:rsid w:val="00CA7C31"/>
    <w:rsid w:val="00CB161E"/>
    <w:rsid w:val="00CE0070"/>
    <w:rsid w:val="00D20FC6"/>
    <w:rsid w:val="00D36177"/>
    <w:rsid w:val="00D4405F"/>
    <w:rsid w:val="00D526C1"/>
    <w:rsid w:val="00D72520"/>
    <w:rsid w:val="00D749A3"/>
    <w:rsid w:val="00DA66EC"/>
    <w:rsid w:val="00DD46A7"/>
    <w:rsid w:val="00DF7353"/>
    <w:rsid w:val="00E0682C"/>
    <w:rsid w:val="00E25496"/>
    <w:rsid w:val="00E26818"/>
    <w:rsid w:val="00E35118"/>
    <w:rsid w:val="00E47CE4"/>
    <w:rsid w:val="00E633F0"/>
    <w:rsid w:val="00E64567"/>
    <w:rsid w:val="00E67C4D"/>
    <w:rsid w:val="00EA4CEF"/>
    <w:rsid w:val="00EC3785"/>
    <w:rsid w:val="00EE5546"/>
    <w:rsid w:val="00F026E8"/>
    <w:rsid w:val="00F105F5"/>
    <w:rsid w:val="00F15C0A"/>
    <w:rsid w:val="00F24693"/>
    <w:rsid w:val="00F3659B"/>
    <w:rsid w:val="00FB6C2E"/>
    <w:rsid w:val="00FC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FE220C"/>
  <w15:chartTrackingRefBased/>
  <w15:docId w15:val="{DE1C76E8-F1CB-4CDF-A435-8E01E3DB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E73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B6666"/>
    <w:pPr>
      <w:keepNext/>
      <w:jc w:val="both"/>
      <w:outlineLvl w:val="0"/>
    </w:pPr>
    <w:rPr>
      <w:sz w:val="28"/>
      <w:szCs w:val="24"/>
      <w:lang w:val="lv-LV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61CBD"/>
    <w:pPr>
      <w:keepNext/>
      <w:keepLines/>
      <w:spacing w:before="160" w:after="40"/>
      <w:jc w:val="center"/>
      <w:outlineLvl w:val="1"/>
    </w:pPr>
    <w:rPr>
      <w:rFonts w:asciiTheme="majorHAnsi" w:eastAsiaTheme="majorEastAsia" w:hAnsiTheme="majorHAnsi" w:cstheme="majorBidi"/>
      <w:sz w:val="32"/>
      <w:szCs w:val="32"/>
      <w:lang w:val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61CBD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sz w:val="32"/>
      <w:szCs w:val="32"/>
      <w:lang w:val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61CBD"/>
    <w:pPr>
      <w:keepNext/>
      <w:keepLines/>
      <w:spacing w:before="80" w:line="300" w:lineRule="auto"/>
      <w:outlineLvl w:val="3"/>
    </w:pPr>
    <w:rPr>
      <w:rFonts w:asciiTheme="majorHAnsi" w:eastAsiaTheme="majorEastAsia" w:hAnsiTheme="majorHAnsi" w:cstheme="majorBidi"/>
      <w:i/>
      <w:iCs/>
      <w:sz w:val="30"/>
      <w:szCs w:val="30"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61CBD"/>
    <w:pPr>
      <w:keepNext/>
      <w:keepLines/>
      <w:spacing w:before="40" w:line="300" w:lineRule="auto"/>
      <w:outlineLvl w:val="4"/>
    </w:pPr>
    <w:rPr>
      <w:rFonts w:asciiTheme="majorHAnsi" w:eastAsiaTheme="majorEastAsia" w:hAnsiTheme="majorHAnsi" w:cstheme="majorBidi"/>
      <w:sz w:val="28"/>
      <w:szCs w:val="28"/>
      <w:lang w:val="lv-LV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61CBD"/>
    <w:pPr>
      <w:keepNext/>
      <w:keepLines/>
      <w:spacing w:before="40" w:line="300" w:lineRule="auto"/>
      <w:outlineLvl w:val="5"/>
    </w:pPr>
    <w:rPr>
      <w:rFonts w:asciiTheme="majorHAnsi" w:eastAsiaTheme="majorEastAsia" w:hAnsiTheme="majorHAnsi" w:cstheme="majorBidi"/>
      <w:i/>
      <w:iCs/>
      <w:sz w:val="26"/>
      <w:szCs w:val="26"/>
      <w:lang w:val="lv-LV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61CBD"/>
    <w:pPr>
      <w:keepNext/>
      <w:keepLines/>
      <w:spacing w:before="40" w:line="300" w:lineRule="auto"/>
      <w:outlineLvl w:val="6"/>
    </w:pPr>
    <w:rPr>
      <w:rFonts w:asciiTheme="majorHAnsi" w:eastAsiaTheme="majorEastAsia" w:hAnsiTheme="majorHAnsi" w:cstheme="majorBidi"/>
      <w:sz w:val="24"/>
      <w:szCs w:val="24"/>
      <w:lang w:val="lv-LV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61CBD"/>
    <w:pPr>
      <w:keepNext/>
      <w:keepLines/>
      <w:spacing w:before="40" w:line="300" w:lineRule="auto"/>
      <w:outlineLvl w:val="7"/>
    </w:pPr>
    <w:rPr>
      <w:rFonts w:asciiTheme="majorHAnsi" w:eastAsiaTheme="majorEastAsia" w:hAnsiTheme="majorHAnsi" w:cstheme="majorBidi"/>
      <w:i/>
      <w:iCs/>
      <w:sz w:val="22"/>
      <w:szCs w:val="22"/>
      <w:lang w:val="lv-LV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61CBD"/>
    <w:pPr>
      <w:keepNext/>
      <w:keepLines/>
      <w:spacing w:before="40" w:line="300" w:lineRule="auto"/>
      <w:outlineLvl w:val="8"/>
    </w:pPr>
    <w:rPr>
      <w:rFonts w:asciiTheme="minorHAnsi" w:eastAsiaTheme="minorEastAsia" w:hAnsiTheme="minorHAnsi" w:cstheme="minorBidi"/>
      <w:b/>
      <w:bCs/>
      <w:i/>
      <w:iCs/>
      <w:sz w:val="21"/>
      <w:szCs w:val="21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B6666"/>
    <w:rPr>
      <w:rFonts w:ascii="Times New Roman" w:eastAsia="Times New Roman" w:hAnsi="Times New Roman" w:cs="Times New Roman"/>
      <w:sz w:val="28"/>
      <w:szCs w:val="24"/>
    </w:rPr>
  </w:style>
  <w:style w:type="character" w:styleId="Hipersaite">
    <w:name w:val="Hyperlink"/>
    <w:basedOn w:val="Noklusjumarindkopasfonts"/>
    <w:unhideWhenUsed/>
    <w:rsid w:val="003D524C"/>
    <w:rPr>
      <w:color w:val="0000FF"/>
      <w:u w:val="single"/>
    </w:rPr>
  </w:style>
  <w:style w:type="paragraph" w:styleId="Sarakstarindkopa">
    <w:name w:val="List Paragraph"/>
    <w:aliases w:val="Strip,H&amp;P List Paragraph"/>
    <w:basedOn w:val="Parasts"/>
    <w:link w:val="SarakstarindkopaRakstz"/>
    <w:uiPriority w:val="34"/>
    <w:qFormat/>
    <w:rsid w:val="00440FB8"/>
    <w:pPr>
      <w:ind w:left="720"/>
    </w:pPr>
    <w:rPr>
      <w:rFonts w:ascii="Calibri" w:eastAsia="Calibri" w:hAnsi="Calibri"/>
      <w:sz w:val="22"/>
      <w:szCs w:val="22"/>
      <w:lang w:val="lv-LV"/>
    </w:rPr>
  </w:style>
  <w:style w:type="character" w:customStyle="1" w:styleId="SarakstarindkopaRakstz">
    <w:name w:val="Saraksta rindkopa Rakstz."/>
    <w:aliases w:val="Strip Rakstz.,H&amp;P List Paragraph Rakstz."/>
    <w:link w:val="Sarakstarindkopa"/>
    <w:uiPriority w:val="34"/>
    <w:locked/>
    <w:rsid w:val="00741F5F"/>
    <w:rPr>
      <w:rFonts w:ascii="Calibri" w:eastAsia="Calibri" w:hAnsi="Calibri" w:cs="Times New Roman"/>
    </w:rPr>
  </w:style>
  <w:style w:type="paragraph" w:customStyle="1" w:styleId="Standard">
    <w:name w:val="Standard"/>
    <w:semiHidden/>
    <w:rsid w:val="00F3659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amatteksts2">
    <w:name w:val="Body Text 2"/>
    <w:basedOn w:val="Parasts"/>
    <w:link w:val="Pamatteksts2Rakstz"/>
    <w:unhideWhenUsed/>
    <w:rsid w:val="008F21E6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customStyle="1" w:styleId="Pamatteksts2Rakstz">
    <w:name w:val="Pamatteksts 2 Rakstz."/>
    <w:basedOn w:val="Noklusjumarindkopasfonts"/>
    <w:link w:val="Pamatteksts2"/>
    <w:rsid w:val="008F21E6"/>
  </w:style>
  <w:style w:type="paragraph" w:styleId="Balonteksts">
    <w:name w:val="Balloon Text"/>
    <w:basedOn w:val="Parasts"/>
    <w:link w:val="BalontekstsRakstz"/>
    <w:uiPriority w:val="99"/>
    <w:semiHidden/>
    <w:unhideWhenUsed/>
    <w:rsid w:val="00DD46A7"/>
    <w:rPr>
      <w:rFonts w:ascii="Segoe UI" w:eastAsiaTheme="minorHAnsi" w:hAnsi="Segoe UI" w:cs="Segoe UI"/>
      <w:sz w:val="18"/>
      <w:szCs w:val="18"/>
      <w:lang w:val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D46A7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59"/>
    <w:rsid w:val="003A2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aukums">
    <w:name w:val="Title"/>
    <w:aliases w:val="Rakstz."/>
    <w:basedOn w:val="Parasts"/>
    <w:link w:val="NosaukumsRakstz"/>
    <w:uiPriority w:val="10"/>
    <w:qFormat/>
    <w:rsid w:val="00741F5F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4"/>
      <w:szCs w:val="24"/>
      <w:lang w:val="lv-LV" w:eastAsia="lv-LV"/>
    </w:rPr>
  </w:style>
  <w:style w:type="character" w:customStyle="1" w:styleId="NosaukumsRakstz">
    <w:name w:val="Nosaukums Rakstz."/>
    <w:aliases w:val="Rakstz. Rakstz."/>
    <w:basedOn w:val="Noklusjumarindkopasfonts"/>
    <w:link w:val="Nosaukums"/>
    <w:uiPriority w:val="10"/>
    <w:rsid w:val="00741F5F"/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Default">
    <w:name w:val="Default"/>
    <w:rsid w:val="00741F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matteksts">
    <w:name w:val="Body Text"/>
    <w:basedOn w:val="Parasts"/>
    <w:link w:val="PamattekstsRakstz"/>
    <w:uiPriority w:val="99"/>
    <w:rsid w:val="00741F5F"/>
    <w:pPr>
      <w:spacing w:after="120"/>
    </w:pPr>
    <w:rPr>
      <w:sz w:val="24"/>
      <w:szCs w:val="24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741F5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Apakvirsraksts">
    <w:name w:val="Subtitle"/>
    <w:basedOn w:val="Parasts"/>
    <w:link w:val="ApakvirsrakstsRakstz"/>
    <w:uiPriority w:val="11"/>
    <w:qFormat/>
    <w:rsid w:val="00741F5F"/>
    <w:pPr>
      <w:jc w:val="center"/>
    </w:pPr>
    <w:rPr>
      <w:sz w:val="24"/>
      <w:lang w:val="lv-LV" w:eastAsia="lv-LV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41F5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741F5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741F5F"/>
  </w:style>
  <w:style w:type="paragraph" w:styleId="Kjene">
    <w:name w:val="footer"/>
    <w:basedOn w:val="Parasts"/>
    <w:link w:val="KjeneRakstz"/>
    <w:uiPriority w:val="99"/>
    <w:unhideWhenUsed/>
    <w:rsid w:val="00741F5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sid w:val="00741F5F"/>
  </w:style>
  <w:style w:type="paragraph" w:styleId="HTMLiepriekformattais">
    <w:name w:val="HTML Preformatted"/>
    <w:basedOn w:val="Parasts"/>
    <w:link w:val="HTMLiepriekformattaisRakstz"/>
    <w:rsid w:val="00741F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lang w:val="en-US"/>
    </w:rPr>
  </w:style>
  <w:style w:type="character" w:customStyle="1" w:styleId="HTMLiepriekformattaisRakstz">
    <w:name w:val="HTML iepriekšformatētais Rakstz."/>
    <w:basedOn w:val="Noklusjumarindkopasfonts"/>
    <w:link w:val="HTMLiepriekformattais"/>
    <w:rsid w:val="00741F5F"/>
    <w:rPr>
      <w:rFonts w:ascii="Courier New" w:eastAsia="Courier New" w:hAnsi="Courier New" w:cs="Times New Roman"/>
      <w:sz w:val="20"/>
      <w:szCs w:val="20"/>
      <w:lang w:val="en-US"/>
    </w:rPr>
  </w:style>
  <w:style w:type="paragraph" w:styleId="Paraststmeklis">
    <w:name w:val="Normal (Web)"/>
    <w:basedOn w:val="Parasts"/>
    <w:uiPriority w:val="99"/>
    <w:rsid w:val="00741F5F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41F5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41F5F"/>
    <w:rPr>
      <w:lang w:val="lv-LV" w:eastAsia="lv-LV"/>
    </w:rPr>
  </w:style>
  <w:style w:type="character" w:customStyle="1" w:styleId="KomentratekstsRakstz1">
    <w:name w:val="Komentāra teksts Rakstz.1"/>
    <w:basedOn w:val="Noklusjumarindkopasfonts"/>
    <w:uiPriority w:val="99"/>
    <w:semiHidden/>
    <w:rsid w:val="00741F5F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41F5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41F5F"/>
    <w:rPr>
      <w:b/>
      <w:bCs/>
    </w:rPr>
  </w:style>
  <w:style w:type="character" w:customStyle="1" w:styleId="KomentratmaRakstz1">
    <w:name w:val="Komentāra tēma Rakstz.1"/>
    <w:basedOn w:val="KomentratekstsRakstz1"/>
    <w:uiPriority w:val="99"/>
    <w:semiHidden/>
    <w:rsid w:val="00741F5F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paragraph" w:customStyle="1" w:styleId="tv213">
    <w:name w:val="tv213"/>
    <w:basedOn w:val="Parasts"/>
    <w:rsid w:val="00741F5F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paragraph" w:customStyle="1" w:styleId="labojumupamats">
    <w:name w:val="labojumu_pamats"/>
    <w:basedOn w:val="Parasts"/>
    <w:rsid w:val="00741F5F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paragraph" w:styleId="Bezatstarpm">
    <w:name w:val="No Spacing"/>
    <w:link w:val="BezatstarpmRakstz"/>
    <w:uiPriority w:val="1"/>
    <w:qFormat/>
    <w:rsid w:val="00FB6C2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atstarpmRakstz">
    <w:name w:val="Bez atstarpēm Rakstz."/>
    <w:basedOn w:val="Noklusjumarindkopasfonts"/>
    <w:link w:val="Bezatstarpm"/>
    <w:uiPriority w:val="1"/>
    <w:locked/>
    <w:rsid w:val="00FB6C2E"/>
    <w:rPr>
      <w:rFonts w:ascii="Calibri" w:eastAsia="Times New Roman" w:hAnsi="Calibri" w:cs="Times New Roman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61CBD"/>
    <w:rPr>
      <w:rFonts w:asciiTheme="majorHAnsi" w:eastAsiaTheme="majorEastAsia" w:hAnsiTheme="majorHAnsi" w:cstheme="majorBidi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61CBD"/>
    <w:rPr>
      <w:rFonts w:asciiTheme="majorHAnsi" w:eastAsiaTheme="majorEastAsia" w:hAnsiTheme="majorHAnsi" w:cstheme="majorBidi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61CB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61CBD"/>
    <w:rPr>
      <w:rFonts w:asciiTheme="majorHAnsi" w:eastAsiaTheme="majorEastAsia" w:hAnsiTheme="majorHAnsi" w:cstheme="majorBidi"/>
      <w:sz w:val="28"/>
      <w:szCs w:val="28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61CB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61CBD"/>
    <w:rPr>
      <w:rFonts w:asciiTheme="majorHAnsi" w:eastAsiaTheme="majorEastAsia" w:hAnsiTheme="majorHAnsi" w:cstheme="majorBidi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61CBD"/>
    <w:rPr>
      <w:rFonts w:asciiTheme="majorHAnsi" w:eastAsiaTheme="majorEastAsia" w:hAnsiTheme="majorHAnsi" w:cstheme="majorBidi"/>
      <w:i/>
      <w:iCs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61CBD"/>
    <w:rPr>
      <w:rFonts w:eastAsiaTheme="minorEastAsia"/>
      <w:b/>
      <w:bCs/>
      <w:i/>
      <w:iCs/>
      <w:sz w:val="21"/>
      <w:szCs w:val="21"/>
    </w:rPr>
  </w:style>
  <w:style w:type="paragraph" w:customStyle="1" w:styleId="pamatteksts0">
    <w:name w:val="pamatteksts"/>
    <w:basedOn w:val="Parasts"/>
    <w:rsid w:val="00561CBD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paragraph" w:customStyle="1" w:styleId="Parastais">
    <w:name w:val="Parastais"/>
    <w:rsid w:val="00561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561CBD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val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561CBD"/>
    <w:rPr>
      <w:sz w:val="16"/>
      <w:szCs w:val="16"/>
    </w:rPr>
  </w:style>
  <w:style w:type="paragraph" w:customStyle="1" w:styleId="ListParagraph1">
    <w:name w:val="List Paragraph1"/>
    <w:basedOn w:val="Parasts"/>
    <w:rsid w:val="00561CBD"/>
    <w:pPr>
      <w:spacing w:after="200" w:line="276" w:lineRule="auto"/>
      <w:ind w:left="720"/>
      <w:contextualSpacing/>
    </w:pPr>
    <w:rPr>
      <w:rFonts w:ascii="Calibri" w:eastAsia="Calibri" w:hAnsi="Calibri"/>
      <w:sz w:val="21"/>
      <w:szCs w:val="21"/>
      <w:lang w:val="lv-LV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561CBD"/>
    <w:pPr>
      <w:spacing w:after="120"/>
      <w:ind w:left="283"/>
    </w:pPr>
    <w:rPr>
      <w:sz w:val="24"/>
      <w:szCs w:val="24"/>
      <w:lang w:val="lv-LV"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561CBD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561CBD"/>
    <w:rPr>
      <w:sz w:val="16"/>
      <w:szCs w:val="16"/>
    </w:rPr>
  </w:style>
  <w:style w:type="paragraph" w:styleId="Pamattekstaatkpe2">
    <w:name w:val="Body Text Indent 2"/>
    <w:basedOn w:val="Parasts"/>
    <w:link w:val="Pamattekstaatkpe2Rakstz"/>
    <w:unhideWhenUsed/>
    <w:rsid w:val="00561CBD"/>
    <w:pPr>
      <w:spacing w:after="120" w:line="480" w:lineRule="auto"/>
      <w:ind w:left="283"/>
    </w:pPr>
    <w:rPr>
      <w:sz w:val="24"/>
      <w:szCs w:val="24"/>
      <w:lang w:val="lv-LV"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561CB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Parasts"/>
    <w:rsid w:val="00561CBD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character" w:customStyle="1" w:styleId="Lielais">
    <w:name w:val="Lielais"/>
    <w:rsid w:val="00561CBD"/>
    <w:rPr>
      <w:rFonts w:cs="Times New Roman"/>
      <w:caps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561CBD"/>
    <w:pPr>
      <w:spacing w:after="160"/>
    </w:pPr>
    <w:rPr>
      <w:rFonts w:asciiTheme="minorHAnsi" w:eastAsiaTheme="minorEastAsia" w:hAnsiTheme="minorHAnsi" w:cstheme="minorBidi"/>
      <w:b/>
      <w:bCs/>
      <w:color w:val="404040" w:themeColor="text1" w:themeTint="BF"/>
      <w:sz w:val="16"/>
      <w:szCs w:val="16"/>
      <w:lang w:val="lv-LV"/>
    </w:rPr>
  </w:style>
  <w:style w:type="character" w:styleId="Izteiksmgs">
    <w:name w:val="Strong"/>
    <w:basedOn w:val="Noklusjumarindkopasfonts"/>
    <w:uiPriority w:val="22"/>
    <w:qFormat/>
    <w:rsid w:val="00561CBD"/>
    <w:rPr>
      <w:b/>
      <w:bCs/>
    </w:rPr>
  </w:style>
  <w:style w:type="character" w:styleId="Izclums">
    <w:name w:val="Emphasis"/>
    <w:basedOn w:val="Noklusjumarindkopasfonts"/>
    <w:uiPriority w:val="20"/>
    <w:qFormat/>
    <w:rsid w:val="00561CBD"/>
    <w:rPr>
      <w:i/>
      <w:iCs/>
      <w:color w:val="000000" w:themeColor="text1"/>
    </w:rPr>
  </w:style>
  <w:style w:type="paragraph" w:styleId="Citts">
    <w:name w:val="Quote"/>
    <w:basedOn w:val="Parasts"/>
    <w:next w:val="Parasts"/>
    <w:link w:val="CittsRakstz"/>
    <w:uiPriority w:val="29"/>
    <w:qFormat/>
    <w:rsid w:val="00561CBD"/>
    <w:pPr>
      <w:spacing w:before="160" w:after="160" w:line="300" w:lineRule="auto"/>
      <w:ind w:left="720" w:right="720"/>
      <w:jc w:val="center"/>
    </w:pPr>
    <w:rPr>
      <w:rFonts w:asciiTheme="minorHAnsi" w:eastAsiaTheme="minorEastAsia" w:hAnsiTheme="minorHAnsi" w:cstheme="minorBidi"/>
      <w:i/>
      <w:iCs/>
      <w:color w:val="7B7B7B" w:themeColor="accent3" w:themeShade="BF"/>
      <w:sz w:val="24"/>
      <w:szCs w:val="24"/>
      <w:lang w:val="lv-LV"/>
    </w:rPr>
  </w:style>
  <w:style w:type="character" w:customStyle="1" w:styleId="CittsRakstz">
    <w:name w:val="Citāts Rakstz."/>
    <w:basedOn w:val="Noklusjumarindkopasfonts"/>
    <w:link w:val="Citts"/>
    <w:uiPriority w:val="29"/>
    <w:rsid w:val="00561CBD"/>
    <w:rPr>
      <w:rFonts w:eastAsiaTheme="minorEastAsia"/>
      <w:i/>
      <w:iCs/>
      <w:color w:val="7B7B7B" w:themeColor="accent3" w:themeShade="BF"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61CBD"/>
    <w:pPr>
      <w:spacing w:before="160" w:after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  <w:lang w:val="lv-LV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61CBD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Izsmalcintsizclums">
    <w:name w:val="Subtle Emphasis"/>
    <w:basedOn w:val="Noklusjumarindkopasfonts"/>
    <w:uiPriority w:val="19"/>
    <w:qFormat/>
    <w:rsid w:val="00561CBD"/>
    <w:rPr>
      <w:i/>
      <w:iCs/>
      <w:color w:val="595959" w:themeColor="text1" w:themeTint="A6"/>
    </w:rPr>
  </w:style>
  <w:style w:type="character" w:styleId="Intensvsizclums">
    <w:name w:val="Intense Emphasis"/>
    <w:basedOn w:val="Noklusjumarindkopasfonts"/>
    <w:uiPriority w:val="21"/>
    <w:qFormat/>
    <w:rsid w:val="00561CBD"/>
    <w:rPr>
      <w:b/>
      <w:bCs/>
      <w:i/>
      <w:iCs/>
      <w:color w:val="auto"/>
    </w:rPr>
  </w:style>
  <w:style w:type="character" w:styleId="Izsmalcintaatsauce">
    <w:name w:val="Subtle Reference"/>
    <w:basedOn w:val="Noklusjumarindkopasfonts"/>
    <w:uiPriority w:val="31"/>
    <w:qFormat/>
    <w:rsid w:val="00561CB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vaatsauce">
    <w:name w:val="Intense Reference"/>
    <w:basedOn w:val="Noklusjumarindkopasfonts"/>
    <w:uiPriority w:val="32"/>
    <w:qFormat/>
    <w:rsid w:val="00561CBD"/>
    <w:rPr>
      <w:b/>
      <w:bCs/>
      <w:caps w:val="0"/>
      <w:smallCaps/>
      <w:color w:val="auto"/>
      <w:spacing w:val="0"/>
      <w:u w:val="single"/>
    </w:rPr>
  </w:style>
  <w:style w:type="character" w:styleId="Grmatasnosaukums">
    <w:name w:val="Book Title"/>
    <w:basedOn w:val="Noklusjumarindkopasfonts"/>
    <w:uiPriority w:val="33"/>
    <w:qFormat/>
    <w:rsid w:val="00561CBD"/>
    <w:rPr>
      <w:b/>
      <w:bCs/>
      <w:caps w:val="0"/>
      <w:smallCaps/>
      <w:spacing w:val="0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561CBD"/>
    <w:pPr>
      <w:keepLines/>
      <w:spacing w:before="320" w:after="80"/>
      <w:jc w:val="center"/>
      <w:outlineLvl w:val="9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561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EFEA1-5AE6-4A68-938A-891E457B8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2940</Words>
  <Characters>1676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Indra Zilgalve</cp:lastModifiedBy>
  <cp:revision>6</cp:revision>
  <cp:lastPrinted>2021-04-07T08:01:00Z</cp:lastPrinted>
  <dcterms:created xsi:type="dcterms:W3CDTF">2021-04-07T08:03:00Z</dcterms:created>
  <dcterms:modified xsi:type="dcterms:W3CDTF">2021-04-07T08:26:00Z</dcterms:modified>
</cp:coreProperties>
</file>