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4BB" w:rsidRPr="009B24BB" w:rsidRDefault="009B24BB" w:rsidP="009B24BB">
      <w:pPr>
        <w:spacing w:after="0" w:line="240" w:lineRule="auto"/>
        <w:jc w:val="right"/>
        <w:rPr>
          <w:rFonts w:ascii="Times New Roman" w:hAnsi="Times New Roman" w:cs="Times New Roman"/>
          <w:sz w:val="24"/>
          <w:szCs w:val="24"/>
          <w:lang w:val="lv-LV"/>
        </w:rPr>
      </w:pPr>
      <w:bookmarkStart w:id="0" w:name="_GoBack"/>
      <w:bookmarkEnd w:id="0"/>
      <w:r w:rsidRPr="009B24BB">
        <w:rPr>
          <w:rFonts w:ascii="Times New Roman" w:hAnsi="Times New Roman" w:cs="Times New Roman"/>
          <w:sz w:val="24"/>
          <w:szCs w:val="24"/>
          <w:lang w:val="lv-LV"/>
        </w:rPr>
        <w:t>pielikums</w:t>
      </w:r>
    </w:p>
    <w:p w:rsidR="009B24BB" w:rsidRPr="009B24BB" w:rsidRDefault="009B24BB" w:rsidP="009B24BB">
      <w:pPr>
        <w:spacing w:after="0" w:line="240" w:lineRule="auto"/>
        <w:jc w:val="right"/>
        <w:rPr>
          <w:rFonts w:ascii="Times New Roman" w:hAnsi="Times New Roman" w:cs="Times New Roman"/>
          <w:sz w:val="24"/>
          <w:szCs w:val="24"/>
          <w:lang w:val="lv-LV"/>
        </w:rPr>
      </w:pPr>
      <w:r w:rsidRPr="009B24BB">
        <w:rPr>
          <w:rFonts w:ascii="Times New Roman" w:hAnsi="Times New Roman" w:cs="Times New Roman"/>
          <w:sz w:val="24"/>
          <w:szCs w:val="24"/>
          <w:lang w:val="lv-LV"/>
        </w:rPr>
        <w:t>Ministru kabineta</w:t>
      </w:r>
    </w:p>
    <w:p w:rsidR="009B24BB" w:rsidRPr="009B24BB" w:rsidRDefault="009B24BB" w:rsidP="009B24BB">
      <w:pPr>
        <w:spacing w:after="0" w:line="240" w:lineRule="auto"/>
        <w:jc w:val="right"/>
        <w:rPr>
          <w:rFonts w:ascii="Times New Roman" w:hAnsi="Times New Roman" w:cs="Times New Roman"/>
          <w:sz w:val="24"/>
          <w:szCs w:val="24"/>
          <w:lang w:val="lv-LV"/>
        </w:rPr>
      </w:pPr>
      <w:r w:rsidRPr="009B24BB">
        <w:rPr>
          <w:rFonts w:ascii="Times New Roman" w:hAnsi="Times New Roman" w:cs="Times New Roman"/>
          <w:sz w:val="24"/>
          <w:szCs w:val="24"/>
          <w:lang w:val="lv-LV"/>
        </w:rPr>
        <w:t>2024.gada ___.septembra</w:t>
      </w:r>
    </w:p>
    <w:p w:rsidR="009B24BB" w:rsidRPr="009B24BB" w:rsidRDefault="009B24BB" w:rsidP="009B24BB">
      <w:pPr>
        <w:spacing w:after="0" w:line="240" w:lineRule="auto"/>
        <w:jc w:val="right"/>
        <w:rPr>
          <w:rFonts w:ascii="Times New Roman" w:hAnsi="Times New Roman" w:cs="Times New Roman"/>
          <w:sz w:val="24"/>
          <w:szCs w:val="24"/>
          <w:lang w:val="lv-LV"/>
        </w:rPr>
      </w:pPr>
      <w:r w:rsidRPr="009B24BB">
        <w:rPr>
          <w:rFonts w:ascii="Times New Roman" w:hAnsi="Times New Roman" w:cs="Times New Roman"/>
          <w:sz w:val="24"/>
          <w:szCs w:val="24"/>
          <w:lang w:val="lv-LV"/>
        </w:rPr>
        <w:t>rīkojumam Nr.</w:t>
      </w:r>
      <w:r w:rsidRPr="009B24BB">
        <w:rPr>
          <w:rFonts w:ascii="Times New Roman" w:hAnsi="Times New Roman" w:cs="Times New Roman"/>
          <w:sz w:val="24"/>
          <w:szCs w:val="24"/>
          <w:lang w:val="lv-LV"/>
        </w:rPr>
        <w:softHyphen/>
      </w:r>
      <w:r w:rsidRPr="009B24BB">
        <w:rPr>
          <w:rFonts w:ascii="Times New Roman" w:hAnsi="Times New Roman" w:cs="Times New Roman"/>
          <w:sz w:val="24"/>
          <w:szCs w:val="24"/>
          <w:lang w:val="lv-LV"/>
        </w:rPr>
        <w:softHyphen/>
      </w:r>
      <w:r w:rsidRPr="009B24BB">
        <w:rPr>
          <w:rFonts w:ascii="Times New Roman" w:hAnsi="Times New Roman" w:cs="Times New Roman"/>
          <w:sz w:val="24"/>
          <w:szCs w:val="24"/>
          <w:lang w:val="lv-LV"/>
        </w:rPr>
        <w:softHyphen/>
      </w:r>
      <w:r w:rsidRPr="009B24BB">
        <w:rPr>
          <w:rFonts w:ascii="Times New Roman" w:hAnsi="Times New Roman" w:cs="Times New Roman"/>
          <w:sz w:val="24"/>
          <w:szCs w:val="24"/>
          <w:lang w:val="lv-LV"/>
        </w:rPr>
        <w:softHyphen/>
        <w:t>____</w:t>
      </w:r>
    </w:p>
    <w:p w:rsidR="009B24BB" w:rsidRPr="009B24BB" w:rsidRDefault="009B24BB" w:rsidP="009B24BB">
      <w:pPr>
        <w:spacing w:after="0" w:line="240" w:lineRule="auto"/>
        <w:jc w:val="both"/>
        <w:rPr>
          <w:rFonts w:ascii="Times New Roman" w:hAnsi="Times New Roman" w:cs="Times New Roman"/>
          <w:sz w:val="24"/>
          <w:szCs w:val="24"/>
          <w:lang w:val="lv-LV"/>
        </w:rPr>
      </w:pPr>
    </w:p>
    <w:p w:rsidR="00ED2E7A" w:rsidRDefault="00ED2E7A" w:rsidP="009B24BB">
      <w:pPr>
        <w:spacing w:after="0" w:line="240" w:lineRule="auto"/>
        <w:jc w:val="center"/>
        <w:rPr>
          <w:rFonts w:ascii="Times New Roman" w:hAnsi="Times New Roman" w:cs="Times New Roman"/>
          <w:b/>
          <w:sz w:val="24"/>
          <w:szCs w:val="24"/>
          <w:lang w:val="lv-LV"/>
        </w:rPr>
      </w:pPr>
    </w:p>
    <w:p w:rsidR="009B24BB" w:rsidRPr="009B24BB" w:rsidRDefault="009B24BB" w:rsidP="009B24BB">
      <w:p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Instrukcija par </w:t>
      </w:r>
      <w:r w:rsidRPr="009B24BB">
        <w:rPr>
          <w:rFonts w:ascii="Times New Roman" w:eastAsia="Times New Roman" w:hAnsi="Times New Roman" w:cs="Times New Roman"/>
          <w:b/>
          <w:color w:val="414142"/>
          <w:sz w:val="24"/>
          <w:szCs w:val="24"/>
          <w:lang w:val="lv-LV" w:eastAsia="lv-LV"/>
        </w:rPr>
        <w:t>informatīvu luminiscējošu zīmju “Patvertne” izvietošanas un vizuālā noformējuma prasīb</w:t>
      </w:r>
      <w:r>
        <w:rPr>
          <w:rFonts w:ascii="Times New Roman" w:eastAsia="Times New Roman" w:hAnsi="Times New Roman" w:cs="Times New Roman"/>
          <w:b/>
          <w:color w:val="414142"/>
          <w:sz w:val="24"/>
          <w:szCs w:val="24"/>
          <w:lang w:val="lv-LV" w:eastAsia="lv-LV"/>
        </w:rPr>
        <w:t>ām</w:t>
      </w:r>
      <w:r w:rsidRPr="009B24BB">
        <w:rPr>
          <w:rFonts w:ascii="Times New Roman" w:eastAsia="Times New Roman" w:hAnsi="Times New Roman" w:cs="Times New Roman"/>
          <w:b/>
          <w:color w:val="414142"/>
          <w:sz w:val="24"/>
          <w:szCs w:val="24"/>
          <w:lang w:val="lv-LV" w:eastAsia="lv-LV"/>
        </w:rPr>
        <w:t xml:space="preserve"> </w:t>
      </w:r>
    </w:p>
    <w:p w:rsidR="0032139C" w:rsidRPr="009B24BB" w:rsidRDefault="0032139C" w:rsidP="009B24BB">
      <w:pPr>
        <w:spacing w:after="0" w:line="240" w:lineRule="auto"/>
        <w:jc w:val="both"/>
        <w:rPr>
          <w:rFonts w:ascii="Times New Roman" w:hAnsi="Times New Roman" w:cs="Times New Roman"/>
          <w:sz w:val="24"/>
          <w:szCs w:val="24"/>
          <w:lang w:val="lv-LV"/>
        </w:rPr>
      </w:pPr>
    </w:p>
    <w:p w:rsidR="00ED2E7A" w:rsidRDefault="00ED2E7A" w:rsidP="009B24BB">
      <w:pPr>
        <w:spacing w:after="0" w:line="240" w:lineRule="auto"/>
        <w:ind w:firstLine="720"/>
        <w:jc w:val="both"/>
        <w:rPr>
          <w:rFonts w:ascii="Times New Roman" w:eastAsia="Times New Roman" w:hAnsi="Times New Roman" w:cs="Times New Roman"/>
          <w:sz w:val="24"/>
          <w:szCs w:val="24"/>
          <w:lang w:val="lv-LV" w:eastAsia="lv-LV"/>
        </w:rPr>
      </w:pPr>
    </w:p>
    <w:p w:rsidR="009B24BB" w:rsidRPr="009B24BB" w:rsidRDefault="009B24BB" w:rsidP="009B24BB">
      <w:pPr>
        <w:spacing w:after="0" w:line="240" w:lineRule="auto"/>
        <w:ind w:firstLine="720"/>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sz w:val="24"/>
          <w:szCs w:val="24"/>
          <w:lang w:val="lv-LV" w:eastAsia="lv-LV"/>
        </w:rPr>
        <w:t>Šī instrukcija ir paredzēta publiskām ēkām, lai nodrošinātu, ka sabiedrībai ir skaidra informācija par patvertnes atrašanās vietu. Papildus ir iekļautas rekomendācijas, kā droši piestiprināt zīmi, lai tā paliek savā vietā un ir redzamas visiem. Lai nodrošinātu efektīvu patvertnes zīmju izvietošanu uz ēkas un tās apkārtnē, kā arī to, ka sabiedrībai ir skaidra informācija par patvertnes atrašanās vietu, ievērojiet šādas prasības:</w:t>
      </w:r>
    </w:p>
    <w:p w:rsidR="009B24BB" w:rsidRDefault="009B24BB" w:rsidP="009B24BB">
      <w:pPr>
        <w:spacing w:after="0" w:line="240" w:lineRule="auto"/>
        <w:jc w:val="both"/>
        <w:outlineLvl w:val="3"/>
        <w:rPr>
          <w:rFonts w:ascii="Times New Roman" w:eastAsia="Times New Roman" w:hAnsi="Times New Roman" w:cs="Times New Roman"/>
          <w:b/>
          <w:bCs/>
          <w:sz w:val="24"/>
          <w:szCs w:val="24"/>
          <w:lang w:val="lv-LV" w:eastAsia="lv-LV"/>
        </w:rPr>
      </w:pPr>
    </w:p>
    <w:p w:rsidR="009B24BB" w:rsidRPr="009B24BB" w:rsidRDefault="009B24BB" w:rsidP="009B24BB">
      <w:pPr>
        <w:spacing w:after="0" w:line="240" w:lineRule="auto"/>
        <w:jc w:val="both"/>
        <w:outlineLvl w:val="3"/>
        <w:rPr>
          <w:rFonts w:ascii="Times New Roman" w:eastAsia="Times New Roman" w:hAnsi="Times New Roman" w:cs="Times New Roman"/>
          <w:b/>
          <w:bCs/>
          <w:sz w:val="24"/>
          <w:szCs w:val="24"/>
          <w:lang w:val="lv-LV" w:eastAsia="lv-LV"/>
        </w:rPr>
      </w:pPr>
      <w:r w:rsidRPr="009B24BB">
        <w:rPr>
          <w:rFonts w:ascii="Times New Roman" w:eastAsia="Times New Roman" w:hAnsi="Times New Roman" w:cs="Times New Roman"/>
          <w:b/>
          <w:bCs/>
          <w:sz w:val="24"/>
          <w:szCs w:val="24"/>
          <w:lang w:val="lv-LV" w:eastAsia="lv-LV"/>
        </w:rPr>
        <w:t xml:space="preserve">1. Zīmes </w:t>
      </w:r>
      <w:r w:rsidR="007A670E">
        <w:rPr>
          <w:rFonts w:ascii="Times New Roman" w:eastAsia="Times New Roman" w:hAnsi="Times New Roman" w:cs="Times New Roman"/>
          <w:b/>
          <w:bCs/>
          <w:sz w:val="24"/>
          <w:szCs w:val="24"/>
          <w:lang w:val="lv-LV" w:eastAsia="lv-LV"/>
        </w:rPr>
        <w:t>i</w:t>
      </w:r>
      <w:r w:rsidRPr="009B24BB">
        <w:rPr>
          <w:rFonts w:ascii="Times New Roman" w:eastAsia="Times New Roman" w:hAnsi="Times New Roman" w:cs="Times New Roman"/>
          <w:b/>
          <w:bCs/>
          <w:sz w:val="24"/>
          <w:szCs w:val="24"/>
          <w:lang w:val="lv-LV" w:eastAsia="lv-LV"/>
        </w:rPr>
        <w:t xml:space="preserve">zvietošana pie </w:t>
      </w:r>
      <w:r w:rsidR="007A670E">
        <w:rPr>
          <w:rFonts w:ascii="Times New Roman" w:eastAsia="Times New Roman" w:hAnsi="Times New Roman" w:cs="Times New Roman"/>
          <w:b/>
          <w:bCs/>
          <w:sz w:val="24"/>
          <w:szCs w:val="24"/>
          <w:lang w:val="lv-LV" w:eastAsia="lv-LV"/>
        </w:rPr>
        <w:t>patvertnes i</w:t>
      </w:r>
      <w:r w:rsidRPr="009B24BB">
        <w:rPr>
          <w:rFonts w:ascii="Times New Roman" w:eastAsia="Times New Roman" w:hAnsi="Times New Roman" w:cs="Times New Roman"/>
          <w:b/>
          <w:bCs/>
          <w:sz w:val="24"/>
          <w:szCs w:val="24"/>
          <w:lang w:val="lv-LV" w:eastAsia="lv-LV"/>
        </w:rPr>
        <w:t>eejas</w:t>
      </w:r>
    </w:p>
    <w:p w:rsidR="009B24BB" w:rsidRPr="009B24BB" w:rsidRDefault="009B24BB" w:rsidP="009B24BB">
      <w:pPr>
        <w:numPr>
          <w:ilvl w:val="0"/>
          <w:numId w:val="8"/>
        </w:numPr>
        <w:spacing w:after="0" w:line="240" w:lineRule="auto"/>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b/>
          <w:bCs/>
          <w:sz w:val="24"/>
          <w:szCs w:val="24"/>
          <w:lang w:val="lv-LV" w:eastAsia="lv-LV"/>
        </w:rPr>
        <w:t>Augstums</w:t>
      </w:r>
      <w:r w:rsidRPr="009B24BB">
        <w:rPr>
          <w:rFonts w:ascii="Times New Roman" w:eastAsia="Times New Roman" w:hAnsi="Times New Roman" w:cs="Times New Roman"/>
          <w:sz w:val="24"/>
          <w:szCs w:val="24"/>
          <w:lang w:val="lv-LV" w:eastAsia="lv-LV"/>
        </w:rPr>
        <w:t>: Izvietojiet zīmi 2 līdz 2,5 metru augstumā no zemes.</w:t>
      </w:r>
    </w:p>
    <w:p w:rsidR="009B24BB" w:rsidRPr="009B24BB" w:rsidRDefault="009B24BB" w:rsidP="009B24BB">
      <w:pPr>
        <w:numPr>
          <w:ilvl w:val="0"/>
          <w:numId w:val="8"/>
        </w:numPr>
        <w:spacing w:after="0" w:line="240" w:lineRule="auto"/>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b/>
          <w:bCs/>
          <w:sz w:val="24"/>
          <w:szCs w:val="24"/>
          <w:lang w:val="lv-LV" w:eastAsia="lv-LV"/>
        </w:rPr>
        <w:t>Novietojums</w:t>
      </w:r>
      <w:r w:rsidRPr="009B24BB">
        <w:rPr>
          <w:rFonts w:ascii="Times New Roman" w:eastAsia="Times New Roman" w:hAnsi="Times New Roman" w:cs="Times New Roman"/>
          <w:sz w:val="24"/>
          <w:szCs w:val="24"/>
          <w:lang w:val="lv-LV" w:eastAsia="lv-LV"/>
        </w:rPr>
        <w:t>: Novietojiet zīmi virs vai blakus ieejas durvīm, kas ved uz patvertni.</w:t>
      </w:r>
    </w:p>
    <w:p w:rsidR="009B24BB" w:rsidRPr="009B24BB" w:rsidRDefault="009B24BB" w:rsidP="009B24BB">
      <w:pPr>
        <w:numPr>
          <w:ilvl w:val="0"/>
          <w:numId w:val="8"/>
        </w:numPr>
        <w:spacing w:after="0" w:line="240" w:lineRule="auto"/>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b/>
          <w:bCs/>
          <w:sz w:val="24"/>
          <w:szCs w:val="24"/>
          <w:lang w:val="lv-LV" w:eastAsia="lv-LV"/>
        </w:rPr>
        <w:t>Redzamība</w:t>
      </w:r>
      <w:r w:rsidRPr="009B24BB">
        <w:rPr>
          <w:rFonts w:ascii="Times New Roman" w:eastAsia="Times New Roman" w:hAnsi="Times New Roman" w:cs="Times New Roman"/>
          <w:sz w:val="24"/>
          <w:szCs w:val="24"/>
          <w:lang w:val="lv-LV" w:eastAsia="lv-LV"/>
        </w:rPr>
        <w:t>: Pārliecinieties, ka zīme nav aizsegta ar citiem objektiem un ir redzama no vismaz 45 grādu leņķa attiecībā pret ieeju.</w:t>
      </w:r>
    </w:p>
    <w:p w:rsidR="009B24BB" w:rsidRDefault="009B24BB" w:rsidP="009B24BB">
      <w:pPr>
        <w:spacing w:after="0" w:line="240" w:lineRule="auto"/>
        <w:jc w:val="both"/>
        <w:outlineLvl w:val="3"/>
        <w:rPr>
          <w:rFonts w:ascii="Times New Roman" w:eastAsia="Times New Roman" w:hAnsi="Times New Roman" w:cs="Times New Roman"/>
          <w:b/>
          <w:bCs/>
          <w:sz w:val="24"/>
          <w:szCs w:val="24"/>
          <w:lang w:val="lv-LV" w:eastAsia="lv-LV"/>
        </w:rPr>
      </w:pPr>
    </w:p>
    <w:p w:rsidR="009B24BB" w:rsidRPr="009B24BB" w:rsidRDefault="009B24BB" w:rsidP="009B24BB">
      <w:pPr>
        <w:spacing w:after="0" w:line="240" w:lineRule="auto"/>
        <w:jc w:val="both"/>
        <w:outlineLvl w:val="3"/>
        <w:rPr>
          <w:rFonts w:ascii="Times New Roman" w:eastAsia="Times New Roman" w:hAnsi="Times New Roman" w:cs="Times New Roman"/>
          <w:b/>
          <w:bCs/>
          <w:sz w:val="24"/>
          <w:szCs w:val="24"/>
          <w:lang w:val="lv-LV" w:eastAsia="lv-LV"/>
        </w:rPr>
      </w:pPr>
      <w:r w:rsidRPr="009B24BB">
        <w:rPr>
          <w:rFonts w:ascii="Times New Roman" w:eastAsia="Times New Roman" w:hAnsi="Times New Roman" w:cs="Times New Roman"/>
          <w:b/>
          <w:bCs/>
          <w:sz w:val="24"/>
          <w:szCs w:val="24"/>
          <w:lang w:val="lv-LV" w:eastAsia="lv-LV"/>
        </w:rPr>
        <w:t>2. Nepieciešamības gadījumā izvērtēt papildus zīmju uzstādīšanu</w:t>
      </w:r>
    </w:p>
    <w:p w:rsidR="007A670E" w:rsidRDefault="009B24BB" w:rsidP="007A670E">
      <w:pPr>
        <w:numPr>
          <w:ilvl w:val="0"/>
          <w:numId w:val="9"/>
        </w:numPr>
        <w:spacing w:after="0" w:line="240" w:lineRule="auto"/>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b/>
          <w:bCs/>
          <w:sz w:val="24"/>
          <w:szCs w:val="24"/>
          <w:lang w:val="lv-LV" w:eastAsia="lv-LV"/>
        </w:rPr>
        <w:t xml:space="preserve">Papildus zīmes </w:t>
      </w:r>
      <w:r w:rsidRPr="009B24BB">
        <w:rPr>
          <w:rFonts w:ascii="Times New Roman" w:eastAsia="Times New Roman" w:hAnsi="Times New Roman" w:cs="Times New Roman"/>
          <w:b/>
          <w:bCs/>
          <w:sz w:val="24"/>
          <w:szCs w:val="24"/>
          <w:u w:val="single"/>
          <w:lang w:val="lv-LV" w:eastAsia="lv-LV"/>
        </w:rPr>
        <w:t>ĀRPUS</w:t>
      </w:r>
      <w:r w:rsidRPr="009B24BB">
        <w:rPr>
          <w:rFonts w:ascii="Times New Roman" w:eastAsia="Times New Roman" w:hAnsi="Times New Roman" w:cs="Times New Roman"/>
          <w:b/>
          <w:bCs/>
          <w:sz w:val="24"/>
          <w:szCs w:val="24"/>
          <w:lang w:val="lv-LV" w:eastAsia="lv-LV"/>
        </w:rPr>
        <w:t xml:space="preserve"> ēkas ieejas</w:t>
      </w:r>
      <w:r w:rsidRPr="009B24BB">
        <w:rPr>
          <w:rFonts w:ascii="Times New Roman" w:eastAsia="Times New Roman" w:hAnsi="Times New Roman" w:cs="Times New Roman"/>
          <w:sz w:val="24"/>
          <w:szCs w:val="24"/>
          <w:lang w:val="lv-LV" w:eastAsia="lv-LV"/>
        </w:rPr>
        <w:t>:</w:t>
      </w:r>
    </w:p>
    <w:p w:rsidR="007A670E" w:rsidRDefault="007A670E" w:rsidP="007A670E">
      <w:pPr>
        <w:pStyle w:val="Sarakstarindkopa"/>
        <w:numPr>
          <w:ilvl w:val="0"/>
          <w:numId w:val="16"/>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Novietojiet zīmes pie papildus ēkas ieejām, ja uz patvertni var nokļūt pa citām ieejām, un tās ir paredzētas sabiedriskai lietošanai.</w:t>
      </w:r>
    </w:p>
    <w:p w:rsidR="007A670E" w:rsidRDefault="009B24BB" w:rsidP="007A670E">
      <w:pPr>
        <w:pStyle w:val="Sarakstarindkopa"/>
        <w:numPr>
          <w:ilvl w:val="0"/>
          <w:numId w:val="16"/>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Ja patvertnes ieeja nav tieši redzama, papildiniet zīmi ar bultiņām, kas norāda virzienu, un izvietojiet papildus zīmes gar ceļu uz patvertni.</w:t>
      </w:r>
    </w:p>
    <w:p w:rsidR="009B24BB" w:rsidRPr="007A670E" w:rsidRDefault="009B24BB" w:rsidP="007A670E">
      <w:pPr>
        <w:pStyle w:val="Sarakstarindkopa"/>
        <w:numPr>
          <w:ilvl w:val="0"/>
          <w:numId w:val="16"/>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 xml:space="preserve">Ārpus ēkas papildus norādes zīmes izvieto ik pēc 20-30 metriem, lai nodrošinātu skaidru virzienu uz patvertni. </w:t>
      </w:r>
    </w:p>
    <w:p w:rsidR="009B24BB" w:rsidRPr="009B24BB" w:rsidRDefault="009B24BB" w:rsidP="009B24BB">
      <w:pPr>
        <w:spacing w:after="0" w:line="240" w:lineRule="auto"/>
        <w:ind w:left="1080"/>
        <w:jc w:val="both"/>
        <w:rPr>
          <w:rFonts w:ascii="Times New Roman" w:eastAsia="Times New Roman" w:hAnsi="Times New Roman" w:cs="Times New Roman"/>
          <w:sz w:val="24"/>
          <w:szCs w:val="24"/>
          <w:lang w:val="lv-LV" w:eastAsia="lv-LV"/>
        </w:rPr>
      </w:pPr>
    </w:p>
    <w:p w:rsidR="009B24BB" w:rsidRPr="007A670E" w:rsidRDefault="009B24BB" w:rsidP="009B24BB">
      <w:pPr>
        <w:numPr>
          <w:ilvl w:val="0"/>
          <w:numId w:val="11"/>
        </w:numPr>
        <w:spacing w:after="0" w:line="240" w:lineRule="auto"/>
        <w:jc w:val="both"/>
        <w:rPr>
          <w:rFonts w:ascii="Times New Roman" w:eastAsia="Times New Roman" w:hAnsi="Times New Roman" w:cs="Times New Roman"/>
          <w:b/>
          <w:bCs/>
          <w:sz w:val="24"/>
          <w:szCs w:val="24"/>
          <w:lang w:val="lv-LV" w:eastAsia="lv-LV"/>
        </w:rPr>
      </w:pPr>
      <w:r w:rsidRPr="009B24BB">
        <w:rPr>
          <w:rFonts w:ascii="Times New Roman" w:eastAsia="Times New Roman" w:hAnsi="Times New Roman" w:cs="Times New Roman"/>
          <w:b/>
          <w:bCs/>
          <w:sz w:val="24"/>
          <w:szCs w:val="24"/>
          <w:lang w:val="lv-LV" w:eastAsia="lv-LV"/>
        </w:rPr>
        <w:t xml:space="preserve">Papildus zīmes ēkas </w:t>
      </w:r>
      <w:r w:rsidRPr="009B24BB">
        <w:rPr>
          <w:rFonts w:ascii="Times New Roman" w:eastAsia="Times New Roman" w:hAnsi="Times New Roman" w:cs="Times New Roman"/>
          <w:b/>
          <w:bCs/>
          <w:sz w:val="24"/>
          <w:szCs w:val="24"/>
          <w:u w:val="single"/>
          <w:lang w:val="lv-LV" w:eastAsia="lv-LV"/>
        </w:rPr>
        <w:t>IEKŠPUSĒ:</w:t>
      </w:r>
    </w:p>
    <w:p w:rsidR="007A670E" w:rsidRDefault="009B24BB" w:rsidP="007A670E">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Ja uz patvertni ir jādodas caur ēkas iekšpusē esošiem koridoriem un gaiteņiem, var izvērtēt Papildus zīmes izvietošanu ik pēc 10-20 metriem, īpaši pie katra pagrieziena un krustojuma.</w:t>
      </w:r>
    </w:p>
    <w:p w:rsidR="009B24BB" w:rsidRPr="007A670E" w:rsidRDefault="009B24BB" w:rsidP="007A670E">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Ja nepieciešams, izvietot zīmes pie katrām kāpnēm un liftu ieejām, kas ved uz patvertni.</w:t>
      </w:r>
    </w:p>
    <w:p w:rsidR="009B24BB" w:rsidRDefault="009B24BB" w:rsidP="009B24BB">
      <w:pPr>
        <w:spacing w:after="0" w:line="240" w:lineRule="auto"/>
        <w:jc w:val="both"/>
        <w:outlineLvl w:val="3"/>
        <w:rPr>
          <w:rFonts w:ascii="Times New Roman" w:eastAsia="Times New Roman" w:hAnsi="Times New Roman" w:cs="Times New Roman"/>
          <w:b/>
          <w:bCs/>
          <w:sz w:val="24"/>
          <w:szCs w:val="24"/>
          <w:lang w:val="lv-LV" w:eastAsia="lv-LV"/>
        </w:rPr>
      </w:pPr>
    </w:p>
    <w:p w:rsidR="009B24BB" w:rsidRPr="009B24BB" w:rsidRDefault="009B24BB" w:rsidP="009B24BB">
      <w:pPr>
        <w:spacing w:after="0" w:line="240" w:lineRule="auto"/>
        <w:jc w:val="both"/>
        <w:outlineLvl w:val="3"/>
        <w:rPr>
          <w:rFonts w:ascii="Times New Roman" w:eastAsia="Times New Roman" w:hAnsi="Times New Roman" w:cs="Times New Roman"/>
          <w:b/>
          <w:bCs/>
          <w:sz w:val="24"/>
          <w:szCs w:val="24"/>
          <w:lang w:val="lv-LV" w:eastAsia="lv-LV"/>
        </w:rPr>
      </w:pPr>
      <w:r w:rsidRPr="009B24BB">
        <w:rPr>
          <w:rFonts w:ascii="Times New Roman" w:eastAsia="Times New Roman" w:hAnsi="Times New Roman" w:cs="Times New Roman"/>
          <w:b/>
          <w:bCs/>
          <w:sz w:val="24"/>
          <w:szCs w:val="24"/>
          <w:lang w:val="lv-LV" w:eastAsia="lv-LV"/>
        </w:rPr>
        <w:t>3. Droša patvertnes zīmes uzstādīšana</w:t>
      </w:r>
    </w:p>
    <w:p w:rsidR="007A670E" w:rsidRDefault="009B24BB" w:rsidP="007A670E">
      <w:pPr>
        <w:numPr>
          <w:ilvl w:val="0"/>
          <w:numId w:val="13"/>
        </w:numPr>
        <w:spacing w:after="0" w:line="240" w:lineRule="auto"/>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b/>
          <w:bCs/>
          <w:sz w:val="24"/>
          <w:szCs w:val="24"/>
          <w:lang w:val="lv-LV" w:eastAsia="lv-LV"/>
        </w:rPr>
        <w:t>Droša montāža un stiprinājumi</w:t>
      </w:r>
      <w:r w:rsidRPr="009B24BB">
        <w:rPr>
          <w:rFonts w:ascii="Times New Roman" w:eastAsia="Times New Roman" w:hAnsi="Times New Roman" w:cs="Times New Roman"/>
          <w:sz w:val="24"/>
          <w:szCs w:val="24"/>
          <w:lang w:val="lv-LV" w:eastAsia="lv-LV"/>
        </w:rPr>
        <w:t>:</w:t>
      </w:r>
    </w:p>
    <w:p w:rsidR="007A670E" w:rsidRDefault="009B24BB" w:rsidP="007A670E">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Stipriniet zīmi uz cietas virsmas, piem</w:t>
      </w:r>
      <w:r w:rsidR="007A670E" w:rsidRPr="007A670E">
        <w:rPr>
          <w:rFonts w:ascii="Times New Roman" w:eastAsia="Times New Roman" w:hAnsi="Times New Roman" w:cs="Times New Roman"/>
          <w:sz w:val="24"/>
          <w:szCs w:val="24"/>
          <w:lang w:val="lv-LV" w:eastAsia="lv-LV"/>
        </w:rPr>
        <w:t>ēram, betona vai ķieģeļu sienas.</w:t>
      </w:r>
    </w:p>
    <w:p w:rsidR="007A670E" w:rsidRDefault="009B24BB" w:rsidP="007A670E">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Ieteicams, izmantojiet speciālus drošības skrūves vai stiprinājumus, kas ir grūti noņemami ar parastajiem instrumentiem.</w:t>
      </w:r>
    </w:p>
    <w:p w:rsidR="009B24BB" w:rsidRPr="007A670E" w:rsidRDefault="009B24BB" w:rsidP="007A670E">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7A670E">
        <w:rPr>
          <w:rFonts w:ascii="Times New Roman" w:eastAsia="Times New Roman" w:hAnsi="Times New Roman" w:cs="Times New Roman"/>
          <w:sz w:val="24"/>
          <w:szCs w:val="24"/>
          <w:lang w:val="lv-LV" w:eastAsia="lv-LV"/>
        </w:rPr>
        <w:t xml:space="preserve">Papildus mehāniskajiem stiprinājumiem, var izmantot spēcīgu līmi vai </w:t>
      </w:r>
      <w:proofErr w:type="spellStart"/>
      <w:r w:rsidRPr="007A670E">
        <w:rPr>
          <w:rFonts w:ascii="Times New Roman" w:eastAsia="Times New Roman" w:hAnsi="Times New Roman" w:cs="Times New Roman"/>
          <w:sz w:val="24"/>
          <w:szCs w:val="24"/>
          <w:lang w:val="lv-LV" w:eastAsia="lv-LV"/>
        </w:rPr>
        <w:t>epoksīda</w:t>
      </w:r>
      <w:proofErr w:type="spellEnd"/>
      <w:r w:rsidRPr="007A670E">
        <w:rPr>
          <w:rFonts w:ascii="Times New Roman" w:eastAsia="Times New Roman" w:hAnsi="Times New Roman" w:cs="Times New Roman"/>
          <w:sz w:val="24"/>
          <w:szCs w:val="24"/>
          <w:lang w:val="lv-LV" w:eastAsia="lv-LV"/>
        </w:rPr>
        <w:t xml:space="preserve"> sveķus, lai piestiprinātu zīmi pie sienas.</w:t>
      </w:r>
    </w:p>
    <w:p w:rsidR="007A670E" w:rsidRDefault="007A670E" w:rsidP="009B24BB">
      <w:pPr>
        <w:spacing w:after="0" w:line="240" w:lineRule="auto"/>
        <w:jc w:val="both"/>
        <w:outlineLvl w:val="3"/>
        <w:rPr>
          <w:rFonts w:ascii="Times New Roman" w:eastAsia="Times New Roman" w:hAnsi="Times New Roman" w:cs="Times New Roman"/>
          <w:b/>
          <w:bCs/>
          <w:sz w:val="24"/>
          <w:szCs w:val="24"/>
          <w:lang w:val="lv-LV" w:eastAsia="lv-LV"/>
        </w:rPr>
      </w:pPr>
    </w:p>
    <w:p w:rsidR="007A670E" w:rsidRPr="009B24BB" w:rsidRDefault="001C0D57" w:rsidP="007A670E">
      <w:pPr>
        <w:spacing w:after="0" w:line="240" w:lineRule="auto"/>
        <w:jc w:val="both"/>
        <w:outlineLvl w:val="3"/>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4</w:t>
      </w:r>
      <w:r w:rsidR="007A670E">
        <w:rPr>
          <w:rFonts w:ascii="Times New Roman" w:eastAsia="Times New Roman" w:hAnsi="Times New Roman" w:cs="Times New Roman"/>
          <w:b/>
          <w:bCs/>
          <w:sz w:val="24"/>
          <w:szCs w:val="24"/>
          <w:lang w:val="lv-LV" w:eastAsia="lv-LV"/>
        </w:rPr>
        <w:t xml:space="preserve">. </w:t>
      </w:r>
      <w:r w:rsidR="007A670E" w:rsidRPr="009B24BB">
        <w:rPr>
          <w:rFonts w:ascii="Times New Roman" w:eastAsia="Times New Roman" w:hAnsi="Times New Roman" w:cs="Times New Roman"/>
          <w:b/>
          <w:bCs/>
          <w:sz w:val="24"/>
          <w:szCs w:val="24"/>
          <w:lang w:val="lv-LV" w:eastAsia="lv-LV"/>
        </w:rPr>
        <w:t>Patvertnes vizuālais noformējums</w:t>
      </w:r>
    </w:p>
    <w:p w:rsidR="007A670E" w:rsidRDefault="007A670E" w:rsidP="007A670E">
      <w:pPr>
        <w:numPr>
          <w:ilvl w:val="0"/>
          <w:numId w:val="13"/>
        </w:numPr>
        <w:spacing w:after="0" w:line="240" w:lineRule="auto"/>
        <w:jc w:val="both"/>
        <w:rPr>
          <w:rFonts w:ascii="Times New Roman" w:eastAsia="Times New Roman" w:hAnsi="Times New Roman" w:cs="Times New Roman"/>
          <w:sz w:val="24"/>
          <w:szCs w:val="24"/>
          <w:lang w:val="lv-LV" w:eastAsia="lv-LV"/>
        </w:rPr>
      </w:pPr>
      <w:r w:rsidRPr="009B24BB">
        <w:rPr>
          <w:rFonts w:ascii="Times New Roman" w:eastAsia="Times New Roman" w:hAnsi="Times New Roman" w:cs="Times New Roman"/>
          <w:b/>
          <w:bCs/>
          <w:sz w:val="24"/>
          <w:szCs w:val="24"/>
          <w:lang w:val="lv-LV" w:eastAsia="lv-LV"/>
        </w:rPr>
        <w:t>Tehniskā specifikācija</w:t>
      </w:r>
      <w:r w:rsidRPr="009B24BB">
        <w:rPr>
          <w:rFonts w:ascii="Times New Roman" w:eastAsia="Times New Roman" w:hAnsi="Times New Roman" w:cs="Times New Roman"/>
          <w:sz w:val="24"/>
          <w:szCs w:val="24"/>
          <w:lang w:val="lv-LV" w:eastAsia="lv-LV"/>
        </w:rPr>
        <w:t>:</w:t>
      </w:r>
    </w:p>
    <w:p w:rsidR="00ED2E7A" w:rsidRDefault="009B24BB" w:rsidP="00ED2E7A">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ED2E7A">
        <w:rPr>
          <w:rFonts w:ascii="Times New Roman" w:eastAsia="Times New Roman" w:hAnsi="Times New Roman" w:cs="Times New Roman"/>
          <w:sz w:val="24"/>
          <w:szCs w:val="24"/>
          <w:lang w:val="lv-LV" w:eastAsia="lv-LV"/>
        </w:rPr>
        <w:t xml:space="preserve">Zīmes </w:t>
      </w:r>
      <w:r w:rsidRPr="00ED2E7A">
        <w:rPr>
          <w:rFonts w:ascii="Times New Roman" w:eastAsia="Times New Roman" w:hAnsi="Times New Roman" w:cs="Times New Roman"/>
          <w:b/>
          <w:sz w:val="24"/>
          <w:szCs w:val="24"/>
          <w:lang w:val="lv-LV" w:eastAsia="lv-LV"/>
        </w:rPr>
        <w:t>vizuālais noformējums un atbilstības prasības</w:t>
      </w:r>
      <w:r w:rsidRPr="00ED2E7A">
        <w:rPr>
          <w:rFonts w:ascii="Times New Roman" w:eastAsia="Times New Roman" w:hAnsi="Times New Roman" w:cs="Times New Roman"/>
          <w:sz w:val="24"/>
          <w:szCs w:val="24"/>
          <w:lang w:val="lv-LV" w:eastAsia="lv-LV"/>
        </w:rPr>
        <w:t xml:space="preserve"> ir iekļautas zemāk tabulā</w:t>
      </w:r>
      <w:r w:rsidR="00ED2E7A">
        <w:rPr>
          <w:rFonts w:ascii="Times New Roman" w:eastAsia="Times New Roman" w:hAnsi="Times New Roman" w:cs="Times New Roman"/>
          <w:sz w:val="24"/>
          <w:szCs w:val="24"/>
          <w:lang w:val="lv-LV" w:eastAsia="lv-LV"/>
        </w:rPr>
        <w:t>;</w:t>
      </w:r>
    </w:p>
    <w:p w:rsidR="009B24BB" w:rsidRPr="00ED2E7A" w:rsidRDefault="009B24BB" w:rsidP="00ED2E7A">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ED2E7A">
        <w:rPr>
          <w:rFonts w:ascii="Times New Roman" w:hAnsi="Times New Roman" w:cs="Times New Roman"/>
          <w:color w:val="000000" w:themeColor="text1"/>
          <w:sz w:val="24"/>
          <w:szCs w:val="24"/>
          <w:lang w:val="lv-LV"/>
        </w:rPr>
        <w:t xml:space="preserve">Sociālās aprūpes objektos zīmi ieteicams papildināt arī ar uzrakstu </w:t>
      </w:r>
      <w:proofErr w:type="spellStart"/>
      <w:r w:rsidRPr="00ED2E7A">
        <w:rPr>
          <w:rFonts w:ascii="Times New Roman" w:hAnsi="Times New Roman" w:cs="Times New Roman"/>
          <w:color w:val="000000" w:themeColor="text1"/>
          <w:sz w:val="24"/>
          <w:szCs w:val="24"/>
          <w:lang w:val="lv-LV"/>
        </w:rPr>
        <w:t>Braila</w:t>
      </w:r>
      <w:proofErr w:type="spellEnd"/>
      <w:r w:rsidRPr="00ED2E7A">
        <w:rPr>
          <w:rFonts w:ascii="Times New Roman" w:hAnsi="Times New Roman" w:cs="Times New Roman"/>
          <w:color w:val="000000" w:themeColor="text1"/>
          <w:sz w:val="24"/>
          <w:szCs w:val="24"/>
          <w:lang w:val="lv-LV"/>
        </w:rPr>
        <w:t xml:space="preserve"> rakstā, kas ir izvietots sasniedzamā augstumā.</w:t>
      </w:r>
    </w:p>
    <w:p w:rsidR="009B24BB" w:rsidRPr="009B24BB" w:rsidRDefault="009B24BB" w:rsidP="009B24BB">
      <w:pPr>
        <w:spacing w:after="0" w:line="240" w:lineRule="auto"/>
        <w:rPr>
          <w:rFonts w:ascii="Times New Roman" w:eastAsia="Times New Roman" w:hAnsi="Times New Roman" w:cs="Times New Roman"/>
          <w:sz w:val="24"/>
          <w:szCs w:val="24"/>
          <w:lang w:val="lv-LV" w:eastAsia="lv-LV"/>
        </w:rPr>
      </w:pPr>
    </w:p>
    <w:tbl>
      <w:tblPr>
        <w:tblStyle w:val="Reatabula"/>
        <w:tblW w:w="9776" w:type="dxa"/>
        <w:tblLook w:val="04A0" w:firstRow="1" w:lastRow="0" w:firstColumn="1" w:lastColumn="0" w:noHBand="0" w:noVBand="1"/>
      </w:tblPr>
      <w:tblGrid>
        <w:gridCol w:w="704"/>
        <w:gridCol w:w="9072"/>
      </w:tblGrid>
      <w:tr w:rsidR="009B24BB" w:rsidRPr="007A670E" w:rsidTr="007D3F59">
        <w:tc>
          <w:tcPr>
            <w:tcW w:w="704" w:type="dxa"/>
          </w:tcPr>
          <w:p w:rsidR="009B24BB" w:rsidRPr="007A670E" w:rsidRDefault="009B24BB" w:rsidP="00ED2E7A">
            <w:pPr>
              <w:jc w:val="center"/>
              <w:rPr>
                <w:rFonts w:ascii="Times New Roman" w:eastAsia="Times New Roman" w:hAnsi="Times New Roman" w:cs="Times New Roman"/>
                <w:b/>
                <w:sz w:val="24"/>
                <w:szCs w:val="24"/>
                <w:lang w:eastAsia="lv-LV"/>
              </w:rPr>
            </w:pPr>
            <w:proofErr w:type="spellStart"/>
            <w:r w:rsidRPr="007A670E">
              <w:rPr>
                <w:rFonts w:ascii="Times New Roman" w:eastAsia="Times New Roman" w:hAnsi="Times New Roman" w:cs="Times New Roman"/>
                <w:b/>
                <w:sz w:val="24"/>
                <w:szCs w:val="24"/>
                <w:lang w:eastAsia="lv-LV"/>
              </w:rPr>
              <w:t>N.r</w:t>
            </w:r>
            <w:proofErr w:type="spellEnd"/>
            <w:r w:rsidRPr="007A670E">
              <w:rPr>
                <w:rFonts w:ascii="Times New Roman" w:eastAsia="Times New Roman" w:hAnsi="Times New Roman" w:cs="Times New Roman"/>
                <w:b/>
                <w:sz w:val="24"/>
                <w:szCs w:val="24"/>
                <w:lang w:eastAsia="lv-LV"/>
              </w:rPr>
              <w:t>.</w:t>
            </w:r>
          </w:p>
          <w:p w:rsidR="009B24BB" w:rsidRPr="007A670E" w:rsidRDefault="009B24BB" w:rsidP="00ED2E7A">
            <w:pPr>
              <w:jc w:val="center"/>
              <w:rPr>
                <w:rFonts w:ascii="Times New Roman" w:eastAsia="Times New Roman" w:hAnsi="Times New Roman" w:cs="Times New Roman"/>
                <w:b/>
                <w:sz w:val="24"/>
                <w:szCs w:val="24"/>
                <w:lang w:eastAsia="lv-LV"/>
              </w:rPr>
            </w:pPr>
            <w:r w:rsidRPr="007A670E">
              <w:rPr>
                <w:rFonts w:ascii="Times New Roman" w:eastAsia="Times New Roman" w:hAnsi="Times New Roman" w:cs="Times New Roman"/>
                <w:b/>
                <w:sz w:val="24"/>
                <w:szCs w:val="24"/>
                <w:lang w:eastAsia="lv-LV"/>
              </w:rPr>
              <w:t>p.k.</w:t>
            </w:r>
          </w:p>
        </w:tc>
        <w:tc>
          <w:tcPr>
            <w:tcW w:w="9072" w:type="dxa"/>
          </w:tcPr>
          <w:p w:rsidR="009B24BB" w:rsidRPr="007A670E" w:rsidRDefault="00ED2E7A" w:rsidP="00ED2E7A">
            <w:pPr>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Specifikācija</w:t>
            </w:r>
          </w:p>
        </w:tc>
      </w:tr>
      <w:tr w:rsidR="009B24BB" w:rsidRPr="009B24BB"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1.</w:t>
            </w:r>
          </w:p>
        </w:tc>
        <w:tc>
          <w:tcPr>
            <w:tcW w:w="9072" w:type="dxa"/>
            <w:vAlign w:val="center"/>
          </w:tcPr>
          <w:tbl>
            <w:tblPr>
              <w:tblStyle w:val="Reatabula"/>
              <w:tblW w:w="0" w:type="auto"/>
              <w:tblLook w:val="04A0" w:firstRow="1" w:lastRow="0" w:firstColumn="1" w:lastColumn="0" w:noHBand="0" w:noVBand="1"/>
            </w:tblPr>
            <w:tblGrid>
              <w:gridCol w:w="5555"/>
              <w:gridCol w:w="3291"/>
            </w:tblGrid>
            <w:tr w:rsidR="007A670E" w:rsidTr="001C0D57">
              <w:tc>
                <w:tcPr>
                  <w:tcW w:w="5555" w:type="dxa"/>
                </w:tcPr>
                <w:p w:rsidR="007A670E" w:rsidRDefault="007A670E" w:rsidP="009B24BB">
                  <w:pPr>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Civilās aizsardzības zīme "ISO 7010-E021" patvertnes norādei.</w:t>
                  </w:r>
                </w:p>
              </w:tc>
              <w:tc>
                <w:tcPr>
                  <w:tcW w:w="3291" w:type="dxa"/>
                </w:tcPr>
                <w:p w:rsidR="007A670E" w:rsidRDefault="007A670E" w:rsidP="009B24BB">
                  <w:pPr>
                    <w:rPr>
                      <w:rFonts w:ascii="Times New Roman" w:eastAsia="Times New Roman" w:hAnsi="Times New Roman" w:cs="Times New Roman"/>
                      <w:sz w:val="24"/>
                      <w:szCs w:val="24"/>
                      <w:lang w:eastAsia="lv-LV"/>
                    </w:rPr>
                  </w:pPr>
                  <w:r w:rsidRPr="009B24BB">
                    <w:rPr>
                      <w:rFonts w:ascii="Times New Roman" w:eastAsia="Times New Roman" w:hAnsi="Times New Roman" w:cs="Times New Roman"/>
                      <w:noProof/>
                      <w:sz w:val="24"/>
                      <w:szCs w:val="24"/>
                      <w:lang w:eastAsia="lv-LV"/>
                    </w:rPr>
                    <w:drawing>
                      <wp:inline distT="0" distB="0" distL="0" distR="0" wp14:anchorId="4FA6CF2A" wp14:editId="4D666D73">
                        <wp:extent cx="1738266" cy="233203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5570" cy="2382077"/>
                                </a:xfrm>
                                <a:prstGeom prst="rect">
                                  <a:avLst/>
                                </a:prstGeom>
                              </pic:spPr>
                            </pic:pic>
                          </a:graphicData>
                        </a:graphic>
                      </wp:inline>
                    </w:drawing>
                  </w:r>
                </w:p>
              </w:tc>
            </w:tr>
          </w:tbl>
          <w:p w:rsidR="009B24BB" w:rsidRPr="009B24BB" w:rsidRDefault="009B24BB" w:rsidP="007A670E">
            <w:pPr>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 xml:space="preserve"> </w:t>
            </w:r>
          </w:p>
        </w:tc>
      </w:tr>
      <w:tr w:rsidR="009B24BB" w:rsidRPr="0034301A"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2.</w:t>
            </w:r>
          </w:p>
        </w:tc>
        <w:tc>
          <w:tcPr>
            <w:tcW w:w="9072" w:type="dxa"/>
          </w:tcPr>
          <w:p w:rsidR="009B24BB" w:rsidRPr="009B24BB" w:rsidRDefault="009B24BB" w:rsidP="007A670E">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Zīme ir veidota no mehāniski un pret</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klimatiskajiem laikapstākļiem izturīga</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materiāla - ar alumīnija, kompozītmateriāla</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vai plastikāta pamatni.</w:t>
            </w:r>
          </w:p>
        </w:tc>
      </w:tr>
      <w:tr w:rsidR="009B24BB" w:rsidRPr="0034301A"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3.</w:t>
            </w:r>
          </w:p>
        </w:tc>
        <w:tc>
          <w:tcPr>
            <w:tcW w:w="9072" w:type="dxa"/>
          </w:tcPr>
          <w:p w:rsidR="009B24BB" w:rsidRPr="009B24BB" w:rsidRDefault="009B24BB" w:rsidP="007A670E">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Zīmes kopējais izmērs ir 300x400mm (± 5mm), no kuras apakšējā dala, 100mm</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augstumā, ir uzraksts "PATVERTNE"</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(nepieciešamības gadījumā blakus norāda bultu virzienu uz patvertni)</w:t>
            </w:r>
          </w:p>
        </w:tc>
      </w:tr>
      <w:tr w:rsidR="009B24BB" w:rsidRPr="0034301A"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4.</w:t>
            </w:r>
          </w:p>
        </w:tc>
        <w:tc>
          <w:tcPr>
            <w:tcW w:w="9072" w:type="dxa"/>
          </w:tcPr>
          <w:p w:rsidR="009B24BB" w:rsidRPr="009B24BB" w:rsidRDefault="009B24BB" w:rsidP="007A670E">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Zīmei ir četri urbumi stūros, zīmes</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stiprināšanai pie sienas.</w:t>
            </w:r>
          </w:p>
        </w:tc>
      </w:tr>
      <w:tr w:rsidR="009B24BB" w:rsidRPr="009B24BB"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5.</w:t>
            </w:r>
          </w:p>
        </w:tc>
        <w:tc>
          <w:tcPr>
            <w:tcW w:w="9072" w:type="dxa"/>
          </w:tcPr>
          <w:p w:rsidR="009B24BB" w:rsidRPr="009B24BB" w:rsidRDefault="009B24BB" w:rsidP="007A670E">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Zīme ir veidota divos veidos ar</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luminiscējošo materiālu (paredzētas</w:t>
            </w:r>
            <w:r w:rsidR="007A670E">
              <w:rPr>
                <w:rFonts w:ascii="Times New Roman" w:eastAsia="Times New Roman" w:hAnsi="Times New Roman" w:cs="Times New Roman"/>
                <w:sz w:val="24"/>
                <w:szCs w:val="24"/>
                <w:lang w:eastAsia="lv-LV"/>
              </w:rPr>
              <w:t xml:space="preserve"> </w:t>
            </w:r>
            <w:r w:rsidRPr="009B24BB">
              <w:rPr>
                <w:rFonts w:ascii="Times New Roman" w:eastAsia="Times New Roman" w:hAnsi="Times New Roman" w:cs="Times New Roman"/>
                <w:sz w:val="24"/>
                <w:szCs w:val="24"/>
                <w:lang w:eastAsia="lv-LV"/>
              </w:rPr>
              <w:t>lietošanai neizgaismotas vietas) un bez.</w:t>
            </w:r>
          </w:p>
        </w:tc>
      </w:tr>
      <w:tr w:rsidR="009B24BB" w:rsidRPr="009B24BB"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6.</w:t>
            </w:r>
          </w:p>
        </w:tc>
        <w:tc>
          <w:tcPr>
            <w:tcW w:w="9072"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Zīmju grafiskās formas krasas:</w:t>
            </w:r>
          </w:p>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 xml:space="preserve">- </w:t>
            </w:r>
            <w:proofErr w:type="spellStart"/>
            <w:r w:rsidRPr="009B24BB">
              <w:rPr>
                <w:rFonts w:ascii="Times New Roman" w:eastAsia="Times New Roman" w:hAnsi="Times New Roman" w:cs="Times New Roman"/>
                <w:sz w:val="24"/>
                <w:szCs w:val="24"/>
                <w:lang w:eastAsia="lv-LV"/>
              </w:rPr>
              <w:t>Signālbalts</w:t>
            </w:r>
            <w:proofErr w:type="spellEnd"/>
            <w:r w:rsidRPr="009B24BB">
              <w:rPr>
                <w:rFonts w:ascii="Times New Roman" w:eastAsia="Times New Roman" w:hAnsi="Times New Roman" w:cs="Times New Roman"/>
                <w:sz w:val="24"/>
                <w:szCs w:val="24"/>
                <w:lang w:eastAsia="lv-LV"/>
              </w:rPr>
              <w:t xml:space="preserve"> RAL 9003;</w:t>
            </w:r>
          </w:p>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 xml:space="preserve">- </w:t>
            </w:r>
            <w:proofErr w:type="spellStart"/>
            <w:r w:rsidRPr="009B24BB">
              <w:rPr>
                <w:rFonts w:ascii="Times New Roman" w:eastAsia="Times New Roman" w:hAnsi="Times New Roman" w:cs="Times New Roman"/>
                <w:sz w:val="24"/>
                <w:szCs w:val="24"/>
                <w:lang w:eastAsia="lv-LV"/>
              </w:rPr>
              <w:t>Signālzaļš</w:t>
            </w:r>
            <w:proofErr w:type="spellEnd"/>
            <w:r w:rsidRPr="009B24BB">
              <w:rPr>
                <w:rFonts w:ascii="Times New Roman" w:eastAsia="Times New Roman" w:hAnsi="Times New Roman" w:cs="Times New Roman"/>
                <w:sz w:val="24"/>
                <w:szCs w:val="24"/>
                <w:lang w:eastAsia="lv-LV"/>
              </w:rPr>
              <w:t xml:space="preserve"> RAL 6032.</w:t>
            </w:r>
          </w:p>
        </w:tc>
      </w:tr>
      <w:tr w:rsidR="009B24BB" w:rsidRPr="009B24BB"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7.</w:t>
            </w:r>
          </w:p>
        </w:tc>
        <w:tc>
          <w:tcPr>
            <w:tcW w:w="9072" w:type="dxa"/>
          </w:tcPr>
          <w:p w:rsidR="009B24BB" w:rsidRPr="009B24BB" w:rsidRDefault="009B24BB" w:rsidP="009B24BB">
            <w:pPr>
              <w:jc w:val="both"/>
              <w:rPr>
                <w:rFonts w:ascii="Times New Roman" w:eastAsia="Times New Roman" w:hAnsi="Times New Roman" w:cs="Times New Roman"/>
                <w:b/>
                <w:sz w:val="24"/>
                <w:szCs w:val="24"/>
                <w:lang w:eastAsia="lv-LV"/>
              </w:rPr>
            </w:pPr>
            <w:r w:rsidRPr="009B24BB">
              <w:rPr>
                <w:rFonts w:ascii="Times New Roman" w:eastAsia="Times New Roman" w:hAnsi="Times New Roman" w:cs="Times New Roman"/>
                <w:b/>
                <w:sz w:val="24"/>
                <w:szCs w:val="24"/>
                <w:lang w:eastAsia="lv-LV"/>
              </w:rPr>
              <w:t>Atbilst</w:t>
            </w:r>
            <w:r w:rsidR="007A670E">
              <w:rPr>
                <w:rFonts w:ascii="Times New Roman" w:eastAsia="Times New Roman" w:hAnsi="Times New Roman" w:cs="Times New Roman"/>
                <w:b/>
                <w:sz w:val="24"/>
                <w:szCs w:val="24"/>
                <w:lang w:eastAsia="lv-LV"/>
              </w:rPr>
              <w:t xml:space="preserve"> sekojošiem standartiem</w:t>
            </w:r>
            <w:r w:rsidRPr="009B24BB">
              <w:rPr>
                <w:rFonts w:ascii="Times New Roman" w:eastAsia="Times New Roman" w:hAnsi="Times New Roman" w:cs="Times New Roman"/>
                <w:b/>
                <w:sz w:val="24"/>
                <w:szCs w:val="24"/>
                <w:lang w:eastAsia="lv-LV"/>
              </w:rPr>
              <w:t>:</w:t>
            </w:r>
          </w:p>
        </w:tc>
      </w:tr>
      <w:tr w:rsidR="009B24BB" w:rsidRPr="009B24BB" w:rsidTr="007D3F59">
        <w:tc>
          <w:tcPr>
            <w:tcW w:w="704" w:type="dxa"/>
          </w:tcPr>
          <w:p w:rsidR="009B24BB" w:rsidRPr="009B24BB" w:rsidRDefault="009B24BB" w:rsidP="009B24BB">
            <w:pPr>
              <w:jc w:val="both"/>
              <w:rPr>
                <w:rFonts w:ascii="Times New Roman" w:eastAsia="Times New Roman" w:hAnsi="Times New Roman" w:cs="Times New Roman"/>
                <w:sz w:val="24"/>
                <w:szCs w:val="24"/>
                <w:lang w:eastAsia="lv-LV"/>
              </w:rPr>
            </w:pPr>
          </w:p>
        </w:tc>
        <w:tc>
          <w:tcPr>
            <w:tcW w:w="9072" w:type="dxa"/>
          </w:tcPr>
          <w:p w:rsidR="009B24BB" w:rsidRPr="009B24BB" w:rsidRDefault="009B24BB" w:rsidP="009B24BB">
            <w:pPr>
              <w:pStyle w:val="Sarakstarindkopa"/>
              <w:numPr>
                <w:ilvl w:val="0"/>
                <w:numId w:val="6"/>
              </w:numPr>
              <w:ind w:left="0"/>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LVS EN ISO 7010:2020 "Grafiskie simboli. Drošības krasas un drošības zīmes. Reģistrētās drošības zīmes" zīmei ISO 7010-E021;</w:t>
            </w:r>
          </w:p>
          <w:p w:rsidR="009B24BB" w:rsidRPr="009B24BB" w:rsidRDefault="009B24BB" w:rsidP="009B24BB">
            <w:pPr>
              <w:pStyle w:val="Sarakstarindkopa"/>
              <w:numPr>
                <w:ilvl w:val="0"/>
                <w:numId w:val="6"/>
              </w:numPr>
              <w:ind w:left="0"/>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LVS ISO 3864-1:2011 "Grafiskie simboli. Drošības krasas un drošības zīmes. 1. dala: Drošības zīmju un drošības apzīmējumu konstruēšanas principi";</w:t>
            </w:r>
          </w:p>
          <w:p w:rsidR="009B24BB" w:rsidRPr="009B24BB" w:rsidRDefault="009B24BB" w:rsidP="009B24BB">
            <w:pPr>
              <w:pStyle w:val="Sarakstarindkopa"/>
              <w:numPr>
                <w:ilvl w:val="0"/>
                <w:numId w:val="6"/>
              </w:numPr>
              <w:ind w:left="0"/>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LVS ISO 3864-3:2012 "Grafiskie simboli. Drošības krasas un drošības zīmes. 3. dala: Drošības zīmes lietoto grafisko simbolu konstruēšanas principi";</w:t>
            </w:r>
          </w:p>
          <w:p w:rsidR="009B24BB" w:rsidRPr="009B24BB" w:rsidRDefault="009B24BB" w:rsidP="009B24BB">
            <w:pPr>
              <w:pStyle w:val="Sarakstarindkopa"/>
              <w:numPr>
                <w:ilvl w:val="0"/>
                <w:numId w:val="6"/>
              </w:numPr>
              <w:ind w:left="0"/>
              <w:jc w:val="both"/>
              <w:rPr>
                <w:rFonts w:ascii="Times New Roman" w:eastAsia="Times New Roman" w:hAnsi="Times New Roman" w:cs="Times New Roman"/>
                <w:sz w:val="24"/>
                <w:szCs w:val="24"/>
                <w:lang w:eastAsia="lv-LV"/>
              </w:rPr>
            </w:pPr>
            <w:r w:rsidRPr="009B24BB">
              <w:rPr>
                <w:rFonts w:ascii="Times New Roman" w:eastAsia="Times New Roman" w:hAnsi="Times New Roman" w:cs="Times New Roman"/>
                <w:sz w:val="24"/>
                <w:szCs w:val="24"/>
                <w:lang w:eastAsia="lv-LV"/>
              </w:rPr>
              <w:t xml:space="preserve">LVS ISO 3864-4:2011 "Grafiskie simboli. Drošības krasas un drošības zīmes. 4. dala: </w:t>
            </w:r>
            <w:proofErr w:type="spellStart"/>
            <w:r w:rsidRPr="009B24BB">
              <w:rPr>
                <w:rFonts w:ascii="Times New Roman" w:eastAsia="Times New Roman" w:hAnsi="Times New Roman" w:cs="Times New Roman"/>
                <w:sz w:val="24"/>
                <w:szCs w:val="24"/>
                <w:lang w:eastAsia="lv-LV"/>
              </w:rPr>
              <w:t>Kolometriskās</w:t>
            </w:r>
            <w:proofErr w:type="spellEnd"/>
            <w:r w:rsidRPr="009B24BB">
              <w:rPr>
                <w:rFonts w:ascii="Times New Roman" w:eastAsia="Times New Roman" w:hAnsi="Times New Roman" w:cs="Times New Roman"/>
                <w:sz w:val="24"/>
                <w:szCs w:val="24"/>
                <w:lang w:eastAsia="lv-LV"/>
              </w:rPr>
              <w:t xml:space="preserve"> un </w:t>
            </w:r>
            <w:proofErr w:type="spellStart"/>
            <w:r w:rsidRPr="009B24BB">
              <w:rPr>
                <w:rFonts w:ascii="Times New Roman" w:eastAsia="Times New Roman" w:hAnsi="Times New Roman" w:cs="Times New Roman"/>
                <w:sz w:val="24"/>
                <w:szCs w:val="24"/>
                <w:lang w:eastAsia="lv-LV"/>
              </w:rPr>
              <w:t>fotometriskās</w:t>
            </w:r>
            <w:proofErr w:type="spellEnd"/>
            <w:r w:rsidRPr="009B24BB">
              <w:rPr>
                <w:rFonts w:ascii="Times New Roman" w:eastAsia="Times New Roman" w:hAnsi="Times New Roman" w:cs="Times New Roman"/>
                <w:sz w:val="24"/>
                <w:szCs w:val="24"/>
                <w:lang w:eastAsia="lv-LV"/>
              </w:rPr>
              <w:t xml:space="preserve"> īpašības drošības zīmju materiāliem"</w:t>
            </w:r>
            <w:r w:rsidR="007A670E">
              <w:rPr>
                <w:rFonts w:ascii="Times New Roman" w:eastAsia="Times New Roman" w:hAnsi="Times New Roman" w:cs="Times New Roman"/>
                <w:sz w:val="24"/>
                <w:szCs w:val="24"/>
                <w:lang w:eastAsia="lv-LV"/>
              </w:rPr>
              <w:t>.</w:t>
            </w:r>
          </w:p>
        </w:tc>
      </w:tr>
    </w:tbl>
    <w:p w:rsidR="009B24BB" w:rsidRPr="009B24BB" w:rsidRDefault="009B24BB" w:rsidP="009B24BB">
      <w:pPr>
        <w:spacing w:after="0" w:line="240" w:lineRule="auto"/>
        <w:jc w:val="both"/>
        <w:rPr>
          <w:rFonts w:ascii="Times New Roman" w:hAnsi="Times New Roman" w:cs="Times New Roman"/>
          <w:sz w:val="24"/>
          <w:szCs w:val="24"/>
          <w:lang w:val="lv-LV"/>
        </w:rPr>
      </w:pPr>
    </w:p>
    <w:sectPr w:rsidR="009B24BB" w:rsidRPr="009B24B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72E"/>
    <w:multiLevelType w:val="hybridMultilevel"/>
    <w:tmpl w:val="9AE82C3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15859"/>
    <w:multiLevelType w:val="hybridMultilevel"/>
    <w:tmpl w:val="21C03DB0"/>
    <w:lvl w:ilvl="0" w:tplc="1A4A112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813D42"/>
    <w:multiLevelType w:val="hybridMultilevel"/>
    <w:tmpl w:val="AB1020B6"/>
    <w:lvl w:ilvl="0" w:tplc="23DADCA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EE81D25"/>
    <w:multiLevelType w:val="hybridMultilevel"/>
    <w:tmpl w:val="AF141C2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FF3269"/>
    <w:multiLevelType w:val="multilevel"/>
    <w:tmpl w:val="661CD860"/>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03F1B"/>
    <w:multiLevelType w:val="multilevel"/>
    <w:tmpl w:val="52142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64199"/>
    <w:multiLevelType w:val="hybridMultilevel"/>
    <w:tmpl w:val="F8D24A4E"/>
    <w:lvl w:ilvl="0" w:tplc="4E44179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975CAB"/>
    <w:multiLevelType w:val="multilevel"/>
    <w:tmpl w:val="BC7EC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D91C2F"/>
    <w:multiLevelType w:val="multilevel"/>
    <w:tmpl w:val="B70CF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07348"/>
    <w:multiLevelType w:val="multilevel"/>
    <w:tmpl w:val="CF8CD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BB3EF9"/>
    <w:multiLevelType w:val="multilevel"/>
    <w:tmpl w:val="2BCEC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BE2898"/>
    <w:multiLevelType w:val="multilevel"/>
    <w:tmpl w:val="F56CF38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95891"/>
    <w:multiLevelType w:val="multilevel"/>
    <w:tmpl w:val="F10E2A02"/>
    <w:lvl w:ilvl="0">
      <w:start w:val="3"/>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35BEE"/>
    <w:multiLevelType w:val="hybridMultilevel"/>
    <w:tmpl w:val="13EA5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C6594D"/>
    <w:multiLevelType w:val="multilevel"/>
    <w:tmpl w:val="2BC2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8737B1"/>
    <w:multiLevelType w:val="multilevel"/>
    <w:tmpl w:val="A4EEC0C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024045"/>
    <w:multiLevelType w:val="multilevel"/>
    <w:tmpl w:val="AEDCA1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6"/>
  </w:num>
  <w:num w:numId="4">
    <w:abstractNumId w:val="7"/>
  </w:num>
  <w:num w:numId="5">
    <w:abstractNumId w:val="10"/>
  </w:num>
  <w:num w:numId="6">
    <w:abstractNumId w:val="13"/>
  </w:num>
  <w:num w:numId="7">
    <w:abstractNumId w:val="12"/>
  </w:num>
  <w:num w:numId="8">
    <w:abstractNumId w:val="14"/>
  </w:num>
  <w:num w:numId="9">
    <w:abstractNumId w:val="8"/>
  </w:num>
  <w:num w:numId="10">
    <w:abstractNumId w:val="4"/>
  </w:num>
  <w:num w:numId="11">
    <w:abstractNumId w:val="9"/>
  </w:num>
  <w:num w:numId="12">
    <w:abstractNumId w:val="11"/>
  </w:num>
  <w:num w:numId="13">
    <w:abstractNumId w:val="5"/>
  </w:num>
  <w:num w:numId="14">
    <w:abstractNumId w:val="15"/>
  </w:num>
  <w:num w:numId="15">
    <w:abstractNumId w:val="1"/>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24"/>
    <w:rsid w:val="00057C29"/>
    <w:rsid w:val="001C0D57"/>
    <w:rsid w:val="002F3F72"/>
    <w:rsid w:val="0032139C"/>
    <w:rsid w:val="0034301A"/>
    <w:rsid w:val="00473F98"/>
    <w:rsid w:val="004D6970"/>
    <w:rsid w:val="005E6AF1"/>
    <w:rsid w:val="00630329"/>
    <w:rsid w:val="00750604"/>
    <w:rsid w:val="007A670E"/>
    <w:rsid w:val="008A22E3"/>
    <w:rsid w:val="009B24BB"/>
    <w:rsid w:val="009B444B"/>
    <w:rsid w:val="009F0A24"/>
    <w:rsid w:val="00A30B72"/>
    <w:rsid w:val="00BB26EF"/>
    <w:rsid w:val="00BB4A31"/>
    <w:rsid w:val="00C52895"/>
    <w:rsid w:val="00C653ED"/>
    <w:rsid w:val="00E0056A"/>
    <w:rsid w:val="00E67577"/>
    <w:rsid w:val="00ED2E7A"/>
    <w:rsid w:val="00F73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D14D"/>
  <w15:chartTrackingRefBased/>
  <w15:docId w15:val="{B4717065-E752-4276-A8D7-9E32BB54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F0A2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ipersaite">
    <w:name w:val="Hyperlink"/>
    <w:basedOn w:val="Noklusjumarindkopasfonts"/>
    <w:uiPriority w:val="99"/>
    <w:semiHidden/>
    <w:unhideWhenUsed/>
    <w:rsid w:val="009F0A24"/>
    <w:rPr>
      <w:color w:val="0000FF"/>
      <w:u w:val="single"/>
    </w:rPr>
  </w:style>
  <w:style w:type="character" w:styleId="Izclums">
    <w:name w:val="Emphasis"/>
    <w:basedOn w:val="Noklusjumarindkopasfonts"/>
    <w:uiPriority w:val="20"/>
    <w:qFormat/>
    <w:rsid w:val="009F0A24"/>
    <w:rPr>
      <w:i/>
      <w:iCs/>
    </w:rPr>
  </w:style>
  <w:style w:type="paragraph" w:styleId="Sarakstarindkopa">
    <w:name w:val="List Paragraph"/>
    <w:basedOn w:val="Parasts"/>
    <w:uiPriority w:val="34"/>
    <w:qFormat/>
    <w:rsid w:val="009F0A24"/>
    <w:pPr>
      <w:ind w:left="720"/>
      <w:contextualSpacing/>
    </w:pPr>
  </w:style>
  <w:style w:type="paragraph" w:styleId="Paraststmeklis">
    <w:name w:val="Normal (Web)"/>
    <w:basedOn w:val="Parasts"/>
    <w:uiPriority w:val="99"/>
    <w:semiHidden/>
    <w:unhideWhenUsed/>
    <w:rsid w:val="0032139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styleId="Reatabula">
    <w:name w:val="Table Grid"/>
    <w:basedOn w:val="Parastatabula"/>
    <w:uiPriority w:val="39"/>
    <w:rsid w:val="009B24B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8977">
      <w:bodyDiv w:val="1"/>
      <w:marLeft w:val="0"/>
      <w:marRight w:val="0"/>
      <w:marTop w:val="0"/>
      <w:marBottom w:val="0"/>
      <w:divBdr>
        <w:top w:val="none" w:sz="0" w:space="0" w:color="auto"/>
        <w:left w:val="none" w:sz="0" w:space="0" w:color="auto"/>
        <w:bottom w:val="none" w:sz="0" w:space="0" w:color="auto"/>
        <w:right w:val="none" w:sz="0" w:space="0" w:color="auto"/>
      </w:divBdr>
    </w:div>
    <w:div w:id="97727065">
      <w:bodyDiv w:val="1"/>
      <w:marLeft w:val="0"/>
      <w:marRight w:val="0"/>
      <w:marTop w:val="0"/>
      <w:marBottom w:val="0"/>
      <w:divBdr>
        <w:top w:val="none" w:sz="0" w:space="0" w:color="auto"/>
        <w:left w:val="none" w:sz="0" w:space="0" w:color="auto"/>
        <w:bottom w:val="none" w:sz="0" w:space="0" w:color="auto"/>
        <w:right w:val="none" w:sz="0" w:space="0" w:color="auto"/>
      </w:divBdr>
    </w:div>
    <w:div w:id="108401463">
      <w:bodyDiv w:val="1"/>
      <w:marLeft w:val="0"/>
      <w:marRight w:val="0"/>
      <w:marTop w:val="0"/>
      <w:marBottom w:val="0"/>
      <w:divBdr>
        <w:top w:val="none" w:sz="0" w:space="0" w:color="auto"/>
        <w:left w:val="none" w:sz="0" w:space="0" w:color="auto"/>
        <w:bottom w:val="none" w:sz="0" w:space="0" w:color="auto"/>
        <w:right w:val="none" w:sz="0" w:space="0" w:color="auto"/>
      </w:divBdr>
      <w:divsChild>
        <w:div w:id="610209683">
          <w:marLeft w:val="0"/>
          <w:marRight w:val="0"/>
          <w:marTop w:val="0"/>
          <w:marBottom w:val="0"/>
          <w:divBdr>
            <w:top w:val="none" w:sz="0" w:space="0" w:color="auto"/>
            <w:left w:val="none" w:sz="0" w:space="0" w:color="auto"/>
            <w:bottom w:val="none" w:sz="0" w:space="0" w:color="auto"/>
            <w:right w:val="none" w:sz="0" w:space="0" w:color="auto"/>
          </w:divBdr>
        </w:div>
      </w:divsChild>
    </w:div>
    <w:div w:id="274675695">
      <w:bodyDiv w:val="1"/>
      <w:marLeft w:val="0"/>
      <w:marRight w:val="0"/>
      <w:marTop w:val="0"/>
      <w:marBottom w:val="0"/>
      <w:divBdr>
        <w:top w:val="none" w:sz="0" w:space="0" w:color="auto"/>
        <w:left w:val="none" w:sz="0" w:space="0" w:color="auto"/>
        <w:bottom w:val="none" w:sz="0" w:space="0" w:color="auto"/>
        <w:right w:val="none" w:sz="0" w:space="0" w:color="auto"/>
      </w:divBdr>
    </w:div>
    <w:div w:id="658272010">
      <w:bodyDiv w:val="1"/>
      <w:marLeft w:val="0"/>
      <w:marRight w:val="0"/>
      <w:marTop w:val="0"/>
      <w:marBottom w:val="0"/>
      <w:divBdr>
        <w:top w:val="none" w:sz="0" w:space="0" w:color="auto"/>
        <w:left w:val="none" w:sz="0" w:space="0" w:color="auto"/>
        <w:bottom w:val="none" w:sz="0" w:space="0" w:color="auto"/>
        <w:right w:val="none" w:sz="0" w:space="0" w:color="auto"/>
      </w:divBdr>
    </w:div>
    <w:div w:id="804464961">
      <w:bodyDiv w:val="1"/>
      <w:marLeft w:val="0"/>
      <w:marRight w:val="0"/>
      <w:marTop w:val="0"/>
      <w:marBottom w:val="0"/>
      <w:divBdr>
        <w:top w:val="none" w:sz="0" w:space="0" w:color="auto"/>
        <w:left w:val="none" w:sz="0" w:space="0" w:color="auto"/>
        <w:bottom w:val="none" w:sz="0" w:space="0" w:color="auto"/>
        <w:right w:val="none" w:sz="0" w:space="0" w:color="auto"/>
      </w:divBdr>
    </w:div>
    <w:div w:id="1239289916">
      <w:bodyDiv w:val="1"/>
      <w:marLeft w:val="0"/>
      <w:marRight w:val="0"/>
      <w:marTop w:val="0"/>
      <w:marBottom w:val="0"/>
      <w:divBdr>
        <w:top w:val="none" w:sz="0" w:space="0" w:color="auto"/>
        <w:left w:val="none" w:sz="0" w:space="0" w:color="auto"/>
        <w:bottom w:val="none" w:sz="0" w:space="0" w:color="auto"/>
        <w:right w:val="none" w:sz="0" w:space="0" w:color="auto"/>
      </w:divBdr>
      <w:divsChild>
        <w:div w:id="831793363">
          <w:marLeft w:val="0"/>
          <w:marRight w:val="0"/>
          <w:marTop w:val="480"/>
          <w:marBottom w:val="240"/>
          <w:divBdr>
            <w:top w:val="none" w:sz="0" w:space="0" w:color="auto"/>
            <w:left w:val="none" w:sz="0" w:space="0" w:color="auto"/>
            <w:bottom w:val="none" w:sz="0" w:space="0" w:color="auto"/>
            <w:right w:val="none" w:sz="0" w:space="0" w:color="auto"/>
          </w:divBdr>
        </w:div>
        <w:div w:id="917329769">
          <w:marLeft w:val="0"/>
          <w:marRight w:val="0"/>
          <w:marTop w:val="0"/>
          <w:marBottom w:val="567"/>
          <w:divBdr>
            <w:top w:val="none" w:sz="0" w:space="0" w:color="auto"/>
            <w:left w:val="none" w:sz="0" w:space="0" w:color="auto"/>
            <w:bottom w:val="none" w:sz="0" w:space="0" w:color="auto"/>
            <w:right w:val="none" w:sz="0" w:space="0" w:color="auto"/>
          </w:divBdr>
        </w:div>
        <w:div w:id="1832213953">
          <w:marLeft w:val="0"/>
          <w:marRight w:val="0"/>
          <w:marTop w:val="0"/>
          <w:marBottom w:val="0"/>
          <w:divBdr>
            <w:top w:val="none" w:sz="0" w:space="0" w:color="auto"/>
            <w:left w:val="none" w:sz="0" w:space="0" w:color="auto"/>
            <w:bottom w:val="none" w:sz="0" w:space="0" w:color="auto"/>
            <w:right w:val="none" w:sz="0" w:space="0" w:color="auto"/>
          </w:divBdr>
        </w:div>
        <w:div w:id="1292900190">
          <w:marLeft w:val="0"/>
          <w:marRight w:val="0"/>
          <w:marTop w:val="0"/>
          <w:marBottom w:val="0"/>
          <w:divBdr>
            <w:top w:val="none" w:sz="0" w:space="0" w:color="auto"/>
            <w:left w:val="none" w:sz="0" w:space="0" w:color="auto"/>
            <w:bottom w:val="none" w:sz="0" w:space="0" w:color="auto"/>
            <w:right w:val="none" w:sz="0" w:space="0" w:color="auto"/>
          </w:divBdr>
        </w:div>
        <w:div w:id="1853839301">
          <w:marLeft w:val="0"/>
          <w:marRight w:val="0"/>
          <w:marTop w:val="0"/>
          <w:marBottom w:val="0"/>
          <w:divBdr>
            <w:top w:val="none" w:sz="0" w:space="0" w:color="auto"/>
            <w:left w:val="none" w:sz="0" w:space="0" w:color="auto"/>
            <w:bottom w:val="none" w:sz="0" w:space="0" w:color="auto"/>
            <w:right w:val="none" w:sz="0" w:space="0" w:color="auto"/>
          </w:divBdr>
        </w:div>
        <w:div w:id="1331953953">
          <w:marLeft w:val="0"/>
          <w:marRight w:val="0"/>
          <w:marTop w:val="0"/>
          <w:marBottom w:val="0"/>
          <w:divBdr>
            <w:top w:val="none" w:sz="0" w:space="0" w:color="auto"/>
            <w:left w:val="none" w:sz="0" w:space="0" w:color="auto"/>
            <w:bottom w:val="none" w:sz="0" w:space="0" w:color="auto"/>
            <w:right w:val="none" w:sz="0" w:space="0" w:color="auto"/>
          </w:divBdr>
        </w:div>
      </w:divsChild>
    </w:div>
    <w:div w:id="1719014936">
      <w:bodyDiv w:val="1"/>
      <w:marLeft w:val="0"/>
      <w:marRight w:val="0"/>
      <w:marTop w:val="0"/>
      <w:marBottom w:val="0"/>
      <w:divBdr>
        <w:top w:val="none" w:sz="0" w:space="0" w:color="auto"/>
        <w:left w:val="none" w:sz="0" w:space="0" w:color="auto"/>
        <w:bottom w:val="none" w:sz="0" w:space="0" w:color="auto"/>
        <w:right w:val="none" w:sz="0" w:space="0" w:color="auto"/>
      </w:divBdr>
    </w:div>
    <w:div w:id="18219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D3603-08BC-453C-9998-B3B265E7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2340</Words>
  <Characters>1334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Nakurts</dc:creator>
  <cp:keywords/>
  <dc:description/>
  <cp:lastModifiedBy>Uldis Ķevers</cp:lastModifiedBy>
  <cp:revision>4</cp:revision>
  <dcterms:created xsi:type="dcterms:W3CDTF">2024-09-03T09:34:00Z</dcterms:created>
  <dcterms:modified xsi:type="dcterms:W3CDTF">2024-09-13T14:32:00Z</dcterms:modified>
</cp:coreProperties>
</file>