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22-TA-1479: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2016. gada 2. februāra sēdes protokollēmuma (prot. Nr. 5, 26. §) “Noteikumu projekts “Grozījumi Ministru kabineta 2007. gada 26. jūnija noteikumos Nr. 436 “Zāļu ievešanas un izvešanas kārtība”” 3. punktā dotā uzdevuma atzīšanu par aktualitāti zaudējušu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2020.gada 18.augusta  sēdes protokollēmuma Nr. 49 46.§ </w:t>
            </w:r>
            <w:r w:rsidR="00000000" w:rsidRPr="00000000" w:rsidDel="00000000">
              <w:rPr>
                <w:i w:val="1"/>
                <w:rtl w:val="0"/>
              </w:rPr>
              <w:t xml:space="preserve">("Informatīvais ziņojums "Par valsts budžeta izdevumu pārskatīšanas rezultātiem un priekšlikumi par šo rezultātu izmantošanu likumprojekta "Par vidēja termiņa budžeta ietvaru 2021., 2022. un 2023. gadam" un likumprojekta "Par valsts budžetu 2021. gadam" izstrādes procesā"") </w:t>
            </w:r>
            <w:r w:rsidR="00000000" w:rsidRPr="00000000" w:rsidDel="00000000">
              <w:rPr>
                <w:rtl w:val="0"/>
              </w:rPr>
              <w:t xml:space="preserve"> 4. punkta daļu  uzdeva  Zemkopības ministrijai  turpināt Ministru kabineta 2017.gada 28.augusta sēdes protokollēmuma Nr. 41 1.§ </w:t>
            </w:r>
            <w:r w:rsidR="00000000" w:rsidRPr="00000000" w:rsidDel="00000000">
              <w:rPr>
                <w:i w:val="1"/>
                <w:rtl w:val="0"/>
              </w:rPr>
              <w:t xml:space="preserve">("Informatīvais ziņojums "Par valsts budžeta izdevumu pārskatīšanas 2018., 2019. un 2020. gadam rezultātiem un priekšlikumi par šo rezultātu izmantošanu likumprojekta "Par vidēja termiņa budžeta ietvaru 2018., 2019. un 2020. gadam" un likumprojekta "Par valsts budžetu 2018. gadam” izstrādes procesā"")</w:t>
            </w:r>
            <w:r w:rsidR="00000000" w:rsidRPr="00000000" w:rsidDel="00000000">
              <w:rPr>
                <w:rtl w:val="0"/>
              </w:rPr>
              <w:t xml:space="preserve">  18. punktā noteiktā uzdevuma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atzītu Ministru kabineta 2017.gada 28.augusta sēdes protokollēmuma Nr. 41 1.§  18.punktā uzdoto uzdevumu par aktualitāti zaudējušu, Zemkopības ministrija izstrādāja vēl vienu informatīvo ziņojumu - "Par Ministru kabineta 2020.gada 18.augusta sēdes protokollēmuma (prot. Nr.49 46.§) "Informatīvais ziņojums "Par valsts budžeta izdevumu pārskatīšanas rezultātiem un priekšlikumi par šo rezultātu izmantošanu likumprojekta "Par vidēja termiņa budžeta ietvaru 2021., 2022. un 2023.gadam" un likumprojekta "Par valsts budžetu 2021.gadam" izstrādes procesā"" 4.punktā Zemkopības ministrijai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Ministru kabinets ar  2021.gada 24.marta protokola  Nr.29 33§  atzina par   aktualitāti zaudējušu  Ministru kabineta 2020.gada 18.augusta sēdes protokollēmuma  Nr.49 46.§  </w:t>
            </w:r>
            <w:r w:rsidR="00000000" w:rsidRPr="00000000" w:rsidDel="00000000">
              <w:rPr>
                <w:i w:val="1"/>
                <w:rtl w:val="0"/>
              </w:rPr>
              <w:t xml:space="preserve">("Informatīvais ziņojums "Par valsts budžeta izdevumu pārskatīšanas rezultātiem un priekšlikumi par šo rezultātu izmantošanu likumprojekta "Par vidēja termiņa budžeta ietvaru 2021., 2022. un 2023.gadam" un likumprojekta "Par valsts budžetu 2021.gadam" izstrādes procesā"") </w:t>
            </w:r>
            <w:r w:rsidR="00000000" w:rsidRPr="00000000" w:rsidDel="00000000">
              <w:rPr>
                <w:rtl w:val="0"/>
              </w:rPr>
              <w:t xml:space="preserve"> 4.punktu  daļā par Zemkopības ministrijai doto uzdevumu turpināt Ministru kabineta 2017.gada 28.augusta ārkārtas sēdes protokollēmuma (prot. Nr.41 1.§)"Informatīvais ziņojums "Par valsts budžeta izdevumu pārskatīšanas 2018., 2019.un 2020.gadam rezultātiem un priekšlikumi par šo rezultātu izmantošanu likumprojekta "Par vidēja termiņa budžeta ietvaru 2018., 2019. un 2020.gadam" un likumprojekta "Par valsts budžetu 2018.gadam" izstrādes procesā"" 18.punktā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ierosinām precizēt anotācijas 1.3. daļas "Pašreizējā situācija, problēmas un risinājumi" problēmas apraksta  daļu, norādot, ka Ministru kabineta 28.08.2017. sēdes protokollēmuma Nr. 41 1.§  18. punktā noteiktais uzdevums ir atzīts par aktualitāti zaudējušu saskaņā ar  Ministru kabineta 24.03.2021. protokola  Nr. 29 33§.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w:t>
            </w:r>
            <w:r w:rsidR="00000000" w:rsidRPr="00000000" w:rsidDel="00000000">
              <w:rPr>
                <w:u w:val="single"/>
                <w:rtl w:val="0"/>
              </w:rPr>
              <w:t xml:space="preserve">precizēta, ņemot vērā Zemkopības ministrijas priekšlikumu</w:t>
            </w:r>
            <w:r w:rsidR="00000000" w:rsidRPr="00000000" w:rsidDel="00000000">
              <w:rPr>
                <w:rtl w:val="0"/>
              </w:rPr>
              <w:t xml:space="preserve">, anotācijā I sadaļā 1.3. punktā daļā:"Problēmas apraksts" norādot, ka Ministru kabineta 28.08.2017. sēdes protokollēmuma Nr. 41 1.§  18. punktā noteiktais uzdevums ir atzīts par aktualitāti zaudējušu saskaņā ar  Ministru kabineta 24.03.2021. protokola  Nr. 29 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22-TA-1479</w:t>
    </w:r>
    <w:r>
      <w:br/>
    </w:r>
    <w:r w:rsidR="00000000" w:rsidRPr="00000000" w:rsidDel="00000000">
      <w:rPr>
        <w:rtl w:val="0"/>
      </w:rPr>
      <w:t xml:space="preserve">26.05.2022. 11.58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22-TA-1479</w:t>
    </w:r>
    <w:r>
      <w:br/>
    </w:r>
    <w:r w:rsidR="00000000" w:rsidRPr="00000000" w:rsidDel="00000000">
      <w:rPr>
        <w:rtl w:val="0"/>
      </w:rPr>
      <w:t xml:space="preserve">26.05.2022. 11.58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Izziņa_22-TA-1479.docx</dc:title>
</cp:coreProperties>
</file>

<file path=docProps/custom.xml><?xml version="1.0" encoding="utf-8"?>
<Properties xmlns="http://schemas.openxmlformats.org/officeDocument/2006/custom-properties" xmlns:vt="http://schemas.openxmlformats.org/officeDocument/2006/docPropsVTypes"/>
</file>