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0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1A0C45" w:rsidTr="00804A56">
        <w:trPr>
          <w:trHeight w:val="357"/>
        </w:trPr>
        <w:tc>
          <w:tcPr>
            <w:tcW w:w="675" w:type="dxa"/>
          </w:tcPr>
          <w:p w:rsidR="00804A56" w:rsidRDefault="00142729" w:rsidP="00804A56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804A56" w:rsidRPr="00E80A25" w:rsidRDefault="00142729" w:rsidP="00804A5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01.10.2020</w:t>
            </w:r>
            <w:r>
              <w:t>.</w:t>
            </w:r>
          </w:p>
        </w:tc>
        <w:tc>
          <w:tcPr>
            <w:tcW w:w="410" w:type="dxa"/>
          </w:tcPr>
          <w:p w:rsidR="00804A56" w:rsidRDefault="00142729" w:rsidP="00804A56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804A56" w:rsidRPr="00C2375C" w:rsidRDefault="00142729" w:rsidP="00804A56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1-22/8721</w:t>
            </w:r>
          </w:p>
        </w:tc>
      </w:tr>
      <w:tr w:rsidR="001A0C45" w:rsidTr="00804A56">
        <w:trPr>
          <w:trHeight w:val="351"/>
        </w:trPr>
        <w:tc>
          <w:tcPr>
            <w:tcW w:w="675" w:type="dxa"/>
          </w:tcPr>
          <w:p w:rsidR="00804A56" w:rsidRPr="00C27521" w:rsidRDefault="00142729" w:rsidP="00804A56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804A56" w:rsidRPr="00C27521" w:rsidRDefault="00142729" w:rsidP="00804A5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17.09.2020.</w:t>
            </w:r>
          </w:p>
        </w:tc>
        <w:tc>
          <w:tcPr>
            <w:tcW w:w="410" w:type="dxa"/>
          </w:tcPr>
          <w:p w:rsidR="00804A56" w:rsidRPr="00C27521" w:rsidRDefault="00142729" w:rsidP="00804A56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804A56" w:rsidRPr="00C27521" w:rsidRDefault="00142729" w:rsidP="006A3DD6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</w:t>
            </w:r>
            <w:r w:rsidR="006A3DD6">
              <w:rPr>
                <w:rFonts w:ascii="Times New Roman" w:hAnsi="Times New Roman"/>
              </w:rPr>
              <w:t>770</w:t>
            </w: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A3DD6" w:rsidRDefault="006A3DD6" w:rsidP="00164BF4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77F01" w:rsidRPr="00164BF4" w:rsidRDefault="00142729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/>
          <w:b/>
          <w:color w:val="000000" w:themeColor="text1"/>
          <w:sz w:val="23"/>
          <w:szCs w:val="23"/>
        </w:rPr>
        <w:t>Finanšu</w:t>
      </w:r>
      <w:r w:rsidR="00851CEA" w:rsidRPr="00164BF4">
        <w:rPr>
          <w:rFonts w:ascii="Times New Roman" w:hAnsi="Times New Roman"/>
          <w:b/>
          <w:color w:val="000000" w:themeColor="text1"/>
          <w:sz w:val="23"/>
          <w:szCs w:val="23"/>
        </w:rPr>
        <w:t xml:space="preserve"> ministrijai</w:t>
      </w:r>
    </w:p>
    <w:p w:rsidR="001C75C1" w:rsidRPr="00164BF4" w:rsidRDefault="00142729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  <w:hyperlink r:id="rId8" w:history="1">
        <w:r w:rsidR="006A3DD6" w:rsidRPr="00164BF4">
          <w:rPr>
            <w:rStyle w:val="Hyperlink"/>
            <w:rFonts w:ascii="Times New Roman" w:hAnsi="Times New Roman"/>
            <w:sz w:val="23"/>
            <w:szCs w:val="23"/>
          </w:rPr>
          <w:t>Ella.Hartmane@fm.gov.lv</w:t>
        </w:r>
      </w:hyperlink>
    </w:p>
    <w:p w:rsidR="00E800FA" w:rsidRPr="00164BF4" w:rsidRDefault="00E800FA" w:rsidP="00F77F01">
      <w:pPr>
        <w:spacing w:after="0"/>
        <w:jc w:val="right"/>
        <w:rPr>
          <w:rFonts w:ascii="Times New Roman" w:hAnsi="Times New Roman"/>
          <w:b/>
          <w:color w:val="000000" w:themeColor="text1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1A0C45" w:rsidTr="00F77F01">
        <w:trPr>
          <w:trHeight w:val="892"/>
        </w:trPr>
        <w:tc>
          <w:tcPr>
            <w:tcW w:w="4253" w:type="dxa"/>
          </w:tcPr>
          <w:p w:rsidR="006A3DD6" w:rsidRPr="00164BF4" w:rsidRDefault="00142729" w:rsidP="006A3DD6">
            <w:pPr>
              <w:tabs>
                <w:tab w:val="left" w:pos="4962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A</w:t>
            </w:r>
            <w:r w:rsidR="00851CEA" w:rsidRPr="00164BF4">
              <w:rPr>
                <w:rFonts w:ascii="Times New Roman" w:hAnsi="Times New Roman"/>
                <w:i/>
                <w:sz w:val="23"/>
                <w:szCs w:val="23"/>
              </w:rPr>
              <w:t xml:space="preserve">tzinums par </w:t>
            </w: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likum</w:t>
            </w:r>
            <w:r w:rsidR="00851CEA" w:rsidRPr="00164BF4">
              <w:rPr>
                <w:rFonts w:ascii="Times New Roman" w:hAnsi="Times New Roman"/>
                <w:i/>
                <w:sz w:val="23"/>
                <w:szCs w:val="23"/>
              </w:rPr>
              <w:t xml:space="preserve">projektu </w:t>
            </w: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“Grozījumi Elektroenerģijas nodokļa likumā”</w:t>
            </w:r>
          </w:p>
          <w:p w:rsidR="00F77F01" w:rsidRPr="00164BF4" w:rsidRDefault="00142729" w:rsidP="006A3DD6">
            <w:pPr>
              <w:tabs>
                <w:tab w:val="left" w:pos="4962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(VSS-</w:t>
            </w:r>
            <w:r w:rsidR="006A3DD6" w:rsidRPr="00164BF4">
              <w:rPr>
                <w:rFonts w:ascii="Times New Roman" w:hAnsi="Times New Roman"/>
                <w:i/>
                <w:sz w:val="23"/>
                <w:szCs w:val="23"/>
              </w:rPr>
              <w:t>770</w:t>
            </w:r>
            <w:r w:rsidRPr="00164BF4">
              <w:rPr>
                <w:rFonts w:ascii="Times New Roman" w:hAnsi="Times New Roman"/>
                <w:i/>
                <w:sz w:val="23"/>
                <w:szCs w:val="23"/>
              </w:rPr>
              <w:t>)</w:t>
            </w:r>
          </w:p>
        </w:tc>
      </w:tr>
    </w:tbl>
    <w:p w:rsidR="00E800FA" w:rsidRPr="00164BF4" w:rsidRDefault="00E800FA" w:rsidP="00164BF4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F77F01" w:rsidRPr="00164BF4" w:rsidRDefault="00142729" w:rsidP="006A3DD6">
      <w:pPr>
        <w:spacing w:after="0"/>
        <w:ind w:firstLine="425"/>
        <w:contextualSpacing/>
        <w:jc w:val="both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 xml:space="preserve">Vides aizsardzības un reģionālās attīstības ministrija atbilstoši savai kompetencei ir izvērtējusi </w:t>
      </w:r>
      <w:r w:rsidR="00A503BF">
        <w:rPr>
          <w:rFonts w:ascii="Times New Roman" w:hAnsi="Times New Roman"/>
          <w:sz w:val="23"/>
          <w:szCs w:val="23"/>
        </w:rPr>
        <w:t>Finanšu</w:t>
      </w:r>
      <w:r w:rsidRPr="00164BF4">
        <w:rPr>
          <w:rFonts w:ascii="Times New Roman" w:hAnsi="Times New Roman"/>
          <w:sz w:val="23"/>
          <w:szCs w:val="23"/>
        </w:rPr>
        <w:t xml:space="preserve"> ministrijas izstrādāto </w:t>
      </w:r>
      <w:r w:rsidR="006A3DD6" w:rsidRPr="00164BF4">
        <w:rPr>
          <w:rFonts w:ascii="Times New Roman" w:hAnsi="Times New Roman"/>
          <w:sz w:val="23"/>
          <w:szCs w:val="23"/>
        </w:rPr>
        <w:t>likum</w:t>
      </w:r>
      <w:r w:rsidRPr="00164BF4">
        <w:rPr>
          <w:rFonts w:ascii="Times New Roman" w:hAnsi="Times New Roman"/>
          <w:sz w:val="23"/>
          <w:szCs w:val="23"/>
        </w:rPr>
        <w:t xml:space="preserve">projektu </w:t>
      </w:r>
      <w:r w:rsidR="006A3DD6" w:rsidRPr="00164BF4">
        <w:rPr>
          <w:rFonts w:ascii="Times New Roman" w:hAnsi="Times New Roman"/>
          <w:sz w:val="23"/>
          <w:szCs w:val="23"/>
        </w:rPr>
        <w:t>“Grozījumi Elektroenerģijas nodokļa likumā” (VSS-770)</w:t>
      </w:r>
      <w:r w:rsidRPr="00164BF4">
        <w:rPr>
          <w:rFonts w:ascii="Times New Roman" w:hAnsi="Times New Roman"/>
          <w:sz w:val="23"/>
          <w:szCs w:val="23"/>
        </w:rPr>
        <w:t xml:space="preserve"> un tam pievienoto sākotnējās ietekmes novērtējuma ziņojumu (anotāciju) un saskaņo tā tālāku virzību</w:t>
      </w:r>
      <w:r w:rsidR="006A3DD6" w:rsidRPr="00164BF4">
        <w:rPr>
          <w:rFonts w:ascii="Times New Roman" w:hAnsi="Times New Roman"/>
          <w:sz w:val="23"/>
          <w:szCs w:val="23"/>
        </w:rPr>
        <w:t xml:space="preserve">, </w:t>
      </w:r>
      <w:r w:rsidR="00164BF4" w:rsidRPr="00164BF4">
        <w:rPr>
          <w:rFonts w:ascii="Times New Roman" w:hAnsi="Times New Roman"/>
          <w:sz w:val="23"/>
          <w:szCs w:val="23"/>
        </w:rPr>
        <w:t>izsakot šādu iebildumu</w:t>
      </w:r>
      <w:r w:rsidR="006A3DD6" w:rsidRPr="00164BF4">
        <w:rPr>
          <w:rFonts w:ascii="Times New Roman" w:hAnsi="Times New Roman"/>
          <w:sz w:val="23"/>
          <w:szCs w:val="23"/>
        </w:rPr>
        <w:t>:</w:t>
      </w:r>
    </w:p>
    <w:p w:rsidR="006A3DD6" w:rsidRPr="00164BF4" w:rsidRDefault="00142729" w:rsidP="006A3DD6">
      <w:pPr>
        <w:spacing w:after="0"/>
        <w:ind w:firstLine="392"/>
        <w:contextualSpacing/>
        <w:jc w:val="both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Saskaņā ar Ministru kabineta 2009. gada 15. decembra instrukciju Nr. 19 “Tiesību akta projekta sākotnējās ietekmes izvērtēšanas kā</w:t>
      </w:r>
      <w:r w:rsidRPr="00164BF4">
        <w:rPr>
          <w:rFonts w:ascii="Times New Roman" w:hAnsi="Times New Roman"/>
          <w:sz w:val="23"/>
          <w:szCs w:val="23"/>
        </w:rPr>
        <w:t>rtība” (turpmāk – MK instrukcija Nr. 19) 14.4. apakšpunktu anotācijas I sadaļas 2. punktā jānorāda paredzēto pakalpojumu nosaukumi, ja projekts paredz ieviest jaunus pakalpojumus vai arī pilnveidot esošos, kā arī to, vai pakalpojums tiks sniegts elektronis</w:t>
      </w:r>
      <w:r w:rsidRPr="00164BF4">
        <w:rPr>
          <w:rFonts w:ascii="Times New Roman" w:hAnsi="Times New Roman"/>
          <w:sz w:val="23"/>
          <w:szCs w:val="23"/>
        </w:rPr>
        <w:t xml:space="preserve">ki (ja pakalpojums nav pieejams elektroniski, vai ir plānots veidot elektronisku kanālu). </w:t>
      </w:r>
    </w:p>
    <w:p w:rsidR="006A3DD6" w:rsidRPr="00164BF4" w:rsidRDefault="00142729" w:rsidP="006A3DD6">
      <w:pPr>
        <w:spacing w:after="0"/>
        <w:ind w:firstLine="392"/>
        <w:jc w:val="both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 xml:space="preserve">Likumprojekta anotācijā ir norādīts, ka ar likumprojektu tiek precizēta kārtība, nosakot ka, ja elektroenerģijas ražotājs </w:t>
      </w:r>
      <w:r w:rsidRPr="00164BF4">
        <w:rPr>
          <w:rFonts w:ascii="Times New Roman" w:hAnsi="Times New Roman"/>
          <w:sz w:val="23"/>
          <w:szCs w:val="23"/>
          <w:lang w:eastAsia="lv-LV"/>
        </w:rPr>
        <w:t>ražošanas procesa nodrošināšanai izmanto sa</w:t>
      </w:r>
      <w:r w:rsidRPr="00164BF4">
        <w:rPr>
          <w:rFonts w:ascii="Times New Roman" w:hAnsi="Times New Roman"/>
          <w:sz w:val="23"/>
          <w:szCs w:val="23"/>
          <w:lang w:eastAsia="lv-LV"/>
        </w:rPr>
        <w:t>vā uzņēmumā saražoto elektroenerģiju, tad par šo elektroenerģijas daudzumu nomaksā elektroenerģijas nodokli valsts budžetā</w:t>
      </w:r>
      <w:r w:rsidRPr="00164BF4">
        <w:rPr>
          <w:rFonts w:ascii="Times New Roman" w:hAnsi="Times New Roman"/>
          <w:sz w:val="23"/>
          <w:szCs w:val="23"/>
        </w:rPr>
        <w:t>, līdzīgi kā šobrīd ar elektroenerģijas nodokli ir apliekama elektroenerģija, kas tiek piegādāta jebkuram citam ar elektroenerģijas ti</w:t>
      </w:r>
      <w:r w:rsidRPr="00164BF4">
        <w:rPr>
          <w:rFonts w:ascii="Times New Roman" w:hAnsi="Times New Roman"/>
          <w:sz w:val="23"/>
          <w:szCs w:val="23"/>
        </w:rPr>
        <w:t>ešo ražošanu nesaistītam uzņēmumam.</w:t>
      </w:r>
    </w:p>
    <w:p w:rsidR="006A3DD6" w:rsidRPr="00164BF4" w:rsidRDefault="00142729" w:rsidP="006A3DD6">
      <w:pPr>
        <w:spacing w:after="0"/>
        <w:ind w:firstLine="392"/>
        <w:contextualSpacing/>
        <w:jc w:val="both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Ņemot vērā minēto, lūdzam atbilstoši MK instrukcijas Nr. 19 14.4. apakšpunktā noteiktajam anotācijas I sadaļas 2. punktā norādīt pakalpojuma nosaukumu un tā sniegšanas kanālus. Saskaņā ar Ministru kabineta 201</w:t>
      </w:r>
      <w:r w:rsidR="00164BF4">
        <w:rPr>
          <w:rFonts w:ascii="Times New Roman" w:hAnsi="Times New Roman"/>
          <w:sz w:val="23"/>
          <w:szCs w:val="23"/>
        </w:rPr>
        <w:t>7. gada 4. jūlija noteikumu Nr. </w:t>
      </w:r>
      <w:r w:rsidRPr="00164BF4">
        <w:rPr>
          <w:rFonts w:ascii="Times New Roman" w:hAnsi="Times New Roman"/>
          <w:sz w:val="23"/>
          <w:szCs w:val="23"/>
        </w:rPr>
        <w:t xml:space="preserve">399 “Valsts pārvaldes pakalpojumu uzskaites, kvalitātes kontroles un sniegšanas kārtība” 17. punktu pakalpojumu pieprasīšanas un saņemšanas kanāli iedalāmi klātienes un neklātienes kanālos. </w:t>
      </w:r>
    </w:p>
    <w:p w:rsidR="00F77F01" w:rsidRPr="00164BF4" w:rsidRDefault="00F77F01" w:rsidP="00F77F01">
      <w:p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:rsidR="00F77F01" w:rsidRPr="00164BF4" w:rsidRDefault="00F77F01" w:rsidP="00F77F01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77F01" w:rsidRPr="00164BF4" w:rsidRDefault="00142729" w:rsidP="00F77F01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Valsts sekretāra vietnieks</w:t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</w:r>
      <w:r w:rsidRPr="00164BF4">
        <w:rPr>
          <w:rFonts w:ascii="Times New Roman" w:hAnsi="Times New Roman"/>
          <w:sz w:val="23"/>
          <w:szCs w:val="23"/>
        </w:rPr>
        <w:tab/>
        <w:t xml:space="preserve">Āris </w:t>
      </w:r>
      <w:proofErr w:type="spellStart"/>
      <w:r w:rsidRPr="00164BF4">
        <w:rPr>
          <w:rFonts w:ascii="Times New Roman" w:hAnsi="Times New Roman"/>
          <w:sz w:val="23"/>
          <w:szCs w:val="23"/>
        </w:rPr>
        <w:t>Dzēr</w:t>
      </w:r>
      <w:r w:rsidRPr="00164BF4">
        <w:rPr>
          <w:rFonts w:ascii="Times New Roman" w:hAnsi="Times New Roman"/>
          <w:sz w:val="23"/>
          <w:szCs w:val="23"/>
        </w:rPr>
        <w:t>vāns</w:t>
      </w:r>
      <w:proofErr w:type="spellEnd"/>
    </w:p>
    <w:p w:rsidR="00F77F01" w:rsidRPr="00164BF4" w:rsidRDefault="00142729" w:rsidP="00F77F01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164BF4">
        <w:rPr>
          <w:rFonts w:ascii="Times New Roman" w:hAnsi="Times New Roman"/>
          <w:sz w:val="23"/>
          <w:szCs w:val="23"/>
        </w:rPr>
        <w:t>digitālās transformācijas jautājumos</w:t>
      </w:r>
    </w:p>
    <w:p w:rsidR="00F77F01" w:rsidRDefault="00F77F01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  <w:u w:val="none"/>
        </w:rPr>
      </w:pPr>
    </w:p>
    <w:p w:rsidR="00E800FA" w:rsidRDefault="00E800FA" w:rsidP="00F77F01">
      <w:pPr>
        <w:spacing w:after="0" w:line="240" w:lineRule="auto"/>
        <w:rPr>
          <w:rStyle w:val="Hyperlink"/>
          <w:rFonts w:ascii="Times New Roman" w:hAnsi="Times New Roman"/>
          <w:color w:val="auto"/>
          <w:sz w:val="20"/>
          <w:szCs w:val="20"/>
          <w:u w:val="none"/>
        </w:rPr>
      </w:pPr>
    </w:p>
    <w:p w:rsidR="00E800FA" w:rsidRPr="00E800FA" w:rsidRDefault="00142729" w:rsidP="00E800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00FA">
        <w:rPr>
          <w:rFonts w:ascii="Times New Roman" w:hAnsi="Times New Roman"/>
          <w:sz w:val="20"/>
          <w:szCs w:val="20"/>
        </w:rPr>
        <w:t>Bērziņa, 67026491</w:t>
      </w:r>
    </w:p>
    <w:p w:rsidR="00F77F01" w:rsidRPr="00E800FA" w:rsidRDefault="00142729" w:rsidP="00E800FA">
      <w:pPr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</w:rPr>
      </w:pPr>
      <w:hyperlink r:id="rId9" w:history="1">
        <w:r w:rsidR="00851CEA" w:rsidRPr="00E800FA">
          <w:rPr>
            <w:rFonts w:ascii="Times New Roman" w:hAnsi="Times New Roman"/>
            <w:color w:val="0000FF"/>
            <w:sz w:val="20"/>
            <w:szCs w:val="20"/>
            <w:u w:val="single"/>
          </w:rPr>
          <w:t>Mara.Berzina@varam.gov.lv</w:t>
        </w:r>
      </w:hyperlink>
    </w:p>
    <w:p w:rsidR="002E1474" w:rsidRPr="00653944" w:rsidRDefault="00142729" w:rsidP="00164BF4">
      <w:pPr>
        <w:pStyle w:val="BodyTextIndent"/>
        <w:ind w:left="0"/>
        <w:jc w:val="center"/>
      </w:pPr>
      <w:r>
        <w:t>ŠIS DOKUMENTS IR ELEKTRONISKI PARAKSTĪTS AR DROŠU ELEKTRONISKO PARAKSTU UN SATUR LAIKA ZĪMOGU</w:t>
      </w:r>
    </w:p>
    <w:sectPr w:rsidR="002E1474" w:rsidRPr="00653944" w:rsidSect="00164BF4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47" w:bottom="993" w:left="1701" w:header="709" w:footer="15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29" w:rsidRDefault="00142729">
      <w:pPr>
        <w:spacing w:after="0" w:line="240" w:lineRule="auto"/>
      </w:pPr>
      <w:r>
        <w:separator/>
      </w:r>
    </w:p>
  </w:endnote>
  <w:endnote w:type="continuationSeparator" w:id="0">
    <w:p w:rsidR="00142729" w:rsidRDefault="00142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082" w:rsidRPr="00C57092" w:rsidRDefault="00142729" w:rsidP="00314082">
    <w:pPr>
      <w:spacing w:after="0"/>
      <w:jc w:val="both"/>
      <w:rPr>
        <w:sz w:val="20"/>
        <w:szCs w:val="20"/>
      </w:rPr>
    </w:pPr>
    <w:r w:rsidRPr="00C57092">
      <w:rPr>
        <w:rFonts w:ascii="Times New Roman" w:hAnsi="Times New Roman"/>
        <w:sz w:val="20"/>
        <w:szCs w:val="20"/>
      </w:rPr>
      <w:t>VARAMatz_</w:t>
    </w:r>
    <w:r>
      <w:rPr>
        <w:rFonts w:ascii="Times New Roman" w:hAnsi="Times New Roman"/>
        <w:sz w:val="20"/>
        <w:szCs w:val="20"/>
      </w:rPr>
      <w:t>3009</w:t>
    </w:r>
    <w:r w:rsidRPr="00C57092">
      <w:rPr>
        <w:rFonts w:ascii="Times New Roman" w:hAnsi="Times New Roman"/>
        <w:sz w:val="20"/>
        <w:szCs w:val="20"/>
      </w:rPr>
      <w:t>20_</w:t>
    </w:r>
    <w:r>
      <w:rPr>
        <w:rFonts w:ascii="Times New Roman" w:hAnsi="Times New Roman"/>
        <w:sz w:val="20"/>
        <w:szCs w:val="20"/>
      </w:rPr>
      <w:t>E</w:t>
    </w:r>
    <w:r w:rsidRPr="00C57092">
      <w:rPr>
        <w:rFonts w:ascii="Times New Roman" w:hAnsi="Times New Roman"/>
        <w:sz w:val="20"/>
        <w:szCs w:val="20"/>
      </w:rPr>
      <w:t>M_vss</w:t>
    </w:r>
    <w:r>
      <w:rPr>
        <w:rFonts w:ascii="Times New Roman" w:hAnsi="Times New Roman"/>
        <w:sz w:val="20"/>
        <w:szCs w:val="20"/>
      </w:rPr>
      <w:t>770</w:t>
    </w:r>
    <w:r w:rsidRPr="00C57092">
      <w:rPr>
        <w:rFonts w:ascii="Times New Roman" w:hAnsi="Times New Roman"/>
        <w:sz w:val="20"/>
        <w:szCs w:val="20"/>
      </w:rPr>
      <w:t xml:space="preserve">; </w:t>
    </w:r>
    <w:r>
      <w:rPr>
        <w:rFonts w:ascii="Times New Roman" w:hAnsi="Times New Roman"/>
        <w:sz w:val="20"/>
        <w:szCs w:val="20"/>
      </w:rPr>
      <w:t>A</w:t>
    </w:r>
    <w:r w:rsidRPr="001C75C1">
      <w:rPr>
        <w:rFonts w:ascii="Times New Roman" w:hAnsi="Times New Roman"/>
        <w:sz w:val="20"/>
        <w:szCs w:val="20"/>
      </w:rPr>
      <w:t xml:space="preserve">tzinums par </w:t>
    </w:r>
    <w:r>
      <w:rPr>
        <w:rFonts w:ascii="Times New Roman" w:hAnsi="Times New Roman"/>
        <w:sz w:val="20"/>
        <w:szCs w:val="20"/>
      </w:rPr>
      <w:t>likum</w:t>
    </w:r>
    <w:r w:rsidRPr="001C75C1">
      <w:rPr>
        <w:rFonts w:ascii="Times New Roman" w:hAnsi="Times New Roman"/>
        <w:sz w:val="20"/>
        <w:szCs w:val="20"/>
      </w:rPr>
      <w:t xml:space="preserve">projektu </w:t>
    </w:r>
    <w:r w:rsidRPr="006A3DD6">
      <w:rPr>
        <w:rFonts w:ascii="Times New Roman" w:hAnsi="Times New Roman"/>
        <w:sz w:val="20"/>
        <w:szCs w:val="20"/>
      </w:rPr>
      <w:t>“Grozījumi Elektroenerģijas nodokļa likumā” (VSS-770)</w:t>
    </w:r>
  </w:p>
  <w:p w:rsidR="00E800FA" w:rsidRDefault="00E800FA" w:rsidP="00E800FA">
    <w:pPr>
      <w:pStyle w:val="Footer"/>
      <w:tabs>
        <w:tab w:val="clear" w:pos="4320"/>
        <w:tab w:val="clear" w:pos="8640"/>
        <w:tab w:val="left" w:pos="94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944" w:rsidRPr="00C57092" w:rsidRDefault="00142729" w:rsidP="00745513">
    <w:pPr>
      <w:spacing w:after="0"/>
      <w:jc w:val="both"/>
      <w:rPr>
        <w:sz w:val="20"/>
        <w:szCs w:val="20"/>
      </w:rPr>
    </w:pPr>
    <w:r w:rsidRPr="00C57092">
      <w:rPr>
        <w:rFonts w:ascii="Times New Roman" w:hAnsi="Times New Roman"/>
        <w:sz w:val="20"/>
        <w:szCs w:val="20"/>
      </w:rPr>
      <w:t>VARAMatz_</w:t>
    </w:r>
    <w:r w:rsidR="006A3DD6">
      <w:rPr>
        <w:rFonts w:ascii="Times New Roman" w:hAnsi="Times New Roman"/>
        <w:sz w:val="20"/>
        <w:szCs w:val="20"/>
      </w:rPr>
      <w:t>3009</w:t>
    </w:r>
    <w:r w:rsidRPr="00C57092">
      <w:rPr>
        <w:rFonts w:ascii="Times New Roman" w:hAnsi="Times New Roman"/>
        <w:sz w:val="20"/>
        <w:szCs w:val="20"/>
      </w:rPr>
      <w:t>20_</w:t>
    </w:r>
    <w:r w:rsidR="00A503BF">
      <w:rPr>
        <w:rFonts w:ascii="Times New Roman" w:hAnsi="Times New Roman"/>
        <w:sz w:val="20"/>
        <w:szCs w:val="20"/>
      </w:rPr>
      <w:t>F</w:t>
    </w:r>
    <w:r w:rsidRPr="00C57092">
      <w:rPr>
        <w:rFonts w:ascii="Times New Roman" w:hAnsi="Times New Roman"/>
        <w:sz w:val="20"/>
        <w:szCs w:val="20"/>
      </w:rPr>
      <w:t>M_vss</w:t>
    </w:r>
    <w:r w:rsidR="006A3DD6">
      <w:rPr>
        <w:rFonts w:ascii="Times New Roman" w:hAnsi="Times New Roman"/>
        <w:sz w:val="20"/>
        <w:szCs w:val="20"/>
      </w:rPr>
      <w:t>770</w:t>
    </w:r>
    <w:r w:rsidRPr="00C57092">
      <w:rPr>
        <w:rFonts w:ascii="Times New Roman" w:hAnsi="Times New Roman"/>
        <w:sz w:val="20"/>
        <w:szCs w:val="20"/>
      </w:rPr>
      <w:t xml:space="preserve">; </w:t>
    </w:r>
    <w:r w:rsidR="006A3DD6">
      <w:rPr>
        <w:rFonts w:ascii="Times New Roman" w:hAnsi="Times New Roman"/>
        <w:sz w:val="20"/>
        <w:szCs w:val="20"/>
      </w:rPr>
      <w:t>A</w:t>
    </w:r>
    <w:r w:rsidR="001C75C1" w:rsidRPr="001C75C1">
      <w:rPr>
        <w:rFonts w:ascii="Times New Roman" w:hAnsi="Times New Roman"/>
        <w:sz w:val="20"/>
        <w:szCs w:val="20"/>
      </w:rPr>
      <w:t xml:space="preserve">tzinums par </w:t>
    </w:r>
    <w:r w:rsidR="006A3DD6">
      <w:rPr>
        <w:rFonts w:ascii="Times New Roman" w:hAnsi="Times New Roman"/>
        <w:sz w:val="20"/>
        <w:szCs w:val="20"/>
      </w:rPr>
      <w:t>likum</w:t>
    </w:r>
    <w:r w:rsidR="001C75C1" w:rsidRPr="001C75C1">
      <w:rPr>
        <w:rFonts w:ascii="Times New Roman" w:hAnsi="Times New Roman"/>
        <w:sz w:val="20"/>
        <w:szCs w:val="20"/>
      </w:rPr>
      <w:t xml:space="preserve">projektu </w:t>
    </w:r>
    <w:r w:rsidR="006A3DD6" w:rsidRPr="006A3DD6">
      <w:rPr>
        <w:rFonts w:ascii="Times New Roman" w:hAnsi="Times New Roman"/>
        <w:sz w:val="20"/>
        <w:szCs w:val="20"/>
      </w:rPr>
      <w:t>“Grozījumi Elektroenerģijas nodokļa likumā” (VSS-770)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29" w:rsidRDefault="00142729">
      <w:pPr>
        <w:spacing w:after="0" w:line="240" w:lineRule="auto"/>
      </w:pPr>
      <w:r>
        <w:separator/>
      </w:r>
    </w:p>
  </w:footnote>
  <w:footnote w:type="continuationSeparator" w:id="0">
    <w:p w:rsidR="00142729" w:rsidRDefault="00142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142729" w:rsidP="00B82CCF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23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142729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2E56438F"/>
    <w:multiLevelType w:val="hybridMultilevel"/>
    <w:tmpl w:val="A4666908"/>
    <w:lvl w:ilvl="0" w:tplc="03760D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29C6E9C" w:tentative="1">
      <w:start w:val="1"/>
      <w:numFmt w:val="lowerLetter"/>
      <w:lvlText w:val="%2."/>
      <w:lvlJc w:val="left"/>
      <w:pPr>
        <w:ind w:left="1505" w:hanging="360"/>
      </w:pPr>
    </w:lvl>
    <w:lvl w:ilvl="2" w:tplc="C1BE4C22" w:tentative="1">
      <w:start w:val="1"/>
      <w:numFmt w:val="lowerRoman"/>
      <w:lvlText w:val="%3."/>
      <w:lvlJc w:val="right"/>
      <w:pPr>
        <w:ind w:left="2225" w:hanging="180"/>
      </w:pPr>
    </w:lvl>
    <w:lvl w:ilvl="3" w:tplc="0FA8205E" w:tentative="1">
      <w:start w:val="1"/>
      <w:numFmt w:val="decimal"/>
      <w:lvlText w:val="%4."/>
      <w:lvlJc w:val="left"/>
      <w:pPr>
        <w:ind w:left="2945" w:hanging="360"/>
      </w:pPr>
    </w:lvl>
    <w:lvl w:ilvl="4" w:tplc="12DAA1EA" w:tentative="1">
      <w:start w:val="1"/>
      <w:numFmt w:val="lowerLetter"/>
      <w:lvlText w:val="%5."/>
      <w:lvlJc w:val="left"/>
      <w:pPr>
        <w:ind w:left="3665" w:hanging="360"/>
      </w:pPr>
    </w:lvl>
    <w:lvl w:ilvl="5" w:tplc="FCFA8794" w:tentative="1">
      <w:start w:val="1"/>
      <w:numFmt w:val="lowerRoman"/>
      <w:lvlText w:val="%6."/>
      <w:lvlJc w:val="right"/>
      <w:pPr>
        <w:ind w:left="4385" w:hanging="180"/>
      </w:pPr>
    </w:lvl>
    <w:lvl w:ilvl="6" w:tplc="9ADC7A58" w:tentative="1">
      <w:start w:val="1"/>
      <w:numFmt w:val="decimal"/>
      <w:lvlText w:val="%7."/>
      <w:lvlJc w:val="left"/>
      <w:pPr>
        <w:ind w:left="5105" w:hanging="360"/>
      </w:pPr>
    </w:lvl>
    <w:lvl w:ilvl="7" w:tplc="DE889504" w:tentative="1">
      <w:start w:val="1"/>
      <w:numFmt w:val="lowerLetter"/>
      <w:lvlText w:val="%8."/>
      <w:lvlJc w:val="left"/>
      <w:pPr>
        <w:ind w:left="5825" w:hanging="360"/>
      </w:pPr>
    </w:lvl>
    <w:lvl w:ilvl="8" w:tplc="55C4B68C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1">
    <w:nsid w:val="319C6B0D"/>
    <w:multiLevelType w:val="hybridMultilevel"/>
    <w:tmpl w:val="77E0376C"/>
    <w:lvl w:ilvl="0" w:tplc="75AE3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6A8B9A" w:tentative="1">
      <w:start w:val="1"/>
      <w:numFmt w:val="lowerLetter"/>
      <w:lvlText w:val="%2."/>
      <w:lvlJc w:val="left"/>
      <w:pPr>
        <w:ind w:left="1440" w:hanging="360"/>
      </w:pPr>
    </w:lvl>
    <w:lvl w:ilvl="2" w:tplc="011A8380" w:tentative="1">
      <w:start w:val="1"/>
      <w:numFmt w:val="lowerRoman"/>
      <w:lvlText w:val="%3."/>
      <w:lvlJc w:val="right"/>
      <w:pPr>
        <w:ind w:left="2160" w:hanging="180"/>
      </w:pPr>
    </w:lvl>
    <w:lvl w:ilvl="3" w:tplc="5994EAFC" w:tentative="1">
      <w:start w:val="1"/>
      <w:numFmt w:val="decimal"/>
      <w:lvlText w:val="%4."/>
      <w:lvlJc w:val="left"/>
      <w:pPr>
        <w:ind w:left="2880" w:hanging="360"/>
      </w:pPr>
    </w:lvl>
    <w:lvl w:ilvl="4" w:tplc="54721AB8" w:tentative="1">
      <w:start w:val="1"/>
      <w:numFmt w:val="lowerLetter"/>
      <w:lvlText w:val="%5."/>
      <w:lvlJc w:val="left"/>
      <w:pPr>
        <w:ind w:left="3600" w:hanging="360"/>
      </w:pPr>
    </w:lvl>
    <w:lvl w:ilvl="5" w:tplc="88521CEC" w:tentative="1">
      <w:start w:val="1"/>
      <w:numFmt w:val="lowerRoman"/>
      <w:lvlText w:val="%6."/>
      <w:lvlJc w:val="right"/>
      <w:pPr>
        <w:ind w:left="4320" w:hanging="180"/>
      </w:pPr>
    </w:lvl>
    <w:lvl w:ilvl="6" w:tplc="0F6879B2" w:tentative="1">
      <w:start w:val="1"/>
      <w:numFmt w:val="decimal"/>
      <w:lvlText w:val="%7."/>
      <w:lvlJc w:val="left"/>
      <w:pPr>
        <w:ind w:left="5040" w:hanging="360"/>
      </w:pPr>
    </w:lvl>
    <w:lvl w:ilvl="7" w:tplc="09D23BD0" w:tentative="1">
      <w:start w:val="1"/>
      <w:numFmt w:val="lowerLetter"/>
      <w:lvlText w:val="%8."/>
      <w:lvlJc w:val="left"/>
      <w:pPr>
        <w:ind w:left="5760" w:hanging="360"/>
      </w:pPr>
    </w:lvl>
    <w:lvl w:ilvl="8" w:tplc="1638C4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6EEB"/>
    <w:rsid w:val="00142729"/>
    <w:rsid w:val="00164BF4"/>
    <w:rsid w:val="00190A26"/>
    <w:rsid w:val="001A0C45"/>
    <w:rsid w:val="001C5C44"/>
    <w:rsid w:val="001C75C1"/>
    <w:rsid w:val="001D503F"/>
    <w:rsid w:val="001E4658"/>
    <w:rsid w:val="001E7097"/>
    <w:rsid w:val="001F46D0"/>
    <w:rsid w:val="00222A7A"/>
    <w:rsid w:val="0024412F"/>
    <w:rsid w:val="002E1474"/>
    <w:rsid w:val="002F4027"/>
    <w:rsid w:val="00304E27"/>
    <w:rsid w:val="00314082"/>
    <w:rsid w:val="003942B0"/>
    <w:rsid w:val="003C0426"/>
    <w:rsid w:val="003D20BB"/>
    <w:rsid w:val="00405257"/>
    <w:rsid w:val="00430562"/>
    <w:rsid w:val="004C5EC4"/>
    <w:rsid w:val="004E1E93"/>
    <w:rsid w:val="005D2CFC"/>
    <w:rsid w:val="00627259"/>
    <w:rsid w:val="00653944"/>
    <w:rsid w:val="006A3DD6"/>
    <w:rsid w:val="006E1219"/>
    <w:rsid w:val="00705E88"/>
    <w:rsid w:val="00722171"/>
    <w:rsid w:val="00745513"/>
    <w:rsid w:val="007C2F11"/>
    <w:rsid w:val="00804A56"/>
    <w:rsid w:val="00815277"/>
    <w:rsid w:val="0082050D"/>
    <w:rsid w:val="00851CEA"/>
    <w:rsid w:val="008E2ADA"/>
    <w:rsid w:val="00944906"/>
    <w:rsid w:val="00954D5A"/>
    <w:rsid w:val="00990362"/>
    <w:rsid w:val="00A34C9D"/>
    <w:rsid w:val="00A503BF"/>
    <w:rsid w:val="00AA3199"/>
    <w:rsid w:val="00B0461A"/>
    <w:rsid w:val="00B24D3A"/>
    <w:rsid w:val="00B82CCF"/>
    <w:rsid w:val="00BC513D"/>
    <w:rsid w:val="00C06A07"/>
    <w:rsid w:val="00C2375C"/>
    <w:rsid w:val="00C27521"/>
    <w:rsid w:val="00C57092"/>
    <w:rsid w:val="00C95CBC"/>
    <w:rsid w:val="00CA4D01"/>
    <w:rsid w:val="00D86324"/>
    <w:rsid w:val="00D92A72"/>
    <w:rsid w:val="00DA7526"/>
    <w:rsid w:val="00E52258"/>
    <w:rsid w:val="00E800FA"/>
    <w:rsid w:val="00E80A25"/>
    <w:rsid w:val="00E928E8"/>
    <w:rsid w:val="00ED6121"/>
    <w:rsid w:val="00F7215C"/>
    <w:rsid w:val="00F77F01"/>
    <w:rsid w:val="00F950F2"/>
    <w:rsid w:val="00FC3972"/>
    <w:rsid w:val="00FE0A0A"/>
    <w:rsid w:val="00FE78FF"/>
    <w:rsid w:val="00FE7A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a.Hartmane@f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a.Berzina@varam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88AAA-1A9F-458A-84DD-71D2BE3A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Ella Hartmane</cp:lastModifiedBy>
  <cp:revision>2</cp:revision>
  <dcterms:created xsi:type="dcterms:W3CDTF">2020-10-06T06:50:00Z</dcterms:created>
  <dcterms:modified xsi:type="dcterms:W3CDTF">2020-10-06T06:50:00Z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