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63" w:rsidRDefault="003A2063" w:rsidP="003A2063">
      <w:pPr>
        <w:pStyle w:val="Vienkrsteksts"/>
        <w:outlineLvl w:val="0"/>
      </w:pPr>
      <w:proofErr w:type="spellStart"/>
      <w:r>
        <w:t>From</w:t>
      </w:r>
      <w:proofErr w:type="spellEnd"/>
      <w:r>
        <w:t xml:space="preserve">: Ineta </w:t>
      </w:r>
      <w:proofErr w:type="spellStart"/>
      <w:r>
        <w:t>Vula</w:t>
      </w:r>
      <w:proofErr w:type="spellEnd"/>
      <w:r>
        <w:t xml:space="preserve"> &lt;</w:t>
      </w:r>
      <w:hyperlink r:id="rId6" w:history="1">
        <w:r>
          <w:rPr>
            <w:rStyle w:val="Hipersaite"/>
          </w:rPr>
          <w:t>Ineta.Vula@sam.gov.lv</w:t>
        </w:r>
      </w:hyperlink>
      <w:r>
        <w:t xml:space="preserve">&gt; </w:t>
      </w:r>
    </w:p>
    <w:p w:rsidR="003A2063" w:rsidRDefault="003A2063" w:rsidP="003A2063">
      <w:pPr>
        <w:pStyle w:val="Vienkrsteksts"/>
      </w:pPr>
      <w:proofErr w:type="spellStart"/>
      <w:r>
        <w:t>Sent</w:t>
      </w:r>
      <w:proofErr w:type="spellEnd"/>
      <w:r>
        <w:t xml:space="preserve">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 14, 2019 1:51 PM</w:t>
      </w:r>
    </w:p>
    <w:p w:rsidR="003A2063" w:rsidRDefault="003A2063" w:rsidP="003A2063">
      <w:pPr>
        <w:pStyle w:val="Vienkrsteksts"/>
      </w:pPr>
      <w:r>
        <w:t>To: TM KANCELEJA &lt;</w:t>
      </w:r>
      <w:hyperlink r:id="rId7" w:history="1">
        <w:r>
          <w:rPr>
            <w:rStyle w:val="Hipersaite"/>
          </w:rPr>
          <w:t>TM.KANCELEJA@TM.GOV.LV</w:t>
        </w:r>
      </w:hyperlink>
      <w:r>
        <w:t>&gt;</w:t>
      </w:r>
    </w:p>
    <w:p w:rsidR="003A2063" w:rsidRDefault="003A2063" w:rsidP="003A2063">
      <w:pPr>
        <w:pStyle w:val="Vienkrsteksts"/>
      </w:pPr>
      <w:proofErr w:type="spellStart"/>
      <w:r>
        <w:t>Subject</w:t>
      </w:r>
      <w:proofErr w:type="spellEnd"/>
      <w:r>
        <w:t>: VSS-366; FW: [Verificēts ar atbildi AA4321] Tieslietu ministrijas dokuments Nr. 1-9.3/562</w:t>
      </w:r>
    </w:p>
    <w:p w:rsidR="003A2063" w:rsidRDefault="003A2063" w:rsidP="003A2063">
      <w:pPr>
        <w:pStyle w:val="Vienkrsteksts"/>
      </w:pPr>
    </w:p>
    <w:p w:rsidR="003A2063" w:rsidRDefault="003A2063" w:rsidP="003A2063">
      <w:pPr>
        <w:pStyle w:val="Vienkrsteksts"/>
      </w:pPr>
      <w:r>
        <w:t>Labdien!</w:t>
      </w:r>
    </w:p>
    <w:p w:rsidR="003A2063" w:rsidRDefault="003A2063" w:rsidP="003A2063">
      <w:pPr>
        <w:pStyle w:val="Vienkrsteksts"/>
      </w:pPr>
    </w:p>
    <w:p w:rsidR="003A2063" w:rsidRDefault="003A2063" w:rsidP="003A2063">
      <w:pPr>
        <w:pStyle w:val="Vienkrsteksts"/>
      </w:pPr>
      <w:r>
        <w:t xml:space="preserve">Satiksmes ministrija izskatīja Tieslietu ministrijas sagatavoto precizēto informatīvā ziņojuma projektu "Par informācijas dienesta vajadzībām normatīvo regulējumu" (VSS-366), Ministru kabineta sēdes </w:t>
      </w:r>
      <w:proofErr w:type="spellStart"/>
      <w:r>
        <w:t>protokollēmuma</w:t>
      </w:r>
      <w:proofErr w:type="spellEnd"/>
      <w:r>
        <w:t xml:space="preserve"> projektu un izziņu par atzinumos izteiktajiem iebildumiem un saskaņo to bez iebildumiem.</w:t>
      </w:r>
    </w:p>
    <w:p w:rsidR="003A2063" w:rsidRDefault="003A2063" w:rsidP="003A2063">
      <w:pPr>
        <w:pStyle w:val="Vienkrsteksts"/>
      </w:pPr>
    </w:p>
    <w:p w:rsidR="003A2063" w:rsidRDefault="003A2063" w:rsidP="003A2063">
      <w:pPr>
        <w:pStyle w:val="Vienkrsteksts"/>
      </w:pPr>
      <w:r>
        <w:t>Cieņā,</w:t>
      </w:r>
    </w:p>
    <w:p w:rsidR="003A2063" w:rsidRDefault="003A2063" w:rsidP="003A2063">
      <w:pPr>
        <w:pStyle w:val="Vienkrsteksts"/>
      </w:pPr>
      <w:r>
        <w:t xml:space="preserve">Ineta </w:t>
      </w:r>
      <w:proofErr w:type="spellStart"/>
      <w:r>
        <w:t>Vula</w:t>
      </w:r>
      <w:proofErr w:type="spellEnd"/>
    </w:p>
    <w:p w:rsidR="003A2063" w:rsidRDefault="003A2063" w:rsidP="003A2063">
      <w:pPr>
        <w:pStyle w:val="Vienkrsteksts"/>
      </w:pPr>
      <w:r>
        <w:t>Satiksmes ministrijas</w:t>
      </w:r>
    </w:p>
    <w:p w:rsidR="003A2063" w:rsidRDefault="003A2063" w:rsidP="003A2063">
      <w:pPr>
        <w:pStyle w:val="Vienkrsteksts"/>
      </w:pPr>
      <w:r>
        <w:t>Juridiskā departamenta</w:t>
      </w:r>
    </w:p>
    <w:p w:rsidR="003A2063" w:rsidRDefault="003A2063" w:rsidP="003A2063">
      <w:pPr>
        <w:pStyle w:val="Vienkrsteksts"/>
      </w:pPr>
      <w:r>
        <w:t>Tiesību aktu nodaļas juriskonsulte</w:t>
      </w:r>
    </w:p>
    <w:p w:rsidR="003A2063" w:rsidRDefault="003A2063" w:rsidP="003A2063">
      <w:pPr>
        <w:pStyle w:val="Vienkrsteksts"/>
      </w:pPr>
      <w:r>
        <w:t>Tālr.67028011</w:t>
      </w:r>
    </w:p>
    <w:p w:rsidR="003A2063" w:rsidRDefault="003A2063" w:rsidP="003A2063">
      <w:pPr>
        <w:pStyle w:val="Vienkrsteksts"/>
      </w:pPr>
    </w:p>
    <w:p w:rsidR="00A97305" w:rsidRDefault="00A97305">
      <w:bookmarkStart w:id="0" w:name="_GoBack"/>
      <w:bookmarkEnd w:id="0"/>
    </w:p>
    <w:sectPr w:rsidR="00A973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063" w:rsidRDefault="003A2063" w:rsidP="003A2063">
      <w:pPr>
        <w:spacing w:after="0" w:line="240" w:lineRule="auto"/>
      </w:pPr>
      <w:r>
        <w:separator/>
      </w:r>
    </w:p>
  </w:endnote>
  <w:endnote w:type="continuationSeparator" w:id="0">
    <w:p w:rsidR="003A2063" w:rsidRDefault="003A2063" w:rsidP="003A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63" w:rsidRPr="003A2063" w:rsidRDefault="003A2063">
    <w:pPr>
      <w:pStyle w:val="Kjene"/>
      <w:rPr>
        <w:rFonts w:ascii="Times New Roman" w:hAnsi="Times New Roman" w:cs="Times New Roman"/>
        <w:sz w:val="20"/>
        <w:szCs w:val="20"/>
      </w:rPr>
    </w:pPr>
    <w:r w:rsidRPr="003A2063">
      <w:rPr>
        <w:rFonts w:ascii="Times New Roman" w:hAnsi="Times New Roman" w:cs="Times New Roman"/>
        <w:sz w:val="20"/>
        <w:szCs w:val="20"/>
      </w:rPr>
      <w:t>SMAtz_140619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063" w:rsidRDefault="003A2063" w:rsidP="003A2063">
      <w:pPr>
        <w:spacing w:after="0" w:line="240" w:lineRule="auto"/>
      </w:pPr>
      <w:r>
        <w:separator/>
      </w:r>
    </w:p>
  </w:footnote>
  <w:footnote w:type="continuationSeparator" w:id="0">
    <w:p w:rsidR="003A2063" w:rsidRDefault="003A2063" w:rsidP="003A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63"/>
    <w:rsid w:val="00007DE4"/>
    <w:rsid w:val="003A2063"/>
    <w:rsid w:val="003B04B1"/>
    <w:rsid w:val="009D187D"/>
    <w:rsid w:val="00A97305"/>
    <w:rsid w:val="00E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37460"/>
  <w15:chartTrackingRefBased/>
  <w15:docId w15:val="{5C5D45C1-DA32-4A30-B175-0FE9CEA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A2063"/>
    <w:rPr>
      <w:color w:val="0563C1" w:themeColor="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3A2063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A2063"/>
    <w:rPr>
      <w:rFonts w:ascii="Calibri" w:hAnsi="Calibri"/>
      <w:szCs w:val="21"/>
    </w:rPr>
  </w:style>
  <w:style w:type="paragraph" w:styleId="Galvene">
    <w:name w:val="header"/>
    <w:basedOn w:val="Parasts"/>
    <w:link w:val="GalveneRakstz"/>
    <w:uiPriority w:val="99"/>
    <w:unhideWhenUsed/>
    <w:rsid w:val="003A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2063"/>
  </w:style>
  <w:style w:type="paragraph" w:styleId="Kjene">
    <w:name w:val="footer"/>
    <w:basedOn w:val="Parasts"/>
    <w:link w:val="KjeneRakstz"/>
    <w:uiPriority w:val="99"/>
    <w:unhideWhenUsed/>
    <w:rsid w:val="003A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2063"/>
  </w:style>
  <w:style w:type="paragraph" w:styleId="Balonteksts">
    <w:name w:val="Balloon Text"/>
    <w:basedOn w:val="Parasts"/>
    <w:link w:val="BalontekstsRakstz"/>
    <w:uiPriority w:val="99"/>
    <w:semiHidden/>
    <w:unhideWhenUsed/>
    <w:rsid w:val="00E4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M.KANCELEJA@T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Vula@s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Pērkone</dc:creator>
  <cp:keywords/>
  <dc:description/>
  <cp:lastModifiedBy>Lelde Stepanova</cp:lastModifiedBy>
  <cp:revision>2</cp:revision>
  <dcterms:created xsi:type="dcterms:W3CDTF">2019-06-21T06:30:00Z</dcterms:created>
  <dcterms:modified xsi:type="dcterms:W3CDTF">2019-09-12T07:32:00Z</dcterms:modified>
</cp:coreProperties>
</file>