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24-TA-686: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 Latvijas Zvērinātu revidentu asociācijas valsts pārvaldes uzdevumu ietvaros sniegto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Zvērinātu revidentu asociācijas valsts pārvaldes uzdevumu ietvaros sniegto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Ministru kabineta noteikumu projekts “Latvijas Zvērinātu revidentu asociācijas valsts pārvaldes uzdevumu ietvaros sniegto maksas pakalpojumu cenrādis”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nepieciešams papildināt ar punktu par Ministru kabineta noteikumu spēkā stāšanās termiņu, kā arī attiecīgs skaidrojums par to nepieciešams projekta anotācijā. Vēršam uzmanību, ka projektā paredzētie Ministru kabineta noteikumi nevarēs stāties spēkā ātrāk kā Latvijas Republikas Saeimā iesniegtā likumprojekta “Grozījumi Revīzijas pakalpojumu likumā” (Saeimas reģ.Nr.628/Lp14) (turpmāk – likuma grozījumi) regulējums ar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 sadaļas 1.2. punktā ir norādīts, ka Noteikumu projekts stāsies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pašā Noteikumu projektā konkrēts spēkā stāšanās datums netiek norādīts, jo šobrīd tas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apstiprināšanai Ministru kabinetā pēc tam, kad likumprojekts tiks Saeimā pieņemts galīgajā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Zvērinātu revidentu asociācijas valsts pārvaldes uzdevumu ietvaros sniegto maksas pakalpojumu cenrādis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Revīzijas pakalpojumu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panta</w:t>
            </w:r>
            <w:r w:rsidR="00000000" w:rsidRPr="00000000" w:rsidDel="00000000">
              <w:rPr>
                <w:rtl w:val="0"/>
              </w:rPr>
              <w:t xml:space="preserve">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panta</w:t>
            </w:r>
            <w:r w:rsidR="00000000" w:rsidRPr="00000000" w:rsidDel="00000000">
              <w:rPr>
                <w:rtl w:val="0"/>
              </w:rPr>
              <w:t xml:space="preserve">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1 </w:t>
            </w:r>
            <w:r w:rsidR="00000000" w:rsidRPr="00000000" w:rsidDel="00000000">
              <w:rPr>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panta</w:t>
            </w:r>
            <w:r w:rsidR="00000000" w:rsidRPr="00000000" w:rsidDel="00000000">
              <w:rPr>
                <w:rtl w:val="0"/>
              </w:rPr>
              <w:t xml:space="preserve">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tiesiskajā pamatā norādīts, ka projekts tiks izdots uz likuma 16.</w:t>
            </w:r>
            <w:r w:rsidR="00000000" w:rsidRPr="00000000" w:rsidDel="00000000">
              <w:rPr>
                <w:vertAlign w:val="superscript"/>
                <w:rtl w:val="0"/>
              </w:rPr>
              <w:t xml:space="preserve">1</w:t>
            </w:r>
            <w:r w:rsidR="00000000" w:rsidRPr="00000000" w:rsidDel="00000000">
              <w:rPr>
                <w:rtl w:val="0"/>
              </w:rPr>
              <w:t xml:space="preserve"> panta otrās daļas un 22.</w:t>
            </w:r>
            <w:r w:rsidR="00000000" w:rsidRPr="00000000" w:rsidDel="00000000">
              <w:rPr>
                <w:vertAlign w:val="superscript"/>
                <w:rtl w:val="0"/>
              </w:rPr>
              <w:t xml:space="preserve">1</w:t>
            </w:r>
            <w:r w:rsidR="00000000" w:rsidRPr="00000000" w:rsidDel="00000000">
              <w:rPr>
                <w:rtl w:val="0"/>
              </w:rPr>
              <w:t xml:space="preserve"> panta otrās daļas pamata. Minētās normas paredzēts iekļaut likumā ar likuma grozījumiem, kas ir pieņemti Saeimā 1. lasījumā un atzīti par steidzamiem. Ņemot vērā to, ka projekta izdošanas tiesiskajā pamatā ir atsauce uz normām, kas likumā tiks ietvertas ar likuma grozījumiem, savukārt projektā ir ietverts regulējums, kas izriet no likuma grozījumos ietvertā regulējuma, projekts nevar stāties spēkā pirms likuma grozījumiem. Ievērojot minēto, lūdzam papildināt projektu ar attiecīgām spēkā stāšanās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norādām, ka likuma 10. panta sestajā daļā, 11. panta trešajā daļā un 22. panta ceturtajā daļā nav ietverts pilnvarojums Ministru kabinetam izdot ārēju normatīvo aktu. Finanšu ministrija ir iesniegusi priekšlikumus uz 2. lasījumu likuma grozījumiem, ar kuriem minētajās normās paredzēts ietvert pilnvarojumu Ministru kabinetam. Vēršam uzmanību uz to, ka līdz brīdim, kad Saeima būs pieņēmusi minētos Finanšu ministrijas iesniegtos priekšlikumus, projekta virzība šādā redakcijā nav atbalstāma. Ievērojot minēto, lūdzam nodrošināt projekta tālāku virzību tikai pēc likuma grozījumu pieņemšanas Saeimā 2.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norādīts konkrēts tā spēkā stāšanās laiks, jo nav zināms, kad spēkā stāsies likumprojekts "Grozījumi Revīzijas pakalpojumu likumā" (22-TA-3278, Reģistrācijas Nr. Saeimas IS.628/Lp14) (turpmāk – Likumprojekts). 2024.gada 20.jūnijā Saeima pieņēma likumprojektu 1.lasījumā. Likumprojekts Saeimā tiek skatīts kā steidzams.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apstiprināšanai Ministru kabinetā tikai pēc tam, kad  Likumprojekts  tiks Saeimā pieņemts 2. (galīgajā) lasījumā. Līdz tam tiks sekots līdzi iespējamām izmaiņām likumprojektā tā virzības gaitā Saeimā, attiecīgi arī, ja nepieciešams, tiks 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neuzturēt par šo iebildumu, pretējā gadījumā Noteikumu projekts būs vēlreiz jāvirza 5 darba dienu saskaņošanai TAP portālā. Tas aizkavēs savlaicīgu Noteikumu projekta iesniegšanu un izskatīšanu Ministru kabinetā pēc tam, kas Likumprojekts būs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Revīzijas pakalpojumu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panta</w:t>
            </w:r>
            <w:r w:rsidR="00000000" w:rsidRPr="00000000" w:rsidDel="00000000">
              <w:rPr>
                <w:rtl w:val="0"/>
              </w:rPr>
              <w:t xml:space="preserve">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panta</w:t>
            </w:r>
            <w:r w:rsidR="00000000" w:rsidRPr="00000000" w:rsidDel="00000000">
              <w:rPr>
                <w:rtl w:val="0"/>
              </w:rPr>
              <w:t xml:space="preserve">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1 </w:t>
            </w:r>
            <w:r w:rsidR="00000000" w:rsidRPr="00000000" w:rsidDel="00000000">
              <w:rPr>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panta</w:t>
            </w:r>
            <w:r w:rsidR="00000000" w:rsidRPr="00000000" w:rsidDel="00000000">
              <w:rPr>
                <w:rtl w:val="0"/>
              </w:rPr>
              <w:t xml:space="preserve">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1 </w:t>
            </w:r>
            <w:r w:rsidR="00000000" w:rsidRPr="00000000" w:rsidDel="00000000">
              <w:rPr>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Revīzijas pakalpojumu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panta</w:t>
            </w:r>
            <w:r w:rsidR="00000000" w:rsidRPr="00000000" w:rsidDel="00000000">
              <w:rPr>
                <w:rtl w:val="0"/>
              </w:rPr>
              <w:t xml:space="preserve">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panta</w:t>
            </w:r>
            <w:r w:rsidR="00000000" w:rsidRPr="00000000" w:rsidDel="00000000">
              <w:rPr>
                <w:rtl w:val="0"/>
              </w:rPr>
              <w:t xml:space="preserve">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1 </w:t>
            </w:r>
            <w:r w:rsidR="00000000" w:rsidRPr="00000000" w:rsidDel="00000000">
              <w:rPr>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panta</w:t>
            </w:r>
            <w:r w:rsidR="00000000" w:rsidRPr="00000000" w:rsidDel="00000000">
              <w:rPr>
                <w:rtl w:val="0"/>
              </w:rPr>
              <w:t xml:space="preserve">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izdošanas norādi nepieciešams precizēt, jo Revīzijas pakalpojumu likuma (turpmāk – likums) 10. panta sestā daļa neparedz pilnvarojumu Ministru kabinetam par noteikumu izdošanu, bet paredz “Pretendentu pieteikumu izskatīšana notiek par maksu, kuras apmēru un maksāšanas kārtību nosaka Latvijas Zvērinātu revidentu asociācijas valde pēc saskaņošanas ar Finanšu ministriju”. Tāpat arī līdzīga procedūra maksas noteikšanai ir paredzēta likuma 11. panta trešajā daļā un 22. panta ceturtajā daļā, bet likuma 21.</w:t>
            </w:r>
            <w:r w:rsidR="00000000" w:rsidRPr="00000000" w:rsidDel="00000000">
              <w:rPr>
                <w:vertAlign w:val="superscript"/>
                <w:rtl w:val="0"/>
              </w:rPr>
              <w:t xml:space="preserve">1 </w:t>
            </w:r>
            <w:r w:rsidR="00000000" w:rsidRPr="00000000" w:rsidDel="00000000">
              <w:rPr>
                <w:rtl w:val="0"/>
              </w:rPr>
              <w:t xml:space="preserve">panta otrajā daļā esošais regulējums vispār nekādā veidā nav saistīts ar maksas pakalpojumiem, un grozījumi minētajās normās likuma grozījumos nav paredzēti. Ministru kabinets ar noteikumiem nevar grozīt likumā noteiktu regulējumu. Tādējādi, ņemot vērā likuma grozījumos esošo regulējumu, pilnvarojums Ministru kabineta noteikumu izdošanai par maksājumu apmēru un maksāšanas kārtību būs likuma 16.</w:t>
            </w:r>
            <w:r w:rsidR="00000000" w:rsidRPr="00000000" w:rsidDel="00000000">
              <w:rPr>
                <w:vertAlign w:val="superscript"/>
                <w:rtl w:val="0"/>
              </w:rPr>
              <w:t xml:space="preserve">1</w:t>
            </w:r>
            <w:r w:rsidR="00000000" w:rsidRPr="00000000" w:rsidDel="00000000">
              <w:rPr>
                <w:rtl w:val="0"/>
              </w:rPr>
              <w:t xml:space="preserve"> panta otrajā daļā un 22.</w:t>
            </w:r>
            <w:r w:rsidR="00000000" w:rsidRPr="00000000" w:rsidDel="00000000">
              <w:rPr>
                <w:vertAlign w:val="superscript"/>
                <w:rtl w:val="0"/>
              </w:rPr>
              <w:t xml:space="preserve">1 </w:t>
            </w:r>
            <w:r w:rsidR="00000000" w:rsidRPr="00000000" w:rsidDel="00000000">
              <w:rPr>
                <w:rtl w:val="0"/>
              </w:rPr>
              <w:t xml:space="preserve">panta otrajā daļā. Attiecīgi nepieciešams precizēt projekta pielikumā esošos maksas pakalpojumus, svītrot maksāšanas nosacījumus gadījumos, kas noteikti ar likumu un paredz citu maksas noteikšanas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izdošanas atsauces tiek saglabātas tādas pašas, bet tiek veiktas zemāk minētās izmaiņas likumprojektā (iesniedzot priekšlikumus uz attiecīgā likumprojekta 2. lasījumu), kuras paredz pilnvarojumu Ministru kabinetam izdot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Revīzijas pakalpojumu likumā" (Saeimas reģistrācijas Nr. 628/Lp14, Dok. nr. 2233) šobrīd ir iekļauts jauns Revīzijas pakalpojumu likuma 16.</w:t>
            </w:r>
            <w:r w:rsidR="00000000" w:rsidRPr="00000000" w:rsidDel="00000000">
              <w:rPr>
                <w:vertAlign w:val="superscript"/>
                <w:rtl w:val="0"/>
              </w:rPr>
              <w:t xml:space="preserve">1</w:t>
            </w:r>
            <w:r w:rsidR="00000000" w:rsidRPr="00000000" w:rsidDel="00000000">
              <w:rPr>
                <w:rtl w:val="0"/>
              </w:rPr>
              <w:t xml:space="preserve"> pants un 22.</w:t>
            </w:r>
            <w:r w:rsidR="00000000" w:rsidRPr="00000000" w:rsidDel="00000000">
              <w:rPr>
                <w:vertAlign w:val="superscript"/>
                <w:rtl w:val="0"/>
              </w:rPr>
              <w:t xml:space="preserve">1 </w:t>
            </w:r>
            <w:r w:rsidR="00000000" w:rsidRPr="00000000" w:rsidDel="00000000">
              <w:rPr>
                <w:rtl w:val="0"/>
              </w:rPr>
              <w:t xml:space="preserve">pants. Minētajos pantos ir normas, kas nosaka, ka, lai Zvērinātu revidentu reģistrā tiktu izdarīts ieraksts par to, ka zvērināts revidents ir tiesīgs uzsāk ilgtspējas ziņojuma apliecinājuma pakalpojuma sniegšanu, un Zvērinātu revidentu komercsabiedrību reģistrā tiktu izdarīts ieraksts par to, ka zvērinātu revidentu komercsabiedrība ir tiesīga uzsākt ilgtspējas ziņojuma apliecinājuma pakalpojuma sniegšanu, zvērināts revidents/zvērinātu revidentu komercsabiedrība iesniedz Latvijas Zvērinātu revidentu asociācijai (turpmāk – LZRA) iesniegumu. </w:t>
            </w:r>
            <w:r w:rsidR="00000000" w:rsidRPr="00000000" w:rsidDel="00000000">
              <w:rPr>
                <w:u w:val="single"/>
                <w:rtl w:val="0"/>
              </w:rPr>
              <w:t xml:space="preserve">Iesniegumu izskatīšana notiek par maksu, kuras apmēru un maksāšanas kārtību nosaka Ministru kabinets. </w:t>
            </w:r>
            <w:r w:rsidR="00000000" w:rsidRPr="00000000" w:rsidDel="00000000">
              <w:rPr>
                <w:rtl w:val="0"/>
              </w:rPr>
              <w:t xml:space="preserve">Saeima  likumprojektu ir pieņēmusi 1. lasījumā 20.06.2024. Saeima likumprojektam ir noteikusi steidzamību. Priekšlikumu iesniegšanas termiņš - </w:t>
            </w:r>
            <w:r w:rsidR="00000000" w:rsidRPr="00000000" w:rsidDel="00000000">
              <w:rPr>
                <w:u w:val="single"/>
                <w:rtl w:val="0"/>
              </w:rPr>
              <w:t xml:space="preserve">03.09.2024</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Revīzijas pakalpojumu likumā" (22-TA-3414) šobrīd ir noteikti vēl trīs maksas pakalpojumi, kurus sniedz LZRA, tas ir, pretendentu iesniegumu pieredzes atzīšanai (10. panta sestā daļa), iesniegumu zvērinātu revidentu kvalifikācijas eksāmenu kārtošanai (11. panta trešā daļa) un iesniegumu par licences izsniegšanu izskatīšana (22. panta sestā daļa), un par kuru sniegšanu ir jāmaksā  LZRA valdes noteiktā maksa. Arī attiecībā uz šiem pakalpojumiem šobrīd likumprojektā ir paredzēts, ka kārtību, kādā  veicama samaksa par šiem pakalpojumiem, kā arī maksas apmēru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"Grozījumi Revīzijas pakalpojumu likumā" (22-TA-3414) virzība ir iekavējusies saskaņošanas procesā, Finanšu ministrija ir iesniegusi Saeimas Budžeta un finanšu komisijai priekšlikumus likumprojektam "Grozījumi Revīzijas pakalpojumu likumā" (Nr. 628/Lp14, Dok. nr. 2233) uz 2. lasījumu, lai šajā likumprojektā tiktu iekļauti grozījumi Revīzijas pakalpojumu likuma 10. panta sestajā daļā, 11. panta trešajā daļā un 22. panta ceturtajā daļā, tādējādi nodrošinot, ka Ministru kabineta noteikumu izdošanai pamats ir leģitīms.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Revīzijas pakalpojumu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panta</w:t>
            </w:r>
            <w:r w:rsidR="00000000" w:rsidRPr="00000000" w:rsidDel="00000000">
              <w:rPr>
                <w:rtl w:val="0"/>
              </w:rPr>
              <w:t xml:space="preserve">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panta</w:t>
            </w:r>
            <w:r w:rsidR="00000000" w:rsidRPr="00000000" w:rsidDel="00000000">
              <w:rPr>
                <w:rtl w:val="0"/>
              </w:rPr>
              <w:t xml:space="preserve">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1 </w:t>
            </w:r>
            <w:r w:rsidR="00000000" w:rsidRPr="00000000" w:rsidDel="00000000">
              <w:rPr>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panta</w:t>
            </w:r>
            <w:r w:rsidR="00000000" w:rsidRPr="00000000" w:rsidDel="00000000">
              <w:rPr>
                <w:rtl w:val="0"/>
              </w:rPr>
              <w:t xml:space="preserve">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1 </w:t>
            </w:r>
            <w:r w:rsidR="00000000" w:rsidRPr="00000000" w:rsidDel="00000000">
              <w:rPr>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Zvērinātu revidentu asociācijas valsts pārvaldes uzdevumu ietvaros sniegto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paredz, ka noteikumu projekta pirmajā punktā secīgi raksta vārdus "noteikumi nosaka" un likumā noteikto pilnvarojumu Ministru kabinetam. Ievērojot minēto, lūdzam precizēt projekta 1. punktu atbilstoši likuma grozījumos paredzētajiem pilnvarojumiem.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Zvērinātu revidentu asociācijas valsts pārvaldes uzdevumu ietvaros sniegto maksas pakalpojumu samaksas apmēru un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Zvērinātu revidentu asociācija valsts pārvaldes uzdevumu ietvaros sniedz publiskos pakalpojumus saskaņā ar cenrādi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punktu nepieciešams precizēt, svītrojot vārdus un skaitli “un 2. pielikumu”, jo Ministru kabineta noteikumos par cenrāžiem parasti ir viens pielikums ar tabulas veidā izteiktiem maksas pakalpojumiem. Savukārt izcenojumu noteikšanas metodika ar aprēķiniem ir anotācijas pielikums, kas Ministru kabineta noteikumu tekstā netiek minēts un to VTAPP arī nepieciešams izslēgt no projekta pielikumiem.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2. punkts. 2. pielikums ir izslēgts no Noteikuma projekta pielikuma un iekļauts kā anotācijas pielikums, kas detalizēti skaidro LZRA sniegto maksas pakalpojumu cenu veidošanos.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Zvērinātu revidentu asociācija valsts pārvaldes uzdevumu ietvaros sniedz publiskos pakalpojumus saskaņā ar cenrādi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Zvērinātu revidentu asociācijas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 kuras projekta izdošanas tiesiskajā pamatā ietvertās normas izriet Ministru kabineta tiesības noteikt samaksu par zvērinātu revidentu komercsabiedrības licences pārreģistrāciju, kā arī no kuras likuma normas izriet, ka Latvijas Zvērinātu revidentu asociācija sniedz šādu maksas pakalpojumu. Vienlaikus lūdzam projekta sākotnējās ietekmes novērtējuma ziņojumā (anotācijā) ietvert informāciju par šī pakalpojuma samaksas apmēra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paredzēts, ka Ministru kabinets nosaka samaksu par zvērinātu revidentu komercsabiedrības licences pārreģistrāciju. Līdz ar to šī samaksa tiek izslēgta no Noteikumu projekta pielikuma </w:t>
            </w:r>
            <w:r w:rsidR="00000000" w:rsidRPr="00000000" w:rsidDel="00000000">
              <w:rPr>
                <w:i w:val="1"/>
                <w:rtl w:val="0"/>
              </w:rPr>
              <w:t xml:space="preserve">“Latvijas Zvērinātu revidentu asociācijas maksas pakalpojumu cenrādis” </w:t>
            </w:r>
            <w:r w:rsidR="00000000" w:rsidRPr="00000000" w:rsidDel="00000000">
              <w:rPr>
                <w:rtl w:val="0"/>
              </w:rPr>
              <w:t xml:space="preserve">un anotācijas pielikuma </w:t>
            </w:r>
            <w:r w:rsidR="00000000" w:rsidRPr="00000000" w:rsidDel="00000000">
              <w:rPr>
                <w:i w:val="1"/>
                <w:rtl w:val="0"/>
              </w:rPr>
              <w:t xml:space="preserve">“Maksas pakalpojumu izcenojuma aprēķina kopsavilkums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tiesības noteikt samaksu par zvērinātu revidentu komercsabiedrības licences pārreģistrāciju ir iekļautas </w:t>
            </w:r>
            <w:r w:rsidR="00000000" w:rsidRPr="00000000" w:rsidDel="00000000">
              <w:rPr>
                <w:i w:val="1"/>
                <w:rtl w:val="0"/>
              </w:rPr>
              <w:t xml:space="preserve">likumprojektā “Grozījumi Revīzijas pakalpojumu likumā" (22-TA-3414)</w:t>
            </w:r>
            <w:r w:rsidR="00000000" w:rsidRPr="00000000" w:rsidDel="00000000">
              <w:rPr>
                <w:rtl w:val="0"/>
              </w:rPr>
              <w:t xml:space="preserve"> (turpmāk- Likumprojekts 22-TA-3414) ar kuru Revīzijas pakalpojumu likuma 22. pants tiek izteikts jaunā redakcijā, kurā tad ir paredzēts attiecīgais deleģējums Ministru kabinetam. Likumprojekta 22-TA-3414 tālākas virzības procesā tiks sagatavoti grozījumi Noteikumu projektā, kas jau uz to brīdi būs spēkā stājušies Ministru kabineta izdoti noteikumi par Latvijas Zvērinātu revidentu asociācijas valsts pārvaldes uzdevumu ietvaros sniegto maksas pakalpojumu samaksas apmēru un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Zvērinātu revidentu asociācijas valsts pārvaldes uzdevumu ietvaros sniegto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piedāvā šādu projektu nevirzīt, jo  likumā un likuma grozījumu normās tiešā veidā nav paredzēts pilnvarojums Ministru kabinetam izdot noteikumus par cenrādi. Tieslietu ministrija piedāvā projektu pārstrādāt un veidot to līdzīgi, kā ir izteikti, piemēram, Ministru kabineta 2021. gada 27. aprīļa noteikumi Nr.270 “Zvērināta advokāta eksāmena un kvalifikācijas pārbaudījuma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Revīzijas pakalpojumu likumā" (22-TA-3414) saskaņošanas procesā jau sākotnēji tika saņemts Tieslietu ministrijas iebildums par likumprojektā iekļauto likuma normu grozījumiem. Tieslietu ministrijas iebildums par likumprojektā iekļautā likuma 22. panta grozījumu: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18. panta pirmā daļa noteic, ka </w:t>
            </w:r>
            <w:r w:rsidR="00000000" w:rsidRPr="00000000" w:rsidDel="00000000">
              <w:rPr>
                <w:u w:val="single"/>
                <w:rtl w:val="0"/>
              </w:rPr>
              <w:t xml:space="preserve">administratīvais process iestādē privātpersonai ir bez maksas,</w:t>
            </w:r>
            <w:r w:rsidR="00000000" w:rsidRPr="00000000" w:rsidDel="00000000">
              <w:rPr>
                <w:rtl w:val="0"/>
              </w:rPr>
              <w:t xml:space="preserve">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pārvaldes iekārtas likuma 43.</w:t>
            </w:r>
            <w:r w:rsidR="00000000" w:rsidRPr="00000000" w:rsidDel="00000000">
              <w:rPr>
                <w:vertAlign w:val="superscript"/>
                <w:rtl w:val="0"/>
              </w:rPr>
              <w:t xml:space="preserve">1</w:t>
            </w:r>
            <w:r w:rsidR="00000000" w:rsidRPr="00000000" w:rsidDel="00000000">
              <w:rPr>
                <w:rtl w:val="0"/>
              </w:rPr>
              <w:t xml:space="preserve"> panta otrā daļa noteic, ka </w:t>
            </w:r>
            <w:r w:rsidR="00000000" w:rsidRPr="00000000" w:rsidDel="00000000">
              <w:rPr>
                <w:u w:val="single"/>
                <w:rtl w:val="0"/>
              </w:rPr>
              <w:t xml:space="preserve">Latvijas Republikas valsts pārvaldes uzdevuma ietvaros privātpersonu sniegto pakalpojumu maksas apmēru vai tā noteikšanas un apstiprināšanas kārtību, kā arī atbrīvojumus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likuma 22. panta piekto daļu, kā arī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Tieslietu ministrijas iebildumu Finanšu ministrija ņēma vērā, vienlaikus papildinot likumprojektu ar grozījumiem Revīzijas pakalpojumu likuma 10. panta sestajā daļā, 11. panta trešajā daļā un 22. panta ceturtajā daļā, nosakot, ka maksas apmēru un maksāšanas kārtību par šajos pantos minētajiem Latvijas Zvērinātu revidentu asociācija sniegtajiem pakalpojumiem, nosaka Ministru kabinets. Attiecīgi papildināta tika arī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līdzīgas pieejas tika izstrādātas normas Likumprojektā "Grozījumi Revīzijas pakalpojumu likumā" (Saeimas reģistrācijas Nr. 628/Lp14, Dok. nr. 2233) šobrīd ir iekļautajos jaunajos Revīzijas pakalpojumu likuma 16.</w:t>
            </w:r>
            <w:r w:rsidR="00000000" w:rsidRPr="00000000" w:rsidDel="00000000">
              <w:rPr>
                <w:vertAlign w:val="superscript"/>
                <w:rtl w:val="0"/>
              </w:rPr>
              <w:t xml:space="preserve">1</w:t>
            </w:r>
            <w:r w:rsidR="00000000" w:rsidRPr="00000000" w:rsidDel="00000000">
              <w:rPr>
                <w:rtl w:val="0"/>
              </w:rPr>
              <w:t xml:space="preserve"> pantā un 22.</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 izziņas 2. punktā aprakstīto par priekšlikumu iesniegšanu uz attiecīgā likumprojekta 2. lasījumu.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Zvērinātu revidentu asociācijas valsts pārvaldes uzdevumu ietvaros sniegto maksas pakalpojumu cenrādis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Revīzijas pakalpojumu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panta</w:t>
            </w:r>
            <w:r w:rsidR="00000000" w:rsidRPr="00000000" w:rsidDel="00000000">
              <w:rPr>
                <w:rtl w:val="0"/>
              </w:rPr>
              <w:t xml:space="preserve">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panta</w:t>
            </w:r>
            <w:r w:rsidR="00000000" w:rsidRPr="00000000" w:rsidDel="00000000">
              <w:rPr>
                <w:rtl w:val="0"/>
              </w:rPr>
              <w:t xml:space="preserve">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1 </w:t>
            </w:r>
            <w:r w:rsidR="00000000" w:rsidRPr="00000000" w:rsidDel="00000000">
              <w:rPr>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panta</w:t>
            </w:r>
            <w:r w:rsidR="00000000" w:rsidRPr="00000000" w:rsidDel="00000000">
              <w:rPr>
                <w:rtl w:val="0"/>
              </w:rPr>
              <w:t xml:space="preserve">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izdošanas tiesiskajā pamatā aizstāt atsauci uz likuma 21.</w:t>
            </w:r>
            <w:r w:rsidR="00000000" w:rsidRPr="00000000" w:rsidDel="00000000">
              <w:rPr>
                <w:vertAlign w:val="superscript"/>
                <w:rtl w:val="0"/>
              </w:rPr>
              <w:t xml:space="preserve">1</w:t>
            </w:r>
            <w:r w:rsidR="00000000" w:rsidRPr="00000000" w:rsidDel="00000000">
              <w:rPr>
                <w:rtl w:val="0"/>
              </w:rPr>
              <w:t xml:space="preserve"> panta otro daļu ar atsauci uz likuma 22.</w:t>
            </w:r>
            <w:r w:rsidR="00000000" w:rsidRPr="00000000" w:rsidDel="00000000">
              <w:rPr>
                <w:vertAlign w:val="superscript"/>
                <w:rtl w:val="0"/>
              </w:rPr>
              <w:t xml:space="preserve">1</w:t>
            </w:r>
            <w:r w:rsidR="00000000" w:rsidRPr="00000000" w:rsidDel="00000000">
              <w:rPr>
                <w:rtl w:val="0"/>
              </w:rPr>
              <w:t xml:space="preserve"> panta otro daļu, ņemot vērā to, ka likuma grozījumi paredz papildināt likumu ar 22.</w:t>
            </w:r>
            <w:r w:rsidR="00000000" w:rsidRPr="00000000" w:rsidDel="00000000">
              <w:rPr>
                <w:vertAlign w:val="superscript"/>
                <w:rtl w:val="0"/>
              </w:rPr>
              <w:t xml:space="preserve">1</w:t>
            </w:r>
            <w:r w:rsidR="00000000" w:rsidRPr="00000000" w:rsidDel="00000000">
              <w:rPr>
                <w:rtl w:val="0"/>
              </w:rPr>
              <w:t xml:space="preserve"> pantu, kurā plānots ietvert pilnvarojumu, kas būs projekta izdošanas tiesiskais pamats.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izdošanas tiesiskajā pamatā atsauce uz likuma 21.</w:t>
            </w:r>
            <w:r w:rsidR="00000000" w:rsidRPr="00000000" w:rsidDel="00000000">
              <w:rPr>
                <w:vertAlign w:val="superscript"/>
                <w:rtl w:val="0"/>
              </w:rPr>
              <w:t xml:space="preserve">1</w:t>
            </w:r>
            <w:r w:rsidR="00000000" w:rsidRPr="00000000" w:rsidDel="00000000">
              <w:rPr>
                <w:rtl w:val="0"/>
              </w:rPr>
              <w:t xml:space="preserve"> panta otro daļu tiek aizstāta ar atsauci uz likuma 22.</w:t>
            </w:r>
            <w:r w:rsidR="00000000" w:rsidRPr="00000000" w:rsidDel="00000000">
              <w:rPr>
                <w:vertAlign w:val="superscript"/>
                <w:rtl w:val="0"/>
              </w:rPr>
              <w:t xml:space="preserve">1</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Revīzijas pakalpojumu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panta</w:t>
            </w:r>
            <w:r w:rsidR="00000000" w:rsidRPr="00000000" w:rsidDel="00000000">
              <w:rPr>
                <w:rtl w:val="0"/>
              </w:rPr>
              <w:t xml:space="preserve">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panta</w:t>
            </w:r>
            <w:r w:rsidR="00000000" w:rsidRPr="00000000" w:rsidDel="00000000">
              <w:rPr>
                <w:rtl w:val="0"/>
              </w:rPr>
              <w:t xml:space="preserve">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1 </w:t>
            </w:r>
            <w:r w:rsidR="00000000" w:rsidRPr="00000000" w:rsidDel="00000000">
              <w:rPr>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panta</w:t>
            </w:r>
            <w:r w:rsidR="00000000" w:rsidRPr="00000000" w:rsidDel="00000000">
              <w:rPr>
                <w:rtl w:val="0"/>
              </w:rPr>
              <w:t xml:space="preserve">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1 </w:t>
            </w:r>
            <w:r w:rsidR="00000000" w:rsidRPr="00000000" w:rsidDel="00000000">
              <w:rPr>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24-TA-686</w:t>
    </w:r>
    <w:r>
      <w:br/>
    </w:r>
    <w:r w:rsidR="00000000" w:rsidRPr="00000000" w:rsidDel="00000000">
      <w:rPr>
        <w:rtl w:val="0"/>
      </w:rPr>
      <w:t xml:space="preserve">08.10.2024. 17.15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24-TA-686</w:t>
    </w:r>
    <w:r>
      <w:br/>
    </w:r>
    <w:r w:rsidR="00000000" w:rsidRPr="00000000" w:rsidDel="00000000">
      <w:rPr>
        <w:rtl w:val="0"/>
      </w:rPr>
      <w:t xml:space="preserve">08.10.2024. 17.15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Izziņa_24-TA-686.docx</dc:title>
</cp:coreProperties>
</file>

<file path=docProps/custom.xml><?xml version="1.0" encoding="utf-8"?>
<Properties xmlns="http://schemas.openxmlformats.org/officeDocument/2006/custom-properties" xmlns:vt="http://schemas.openxmlformats.org/officeDocument/2006/docPropsVTypes"/>
</file>