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CCFFB9" w14:textId="77777777" w:rsidR="007116C7" w:rsidRPr="002B0712" w:rsidRDefault="007116C7" w:rsidP="00A66A6F">
      <w:pPr>
        <w:pStyle w:val="naislab"/>
        <w:spacing w:before="0" w:after="0"/>
        <w:ind w:firstLine="720"/>
        <w:jc w:val="center"/>
        <w:rPr>
          <w:sz w:val="28"/>
          <w:szCs w:val="28"/>
        </w:rPr>
      </w:pPr>
      <w:r w:rsidRPr="002B0712">
        <w:rPr>
          <w:sz w:val="28"/>
          <w:szCs w:val="28"/>
        </w:rPr>
        <w:t>Izziņa par atzinumos sniegtajiem iebildumiem</w:t>
      </w:r>
    </w:p>
    <w:tbl>
      <w:tblPr>
        <w:tblW w:w="12948" w:type="dxa"/>
        <w:jc w:val="center"/>
        <w:tblLook w:val="00A0" w:firstRow="1" w:lastRow="0" w:firstColumn="1" w:lastColumn="0" w:noHBand="0" w:noVBand="0"/>
      </w:tblPr>
      <w:tblGrid>
        <w:gridCol w:w="12948"/>
      </w:tblGrid>
      <w:tr w:rsidR="007116C7" w:rsidRPr="002B0712" w14:paraId="0A01B376" w14:textId="77777777" w:rsidTr="003C7CE3">
        <w:trPr>
          <w:jc w:val="center"/>
        </w:trPr>
        <w:tc>
          <w:tcPr>
            <w:tcW w:w="12948" w:type="dxa"/>
          </w:tcPr>
          <w:p w14:paraId="287B432A" w14:textId="3213B86F" w:rsidR="007116C7" w:rsidRPr="002B0712" w:rsidRDefault="003C7CE3" w:rsidP="003C7CE3">
            <w:pPr>
              <w:jc w:val="center"/>
              <w:rPr>
                <w:color w:val="414142"/>
                <w:sz w:val="28"/>
                <w:szCs w:val="28"/>
                <w:shd w:val="clear" w:color="auto" w:fill="FFFFFF"/>
              </w:rPr>
            </w:pPr>
            <w:r w:rsidRPr="002B0712">
              <w:rPr>
                <w:sz w:val="28"/>
                <w:szCs w:val="28"/>
              </w:rPr>
              <w:t xml:space="preserve">par Veselības ministrijas </w:t>
            </w:r>
            <w:r w:rsidR="008D58A9" w:rsidRPr="002B0712">
              <w:rPr>
                <w:sz w:val="28"/>
                <w:szCs w:val="28"/>
              </w:rPr>
              <w:t>rīkojuma projektu “Par nekustamā īpašuma</w:t>
            </w:r>
            <w:r w:rsidR="0083713C">
              <w:rPr>
                <w:sz w:val="28"/>
                <w:szCs w:val="28"/>
              </w:rPr>
              <w:t xml:space="preserve"> </w:t>
            </w:r>
            <w:r w:rsidR="008D58A9" w:rsidRPr="002B0712">
              <w:rPr>
                <w:sz w:val="28"/>
                <w:szCs w:val="28"/>
              </w:rPr>
              <w:t>Asaru prospektā 61</w:t>
            </w:r>
            <w:r w:rsidR="0083713C">
              <w:rPr>
                <w:sz w:val="28"/>
                <w:szCs w:val="28"/>
              </w:rPr>
              <w:t>,</w:t>
            </w:r>
            <w:r w:rsidR="0083713C" w:rsidRPr="002B0712">
              <w:rPr>
                <w:sz w:val="28"/>
                <w:szCs w:val="28"/>
              </w:rPr>
              <w:t xml:space="preserve"> Jūrmalā</w:t>
            </w:r>
            <w:r w:rsidR="008D58A9" w:rsidRPr="002B0712">
              <w:rPr>
                <w:sz w:val="28"/>
                <w:szCs w:val="28"/>
              </w:rPr>
              <w:t xml:space="preserve"> zemes gabala daļas (705 m²) nodošanu sabiedriskā labuma organizācijai – nodibinājumam </w:t>
            </w:r>
            <w:r w:rsidR="00CF5B51" w:rsidRPr="002B0712">
              <w:rPr>
                <w:sz w:val="28"/>
                <w:szCs w:val="28"/>
              </w:rPr>
              <w:t>“</w:t>
            </w:r>
            <w:r w:rsidR="008D58A9" w:rsidRPr="002B0712">
              <w:rPr>
                <w:sz w:val="28"/>
                <w:szCs w:val="28"/>
              </w:rPr>
              <w:t>Centra "Vaivari" attīstības fonds</w:t>
            </w:r>
            <w:r w:rsidR="00CF5B51" w:rsidRPr="002B0712">
              <w:rPr>
                <w:sz w:val="28"/>
                <w:szCs w:val="28"/>
              </w:rPr>
              <w:t>”</w:t>
            </w:r>
            <w:r w:rsidR="008D58A9" w:rsidRPr="002B0712">
              <w:rPr>
                <w:sz w:val="28"/>
                <w:szCs w:val="28"/>
              </w:rPr>
              <w:t xml:space="preserve"> -bezatlīdzības lietošanā uz noteiktu laiku “ </w:t>
            </w:r>
            <w:r w:rsidR="00C62066" w:rsidRPr="002B0712">
              <w:rPr>
                <w:sz w:val="28"/>
                <w:szCs w:val="28"/>
              </w:rPr>
              <w:t xml:space="preserve">(VSS – </w:t>
            </w:r>
            <w:r w:rsidR="008D58A9" w:rsidRPr="002B0712">
              <w:rPr>
                <w:sz w:val="28"/>
                <w:szCs w:val="28"/>
              </w:rPr>
              <w:t>609</w:t>
            </w:r>
            <w:r w:rsidR="00C62066" w:rsidRPr="002B0712">
              <w:rPr>
                <w:sz w:val="28"/>
                <w:szCs w:val="28"/>
              </w:rPr>
              <w:t>)</w:t>
            </w:r>
          </w:p>
          <w:p w14:paraId="1BCC5C68" w14:textId="77777777" w:rsidR="00FF5723" w:rsidRPr="002B0712" w:rsidRDefault="00FF5723" w:rsidP="00FF5723">
            <w:pPr>
              <w:jc w:val="center"/>
              <w:rPr>
                <w:sz w:val="28"/>
                <w:szCs w:val="28"/>
              </w:rPr>
            </w:pPr>
          </w:p>
        </w:tc>
      </w:tr>
    </w:tbl>
    <w:p w14:paraId="7E4E79C0" w14:textId="77777777" w:rsidR="007B4C0F" w:rsidRPr="002B0712" w:rsidRDefault="00FF5723" w:rsidP="00184479">
      <w:pPr>
        <w:pStyle w:val="naisf"/>
        <w:spacing w:before="0" w:after="0"/>
        <w:ind w:firstLine="0"/>
        <w:jc w:val="center"/>
        <w:rPr>
          <w:b/>
        </w:rPr>
      </w:pPr>
      <w:r w:rsidRPr="002B0712">
        <w:rPr>
          <w:b/>
        </w:rPr>
        <w:t>I</w:t>
      </w:r>
      <w:r w:rsidR="007B4C0F" w:rsidRPr="002B0712">
        <w:rPr>
          <w:b/>
        </w:rPr>
        <w:t xml:space="preserve">. Jautājumi, par kuriem saskaņošanā </w:t>
      </w:r>
      <w:r w:rsidR="00134188" w:rsidRPr="002B0712">
        <w:rPr>
          <w:b/>
        </w:rPr>
        <w:t xml:space="preserve">vienošanās </w:t>
      </w:r>
      <w:r w:rsidR="007B4C0F" w:rsidRPr="002B0712">
        <w:rPr>
          <w:b/>
        </w:rPr>
        <w:t>nav panākta</w:t>
      </w:r>
    </w:p>
    <w:p w14:paraId="23A1AA52" w14:textId="77777777" w:rsidR="007B4C0F" w:rsidRPr="002B0712"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418"/>
        <w:gridCol w:w="1984"/>
        <w:gridCol w:w="3686"/>
        <w:gridCol w:w="3801"/>
        <w:gridCol w:w="2719"/>
        <w:gridCol w:w="1660"/>
      </w:tblGrid>
      <w:tr w:rsidR="005F4BFD" w:rsidRPr="002B0712" w14:paraId="7CEF6E6D" w14:textId="77777777" w:rsidTr="00790D59">
        <w:tc>
          <w:tcPr>
            <w:tcW w:w="418" w:type="dxa"/>
            <w:tcBorders>
              <w:top w:val="single" w:sz="6" w:space="0" w:color="000000"/>
              <w:left w:val="single" w:sz="6" w:space="0" w:color="000000"/>
              <w:bottom w:val="single" w:sz="6" w:space="0" w:color="000000"/>
              <w:right w:val="single" w:sz="6" w:space="0" w:color="000000"/>
            </w:tcBorders>
            <w:vAlign w:val="center"/>
          </w:tcPr>
          <w:p w14:paraId="0C0FD11A" w14:textId="77777777" w:rsidR="005F4BFD" w:rsidRPr="002B0712" w:rsidRDefault="005F4BFD" w:rsidP="0036160E">
            <w:pPr>
              <w:pStyle w:val="naisc"/>
              <w:spacing w:before="0" w:after="0"/>
            </w:pPr>
            <w:r w:rsidRPr="002B0712">
              <w:t>Nr. p.k.</w:t>
            </w:r>
          </w:p>
        </w:tc>
        <w:tc>
          <w:tcPr>
            <w:tcW w:w="1984" w:type="dxa"/>
            <w:tcBorders>
              <w:top w:val="single" w:sz="6" w:space="0" w:color="000000"/>
              <w:left w:val="single" w:sz="6" w:space="0" w:color="000000"/>
              <w:bottom w:val="single" w:sz="6" w:space="0" w:color="000000"/>
              <w:right w:val="single" w:sz="6" w:space="0" w:color="000000"/>
            </w:tcBorders>
            <w:vAlign w:val="center"/>
          </w:tcPr>
          <w:p w14:paraId="55D58698" w14:textId="77777777" w:rsidR="005F4BFD" w:rsidRPr="002B0712" w:rsidRDefault="005F4BFD" w:rsidP="00364BB6">
            <w:pPr>
              <w:pStyle w:val="naisc"/>
              <w:spacing w:before="0" w:after="0"/>
              <w:ind w:firstLine="12"/>
            </w:pPr>
            <w:r w:rsidRPr="002B0712">
              <w:t>Saskaņošanai nosūtītā projekta redakcija (konkrēta punkta (panta) redakcija)</w:t>
            </w:r>
          </w:p>
        </w:tc>
        <w:tc>
          <w:tcPr>
            <w:tcW w:w="3686" w:type="dxa"/>
            <w:tcBorders>
              <w:top w:val="single" w:sz="6" w:space="0" w:color="000000"/>
              <w:left w:val="single" w:sz="6" w:space="0" w:color="000000"/>
              <w:bottom w:val="single" w:sz="6" w:space="0" w:color="000000"/>
              <w:right w:val="single" w:sz="6" w:space="0" w:color="000000"/>
            </w:tcBorders>
            <w:vAlign w:val="center"/>
          </w:tcPr>
          <w:p w14:paraId="7B995F3D" w14:textId="77777777" w:rsidR="005F4BFD" w:rsidRPr="002B0712" w:rsidRDefault="005F4BFD" w:rsidP="00364BB6">
            <w:pPr>
              <w:pStyle w:val="naisc"/>
              <w:spacing w:before="0" w:after="0"/>
              <w:ind w:right="3"/>
            </w:pPr>
            <w:r w:rsidRPr="002B0712">
              <w:t>Atzinumā norādītais ministrijas (citas institūcijas) iebildums</w:t>
            </w:r>
            <w:r w:rsidR="00184479" w:rsidRPr="002B0712">
              <w:t>,</w:t>
            </w:r>
            <w:r w:rsidR="000E5509" w:rsidRPr="002B0712">
              <w:t xml:space="preserve"> kā arī saskaņošanā papildus izteiktais iebildums</w:t>
            </w:r>
            <w:r w:rsidRPr="002B0712">
              <w:t xml:space="preserve"> par projekta konkrēto punktu (pantu)</w:t>
            </w:r>
          </w:p>
        </w:tc>
        <w:tc>
          <w:tcPr>
            <w:tcW w:w="3801" w:type="dxa"/>
            <w:tcBorders>
              <w:top w:val="single" w:sz="6" w:space="0" w:color="000000"/>
              <w:left w:val="single" w:sz="6" w:space="0" w:color="000000"/>
              <w:bottom w:val="single" w:sz="6" w:space="0" w:color="000000"/>
              <w:right w:val="single" w:sz="6" w:space="0" w:color="000000"/>
            </w:tcBorders>
            <w:vAlign w:val="center"/>
          </w:tcPr>
          <w:p w14:paraId="45E7A830" w14:textId="77777777" w:rsidR="005F4BFD" w:rsidRPr="002B0712" w:rsidRDefault="005F4BFD" w:rsidP="00364BB6">
            <w:pPr>
              <w:pStyle w:val="naisc"/>
              <w:spacing w:before="0" w:after="0"/>
              <w:ind w:firstLine="21"/>
            </w:pPr>
            <w:r w:rsidRPr="002B0712">
              <w:t>Atbildīgās ministrijas pamatojums</w:t>
            </w:r>
            <w:r w:rsidR="009307F2" w:rsidRPr="002B0712">
              <w:t xml:space="preserve"> iebilduma noraidījumam</w:t>
            </w:r>
          </w:p>
        </w:tc>
        <w:tc>
          <w:tcPr>
            <w:tcW w:w="2719" w:type="dxa"/>
            <w:tcBorders>
              <w:top w:val="single" w:sz="4" w:space="0" w:color="auto"/>
              <w:left w:val="single" w:sz="4" w:space="0" w:color="auto"/>
              <w:bottom w:val="single" w:sz="4" w:space="0" w:color="auto"/>
              <w:right w:val="single" w:sz="4" w:space="0" w:color="auto"/>
            </w:tcBorders>
            <w:vAlign w:val="center"/>
          </w:tcPr>
          <w:p w14:paraId="632C0B2F" w14:textId="77777777" w:rsidR="005F4BFD" w:rsidRPr="002B0712" w:rsidRDefault="005F4BFD" w:rsidP="00364BB6">
            <w:pPr>
              <w:jc w:val="center"/>
            </w:pPr>
            <w:r w:rsidRPr="002B0712">
              <w:t>Atzinuma sniedzēja uzturētais iebildums, ja tas atšķiras no atzinumā norādītā iebilduma pamatojuma</w:t>
            </w:r>
          </w:p>
        </w:tc>
        <w:tc>
          <w:tcPr>
            <w:tcW w:w="1660" w:type="dxa"/>
            <w:tcBorders>
              <w:top w:val="single" w:sz="4" w:space="0" w:color="auto"/>
              <w:left w:val="single" w:sz="4" w:space="0" w:color="auto"/>
              <w:bottom w:val="single" w:sz="4" w:space="0" w:color="auto"/>
            </w:tcBorders>
            <w:vAlign w:val="center"/>
          </w:tcPr>
          <w:p w14:paraId="2BB5EA6F" w14:textId="77777777" w:rsidR="005F4BFD" w:rsidRPr="002B0712" w:rsidRDefault="005F4BFD" w:rsidP="00364BB6">
            <w:pPr>
              <w:jc w:val="center"/>
            </w:pPr>
            <w:r w:rsidRPr="002B0712">
              <w:t>Projekta attiecīgā punkta (panta) galīgā redakcija</w:t>
            </w:r>
          </w:p>
        </w:tc>
      </w:tr>
      <w:tr w:rsidR="005F4BFD" w:rsidRPr="002B0712" w14:paraId="3DA8A313" w14:textId="77777777" w:rsidTr="00790D59">
        <w:tc>
          <w:tcPr>
            <w:tcW w:w="418" w:type="dxa"/>
            <w:tcBorders>
              <w:top w:val="single" w:sz="6" w:space="0" w:color="000000"/>
              <w:left w:val="single" w:sz="6" w:space="0" w:color="000000"/>
              <w:bottom w:val="single" w:sz="6" w:space="0" w:color="000000"/>
              <w:right w:val="single" w:sz="6" w:space="0" w:color="000000"/>
            </w:tcBorders>
          </w:tcPr>
          <w:p w14:paraId="086C3E18" w14:textId="77777777" w:rsidR="005F4BFD" w:rsidRPr="002B0712" w:rsidRDefault="008A36C9" w:rsidP="008A36C9">
            <w:pPr>
              <w:pStyle w:val="naisc"/>
              <w:spacing w:before="0" w:after="0"/>
              <w:rPr>
                <w:sz w:val="20"/>
                <w:szCs w:val="20"/>
              </w:rPr>
            </w:pPr>
            <w:r w:rsidRPr="002B0712">
              <w:rPr>
                <w:sz w:val="20"/>
                <w:szCs w:val="20"/>
              </w:rPr>
              <w:t>1</w:t>
            </w:r>
          </w:p>
        </w:tc>
        <w:tc>
          <w:tcPr>
            <w:tcW w:w="1984" w:type="dxa"/>
            <w:tcBorders>
              <w:top w:val="single" w:sz="6" w:space="0" w:color="000000"/>
              <w:left w:val="single" w:sz="6" w:space="0" w:color="000000"/>
              <w:bottom w:val="single" w:sz="6" w:space="0" w:color="000000"/>
              <w:right w:val="single" w:sz="6" w:space="0" w:color="000000"/>
            </w:tcBorders>
          </w:tcPr>
          <w:p w14:paraId="3B96C0D0" w14:textId="77777777" w:rsidR="005F4BFD" w:rsidRPr="002B0712" w:rsidRDefault="008A36C9" w:rsidP="008A36C9">
            <w:pPr>
              <w:pStyle w:val="naisc"/>
              <w:spacing w:before="0" w:after="0"/>
              <w:ind w:firstLine="720"/>
              <w:rPr>
                <w:sz w:val="20"/>
                <w:szCs w:val="20"/>
              </w:rPr>
            </w:pPr>
            <w:r w:rsidRPr="002B0712">
              <w:rPr>
                <w:sz w:val="20"/>
                <w:szCs w:val="20"/>
              </w:rPr>
              <w:t>2</w:t>
            </w:r>
          </w:p>
        </w:tc>
        <w:tc>
          <w:tcPr>
            <w:tcW w:w="3686" w:type="dxa"/>
            <w:tcBorders>
              <w:top w:val="single" w:sz="6" w:space="0" w:color="000000"/>
              <w:left w:val="single" w:sz="6" w:space="0" w:color="000000"/>
              <w:bottom w:val="single" w:sz="6" w:space="0" w:color="000000"/>
              <w:right w:val="single" w:sz="6" w:space="0" w:color="000000"/>
            </w:tcBorders>
          </w:tcPr>
          <w:p w14:paraId="216FB7D7" w14:textId="77777777" w:rsidR="005F4BFD" w:rsidRPr="002B0712" w:rsidRDefault="008A36C9" w:rsidP="008A36C9">
            <w:pPr>
              <w:pStyle w:val="naisc"/>
              <w:spacing w:before="0" w:after="0"/>
              <w:ind w:firstLine="720"/>
              <w:rPr>
                <w:sz w:val="20"/>
                <w:szCs w:val="20"/>
              </w:rPr>
            </w:pPr>
            <w:r w:rsidRPr="002B0712">
              <w:rPr>
                <w:sz w:val="20"/>
                <w:szCs w:val="20"/>
              </w:rPr>
              <w:t>3</w:t>
            </w:r>
          </w:p>
        </w:tc>
        <w:tc>
          <w:tcPr>
            <w:tcW w:w="3801" w:type="dxa"/>
            <w:tcBorders>
              <w:top w:val="single" w:sz="6" w:space="0" w:color="000000"/>
              <w:left w:val="single" w:sz="6" w:space="0" w:color="000000"/>
              <w:bottom w:val="single" w:sz="6" w:space="0" w:color="000000"/>
              <w:right w:val="single" w:sz="6" w:space="0" w:color="000000"/>
            </w:tcBorders>
          </w:tcPr>
          <w:p w14:paraId="55EC897F" w14:textId="77777777" w:rsidR="005F4BFD" w:rsidRPr="002B0712" w:rsidRDefault="008A36C9" w:rsidP="008A36C9">
            <w:pPr>
              <w:pStyle w:val="naisc"/>
              <w:spacing w:before="0" w:after="0"/>
              <w:ind w:firstLine="720"/>
              <w:rPr>
                <w:sz w:val="20"/>
                <w:szCs w:val="20"/>
              </w:rPr>
            </w:pPr>
            <w:r w:rsidRPr="002B0712">
              <w:rPr>
                <w:sz w:val="20"/>
                <w:szCs w:val="20"/>
              </w:rPr>
              <w:t>4</w:t>
            </w:r>
          </w:p>
        </w:tc>
        <w:tc>
          <w:tcPr>
            <w:tcW w:w="2719" w:type="dxa"/>
            <w:tcBorders>
              <w:top w:val="single" w:sz="4" w:space="0" w:color="auto"/>
              <w:left w:val="single" w:sz="4" w:space="0" w:color="auto"/>
              <w:bottom w:val="single" w:sz="4" w:space="0" w:color="auto"/>
              <w:right w:val="single" w:sz="4" w:space="0" w:color="auto"/>
            </w:tcBorders>
          </w:tcPr>
          <w:p w14:paraId="6E63B788" w14:textId="77777777" w:rsidR="005F4BFD" w:rsidRPr="002B0712" w:rsidRDefault="008A36C9" w:rsidP="008A36C9">
            <w:pPr>
              <w:jc w:val="center"/>
              <w:rPr>
                <w:sz w:val="20"/>
                <w:szCs w:val="20"/>
              </w:rPr>
            </w:pPr>
            <w:r w:rsidRPr="002B0712">
              <w:rPr>
                <w:sz w:val="20"/>
                <w:szCs w:val="20"/>
              </w:rPr>
              <w:t>5</w:t>
            </w:r>
          </w:p>
        </w:tc>
        <w:tc>
          <w:tcPr>
            <w:tcW w:w="1660" w:type="dxa"/>
            <w:tcBorders>
              <w:top w:val="single" w:sz="4" w:space="0" w:color="auto"/>
              <w:left w:val="single" w:sz="4" w:space="0" w:color="auto"/>
              <w:bottom w:val="single" w:sz="4" w:space="0" w:color="auto"/>
            </w:tcBorders>
          </w:tcPr>
          <w:p w14:paraId="0284D9EA" w14:textId="77777777" w:rsidR="005F4BFD" w:rsidRPr="002B0712" w:rsidRDefault="008A36C9" w:rsidP="008A36C9">
            <w:pPr>
              <w:jc w:val="center"/>
              <w:rPr>
                <w:sz w:val="20"/>
                <w:szCs w:val="20"/>
              </w:rPr>
            </w:pPr>
            <w:r w:rsidRPr="002B0712">
              <w:rPr>
                <w:sz w:val="20"/>
                <w:szCs w:val="20"/>
              </w:rPr>
              <w:t>6</w:t>
            </w:r>
          </w:p>
        </w:tc>
      </w:tr>
      <w:tr w:rsidR="00F11E88" w:rsidRPr="002B0712" w14:paraId="649ABB03" w14:textId="77777777" w:rsidTr="00874755">
        <w:tc>
          <w:tcPr>
            <w:tcW w:w="418" w:type="dxa"/>
            <w:tcBorders>
              <w:left w:val="single" w:sz="6" w:space="0" w:color="000000"/>
              <w:bottom w:val="single" w:sz="4" w:space="0" w:color="auto"/>
              <w:right w:val="single" w:sz="6" w:space="0" w:color="000000"/>
            </w:tcBorders>
          </w:tcPr>
          <w:p w14:paraId="0984EB2C" w14:textId="77777777" w:rsidR="00F11E88" w:rsidRPr="002B0712" w:rsidRDefault="00F11E88" w:rsidP="00C923CB">
            <w:pPr>
              <w:pStyle w:val="naisc"/>
              <w:spacing w:before="0" w:after="0"/>
              <w:jc w:val="left"/>
            </w:pPr>
          </w:p>
        </w:tc>
        <w:tc>
          <w:tcPr>
            <w:tcW w:w="1984" w:type="dxa"/>
            <w:tcBorders>
              <w:left w:val="single" w:sz="6" w:space="0" w:color="000000"/>
              <w:bottom w:val="single" w:sz="4" w:space="0" w:color="auto"/>
              <w:right w:val="single" w:sz="6" w:space="0" w:color="000000"/>
            </w:tcBorders>
          </w:tcPr>
          <w:p w14:paraId="4B3EA43E" w14:textId="77777777" w:rsidR="00F11E88" w:rsidRPr="002B0712" w:rsidRDefault="00F11E88" w:rsidP="00451462">
            <w:pPr>
              <w:pStyle w:val="naisc"/>
              <w:spacing w:before="0" w:after="0"/>
              <w:ind w:firstLine="720"/>
              <w:jc w:val="both"/>
            </w:pPr>
          </w:p>
        </w:tc>
        <w:tc>
          <w:tcPr>
            <w:tcW w:w="3686" w:type="dxa"/>
            <w:tcBorders>
              <w:left w:val="single" w:sz="6" w:space="0" w:color="000000"/>
              <w:bottom w:val="single" w:sz="4" w:space="0" w:color="auto"/>
              <w:right w:val="single" w:sz="6" w:space="0" w:color="000000"/>
            </w:tcBorders>
          </w:tcPr>
          <w:p w14:paraId="3D2FAD46" w14:textId="77777777" w:rsidR="00F11E88" w:rsidRPr="002B0712" w:rsidRDefault="00F11E88" w:rsidP="00451462">
            <w:pPr>
              <w:pStyle w:val="naisc"/>
              <w:spacing w:before="0" w:after="0"/>
              <w:ind w:firstLine="175"/>
              <w:jc w:val="both"/>
            </w:pPr>
          </w:p>
        </w:tc>
        <w:tc>
          <w:tcPr>
            <w:tcW w:w="3801" w:type="dxa"/>
            <w:tcBorders>
              <w:left w:val="single" w:sz="6" w:space="0" w:color="000000"/>
              <w:bottom w:val="single" w:sz="4" w:space="0" w:color="auto"/>
              <w:right w:val="single" w:sz="6" w:space="0" w:color="000000"/>
            </w:tcBorders>
          </w:tcPr>
          <w:p w14:paraId="69172C98" w14:textId="77777777" w:rsidR="00F11E88" w:rsidRPr="002B0712" w:rsidRDefault="00F11E88" w:rsidP="00451462">
            <w:pPr>
              <w:pStyle w:val="naisc"/>
              <w:spacing w:before="0" w:after="0"/>
              <w:ind w:firstLine="720"/>
            </w:pPr>
          </w:p>
        </w:tc>
        <w:tc>
          <w:tcPr>
            <w:tcW w:w="2719" w:type="dxa"/>
            <w:tcBorders>
              <w:top w:val="single" w:sz="4" w:space="0" w:color="auto"/>
              <w:left w:val="single" w:sz="4" w:space="0" w:color="auto"/>
              <w:bottom w:val="single" w:sz="4" w:space="0" w:color="auto"/>
              <w:right w:val="single" w:sz="4" w:space="0" w:color="auto"/>
            </w:tcBorders>
          </w:tcPr>
          <w:p w14:paraId="3916BF13" w14:textId="77777777" w:rsidR="00F11E88" w:rsidRPr="002B0712" w:rsidRDefault="00F11E88" w:rsidP="0002250A">
            <w:pPr>
              <w:jc w:val="both"/>
            </w:pPr>
          </w:p>
        </w:tc>
        <w:tc>
          <w:tcPr>
            <w:tcW w:w="1660" w:type="dxa"/>
            <w:tcBorders>
              <w:top w:val="single" w:sz="4" w:space="0" w:color="auto"/>
              <w:left w:val="single" w:sz="4" w:space="0" w:color="auto"/>
              <w:bottom w:val="single" w:sz="4" w:space="0" w:color="auto"/>
              <w:right w:val="single" w:sz="4" w:space="0" w:color="auto"/>
            </w:tcBorders>
          </w:tcPr>
          <w:p w14:paraId="38AD1F68" w14:textId="77777777" w:rsidR="00F11E88" w:rsidRPr="002B0712" w:rsidRDefault="00F11E88" w:rsidP="008A36C9"/>
        </w:tc>
      </w:tr>
      <w:tr w:rsidR="00874755" w:rsidRPr="002B0712" w14:paraId="75214C93" w14:textId="77777777" w:rsidTr="00874755">
        <w:tc>
          <w:tcPr>
            <w:tcW w:w="418" w:type="dxa"/>
            <w:tcBorders>
              <w:top w:val="single" w:sz="4" w:space="0" w:color="auto"/>
              <w:left w:val="single" w:sz="4" w:space="0" w:color="auto"/>
              <w:bottom w:val="single" w:sz="4" w:space="0" w:color="auto"/>
              <w:right w:val="single" w:sz="4" w:space="0" w:color="auto"/>
            </w:tcBorders>
          </w:tcPr>
          <w:p w14:paraId="1F0540F4" w14:textId="77777777" w:rsidR="00874755" w:rsidRPr="002B0712" w:rsidRDefault="00874755" w:rsidP="00C923CB">
            <w:pPr>
              <w:pStyle w:val="naisc"/>
              <w:spacing w:before="0" w:after="0"/>
              <w:jc w:val="left"/>
            </w:pPr>
          </w:p>
        </w:tc>
        <w:tc>
          <w:tcPr>
            <w:tcW w:w="1984" w:type="dxa"/>
            <w:tcBorders>
              <w:top w:val="single" w:sz="4" w:space="0" w:color="auto"/>
              <w:left w:val="single" w:sz="4" w:space="0" w:color="auto"/>
              <w:bottom w:val="single" w:sz="4" w:space="0" w:color="auto"/>
              <w:right w:val="single" w:sz="4" w:space="0" w:color="auto"/>
            </w:tcBorders>
          </w:tcPr>
          <w:p w14:paraId="27998278" w14:textId="77777777" w:rsidR="00874755" w:rsidRPr="002B0712" w:rsidRDefault="00874755" w:rsidP="00451462">
            <w:pPr>
              <w:tabs>
                <w:tab w:val="left" w:pos="0"/>
              </w:tabs>
              <w:jc w:val="both"/>
              <w:rPr>
                <w:b/>
              </w:rPr>
            </w:pPr>
          </w:p>
        </w:tc>
        <w:tc>
          <w:tcPr>
            <w:tcW w:w="3686" w:type="dxa"/>
            <w:tcBorders>
              <w:top w:val="single" w:sz="4" w:space="0" w:color="auto"/>
              <w:left w:val="single" w:sz="4" w:space="0" w:color="auto"/>
              <w:bottom w:val="single" w:sz="4" w:space="0" w:color="auto"/>
              <w:right w:val="single" w:sz="4" w:space="0" w:color="auto"/>
            </w:tcBorders>
          </w:tcPr>
          <w:p w14:paraId="472F076A" w14:textId="77777777" w:rsidR="003559ED" w:rsidRPr="002B0712" w:rsidRDefault="003559ED" w:rsidP="009C2193">
            <w:pPr>
              <w:pStyle w:val="naisc"/>
              <w:spacing w:before="0" w:after="0"/>
              <w:rPr>
                <w:b/>
              </w:rPr>
            </w:pPr>
          </w:p>
        </w:tc>
        <w:tc>
          <w:tcPr>
            <w:tcW w:w="3801" w:type="dxa"/>
            <w:tcBorders>
              <w:top w:val="single" w:sz="4" w:space="0" w:color="auto"/>
              <w:left w:val="single" w:sz="4" w:space="0" w:color="auto"/>
              <w:bottom w:val="single" w:sz="4" w:space="0" w:color="auto"/>
              <w:right w:val="single" w:sz="4" w:space="0" w:color="auto"/>
            </w:tcBorders>
          </w:tcPr>
          <w:p w14:paraId="723C54D5" w14:textId="77777777" w:rsidR="00874755" w:rsidRPr="002B0712" w:rsidRDefault="00874755" w:rsidP="009C2193">
            <w:pPr>
              <w:pStyle w:val="naisf"/>
              <w:tabs>
                <w:tab w:val="left" w:pos="426"/>
              </w:tabs>
              <w:spacing w:before="0" w:after="0"/>
              <w:ind w:firstLine="0"/>
              <w:jc w:val="center"/>
              <w:rPr>
                <w:b/>
              </w:rPr>
            </w:pPr>
          </w:p>
        </w:tc>
        <w:tc>
          <w:tcPr>
            <w:tcW w:w="2719" w:type="dxa"/>
            <w:tcBorders>
              <w:top w:val="single" w:sz="4" w:space="0" w:color="auto"/>
              <w:left w:val="single" w:sz="4" w:space="0" w:color="auto"/>
              <w:bottom w:val="single" w:sz="4" w:space="0" w:color="auto"/>
              <w:right w:val="single" w:sz="4" w:space="0" w:color="auto"/>
            </w:tcBorders>
          </w:tcPr>
          <w:p w14:paraId="0F8F5BBA" w14:textId="77777777" w:rsidR="00874755" w:rsidRPr="002B0712" w:rsidRDefault="00874755" w:rsidP="0002250A">
            <w:pPr>
              <w:jc w:val="both"/>
            </w:pPr>
          </w:p>
        </w:tc>
        <w:tc>
          <w:tcPr>
            <w:tcW w:w="1660" w:type="dxa"/>
            <w:tcBorders>
              <w:top w:val="single" w:sz="4" w:space="0" w:color="auto"/>
              <w:left w:val="single" w:sz="4" w:space="0" w:color="auto"/>
              <w:bottom w:val="single" w:sz="4" w:space="0" w:color="auto"/>
              <w:right w:val="single" w:sz="4" w:space="0" w:color="auto"/>
            </w:tcBorders>
          </w:tcPr>
          <w:p w14:paraId="09BEBB3A" w14:textId="77777777" w:rsidR="00874755" w:rsidRPr="002B0712" w:rsidRDefault="00874755" w:rsidP="009C2193">
            <w:pPr>
              <w:tabs>
                <w:tab w:val="left" w:pos="0"/>
              </w:tabs>
              <w:jc w:val="both"/>
              <w:rPr>
                <w:b/>
              </w:rPr>
            </w:pPr>
          </w:p>
        </w:tc>
      </w:tr>
    </w:tbl>
    <w:p w14:paraId="19839F90" w14:textId="77777777" w:rsidR="007B4C0F" w:rsidRPr="002B0712" w:rsidRDefault="007B4C0F" w:rsidP="007B4C0F">
      <w:pPr>
        <w:pStyle w:val="naisf"/>
        <w:spacing w:before="0" w:after="0"/>
        <w:ind w:firstLine="0"/>
      </w:pPr>
    </w:p>
    <w:p w14:paraId="698D0A09" w14:textId="77777777" w:rsidR="005D67F7" w:rsidRPr="002B0712" w:rsidRDefault="005D67F7" w:rsidP="005D67F7">
      <w:pPr>
        <w:pStyle w:val="naisf"/>
        <w:spacing w:before="0" w:after="0"/>
        <w:ind w:firstLine="0"/>
        <w:rPr>
          <w:b/>
        </w:rPr>
      </w:pPr>
      <w:r w:rsidRPr="002B0712">
        <w:rPr>
          <w:b/>
        </w:rPr>
        <w:t xml:space="preserve">Informācija par </w:t>
      </w:r>
      <w:proofErr w:type="spellStart"/>
      <w:r w:rsidRPr="002B0712">
        <w:rPr>
          <w:b/>
        </w:rPr>
        <w:t>starpministriju</w:t>
      </w:r>
      <w:proofErr w:type="spellEnd"/>
      <w:r w:rsidRPr="002B0712">
        <w:rPr>
          <w:b/>
        </w:rPr>
        <w:t xml:space="preserve"> (starpinstitūciju) sanāksmi vai elektronisko saskaņošanu</w:t>
      </w:r>
    </w:p>
    <w:p w14:paraId="62C6FA59" w14:textId="77777777" w:rsidR="005D67F7" w:rsidRPr="002B0712" w:rsidRDefault="005D67F7" w:rsidP="005D67F7">
      <w:pPr>
        <w:pStyle w:val="naisf"/>
        <w:spacing w:before="0" w:after="0"/>
        <w:ind w:firstLine="0"/>
        <w:rPr>
          <w:b/>
        </w:rPr>
      </w:pPr>
    </w:p>
    <w:tbl>
      <w:tblPr>
        <w:tblW w:w="13016" w:type="dxa"/>
        <w:tblLook w:val="00A0" w:firstRow="1" w:lastRow="0" w:firstColumn="1" w:lastColumn="0" w:noHBand="0" w:noVBand="0"/>
      </w:tblPr>
      <w:tblGrid>
        <w:gridCol w:w="6419"/>
        <w:gridCol w:w="6597"/>
      </w:tblGrid>
      <w:tr w:rsidR="007B4C0F" w:rsidRPr="002B0712" w14:paraId="77C8F9EB" w14:textId="77777777" w:rsidTr="00451462">
        <w:trPr>
          <w:trHeight w:val="307"/>
        </w:trPr>
        <w:tc>
          <w:tcPr>
            <w:tcW w:w="6419" w:type="dxa"/>
          </w:tcPr>
          <w:p w14:paraId="067F0493" w14:textId="77777777" w:rsidR="007B4C0F" w:rsidRPr="002B0712" w:rsidRDefault="005D67F7" w:rsidP="005D67F7">
            <w:pPr>
              <w:pStyle w:val="naisf"/>
              <w:spacing w:before="0" w:after="0"/>
              <w:ind w:firstLine="0"/>
            </w:pPr>
            <w:r w:rsidRPr="002B0712">
              <w:t>D</w:t>
            </w:r>
            <w:r w:rsidR="007B4C0F" w:rsidRPr="002B0712">
              <w:t>atums</w:t>
            </w:r>
          </w:p>
        </w:tc>
        <w:tc>
          <w:tcPr>
            <w:tcW w:w="6597" w:type="dxa"/>
            <w:tcBorders>
              <w:bottom w:val="single" w:sz="4" w:space="0" w:color="auto"/>
            </w:tcBorders>
          </w:tcPr>
          <w:p w14:paraId="51DF1F84" w14:textId="77777777" w:rsidR="007B4C0F" w:rsidRPr="002B0712" w:rsidRDefault="007B4C0F" w:rsidP="0036160E">
            <w:pPr>
              <w:pStyle w:val="NormalWeb"/>
              <w:spacing w:before="0" w:beforeAutospacing="0" w:after="0" w:afterAutospacing="0"/>
              <w:ind w:firstLine="720"/>
            </w:pPr>
          </w:p>
        </w:tc>
      </w:tr>
      <w:tr w:rsidR="003C27A2" w:rsidRPr="002B0712" w14:paraId="5939A4D2" w14:textId="77777777" w:rsidTr="00451462">
        <w:trPr>
          <w:trHeight w:val="307"/>
        </w:trPr>
        <w:tc>
          <w:tcPr>
            <w:tcW w:w="6419" w:type="dxa"/>
          </w:tcPr>
          <w:p w14:paraId="7428ACF2" w14:textId="77777777" w:rsidR="003C27A2" w:rsidRPr="002B0712" w:rsidRDefault="003C27A2" w:rsidP="007B4C0F">
            <w:pPr>
              <w:pStyle w:val="naisf"/>
              <w:spacing w:before="0" w:after="0"/>
              <w:ind w:firstLine="0"/>
            </w:pPr>
          </w:p>
        </w:tc>
        <w:tc>
          <w:tcPr>
            <w:tcW w:w="6597" w:type="dxa"/>
            <w:tcBorders>
              <w:top w:val="single" w:sz="4" w:space="0" w:color="auto"/>
            </w:tcBorders>
          </w:tcPr>
          <w:p w14:paraId="577FB46D" w14:textId="77777777" w:rsidR="003C27A2" w:rsidRPr="002B0712" w:rsidRDefault="003C27A2" w:rsidP="0036160E">
            <w:pPr>
              <w:pStyle w:val="NormalWeb"/>
              <w:spacing w:before="0" w:beforeAutospacing="0" w:after="0" w:afterAutospacing="0"/>
              <w:ind w:firstLine="720"/>
            </w:pPr>
          </w:p>
        </w:tc>
      </w:tr>
      <w:tr w:rsidR="00C06758" w:rsidRPr="002B0712" w14:paraId="51F54BD4" w14:textId="77777777" w:rsidTr="00451462">
        <w:trPr>
          <w:trHeight w:val="324"/>
        </w:trPr>
        <w:tc>
          <w:tcPr>
            <w:tcW w:w="6419" w:type="dxa"/>
          </w:tcPr>
          <w:p w14:paraId="1374E35C" w14:textId="77777777" w:rsidR="00C06758" w:rsidRPr="002B0712" w:rsidRDefault="00C06758" w:rsidP="00C06758">
            <w:pPr>
              <w:pStyle w:val="naiskr"/>
              <w:spacing w:before="0" w:after="0"/>
            </w:pPr>
            <w:r w:rsidRPr="002B0712">
              <w:t>Saskaņošanas dalībnieki</w:t>
            </w:r>
          </w:p>
        </w:tc>
        <w:tc>
          <w:tcPr>
            <w:tcW w:w="6597" w:type="dxa"/>
          </w:tcPr>
          <w:p w14:paraId="0642F673" w14:textId="77777777" w:rsidR="00C06758" w:rsidRPr="002B0712" w:rsidRDefault="00AB43E0" w:rsidP="003C7CE3">
            <w:pPr>
              <w:jc w:val="both"/>
            </w:pPr>
            <w:r w:rsidRPr="002B0712">
              <w:t xml:space="preserve">Tieslietu ministrija, </w:t>
            </w:r>
            <w:r w:rsidR="00973EB3" w:rsidRPr="002B0712">
              <w:t>Finanšu ministrija</w:t>
            </w:r>
          </w:p>
        </w:tc>
      </w:tr>
      <w:tr w:rsidR="00C06758" w:rsidRPr="002B0712" w14:paraId="0E3B9205" w14:textId="77777777" w:rsidTr="00451462">
        <w:trPr>
          <w:trHeight w:val="307"/>
        </w:trPr>
        <w:tc>
          <w:tcPr>
            <w:tcW w:w="6419" w:type="dxa"/>
          </w:tcPr>
          <w:p w14:paraId="4A6AEABE" w14:textId="77777777" w:rsidR="00C06758" w:rsidRPr="002B0712" w:rsidRDefault="00C06758" w:rsidP="00C06758">
            <w:pPr>
              <w:pStyle w:val="naiskr"/>
              <w:spacing w:before="0" w:after="0"/>
              <w:ind w:firstLine="720"/>
            </w:pPr>
            <w:r w:rsidRPr="002B0712">
              <w:t>  </w:t>
            </w:r>
          </w:p>
        </w:tc>
        <w:tc>
          <w:tcPr>
            <w:tcW w:w="6597" w:type="dxa"/>
            <w:tcBorders>
              <w:top w:val="single" w:sz="6" w:space="0" w:color="000000"/>
              <w:bottom w:val="single" w:sz="6" w:space="0" w:color="000000"/>
            </w:tcBorders>
          </w:tcPr>
          <w:p w14:paraId="02BC55FE" w14:textId="77777777" w:rsidR="00C06758" w:rsidRPr="002B0712" w:rsidRDefault="00C06758" w:rsidP="00C06758">
            <w:pPr>
              <w:pStyle w:val="naiskr"/>
              <w:spacing w:before="0" w:after="0"/>
              <w:ind w:right="-108"/>
            </w:pPr>
          </w:p>
        </w:tc>
      </w:tr>
    </w:tbl>
    <w:p w14:paraId="1E5D8BC2" w14:textId="77777777" w:rsidR="008A36C9" w:rsidRPr="002B0712" w:rsidRDefault="008A36C9"/>
    <w:tbl>
      <w:tblPr>
        <w:tblW w:w="13130" w:type="dxa"/>
        <w:tblLook w:val="00A0" w:firstRow="1" w:lastRow="0" w:firstColumn="1" w:lastColumn="0" w:noHBand="0" w:noVBand="0"/>
      </w:tblPr>
      <w:tblGrid>
        <w:gridCol w:w="6754"/>
        <w:gridCol w:w="238"/>
        <w:gridCol w:w="5676"/>
        <w:gridCol w:w="462"/>
      </w:tblGrid>
      <w:tr w:rsidR="007B4C0F" w:rsidRPr="002B0712" w14:paraId="52B75265" w14:textId="77777777" w:rsidTr="00586889">
        <w:trPr>
          <w:trHeight w:val="312"/>
        </w:trPr>
        <w:tc>
          <w:tcPr>
            <w:tcW w:w="6754" w:type="dxa"/>
          </w:tcPr>
          <w:p w14:paraId="05C755F7" w14:textId="77777777" w:rsidR="007B4C0F" w:rsidRPr="002B0712" w:rsidRDefault="00365CC0" w:rsidP="000D0AED">
            <w:pPr>
              <w:pStyle w:val="naiskr"/>
              <w:spacing w:before="0" w:after="0"/>
            </w:pPr>
            <w:r w:rsidRPr="002B0712">
              <w:t xml:space="preserve">Saskaņošanas dalībnieki </w:t>
            </w:r>
            <w:r w:rsidR="007B4C0F" w:rsidRPr="002B0712">
              <w:t>izskatīja</w:t>
            </w:r>
            <w:r w:rsidR="005D67F7" w:rsidRPr="002B0712">
              <w:t xml:space="preserve"> šādu ministriju </w:t>
            </w:r>
            <w:r w:rsidR="003E4C3F" w:rsidRPr="002B0712">
              <w:t>(c</w:t>
            </w:r>
            <w:r w:rsidR="005D67F7" w:rsidRPr="002B0712">
              <w:t>itu institūciju</w:t>
            </w:r>
            <w:r w:rsidR="003E4C3F" w:rsidRPr="002B0712">
              <w:t>)</w:t>
            </w:r>
            <w:r w:rsidR="005D67F7" w:rsidRPr="002B0712">
              <w:t xml:space="preserve"> iebildumus</w:t>
            </w:r>
          </w:p>
        </w:tc>
        <w:tc>
          <w:tcPr>
            <w:tcW w:w="238" w:type="dxa"/>
            <w:vAlign w:val="bottom"/>
          </w:tcPr>
          <w:p w14:paraId="4B3998F5" w14:textId="77777777" w:rsidR="007B4C0F" w:rsidRPr="002B0712" w:rsidRDefault="007B4C0F" w:rsidP="00451462">
            <w:pPr>
              <w:pStyle w:val="naiskr"/>
              <w:spacing w:before="0" w:after="0"/>
            </w:pPr>
          </w:p>
        </w:tc>
        <w:tc>
          <w:tcPr>
            <w:tcW w:w="6138" w:type="dxa"/>
            <w:gridSpan w:val="2"/>
            <w:vAlign w:val="bottom"/>
          </w:tcPr>
          <w:p w14:paraId="7BADB9A1" w14:textId="77777777" w:rsidR="007B4C0F" w:rsidRPr="002B0712" w:rsidRDefault="00AB43E0" w:rsidP="00451462">
            <w:pPr>
              <w:pStyle w:val="naiskr"/>
              <w:spacing w:before="0" w:after="0"/>
            </w:pPr>
            <w:r w:rsidRPr="002B0712">
              <w:t>Tieslietu ministrija</w:t>
            </w:r>
            <w:r w:rsidR="003C7CE3" w:rsidRPr="002B0712">
              <w:t>,</w:t>
            </w:r>
            <w:r w:rsidR="00A66A6F" w:rsidRPr="002B0712">
              <w:t xml:space="preserve"> Finanšu ministrija</w:t>
            </w:r>
          </w:p>
        </w:tc>
      </w:tr>
      <w:tr w:rsidR="00451462" w:rsidRPr="002B0712" w14:paraId="78BFD106" w14:textId="77777777" w:rsidTr="00586889">
        <w:trPr>
          <w:trHeight w:val="347"/>
        </w:trPr>
        <w:tc>
          <w:tcPr>
            <w:tcW w:w="6754" w:type="dxa"/>
          </w:tcPr>
          <w:p w14:paraId="5DE0BEBD" w14:textId="77777777" w:rsidR="00451462" w:rsidRPr="002B0712" w:rsidRDefault="00451462" w:rsidP="00451462">
            <w:pPr>
              <w:pStyle w:val="naiskr"/>
              <w:spacing w:before="0" w:after="0"/>
              <w:ind w:firstLine="720"/>
            </w:pPr>
          </w:p>
        </w:tc>
        <w:tc>
          <w:tcPr>
            <w:tcW w:w="6376" w:type="dxa"/>
            <w:gridSpan w:val="3"/>
            <w:tcBorders>
              <w:top w:val="single" w:sz="6" w:space="0" w:color="000000"/>
              <w:bottom w:val="single" w:sz="6" w:space="0" w:color="000000"/>
            </w:tcBorders>
            <w:vAlign w:val="bottom"/>
          </w:tcPr>
          <w:p w14:paraId="12022E88" w14:textId="77777777" w:rsidR="00451462" w:rsidRPr="002B0712" w:rsidRDefault="00451462" w:rsidP="00451462">
            <w:pPr>
              <w:pStyle w:val="NormalWeb"/>
              <w:spacing w:before="0" w:beforeAutospacing="0" w:after="0" w:afterAutospacing="0"/>
            </w:pPr>
          </w:p>
        </w:tc>
      </w:tr>
      <w:tr w:rsidR="00451462" w:rsidRPr="002B0712" w14:paraId="585F9D5A" w14:textId="77777777" w:rsidTr="00586889">
        <w:trPr>
          <w:gridAfter w:val="1"/>
          <w:wAfter w:w="462" w:type="dxa"/>
          <w:trHeight w:val="511"/>
        </w:trPr>
        <w:tc>
          <w:tcPr>
            <w:tcW w:w="12668" w:type="dxa"/>
            <w:gridSpan w:val="3"/>
          </w:tcPr>
          <w:p w14:paraId="71C2C72A" w14:textId="77777777" w:rsidR="00451462" w:rsidRPr="002B0712" w:rsidRDefault="00451462" w:rsidP="00451462">
            <w:pPr>
              <w:pStyle w:val="naisc"/>
              <w:spacing w:before="0" w:after="0"/>
              <w:ind w:left="4820" w:firstLine="720"/>
            </w:pPr>
          </w:p>
        </w:tc>
      </w:tr>
      <w:tr w:rsidR="00451462" w:rsidRPr="002B0712" w14:paraId="3AC15542" w14:textId="77777777" w:rsidTr="00586889">
        <w:trPr>
          <w:gridAfter w:val="1"/>
          <w:wAfter w:w="462" w:type="dxa"/>
          <w:trHeight w:val="906"/>
        </w:trPr>
        <w:tc>
          <w:tcPr>
            <w:tcW w:w="6754" w:type="dxa"/>
          </w:tcPr>
          <w:p w14:paraId="672472B7" w14:textId="77777777" w:rsidR="00451462" w:rsidRPr="002B0712" w:rsidRDefault="00451462" w:rsidP="00451462">
            <w:pPr>
              <w:pStyle w:val="naiskr"/>
              <w:spacing w:before="0" w:after="0"/>
            </w:pPr>
            <w:r w:rsidRPr="002B0712">
              <w:t>Ministrijas (citas institūcijas), kuras nav ieradušās uz sanāksmi vai kuras nav atbildējušas uz uzaicinājumu piedalīties elektroniskajā saskaņošanā</w:t>
            </w:r>
          </w:p>
          <w:p w14:paraId="7C51BB55" w14:textId="77777777" w:rsidR="00D93DB9" w:rsidRPr="002B0712" w:rsidRDefault="00D93DB9" w:rsidP="00D93DB9">
            <w:pPr>
              <w:tabs>
                <w:tab w:val="left" w:pos="1176"/>
              </w:tabs>
            </w:pPr>
            <w:r w:rsidRPr="002B0712">
              <w:lastRenderedPageBreak/>
              <w:tab/>
            </w:r>
          </w:p>
        </w:tc>
        <w:tc>
          <w:tcPr>
            <w:tcW w:w="5914" w:type="dxa"/>
            <w:gridSpan w:val="2"/>
          </w:tcPr>
          <w:p w14:paraId="668C9873" w14:textId="77777777" w:rsidR="00451462" w:rsidRPr="002B0712" w:rsidRDefault="003C7CE3" w:rsidP="00451462">
            <w:pPr>
              <w:pStyle w:val="naiskr"/>
              <w:spacing w:before="0" w:after="0"/>
              <w:ind w:firstLine="720"/>
              <w:rPr>
                <w:u w:val="single"/>
              </w:rPr>
            </w:pPr>
            <w:r w:rsidRPr="002B0712">
              <w:lastRenderedPageBreak/>
              <w:t>______________</w:t>
            </w:r>
            <w:r w:rsidR="00764DAD" w:rsidRPr="002B0712">
              <w:t>_____</w:t>
            </w:r>
            <w:r w:rsidRPr="002B0712">
              <w:t>________________</w:t>
            </w:r>
            <w:r w:rsidR="00764DAD" w:rsidRPr="002B0712">
              <w:t>______</w:t>
            </w:r>
          </w:p>
        </w:tc>
      </w:tr>
      <w:tr w:rsidR="00764DAD" w:rsidRPr="002B0712" w14:paraId="1CD854C7" w14:textId="77777777" w:rsidTr="00586889">
        <w:trPr>
          <w:gridAfter w:val="3"/>
          <w:wAfter w:w="6376" w:type="dxa"/>
          <w:trHeight w:val="312"/>
        </w:trPr>
        <w:tc>
          <w:tcPr>
            <w:tcW w:w="6754" w:type="dxa"/>
          </w:tcPr>
          <w:p w14:paraId="25F0AAE2" w14:textId="77777777" w:rsidR="00764DAD" w:rsidRPr="002B0712" w:rsidRDefault="00764DAD" w:rsidP="00451462">
            <w:pPr>
              <w:pStyle w:val="naiskr"/>
              <w:spacing w:before="0" w:after="0"/>
              <w:ind w:firstLine="720"/>
            </w:pPr>
            <w:r w:rsidRPr="002B0712">
              <w:t>  </w:t>
            </w:r>
          </w:p>
        </w:tc>
      </w:tr>
    </w:tbl>
    <w:p w14:paraId="3239245F" w14:textId="77777777" w:rsidR="007B4C0F" w:rsidRPr="002B0712" w:rsidRDefault="007B4C0F" w:rsidP="00184479">
      <w:pPr>
        <w:pStyle w:val="naisf"/>
        <w:spacing w:before="0" w:after="0"/>
        <w:ind w:firstLine="0"/>
        <w:jc w:val="center"/>
        <w:rPr>
          <w:b/>
        </w:rPr>
      </w:pPr>
      <w:r w:rsidRPr="002B0712">
        <w:rPr>
          <w:b/>
        </w:rPr>
        <w:t>II. </w:t>
      </w:r>
      <w:r w:rsidR="00134188" w:rsidRPr="002B0712">
        <w:rPr>
          <w:b/>
        </w:rPr>
        <w:t>Jautājumi, par kuriem saskaņošanā vienošan</w:t>
      </w:r>
      <w:r w:rsidR="00144622" w:rsidRPr="002B0712">
        <w:rPr>
          <w:b/>
        </w:rPr>
        <w:t>ā</w:t>
      </w:r>
      <w:r w:rsidR="00134188" w:rsidRPr="002B0712">
        <w:rPr>
          <w:b/>
        </w:rPr>
        <w:t>s ir panākta</w:t>
      </w:r>
    </w:p>
    <w:p w14:paraId="55350E54" w14:textId="77777777" w:rsidR="007B4C0F" w:rsidRPr="002B0712" w:rsidRDefault="007B4C0F" w:rsidP="00DB7395">
      <w:pPr>
        <w:pStyle w:val="naisf"/>
        <w:spacing w:before="0" w:after="0"/>
        <w:ind w:firstLine="720"/>
      </w:pPr>
    </w:p>
    <w:tbl>
      <w:tblPr>
        <w:tblW w:w="5216" w:type="pct"/>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75"/>
        <w:gridCol w:w="957"/>
        <w:gridCol w:w="2569"/>
        <w:gridCol w:w="2837"/>
        <w:gridCol w:w="2551"/>
        <w:gridCol w:w="5105"/>
      </w:tblGrid>
      <w:tr w:rsidR="00A247C6" w:rsidRPr="002B0712" w14:paraId="1C2AE179" w14:textId="77777777" w:rsidTr="00BC41CB">
        <w:tc>
          <w:tcPr>
            <w:tcW w:w="197" w:type="pct"/>
            <w:tcBorders>
              <w:top w:val="single" w:sz="6" w:space="0" w:color="000000"/>
              <w:left w:val="single" w:sz="6" w:space="0" w:color="000000"/>
              <w:bottom w:val="single" w:sz="6" w:space="0" w:color="000000"/>
              <w:right w:val="single" w:sz="6" w:space="0" w:color="000000"/>
            </w:tcBorders>
            <w:vAlign w:val="center"/>
          </w:tcPr>
          <w:p w14:paraId="6F7380BC" w14:textId="77777777" w:rsidR="00134188" w:rsidRPr="002B0712" w:rsidRDefault="00134188" w:rsidP="009623BC">
            <w:pPr>
              <w:pStyle w:val="naisc"/>
              <w:spacing w:before="0" w:after="0"/>
            </w:pPr>
            <w:r w:rsidRPr="002B0712">
              <w:t>Nr. p.k.</w:t>
            </w:r>
          </w:p>
        </w:tc>
        <w:tc>
          <w:tcPr>
            <w:tcW w:w="1208" w:type="pct"/>
            <w:gridSpan w:val="2"/>
            <w:tcBorders>
              <w:top w:val="single" w:sz="6" w:space="0" w:color="000000"/>
              <w:left w:val="single" w:sz="6" w:space="0" w:color="000000"/>
              <w:bottom w:val="single" w:sz="6" w:space="0" w:color="000000"/>
              <w:right w:val="single" w:sz="6" w:space="0" w:color="000000"/>
            </w:tcBorders>
            <w:vAlign w:val="center"/>
          </w:tcPr>
          <w:p w14:paraId="3D1E8C6E" w14:textId="77777777" w:rsidR="00134188" w:rsidRPr="002B0712" w:rsidRDefault="00134188" w:rsidP="009623BC">
            <w:pPr>
              <w:pStyle w:val="naisc"/>
              <w:spacing w:before="0" w:after="0"/>
              <w:ind w:firstLine="12"/>
            </w:pPr>
            <w:r w:rsidRPr="002B0712">
              <w:t>Saskaņošanai nosūtītā projekta redakcija (konkrēta punkta (panta) redakcija)</w:t>
            </w:r>
          </w:p>
        </w:tc>
        <w:tc>
          <w:tcPr>
            <w:tcW w:w="972" w:type="pct"/>
            <w:tcBorders>
              <w:top w:val="single" w:sz="6" w:space="0" w:color="000000"/>
              <w:left w:val="single" w:sz="6" w:space="0" w:color="000000"/>
              <w:bottom w:val="single" w:sz="6" w:space="0" w:color="000000"/>
              <w:right w:val="single" w:sz="6" w:space="0" w:color="000000"/>
            </w:tcBorders>
            <w:vAlign w:val="center"/>
          </w:tcPr>
          <w:p w14:paraId="57FE3399" w14:textId="77777777" w:rsidR="00134188" w:rsidRPr="002B0712" w:rsidRDefault="00134188" w:rsidP="009623BC">
            <w:pPr>
              <w:pStyle w:val="naisc"/>
              <w:spacing w:before="0" w:after="0"/>
              <w:ind w:right="3"/>
            </w:pPr>
            <w:r w:rsidRPr="002B0712">
              <w:t>Atzinumā norādītais ministrijas (citas institūcijas) iebildums, kā arī saskaņošanā papildus izteiktais iebildums par projekta konkrēto punktu (pantu)</w:t>
            </w:r>
          </w:p>
        </w:tc>
        <w:tc>
          <w:tcPr>
            <w:tcW w:w="874" w:type="pct"/>
            <w:tcBorders>
              <w:top w:val="single" w:sz="6" w:space="0" w:color="000000"/>
              <w:left w:val="single" w:sz="6" w:space="0" w:color="000000"/>
              <w:bottom w:val="single" w:sz="6" w:space="0" w:color="000000"/>
              <w:right w:val="single" w:sz="6" w:space="0" w:color="000000"/>
            </w:tcBorders>
            <w:vAlign w:val="center"/>
          </w:tcPr>
          <w:p w14:paraId="4E0E540A" w14:textId="77777777" w:rsidR="00134188" w:rsidRPr="002B0712" w:rsidRDefault="00134188" w:rsidP="009623BC">
            <w:pPr>
              <w:pStyle w:val="naisc"/>
              <w:spacing w:before="0" w:after="0"/>
              <w:ind w:firstLine="21"/>
            </w:pPr>
            <w:r w:rsidRPr="002B0712">
              <w:t>Atbildīgās ministrijas norāde</w:t>
            </w:r>
            <w:r w:rsidR="006C1C48" w:rsidRPr="002B0712">
              <w:t xml:space="preserve"> par to, ka </w:t>
            </w:r>
            <w:r w:rsidRPr="002B0712">
              <w:t>iebildums ir ņemts vērā</w:t>
            </w:r>
            <w:r w:rsidR="006455E7" w:rsidRPr="002B0712">
              <w:t>,</w:t>
            </w:r>
            <w:r w:rsidRPr="002B0712">
              <w:t xml:space="preserve"> vai </w:t>
            </w:r>
            <w:r w:rsidR="006C1C48" w:rsidRPr="002B0712">
              <w:t xml:space="preserve">informācija par saskaņošanā </w:t>
            </w:r>
            <w:r w:rsidR="00022B0F" w:rsidRPr="002B0712">
              <w:t>panākto alternatīvo risinājumu</w:t>
            </w:r>
          </w:p>
        </w:tc>
        <w:tc>
          <w:tcPr>
            <w:tcW w:w="1749" w:type="pct"/>
            <w:tcBorders>
              <w:top w:val="single" w:sz="4" w:space="0" w:color="auto"/>
              <w:left w:val="single" w:sz="4" w:space="0" w:color="auto"/>
              <w:bottom w:val="single" w:sz="4" w:space="0" w:color="auto"/>
            </w:tcBorders>
            <w:vAlign w:val="center"/>
          </w:tcPr>
          <w:p w14:paraId="16BAED36" w14:textId="77777777" w:rsidR="00134188" w:rsidRPr="002B0712" w:rsidRDefault="00134188" w:rsidP="009623BC">
            <w:pPr>
              <w:jc w:val="center"/>
            </w:pPr>
            <w:r w:rsidRPr="002B0712">
              <w:t>Projekta attiecīgā punkta (panta) galīgā redakcija</w:t>
            </w:r>
          </w:p>
        </w:tc>
      </w:tr>
      <w:tr w:rsidR="00A247C6" w:rsidRPr="002B0712" w14:paraId="11F88930" w14:textId="77777777" w:rsidTr="00BC41CB">
        <w:tc>
          <w:tcPr>
            <w:tcW w:w="197" w:type="pct"/>
            <w:tcBorders>
              <w:top w:val="single" w:sz="6" w:space="0" w:color="000000"/>
              <w:left w:val="single" w:sz="6" w:space="0" w:color="000000"/>
              <w:bottom w:val="single" w:sz="6" w:space="0" w:color="000000"/>
              <w:right w:val="single" w:sz="6" w:space="0" w:color="000000"/>
            </w:tcBorders>
          </w:tcPr>
          <w:p w14:paraId="3418A2EB" w14:textId="77777777" w:rsidR="00134188" w:rsidRPr="002B0712" w:rsidRDefault="003B71E0" w:rsidP="003B71E0">
            <w:pPr>
              <w:pStyle w:val="naisc"/>
              <w:spacing w:before="0" w:after="0"/>
              <w:rPr>
                <w:sz w:val="20"/>
                <w:szCs w:val="20"/>
              </w:rPr>
            </w:pPr>
            <w:r w:rsidRPr="002B0712">
              <w:rPr>
                <w:sz w:val="20"/>
                <w:szCs w:val="20"/>
              </w:rPr>
              <w:t>1</w:t>
            </w:r>
          </w:p>
        </w:tc>
        <w:tc>
          <w:tcPr>
            <w:tcW w:w="1208" w:type="pct"/>
            <w:gridSpan w:val="2"/>
            <w:tcBorders>
              <w:top w:val="single" w:sz="6" w:space="0" w:color="000000"/>
              <w:left w:val="single" w:sz="6" w:space="0" w:color="000000"/>
              <w:bottom w:val="single" w:sz="6" w:space="0" w:color="000000"/>
              <w:right w:val="single" w:sz="6" w:space="0" w:color="000000"/>
            </w:tcBorders>
          </w:tcPr>
          <w:p w14:paraId="302EE18C" w14:textId="77777777" w:rsidR="00134188" w:rsidRPr="002B0712" w:rsidRDefault="00F34AAB" w:rsidP="003B71E0">
            <w:pPr>
              <w:pStyle w:val="naisc"/>
              <w:spacing w:before="0" w:after="0"/>
              <w:ind w:firstLine="720"/>
              <w:rPr>
                <w:sz w:val="20"/>
                <w:szCs w:val="20"/>
              </w:rPr>
            </w:pPr>
            <w:r w:rsidRPr="002B0712">
              <w:rPr>
                <w:sz w:val="20"/>
                <w:szCs w:val="20"/>
              </w:rPr>
              <w:t>2</w:t>
            </w:r>
          </w:p>
        </w:tc>
        <w:tc>
          <w:tcPr>
            <w:tcW w:w="972" w:type="pct"/>
            <w:tcBorders>
              <w:top w:val="single" w:sz="6" w:space="0" w:color="000000"/>
              <w:left w:val="single" w:sz="6" w:space="0" w:color="000000"/>
              <w:bottom w:val="single" w:sz="6" w:space="0" w:color="000000"/>
              <w:right w:val="single" w:sz="6" w:space="0" w:color="000000"/>
            </w:tcBorders>
          </w:tcPr>
          <w:p w14:paraId="118F78FA" w14:textId="77777777" w:rsidR="00134188" w:rsidRPr="002B0712" w:rsidRDefault="003B71E0" w:rsidP="003B71E0">
            <w:pPr>
              <w:pStyle w:val="naisc"/>
              <w:spacing w:before="0" w:after="0"/>
              <w:ind w:firstLine="720"/>
              <w:rPr>
                <w:sz w:val="20"/>
                <w:szCs w:val="20"/>
              </w:rPr>
            </w:pPr>
            <w:r w:rsidRPr="002B0712">
              <w:rPr>
                <w:sz w:val="20"/>
                <w:szCs w:val="20"/>
              </w:rPr>
              <w:t>3</w:t>
            </w:r>
          </w:p>
        </w:tc>
        <w:tc>
          <w:tcPr>
            <w:tcW w:w="874" w:type="pct"/>
            <w:tcBorders>
              <w:top w:val="single" w:sz="6" w:space="0" w:color="000000"/>
              <w:left w:val="single" w:sz="6" w:space="0" w:color="000000"/>
              <w:bottom w:val="single" w:sz="6" w:space="0" w:color="000000"/>
              <w:right w:val="single" w:sz="6" w:space="0" w:color="000000"/>
            </w:tcBorders>
          </w:tcPr>
          <w:p w14:paraId="4820BC60" w14:textId="77777777" w:rsidR="00134188" w:rsidRPr="002B0712" w:rsidRDefault="003B71E0" w:rsidP="003B71E0">
            <w:pPr>
              <w:pStyle w:val="naisc"/>
              <w:spacing w:before="0" w:after="0"/>
              <w:ind w:firstLine="720"/>
              <w:rPr>
                <w:sz w:val="20"/>
                <w:szCs w:val="20"/>
              </w:rPr>
            </w:pPr>
            <w:r w:rsidRPr="002B0712">
              <w:rPr>
                <w:sz w:val="20"/>
                <w:szCs w:val="20"/>
              </w:rPr>
              <w:t>4</w:t>
            </w:r>
          </w:p>
        </w:tc>
        <w:tc>
          <w:tcPr>
            <w:tcW w:w="1749" w:type="pct"/>
            <w:tcBorders>
              <w:top w:val="single" w:sz="4" w:space="0" w:color="auto"/>
              <w:left w:val="single" w:sz="4" w:space="0" w:color="auto"/>
              <w:bottom w:val="single" w:sz="4" w:space="0" w:color="auto"/>
            </w:tcBorders>
          </w:tcPr>
          <w:p w14:paraId="2AE79980" w14:textId="77777777" w:rsidR="00134188" w:rsidRPr="002B0712" w:rsidRDefault="003B71E0" w:rsidP="003B71E0">
            <w:pPr>
              <w:jc w:val="center"/>
              <w:rPr>
                <w:sz w:val="20"/>
                <w:szCs w:val="20"/>
              </w:rPr>
            </w:pPr>
            <w:r w:rsidRPr="002B0712">
              <w:rPr>
                <w:sz w:val="20"/>
                <w:szCs w:val="20"/>
              </w:rPr>
              <w:t>5</w:t>
            </w:r>
          </w:p>
        </w:tc>
      </w:tr>
      <w:tr w:rsidR="00A247C6" w:rsidRPr="002B0712" w14:paraId="2A408E1E" w14:textId="77777777" w:rsidTr="00BC41CB">
        <w:tc>
          <w:tcPr>
            <w:tcW w:w="197" w:type="pct"/>
            <w:tcBorders>
              <w:left w:val="single" w:sz="6" w:space="0" w:color="000000"/>
              <w:bottom w:val="single" w:sz="4" w:space="0" w:color="auto"/>
              <w:right w:val="single" w:sz="6" w:space="0" w:color="000000"/>
            </w:tcBorders>
          </w:tcPr>
          <w:p w14:paraId="06B3A712" w14:textId="77777777" w:rsidR="00134188" w:rsidRPr="002B0712" w:rsidRDefault="000A525E" w:rsidP="00F75274">
            <w:pPr>
              <w:pStyle w:val="naisc"/>
              <w:spacing w:before="0" w:after="0"/>
              <w:jc w:val="right"/>
              <w:rPr>
                <w:b/>
              </w:rPr>
            </w:pPr>
            <w:r w:rsidRPr="002B0712">
              <w:rPr>
                <w:b/>
              </w:rPr>
              <w:t>1.</w:t>
            </w:r>
          </w:p>
        </w:tc>
        <w:tc>
          <w:tcPr>
            <w:tcW w:w="1208" w:type="pct"/>
            <w:gridSpan w:val="2"/>
            <w:tcBorders>
              <w:left w:val="single" w:sz="6" w:space="0" w:color="000000"/>
              <w:bottom w:val="single" w:sz="4" w:space="0" w:color="auto"/>
              <w:right w:val="single" w:sz="6" w:space="0" w:color="000000"/>
            </w:tcBorders>
          </w:tcPr>
          <w:p w14:paraId="351D0C98" w14:textId="77777777" w:rsidR="00134188" w:rsidRPr="002B0712" w:rsidRDefault="00F66EBE" w:rsidP="009C321B">
            <w:pPr>
              <w:shd w:val="clear" w:color="auto" w:fill="FFFFFF"/>
              <w:spacing w:after="120"/>
              <w:jc w:val="both"/>
            </w:pPr>
            <w:r w:rsidRPr="002B0712">
              <w:t>Rīkojuma projekts</w:t>
            </w:r>
          </w:p>
        </w:tc>
        <w:tc>
          <w:tcPr>
            <w:tcW w:w="972" w:type="pct"/>
            <w:tcBorders>
              <w:left w:val="single" w:sz="6" w:space="0" w:color="000000"/>
              <w:bottom w:val="single" w:sz="4" w:space="0" w:color="auto"/>
              <w:right w:val="single" w:sz="6" w:space="0" w:color="000000"/>
            </w:tcBorders>
          </w:tcPr>
          <w:p w14:paraId="3678FFC2" w14:textId="77777777" w:rsidR="008D58A9" w:rsidRPr="002B0712" w:rsidRDefault="008D58A9" w:rsidP="008D58A9">
            <w:pPr>
              <w:pStyle w:val="naisc"/>
              <w:spacing w:before="0" w:after="0"/>
              <w:rPr>
                <w:b/>
                <w:bCs/>
              </w:rPr>
            </w:pPr>
            <w:r w:rsidRPr="002B0712">
              <w:rPr>
                <w:b/>
                <w:bCs/>
              </w:rPr>
              <w:t>Tieslietu ministrija</w:t>
            </w:r>
          </w:p>
          <w:p w14:paraId="5AF87577" w14:textId="77777777" w:rsidR="008D58A9" w:rsidRPr="002B0712" w:rsidRDefault="008D58A9" w:rsidP="008D58A9">
            <w:pPr>
              <w:pStyle w:val="naisc"/>
              <w:spacing w:before="0" w:after="0"/>
              <w:rPr>
                <w:b/>
                <w:bCs/>
              </w:rPr>
            </w:pPr>
          </w:p>
          <w:p w14:paraId="08BF34B8" w14:textId="77777777" w:rsidR="00134188" w:rsidRPr="002B0712" w:rsidRDefault="008D58A9" w:rsidP="008D58A9">
            <w:pPr>
              <w:pStyle w:val="naisc"/>
              <w:spacing w:before="0" w:after="0"/>
              <w:jc w:val="both"/>
            </w:pPr>
            <w:r w:rsidRPr="002B0712">
              <w:t>Kā rīkojuma tiesiskais pamats norādīts likuma "Par valsts un pašvaldību finanšu līdzekļu un mantas izšķērdēšanas novēršanu" 5. panta otrās daļas 2.</w:t>
            </w:r>
            <w:r w:rsidRPr="002B0712">
              <w:rPr>
                <w:vertAlign w:val="superscript"/>
              </w:rPr>
              <w:t>1</w:t>
            </w:r>
            <w:r w:rsidRPr="002B0712">
              <w:t xml:space="preserve"> punkts un piektā daļa. Vēršam uzmanību, ka ar Grozījuma likumā "Par valsts un pašvaldību finanšu līdzekļu un mantas izšķērdēšanas novēršanu" 1. pantu ir izteikts likuma nosaukums jaunā redakcijā: "Publiskas personas finanšu līdzekļu un mantas izšķērdēšanas </w:t>
            </w:r>
            <w:r w:rsidRPr="002B0712">
              <w:lastRenderedPageBreak/>
              <w:t>novēršanas likums". Līdz ar to lūdzam precizēt tiesību akta nosaukumu, kas ir norādīts kā rīkojuma projekta tiesiskais pamats gan rīkojumā, gan anotācijā</w:t>
            </w:r>
          </w:p>
        </w:tc>
        <w:tc>
          <w:tcPr>
            <w:tcW w:w="874" w:type="pct"/>
            <w:tcBorders>
              <w:left w:val="single" w:sz="6" w:space="0" w:color="000000"/>
              <w:bottom w:val="single" w:sz="4" w:space="0" w:color="auto"/>
              <w:right w:val="single" w:sz="6" w:space="0" w:color="000000"/>
            </w:tcBorders>
          </w:tcPr>
          <w:p w14:paraId="2A562C32" w14:textId="77777777" w:rsidR="00B17948" w:rsidRPr="002B0712" w:rsidRDefault="005C4D7F" w:rsidP="00AE0580">
            <w:pPr>
              <w:pStyle w:val="naisc"/>
              <w:spacing w:before="0" w:after="0"/>
              <w:ind w:firstLine="34"/>
              <w:rPr>
                <w:b/>
              </w:rPr>
            </w:pPr>
            <w:r w:rsidRPr="002B0712">
              <w:rPr>
                <w:b/>
              </w:rPr>
              <w:lastRenderedPageBreak/>
              <w:t>Ņemts vērā</w:t>
            </w:r>
          </w:p>
          <w:p w14:paraId="46EA3A3A" w14:textId="77777777" w:rsidR="00702410" w:rsidRPr="002B0712" w:rsidRDefault="00702410" w:rsidP="00AE0580">
            <w:pPr>
              <w:pStyle w:val="naisc"/>
              <w:spacing w:before="0" w:after="0"/>
              <w:ind w:firstLine="34"/>
              <w:rPr>
                <w:b/>
              </w:rPr>
            </w:pPr>
          </w:p>
          <w:p w14:paraId="22C8A886" w14:textId="77777777" w:rsidR="00702410" w:rsidRPr="002B0712" w:rsidRDefault="00702410" w:rsidP="00AE0580">
            <w:pPr>
              <w:pStyle w:val="naisc"/>
              <w:spacing w:before="0" w:after="0"/>
              <w:ind w:firstLine="34"/>
              <w:rPr>
                <w:b/>
              </w:rPr>
            </w:pPr>
          </w:p>
          <w:p w14:paraId="06F5F446" w14:textId="77777777" w:rsidR="00F44FC5" w:rsidRPr="002B0712" w:rsidRDefault="00F44FC5" w:rsidP="00AE0580">
            <w:pPr>
              <w:pStyle w:val="naisc"/>
              <w:spacing w:before="0" w:after="0"/>
              <w:ind w:firstLine="34"/>
              <w:rPr>
                <w:b/>
              </w:rPr>
            </w:pPr>
          </w:p>
        </w:tc>
        <w:tc>
          <w:tcPr>
            <w:tcW w:w="1749" w:type="pct"/>
            <w:tcBorders>
              <w:top w:val="single" w:sz="4" w:space="0" w:color="auto"/>
              <w:left w:val="single" w:sz="4" w:space="0" w:color="auto"/>
              <w:bottom w:val="single" w:sz="4" w:space="0" w:color="auto"/>
            </w:tcBorders>
          </w:tcPr>
          <w:p w14:paraId="24A8E1DF" w14:textId="77777777" w:rsidR="00F66EBE" w:rsidRPr="002B0712" w:rsidRDefault="00F66EBE" w:rsidP="008D58A9">
            <w:pPr>
              <w:shd w:val="clear" w:color="auto" w:fill="FFFFFF"/>
              <w:spacing w:after="120"/>
              <w:jc w:val="both"/>
            </w:pPr>
            <w:r w:rsidRPr="002B0712">
              <w:t>Precizēts tiesību akta nosaukums, kas ir norādīts kā rīkojuma projekta tiesiskais pamats gan rīkojumā, gan anotācijā izsakot šādā redakcijā:</w:t>
            </w:r>
          </w:p>
          <w:p w14:paraId="7DEDE394" w14:textId="77777777" w:rsidR="00F66EBE" w:rsidRPr="002B0712" w:rsidRDefault="00F66EBE" w:rsidP="008D58A9">
            <w:pPr>
              <w:shd w:val="clear" w:color="auto" w:fill="FFFFFF"/>
              <w:spacing w:after="120"/>
              <w:jc w:val="both"/>
            </w:pPr>
            <w:r w:rsidRPr="002B0712">
              <w:t>“Publiskas personas finanšu līdzekļu un mantas izšķērdēšanas novēršanas likums"</w:t>
            </w:r>
          </w:p>
        </w:tc>
      </w:tr>
      <w:tr w:rsidR="00A247C6" w:rsidRPr="002B0712" w14:paraId="0D5BAF66" w14:textId="77777777" w:rsidTr="00BC41CB">
        <w:tc>
          <w:tcPr>
            <w:tcW w:w="197" w:type="pct"/>
            <w:tcBorders>
              <w:left w:val="single" w:sz="6" w:space="0" w:color="000000"/>
              <w:bottom w:val="single" w:sz="4" w:space="0" w:color="auto"/>
              <w:right w:val="single" w:sz="6" w:space="0" w:color="000000"/>
            </w:tcBorders>
          </w:tcPr>
          <w:p w14:paraId="0998D75D" w14:textId="77777777" w:rsidR="003B71E0" w:rsidRPr="002B0712" w:rsidRDefault="007134A0" w:rsidP="003D13A5">
            <w:pPr>
              <w:pStyle w:val="naisc"/>
              <w:spacing w:before="0" w:after="0"/>
              <w:jc w:val="right"/>
              <w:rPr>
                <w:b/>
              </w:rPr>
            </w:pPr>
            <w:r w:rsidRPr="002B0712">
              <w:rPr>
                <w:b/>
              </w:rPr>
              <w:t>2</w:t>
            </w:r>
          </w:p>
        </w:tc>
        <w:tc>
          <w:tcPr>
            <w:tcW w:w="1208" w:type="pct"/>
            <w:gridSpan w:val="2"/>
            <w:tcBorders>
              <w:left w:val="single" w:sz="6" w:space="0" w:color="000000"/>
              <w:bottom w:val="single" w:sz="4" w:space="0" w:color="auto"/>
              <w:right w:val="single" w:sz="6" w:space="0" w:color="000000"/>
            </w:tcBorders>
          </w:tcPr>
          <w:p w14:paraId="478AC2AE" w14:textId="77777777" w:rsidR="003B71E0" w:rsidRPr="002B0712" w:rsidRDefault="007134A0" w:rsidP="00995C43">
            <w:pPr>
              <w:spacing w:after="120"/>
              <w:jc w:val="both"/>
            </w:pPr>
            <w:r w:rsidRPr="002B0712">
              <w:t>Rīkojuma projekts</w:t>
            </w:r>
          </w:p>
        </w:tc>
        <w:tc>
          <w:tcPr>
            <w:tcW w:w="972" w:type="pct"/>
            <w:tcBorders>
              <w:left w:val="single" w:sz="6" w:space="0" w:color="000000"/>
              <w:bottom w:val="single" w:sz="4" w:space="0" w:color="auto"/>
              <w:right w:val="single" w:sz="6" w:space="0" w:color="000000"/>
            </w:tcBorders>
          </w:tcPr>
          <w:p w14:paraId="315B7A62" w14:textId="77777777" w:rsidR="008D58A9" w:rsidRPr="002B0712" w:rsidRDefault="008D58A9" w:rsidP="008D58A9">
            <w:pPr>
              <w:pStyle w:val="naisc"/>
              <w:spacing w:before="0" w:after="0"/>
              <w:rPr>
                <w:b/>
                <w:bCs/>
              </w:rPr>
            </w:pPr>
            <w:r w:rsidRPr="002B0712">
              <w:rPr>
                <w:b/>
                <w:bCs/>
              </w:rPr>
              <w:t>Tieslietu ministrija</w:t>
            </w:r>
          </w:p>
          <w:p w14:paraId="1D72CE08" w14:textId="77777777" w:rsidR="008D58A9" w:rsidRPr="002B0712" w:rsidRDefault="008D58A9" w:rsidP="008D58A9">
            <w:pPr>
              <w:tabs>
                <w:tab w:val="left" w:pos="1134"/>
              </w:tabs>
              <w:jc w:val="both"/>
              <w:rPr>
                <w:b/>
              </w:rPr>
            </w:pPr>
          </w:p>
          <w:p w14:paraId="5856C6DF" w14:textId="77777777" w:rsidR="008D58A9" w:rsidRPr="002B0712" w:rsidRDefault="008D58A9" w:rsidP="005D352A">
            <w:pPr>
              <w:tabs>
                <w:tab w:val="left" w:pos="1134"/>
              </w:tabs>
              <w:jc w:val="both"/>
              <w:rPr>
                <w:b/>
              </w:rPr>
            </w:pPr>
            <w:r w:rsidRPr="002B0712">
              <w:t>Saskaņā ar Publiskas personas finanšu līdzekļu un mantas izšķērdēšanas novēršanas likuma 5. panta otrās daļas 2.</w:t>
            </w:r>
            <w:r w:rsidRPr="002B0712">
              <w:rPr>
                <w:vertAlign w:val="superscript"/>
              </w:rPr>
              <w:t>1</w:t>
            </w:r>
            <w:r w:rsidRPr="002B0712">
              <w:t xml:space="preserve"> punktu aizliegums nodot publiskas personas mantu bezatlīdzības lietošanā privātpersonai vai kapitālsabiedrībai neattiecas uz gadījumiem, kad valsts mantu publiskas personas institūcija nodod lietošanā sabiedriskā labuma organizācijai vai sociālajam uzņēmumam. Rīkojuma projektā nav atspoguļota informācija par sabiedriskā labuma organizācijas statusa piešķiršanu konkrētajam subjektam. Līdz ar to lūdzam papildināt rīkojuma projekta 1. punktu ar informāciju </w:t>
            </w:r>
            <w:r w:rsidRPr="002B0712">
              <w:lastRenderedPageBreak/>
              <w:t>par sabiedriskā labuma organizācijas statusa piešķiršanu</w:t>
            </w:r>
          </w:p>
        </w:tc>
        <w:tc>
          <w:tcPr>
            <w:tcW w:w="874" w:type="pct"/>
            <w:tcBorders>
              <w:left w:val="single" w:sz="6" w:space="0" w:color="000000"/>
              <w:bottom w:val="single" w:sz="4" w:space="0" w:color="auto"/>
              <w:right w:val="single" w:sz="6" w:space="0" w:color="000000"/>
            </w:tcBorders>
          </w:tcPr>
          <w:p w14:paraId="14183B2C" w14:textId="77777777" w:rsidR="00F66EBE" w:rsidRPr="002B0712" w:rsidRDefault="00F66EBE" w:rsidP="00F66EBE">
            <w:pPr>
              <w:pStyle w:val="naisc"/>
              <w:spacing w:before="0" w:after="0"/>
              <w:ind w:firstLine="34"/>
              <w:rPr>
                <w:b/>
              </w:rPr>
            </w:pPr>
            <w:r w:rsidRPr="002B0712">
              <w:rPr>
                <w:b/>
              </w:rPr>
              <w:lastRenderedPageBreak/>
              <w:t>Ņemts vērā</w:t>
            </w:r>
          </w:p>
          <w:p w14:paraId="00A2B884" w14:textId="77777777" w:rsidR="00A750C7" w:rsidRPr="002B0712" w:rsidRDefault="00A750C7" w:rsidP="005C2900">
            <w:pPr>
              <w:shd w:val="clear" w:color="auto" w:fill="FFFFFF"/>
              <w:jc w:val="both"/>
              <w:rPr>
                <w:b/>
              </w:rPr>
            </w:pPr>
          </w:p>
        </w:tc>
        <w:tc>
          <w:tcPr>
            <w:tcW w:w="1749" w:type="pct"/>
            <w:tcBorders>
              <w:top w:val="single" w:sz="4" w:space="0" w:color="auto"/>
              <w:left w:val="single" w:sz="4" w:space="0" w:color="auto"/>
              <w:bottom w:val="single" w:sz="4" w:space="0" w:color="auto"/>
            </w:tcBorders>
          </w:tcPr>
          <w:p w14:paraId="7D8D55E6" w14:textId="77777777" w:rsidR="003B71E0" w:rsidRPr="002B0712" w:rsidRDefault="007134A0" w:rsidP="007134A0">
            <w:pPr>
              <w:tabs>
                <w:tab w:val="left" w:pos="0"/>
              </w:tabs>
              <w:jc w:val="both"/>
            </w:pPr>
            <w:r w:rsidRPr="002B0712">
              <w:t xml:space="preserve"> Rīkojuma projekta 1.punktu izteikt šādā redakcijā:</w:t>
            </w:r>
          </w:p>
          <w:p w14:paraId="3225505E" w14:textId="77777777" w:rsidR="00CF5B51" w:rsidRPr="002B0712" w:rsidRDefault="007134A0" w:rsidP="007134A0">
            <w:pPr>
              <w:tabs>
                <w:tab w:val="left" w:pos="0"/>
              </w:tabs>
              <w:ind w:firstLine="323"/>
              <w:jc w:val="both"/>
            </w:pPr>
            <w:r w:rsidRPr="002B0712">
              <w:t>“Saskaņā ar </w:t>
            </w:r>
            <w:hyperlink r:id="rId8" w:tgtFrame="_blank" w:history="1">
              <w:r w:rsidRPr="002B0712">
                <w:rPr>
                  <w:rStyle w:val="Hyperlink"/>
                </w:rPr>
                <w:t>Publiskas personas finanšu līdzekļu un mantas izšķērdēšanas novēršanas likuma</w:t>
              </w:r>
            </w:hyperlink>
            <w:r w:rsidRPr="002B0712">
              <w:t> </w:t>
            </w:r>
            <w:hyperlink r:id="rId9" w:anchor="p5" w:tgtFrame="_blank" w:history="1">
              <w:r w:rsidRPr="002B0712">
                <w:rPr>
                  <w:rStyle w:val="Hyperlink"/>
                </w:rPr>
                <w:t>5. panta</w:t>
              </w:r>
            </w:hyperlink>
            <w:r w:rsidRPr="002B0712">
              <w:t> otrās daļas 2.</w:t>
            </w:r>
            <w:r w:rsidRPr="002B0712">
              <w:rPr>
                <w:vertAlign w:val="superscript"/>
              </w:rPr>
              <w:t>1</w:t>
            </w:r>
            <w:r w:rsidRPr="002B0712">
              <w:t xml:space="preserve"> punktu un piekto daļu Veselības ministrijai nodot </w:t>
            </w:r>
            <w:r w:rsidR="00CF5B51" w:rsidRPr="002B0712">
              <w:t xml:space="preserve">sabiedriskā labuma organizācijai – nodibinājumam “Centra "Vaivari" attīstības fonds” </w:t>
            </w:r>
            <w:r w:rsidRPr="002B0712">
              <w:t>(reģistrācijas Nr. 40008230965, juridiskā adrese – Vasaras iela 36, Jūrmala, LV-2008), sabiedriskā labuma organizācijas statuss piešķirts ar Valsts ieņēmumu dienesta 2015. gada 19.marta lēmumu Nr. 8.5-9/L-12795</w:t>
            </w:r>
            <w:r w:rsidR="003E5719">
              <w:t xml:space="preserve"> “</w:t>
            </w:r>
            <w:r w:rsidR="00CF5B51" w:rsidRPr="002B0712">
              <w:t>Par sabiedriskā labuma organizācijas statusa piešķiršanu nodibinājumam “Centra “Vaivari” attīstības fonds””</w:t>
            </w:r>
            <w:r w:rsidRPr="002B0712">
              <w:t xml:space="preserve"> (turpmāk </w:t>
            </w:r>
            <w:r w:rsidR="00C0030B" w:rsidRPr="002B0712">
              <w:t>–</w:t>
            </w:r>
            <w:r w:rsidRPr="002B0712">
              <w:t xml:space="preserve"> </w:t>
            </w:r>
            <w:r w:rsidR="00C0030B" w:rsidRPr="002B0712">
              <w:t>“</w:t>
            </w:r>
            <w:r w:rsidR="00C0030B" w:rsidRPr="002B0712">
              <w:rPr>
                <w:kern w:val="3"/>
              </w:rPr>
              <w:t>Vaivari” attīstības fonds</w:t>
            </w:r>
            <w:r w:rsidRPr="002B0712">
              <w:t>) - bezatlīdzības lietošanā uz 10 gadiem valsts nekustamā īpašuma (nekustamā īpašuma kadastra Nr. 13000171801) sastāvā ietilpstošās zemes vienības (zemes vienības kadastra apzīmējums 1300 017 1801) daļu 705 m</w:t>
            </w:r>
            <w:r w:rsidRPr="002B0712">
              <w:rPr>
                <w:vertAlign w:val="superscript"/>
              </w:rPr>
              <w:t>2</w:t>
            </w:r>
            <w:r w:rsidRPr="002B0712">
              <w:t> platībā, Asaru prospektā 61, Jūrmalā</w:t>
            </w:r>
            <w:r w:rsidR="00CF5B51" w:rsidRPr="002B0712">
              <w:t>.”</w:t>
            </w:r>
          </w:p>
          <w:p w14:paraId="5C88F63F" w14:textId="77777777" w:rsidR="007134A0" w:rsidRPr="002B0712" w:rsidRDefault="007134A0" w:rsidP="00CF5B51">
            <w:pPr>
              <w:tabs>
                <w:tab w:val="left" w:pos="0"/>
              </w:tabs>
              <w:jc w:val="both"/>
            </w:pPr>
          </w:p>
        </w:tc>
      </w:tr>
      <w:tr w:rsidR="00A247C6" w:rsidRPr="002B0712" w14:paraId="1A5BBBD1" w14:textId="77777777" w:rsidTr="00BC41CB">
        <w:tc>
          <w:tcPr>
            <w:tcW w:w="197" w:type="pct"/>
            <w:tcBorders>
              <w:left w:val="single" w:sz="6" w:space="0" w:color="000000"/>
              <w:bottom w:val="single" w:sz="4" w:space="0" w:color="auto"/>
              <w:right w:val="single" w:sz="6" w:space="0" w:color="000000"/>
            </w:tcBorders>
          </w:tcPr>
          <w:p w14:paraId="11648DBC" w14:textId="77777777" w:rsidR="006A62AA" w:rsidRPr="002B0712" w:rsidRDefault="00814E2A" w:rsidP="006A62AA">
            <w:pPr>
              <w:pStyle w:val="naisc"/>
              <w:spacing w:before="0" w:after="0"/>
              <w:jc w:val="right"/>
              <w:rPr>
                <w:b/>
              </w:rPr>
            </w:pPr>
            <w:r w:rsidRPr="002B0712">
              <w:rPr>
                <w:b/>
              </w:rPr>
              <w:t>3</w:t>
            </w:r>
          </w:p>
        </w:tc>
        <w:tc>
          <w:tcPr>
            <w:tcW w:w="1208" w:type="pct"/>
            <w:gridSpan w:val="2"/>
            <w:tcBorders>
              <w:left w:val="single" w:sz="6" w:space="0" w:color="000000"/>
              <w:bottom w:val="single" w:sz="4" w:space="0" w:color="auto"/>
              <w:right w:val="single" w:sz="6" w:space="0" w:color="000000"/>
            </w:tcBorders>
          </w:tcPr>
          <w:p w14:paraId="599E292E" w14:textId="77777777" w:rsidR="006A62AA" w:rsidRPr="002B0712" w:rsidRDefault="00814E2A" w:rsidP="006A62AA">
            <w:pPr>
              <w:pStyle w:val="ListParagraph"/>
              <w:tabs>
                <w:tab w:val="left" w:pos="0"/>
                <w:tab w:val="left" w:pos="122"/>
                <w:tab w:val="left" w:pos="264"/>
              </w:tabs>
              <w:spacing w:after="120" w:line="240" w:lineRule="auto"/>
              <w:ind w:left="0"/>
              <w:contextualSpacing w:val="0"/>
              <w:jc w:val="both"/>
              <w:rPr>
                <w:rFonts w:ascii="Times New Roman" w:hAnsi="Times New Roman"/>
                <w:sz w:val="24"/>
                <w:szCs w:val="24"/>
              </w:rPr>
            </w:pPr>
            <w:r w:rsidRPr="002B0712">
              <w:rPr>
                <w:rFonts w:ascii="Times New Roman" w:hAnsi="Times New Roman"/>
                <w:sz w:val="24"/>
                <w:szCs w:val="24"/>
              </w:rPr>
              <w:t>Rīkojuma projekts, anotācija</w:t>
            </w:r>
          </w:p>
        </w:tc>
        <w:tc>
          <w:tcPr>
            <w:tcW w:w="972" w:type="pct"/>
            <w:tcBorders>
              <w:left w:val="single" w:sz="6" w:space="0" w:color="000000"/>
              <w:bottom w:val="single" w:sz="4" w:space="0" w:color="auto"/>
              <w:right w:val="single" w:sz="6" w:space="0" w:color="000000"/>
            </w:tcBorders>
          </w:tcPr>
          <w:p w14:paraId="239EB948" w14:textId="77777777" w:rsidR="008D58A9" w:rsidRPr="002B0712" w:rsidRDefault="008D58A9" w:rsidP="008D58A9">
            <w:pPr>
              <w:pStyle w:val="naisc"/>
              <w:spacing w:before="0" w:after="0"/>
              <w:rPr>
                <w:b/>
                <w:bCs/>
              </w:rPr>
            </w:pPr>
            <w:r w:rsidRPr="002B0712">
              <w:rPr>
                <w:b/>
                <w:bCs/>
              </w:rPr>
              <w:t>Tieslietu ministrija</w:t>
            </w:r>
          </w:p>
          <w:p w14:paraId="1B36C464" w14:textId="77777777" w:rsidR="008D58A9" w:rsidRPr="002B0712" w:rsidRDefault="008D58A9" w:rsidP="008D58A9">
            <w:pPr>
              <w:tabs>
                <w:tab w:val="left" w:pos="1134"/>
              </w:tabs>
              <w:jc w:val="both"/>
              <w:rPr>
                <w:b/>
              </w:rPr>
            </w:pPr>
          </w:p>
          <w:p w14:paraId="1F1903E0" w14:textId="77777777" w:rsidR="008D58A9" w:rsidRPr="002B0712" w:rsidRDefault="008D58A9" w:rsidP="008D58A9">
            <w:pPr>
              <w:pStyle w:val="NormalWeb"/>
              <w:spacing w:before="0" w:beforeAutospacing="0" w:after="0" w:afterAutospacing="0"/>
              <w:ind w:left="41"/>
              <w:jc w:val="both"/>
            </w:pPr>
            <w:r w:rsidRPr="002B0712">
              <w:t>Publiskas personas finanšu līdzekļu un mantas izšķērdēšanas novēršanas likuma 5. panta trešā daļa noteic, ja publiskas personas mantu nodod bezatlīdzības lietošanā, par to pieņem lēmumu. Lēmumā norāda vismaz šādu informāciju:</w:t>
            </w:r>
          </w:p>
          <w:p w14:paraId="1DB67029" w14:textId="77777777" w:rsidR="008D58A9" w:rsidRPr="002B0712" w:rsidRDefault="008D58A9" w:rsidP="008D58A9">
            <w:pPr>
              <w:pStyle w:val="NormalWeb"/>
              <w:numPr>
                <w:ilvl w:val="0"/>
                <w:numId w:val="48"/>
              </w:numPr>
              <w:spacing w:before="0" w:beforeAutospacing="0" w:after="0" w:afterAutospacing="0"/>
              <w:ind w:left="41" w:firstLine="0"/>
              <w:jc w:val="both"/>
            </w:pPr>
            <w:r w:rsidRPr="002B0712">
              <w:t>Bezatlīdzības lietošanā nododamā manta, tās apjoms, bilances vērtība, stāvoklis un apraksts;</w:t>
            </w:r>
          </w:p>
          <w:p w14:paraId="7AF988D1" w14:textId="77777777" w:rsidR="008D58A9" w:rsidRPr="002B0712" w:rsidRDefault="008D58A9" w:rsidP="008D58A9">
            <w:pPr>
              <w:pStyle w:val="NormalWeb"/>
              <w:numPr>
                <w:ilvl w:val="0"/>
                <w:numId w:val="48"/>
              </w:numPr>
              <w:spacing w:before="0" w:beforeAutospacing="0" w:after="0" w:afterAutospacing="0"/>
              <w:ind w:left="41" w:firstLine="0"/>
              <w:jc w:val="both"/>
            </w:pPr>
            <w:r w:rsidRPr="002B0712">
              <w:t>Nodošanas nepieciešamība un lietderība;</w:t>
            </w:r>
          </w:p>
          <w:p w14:paraId="5202B568" w14:textId="77777777" w:rsidR="008D58A9" w:rsidRPr="002B0712" w:rsidRDefault="008D58A9" w:rsidP="008D58A9">
            <w:pPr>
              <w:pStyle w:val="NormalWeb"/>
              <w:numPr>
                <w:ilvl w:val="0"/>
                <w:numId w:val="48"/>
              </w:numPr>
              <w:spacing w:before="0" w:beforeAutospacing="0" w:after="0" w:afterAutospacing="0"/>
              <w:ind w:left="41" w:firstLine="0"/>
              <w:jc w:val="both"/>
            </w:pPr>
            <w:r w:rsidRPr="002B0712">
              <w:t>Nododamās mantas lietošanas vai izmantošanas mērķis un termiņš;</w:t>
            </w:r>
          </w:p>
          <w:p w14:paraId="4CF63DCF" w14:textId="77777777" w:rsidR="008D58A9" w:rsidRPr="002B0712" w:rsidRDefault="008D58A9" w:rsidP="008D58A9">
            <w:pPr>
              <w:pStyle w:val="NormalWeb"/>
              <w:numPr>
                <w:ilvl w:val="0"/>
                <w:numId w:val="48"/>
              </w:numPr>
              <w:spacing w:before="0" w:beforeAutospacing="0" w:after="0" w:afterAutospacing="0"/>
              <w:ind w:left="41" w:hanging="41"/>
              <w:jc w:val="both"/>
            </w:pPr>
            <w:r w:rsidRPr="002B0712">
              <w:t>Gadījumi, kad nodotā manta atdodama atpakaļ;</w:t>
            </w:r>
          </w:p>
          <w:p w14:paraId="1DADFEAD" w14:textId="77777777" w:rsidR="008D58A9" w:rsidRPr="002B0712" w:rsidRDefault="008D58A9" w:rsidP="008D58A9">
            <w:pPr>
              <w:pStyle w:val="NormalWeb"/>
              <w:numPr>
                <w:ilvl w:val="0"/>
                <w:numId w:val="48"/>
              </w:numPr>
              <w:spacing w:before="0" w:beforeAutospacing="0" w:after="0" w:afterAutospacing="0"/>
              <w:ind w:left="41" w:firstLine="0"/>
              <w:jc w:val="both"/>
            </w:pPr>
            <w:r w:rsidRPr="002B0712">
              <w:t xml:space="preserve">Citi nepieciešamie noteikumi, tai skaitā noteikumi, lai nodrošinātu </w:t>
            </w:r>
            <w:r w:rsidRPr="002B0712">
              <w:lastRenderedPageBreak/>
              <w:t>attiecīgās mantas saglabāšanu un atbilstošu izmantošanu.</w:t>
            </w:r>
          </w:p>
          <w:p w14:paraId="370FE979" w14:textId="77777777" w:rsidR="006A62AA" w:rsidRPr="002B0712" w:rsidRDefault="008D58A9" w:rsidP="008D58A9">
            <w:pPr>
              <w:pStyle w:val="naisc"/>
              <w:spacing w:before="0" w:after="0"/>
              <w:jc w:val="both"/>
            </w:pPr>
            <w:r w:rsidRPr="002B0712">
              <w:t xml:space="preserve">Tieslietu ministrija lūdz ievērot regulējumā ietverto struktūru un tādā veidā arī noformēt rīkojuma projektu. Vienlaikus lūdzam rīkojuma projektā iekļaut arī līguma noteikumus, lai nodrošinātu nododamā nekustamā īpašuma saglabāšanu un atbilstošu izmantošanu. Vēršam uzmanību, ka tīmekļvietnē </w:t>
            </w:r>
            <w:r w:rsidRPr="002B0712">
              <w:rPr>
                <w:i/>
                <w:iCs/>
              </w:rPr>
              <w:t>likumi.lv</w:t>
            </w:r>
            <w:r w:rsidRPr="002B0712">
              <w:t xml:space="preserve"> ir pieejami visi Ministru kabineta izsludinātie rīkojumi, līdz ar to aicinām iepazīties un rīkojuma projektus izstrādāt atbilstoši praksei, kas ir izveidojusies</w:t>
            </w:r>
          </w:p>
        </w:tc>
        <w:tc>
          <w:tcPr>
            <w:tcW w:w="874" w:type="pct"/>
            <w:tcBorders>
              <w:left w:val="single" w:sz="6" w:space="0" w:color="000000"/>
              <w:bottom w:val="single" w:sz="4" w:space="0" w:color="auto"/>
              <w:right w:val="single" w:sz="6" w:space="0" w:color="000000"/>
            </w:tcBorders>
          </w:tcPr>
          <w:p w14:paraId="787C8A64" w14:textId="77777777" w:rsidR="006A62AA" w:rsidRPr="002B0712" w:rsidRDefault="00814E2A" w:rsidP="00814E2A">
            <w:pPr>
              <w:jc w:val="center"/>
              <w:rPr>
                <w:color w:val="414142"/>
              </w:rPr>
            </w:pPr>
            <w:r w:rsidRPr="002B0712">
              <w:rPr>
                <w:b/>
              </w:rPr>
              <w:lastRenderedPageBreak/>
              <w:t>Ņemts vērā</w:t>
            </w:r>
          </w:p>
        </w:tc>
        <w:tc>
          <w:tcPr>
            <w:tcW w:w="1749" w:type="pct"/>
            <w:tcBorders>
              <w:top w:val="single" w:sz="4" w:space="0" w:color="auto"/>
              <w:left w:val="single" w:sz="4" w:space="0" w:color="auto"/>
              <w:bottom w:val="single" w:sz="4" w:space="0" w:color="auto"/>
            </w:tcBorders>
          </w:tcPr>
          <w:p w14:paraId="5CD60A73" w14:textId="77777777" w:rsidR="006A62AA" w:rsidRPr="002B0712" w:rsidRDefault="00814E2A" w:rsidP="005D7B60">
            <w:pPr>
              <w:shd w:val="clear" w:color="auto" w:fill="FFFFFF"/>
              <w:spacing w:after="120"/>
              <w:jc w:val="both"/>
              <w:rPr>
                <w:bCs/>
              </w:rPr>
            </w:pPr>
            <w:r w:rsidRPr="002B0712">
              <w:rPr>
                <w:bCs/>
              </w:rPr>
              <w:t>Skatīt precizēto rīkojuma projektu un anotāciju</w:t>
            </w:r>
          </w:p>
        </w:tc>
      </w:tr>
      <w:tr w:rsidR="0011284B" w:rsidRPr="002B0712" w14:paraId="343323C0" w14:textId="77777777" w:rsidTr="00BC41CB">
        <w:tc>
          <w:tcPr>
            <w:tcW w:w="197" w:type="pct"/>
            <w:tcBorders>
              <w:left w:val="single" w:sz="6" w:space="0" w:color="000000"/>
              <w:bottom w:val="single" w:sz="4" w:space="0" w:color="auto"/>
              <w:right w:val="single" w:sz="6" w:space="0" w:color="000000"/>
            </w:tcBorders>
          </w:tcPr>
          <w:p w14:paraId="4C40F2D4" w14:textId="77777777" w:rsidR="0011284B" w:rsidRPr="002B0712" w:rsidRDefault="00814E2A" w:rsidP="006A62AA">
            <w:pPr>
              <w:pStyle w:val="naisc"/>
              <w:spacing w:before="0" w:after="0"/>
              <w:jc w:val="right"/>
              <w:rPr>
                <w:b/>
              </w:rPr>
            </w:pPr>
            <w:r w:rsidRPr="002B0712">
              <w:rPr>
                <w:b/>
              </w:rPr>
              <w:t>4</w:t>
            </w:r>
          </w:p>
        </w:tc>
        <w:tc>
          <w:tcPr>
            <w:tcW w:w="1208" w:type="pct"/>
            <w:gridSpan w:val="2"/>
            <w:tcBorders>
              <w:left w:val="single" w:sz="6" w:space="0" w:color="000000"/>
              <w:bottom w:val="single" w:sz="4" w:space="0" w:color="auto"/>
              <w:right w:val="single" w:sz="6" w:space="0" w:color="000000"/>
            </w:tcBorders>
          </w:tcPr>
          <w:p w14:paraId="72B087CE" w14:textId="77777777" w:rsidR="0011284B" w:rsidRPr="002B0712" w:rsidRDefault="00814E2A" w:rsidP="0013015F">
            <w:pPr>
              <w:shd w:val="clear" w:color="auto" w:fill="FFFFFF"/>
              <w:spacing w:after="120"/>
              <w:jc w:val="both"/>
            </w:pPr>
            <w:r w:rsidRPr="002B0712">
              <w:t>Rīkojuma projekts</w:t>
            </w:r>
          </w:p>
        </w:tc>
        <w:tc>
          <w:tcPr>
            <w:tcW w:w="972" w:type="pct"/>
            <w:tcBorders>
              <w:left w:val="single" w:sz="6" w:space="0" w:color="000000"/>
              <w:bottom w:val="single" w:sz="4" w:space="0" w:color="auto"/>
              <w:right w:val="single" w:sz="6" w:space="0" w:color="000000"/>
            </w:tcBorders>
          </w:tcPr>
          <w:p w14:paraId="7956CD0A" w14:textId="77777777" w:rsidR="008D58A9" w:rsidRPr="002B0712" w:rsidRDefault="008D58A9" w:rsidP="00814E2A">
            <w:pPr>
              <w:pStyle w:val="naisc"/>
              <w:spacing w:before="0" w:after="0"/>
              <w:rPr>
                <w:b/>
                <w:bCs/>
              </w:rPr>
            </w:pPr>
            <w:r w:rsidRPr="002B0712">
              <w:rPr>
                <w:b/>
                <w:bCs/>
              </w:rPr>
              <w:t>Tieslietu ministrija</w:t>
            </w:r>
          </w:p>
          <w:p w14:paraId="1204E55B" w14:textId="77777777" w:rsidR="008D58A9" w:rsidRPr="002B0712" w:rsidRDefault="008D58A9" w:rsidP="00814E2A">
            <w:pPr>
              <w:pStyle w:val="naisc"/>
              <w:spacing w:before="0" w:after="0"/>
              <w:jc w:val="both"/>
            </w:pPr>
          </w:p>
          <w:p w14:paraId="60DF9D1D" w14:textId="77777777" w:rsidR="0011284B" w:rsidRPr="002B0712" w:rsidRDefault="008D58A9" w:rsidP="00814E2A">
            <w:pPr>
              <w:pStyle w:val="naisc"/>
              <w:spacing w:before="0" w:after="0"/>
              <w:jc w:val="both"/>
              <w:rPr>
                <w:b/>
              </w:rPr>
            </w:pPr>
            <w:r w:rsidRPr="002B0712">
              <w:t>No rīkojuma projekta izriet, ka sabiedriskā labuma organizācijai – Centra "Vaivari" attīstības fonds bezatlīdzības lietošanā ir paredzēts nodot zemes gabala daļu 705 m</w:t>
            </w:r>
            <w:r w:rsidRPr="002B0712">
              <w:rPr>
                <w:vertAlign w:val="superscript"/>
              </w:rPr>
              <w:t>2</w:t>
            </w:r>
            <w:r w:rsidRPr="002B0712">
              <w:t xml:space="preserve"> no nekustamā īpašuma </w:t>
            </w:r>
            <w:r w:rsidRPr="002B0712">
              <w:lastRenderedPageBreak/>
              <w:t>Asaru prospektā 61, Jūrmalā (nekustamā īpašuma kadastra Nr. 13000171801). Tiesiskās skaidrības nodrošināšanai, lūdzam pievienot rīkojuma projektam grafisko materiālo, kur būtu redzama nododamā nekustamā īpašuma daļa</w:t>
            </w:r>
          </w:p>
        </w:tc>
        <w:tc>
          <w:tcPr>
            <w:tcW w:w="874" w:type="pct"/>
            <w:tcBorders>
              <w:left w:val="single" w:sz="6" w:space="0" w:color="000000"/>
              <w:bottom w:val="single" w:sz="4" w:space="0" w:color="auto"/>
              <w:right w:val="single" w:sz="6" w:space="0" w:color="000000"/>
            </w:tcBorders>
          </w:tcPr>
          <w:p w14:paraId="7D9B3F31" w14:textId="77777777" w:rsidR="0011284B" w:rsidRPr="002B0712" w:rsidRDefault="00814E2A" w:rsidP="0011284B">
            <w:pPr>
              <w:jc w:val="center"/>
              <w:rPr>
                <w:b/>
              </w:rPr>
            </w:pPr>
            <w:r w:rsidRPr="002B0712">
              <w:rPr>
                <w:b/>
              </w:rPr>
              <w:lastRenderedPageBreak/>
              <w:t>Ņemts vērā</w:t>
            </w:r>
          </w:p>
        </w:tc>
        <w:tc>
          <w:tcPr>
            <w:tcW w:w="1749" w:type="pct"/>
            <w:tcBorders>
              <w:top w:val="single" w:sz="4" w:space="0" w:color="auto"/>
              <w:left w:val="single" w:sz="4" w:space="0" w:color="auto"/>
              <w:bottom w:val="single" w:sz="4" w:space="0" w:color="auto"/>
            </w:tcBorders>
          </w:tcPr>
          <w:p w14:paraId="47D43CF3" w14:textId="77777777" w:rsidR="0011284B" w:rsidRPr="002B0712" w:rsidRDefault="00814E2A" w:rsidP="003B41C7">
            <w:pPr>
              <w:shd w:val="clear" w:color="auto" w:fill="FFFFFF"/>
              <w:spacing w:after="120"/>
              <w:jc w:val="both"/>
              <w:rPr>
                <w:bCs/>
              </w:rPr>
            </w:pPr>
            <w:r w:rsidRPr="002B0712">
              <w:rPr>
                <w:bCs/>
              </w:rPr>
              <w:t>Skatīt precizēto rīkojuma projektu, kur pievienots grafiskais materiāls</w:t>
            </w:r>
            <w:r w:rsidR="00DC18E4" w:rsidRPr="002B0712">
              <w:rPr>
                <w:bCs/>
              </w:rPr>
              <w:t xml:space="preserve"> – “Pielikums attēls Nr.1”</w:t>
            </w:r>
          </w:p>
        </w:tc>
      </w:tr>
      <w:tr w:rsidR="00A247C6" w:rsidRPr="002B0712" w14:paraId="3CC16E1A" w14:textId="77777777" w:rsidTr="00BC41CB">
        <w:tc>
          <w:tcPr>
            <w:tcW w:w="197" w:type="pct"/>
            <w:tcBorders>
              <w:left w:val="single" w:sz="6" w:space="0" w:color="000000"/>
              <w:bottom w:val="single" w:sz="4" w:space="0" w:color="auto"/>
              <w:right w:val="single" w:sz="6" w:space="0" w:color="000000"/>
            </w:tcBorders>
          </w:tcPr>
          <w:p w14:paraId="28EF3EB0" w14:textId="77777777" w:rsidR="00650EA0" w:rsidRPr="002B0712" w:rsidRDefault="00646AF3" w:rsidP="00650EA0">
            <w:pPr>
              <w:pStyle w:val="naisc"/>
              <w:spacing w:before="0" w:after="0"/>
              <w:jc w:val="right"/>
              <w:rPr>
                <w:b/>
              </w:rPr>
            </w:pPr>
            <w:r w:rsidRPr="002B0712">
              <w:rPr>
                <w:b/>
              </w:rPr>
              <w:t>5</w:t>
            </w:r>
          </w:p>
        </w:tc>
        <w:tc>
          <w:tcPr>
            <w:tcW w:w="1208" w:type="pct"/>
            <w:gridSpan w:val="2"/>
            <w:tcBorders>
              <w:left w:val="single" w:sz="6" w:space="0" w:color="000000"/>
              <w:bottom w:val="single" w:sz="4" w:space="0" w:color="auto"/>
              <w:right w:val="single" w:sz="6" w:space="0" w:color="000000"/>
            </w:tcBorders>
          </w:tcPr>
          <w:p w14:paraId="7D44B9C7" w14:textId="77777777" w:rsidR="000F0D63" w:rsidRPr="002B0712" w:rsidRDefault="00C0030B" w:rsidP="000F0D63">
            <w:pPr>
              <w:pStyle w:val="naisf"/>
              <w:tabs>
                <w:tab w:val="left" w:pos="426"/>
              </w:tabs>
              <w:spacing w:before="0" w:after="0"/>
            </w:pPr>
            <w:r w:rsidRPr="002B0712">
              <w:t>Rīkojuma projekts</w:t>
            </w:r>
          </w:p>
        </w:tc>
        <w:tc>
          <w:tcPr>
            <w:tcW w:w="972" w:type="pct"/>
            <w:tcBorders>
              <w:left w:val="single" w:sz="6" w:space="0" w:color="000000"/>
              <w:bottom w:val="single" w:sz="4" w:space="0" w:color="auto"/>
              <w:right w:val="single" w:sz="6" w:space="0" w:color="000000"/>
            </w:tcBorders>
          </w:tcPr>
          <w:p w14:paraId="5098114F" w14:textId="77777777" w:rsidR="00CA7A2C" w:rsidRPr="002B0712" w:rsidRDefault="00CA7A2C" w:rsidP="00CA7A2C">
            <w:pPr>
              <w:pStyle w:val="naisc"/>
              <w:spacing w:before="0" w:after="0"/>
              <w:rPr>
                <w:b/>
                <w:bCs/>
              </w:rPr>
            </w:pPr>
            <w:r w:rsidRPr="002B0712">
              <w:rPr>
                <w:b/>
                <w:bCs/>
              </w:rPr>
              <w:t>Finanšu ministrija</w:t>
            </w:r>
          </w:p>
          <w:p w14:paraId="74DCF404" w14:textId="77777777" w:rsidR="00CA7A2C" w:rsidRPr="002B0712" w:rsidRDefault="00CA7A2C" w:rsidP="00CA7A2C">
            <w:pPr>
              <w:tabs>
                <w:tab w:val="left" w:pos="1134"/>
              </w:tabs>
              <w:jc w:val="both"/>
              <w:rPr>
                <w:b/>
              </w:rPr>
            </w:pPr>
          </w:p>
          <w:p w14:paraId="5B8A2201" w14:textId="77777777" w:rsidR="00A06402" w:rsidRPr="002B0712" w:rsidRDefault="00CA7A2C" w:rsidP="00F91DA8">
            <w:pPr>
              <w:tabs>
                <w:tab w:val="left" w:pos="993"/>
              </w:tabs>
              <w:contextualSpacing/>
              <w:jc w:val="both"/>
            </w:pPr>
            <w:r w:rsidRPr="002B0712">
              <w:t xml:space="preserve">Ar 2012.gada 1.novembrī pieņemtajiem grozījumiem likumā “Par valsts un pašvaldību finanšu līdzekļu un mantas izšķērdēšanas novēršanu” tika veikts grozījums likuma nosaukumā un tā </w:t>
            </w:r>
            <w:r w:rsidRPr="002B0712">
              <w:rPr>
                <w:u w:val="single"/>
              </w:rPr>
              <w:t>nosaukums ir “Publiskas personas finanšu līdzekļu un mantas izšķērdēšanas novēršanas likums”</w:t>
            </w:r>
            <w:r w:rsidRPr="002B0712">
              <w:t xml:space="preserve">. </w:t>
            </w:r>
            <w:r w:rsidRPr="002B0712">
              <w:rPr>
                <w:u w:val="single"/>
              </w:rPr>
              <w:t>Līdz ar to lūdzam attiecīgi precizēt rīkojuma projekta 1.punktu un anotācijas I sadaļas 1.punktu</w:t>
            </w:r>
          </w:p>
        </w:tc>
        <w:tc>
          <w:tcPr>
            <w:tcW w:w="874" w:type="pct"/>
            <w:tcBorders>
              <w:left w:val="single" w:sz="6" w:space="0" w:color="000000"/>
              <w:bottom w:val="single" w:sz="4" w:space="0" w:color="auto"/>
              <w:right w:val="single" w:sz="6" w:space="0" w:color="000000"/>
            </w:tcBorders>
          </w:tcPr>
          <w:p w14:paraId="5D477793" w14:textId="77777777" w:rsidR="00650EA0" w:rsidRPr="002B0712" w:rsidRDefault="00EA52EF" w:rsidP="00EA52EF">
            <w:pPr>
              <w:pStyle w:val="naiskr"/>
              <w:spacing w:before="0" w:after="0"/>
              <w:jc w:val="center"/>
              <w:rPr>
                <w:b/>
                <w:bCs/>
                <w:iCs/>
                <w:color w:val="000000" w:themeColor="text1"/>
              </w:rPr>
            </w:pPr>
            <w:r w:rsidRPr="002B0712">
              <w:rPr>
                <w:b/>
              </w:rPr>
              <w:t>Ņemts vērā</w:t>
            </w:r>
          </w:p>
        </w:tc>
        <w:tc>
          <w:tcPr>
            <w:tcW w:w="1749" w:type="pct"/>
            <w:tcBorders>
              <w:top w:val="single" w:sz="4" w:space="0" w:color="auto"/>
              <w:left w:val="single" w:sz="4" w:space="0" w:color="auto"/>
              <w:bottom w:val="single" w:sz="4" w:space="0" w:color="auto"/>
            </w:tcBorders>
          </w:tcPr>
          <w:p w14:paraId="19C31BDF" w14:textId="77777777" w:rsidR="00EA52EF" w:rsidRPr="002B0712" w:rsidRDefault="00EA52EF" w:rsidP="00EA52EF">
            <w:pPr>
              <w:shd w:val="clear" w:color="auto" w:fill="FFFFFF"/>
              <w:spacing w:after="120"/>
              <w:jc w:val="both"/>
            </w:pPr>
            <w:r w:rsidRPr="002B0712">
              <w:t>Precizēts tiesību akta nosaukums, kas ir norādīts kā rīkojuma projekta tiesiskais pamats gan rīkojumā, gan anotācijā</w:t>
            </w:r>
            <w:r w:rsidR="003E5719">
              <w:t>,</w:t>
            </w:r>
            <w:r w:rsidRPr="002B0712">
              <w:t xml:space="preserve"> izsakot šādā redakcijā:</w:t>
            </w:r>
          </w:p>
          <w:p w14:paraId="6D10E8D7" w14:textId="77777777" w:rsidR="000F0D63" w:rsidRPr="002B0712" w:rsidRDefault="00EA52EF" w:rsidP="00EA52EF">
            <w:pPr>
              <w:pStyle w:val="CommentText"/>
              <w:jc w:val="both"/>
              <w:rPr>
                <w:color w:val="000000" w:themeColor="text1"/>
                <w:sz w:val="24"/>
                <w:szCs w:val="24"/>
              </w:rPr>
            </w:pPr>
            <w:r w:rsidRPr="002B0712">
              <w:rPr>
                <w:sz w:val="24"/>
                <w:szCs w:val="24"/>
              </w:rPr>
              <w:t>“Publiskas personas finanšu līdzekļu un mantas izšķērdēšanas novēršanas likums"</w:t>
            </w:r>
          </w:p>
        </w:tc>
      </w:tr>
      <w:tr w:rsidR="00631421" w:rsidRPr="002B0712" w14:paraId="620B2BE6" w14:textId="77777777" w:rsidTr="00E753B0">
        <w:trPr>
          <w:trHeight w:val="693"/>
        </w:trPr>
        <w:tc>
          <w:tcPr>
            <w:tcW w:w="197" w:type="pct"/>
            <w:tcBorders>
              <w:left w:val="single" w:sz="6" w:space="0" w:color="000000"/>
              <w:bottom w:val="single" w:sz="4" w:space="0" w:color="auto"/>
              <w:right w:val="single" w:sz="6" w:space="0" w:color="000000"/>
            </w:tcBorders>
          </w:tcPr>
          <w:p w14:paraId="63A9A7CC" w14:textId="77777777" w:rsidR="00631421" w:rsidRPr="002B0712" w:rsidRDefault="00C0030B" w:rsidP="00631421">
            <w:pPr>
              <w:pStyle w:val="naisc"/>
              <w:spacing w:before="0" w:after="0"/>
              <w:jc w:val="right"/>
              <w:rPr>
                <w:b/>
              </w:rPr>
            </w:pPr>
            <w:r w:rsidRPr="002B0712">
              <w:rPr>
                <w:b/>
              </w:rPr>
              <w:t>6</w:t>
            </w:r>
          </w:p>
        </w:tc>
        <w:tc>
          <w:tcPr>
            <w:tcW w:w="1208" w:type="pct"/>
            <w:gridSpan w:val="2"/>
            <w:tcBorders>
              <w:left w:val="single" w:sz="6" w:space="0" w:color="000000"/>
              <w:bottom w:val="single" w:sz="4" w:space="0" w:color="auto"/>
              <w:right w:val="single" w:sz="6" w:space="0" w:color="000000"/>
            </w:tcBorders>
          </w:tcPr>
          <w:p w14:paraId="7E971A77" w14:textId="77777777" w:rsidR="00631421" w:rsidRPr="002B0712" w:rsidRDefault="00C0030B" w:rsidP="00631421">
            <w:pPr>
              <w:tabs>
                <w:tab w:val="left" w:pos="0"/>
              </w:tabs>
              <w:jc w:val="both"/>
            </w:pPr>
            <w:r w:rsidRPr="002B0712">
              <w:t>Rīkojuma projekts</w:t>
            </w:r>
          </w:p>
        </w:tc>
        <w:tc>
          <w:tcPr>
            <w:tcW w:w="972" w:type="pct"/>
            <w:tcBorders>
              <w:left w:val="single" w:sz="6" w:space="0" w:color="000000"/>
              <w:bottom w:val="single" w:sz="4" w:space="0" w:color="auto"/>
              <w:right w:val="single" w:sz="6" w:space="0" w:color="000000"/>
            </w:tcBorders>
          </w:tcPr>
          <w:p w14:paraId="05DF53E0" w14:textId="77777777" w:rsidR="00646AF3" w:rsidRPr="002B0712" w:rsidRDefault="00646AF3" w:rsidP="00646AF3">
            <w:pPr>
              <w:pStyle w:val="naisc"/>
              <w:spacing w:before="0" w:after="0"/>
              <w:rPr>
                <w:b/>
                <w:bCs/>
              </w:rPr>
            </w:pPr>
            <w:r w:rsidRPr="002B0712">
              <w:rPr>
                <w:b/>
                <w:bCs/>
              </w:rPr>
              <w:t>Finanšu ministrija</w:t>
            </w:r>
          </w:p>
          <w:p w14:paraId="63A1699A" w14:textId="77777777" w:rsidR="00646AF3" w:rsidRPr="002B0712" w:rsidRDefault="00646AF3" w:rsidP="00646AF3">
            <w:pPr>
              <w:tabs>
                <w:tab w:val="left" w:pos="1134"/>
              </w:tabs>
              <w:jc w:val="both"/>
              <w:rPr>
                <w:b/>
              </w:rPr>
            </w:pPr>
          </w:p>
          <w:p w14:paraId="425D1FBF" w14:textId="77777777" w:rsidR="00CA7A2C" w:rsidRPr="002B0712" w:rsidRDefault="00CA7A2C" w:rsidP="00631421">
            <w:pPr>
              <w:tabs>
                <w:tab w:val="left" w:pos="993"/>
              </w:tabs>
              <w:ind w:left="33"/>
              <w:contextualSpacing/>
              <w:jc w:val="both"/>
              <w:rPr>
                <w:b/>
                <w:bCs/>
              </w:rPr>
            </w:pPr>
            <w:r w:rsidRPr="002B0712">
              <w:rPr>
                <w:kern w:val="3"/>
              </w:rPr>
              <w:t xml:space="preserve">Lūdzam precizēt rīkojuma projekta 1.punkta </w:t>
            </w:r>
            <w:r w:rsidRPr="002B0712">
              <w:rPr>
                <w:kern w:val="3"/>
              </w:rPr>
              <w:lastRenderedPageBreak/>
              <w:t xml:space="preserve">redakciju, nosakot, ka Veselības ministrijai nodot sabiedriskā labuma organizācijai - Centra "Vaivari" attīstības fonds (turpmāk – Vaivari attīstības fonds) - bezatlīdzības lietošanā uz 10 gadiem </w:t>
            </w:r>
            <w:r w:rsidRPr="002B0712">
              <w:rPr>
                <w:kern w:val="3"/>
                <w:u w:val="single"/>
              </w:rPr>
              <w:t>valsts nekustamā īpašuma (nekustamā īpašuma kadastra Nr. 1300 017 1801) sastāvā ietilpstošās zemes vienības (zemes vienības kadastra apzīmējums 1300 017 1801) daļu 705 m² platībā Asaru prospektā 61, Jūrmalā. Vienlaicīgi aicinām anotācijas tekstā precizēt nekustamā īpašuma pierakstu atbilstoši iepriekš norādītajam</w:t>
            </w:r>
          </w:p>
        </w:tc>
        <w:tc>
          <w:tcPr>
            <w:tcW w:w="874" w:type="pct"/>
            <w:tcBorders>
              <w:left w:val="single" w:sz="6" w:space="0" w:color="000000"/>
              <w:bottom w:val="single" w:sz="4" w:space="0" w:color="auto"/>
              <w:right w:val="single" w:sz="6" w:space="0" w:color="000000"/>
            </w:tcBorders>
          </w:tcPr>
          <w:p w14:paraId="0997C452" w14:textId="77777777" w:rsidR="00631421" w:rsidRPr="002B0712" w:rsidRDefault="00C0030B" w:rsidP="00C0030B">
            <w:pPr>
              <w:pStyle w:val="naisc"/>
              <w:spacing w:before="0" w:after="0"/>
              <w:rPr>
                <w:b/>
              </w:rPr>
            </w:pPr>
            <w:r w:rsidRPr="002B0712">
              <w:rPr>
                <w:b/>
              </w:rPr>
              <w:lastRenderedPageBreak/>
              <w:t>Ņemts vērā</w:t>
            </w:r>
          </w:p>
        </w:tc>
        <w:tc>
          <w:tcPr>
            <w:tcW w:w="1749" w:type="pct"/>
            <w:tcBorders>
              <w:top w:val="single" w:sz="4" w:space="0" w:color="auto"/>
              <w:left w:val="single" w:sz="4" w:space="0" w:color="auto"/>
              <w:bottom w:val="single" w:sz="4" w:space="0" w:color="auto"/>
            </w:tcBorders>
            <w:shd w:val="clear" w:color="auto" w:fill="auto"/>
          </w:tcPr>
          <w:p w14:paraId="1E5340C7" w14:textId="77777777" w:rsidR="00C0030B" w:rsidRPr="002B0712" w:rsidRDefault="00C0030B" w:rsidP="00C0030B">
            <w:pPr>
              <w:tabs>
                <w:tab w:val="left" w:pos="0"/>
              </w:tabs>
              <w:jc w:val="both"/>
            </w:pPr>
            <w:r w:rsidRPr="002B0712">
              <w:t>Rīkojuma projekta 1.punktu izteikt šādā redakcijā:</w:t>
            </w:r>
          </w:p>
          <w:p w14:paraId="7AE8D49A" w14:textId="77777777" w:rsidR="00C0030B" w:rsidRPr="002B0712" w:rsidRDefault="00C0030B" w:rsidP="00C0030B">
            <w:pPr>
              <w:tabs>
                <w:tab w:val="left" w:pos="0"/>
              </w:tabs>
              <w:ind w:firstLine="323"/>
              <w:jc w:val="both"/>
            </w:pPr>
            <w:r w:rsidRPr="002B0712">
              <w:t>“Saskaņā ar </w:t>
            </w:r>
            <w:hyperlink r:id="rId10" w:tgtFrame="_blank" w:history="1">
              <w:r w:rsidRPr="002B0712">
                <w:rPr>
                  <w:rStyle w:val="Hyperlink"/>
                </w:rPr>
                <w:t>Publiskas personas finanšu līdzekļu un mantas izšķērdēšanas novēršanas likuma</w:t>
              </w:r>
            </w:hyperlink>
            <w:r w:rsidRPr="002B0712">
              <w:t> </w:t>
            </w:r>
            <w:hyperlink r:id="rId11" w:anchor="p5" w:tgtFrame="_blank" w:history="1">
              <w:r w:rsidRPr="002B0712">
                <w:rPr>
                  <w:rStyle w:val="Hyperlink"/>
                </w:rPr>
                <w:t>5. panta</w:t>
              </w:r>
            </w:hyperlink>
            <w:r w:rsidRPr="002B0712">
              <w:t> otrās daļas 2.</w:t>
            </w:r>
            <w:r w:rsidRPr="002B0712">
              <w:rPr>
                <w:vertAlign w:val="superscript"/>
              </w:rPr>
              <w:t>1</w:t>
            </w:r>
            <w:r w:rsidRPr="002B0712">
              <w:t xml:space="preserve"> punktu un piekto daļu </w:t>
            </w:r>
            <w:r w:rsidRPr="002B0712">
              <w:lastRenderedPageBreak/>
              <w:t xml:space="preserve">Veselības ministrijai nodot sabiedriskā labuma organizācijai – nodibinājumam “Centra "Vaivari" attīstības fonds” (reģistrācijas Nr. 40008230965, juridiskā adrese – Vasaras iela 36, Jūrmala, LV-2008), sabiedriskā labuma organizācijas statuss piešķirts ar Valsts ieņēmumu dienesta 2015. gada 19.marta lēmumu Nr. 8.5-9/L-12795 </w:t>
            </w:r>
            <w:r w:rsidR="008B1E5C">
              <w:t>“</w:t>
            </w:r>
            <w:r w:rsidRPr="002B0712">
              <w:t>Par sabiedriskā labuma organizācijas statusa piešķiršanu nodibinājumam “Centra “Vaivari” attīstības fonds”” (turpmāk – “</w:t>
            </w:r>
            <w:r w:rsidRPr="002B0712">
              <w:rPr>
                <w:kern w:val="3"/>
              </w:rPr>
              <w:t>Vaivari” attīstības fonds</w:t>
            </w:r>
            <w:r w:rsidRPr="002B0712">
              <w:t>) - bezatlīdzības lietošanā uz 10 gadiem valsts nekustamā īpašuma (nekustamā īpašuma kadastra Nr. 13000171801) sastāvā ietilpstošās zemes vienības (zemes vienības kadastra apzīmējums 1300 017 1801) daļu 705 m</w:t>
            </w:r>
            <w:r w:rsidRPr="002B0712">
              <w:rPr>
                <w:vertAlign w:val="superscript"/>
              </w:rPr>
              <w:t>2</w:t>
            </w:r>
            <w:r w:rsidRPr="002B0712">
              <w:t> platībā, Asaru prospektā 61, Jūrmalā.”</w:t>
            </w:r>
          </w:p>
          <w:p w14:paraId="51310EA2" w14:textId="77777777" w:rsidR="00631421" w:rsidRPr="002B0712" w:rsidRDefault="00631421" w:rsidP="00631421">
            <w:pPr>
              <w:pStyle w:val="naisf"/>
              <w:tabs>
                <w:tab w:val="left" w:pos="34"/>
                <w:tab w:val="left" w:pos="176"/>
              </w:tabs>
              <w:spacing w:before="0" w:after="0"/>
              <w:ind w:left="34" w:firstLine="0"/>
            </w:pPr>
          </w:p>
        </w:tc>
      </w:tr>
      <w:tr w:rsidR="00631421" w:rsidRPr="002B0712" w14:paraId="51C91CA4" w14:textId="77777777" w:rsidTr="00BC41CB">
        <w:trPr>
          <w:trHeight w:val="693"/>
        </w:trPr>
        <w:tc>
          <w:tcPr>
            <w:tcW w:w="197" w:type="pct"/>
            <w:tcBorders>
              <w:left w:val="single" w:sz="6" w:space="0" w:color="000000"/>
              <w:bottom w:val="single" w:sz="4" w:space="0" w:color="auto"/>
              <w:right w:val="single" w:sz="6" w:space="0" w:color="000000"/>
            </w:tcBorders>
          </w:tcPr>
          <w:p w14:paraId="61A00898" w14:textId="77777777" w:rsidR="00631421" w:rsidRPr="002B0712" w:rsidRDefault="00C0030B" w:rsidP="00631421">
            <w:pPr>
              <w:pStyle w:val="naisc"/>
              <w:spacing w:before="0" w:after="0"/>
              <w:jc w:val="right"/>
              <w:rPr>
                <w:b/>
              </w:rPr>
            </w:pPr>
            <w:r w:rsidRPr="002B0712">
              <w:rPr>
                <w:b/>
              </w:rPr>
              <w:lastRenderedPageBreak/>
              <w:t>7</w:t>
            </w:r>
          </w:p>
        </w:tc>
        <w:tc>
          <w:tcPr>
            <w:tcW w:w="1208" w:type="pct"/>
            <w:gridSpan w:val="2"/>
            <w:tcBorders>
              <w:left w:val="single" w:sz="6" w:space="0" w:color="000000"/>
              <w:bottom w:val="single" w:sz="4" w:space="0" w:color="auto"/>
              <w:right w:val="single" w:sz="6" w:space="0" w:color="000000"/>
            </w:tcBorders>
          </w:tcPr>
          <w:p w14:paraId="53769A97" w14:textId="77777777" w:rsidR="00631421" w:rsidRPr="002B0712" w:rsidRDefault="00C0030B" w:rsidP="00631421">
            <w:pPr>
              <w:tabs>
                <w:tab w:val="left" w:pos="0"/>
              </w:tabs>
              <w:jc w:val="both"/>
            </w:pPr>
            <w:r w:rsidRPr="002B0712">
              <w:t>Rīkojuma projekts</w:t>
            </w:r>
          </w:p>
        </w:tc>
        <w:tc>
          <w:tcPr>
            <w:tcW w:w="972" w:type="pct"/>
            <w:tcBorders>
              <w:left w:val="single" w:sz="6" w:space="0" w:color="000000"/>
              <w:bottom w:val="single" w:sz="4" w:space="0" w:color="auto"/>
              <w:right w:val="single" w:sz="6" w:space="0" w:color="000000"/>
            </w:tcBorders>
          </w:tcPr>
          <w:p w14:paraId="081577DD" w14:textId="77777777" w:rsidR="00646AF3" w:rsidRPr="002B0712" w:rsidRDefault="00646AF3" w:rsidP="00646AF3">
            <w:pPr>
              <w:pStyle w:val="naisc"/>
              <w:spacing w:before="0" w:after="0"/>
              <w:rPr>
                <w:b/>
                <w:bCs/>
              </w:rPr>
            </w:pPr>
            <w:r w:rsidRPr="002B0712">
              <w:rPr>
                <w:b/>
                <w:bCs/>
              </w:rPr>
              <w:t>Finanšu ministrija</w:t>
            </w:r>
          </w:p>
          <w:p w14:paraId="3AA40711" w14:textId="77777777" w:rsidR="00646AF3" w:rsidRPr="002B0712" w:rsidRDefault="00646AF3" w:rsidP="00646AF3">
            <w:pPr>
              <w:tabs>
                <w:tab w:val="left" w:pos="1134"/>
              </w:tabs>
              <w:jc w:val="both"/>
              <w:rPr>
                <w:b/>
              </w:rPr>
            </w:pPr>
          </w:p>
          <w:p w14:paraId="41AFF057" w14:textId="77777777" w:rsidR="00631421" w:rsidRPr="002B0712" w:rsidRDefault="00CA7A2C" w:rsidP="00631421">
            <w:pPr>
              <w:tabs>
                <w:tab w:val="left" w:pos="993"/>
              </w:tabs>
              <w:ind w:left="33"/>
              <w:contextualSpacing/>
              <w:jc w:val="both"/>
              <w:rPr>
                <w:b/>
                <w:bCs/>
              </w:rPr>
            </w:pPr>
            <w:r w:rsidRPr="002B0712">
              <w:t xml:space="preserve">Rīkojuma projekta 1. punktā un anotācijā </w:t>
            </w:r>
            <w:r w:rsidRPr="002B0712">
              <w:rPr>
                <w:u w:val="single"/>
              </w:rPr>
              <w:t xml:space="preserve">lūdzam norādīt sabiedriskā labuma organizācijas  reģistrācijas Nr., juridisko adresi un lēmumu, ar kuru </w:t>
            </w:r>
            <w:r w:rsidRPr="002B0712">
              <w:rPr>
                <w:u w:val="single"/>
                <w:lang w:bidi="en-US"/>
              </w:rPr>
              <w:t xml:space="preserve">sabiedriskā labuma </w:t>
            </w:r>
            <w:r w:rsidRPr="002B0712">
              <w:rPr>
                <w:u w:val="single"/>
                <w:lang w:bidi="en-US"/>
              </w:rPr>
              <w:lastRenderedPageBreak/>
              <w:t xml:space="preserve">organizācijai – nodibinājumam “Centra "Vaivari" attīstības fonds” </w:t>
            </w:r>
            <w:r w:rsidRPr="002B0712">
              <w:rPr>
                <w:u w:val="single"/>
              </w:rPr>
              <w:t>ir piešķirts sabiedriskā labuma organizācijas statuss.</w:t>
            </w:r>
          </w:p>
        </w:tc>
        <w:tc>
          <w:tcPr>
            <w:tcW w:w="874" w:type="pct"/>
            <w:tcBorders>
              <w:left w:val="single" w:sz="6" w:space="0" w:color="000000"/>
              <w:bottom w:val="single" w:sz="4" w:space="0" w:color="auto"/>
              <w:right w:val="single" w:sz="6" w:space="0" w:color="000000"/>
            </w:tcBorders>
          </w:tcPr>
          <w:p w14:paraId="15A4194B" w14:textId="77777777" w:rsidR="00631421" w:rsidRPr="002B0712" w:rsidRDefault="00C0030B" w:rsidP="00631421">
            <w:pPr>
              <w:pStyle w:val="naisc"/>
              <w:spacing w:before="0" w:after="0"/>
              <w:rPr>
                <w:b/>
              </w:rPr>
            </w:pPr>
            <w:r w:rsidRPr="002B0712">
              <w:rPr>
                <w:b/>
              </w:rPr>
              <w:lastRenderedPageBreak/>
              <w:t>Ņemts vērā</w:t>
            </w:r>
          </w:p>
        </w:tc>
        <w:tc>
          <w:tcPr>
            <w:tcW w:w="1749" w:type="pct"/>
            <w:tcBorders>
              <w:top w:val="single" w:sz="4" w:space="0" w:color="auto"/>
              <w:left w:val="single" w:sz="4" w:space="0" w:color="auto"/>
              <w:bottom w:val="single" w:sz="4" w:space="0" w:color="auto"/>
            </w:tcBorders>
          </w:tcPr>
          <w:p w14:paraId="536B03FF" w14:textId="77777777" w:rsidR="00C0030B" w:rsidRPr="002B0712" w:rsidRDefault="00C0030B" w:rsidP="00C0030B">
            <w:pPr>
              <w:tabs>
                <w:tab w:val="left" w:pos="0"/>
              </w:tabs>
              <w:jc w:val="both"/>
            </w:pPr>
            <w:r w:rsidRPr="002B0712">
              <w:t>Rīkojuma projekta 1.punktu izteikt šādā redakcijā:</w:t>
            </w:r>
          </w:p>
          <w:p w14:paraId="4B853EDA" w14:textId="77777777" w:rsidR="00631421" w:rsidRPr="002B0712" w:rsidRDefault="00C0030B" w:rsidP="00C0030B">
            <w:pPr>
              <w:pStyle w:val="naisf"/>
              <w:tabs>
                <w:tab w:val="left" w:pos="34"/>
                <w:tab w:val="left" w:pos="176"/>
              </w:tabs>
              <w:spacing w:before="0" w:after="0"/>
              <w:ind w:left="34" w:firstLine="0"/>
            </w:pPr>
            <w:r w:rsidRPr="002B0712">
              <w:t>“</w:t>
            </w:r>
            <w:bookmarkStart w:id="0" w:name="_Hlk77687667"/>
            <w:r w:rsidRPr="002B0712">
              <w:t>Saskaņā ar </w:t>
            </w:r>
            <w:hyperlink r:id="rId12" w:tgtFrame="_blank" w:history="1">
              <w:r w:rsidRPr="002B0712">
                <w:rPr>
                  <w:rStyle w:val="Hyperlink"/>
                </w:rPr>
                <w:t>Publiskas personas finanšu līdzekļu un mantas izšķērdēšanas novēršanas likuma</w:t>
              </w:r>
            </w:hyperlink>
            <w:r w:rsidRPr="002B0712">
              <w:t> </w:t>
            </w:r>
            <w:hyperlink r:id="rId13" w:anchor="p5" w:tgtFrame="_blank" w:history="1">
              <w:r w:rsidRPr="002B0712">
                <w:rPr>
                  <w:rStyle w:val="Hyperlink"/>
                </w:rPr>
                <w:t>5. panta</w:t>
              </w:r>
            </w:hyperlink>
            <w:r w:rsidRPr="002B0712">
              <w:t> otrās daļas 2.</w:t>
            </w:r>
            <w:r w:rsidRPr="002B0712">
              <w:rPr>
                <w:vertAlign w:val="superscript"/>
              </w:rPr>
              <w:t>1</w:t>
            </w:r>
            <w:r w:rsidRPr="002B0712">
              <w:t xml:space="preserve"> punktu un piekto daļu Veselības ministrijai nodot sabiedriskā labuma organizācijai – nodibinājumam “Centra "Vaivari" attīstības fonds” (reģistrācijas Nr. 40008230965, juridiskā adrese – Vasaras iela 36, Jūrmala, LV-2008), sabiedriskā labuma organizācijas statuss </w:t>
            </w:r>
            <w:r w:rsidRPr="002B0712">
              <w:lastRenderedPageBreak/>
              <w:t xml:space="preserve">piešķirts ar Valsts ieņēmumu dienesta 2015. gada 19.marta lēmumu Nr. 8.5-9/L-12795 </w:t>
            </w:r>
            <w:r w:rsidR="008B1E5C">
              <w:t>“</w:t>
            </w:r>
            <w:r w:rsidRPr="002B0712">
              <w:t>Par sabiedriskā labuma organizācijas statusa piešķiršanu nodibinājumam “Centra “Vaivari” attīstības fonds”” (turpmāk – “</w:t>
            </w:r>
            <w:r w:rsidRPr="002B0712">
              <w:rPr>
                <w:kern w:val="3"/>
              </w:rPr>
              <w:t>Vaivari” attīstības fonds</w:t>
            </w:r>
            <w:r w:rsidRPr="002B0712">
              <w:t>) - bezatlīdzības lietošanā uz 10 gadiem valsts nekustamā īpašuma (nekustamā īpašuma kadastra Nr. 13000171801) sastāvā ietilpstošās zemes vienības (zemes vienības kadastra apzīmējums 1300 017 1801) daļu 705 m</w:t>
            </w:r>
            <w:r w:rsidRPr="002B0712">
              <w:rPr>
                <w:vertAlign w:val="superscript"/>
              </w:rPr>
              <w:t>2</w:t>
            </w:r>
            <w:r w:rsidRPr="002B0712">
              <w:t> platībā, Asaru prospektā 61, Jūrmalā.”</w:t>
            </w:r>
            <w:bookmarkEnd w:id="0"/>
          </w:p>
        </w:tc>
      </w:tr>
      <w:tr w:rsidR="00A33692" w:rsidRPr="002B0712" w14:paraId="0B9C5D75" w14:textId="77777777" w:rsidTr="00BC41CB">
        <w:trPr>
          <w:trHeight w:val="693"/>
        </w:trPr>
        <w:tc>
          <w:tcPr>
            <w:tcW w:w="197" w:type="pct"/>
            <w:tcBorders>
              <w:left w:val="single" w:sz="6" w:space="0" w:color="000000"/>
              <w:bottom w:val="single" w:sz="4" w:space="0" w:color="auto"/>
              <w:right w:val="single" w:sz="6" w:space="0" w:color="000000"/>
            </w:tcBorders>
          </w:tcPr>
          <w:p w14:paraId="2B5CAB8D" w14:textId="77777777" w:rsidR="00A33692" w:rsidRPr="002B0712" w:rsidRDefault="00A33692" w:rsidP="00A33692">
            <w:pPr>
              <w:pStyle w:val="naisc"/>
              <w:spacing w:before="0" w:after="0"/>
              <w:jc w:val="right"/>
              <w:rPr>
                <w:b/>
              </w:rPr>
            </w:pPr>
            <w:r w:rsidRPr="002B0712">
              <w:rPr>
                <w:b/>
              </w:rPr>
              <w:lastRenderedPageBreak/>
              <w:t>8</w:t>
            </w:r>
          </w:p>
        </w:tc>
        <w:tc>
          <w:tcPr>
            <w:tcW w:w="1208" w:type="pct"/>
            <w:gridSpan w:val="2"/>
            <w:tcBorders>
              <w:left w:val="single" w:sz="6" w:space="0" w:color="000000"/>
              <w:bottom w:val="single" w:sz="4" w:space="0" w:color="auto"/>
              <w:right w:val="single" w:sz="6" w:space="0" w:color="000000"/>
            </w:tcBorders>
          </w:tcPr>
          <w:p w14:paraId="1D2E1040" w14:textId="77777777" w:rsidR="00A33692" w:rsidRPr="002B0712" w:rsidRDefault="00A33692" w:rsidP="00A33692">
            <w:pPr>
              <w:tabs>
                <w:tab w:val="left" w:pos="0"/>
              </w:tabs>
              <w:jc w:val="both"/>
            </w:pPr>
            <w:r w:rsidRPr="002B0712">
              <w:t>Rīkojuma projekts</w:t>
            </w:r>
          </w:p>
        </w:tc>
        <w:tc>
          <w:tcPr>
            <w:tcW w:w="972" w:type="pct"/>
            <w:tcBorders>
              <w:left w:val="single" w:sz="6" w:space="0" w:color="000000"/>
              <w:bottom w:val="single" w:sz="4" w:space="0" w:color="auto"/>
              <w:right w:val="single" w:sz="6" w:space="0" w:color="000000"/>
            </w:tcBorders>
          </w:tcPr>
          <w:p w14:paraId="0B321A6E" w14:textId="77777777" w:rsidR="00A33692" w:rsidRPr="002B0712" w:rsidRDefault="00A33692" w:rsidP="00A33692">
            <w:pPr>
              <w:pStyle w:val="naisc"/>
              <w:spacing w:before="0" w:after="0"/>
              <w:rPr>
                <w:b/>
                <w:bCs/>
              </w:rPr>
            </w:pPr>
            <w:r w:rsidRPr="002B0712">
              <w:rPr>
                <w:b/>
                <w:bCs/>
              </w:rPr>
              <w:t>Finanšu ministrija</w:t>
            </w:r>
          </w:p>
          <w:p w14:paraId="1C2CA3C3" w14:textId="77777777" w:rsidR="00A33692" w:rsidRPr="002B0712" w:rsidRDefault="00A33692" w:rsidP="00A33692">
            <w:pPr>
              <w:tabs>
                <w:tab w:val="left" w:pos="1134"/>
              </w:tabs>
              <w:jc w:val="both"/>
              <w:rPr>
                <w:b/>
              </w:rPr>
            </w:pPr>
          </w:p>
          <w:p w14:paraId="77933359" w14:textId="77777777" w:rsidR="00A33692" w:rsidRPr="002B0712" w:rsidRDefault="00A33692" w:rsidP="00A33692">
            <w:pPr>
              <w:tabs>
                <w:tab w:val="left" w:pos="993"/>
              </w:tabs>
              <w:ind w:left="33"/>
              <w:contextualSpacing/>
              <w:jc w:val="both"/>
            </w:pPr>
            <w:r w:rsidRPr="002B0712">
              <w:t xml:space="preserve">Saskaņā ar Publiskas personas finanšu līdzekļu un mantas izšķērdēšanas novēršanas likuma 5.panta piekto daļu, lēmumu par valsts mantas nodošanu bezatlīdzības lietošanā sabiedriskā labuma organizācijai pieņem Ministru kabinets. </w:t>
            </w:r>
          </w:p>
          <w:p w14:paraId="6525D06C" w14:textId="77777777" w:rsidR="00A33692" w:rsidRPr="002B0712" w:rsidRDefault="00A33692" w:rsidP="00A33692">
            <w:pPr>
              <w:tabs>
                <w:tab w:val="left" w:pos="993"/>
              </w:tabs>
              <w:ind w:left="33"/>
              <w:contextualSpacing/>
              <w:jc w:val="both"/>
              <w:rPr>
                <w:b/>
                <w:bCs/>
              </w:rPr>
            </w:pPr>
            <w:r w:rsidRPr="002B0712">
              <w:t xml:space="preserve">Valsts mantu bezatlīdzības lietošanā sabiedriskā labuma organizācijai nodod uz laiku, kamēr tai ir attiecīgs statuss, bet ne ilgāk par 10 gadiem. Saskaņā ar minētā likuma 5.panta sesto daļu, pamatojoties uz lēmumu par publiskas personas </w:t>
            </w:r>
            <w:r w:rsidRPr="002B0712">
              <w:lastRenderedPageBreak/>
              <w:t xml:space="preserve">mantas nodošanu bezatlīdzības lietošanā, slēdz rakstveida līgumu. Ievērojot minēto, </w:t>
            </w:r>
            <w:r w:rsidRPr="002B0712">
              <w:rPr>
                <w:u w:val="single"/>
              </w:rPr>
              <w:t xml:space="preserve">lūdzam rīkojuma projektā </w:t>
            </w:r>
            <w:r w:rsidRPr="002B0712">
              <w:rPr>
                <w:kern w:val="3"/>
                <w:u w:val="single"/>
              </w:rPr>
              <w:t xml:space="preserve">paredzēt uzdevumu Veselības ministrijai </w:t>
            </w:r>
            <w:r w:rsidRPr="002B0712">
              <w:rPr>
                <w:u w:val="single"/>
              </w:rPr>
              <w:t>noslēgt līgumu par rīkojuma 1.punktā minēt</w:t>
            </w:r>
            <w:r w:rsidRPr="002B0712">
              <w:rPr>
                <w:kern w:val="3"/>
                <w:u w:val="single"/>
              </w:rPr>
              <w:t>ās  zemes vienības (zemes vienības kadastra apzīmējums 1300 017 1801) daļu 705 m² platībā Asaru prospektā 61, Jūrmalā.</w:t>
            </w:r>
          </w:p>
        </w:tc>
        <w:tc>
          <w:tcPr>
            <w:tcW w:w="874" w:type="pct"/>
            <w:tcBorders>
              <w:left w:val="single" w:sz="6" w:space="0" w:color="000000"/>
              <w:bottom w:val="single" w:sz="4" w:space="0" w:color="auto"/>
              <w:right w:val="single" w:sz="6" w:space="0" w:color="000000"/>
            </w:tcBorders>
          </w:tcPr>
          <w:p w14:paraId="76B99912" w14:textId="77777777" w:rsidR="00A33692" w:rsidRPr="002B0712" w:rsidRDefault="00A33692" w:rsidP="00A33692">
            <w:pPr>
              <w:pStyle w:val="naisc"/>
              <w:spacing w:before="0" w:after="0"/>
              <w:rPr>
                <w:b/>
              </w:rPr>
            </w:pPr>
            <w:r w:rsidRPr="002B0712">
              <w:rPr>
                <w:b/>
              </w:rPr>
              <w:lastRenderedPageBreak/>
              <w:t>Ņemts vērā</w:t>
            </w:r>
          </w:p>
        </w:tc>
        <w:tc>
          <w:tcPr>
            <w:tcW w:w="1749" w:type="pct"/>
            <w:tcBorders>
              <w:top w:val="single" w:sz="4" w:space="0" w:color="auto"/>
              <w:left w:val="single" w:sz="4" w:space="0" w:color="auto"/>
              <w:bottom w:val="single" w:sz="4" w:space="0" w:color="auto"/>
            </w:tcBorders>
          </w:tcPr>
          <w:p w14:paraId="49323F93" w14:textId="77777777" w:rsidR="005237CB" w:rsidRPr="002B0712" w:rsidRDefault="005237CB" w:rsidP="005237CB">
            <w:pPr>
              <w:pStyle w:val="NormalWeb"/>
              <w:shd w:val="clear" w:color="auto" w:fill="FFFFFF"/>
              <w:spacing w:before="0" w:beforeAutospacing="0" w:after="0" w:afterAutospacing="0"/>
              <w:jc w:val="both"/>
            </w:pPr>
            <w:r w:rsidRPr="002B0712">
              <w:t>Rīkojuma projektu papildināt un izteikt šādā redakcijā:</w:t>
            </w:r>
          </w:p>
          <w:p w14:paraId="27BDC3F2" w14:textId="77777777" w:rsidR="005237CB" w:rsidRPr="002B0712" w:rsidRDefault="005237CB" w:rsidP="005237CB">
            <w:pPr>
              <w:pStyle w:val="NormalWeb"/>
              <w:numPr>
                <w:ilvl w:val="0"/>
                <w:numId w:val="50"/>
              </w:numPr>
              <w:shd w:val="clear" w:color="auto" w:fill="FFFFFF"/>
              <w:spacing w:before="0" w:beforeAutospacing="0" w:after="0" w:afterAutospacing="0"/>
              <w:ind w:left="0" w:firstLine="284"/>
              <w:jc w:val="both"/>
            </w:pPr>
            <w:r w:rsidRPr="002B0712">
              <w:t>Veselības ministrijai Līgumā iekļaut šādus nosacījumus:</w:t>
            </w:r>
          </w:p>
          <w:p w14:paraId="3612D0B7" w14:textId="77777777" w:rsidR="005237CB" w:rsidRPr="002B0712" w:rsidRDefault="005237CB" w:rsidP="005237CB">
            <w:pPr>
              <w:ind w:left="426" w:hanging="426"/>
              <w:jc w:val="both"/>
            </w:pPr>
            <w:r w:rsidRPr="002B0712">
              <w:t>5.1. šā rīkojuma 1. punktā minētā Zemes vienība</w:t>
            </w:r>
            <w:r w:rsidRPr="002B0712">
              <w:rPr>
                <w:b/>
              </w:rPr>
              <w:t xml:space="preserve"> </w:t>
            </w:r>
            <w:r w:rsidRPr="002B0712">
              <w:t>tiek nodota bezatlīdzības lietošanā ar līguma parakstīšanas dienu uz laiku, kamēr “</w:t>
            </w:r>
            <w:r w:rsidRPr="002B0712">
              <w:rPr>
                <w:kern w:val="3"/>
              </w:rPr>
              <w:t>Vaivari” attīstības fondam</w:t>
            </w:r>
            <w:r w:rsidRPr="002B0712">
              <w:t xml:space="preserve"> ir sabiedriskā labuma organizācijas statuss, bet ne ilgāk kā uz 10 gadiem;</w:t>
            </w:r>
          </w:p>
          <w:p w14:paraId="0ADDBFFF" w14:textId="77777777" w:rsidR="005237CB" w:rsidRPr="002B0712" w:rsidRDefault="005237CB" w:rsidP="005237CB">
            <w:pPr>
              <w:ind w:left="426" w:hanging="426"/>
              <w:jc w:val="both"/>
            </w:pPr>
            <w:r w:rsidRPr="002B0712">
              <w:t>5.2. “</w:t>
            </w:r>
            <w:r w:rsidRPr="002B0712">
              <w:rPr>
                <w:kern w:val="3"/>
              </w:rPr>
              <w:t xml:space="preserve">Vaivari” attīstības fondam </w:t>
            </w:r>
            <w:r w:rsidRPr="002B0712">
              <w:t>ir pienākums šā rīkojuma 1. punktā minēto Zemes vienību izmantot atbilstoši šā rīkojuma 3. punktā noteiktajam mērķim;</w:t>
            </w:r>
          </w:p>
          <w:p w14:paraId="781B3FFF" w14:textId="77777777" w:rsidR="005237CB" w:rsidRPr="002B0712" w:rsidRDefault="005237CB" w:rsidP="005237CB">
            <w:pPr>
              <w:ind w:left="426" w:hanging="426"/>
              <w:jc w:val="both"/>
            </w:pPr>
            <w:r w:rsidRPr="002B0712">
              <w:t>5.3. “</w:t>
            </w:r>
            <w:r w:rsidRPr="002B0712">
              <w:rPr>
                <w:kern w:val="3"/>
              </w:rPr>
              <w:t xml:space="preserve">Vaivari” attīstības fondam </w:t>
            </w:r>
            <w:r w:rsidRPr="002B0712">
              <w:t>aizliegts šā rīkojuma 1. punktā minēto Zemes vienību iznomāt trešajām personām;</w:t>
            </w:r>
          </w:p>
          <w:p w14:paraId="487319D7" w14:textId="77777777" w:rsidR="005237CB" w:rsidRPr="002B0712" w:rsidRDefault="005237CB" w:rsidP="005237CB">
            <w:pPr>
              <w:ind w:left="426" w:hanging="426"/>
              <w:jc w:val="both"/>
            </w:pPr>
            <w:r w:rsidRPr="002B0712">
              <w:t>5.4. “</w:t>
            </w:r>
            <w:r w:rsidRPr="002B0712">
              <w:rPr>
                <w:kern w:val="3"/>
              </w:rPr>
              <w:t xml:space="preserve">Vaivari” attīstības fonds </w:t>
            </w:r>
            <w:r w:rsidRPr="002B0712">
              <w:t>par saviem līdzekļiem nodrošina šā rīkojuma 1. punktā minētās Zemes vienības zemes</w:t>
            </w:r>
            <w:r w:rsidRPr="002B0712">
              <w:rPr>
                <w:b/>
              </w:rPr>
              <w:t xml:space="preserve"> </w:t>
            </w:r>
            <w:r w:rsidRPr="002B0712">
              <w:t xml:space="preserve">uzturēšanu, kā arī kompensē nekustamā īpašuma nodokli </w:t>
            </w:r>
            <w:r w:rsidRPr="002B0712">
              <w:lastRenderedPageBreak/>
              <w:t>Veselības ministrijai līgumā noteiktajā apmērā un termiņā;</w:t>
            </w:r>
          </w:p>
          <w:p w14:paraId="02B31EDB" w14:textId="77777777" w:rsidR="005237CB" w:rsidRPr="002B0712" w:rsidRDefault="005237CB" w:rsidP="005237CB">
            <w:pPr>
              <w:ind w:left="567" w:hanging="567"/>
              <w:jc w:val="both"/>
            </w:pPr>
            <w:r w:rsidRPr="002B0712">
              <w:t>5.5. Veselības ministrijai ir tiesības vienpusēji atkāpties no līguma, par to rakstiski informējot “</w:t>
            </w:r>
            <w:r w:rsidRPr="002B0712">
              <w:rPr>
                <w:kern w:val="3"/>
              </w:rPr>
              <w:t xml:space="preserve">Vaivari” attīstības fondu </w:t>
            </w:r>
            <w:r w:rsidRPr="002B0712">
              <w:t>vismaz 30 dienas iepriekš, ja:</w:t>
            </w:r>
          </w:p>
          <w:p w14:paraId="2CB3718E" w14:textId="77777777" w:rsidR="005237CB" w:rsidRPr="002B0712" w:rsidRDefault="005237CB" w:rsidP="005237CB">
            <w:pPr>
              <w:ind w:left="1134" w:hanging="567"/>
              <w:jc w:val="both"/>
            </w:pPr>
            <w:r w:rsidRPr="002B0712">
              <w:t>5.5.1. bezatlīdzības lietošanā nodotā Zemes vienība</w:t>
            </w:r>
            <w:r w:rsidRPr="002B0712">
              <w:rPr>
                <w:b/>
              </w:rPr>
              <w:t xml:space="preserve"> </w:t>
            </w:r>
            <w:r w:rsidRPr="002B0712">
              <w:t>netiek izmantota atbilstoši tās nodošanas mērķim;</w:t>
            </w:r>
          </w:p>
          <w:p w14:paraId="7B181EB0" w14:textId="77777777" w:rsidR="005237CB" w:rsidRPr="002B0712" w:rsidRDefault="005237CB" w:rsidP="005237CB">
            <w:pPr>
              <w:ind w:left="1134" w:hanging="567"/>
              <w:jc w:val="both"/>
            </w:pPr>
            <w:r w:rsidRPr="002B0712">
              <w:t>5.5.2. vairāk nekā mēnesi netiek pildīti šā rīkojuma 5.4. apakšpunktā minētie pienākumi;</w:t>
            </w:r>
          </w:p>
          <w:p w14:paraId="675E4F6E" w14:textId="77777777" w:rsidR="005237CB" w:rsidRPr="002B0712" w:rsidRDefault="005237CB" w:rsidP="005237CB">
            <w:pPr>
              <w:ind w:left="1134" w:hanging="567"/>
              <w:jc w:val="both"/>
            </w:pPr>
            <w:r w:rsidRPr="002B0712">
              <w:t>5.5.3. bezatlīdzības lietošanā nodotā nekustamā īpašuma daļa tiek iznomāta trešajām personām.</w:t>
            </w:r>
          </w:p>
          <w:p w14:paraId="281A14CA" w14:textId="77777777" w:rsidR="00A33692" w:rsidRPr="002B0712" w:rsidRDefault="005237CB" w:rsidP="005237CB">
            <w:pPr>
              <w:ind w:left="567" w:hanging="567"/>
              <w:jc w:val="both"/>
              <w:rPr>
                <w:shd w:val="clear" w:color="auto" w:fill="FFFFFF"/>
              </w:rPr>
            </w:pPr>
            <w:r w:rsidRPr="002B0712">
              <w:t xml:space="preserve">5.6. Līgums </w:t>
            </w:r>
            <w:r w:rsidRPr="002B0712">
              <w:rPr>
                <w:shd w:val="clear" w:color="auto" w:fill="FFFFFF"/>
              </w:rPr>
              <w:t xml:space="preserve">ar </w:t>
            </w:r>
            <w:r w:rsidRPr="002B0712">
              <w:t>“</w:t>
            </w:r>
            <w:r w:rsidRPr="002B0712">
              <w:rPr>
                <w:kern w:val="3"/>
              </w:rPr>
              <w:t>Vaivari” attīstības fondu</w:t>
            </w:r>
            <w:r w:rsidRPr="002B0712">
              <w:rPr>
                <w:shd w:val="clear" w:color="auto" w:fill="FFFFFF"/>
              </w:rPr>
              <w:t xml:space="preserve"> tiek izbeigts, ja šā rīkojuma 1. punktā </w:t>
            </w:r>
            <w:r w:rsidRPr="002B0712">
              <w:t xml:space="preserve">Zemes vienība </w:t>
            </w:r>
            <w:r w:rsidRPr="002B0712">
              <w:rPr>
                <w:shd w:val="clear" w:color="auto" w:fill="FFFFFF"/>
              </w:rPr>
              <w:t>tiek atsavināts.</w:t>
            </w:r>
          </w:p>
        </w:tc>
      </w:tr>
      <w:tr w:rsidR="00A33692" w:rsidRPr="002B0712" w14:paraId="5671A6BA" w14:textId="77777777" w:rsidTr="00BC41CB">
        <w:trPr>
          <w:trHeight w:val="693"/>
        </w:trPr>
        <w:tc>
          <w:tcPr>
            <w:tcW w:w="197" w:type="pct"/>
            <w:tcBorders>
              <w:left w:val="single" w:sz="6" w:space="0" w:color="000000"/>
              <w:bottom w:val="single" w:sz="4" w:space="0" w:color="auto"/>
              <w:right w:val="single" w:sz="6" w:space="0" w:color="000000"/>
            </w:tcBorders>
          </w:tcPr>
          <w:p w14:paraId="08B9FD57" w14:textId="77777777" w:rsidR="00A33692" w:rsidRPr="002B0712" w:rsidRDefault="00216547" w:rsidP="00A33692">
            <w:pPr>
              <w:pStyle w:val="naisc"/>
              <w:spacing w:before="0" w:after="0"/>
              <w:jc w:val="right"/>
              <w:rPr>
                <w:b/>
              </w:rPr>
            </w:pPr>
            <w:r w:rsidRPr="002B0712">
              <w:rPr>
                <w:b/>
              </w:rPr>
              <w:lastRenderedPageBreak/>
              <w:t>9.</w:t>
            </w:r>
          </w:p>
        </w:tc>
        <w:tc>
          <w:tcPr>
            <w:tcW w:w="1208" w:type="pct"/>
            <w:gridSpan w:val="2"/>
            <w:tcBorders>
              <w:left w:val="single" w:sz="6" w:space="0" w:color="000000"/>
              <w:bottom w:val="single" w:sz="4" w:space="0" w:color="auto"/>
              <w:right w:val="single" w:sz="6" w:space="0" w:color="000000"/>
            </w:tcBorders>
          </w:tcPr>
          <w:p w14:paraId="6238B00B" w14:textId="77777777" w:rsidR="00A33692" w:rsidRPr="002B0712" w:rsidRDefault="00216547" w:rsidP="00A33692">
            <w:pPr>
              <w:tabs>
                <w:tab w:val="left" w:pos="0"/>
              </w:tabs>
              <w:jc w:val="both"/>
            </w:pPr>
            <w:r w:rsidRPr="002B0712">
              <w:t>Rīkojuma projekts</w:t>
            </w:r>
          </w:p>
        </w:tc>
        <w:tc>
          <w:tcPr>
            <w:tcW w:w="972" w:type="pct"/>
            <w:tcBorders>
              <w:left w:val="single" w:sz="6" w:space="0" w:color="000000"/>
              <w:bottom w:val="single" w:sz="4" w:space="0" w:color="auto"/>
              <w:right w:val="single" w:sz="6" w:space="0" w:color="000000"/>
            </w:tcBorders>
          </w:tcPr>
          <w:p w14:paraId="33C6941A" w14:textId="77777777" w:rsidR="00A33692" w:rsidRPr="002B0712" w:rsidRDefault="00A33692" w:rsidP="00A33692">
            <w:pPr>
              <w:pStyle w:val="naisc"/>
              <w:spacing w:before="0" w:after="0"/>
              <w:rPr>
                <w:b/>
                <w:bCs/>
              </w:rPr>
            </w:pPr>
            <w:r w:rsidRPr="002B0712">
              <w:rPr>
                <w:b/>
                <w:bCs/>
              </w:rPr>
              <w:t>Finanšu ministrija</w:t>
            </w:r>
          </w:p>
          <w:p w14:paraId="642C77D2" w14:textId="77777777" w:rsidR="00A33692" w:rsidRPr="002B0712" w:rsidRDefault="00A33692" w:rsidP="00A33692">
            <w:pPr>
              <w:tabs>
                <w:tab w:val="left" w:pos="1134"/>
              </w:tabs>
              <w:jc w:val="both"/>
              <w:rPr>
                <w:b/>
              </w:rPr>
            </w:pPr>
          </w:p>
          <w:p w14:paraId="18FD8CFB" w14:textId="77777777" w:rsidR="00A33692" w:rsidRPr="002B0712" w:rsidRDefault="00A33692" w:rsidP="00D71D8B">
            <w:pPr>
              <w:ind w:firstLine="41"/>
              <w:jc w:val="both"/>
            </w:pPr>
            <w:r w:rsidRPr="002B0712">
              <w:t xml:space="preserve">Saskaņā ar </w:t>
            </w:r>
            <w:r w:rsidRPr="002B0712">
              <w:rPr>
                <w:shd w:val="clear" w:color="auto" w:fill="FFFFFF"/>
              </w:rPr>
              <w:t>Publiskas personas finanšu līdzekļu un mantas izšķērdēšanas novēršanas likuma</w:t>
            </w:r>
            <w:r w:rsidRPr="002B0712">
              <w:t xml:space="preserve"> 5.panta trešajā daļā noteikto, ja publiskas personas mantu nodod bezatlīdzības lietošanā, par to pieņem lēmumu. </w:t>
            </w:r>
            <w:r w:rsidRPr="002B0712">
              <w:rPr>
                <w:u w:val="single"/>
              </w:rPr>
              <w:t>Lēmumā norāda vismaz šādu informāciju:</w:t>
            </w:r>
          </w:p>
          <w:p w14:paraId="52163CEB" w14:textId="77777777" w:rsidR="00A33692" w:rsidRPr="002B0712" w:rsidRDefault="00A33692" w:rsidP="00D71D8B">
            <w:pPr>
              <w:ind w:firstLine="41"/>
              <w:jc w:val="both"/>
            </w:pPr>
            <w:r w:rsidRPr="002B0712">
              <w:t xml:space="preserve">1) bezatlīdzības lietošanā nododamā manta, tās </w:t>
            </w:r>
            <w:r w:rsidRPr="002B0712">
              <w:lastRenderedPageBreak/>
              <w:t>apjoms, bilances vērtība, stāvoklis un apraksts;</w:t>
            </w:r>
          </w:p>
          <w:p w14:paraId="3A2BE501" w14:textId="77777777" w:rsidR="00A33692" w:rsidRPr="002B0712" w:rsidRDefault="00A33692" w:rsidP="00D71D8B">
            <w:pPr>
              <w:ind w:firstLine="41"/>
              <w:jc w:val="both"/>
            </w:pPr>
            <w:r w:rsidRPr="002B0712">
              <w:t>2) nodošanas nepieciešamība un lietderība;</w:t>
            </w:r>
          </w:p>
          <w:p w14:paraId="40FD24D7" w14:textId="77777777" w:rsidR="00A33692" w:rsidRPr="002B0712" w:rsidRDefault="00A33692" w:rsidP="00D71D8B">
            <w:pPr>
              <w:ind w:firstLine="41"/>
              <w:jc w:val="both"/>
            </w:pPr>
            <w:r w:rsidRPr="002B0712">
              <w:t>3) nododamās mantas lietošanas vai izmantošanas mērķis un termiņš;</w:t>
            </w:r>
          </w:p>
          <w:p w14:paraId="4A7B1EE7" w14:textId="77777777" w:rsidR="00A33692" w:rsidRPr="002B0712" w:rsidRDefault="00A33692" w:rsidP="00D71D8B">
            <w:pPr>
              <w:ind w:firstLine="41"/>
              <w:jc w:val="both"/>
            </w:pPr>
            <w:r w:rsidRPr="002B0712">
              <w:t>4) gadījumi, kad nodotā manta atdodama atpakaļ;</w:t>
            </w:r>
          </w:p>
          <w:p w14:paraId="705D52BD" w14:textId="77777777" w:rsidR="00A33692" w:rsidRPr="002B0712" w:rsidRDefault="00A33692" w:rsidP="00D71D8B">
            <w:pPr>
              <w:ind w:firstLine="41"/>
              <w:jc w:val="both"/>
            </w:pPr>
            <w:r w:rsidRPr="002B0712">
              <w:t>5) citi nepieciešamie noteikumi, tai skaitā noteikumi, lai nodrošinātu attiecīgās mantas saglabāšanu un atbilstošu izmantošanu.</w:t>
            </w:r>
          </w:p>
          <w:p w14:paraId="473C2029" w14:textId="77777777" w:rsidR="00A33692" w:rsidRPr="002B0712" w:rsidRDefault="00A33692" w:rsidP="00D71D8B">
            <w:pPr>
              <w:tabs>
                <w:tab w:val="left" w:pos="993"/>
              </w:tabs>
              <w:ind w:left="33" w:firstLine="41"/>
              <w:contextualSpacing/>
              <w:jc w:val="both"/>
              <w:rPr>
                <w:b/>
                <w:bCs/>
              </w:rPr>
            </w:pPr>
            <w:r w:rsidRPr="002B0712">
              <w:rPr>
                <w:u w:val="single"/>
              </w:rPr>
              <w:t>Ievērojot iepriekš minēto, lūdzam papildināt rīkojuma projektu ar attiecīgiem punktiem, kas satur vismaz iepriekš norādīto informāciju.</w:t>
            </w:r>
          </w:p>
        </w:tc>
        <w:tc>
          <w:tcPr>
            <w:tcW w:w="874" w:type="pct"/>
            <w:tcBorders>
              <w:left w:val="single" w:sz="6" w:space="0" w:color="000000"/>
              <w:bottom w:val="single" w:sz="4" w:space="0" w:color="auto"/>
              <w:right w:val="single" w:sz="6" w:space="0" w:color="000000"/>
            </w:tcBorders>
          </w:tcPr>
          <w:p w14:paraId="68AA9657" w14:textId="77777777" w:rsidR="00A33692" w:rsidRPr="002B0712" w:rsidRDefault="00216547" w:rsidP="00A33692">
            <w:pPr>
              <w:pStyle w:val="naisc"/>
              <w:spacing w:before="0" w:after="0"/>
              <w:rPr>
                <w:b/>
              </w:rPr>
            </w:pPr>
            <w:r w:rsidRPr="002B0712">
              <w:rPr>
                <w:b/>
              </w:rPr>
              <w:lastRenderedPageBreak/>
              <w:t>Ņemts vērā</w:t>
            </w:r>
          </w:p>
        </w:tc>
        <w:tc>
          <w:tcPr>
            <w:tcW w:w="1749" w:type="pct"/>
            <w:tcBorders>
              <w:top w:val="single" w:sz="4" w:space="0" w:color="auto"/>
              <w:left w:val="single" w:sz="4" w:space="0" w:color="auto"/>
              <w:bottom w:val="single" w:sz="4" w:space="0" w:color="auto"/>
            </w:tcBorders>
          </w:tcPr>
          <w:p w14:paraId="73567273" w14:textId="77777777" w:rsidR="00A33692" w:rsidRPr="002B0712" w:rsidRDefault="00475433" w:rsidP="00A33692">
            <w:pPr>
              <w:pStyle w:val="naisf"/>
              <w:tabs>
                <w:tab w:val="left" w:pos="34"/>
                <w:tab w:val="left" w:pos="176"/>
              </w:tabs>
              <w:spacing w:before="0" w:after="0"/>
              <w:ind w:left="34" w:firstLine="0"/>
            </w:pPr>
            <w:r w:rsidRPr="002B0712">
              <w:t>Skat</w:t>
            </w:r>
            <w:r>
              <w:t>ī</w:t>
            </w:r>
            <w:r w:rsidRPr="002B0712">
              <w:t>t precizēto anotāciju</w:t>
            </w:r>
            <w:r>
              <w:t xml:space="preserve"> un rīkojuma projektu.</w:t>
            </w:r>
          </w:p>
        </w:tc>
      </w:tr>
      <w:tr w:rsidR="008E220A" w:rsidRPr="002B0712" w14:paraId="6EB349CD" w14:textId="77777777" w:rsidTr="00BC41CB">
        <w:trPr>
          <w:trHeight w:val="693"/>
        </w:trPr>
        <w:tc>
          <w:tcPr>
            <w:tcW w:w="197" w:type="pct"/>
            <w:tcBorders>
              <w:left w:val="single" w:sz="6" w:space="0" w:color="000000"/>
              <w:bottom w:val="single" w:sz="4" w:space="0" w:color="auto"/>
              <w:right w:val="single" w:sz="6" w:space="0" w:color="000000"/>
            </w:tcBorders>
          </w:tcPr>
          <w:p w14:paraId="61161EA3" w14:textId="77777777" w:rsidR="008E220A" w:rsidRPr="002B0712" w:rsidRDefault="008E220A" w:rsidP="00A33692">
            <w:pPr>
              <w:pStyle w:val="naisc"/>
              <w:spacing w:before="0" w:after="0"/>
              <w:jc w:val="right"/>
              <w:rPr>
                <w:b/>
              </w:rPr>
            </w:pPr>
            <w:r>
              <w:rPr>
                <w:b/>
              </w:rPr>
              <w:t>10.</w:t>
            </w:r>
          </w:p>
        </w:tc>
        <w:tc>
          <w:tcPr>
            <w:tcW w:w="1208" w:type="pct"/>
            <w:gridSpan w:val="2"/>
            <w:tcBorders>
              <w:left w:val="single" w:sz="6" w:space="0" w:color="000000"/>
              <w:bottom w:val="single" w:sz="4" w:space="0" w:color="auto"/>
              <w:right w:val="single" w:sz="6" w:space="0" w:color="000000"/>
            </w:tcBorders>
          </w:tcPr>
          <w:p w14:paraId="28A230BA" w14:textId="77777777" w:rsidR="008E220A" w:rsidRPr="002B0712" w:rsidRDefault="008E220A" w:rsidP="00A33692">
            <w:pPr>
              <w:tabs>
                <w:tab w:val="left" w:pos="0"/>
              </w:tabs>
              <w:jc w:val="both"/>
            </w:pPr>
            <w:r>
              <w:t>Rīkojuma projekts</w:t>
            </w:r>
          </w:p>
        </w:tc>
        <w:tc>
          <w:tcPr>
            <w:tcW w:w="972" w:type="pct"/>
            <w:tcBorders>
              <w:left w:val="single" w:sz="6" w:space="0" w:color="000000"/>
              <w:bottom w:val="single" w:sz="4" w:space="0" w:color="auto"/>
              <w:right w:val="single" w:sz="6" w:space="0" w:color="000000"/>
            </w:tcBorders>
          </w:tcPr>
          <w:p w14:paraId="71341D6B" w14:textId="77777777" w:rsidR="008E220A" w:rsidRDefault="008E220A" w:rsidP="00A33692">
            <w:pPr>
              <w:pStyle w:val="naisc"/>
              <w:spacing w:before="0" w:after="0"/>
              <w:rPr>
                <w:b/>
                <w:bCs/>
              </w:rPr>
            </w:pPr>
            <w:r>
              <w:rPr>
                <w:b/>
                <w:bCs/>
              </w:rPr>
              <w:t>Finanšu ministrija</w:t>
            </w:r>
          </w:p>
          <w:p w14:paraId="77598781" w14:textId="77777777" w:rsidR="008E220A" w:rsidRPr="00650AFC" w:rsidRDefault="008E220A" w:rsidP="00ED0695">
            <w:pPr>
              <w:pStyle w:val="naisc"/>
              <w:spacing w:before="0" w:after="0"/>
              <w:jc w:val="both"/>
              <w:rPr>
                <w:bCs/>
              </w:rPr>
            </w:pPr>
            <w:r w:rsidRPr="00650AFC">
              <w:rPr>
                <w:bCs/>
              </w:rPr>
              <w:t>Lūdzam precizēt rīkojuma projekta nosaukumā nekustamā īpašuma adreses</w:t>
            </w:r>
            <w:r w:rsidR="00650AFC" w:rsidRPr="00650AFC">
              <w:rPr>
                <w:bCs/>
              </w:rPr>
              <w:t xml:space="preserve"> pierakstu uz “Asaru prospekts 61, Jūrmalā”. </w:t>
            </w:r>
          </w:p>
        </w:tc>
        <w:tc>
          <w:tcPr>
            <w:tcW w:w="874" w:type="pct"/>
            <w:tcBorders>
              <w:left w:val="single" w:sz="6" w:space="0" w:color="000000"/>
              <w:bottom w:val="single" w:sz="4" w:space="0" w:color="auto"/>
              <w:right w:val="single" w:sz="6" w:space="0" w:color="000000"/>
            </w:tcBorders>
          </w:tcPr>
          <w:p w14:paraId="40B066F6" w14:textId="77777777" w:rsidR="008E220A" w:rsidRPr="002B0712" w:rsidRDefault="00650AFC" w:rsidP="00A33692">
            <w:pPr>
              <w:pStyle w:val="naisc"/>
              <w:spacing w:before="0" w:after="0"/>
              <w:rPr>
                <w:b/>
              </w:rPr>
            </w:pPr>
            <w:r>
              <w:rPr>
                <w:b/>
              </w:rPr>
              <w:t>Ņemts vērā</w:t>
            </w:r>
          </w:p>
        </w:tc>
        <w:tc>
          <w:tcPr>
            <w:tcW w:w="1749" w:type="pct"/>
            <w:tcBorders>
              <w:top w:val="single" w:sz="4" w:space="0" w:color="auto"/>
              <w:left w:val="single" w:sz="4" w:space="0" w:color="auto"/>
              <w:bottom w:val="single" w:sz="4" w:space="0" w:color="auto"/>
            </w:tcBorders>
          </w:tcPr>
          <w:p w14:paraId="4A6AB206" w14:textId="77777777" w:rsidR="008E220A" w:rsidRDefault="00650AFC" w:rsidP="00A33692">
            <w:pPr>
              <w:pStyle w:val="naisf"/>
              <w:tabs>
                <w:tab w:val="left" w:pos="34"/>
                <w:tab w:val="left" w:pos="176"/>
              </w:tabs>
              <w:spacing w:before="0" w:after="0"/>
              <w:ind w:left="34" w:firstLine="0"/>
              <w:rPr>
                <w:bCs/>
              </w:rPr>
            </w:pPr>
            <w:r>
              <w:rPr>
                <w:bCs/>
              </w:rPr>
              <w:t>R</w:t>
            </w:r>
            <w:r w:rsidRPr="00650AFC">
              <w:rPr>
                <w:bCs/>
              </w:rPr>
              <w:t>īkojuma projekta nosaukum</w:t>
            </w:r>
            <w:r>
              <w:rPr>
                <w:bCs/>
              </w:rPr>
              <w:t>s precizēts un izteikts šādā redakcijā:</w:t>
            </w:r>
            <w:r w:rsidRPr="00650AFC">
              <w:rPr>
                <w:bCs/>
              </w:rPr>
              <w:t xml:space="preserve"> </w:t>
            </w:r>
          </w:p>
          <w:p w14:paraId="7A3C7508" w14:textId="77777777" w:rsidR="00650AFC" w:rsidRPr="00650AFC" w:rsidRDefault="00650AFC" w:rsidP="00ED0695">
            <w:pPr>
              <w:shd w:val="clear" w:color="auto" w:fill="FFFFFF"/>
              <w:spacing w:line="293" w:lineRule="atLeast"/>
              <w:jc w:val="both"/>
            </w:pPr>
            <w:r>
              <w:t>“</w:t>
            </w:r>
            <w:r w:rsidRPr="00650AFC">
              <w:t>Par nekustamā īpašuma Asaru prospektā 61, Jūrmalā zemes gabala daļas (705 m²) nodošanu sabiedriskā labuma organizācijai – nodibinājumam Centra "Vaivari" attīstības fonds -bezatlīdzības lietošanā uz noteiktu laiku</w:t>
            </w:r>
            <w:r>
              <w:t>”.</w:t>
            </w:r>
          </w:p>
          <w:p w14:paraId="7C62A079" w14:textId="77777777" w:rsidR="00650AFC" w:rsidRPr="002B0712" w:rsidRDefault="00650AFC" w:rsidP="00A33692">
            <w:pPr>
              <w:pStyle w:val="naisf"/>
              <w:tabs>
                <w:tab w:val="left" w:pos="34"/>
                <w:tab w:val="left" w:pos="176"/>
              </w:tabs>
              <w:spacing w:before="0" w:after="0"/>
              <w:ind w:left="34" w:firstLine="0"/>
            </w:pPr>
          </w:p>
        </w:tc>
      </w:tr>
      <w:tr w:rsidR="00AF62FC" w:rsidRPr="002B0712" w14:paraId="535FCFEB" w14:textId="77777777" w:rsidTr="00BC41CB">
        <w:trPr>
          <w:trHeight w:val="693"/>
        </w:trPr>
        <w:tc>
          <w:tcPr>
            <w:tcW w:w="197" w:type="pct"/>
            <w:tcBorders>
              <w:left w:val="single" w:sz="6" w:space="0" w:color="000000"/>
              <w:bottom w:val="single" w:sz="4" w:space="0" w:color="auto"/>
              <w:right w:val="single" w:sz="6" w:space="0" w:color="000000"/>
            </w:tcBorders>
          </w:tcPr>
          <w:p w14:paraId="6F232373" w14:textId="77777777" w:rsidR="00AF62FC" w:rsidRDefault="00AF62FC" w:rsidP="00A33692">
            <w:pPr>
              <w:pStyle w:val="naisc"/>
              <w:spacing w:before="0" w:after="0"/>
              <w:jc w:val="right"/>
              <w:rPr>
                <w:b/>
              </w:rPr>
            </w:pPr>
            <w:r>
              <w:rPr>
                <w:b/>
              </w:rPr>
              <w:lastRenderedPageBreak/>
              <w:t xml:space="preserve">11. </w:t>
            </w:r>
          </w:p>
        </w:tc>
        <w:tc>
          <w:tcPr>
            <w:tcW w:w="1208" w:type="pct"/>
            <w:gridSpan w:val="2"/>
            <w:tcBorders>
              <w:left w:val="single" w:sz="6" w:space="0" w:color="000000"/>
              <w:bottom w:val="single" w:sz="4" w:space="0" w:color="auto"/>
              <w:right w:val="single" w:sz="6" w:space="0" w:color="000000"/>
            </w:tcBorders>
          </w:tcPr>
          <w:p w14:paraId="3213D4DC" w14:textId="77777777" w:rsidR="00AF62FC" w:rsidRDefault="00AF62FC" w:rsidP="00A33692">
            <w:pPr>
              <w:tabs>
                <w:tab w:val="left" w:pos="0"/>
              </w:tabs>
              <w:jc w:val="both"/>
            </w:pPr>
            <w:r>
              <w:t>Rīkojuma projekts</w:t>
            </w:r>
          </w:p>
        </w:tc>
        <w:tc>
          <w:tcPr>
            <w:tcW w:w="972" w:type="pct"/>
            <w:tcBorders>
              <w:left w:val="single" w:sz="6" w:space="0" w:color="000000"/>
              <w:bottom w:val="single" w:sz="4" w:space="0" w:color="auto"/>
              <w:right w:val="single" w:sz="6" w:space="0" w:color="000000"/>
            </w:tcBorders>
          </w:tcPr>
          <w:p w14:paraId="3DD9CCEB" w14:textId="77777777" w:rsidR="00AF62FC" w:rsidRDefault="00AF62FC" w:rsidP="00A33692">
            <w:pPr>
              <w:pStyle w:val="naisc"/>
              <w:spacing w:before="0" w:after="0"/>
              <w:rPr>
                <w:b/>
                <w:bCs/>
              </w:rPr>
            </w:pPr>
            <w:r>
              <w:rPr>
                <w:b/>
                <w:bCs/>
              </w:rPr>
              <w:t>Finanšu ministrija</w:t>
            </w:r>
          </w:p>
          <w:p w14:paraId="67973AC5" w14:textId="77777777" w:rsidR="00AF62FC" w:rsidRDefault="00AF62FC" w:rsidP="00AF62FC">
            <w:pPr>
              <w:jc w:val="both"/>
              <w:rPr>
                <w:color w:val="000000"/>
              </w:rPr>
            </w:pPr>
            <w:r>
              <w:rPr>
                <w:color w:val="000000"/>
              </w:rPr>
              <w:t xml:space="preserve">No anotācijas izriet, ka rīkojuma projekta mērķis, nododot tajā minēto nekustamo īpašumu nodibinājumam “Centra "Vaivari" attīstības fonds”, ir nodrošināt valsts sabiedrības ar ierobežotu atbildību (turpmāk – VSIA) “Nacionālais rehabilitācijas centrs “Vaivari”” funkcionēšanai nepieciešamā treniņu laukuma ierīkošanu personām ar mobilitātes traucējumiem. Vēršam uzmanību, ka VSIA “Nacionālais rehabilitācijas centrs “Vaivari”” ir saimnieciskās darbības veicējs, kurš sniedz gan valsts apmaksātus veselības aprūpes pakalpojumus, gan citus maksas pakalpojumus, līdz ar to gadījumā, ja vienīgais labuma guvējs no šīs infrastruktūras izbūves būs VSIA “Nacionālais rehabilitācijas centrs “Vaivari””, tad tas būs </w:t>
            </w:r>
            <w:r>
              <w:rPr>
                <w:color w:val="000000"/>
              </w:rPr>
              <w:lastRenderedPageBreak/>
              <w:t xml:space="preserve">patiesais atbalsta saņēmējs un tas kvalificēsies kā komercdarbības atbalsts VSIA “Nacionālais rehabilitācijas centrs “Vaivari””, kas var tikt piešķirts, tikai ievērojot atbilstošu komercdarbības atbalsta regulējumu, piemēram,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Vienlaikus vēršam uzmanību, ka gadījumā, ja nodibinājumam “Centra "Vaivari" attīstības fonds” nododamais nekustamais īpašums bez atlīdzības un ierobežojumiem būs pieejams visiem iedzīvotājiem, šāda </w:t>
            </w:r>
            <w:r>
              <w:rPr>
                <w:color w:val="000000"/>
              </w:rPr>
              <w:lastRenderedPageBreak/>
              <w:t xml:space="preserve">infrastruktūras izveide būtu uzskatāma par publisku infrastruktūru un gadījumā, ja VSIA “Nacionālais rehabilitācijas centrs “Vaivari”” to izmantotu pakalpojumu sniegšanai, tas neradītu ekonomisko priekšrocību VSIA “Nacionālais rehabilitācijas centrs “Vaivari”” un tādējādi pasākums nekvalificētos kā komercdarbības atbalsts tai. Tā kā publisko resursu piešķiršana subjektam, kas veic saimniecisko darbību, proti, piedāvā preces vai pakalpojumus tirgū, var kvalificēties kā komercdarbības atbalsts, un tā kā ne no rīkojuma projekta, ne no anotācijas nevar secināt, vai ar rīkojuma projektu nododamais nekustamais īpašums nodibinājumam “Centra "Vaivari" attīstības fonds” tiks izmantots saimnieciskās darbības veikšanai vai arī būs publiski bez atlīdzības un ierobežojumiem pieejams </w:t>
            </w:r>
            <w:r>
              <w:rPr>
                <w:color w:val="000000"/>
              </w:rPr>
              <w:lastRenderedPageBreak/>
              <w:t>visiem iedzīvotājiem, lūdzam papildināt anotāciju ar attiecīgu informāciju un gadījumā, ja to plānots izmantot saimnieciskās darbības veikšanai, tad nepieciešams papildināt rīkojuma projektu un anotāciju par komercdarbības atbalsta regulējumu, ar kuru nekustamais īpašums tiks nodots bez atlīdzības.</w:t>
            </w:r>
          </w:p>
          <w:p w14:paraId="2FB68AE2" w14:textId="77777777" w:rsidR="00AF62FC" w:rsidRDefault="00AF62FC" w:rsidP="00A33692">
            <w:pPr>
              <w:pStyle w:val="naisc"/>
              <w:spacing w:before="0" w:after="0"/>
              <w:rPr>
                <w:b/>
                <w:bCs/>
              </w:rPr>
            </w:pPr>
          </w:p>
        </w:tc>
        <w:tc>
          <w:tcPr>
            <w:tcW w:w="874" w:type="pct"/>
            <w:tcBorders>
              <w:left w:val="single" w:sz="6" w:space="0" w:color="000000"/>
              <w:bottom w:val="single" w:sz="4" w:space="0" w:color="auto"/>
              <w:right w:val="single" w:sz="6" w:space="0" w:color="000000"/>
            </w:tcBorders>
          </w:tcPr>
          <w:p w14:paraId="08FAC87C" w14:textId="77777777" w:rsidR="00AF62FC" w:rsidRDefault="00AF62FC" w:rsidP="00A33692">
            <w:pPr>
              <w:pStyle w:val="naisc"/>
              <w:spacing w:before="0" w:after="0"/>
              <w:rPr>
                <w:b/>
              </w:rPr>
            </w:pPr>
            <w:r>
              <w:rPr>
                <w:b/>
              </w:rPr>
              <w:lastRenderedPageBreak/>
              <w:t>Ņemts vērā</w:t>
            </w:r>
          </w:p>
        </w:tc>
        <w:tc>
          <w:tcPr>
            <w:tcW w:w="1749" w:type="pct"/>
            <w:tcBorders>
              <w:top w:val="single" w:sz="4" w:space="0" w:color="auto"/>
              <w:left w:val="single" w:sz="4" w:space="0" w:color="auto"/>
              <w:bottom w:val="single" w:sz="4" w:space="0" w:color="auto"/>
            </w:tcBorders>
          </w:tcPr>
          <w:p w14:paraId="17EA025C" w14:textId="77777777" w:rsidR="00AF62FC" w:rsidRDefault="00AF62FC" w:rsidP="00A33692">
            <w:pPr>
              <w:pStyle w:val="naisf"/>
              <w:tabs>
                <w:tab w:val="left" w:pos="34"/>
                <w:tab w:val="left" w:pos="176"/>
              </w:tabs>
              <w:spacing w:before="0" w:after="0"/>
              <w:ind w:left="34" w:firstLine="0"/>
              <w:rPr>
                <w:bCs/>
              </w:rPr>
            </w:pPr>
            <w:r>
              <w:rPr>
                <w:bCs/>
              </w:rPr>
              <w:t>Rīkojuma projekta 3.punkts papildināts un izteikts sekojošā redakcijā:</w:t>
            </w:r>
          </w:p>
          <w:p w14:paraId="07693793" w14:textId="77777777" w:rsidR="00AF62FC" w:rsidRDefault="00AF62FC" w:rsidP="00A33692">
            <w:pPr>
              <w:pStyle w:val="naisf"/>
              <w:tabs>
                <w:tab w:val="left" w:pos="34"/>
                <w:tab w:val="left" w:pos="176"/>
              </w:tabs>
              <w:spacing w:before="0" w:after="0"/>
              <w:ind w:left="34" w:firstLine="0"/>
              <w:rPr>
                <w:bCs/>
              </w:rPr>
            </w:pPr>
          </w:p>
          <w:p w14:paraId="6A85C60F" w14:textId="77777777" w:rsidR="00AF62FC" w:rsidRPr="00AF62FC" w:rsidRDefault="00AF62FC" w:rsidP="00AF62FC">
            <w:pPr>
              <w:pStyle w:val="NormalWeb"/>
              <w:shd w:val="clear" w:color="auto" w:fill="FFFFFF"/>
              <w:spacing w:before="0" w:beforeAutospacing="0" w:after="0" w:afterAutospacing="0"/>
              <w:jc w:val="both"/>
            </w:pPr>
            <w:r w:rsidRPr="00AF62FC">
              <w:t>“3.Šā rīkojuma 1. punktā minētā Zemes vienība tiek nodota “</w:t>
            </w:r>
            <w:r w:rsidRPr="00AF62FC">
              <w:rPr>
                <w:kern w:val="3"/>
              </w:rPr>
              <w:t>Vaivari” attīstības fonds</w:t>
            </w:r>
            <w:r w:rsidRPr="00AF62FC">
              <w:t xml:space="preserve"> bezatlīdzības lietošanā sabiedriskā labuma darbībai – labdarībai un veselības veicināšanai, lai nodrošinātu treniņa laukuma ierīkošanu personām ar mobilitātes traucējumiem, par privātpersonu saziedotajiem līdzekļiem un daļēju Lauku atbalsta dienesta atbalstu (“</w:t>
            </w:r>
            <w:r w:rsidRPr="00AF62FC">
              <w:rPr>
                <w:bCs/>
              </w:rPr>
              <w:t>Treniņu laukuma ierīkošana personām ar mobilitātes traucējumiem, sekmējot piekrastes teritorijas infrastruktūras sakārtošanu un attīstīšanu”</w:t>
            </w:r>
            <w:r w:rsidRPr="00AF62FC">
              <w:t>, projekta Nr. 2021/FL01/10/F043.02.02/10), un tādējādi sekmētu rehabilitācijas procesa kvalitātes uzlabošanu un nodrošinātu iespēju bez ierobežojumiem jebkuram iedzīvotājam izmantot ierīkoto treniņa laukumu bez maksas.”</w:t>
            </w:r>
          </w:p>
          <w:p w14:paraId="290C2E7A" w14:textId="77777777" w:rsidR="00AF62FC" w:rsidRDefault="00AF62FC" w:rsidP="00A33692">
            <w:pPr>
              <w:pStyle w:val="naisf"/>
              <w:tabs>
                <w:tab w:val="left" w:pos="34"/>
                <w:tab w:val="left" w:pos="176"/>
              </w:tabs>
              <w:spacing w:before="0" w:after="0"/>
              <w:ind w:left="34" w:firstLine="0"/>
              <w:rPr>
                <w:bCs/>
              </w:rPr>
            </w:pPr>
          </w:p>
        </w:tc>
      </w:tr>
      <w:tr w:rsidR="0093068D" w:rsidRPr="002B0712" w14:paraId="4C4ABE7D" w14:textId="77777777" w:rsidTr="00BC41CB">
        <w:trPr>
          <w:trHeight w:val="693"/>
        </w:trPr>
        <w:tc>
          <w:tcPr>
            <w:tcW w:w="197" w:type="pct"/>
            <w:tcBorders>
              <w:left w:val="single" w:sz="6" w:space="0" w:color="000000"/>
              <w:bottom w:val="single" w:sz="4" w:space="0" w:color="auto"/>
              <w:right w:val="single" w:sz="6" w:space="0" w:color="000000"/>
            </w:tcBorders>
          </w:tcPr>
          <w:p w14:paraId="6E8BB0AF" w14:textId="13C68240" w:rsidR="0093068D" w:rsidRDefault="0093068D" w:rsidP="00A33692">
            <w:pPr>
              <w:pStyle w:val="naisc"/>
              <w:spacing w:before="0" w:after="0"/>
              <w:jc w:val="right"/>
              <w:rPr>
                <w:b/>
              </w:rPr>
            </w:pPr>
            <w:r>
              <w:rPr>
                <w:b/>
              </w:rPr>
              <w:lastRenderedPageBreak/>
              <w:t xml:space="preserve">12. </w:t>
            </w:r>
          </w:p>
        </w:tc>
        <w:tc>
          <w:tcPr>
            <w:tcW w:w="1208" w:type="pct"/>
            <w:gridSpan w:val="2"/>
            <w:tcBorders>
              <w:left w:val="single" w:sz="6" w:space="0" w:color="000000"/>
              <w:bottom w:val="single" w:sz="4" w:space="0" w:color="auto"/>
              <w:right w:val="single" w:sz="6" w:space="0" w:color="000000"/>
            </w:tcBorders>
          </w:tcPr>
          <w:p w14:paraId="00060B0F" w14:textId="4207D093" w:rsidR="0093068D" w:rsidRDefault="0093068D" w:rsidP="00A33692">
            <w:pPr>
              <w:tabs>
                <w:tab w:val="left" w:pos="0"/>
              </w:tabs>
              <w:jc w:val="both"/>
            </w:pPr>
            <w:r>
              <w:t>Rīkojuma projekts</w:t>
            </w:r>
          </w:p>
        </w:tc>
        <w:tc>
          <w:tcPr>
            <w:tcW w:w="972" w:type="pct"/>
            <w:tcBorders>
              <w:left w:val="single" w:sz="6" w:space="0" w:color="000000"/>
              <w:bottom w:val="single" w:sz="4" w:space="0" w:color="auto"/>
              <w:right w:val="single" w:sz="6" w:space="0" w:color="000000"/>
            </w:tcBorders>
          </w:tcPr>
          <w:p w14:paraId="73DA681A" w14:textId="77777777" w:rsidR="0093068D" w:rsidRDefault="0093068D" w:rsidP="00A33692">
            <w:pPr>
              <w:pStyle w:val="naisc"/>
              <w:spacing w:before="0" w:after="0"/>
              <w:rPr>
                <w:b/>
                <w:bCs/>
              </w:rPr>
            </w:pPr>
            <w:r>
              <w:rPr>
                <w:b/>
                <w:bCs/>
              </w:rPr>
              <w:t>Tieslietu ministrija</w:t>
            </w:r>
          </w:p>
          <w:p w14:paraId="02E2FE11" w14:textId="17769AB7" w:rsidR="0093068D" w:rsidRDefault="0093068D" w:rsidP="0093068D">
            <w:pPr>
              <w:pStyle w:val="naisc"/>
              <w:spacing w:before="0" w:after="0"/>
              <w:jc w:val="both"/>
              <w:rPr>
                <w:b/>
                <w:bCs/>
              </w:rPr>
            </w:pPr>
            <w:r>
              <w:t>Tieslietu ministrijas ieskatā šobrīd rīkojuma projektam pievienotais grafiskais materiāls nenodrošina tiesisko skaidrību, proti, no tā nav iespējams uzskatāmā veidā noteikt, kur zemes vienībā ar kadastra apzīmējumu 1300 017 1801 atrodas tās bezatlīdzības lietošanā nododamā daļa 705 m2 platībā (nav skaidras ne zemes vienības robežas, ne nododamās daļas atrašanās vieta šajā zemes vienībā)</w:t>
            </w:r>
          </w:p>
        </w:tc>
        <w:tc>
          <w:tcPr>
            <w:tcW w:w="874" w:type="pct"/>
            <w:tcBorders>
              <w:left w:val="single" w:sz="6" w:space="0" w:color="000000"/>
              <w:bottom w:val="single" w:sz="4" w:space="0" w:color="auto"/>
              <w:right w:val="single" w:sz="6" w:space="0" w:color="000000"/>
            </w:tcBorders>
          </w:tcPr>
          <w:p w14:paraId="59398DD2" w14:textId="4371EA07" w:rsidR="0093068D" w:rsidRDefault="0093068D" w:rsidP="00A33692">
            <w:pPr>
              <w:pStyle w:val="naisc"/>
              <w:spacing w:before="0" w:after="0"/>
              <w:rPr>
                <w:b/>
              </w:rPr>
            </w:pPr>
            <w:r>
              <w:rPr>
                <w:b/>
              </w:rPr>
              <w:t>Ņemt vērā</w:t>
            </w:r>
          </w:p>
        </w:tc>
        <w:tc>
          <w:tcPr>
            <w:tcW w:w="1749" w:type="pct"/>
            <w:tcBorders>
              <w:top w:val="single" w:sz="4" w:space="0" w:color="auto"/>
              <w:left w:val="single" w:sz="4" w:space="0" w:color="auto"/>
              <w:bottom w:val="single" w:sz="4" w:space="0" w:color="auto"/>
            </w:tcBorders>
          </w:tcPr>
          <w:p w14:paraId="100288E7" w14:textId="247EBF17" w:rsidR="0093068D" w:rsidRDefault="0093068D" w:rsidP="00A33692">
            <w:pPr>
              <w:pStyle w:val="naisf"/>
              <w:tabs>
                <w:tab w:val="left" w:pos="34"/>
                <w:tab w:val="left" w:pos="176"/>
              </w:tabs>
              <w:spacing w:before="0" w:after="0"/>
              <w:ind w:left="34" w:firstLine="0"/>
              <w:rPr>
                <w:bCs/>
              </w:rPr>
            </w:pPr>
            <w:r>
              <w:rPr>
                <w:bCs/>
              </w:rPr>
              <w:t>Rīkojuma projekta 1. pielikums papildināts ar grafisko attēlu</w:t>
            </w:r>
          </w:p>
        </w:tc>
      </w:tr>
      <w:tr w:rsidR="0093068D" w:rsidRPr="002B0712" w14:paraId="00B27DE3" w14:textId="77777777" w:rsidTr="00BC41CB">
        <w:trPr>
          <w:trHeight w:val="693"/>
        </w:trPr>
        <w:tc>
          <w:tcPr>
            <w:tcW w:w="197" w:type="pct"/>
            <w:tcBorders>
              <w:left w:val="single" w:sz="6" w:space="0" w:color="000000"/>
              <w:bottom w:val="single" w:sz="4" w:space="0" w:color="auto"/>
              <w:right w:val="single" w:sz="6" w:space="0" w:color="000000"/>
            </w:tcBorders>
          </w:tcPr>
          <w:p w14:paraId="22838FE6" w14:textId="733D9695" w:rsidR="0093068D" w:rsidRDefault="0093068D" w:rsidP="00A33692">
            <w:pPr>
              <w:pStyle w:val="naisc"/>
              <w:spacing w:before="0" w:after="0"/>
              <w:jc w:val="right"/>
              <w:rPr>
                <w:b/>
              </w:rPr>
            </w:pPr>
            <w:r>
              <w:rPr>
                <w:b/>
              </w:rPr>
              <w:lastRenderedPageBreak/>
              <w:t xml:space="preserve">13. </w:t>
            </w:r>
          </w:p>
        </w:tc>
        <w:tc>
          <w:tcPr>
            <w:tcW w:w="1208" w:type="pct"/>
            <w:gridSpan w:val="2"/>
            <w:tcBorders>
              <w:left w:val="single" w:sz="6" w:space="0" w:color="000000"/>
              <w:bottom w:val="single" w:sz="4" w:space="0" w:color="auto"/>
              <w:right w:val="single" w:sz="6" w:space="0" w:color="000000"/>
            </w:tcBorders>
          </w:tcPr>
          <w:p w14:paraId="2C342ED1" w14:textId="24DBFBE4" w:rsidR="0093068D" w:rsidRDefault="0093068D" w:rsidP="00A33692">
            <w:pPr>
              <w:tabs>
                <w:tab w:val="left" w:pos="0"/>
              </w:tabs>
              <w:jc w:val="both"/>
            </w:pPr>
            <w:r>
              <w:t>Rīkojuma projekts</w:t>
            </w:r>
          </w:p>
        </w:tc>
        <w:tc>
          <w:tcPr>
            <w:tcW w:w="972" w:type="pct"/>
            <w:tcBorders>
              <w:left w:val="single" w:sz="6" w:space="0" w:color="000000"/>
              <w:bottom w:val="single" w:sz="4" w:space="0" w:color="auto"/>
              <w:right w:val="single" w:sz="6" w:space="0" w:color="000000"/>
            </w:tcBorders>
          </w:tcPr>
          <w:p w14:paraId="68FBE47C" w14:textId="77777777" w:rsidR="0093068D" w:rsidRDefault="0093068D" w:rsidP="00A33692">
            <w:pPr>
              <w:pStyle w:val="naisc"/>
              <w:spacing w:before="0" w:after="0"/>
              <w:rPr>
                <w:b/>
                <w:bCs/>
              </w:rPr>
            </w:pPr>
            <w:r>
              <w:rPr>
                <w:b/>
                <w:bCs/>
              </w:rPr>
              <w:t>Tieslietu ministrija</w:t>
            </w:r>
          </w:p>
          <w:p w14:paraId="25E75803" w14:textId="5D1FC372" w:rsidR="0093068D" w:rsidRDefault="0093068D" w:rsidP="0093068D">
            <w:pPr>
              <w:pStyle w:val="naisc"/>
              <w:spacing w:before="0" w:after="0"/>
              <w:jc w:val="both"/>
              <w:rPr>
                <w:b/>
                <w:bCs/>
              </w:rPr>
            </w:pPr>
            <w:r>
              <w:t>Ierosinām izvērtēt, vai rīkojuma projekta 5.5. apakšpunktā nav ietverams pamats vienpusēji atkāpties no līguma arī gadījumos, ja “Vaivari” attīstības fonds zaudē sabiedriskā labuma organizācijas statusu, jo rīkojuma projekts paredz, ka zemes vienības ar kadastra apzīmējumu 1300 017 1801 daļa tiek nodota bezatlīdzības lietošanā uz laiku, kamēr “Vaivari” attīstības fondam ir sabiedriskā labuma organizācijas statuss, vienlaikus netiek paredzēts noregulējums tam, kā tas praktiski tiek risināts.</w:t>
            </w:r>
          </w:p>
          <w:p w14:paraId="68F4CD9B" w14:textId="22796368" w:rsidR="0093068D" w:rsidRDefault="0093068D" w:rsidP="00A33692">
            <w:pPr>
              <w:pStyle w:val="naisc"/>
              <w:spacing w:before="0" w:after="0"/>
              <w:rPr>
                <w:b/>
                <w:bCs/>
              </w:rPr>
            </w:pPr>
          </w:p>
        </w:tc>
        <w:tc>
          <w:tcPr>
            <w:tcW w:w="874" w:type="pct"/>
            <w:tcBorders>
              <w:left w:val="single" w:sz="6" w:space="0" w:color="000000"/>
              <w:bottom w:val="single" w:sz="4" w:space="0" w:color="auto"/>
              <w:right w:val="single" w:sz="6" w:space="0" w:color="000000"/>
            </w:tcBorders>
          </w:tcPr>
          <w:p w14:paraId="1280B0AB" w14:textId="58600684" w:rsidR="0093068D" w:rsidRDefault="0093068D" w:rsidP="00A33692">
            <w:pPr>
              <w:pStyle w:val="naisc"/>
              <w:spacing w:before="0" w:after="0"/>
              <w:rPr>
                <w:b/>
              </w:rPr>
            </w:pPr>
            <w:r>
              <w:rPr>
                <w:b/>
              </w:rPr>
              <w:t>Ņemts vērā</w:t>
            </w:r>
          </w:p>
        </w:tc>
        <w:tc>
          <w:tcPr>
            <w:tcW w:w="1749" w:type="pct"/>
            <w:tcBorders>
              <w:top w:val="single" w:sz="4" w:space="0" w:color="auto"/>
              <w:left w:val="single" w:sz="4" w:space="0" w:color="auto"/>
              <w:bottom w:val="single" w:sz="4" w:space="0" w:color="auto"/>
            </w:tcBorders>
          </w:tcPr>
          <w:p w14:paraId="0DAD9643" w14:textId="77777777" w:rsidR="0093068D" w:rsidRDefault="0093068D" w:rsidP="00A33692">
            <w:pPr>
              <w:pStyle w:val="naisf"/>
              <w:tabs>
                <w:tab w:val="left" w:pos="34"/>
                <w:tab w:val="left" w:pos="176"/>
              </w:tabs>
              <w:spacing w:before="0" w:after="0"/>
              <w:ind w:left="34" w:firstLine="0"/>
              <w:rPr>
                <w:bCs/>
              </w:rPr>
            </w:pPr>
            <w:r>
              <w:rPr>
                <w:bCs/>
              </w:rPr>
              <w:t xml:space="preserve">Rīkojuma projekts papildināts ar 5.5.4. punktu sekojošā redakcijā: </w:t>
            </w:r>
          </w:p>
          <w:p w14:paraId="4171A70A" w14:textId="1D0BC5A5" w:rsidR="0093068D" w:rsidRPr="0093068D" w:rsidRDefault="0093068D" w:rsidP="0093068D">
            <w:pPr>
              <w:jc w:val="both"/>
            </w:pPr>
            <w:r w:rsidRPr="0093068D">
              <w:t>“5.5.4. “</w:t>
            </w:r>
            <w:r w:rsidRPr="0093068D">
              <w:rPr>
                <w:kern w:val="3"/>
              </w:rPr>
              <w:t>Vaivari” attīstības fonds</w:t>
            </w:r>
            <w:r w:rsidRPr="0093068D">
              <w:t xml:space="preserve"> zaudē sabiedriskā labuma organizācijas statusu;”</w:t>
            </w:r>
          </w:p>
          <w:p w14:paraId="6E063F2C" w14:textId="7AEDBE61" w:rsidR="0093068D" w:rsidRDefault="0093068D" w:rsidP="00A33692">
            <w:pPr>
              <w:pStyle w:val="naisf"/>
              <w:tabs>
                <w:tab w:val="left" w:pos="34"/>
                <w:tab w:val="left" w:pos="176"/>
              </w:tabs>
              <w:spacing w:before="0" w:after="0"/>
              <w:ind w:left="34" w:firstLine="0"/>
              <w:rPr>
                <w:bCs/>
              </w:rPr>
            </w:pPr>
          </w:p>
        </w:tc>
      </w:tr>
      <w:tr w:rsidR="0093068D" w:rsidRPr="002B0712" w14:paraId="4E8A7FFD" w14:textId="77777777" w:rsidTr="00BC41CB">
        <w:trPr>
          <w:trHeight w:val="693"/>
        </w:trPr>
        <w:tc>
          <w:tcPr>
            <w:tcW w:w="197" w:type="pct"/>
            <w:tcBorders>
              <w:left w:val="single" w:sz="6" w:space="0" w:color="000000"/>
              <w:bottom w:val="single" w:sz="4" w:space="0" w:color="auto"/>
              <w:right w:val="single" w:sz="6" w:space="0" w:color="000000"/>
            </w:tcBorders>
          </w:tcPr>
          <w:p w14:paraId="217A3ABC" w14:textId="6DB3BD8F" w:rsidR="0093068D" w:rsidRDefault="0093068D" w:rsidP="00A33692">
            <w:pPr>
              <w:pStyle w:val="naisc"/>
              <w:spacing w:before="0" w:after="0"/>
              <w:jc w:val="right"/>
              <w:rPr>
                <w:b/>
              </w:rPr>
            </w:pPr>
            <w:r>
              <w:rPr>
                <w:b/>
              </w:rPr>
              <w:t>14.</w:t>
            </w:r>
          </w:p>
        </w:tc>
        <w:tc>
          <w:tcPr>
            <w:tcW w:w="1208" w:type="pct"/>
            <w:gridSpan w:val="2"/>
            <w:tcBorders>
              <w:left w:val="single" w:sz="6" w:space="0" w:color="000000"/>
              <w:bottom w:val="single" w:sz="4" w:space="0" w:color="auto"/>
              <w:right w:val="single" w:sz="6" w:space="0" w:color="000000"/>
            </w:tcBorders>
          </w:tcPr>
          <w:p w14:paraId="692BF31E" w14:textId="5814E62E" w:rsidR="0093068D" w:rsidRDefault="0093068D" w:rsidP="00A33692">
            <w:pPr>
              <w:tabs>
                <w:tab w:val="left" w:pos="0"/>
              </w:tabs>
              <w:jc w:val="both"/>
            </w:pPr>
            <w:r>
              <w:t>Rīkojuma projekts</w:t>
            </w:r>
          </w:p>
        </w:tc>
        <w:tc>
          <w:tcPr>
            <w:tcW w:w="972" w:type="pct"/>
            <w:tcBorders>
              <w:left w:val="single" w:sz="6" w:space="0" w:color="000000"/>
              <w:bottom w:val="single" w:sz="4" w:space="0" w:color="auto"/>
              <w:right w:val="single" w:sz="6" w:space="0" w:color="000000"/>
            </w:tcBorders>
          </w:tcPr>
          <w:p w14:paraId="6056CCE5" w14:textId="77777777" w:rsidR="0093068D" w:rsidRDefault="0093068D" w:rsidP="00A33692">
            <w:pPr>
              <w:pStyle w:val="naisc"/>
              <w:spacing w:before="0" w:after="0"/>
              <w:rPr>
                <w:b/>
                <w:bCs/>
              </w:rPr>
            </w:pPr>
            <w:r>
              <w:rPr>
                <w:b/>
                <w:bCs/>
              </w:rPr>
              <w:t>Tieslietu ministrija</w:t>
            </w:r>
          </w:p>
          <w:p w14:paraId="561AC846" w14:textId="7CFF61A0" w:rsidR="0093068D" w:rsidRDefault="0093068D" w:rsidP="0093068D">
            <w:pPr>
              <w:pStyle w:val="naisc"/>
              <w:spacing w:before="0" w:after="0"/>
              <w:jc w:val="both"/>
              <w:rPr>
                <w:b/>
                <w:bCs/>
              </w:rPr>
            </w:pPr>
            <w:r>
              <w:t xml:space="preserve">Tieslietu ministrijas ieskatā rīkojuma projekta 5.5.3. apakšpunkta un 5.6. apakšpunkta formulējums rada neskaidrības, proti, attiecībā uz 5.5.3. apakšpunktu nav skaidrs, kādēļ tiek lietoti vārdi “bezatlīdzības lietošanā nodotā nekustamā īpašuma </w:t>
            </w:r>
            <w:r>
              <w:lastRenderedPageBreak/>
              <w:t>daļa”, nevis tai rīkojuma projekta 2. punktā atrunātais, turpmāk apzīmēšanai lietojamais vārdu savienojums “Zemes vienība”</w:t>
            </w:r>
          </w:p>
        </w:tc>
        <w:tc>
          <w:tcPr>
            <w:tcW w:w="874" w:type="pct"/>
            <w:tcBorders>
              <w:left w:val="single" w:sz="6" w:space="0" w:color="000000"/>
              <w:bottom w:val="single" w:sz="4" w:space="0" w:color="auto"/>
              <w:right w:val="single" w:sz="6" w:space="0" w:color="000000"/>
            </w:tcBorders>
          </w:tcPr>
          <w:p w14:paraId="5C82015E" w14:textId="16250506" w:rsidR="0093068D" w:rsidRDefault="0093068D" w:rsidP="00A33692">
            <w:pPr>
              <w:pStyle w:val="naisc"/>
              <w:spacing w:before="0" w:after="0"/>
              <w:rPr>
                <w:b/>
              </w:rPr>
            </w:pPr>
            <w:r>
              <w:rPr>
                <w:b/>
              </w:rPr>
              <w:lastRenderedPageBreak/>
              <w:t>Ņemts vērā</w:t>
            </w:r>
          </w:p>
        </w:tc>
        <w:tc>
          <w:tcPr>
            <w:tcW w:w="1749" w:type="pct"/>
            <w:tcBorders>
              <w:top w:val="single" w:sz="4" w:space="0" w:color="auto"/>
              <w:left w:val="single" w:sz="4" w:space="0" w:color="auto"/>
              <w:bottom w:val="single" w:sz="4" w:space="0" w:color="auto"/>
            </w:tcBorders>
          </w:tcPr>
          <w:p w14:paraId="027B481F" w14:textId="632BD542" w:rsidR="0093068D" w:rsidRPr="00104172" w:rsidRDefault="0093068D" w:rsidP="0093068D">
            <w:pPr>
              <w:pStyle w:val="naisf"/>
              <w:tabs>
                <w:tab w:val="left" w:pos="34"/>
                <w:tab w:val="left" w:pos="176"/>
              </w:tabs>
              <w:spacing w:before="0" w:after="0"/>
              <w:ind w:left="34" w:firstLine="0"/>
              <w:rPr>
                <w:bCs/>
              </w:rPr>
            </w:pPr>
            <w:r w:rsidRPr="00104172">
              <w:rPr>
                <w:bCs/>
              </w:rPr>
              <w:t>Formulējums labots, nosakot, ka viss zemes gabals Asaru pro</w:t>
            </w:r>
            <w:r w:rsidR="00104172" w:rsidRPr="00104172">
              <w:rPr>
                <w:bCs/>
              </w:rPr>
              <w:t>spe</w:t>
            </w:r>
            <w:r w:rsidRPr="00104172">
              <w:rPr>
                <w:bCs/>
              </w:rPr>
              <w:t>ktā 61, Jūrm</w:t>
            </w:r>
            <w:r w:rsidR="00104172" w:rsidRPr="00104172">
              <w:rPr>
                <w:bCs/>
              </w:rPr>
              <w:t>a</w:t>
            </w:r>
            <w:r w:rsidRPr="00104172">
              <w:rPr>
                <w:bCs/>
              </w:rPr>
              <w:t xml:space="preserve">lā </w:t>
            </w:r>
            <w:r w:rsidR="00104172" w:rsidRPr="00104172">
              <w:rPr>
                <w:bCs/>
              </w:rPr>
              <w:t xml:space="preserve">ar </w:t>
            </w:r>
            <w:r w:rsidR="00104172" w:rsidRPr="00104172">
              <w:t xml:space="preserve">kadastra apzīmējumu 1300 017 1801 </w:t>
            </w:r>
            <w:r w:rsidR="00104172">
              <w:t xml:space="preserve">- </w:t>
            </w:r>
            <w:r w:rsidR="00104172" w:rsidRPr="00104172">
              <w:rPr>
                <w:bCs/>
              </w:rPr>
              <w:t>Z</w:t>
            </w:r>
            <w:r w:rsidRPr="00104172">
              <w:t>emes vienība</w:t>
            </w:r>
            <w:r w:rsidR="00104172" w:rsidRPr="00104172">
              <w:t xml:space="preserve">, bezatlīdzības lietošanā nododamā </w:t>
            </w:r>
            <w:r w:rsidR="00104172">
              <w:t xml:space="preserve">Zemes vienības </w:t>
            </w:r>
            <w:r w:rsidR="00104172" w:rsidRPr="00104172">
              <w:t>daļa 705 m² platībā</w:t>
            </w:r>
            <w:r w:rsidRPr="00104172">
              <w:t xml:space="preserve"> – Zemes vienības daļa</w:t>
            </w:r>
            <w:r w:rsidR="00104172" w:rsidRPr="00104172">
              <w:t>.</w:t>
            </w:r>
          </w:p>
        </w:tc>
      </w:tr>
      <w:tr w:rsidR="00104172" w:rsidRPr="002B0712" w14:paraId="78647FC5" w14:textId="77777777" w:rsidTr="00BC41CB">
        <w:trPr>
          <w:trHeight w:val="693"/>
        </w:trPr>
        <w:tc>
          <w:tcPr>
            <w:tcW w:w="197" w:type="pct"/>
            <w:tcBorders>
              <w:left w:val="single" w:sz="6" w:space="0" w:color="000000"/>
              <w:bottom w:val="single" w:sz="4" w:space="0" w:color="auto"/>
              <w:right w:val="single" w:sz="6" w:space="0" w:color="000000"/>
            </w:tcBorders>
          </w:tcPr>
          <w:p w14:paraId="0A03705A" w14:textId="7A825AB1" w:rsidR="00104172" w:rsidRDefault="00104172" w:rsidP="00A33692">
            <w:pPr>
              <w:pStyle w:val="naisc"/>
              <w:spacing w:before="0" w:after="0"/>
              <w:jc w:val="right"/>
              <w:rPr>
                <w:b/>
              </w:rPr>
            </w:pPr>
            <w:r>
              <w:rPr>
                <w:b/>
              </w:rPr>
              <w:t xml:space="preserve">15. </w:t>
            </w:r>
          </w:p>
        </w:tc>
        <w:tc>
          <w:tcPr>
            <w:tcW w:w="1208" w:type="pct"/>
            <w:gridSpan w:val="2"/>
            <w:tcBorders>
              <w:left w:val="single" w:sz="6" w:space="0" w:color="000000"/>
              <w:bottom w:val="single" w:sz="4" w:space="0" w:color="auto"/>
              <w:right w:val="single" w:sz="6" w:space="0" w:color="000000"/>
            </w:tcBorders>
          </w:tcPr>
          <w:p w14:paraId="40F9D1C9" w14:textId="6B7BAD7E" w:rsidR="00104172" w:rsidRDefault="00104172" w:rsidP="00A33692">
            <w:pPr>
              <w:tabs>
                <w:tab w:val="left" w:pos="0"/>
              </w:tabs>
              <w:jc w:val="both"/>
            </w:pPr>
            <w:r>
              <w:t>Rīkojuma projekts</w:t>
            </w:r>
          </w:p>
        </w:tc>
        <w:tc>
          <w:tcPr>
            <w:tcW w:w="972" w:type="pct"/>
            <w:tcBorders>
              <w:left w:val="single" w:sz="6" w:space="0" w:color="000000"/>
              <w:bottom w:val="single" w:sz="4" w:space="0" w:color="auto"/>
              <w:right w:val="single" w:sz="6" w:space="0" w:color="000000"/>
            </w:tcBorders>
          </w:tcPr>
          <w:p w14:paraId="7A6040B1" w14:textId="77777777" w:rsidR="00104172" w:rsidRDefault="00104172" w:rsidP="00A33692">
            <w:pPr>
              <w:pStyle w:val="naisc"/>
              <w:spacing w:before="0" w:after="0"/>
              <w:rPr>
                <w:b/>
                <w:bCs/>
              </w:rPr>
            </w:pPr>
            <w:r>
              <w:rPr>
                <w:b/>
                <w:bCs/>
              </w:rPr>
              <w:t>Tieslietu ministrija</w:t>
            </w:r>
          </w:p>
          <w:p w14:paraId="4AF1E27D" w14:textId="599EACE0" w:rsidR="00104172" w:rsidRDefault="00104172" w:rsidP="00104172">
            <w:pPr>
              <w:pStyle w:val="naisc"/>
              <w:spacing w:before="0" w:after="0"/>
              <w:jc w:val="both"/>
              <w:rPr>
                <w:b/>
                <w:bCs/>
              </w:rPr>
            </w:pPr>
            <w:r>
              <w:t>Attiecībā uz 5.6. apakšpunktu nav skaidrs, vai tiešām tajā atrunāti gadījumi, kad tiks atsavināta tieši “Zemes vienība” – saskaņā ar rīkojuma projektā lietoto apzīmējumu - bezatlīdzības lietošanā nodotā nekustamā īpašuma daļa, vai arī tajā gribēts noregulēt gadījumu, kad tiks atsavināta zemes vienība ar kadastra apzīmējumu 1300 017 1801.</w:t>
            </w:r>
          </w:p>
        </w:tc>
        <w:tc>
          <w:tcPr>
            <w:tcW w:w="874" w:type="pct"/>
            <w:tcBorders>
              <w:left w:val="single" w:sz="6" w:space="0" w:color="000000"/>
              <w:bottom w:val="single" w:sz="4" w:space="0" w:color="auto"/>
              <w:right w:val="single" w:sz="6" w:space="0" w:color="000000"/>
            </w:tcBorders>
          </w:tcPr>
          <w:p w14:paraId="3C8AA06A" w14:textId="34AAE47E" w:rsidR="00104172" w:rsidRDefault="00104172" w:rsidP="00A33692">
            <w:pPr>
              <w:pStyle w:val="naisc"/>
              <w:spacing w:before="0" w:after="0"/>
              <w:rPr>
                <w:b/>
              </w:rPr>
            </w:pPr>
            <w:r>
              <w:rPr>
                <w:b/>
              </w:rPr>
              <w:t>Ņemts vērā</w:t>
            </w:r>
          </w:p>
        </w:tc>
        <w:tc>
          <w:tcPr>
            <w:tcW w:w="1749" w:type="pct"/>
            <w:tcBorders>
              <w:top w:val="single" w:sz="4" w:space="0" w:color="auto"/>
              <w:left w:val="single" w:sz="4" w:space="0" w:color="auto"/>
              <w:bottom w:val="single" w:sz="4" w:space="0" w:color="auto"/>
            </w:tcBorders>
          </w:tcPr>
          <w:p w14:paraId="2D38D588" w14:textId="4A77EBF6" w:rsidR="00104172" w:rsidRPr="00104172" w:rsidRDefault="00104172" w:rsidP="0093068D">
            <w:pPr>
              <w:pStyle w:val="naisf"/>
              <w:tabs>
                <w:tab w:val="left" w:pos="34"/>
                <w:tab w:val="left" w:pos="176"/>
              </w:tabs>
              <w:spacing w:before="0" w:after="0"/>
              <w:ind w:left="34" w:firstLine="0"/>
              <w:rPr>
                <w:bCs/>
              </w:rPr>
            </w:pPr>
            <w:r>
              <w:rPr>
                <w:bCs/>
              </w:rPr>
              <w:t>Precizējot izziņas 14.punktā minētos formulējumus, novērsta neprecizitāte.</w:t>
            </w:r>
          </w:p>
        </w:tc>
      </w:tr>
      <w:tr w:rsidR="00A33692" w:rsidRPr="002B0712" w14:paraId="4B4BE642" w14:textId="77777777" w:rsidTr="00BC41CB">
        <w:trPr>
          <w:trHeight w:val="693"/>
        </w:trPr>
        <w:tc>
          <w:tcPr>
            <w:tcW w:w="197" w:type="pct"/>
            <w:tcBorders>
              <w:left w:val="single" w:sz="6" w:space="0" w:color="000000"/>
              <w:bottom w:val="single" w:sz="4" w:space="0" w:color="auto"/>
              <w:right w:val="single" w:sz="6" w:space="0" w:color="000000"/>
            </w:tcBorders>
          </w:tcPr>
          <w:p w14:paraId="1DB83CCB" w14:textId="309C8267" w:rsidR="00A33692" w:rsidRPr="002B0712" w:rsidRDefault="00216547" w:rsidP="00A33692">
            <w:pPr>
              <w:pStyle w:val="naisc"/>
              <w:spacing w:before="0" w:after="0"/>
              <w:jc w:val="right"/>
              <w:rPr>
                <w:b/>
              </w:rPr>
            </w:pPr>
            <w:r w:rsidRPr="002B0712">
              <w:rPr>
                <w:b/>
              </w:rPr>
              <w:t>1</w:t>
            </w:r>
            <w:r w:rsidR="00104172">
              <w:rPr>
                <w:b/>
              </w:rPr>
              <w:t>6</w:t>
            </w:r>
            <w:r w:rsidR="00650AFC">
              <w:rPr>
                <w:b/>
              </w:rPr>
              <w:t>.</w:t>
            </w:r>
          </w:p>
        </w:tc>
        <w:tc>
          <w:tcPr>
            <w:tcW w:w="1208" w:type="pct"/>
            <w:gridSpan w:val="2"/>
            <w:tcBorders>
              <w:left w:val="single" w:sz="6" w:space="0" w:color="000000"/>
              <w:bottom w:val="single" w:sz="4" w:space="0" w:color="auto"/>
              <w:right w:val="single" w:sz="6" w:space="0" w:color="000000"/>
            </w:tcBorders>
          </w:tcPr>
          <w:p w14:paraId="40010A18" w14:textId="77777777" w:rsidR="00A33692" w:rsidRPr="002B0712" w:rsidRDefault="00216547" w:rsidP="00A33692">
            <w:pPr>
              <w:tabs>
                <w:tab w:val="left" w:pos="0"/>
              </w:tabs>
              <w:jc w:val="both"/>
            </w:pPr>
            <w:r w:rsidRPr="002B0712">
              <w:t>Anotācija</w:t>
            </w:r>
          </w:p>
        </w:tc>
        <w:tc>
          <w:tcPr>
            <w:tcW w:w="972" w:type="pct"/>
            <w:tcBorders>
              <w:left w:val="single" w:sz="6" w:space="0" w:color="000000"/>
              <w:bottom w:val="single" w:sz="4" w:space="0" w:color="auto"/>
              <w:right w:val="single" w:sz="6" w:space="0" w:color="000000"/>
            </w:tcBorders>
          </w:tcPr>
          <w:p w14:paraId="02ED061A" w14:textId="77777777" w:rsidR="00A33692" w:rsidRPr="002B0712" w:rsidRDefault="00A33692" w:rsidP="00216547">
            <w:pPr>
              <w:pStyle w:val="naisc"/>
              <w:spacing w:before="0" w:after="0"/>
              <w:jc w:val="both"/>
              <w:rPr>
                <w:b/>
                <w:bCs/>
              </w:rPr>
            </w:pPr>
            <w:r w:rsidRPr="002B0712">
              <w:rPr>
                <w:b/>
                <w:bCs/>
              </w:rPr>
              <w:t>Finanšu ministrija</w:t>
            </w:r>
          </w:p>
          <w:p w14:paraId="5A0FBC94" w14:textId="77777777" w:rsidR="00A33692" w:rsidRPr="002B0712" w:rsidRDefault="00A33692" w:rsidP="00216547">
            <w:pPr>
              <w:tabs>
                <w:tab w:val="left" w:pos="1134"/>
              </w:tabs>
              <w:jc w:val="both"/>
              <w:rPr>
                <w:b/>
              </w:rPr>
            </w:pPr>
          </w:p>
          <w:p w14:paraId="28C26F42" w14:textId="77777777" w:rsidR="00A33692" w:rsidRPr="002B0712" w:rsidRDefault="00A33692" w:rsidP="00D71D8B">
            <w:pPr>
              <w:ind w:firstLine="183"/>
              <w:jc w:val="both"/>
            </w:pPr>
            <w:r w:rsidRPr="002B0712">
              <w:t xml:space="preserve">Anotācijas I sadaļas 2.punktā norādīts, ka VSIA “Nacionālais rehabilitācijas centrs “Vaivari”” atbalsta zemes gabala daļas nodošanu Centra “Vaivari” attīstības fondam </w:t>
            </w:r>
            <w:r w:rsidRPr="002B0712">
              <w:rPr>
                <w:u w:val="single"/>
              </w:rPr>
              <w:t xml:space="preserve">bezatlīdzības </w:t>
            </w:r>
            <w:r w:rsidRPr="002B0712">
              <w:rPr>
                <w:u w:val="single"/>
              </w:rPr>
              <w:lastRenderedPageBreak/>
              <w:t>lietošanā uz 10 gadiem</w:t>
            </w:r>
            <w:r w:rsidRPr="002B0712">
              <w:t xml:space="preserve">. Tai pat laikā, vēstulē VSIA “Nacionālais rehabilitācijas centrs “Vaivari”” izsaka lūgumu Veselības ministrijai virzīt jautājumu lēmuma pieņemšanai Ministru kabinetā par valsts nekustamā īpašuma daļas 705 </w:t>
            </w:r>
            <w:proofErr w:type="spellStart"/>
            <w:r w:rsidRPr="002B0712">
              <w:t>kv</w:t>
            </w:r>
            <w:proofErr w:type="spellEnd"/>
            <w:r w:rsidRPr="002B0712">
              <w:t xml:space="preserve">. m. platībā nodošanu bezatlīdzības lietošanā Nodibinājumam Centra "Vaivari" attīstības fonds treniņu laukuma ierīkošana personām ar mobilitātes traucējumiem, </w:t>
            </w:r>
            <w:r w:rsidRPr="002B0712">
              <w:rPr>
                <w:u w:val="single"/>
              </w:rPr>
              <w:t>nosakot patapinājuma līguma termiņu – 7 gadi</w:t>
            </w:r>
            <w:r w:rsidRPr="002B0712">
              <w:t xml:space="preserve">. </w:t>
            </w:r>
          </w:p>
          <w:p w14:paraId="4632FA43" w14:textId="77777777" w:rsidR="00A33692" w:rsidRPr="002B0712" w:rsidRDefault="00A33692" w:rsidP="00D71D8B">
            <w:pPr>
              <w:tabs>
                <w:tab w:val="left" w:pos="993"/>
              </w:tabs>
              <w:ind w:left="33" w:firstLine="183"/>
              <w:contextualSpacing/>
              <w:jc w:val="both"/>
              <w:rPr>
                <w:b/>
                <w:bCs/>
              </w:rPr>
            </w:pPr>
            <w:r w:rsidRPr="002B0712">
              <w:t>Ņemot vērā vēstulē izteikto lūgumu termiņam, uz kuru bezatlīdzības lietošanā nododama zemes vienības daļa un anotācijā norādīto, tiesiskās skaidrības nodrošināšanai, aicinām skaidrot, vai VSIA “Nacionālais rehabilitācijas cents “Vaivari”” piekrīt nodot zemes vienības daļu bezatlīdzības lietošanā uz 10</w:t>
            </w:r>
            <w:r w:rsidR="00216547" w:rsidRPr="002B0712">
              <w:t> </w:t>
            </w:r>
            <w:r w:rsidRPr="002B0712">
              <w:t xml:space="preserve">gadiem. </w:t>
            </w:r>
            <w:r w:rsidRPr="002B0712">
              <w:lastRenderedPageBreak/>
              <w:t>Nepieciešamības gadījumā lūdzam attiecīgi precizēt anotācijā norādīto informāciju</w:t>
            </w:r>
          </w:p>
        </w:tc>
        <w:tc>
          <w:tcPr>
            <w:tcW w:w="874" w:type="pct"/>
            <w:tcBorders>
              <w:left w:val="single" w:sz="6" w:space="0" w:color="000000"/>
              <w:bottom w:val="single" w:sz="4" w:space="0" w:color="auto"/>
              <w:right w:val="single" w:sz="6" w:space="0" w:color="000000"/>
            </w:tcBorders>
          </w:tcPr>
          <w:p w14:paraId="2CB7BA87" w14:textId="77777777" w:rsidR="00A33692" w:rsidRPr="002B0712" w:rsidRDefault="00216547" w:rsidP="00A33692">
            <w:pPr>
              <w:pStyle w:val="naisc"/>
              <w:spacing w:before="0" w:after="0"/>
              <w:rPr>
                <w:b/>
              </w:rPr>
            </w:pPr>
            <w:r w:rsidRPr="002B0712">
              <w:rPr>
                <w:b/>
              </w:rPr>
              <w:lastRenderedPageBreak/>
              <w:t>Ņemts vērā</w:t>
            </w:r>
          </w:p>
        </w:tc>
        <w:tc>
          <w:tcPr>
            <w:tcW w:w="1749" w:type="pct"/>
            <w:tcBorders>
              <w:top w:val="single" w:sz="4" w:space="0" w:color="auto"/>
              <w:left w:val="single" w:sz="4" w:space="0" w:color="auto"/>
              <w:bottom w:val="single" w:sz="4" w:space="0" w:color="auto"/>
            </w:tcBorders>
          </w:tcPr>
          <w:p w14:paraId="1F7B8CE2" w14:textId="77777777" w:rsidR="00A33692" w:rsidRDefault="004862C4" w:rsidP="00A33692">
            <w:pPr>
              <w:pStyle w:val="naisf"/>
              <w:tabs>
                <w:tab w:val="left" w:pos="34"/>
                <w:tab w:val="left" w:pos="176"/>
              </w:tabs>
              <w:spacing w:before="0" w:after="0"/>
              <w:ind w:left="34" w:firstLine="0"/>
            </w:pPr>
            <w:r>
              <w:t>Anotācijas I daļas 2.punkts precizēts un izteikts šādā redakcijā:</w:t>
            </w:r>
          </w:p>
          <w:p w14:paraId="61D88AA6" w14:textId="77777777" w:rsidR="004862C4" w:rsidRPr="002B0712" w:rsidRDefault="004862C4" w:rsidP="004862C4">
            <w:pPr>
              <w:ind w:right="-25"/>
              <w:jc w:val="both"/>
            </w:pPr>
            <w:r>
              <w:t>“</w:t>
            </w:r>
            <w:r w:rsidRPr="006C1848">
              <w:rPr>
                <w:lang w:val="gsw-FR" w:eastAsia="en-US"/>
              </w:rPr>
              <w:t xml:space="preserve">Valsts sabiedrība ar ierobežotu atbildību “Nacionālais rehabilitācijas centrs “Vaivari”” atbalsta Zemes vienības daļas nodošanu </w:t>
            </w:r>
            <w:r w:rsidRPr="006C1848">
              <w:t>“</w:t>
            </w:r>
            <w:r w:rsidRPr="006C1848">
              <w:rPr>
                <w:kern w:val="3"/>
              </w:rPr>
              <w:t xml:space="preserve">Vaivari” attīstības </w:t>
            </w:r>
            <w:r w:rsidRPr="006C1848">
              <w:t>fondam bezatlīdzības lietošanā uz 10 gadiem.</w:t>
            </w:r>
            <w:r>
              <w:t xml:space="preserve"> (</w:t>
            </w:r>
            <w:r>
              <w:rPr>
                <w:color w:val="000000"/>
                <w:shd w:val="clear" w:color="auto" w:fill="FFFFFF"/>
              </w:rPr>
              <w:t>2021.gada 15.jūnija vēstule Nr. </w:t>
            </w:r>
            <w:r>
              <w:rPr>
                <w:color w:val="212529"/>
                <w:bdr w:val="none" w:sz="0" w:space="0" w:color="auto" w:frame="1"/>
                <w:shd w:val="clear" w:color="auto" w:fill="FFFFFF"/>
              </w:rPr>
              <w:t>1-12.2/40 “Labojums 13.05.2021. vēstulē Nr. 1-12.2/29 “</w:t>
            </w:r>
            <w:r>
              <w:rPr>
                <w:i/>
                <w:iCs/>
                <w:color w:val="212529"/>
                <w:bdr w:val="none" w:sz="0" w:space="0" w:color="auto" w:frame="1"/>
                <w:shd w:val="clear" w:color="auto" w:fill="FFFFFF"/>
              </w:rPr>
              <w:t>Par zemes gabala daļas nodošanu bezatlīdzības lietošanā)’</w:t>
            </w:r>
          </w:p>
        </w:tc>
      </w:tr>
      <w:tr w:rsidR="002B0712" w:rsidRPr="002B0712" w14:paraId="2DF7FEA0" w14:textId="77777777" w:rsidTr="00BC41CB">
        <w:trPr>
          <w:trHeight w:val="693"/>
        </w:trPr>
        <w:tc>
          <w:tcPr>
            <w:tcW w:w="197" w:type="pct"/>
            <w:tcBorders>
              <w:left w:val="single" w:sz="6" w:space="0" w:color="000000"/>
              <w:bottom w:val="single" w:sz="4" w:space="0" w:color="auto"/>
              <w:right w:val="single" w:sz="6" w:space="0" w:color="000000"/>
            </w:tcBorders>
          </w:tcPr>
          <w:p w14:paraId="39CD57A8" w14:textId="7F436FEC" w:rsidR="002B0712" w:rsidRPr="002B0712" w:rsidRDefault="002B0712" w:rsidP="002B0712">
            <w:pPr>
              <w:pStyle w:val="naisc"/>
              <w:spacing w:before="0" w:after="0"/>
              <w:jc w:val="right"/>
              <w:rPr>
                <w:b/>
              </w:rPr>
            </w:pPr>
            <w:r w:rsidRPr="002B0712">
              <w:rPr>
                <w:b/>
              </w:rPr>
              <w:lastRenderedPageBreak/>
              <w:t>1</w:t>
            </w:r>
            <w:r w:rsidR="00104172">
              <w:rPr>
                <w:b/>
              </w:rPr>
              <w:t>7</w:t>
            </w:r>
            <w:r w:rsidR="00650AFC">
              <w:rPr>
                <w:b/>
              </w:rPr>
              <w:t>.</w:t>
            </w:r>
          </w:p>
        </w:tc>
        <w:tc>
          <w:tcPr>
            <w:tcW w:w="1208" w:type="pct"/>
            <w:gridSpan w:val="2"/>
            <w:tcBorders>
              <w:left w:val="single" w:sz="6" w:space="0" w:color="000000"/>
              <w:bottom w:val="single" w:sz="4" w:space="0" w:color="auto"/>
              <w:right w:val="single" w:sz="6" w:space="0" w:color="000000"/>
            </w:tcBorders>
          </w:tcPr>
          <w:p w14:paraId="15A88E2B" w14:textId="77777777" w:rsidR="002B0712" w:rsidRPr="002B0712" w:rsidRDefault="002B0712" w:rsidP="002B0712">
            <w:pPr>
              <w:tabs>
                <w:tab w:val="left" w:pos="0"/>
              </w:tabs>
              <w:jc w:val="both"/>
            </w:pPr>
            <w:r w:rsidRPr="002B0712">
              <w:t>Anotācija</w:t>
            </w:r>
          </w:p>
        </w:tc>
        <w:tc>
          <w:tcPr>
            <w:tcW w:w="972" w:type="pct"/>
            <w:tcBorders>
              <w:left w:val="single" w:sz="6" w:space="0" w:color="000000"/>
              <w:bottom w:val="single" w:sz="4" w:space="0" w:color="auto"/>
              <w:right w:val="single" w:sz="6" w:space="0" w:color="000000"/>
            </w:tcBorders>
          </w:tcPr>
          <w:p w14:paraId="7E62BBB1" w14:textId="77777777" w:rsidR="002B0712" w:rsidRPr="002B0712" w:rsidRDefault="002B0712" w:rsidP="002B0712">
            <w:pPr>
              <w:pStyle w:val="naisc"/>
              <w:spacing w:before="0" w:after="0"/>
              <w:rPr>
                <w:b/>
                <w:bCs/>
              </w:rPr>
            </w:pPr>
            <w:r w:rsidRPr="002B0712">
              <w:rPr>
                <w:b/>
                <w:bCs/>
              </w:rPr>
              <w:t>Finanšu ministrija</w:t>
            </w:r>
          </w:p>
          <w:p w14:paraId="2CC77EB9" w14:textId="77777777" w:rsidR="002B0712" w:rsidRPr="002B0712" w:rsidRDefault="002B0712" w:rsidP="002B0712">
            <w:pPr>
              <w:tabs>
                <w:tab w:val="left" w:pos="1134"/>
              </w:tabs>
              <w:jc w:val="both"/>
              <w:rPr>
                <w:b/>
              </w:rPr>
            </w:pPr>
          </w:p>
          <w:p w14:paraId="7C5537C6" w14:textId="77777777" w:rsidR="002B0712" w:rsidRPr="002B0712" w:rsidRDefault="002B0712" w:rsidP="002B0712">
            <w:pPr>
              <w:tabs>
                <w:tab w:val="left" w:pos="993"/>
              </w:tabs>
              <w:ind w:left="33"/>
              <w:contextualSpacing/>
              <w:jc w:val="both"/>
              <w:rPr>
                <w:b/>
                <w:bCs/>
              </w:rPr>
            </w:pPr>
            <w:r w:rsidRPr="002B0712">
              <w:t>Lūdzam precizēt anotācijas III sadaļas tabulu atbilstoši ar Ministru kabineta 2017.gada 20.jūnija instrukciju Nr.4 “Grozījumi Ministru kabineta 2009. gada 15. decembra instrukcijā Nr.19 "</w:t>
            </w:r>
            <w:hyperlink r:id="rId14" w:history="1">
              <w:r w:rsidRPr="002B0712">
                <w:rPr>
                  <w:rStyle w:val="Hyperlink"/>
                </w:rPr>
                <w:t>Tiesību akta projekta sākotnējās ietekmes izvērtēšanas kārtība</w:t>
              </w:r>
            </w:hyperlink>
            <w:r w:rsidRPr="002B0712">
              <w:t>"” izdarītajiem grozījumiem tajā</w:t>
            </w:r>
          </w:p>
        </w:tc>
        <w:tc>
          <w:tcPr>
            <w:tcW w:w="874" w:type="pct"/>
            <w:tcBorders>
              <w:left w:val="single" w:sz="6" w:space="0" w:color="000000"/>
              <w:bottom w:val="single" w:sz="4" w:space="0" w:color="auto"/>
              <w:right w:val="single" w:sz="6" w:space="0" w:color="000000"/>
            </w:tcBorders>
          </w:tcPr>
          <w:p w14:paraId="6C49AC73" w14:textId="77777777" w:rsidR="002B0712" w:rsidRPr="002B0712" w:rsidRDefault="002B0712" w:rsidP="002B0712">
            <w:pPr>
              <w:pStyle w:val="naisc"/>
              <w:spacing w:before="0" w:after="0"/>
              <w:rPr>
                <w:b/>
              </w:rPr>
            </w:pPr>
            <w:r w:rsidRPr="002B0712">
              <w:rPr>
                <w:b/>
              </w:rPr>
              <w:t>Ņemts vērā</w:t>
            </w:r>
          </w:p>
        </w:tc>
        <w:tc>
          <w:tcPr>
            <w:tcW w:w="1749" w:type="pct"/>
            <w:tcBorders>
              <w:top w:val="single" w:sz="4" w:space="0" w:color="auto"/>
              <w:left w:val="single" w:sz="4" w:space="0" w:color="auto"/>
              <w:bottom w:val="single" w:sz="4" w:space="0" w:color="auto"/>
            </w:tcBorders>
          </w:tcPr>
          <w:p w14:paraId="6169ABFD" w14:textId="77777777" w:rsidR="002B0712" w:rsidRPr="002B0712" w:rsidRDefault="002B0712" w:rsidP="002B0712">
            <w:pPr>
              <w:pStyle w:val="naisf"/>
              <w:tabs>
                <w:tab w:val="left" w:pos="34"/>
                <w:tab w:val="left" w:pos="176"/>
              </w:tabs>
              <w:spacing w:before="0" w:after="0"/>
              <w:ind w:left="34" w:firstLine="0"/>
            </w:pPr>
            <w:r w:rsidRPr="002B0712">
              <w:t>Skat</w:t>
            </w:r>
            <w:r>
              <w:t>ī</w:t>
            </w:r>
            <w:r w:rsidRPr="002B0712">
              <w:t>t precizēto anotāciju.</w:t>
            </w:r>
          </w:p>
        </w:tc>
      </w:tr>
      <w:tr w:rsidR="00AF62FC" w:rsidRPr="002B0712" w14:paraId="1FD81C02" w14:textId="77777777" w:rsidTr="00BC41CB">
        <w:trPr>
          <w:trHeight w:val="693"/>
        </w:trPr>
        <w:tc>
          <w:tcPr>
            <w:tcW w:w="197" w:type="pct"/>
            <w:tcBorders>
              <w:left w:val="single" w:sz="6" w:space="0" w:color="000000"/>
              <w:bottom w:val="single" w:sz="4" w:space="0" w:color="auto"/>
              <w:right w:val="single" w:sz="6" w:space="0" w:color="000000"/>
            </w:tcBorders>
          </w:tcPr>
          <w:p w14:paraId="1DF00151" w14:textId="5929AE03" w:rsidR="00AF62FC" w:rsidRPr="002B0712" w:rsidRDefault="00AF62FC" w:rsidP="002B0712">
            <w:pPr>
              <w:pStyle w:val="naisc"/>
              <w:spacing w:before="0" w:after="0"/>
              <w:jc w:val="right"/>
              <w:rPr>
                <w:b/>
              </w:rPr>
            </w:pPr>
            <w:r>
              <w:rPr>
                <w:b/>
              </w:rPr>
              <w:t>1</w:t>
            </w:r>
            <w:r w:rsidR="00104172">
              <w:rPr>
                <w:b/>
              </w:rPr>
              <w:t>8</w:t>
            </w:r>
            <w:r>
              <w:rPr>
                <w:b/>
              </w:rPr>
              <w:t xml:space="preserve">. </w:t>
            </w:r>
          </w:p>
        </w:tc>
        <w:tc>
          <w:tcPr>
            <w:tcW w:w="1208" w:type="pct"/>
            <w:gridSpan w:val="2"/>
            <w:tcBorders>
              <w:left w:val="single" w:sz="6" w:space="0" w:color="000000"/>
              <w:bottom w:val="single" w:sz="4" w:space="0" w:color="auto"/>
              <w:right w:val="single" w:sz="6" w:space="0" w:color="000000"/>
            </w:tcBorders>
          </w:tcPr>
          <w:p w14:paraId="1B6F34F4" w14:textId="77777777" w:rsidR="00AF62FC" w:rsidRPr="002B0712" w:rsidRDefault="00AF62FC" w:rsidP="002B0712">
            <w:pPr>
              <w:tabs>
                <w:tab w:val="left" w:pos="0"/>
              </w:tabs>
              <w:jc w:val="both"/>
            </w:pPr>
            <w:r>
              <w:t>Anotācija</w:t>
            </w:r>
          </w:p>
        </w:tc>
        <w:tc>
          <w:tcPr>
            <w:tcW w:w="972" w:type="pct"/>
            <w:tcBorders>
              <w:left w:val="single" w:sz="6" w:space="0" w:color="000000"/>
              <w:bottom w:val="single" w:sz="4" w:space="0" w:color="auto"/>
              <w:right w:val="single" w:sz="6" w:space="0" w:color="000000"/>
            </w:tcBorders>
          </w:tcPr>
          <w:p w14:paraId="144F34C8" w14:textId="77777777" w:rsidR="00AF62FC" w:rsidRDefault="00AF62FC" w:rsidP="002B0712">
            <w:pPr>
              <w:pStyle w:val="naisc"/>
              <w:spacing w:before="0" w:after="0"/>
              <w:rPr>
                <w:b/>
                <w:bCs/>
              </w:rPr>
            </w:pPr>
            <w:r>
              <w:rPr>
                <w:b/>
                <w:bCs/>
              </w:rPr>
              <w:t>Finanšu ministrija</w:t>
            </w:r>
          </w:p>
          <w:p w14:paraId="3DA8A2B7" w14:textId="77777777" w:rsidR="00AF62FC" w:rsidRDefault="00AF62FC" w:rsidP="00A10DF5">
            <w:pPr>
              <w:jc w:val="both"/>
              <w:rPr>
                <w:color w:val="000000"/>
              </w:rPr>
            </w:pPr>
            <w:r>
              <w:rPr>
                <w:color w:val="000000"/>
              </w:rPr>
              <w:t xml:space="preserve">No anotācijas izriet, ka rīkojuma projekta mērķis, nododot tajā minēto nekustamo īpašumu nodibinājumam “Centra "Vaivari" attīstības fonds”, ir nodrošināt valsts sabiedrības ar ierobežotu atbildību (turpmāk – VSIA) “Nacionālais rehabilitācijas centrs “Vaivari”” funkcionēšanai </w:t>
            </w:r>
            <w:r>
              <w:rPr>
                <w:color w:val="000000"/>
              </w:rPr>
              <w:lastRenderedPageBreak/>
              <w:t xml:space="preserve">nepieciešamā treniņu laukuma ierīkošanu personām ar mobilitātes traucējumiem. Vēršam uzmanību, ka VSIA “Nacionālais rehabilitācijas centrs “Vaivari”” ir saimnieciskās darbības veicējs, kurš sniedz gan valsts apmaksātus veselības aprūpes pakalpojumus, gan citus maksas pakalpojumus, līdz ar to gadījumā, ja vienīgais labuma guvējs no šīs infrastruktūras izbūves būs VSIA “Nacionālais rehabilitācijas centrs “Vaivari””, tad tas būs patiesais atbalsta saņēmējs un tas kvalificēsies kā komercdarbības atbalsts VSIA “Nacionālais rehabilitācijas centrs “Vaivari””, kas var tikt piešķirts, tikai ievērojot atbilstošu komercdarbības atbalsta regulējumu, piemēram, Eiropas Komisijas 2011. gada 20. decembra lēmumu Nr. 2012/21/ES “Par Līguma </w:t>
            </w:r>
            <w:r>
              <w:rPr>
                <w:color w:val="000000"/>
              </w:rPr>
              <w:lastRenderedPageBreak/>
              <w:t xml:space="preserve">par Eiropas Savienības darbību 106. panta 2. punkta piemērošanu valsts atbalstam attiecībā uz kompensāciju par sabiedriskajiem pakalpojumiem dažiem uzņēmumiem, kuriem uzticēts sniegt pakalpojumus ar vispārēju tautsaimniecisku nozīmi”. Vienlaikus vēršam uzmanību, ka gadījumā, ja nodibinājumam “Centra "Vaivari" attīstības fonds” nododamais nekustamais īpašums bez atlīdzības un ierobežojumiem būs pieejams visiem iedzīvotājiem, šāda infrastruktūras izveide būtu uzskatāma par publisku infrastruktūru un gadījumā, ja VSIA “Nacionālais rehabilitācijas centrs “Vaivari”” to izmantotu pakalpojumu sniegšanai, tas neradītu ekonomisko priekšrocību VSIA “Nacionālais rehabilitācijas centrs “Vaivari”” un tādējādi pasākums nekvalificētos kā </w:t>
            </w:r>
            <w:r>
              <w:rPr>
                <w:color w:val="000000"/>
              </w:rPr>
              <w:lastRenderedPageBreak/>
              <w:t xml:space="preserve">komercdarbības atbalsts tai. Tā kā publisko resursu piešķiršana subjektam, kas veic saimniecisko darbību, proti, piedāvā preces vai pakalpojumus tirgū, var kvalificēties kā komercdarbības atbalsts, un tā kā ne no rīkojuma projekta, ne no anotācijas nevar secināt, vai ar rīkojuma projektu nododamais nekustamais īpašums nodibinājumam “Centra "Vaivari" attīstības fonds” tiks izmantots saimnieciskās darbības veikšanai vai arī būs publiski bez atlīdzības un ierobežojumiem pieejams visiem iedzīvotājiem, lūdzam papildināt anotāciju ar attiecīgu informāciju un gadījumā, ja to plānots izmantot saimnieciskās darbības veikšanai, tad nepieciešams papildināt rīkojuma projektu un anotāciju par komercdarbības atbalsta regulējumu, ar kuru </w:t>
            </w:r>
            <w:r>
              <w:rPr>
                <w:color w:val="000000"/>
              </w:rPr>
              <w:lastRenderedPageBreak/>
              <w:t>nekustamais īpašums tiks nodots bez atlīdzības.</w:t>
            </w:r>
          </w:p>
          <w:p w14:paraId="097719F4" w14:textId="77777777" w:rsidR="00AF62FC" w:rsidRDefault="00AF62FC" w:rsidP="00A10DF5">
            <w:pPr>
              <w:pStyle w:val="naisc"/>
              <w:spacing w:before="0" w:after="0"/>
              <w:jc w:val="both"/>
              <w:rPr>
                <w:b/>
                <w:bCs/>
              </w:rPr>
            </w:pPr>
          </w:p>
          <w:p w14:paraId="392B6674" w14:textId="77777777" w:rsidR="00AF62FC" w:rsidRPr="002B0712" w:rsidRDefault="00AF62FC" w:rsidP="002B0712">
            <w:pPr>
              <w:pStyle w:val="naisc"/>
              <w:spacing w:before="0" w:after="0"/>
              <w:rPr>
                <w:b/>
                <w:bCs/>
              </w:rPr>
            </w:pPr>
          </w:p>
        </w:tc>
        <w:tc>
          <w:tcPr>
            <w:tcW w:w="874" w:type="pct"/>
            <w:tcBorders>
              <w:left w:val="single" w:sz="6" w:space="0" w:color="000000"/>
              <w:bottom w:val="single" w:sz="4" w:space="0" w:color="auto"/>
              <w:right w:val="single" w:sz="6" w:space="0" w:color="000000"/>
            </w:tcBorders>
          </w:tcPr>
          <w:p w14:paraId="51064E8D" w14:textId="77777777" w:rsidR="00AF62FC" w:rsidRPr="002B0712" w:rsidRDefault="00AF62FC" w:rsidP="002B0712">
            <w:pPr>
              <w:pStyle w:val="naisc"/>
              <w:spacing w:before="0" w:after="0"/>
              <w:rPr>
                <w:b/>
              </w:rPr>
            </w:pPr>
            <w:r>
              <w:rPr>
                <w:b/>
              </w:rPr>
              <w:lastRenderedPageBreak/>
              <w:t>Ņemts vērā</w:t>
            </w:r>
          </w:p>
        </w:tc>
        <w:tc>
          <w:tcPr>
            <w:tcW w:w="1749" w:type="pct"/>
            <w:tcBorders>
              <w:top w:val="single" w:sz="4" w:space="0" w:color="auto"/>
              <w:left w:val="single" w:sz="4" w:space="0" w:color="auto"/>
              <w:bottom w:val="single" w:sz="4" w:space="0" w:color="auto"/>
            </w:tcBorders>
          </w:tcPr>
          <w:p w14:paraId="7A004BF7" w14:textId="77777777" w:rsidR="00AF62FC" w:rsidRDefault="00AF62FC" w:rsidP="00AF62FC">
            <w:pPr>
              <w:pStyle w:val="naisf"/>
              <w:tabs>
                <w:tab w:val="left" w:pos="34"/>
                <w:tab w:val="left" w:pos="176"/>
              </w:tabs>
              <w:spacing w:before="0" w:after="0"/>
              <w:ind w:left="34" w:firstLine="0"/>
              <w:rPr>
                <w:bCs/>
              </w:rPr>
            </w:pPr>
            <w:r>
              <w:rPr>
                <w:bCs/>
              </w:rPr>
              <w:t xml:space="preserve">Anotācijas I sadaļas 2.punkts papildināts ar  informāciju, ka treniņa laukumu </w:t>
            </w:r>
            <w:r w:rsidRPr="000001EC">
              <w:t xml:space="preserve">bez ierobežojumiem </w:t>
            </w:r>
            <w:r w:rsidR="00A10DF5">
              <w:t xml:space="preserve">varēs izmantot </w:t>
            </w:r>
            <w:r w:rsidRPr="000001EC">
              <w:t>jebku</w:t>
            </w:r>
            <w:r w:rsidR="00A10DF5">
              <w:t>rš</w:t>
            </w:r>
            <w:r w:rsidRPr="000001EC">
              <w:t xml:space="preserve"> iedzīvotāj</w:t>
            </w:r>
            <w:r w:rsidR="00A10DF5">
              <w:t>s bez maksas, tādejādi</w:t>
            </w:r>
            <w:r w:rsidR="00A10DF5">
              <w:rPr>
                <w:color w:val="000000"/>
              </w:rPr>
              <w:t xml:space="preserve"> šāda infrastruktūras izveide ir uzskatāma par publisku infrastruktūru un valsts sabiedrībai ar ierobežotu atbildību “Nacionālais rehabilitācijas centrs “Vaivari”” izmantojot to pakalpojumu sniegšanai, nerodas ekonomiskas priekšrocības un tādējādi pasākums nekvalificētas kā komercdarbības atbalsts tai, </w:t>
            </w:r>
            <w:r w:rsidRPr="006C1848">
              <w:t xml:space="preserve"> </w:t>
            </w:r>
            <w:r>
              <w:rPr>
                <w:bCs/>
              </w:rPr>
              <w:t>un izteikts šādā redakcijā:</w:t>
            </w:r>
          </w:p>
          <w:p w14:paraId="786F2D47" w14:textId="77777777" w:rsidR="00AF62FC" w:rsidRDefault="00AF62FC" w:rsidP="00AF62FC">
            <w:pPr>
              <w:pStyle w:val="naisf"/>
              <w:tabs>
                <w:tab w:val="left" w:pos="34"/>
                <w:tab w:val="left" w:pos="176"/>
              </w:tabs>
              <w:spacing w:before="0" w:after="0"/>
              <w:ind w:left="34" w:firstLine="0"/>
            </w:pPr>
          </w:p>
          <w:p w14:paraId="5C28E205" w14:textId="77777777" w:rsidR="00AF62FC" w:rsidRPr="006C1848" w:rsidRDefault="00AF62FC" w:rsidP="00AF62FC">
            <w:pPr>
              <w:pStyle w:val="BodyText1"/>
              <w:shd w:val="clear" w:color="auto" w:fill="auto"/>
              <w:spacing w:before="0" w:after="0" w:line="240" w:lineRule="auto"/>
              <w:jc w:val="both"/>
              <w:rPr>
                <w:sz w:val="24"/>
                <w:szCs w:val="24"/>
              </w:rPr>
            </w:pPr>
            <w:r>
              <w:rPr>
                <w:bCs/>
                <w:sz w:val="24"/>
                <w:szCs w:val="24"/>
                <w:lang w:val="gsw-FR"/>
              </w:rPr>
              <w:t>“</w:t>
            </w:r>
            <w:r w:rsidRPr="006C1848">
              <w:rPr>
                <w:bCs/>
                <w:sz w:val="24"/>
                <w:szCs w:val="24"/>
                <w:lang w:val="gsw-FR"/>
              </w:rPr>
              <w:t xml:space="preserve">Ministru kabineta rīkojuma projekts </w:t>
            </w:r>
            <w:r w:rsidRPr="006C1848">
              <w:rPr>
                <w:bCs/>
                <w:sz w:val="24"/>
                <w:szCs w:val="24"/>
              </w:rPr>
              <w:t xml:space="preserve">paredz </w:t>
            </w:r>
            <w:r w:rsidRPr="006C1848">
              <w:rPr>
                <w:sz w:val="24"/>
                <w:szCs w:val="24"/>
              </w:rPr>
              <w:lastRenderedPageBreak/>
              <w:t>Veselības ministrijai nodot “</w:t>
            </w:r>
            <w:r w:rsidRPr="006C1848">
              <w:rPr>
                <w:kern w:val="3"/>
                <w:sz w:val="24"/>
                <w:szCs w:val="24"/>
              </w:rPr>
              <w:t>Vaivari” attīstības fonds</w:t>
            </w:r>
            <w:r w:rsidRPr="006C1848">
              <w:rPr>
                <w:sz w:val="24"/>
                <w:szCs w:val="24"/>
              </w:rPr>
              <w:t xml:space="preserve"> – bezatlīdzības lietošanā uz 10 gadiem valsts nekustamā īpašuma (nekustamā īpašuma kadastra Nr. 13000171801) sastāvā ietilpstošās zemes vienības (zemes vienības kadastra apzīmējums 1300 017 1801) daļu 705 m</w:t>
            </w:r>
            <w:r w:rsidRPr="006C1848">
              <w:rPr>
                <w:sz w:val="24"/>
                <w:szCs w:val="24"/>
                <w:vertAlign w:val="superscript"/>
              </w:rPr>
              <w:t>2</w:t>
            </w:r>
            <w:r w:rsidRPr="006C1848">
              <w:rPr>
                <w:sz w:val="24"/>
                <w:szCs w:val="24"/>
              </w:rPr>
              <w:t> platībā, Asaru prospektā 61, Jūrmalā platībā (turpmāk – Zemes vienība), lai nodrošinātu treniņa laukuma ierīkošanu personām ar mobilitātes traucējumiem, par privātpersonu saziedotajiem līdzekļiem un daļēju Lauku atbalsta dienesta atbalstu (“</w:t>
            </w:r>
            <w:r w:rsidRPr="006C1848">
              <w:rPr>
                <w:bCs/>
                <w:sz w:val="24"/>
                <w:szCs w:val="24"/>
              </w:rPr>
              <w:t>Treniņu laukuma ierīkošana personām ar mobilitātes traucējumiem, sekmējot piekrastes teritorijas infrastruktūras sakārtošanu un attīstīšanu”</w:t>
            </w:r>
            <w:r w:rsidRPr="006C1848">
              <w:rPr>
                <w:sz w:val="24"/>
                <w:szCs w:val="24"/>
              </w:rPr>
              <w:t xml:space="preserve">, projekta Nr. 2021/FL01/10/F043.02.02/10), un tādējādi sekmētu rehabilitācijas procesa kvalitātes </w:t>
            </w:r>
            <w:r w:rsidRPr="00AA42B3">
              <w:rPr>
                <w:sz w:val="24"/>
                <w:szCs w:val="24"/>
              </w:rPr>
              <w:t>uzlabošanu</w:t>
            </w:r>
            <w:r w:rsidRPr="000001EC">
              <w:rPr>
                <w:sz w:val="24"/>
                <w:szCs w:val="24"/>
              </w:rPr>
              <w:t xml:space="preserve"> un nodrošinātu iespēju bez ierobežojumiem jebkuram iedzīvotājam izmantot ierīkoto treniņa laukumu</w:t>
            </w:r>
            <w:r w:rsidRPr="006C1848">
              <w:rPr>
                <w:sz w:val="24"/>
                <w:szCs w:val="24"/>
              </w:rPr>
              <w:t xml:space="preserve"> ņemot vērā, ka treniņu laukums nodrošinās personām</w:t>
            </w:r>
            <w:r w:rsidRPr="006C1848">
              <w:rPr>
                <w:rFonts w:eastAsia="Calibri"/>
                <w:sz w:val="24"/>
                <w:szCs w:val="24"/>
              </w:rPr>
              <w:t>, kur</w:t>
            </w:r>
            <w:r w:rsidRPr="006C1848">
              <w:rPr>
                <w:sz w:val="24"/>
                <w:szCs w:val="24"/>
              </w:rPr>
              <w:t>as</w:t>
            </w:r>
            <w:r w:rsidRPr="006C1848">
              <w:rPr>
                <w:rFonts w:eastAsia="Calibri"/>
                <w:sz w:val="24"/>
                <w:szCs w:val="24"/>
              </w:rPr>
              <w:t xml:space="preserve"> savu ikdienu ir spiest</w:t>
            </w:r>
            <w:r>
              <w:rPr>
                <w:rFonts w:eastAsia="Calibri"/>
                <w:sz w:val="24"/>
                <w:szCs w:val="24"/>
              </w:rPr>
              <w:t>as</w:t>
            </w:r>
            <w:r w:rsidRPr="006C1848">
              <w:rPr>
                <w:rFonts w:eastAsia="Calibri"/>
                <w:sz w:val="24"/>
                <w:szCs w:val="24"/>
              </w:rPr>
              <w:t xml:space="preserve"> pavadīt </w:t>
            </w:r>
            <w:proofErr w:type="spellStart"/>
            <w:r w:rsidRPr="006C1848">
              <w:rPr>
                <w:rFonts w:eastAsia="Calibri"/>
                <w:sz w:val="24"/>
                <w:szCs w:val="24"/>
              </w:rPr>
              <w:t>ratiņkrēslā</w:t>
            </w:r>
            <w:proofErr w:type="spellEnd"/>
            <w:r w:rsidRPr="006C1848">
              <w:rPr>
                <w:rFonts w:eastAsia="Calibri"/>
                <w:sz w:val="24"/>
                <w:szCs w:val="24"/>
              </w:rPr>
              <w:t xml:space="preserve">, </w:t>
            </w:r>
            <w:r w:rsidRPr="006C1848">
              <w:rPr>
                <w:sz w:val="24"/>
                <w:szCs w:val="24"/>
              </w:rPr>
              <w:t xml:space="preserve">iespēju </w:t>
            </w:r>
            <w:r w:rsidRPr="006C1848">
              <w:rPr>
                <w:rFonts w:eastAsia="Calibri"/>
                <w:sz w:val="24"/>
                <w:szCs w:val="24"/>
              </w:rPr>
              <w:t>kļūt neatkarīgāki</w:t>
            </w:r>
            <w:r w:rsidRPr="006C1848">
              <w:rPr>
                <w:sz w:val="24"/>
                <w:szCs w:val="24"/>
              </w:rPr>
              <w:t>em</w:t>
            </w:r>
            <w:r w:rsidRPr="006C1848">
              <w:rPr>
                <w:rFonts w:eastAsia="Calibri"/>
                <w:sz w:val="24"/>
                <w:szCs w:val="24"/>
              </w:rPr>
              <w:t>, ikdienā pārliecinošāk patstāvīgi pārvietoties dažādu segumu un veidu teritorijās un maršrutos</w:t>
            </w:r>
            <w:r w:rsidRPr="006C1848">
              <w:rPr>
                <w:sz w:val="24"/>
                <w:szCs w:val="24"/>
              </w:rPr>
              <w:t xml:space="preserve">, </w:t>
            </w:r>
            <w:r w:rsidRPr="006C1848">
              <w:rPr>
                <w:rFonts w:eastAsia="Calibri"/>
                <w:sz w:val="24"/>
                <w:szCs w:val="24"/>
              </w:rPr>
              <w:t>nodrošinās cilvēkus ar kustību traucējumiem ar mūsdienīgām iespējām attīstīt ikdienas dzīvē nepieciešamās prasmes – pārvietoties pa kāpnēm, pārvarēt ietvju apmales</w:t>
            </w:r>
            <w:r w:rsidRPr="006C1848">
              <w:rPr>
                <w:sz w:val="24"/>
                <w:szCs w:val="24"/>
              </w:rPr>
              <w:t>, kā arī tiks pilnveidota rehabilitācijas centra infrastruktūra, radot piemērotus apstākļus, lai cilvēki ar mobilitātes traucējumiem ātrāk varētu iekļauties ikdienas dzīvē, radot pirmo šāda veida treniņu laukumu Latvijā.</w:t>
            </w:r>
          </w:p>
          <w:p w14:paraId="2773C2F1" w14:textId="77777777" w:rsidR="00AF62FC" w:rsidRPr="006C1848" w:rsidRDefault="00AF62FC" w:rsidP="00AF62FC">
            <w:pPr>
              <w:pStyle w:val="BodyText1"/>
              <w:shd w:val="clear" w:color="auto" w:fill="auto"/>
              <w:spacing w:before="0" w:after="0" w:line="240" w:lineRule="auto"/>
              <w:jc w:val="both"/>
              <w:rPr>
                <w:sz w:val="24"/>
                <w:szCs w:val="24"/>
              </w:rPr>
            </w:pPr>
          </w:p>
          <w:p w14:paraId="1F0A6B53" w14:textId="77777777" w:rsidR="00AF62FC" w:rsidRDefault="00AF62FC" w:rsidP="00AF62FC">
            <w:pPr>
              <w:pStyle w:val="BodyText1"/>
              <w:shd w:val="clear" w:color="auto" w:fill="auto"/>
              <w:spacing w:before="0" w:after="0" w:line="240" w:lineRule="auto"/>
              <w:jc w:val="both"/>
              <w:rPr>
                <w:sz w:val="24"/>
                <w:szCs w:val="24"/>
              </w:rPr>
            </w:pPr>
            <w:r w:rsidRPr="006C1848">
              <w:rPr>
                <w:sz w:val="24"/>
                <w:szCs w:val="24"/>
              </w:rPr>
              <w:lastRenderedPageBreak/>
              <w:t>Zemes vienības daļa ar kopējo platību 705 m² (zemes gabala kadastra apzīmējums 13000171801) Jūrmalā, Asaru prospektā 61.</w:t>
            </w:r>
          </w:p>
          <w:p w14:paraId="6DC40579" w14:textId="77777777" w:rsidR="00AF62FC" w:rsidRDefault="00AF62FC" w:rsidP="00AF62FC">
            <w:pPr>
              <w:pStyle w:val="BodyText1"/>
              <w:shd w:val="clear" w:color="auto" w:fill="auto"/>
              <w:spacing w:before="0" w:after="0" w:line="240" w:lineRule="auto"/>
              <w:jc w:val="both"/>
              <w:rPr>
                <w:sz w:val="24"/>
                <w:szCs w:val="24"/>
              </w:rPr>
            </w:pPr>
          </w:p>
          <w:p w14:paraId="1412E740" w14:textId="77777777" w:rsidR="00AF62FC" w:rsidRDefault="00AF62FC" w:rsidP="00AF62FC">
            <w:pPr>
              <w:pStyle w:val="BodyText1"/>
              <w:shd w:val="clear" w:color="auto" w:fill="auto"/>
              <w:spacing w:before="0" w:after="0" w:line="240" w:lineRule="auto"/>
              <w:jc w:val="both"/>
              <w:rPr>
                <w:sz w:val="24"/>
                <w:szCs w:val="24"/>
              </w:rPr>
            </w:pPr>
            <w:r>
              <w:rPr>
                <w:sz w:val="24"/>
                <w:szCs w:val="24"/>
              </w:rPr>
              <w:t xml:space="preserve">“Vaivari” attīstības fonda statūtos noteiktie mērķi ir sabiedriskā labuma darbība veselības aprūpes un dzīves kvalitātes paaugstināšanai. Saskaņā ar Valsts ieņēmuma dienesta 2015.gada 19.marta lēmumu Nr. 8.5-9/L-12795 “Vaivari” attīstības fondam piešķirts sabiedriskā labuma organizācijas statuss labdarības jomā. </w:t>
            </w:r>
          </w:p>
          <w:p w14:paraId="343E3221" w14:textId="77777777" w:rsidR="00AF62FC" w:rsidRDefault="00AF62FC" w:rsidP="00AF62FC">
            <w:pPr>
              <w:pStyle w:val="BodyText1"/>
              <w:shd w:val="clear" w:color="auto" w:fill="auto"/>
              <w:spacing w:before="0" w:after="0" w:line="240" w:lineRule="auto"/>
              <w:jc w:val="both"/>
              <w:rPr>
                <w:sz w:val="24"/>
                <w:szCs w:val="24"/>
              </w:rPr>
            </w:pPr>
          </w:p>
          <w:p w14:paraId="5115F873" w14:textId="77777777" w:rsidR="00AF62FC" w:rsidRPr="000001EC" w:rsidRDefault="00AF62FC" w:rsidP="00AF62FC">
            <w:pPr>
              <w:pStyle w:val="BodyText1"/>
              <w:shd w:val="clear" w:color="auto" w:fill="auto"/>
              <w:spacing w:before="0" w:after="0" w:line="240" w:lineRule="auto"/>
              <w:jc w:val="both"/>
              <w:rPr>
                <w:sz w:val="24"/>
                <w:szCs w:val="24"/>
              </w:rPr>
            </w:pPr>
            <w:r w:rsidRPr="008A55EA">
              <w:rPr>
                <w:sz w:val="24"/>
                <w:szCs w:val="24"/>
              </w:rPr>
              <w:t>“Vaivari” attīstības fonds</w:t>
            </w:r>
            <w:r w:rsidRPr="005E5884">
              <w:rPr>
                <w:sz w:val="24"/>
                <w:szCs w:val="24"/>
              </w:rPr>
              <w:t xml:space="preserve"> šā rīkojuma</w:t>
            </w:r>
            <w:r w:rsidRPr="000001EC">
              <w:rPr>
                <w:sz w:val="24"/>
                <w:szCs w:val="24"/>
              </w:rPr>
              <w:t xml:space="preserve"> 1 .punktā minēto Zemes vienības daļu izmantos treniņa laukuma izbūvei personām ar mobilitātes traucējumiem un </w:t>
            </w:r>
            <w:r w:rsidRPr="008A55EA">
              <w:rPr>
                <w:sz w:val="24"/>
                <w:szCs w:val="24"/>
              </w:rPr>
              <w:t>nodrošinā</w:t>
            </w:r>
            <w:r>
              <w:rPr>
                <w:sz w:val="24"/>
                <w:szCs w:val="24"/>
              </w:rPr>
              <w:t>s</w:t>
            </w:r>
            <w:r w:rsidRPr="008A55EA">
              <w:rPr>
                <w:sz w:val="24"/>
                <w:szCs w:val="24"/>
              </w:rPr>
              <w:t xml:space="preserve"> iespēju bez ierobežojumiem jebkuram iedzīvotājam izmantot i</w:t>
            </w:r>
            <w:r w:rsidRPr="000001EC">
              <w:rPr>
                <w:sz w:val="24"/>
                <w:szCs w:val="24"/>
              </w:rPr>
              <w:t>erīkoto treniņa laukumu bez maksas.</w:t>
            </w:r>
          </w:p>
          <w:p w14:paraId="52E93329" w14:textId="77777777" w:rsidR="00AF62FC" w:rsidRPr="006C1848" w:rsidRDefault="00AF62FC" w:rsidP="00AF62FC">
            <w:pPr>
              <w:pStyle w:val="BodyText1"/>
              <w:shd w:val="clear" w:color="auto" w:fill="auto"/>
              <w:spacing w:before="0" w:after="0" w:line="240" w:lineRule="auto"/>
              <w:jc w:val="both"/>
              <w:rPr>
                <w:sz w:val="24"/>
                <w:szCs w:val="24"/>
              </w:rPr>
            </w:pPr>
          </w:p>
          <w:p w14:paraId="575C8E80" w14:textId="77777777" w:rsidR="00AF62FC" w:rsidRPr="006C1848" w:rsidRDefault="00AF62FC" w:rsidP="00AF62FC">
            <w:pPr>
              <w:ind w:right="-25"/>
              <w:jc w:val="both"/>
            </w:pPr>
            <w:r w:rsidRPr="006C1848">
              <w:t>“</w:t>
            </w:r>
            <w:r w:rsidRPr="006C1848">
              <w:rPr>
                <w:kern w:val="3"/>
              </w:rPr>
              <w:t>Vaivari” attīstības fonds</w:t>
            </w:r>
            <w:r w:rsidRPr="006C1848">
              <w:t xml:space="preserve"> </w:t>
            </w:r>
            <w:r w:rsidRPr="006C1848">
              <w:rPr>
                <w:shd w:val="clear" w:color="auto" w:fill="FFFFFF"/>
                <w:lang w:eastAsia="en-US"/>
              </w:rPr>
              <w:t xml:space="preserve">apsaimniekos Zemes vienības daļu </w:t>
            </w:r>
            <w:r>
              <w:rPr>
                <w:shd w:val="clear" w:color="auto" w:fill="FFFFFF"/>
                <w:lang w:eastAsia="en-US"/>
              </w:rPr>
              <w:t xml:space="preserve">un maksās par to nekustamā īpašuma nodokli </w:t>
            </w:r>
            <w:r w:rsidRPr="006C1848">
              <w:rPr>
                <w:shd w:val="clear" w:color="auto" w:fill="FFFFFF"/>
                <w:lang w:eastAsia="en-US"/>
              </w:rPr>
              <w:t>patstāvīgi par</w:t>
            </w:r>
            <w:r w:rsidRPr="006C1848">
              <w:t xml:space="preserve"> saziedotajiem līdzekļiem.</w:t>
            </w:r>
          </w:p>
          <w:p w14:paraId="14D39FD7" w14:textId="77777777" w:rsidR="00AF62FC" w:rsidRPr="006C1848" w:rsidRDefault="00AF62FC" w:rsidP="00AF62FC">
            <w:pPr>
              <w:ind w:right="-25"/>
              <w:jc w:val="both"/>
            </w:pPr>
          </w:p>
          <w:p w14:paraId="15A7BEB2" w14:textId="77777777" w:rsidR="00AF62FC" w:rsidRPr="006C1848" w:rsidRDefault="00AF62FC" w:rsidP="00AF62FC">
            <w:pPr>
              <w:ind w:right="-25"/>
              <w:jc w:val="both"/>
            </w:pPr>
            <w:r w:rsidRPr="006C1848">
              <w:rPr>
                <w:lang w:val="gsw-FR" w:eastAsia="en-US"/>
              </w:rPr>
              <w:t xml:space="preserve">Valsts sabiedrība ar ierobežotu atbildību “Nacionālais rehabilitācijas centrs “Vaivari”” atbalsta Zemes vienības daļas nodošanu </w:t>
            </w:r>
            <w:r w:rsidRPr="006C1848">
              <w:t>“</w:t>
            </w:r>
            <w:r w:rsidRPr="006C1848">
              <w:rPr>
                <w:kern w:val="3"/>
              </w:rPr>
              <w:t xml:space="preserve">Vaivari” attīstības </w:t>
            </w:r>
            <w:r w:rsidRPr="006C1848">
              <w:t>fondam bezatlīdzības lietošanā uz 10 gadiem.</w:t>
            </w:r>
            <w:r>
              <w:t xml:space="preserve"> (2021.gada 13.maija vēstule Nr. 1-12.2/29 Par zemes gabala daļas nodošanu bezatlīdzības lietošanā, </w:t>
            </w:r>
            <w:r>
              <w:rPr>
                <w:color w:val="000000"/>
                <w:shd w:val="clear" w:color="auto" w:fill="FFFFFF"/>
              </w:rPr>
              <w:t>2021.gada 15.jūnija vēstule Nr. </w:t>
            </w:r>
            <w:r>
              <w:rPr>
                <w:color w:val="212529"/>
                <w:bdr w:val="none" w:sz="0" w:space="0" w:color="auto" w:frame="1"/>
                <w:shd w:val="clear" w:color="auto" w:fill="FFFFFF"/>
              </w:rPr>
              <w:t>1-12.2/40 “Labojums 13.05.2021. vēstulē Nr. 1-12.2/29 “</w:t>
            </w:r>
            <w:r>
              <w:rPr>
                <w:i/>
                <w:iCs/>
                <w:color w:val="212529"/>
                <w:bdr w:val="none" w:sz="0" w:space="0" w:color="auto" w:frame="1"/>
                <w:shd w:val="clear" w:color="auto" w:fill="FFFFFF"/>
              </w:rPr>
              <w:t>Par zemes gabala daļas nodošanu bezatlīdzības lietošanā)</w:t>
            </w:r>
          </w:p>
          <w:p w14:paraId="5F4B5FFE" w14:textId="77777777" w:rsidR="00AF62FC" w:rsidRPr="006C1848" w:rsidRDefault="00AF62FC" w:rsidP="00AF62FC">
            <w:pPr>
              <w:ind w:right="-25"/>
              <w:jc w:val="both"/>
              <w:rPr>
                <w:shd w:val="clear" w:color="auto" w:fill="FFFFFF"/>
                <w:lang w:eastAsia="en-US"/>
              </w:rPr>
            </w:pPr>
          </w:p>
          <w:p w14:paraId="69AE8F5A" w14:textId="77777777" w:rsidR="00AF62FC" w:rsidRPr="006C1848" w:rsidRDefault="00AF62FC" w:rsidP="00AF62FC">
            <w:pPr>
              <w:pStyle w:val="BodyText1"/>
              <w:shd w:val="clear" w:color="auto" w:fill="auto"/>
              <w:spacing w:before="0" w:after="0" w:line="240" w:lineRule="auto"/>
              <w:jc w:val="both"/>
              <w:rPr>
                <w:sz w:val="24"/>
                <w:szCs w:val="24"/>
              </w:rPr>
            </w:pPr>
            <w:r w:rsidRPr="006C1848">
              <w:rPr>
                <w:sz w:val="24"/>
                <w:szCs w:val="24"/>
              </w:rPr>
              <w:t>Veselības ministrija pēc rīkojuma izdošanas noslēgs attiecīgu līgumu ar “</w:t>
            </w:r>
            <w:r w:rsidRPr="006C1848">
              <w:rPr>
                <w:kern w:val="3"/>
                <w:sz w:val="24"/>
                <w:szCs w:val="24"/>
              </w:rPr>
              <w:t xml:space="preserve">Vaivari” attīstības </w:t>
            </w:r>
            <w:r w:rsidRPr="006C1848">
              <w:rPr>
                <w:sz w:val="24"/>
                <w:szCs w:val="24"/>
              </w:rPr>
              <w:t>fondu, kā arī sastādīs nodošanas un pieņemšanas aktu.</w:t>
            </w:r>
          </w:p>
          <w:p w14:paraId="68BE681A" w14:textId="77777777" w:rsidR="00AF62FC" w:rsidRPr="006C1848" w:rsidRDefault="00AF62FC" w:rsidP="00AF62FC">
            <w:pPr>
              <w:pStyle w:val="BodyText1"/>
              <w:shd w:val="clear" w:color="auto" w:fill="auto"/>
              <w:spacing w:before="0" w:after="0" w:line="240" w:lineRule="auto"/>
              <w:jc w:val="both"/>
              <w:rPr>
                <w:sz w:val="24"/>
                <w:szCs w:val="24"/>
              </w:rPr>
            </w:pPr>
          </w:p>
          <w:p w14:paraId="6BACA9AD" w14:textId="77777777" w:rsidR="00AF62FC" w:rsidRPr="006C1848" w:rsidRDefault="00AF62FC" w:rsidP="00AF62FC">
            <w:pPr>
              <w:shd w:val="clear" w:color="auto" w:fill="FFFFFF"/>
              <w:spacing w:line="293" w:lineRule="atLeast"/>
              <w:jc w:val="both"/>
            </w:pPr>
            <w:r w:rsidRPr="006C1848">
              <w:t>Šā rīkojuma 1 .punktā minēto Zemes vienības daļu “</w:t>
            </w:r>
            <w:r w:rsidRPr="006C1848">
              <w:rPr>
                <w:kern w:val="3"/>
              </w:rPr>
              <w:t xml:space="preserve">Vaivari” attīstības </w:t>
            </w:r>
            <w:r w:rsidRPr="006C1848">
              <w:t>fonds nodos atpakaļ pirms noteiktā lietošanas termiņa, ja zemes gabala daļa netiek izmantota atbilstoši nodošanas mērķim vai ja “</w:t>
            </w:r>
            <w:r w:rsidRPr="006C1848">
              <w:rPr>
                <w:kern w:val="3"/>
              </w:rPr>
              <w:t xml:space="preserve">Vaivari” attīstības </w:t>
            </w:r>
            <w:r w:rsidRPr="006C1848">
              <w:t>fonds zaudē sabiedriskā labuma organizācijas statusu.</w:t>
            </w:r>
          </w:p>
          <w:p w14:paraId="59F631D4" w14:textId="77777777" w:rsidR="00AF62FC" w:rsidRPr="006C1848" w:rsidRDefault="00AF62FC" w:rsidP="00AF62FC">
            <w:pPr>
              <w:shd w:val="clear" w:color="auto" w:fill="FFFFFF"/>
              <w:spacing w:line="293" w:lineRule="atLeast"/>
              <w:jc w:val="both"/>
            </w:pPr>
          </w:p>
          <w:p w14:paraId="54E28614" w14:textId="77777777" w:rsidR="00AF62FC" w:rsidRPr="006C1848" w:rsidRDefault="00AF62FC" w:rsidP="00AF62FC">
            <w:pPr>
              <w:shd w:val="clear" w:color="auto" w:fill="FFFFFF"/>
              <w:spacing w:line="293" w:lineRule="atLeast"/>
              <w:jc w:val="both"/>
            </w:pPr>
            <w:r w:rsidRPr="006C1848">
              <w:t xml:space="preserve"> “</w:t>
            </w:r>
            <w:r w:rsidRPr="006C1848">
              <w:rPr>
                <w:kern w:val="3"/>
              </w:rPr>
              <w:t xml:space="preserve">Vaivari” attīstības fonds </w:t>
            </w:r>
            <w:r w:rsidRPr="006C1848">
              <w:t>apņemas nenodot Zemes vienības daļu, vai daļu Zemes vienības daļas apakšnomā un nepatapināt trešajām personām.</w:t>
            </w:r>
          </w:p>
          <w:p w14:paraId="113E94F8" w14:textId="77777777" w:rsidR="00AF62FC" w:rsidRPr="006C1848" w:rsidRDefault="00AF62FC" w:rsidP="00AF62FC">
            <w:pPr>
              <w:shd w:val="clear" w:color="auto" w:fill="FFFFFF"/>
              <w:spacing w:line="293" w:lineRule="atLeast"/>
              <w:jc w:val="both"/>
            </w:pPr>
          </w:p>
          <w:p w14:paraId="28E5B08F" w14:textId="77777777" w:rsidR="00AF62FC" w:rsidRDefault="00AF62FC" w:rsidP="00AF62FC">
            <w:pPr>
              <w:pStyle w:val="naisf"/>
              <w:tabs>
                <w:tab w:val="left" w:pos="34"/>
                <w:tab w:val="left" w:pos="176"/>
              </w:tabs>
              <w:spacing w:before="0" w:after="0"/>
              <w:ind w:left="34" w:firstLine="0"/>
              <w:rPr>
                <w:bCs/>
              </w:rPr>
            </w:pPr>
            <w:r w:rsidRPr="006C1848">
              <w:rPr>
                <w:bCs/>
              </w:rPr>
              <w:t>Zeme pieder Veselības ministrijai. Valsts sabiedrībai ar ierobežotu atbildību “Nacionālais rehabilitācijas centrs ,,Vaivari” (turpmāk – NRC “Vaivari”)  ir lietošanas tiesības, 2019.gada 2.maijā noslēgts nekustamā īpašuma pārvaldīšanas līgums Nr. 01-31.2/6. saskaņā ar šī līguma 1.3.9.punktu NRC Vaivari organizē  teritorijas labiekārtošanas darbus.</w:t>
            </w:r>
            <w:r>
              <w:rPr>
                <w:bCs/>
              </w:rPr>
              <w:t>”</w:t>
            </w:r>
          </w:p>
          <w:p w14:paraId="0EB315D9" w14:textId="77777777" w:rsidR="00AF62FC" w:rsidRDefault="00AF62FC" w:rsidP="00AF62FC">
            <w:pPr>
              <w:pStyle w:val="naisf"/>
              <w:tabs>
                <w:tab w:val="left" w:pos="34"/>
                <w:tab w:val="left" w:pos="176"/>
              </w:tabs>
              <w:spacing w:before="0" w:after="0"/>
              <w:ind w:left="34" w:firstLine="0"/>
            </w:pPr>
          </w:p>
          <w:p w14:paraId="0759ECA5" w14:textId="77777777" w:rsidR="00AF62FC" w:rsidRPr="002B0712" w:rsidRDefault="00AF62FC" w:rsidP="002B0712">
            <w:pPr>
              <w:pStyle w:val="naisf"/>
              <w:tabs>
                <w:tab w:val="left" w:pos="34"/>
                <w:tab w:val="left" w:pos="176"/>
              </w:tabs>
              <w:spacing w:before="0" w:after="0"/>
              <w:ind w:left="34" w:firstLine="0"/>
            </w:pPr>
          </w:p>
        </w:tc>
      </w:tr>
      <w:tr w:rsidR="00650AFC" w:rsidRPr="002B0712" w14:paraId="2A2D6AE8" w14:textId="77777777" w:rsidTr="00BC41CB">
        <w:trPr>
          <w:trHeight w:val="693"/>
        </w:trPr>
        <w:tc>
          <w:tcPr>
            <w:tcW w:w="197" w:type="pct"/>
            <w:tcBorders>
              <w:left w:val="single" w:sz="6" w:space="0" w:color="000000"/>
              <w:bottom w:val="single" w:sz="4" w:space="0" w:color="auto"/>
              <w:right w:val="single" w:sz="6" w:space="0" w:color="000000"/>
            </w:tcBorders>
          </w:tcPr>
          <w:p w14:paraId="40B736B1" w14:textId="2F059DE8" w:rsidR="00650AFC" w:rsidRPr="002B0712" w:rsidRDefault="00650AFC" w:rsidP="002B0712">
            <w:pPr>
              <w:pStyle w:val="naisc"/>
              <w:spacing w:before="0" w:after="0"/>
              <w:jc w:val="right"/>
              <w:rPr>
                <w:b/>
              </w:rPr>
            </w:pPr>
            <w:r>
              <w:rPr>
                <w:b/>
              </w:rPr>
              <w:lastRenderedPageBreak/>
              <w:t>1</w:t>
            </w:r>
            <w:r w:rsidR="00104172">
              <w:rPr>
                <w:b/>
              </w:rPr>
              <w:t>9</w:t>
            </w:r>
            <w:r>
              <w:rPr>
                <w:b/>
              </w:rPr>
              <w:t>.</w:t>
            </w:r>
          </w:p>
        </w:tc>
        <w:tc>
          <w:tcPr>
            <w:tcW w:w="1208" w:type="pct"/>
            <w:gridSpan w:val="2"/>
            <w:tcBorders>
              <w:left w:val="single" w:sz="6" w:space="0" w:color="000000"/>
              <w:bottom w:val="single" w:sz="4" w:space="0" w:color="auto"/>
              <w:right w:val="single" w:sz="6" w:space="0" w:color="000000"/>
            </w:tcBorders>
          </w:tcPr>
          <w:p w14:paraId="4FBA0675" w14:textId="77777777" w:rsidR="00650AFC" w:rsidRPr="002B0712" w:rsidRDefault="00650AFC" w:rsidP="002B0712">
            <w:pPr>
              <w:tabs>
                <w:tab w:val="left" w:pos="0"/>
              </w:tabs>
              <w:jc w:val="both"/>
            </w:pPr>
            <w:r>
              <w:t>Anotācija</w:t>
            </w:r>
          </w:p>
        </w:tc>
        <w:tc>
          <w:tcPr>
            <w:tcW w:w="972" w:type="pct"/>
            <w:tcBorders>
              <w:left w:val="single" w:sz="6" w:space="0" w:color="000000"/>
              <w:bottom w:val="single" w:sz="4" w:space="0" w:color="auto"/>
              <w:right w:val="single" w:sz="6" w:space="0" w:color="000000"/>
            </w:tcBorders>
          </w:tcPr>
          <w:p w14:paraId="2E968E65" w14:textId="77777777" w:rsidR="00650AFC" w:rsidRDefault="00650AFC" w:rsidP="002B0712">
            <w:pPr>
              <w:pStyle w:val="naisc"/>
              <w:spacing w:before="0" w:after="0"/>
              <w:rPr>
                <w:b/>
                <w:bCs/>
              </w:rPr>
            </w:pPr>
            <w:r>
              <w:rPr>
                <w:b/>
                <w:bCs/>
              </w:rPr>
              <w:t>Finanšu ministrija</w:t>
            </w:r>
          </w:p>
          <w:p w14:paraId="60E19500" w14:textId="77777777" w:rsidR="00650AFC" w:rsidRDefault="00650AFC" w:rsidP="002B0712">
            <w:pPr>
              <w:pStyle w:val="naisc"/>
              <w:spacing w:before="0" w:after="0"/>
              <w:rPr>
                <w:b/>
                <w:bCs/>
              </w:rPr>
            </w:pPr>
          </w:p>
          <w:p w14:paraId="491E18CF" w14:textId="77777777" w:rsidR="00650AFC" w:rsidRPr="0045248E" w:rsidRDefault="00650AFC" w:rsidP="00ED0695">
            <w:pPr>
              <w:pStyle w:val="naisc"/>
              <w:spacing w:before="0" w:after="0"/>
              <w:jc w:val="both"/>
              <w:rPr>
                <w:bCs/>
              </w:rPr>
            </w:pPr>
            <w:r w:rsidRPr="0045248E">
              <w:rPr>
                <w:bCs/>
              </w:rPr>
              <w:t>Anotācijas I sadaļas 2.punktā ir norādīta atsauce uz valsts sabiedrības ar ierobežotu atbildību “Nacionālais rehabilitācijas centrs “Vaivari”2021.gada 15.jūnija vēstuli Nr. 1-12.2/40 “Labojums 13.05.2021. vēstulē Nr. 1-12.2/29 “Par zemes gabala daļas nodošanu bezatlīdzības lietošanā”</w:t>
            </w:r>
            <w:r w:rsidR="0045248E" w:rsidRPr="0045248E">
              <w:rPr>
                <w:bCs/>
              </w:rPr>
              <w:t>. Lūdzam rīkojuma projekta paskaidrojošajos dokumentos pievienot minēto vēstuli.</w:t>
            </w:r>
          </w:p>
        </w:tc>
        <w:tc>
          <w:tcPr>
            <w:tcW w:w="874" w:type="pct"/>
            <w:tcBorders>
              <w:left w:val="single" w:sz="6" w:space="0" w:color="000000"/>
              <w:bottom w:val="single" w:sz="4" w:space="0" w:color="auto"/>
              <w:right w:val="single" w:sz="6" w:space="0" w:color="000000"/>
            </w:tcBorders>
          </w:tcPr>
          <w:p w14:paraId="22AAA80D" w14:textId="77777777" w:rsidR="00650AFC" w:rsidRPr="002B0712" w:rsidRDefault="0045248E" w:rsidP="002B0712">
            <w:pPr>
              <w:pStyle w:val="naisc"/>
              <w:spacing w:before="0" w:after="0"/>
              <w:rPr>
                <w:b/>
              </w:rPr>
            </w:pPr>
            <w:r>
              <w:rPr>
                <w:b/>
              </w:rPr>
              <w:t>Ņemts vērā</w:t>
            </w:r>
          </w:p>
        </w:tc>
        <w:tc>
          <w:tcPr>
            <w:tcW w:w="1749" w:type="pct"/>
            <w:tcBorders>
              <w:top w:val="single" w:sz="4" w:space="0" w:color="auto"/>
              <w:left w:val="single" w:sz="4" w:space="0" w:color="auto"/>
              <w:bottom w:val="single" w:sz="4" w:space="0" w:color="auto"/>
            </w:tcBorders>
          </w:tcPr>
          <w:p w14:paraId="07FDAEF4" w14:textId="77777777" w:rsidR="00650AFC" w:rsidRPr="002B0712" w:rsidRDefault="0045248E" w:rsidP="002B0712">
            <w:pPr>
              <w:pStyle w:val="naisf"/>
              <w:tabs>
                <w:tab w:val="left" w:pos="34"/>
                <w:tab w:val="left" w:pos="176"/>
              </w:tabs>
              <w:spacing w:before="0" w:after="0"/>
              <w:ind w:left="34" w:firstLine="0"/>
            </w:pPr>
            <w:r>
              <w:t>Rīkojuma projekta paskaidrojošajos dokumentos pievienota valsts sabiedrības ar ierobežotu atbildību “Nacionālais rehabilitācijas centrs “Vaivari””</w:t>
            </w:r>
            <w:r>
              <w:rPr>
                <w:color w:val="000000"/>
                <w:shd w:val="clear" w:color="auto" w:fill="FFFFFF"/>
              </w:rPr>
              <w:t>2021.gada 15.jūnija vēstule Nr. </w:t>
            </w:r>
            <w:r>
              <w:rPr>
                <w:color w:val="212529"/>
                <w:bdr w:val="none" w:sz="0" w:space="0" w:color="auto" w:frame="1"/>
                <w:shd w:val="clear" w:color="auto" w:fill="FFFFFF"/>
              </w:rPr>
              <w:t>1-12.2/40 “Labojums 13.05.2021. vēstulē Nr. 1-12.2/29 “</w:t>
            </w:r>
            <w:r>
              <w:rPr>
                <w:i/>
                <w:iCs/>
                <w:color w:val="212529"/>
                <w:bdr w:val="none" w:sz="0" w:space="0" w:color="auto" w:frame="1"/>
                <w:shd w:val="clear" w:color="auto" w:fill="FFFFFF"/>
              </w:rPr>
              <w:t>Par zemes gabala daļas nodošanu bezatlīdzības lietošanā).</w:t>
            </w:r>
          </w:p>
        </w:tc>
      </w:tr>
      <w:tr w:rsidR="0045248E" w:rsidRPr="002B0712" w14:paraId="7F9C37F3" w14:textId="77777777" w:rsidTr="00BC41CB">
        <w:trPr>
          <w:trHeight w:val="693"/>
        </w:trPr>
        <w:tc>
          <w:tcPr>
            <w:tcW w:w="197" w:type="pct"/>
            <w:tcBorders>
              <w:left w:val="single" w:sz="6" w:space="0" w:color="000000"/>
              <w:bottom w:val="single" w:sz="4" w:space="0" w:color="auto"/>
              <w:right w:val="single" w:sz="6" w:space="0" w:color="000000"/>
            </w:tcBorders>
          </w:tcPr>
          <w:p w14:paraId="2B6B1CD3" w14:textId="3B68F861" w:rsidR="0045248E" w:rsidRDefault="00104172" w:rsidP="002B0712">
            <w:pPr>
              <w:pStyle w:val="naisc"/>
              <w:spacing w:before="0" w:after="0"/>
              <w:jc w:val="right"/>
              <w:rPr>
                <w:b/>
              </w:rPr>
            </w:pPr>
            <w:r>
              <w:rPr>
                <w:b/>
              </w:rPr>
              <w:t>20</w:t>
            </w:r>
            <w:r w:rsidR="0045248E">
              <w:rPr>
                <w:b/>
              </w:rPr>
              <w:t>.</w:t>
            </w:r>
          </w:p>
        </w:tc>
        <w:tc>
          <w:tcPr>
            <w:tcW w:w="1208" w:type="pct"/>
            <w:gridSpan w:val="2"/>
            <w:tcBorders>
              <w:left w:val="single" w:sz="6" w:space="0" w:color="000000"/>
              <w:bottom w:val="single" w:sz="4" w:space="0" w:color="auto"/>
              <w:right w:val="single" w:sz="6" w:space="0" w:color="000000"/>
            </w:tcBorders>
          </w:tcPr>
          <w:p w14:paraId="473D9CA0" w14:textId="77777777" w:rsidR="0045248E" w:rsidRDefault="0045248E" w:rsidP="002B0712">
            <w:pPr>
              <w:tabs>
                <w:tab w:val="left" w:pos="0"/>
              </w:tabs>
              <w:jc w:val="both"/>
            </w:pPr>
            <w:r>
              <w:t xml:space="preserve">Anotācija </w:t>
            </w:r>
          </w:p>
        </w:tc>
        <w:tc>
          <w:tcPr>
            <w:tcW w:w="972" w:type="pct"/>
            <w:tcBorders>
              <w:left w:val="single" w:sz="6" w:space="0" w:color="000000"/>
              <w:bottom w:val="single" w:sz="4" w:space="0" w:color="auto"/>
              <w:right w:val="single" w:sz="6" w:space="0" w:color="000000"/>
            </w:tcBorders>
          </w:tcPr>
          <w:p w14:paraId="21AE7507" w14:textId="77777777" w:rsidR="0045248E" w:rsidRDefault="0045248E" w:rsidP="002B0712">
            <w:pPr>
              <w:pStyle w:val="naisc"/>
              <w:spacing w:before="0" w:after="0"/>
              <w:rPr>
                <w:b/>
                <w:bCs/>
              </w:rPr>
            </w:pPr>
            <w:r>
              <w:rPr>
                <w:b/>
                <w:bCs/>
              </w:rPr>
              <w:t>Finanšu ministrija</w:t>
            </w:r>
          </w:p>
          <w:p w14:paraId="3CCC4B49" w14:textId="77777777" w:rsidR="0045248E" w:rsidRPr="0045248E" w:rsidRDefault="0045248E" w:rsidP="0045248E">
            <w:pPr>
              <w:pStyle w:val="naisc"/>
              <w:spacing w:before="0" w:after="0"/>
              <w:jc w:val="both"/>
              <w:rPr>
                <w:bCs/>
              </w:rPr>
            </w:pPr>
            <w:r>
              <w:rPr>
                <w:bCs/>
              </w:rPr>
              <w:t>Lūdzam papildināt anotācijas I sadaļas 2.punktu ar informāciju par nodibinājuma “Centra “Vaivari” attīstības fonds” mērķiem un piešķirto sabiedriskā labuma darbības jomu, kurā</w:t>
            </w:r>
            <w:r w:rsidR="00ED0695">
              <w:rPr>
                <w:bCs/>
              </w:rPr>
              <w:t xml:space="preserve"> ir</w:t>
            </w:r>
            <w:r>
              <w:rPr>
                <w:bCs/>
              </w:rPr>
              <w:t xml:space="preserve"> sabiedriskā labuma </w:t>
            </w:r>
            <w:r>
              <w:rPr>
                <w:bCs/>
              </w:rPr>
              <w:lastRenderedPageBreak/>
              <w:t>organizācijas statuss, un to sasaisti ar izstrādāto rīkojuma projektu.</w:t>
            </w:r>
          </w:p>
        </w:tc>
        <w:tc>
          <w:tcPr>
            <w:tcW w:w="874" w:type="pct"/>
            <w:tcBorders>
              <w:left w:val="single" w:sz="6" w:space="0" w:color="000000"/>
              <w:bottom w:val="single" w:sz="4" w:space="0" w:color="auto"/>
              <w:right w:val="single" w:sz="6" w:space="0" w:color="000000"/>
            </w:tcBorders>
          </w:tcPr>
          <w:p w14:paraId="0470FCC6" w14:textId="77777777" w:rsidR="0045248E" w:rsidRDefault="00D871F4" w:rsidP="002B0712">
            <w:pPr>
              <w:pStyle w:val="naisc"/>
              <w:spacing w:before="0" w:after="0"/>
              <w:rPr>
                <w:b/>
              </w:rPr>
            </w:pPr>
            <w:r>
              <w:rPr>
                <w:b/>
              </w:rPr>
              <w:lastRenderedPageBreak/>
              <w:t>Ņemts vērā</w:t>
            </w:r>
          </w:p>
        </w:tc>
        <w:tc>
          <w:tcPr>
            <w:tcW w:w="1749" w:type="pct"/>
            <w:tcBorders>
              <w:top w:val="single" w:sz="4" w:space="0" w:color="auto"/>
              <w:left w:val="single" w:sz="4" w:space="0" w:color="auto"/>
              <w:bottom w:val="single" w:sz="4" w:space="0" w:color="auto"/>
            </w:tcBorders>
          </w:tcPr>
          <w:p w14:paraId="7D9DF5D1" w14:textId="77777777" w:rsidR="0045248E" w:rsidRDefault="00D871F4" w:rsidP="002B0712">
            <w:pPr>
              <w:pStyle w:val="naisf"/>
              <w:tabs>
                <w:tab w:val="left" w:pos="34"/>
                <w:tab w:val="left" w:pos="176"/>
              </w:tabs>
              <w:spacing w:before="0" w:after="0"/>
              <w:ind w:left="34" w:firstLine="0"/>
              <w:rPr>
                <w:bCs/>
              </w:rPr>
            </w:pPr>
            <w:r>
              <w:rPr>
                <w:bCs/>
              </w:rPr>
              <w:t>Anotācijas I sadaļas 2.punkts papildināts ar  informāciju par nodibinājuma “Centra “Vaivari” attīstības fonds” mērķiem un piešķirto sabiedriskā labuma darbības jomu, kurā</w:t>
            </w:r>
            <w:r w:rsidR="00ED0695">
              <w:rPr>
                <w:bCs/>
              </w:rPr>
              <w:t xml:space="preserve"> ir</w:t>
            </w:r>
            <w:r>
              <w:rPr>
                <w:bCs/>
              </w:rPr>
              <w:t xml:space="preserve"> sabiedriskā labuma organizācijas statuss, un to sasaisti ar izstrādāto rīkojuma projektu un izteikts šādā redakcijā:</w:t>
            </w:r>
          </w:p>
          <w:p w14:paraId="2FEC547A" w14:textId="77777777" w:rsidR="00D871F4" w:rsidRDefault="00D871F4" w:rsidP="002B0712">
            <w:pPr>
              <w:pStyle w:val="naisf"/>
              <w:tabs>
                <w:tab w:val="left" w:pos="34"/>
                <w:tab w:val="left" w:pos="176"/>
              </w:tabs>
              <w:spacing w:before="0" w:after="0"/>
              <w:ind w:left="34" w:firstLine="0"/>
            </w:pPr>
          </w:p>
          <w:p w14:paraId="1871A869" w14:textId="77777777" w:rsidR="00D871F4" w:rsidRPr="006C1848" w:rsidRDefault="00D871F4" w:rsidP="00D871F4">
            <w:pPr>
              <w:pStyle w:val="BodyText1"/>
              <w:shd w:val="clear" w:color="auto" w:fill="auto"/>
              <w:spacing w:before="0" w:after="0" w:line="240" w:lineRule="auto"/>
              <w:jc w:val="both"/>
              <w:rPr>
                <w:sz w:val="24"/>
                <w:szCs w:val="24"/>
              </w:rPr>
            </w:pPr>
            <w:r>
              <w:rPr>
                <w:bCs/>
                <w:sz w:val="24"/>
                <w:szCs w:val="24"/>
                <w:lang w:val="gsw-FR"/>
              </w:rPr>
              <w:t>“</w:t>
            </w:r>
            <w:r w:rsidRPr="006C1848">
              <w:rPr>
                <w:bCs/>
                <w:sz w:val="24"/>
                <w:szCs w:val="24"/>
                <w:lang w:val="gsw-FR"/>
              </w:rPr>
              <w:t xml:space="preserve">Ministru kabineta rīkojuma projekts </w:t>
            </w:r>
            <w:r w:rsidRPr="006C1848">
              <w:rPr>
                <w:bCs/>
                <w:sz w:val="24"/>
                <w:szCs w:val="24"/>
              </w:rPr>
              <w:t xml:space="preserve">paredz </w:t>
            </w:r>
            <w:r w:rsidRPr="006C1848">
              <w:rPr>
                <w:sz w:val="24"/>
                <w:szCs w:val="24"/>
              </w:rPr>
              <w:t>Veselības ministrijai nodot “</w:t>
            </w:r>
            <w:r w:rsidRPr="006C1848">
              <w:rPr>
                <w:kern w:val="3"/>
                <w:sz w:val="24"/>
                <w:szCs w:val="24"/>
              </w:rPr>
              <w:t>Vaivari” attīstības fonds</w:t>
            </w:r>
            <w:r w:rsidRPr="006C1848">
              <w:rPr>
                <w:sz w:val="24"/>
                <w:szCs w:val="24"/>
              </w:rPr>
              <w:t xml:space="preserve"> – bezatlīdzības lietošanā uz 10 gadiem valsts </w:t>
            </w:r>
            <w:r w:rsidRPr="006C1848">
              <w:rPr>
                <w:sz w:val="24"/>
                <w:szCs w:val="24"/>
              </w:rPr>
              <w:lastRenderedPageBreak/>
              <w:t>nekustamā īpašuma (nekustamā īpašuma kadastra Nr. 13000171801) sastāvā ietilpstošās zemes vienības (zemes vienības kadastra apzīmējums 1300 017 1801) daļu 705 m</w:t>
            </w:r>
            <w:r w:rsidRPr="006C1848">
              <w:rPr>
                <w:sz w:val="24"/>
                <w:szCs w:val="24"/>
                <w:vertAlign w:val="superscript"/>
              </w:rPr>
              <w:t>2</w:t>
            </w:r>
            <w:r w:rsidRPr="006C1848">
              <w:rPr>
                <w:sz w:val="24"/>
                <w:szCs w:val="24"/>
              </w:rPr>
              <w:t> platībā, Asaru prospektā 61, Jūrmalā platībā (turpmāk – Zemes vienība), lai nodrošinātu treniņa laukuma ierīkošanu personām ar mobilitātes traucējumiem, par privātpersonu saziedotajiem līdzekļiem un daļēju Lauku atbalsta dienesta atbalstu (“</w:t>
            </w:r>
            <w:r w:rsidRPr="006C1848">
              <w:rPr>
                <w:bCs/>
                <w:sz w:val="24"/>
                <w:szCs w:val="24"/>
              </w:rPr>
              <w:t>Treniņu laukuma ierīkošana personām ar mobilitātes traucējumiem, sekmējot piekrastes teritorijas infrastruktūras sakārtošanu un attīstīšanu”</w:t>
            </w:r>
            <w:r w:rsidRPr="006C1848">
              <w:rPr>
                <w:sz w:val="24"/>
                <w:szCs w:val="24"/>
              </w:rPr>
              <w:t xml:space="preserve">, projekta Nr. 2021/FL01/10/F043.02.02/10), un tādējādi sekmētu rehabilitācijas procesa kvalitātes </w:t>
            </w:r>
            <w:r w:rsidRPr="00AA42B3">
              <w:rPr>
                <w:sz w:val="24"/>
                <w:szCs w:val="24"/>
              </w:rPr>
              <w:t>uzlabošanu</w:t>
            </w:r>
            <w:r w:rsidRPr="000001EC">
              <w:rPr>
                <w:sz w:val="24"/>
                <w:szCs w:val="24"/>
              </w:rPr>
              <w:t xml:space="preserve"> un nodrošinātu iespēju bez ierobežojumiem jebkuram iedzīvotājam izmantot ierīkoto treniņa laukumu</w:t>
            </w:r>
            <w:r w:rsidRPr="006C1848">
              <w:rPr>
                <w:sz w:val="24"/>
                <w:szCs w:val="24"/>
              </w:rPr>
              <w:t xml:space="preserve"> ņemot vērā, ka treniņu laukums nodrošinās personām</w:t>
            </w:r>
            <w:r w:rsidRPr="006C1848">
              <w:rPr>
                <w:rFonts w:eastAsia="Calibri"/>
                <w:sz w:val="24"/>
                <w:szCs w:val="24"/>
              </w:rPr>
              <w:t>, kur</w:t>
            </w:r>
            <w:r w:rsidRPr="006C1848">
              <w:rPr>
                <w:sz w:val="24"/>
                <w:szCs w:val="24"/>
              </w:rPr>
              <w:t>as</w:t>
            </w:r>
            <w:r w:rsidRPr="006C1848">
              <w:rPr>
                <w:rFonts w:eastAsia="Calibri"/>
                <w:sz w:val="24"/>
                <w:szCs w:val="24"/>
              </w:rPr>
              <w:t xml:space="preserve"> savu ikdienu ir spiest</w:t>
            </w:r>
            <w:r>
              <w:rPr>
                <w:rFonts w:eastAsia="Calibri"/>
                <w:sz w:val="24"/>
                <w:szCs w:val="24"/>
              </w:rPr>
              <w:t>as</w:t>
            </w:r>
            <w:r w:rsidRPr="006C1848">
              <w:rPr>
                <w:rFonts w:eastAsia="Calibri"/>
                <w:sz w:val="24"/>
                <w:szCs w:val="24"/>
              </w:rPr>
              <w:t xml:space="preserve"> pavadīt </w:t>
            </w:r>
            <w:proofErr w:type="spellStart"/>
            <w:r w:rsidRPr="006C1848">
              <w:rPr>
                <w:rFonts w:eastAsia="Calibri"/>
                <w:sz w:val="24"/>
                <w:szCs w:val="24"/>
              </w:rPr>
              <w:t>ratiņkrēslā</w:t>
            </w:r>
            <w:proofErr w:type="spellEnd"/>
            <w:r w:rsidRPr="006C1848">
              <w:rPr>
                <w:rFonts w:eastAsia="Calibri"/>
                <w:sz w:val="24"/>
                <w:szCs w:val="24"/>
              </w:rPr>
              <w:t xml:space="preserve">, </w:t>
            </w:r>
            <w:r w:rsidRPr="006C1848">
              <w:rPr>
                <w:sz w:val="24"/>
                <w:szCs w:val="24"/>
              </w:rPr>
              <w:t xml:space="preserve">iespēju </w:t>
            </w:r>
            <w:r w:rsidRPr="006C1848">
              <w:rPr>
                <w:rFonts w:eastAsia="Calibri"/>
                <w:sz w:val="24"/>
                <w:szCs w:val="24"/>
              </w:rPr>
              <w:t>kļūt neatkarīgāki</w:t>
            </w:r>
            <w:r w:rsidRPr="006C1848">
              <w:rPr>
                <w:sz w:val="24"/>
                <w:szCs w:val="24"/>
              </w:rPr>
              <w:t>em</w:t>
            </w:r>
            <w:r w:rsidRPr="006C1848">
              <w:rPr>
                <w:rFonts w:eastAsia="Calibri"/>
                <w:sz w:val="24"/>
                <w:szCs w:val="24"/>
              </w:rPr>
              <w:t>, ikdienā pārliecinošāk patstāvīgi pārvietoties dažādu segumu un veidu teritorijās un maršrutos</w:t>
            </w:r>
            <w:r w:rsidRPr="006C1848">
              <w:rPr>
                <w:sz w:val="24"/>
                <w:szCs w:val="24"/>
              </w:rPr>
              <w:t xml:space="preserve">, </w:t>
            </w:r>
            <w:r w:rsidRPr="006C1848">
              <w:rPr>
                <w:rFonts w:eastAsia="Calibri"/>
                <w:sz w:val="24"/>
                <w:szCs w:val="24"/>
              </w:rPr>
              <w:t>nodrošinās cilvēkus ar kustību traucējumiem ar mūsdienīgām iespējām attīstīt ikdienas dzīvē nepieciešamās prasmes – pārvietoties pa kāpnēm, pārvarēt ietvju apmales</w:t>
            </w:r>
            <w:r w:rsidRPr="006C1848">
              <w:rPr>
                <w:sz w:val="24"/>
                <w:szCs w:val="24"/>
              </w:rPr>
              <w:t>, kā arī tiks pilnveidota rehabilitācijas centra infrastruktūra, radot piemērotus apstākļus, lai cilvēki ar mobilitātes traucējumiem ātrāk varētu iekļauties ikdienas dzīvē, radot pirmo šāda veida treniņu laukumu Latvijā.</w:t>
            </w:r>
          </w:p>
          <w:p w14:paraId="5B5680AF" w14:textId="77777777" w:rsidR="00D871F4" w:rsidRPr="006C1848" w:rsidRDefault="00D871F4" w:rsidP="00D871F4">
            <w:pPr>
              <w:pStyle w:val="BodyText1"/>
              <w:shd w:val="clear" w:color="auto" w:fill="auto"/>
              <w:spacing w:before="0" w:after="0" w:line="240" w:lineRule="auto"/>
              <w:jc w:val="both"/>
              <w:rPr>
                <w:sz w:val="24"/>
                <w:szCs w:val="24"/>
              </w:rPr>
            </w:pPr>
          </w:p>
          <w:p w14:paraId="2093B0CA" w14:textId="77777777" w:rsidR="00D871F4" w:rsidRDefault="00D871F4" w:rsidP="00D871F4">
            <w:pPr>
              <w:pStyle w:val="BodyText1"/>
              <w:shd w:val="clear" w:color="auto" w:fill="auto"/>
              <w:spacing w:before="0" w:after="0" w:line="240" w:lineRule="auto"/>
              <w:jc w:val="both"/>
              <w:rPr>
                <w:sz w:val="24"/>
                <w:szCs w:val="24"/>
              </w:rPr>
            </w:pPr>
            <w:r w:rsidRPr="006C1848">
              <w:rPr>
                <w:sz w:val="24"/>
                <w:szCs w:val="24"/>
              </w:rPr>
              <w:t xml:space="preserve">Zemes vienības daļa ar kopējo platību 705 m² (zemes gabala kadastra apzīmējums 13000171801) </w:t>
            </w:r>
            <w:r w:rsidRPr="006C1848">
              <w:rPr>
                <w:sz w:val="24"/>
                <w:szCs w:val="24"/>
              </w:rPr>
              <w:lastRenderedPageBreak/>
              <w:t>Jūrmalā, Asaru prospektā 61.</w:t>
            </w:r>
          </w:p>
          <w:p w14:paraId="5CF1E87C" w14:textId="77777777" w:rsidR="00D871F4" w:rsidRDefault="00D871F4" w:rsidP="00D871F4">
            <w:pPr>
              <w:pStyle w:val="BodyText1"/>
              <w:shd w:val="clear" w:color="auto" w:fill="auto"/>
              <w:spacing w:before="0" w:after="0" w:line="240" w:lineRule="auto"/>
              <w:jc w:val="both"/>
              <w:rPr>
                <w:sz w:val="24"/>
                <w:szCs w:val="24"/>
              </w:rPr>
            </w:pPr>
          </w:p>
          <w:p w14:paraId="4770B23D" w14:textId="77777777" w:rsidR="00D871F4" w:rsidRDefault="00D871F4" w:rsidP="00D871F4">
            <w:pPr>
              <w:pStyle w:val="BodyText1"/>
              <w:shd w:val="clear" w:color="auto" w:fill="auto"/>
              <w:spacing w:before="0" w:after="0" w:line="240" w:lineRule="auto"/>
              <w:jc w:val="both"/>
              <w:rPr>
                <w:sz w:val="24"/>
                <w:szCs w:val="24"/>
              </w:rPr>
            </w:pPr>
            <w:r>
              <w:rPr>
                <w:sz w:val="24"/>
                <w:szCs w:val="24"/>
              </w:rPr>
              <w:t xml:space="preserve">“Vaivari” attīstības fonda statūtos noteiktie mērķi ir sabiedriskā labuma darbība veselības aprūpes un dzīves kvalitātes paaugstināšanai. Saskaņā ar Valsts ieņēmuma dienesta 2015.gada 19.marta lēmumu Nr. 8.5-9/L-12795 “Vaivari” attīstības fondam piešķirts sabiedriskā labuma organizācijas statuss labdarības jomā. </w:t>
            </w:r>
          </w:p>
          <w:p w14:paraId="4972BC28" w14:textId="77777777" w:rsidR="00D871F4" w:rsidRDefault="00D871F4" w:rsidP="00D871F4">
            <w:pPr>
              <w:pStyle w:val="BodyText1"/>
              <w:shd w:val="clear" w:color="auto" w:fill="auto"/>
              <w:spacing w:before="0" w:after="0" w:line="240" w:lineRule="auto"/>
              <w:jc w:val="both"/>
              <w:rPr>
                <w:sz w:val="24"/>
                <w:szCs w:val="24"/>
              </w:rPr>
            </w:pPr>
          </w:p>
          <w:p w14:paraId="51A916E2" w14:textId="77777777" w:rsidR="00D871F4" w:rsidRPr="000001EC" w:rsidRDefault="00D871F4" w:rsidP="00D871F4">
            <w:pPr>
              <w:pStyle w:val="BodyText1"/>
              <w:shd w:val="clear" w:color="auto" w:fill="auto"/>
              <w:spacing w:before="0" w:after="0" w:line="240" w:lineRule="auto"/>
              <w:jc w:val="both"/>
              <w:rPr>
                <w:sz w:val="24"/>
                <w:szCs w:val="24"/>
              </w:rPr>
            </w:pPr>
            <w:r w:rsidRPr="008A55EA">
              <w:rPr>
                <w:sz w:val="24"/>
                <w:szCs w:val="24"/>
              </w:rPr>
              <w:t>“Vaivari” attīstības fonds</w:t>
            </w:r>
            <w:r w:rsidRPr="005E5884">
              <w:rPr>
                <w:sz w:val="24"/>
                <w:szCs w:val="24"/>
              </w:rPr>
              <w:t xml:space="preserve"> šā rīkojuma</w:t>
            </w:r>
            <w:r w:rsidRPr="000001EC">
              <w:rPr>
                <w:sz w:val="24"/>
                <w:szCs w:val="24"/>
              </w:rPr>
              <w:t xml:space="preserve"> 1 .punktā minēto Zemes vienības daļu izmantos treniņa laukuma izbūvei personām ar mobilitātes traucējumiem un </w:t>
            </w:r>
            <w:r w:rsidRPr="008A55EA">
              <w:rPr>
                <w:sz w:val="24"/>
                <w:szCs w:val="24"/>
              </w:rPr>
              <w:t>nodrošinā</w:t>
            </w:r>
            <w:r>
              <w:rPr>
                <w:sz w:val="24"/>
                <w:szCs w:val="24"/>
              </w:rPr>
              <w:t>s</w:t>
            </w:r>
            <w:r w:rsidRPr="008A55EA">
              <w:rPr>
                <w:sz w:val="24"/>
                <w:szCs w:val="24"/>
              </w:rPr>
              <w:t xml:space="preserve"> iespēju bez ierobežojumiem jebkuram iedzīvotājam izmantot i</w:t>
            </w:r>
            <w:r w:rsidRPr="000001EC">
              <w:rPr>
                <w:sz w:val="24"/>
                <w:szCs w:val="24"/>
              </w:rPr>
              <w:t>erīkoto treniņa laukumu bez maksas.</w:t>
            </w:r>
          </w:p>
          <w:p w14:paraId="5EDFB976" w14:textId="77777777" w:rsidR="00D871F4" w:rsidRPr="006C1848" w:rsidRDefault="00D871F4" w:rsidP="00D871F4">
            <w:pPr>
              <w:pStyle w:val="BodyText1"/>
              <w:shd w:val="clear" w:color="auto" w:fill="auto"/>
              <w:spacing w:before="0" w:after="0" w:line="240" w:lineRule="auto"/>
              <w:jc w:val="both"/>
              <w:rPr>
                <w:sz w:val="24"/>
                <w:szCs w:val="24"/>
              </w:rPr>
            </w:pPr>
          </w:p>
          <w:p w14:paraId="47DACA25" w14:textId="77777777" w:rsidR="00D871F4" w:rsidRPr="006C1848" w:rsidRDefault="00D871F4" w:rsidP="00D871F4">
            <w:pPr>
              <w:ind w:right="-25"/>
              <w:jc w:val="both"/>
            </w:pPr>
            <w:r w:rsidRPr="006C1848">
              <w:t>“</w:t>
            </w:r>
            <w:r w:rsidRPr="006C1848">
              <w:rPr>
                <w:kern w:val="3"/>
              </w:rPr>
              <w:t>Vaivari” attīstības fonds</w:t>
            </w:r>
            <w:r w:rsidRPr="006C1848">
              <w:t xml:space="preserve"> </w:t>
            </w:r>
            <w:r w:rsidRPr="006C1848">
              <w:rPr>
                <w:shd w:val="clear" w:color="auto" w:fill="FFFFFF"/>
                <w:lang w:eastAsia="en-US"/>
              </w:rPr>
              <w:t xml:space="preserve">apsaimniekos Zemes vienības daļu </w:t>
            </w:r>
            <w:r>
              <w:rPr>
                <w:shd w:val="clear" w:color="auto" w:fill="FFFFFF"/>
                <w:lang w:eastAsia="en-US"/>
              </w:rPr>
              <w:t xml:space="preserve">un maksās par to nekustamā īpašuma nodokli </w:t>
            </w:r>
            <w:r w:rsidRPr="006C1848">
              <w:rPr>
                <w:shd w:val="clear" w:color="auto" w:fill="FFFFFF"/>
                <w:lang w:eastAsia="en-US"/>
              </w:rPr>
              <w:t>patstāvīgi par</w:t>
            </w:r>
            <w:r w:rsidRPr="006C1848">
              <w:t xml:space="preserve"> saziedotajiem līdzekļiem.</w:t>
            </w:r>
          </w:p>
          <w:p w14:paraId="2F89C4F5" w14:textId="77777777" w:rsidR="00D871F4" w:rsidRPr="006C1848" w:rsidRDefault="00D871F4" w:rsidP="00D871F4">
            <w:pPr>
              <w:ind w:right="-25"/>
              <w:jc w:val="both"/>
            </w:pPr>
          </w:p>
          <w:p w14:paraId="5355CAD6" w14:textId="77777777" w:rsidR="00D871F4" w:rsidRPr="006C1848" w:rsidRDefault="00D871F4" w:rsidP="00D871F4">
            <w:pPr>
              <w:ind w:right="-25"/>
              <w:jc w:val="both"/>
            </w:pPr>
            <w:r w:rsidRPr="006C1848">
              <w:rPr>
                <w:lang w:val="gsw-FR" w:eastAsia="en-US"/>
              </w:rPr>
              <w:t xml:space="preserve">Valsts sabiedrība ar ierobežotu atbildību “Nacionālais rehabilitācijas centrs “Vaivari”” atbalsta Zemes vienības daļas nodošanu </w:t>
            </w:r>
            <w:r w:rsidRPr="006C1848">
              <w:t>“</w:t>
            </w:r>
            <w:r w:rsidRPr="006C1848">
              <w:rPr>
                <w:kern w:val="3"/>
              </w:rPr>
              <w:t xml:space="preserve">Vaivari” attīstības </w:t>
            </w:r>
            <w:r w:rsidRPr="006C1848">
              <w:t>fondam bezatlīdzības lietošanā uz 10 gadiem.</w:t>
            </w:r>
            <w:r>
              <w:t xml:space="preserve"> (2021.gada 13.maija vēstule Nr. 1-12.2/29 Par zemes gabala daļas nodošanu bezatlīdzības lietošanā, </w:t>
            </w:r>
            <w:r>
              <w:rPr>
                <w:color w:val="000000"/>
                <w:shd w:val="clear" w:color="auto" w:fill="FFFFFF"/>
              </w:rPr>
              <w:t>2021.gada 15.jūnija vēstule Nr. </w:t>
            </w:r>
            <w:r>
              <w:rPr>
                <w:color w:val="212529"/>
                <w:bdr w:val="none" w:sz="0" w:space="0" w:color="auto" w:frame="1"/>
                <w:shd w:val="clear" w:color="auto" w:fill="FFFFFF"/>
              </w:rPr>
              <w:t>1-12.2/40 “Labojums 13.05.2021. vēstulē Nr. 1-12.2/29 “</w:t>
            </w:r>
            <w:r>
              <w:rPr>
                <w:i/>
                <w:iCs/>
                <w:color w:val="212529"/>
                <w:bdr w:val="none" w:sz="0" w:space="0" w:color="auto" w:frame="1"/>
                <w:shd w:val="clear" w:color="auto" w:fill="FFFFFF"/>
              </w:rPr>
              <w:t>Par zemes gabala daļas nodošanu bezatlīdzības lietošanā)</w:t>
            </w:r>
          </w:p>
          <w:p w14:paraId="1D5359CC" w14:textId="77777777" w:rsidR="00D871F4" w:rsidRPr="006C1848" w:rsidRDefault="00D871F4" w:rsidP="00D871F4">
            <w:pPr>
              <w:ind w:right="-25"/>
              <w:jc w:val="both"/>
              <w:rPr>
                <w:shd w:val="clear" w:color="auto" w:fill="FFFFFF"/>
                <w:lang w:eastAsia="en-US"/>
              </w:rPr>
            </w:pPr>
          </w:p>
          <w:p w14:paraId="21A8A9B9" w14:textId="77777777" w:rsidR="00D871F4" w:rsidRPr="006C1848" w:rsidRDefault="00D871F4" w:rsidP="00D871F4">
            <w:pPr>
              <w:pStyle w:val="BodyText1"/>
              <w:shd w:val="clear" w:color="auto" w:fill="auto"/>
              <w:spacing w:before="0" w:after="0" w:line="240" w:lineRule="auto"/>
              <w:jc w:val="both"/>
              <w:rPr>
                <w:sz w:val="24"/>
                <w:szCs w:val="24"/>
              </w:rPr>
            </w:pPr>
            <w:r w:rsidRPr="006C1848">
              <w:rPr>
                <w:sz w:val="24"/>
                <w:szCs w:val="24"/>
              </w:rPr>
              <w:t xml:space="preserve">Veselības ministrija pēc rīkojuma izdošanas </w:t>
            </w:r>
            <w:r w:rsidRPr="006C1848">
              <w:rPr>
                <w:sz w:val="24"/>
                <w:szCs w:val="24"/>
              </w:rPr>
              <w:lastRenderedPageBreak/>
              <w:t>noslēgs attiecīgu līgumu ar “</w:t>
            </w:r>
            <w:r w:rsidRPr="006C1848">
              <w:rPr>
                <w:kern w:val="3"/>
                <w:sz w:val="24"/>
                <w:szCs w:val="24"/>
              </w:rPr>
              <w:t xml:space="preserve">Vaivari” attīstības </w:t>
            </w:r>
            <w:r w:rsidRPr="006C1848">
              <w:rPr>
                <w:sz w:val="24"/>
                <w:szCs w:val="24"/>
              </w:rPr>
              <w:t>fondu, kā arī sastādīs nodošanas un pieņemšanas aktu.</w:t>
            </w:r>
          </w:p>
          <w:p w14:paraId="5E83E40A" w14:textId="77777777" w:rsidR="00D871F4" w:rsidRPr="006C1848" w:rsidRDefault="00D871F4" w:rsidP="00D871F4">
            <w:pPr>
              <w:pStyle w:val="BodyText1"/>
              <w:shd w:val="clear" w:color="auto" w:fill="auto"/>
              <w:spacing w:before="0" w:after="0" w:line="240" w:lineRule="auto"/>
              <w:jc w:val="both"/>
              <w:rPr>
                <w:sz w:val="24"/>
                <w:szCs w:val="24"/>
              </w:rPr>
            </w:pPr>
          </w:p>
          <w:p w14:paraId="04D03891" w14:textId="77777777" w:rsidR="00D871F4" w:rsidRPr="006C1848" w:rsidRDefault="00D871F4" w:rsidP="00D871F4">
            <w:pPr>
              <w:shd w:val="clear" w:color="auto" w:fill="FFFFFF"/>
              <w:spacing w:line="293" w:lineRule="atLeast"/>
              <w:jc w:val="both"/>
            </w:pPr>
            <w:r w:rsidRPr="006C1848">
              <w:t>Šā rīkojuma 1 .punktā minēto Zemes vienības daļu “</w:t>
            </w:r>
            <w:r w:rsidRPr="006C1848">
              <w:rPr>
                <w:kern w:val="3"/>
              </w:rPr>
              <w:t xml:space="preserve">Vaivari” attīstības </w:t>
            </w:r>
            <w:r w:rsidRPr="006C1848">
              <w:t>fonds nodos atpakaļ pirms noteiktā lietošanas termiņa, ja zemes gabala daļa netiek izmantota atbilstoši nodošanas mērķim vai ja “</w:t>
            </w:r>
            <w:r w:rsidRPr="006C1848">
              <w:rPr>
                <w:kern w:val="3"/>
              </w:rPr>
              <w:t xml:space="preserve">Vaivari” attīstības </w:t>
            </w:r>
            <w:r w:rsidRPr="006C1848">
              <w:t>fonds zaudē sabiedriskā labuma organizācijas statusu.</w:t>
            </w:r>
          </w:p>
          <w:p w14:paraId="4316B97D" w14:textId="77777777" w:rsidR="00D871F4" w:rsidRPr="006C1848" w:rsidRDefault="00D871F4" w:rsidP="00D871F4">
            <w:pPr>
              <w:shd w:val="clear" w:color="auto" w:fill="FFFFFF"/>
              <w:spacing w:line="293" w:lineRule="atLeast"/>
              <w:jc w:val="both"/>
            </w:pPr>
          </w:p>
          <w:p w14:paraId="59D6CDB2" w14:textId="77777777" w:rsidR="00D871F4" w:rsidRPr="006C1848" w:rsidRDefault="00D871F4" w:rsidP="00D871F4">
            <w:pPr>
              <w:shd w:val="clear" w:color="auto" w:fill="FFFFFF"/>
              <w:spacing w:line="293" w:lineRule="atLeast"/>
              <w:jc w:val="both"/>
            </w:pPr>
            <w:r w:rsidRPr="006C1848">
              <w:t xml:space="preserve"> “</w:t>
            </w:r>
            <w:r w:rsidRPr="006C1848">
              <w:rPr>
                <w:kern w:val="3"/>
              </w:rPr>
              <w:t xml:space="preserve">Vaivari” attīstības fonds </w:t>
            </w:r>
            <w:r w:rsidRPr="006C1848">
              <w:t>apņemas nenodot Zemes vienības daļu, vai daļu Zemes vienības daļas apakšnomā un nepatapināt trešajām personām.</w:t>
            </w:r>
          </w:p>
          <w:p w14:paraId="209E04FA" w14:textId="77777777" w:rsidR="00D871F4" w:rsidRPr="006C1848" w:rsidRDefault="00D871F4" w:rsidP="00D871F4">
            <w:pPr>
              <w:shd w:val="clear" w:color="auto" w:fill="FFFFFF"/>
              <w:spacing w:line="293" w:lineRule="atLeast"/>
              <w:jc w:val="both"/>
            </w:pPr>
          </w:p>
          <w:p w14:paraId="6931A018" w14:textId="77777777" w:rsidR="00D871F4" w:rsidRDefault="00D871F4" w:rsidP="00D871F4">
            <w:pPr>
              <w:pStyle w:val="naisf"/>
              <w:tabs>
                <w:tab w:val="left" w:pos="34"/>
                <w:tab w:val="left" w:pos="176"/>
              </w:tabs>
              <w:spacing w:before="0" w:after="0"/>
              <w:ind w:left="34" w:firstLine="0"/>
              <w:rPr>
                <w:bCs/>
              </w:rPr>
            </w:pPr>
            <w:r w:rsidRPr="006C1848">
              <w:rPr>
                <w:bCs/>
              </w:rPr>
              <w:t>Zeme pieder Veselības ministrijai. Valsts sabiedrībai ar ierobežotu atbildību “Nacionālais rehabilitācijas centrs ,,Vaivari” (turpmāk – NRC “Vaivari”)  ir lietošanas tiesības, 2019.gada 2.maijā noslēgts nekustamā īpašuma pārvaldīšanas līgums Nr. 01-31.2/6. saskaņā ar šī līguma 1.3.9.punktu NRC Vaivari organizē  teritorijas labiekārtošanas darbus.</w:t>
            </w:r>
            <w:r>
              <w:rPr>
                <w:bCs/>
              </w:rPr>
              <w:t>”</w:t>
            </w:r>
          </w:p>
          <w:p w14:paraId="2FD7982E" w14:textId="77777777" w:rsidR="00AB567E" w:rsidRDefault="00AB567E" w:rsidP="00D871F4">
            <w:pPr>
              <w:pStyle w:val="naisf"/>
              <w:tabs>
                <w:tab w:val="left" w:pos="34"/>
                <w:tab w:val="left" w:pos="176"/>
              </w:tabs>
              <w:spacing w:before="0" w:after="0"/>
              <w:ind w:left="34" w:firstLine="0"/>
            </w:pPr>
          </w:p>
          <w:p w14:paraId="7CF5DFEB" w14:textId="77777777" w:rsidR="00AB567E" w:rsidRDefault="00AB567E" w:rsidP="00D871F4">
            <w:pPr>
              <w:pStyle w:val="naisf"/>
              <w:tabs>
                <w:tab w:val="left" w:pos="34"/>
                <w:tab w:val="left" w:pos="176"/>
              </w:tabs>
              <w:spacing w:before="0" w:after="0"/>
              <w:ind w:left="34" w:firstLine="0"/>
            </w:pPr>
            <w:r>
              <w:t>Pievienoti Centra “Vaivari” attīstības fonda statūti (2014.gada 24.novembris).</w:t>
            </w:r>
          </w:p>
        </w:tc>
      </w:tr>
      <w:tr w:rsidR="00104172" w:rsidRPr="002B0712" w14:paraId="4D7B13D6" w14:textId="77777777" w:rsidTr="00BC41CB">
        <w:trPr>
          <w:trHeight w:val="693"/>
        </w:trPr>
        <w:tc>
          <w:tcPr>
            <w:tcW w:w="197" w:type="pct"/>
            <w:tcBorders>
              <w:left w:val="single" w:sz="6" w:space="0" w:color="000000"/>
              <w:bottom w:val="single" w:sz="4" w:space="0" w:color="auto"/>
              <w:right w:val="single" w:sz="6" w:space="0" w:color="000000"/>
            </w:tcBorders>
          </w:tcPr>
          <w:p w14:paraId="7628A496" w14:textId="3EA54B3E" w:rsidR="00104172" w:rsidRDefault="00104172" w:rsidP="002B0712">
            <w:pPr>
              <w:pStyle w:val="naisc"/>
              <w:spacing w:before="0" w:after="0"/>
              <w:jc w:val="right"/>
              <w:rPr>
                <w:b/>
              </w:rPr>
            </w:pPr>
            <w:r>
              <w:rPr>
                <w:b/>
              </w:rPr>
              <w:lastRenderedPageBreak/>
              <w:t>21.</w:t>
            </w:r>
          </w:p>
        </w:tc>
        <w:tc>
          <w:tcPr>
            <w:tcW w:w="1208" w:type="pct"/>
            <w:gridSpan w:val="2"/>
            <w:tcBorders>
              <w:left w:val="single" w:sz="6" w:space="0" w:color="000000"/>
              <w:bottom w:val="single" w:sz="4" w:space="0" w:color="auto"/>
              <w:right w:val="single" w:sz="6" w:space="0" w:color="000000"/>
            </w:tcBorders>
          </w:tcPr>
          <w:p w14:paraId="103F137E" w14:textId="26D8F5CF" w:rsidR="00104172" w:rsidRDefault="00104172" w:rsidP="002B0712">
            <w:pPr>
              <w:tabs>
                <w:tab w:val="left" w:pos="0"/>
              </w:tabs>
              <w:jc w:val="both"/>
            </w:pPr>
            <w:r>
              <w:t>Anotācija</w:t>
            </w:r>
          </w:p>
        </w:tc>
        <w:tc>
          <w:tcPr>
            <w:tcW w:w="972" w:type="pct"/>
            <w:tcBorders>
              <w:left w:val="single" w:sz="6" w:space="0" w:color="000000"/>
              <w:bottom w:val="single" w:sz="4" w:space="0" w:color="auto"/>
              <w:right w:val="single" w:sz="6" w:space="0" w:color="000000"/>
            </w:tcBorders>
          </w:tcPr>
          <w:p w14:paraId="279A1396" w14:textId="77777777" w:rsidR="00104172" w:rsidRDefault="00104172" w:rsidP="002B0712">
            <w:pPr>
              <w:pStyle w:val="naisc"/>
              <w:spacing w:before="0" w:after="0"/>
              <w:rPr>
                <w:b/>
                <w:bCs/>
              </w:rPr>
            </w:pPr>
            <w:r>
              <w:rPr>
                <w:b/>
                <w:bCs/>
              </w:rPr>
              <w:t>Tieslietu ministrija</w:t>
            </w:r>
          </w:p>
          <w:p w14:paraId="5EDB8C22" w14:textId="1E171E39" w:rsidR="00104172" w:rsidRDefault="00104172" w:rsidP="00104172">
            <w:pPr>
              <w:pStyle w:val="naisc"/>
              <w:spacing w:before="0" w:after="0"/>
              <w:jc w:val="both"/>
              <w:rPr>
                <w:b/>
                <w:bCs/>
              </w:rPr>
            </w:pPr>
            <w:r>
              <w:t>Nepieciešams precizēt anotācijas virsrakstu atbilstoši rīkojuma projekta nosaukumam.</w:t>
            </w:r>
          </w:p>
        </w:tc>
        <w:tc>
          <w:tcPr>
            <w:tcW w:w="874" w:type="pct"/>
            <w:tcBorders>
              <w:left w:val="single" w:sz="6" w:space="0" w:color="000000"/>
              <w:bottom w:val="single" w:sz="4" w:space="0" w:color="auto"/>
              <w:right w:val="single" w:sz="6" w:space="0" w:color="000000"/>
            </w:tcBorders>
          </w:tcPr>
          <w:p w14:paraId="279BD982" w14:textId="55FEE4A1" w:rsidR="00104172" w:rsidRDefault="00104172" w:rsidP="002B0712">
            <w:pPr>
              <w:pStyle w:val="naisc"/>
              <w:spacing w:before="0" w:after="0"/>
              <w:rPr>
                <w:b/>
              </w:rPr>
            </w:pPr>
            <w:r>
              <w:rPr>
                <w:b/>
              </w:rPr>
              <w:t>Ņemts vērā</w:t>
            </w:r>
          </w:p>
        </w:tc>
        <w:tc>
          <w:tcPr>
            <w:tcW w:w="1749" w:type="pct"/>
            <w:tcBorders>
              <w:top w:val="single" w:sz="4" w:space="0" w:color="auto"/>
              <w:left w:val="single" w:sz="4" w:space="0" w:color="auto"/>
              <w:bottom w:val="single" w:sz="4" w:space="0" w:color="auto"/>
            </w:tcBorders>
          </w:tcPr>
          <w:p w14:paraId="4EAF67ED" w14:textId="4C4A4EB8" w:rsidR="00104172" w:rsidRDefault="00104172" w:rsidP="002B0712">
            <w:pPr>
              <w:pStyle w:val="naisf"/>
              <w:tabs>
                <w:tab w:val="left" w:pos="34"/>
                <w:tab w:val="left" w:pos="176"/>
              </w:tabs>
              <w:spacing w:before="0" w:after="0"/>
              <w:ind w:left="34" w:firstLine="0"/>
              <w:rPr>
                <w:bCs/>
              </w:rPr>
            </w:pPr>
            <w:r>
              <w:rPr>
                <w:bCs/>
              </w:rPr>
              <w:t>Precizēts anotācijas virsraksts un izteikts sekojošā redakcijā:</w:t>
            </w:r>
          </w:p>
          <w:p w14:paraId="3021D09C" w14:textId="4967F4DA" w:rsidR="00104172" w:rsidRPr="00104172" w:rsidRDefault="00104172" w:rsidP="00157B22">
            <w:pPr>
              <w:shd w:val="clear" w:color="auto" w:fill="FFFFFF"/>
              <w:spacing w:line="293" w:lineRule="atLeast"/>
              <w:jc w:val="both"/>
              <w:rPr>
                <w:bCs/>
              </w:rPr>
            </w:pPr>
            <w:r>
              <w:rPr>
                <w:bCs/>
              </w:rPr>
              <w:t>“</w:t>
            </w:r>
            <w:r w:rsidRPr="00104172">
              <w:rPr>
                <w:bCs/>
              </w:rPr>
              <w:t>Ministru kabineta rīkojuma projekta “</w:t>
            </w:r>
            <w:r w:rsidRPr="00104172">
              <w:t>Par nekustamā īpašuma Asaru prospektā 61, Jūrmalā zemes gabala daļas (705 m²) nodošanu sabiedriskā labuma organizācijai –</w:t>
            </w:r>
            <w:r w:rsidRPr="00104172">
              <w:rPr>
                <w:rFonts w:eastAsia="Calibri"/>
                <w:lang w:eastAsia="en-US"/>
              </w:rPr>
              <w:t xml:space="preserve"> nodibinājumam </w:t>
            </w:r>
            <w:r w:rsidRPr="00104172">
              <w:rPr>
                <w:lang w:eastAsia="en-US"/>
              </w:rPr>
              <w:t xml:space="preserve">Centra </w:t>
            </w:r>
            <w:r w:rsidRPr="00104172">
              <w:rPr>
                <w:lang w:eastAsia="en-US"/>
              </w:rPr>
              <w:lastRenderedPageBreak/>
              <w:t xml:space="preserve">"Vaivari" attīstības fonds </w:t>
            </w:r>
            <w:r w:rsidRPr="00104172">
              <w:t>-bezatlīdzības lietošanā uz noteiktu laiku</w:t>
            </w:r>
            <w:r w:rsidRPr="00104172">
              <w:rPr>
                <w:bCs/>
              </w:rPr>
              <w:t>” sākotnējās ietekmes novērtējuma ziņojums (anotācija)</w:t>
            </w:r>
            <w:r>
              <w:rPr>
                <w:bCs/>
              </w:rPr>
              <w:t>”</w:t>
            </w:r>
          </w:p>
          <w:p w14:paraId="20F40BF2" w14:textId="7EAD0540" w:rsidR="00104172" w:rsidRDefault="00104172" w:rsidP="002B0712">
            <w:pPr>
              <w:pStyle w:val="naisf"/>
              <w:tabs>
                <w:tab w:val="left" w:pos="34"/>
                <w:tab w:val="left" w:pos="176"/>
              </w:tabs>
              <w:spacing w:before="0" w:after="0"/>
              <w:ind w:left="34" w:firstLine="0"/>
              <w:rPr>
                <w:bCs/>
              </w:rPr>
            </w:pPr>
          </w:p>
        </w:tc>
      </w:tr>
      <w:tr w:rsidR="00B33375" w:rsidRPr="002B0712" w14:paraId="43EC00D7" w14:textId="77777777" w:rsidTr="00BC41CB">
        <w:trPr>
          <w:trHeight w:val="693"/>
        </w:trPr>
        <w:tc>
          <w:tcPr>
            <w:tcW w:w="197" w:type="pct"/>
            <w:tcBorders>
              <w:left w:val="single" w:sz="6" w:space="0" w:color="000000"/>
              <w:bottom w:val="single" w:sz="4" w:space="0" w:color="auto"/>
              <w:right w:val="single" w:sz="6" w:space="0" w:color="000000"/>
            </w:tcBorders>
          </w:tcPr>
          <w:p w14:paraId="619319E4" w14:textId="35B57FE7" w:rsidR="00B33375" w:rsidRDefault="00B33375" w:rsidP="002B0712">
            <w:pPr>
              <w:pStyle w:val="naisc"/>
              <w:spacing w:before="0" w:after="0"/>
              <w:jc w:val="right"/>
              <w:rPr>
                <w:b/>
              </w:rPr>
            </w:pPr>
            <w:r>
              <w:rPr>
                <w:b/>
              </w:rPr>
              <w:lastRenderedPageBreak/>
              <w:t>22.</w:t>
            </w:r>
          </w:p>
        </w:tc>
        <w:tc>
          <w:tcPr>
            <w:tcW w:w="1208" w:type="pct"/>
            <w:gridSpan w:val="2"/>
            <w:tcBorders>
              <w:left w:val="single" w:sz="6" w:space="0" w:color="000000"/>
              <w:bottom w:val="single" w:sz="4" w:space="0" w:color="auto"/>
              <w:right w:val="single" w:sz="6" w:space="0" w:color="000000"/>
            </w:tcBorders>
          </w:tcPr>
          <w:p w14:paraId="635528CD" w14:textId="5E5188FE" w:rsidR="00B33375" w:rsidRDefault="00B33375" w:rsidP="002B0712">
            <w:pPr>
              <w:tabs>
                <w:tab w:val="left" w:pos="0"/>
              </w:tabs>
              <w:jc w:val="both"/>
            </w:pPr>
            <w:r>
              <w:t>A</w:t>
            </w:r>
            <w:r w:rsidR="00520AFE">
              <w:t>n</w:t>
            </w:r>
            <w:r>
              <w:t>otācija</w:t>
            </w:r>
          </w:p>
        </w:tc>
        <w:tc>
          <w:tcPr>
            <w:tcW w:w="972" w:type="pct"/>
            <w:tcBorders>
              <w:left w:val="single" w:sz="6" w:space="0" w:color="000000"/>
              <w:bottom w:val="single" w:sz="4" w:space="0" w:color="auto"/>
              <w:right w:val="single" w:sz="6" w:space="0" w:color="000000"/>
            </w:tcBorders>
          </w:tcPr>
          <w:p w14:paraId="74FAB286" w14:textId="77777777" w:rsidR="00B33375" w:rsidRDefault="00B33375" w:rsidP="002B0712">
            <w:pPr>
              <w:pStyle w:val="naisc"/>
              <w:spacing w:before="0" w:after="0"/>
              <w:rPr>
                <w:b/>
                <w:bCs/>
              </w:rPr>
            </w:pPr>
            <w:r>
              <w:rPr>
                <w:b/>
                <w:bCs/>
              </w:rPr>
              <w:t>Tieslietu ministrija</w:t>
            </w:r>
          </w:p>
          <w:p w14:paraId="550B2CAB" w14:textId="2555074A" w:rsidR="00B33375" w:rsidRDefault="00B33375" w:rsidP="00B33375">
            <w:pPr>
              <w:pStyle w:val="naisc"/>
              <w:spacing w:before="0" w:after="0"/>
              <w:jc w:val="both"/>
              <w:rPr>
                <w:b/>
                <w:bCs/>
              </w:rPr>
            </w:pPr>
            <w:r>
              <w:t>Lūdzam ņemt vērā Ministru kabineta 2009. gada 15. decembra instrukcijas Nr. 19 “Tiesību akta projekta sākotnējās ietekmes izvērtēšanas kārtība” 5.1 punktā noteikto anotācijas kopsavilkumā pieļaujamo zīmju skaitu (500 zīmes bez atstarpēm)</w:t>
            </w:r>
          </w:p>
        </w:tc>
        <w:tc>
          <w:tcPr>
            <w:tcW w:w="874" w:type="pct"/>
            <w:tcBorders>
              <w:left w:val="single" w:sz="6" w:space="0" w:color="000000"/>
              <w:bottom w:val="single" w:sz="4" w:space="0" w:color="auto"/>
              <w:right w:val="single" w:sz="6" w:space="0" w:color="000000"/>
            </w:tcBorders>
          </w:tcPr>
          <w:p w14:paraId="28BD810D" w14:textId="7A8EFFAB" w:rsidR="00B33375" w:rsidRDefault="00B33375" w:rsidP="002B0712">
            <w:pPr>
              <w:pStyle w:val="naisc"/>
              <w:spacing w:before="0" w:after="0"/>
              <w:rPr>
                <w:b/>
              </w:rPr>
            </w:pPr>
            <w:r>
              <w:rPr>
                <w:b/>
              </w:rPr>
              <w:t>Ņemts v</w:t>
            </w:r>
            <w:r w:rsidR="00E732DC">
              <w:rPr>
                <w:b/>
              </w:rPr>
              <w:t>ē</w:t>
            </w:r>
            <w:r>
              <w:rPr>
                <w:b/>
              </w:rPr>
              <w:t>rā</w:t>
            </w:r>
          </w:p>
        </w:tc>
        <w:tc>
          <w:tcPr>
            <w:tcW w:w="1749" w:type="pct"/>
            <w:tcBorders>
              <w:top w:val="single" w:sz="4" w:space="0" w:color="auto"/>
              <w:left w:val="single" w:sz="4" w:space="0" w:color="auto"/>
              <w:bottom w:val="single" w:sz="4" w:space="0" w:color="auto"/>
            </w:tcBorders>
          </w:tcPr>
          <w:p w14:paraId="090C9CE7" w14:textId="2EDCD835" w:rsidR="00B33375" w:rsidRDefault="00E732DC" w:rsidP="002B0712">
            <w:pPr>
              <w:pStyle w:val="naisf"/>
              <w:tabs>
                <w:tab w:val="left" w:pos="34"/>
                <w:tab w:val="left" w:pos="176"/>
              </w:tabs>
              <w:spacing w:before="0" w:after="0"/>
              <w:ind w:left="34" w:firstLine="0"/>
              <w:rPr>
                <w:bCs/>
              </w:rPr>
            </w:pPr>
            <w:r>
              <w:rPr>
                <w:bCs/>
              </w:rPr>
              <w:t>Anotācijas zīmju skaits samazināts</w:t>
            </w:r>
          </w:p>
        </w:tc>
      </w:tr>
      <w:tr w:rsidR="00520AFE" w:rsidRPr="002B0712" w14:paraId="27BCB153" w14:textId="77777777" w:rsidTr="00BC41CB">
        <w:trPr>
          <w:trHeight w:val="693"/>
        </w:trPr>
        <w:tc>
          <w:tcPr>
            <w:tcW w:w="197" w:type="pct"/>
            <w:tcBorders>
              <w:left w:val="single" w:sz="6" w:space="0" w:color="000000"/>
              <w:bottom w:val="single" w:sz="4" w:space="0" w:color="auto"/>
              <w:right w:val="single" w:sz="6" w:space="0" w:color="000000"/>
            </w:tcBorders>
          </w:tcPr>
          <w:p w14:paraId="75CFAC6E" w14:textId="1D26387B" w:rsidR="00520AFE" w:rsidRDefault="00520AFE" w:rsidP="002B0712">
            <w:pPr>
              <w:pStyle w:val="naisc"/>
              <w:spacing w:before="0" w:after="0"/>
              <w:jc w:val="right"/>
              <w:rPr>
                <w:b/>
              </w:rPr>
            </w:pPr>
            <w:r>
              <w:rPr>
                <w:b/>
              </w:rPr>
              <w:t xml:space="preserve">23. </w:t>
            </w:r>
          </w:p>
        </w:tc>
        <w:tc>
          <w:tcPr>
            <w:tcW w:w="1208" w:type="pct"/>
            <w:gridSpan w:val="2"/>
            <w:tcBorders>
              <w:left w:val="single" w:sz="6" w:space="0" w:color="000000"/>
              <w:bottom w:val="single" w:sz="4" w:space="0" w:color="auto"/>
              <w:right w:val="single" w:sz="6" w:space="0" w:color="000000"/>
            </w:tcBorders>
          </w:tcPr>
          <w:p w14:paraId="3B16E6C8" w14:textId="604BC797" w:rsidR="00520AFE" w:rsidRDefault="00520AFE" w:rsidP="002B0712">
            <w:pPr>
              <w:tabs>
                <w:tab w:val="left" w:pos="0"/>
              </w:tabs>
              <w:jc w:val="both"/>
            </w:pPr>
            <w:r>
              <w:t>Anotācija</w:t>
            </w:r>
          </w:p>
        </w:tc>
        <w:tc>
          <w:tcPr>
            <w:tcW w:w="972" w:type="pct"/>
            <w:tcBorders>
              <w:left w:val="single" w:sz="6" w:space="0" w:color="000000"/>
              <w:bottom w:val="single" w:sz="4" w:space="0" w:color="auto"/>
              <w:right w:val="single" w:sz="6" w:space="0" w:color="000000"/>
            </w:tcBorders>
          </w:tcPr>
          <w:p w14:paraId="3CF6C4B7" w14:textId="77777777" w:rsidR="00520AFE" w:rsidRDefault="00520AFE" w:rsidP="002B0712">
            <w:pPr>
              <w:pStyle w:val="naisc"/>
              <w:spacing w:before="0" w:after="0"/>
              <w:rPr>
                <w:b/>
                <w:bCs/>
              </w:rPr>
            </w:pPr>
            <w:r>
              <w:rPr>
                <w:b/>
                <w:bCs/>
              </w:rPr>
              <w:t>Tieslietu ministrija</w:t>
            </w:r>
          </w:p>
          <w:p w14:paraId="78A05301" w14:textId="30033EA2" w:rsidR="00520AFE" w:rsidRDefault="00520AFE" w:rsidP="00FC6486">
            <w:pPr>
              <w:pStyle w:val="naisc"/>
              <w:spacing w:before="0" w:after="0"/>
              <w:jc w:val="both"/>
              <w:rPr>
                <w:b/>
                <w:bCs/>
              </w:rPr>
            </w:pPr>
            <w:r>
              <w:t xml:space="preserve">Anotācijas 3. lpp. minēto, ka ““Vaivari” attīstības fonds apņemas nenodot Zemes vienības daļu, vai daļu Zemes vienības daļas apakšnomā un nepatapināt trešajām personām”, lūdzam precizēt atbilstoši rīkojuma projekta 5.3. apakšpunktā norādītajam, un tāpat arī lūdzam precizēt informāciju, ka “zeme pieder Veselības ministrijai”, konkrēti identificējot par kādu zemi tiek runāts, kā arī vēršam </w:t>
            </w:r>
            <w:r>
              <w:lastRenderedPageBreak/>
              <w:t>uzmanību, ka zeme nevar piederēt Veselības ministrijai, bet gan tā pieder valstij kā sākotnējai publisko tiesību juridiskajai personai.</w:t>
            </w:r>
          </w:p>
        </w:tc>
        <w:tc>
          <w:tcPr>
            <w:tcW w:w="874" w:type="pct"/>
            <w:tcBorders>
              <w:left w:val="single" w:sz="6" w:space="0" w:color="000000"/>
              <w:bottom w:val="single" w:sz="4" w:space="0" w:color="auto"/>
              <w:right w:val="single" w:sz="6" w:space="0" w:color="000000"/>
            </w:tcBorders>
          </w:tcPr>
          <w:p w14:paraId="399D5117" w14:textId="2A780FE6" w:rsidR="00520AFE" w:rsidRDefault="00520AFE" w:rsidP="002B0712">
            <w:pPr>
              <w:pStyle w:val="naisc"/>
              <w:spacing w:before="0" w:after="0"/>
              <w:rPr>
                <w:b/>
              </w:rPr>
            </w:pPr>
            <w:r>
              <w:rPr>
                <w:b/>
              </w:rPr>
              <w:lastRenderedPageBreak/>
              <w:t>Ņemts vērā</w:t>
            </w:r>
          </w:p>
        </w:tc>
        <w:tc>
          <w:tcPr>
            <w:tcW w:w="1749" w:type="pct"/>
            <w:tcBorders>
              <w:top w:val="single" w:sz="4" w:space="0" w:color="auto"/>
              <w:left w:val="single" w:sz="4" w:space="0" w:color="auto"/>
              <w:bottom w:val="single" w:sz="4" w:space="0" w:color="auto"/>
            </w:tcBorders>
          </w:tcPr>
          <w:p w14:paraId="52A55ECA" w14:textId="5B06CAE9" w:rsidR="003B1E44" w:rsidRPr="006C1848" w:rsidRDefault="003B1E44" w:rsidP="003B1E44">
            <w:pPr>
              <w:shd w:val="clear" w:color="auto" w:fill="FFFFFF"/>
              <w:spacing w:line="293" w:lineRule="atLeast"/>
              <w:jc w:val="both"/>
            </w:pPr>
            <w:r>
              <w:rPr>
                <w:bCs/>
              </w:rPr>
              <w:t>Anotācijā labota redakcija par zemes gabala daļas nodošanas tiesībām un tā izteikta šādā redakcijā: “</w:t>
            </w:r>
            <w:r w:rsidRPr="006C1848">
              <w:t>“</w:t>
            </w:r>
            <w:r w:rsidRPr="006C1848">
              <w:rPr>
                <w:kern w:val="3"/>
              </w:rPr>
              <w:t xml:space="preserve">Vaivari” attīstības fonds </w:t>
            </w:r>
            <w:r w:rsidRPr="006C1848">
              <w:t xml:space="preserve">apņemas </w:t>
            </w:r>
            <w:r>
              <w:t>neiznomāt</w:t>
            </w:r>
            <w:r w:rsidRPr="006C1848">
              <w:t xml:space="preserve"> Zemes vienības da</w:t>
            </w:r>
            <w:r>
              <w:t xml:space="preserve">ļu </w:t>
            </w:r>
            <w:r w:rsidRPr="006C1848">
              <w:t>trešajām personām.</w:t>
            </w:r>
            <w:r>
              <w:t>”</w:t>
            </w:r>
          </w:p>
          <w:p w14:paraId="216BD56F" w14:textId="471A2FB7" w:rsidR="003B1E44" w:rsidRDefault="003B1E44" w:rsidP="002B0712">
            <w:pPr>
              <w:pStyle w:val="naisf"/>
              <w:tabs>
                <w:tab w:val="left" w:pos="34"/>
                <w:tab w:val="left" w:pos="176"/>
              </w:tabs>
              <w:spacing w:before="0" w:after="0"/>
              <w:ind w:left="34" w:firstLine="0"/>
              <w:rPr>
                <w:bCs/>
              </w:rPr>
            </w:pPr>
          </w:p>
          <w:p w14:paraId="633C9F6B" w14:textId="6BE73F14" w:rsidR="00520AFE" w:rsidRDefault="00520AFE" w:rsidP="002B0712">
            <w:pPr>
              <w:pStyle w:val="naisf"/>
              <w:tabs>
                <w:tab w:val="left" w:pos="34"/>
                <w:tab w:val="left" w:pos="176"/>
              </w:tabs>
              <w:spacing w:before="0" w:after="0"/>
              <w:ind w:left="34" w:firstLine="0"/>
              <w:rPr>
                <w:bCs/>
              </w:rPr>
            </w:pPr>
            <w:r>
              <w:rPr>
                <w:bCs/>
              </w:rPr>
              <w:t>Labota redakcija par zemes piederību</w:t>
            </w:r>
            <w:r w:rsidR="00CB1466">
              <w:rPr>
                <w:bCs/>
              </w:rPr>
              <w:t xml:space="preserve"> Anotācijas I. daļas 2.p</w:t>
            </w:r>
            <w:r w:rsidR="001B3F56">
              <w:rPr>
                <w:bCs/>
              </w:rPr>
              <w:t>u</w:t>
            </w:r>
            <w:r w:rsidR="00CB1466">
              <w:rPr>
                <w:bCs/>
              </w:rPr>
              <w:t>nktā</w:t>
            </w:r>
            <w:r w:rsidR="001B3F56">
              <w:rPr>
                <w:bCs/>
              </w:rPr>
              <w:t>, izsakot to sekojošā redakcijā:</w:t>
            </w:r>
            <w:r w:rsidR="00CB1466">
              <w:rPr>
                <w:bCs/>
              </w:rPr>
              <w:t xml:space="preserve"> </w:t>
            </w:r>
            <w:r>
              <w:rPr>
                <w:bCs/>
              </w:rPr>
              <w:t xml:space="preserve"> </w:t>
            </w:r>
            <w:r w:rsidR="001B3F56">
              <w:rPr>
                <w:bCs/>
              </w:rPr>
              <w:t>“</w:t>
            </w:r>
            <w:r w:rsidR="00CB1466" w:rsidRPr="006C1848">
              <w:rPr>
                <w:bCs/>
              </w:rPr>
              <w:t>Zeme</w:t>
            </w:r>
            <w:r w:rsidR="00CB1466">
              <w:rPr>
                <w:bCs/>
              </w:rPr>
              <w:t>s vienība</w:t>
            </w:r>
            <w:r w:rsidR="00CB1466" w:rsidRPr="006C1848">
              <w:rPr>
                <w:bCs/>
              </w:rPr>
              <w:t xml:space="preserve"> pieder </w:t>
            </w:r>
            <w:r w:rsidR="00CB1466">
              <w:rPr>
                <w:bCs/>
              </w:rPr>
              <w:t xml:space="preserve">valstij </w:t>
            </w:r>
            <w:r w:rsidR="00CB1466" w:rsidRPr="006C1848">
              <w:rPr>
                <w:bCs/>
              </w:rPr>
              <w:t>Veselības ministrija</w:t>
            </w:r>
            <w:r w:rsidR="00CB1466">
              <w:rPr>
                <w:bCs/>
              </w:rPr>
              <w:t>s personā</w:t>
            </w:r>
            <w:r w:rsidR="001B3F56">
              <w:rPr>
                <w:bCs/>
              </w:rPr>
              <w:t>.[..]”</w:t>
            </w:r>
          </w:p>
        </w:tc>
      </w:tr>
      <w:tr w:rsidR="00CB1466" w:rsidRPr="002B0712" w14:paraId="644C5A70" w14:textId="77777777" w:rsidTr="00BC41CB">
        <w:trPr>
          <w:trHeight w:val="693"/>
        </w:trPr>
        <w:tc>
          <w:tcPr>
            <w:tcW w:w="197" w:type="pct"/>
            <w:tcBorders>
              <w:left w:val="single" w:sz="6" w:space="0" w:color="000000"/>
              <w:bottom w:val="single" w:sz="4" w:space="0" w:color="auto"/>
              <w:right w:val="single" w:sz="6" w:space="0" w:color="000000"/>
            </w:tcBorders>
          </w:tcPr>
          <w:p w14:paraId="2FA2B84A" w14:textId="164F86A7" w:rsidR="00CB1466" w:rsidRDefault="00CB1466" w:rsidP="002B0712">
            <w:pPr>
              <w:pStyle w:val="naisc"/>
              <w:spacing w:before="0" w:after="0"/>
              <w:jc w:val="right"/>
              <w:rPr>
                <w:b/>
              </w:rPr>
            </w:pPr>
            <w:r>
              <w:rPr>
                <w:b/>
              </w:rPr>
              <w:t>24.</w:t>
            </w:r>
          </w:p>
        </w:tc>
        <w:tc>
          <w:tcPr>
            <w:tcW w:w="1208" w:type="pct"/>
            <w:gridSpan w:val="2"/>
            <w:tcBorders>
              <w:left w:val="single" w:sz="6" w:space="0" w:color="000000"/>
              <w:bottom w:val="single" w:sz="4" w:space="0" w:color="auto"/>
              <w:right w:val="single" w:sz="6" w:space="0" w:color="000000"/>
            </w:tcBorders>
          </w:tcPr>
          <w:p w14:paraId="1084B04C" w14:textId="4E0E5A91" w:rsidR="00CB1466" w:rsidRDefault="00CB1466" w:rsidP="002B0712">
            <w:pPr>
              <w:tabs>
                <w:tab w:val="left" w:pos="0"/>
              </w:tabs>
              <w:jc w:val="both"/>
            </w:pPr>
            <w:r>
              <w:t>Anotācija</w:t>
            </w:r>
          </w:p>
        </w:tc>
        <w:tc>
          <w:tcPr>
            <w:tcW w:w="972" w:type="pct"/>
            <w:tcBorders>
              <w:left w:val="single" w:sz="6" w:space="0" w:color="000000"/>
              <w:bottom w:val="single" w:sz="4" w:space="0" w:color="auto"/>
              <w:right w:val="single" w:sz="6" w:space="0" w:color="000000"/>
            </w:tcBorders>
          </w:tcPr>
          <w:p w14:paraId="0BC6CD7C" w14:textId="77777777" w:rsidR="00CB1466" w:rsidRDefault="00CB1466" w:rsidP="002B0712">
            <w:pPr>
              <w:pStyle w:val="naisc"/>
              <w:spacing w:before="0" w:after="0"/>
              <w:rPr>
                <w:b/>
                <w:bCs/>
              </w:rPr>
            </w:pPr>
            <w:r>
              <w:rPr>
                <w:b/>
                <w:bCs/>
              </w:rPr>
              <w:t>Tieslietu ministrija</w:t>
            </w:r>
          </w:p>
          <w:p w14:paraId="64C5B83B" w14:textId="10399364" w:rsidR="00CB1466" w:rsidRDefault="00CB1466" w:rsidP="00CB1466">
            <w:pPr>
              <w:jc w:val="both"/>
            </w:pPr>
            <w:r>
              <w:t xml:space="preserve">Vienlaikus izsakām priekšlikumu izvērtēt, vai saskaņā ar Publiskas personas finanšu līdzekļu un mantas izšķērdēšanas novēršanas likuma 5. panta sestajā daļā noteiktā līguma noslēgšanu nevar rasties kādas </w:t>
            </w:r>
            <w:proofErr w:type="spellStart"/>
            <w:r>
              <w:t>problēmsituācijas</w:t>
            </w:r>
            <w:proofErr w:type="spellEnd"/>
            <w:r>
              <w:t xml:space="preserve"> vai neskaidrības saistībā ar anotācijā minēto ar VSIA “Nacionālais rehabilitācijas centrs ,,Vaivari”” noslēgto pārvaldīšanas līgumu Nr. 01-31.2/6, ņemot vērā, piemēram, to, ka pārvaldīšanas līguma Nr. 01-31.2/6 1.5. apakšpunktā noteikts, ka “PĀRVALDĪTĀJS patstāvīgi un savlaicīgi maksā visus nepieciešamos ar nekustamo īpašumu saistītos maksājumus, tai skaitā nodokļus un </w:t>
            </w:r>
            <w:r>
              <w:lastRenderedPageBreak/>
              <w:t>nodevas”, un saskaņā ar šī līguma 1. punktu šī līguma priekšmets ir arī nekustamais īpašums Jūrmalā, Asaru prospektā 61 (kadastra Nr.1300 017 1801). Vienlaikus rīkojuma projekta 5.4. apakšpunktā paredzēts, ka Veselības ministrija līgumā par rīkojuma 1. punktā minētās Zemes vienības (valsts nekustamā īpašuma sastāvā ietilpstošās zemes vienības ar kadastra apzīmējumu 1300 017 1801 daļa) nodošanu “Vaivari” attīstības fondam bezatlīdzības lietošanā iekļauj nosacījumu, ka “Vaivari” attīstības fonds par saviem līdzekļiem kompensē nekustamā īpašuma nodokli par Zemes vienību Veselības ministrijai līgumā noteiktajā apmērā un termiņā.</w:t>
            </w:r>
          </w:p>
          <w:p w14:paraId="4D6C1D0A" w14:textId="28F9A1F4" w:rsidR="00CB1466" w:rsidRDefault="00CB1466" w:rsidP="002B0712">
            <w:pPr>
              <w:pStyle w:val="naisc"/>
              <w:spacing w:before="0" w:after="0"/>
              <w:rPr>
                <w:b/>
                <w:bCs/>
              </w:rPr>
            </w:pPr>
          </w:p>
        </w:tc>
        <w:tc>
          <w:tcPr>
            <w:tcW w:w="874" w:type="pct"/>
            <w:tcBorders>
              <w:left w:val="single" w:sz="6" w:space="0" w:color="000000"/>
              <w:bottom w:val="single" w:sz="4" w:space="0" w:color="auto"/>
              <w:right w:val="single" w:sz="6" w:space="0" w:color="000000"/>
            </w:tcBorders>
          </w:tcPr>
          <w:p w14:paraId="47A2E2C5" w14:textId="3838639A" w:rsidR="00CB1466" w:rsidRDefault="00CB1466" w:rsidP="002B0712">
            <w:pPr>
              <w:pStyle w:val="naisc"/>
              <w:spacing w:before="0" w:after="0"/>
              <w:rPr>
                <w:b/>
              </w:rPr>
            </w:pPr>
            <w:r>
              <w:rPr>
                <w:b/>
              </w:rPr>
              <w:lastRenderedPageBreak/>
              <w:t>Pieņemts zināšanai</w:t>
            </w:r>
          </w:p>
        </w:tc>
        <w:tc>
          <w:tcPr>
            <w:tcW w:w="1749" w:type="pct"/>
            <w:tcBorders>
              <w:top w:val="single" w:sz="4" w:space="0" w:color="auto"/>
              <w:left w:val="single" w:sz="4" w:space="0" w:color="auto"/>
              <w:bottom w:val="single" w:sz="4" w:space="0" w:color="auto"/>
            </w:tcBorders>
          </w:tcPr>
          <w:p w14:paraId="4EE28D1C" w14:textId="3B8A0B0C" w:rsidR="00CB1466" w:rsidRDefault="00CB1466" w:rsidP="002B0712">
            <w:pPr>
              <w:pStyle w:val="naisf"/>
              <w:tabs>
                <w:tab w:val="left" w:pos="34"/>
                <w:tab w:val="left" w:pos="176"/>
              </w:tabs>
              <w:spacing w:before="0" w:after="0"/>
              <w:ind w:left="34" w:firstLine="0"/>
              <w:rPr>
                <w:bCs/>
              </w:rPr>
            </w:pPr>
            <w:r>
              <w:rPr>
                <w:bCs/>
              </w:rPr>
              <w:t>Pārvaldīšanas līguma nosacījumi tiks precizēti pēc Ministru kabineta rīkojuma izdošanas.</w:t>
            </w:r>
          </w:p>
        </w:tc>
      </w:tr>
      <w:tr w:rsidR="002B0712" w:rsidRPr="002B0712" w14:paraId="149A3DB0" w14:textId="77777777" w:rsidTr="00B96666">
        <w:tblPrEx>
          <w:tblBorders>
            <w:top w:val="none" w:sz="0" w:space="0" w:color="auto"/>
            <w:left w:val="none" w:sz="0" w:space="0" w:color="auto"/>
            <w:bottom w:val="none" w:sz="0" w:space="0" w:color="auto"/>
            <w:right w:val="none" w:sz="0" w:space="0" w:color="auto"/>
          </w:tblBorders>
        </w:tblPrEx>
        <w:trPr>
          <w:gridAfter w:val="2"/>
          <w:wAfter w:w="2623" w:type="pct"/>
        </w:trPr>
        <w:tc>
          <w:tcPr>
            <w:tcW w:w="525" w:type="pct"/>
            <w:gridSpan w:val="2"/>
          </w:tcPr>
          <w:p w14:paraId="271B4F9A" w14:textId="77777777" w:rsidR="002B0712" w:rsidRPr="002B0712" w:rsidRDefault="002B0712" w:rsidP="002B0712">
            <w:pPr>
              <w:pStyle w:val="naiskr"/>
              <w:spacing w:before="0" w:after="0"/>
            </w:pPr>
          </w:p>
          <w:p w14:paraId="5DC99731" w14:textId="77777777" w:rsidR="002B0712" w:rsidRPr="002B0712" w:rsidRDefault="002B0712" w:rsidP="002B0712">
            <w:pPr>
              <w:pStyle w:val="naiskr"/>
              <w:spacing w:before="0" w:after="0"/>
            </w:pPr>
            <w:r w:rsidRPr="002B0712">
              <w:t>Atbildīgā amatpersona</w:t>
            </w:r>
          </w:p>
        </w:tc>
        <w:tc>
          <w:tcPr>
            <w:tcW w:w="1852" w:type="pct"/>
            <w:gridSpan w:val="2"/>
          </w:tcPr>
          <w:p w14:paraId="19BA213F" w14:textId="77777777" w:rsidR="002B0712" w:rsidRPr="002B0712" w:rsidRDefault="002B0712" w:rsidP="002B0712">
            <w:pPr>
              <w:pStyle w:val="naiskr"/>
              <w:spacing w:before="0" w:after="0"/>
              <w:ind w:firstLine="720"/>
              <w:jc w:val="both"/>
            </w:pPr>
            <w:r w:rsidRPr="002B0712">
              <w:t>  </w:t>
            </w:r>
          </w:p>
        </w:tc>
      </w:tr>
      <w:tr w:rsidR="002B0712" w:rsidRPr="002B0712" w14:paraId="6195F723" w14:textId="77777777" w:rsidTr="00B96666">
        <w:tblPrEx>
          <w:tblBorders>
            <w:top w:val="none" w:sz="0" w:space="0" w:color="auto"/>
            <w:left w:val="none" w:sz="0" w:space="0" w:color="auto"/>
            <w:bottom w:val="none" w:sz="0" w:space="0" w:color="auto"/>
            <w:right w:val="none" w:sz="0" w:space="0" w:color="auto"/>
          </w:tblBorders>
        </w:tblPrEx>
        <w:trPr>
          <w:gridAfter w:val="2"/>
          <w:wAfter w:w="2623" w:type="pct"/>
        </w:trPr>
        <w:tc>
          <w:tcPr>
            <w:tcW w:w="525" w:type="pct"/>
            <w:gridSpan w:val="2"/>
          </w:tcPr>
          <w:p w14:paraId="7C3D4D92" w14:textId="77777777" w:rsidR="002B0712" w:rsidRPr="002B0712" w:rsidRDefault="002B0712" w:rsidP="002B0712">
            <w:pPr>
              <w:pStyle w:val="naiskr"/>
              <w:spacing w:before="0" w:after="0"/>
              <w:ind w:firstLine="720"/>
            </w:pPr>
          </w:p>
        </w:tc>
        <w:tc>
          <w:tcPr>
            <w:tcW w:w="1852" w:type="pct"/>
            <w:gridSpan w:val="2"/>
            <w:tcBorders>
              <w:top w:val="single" w:sz="6" w:space="0" w:color="000000"/>
            </w:tcBorders>
          </w:tcPr>
          <w:p w14:paraId="56D5C290" w14:textId="77777777" w:rsidR="002B0712" w:rsidRPr="002B0712" w:rsidRDefault="002B0712" w:rsidP="002B0712">
            <w:pPr>
              <w:pStyle w:val="naisc"/>
              <w:spacing w:before="0" w:after="0"/>
              <w:ind w:firstLine="720"/>
            </w:pPr>
            <w:r w:rsidRPr="002B0712">
              <w:t>(paraksts)</w:t>
            </w:r>
          </w:p>
        </w:tc>
      </w:tr>
    </w:tbl>
    <w:p w14:paraId="5136D7F9" w14:textId="77777777" w:rsidR="0084636F" w:rsidRPr="002B0712" w:rsidRDefault="0084636F" w:rsidP="00C50BCD">
      <w:pPr>
        <w:pStyle w:val="naisf"/>
        <w:spacing w:before="0" w:after="0"/>
        <w:ind w:firstLine="0"/>
      </w:pPr>
    </w:p>
    <w:p w14:paraId="400858A1" w14:textId="2D5315C7" w:rsidR="00C50BCD" w:rsidRPr="002B0712" w:rsidRDefault="00AC4624" w:rsidP="00C50BCD">
      <w:pPr>
        <w:pStyle w:val="naisf"/>
        <w:spacing w:before="0" w:after="0"/>
        <w:ind w:firstLine="0"/>
      </w:pPr>
      <w:r>
        <w:t>Agnese Jurevica</w:t>
      </w:r>
    </w:p>
    <w:p w14:paraId="1B3CE4EB" w14:textId="77777777" w:rsidR="00C50BCD" w:rsidRPr="002B0712" w:rsidRDefault="00C50BCD" w:rsidP="00C50BCD">
      <w:pPr>
        <w:pStyle w:val="PlainText"/>
        <w:rPr>
          <w:rFonts w:ascii="Times New Roman" w:hAnsi="Times New Roman" w:cs="Times New Roman"/>
          <w:sz w:val="24"/>
          <w:szCs w:val="24"/>
          <w:lang w:val="lv-LV"/>
        </w:rPr>
      </w:pPr>
      <w:r w:rsidRPr="002B0712">
        <w:rPr>
          <w:rFonts w:ascii="Times New Roman" w:hAnsi="Times New Roman" w:cs="Times New Roman"/>
          <w:sz w:val="24"/>
          <w:szCs w:val="24"/>
          <w:lang w:val="lv-LV"/>
        </w:rPr>
        <w:t xml:space="preserve">Veselības ministrijas </w:t>
      </w:r>
    </w:p>
    <w:p w14:paraId="0A26C957" w14:textId="7D215EA6" w:rsidR="00EB32E9" w:rsidRPr="002B0712" w:rsidRDefault="00EB32E9" w:rsidP="00EB32E9">
      <w:pPr>
        <w:pStyle w:val="NormalWeb"/>
        <w:shd w:val="clear" w:color="auto" w:fill="FFFFFF"/>
        <w:spacing w:before="0" w:beforeAutospacing="0" w:after="0" w:afterAutospacing="0"/>
        <w:rPr>
          <w:color w:val="000000"/>
          <w:shd w:val="clear" w:color="auto" w:fill="FFFFFF"/>
        </w:rPr>
      </w:pPr>
      <w:r w:rsidRPr="002B0712">
        <w:rPr>
          <w:color w:val="000000"/>
          <w:shd w:val="clear" w:color="auto" w:fill="FFFFFF"/>
        </w:rPr>
        <w:t>Īpašumu un tehniskā nodrošinājuma nodaļa</w:t>
      </w:r>
      <w:r w:rsidR="00AC4624">
        <w:rPr>
          <w:color w:val="000000"/>
          <w:shd w:val="clear" w:color="auto" w:fill="FFFFFF"/>
        </w:rPr>
        <w:t>s</w:t>
      </w:r>
      <w:r w:rsidRPr="002B0712">
        <w:rPr>
          <w:color w:val="000000"/>
          <w:shd w:val="clear" w:color="auto" w:fill="FFFFFF"/>
        </w:rPr>
        <w:t xml:space="preserve"> </w:t>
      </w:r>
    </w:p>
    <w:p w14:paraId="0D06CA67" w14:textId="67774470" w:rsidR="00EB32E9" w:rsidRPr="002B0712" w:rsidRDefault="00AC4624" w:rsidP="00EB32E9">
      <w:pPr>
        <w:pStyle w:val="NormalWeb"/>
        <w:shd w:val="clear" w:color="auto" w:fill="FFFFFF"/>
        <w:spacing w:before="0" w:beforeAutospacing="0" w:after="0" w:afterAutospacing="0"/>
        <w:rPr>
          <w:rFonts w:ascii="Calibri" w:hAnsi="Calibri" w:cs="Calibri"/>
          <w:color w:val="000000"/>
        </w:rPr>
      </w:pPr>
      <w:r>
        <w:rPr>
          <w:color w:val="000000"/>
          <w:shd w:val="clear" w:color="auto" w:fill="FFFFFF"/>
        </w:rPr>
        <w:t>Vadītāja</w:t>
      </w:r>
    </w:p>
    <w:p w14:paraId="588F82F2" w14:textId="64E83B40" w:rsidR="00C50BCD" w:rsidRPr="002B0712" w:rsidRDefault="00C50BCD" w:rsidP="00C50BCD">
      <w:pPr>
        <w:pStyle w:val="naisf"/>
        <w:spacing w:before="0" w:after="0"/>
        <w:ind w:firstLine="0"/>
      </w:pPr>
      <w:r w:rsidRPr="002B0712">
        <w:t xml:space="preserve">tālr. </w:t>
      </w:r>
      <w:r w:rsidR="00AC4624" w:rsidRPr="002B0712">
        <w:t>6</w:t>
      </w:r>
      <w:r w:rsidR="00AC4624">
        <w:t>0005510</w:t>
      </w:r>
      <w:r w:rsidRPr="002B0712">
        <w:t xml:space="preserve">, </w:t>
      </w:r>
    </w:p>
    <w:p w14:paraId="149F5A3B" w14:textId="3C35F5BE" w:rsidR="00C50BCD" w:rsidRPr="002B0712" w:rsidRDefault="00AC4624" w:rsidP="00C50BCD">
      <w:pPr>
        <w:pStyle w:val="naisf"/>
        <w:spacing w:before="0" w:after="0"/>
        <w:ind w:firstLine="0"/>
      </w:pPr>
      <w:r>
        <w:t>agnese.jurevica</w:t>
      </w:r>
      <w:r w:rsidR="00C50BCD" w:rsidRPr="002B0712">
        <w:t>@vm.gov.lv</w:t>
      </w:r>
    </w:p>
    <w:sectPr w:rsidR="00C50BCD" w:rsidRPr="002B0712" w:rsidSect="00364BB6">
      <w:headerReference w:type="even" r:id="rId15"/>
      <w:headerReference w:type="default" r:id="rId16"/>
      <w:footerReference w:type="default" r:id="rId17"/>
      <w:footerReference w:type="first" r:id="rId18"/>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E26805" w14:textId="77777777" w:rsidR="00664F8D" w:rsidRDefault="00664F8D">
      <w:r>
        <w:separator/>
      </w:r>
    </w:p>
  </w:endnote>
  <w:endnote w:type="continuationSeparator" w:id="0">
    <w:p w14:paraId="4AE2E389" w14:textId="77777777" w:rsidR="00664F8D" w:rsidRDefault="00664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AD5D7F" w14:textId="608309BB" w:rsidR="008D58A9" w:rsidRPr="00E22A4F" w:rsidRDefault="00973EB3" w:rsidP="0074322A">
    <w:pPr>
      <w:pStyle w:val="Footer"/>
    </w:pPr>
    <w:r>
      <w:t>VMi</w:t>
    </w:r>
    <w:r w:rsidRPr="002C2E9B">
      <w:t>zz</w:t>
    </w:r>
    <w:r>
      <w:t>_</w:t>
    </w:r>
    <w:r w:rsidR="008552DB">
      <w:t>0109</w:t>
    </w:r>
    <w:r w:rsidR="008D58A9">
      <w:t>21_Vaivari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9605508"/>
      <w:docPartObj>
        <w:docPartGallery w:val="Page Numbers (Bottom of Page)"/>
        <w:docPartUnique/>
      </w:docPartObj>
    </w:sdtPr>
    <w:sdtEndPr>
      <w:rPr>
        <w:noProof/>
      </w:rPr>
    </w:sdtEndPr>
    <w:sdtContent>
      <w:p w14:paraId="124F9174" w14:textId="77777777" w:rsidR="0081388C" w:rsidRDefault="008138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8BCFCF" w14:textId="2C4EFB30" w:rsidR="00874755" w:rsidRPr="002C2E9B" w:rsidRDefault="0081388C" w:rsidP="00364BB6">
    <w:pPr>
      <w:pStyle w:val="Footer"/>
    </w:pPr>
    <w:r>
      <w:t>VMi</w:t>
    </w:r>
    <w:r w:rsidRPr="002C2E9B">
      <w:t>zz</w:t>
    </w:r>
    <w:r>
      <w:t>_</w:t>
    </w:r>
    <w:r w:rsidR="008552DB">
      <w:t>0109</w:t>
    </w:r>
    <w:r w:rsidR="0083713C">
      <w:t>21</w:t>
    </w:r>
    <w:r>
      <w:t>_Vaivari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6C7B60" w14:textId="77777777" w:rsidR="00664F8D" w:rsidRDefault="00664F8D">
      <w:r>
        <w:separator/>
      </w:r>
    </w:p>
  </w:footnote>
  <w:footnote w:type="continuationSeparator" w:id="0">
    <w:p w14:paraId="2A0E09E7" w14:textId="77777777" w:rsidR="00664F8D" w:rsidRDefault="00664F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3F562" w14:textId="77777777" w:rsidR="00874755" w:rsidRDefault="00874755"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819959B" w14:textId="77777777" w:rsidR="00874755" w:rsidRDefault="008747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624E4E" w14:textId="77777777" w:rsidR="00874755" w:rsidRDefault="00874755"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D5768">
      <w:rPr>
        <w:rStyle w:val="PageNumber"/>
        <w:noProof/>
      </w:rPr>
      <w:t>22</w:t>
    </w:r>
    <w:r>
      <w:rPr>
        <w:rStyle w:val="PageNumber"/>
      </w:rPr>
      <w:fldChar w:fldCharType="end"/>
    </w:r>
  </w:p>
  <w:p w14:paraId="3562E605" w14:textId="77777777" w:rsidR="00874755" w:rsidRDefault="008747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EA6A00"/>
    <w:multiLevelType w:val="hybridMultilevel"/>
    <w:tmpl w:val="459491EC"/>
    <w:lvl w:ilvl="0" w:tplc="04260001">
      <w:start w:val="1"/>
      <w:numFmt w:val="bullet"/>
      <w:lvlText w:val=""/>
      <w:lvlJc w:val="left"/>
      <w:pPr>
        <w:ind w:left="1429" w:hanging="360"/>
      </w:pPr>
      <w:rPr>
        <w:rFonts w:ascii="Symbol" w:hAnsi="Symbol" w:hint="default"/>
      </w:rPr>
    </w:lvl>
    <w:lvl w:ilvl="1" w:tplc="524C8D10">
      <w:start w:val="2015"/>
      <w:numFmt w:val="bullet"/>
      <w:lvlText w:val="-"/>
      <w:lvlJc w:val="left"/>
      <w:pPr>
        <w:ind w:left="2149" w:hanging="360"/>
      </w:pPr>
      <w:rPr>
        <w:rFonts w:ascii="Times New Roman" w:eastAsia="Calibri" w:hAnsi="Times New Roman" w:cs="Times New Roman"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 w15:restartNumberingAfterBreak="0">
    <w:nsid w:val="0D5B0576"/>
    <w:multiLevelType w:val="multilevel"/>
    <w:tmpl w:val="EE58378A"/>
    <w:lvl w:ilvl="0">
      <w:start w:val="1"/>
      <w:numFmt w:val="decimal"/>
      <w:lvlText w:val="%1."/>
      <w:lvlJc w:val="left"/>
      <w:pPr>
        <w:ind w:left="717" w:hanging="360"/>
      </w:pPr>
      <w:rPr>
        <w:rFonts w:hint="default"/>
      </w:rPr>
    </w:lvl>
    <w:lvl w:ilvl="1">
      <w:start w:val="1"/>
      <w:numFmt w:val="decimal"/>
      <w:isLgl/>
      <w:lvlText w:val="%1.%2."/>
      <w:lvlJc w:val="left"/>
      <w:pPr>
        <w:ind w:left="1077" w:hanging="72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437" w:hanging="108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797" w:hanging="1440"/>
      </w:pPr>
      <w:rPr>
        <w:rFonts w:hint="default"/>
      </w:rPr>
    </w:lvl>
    <w:lvl w:ilvl="6">
      <w:start w:val="1"/>
      <w:numFmt w:val="decimal"/>
      <w:isLgl/>
      <w:lvlText w:val="%1.%2.%3.%4.%5.%6.%7."/>
      <w:lvlJc w:val="left"/>
      <w:pPr>
        <w:ind w:left="2157" w:hanging="1800"/>
      </w:pPr>
      <w:rPr>
        <w:rFonts w:hint="default"/>
      </w:rPr>
    </w:lvl>
    <w:lvl w:ilvl="7">
      <w:start w:val="1"/>
      <w:numFmt w:val="decimal"/>
      <w:isLgl/>
      <w:lvlText w:val="%1.%2.%3.%4.%5.%6.%7.%8."/>
      <w:lvlJc w:val="left"/>
      <w:pPr>
        <w:ind w:left="2157" w:hanging="1800"/>
      </w:pPr>
      <w:rPr>
        <w:rFonts w:hint="default"/>
      </w:rPr>
    </w:lvl>
    <w:lvl w:ilvl="8">
      <w:start w:val="1"/>
      <w:numFmt w:val="decimal"/>
      <w:isLgl/>
      <w:lvlText w:val="%1.%2.%3.%4.%5.%6.%7.%8.%9."/>
      <w:lvlJc w:val="left"/>
      <w:pPr>
        <w:ind w:left="2517" w:hanging="2160"/>
      </w:pPr>
      <w:rPr>
        <w:rFonts w:hint="default"/>
      </w:rPr>
    </w:lvl>
  </w:abstractNum>
  <w:abstractNum w:abstractNumId="2" w15:restartNumberingAfterBreak="0">
    <w:nsid w:val="13572EAD"/>
    <w:multiLevelType w:val="multilevel"/>
    <w:tmpl w:val="D0D88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FB0249"/>
    <w:multiLevelType w:val="hybridMultilevel"/>
    <w:tmpl w:val="D41CD1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C076D22"/>
    <w:multiLevelType w:val="hybridMultilevel"/>
    <w:tmpl w:val="0044917A"/>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6E435A"/>
    <w:multiLevelType w:val="hybridMultilevel"/>
    <w:tmpl w:val="4560E784"/>
    <w:lvl w:ilvl="0" w:tplc="C87A87FC">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1E420037"/>
    <w:multiLevelType w:val="multilevel"/>
    <w:tmpl w:val="BB44B4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A0305B"/>
    <w:multiLevelType w:val="multilevel"/>
    <w:tmpl w:val="812E30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53151F"/>
    <w:multiLevelType w:val="hybridMultilevel"/>
    <w:tmpl w:val="2DC2E0BE"/>
    <w:lvl w:ilvl="0" w:tplc="93D4C410">
      <w:start w:val="1"/>
      <w:numFmt w:val="decimal"/>
      <w:lvlText w:val="%1."/>
      <w:lvlJc w:val="left"/>
      <w:pPr>
        <w:ind w:left="1155" w:hanging="360"/>
      </w:pPr>
      <w:rPr>
        <w:rFonts w:hint="default"/>
      </w:rPr>
    </w:lvl>
    <w:lvl w:ilvl="1" w:tplc="04260019" w:tentative="1">
      <w:start w:val="1"/>
      <w:numFmt w:val="lowerLetter"/>
      <w:lvlText w:val="%2."/>
      <w:lvlJc w:val="left"/>
      <w:pPr>
        <w:ind w:left="1875" w:hanging="360"/>
      </w:pPr>
    </w:lvl>
    <w:lvl w:ilvl="2" w:tplc="0426001B" w:tentative="1">
      <w:start w:val="1"/>
      <w:numFmt w:val="lowerRoman"/>
      <w:lvlText w:val="%3."/>
      <w:lvlJc w:val="right"/>
      <w:pPr>
        <w:ind w:left="2595" w:hanging="180"/>
      </w:pPr>
    </w:lvl>
    <w:lvl w:ilvl="3" w:tplc="0426000F" w:tentative="1">
      <w:start w:val="1"/>
      <w:numFmt w:val="decimal"/>
      <w:lvlText w:val="%4."/>
      <w:lvlJc w:val="left"/>
      <w:pPr>
        <w:ind w:left="3315" w:hanging="360"/>
      </w:pPr>
    </w:lvl>
    <w:lvl w:ilvl="4" w:tplc="04260019" w:tentative="1">
      <w:start w:val="1"/>
      <w:numFmt w:val="lowerLetter"/>
      <w:lvlText w:val="%5."/>
      <w:lvlJc w:val="left"/>
      <w:pPr>
        <w:ind w:left="4035" w:hanging="360"/>
      </w:pPr>
    </w:lvl>
    <w:lvl w:ilvl="5" w:tplc="0426001B" w:tentative="1">
      <w:start w:val="1"/>
      <w:numFmt w:val="lowerRoman"/>
      <w:lvlText w:val="%6."/>
      <w:lvlJc w:val="right"/>
      <w:pPr>
        <w:ind w:left="4755" w:hanging="180"/>
      </w:pPr>
    </w:lvl>
    <w:lvl w:ilvl="6" w:tplc="0426000F" w:tentative="1">
      <w:start w:val="1"/>
      <w:numFmt w:val="decimal"/>
      <w:lvlText w:val="%7."/>
      <w:lvlJc w:val="left"/>
      <w:pPr>
        <w:ind w:left="5475" w:hanging="360"/>
      </w:pPr>
    </w:lvl>
    <w:lvl w:ilvl="7" w:tplc="04260019" w:tentative="1">
      <w:start w:val="1"/>
      <w:numFmt w:val="lowerLetter"/>
      <w:lvlText w:val="%8."/>
      <w:lvlJc w:val="left"/>
      <w:pPr>
        <w:ind w:left="6195" w:hanging="360"/>
      </w:pPr>
    </w:lvl>
    <w:lvl w:ilvl="8" w:tplc="0426001B" w:tentative="1">
      <w:start w:val="1"/>
      <w:numFmt w:val="lowerRoman"/>
      <w:lvlText w:val="%9."/>
      <w:lvlJc w:val="right"/>
      <w:pPr>
        <w:ind w:left="6915" w:hanging="180"/>
      </w:pPr>
    </w:lvl>
  </w:abstractNum>
  <w:abstractNum w:abstractNumId="9" w15:restartNumberingAfterBreak="0">
    <w:nsid w:val="2B2A2956"/>
    <w:multiLevelType w:val="multilevel"/>
    <w:tmpl w:val="2900619C"/>
    <w:lvl w:ilvl="0">
      <w:start w:val="1"/>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0" w15:restartNumberingAfterBreak="0">
    <w:nsid w:val="2D073168"/>
    <w:multiLevelType w:val="multilevel"/>
    <w:tmpl w:val="21FC408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8047C5"/>
    <w:multiLevelType w:val="hybridMultilevel"/>
    <w:tmpl w:val="AEA816B0"/>
    <w:lvl w:ilvl="0" w:tplc="B4EC3C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E92663D"/>
    <w:multiLevelType w:val="hybridMultilevel"/>
    <w:tmpl w:val="DFA09822"/>
    <w:lvl w:ilvl="0" w:tplc="628E6E8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0530AD9"/>
    <w:multiLevelType w:val="multilevel"/>
    <w:tmpl w:val="D6A875FE"/>
    <w:lvl w:ilvl="0">
      <w:start w:val="1"/>
      <w:numFmt w:val="decimal"/>
      <w:lvlText w:val="%1."/>
      <w:lvlJc w:val="left"/>
      <w:pPr>
        <w:ind w:left="1080" w:hanging="360"/>
      </w:pPr>
      <w:rPr>
        <w:rFonts w:hint="default"/>
      </w:rPr>
    </w:lvl>
    <w:lvl w:ilvl="1">
      <w:start w:val="1"/>
      <w:numFmt w:val="decimal"/>
      <w:isLgl/>
      <w:lvlText w:val="%1.%2."/>
      <w:lvlJc w:val="left"/>
      <w:pPr>
        <w:ind w:left="2096" w:hanging="1245"/>
      </w:pPr>
      <w:rPr>
        <w:rFonts w:hint="default"/>
      </w:rPr>
    </w:lvl>
    <w:lvl w:ilvl="2">
      <w:start w:val="1"/>
      <w:numFmt w:val="decimal"/>
      <w:isLgl/>
      <w:lvlText w:val="%1.%2.%3."/>
      <w:lvlJc w:val="left"/>
      <w:pPr>
        <w:ind w:left="1965" w:hanging="1245"/>
      </w:pPr>
      <w:rPr>
        <w:rFonts w:hint="default"/>
      </w:rPr>
    </w:lvl>
    <w:lvl w:ilvl="3">
      <w:start w:val="1"/>
      <w:numFmt w:val="decimal"/>
      <w:isLgl/>
      <w:lvlText w:val="%1.%2.%3.%4."/>
      <w:lvlJc w:val="left"/>
      <w:pPr>
        <w:ind w:left="1965" w:hanging="1245"/>
      </w:pPr>
      <w:rPr>
        <w:rFonts w:hint="default"/>
      </w:rPr>
    </w:lvl>
    <w:lvl w:ilvl="4">
      <w:start w:val="1"/>
      <w:numFmt w:val="decimal"/>
      <w:isLgl/>
      <w:lvlText w:val="%1.%2.%3.%4.%5."/>
      <w:lvlJc w:val="left"/>
      <w:pPr>
        <w:ind w:left="1965" w:hanging="124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318F6B7C"/>
    <w:multiLevelType w:val="hybridMultilevel"/>
    <w:tmpl w:val="A73635FA"/>
    <w:lvl w:ilvl="0" w:tplc="22127630">
      <w:start w:val="9"/>
      <w:numFmt w:val="decimal"/>
      <w:lvlText w:val="%1."/>
      <w:lvlJc w:val="left"/>
      <w:pPr>
        <w:ind w:left="327" w:hanging="360"/>
      </w:pPr>
      <w:rPr>
        <w:rFonts w:hint="default"/>
      </w:rPr>
    </w:lvl>
    <w:lvl w:ilvl="1" w:tplc="04260019" w:tentative="1">
      <w:start w:val="1"/>
      <w:numFmt w:val="lowerLetter"/>
      <w:lvlText w:val="%2."/>
      <w:lvlJc w:val="left"/>
      <w:pPr>
        <w:ind w:left="1047" w:hanging="360"/>
      </w:pPr>
    </w:lvl>
    <w:lvl w:ilvl="2" w:tplc="0426001B" w:tentative="1">
      <w:start w:val="1"/>
      <w:numFmt w:val="lowerRoman"/>
      <w:lvlText w:val="%3."/>
      <w:lvlJc w:val="right"/>
      <w:pPr>
        <w:ind w:left="1767" w:hanging="180"/>
      </w:pPr>
    </w:lvl>
    <w:lvl w:ilvl="3" w:tplc="0426000F" w:tentative="1">
      <w:start w:val="1"/>
      <w:numFmt w:val="decimal"/>
      <w:lvlText w:val="%4."/>
      <w:lvlJc w:val="left"/>
      <w:pPr>
        <w:ind w:left="2487" w:hanging="360"/>
      </w:pPr>
    </w:lvl>
    <w:lvl w:ilvl="4" w:tplc="04260019" w:tentative="1">
      <w:start w:val="1"/>
      <w:numFmt w:val="lowerLetter"/>
      <w:lvlText w:val="%5."/>
      <w:lvlJc w:val="left"/>
      <w:pPr>
        <w:ind w:left="3207" w:hanging="360"/>
      </w:pPr>
    </w:lvl>
    <w:lvl w:ilvl="5" w:tplc="0426001B" w:tentative="1">
      <w:start w:val="1"/>
      <w:numFmt w:val="lowerRoman"/>
      <w:lvlText w:val="%6."/>
      <w:lvlJc w:val="right"/>
      <w:pPr>
        <w:ind w:left="3927" w:hanging="180"/>
      </w:pPr>
    </w:lvl>
    <w:lvl w:ilvl="6" w:tplc="0426000F" w:tentative="1">
      <w:start w:val="1"/>
      <w:numFmt w:val="decimal"/>
      <w:lvlText w:val="%7."/>
      <w:lvlJc w:val="left"/>
      <w:pPr>
        <w:ind w:left="4647" w:hanging="360"/>
      </w:pPr>
    </w:lvl>
    <w:lvl w:ilvl="7" w:tplc="04260019" w:tentative="1">
      <w:start w:val="1"/>
      <w:numFmt w:val="lowerLetter"/>
      <w:lvlText w:val="%8."/>
      <w:lvlJc w:val="left"/>
      <w:pPr>
        <w:ind w:left="5367" w:hanging="360"/>
      </w:pPr>
    </w:lvl>
    <w:lvl w:ilvl="8" w:tplc="0426001B" w:tentative="1">
      <w:start w:val="1"/>
      <w:numFmt w:val="lowerRoman"/>
      <w:lvlText w:val="%9."/>
      <w:lvlJc w:val="right"/>
      <w:pPr>
        <w:ind w:left="6087" w:hanging="180"/>
      </w:pPr>
    </w:lvl>
  </w:abstractNum>
  <w:abstractNum w:abstractNumId="15" w15:restartNumberingAfterBreak="0">
    <w:nsid w:val="31DC149D"/>
    <w:multiLevelType w:val="multilevel"/>
    <w:tmpl w:val="E63E792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5680973"/>
    <w:multiLevelType w:val="hybridMultilevel"/>
    <w:tmpl w:val="4184F25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7E51A54"/>
    <w:multiLevelType w:val="multilevel"/>
    <w:tmpl w:val="57826D24"/>
    <w:lvl w:ilvl="0">
      <w:start w:val="1"/>
      <w:numFmt w:val="decimal"/>
      <w:lvlText w:val="%1."/>
      <w:lvlJc w:val="left"/>
      <w:pPr>
        <w:ind w:left="480" w:hanging="480"/>
      </w:pPr>
      <w:rPr>
        <w:rFonts w:hint="default"/>
      </w:rPr>
    </w:lvl>
    <w:lvl w:ilvl="1">
      <w:start w:val="20"/>
      <w:numFmt w:val="decimal"/>
      <w:lvlText w:val="%1.%2."/>
      <w:lvlJc w:val="left"/>
      <w:pPr>
        <w:ind w:left="837" w:hanging="48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8" w15:restartNumberingAfterBreak="0">
    <w:nsid w:val="40680AE3"/>
    <w:multiLevelType w:val="multilevel"/>
    <w:tmpl w:val="BFBAFDAA"/>
    <w:lvl w:ilvl="0">
      <w:start w:val="1"/>
      <w:numFmt w:val="decimal"/>
      <w:lvlText w:val="%1."/>
      <w:lvlJc w:val="left"/>
      <w:pPr>
        <w:ind w:left="480" w:hanging="480"/>
      </w:pPr>
      <w:rPr>
        <w:rFonts w:hint="default"/>
      </w:rPr>
    </w:lvl>
    <w:lvl w:ilvl="1">
      <w:start w:val="18"/>
      <w:numFmt w:val="decimal"/>
      <w:lvlText w:val="%1.%2."/>
      <w:lvlJc w:val="left"/>
      <w:pPr>
        <w:ind w:left="837" w:hanging="48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9" w15:restartNumberingAfterBreak="0">
    <w:nsid w:val="4176185C"/>
    <w:multiLevelType w:val="hybridMultilevel"/>
    <w:tmpl w:val="EE26D0CC"/>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1BB6722"/>
    <w:multiLevelType w:val="multilevel"/>
    <w:tmpl w:val="881AEECE"/>
    <w:lvl w:ilvl="0">
      <w:start w:val="4"/>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1" w15:restartNumberingAfterBreak="0">
    <w:nsid w:val="41DF39BF"/>
    <w:multiLevelType w:val="multilevel"/>
    <w:tmpl w:val="16BC6A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2BD00D9"/>
    <w:multiLevelType w:val="multilevel"/>
    <w:tmpl w:val="7B70E69A"/>
    <w:lvl w:ilvl="0">
      <w:start w:val="1"/>
      <w:numFmt w:val="decimal"/>
      <w:lvlText w:val="%1."/>
      <w:lvlJc w:val="left"/>
      <w:pPr>
        <w:ind w:left="480" w:hanging="480"/>
      </w:pPr>
      <w:rPr>
        <w:rFonts w:hint="default"/>
      </w:rPr>
    </w:lvl>
    <w:lvl w:ilvl="1">
      <w:start w:val="13"/>
      <w:numFmt w:val="decimal"/>
      <w:lvlText w:val="%1.%2."/>
      <w:lvlJc w:val="left"/>
      <w:pPr>
        <w:ind w:left="837" w:hanging="48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3" w15:restartNumberingAfterBreak="0">
    <w:nsid w:val="44F40CB8"/>
    <w:multiLevelType w:val="multilevel"/>
    <w:tmpl w:val="2C369762"/>
    <w:lvl w:ilvl="0">
      <w:start w:val="1"/>
      <w:numFmt w:val="decimal"/>
      <w:lvlText w:val="%1."/>
      <w:lvlJc w:val="left"/>
      <w:pPr>
        <w:tabs>
          <w:tab w:val="num" w:pos="720"/>
        </w:tabs>
        <w:ind w:left="720" w:hanging="360"/>
      </w:pPr>
      <w:rPr>
        <w:rFonts w:hint="default"/>
        <w:color w:val="auto"/>
      </w:rPr>
    </w:lvl>
    <w:lvl w:ilvl="1">
      <w:start w:val="1"/>
      <w:numFmt w:val="decimal"/>
      <w:isLgl/>
      <w:lvlText w:val="%1.%2."/>
      <w:lvlJc w:val="left"/>
      <w:pPr>
        <w:tabs>
          <w:tab w:val="num" w:pos="1130"/>
        </w:tabs>
        <w:ind w:left="1130" w:hanging="4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4" w15:restartNumberingAfterBreak="0">
    <w:nsid w:val="46573A64"/>
    <w:multiLevelType w:val="multilevel"/>
    <w:tmpl w:val="7A3A91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7E429FE"/>
    <w:multiLevelType w:val="multilevel"/>
    <w:tmpl w:val="63E6FEE0"/>
    <w:lvl w:ilvl="0">
      <w:start w:val="1"/>
      <w:numFmt w:val="decimal"/>
      <w:lvlText w:val="%1."/>
      <w:lvlJc w:val="left"/>
      <w:pPr>
        <w:ind w:left="360" w:hanging="360"/>
      </w:pPr>
      <w:rPr>
        <w:rFonts w:hint="default"/>
      </w:rPr>
    </w:lvl>
    <w:lvl w:ilvl="1">
      <w:start w:val="2"/>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6" w15:restartNumberingAfterBreak="0">
    <w:nsid w:val="4C6453CB"/>
    <w:multiLevelType w:val="multilevel"/>
    <w:tmpl w:val="D6A875FE"/>
    <w:lvl w:ilvl="0">
      <w:start w:val="1"/>
      <w:numFmt w:val="decimal"/>
      <w:lvlText w:val="%1."/>
      <w:lvlJc w:val="left"/>
      <w:pPr>
        <w:ind w:left="1080" w:hanging="360"/>
      </w:pPr>
      <w:rPr>
        <w:rFonts w:hint="default"/>
      </w:rPr>
    </w:lvl>
    <w:lvl w:ilvl="1">
      <w:start w:val="1"/>
      <w:numFmt w:val="decimal"/>
      <w:isLgl/>
      <w:lvlText w:val="%1.%2."/>
      <w:lvlJc w:val="left"/>
      <w:pPr>
        <w:ind w:left="2096" w:hanging="1245"/>
      </w:pPr>
      <w:rPr>
        <w:rFonts w:hint="default"/>
      </w:rPr>
    </w:lvl>
    <w:lvl w:ilvl="2">
      <w:start w:val="1"/>
      <w:numFmt w:val="decimal"/>
      <w:isLgl/>
      <w:lvlText w:val="%1.%2.%3."/>
      <w:lvlJc w:val="left"/>
      <w:pPr>
        <w:ind w:left="1965" w:hanging="1245"/>
      </w:pPr>
      <w:rPr>
        <w:rFonts w:hint="default"/>
      </w:rPr>
    </w:lvl>
    <w:lvl w:ilvl="3">
      <w:start w:val="1"/>
      <w:numFmt w:val="decimal"/>
      <w:isLgl/>
      <w:lvlText w:val="%1.%2.%3.%4."/>
      <w:lvlJc w:val="left"/>
      <w:pPr>
        <w:ind w:left="1965" w:hanging="1245"/>
      </w:pPr>
      <w:rPr>
        <w:rFonts w:hint="default"/>
      </w:rPr>
    </w:lvl>
    <w:lvl w:ilvl="4">
      <w:start w:val="1"/>
      <w:numFmt w:val="decimal"/>
      <w:isLgl/>
      <w:lvlText w:val="%1.%2.%3.%4.%5."/>
      <w:lvlJc w:val="left"/>
      <w:pPr>
        <w:ind w:left="1965" w:hanging="124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4D324F52"/>
    <w:multiLevelType w:val="multilevel"/>
    <w:tmpl w:val="3662A242"/>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28"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40220A3"/>
    <w:multiLevelType w:val="hybridMultilevel"/>
    <w:tmpl w:val="4A28695C"/>
    <w:lvl w:ilvl="0" w:tplc="169A60A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0"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9705843"/>
    <w:multiLevelType w:val="multilevel"/>
    <w:tmpl w:val="729403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BDA009C"/>
    <w:multiLevelType w:val="multilevel"/>
    <w:tmpl w:val="EE58378A"/>
    <w:lvl w:ilvl="0">
      <w:start w:val="1"/>
      <w:numFmt w:val="decimal"/>
      <w:lvlText w:val="%1."/>
      <w:lvlJc w:val="left"/>
      <w:pPr>
        <w:ind w:left="717" w:hanging="360"/>
      </w:pPr>
      <w:rPr>
        <w:rFonts w:hint="default"/>
      </w:rPr>
    </w:lvl>
    <w:lvl w:ilvl="1">
      <w:start w:val="1"/>
      <w:numFmt w:val="decimal"/>
      <w:isLgl/>
      <w:lvlText w:val="%1.%2."/>
      <w:lvlJc w:val="left"/>
      <w:pPr>
        <w:ind w:left="1077" w:hanging="72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437" w:hanging="108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797" w:hanging="1440"/>
      </w:pPr>
      <w:rPr>
        <w:rFonts w:hint="default"/>
      </w:rPr>
    </w:lvl>
    <w:lvl w:ilvl="6">
      <w:start w:val="1"/>
      <w:numFmt w:val="decimal"/>
      <w:isLgl/>
      <w:lvlText w:val="%1.%2.%3.%4.%5.%6.%7."/>
      <w:lvlJc w:val="left"/>
      <w:pPr>
        <w:ind w:left="2157" w:hanging="1800"/>
      </w:pPr>
      <w:rPr>
        <w:rFonts w:hint="default"/>
      </w:rPr>
    </w:lvl>
    <w:lvl w:ilvl="7">
      <w:start w:val="1"/>
      <w:numFmt w:val="decimal"/>
      <w:isLgl/>
      <w:lvlText w:val="%1.%2.%3.%4.%5.%6.%7.%8."/>
      <w:lvlJc w:val="left"/>
      <w:pPr>
        <w:ind w:left="2157" w:hanging="1800"/>
      </w:pPr>
      <w:rPr>
        <w:rFonts w:hint="default"/>
      </w:rPr>
    </w:lvl>
    <w:lvl w:ilvl="8">
      <w:start w:val="1"/>
      <w:numFmt w:val="decimal"/>
      <w:isLgl/>
      <w:lvlText w:val="%1.%2.%3.%4.%5.%6.%7.%8.%9."/>
      <w:lvlJc w:val="left"/>
      <w:pPr>
        <w:ind w:left="2517" w:hanging="2160"/>
      </w:pPr>
      <w:rPr>
        <w:rFonts w:hint="default"/>
      </w:rPr>
    </w:lvl>
  </w:abstractNum>
  <w:abstractNum w:abstractNumId="33" w15:restartNumberingAfterBreak="0">
    <w:nsid w:val="5C8945FA"/>
    <w:multiLevelType w:val="multilevel"/>
    <w:tmpl w:val="B4FA8856"/>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0AF599C"/>
    <w:multiLevelType w:val="multilevel"/>
    <w:tmpl w:val="DD5218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15C44C6"/>
    <w:multiLevelType w:val="multilevel"/>
    <w:tmpl w:val="EE58378A"/>
    <w:lvl w:ilvl="0">
      <w:start w:val="1"/>
      <w:numFmt w:val="decimal"/>
      <w:lvlText w:val="%1."/>
      <w:lvlJc w:val="left"/>
      <w:pPr>
        <w:ind w:left="717" w:hanging="360"/>
      </w:pPr>
      <w:rPr>
        <w:rFonts w:hint="default"/>
      </w:rPr>
    </w:lvl>
    <w:lvl w:ilvl="1">
      <w:start w:val="1"/>
      <w:numFmt w:val="decimal"/>
      <w:isLgl/>
      <w:lvlText w:val="%1.%2."/>
      <w:lvlJc w:val="left"/>
      <w:pPr>
        <w:ind w:left="1077" w:hanging="72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437" w:hanging="108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797" w:hanging="1440"/>
      </w:pPr>
      <w:rPr>
        <w:rFonts w:hint="default"/>
      </w:rPr>
    </w:lvl>
    <w:lvl w:ilvl="6">
      <w:start w:val="1"/>
      <w:numFmt w:val="decimal"/>
      <w:isLgl/>
      <w:lvlText w:val="%1.%2.%3.%4.%5.%6.%7."/>
      <w:lvlJc w:val="left"/>
      <w:pPr>
        <w:ind w:left="2157" w:hanging="1800"/>
      </w:pPr>
      <w:rPr>
        <w:rFonts w:hint="default"/>
      </w:rPr>
    </w:lvl>
    <w:lvl w:ilvl="7">
      <w:start w:val="1"/>
      <w:numFmt w:val="decimal"/>
      <w:isLgl/>
      <w:lvlText w:val="%1.%2.%3.%4.%5.%6.%7.%8."/>
      <w:lvlJc w:val="left"/>
      <w:pPr>
        <w:ind w:left="2157" w:hanging="1800"/>
      </w:pPr>
      <w:rPr>
        <w:rFonts w:hint="default"/>
      </w:rPr>
    </w:lvl>
    <w:lvl w:ilvl="8">
      <w:start w:val="1"/>
      <w:numFmt w:val="decimal"/>
      <w:isLgl/>
      <w:lvlText w:val="%1.%2.%3.%4.%5.%6.%7.%8.%9."/>
      <w:lvlJc w:val="left"/>
      <w:pPr>
        <w:ind w:left="2517" w:hanging="2160"/>
      </w:pPr>
      <w:rPr>
        <w:rFonts w:hint="default"/>
      </w:rPr>
    </w:lvl>
  </w:abstractNum>
  <w:abstractNum w:abstractNumId="36" w15:restartNumberingAfterBreak="0">
    <w:nsid w:val="61B06B0D"/>
    <w:multiLevelType w:val="hybridMultilevel"/>
    <w:tmpl w:val="A2B46770"/>
    <w:lvl w:ilvl="0" w:tplc="9D88FEE0">
      <w:start w:val="1"/>
      <w:numFmt w:val="decimal"/>
      <w:lvlText w:val="%1."/>
      <w:lvlJc w:val="left"/>
      <w:pPr>
        <w:ind w:left="1080" w:hanging="360"/>
      </w:pPr>
      <w:rPr>
        <w:rFonts w:ascii="Times New Roman" w:hAnsi="Times New Roman" w:cs="Times New Roman" w:hint="default"/>
        <w:sz w:val="28"/>
        <w:szCs w:val="28"/>
      </w:rPr>
    </w:lvl>
    <w:lvl w:ilvl="1" w:tplc="04260019">
      <w:start w:val="1"/>
      <w:numFmt w:val="lowerLetter"/>
      <w:lvlText w:val="%2."/>
      <w:lvlJc w:val="left"/>
      <w:pPr>
        <w:ind w:left="1800" w:hanging="360"/>
      </w:pPr>
      <w:rPr>
        <w:rFonts w:ascii="Times New Roman" w:hAnsi="Times New Roman" w:cs="Times New Roman"/>
      </w:rPr>
    </w:lvl>
    <w:lvl w:ilvl="2" w:tplc="0426001B">
      <w:start w:val="1"/>
      <w:numFmt w:val="lowerRoman"/>
      <w:lvlText w:val="%3."/>
      <w:lvlJc w:val="right"/>
      <w:pPr>
        <w:ind w:left="2520" w:hanging="180"/>
      </w:pPr>
      <w:rPr>
        <w:rFonts w:ascii="Times New Roman" w:hAnsi="Times New Roman" w:cs="Times New Roman"/>
      </w:rPr>
    </w:lvl>
    <w:lvl w:ilvl="3" w:tplc="0426000F">
      <w:start w:val="1"/>
      <w:numFmt w:val="decimal"/>
      <w:lvlText w:val="%4."/>
      <w:lvlJc w:val="left"/>
      <w:pPr>
        <w:ind w:left="3240" w:hanging="360"/>
      </w:pPr>
      <w:rPr>
        <w:rFonts w:ascii="Times New Roman" w:hAnsi="Times New Roman" w:cs="Times New Roman"/>
      </w:rPr>
    </w:lvl>
    <w:lvl w:ilvl="4" w:tplc="04260019">
      <w:start w:val="1"/>
      <w:numFmt w:val="lowerLetter"/>
      <w:lvlText w:val="%5."/>
      <w:lvlJc w:val="left"/>
      <w:pPr>
        <w:ind w:left="3960" w:hanging="360"/>
      </w:pPr>
      <w:rPr>
        <w:rFonts w:ascii="Times New Roman" w:hAnsi="Times New Roman" w:cs="Times New Roman"/>
      </w:rPr>
    </w:lvl>
    <w:lvl w:ilvl="5" w:tplc="0426001B">
      <w:start w:val="1"/>
      <w:numFmt w:val="lowerRoman"/>
      <w:lvlText w:val="%6."/>
      <w:lvlJc w:val="right"/>
      <w:pPr>
        <w:ind w:left="4680" w:hanging="180"/>
      </w:pPr>
      <w:rPr>
        <w:rFonts w:ascii="Times New Roman" w:hAnsi="Times New Roman" w:cs="Times New Roman"/>
      </w:rPr>
    </w:lvl>
    <w:lvl w:ilvl="6" w:tplc="0426000F">
      <w:start w:val="1"/>
      <w:numFmt w:val="decimal"/>
      <w:lvlText w:val="%7."/>
      <w:lvlJc w:val="left"/>
      <w:pPr>
        <w:ind w:left="5400" w:hanging="360"/>
      </w:pPr>
      <w:rPr>
        <w:rFonts w:ascii="Times New Roman" w:hAnsi="Times New Roman" w:cs="Times New Roman"/>
      </w:rPr>
    </w:lvl>
    <w:lvl w:ilvl="7" w:tplc="04260019">
      <w:start w:val="1"/>
      <w:numFmt w:val="lowerLetter"/>
      <w:lvlText w:val="%8."/>
      <w:lvlJc w:val="left"/>
      <w:pPr>
        <w:ind w:left="6120" w:hanging="360"/>
      </w:pPr>
      <w:rPr>
        <w:rFonts w:ascii="Times New Roman" w:hAnsi="Times New Roman" w:cs="Times New Roman"/>
      </w:rPr>
    </w:lvl>
    <w:lvl w:ilvl="8" w:tplc="0426001B">
      <w:start w:val="1"/>
      <w:numFmt w:val="lowerRoman"/>
      <w:lvlText w:val="%9."/>
      <w:lvlJc w:val="right"/>
      <w:pPr>
        <w:ind w:left="6840" w:hanging="180"/>
      </w:pPr>
      <w:rPr>
        <w:rFonts w:ascii="Times New Roman" w:hAnsi="Times New Roman" w:cs="Times New Roman"/>
      </w:rPr>
    </w:lvl>
  </w:abstractNum>
  <w:abstractNum w:abstractNumId="37" w15:restartNumberingAfterBreak="1">
    <w:nsid w:val="64222C50"/>
    <w:multiLevelType w:val="hybridMultilevel"/>
    <w:tmpl w:val="61D8159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4E611A6"/>
    <w:multiLevelType w:val="multilevel"/>
    <w:tmpl w:val="7AD24736"/>
    <w:lvl w:ilvl="0">
      <w:start w:val="1"/>
      <w:numFmt w:val="decimal"/>
      <w:lvlText w:val="%1."/>
      <w:lvlJc w:val="left"/>
      <w:pPr>
        <w:ind w:left="450" w:hanging="450"/>
      </w:pPr>
      <w:rPr>
        <w:rFonts w:hint="default"/>
      </w:rPr>
    </w:lvl>
    <w:lvl w:ilvl="1">
      <w:start w:val="6"/>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40" w15:restartNumberingAfterBreak="0">
    <w:nsid w:val="68AB25BD"/>
    <w:multiLevelType w:val="hybridMultilevel"/>
    <w:tmpl w:val="6ACA5110"/>
    <w:lvl w:ilvl="0" w:tplc="E5F47DCC">
      <w:start w:val="9"/>
      <w:numFmt w:val="decimal"/>
      <w:lvlText w:val="%1."/>
      <w:lvlJc w:val="left"/>
      <w:pPr>
        <w:ind w:left="327" w:hanging="360"/>
      </w:pPr>
      <w:rPr>
        <w:rFonts w:hint="default"/>
      </w:rPr>
    </w:lvl>
    <w:lvl w:ilvl="1" w:tplc="04260019" w:tentative="1">
      <w:start w:val="1"/>
      <w:numFmt w:val="lowerLetter"/>
      <w:lvlText w:val="%2."/>
      <w:lvlJc w:val="left"/>
      <w:pPr>
        <w:ind w:left="1047" w:hanging="360"/>
      </w:pPr>
    </w:lvl>
    <w:lvl w:ilvl="2" w:tplc="0426001B" w:tentative="1">
      <w:start w:val="1"/>
      <w:numFmt w:val="lowerRoman"/>
      <w:lvlText w:val="%3."/>
      <w:lvlJc w:val="right"/>
      <w:pPr>
        <w:ind w:left="1767" w:hanging="180"/>
      </w:pPr>
    </w:lvl>
    <w:lvl w:ilvl="3" w:tplc="0426000F" w:tentative="1">
      <w:start w:val="1"/>
      <w:numFmt w:val="decimal"/>
      <w:lvlText w:val="%4."/>
      <w:lvlJc w:val="left"/>
      <w:pPr>
        <w:ind w:left="2487" w:hanging="360"/>
      </w:pPr>
    </w:lvl>
    <w:lvl w:ilvl="4" w:tplc="04260019" w:tentative="1">
      <w:start w:val="1"/>
      <w:numFmt w:val="lowerLetter"/>
      <w:lvlText w:val="%5."/>
      <w:lvlJc w:val="left"/>
      <w:pPr>
        <w:ind w:left="3207" w:hanging="360"/>
      </w:pPr>
    </w:lvl>
    <w:lvl w:ilvl="5" w:tplc="0426001B" w:tentative="1">
      <w:start w:val="1"/>
      <w:numFmt w:val="lowerRoman"/>
      <w:lvlText w:val="%6."/>
      <w:lvlJc w:val="right"/>
      <w:pPr>
        <w:ind w:left="3927" w:hanging="180"/>
      </w:pPr>
    </w:lvl>
    <w:lvl w:ilvl="6" w:tplc="0426000F" w:tentative="1">
      <w:start w:val="1"/>
      <w:numFmt w:val="decimal"/>
      <w:lvlText w:val="%7."/>
      <w:lvlJc w:val="left"/>
      <w:pPr>
        <w:ind w:left="4647" w:hanging="360"/>
      </w:pPr>
    </w:lvl>
    <w:lvl w:ilvl="7" w:tplc="04260019" w:tentative="1">
      <w:start w:val="1"/>
      <w:numFmt w:val="lowerLetter"/>
      <w:lvlText w:val="%8."/>
      <w:lvlJc w:val="left"/>
      <w:pPr>
        <w:ind w:left="5367" w:hanging="360"/>
      </w:pPr>
    </w:lvl>
    <w:lvl w:ilvl="8" w:tplc="0426001B" w:tentative="1">
      <w:start w:val="1"/>
      <w:numFmt w:val="lowerRoman"/>
      <w:lvlText w:val="%9."/>
      <w:lvlJc w:val="right"/>
      <w:pPr>
        <w:ind w:left="6087" w:hanging="180"/>
      </w:pPr>
    </w:lvl>
  </w:abstractNum>
  <w:abstractNum w:abstractNumId="41" w15:restartNumberingAfterBreak="0">
    <w:nsid w:val="69B93E88"/>
    <w:multiLevelType w:val="hybridMultilevel"/>
    <w:tmpl w:val="4AAC296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1">
    <w:nsid w:val="6DA76F20"/>
    <w:multiLevelType w:val="hybridMultilevel"/>
    <w:tmpl w:val="38604CB4"/>
    <w:lvl w:ilvl="0" w:tplc="78503554">
      <w:start w:val="1"/>
      <w:numFmt w:val="decimal"/>
      <w:lvlText w:val="%1."/>
      <w:lvlJc w:val="left"/>
      <w:pPr>
        <w:ind w:left="720" w:hanging="360"/>
      </w:pPr>
      <w:rPr>
        <w:rFonts w:hint="default"/>
      </w:rPr>
    </w:lvl>
    <w:lvl w:ilvl="1" w:tplc="3A7E677A">
      <w:start w:val="1"/>
      <w:numFmt w:val="lowerLetter"/>
      <w:lvlText w:val="%2."/>
      <w:lvlJc w:val="left"/>
      <w:pPr>
        <w:ind w:left="1440" w:hanging="360"/>
      </w:pPr>
    </w:lvl>
    <w:lvl w:ilvl="2" w:tplc="0EA083D0" w:tentative="1">
      <w:start w:val="1"/>
      <w:numFmt w:val="lowerRoman"/>
      <w:lvlText w:val="%3."/>
      <w:lvlJc w:val="right"/>
      <w:pPr>
        <w:ind w:left="2160" w:hanging="180"/>
      </w:pPr>
    </w:lvl>
    <w:lvl w:ilvl="3" w:tplc="51DCDB18" w:tentative="1">
      <w:start w:val="1"/>
      <w:numFmt w:val="decimal"/>
      <w:lvlText w:val="%4."/>
      <w:lvlJc w:val="left"/>
      <w:pPr>
        <w:ind w:left="2880" w:hanging="360"/>
      </w:pPr>
    </w:lvl>
    <w:lvl w:ilvl="4" w:tplc="C5FE4162" w:tentative="1">
      <w:start w:val="1"/>
      <w:numFmt w:val="lowerLetter"/>
      <w:lvlText w:val="%5."/>
      <w:lvlJc w:val="left"/>
      <w:pPr>
        <w:ind w:left="3600" w:hanging="360"/>
      </w:pPr>
    </w:lvl>
    <w:lvl w:ilvl="5" w:tplc="A3DA7ED6" w:tentative="1">
      <w:start w:val="1"/>
      <w:numFmt w:val="lowerRoman"/>
      <w:lvlText w:val="%6."/>
      <w:lvlJc w:val="right"/>
      <w:pPr>
        <w:ind w:left="4320" w:hanging="180"/>
      </w:pPr>
    </w:lvl>
    <w:lvl w:ilvl="6" w:tplc="5D18B5DA" w:tentative="1">
      <w:start w:val="1"/>
      <w:numFmt w:val="decimal"/>
      <w:lvlText w:val="%7."/>
      <w:lvlJc w:val="left"/>
      <w:pPr>
        <w:ind w:left="5040" w:hanging="360"/>
      </w:pPr>
    </w:lvl>
    <w:lvl w:ilvl="7" w:tplc="073CEE2A" w:tentative="1">
      <w:start w:val="1"/>
      <w:numFmt w:val="lowerLetter"/>
      <w:lvlText w:val="%8."/>
      <w:lvlJc w:val="left"/>
      <w:pPr>
        <w:ind w:left="5760" w:hanging="360"/>
      </w:pPr>
    </w:lvl>
    <w:lvl w:ilvl="8" w:tplc="5C3E2BAA" w:tentative="1">
      <w:start w:val="1"/>
      <w:numFmt w:val="lowerRoman"/>
      <w:lvlText w:val="%9."/>
      <w:lvlJc w:val="right"/>
      <w:pPr>
        <w:ind w:left="6480" w:hanging="180"/>
      </w:pPr>
    </w:lvl>
  </w:abstractNum>
  <w:abstractNum w:abstractNumId="43" w15:restartNumberingAfterBreak="0">
    <w:nsid w:val="6FD46A3F"/>
    <w:multiLevelType w:val="multilevel"/>
    <w:tmpl w:val="835AA022"/>
    <w:lvl w:ilvl="0">
      <w:start w:val="1"/>
      <w:numFmt w:val="decimal"/>
      <w:lvlText w:val="%1."/>
      <w:lvlJc w:val="left"/>
      <w:pPr>
        <w:ind w:left="480" w:hanging="480"/>
      </w:pPr>
      <w:rPr>
        <w:rFonts w:hint="default"/>
      </w:rPr>
    </w:lvl>
    <w:lvl w:ilvl="1">
      <w:start w:val="12"/>
      <w:numFmt w:val="decimal"/>
      <w:lvlText w:val="%1.%2."/>
      <w:lvlJc w:val="left"/>
      <w:pPr>
        <w:ind w:left="837" w:hanging="48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44" w15:restartNumberingAfterBreak="0">
    <w:nsid w:val="7394357E"/>
    <w:multiLevelType w:val="multilevel"/>
    <w:tmpl w:val="B1AEDD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7DC7748"/>
    <w:multiLevelType w:val="multilevel"/>
    <w:tmpl w:val="EE58378A"/>
    <w:lvl w:ilvl="0">
      <w:start w:val="1"/>
      <w:numFmt w:val="decimal"/>
      <w:lvlText w:val="%1."/>
      <w:lvlJc w:val="left"/>
      <w:pPr>
        <w:ind w:left="717" w:hanging="360"/>
      </w:pPr>
      <w:rPr>
        <w:rFonts w:hint="default"/>
      </w:rPr>
    </w:lvl>
    <w:lvl w:ilvl="1">
      <w:start w:val="1"/>
      <w:numFmt w:val="decimal"/>
      <w:isLgl/>
      <w:lvlText w:val="%1.%2."/>
      <w:lvlJc w:val="left"/>
      <w:pPr>
        <w:ind w:left="1077" w:hanging="72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437" w:hanging="108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797" w:hanging="1440"/>
      </w:pPr>
      <w:rPr>
        <w:rFonts w:hint="default"/>
      </w:rPr>
    </w:lvl>
    <w:lvl w:ilvl="6">
      <w:start w:val="1"/>
      <w:numFmt w:val="decimal"/>
      <w:isLgl/>
      <w:lvlText w:val="%1.%2.%3.%4.%5.%6.%7."/>
      <w:lvlJc w:val="left"/>
      <w:pPr>
        <w:ind w:left="2157" w:hanging="1800"/>
      </w:pPr>
      <w:rPr>
        <w:rFonts w:hint="default"/>
      </w:rPr>
    </w:lvl>
    <w:lvl w:ilvl="7">
      <w:start w:val="1"/>
      <w:numFmt w:val="decimal"/>
      <w:isLgl/>
      <w:lvlText w:val="%1.%2.%3.%4.%5.%6.%7.%8."/>
      <w:lvlJc w:val="left"/>
      <w:pPr>
        <w:ind w:left="2157" w:hanging="1800"/>
      </w:pPr>
      <w:rPr>
        <w:rFonts w:hint="default"/>
      </w:rPr>
    </w:lvl>
    <w:lvl w:ilvl="8">
      <w:start w:val="1"/>
      <w:numFmt w:val="decimal"/>
      <w:isLgl/>
      <w:lvlText w:val="%1.%2.%3.%4.%5.%6.%7.%8.%9."/>
      <w:lvlJc w:val="left"/>
      <w:pPr>
        <w:ind w:left="2517" w:hanging="2160"/>
      </w:pPr>
      <w:rPr>
        <w:rFonts w:hint="default"/>
      </w:rPr>
    </w:lvl>
  </w:abstractNum>
  <w:abstractNum w:abstractNumId="46" w15:restartNumberingAfterBreak="0">
    <w:nsid w:val="79864932"/>
    <w:multiLevelType w:val="hybridMultilevel"/>
    <w:tmpl w:val="09B257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48"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8"/>
  </w:num>
  <w:num w:numId="2">
    <w:abstractNumId w:val="47"/>
  </w:num>
  <w:num w:numId="3">
    <w:abstractNumId w:val="38"/>
  </w:num>
  <w:num w:numId="4">
    <w:abstractNumId w:val="30"/>
  </w:num>
  <w:num w:numId="5">
    <w:abstractNumId w:val="28"/>
  </w:num>
  <w:num w:numId="6">
    <w:abstractNumId w:val="32"/>
  </w:num>
  <w:num w:numId="7">
    <w:abstractNumId w:val="6"/>
  </w:num>
  <w:num w:numId="8">
    <w:abstractNumId w:val="7"/>
  </w:num>
  <w:num w:numId="9">
    <w:abstractNumId w:val="34"/>
  </w:num>
  <w:num w:numId="10">
    <w:abstractNumId w:val="24"/>
  </w:num>
  <w:num w:numId="11">
    <w:abstractNumId w:val="44"/>
  </w:num>
  <w:num w:numId="12">
    <w:abstractNumId w:val="9"/>
  </w:num>
  <w:num w:numId="13">
    <w:abstractNumId w:val="3"/>
  </w:num>
  <w:num w:numId="14">
    <w:abstractNumId w:val="45"/>
  </w:num>
  <w:num w:numId="15">
    <w:abstractNumId w:val="39"/>
  </w:num>
  <w:num w:numId="16">
    <w:abstractNumId w:val="1"/>
  </w:num>
  <w:num w:numId="17">
    <w:abstractNumId w:val="35"/>
  </w:num>
  <w:num w:numId="18">
    <w:abstractNumId w:val="43"/>
  </w:num>
  <w:num w:numId="19">
    <w:abstractNumId w:val="33"/>
  </w:num>
  <w:num w:numId="20">
    <w:abstractNumId w:val="15"/>
  </w:num>
  <w:num w:numId="21">
    <w:abstractNumId w:val="18"/>
  </w:num>
  <w:num w:numId="22">
    <w:abstractNumId w:val="17"/>
  </w:num>
  <w:num w:numId="23">
    <w:abstractNumId w:val="22"/>
  </w:num>
  <w:num w:numId="24">
    <w:abstractNumId w:val="25"/>
  </w:num>
  <w:num w:numId="25">
    <w:abstractNumId w:val="10"/>
  </w:num>
  <w:num w:numId="26">
    <w:abstractNumId w:val="11"/>
  </w:num>
  <w:num w:numId="27">
    <w:abstractNumId w:val="8"/>
  </w:num>
  <w:num w:numId="28">
    <w:abstractNumId w:val="0"/>
  </w:num>
  <w:num w:numId="29">
    <w:abstractNumId w:val="23"/>
  </w:num>
  <w:num w:numId="30">
    <w:abstractNumId w:val="16"/>
  </w:num>
  <w:num w:numId="31">
    <w:abstractNumId w:val="19"/>
  </w:num>
  <w:num w:numId="32">
    <w:abstractNumId w:val="40"/>
  </w:num>
  <w:num w:numId="33">
    <w:abstractNumId w:val="14"/>
  </w:num>
  <w:num w:numId="34">
    <w:abstractNumId w:val="4"/>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26"/>
  </w:num>
  <w:num w:numId="38">
    <w:abstractNumId w:val="37"/>
  </w:num>
  <w:num w:numId="39">
    <w:abstractNumId w:val="2"/>
  </w:num>
  <w:num w:numId="40">
    <w:abstractNumId w:val="21"/>
  </w:num>
  <w:num w:numId="41">
    <w:abstractNumId w:val="31"/>
  </w:num>
  <w:num w:numId="42">
    <w:abstractNumId w:val="42"/>
  </w:num>
  <w:num w:numId="43">
    <w:abstractNumId w:val="20"/>
  </w:num>
  <w:num w:numId="44">
    <w:abstractNumId w:val="46"/>
  </w:num>
  <w:num w:numId="45">
    <w:abstractNumId w:val="41"/>
  </w:num>
  <w:num w:numId="46">
    <w:abstractNumId w:val="36"/>
  </w:num>
  <w:num w:numId="47">
    <w:abstractNumId w:val="29"/>
  </w:num>
  <w:num w:numId="48">
    <w:abstractNumId w:val="12"/>
  </w:num>
  <w:num w:numId="49">
    <w:abstractNumId w:val="27"/>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E4"/>
    <w:rsid w:val="00000F31"/>
    <w:rsid w:val="00001153"/>
    <w:rsid w:val="00001F89"/>
    <w:rsid w:val="000031EC"/>
    <w:rsid w:val="00003C53"/>
    <w:rsid w:val="0000456E"/>
    <w:rsid w:val="0000556C"/>
    <w:rsid w:val="000055EA"/>
    <w:rsid w:val="00006BF1"/>
    <w:rsid w:val="00007011"/>
    <w:rsid w:val="0001118D"/>
    <w:rsid w:val="0001131F"/>
    <w:rsid w:val="00011663"/>
    <w:rsid w:val="0001249F"/>
    <w:rsid w:val="000125C0"/>
    <w:rsid w:val="0001270C"/>
    <w:rsid w:val="000136AA"/>
    <w:rsid w:val="00013B4C"/>
    <w:rsid w:val="00013BF6"/>
    <w:rsid w:val="00014D73"/>
    <w:rsid w:val="0001554C"/>
    <w:rsid w:val="00015B94"/>
    <w:rsid w:val="00015DE5"/>
    <w:rsid w:val="000172E2"/>
    <w:rsid w:val="00017449"/>
    <w:rsid w:val="00020249"/>
    <w:rsid w:val="00020C9E"/>
    <w:rsid w:val="00022338"/>
    <w:rsid w:val="0002250A"/>
    <w:rsid w:val="0002296A"/>
    <w:rsid w:val="00022B0F"/>
    <w:rsid w:val="00022B9A"/>
    <w:rsid w:val="00023FD6"/>
    <w:rsid w:val="0002416A"/>
    <w:rsid w:val="00024CCD"/>
    <w:rsid w:val="00024D20"/>
    <w:rsid w:val="000253DB"/>
    <w:rsid w:val="00025544"/>
    <w:rsid w:val="000255DD"/>
    <w:rsid w:val="00026758"/>
    <w:rsid w:val="0002731A"/>
    <w:rsid w:val="000276BC"/>
    <w:rsid w:val="000278E7"/>
    <w:rsid w:val="00027A63"/>
    <w:rsid w:val="00027F9D"/>
    <w:rsid w:val="000307B5"/>
    <w:rsid w:val="00032457"/>
    <w:rsid w:val="00032FD6"/>
    <w:rsid w:val="0003393E"/>
    <w:rsid w:val="0003413A"/>
    <w:rsid w:val="000349CA"/>
    <w:rsid w:val="00034FF3"/>
    <w:rsid w:val="0003557A"/>
    <w:rsid w:val="00035C06"/>
    <w:rsid w:val="000366DF"/>
    <w:rsid w:val="00037497"/>
    <w:rsid w:val="000376CD"/>
    <w:rsid w:val="0004033E"/>
    <w:rsid w:val="00040907"/>
    <w:rsid w:val="00040A5C"/>
    <w:rsid w:val="00043005"/>
    <w:rsid w:val="0004345F"/>
    <w:rsid w:val="00044026"/>
    <w:rsid w:val="00046075"/>
    <w:rsid w:val="00046CAD"/>
    <w:rsid w:val="00046F5C"/>
    <w:rsid w:val="00047385"/>
    <w:rsid w:val="00050554"/>
    <w:rsid w:val="00050E5B"/>
    <w:rsid w:val="00053706"/>
    <w:rsid w:val="00053E04"/>
    <w:rsid w:val="000579E6"/>
    <w:rsid w:val="00060E03"/>
    <w:rsid w:val="00062169"/>
    <w:rsid w:val="00063960"/>
    <w:rsid w:val="000641CE"/>
    <w:rsid w:val="00065271"/>
    <w:rsid w:val="00066176"/>
    <w:rsid w:val="0006618D"/>
    <w:rsid w:val="00066885"/>
    <w:rsid w:val="0006694E"/>
    <w:rsid w:val="00066A37"/>
    <w:rsid w:val="00066F05"/>
    <w:rsid w:val="000715E0"/>
    <w:rsid w:val="00072628"/>
    <w:rsid w:val="000728ED"/>
    <w:rsid w:val="000733F5"/>
    <w:rsid w:val="000733FF"/>
    <w:rsid w:val="0007577A"/>
    <w:rsid w:val="000775D0"/>
    <w:rsid w:val="00081397"/>
    <w:rsid w:val="00081B0F"/>
    <w:rsid w:val="000820AE"/>
    <w:rsid w:val="0008283D"/>
    <w:rsid w:val="00083090"/>
    <w:rsid w:val="00083214"/>
    <w:rsid w:val="00083B8F"/>
    <w:rsid w:val="000840C0"/>
    <w:rsid w:val="00084B11"/>
    <w:rsid w:val="00085322"/>
    <w:rsid w:val="00085616"/>
    <w:rsid w:val="0008656F"/>
    <w:rsid w:val="000865FC"/>
    <w:rsid w:val="00086AB9"/>
    <w:rsid w:val="00086BCE"/>
    <w:rsid w:val="00086F36"/>
    <w:rsid w:val="00090168"/>
    <w:rsid w:val="00090C76"/>
    <w:rsid w:val="00091033"/>
    <w:rsid w:val="00091F10"/>
    <w:rsid w:val="000920C3"/>
    <w:rsid w:val="0009277F"/>
    <w:rsid w:val="0009302B"/>
    <w:rsid w:val="00093EC2"/>
    <w:rsid w:val="00093F98"/>
    <w:rsid w:val="000951AF"/>
    <w:rsid w:val="000958A2"/>
    <w:rsid w:val="000965E7"/>
    <w:rsid w:val="000969BE"/>
    <w:rsid w:val="000A0041"/>
    <w:rsid w:val="000A06FC"/>
    <w:rsid w:val="000A1A02"/>
    <w:rsid w:val="000A26D6"/>
    <w:rsid w:val="000A4035"/>
    <w:rsid w:val="000A483A"/>
    <w:rsid w:val="000A525E"/>
    <w:rsid w:val="000A55D2"/>
    <w:rsid w:val="000A64D3"/>
    <w:rsid w:val="000A77B9"/>
    <w:rsid w:val="000A7EA7"/>
    <w:rsid w:val="000B0403"/>
    <w:rsid w:val="000B057B"/>
    <w:rsid w:val="000B06E7"/>
    <w:rsid w:val="000B0C94"/>
    <w:rsid w:val="000B15E5"/>
    <w:rsid w:val="000B2382"/>
    <w:rsid w:val="000B26D9"/>
    <w:rsid w:val="000B3171"/>
    <w:rsid w:val="000B34A5"/>
    <w:rsid w:val="000B363E"/>
    <w:rsid w:val="000B38F2"/>
    <w:rsid w:val="000B4746"/>
    <w:rsid w:val="000B7966"/>
    <w:rsid w:val="000B7CB1"/>
    <w:rsid w:val="000C0AE6"/>
    <w:rsid w:val="000C0D0D"/>
    <w:rsid w:val="000C0D3C"/>
    <w:rsid w:val="000C2555"/>
    <w:rsid w:val="000C3545"/>
    <w:rsid w:val="000C3B9A"/>
    <w:rsid w:val="000C498A"/>
    <w:rsid w:val="000C4C16"/>
    <w:rsid w:val="000C56FC"/>
    <w:rsid w:val="000C63C8"/>
    <w:rsid w:val="000C6F1E"/>
    <w:rsid w:val="000C7907"/>
    <w:rsid w:val="000C7A11"/>
    <w:rsid w:val="000C7F5E"/>
    <w:rsid w:val="000D00AC"/>
    <w:rsid w:val="000D0AED"/>
    <w:rsid w:val="000D342E"/>
    <w:rsid w:val="000D3602"/>
    <w:rsid w:val="000D4D89"/>
    <w:rsid w:val="000D6BBD"/>
    <w:rsid w:val="000D7751"/>
    <w:rsid w:val="000D7C23"/>
    <w:rsid w:val="000D7C9C"/>
    <w:rsid w:val="000E0088"/>
    <w:rsid w:val="000E06BE"/>
    <w:rsid w:val="000E0A16"/>
    <w:rsid w:val="000E1BFA"/>
    <w:rsid w:val="000E2142"/>
    <w:rsid w:val="000E21D0"/>
    <w:rsid w:val="000E2A38"/>
    <w:rsid w:val="000E2ACC"/>
    <w:rsid w:val="000E5509"/>
    <w:rsid w:val="000E585F"/>
    <w:rsid w:val="000E5A35"/>
    <w:rsid w:val="000E66F8"/>
    <w:rsid w:val="000F054F"/>
    <w:rsid w:val="000F079D"/>
    <w:rsid w:val="000F0D63"/>
    <w:rsid w:val="000F0D9D"/>
    <w:rsid w:val="000F1D56"/>
    <w:rsid w:val="000F2534"/>
    <w:rsid w:val="000F28D9"/>
    <w:rsid w:val="000F2D43"/>
    <w:rsid w:val="000F2F9A"/>
    <w:rsid w:val="000F3AA0"/>
    <w:rsid w:val="000F44C4"/>
    <w:rsid w:val="000F4AEB"/>
    <w:rsid w:val="000F4B40"/>
    <w:rsid w:val="000F4C3B"/>
    <w:rsid w:val="000F4E7B"/>
    <w:rsid w:val="000F57C3"/>
    <w:rsid w:val="000F5C37"/>
    <w:rsid w:val="000F5DF0"/>
    <w:rsid w:val="000F6A0B"/>
    <w:rsid w:val="000F7695"/>
    <w:rsid w:val="001012E3"/>
    <w:rsid w:val="00101EEB"/>
    <w:rsid w:val="0010375A"/>
    <w:rsid w:val="001038ED"/>
    <w:rsid w:val="00104172"/>
    <w:rsid w:val="001042B0"/>
    <w:rsid w:val="00106F4F"/>
    <w:rsid w:val="001071D3"/>
    <w:rsid w:val="001075A8"/>
    <w:rsid w:val="00110259"/>
    <w:rsid w:val="00110572"/>
    <w:rsid w:val="00110AA9"/>
    <w:rsid w:val="0011197B"/>
    <w:rsid w:val="0011254D"/>
    <w:rsid w:val="0011284B"/>
    <w:rsid w:val="001139C2"/>
    <w:rsid w:val="00114559"/>
    <w:rsid w:val="00114EA9"/>
    <w:rsid w:val="00115ED0"/>
    <w:rsid w:val="0011683C"/>
    <w:rsid w:val="001179E8"/>
    <w:rsid w:val="0012021B"/>
    <w:rsid w:val="0012058C"/>
    <w:rsid w:val="00121CDC"/>
    <w:rsid w:val="0012222D"/>
    <w:rsid w:val="001255E6"/>
    <w:rsid w:val="00127A2E"/>
    <w:rsid w:val="0013015F"/>
    <w:rsid w:val="0013053A"/>
    <w:rsid w:val="0013066A"/>
    <w:rsid w:val="001315EF"/>
    <w:rsid w:val="00131F39"/>
    <w:rsid w:val="00132245"/>
    <w:rsid w:val="00132375"/>
    <w:rsid w:val="001325B8"/>
    <w:rsid w:val="00132E73"/>
    <w:rsid w:val="00133505"/>
    <w:rsid w:val="00134188"/>
    <w:rsid w:val="00134D40"/>
    <w:rsid w:val="00137293"/>
    <w:rsid w:val="00137403"/>
    <w:rsid w:val="00140706"/>
    <w:rsid w:val="0014122A"/>
    <w:rsid w:val="00141E85"/>
    <w:rsid w:val="0014319C"/>
    <w:rsid w:val="001436B3"/>
    <w:rsid w:val="00143976"/>
    <w:rsid w:val="00143DAC"/>
    <w:rsid w:val="00143EE5"/>
    <w:rsid w:val="00144622"/>
    <w:rsid w:val="00144781"/>
    <w:rsid w:val="00144917"/>
    <w:rsid w:val="00145254"/>
    <w:rsid w:val="00146334"/>
    <w:rsid w:val="0014702D"/>
    <w:rsid w:val="00147596"/>
    <w:rsid w:val="0015269F"/>
    <w:rsid w:val="00152718"/>
    <w:rsid w:val="001530CF"/>
    <w:rsid w:val="00153F12"/>
    <w:rsid w:val="001543DB"/>
    <w:rsid w:val="00154E35"/>
    <w:rsid w:val="00155473"/>
    <w:rsid w:val="00155DC2"/>
    <w:rsid w:val="00156D90"/>
    <w:rsid w:val="00156E9F"/>
    <w:rsid w:val="00157A57"/>
    <w:rsid w:val="00157B22"/>
    <w:rsid w:val="00157DB6"/>
    <w:rsid w:val="00157EC2"/>
    <w:rsid w:val="00160634"/>
    <w:rsid w:val="0016201A"/>
    <w:rsid w:val="00162A68"/>
    <w:rsid w:val="00162E08"/>
    <w:rsid w:val="001633F1"/>
    <w:rsid w:val="00163981"/>
    <w:rsid w:val="0016531E"/>
    <w:rsid w:val="0016565C"/>
    <w:rsid w:val="00166314"/>
    <w:rsid w:val="00166746"/>
    <w:rsid w:val="00167590"/>
    <w:rsid w:val="00167918"/>
    <w:rsid w:val="00167C1E"/>
    <w:rsid w:val="0017043B"/>
    <w:rsid w:val="001706A1"/>
    <w:rsid w:val="00170914"/>
    <w:rsid w:val="00170DF2"/>
    <w:rsid w:val="001719CD"/>
    <w:rsid w:val="00174841"/>
    <w:rsid w:val="001761FD"/>
    <w:rsid w:val="00177D61"/>
    <w:rsid w:val="00180125"/>
    <w:rsid w:val="001808CA"/>
    <w:rsid w:val="00180923"/>
    <w:rsid w:val="00180CE5"/>
    <w:rsid w:val="00181BAA"/>
    <w:rsid w:val="00181D2D"/>
    <w:rsid w:val="0018210A"/>
    <w:rsid w:val="00182DE0"/>
    <w:rsid w:val="0018308E"/>
    <w:rsid w:val="0018386C"/>
    <w:rsid w:val="00184479"/>
    <w:rsid w:val="0018472C"/>
    <w:rsid w:val="00184838"/>
    <w:rsid w:val="00184C41"/>
    <w:rsid w:val="00185755"/>
    <w:rsid w:val="001865BA"/>
    <w:rsid w:val="00186CCA"/>
    <w:rsid w:val="00187398"/>
    <w:rsid w:val="00187F73"/>
    <w:rsid w:val="00187FB0"/>
    <w:rsid w:val="001902E9"/>
    <w:rsid w:val="00190327"/>
    <w:rsid w:val="00190A0A"/>
    <w:rsid w:val="00190DD1"/>
    <w:rsid w:val="00192409"/>
    <w:rsid w:val="001926F2"/>
    <w:rsid w:val="00193BCE"/>
    <w:rsid w:val="00193F8F"/>
    <w:rsid w:val="00194B87"/>
    <w:rsid w:val="0019569A"/>
    <w:rsid w:val="00195962"/>
    <w:rsid w:val="001974A1"/>
    <w:rsid w:val="00197533"/>
    <w:rsid w:val="001977E7"/>
    <w:rsid w:val="00197CCA"/>
    <w:rsid w:val="001A0D8A"/>
    <w:rsid w:val="001A192D"/>
    <w:rsid w:val="001A5BCB"/>
    <w:rsid w:val="001A7C72"/>
    <w:rsid w:val="001B0501"/>
    <w:rsid w:val="001B0610"/>
    <w:rsid w:val="001B084B"/>
    <w:rsid w:val="001B0CEC"/>
    <w:rsid w:val="001B0FFC"/>
    <w:rsid w:val="001B104D"/>
    <w:rsid w:val="001B1CF2"/>
    <w:rsid w:val="001B2BA1"/>
    <w:rsid w:val="001B3F56"/>
    <w:rsid w:val="001B4388"/>
    <w:rsid w:val="001B463E"/>
    <w:rsid w:val="001B48AE"/>
    <w:rsid w:val="001B49E0"/>
    <w:rsid w:val="001B5293"/>
    <w:rsid w:val="001B5377"/>
    <w:rsid w:val="001B6553"/>
    <w:rsid w:val="001B6647"/>
    <w:rsid w:val="001B6A47"/>
    <w:rsid w:val="001B6B0A"/>
    <w:rsid w:val="001B6C3C"/>
    <w:rsid w:val="001C0824"/>
    <w:rsid w:val="001C0B83"/>
    <w:rsid w:val="001C1510"/>
    <w:rsid w:val="001C165F"/>
    <w:rsid w:val="001C1989"/>
    <w:rsid w:val="001C23DF"/>
    <w:rsid w:val="001C28FD"/>
    <w:rsid w:val="001C29AB"/>
    <w:rsid w:val="001C2F7F"/>
    <w:rsid w:val="001C3349"/>
    <w:rsid w:val="001C4ABA"/>
    <w:rsid w:val="001C546B"/>
    <w:rsid w:val="001C5EA2"/>
    <w:rsid w:val="001C6608"/>
    <w:rsid w:val="001C6C7D"/>
    <w:rsid w:val="001D1CB1"/>
    <w:rsid w:val="001D2245"/>
    <w:rsid w:val="001D2AC0"/>
    <w:rsid w:val="001D2DBA"/>
    <w:rsid w:val="001D2FD0"/>
    <w:rsid w:val="001D3830"/>
    <w:rsid w:val="001D3BA6"/>
    <w:rsid w:val="001D4376"/>
    <w:rsid w:val="001D5564"/>
    <w:rsid w:val="001D5768"/>
    <w:rsid w:val="001D6FAA"/>
    <w:rsid w:val="001D70FA"/>
    <w:rsid w:val="001D7BA9"/>
    <w:rsid w:val="001E039D"/>
    <w:rsid w:val="001E22E7"/>
    <w:rsid w:val="001E2714"/>
    <w:rsid w:val="001E3014"/>
    <w:rsid w:val="001E398C"/>
    <w:rsid w:val="001E4456"/>
    <w:rsid w:val="001E4DDC"/>
    <w:rsid w:val="001E594F"/>
    <w:rsid w:val="001E774F"/>
    <w:rsid w:val="001E7C1D"/>
    <w:rsid w:val="001F073F"/>
    <w:rsid w:val="001F3009"/>
    <w:rsid w:val="001F3358"/>
    <w:rsid w:val="001F35CB"/>
    <w:rsid w:val="001F390F"/>
    <w:rsid w:val="001F5CD1"/>
    <w:rsid w:val="001F69C3"/>
    <w:rsid w:val="001F7257"/>
    <w:rsid w:val="001F764E"/>
    <w:rsid w:val="001F7739"/>
    <w:rsid w:val="001F7D0C"/>
    <w:rsid w:val="0020011B"/>
    <w:rsid w:val="0020187E"/>
    <w:rsid w:val="00201DC6"/>
    <w:rsid w:val="00202375"/>
    <w:rsid w:val="002025EA"/>
    <w:rsid w:val="00202884"/>
    <w:rsid w:val="00202E44"/>
    <w:rsid w:val="00203556"/>
    <w:rsid w:val="00204323"/>
    <w:rsid w:val="00204D0F"/>
    <w:rsid w:val="00204DB6"/>
    <w:rsid w:val="002056ED"/>
    <w:rsid w:val="00205C3A"/>
    <w:rsid w:val="00211793"/>
    <w:rsid w:val="00211C11"/>
    <w:rsid w:val="00212345"/>
    <w:rsid w:val="00214809"/>
    <w:rsid w:val="002149A1"/>
    <w:rsid w:val="00214E7A"/>
    <w:rsid w:val="00215BFE"/>
    <w:rsid w:val="00215C44"/>
    <w:rsid w:val="00216547"/>
    <w:rsid w:val="0021654E"/>
    <w:rsid w:val="00216E73"/>
    <w:rsid w:val="0021774C"/>
    <w:rsid w:val="00217FF6"/>
    <w:rsid w:val="00220CFF"/>
    <w:rsid w:val="00222386"/>
    <w:rsid w:val="002225AA"/>
    <w:rsid w:val="00222F51"/>
    <w:rsid w:val="002230E1"/>
    <w:rsid w:val="00223361"/>
    <w:rsid w:val="002234EA"/>
    <w:rsid w:val="002244BA"/>
    <w:rsid w:val="002247AA"/>
    <w:rsid w:val="00224DA7"/>
    <w:rsid w:val="002254EC"/>
    <w:rsid w:val="002261CB"/>
    <w:rsid w:val="002268BF"/>
    <w:rsid w:val="002272CD"/>
    <w:rsid w:val="002273EA"/>
    <w:rsid w:val="00227BDE"/>
    <w:rsid w:val="00230045"/>
    <w:rsid w:val="0023014E"/>
    <w:rsid w:val="002308FA"/>
    <w:rsid w:val="0023132F"/>
    <w:rsid w:val="00231AA5"/>
    <w:rsid w:val="00232F90"/>
    <w:rsid w:val="0023339B"/>
    <w:rsid w:val="00234610"/>
    <w:rsid w:val="0023469C"/>
    <w:rsid w:val="00234C71"/>
    <w:rsid w:val="00235511"/>
    <w:rsid w:val="00235D05"/>
    <w:rsid w:val="002366E0"/>
    <w:rsid w:val="00236DE1"/>
    <w:rsid w:val="002372EE"/>
    <w:rsid w:val="002372FD"/>
    <w:rsid w:val="0023764D"/>
    <w:rsid w:val="00240B5A"/>
    <w:rsid w:val="002415BC"/>
    <w:rsid w:val="00241E96"/>
    <w:rsid w:val="002434B2"/>
    <w:rsid w:val="002442F4"/>
    <w:rsid w:val="002445EA"/>
    <w:rsid w:val="00244ECE"/>
    <w:rsid w:val="00244FC5"/>
    <w:rsid w:val="00245019"/>
    <w:rsid w:val="00245D1D"/>
    <w:rsid w:val="0024616F"/>
    <w:rsid w:val="00247024"/>
    <w:rsid w:val="00250EDA"/>
    <w:rsid w:val="00251415"/>
    <w:rsid w:val="00251502"/>
    <w:rsid w:val="002518E8"/>
    <w:rsid w:val="00251C10"/>
    <w:rsid w:val="00251C24"/>
    <w:rsid w:val="0025260C"/>
    <w:rsid w:val="00252E1E"/>
    <w:rsid w:val="002538BA"/>
    <w:rsid w:val="0025469D"/>
    <w:rsid w:val="00254D0D"/>
    <w:rsid w:val="002552B1"/>
    <w:rsid w:val="00255D01"/>
    <w:rsid w:val="00256E55"/>
    <w:rsid w:val="00257E0E"/>
    <w:rsid w:val="00257FF4"/>
    <w:rsid w:val="002603D6"/>
    <w:rsid w:val="00260681"/>
    <w:rsid w:val="00260FCB"/>
    <w:rsid w:val="002615F5"/>
    <w:rsid w:val="00261681"/>
    <w:rsid w:val="002616B9"/>
    <w:rsid w:val="0026217B"/>
    <w:rsid w:val="002629E4"/>
    <w:rsid w:val="00263103"/>
    <w:rsid w:val="00263958"/>
    <w:rsid w:val="00263FAB"/>
    <w:rsid w:val="00263FE3"/>
    <w:rsid w:val="00265593"/>
    <w:rsid w:val="002675EA"/>
    <w:rsid w:val="00267BC5"/>
    <w:rsid w:val="00267CBE"/>
    <w:rsid w:val="00267E0B"/>
    <w:rsid w:val="00267FC0"/>
    <w:rsid w:val="00270680"/>
    <w:rsid w:val="00271103"/>
    <w:rsid w:val="002721FA"/>
    <w:rsid w:val="0027230C"/>
    <w:rsid w:val="00272667"/>
    <w:rsid w:val="00272B99"/>
    <w:rsid w:val="00273659"/>
    <w:rsid w:val="0027380D"/>
    <w:rsid w:val="0027468E"/>
    <w:rsid w:val="00274826"/>
    <w:rsid w:val="00275005"/>
    <w:rsid w:val="002752AB"/>
    <w:rsid w:val="0027539C"/>
    <w:rsid w:val="002756D6"/>
    <w:rsid w:val="0027573C"/>
    <w:rsid w:val="002757EB"/>
    <w:rsid w:val="002815D0"/>
    <w:rsid w:val="002820A7"/>
    <w:rsid w:val="00283B82"/>
    <w:rsid w:val="00283E13"/>
    <w:rsid w:val="00286478"/>
    <w:rsid w:val="00287349"/>
    <w:rsid w:val="00287E76"/>
    <w:rsid w:val="00287EDD"/>
    <w:rsid w:val="0029141B"/>
    <w:rsid w:val="002927D3"/>
    <w:rsid w:val="00293534"/>
    <w:rsid w:val="00293FC7"/>
    <w:rsid w:val="00294BDE"/>
    <w:rsid w:val="00295DB6"/>
    <w:rsid w:val="0029788B"/>
    <w:rsid w:val="00297D1B"/>
    <w:rsid w:val="00297F4D"/>
    <w:rsid w:val="002A0226"/>
    <w:rsid w:val="002A04A1"/>
    <w:rsid w:val="002A0661"/>
    <w:rsid w:val="002A1CF2"/>
    <w:rsid w:val="002A2ED0"/>
    <w:rsid w:val="002A3A84"/>
    <w:rsid w:val="002A4C3E"/>
    <w:rsid w:val="002A56BC"/>
    <w:rsid w:val="002A5C53"/>
    <w:rsid w:val="002A6AD6"/>
    <w:rsid w:val="002A72CC"/>
    <w:rsid w:val="002A76AB"/>
    <w:rsid w:val="002A7A4F"/>
    <w:rsid w:val="002A7AFE"/>
    <w:rsid w:val="002B01DB"/>
    <w:rsid w:val="002B0712"/>
    <w:rsid w:val="002B09C0"/>
    <w:rsid w:val="002B13B3"/>
    <w:rsid w:val="002B183D"/>
    <w:rsid w:val="002B1DBF"/>
    <w:rsid w:val="002B207F"/>
    <w:rsid w:val="002B27C3"/>
    <w:rsid w:val="002B296B"/>
    <w:rsid w:val="002B2A48"/>
    <w:rsid w:val="002B2BEE"/>
    <w:rsid w:val="002B31AD"/>
    <w:rsid w:val="002B3EA7"/>
    <w:rsid w:val="002B4BAE"/>
    <w:rsid w:val="002B538B"/>
    <w:rsid w:val="002B581B"/>
    <w:rsid w:val="002C09B6"/>
    <w:rsid w:val="002C102D"/>
    <w:rsid w:val="002C2892"/>
    <w:rsid w:val="002C2E9B"/>
    <w:rsid w:val="002C58AB"/>
    <w:rsid w:val="002C6D84"/>
    <w:rsid w:val="002C7AB8"/>
    <w:rsid w:val="002C7D21"/>
    <w:rsid w:val="002D1564"/>
    <w:rsid w:val="002D1CA4"/>
    <w:rsid w:val="002D2C09"/>
    <w:rsid w:val="002D2C45"/>
    <w:rsid w:val="002D4969"/>
    <w:rsid w:val="002D4EE1"/>
    <w:rsid w:val="002D4F49"/>
    <w:rsid w:val="002D5AB1"/>
    <w:rsid w:val="002D778E"/>
    <w:rsid w:val="002E04D7"/>
    <w:rsid w:val="002E06DD"/>
    <w:rsid w:val="002E171A"/>
    <w:rsid w:val="002E1B83"/>
    <w:rsid w:val="002E2A24"/>
    <w:rsid w:val="002E3D66"/>
    <w:rsid w:val="002E3F11"/>
    <w:rsid w:val="002E46AA"/>
    <w:rsid w:val="002E4B11"/>
    <w:rsid w:val="002E4F70"/>
    <w:rsid w:val="002E5886"/>
    <w:rsid w:val="002E5AD3"/>
    <w:rsid w:val="002E5F04"/>
    <w:rsid w:val="002E635D"/>
    <w:rsid w:val="002E7562"/>
    <w:rsid w:val="002F071F"/>
    <w:rsid w:val="002F0B68"/>
    <w:rsid w:val="002F16D5"/>
    <w:rsid w:val="002F1A90"/>
    <w:rsid w:val="002F1C2F"/>
    <w:rsid w:val="002F231A"/>
    <w:rsid w:val="002F3D1C"/>
    <w:rsid w:val="002F4EA1"/>
    <w:rsid w:val="002F52DE"/>
    <w:rsid w:val="002F55C1"/>
    <w:rsid w:val="002F797A"/>
    <w:rsid w:val="00300483"/>
    <w:rsid w:val="00301C91"/>
    <w:rsid w:val="00303F2B"/>
    <w:rsid w:val="00304607"/>
    <w:rsid w:val="0030467A"/>
    <w:rsid w:val="00304D4E"/>
    <w:rsid w:val="00304FFD"/>
    <w:rsid w:val="00305608"/>
    <w:rsid w:val="00305AC7"/>
    <w:rsid w:val="00305B72"/>
    <w:rsid w:val="0030610A"/>
    <w:rsid w:val="003064C4"/>
    <w:rsid w:val="00306627"/>
    <w:rsid w:val="003069DD"/>
    <w:rsid w:val="00306CAB"/>
    <w:rsid w:val="003070A1"/>
    <w:rsid w:val="00307120"/>
    <w:rsid w:val="003100A1"/>
    <w:rsid w:val="0031146F"/>
    <w:rsid w:val="00311795"/>
    <w:rsid w:val="003117B1"/>
    <w:rsid w:val="00311B70"/>
    <w:rsid w:val="00311CBE"/>
    <w:rsid w:val="00312280"/>
    <w:rsid w:val="00312CD0"/>
    <w:rsid w:val="0031449F"/>
    <w:rsid w:val="003145A5"/>
    <w:rsid w:val="0031468C"/>
    <w:rsid w:val="003148B9"/>
    <w:rsid w:val="00314A2E"/>
    <w:rsid w:val="00314BDC"/>
    <w:rsid w:val="00315266"/>
    <w:rsid w:val="003152C7"/>
    <w:rsid w:val="003163D8"/>
    <w:rsid w:val="0031693B"/>
    <w:rsid w:val="003169CE"/>
    <w:rsid w:val="00316F0A"/>
    <w:rsid w:val="00317DC7"/>
    <w:rsid w:val="003200F9"/>
    <w:rsid w:val="00320F38"/>
    <w:rsid w:val="003210B2"/>
    <w:rsid w:val="00321183"/>
    <w:rsid w:val="00321694"/>
    <w:rsid w:val="00321F0A"/>
    <w:rsid w:val="003223CE"/>
    <w:rsid w:val="00322A2D"/>
    <w:rsid w:val="00322E80"/>
    <w:rsid w:val="00324D5B"/>
    <w:rsid w:val="00324F44"/>
    <w:rsid w:val="00325045"/>
    <w:rsid w:val="00325D25"/>
    <w:rsid w:val="00325D91"/>
    <w:rsid w:val="0032635E"/>
    <w:rsid w:val="003267B4"/>
    <w:rsid w:val="00330AD8"/>
    <w:rsid w:val="00330D35"/>
    <w:rsid w:val="00331193"/>
    <w:rsid w:val="003333D4"/>
    <w:rsid w:val="003348BD"/>
    <w:rsid w:val="00334951"/>
    <w:rsid w:val="003359BA"/>
    <w:rsid w:val="00336411"/>
    <w:rsid w:val="0033678D"/>
    <w:rsid w:val="0033720D"/>
    <w:rsid w:val="003373E8"/>
    <w:rsid w:val="0034079E"/>
    <w:rsid w:val="003443DD"/>
    <w:rsid w:val="00344D5A"/>
    <w:rsid w:val="00345CE4"/>
    <w:rsid w:val="00346EB6"/>
    <w:rsid w:val="00347EDB"/>
    <w:rsid w:val="00350797"/>
    <w:rsid w:val="0035150C"/>
    <w:rsid w:val="00351A85"/>
    <w:rsid w:val="003522E8"/>
    <w:rsid w:val="00352D55"/>
    <w:rsid w:val="00353989"/>
    <w:rsid w:val="003559ED"/>
    <w:rsid w:val="00355B7A"/>
    <w:rsid w:val="00355ED9"/>
    <w:rsid w:val="0035617C"/>
    <w:rsid w:val="00356E7E"/>
    <w:rsid w:val="00356EB8"/>
    <w:rsid w:val="00357A6D"/>
    <w:rsid w:val="00357B83"/>
    <w:rsid w:val="003614A8"/>
    <w:rsid w:val="0036160E"/>
    <w:rsid w:val="00362440"/>
    <w:rsid w:val="00362610"/>
    <w:rsid w:val="00362B74"/>
    <w:rsid w:val="00363830"/>
    <w:rsid w:val="00363D2D"/>
    <w:rsid w:val="00364BB6"/>
    <w:rsid w:val="00364D6B"/>
    <w:rsid w:val="00365408"/>
    <w:rsid w:val="00365CC0"/>
    <w:rsid w:val="003668DF"/>
    <w:rsid w:val="00367688"/>
    <w:rsid w:val="00367BC7"/>
    <w:rsid w:val="00371684"/>
    <w:rsid w:val="00372221"/>
    <w:rsid w:val="00372CF2"/>
    <w:rsid w:val="0037352E"/>
    <w:rsid w:val="00374C7E"/>
    <w:rsid w:val="0037609D"/>
    <w:rsid w:val="00376EBF"/>
    <w:rsid w:val="00377353"/>
    <w:rsid w:val="0037736B"/>
    <w:rsid w:val="003778A7"/>
    <w:rsid w:val="00381AFE"/>
    <w:rsid w:val="00381F57"/>
    <w:rsid w:val="0038216E"/>
    <w:rsid w:val="003822E5"/>
    <w:rsid w:val="003830B8"/>
    <w:rsid w:val="00383262"/>
    <w:rsid w:val="0039343C"/>
    <w:rsid w:val="00397AF0"/>
    <w:rsid w:val="003A157A"/>
    <w:rsid w:val="003A283F"/>
    <w:rsid w:val="003A2A16"/>
    <w:rsid w:val="003A2FDD"/>
    <w:rsid w:val="003A3C43"/>
    <w:rsid w:val="003A5CCC"/>
    <w:rsid w:val="003A70FF"/>
    <w:rsid w:val="003A74D2"/>
    <w:rsid w:val="003A756B"/>
    <w:rsid w:val="003A7902"/>
    <w:rsid w:val="003B125E"/>
    <w:rsid w:val="003B1E44"/>
    <w:rsid w:val="003B23D7"/>
    <w:rsid w:val="003B240B"/>
    <w:rsid w:val="003B33C5"/>
    <w:rsid w:val="003B34CB"/>
    <w:rsid w:val="003B3AB4"/>
    <w:rsid w:val="003B3CA8"/>
    <w:rsid w:val="003B41C7"/>
    <w:rsid w:val="003B45D5"/>
    <w:rsid w:val="003B52FE"/>
    <w:rsid w:val="003B572A"/>
    <w:rsid w:val="003B6325"/>
    <w:rsid w:val="003B71E0"/>
    <w:rsid w:val="003B78A4"/>
    <w:rsid w:val="003B7918"/>
    <w:rsid w:val="003C144E"/>
    <w:rsid w:val="003C1A07"/>
    <w:rsid w:val="003C1E74"/>
    <w:rsid w:val="003C20A2"/>
    <w:rsid w:val="003C2673"/>
    <w:rsid w:val="003C27A2"/>
    <w:rsid w:val="003C567C"/>
    <w:rsid w:val="003C59B8"/>
    <w:rsid w:val="003C6809"/>
    <w:rsid w:val="003C7897"/>
    <w:rsid w:val="003C7CE3"/>
    <w:rsid w:val="003D0937"/>
    <w:rsid w:val="003D097D"/>
    <w:rsid w:val="003D0F94"/>
    <w:rsid w:val="003D13A5"/>
    <w:rsid w:val="003D17E6"/>
    <w:rsid w:val="003D1A20"/>
    <w:rsid w:val="003D1AC9"/>
    <w:rsid w:val="003D1E43"/>
    <w:rsid w:val="003D2AC9"/>
    <w:rsid w:val="003D2CD8"/>
    <w:rsid w:val="003D3326"/>
    <w:rsid w:val="003D3724"/>
    <w:rsid w:val="003D435F"/>
    <w:rsid w:val="003D46A7"/>
    <w:rsid w:val="003D6376"/>
    <w:rsid w:val="003D72F8"/>
    <w:rsid w:val="003E1235"/>
    <w:rsid w:val="003E2A35"/>
    <w:rsid w:val="003E2B56"/>
    <w:rsid w:val="003E2CE1"/>
    <w:rsid w:val="003E2DCB"/>
    <w:rsid w:val="003E48F2"/>
    <w:rsid w:val="003E4C3F"/>
    <w:rsid w:val="003E4D7C"/>
    <w:rsid w:val="003E5719"/>
    <w:rsid w:val="003E5FA8"/>
    <w:rsid w:val="003E6252"/>
    <w:rsid w:val="003F1200"/>
    <w:rsid w:val="003F1421"/>
    <w:rsid w:val="003F1844"/>
    <w:rsid w:val="003F241E"/>
    <w:rsid w:val="003F28C0"/>
    <w:rsid w:val="003F2CB9"/>
    <w:rsid w:val="003F379D"/>
    <w:rsid w:val="003F4B00"/>
    <w:rsid w:val="003F52B2"/>
    <w:rsid w:val="003F716E"/>
    <w:rsid w:val="00400061"/>
    <w:rsid w:val="00400393"/>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6DEE"/>
    <w:rsid w:val="0040709D"/>
    <w:rsid w:val="0040713F"/>
    <w:rsid w:val="004075A3"/>
    <w:rsid w:val="00407BA8"/>
    <w:rsid w:val="00410C48"/>
    <w:rsid w:val="00410DB0"/>
    <w:rsid w:val="00410F60"/>
    <w:rsid w:val="004132DC"/>
    <w:rsid w:val="00416277"/>
    <w:rsid w:val="00416E24"/>
    <w:rsid w:val="0042063D"/>
    <w:rsid w:val="00422B23"/>
    <w:rsid w:val="00423A60"/>
    <w:rsid w:val="00424C2C"/>
    <w:rsid w:val="0042651C"/>
    <w:rsid w:val="00426E9B"/>
    <w:rsid w:val="00427AD7"/>
    <w:rsid w:val="00427C67"/>
    <w:rsid w:val="00427D55"/>
    <w:rsid w:val="0043233C"/>
    <w:rsid w:val="0043292A"/>
    <w:rsid w:val="00432D7C"/>
    <w:rsid w:val="0043351C"/>
    <w:rsid w:val="00433DE7"/>
    <w:rsid w:val="004345A6"/>
    <w:rsid w:val="00435B2F"/>
    <w:rsid w:val="00435E03"/>
    <w:rsid w:val="00435F37"/>
    <w:rsid w:val="00435FBE"/>
    <w:rsid w:val="004373E1"/>
    <w:rsid w:val="004374A3"/>
    <w:rsid w:val="00437A7E"/>
    <w:rsid w:val="00437B6C"/>
    <w:rsid w:val="00440144"/>
    <w:rsid w:val="0044064E"/>
    <w:rsid w:val="00440805"/>
    <w:rsid w:val="004412E1"/>
    <w:rsid w:val="00441554"/>
    <w:rsid w:val="0044243C"/>
    <w:rsid w:val="00442E48"/>
    <w:rsid w:val="00443DCD"/>
    <w:rsid w:val="00443E59"/>
    <w:rsid w:val="00443E7E"/>
    <w:rsid w:val="00443EC6"/>
    <w:rsid w:val="00444C06"/>
    <w:rsid w:val="004454DF"/>
    <w:rsid w:val="00446804"/>
    <w:rsid w:val="004478D4"/>
    <w:rsid w:val="00450380"/>
    <w:rsid w:val="004505C6"/>
    <w:rsid w:val="00451385"/>
    <w:rsid w:val="00451462"/>
    <w:rsid w:val="004520CD"/>
    <w:rsid w:val="0045248E"/>
    <w:rsid w:val="00452DF3"/>
    <w:rsid w:val="004534F5"/>
    <w:rsid w:val="00453765"/>
    <w:rsid w:val="00454641"/>
    <w:rsid w:val="00454EC3"/>
    <w:rsid w:val="0045530A"/>
    <w:rsid w:val="004554AE"/>
    <w:rsid w:val="004554C3"/>
    <w:rsid w:val="00455FB6"/>
    <w:rsid w:val="0045716D"/>
    <w:rsid w:val="00457197"/>
    <w:rsid w:val="00457555"/>
    <w:rsid w:val="00457971"/>
    <w:rsid w:val="00457DD8"/>
    <w:rsid w:val="004603D0"/>
    <w:rsid w:val="00461183"/>
    <w:rsid w:val="004624AE"/>
    <w:rsid w:val="0046250E"/>
    <w:rsid w:val="00462E9C"/>
    <w:rsid w:val="0046382C"/>
    <w:rsid w:val="00464B48"/>
    <w:rsid w:val="00465231"/>
    <w:rsid w:val="004662AD"/>
    <w:rsid w:val="00466516"/>
    <w:rsid w:val="00467B65"/>
    <w:rsid w:val="004711FD"/>
    <w:rsid w:val="00471EA5"/>
    <w:rsid w:val="004720C9"/>
    <w:rsid w:val="00472257"/>
    <w:rsid w:val="00472A9A"/>
    <w:rsid w:val="00472E49"/>
    <w:rsid w:val="004732BB"/>
    <w:rsid w:val="00474C60"/>
    <w:rsid w:val="00475433"/>
    <w:rsid w:val="00475944"/>
    <w:rsid w:val="00475DF0"/>
    <w:rsid w:val="004764C7"/>
    <w:rsid w:val="00476525"/>
    <w:rsid w:val="004772E2"/>
    <w:rsid w:val="0047739F"/>
    <w:rsid w:val="00477F97"/>
    <w:rsid w:val="00480A2D"/>
    <w:rsid w:val="00480AFB"/>
    <w:rsid w:val="00481247"/>
    <w:rsid w:val="00481C61"/>
    <w:rsid w:val="004828DC"/>
    <w:rsid w:val="00482FF7"/>
    <w:rsid w:val="00483098"/>
    <w:rsid w:val="00483AFB"/>
    <w:rsid w:val="0048402B"/>
    <w:rsid w:val="0048414A"/>
    <w:rsid w:val="004848A3"/>
    <w:rsid w:val="004851C8"/>
    <w:rsid w:val="00485C56"/>
    <w:rsid w:val="00485F41"/>
    <w:rsid w:val="004862C4"/>
    <w:rsid w:val="00486B79"/>
    <w:rsid w:val="00486CA2"/>
    <w:rsid w:val="00490B25"/>
    <w:rsid w:val="00490FD6"/>
    <w:rsid w:val="004911C4"/>
    <w:rsid w:val="00492584"/>
    <w:rsid w:val="00494731"/>
    <w:rsid w:val="00494CC8"/>
    <w:rsid w:val="004955E7"/>
    <w:rsid w:val="0049589C"/>
    <w:rsid w:val="00495EF1"/>
    <w:rsid w:val="00496ED4"/>
    <w:rsid w:val="00497D4A"/>
    <w:rsid w:val="00497EB5"/>
    <w:rsid w:val="004A0441"/>
    <w:rsid w:val="004A084C"/>
    <w:rsid w:val="004A15B3"/>
    <w:rsid w:val="004A1D01"/>
    <w:rsid w:val="004A2A54"/>
    <w:rsid w:val="004A2EF3"/>
    <w:rsid w:val="004A3B0D"/>
    <w:rsid w:val="004A52F5"/>
    <w:rsid w:val="004A5D3A"/>
    <w:rsid w:val="004A65B2"/>
    <w:rsid w:val="004A65E5"/>
    <w:rsid w:val="004A6897"/>
    <w:rsid w:val="004A692B"/>
    <w:rsid w:val="004A6EB6"/>
    <w:rsid w:val="004A794C"/>
    <w:rsid w:val="004B1236"/>
    <w:rsid w:val="004B3EC7"/>
    <w:rsid w:val="004B4F7C"/>
    <w:rsid w:val="004B5664"/>
    <w:rsid w:val="004C01B3"/>
    <w:rsid w:val="004C1FC3"/>
    <w:rsid w:val="004C2107"/>
    <w:rsid w:val="004C5FC6"/>
    <w:rsid w:val="004C6435"/>
    <w:rsid w:val="004C649B"/>
    <w:rsid w:val="004C7B9C"/>
    <w:rsid w:val="004C7D55"/>
    <w:rsid w:val="004C7EF1"/>
    <w:rsid w:val="004D0033"/>
    <w:rsid w:val="004D089A"/>
    <w:rsid w:val="004D0FDB"/>
    <w:rsid w:val="004D2964"/>
    <w:rsid w:val="004D3184"/>
    <w:rsid w:val="004D3CD2"/>
    <w:rsid w:val="004D419A"/>
    <w:rsid w:val="004D5030"/>
    <w:rsid w:val="004D6045"/>
    <w:rsid w:val="004D6C73"/>
    <w:rsid w:val="004D7546"/>
    <w:rsid w:val="004D7830"/>
    <w:rsid w:val="004D7EC5"/>
    <w:rsid w:val="004E02B0"/>
    <w:rsid w:val="004E0B29"/>
    <w:rsid w:val="004E0E11"/>
    <w:rsid w:val="004E0F08"/>
    <w:rsid w:val="004E1546"/>
    <w:rsid w:val="004E19DC"/>
    <w:rsid w:val="004E302C"/>
    <w:rsid w:val="004E35E8"/>
    <w:rsid w:val="004E50F0"/>
    <w:rsid w:val="004E6A03"/>
    <w:rsid w:val="004E75C1"/>
    <w:rsid w:val="004F0070"/>
    <w:rsid w:val="004F0468"/>
    <w:rsid w:val="004F0C51"/>
    <w:rsid w:val="004F16E8"/>
    <w:rsid w:val="004F190A"/>
    <w:rsid w:val="004F251D"/>
    <w:rsid w:val="004F263C"/>
    <w:rsid w:val="004F2BB1"/>
    <w:rsid w:val="004F2EC7"/>
    <w:rsid w:val="004F3206"/>
    <w:rsid w:val="004F3CE8"/>
    <w:rsid w:val="004F5B91"/>
    <w:rsid w:val="004F6BFB"/>
    <w:rsid w:val="004F7E4A"/>
    <w:rsid w:val="0050147C"/>
    <w:rsid w:val="0050182B"/>
    <w:rsid w:val="00502579"/>
    <w:rsid w:val="005029F7"/>
    <w:rsid w:val="00503D4C"/>
    <w:rsid w:val="00504C0C"/>
    <w:rsid w:val="00504E48"/>
    <w:rsid w:val="00506EF5"/>
    <w:rsid w:val="005070FF"/>
    <w:rsid w:val="00511C43"/>
    <w:rsid w:val="005126F8"/>
    <w:rsid w:val="00512BBC"/>
    <w:rsid w:val="005134FB"/>
    <w:rsid w:val="005135FD"/>
    <w:rsid w:val="0051366C"/>
    <w:rsid w:val="005146C1"/>
    <w:rsid w:val="0051684F"/>
    <w:rsid w:val="00516A92"/>
    <w:rsid w:val="00516B9F"/>
    <w:rsid w:val="00517693"/>
    <w:rsid w:val="005205AB"/>
    <w:rsid w:val="00520AFE"/>
    <w:rsid w:val="00523378"/>
    <w:rsid w:val="005237CB"/>
    <w:rsid w:val="00524632"/>
    <w:rsid w:val="0052550F"/>
    <w:rsid w:val="00525A3E"/>
    <w:rsid w:val="0052673F"/>
    <w:rsid w:val="00526C0F"/>
    <w:rsid w:val="0052702A"/>
    <w:rsid w:val="00530397"/>
    <w:rsid w:val="00530C7B"/>
    <w:rsid w:val="00530F73"/>
    <w:rsid w:val="00533B8E"/>
    <w:rsid w:val="00535417"/>
    <w:rsid w:val="00535833"/>
    <w:rsid w:val="005362DE"/>
    <w:rsid w:val="00536D28"/>
    <w:rsid w:val="005372C5"/>
    <w:rsid w:val="00537A26"/>
    <w:rsid w:val="00540E47"/>
    <w:rsid w:val="0054312D"/>
    <w:rsid w:val="00543283"/>
    <w:rsid w:val="0054364C"/>
    <w:rsid w:val="005438D7"/>
    <w:rsid w:val="0054469F"/>
    <w:rsid w:val="00546747"/>
    <w:rsid w:val="00547510"/>
    <w:rsid w:val="00547ECC"/>
    <w:rsid w:val="00551B1C"/>
    <w:rsid w:val="00551D5A"/>
    <w:rsid w:val="00551EC3"/>
    <w:rsid w:val="00554A44"/>
    <w:rsid w:val="00554C53"/>
    <w:rsid w:val="00554F18"/>
    <w:rsid w:val="00555220"/>
    <w:rsid w:val="005555A7"/>
    <w:rsid w:val="005555F0"/>
    <w:rsid w:val="00555739"/>
    <w:rsid w:val="00556E75"/>
    <w:rsid w:val="0055712C"/>
    <w:rsid w:val="0056069A"/>
    <w:rsid w:val="00560C3B"/>
    <w:rsid w:val="00561EA1"/>
    <w:rsid w:val="00562799"/>
    <w:rsid w:val="00564804"/>
    <w:rsid w:val="00565598"/>
    <w:rsid w:val="00565B5A"/>
    <w:rsid w:val="005666DE"/>
    <w:rsid w:val="00566B9B"/>
    <w:rsid w:val="00567E8F"/>
    <w:rsid w:val="005702D6"/>
    <w:rsid w:val="00572588"/>
    <w:rsid w:val="00573A50"/>
    <w:rsid w:val="005746D2"/>
    <w:rsid w:val="00574E8A"/>
    <w:rsid w:val="00577775"/>
    <w:rsid w:val="0058121A"/>
    <w:rsid w:val="00581863"/>
    <w:rsid w:val="00581EA3"/>
    <w:rsid w:val="0058205A"/>
    <w:rsid w:val="005824E1"/>
    <w:rsid w:val="0058260B"/>
    <w:rsid w:val="00583C88"/>
    <w:rsid w:val="00584D1E"/>
    <w:rsid w:val="00585BB4"/>
    <w:rsid w:val="00586795"/>
    <w:rsid w:val="00586889"/>
    <w:rsid w:val="00586B82"/>
    <w:rsid w:val="0058782E"/>
    <w:rsid w:val="00587E13"/>
    <w:rsid w:val="00587FFC"/>
    <w:rsid w:val="005933AA"/>
    <w:rsid w:val="005940AA"/>
    <w:rsid w:val="00594614"/>
    <w:rsid w:val="00594E10"/>
    <w:rsid w:val="00595688"/>
    <w:rsid w:val="00596306"/>
    <w:rsid w:val="00596487"/>
    <w:rsid w:val="005A0809"/>
    <w:rsid w:val="005A0B91"/>
    <w:rsid w:val="005A13EB"/>
    <w:rsid w:val="005A1494"/>
    <w:rsid w:val="005A1CF5"/>
    <w:rsid w:val="005A3590"/>
    <w:rsid w:val="005A4A1C"/>
    <w:rsid w:val="005A52D0"/>
    <w:rsid w:val="005A577F"/>
    <w:rsid w:val="005A5BD8"/>
    <w:rsid w:val="005A692A"/>
    <w:rsid w:val="005A6AB8"/>
    <w:rsid w:val="005B11C2"/>
    <w:rsid w:val="005B180A"/>
    <w:rsid w:val="005B382C"/>
    <w:rsid w:val="005B3C11"/>
    <w:rsid w:val="005B40D7"/>
    <w:rsid w:val="005B40DA"/>
    <w:rsid w:val="005B4226"/>
    <w:rsid w:val="005B5AA4"/>
    <w:rsid w:val="005B6124"/>
    <w:rsid w:val="005B656B"/>
    <w:rsid w:val="005B71B3"/>
    <w:rsid w:val="005B76A4"/>
    <w:rsid w:val="005C04A7"/>
    <w:rsid w:val="005C17A4"/>
    <w:rsid w:val="005C1A43"/>
    <w:rsid w:val="005C27CC"/>
    <w:rsid w:val="005C2900"/>
    <w:rsid w:val="005C370D"/>
    <w:rsid w:val="005C441B"/>
    <w:rsid w:val="005C4D7F"/>
    <w:rsid w:val="005C504E"/>
    <w:rsid w:val="005C6153"/>
    <w:rsid w:val="005C788C"/>
    <w:rsid w:val="005C78B0"/>
    <w:rsid w:val="005C7B95"/>
    <w:rsid w:val="005D01EB"/>
    <w:rsid w:val="005D0DFB"/>
    <w:rsid w:val="005D1100"/>
    <w:rsid w:val="005D1112"/>
    <w:rsid w:val="005D1B76"/>
    <w:rsid w:val="005D237C"/>
    <w:rsid w:val="005D25E2"/>
    <w:rsid w:val="005D25FF"/>
    <w:rsid w:val="005D2632"/>
    <w:rsid w:val="005D352A"/>
    <w:rsid w:val="005D38E0"/>
    <w:rsid w:val="005D3F32"/>
    <w:rsid w:val="005D4E3E"/>
    <w:rsid w:val="005D67F7"/>
    <w:rsid w:val="005D7B60"/>
    <w:rsid w:val="005D7D7E"/>
    <w:rsid w:val="005E0410"/>
    <w:rsid w:val="005E0B59"/>
    <w:rsid w:val="005E1105"/>
    <w:rsid w:val="005E162F"/>
    <w:rsid w:val="005E1B3C"/>
    <w:rsid w:val="005E2C60"/>
    <w:rsid w:val="005E31F6"/>
    <w:rsid w:val="005E3622"/>
    <w:rsid w:val="005E60B3"/>
    <w:rsid w:val="005E676C"/>
    <w:rsid w:val="005E6CB9"/>
    <w:rsid w:val="005E714A"/>
    <w:rsid w:val="005E7455"/>
    <w:rsid w:val="005E7D3E"/>
    <w:rsid w:val="005E7F14"/>
    <w:rsid w:val="005F0154"/>
    <w:rsid w:val="005F0176"/>
    <w:rsid w:val="005F021D"/>
    <w:rsid w:val="005F1A50"/>
    <w:rsid w:val="005F1EAC"/>
    <w:rsid w:val="005F277F"/>
    <w:rsid w:val="005F308F"/>
    <w:rsid w:val="005F3E25"/>
    <w:rsid w:val="005F4869"/>
    <w:rsid w:val="005F4BFD"/>
    <w:rsid w:val="005F5748"/>
    <w:rsid w:val="005F5834"/>
    <w:rsid w:val="005F5E11"/>
    <w:rsid w:val="005F775C"/>
    <w:rsid w:val="006003E5"/>
    <w:rsid w:val="00600E63"/>
    <w:rsid w:val="00601561"/>
    <w:rsid w:val="00601E55"/>
    <w:rsid w:val="00602037"/>
    <w:rsid w:val="006029DD"/>
    <w:rsid w:val="00602C6A"/>
    <w:rsid w:val="00603AF5"/>
    <w:rsid w:val="00603C47"/>
    <w:rsid w:val="00604F28"/>
    <w:rsid w:val="0060662F"/>
    <w:rsid w:val="00606C66"/>
    <w:rsid w:val="006074E6"/>
    <w:rsid w:val="00610145"/>
    <w:rsid w:val="00610D1F"/>
    <w:rsid w:val="00610EAE"/>
    <w:rsid w:val="006123C6"/>
    <w:rsid w:val="00612571"/>
    <w:rsid w:val="00612635"/>
    <w:rsid w:val="00612C02"/>
    <w:rsid w:val="00612CDD"/>
    <w:rsid w:val="0061334F"/>
    <w:rsid w:val="0061527B"/>
    <w:rsid w:val="00615371"/>
    <w:rsid w:val="0061562E"/>
    <w:rsid w:val="00616D41"/>
    <w:rsid w:val="00617292"/>
    <w:rsid w:val="006200A9"/>
    <w:rsid w:val="00622225"/>
    <w:rsid w:val="00622D03"/>
    <w:rsid w:val="00622DCD"/>
    <w:rsid w:val="00622F57"/>
    <w:rsid w:val="0062319D"/>
    <w:rsid w:val="00623DD5"/>
    <w:rsid w:val="00624269"/>
    <w:rsid w:val="00624A34"/>
    <w:rsid w:val="0062568D"/>
    <w:rsid w:val="006256D3"/>
    <w:rsid w:val="006267F5"/>
    <w:rsid w:val="006271CB"/>
    <w:rsid w:val="00627337"/>
    <w:rsid w:val="00630069"/>
    <w:rsid w:val="00630583"/>
    <w:rsid w:val="00630D2E"/>
    <w:rsid w:val="00630D39"/>
    <w:rsid w:val="00631421"/>
    <w:rsid w:val="00631E19"/>
    <w:rsid w:val="00633E76"/>
    <w:rsid w:val="00633EC9"/>
    <w:rsid w:val="006340F5"/>
    <w:rsid w:val="00634542"/>
    <w:rsid w:val="0063455A"/>
    <w:rsid w:val="00635E4D"/>
    <w:rsid w:val="0063620C"/>
    <w:rsid w:val="00637E18"/>
    <w:rsid w:val="0064032E"/>
    <w:rsid w:val="0064038D"/>
    <w:rsid w:val="00640A1B"/>
    <w:rsid w:val="00641934"/>
    <w:rsid w:val="00641A0B"/>
    <w:rsid w:val="00641D5A"/>
    <w:rsid w:val="00641E06"/>
    <w:rsid w:val="00642712"/>
    <w:rsid w:val="00643007"/>
    <w:rsid w:val="006431D0"/>
    <w:rsid w:val="006432C5"/>
    <w:rsid w:val="006436FA"/>
    <w:rsid w:val="00643852"/>
    <w:rsid w:val="00643C27"/>
    <w:rsid w:val="006455E7"/>
    <w:rsid w:val="00645758"/>
    <w:rsid w:val="006461A1"/>
    <w:rsid w:val="00646AF3"/>
    <w:rsid w:val="00647422"/>
    <w:rsid w:val="00647E6B"/>
    <w:rsid w:val="00650AFC"/>
    <w:rsid w:val="00650E84"/>
    <w:rsid w:val="00650EA0"/>
    <w:rsid w:val="0065198B"/>
    <w:rsid w:val="006525AF"/>
    <w:rsid w:val="0065266A"/>
    <w:rsid w:val="00652897"/>
    <w:rsid w:val="00653F9C"/>
    <w:rsid w:val="0065462D"/>
    <w:rsid w:val="00655470"/>
    <w:rsid w:val="00656FEE"/>
    <w:rsid w:val="0065758F"/>
    <w:rsid w:val="00660897"/>
    <w:rsid w:val="00661028"/>
    <w:rsid w:val="006617BD"/>
    <w:rsid w:val="0066194D"/>
    <w:rsid w:val="00664695"/>
    <w:rsid w:val="00664840"/>
    <w:rsid w:val="00664B44"/>
    <w:rsid w:val="00664D80"/>
    <w:rsid w:val="00664F8D"/>
    <w:rsid w:val="006652BF"/>
    <w:rsid w:val="0066630C"/>
    <w:rsid w:val="006676C0"/>
    <w:rsid w:val="00667BBD"/>
    <w:rsid w:val="00670185"/>
    <w:rsid w:val="00671149"/>
    <w:rsid w:val="00671615"/>
    <w:rsid w:val="00671741"/>
    <w:rsid w:val="00671766"/>
    <w:rsid w:val="00671D8E"/>
    <w:rsid w:val="0067206E"/>
    <w:rsid w:val="00672914"/>
    <w:rsid w:val="006744C3"/>
    <w:rsid w:val="0067537F"/>
    <w:rsid w:val="00676410"/>
    <w:rsid w:val="00677C72"/>
    <w:rsid w:val="00680509"/>
    <w:rsid w:val="006805CB"/>
    <w:rsid w:val="00681CC1"/>
    <w:rsid w:val="00681F5D"/>
    <w:rsid w:val="0068233B"/>
    <w:rsid w:val="006828BB"/>
    <w:rsid w:val="00682E11"/>
    <w:rsid w:val="00683081"/>
    <w:rsid w:val="006837B2"/>
    <w:rsid w:val="00684C95"/>
    <w:rsid w:val="006850D3"/>
    <w:rsid w:val="00685249"/>
    <w:rsid w:val="006856B9"/>
    <w:rsid w:val="00685BDE"/>
    <w:rsid w:val="00686085"/>
    <w:rsid w:val="0068728B"/>
    <w:rsid w:val="00687C0D"/>
    <w:rsid w:val="00691237"/>
    <w:rsid w:val="006920E6"/>
    <w:rsid w:val="00692555"/>
    <w:rsid w:val="00692C83"/>
    <w:rsid w:val="00693DA3"/>
    <w:rsid w:val="006959E5"/>
    <w:rsid w:val="00696566"/>
    <w:rsid w:val="006966BA"/>
    <w:rsid w:val="006971DD"/>
    <w:rsid w:val="0069722D"/>
    <w:rsid w:val="006A0052"/>
    <w:rsid w:val="006A0A9E"/>
    <w:rsid w:val="006A1F1C"/>
    <w:rsid w:val="006A3371"/>
    <w:rsid w:val="006A3836"/>
    <w:rsid w:val="006A3DD3"/>
    <w:rsid w:val="006A4625"/>
    <w:rsid w:val="006A47AE"/>
    <w:rsid w:val="006A5B5E"/>
    <w:rsid w:val="006A62AA"/>
    <w:rsid w:val="006A67CB"/>
    <w:rsid w:val="006B0368"/>
    <w:rsid w:val="006B0528"/>
    <w:rsid w:val="006B0F6E"/>
    <w:rsid w:val="006B1D7B"/>
    <w:rsid w:val="006B27D4"/>
    <w:rsid w:val="006B2C9C"/>
    <w:rsid w:val="006B44A4"/>
    <w:rsid w:val="006B48EB"/>
    <w:rsid w:val="006B4C00"/>
    <w:rsid w:val="006B56FC"/>
    <w:rsid w:val="006B6DDA"/>
    <w:rsid w:val="006B73D9"/>
    <w:rsid w:val="006B75C8"/>
    <w:rsid w:val="006B7DF0"/>
    <w:rsid w:val="006B7E74"/>
    <w:rsid w:val="006C0D75"/>
    <w:rsid w:val="006C13CE"/>
    <w:rsid w:val="006C1C48"/>
    <w:rsid w:val="006C3C1D"/>
    <w:rsid w:val="006C41FF"/>
    <w:rsid w:val="006C4440"/>
    <w:rsid w:val="006C5145"/>
    <w:rsid w:val="006C65A8"/>
    <w:rsid w:val="006C76FA"/>
    <w:rsid w:val="006D0429"/>
    <w:rsid w:val="006D05AD"/>
    <w:rsid w:val="006D0EC1"/>
    <w:rsid w:val="006D16F8"/>
    <w:rsid w:val="006D1813"/>
    <w:rsid w:val="006D1BF9"/>
    <w:rsid w:val="006D24A9"/>
    <w:rsid w:val="006D2AF3"/>
    <w:rsid w:val="006D36F5"/>
    <w:rsid w:val="006D4D79"/>
    <w:rsid w:val="006D4FBD"/>
    <w:rsid w:val="006D5879"/>
    <w:rsid w:val="006D63FD"/>
    <w:rsid w:val="006D65B4"/>
    <w:rsid w:val="006D754A"/>
    <w:rsid w:val="006D7B9C"/>
    <w:rsid w:val="006E04C6"/>
    <w:rsid w:val="006E0A65"/>
    <w:rsid w:val="006E1B01"/>
    <w:rsid w:val="006E259E"/>
    <w:rsid w:val="006E2868"/>
    <w:rsid w:val="006E351F"/>
    <w:rsid w:val="006E3BC1"/>
    <w:rsid w:val="006E3E3D"/>
    <w:rsid w:val="006E4836"/>
    <w:rsid w:val="006E5DDD"/>
    <w:rsid w:val="006E7445"/>
    <w:rsid w:val="006E7811"/>
    <w:rsid w:val="006F04DA"/>
    <w:rsid w:val="006F0557"/>
    <w:rsid w:val="006F0EA3"/>
    <w:rsid w:val="006F1313"/>
    <w:rsid w:val="006F1B5D"/>
    <w:rsid w:val="006F212B"/>
    <w:rsid w:val="006F3082"/>
    <w:rsid w:val="006F356B"/>
    <w:rsid w:val="006F37F7"/>
    <w:rsid w:val="006F4A61"/>
    <w:rsid w:val="006F4ADC"/>
    <w:rsid w:val="006F4EC7"/>
    <w:rsid w:val="006F506C"/>
    <w:rsid w:val="006F6113"/>
    <w:rsid w:val="006F643D"/>
    <w:rsid w:val="006F675C"/>
    <w:rsid w:val="006F6D13"/>
    <w:rsid w:val="006F7759"/>
    <w:rsid w:val="006F7D95"/>
    <w:rsid w:val="00700D41"/>
    <w:rsid w:val="00701A98"/>
    <w:rsid w:val="00701B21"/>
    <w:rsid w:val="00702384"/>
    <w:rsid w:val="00702410"/>
    <w:rsid w:val="007043F6"/>
    <w:rsid w:val="00704BAE"/>
    <w:rsid w:val="00705807"/>
    <w:rsid w:val="00705C74"/>
    <w:rsid w:val="00705C78"/>
    <w:rsid w:val="007060E1"/>
    <w:rsid w:val="00706824"/>
    <w:rsid w:val="00706B85"/>
    <w:rsid w:val="007071FC"/>
    <w:rsid w:val="00707C84"/>
    <w:rsid w:val="00710A59"/>
    <w:rsid w:val="00710FDE"/>
    <w:rsid w:val="00711019"/>
    <w:rsid w:val="007116C7"/>
    <w:rsid w:val="00711C5A"/>
    <w:rsid w:val="00712B66"/>
    <w:rsid w:val="007134A0"/>
    <w:rsid w:val="00713C31"/>
    <w:rsid w:val="0071428D"/>
    <w:rsid w:val="007144C9"/>
    <w:rsid w:val="0071473E"/>
    <w:rsid w:val="0071629A"/>
    <w:rsid w:val="00716B3C"/>
    <w:rsid w:val="007170C2"/>
    <w:rsid w:val="00717AF6"/>
    <w:rsid w:val="00717EE4"/>
    <w:rsid w:val="00717F2D"/>
    <w:rsid w:val="00720453"/>
    <w:rsid w:val="00720853"/>
    <w:rsid w:val="007209B2"/>
    <w:rsid w:val="00722129"/>
    <w:rsid w:val="00722410"/>
    <w:rsid w:val="00723BE2"/>
    <w:rsid w:val="00724173"/>
    <w:rsid w:val="00726730"/>
    <w:rsid w:val="007301B9"/>
    <w:rsid w:val="00730598"/>
    <w:rsid w:val="00731C24"/>
    <w:rsid w:val="0073257E"/>
    <w:rsid w:val="00732A32"/>
    <w:rsid w:val="00733066"/>
    <w:rsid w:val="007331B3"/>
    <w:rsid w:val="00733469"/>
    <w:rsid w:val="00733539"/>
    <w:rsid w:val="00735557"/>
    <w:rsid w:val="00737108"/>
    <w:rsid w:val="007379CE"/>
    <w:rsid w:val="00737D2A"/>
    <w:rsid w:val="00741898"/>
    <w:rsid w:val="007419A7"/>
    <w:rsid w:val="00741B21"/>
    <w:rsid w:val="00741DD8"/>
    <w:rsid w:val="00741E49"/>
    <w:rsid w:val="0074250D"/>
    <w:rsid w:val="00742631"/>
    <w:rsid w:val="0074322A"/>
    <w:rsid w:val="007445E2"/>
    <w:rsid w:val="00745496"/>
    <w:rsid w:val="007460DA"/>
    <w:rsid w:val="0074705B"/>
    <w:rsid w:val="007470EC"/>
    <w:rsid w:val="007472AC"/>
    <w:rsid w:val="0075020B"/>
    <w:rsid w:val="00751017"/>
    <w:rsid w:val="00751960"/>
    <w:rsid w:val="007535C7"/>
    <w:rsid w:val="007561F9"/>
    <w:rsid w:val="00756551"/>
    <w:rsid w:val="00756E84"/>
    <w:rsid w:val="00757769"/>
    <w:rsid w:val="007579F2"/>
    <w:rsid w:val="0076067E"/>
    <w:rsid w:val="00761BFD"/>
    <w:rsid w:val="00761D5C"/>
    <w:rsid w:val="00761FE5"/>
    <w:rsid w:val="00762476"/>
    <w:rsid w:val="00762A18"/>
    <w:rsid w:val="00763AE2"/>
    <w:rsid w:val="0076467D"/>
    <w:rsid w:val="00764DAD"/>
    <w:rsid w:val="00766D90"/>
    <w:rsid w:val="00767B5A"/>
    <w:rsid w:val="00767C19"/>
    <w:rsid w:val="00767D4E"/>
    <w:rsid w:val="00771067"/>
    <w:rsid w:val="00771C19"/>
    <w:rsid w:val="007722ED"/>
    <w:rsid w:val="0077252A"/>
    <w:rsid w:val="0077408B"/>
    <w:rsid w:val="00774AF6"/>
    <w:rsid w:val="00774E7A"/>
    <w:rsid w:val="00774EC8"/>
    <w:rsid w:val="007760F2"/>
    <w:rsid w:val="00776781"/>
    <w:rsid w:val="007776CC"/>
    <w:rsid w:val="00777CE9"/>
    <w:rsid w:val="00780A7E"/>
    <w:rsid w:val="00780D05"/>
    <w:rsid w:val="00783C7B"/>
    <w:rsid w:val="00784D9A"/>
    <w:rsid w:val="0078556C"/>
    <w:rsid w:val="007855C5"/>
    <w:rsid w:val="007856D3"/>
    <w:rsid w:val="00785ABD"/>
    <w:rsid w:val="007860C6"/>
    <w:rsid w:val="00786254"/>
    <w:rsid w:val="007862C8"/>
    <w:rsid w:val="00786DB0"/>
    <w:rsid w:val="00787B64"/>
    <w:rsid w:val="00787D47"/>
    <w:rsid w:val="0079014E"/>
    <w:rsid w:val="00790D59"/>
    <w:rsid w:val="0079148B"/>
    <w:rsid w:val="007922A0"/>
    <w:rsid w:val="00792971"/>
    <w:rsid w:val="007935C6"/>
    <w:rsid w:val="00794129"/>
    <w:rsid w:val="00794516"/>
    <w:rsid w:val="00794661"/>
    <w:rsid w:val="00794878"/>
    <w:rsid w:val="00795512"/>
    <w:rsid w:val="007959B6"/>
    <w:rsid w:val="00795AB7"/>
    <w:rsid w:val="00795E37"/>
    <w:rsid w:val="0079694C"/>
    <w:rsid w:val="00796D89"/>
    <w:rsid w:val="00796DA2"/>
    <w:rsid w:val="00797300"/>
    <w:rsid w:val="007A0415"/>
    <w:rsid w:val="007A06BA"/>
    <w:rsid w:val="007A27BD"/>
    <w:rsid w:val="007A294A"/>
    <w:rsid w:val="007A4C96"/>
    <w:rsid w:val="007A4D85"/>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E25"/>
    <w:rsid w:val="007B6A3F"/>
    <w:rsid w:val="007B6E0E"/>
    <w:rsid w:val="007C0F76"/>
    <w:rsid w:val="007C27FB"/>
    <w:rsid w:val="007C2CBB"/>
    <w:rsid w:val="007C309C"/>
    <w:rsid w:val="007C4209"/>
    <w:rsid w:val="007C5EB9"/>
    <w:rsid w:val="007C7449"/>
    <w:rsid w:val="007C7EA5"/>
    <w:rsid w:val="007D00B6"/>
    <w:rsid w:val="007D0C16"/>
    <w:rsid w:val="007D1A95"/>
    <w:rsid w:val="007D245E"/>
    <w:rsid w:val="007D353C"/>
    <w:rsid w:val="007D3764"/>
    <w:rsid w:val="007D485A"/>
    <w:rsid w:val="007D4CC0"/>
    <w:rsid w:val="007D54FF"/>
    <w:rsid w:val="007D57D4"/>
    <w:rsid w:val="007D5BFD"/>
    <w:rsid w:val="007D6315"/>
    <w:rsid w:val="007D724A"/>
    <w:rsid w:val="007D75A3"/>
    <w:rsid w:val="007E16E2"/>
    <w:rsid w:val="007E19FE"/>
    <w:rsid w:val="007E1AAC"/>
    <w:rsid w:val="007E34A2"/>
    <w:rsid w:val="007E3B9C"/>
    <w:rsid w:val="007E3BFD"/>
    <w:rsid w:val="007E4A2F"/>
    <w:rsid w:val="007E5C4A"/>
    <w:rsid w:val="007E6915"/>
    <w:rsid w:val="007E74CA"/>
    <w:rsid w:val="007E7AD3"/>
    <w:rsid w:val="007F0070"/>
    <w:rsid w:val="007F0441"/>
    <w:rsid w:val="007F0A6F"/>
    <w:rsid w:val="007F0E99"/>
    <w:rsid w:val="007F20F1"/>
    <w:rsid w:val="007F4224"/>
    <w:rsid w:val="007F4DD2"/>
    <w:rsid w:val="007F4FB9"/>
    <w:rsid w:val="007F7022"/>
    <w:rsid w:val="007F7690"/>
    <w:rsid w:val="008011CC"/>
    <w:rsid w:val="00801404"/>
    <w:rsid w:val="008017AA"/>
    <w:rsid w:val="00801CBA"/>
    <w:rsid w:val="00801D92"/>
    <w:rsid w:val="008022C7"/>
    <w:rsid w:val="00804BCF"/>
    <w:rsid w:val="00804FA4"/>
    <w:rsid w:val="00805275"/>
    <w:rsid w:val="00806A62"/>
    <w:rsid w:val="00806E55"/>
    <w:rsid w:val="008075CE"/>
    <w:rsid w:val="00812179"/>
    <w:rsid w:val="008124E2"/>
    <w:rsid w:val="0081388C"/>
    <w:rsid w:val="00813928"/>
    <w:rsid w:val="00813A53"/>
    <w:rsid w:val="00814E2A"/>
    <w:rsid w:val="00815321"/>
    <w:rsid w:val="008166DB"/>
    <w:rsid w:val="008173E0"/>
    <w:rsid w:val="008175C1"/>
    <w:rsid w:val="008177DE"/>
    <w:rsid w:val="008200D4"/>
    <w:rsid w:val="00820370"/>
    <w:rsid w:val="00820CC6"/>
    <w:rsid w:val="00822C41"/>
    <w:rsid w:val="00824AA4"/>
    <w:rsid w:val="00825043"/>
    <w:rsid w:val="0082524D"/>
    <w:rsid w:val="00825267"/>
    <w:rsid w:val="008264EC"/>
    <w:rsid w:val="00827BCC"/>
    <w:rsid w:val="00827C0D"/>
    <w:rsid w:val="00830642"/>
    <w:rsid w:val="00831250"/>
    <w:rsid w:val="00831D8D"/>
    <w:rsid w:val="008333B7"/>
    <w:rsid w:val="008336EC"/>
    <w:rsid w:val="008337B9"/>
    <w:rsid w:val="00834FD2"/>
    <w:rsid w:val="00835084"/>
    <w:rsid w:val="00835184"/>
    <w:rsid w:val="00835569"/>
    <w:rsid w:val="00835802"/>
    <w:rsid w:val="00836295"/>
    <w:rsid w:val="00836FB5"/>
    <w:rsid w:val="008370EE"/>
    <w:rsid w:val="0083713C"/>
    <w:rsid w:val="00837D77"/>
    <w:rsid w:val="0084093F"/>
    <w:rsid w:val="0084098A"/>
    <w:rsid w:val="00840DB0"/>
    <w:rsid w:val="00840EDE"/>
    <w:rsid w:val="008418A5"/>
    <w:rsid w:val="008432A0"/>
    <w:rsid w:val="008433CE"/>
    <w:rsid w:val="00843548"/>
    <w:rsid w:val="0084383C"/>
    <w:rsid w:val="00843CC0"/>
    <w:rsid w:val="00844154"/>
    <w:rsid w:val="00844ADD"/>
    <w:rsid w:val="0084534E"/>
    <w:rsid w:val="00846062"/>
    <w:rsid w:val="0084636F"/>
    <w:rsid w:val="008473E0"/>
    <w:rsid w:val="008474C1"/>
    <w:rsid w:val="00847C1C"/>
    <w:rsid w:val="0085055E"/>
    <w:rsid w:val="00850C3B"/>
    <w:rsid w:val="00851605"/>
    <w:rsid w:val="00851CCC"/>
    <w:rsid w:val="00852870"/>
    <w:rsid w:val="00852CA0"/>
    <w:rsid w:val="00852D85"/>
    <w:rsid w:val="00852F6C"/>
    <w:rsid w:val="0085465C"/>
    <w:rsid w:val="008547C2"/>
    <w:rsid w:val="00854967"/>
    <w:rsid w:val="00854C42"/>
    <w:rsid w:val="008552DB"/>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2DDF"/>
    <w:rsid w:val="00862E8A"/>
    <w:rsid w:val="00863C9F"/>
    <w:rsid w:val="00864595"/>
    <w:rsid w:val="008645D6"/>
    <w:rsid w:val="0086552B"/>
    <w:rsid w:val="008655A2"/>
    <w:rsid w:val="0086584F"/>
    <w:rsid w:val="0086658A"/>
    <w:rsid w:val="008671C7"/>
    <w:rsid w:val="00867EB8"/>
    <w:rsid w:val="00870335"/>
    <w:rsid w:val="00870AA2"/>
    <w:rsid w:val="00871AA6"/>
    <w:rsid w:val="0087344D"/>
    <w:rsid w:val="008737D2"/>
    <w:rsid w:val="00873D88"/>
    <w:rsid w:val="0087433B"/>
    <w:rsid w:val="00874755"/>
    <w:rsid w:val="008756A1"/>
    <w:rsid w:val="008756EC"/>
    <w:rsid w:val="0087621E"/>
    <w:rsid w:val="008767B2"/>
    <w:rsid w:val="00877328"/>
    <w:rsid w:val="0087787A"/>
    <w:rsid w:val="008802F0"/>
    <w:rsid w:val="00880992"/>
    <w:rsid w:val="00881692"/>
    <w:rsid w:val="00883143"/>
    <w:rsid w:val="00885832"/>
    <w:rsid w:val="00886154"/>
    <w:rsid w:val="0089026E"/>
    <w:rsid w:val="00890277"/>
    <w:rsid w:val="0089061A"/>
    <w:rsid w:val="008915C6"/>
    <w:rsid w:val="00891677"/>
    <w:rsid w:val="00892DB5"/>
    <w:rsid w:val="00892E32"/>
    <w:rsid w:val="00894ACF"/>
    <w:rsid w:val="00894B61"/>
    <w:rsid w:val="00895255"/>
    <w:rsid w:val="00895C87"/>
    <w:rsid w:val="00895DF1"/>
    <w:rsid w:val="00896645"/>
    <w:rsid w:val="00896F5D"/>
    <w:rsid w:val="008975D2"/>
    <w:rsid w:val="00897D60"/>
    <w:rsid w:val="008A035B"/>
    <w:rsid w:val="008A0459"/>
    <w:rsid w:val="008A1218"/>
    <w:rsid w:val="008A15B6"/>
    <w:rsid w:val="008A1A6E"/>
    <w:rsid w:val="008A202A"/>
    <w:rsid w:val="008A36C9"/>
    <w:rsid w:val="008A5AF9"/>
    <w:rsid w:val="008A5BE3"/>
    <w:rsid w:val="008A730A"/>
    <w:rsid w:val="008B0248"/>
    <w:rsid w:val="008B16DE"/>
    <w:rsid w:val="008B1E5C"/>
    <w:rsid w:val="008B251F"/>
    <w:rsid w:val="008B2602"/>
    <w:rsid w:val="008B2727"/>
    <w:rsid w:val="008B27A0"/>
    <w:rsid w:val="008B28E0"/>
    <w:rsid w:val="008B316B"/>
    <w:rsid w:val="008B5059"/>
    <w:rsid w:val="008B5BF2"/>
    <w:rsid w:val="008B6934"/>
    <w:rsid w:val="008B6CF8"/>
    <w:rsid w:val="008B72F6"/>
    <w:rsid w:val="008C00BE"/>
    <w:rsid w:val="008C119E"/>
    <w:rsid w:val="008C1E24"/>
    <w:rsid w:val="008C296B"/>
    <w:rsid w:val="008C2A46"/>
    <w:rsid w:val="008C4278"/>
    <w:rsid w:val="008C4BB7"/>
    <w:rsid w:val="008C5061"/>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3A57"/>
    <w:rsid w:val="008D44AB"/>
    <w:rsid w:val="008D45CD"/>
    <w:rsid w:val="008D55F1"/>
    <w:rsid w:val="008D58A9"/>
    <w:rsid w:val="008D5CD7"/>
    <w:rsid w:val="008D6CAF"/>
    <w:rsid w:val="008D718E"/>
    <w:rsid w:val="008E09C5"/>
    <w:rsid w:val="008E0AA7"/>
    <w:rsid w:val="008E220A"/>
    <w:rsid w:val="008E2355"/>
    <w:rsid w:val="008E3151"/>
    <w:rsid w:val="008E3386"/>
    <w:rsid w:val="008E3622"/>
    <w:rsid w:val="008E5410"/>
    <w:rsid w:val="008E5A3F"/>
    <w:rsid w:val="008E7209"/>
    <w:rsid w:val="008E7448"/>
    <w:rsid w:val="008F11BB"/>
    <w:rsid w:val="008F16FF"/>
    <w:rsid w:val="008F182F"/>
    <w:rsid w:val="008F1B19"/>
    <w:rsid w:val="008F1E95"/>
    <w:rsid w:val="008F2304"/>
    <w:rsid w:val="008F57DD"/>
    <w:rsid w:val="008F5AEE"/>
    <w:rsid w:val="008F6EAA"/>
    <w:rsid w:val="008F7800"/>
    <w:rsid w:val="008F7BCA"/>
    <w:rsid w:val="00900F4D"/>
    <w:rsid w:val="0090167B"/>
    <w:rsid w:val="00901755"/>
    <w:rsid w:val="00901B81"/>
    <w:rsid w:val="00902DEC"/>
    <w:rsid w:val="0090342E"/>
    <w:rsid w:val="00903D3A"/>
    <w:rsid w:val="009044B9"/>
    <w:rsid w:val="009047B1"/>
    <w:rsid w:val="00904C86"/>
    <w:rsid w:val="0090680D"/>
    <w:rsid w:val="00907310"/>
    <w:rsid w:val="00907EA2"/>
    <w:rsid w:val="0091045D"/>
    <w:rsid w:val="00910FED"/>
    <w:rsid w:val="0091262F"/>
    <w:rsid w:val="0091281A"/>
    <w:rsid w:val="00912B24"/>
    <w:rsid w:val="009139B5"/>
    <w:rsid w:val="00914514"/>
    <w:rsid w:val="00914549"/>
    <w:rsid w:val="00914C08"/>
    <w:rsid w:val="00914F2F"/>
    <w:rsid w:val="00916057"/>
    <w:rsid w:val="00916AD1"/>
    <w:rsid w:val="00917637"/>
    <w:rsid w:val="00917FEE"/>
    <w:rsid w:val="0092023D"/>
    <w:rsid w:val="00920472"/>
    <w:rsid w:val="00921251"/>
    <w:rsid w:val="00921691"/>
    <w:rsid w:val="00921861"/>
    <w:rsid w:val="0092189E"/>
    <w:rsid w:val="009219FD"/>
    <w:rsid w:val="00921DF7"/>
    <w:rsid w:val="00922409"/>
    <w:rsid w:val="009257B0"/>
    <w:rsid w:val="009258BD"/>
    <w:rsid w:val="00925DEB"/>
    <w:rsid w:val="009263C0"/>
    <w:rsid w:val="009302D4"/>
    <w:rsid w:val="0093068D"/>
    <w:rsid w:val="009307F2"/>
    <w:rsid w:val="00930CEC"/>
    <w:rsid w:val="00930F4A"/>
    <w:rsid w:val="00931C83"/>
    <w:rsid w:val="009333EA"/>
    <w:rsid w:val="00933720"/>
    <w:rsid w:val="0093375E"/>
    <w:rsid w:val="00933BEF"/>
    <w:rsid w:val="0093787E"/>
    <w:rsid w:val="00940309"/>
    <w:rsid w:val="009412CC"/>
    <w:rsid w:val="009436F6"/>
    <w:rsid w:val="0094388B"/>
    <w:rsid w:val="00943D09"/>
    <w:rsid w:val="00943F27"/>
    <w:rsid w:val="00944826"/>
    <w:rsid w:val="009457A1"/>
    <w:rsid w:val="009461E0"/>
    <w:rsid w:val="0094692C"/>
    <w:rsid w:val="00946B05"/>
    <w:rsid w:val="00947C5D"/>
    <w:rsid w:val="00947CA9"/>
    <w:rsid w:val="00947EB7"/>
    <w:rsid w:val="00950478"/>
    <w:rsid w:val="00950888"/>
    <w:rsid w:val="00950AF9"/>
    <w:rsid w:val="00950B5F"/>
    <w:rsid w:val="00950D35"/>
    <w:rsid w:val="0095144C"/>
    <w:rsid w:val="0095165B"/>
    <w:rsid w:val="00951B17"/>
    <w:rsid w:val="00951B8D"/>
    <w:rsid w:val="00951C55"/>
    <w:rsid w:val="009536A8"/>
    <w:rsid w:val="00954596"/>
    <w:rsid w:val="00955851"/>
    <w:rsid w:val="00955903"/>
    <w:rsid w:val="00956403"/>
    <w:rsid w:val="00956B94"/>
    <w:rsid w:val="00957E23"/>
    <w:rsid w:val="00961412"/>
    <w:rsid w:val="00961487"/>
    <w:rsid w:val="009618EF"/>
    <w:rsid w:val="00961BA7"/>
    <w:rsid w:val="00961F01"/>
    <w:rsid w:val="00962162"/>
    <w:rsid w:val="009623BC"/>
    <w:rsid w:val="009628BE"/>
    <w:rsid w:val="009631C8"/>
    <w:rsid w:val="00963AE4"/>
    <w:rsid w:val="00963C14"/>
    <w:rsid w:val="009645CD"/>
    <w:rsid w:val="00965940"/>
    <w:rsid w:val="00965A4E"/>
    <w:rsid w:val="00965B98"/>
    <w:rsid w:val="00966BE5"/>
    <w:rsid w:val="00966EB0"/>
    <w:rsid w:val="00967077"/>
    <w:rsid w:val="00971116"/>
    <w:rsid w:val="00971D0B"/>
    <w:rsid w:val="0097285F"/>
    <w:rsid w:val="00972A7B"/>
    <w:rsid w:val="00972DDC"/>
    <w:rsid w:val="00972E28"/>
    <w:rsid w:val="00973030"/>
    <w:rsid w:val="009733F3"/>
    <w:rsid w:val="00973D2B"/>
    <w:rsid w:val="00973EB3"/>
    <w:rsid w:val="0097427A"/>
    <w:rsid w:val="009748E4"/>
    <w:rsid w:val="00974B20"/>
    <w:rsid w:val="00975C9A"/>
    <w:rsid w:val="00975CD0"/>
    <w:rsid w:val="00975EC7"/>
    <w:rsid w:val="00975EE8"/>
    <w:rsid w:val="00976D65"/>
    <w:rsid w:val="00977CE6"/>
    <w:rsid w:val="00980073"/>
    <w:rsid w:val="00980385"/>
    <w:rsid w:val="009807AC"/>
    <w:rsid w:val="00980C18"/>
    <w:rsid w:val="009810E9"/>
    <w:rsid w:val="0098141C"/>
    <w:rsid w:val="00981AA9"/>
    <w:rsid w:val="00981C91"/>
    <w:rsid w:val="00983132"/>
    <w:rsid w:val="00983314"/>
    <w:rsid w:val="00983DF2"/>
    <w:rsid w:val="0098433A"/>
    <w:rsid w:val="00985675"/>
    <w:rsid w:val="00985939"/>
    <w:rsid w:val="0098637F"/>
    <w:rsid w:val="00986A9B"/>
    <w:rsid w:val="00986B9C"/>
    <w:rsid w:val="00987BAB"/>
    <w:rsid w:val="009906BF"/>
    <w:rsid w:val="00990779"/>
    <w:rsid w:val="009913F3"/>
    <w:rsid w:val="00991DA1"/>
    <w:rsid w:val="009927F1"/>
    <w:rsid w:val="009936C4"/>
    <w:rsid w:val="009948ED"/>
    <w:rsid w:val="00995686"/>
    <w:rsid w:val="00995ADA"/>
    <w:rsid w:val="00995C43"/>
    <w:rsid w:val="0099643A"/>
    <w:rsid w:val="00996E10"/>
    <w:rsid w:val="00997959"/>
    <w:rsid w:val="009A00C9"/>
    <w:rsid w:val="009A0AE0"/>
    <w:rsid w:val="009A0BAF"/>
    <w:rsid w:val="009A1431"/>
    <w:rsid w:val="009A153D"/>
    <w:rsid w:val="009A1634"/>
    <w:rsid w:val="009A317D"/>
    <w:rsid w:val="009A3A34"/>
    <w:rsid w:val="009A3FE2"/>
    <w:rsid w:val="009A400C"/>
    <w:rsid w:val="009A4B2C"/>
    <w:rsid w:val="009A5592"/>
    <w:rsid w:val="009A59BA"/>
    <w:rsid w:val="009A6417"/>
    <w:rsid w:val="009A7196"/>
    <w:rsid w:val="009B01DF"/>
    <w:rsid w:val="009B020D"/>
    <w:rsid w:val="009B072F"/>
    <w:rsid w:val="009B07A1"/>
    <w:rsid w:val="009B09CC"/>
    <w:rsid w:val="009B173B"/>
    <w:rsid w:val="009B1A1A"/>
    <w:rsid w:val="009B2608"/>
    <w:rsid w:val="009B2A71"/>
    <w:rsid w:val="009B4027"/>
    <w:rsid w:val="009B4975"/>
    <w:rsid w:val="009B561F"/>
    <w:rsid w:val="009B5773"/>
    <w:rsid w:val="009B5D2D"/>
    <w:rsid w:val="009B7176"/>
    <w:rsid w:val="009C055D"/>
    <w:rsid w:val="009C058F"/>
    <w:rsid w:val="009C2193"/>
    <w:rsid w:val="009C2B3E"/>
    <w:rsid w:val="009C2EA2"/>
    <w:rsid w:val="009C321B"/>
    <w:rsid w:val="009C3721"/>
    <w:rsid w:val="009C4141"/>
    <w:rsid w:val="009C4B55"/>
    <w:rsid w:val="009C5FCC"/>
    <w:rsid w:val="009C61A2"/>
    <w:rsid w:val="009C6DF6"/>
    <w:rsid w:val="009C6E92"/>
    <w:rsid w:val="009C77D2"/>
    <w:rsid w:val="009D04F7"/>
    <w:rsid w:val="009D1589"/>
    <w:rsid w:val="009D2003"/>
    <w:rsid w:val="009D38C2"/>
    <w:rsid w:val="009D3E72"/>
    <w:rsid w:val="009D417F"/>
    <w:rsid w:val="009D45E5"/>
    <w:rsid w:val="009D4B85"/>
    <w:rsid w:val="009D535B"/>
    <w:rsid w:val="009D630B"/>
    <w:rsid w:val="009D6CAA"/>
    <w:rsid w:val="009D6CF6"/>
    <w:rsid w:val="009D6E69"/>
    <w:rsid w:val="009E02DC"/>
    <w:rsid w:val="009E2040"/>
    <w:rsid w:val="009E49AE"/>
    <w:rsid w:val="009E4DC7"/>
    <w:rsid w:val="009E660A"/>
    <w:rsid w:val="009E6B64"/>
    <w:rsid w:val="009E6D8F"/>
    <w:rsid w:val="009E72E5"/>
    <w:rsid w:val="009F1C05"/>
    <w:rsid w:val="009F4172"/>
    <w:rsid w:val="009F46C8"/>
    <w:rsid w:val="009F4F2A"/>
    <w:rsid w:val="009F568C"/>
    <w:rsid w:val="009F660B"/>
    <w:rsid w:val="009F671E"/>
    <w:rsid w:val="009F75C7"/>
    <w:rsid w:val="009F7ED1"/>
    <w:rsid w:val="00A003B4"/>
    <w:rsid w:val="00A0149B"/>
    <w:rsid w:val="00A01607"/>
    <w:rsid w:val="00A018D4"/>
    <w:rsid w:val="00A02357"/>
    <w:rsid w:val="00A02F9D"/>
    <w:rsid w:val="00A03767"/>
    <w:rsid w:val="00A04834"/>
    <w:rsid w:val="00A05628"/>
    <w:rsid w:val="00A06402"/>
    <w:rsid w:val="00A06C01"/>
    <w:rsid w:val="00A06D9E"/>
    <w:rsid w:val="00A07DCF"/>
    <w:rsid w:val="00A10DF5"/>
    <w:rsid w:val="00A11AF9"/>
    <w:rsid w:val="00A12979"/>
    <w:rsid w:val="00A13072"/>
    <w:rsid w:val="00A131A9"/>
    <w:rsid w:val="00A14539"/>
    <w:rsid w:val="00A1496E"/>
    <w:rsid w:val="00A14F84"/>
    <w:rsid w:val="00A16D6D"/>
    <w:rsid w:val="00A17C75"/>
    <w:rsid w:val="00A211C6"/>
    <w:rsid w:val="00A211C8"/>
    <w:rsid w:val="00A2121E"/>
    <w:rsid w:val="00A21EAC"/>
    <w:rsid w:val="00A221DE"/>
    <w:rsid w:val="00A22CB2"/>
    <w:rsid w:val="00A23138"/>
    <w:rsid w:val="00A23940"/>
    <w:rsid w:val="00A23ECC"/>
    <w:rsid w:val="00A247C6"/>
    <w:rsid w:val="00A24CD3"/>
    <w:rsid w:val="00A25461"/>
    <w:rsid w:val="00A26367"/>
    <w:rsid w:val="00A2678A"/>
    <w:rsid w:val="00A269E1"/>
    <w:rsid w:val="00A26EA9"/>
    <w:rsid w:val="00A27C1C"/>
    <w:rsid w:val="00A301CD"/>
    <w:rsid w:val="00A30F6A"/>
    <w:rsid w:val="00A315F3"/>
    <w:rsid w:val="00A32AEA"/>
    <w:rsid w:val="00A32F32"/>
    <w:rsid w:val="00A33692"/>
    <w:rsid w:val="00A33E80"/>
    <w:rsid w:val="00A33EFE"/>
    <w:rsid w:val="00A359BF"/>
    <w:rsid w:val="00A4148D"/>
    <w:rsid w:val="00A44D0E"/>
    <w:rsid w:val="00A45E9B"/>
    <w:rsid w:val="00A4621D"/>
    <w:rsid w:val="00A46CD2"/>
    <w:rsid w:val="00A509C7"/>
    <w:rsid w:val="00A509FB"/>
    <w:rsid w:val="00A51C19"/>
    <w:rsid w:val="00A51E04"/>
    <w:rsid w:val="00A522B5"/>
    <w:rsid w:val="00A52C31"/>
    <w:rsid w:val="00A52F37"/>
    <w:rsid w:val="00A533C5"/>
    <w:rsid w:val="00A5388C"/>
    <w:rsid w:val="00A5397B"/>
    <w:rsid w:val="00A53BE1"/>
    <w:rsid w:val="00A54644"/>
    <w:rsid w:val="00A54FE5"/>
    <w:rsid w:val="00A55653"/>
    <w:rsid w:val="00A55921"/>
    <w:rsid w:val="00A560E3"/>
    <w:rsid w:val="00A5628F"/>
    <w:rsid w:val="00A564AF"/>
    <w:rsid w:val="00A566A8"/>
    <w:rsid w:val="00A56D0B"/>
    <w:rsid w:val="00A5775C"/>
    <w:rsid w:val="00A60E72"/>
    <w:rsid w:val="00A61940"/>
    <w:rsid w:val="00A61D48"/>
    <w:rsid w:val="00A61F0C"/>
    <w:rsid w:val="00A61FF0"/>
    <w:rsid w:val="00A62580"/>
    <w:rsid w:val="00A63AC9"/>
    <w:rsid w:val="00A640B8"/>
    <w:rsid w:val="00A64502"/>
    <w:rsid w:val="00A64B5F"/>
    <w:rsid w:val="00A65EA0"/>
    <w:rsid w:val="00A66517"/>
    <w:rsid w:val="00A66A6F"/>
    <w:rsid w:val="00A67B0E"/>
    <w:rsid w:val="00A71041"/>
    <w:rsid w:val="00A718EF"/>
    <w:rsid w:val="00A72134"/>
    <w:rsid w:val="00A726A8"/>
    <w:rsid w:val="00A72951"/>
    <w:rsid w:val="00A73505"/>
    <w:rsid w:val="00A750C7"/>
    <w:rsid w:val="00A75E02"/>
    <w:rsid w:val="00A76E79"/>
    <w:rsid w:val="00A7771B"/>
    <w:rsid w:val="00A77B53"/>
    <w:rsid w:val="00A77F00"/>
    <w:rsid w:val="00A811F1"/>
    <w:rsid w:val="00A82887"/>
    <w:rsid w:val="00A83010"/>
    <w:rsid w:val="00A83A57"/>
    <w:rsid w:val="00A83BF5"/>
    <w:rsid w:val="00A84304"/>
    <w:rsid w:val="00A84CD1"/>
    <w:rsid w:val="00A85E2E"/>
    <w:rsid w:val="00A861F3"/>
    <w:rsid w:val="00A8728F"/>
    <w:rsid w:val="00A8756A"/>
    <w:rsid w:val="00A87F7D"/>
    <w:rsid w:val="00A906B7"/>
    <w:rsid w:val="00A9070E"/>
    <w:rsid w:val="00A92DD4"/>
    <w:rsid w:val="00A94437"/>
    <w:rsid w:val="00A94D0F"/>
    <w:rsid w:val="00A94E44"/>
    <w:rsid w:val="00A94F13"/>
    <w:rsid w:val="00A9568C"/>
    <w:rsid w:val="00A95BED"/>
    <w:rsid w:val="00A95EA2"/>
    <w:rsid w:val="00A960A6"/>
    <w:rsid w:val="00A9699E"/>
    <w:rsid w:val="00A9787E"/>
    <w:rsid w:val="00A97AF9"/>
    <w:rsid w:val="00AA0328"/>
    <w:rsid w:val="00AA065C"/>
    <w:rsid w:val="00AA08D5"/>
    <w:rsid w:val="00AA08E8"/>
    <w:rsid w:val="00AA0DB4"/>
    <w:rsid w:val="00AA11C5"/>
    <w:rsid w:val="00AA139B"/>
    <w:rsid w:val="00AA17E2"/>
    <w:rsid w:val="00AA21B7"/>
    <w:rsid w:val="00AA3827"/>
    <w:rsid w:val="00AA382D"/>
    <w:rsid w:val="00AA3B0B"/>
    <w:rsid w:val="00AA414B"/>
    <w:rsid w:val="00AA4A2C"/>
    <w:rsid w:val="00AA59A6"/>
    <w:rsid w:val="00AA6299"/>
    <w:rsid w:val="00AA6E05"/>
    <w:rsid w:val="00AB0262"/>
    <w:rsid w:val="00AB14A1"/>
    <w:rsid w:val="00AB202A"/>
    <w:rsid w:val="00AB422E"/>
    <w:rsid w:val="00AB43E0"/>
    <w:rsid w:val="00AB5073"/>
    <w:rsid w:val="00AB5555"/>
    <w:rsid w:val="00AB55AD"/>
    <w:rsid w:val="00AB567E"/>
    <w:rsid w:val="00AB5D1B"/>
    <w:rsid w:val="00AB6918"/>
    <w:rsid w:val="00AB6B40"/>
    <w:rsid w:val="00AB740A"/>
    <w:rsid w:val="00AC189E"/>
    <w:rsid w:val="00AC1DA5"/>
    <w:rsid w:val="00AC216B"/>
    <w:rsid w:val="00AC26B1"/>
    <w:rsid w:val="00AC2840"/>
    <w:rsid w:val="00AC42B8"/>
    <w:rsid w:val="00AC45C5"/>
    <w:rsid w:val="00AC4624"/>
    <w:rsid w:val="00AC4791"/>
    <w:rsid w:val="00AC4FB6"/>
    <w:rsid w:val="00AC4FD1"/>
    <w:rsid w:val="00AC5FEF"/>
    <w:rsid w:val="00AC6036"/>
    <w:rsid w:val="00AC7171"/>
    <w:rsid w:val="00AD0328"/>
    <w:rsid w:val="00AD11DC"/>
    <w:rsid w:val="00AD1966"/>
    <w:rsid w:val="00AD19E8"/>
    <w:rsid w:val="00AD2B03"/>
    <w:rsid w:val="00AD2E07"/>
    <w:rsid w:val="00AD38A9"/>
    <w:rsid w:val="00AD4071"/>
    <w:rsid w:val="00AD44EA"/>
    <w:rsid w:val="00AD4782"/>
    <w:rsid w:val="00AD5236"/>
    <w:rsid w:val="00AD527D"/>
    <w:rsid w:val="00AD54E0"/>
    <w:rsid w:val="00AD6A74"/>
    <w:rsid w:val="00AD758E"/>
    <w:rsid w:val="00AD7AB5"/>
    <w:rsid w:val="00AE0580"/>
    <w:rsid w:val="00AE08B7"/>
    <w:rsid w:val="00AE0DBA"/>
    <w:rsid w:val="00AE160F"/>
    <w:rsid w:val="00AE21DC"/>
    <w:rsid w:val="00AE239B"/>
    <w:rsid w:val="00AE25D2"/>
    <w:rsid w:val="00AE2B47"/>
    <w:rsid w:val="00AE2CAD"/>
    <w:rsid w:val="00AE3090"/>
    <w:rsid w:val="00AE30EB"/>
    <w:rsid w:val="00AE380E"/>
    <w:rsid w:val="00AE3AAD"/>
    <w:rsid w:val="00AE3DC7"/>
    <w:rsid w:val="00AE4189"/>
    <w:rsid w:val="00AE503A"/>
    <w:rsid w:val="00AE68E2"/>
    <w:rsid w:val="00AF0157"/>
    <w:rsid w:val="00AF282C"/>
    <w:rsid w:val="00AF2EC7"/>
    <w:rsid w:val="00AF3AC0"/>
    <w:rsid w:val="00AF4F4A"/>
    <w:rsid w:val="00AF5DF4"/>
    <w:rsid w:val="00AF62FC"/>
    <w:rsid w:val="00AF680C"/>
    <w:rsid w:val="00B00744"/>
    <w:rsid w:val="00B00999"/>
    <w:rsid w:val="00B00C24"/>
    <w:rsid w:val="00B00F93"/>
    <w:rsid w:val="00B01695"/>
    <w:rsid w:val="00B01BBE"/>
    <w:rsid w:val="00B037E4"/>
    <w:rsid w:val="00B03F92"/>
    <w:rsid w:val="00B055D8"/>
    <w:rsid w:val="00B06CD6"/>
    <w:rsid w:val="00B06EBC"/>
    <w:rsid w:val="00B07182"/>
    <w:rsid w:val="00B106E9"/>
    <w:rsid w:val="00B11D2D"/>
    <w:rsid w:val="00B123F0"/>
    <w:rsid w:val="00B126E1"/>
    <w:rsid w:val="00B12891"/>
    <w:rsid w:val="00B13894"/>
    <w:rsid w:val="00B146C1"/>
    <w:rsid w:val="00B146E7"/>
    <w:rsid w:val="00B156DF"/>
    <w:rsid w:val="00B15ABB"/>
    <w:rsid w:val="00B16973"/>
    <w:rsid w:val="00B17948"/>
    <w:rsid w:val="00B17967"/>
    <w:rsid w:val="00B2036A"/>
    <w:rsid w:val="00B20464"/>
    <w:rsid w:val="00B20672"/>
    <w:rsid w:val="00B21057"/>
    <w:rsid w:val="00B21A76"/>
    <w:rsid w:val="00B2202B"/>
    <w:rsid w:val="00B23422"/>
    <w:rsid w:val="00B235E8"/>
    <w:rsid w:val="00B2365C"/>
    <w:rsid w:val="00B24948"/>
    <w:rsid w:val="00B24CBD"/>
    <w:rsid w:val="00B25CA3"/>
    <w:rsid w:val="00B30028"/>
    <w:rsid w:val="00B31545"/>
    <w:rsid w:val="00B315C9"/>
    <w:rsid w:val="00B31E8D"/>
    <w:rsid w:val="00B3221D"/>
    <w:rsid w:val="00B32B14"/>
    <w:rsid w:val="00B32BFC"/>
    <w:rsid w:val="00B3313B"/>
    <w:rsid w:val="00B331E8"/>
    <w:rsid w:val="00B331EA"/>
    <w:rsid w:val="00B33375"/>
    <w:rsid w:val="00B33667"/>
    <w:rsid w:val="00B34732"/>
    <w:rsid w:val="00B353B8"/>
    <w:rsid w:val="00B35C56"/>
    <w:rsid w:val="00B36D34"/>
    <w:rsid w:val="00B36F17"/>
    <w:rsid w:val="00B372ED"/>
    <w:rsid w:val="00B40603"/>
    <w:rsid w:val="00B40AF6"/>
    <w:rsid w:val="00B41071"/>
    <w:rsid w:val="00B425C0"/>
    <w:rsid w:val="00B42DB6"/>
    <w:rsid w:val="00B42F8A"/>
    <w:rsid w:val="00B454ED"/>
    <w:rsid w:val="00B46957"/>
    <w:rsid w:val="00B47B54"/>
    <w:rsid w:val="00B50BA8"/>
    <w:rsid w:val="00B50E99"/>
    <w:rsid w:val="00B51926"/>
    <w:rsid w:val="00B51ABE"/>
    <w:rsid w:val="00B51F9A"/>
    <w:rsid w:val="00B54DA7"/>
    <w:rsid w:val="00B577E2"/>
    <w:rsid w:val="00B57DD7"/>
    <w:rsid w:val="00B600C6"/>
    <w:rsid w:val="00B60167"/>
    <w:rsid w:val="00B60FC0"/>
    <w:rsid w:val="00B61665"/>
    <w:rsid w:val="00B617A1"/>
    <w:rsid w:val="00B619E9"/>
    <w:rsid w:val="00B62937"/>
    <w:rsid w:val="00B62B1C"/>
    <w:rsid w:val="00B63226"/>
    <w:rsid w:val="00B63528"/>
    <w:rsid w:val="00B63DAF"/>
    <w:rsid w:val="00B63E98"/>
    <w:rsid w:val="00B65754"/>
    <w:rsid w:val="00B661AA"/>
    <w:rsid w:val="00B66242"/>
    <w:rsid w:val="00B670D3"/>
    <w:rsid w:val="00B6729F"/>
    <w:rsid w:val="00B67958"/>
    <w:rsid w:val="00B701D1"/>
    <w:rsid w:val="00B70E63"/>
    <w:rsid w:val="00B71549"/>
    <w:rsid w:val="00B716BB"/>
    <w:rsid w:val="00B716FD"/>
    <w:rsid w:val="00B72780"/>
    <w:rsid w:val="00B734C2"/>
    <w:rsid w:val="00B73BDA"/>
    <w:rsid w:val="00B74053"/>
    <w:rsid w:val="00B765A0"/>
    <w:rsid w:val="00B76A5B"/>
    <w:rsid w:val="00B76C02"/>
    <w:rsid w:val="00B77BD2"/>
    <w:rsid w:val="00B814CB"/>
    <w:rsid w:val="00B818A1"/>
    <w:rsid w:val="00B81B6A"/>
    <w:rsid w:val="00B820F4"/>
    <w:rsid w:val="00B835E0"/>
    <w:rsid w:val="00B837A2"/>
    <w:rsid w:val="00B8396D"/>
    <w:rsid w:val="00B87A15"/>
    <w:rsid w:val="00B90331"/>
    <w:rsid w:val="00B903ED"/>
    <w:rsid w:val="00B90B2D"/>
    <w:rsid w:val="00B935A1"/>
    <w:rsid w:val="00B95DAD"/>
    <w:rsid w:val="00B96666"/>
    <w:rsid w:val="00B96968"/>
    <w:rsid w:val="00B96C0C"/>
    <w:rsid w:val="00B9734D"/>
    <w:rsid w:val="00B97732"/>
    <w:rsid w:val="00BA0A4A"/>
    <w:rsid w:val="00BA27F4"/>
    <w:rsid w:val="00BA2E40"/>
    <w:rsid w:val="00BA3CB7"/>
    <w:rsid w:val="00BA3CC9"/>
    <w:rsid w:val="00BA41DE"/>
    <w:rsid w:val="00BA556C"/>
    <w:rsid w:val="00BA65D6"/>
    <w:rsid w:val="00BB0F31"/>
    <w:rsid w:val="00BB15AB"/>
    <w:rsid w:val="00BB189B"/>
    <w:rsid w:val="00BB1D21"/>
    <w:rsid w:val="00BB231A"/>
    <w:rsid w:val="00BB2E51"/>
    <w:rsid w:val="00BB4BEA"/>
    <w:rsid w:val="00BB4C1A"/>
    <w:rsid w:val="00BB50AB"/>
    <w:rsid w:val="00BB5C22"/>
    <w:rsid w:val="00BB6664"/>
    <w:rsid w:val="00BC01FC"/>
    <w:rsid w:val="00BC0248"/>
    <w:rsid w:val="00BC1F79"/>
    <w:rsid w:val="00BC2201"/>
    <w:rsid w:val="00BC3C7A"/>
    <w:rsid w:val="00BC41CB"/>
    <w:rsid w:val="00BC7DC6"/>
    <w:rsid w:val="00BD0B39"/>
    <w:rsid w:val="00BD1039"/>
    <w:rsid w:val="00BD13B5"/>
    <w:rsid w:val="00BD2EFC"/>
    <w:rsid w:val="00BD340E"/>
    <w:rsid w:val="00BD60AD"/>
    <w:rsid w:val="00BD6211"/>
    <w:rsid w:val="00BD6C02"/>
    <w:rsid w:val="00BD73EB"/>
    <w:rsid w:val="00BE1244"/>
    <w:rsid w:val="00BE165D"/>
    <w:rsid w:val="00BE2394"/>
    <w:rsid w:val="00BE2702"/>
    <w:rsid w:val="00BE4326"/>
    <w:rsid w:val="00BE4500"/>
    <w:rsid w:val="00BE4F8E"/>
    <w:rsid w:val="00BE5F4F"/>
    <w:rsid w:val="00BE60DB"/>
    <w:rsid w:val="00BE7ECC"/>
    <w:rsid w:val="00BF0191"/>
    <w:rsid w:val="00BF13EC"/>
    <w:rsid w:val="00BF19D4"/>
    <w:rsid w:val="00BF1C07"/>
    <w:rsid w:val="00BF1F8E"/>
    <w:rsid w:val="00BF3DEE"/>
    <w:rsid w:val="00BF496D"/>
    <w:rsid w:val="00BF54AC"/>
    <w:rsid w:val="00BF54BD"/>
    <w:rsid w:val="00BF57BA"/>
    <w:rsid w:val="00BF6B8E"/>
    <w:rsid w:val="00C0030B"/>
    <w:rsid w:val="00C025A5"/>
    <w:rsid w:val="00C039D9"/>
    <w:rsid w:val="00C03C78"/>
    <w:rsid w:val="00C043EE"/>
    <w:rsid w:val="00C04FD3"/>
    <w:rsid w:val="00C052EC"/>
    <w:rsid w:val="00C05629"/>
    <w:rsid w:val="00C065A2"/>
    <w:rsid w:val="00C06758"/>
    <w:rsid w:val="00C0733D"/>
    <w:rsid w:val="00C07919"/>
    <w:rsid w:val="00C07C07"/>
    <w:rsid w:val="00C103F9"/>
    <w:rsid w:val="00C104AC"/>
    <w:rsid w:val="00C106DB"/>
    <w:rsid w:val="00C110E1"/>
    <w:rsid w:val="00C1198F"/>
    <w:rsid w:val="00C11FA1"/>
    <w:rsid w:val="00C12E21"/>
    <w:rsid w:val="00C12E65"/>
    <w:rsid w:val="00C13C20"/>
    <w:rsid w:val="00C13F74"/>
    <w:rsid w:val="00C14461"/>
    <w:rsid w:val="00C146D3"/>
    <w:rsid w:val="00C14FBD"/>
    <w:rsid w:val="00C16BE0"/>
    <w:rsid w:val="00C21C39"/>
    <w:rsid w:val="00C22580"/>
    <w:rsid w:val="00C2325C"/>
    <w:rsid w:val="00C238DA"/>
    <w:rsid w:val="00C239ED"/>
    <w:rsid w:val="00C24852"/>
    <w:rsid w:val="00C24D9D"/>
    <w:rsid w:val="00C2573B"/>
    <w:rsid w:val="00C25CF3"/>
    <w:rsid w:val="00C263E9"/>
    <w:rsid w:val="00C2759D"/>
    <w:rsid w:val="00C2775A"/>
    <w:rsid w:val="00C3063A"/>
    <w:rsid w:val="00C30BAD"/>
    <w:rsid w:val="00C31E8F"/>
    <w:rsid w:val="00C32C49"/>
    <w:rsid w:val="00C335DA"/>
    <w:rsid w:val="00C33D3E"/>
    <w:rsid w:val="00C34431"/>
    <w:rsid w:val="00C362E0"/>
    <w:rsid w:val="00C365E1"/>
    <w:rsid w:val="00C3660F"/>
    <w:rsid w:val="00C36DF8"/>
    <w:rsid w:val="00C36ED4"/>
    <w:rsid w:val="00C376CC"/>
    <w:rsid w:val="00C400F7"/>
    <w:rsid w:val="00C40EC6"/>
    <w:rsid w:val="00C413EB"/>
    <w:rsid w:val="00C419AD"/>
    <w:rsid w:val="00C41A69"/>
    <w:rsid w:val="00C41B5F"/>
    <w:rsid w:val="00C437BA"/>
    <w:rsid w:val="00C44395"/>
    <w:rsid w:val="00C443B3"/>
    <w:rsid w:val="00C44650"/>
    <w:rsid w:val="00C45B27"/>
    <w:rsid w:val="00C45CE8"/>
    <w:rsid w:val="00C46653"/>
    <w:rsid w:val="00C46F06"/>
    <w:rsid w:val="00C47DA6"/>
    <w:rsid w:val="00C50986"/>
    <w:rsid w:val="00C50ABF"/>
    <w:rsid w:val="00C50BCD"/>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57C0E"/>
    <w:rsid w:val="00C61C5B"/>
    <w:rsid w:val="00C61F3A"/>
    <w:rsid w:val="00C62066"/>
    <w:rsid w:val="00C629CB"/>
    <w:rsid w:val="00C62B75"/>
    <w:rsid w:val="00C63372"/>
    <w:rsid w:val="00C637A3"/>
    <w:rsid w:val="00C64224"/>
    <w:rsid w:val="00C65208"/>
    <w:rsid w:val="00C657B5"/>
    <w:rsid w:val="00C661E1"/>
    <w:rsid w:val="00C66686"/>
    <w:rsid w:val="00C678C4"/>
    <w:rsid w:val="00C7047C"/>
    <w:rsid w:val="00C71215"/>
    <w:rsid w:val="00C7216B"/>
    <w:rsid w:val="00C727BE"/>
    <w:rsid w:val="00C732A9"/>
    <w:rsid w:val="00C73448"/>
    <w:rsid w:val="00C73E2E"/>
    <w:rsid w:val="00C74546"/>
    <w:rsid w:val="00C748E2"/>
    <w:rsid w:val="00C76387"/>
    <w:rsid w:val="00C768D3"/>
    <w:rsid w:val="00C770DC"/>
    <w:rsid w:val="00C7776C"/>
    <w:rsid w:val="00C818E1"/>
    <w:rsid w:val="00C8398D"/>
    <w:rsid w:val="00C84BC2"/>
    <w:rsid w:val="00C85139"/>
    <w:rsid w:val="00C85657"/>
    <w:rsid w:val="00C91C88"/>
    <w:rsid w:val="00C923CB"/>
    <w:rsid w:val="00C939C3"/>
    <w:rsid w:val="00C94228"/>
    <w:rsid w:val="00C96D56"/>
    <w:rsid w:val="00C96FA8"/>
    <w:rsid w:val="00C97750"/>
    <w:rsid w:val="00C977E6"/>
    <w:rsid w:val="00CA0020"/>
    <w:rsid w:val="00CA0B2E"/>
    <w:rsid w:val="00CA18CA"/>
    <w:rsid w:val="00CA2557"/>
    <w:rsid w:val="00CA34F5"/>
    <w:rsid w:val="00CA41CD"/>
    <w:rsid w:val="00CA5413"/>
    <w:rsid w:val="00CA5674"/>
    <w:rsid w:val="00CA5BDA"/>
    <w:rsid w:val="00CA5C1A"/>
    <w:rsid w:val="00CA633F"/>
    <w:rsid w:val="00CA641E"/>
    <w:rsid w:val="00CA7558"/>
    <w:rsid w:val="00CA785F"/>
    <w:rsid w:val="00CA792A"/>
    <w:rsid w:val="00CA7949"/>
    <w:rsid w:val="00CA7A2C"/>
    <w:rsid w:val="00CB0497"/>
    <w:rsid w:val="00CB0C6E"/>
    <w:rsid w:val="00CB0C89"/>
    <w:rsid w:val="00CB1466"/>
    <w:rsid w:val="00CB226B"/>
    <w:rsid w:val="00CB229B"/>
    <w:rsid w:val="00CB33B4"/>
    <w:rsid w:val="00CB3D93"/>
    <w:rsid w:val="00CB4441"/>
    <w:rsid w:val="00CB4B1A"/>
    <w:rsid w:val="00CB4E1F"/>
    <w:rsid w:val="00CB6206"/>
    <w:rsid w:val="00CB7604"/>
    <w:rsid w:val="00CC152E"/>
    <w:rsid w:val="00CC2493"/>
    <w:rsid w:val="00CC259B"/>
    <w:rsid w:val="00CC3222"/>
    <w:rsid w:val="00CC35F1"/>
    <w:rsid w:val="00CC35FF"/>
    <w:rsid w:val="00CD0E6E"/>
    <w:rsid w:val="00CD23AE"/>
    <w:rsid w:val="00CD27DF"/>
    <w:rsid w:val="00CD2D8A"/>
    <w:rsid w:val="00CD2E66"/>
    <w:rsid w:val="00CD33EF"/>
    <w:rsid w:val="00CD3BAC"/>
    <w:rsid w:val="00CD3FF2"/>
    <w:rsid w:val="00CD40A9"/>
    <w:rsid w:val="00CD4A65"/>
    <w:rsid w:val="00CD531F"/>
    <w:rsid w:val="00CD6FA3"/>
    <w:rsid w:val="00CE2184"/>
    <w:rsid w:val="00CE22D1"/>
    <w:rsid w:val="00CE3B7F"/>
    <w:rsid w:val="00CE3FA2"/>
    <w:rsid w:val="00CE41A0"/>
    <w:rsid w:val="00CE4958"/>
    <w:rsid w:val="00CE4AA5"/>
    <w:rsid w:val="00CE68E2"/>
    <w:rsid w:val="00CE706E"/>
    <w:rsid w:val="00CE7073"/>
    <w:rsid w:val="00CE70B1"/>
    <w:rsid w:val="00CE7AE4"/>
    <w:rsid w:val="00CF0A4C"/>
    <w:rsid w:val="00CF0F28"/>
    <w:rsid w:val="00CF150A"/>
    <w:rsid w:val="00CF2225"/>
    <w:rsid w:val="00CF25E7"/>
    <w:rsid w:val="00CF3662"/>
    <w:rsid w:val="00CF3C77"/>
    <w:rsid w:val="00CF3DD3"/>
    <w:rsid w:val="00CF3FDC"/>
    <w:rsid w:val="00CF45A2"/>
    <w:rsid w:val="00CF465E"/>
    <w:rsid w:val="00CF4CC6"/>
    <w:rsid w:val="00CF52E7"/>
    <w:rsid w:val="00CF5B51"/>
    <w:rsid w:val="00CF64B5"/>
    <w:rsid w:val="00CF69A9"/>
    <w:rsid w:val="00CF7853"/>
    <w:rsid w:val="00D004ED"/>
    <w:rsid w:val="00D01D4E"/>
    <w:rsid w:val="00D0260F"/>
    <w:rsid w:val="00D03708"/>
    <w:rsid w:val="00D046B2"/>
    <w:rsid w:val="00D047B7"/>
    <w:rsid w:val="00D04D68"/>
    <w:rsid w:val="00D064A7"/>
    <w:rsid w:val="00D06776"/>
    <w:rsid w:val="00D06E46"/>
    <w:rsid w:val="00D06F95"/>
    <w:rsid w:val="00D10102"/>
    <w:rsid w:val="00D10717"/>
    <w:rsid w:val="00D10AEA"/>
    <w:rsid w:val="00D1158C"/>
    <w:rsid w:val="00D11600"/>
    <w:rsid w:val="00D1182A"/>
    <w:rsid w:val="00D119A2"/>
    <w:rsid w:val="00D11ABE"/>
    <w:rsid w:val="00D12DC2"/>
    <w:rsid w:val="00D12E31"/>
    <w:rsid w:val="00D137F9"/>
    <w:rsid w:val="00D1458C"/>
    <w:rsid w:val="00D1620E"/>
    <w:rsid w:val="00D16867"/>
    <w:rsid w:val="00D16EEC"/>
    <w:rsid w:val="00D179D5"/>
    <w:rsid w:val="00D2047A"/>
    <w:rsid w:val="00D20631"/>
    <w:rsid w:val="00D207FC"/>
    <w:rsid w:val="00D2260B"/>
    <w:rsid w:val="00D22D49"/>
    <w:rsid w:val="00D23930"/>
    <w:rsid w:val="00D23A23"/>
    <w:rsid w:val="00D24D8A"/>
    <w:rsid w:val="00D24DA4"/>
    <w:rsid w:val="00D25235"/>
    <w:rsid w:val="00D25383"/>
    <w:rsid w:val="00D25670"/>
    <w:rsid w:val="00D26F07"/>
    <w:rsid w:val="00D27C2B"/>
    <w:rsid w:val="00D301FF"/>
    <w:rsid w:val="00D3081D"/>
    <w:rsid w:val="00D3257F"/>
    <w:rsid w:val="00D332D0"/>
    <w:rsid w:val="00D340E2"/>
    <w:rsid w:val="00D34413"/>
    <w:rsid w:val="00D36887"/>
    <w:rsid w:val="00D37563"/>
    <w:rsid w:val="00D379EB"/>
    <w:rsid w:val="00D400B8"/>
    <w:rsid w:val="00D4022C"/>
    <w:rsid w:val="00D407B5"/>
    <w:rsid w:val="00D41023"/>
    <w:rsid w:val="00D41216"/>
    <w:rsid w:val="00D41C6C"/>
    <w:rsid w:val="00D42465"/>
    <w:rsid w:val="00D42E5B"/>
    <w:rsid w:val="00D435A0"/>
    <w:rsid w:val="00D439D1"/>
    <w:rsid w:val="00D43C68"/>
    <w:rsid w:val="00D444B2"/>
    <w:rsid w:val="00D453E4"/>
    <w:rsid w:val="00D47226"/>
    <w:rsid w:val="00D47F2B"/>
    <w:rsid w:val="00D50B21"/>
    <w:rsid w:val="00D51349"/>
    <w:rsid w:val="00D527AF"/>
    <w:rsid w:val="00D529E1"/>
    <w:rsid w:val="00D534C2"/>
    <w:rsid w:val="00D5410F"/>
    <w:rsid w:val="00D564DF"/>
    <w:rsid w:val="00D576DD"/>
    <w:rsid w:val="00D57CB4"/>
    <w:rsid w:val="00D61477"/>
    <w:rsid w:val="00D619E2"/>
    <w:rsid w:val="00D62036"/>
    <w:rsid w:val="00D620CC"/>
    <w:rsid w:val="00D62507"/>
    <w:rsid w:val="00D634B8"/>
    <w:rsid w:val="00D63EF3"/>
    <w:rsid w:val="00D64441"/>
    <w:rsid w:val="00D64643"/>
    <w:rsid w:val="00D65497"/>
    <w:rsid w:val="00D654DA"/>
    <w:rsid w:val="00D6609E"/>
    <w:rsid w:val="00D67A9F"/>
    <w:rsid w:val="00D67C20"/>
    <w:rsid w:val="00D70C1B"/>
    <w:rsid w:val="00D70E5C"/>
    <w:rsid w:val="00D7146C"/>
    <w:rsid w:val="00D718CD"/>
    <w:rsid w:val="00D71D8B"/>
    <w:rsid w:val="00D7416F"/>
    <w:rsid w:val="00D7524A"/>
    <w:rsid w:val="00D755F2"/>
    <w:rsid w:val="00D7594D"/>
    <w:rsid w:val="00D762AC"/>
    <w:rsid w:val="00D775E7"/>
    <w:rsid w:val="00D77B9E"/>
    <w:rsid w:val="00D80704"/>
    <w:rsid w:val="00D8133A"/>
    <w:rsid w:val="00D81CA9"/>
    <w:rsid w:val="00D839D8"/>
    <w:rsid w:val="00D83AA5"/>
    <w:rsid w:val="00D83F9E"/>
    <w:rsid w:val="00D840C2"/>
    <w:rsid w:val="00D84562"/>
    <w:rsid w:val="00D85C16"/>
    <w:rsid w:val="00D86169"/>
    <w:rsid w:val="00D86C05"/>
    <w:rsid w:val="00D871F4"/>
    <w:rsid w:val="00D8732E"/>
    <w:rsid w:val="00D874B4"/>
    <w:rsid w:val="00D91294"/>
    <w:rsid w:val="00D9186A"/>
    <w:rsid w:val="00D92D47"/>
    <w:rsid w:val="00D93DB9"/>
    <w:rsid w:val="00D94213"/>
    <w:rsid w:val="00D94BEB"/>
    <w:rsid w:val="00D94EA5"/>
    <w:rsid w:val="00D95F32"/>
    <w:rsid w:val="00DA024A"/>
    <w:rsid w:val="00DA07EE"/>
    <w:rsid w:val="00DA0A58"/>
    <w:rsid w:val="00DA1C85"/>
    <w:rsid w:val="00DA1CC9"/>
    <w:rsid w:val="00DA1E2F"/>
    <w:rsid w:val="00DA2E58"/>
    <w:rsid w:val="00DA328E"/>
    <w:rsid w:val="00DA3AA6"/>
    <w:rsid w:val="00DA46C1"/>
    <w:rsid w:val="00DA4A67"/>
    <w:rsid w:val="00DA70DD"/>
    <w:rsid w:val="00DA73AE"/>
    <w:rsid w:val="00DB088F"/>
    <w:rsid w:val="00DB0B4A"/>
    <w:rsid w:val="00DB1487"/>
    <w:rsid w:val="00DB19B4"/>
    <w:rsid w:val="00DB19F1"/>
    <w:rsid w:val="00DB26AE"/>
    <w:rsid w:val="00DB4411"/>
    <w:rsid w:val="00DB466D"/>
    <w:rsid w:val="00DB5686"/>
    <w:rsid w:val="00DB5FD0"/>
    <w:rsid w:val="00DB6A0E"/>
    <w:rsid w:val="00DB7395"/>
    <w:rsid w:val="00DB75C2"/>
    <w:rsid w:val="00DB7E2C"/>
    <w:rsid w:val="00DC027B"/>
    <w:rsid w:val="00DC03DB"/>
    <w:rsid w:val="00DC0A64"/>
    <w:rsid w:val="00DC0E47"/>
    <w:rsid w:val="00DC0FC4"/>
    <w:rsid w:val="00DC18E4"/>
    <w:rsid w:val="00DC1B9A"/>
    <w:rsid w:val="00DC2344"/>
    <w:rsid w:val="00DC2E4F"/>
    <w:rsid w:val="00DC2E94"/>
    <w:rsid w:val="00DC384C"/>
    <w:rsid w:val="00DC3B9E"/>
    <w:rsid w:val="00DC40C4"/>
    <w:rsid w:val="00DC4425"/>
    <w:rsid w:val="00DC4AFD"/>
    <w:rsid w:val="00DC4D87"/>
    <w:rsid w:val="00DC4D8A"/>
    <w:rsid w:val="00DC6DF6"/>
    <w:rsid w:val="00DC76CA"/>
    <w:rsid w:val="00DC7BFE"/>
    <w:rsid w:val="00DD08C7"/>
    <w:rsid w:val="00DD19EA"/>
    <w:rsid w:val="00DD1A10"/>
    <w:rsid w:val="00DD200D"/>
    <w:rsid w:val="00DD2990"/>
    <w:rsid w:val="00DD2FE9"/>
    <w:rsid w:val="00DD3A7E"/>
    <w:rsid w:val="00DD434E"/>
    <w:rsid w:val="00DD4402"/>
    <w:rsid w:val="00DD46D3"/>
    <w:rsid w:val="00DD60D0"/>
    <w:rsid w:val="00DD6200"/>
    <w:rsid w:val="00DD686C"/>
    <w:rsid w:val="00DD6C87"/>
    <w:rsid w:val="00DD6E30"/>
    <w:rsid w:val="00DD6E86"/>
    <w:rsid w:val="00DE082D"/>
    <w:rsid w:val="00DE0E5D"/>
    <w:rsid w:val="00DE447F"/>
    <w:rsid w:val="00DE48F0"/>
    <w:rsid w:val="00DE4A77"/>
    <w:rsid w:val="00DE68EE"/>
    <w:rsid w:val="00DE6D24"/>
    <w:rsid w:val="00DE7285"/>
    <w:rsid w:val="00DE7C40"/>
    <w:rsid w:val="00DF0929"/>
    <w:rsid w:val="00DF0EA5"/>
    <w:rsid w:val="00DF1F1D"/>
    <w:rsid w:val="00DF23A5"/>
    <w:rsid w:val="00DF2DA7"/>
    <w:rsid w:val="00DF4C6E"/>
    <w:rsid w:val="00DF6183"/>
    <w:rsid w:val="00DF6666"/>
    <w:rsid w:val="00DF745E"/>
    <w:rsid w:val="00DF762E"/>
    <w:rsid w:val="00DF7EB7"/>
    <w:rsid w:val="00E0044E"/>
    <w:rsid w:val="00E00816"/>
    <w:rsid w:val="00E00C84"/>
    <w:rsid w:val="00E014E5"/>
    <w:rsid w:val="00E0239F"/>
    <w:rsid w:val="00E0267B"/>
    <w:rsid w:val="00E03F11"/>
    <w:rsid w:val="00E04441"/>
    <w:rsid w:val="00E04ABB"/>
    <w:rsid w:val="00E055FB"/>
    <w:rsid w:val="00E05F03"/>
    <w:rsid w:val="00E06370"/>
    <w:rsid w:val="00E06B7B"/>
    <w:rsid w:val="00E06E20"/>
    <w:rsid w:val="00E07DD9"/>
    <w:rsid w:val="00E102F8"/>
    <w:rsid w:val="00E104D1"/>
    <w:rsid w:val="00E11136"/>
    <w:rsid w:val="00E12FCF"/>
    <w:rsid w:val="00E13273"/>
    <w:rsid w:val="00E13379"/>
    <w:rsid w:val="00E139EE"/>
    <w:rsid w:val="00E14D83"/>
    <w:rsid w:val="00E14FA6"/>
    <w:rsid w:val="00E15A0D"/>
    <w:rsid w:val="00E16640"/>
    <w:rsid w:val="00E1740F"/>
    <w:rsid w:val="00E200CF"/>
    <w:rsid w:val="00E22A4F"/>
    <w:rsid w:val="00E23B51"/>
    <w:rsid w:val="00E24287"/>
    <w:rsid w:val="00E31367"/>
    <w:rsid w:val="00E3181C"/>
    <w:rsid w:val="00E32EF3"/>
    <w:rsid w:val="00E33E21"/>
    <w:rsid w:val="00E34345"/>
    <w:rsid w:val="00E34BC4"/>
    <w:rsid w:val="00E3540C"/>
    <w:rsid w:val="00E36187"/>
    <w:rsid w:val="00E36332"/>
    <w:rsid w:val="00E36C9B"/>
    <w:rsid w:val="00E37638"/>
    <w:rsid w:val="00E37E9D"/>
    <w:rsid w:val="00E4104A"/>
    <w:rsid w:val="00E41B71"/>
    <w:rsid w:val="00E42569"/>
    <w:rsid w:val="00E434A0"/>
    <w:rsid w:val="00E44D30"/>
    <w:rsid w:val="00E4597F"/>
    <w:rsid w:val="00E46CB7"/>
    <w:rsid w:val="00E471AC"/>
    <w:rsid w:val="00E4723D"/>
    <w:rsid w:val="00E47B8B"/>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BA8"/>
    <w:rsid w:val="00E61E25"/>
    <w:rsid w:val="00E61E28"/>
    <w:rsid w:val="00E628E4"/>
    <w:rsid w:val="00E63F9A"/>
    <w:rsid w:val="00E647F7"/>
    <w:rsid w:val="00E65FF5"/>
    <w:rsid w:val="00E66857"/>
    <w:rsid w:val="00E67556"/>
    <w:rsid w:val="00E70671"/>
    <w:rsid w:val="00E7252F"/>
    <w:rsid w:val="00E72568"/>
    <w:rsid w:val="00E73197"/>
    <w:rsid w:val="00E732DC"/>
    <w:rsid w:val="00E73FC2"/>
    <w:rsid w:val="00E74156"/>
    <w:rsid w:val="00E74481"/>
    <w:rsid w:val="00E74517"/>
    <w:rsid w:val="00E753B0"/>
    <w:rsid w:val="00E755D7"/>
    <w:rsid w:val="00E7566D"/>
    <w:rsid w:val="00E76E91"/>
    <w:rsid w:val="00E774B4"/>
    <w:rsid w:val="00E778F5"/>
    <w:rsid w:val="00E80E7C"/>
    <w:rsid w:val="00E81672"/>
    <w:rsid w:val="00E81779"/>
    <w:rsid w:val="00E8205B"/>
    <w:rsid w:val="00E82444"/>
    <w:rsid w:val="00E829A4"/>
    <w:rsid w:val="00E8341C"/>
    <w:rsid w:val="00E8457E"/>
    <w:rsid w:val="00E847E7"/>
    <w:rsid w:val="00E8602B"/>
    <w:rsid w:val="00E86B5F"/>
    <w:rsid w:val="00E87D05"/>
    <w:rsid w:val="00E87FE6"/>
    <w:rsid w:val="00E91041"/>
    <w:rsid w:val="00E91F96"/>
    <w:rsid w:val="00E92E99"/>
    <w:rsid w:val="00E930CC"/>
    <w:rsid w:val="00E968FD"/>
    <w:rsid w:val="00E96D55"/>
    <w:rsid w:val="00E97993"/>
    <w:rsid w:val="00EA0D5D"/>
    <w:rsid w:val="00EA1192"/>
    <w:rsid w:val="00EA153F"/>
    <w:rsid w:val="00EA2788"/>
    <w:rsid w:val="00EA2C6E"/>
    <w:rsid w:val="00EA37E2"/>
    <w:rsid w:val="00EA40F1"/>
    <w:rsid w:val="00EA4964"/>
    <w:rsid w:val="00EA4F1A"/>
    <w:rsid w:val="00EA52EF"/>
    <w:rsid w:val="00EB02DE"/>
    <w:rsid w:val="00EB04EE"/>
    <w:rsid w:val="00EB0A07"/>
    <w:rsid w:val="00EB1B69"/>
    <w:rsid w:val="00EB1C78"/>
    <w:rsid w:val="00EB2F55"/>
    <w:rsid w:val="00EB32E9"/>
    <w:rsid w:val="00EB3B46"/>
    <w:rsid w:val="00EB4BCE"/>
    <w:rsid w:val="00EB4F08"/>
    <w:rsid w:val="00EC2E07"/>
    <w:rsid w:val="00EC43C7"/>
    <w:rsid w:val="00EC465D"/>
    <w:rsid w:val="00EC5C89"/>
    <w:rsid w:val="00EC66D2"/>
    <w:rsid w:val="00EC67E7"/>
    <w:rsid w:val="00ED0695"/>
    <w:rsid w:val="00ED0A1B"/>
    <w:rsid w:val="00ED21BC"/>
    <w:rsid w:val="00ED2FEC"/>
    <w:rsid w:val="00ED3F67"/>
    <w:rsid w:val="00ED40AC"/>
    <w:rsid w:val="00ED440A"/>
    <w:rsid w:val="00ED49B0"/>
    <w:rsid w:val="00ED59B2"/>
    <w:rsid w:val="00ED6EAE"/>
    <w:rsid w:val="00ED7971"/>
    <w:rsid w:val="00EE0748"/>
    <w:rsid w:val="00EE1C6B"/>
    <w:rsid w:val="00EE29A0"/>
    <w:rsid w:val="00EE2CEA"/>
    <w:rsid w:val="00EE3365"/>
    <w:rsid w:val="00EE48DF"/>
    <w:rsid w:val="00EE4AB3"/>
    <w:rsid w:val="00EE4E36"/>
    <w:rsid w:val="00EE6328"/>
    <w:rsid w:val="00EE7308"/>
    <w:rsid w:val="00EE7405"/>
    <w:rsid w:val="00EF033E"/>
    <w:rsid w:val="00EF06EC"/>
    <w:rsid w:val="00EF14FF"/>
    <w:rsid w:val="00EF2BFE"/>
    <w:rsid w:val="00EF2D85"/>
    <w:rsid w:val="00EF3A00"/>
    <w:rsid w:val="00EF402C"/>
    <w:rsid w:val="00EF45E0"/>
    <w:rsid w:val="00EF4E6F"/>
    <w:rsid w:val="00EF5AA0"/>
    <w:rsid w:val="00EF5C82"/>
    <w:rsid w:val="00EF7A15"/>
    <w:rsid w:val="00F01F8C"/>
    <w:rsid w:val="00F035A6"/>
    <w:rsid w:val="00F04AD0"/>
    <w:rsid w:val="00F10033"/>
    <w:rsid w:val="00F10848"/>
    <w:rsid w:val="00F10B68"/>
    <w:rsid w:val="00F11E88"/>
    <w:rsid w:val="00F11F55"/>
    <w:rsid w:val="00F127EE"/>
    <w:rsid w:val="00F12DEC"/>
    <w:rsid w:val="00F13151"/>
    <w:rsid w:val="00F15523"/>
    <w:rsid w:val="00F157F0"/>
    <w:rsid w:val="00F16391"/>
    <w:rsid w:val="00F2062B"/>
    <w:rsid w:val="00F20B06"/>
    <w:rsid w:val="00F21A18"/>
    <w:rsid w:val="00F21E61"/>
    <w:rsid w:val="00F220EA"/>
    <w:rsid w:val="00F222CD"/>
    <w:rsid w:val="00F2289A"/>
    <w:rsid w:val="00F24EA4"/>
    <w:rsid w:val="00F2625A"/>
    <w:rsid w:val="00F31A03"/>
    <w:rsid w:val="00F3283C"/>
    <w:rsid w:val="00F32D0F"/>
    <w:rsid w:val="00F343F0"/>
    <w:rsid w:val="00F34620"/>
    <w:rsid w:val="00F34AAB"/>
    <w:rsid w:val="00F34C4D"/>
    <w:rsid w:val="00F350CF"/>
    <w:rsid w:val="00F35582"/>
    <w:rsid w:val="00F36FEC"/>
    <w:rsid w:val="00F37004"/>
    <w:rsid w:val="00F376A1"/>
    <w:rsid w:val="00F37B8E"/>
    <w:rsid w:val="00F41746"/>
    <w:rsid w:val="00F41E79"/>
    <w:rsid w:val="00F4315F"/>
    <w:rsid w:val="00F4388F"/>
    <w:rsid w:val="00F44595"/>
    <w:rsid w:val="00F445F6"/>
    <w:rsid w:val="00F44FC5"/>
    <w:rsid w:val="00F4512F"/>
    <w:rsid w:val="00F45763"/>
    <w:rsid w:val="00F458A8"/>
    <w:rsid w:val="00F45BCF"/>
    <w:rsid w:val="00F45BEA"/>
    <w:rsid w:val="00F45CFE"/>
    <w:rsid w:val="00F45F07"/>
    <w:rsid w:val="00F46877"/>
    <w:rsid w:val="00F46DE7"/>
    <w:rsid w:val="00F47F3E"/>
    <w:rsid w:val="00F5205B"/>
    <w:rsid w:val="00F52C4D"/>
    <w:rsid w:val="00F530E6"/>
    <w:rsid w:val="00F532C7"/>
    <w:rsid w:val="00F54EE5"/>
    <w:rsid w:val="00F55358"/>
    <w:rsid w:val="00F5603C"/>
    <w:rsid w:val="00F5605C"/>
    <w:rsid w:val="00F564B9"/>
    <w:rsid w:val="00F56E73"/>
    <w:rsid w:val="00F5772A"/>
    <w:rsid w:val="00F57909"/>
    <w:rsid w:val="00F612D6"/>
    <w:rsid w:val="00F616AD"/>
    <w:rsid w:val="00F63400"/>
    <w:rsid w:val="00F636C6"/>
    <w:rsid w:val="00F64056"/>
    <w:rsid w:val="00F6433D"/>
    <w:rsid w:val="00F6573E"/>
    <w:rsid w:val="00F662EB"/>
    <w:rsid w:val="00F66EBE"/>
    <w:rsid w:val="00F67606"/>
    <w:rsid w:val="00F70327"/>
    <w:rsid w:val="00F70FEF"/>
    <w:rsid w:val="00F71385"/>
    <w:rsid w:val="00F72FA8"/>
    <w:rsid w:val="00F731A5"/>
    <w:rsid w:val="00F75274"/>
    <w:rsid w:val="00F75415"/>
    <w:rsid w:val="00F75737"/>
    <w:rsid w:val="00F773F9"/>
    <w:rsid w:val="00F8101C"/>
    <w:rsid w:val="00F81023"/>
    <w:rsid w:val="00F817B9"/>
    <w:rsid w:val="00F81CB7"/>
    <w:rsid w:val="00F82280"/>
    <w:rsid w:val="00F8235F"/>
    <w:rsid w:val="00F83A22"/>
    <w:rsid w:val="00F83A97"/>
    <w:rsid w:val="00F844F0"/>
    <w:rsid w:val="00F84895"/>
    <w:rsid w:val="00F84E9D"/>
    <w:rsid w:val="00F851B7"/>
    <w:rsid w:val="00F8659E"/>
    <w:rsid w:val="00F86CE4"/>
    <w:rsid w:val="00F86F42"/>
    <w:rsid w:val="00F91941"/>
    <w:rsid w:val="00F91DA8"/>
    <w:rsid w:val="00F92E3F"/>
    <w:rsid w:val="00F938D2"/>
    <w:rsid w:val="00F947A6"/>
    <w:rsid w:val="00F947E2"/>
    <w:rsid w:val="00F96389"/>
    <w:rsid w:val="00F9650E"/>
    <w:rsid w:val="00F96B73"/>
    <w:rsid w:val="00F977C7"/>
    <w:rsid w:val="00F97B1F"/>
    <w:rsid w:val="00F97C4E"/>
    <w:rsid w:val="00FA0890"/>
    <w:rsid w:val="00FA1168"/>
    <w:rsid w:val="00FA164A"/>
    <w:rsid w:val="00FA3F3E"/>
    <w:rsid w:val="00FA4272"/>
    <w:rsid w:val="00FA4855"/>
    <w:rsid w:val="00FA4ACD"/>
    <w:rsid w:val="00FA4D56"/>
    <w:rsid w:val="00FA6428"/>
    <w:rsid w:val="00FA7144"/>
    <w:rsid w:val="00FA7184"/>
    <w:rsid w:val="00FB16E2"/>
    <w:rsid w:val="00FB1D9D"/>
    <w:rsid w:val="00FB3304"/>
    <w:rsid w:val="00FB4243"/>
    <w:rsid w:val="00FB46B8"/>
    <w:rsid w:val="00FB4B38"/>
    <w:rsid w:val="00FB54BB"/>
    <w:rsid w:val="00FB5AC0"/>
    <w:rsid w:val="00FB6035"/>
    <w:rsid w:val="00FB6C91"/>
    <w:rsid w:val="00FB74E8"/>
    <w:rsid w:val="00FB798C"/>
    <w:rsid w:val="00FC0263"/>
    <w:rsid w:val="00FC0348"/>
    <w:rsid w:val="00FC0EA5"/>
    <w:rsid w:val="00FC0FB5"/>
    <w:rsid w:val="00FC102A"/>
    <w:rsid w:val="00FC12ED"/>
    <w:rsid w:val="00FC154C"/>
    <w:rsid w:val="00FC1DBC"/>
    <w:rsid w:val="00FC2637"/>
    <w:rsid w:val="00FC393B"/>
    <w:rsid w:val="00FC4052"/>
    <w:rsid w:val="00FC4B8A"/>
    <w:rsid w:val="00FC5252"/>
    <w:rsid w:val="00FC6356"/>
    <w:rsid w:val="00FC6486"/>
    <w:rsid w:val="00FC7D01"/>
    <w:rsid w:val="00FD0130"/>
    <w:rsid w:val="00FD0373"/>
    <w:rsid w:val="00FD0582"/>
    <w:rsid w:val="00FD0C93"/>
    <w:rsid w:val="00FD1062"/>
    <w:rsid w:val="00FD2589"/>
    <w:rsid w:val="00FD4876"/>
    <w:rsid w:val="00FD52A3"/>
    <w:rsid w:val="00FD68D4"/>
    <w:rsid w:val="00FE00D9"/>
    <w:rsid w:val="00FE1186"/>
    <w:rsid w:val="00FE177A"/>
    <w:rsid w:val="00FE1E54"/>
    <w:rsid w:val="00FE240A"/>
    <w:rsid w:val="00FE3E3C"/>
    <w:rsid w:val="00FE43E7"/>
    <w:rsid w:val="00FE4B66"/>
    <w:rsid w:val="00FE4F6E"/>
    <w:rsid w:val="00FE583F"/>
    <w:rsid w:val="00FE5CC4"/>
    <w:rsid w:val="00FE621B"/>
    <w:rsid w:val="00FE6B13"/>
    <w:rsid w:val="00FE7575"/>
    <w:rsid w:val="00FF1070"/>
    <w:rsid w:val="00FF13E2"/>
    <w:rsid w:val="00FF1ACD"/>
    <w:rsid w:val="00FF2237"/>
    <w:rsid w:val="00FF4953"/>
    <w:rsid w:val="00FF572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0FD4A2"/>
  <w15:docId w15:val="{4EDBCF71-3BB4-464D-AF42-0905EFC22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locked/>
    <w:rsid w:val="009A1431"/>
    <w:rPr>
      <w:rFonts w:cs="Times New Roman"/>
      <w:sz w:val="24"/>
      <w:szCs w:val="24"/>
      <w:lang w:val="lv-LV" w:eastAsia="lv-LV"/>
    </w:rPr>
  </w:style>
  <w:style w:type="paragraph" w:styleId="ListParagraph">
    <w:name w:val="List Paragraph"/>
    <w:basedOn w:val="Normal"/>
    <w:uiPriority w:val="99"/>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customStyle="1" w:styleId="tv20787921">
    <w:name w:val="tv207_87_921"/>
    <w:basedOn w:val="Normal"/>
    <w:rsid w:val="00907310"/>
    <w:pPr>
      <w:spacing w:after="567" w:line="360" w:lineRule="auto"/>
      <w:jc w:val="center"/>
    </w:pPr>
    <w:rPr>
      <w:rFonts w:ascii="Verdana" w:hAnsi="Verdana"/>
      <w:b/>
      <w:bCs/>
      <w:sz w:val="28"/>
      <w:szCs w:val="28"/>
      <w:lang w:val="en-US" w:eastAsia="en-US"/>
    </w:rPr>
  </w:style>
  <w:style w:type="paragraph" w:customStyle="1" w:styleId="tv2131">
    <w:name w:val="tv2131"/>
    <w:basedOn w:val="Normal"/>
    <w:rsid w:val="007D0C16"/>
    <w:pPr>
      <w:spacing w:before="240" w:line="360" w:lineRule="auto"/>
      <w:ind w:firstLine="300"/>
      <w:jc w:val="both"/>
    </w:pPr>
    <w:rPr>
      <w:rFonts w:ascii="Verdana" w:hAnsi="Verdana"/>
      <w:sz w:val="18"/>
      <w:szCs w:val="18"/>
    </w:rPr>
  </w:style>
  <w:style w:type="paragraph" w:styleId="Title">
    <w:name w:val="Title"/>
    <w:basedOn w:val="Normal"/>
    <w:link w:val="TitleChar"/>
    <w:qFormat/>
    <w:locked/>
    <w:rsid w:val="009E6D8F"/>
    <w:pPr>
      <w:spacing w:before="240" w:after="60"/>
      <w:jc w:val="center"/>
      <w:outlineLvl w:val="0"/>
    </w:pPr>
    <w:rPr>
      <w:rFonts w:ascii="Arial" w:hAnsi="Arial"/>
      <w:b/>
      <w:kern w:val="28"/>
      <w:sz w:val="32"/>
      <w:szCs w:val="20"/>
      <w:lang w:val="en-US" w:eastAsia="en-US"/>
    </w:rPr>
  </w:style>
  <w:style w:type="character" w:customStyle="1" w:styleId="TitleChar">
    <w:name w:val="Title Char"/>
    <w:link w:val="Title"/>
    <w:rsid w:val="009E6D8F"/>
    <w:rPr>
      <w:rFonts w:ascii="Arial" w:hAnsi="Arial"/>
      <w:b/>
      <w:kern w:val="28"/>
      <w:sz w:val="32"/>
    </w:rPr>
  </w:style>
  <w:style w:type="paragraph" w:styleId="PlainText">
    <w:name w:val="Plain Text"/>
    <w:basedOn w:val="Normal"/>
    <w:link w:val="PlainTextChar"/>
    <w:rsid w:val="00C50BCD"/>
    <w:rPr>
      <w:rFonts w:ascii="Courier New" w:hAnsi="Courier New" w:cs="Courier New"/>
      <w:sz w:val="20"/>
      <w:szCs w:val="20"/>
      <w:lang w:val="en-GB" w:eastAsia="en-US"/>
    </w:rPr>
  </w:style>
  <w:style w:type="character" w:customStyle="1" w:styleId="PlainTextChar">
    <w:name w:val="Plain Text Char"/>
    <w:link w:val="PlainText"/>
    <w:rsid w:val="00C50BCD"/>
    <w:rPr>
      <w:rFonts w:ascii="Courier New" w:hAnsi="Courier New" w:cs="Courier New"/>
      <w:lang w:val="en-GB"/>
    </w:rPr>
  </w:style>
  <w:style w:type="character" w:customStyle="1" w:styleId="spelle">
    <w:name w:val="spelle"/>
    <w:basedOn w:val="DefaultParagraphFont"/>
    <w:rsid w:val="00774E7A"/>
  </w:style>
  <w:style w:type="paragraph" w:styleId="FootnoteText">
    <w:name w:val="footnote text"/>
    <w:basedOn w:val="Normal"/>
    <w:link w:val="FootnoteTextChar"/>
    <w:uiPriority w:val="99"/>
    <w:semiHidden/>
    <w:unhideWhenUsed/>
    <w:rsid w:val="00CA34F5"/>
    <w:pPr>
      <w:widowControl w:val="0"/>
    </w:pPr>
    <w:rPr>
      <w:rFonts w:ascii="Calibri" w:eastAsia="Calibri" w:hAnsi="Calibri"/>
      <w:sz w:val="20"/>
      <w:szCs w:val="20"/>
      <w:lang w:val="en-US" w:eastAsia="en-US"/>
    </w:rPr>
  </w:style>
  <w:style w:type="character" w:customStyle="1" w:styleId="FootnoteTextChar">
    <w:name w:val="Footnote Text Char"/>
    <w:link w:val="FootnoteText"/>
    <w:uiPriority w:val="99"/>
    <w:semiHidden/>
    <w:rsid w:val="00CA34F5"/>
    <w:rPr>
      <w:rFonts w:ascii="Calibri" w:eastAsia="Calibri" w:hAnsi="Calibri"/>
      <w:lang w:val="en-US" w:eastAsia="en-US"/>
    </w:rPr>
  </w:style>
  <w:style w:type="character" w:styleId="FootnoteReference">
    <w:name w:val="footnote reference"/>
    <w:uiPriority w:val="99"/>
    <w:unhideWhenUsed/>
    <w:rsid w:val="00CA34F5"/>
    <w:rPr>
      <w:vertAlign w:val="superscript"/>
    </w:rPr>
  </w:style>
  <w:style w:type="paragraph" w:styleId="NoSpacing">
    <w:name w:val="No Spacing"/>
    <w:uiPriority w:val="1"/>
    <w:qFormat/>
    <w:rsid w:val="00307120"/>
    <w:pPr>
      <w:widowControl w:val="0"/>
    </w:pPr>
    <w:rPr>
      <w:rFonts w:ascii="Calibri" w:eastAsia="Calibri" w:hAnsi="Calibri"/>
      <w:sz w:val="22"/>
      <w:szCs w:val="22"/>
      <w:lang w:val="en-US" w:eastAsia="en-US"/>
    </w:rPr>
  </w:style>
  <w:style w:type="paragraph" w:styleId="TOC2">
    <w:name w:val="toc 2"/>
    <w:basedOn w:val="Normal"/>
    <w:next w:val="Normal"/>
    <w:autoRedefine/>
    <w:locked/>
    <w:rsid w:val="00A247C6"/>
    <w:pPr>
      <w:ind w:left="-28" w:firstLine="28"/>
    </w:pPr>
    <w:rPr>
      <w:bCs/>
      <w:sz w:val="18"/>
      <w:lang w:eastAsia="en-US"/>
    </w:rPr>
  </w:style>
  <w:style w:type="paragraph" w:styleId="EndnoteText">
    <w:name w:val="endnote text"/>
    <w:basedOn w:val="Normal"/>
    <w:link w:val="EndnoteTextChar"/>
    <w:uiPriority w:val="99"/>
    <w:semiHidden/>
    <w:unhideWhenUsed/>
    <w:rsid w:val="003163D8"/>
    <w:rPr>
      <w:sz w:val="20"/>
      <w:szCs w:val="20"/>
      <w:lang w:val="en-US" w:eastAsia="en-US"/>
    </w:rPr>
  </w:style>
  <w:style w:type="character" w:customStyle="1" w:styleId="EndnoteTextChar">
    <w:name w:val="Endnote Text Char"/>
    <w:basedOn w:val="DefaultParagraphFont"/>
    <w:link w:val="EndnoteText"/>
    <w:uiPriority w:val="99"/>
    <w:semiHidden/>
    <w:rsid w:val="003163D8"/>
    <w:rPr>
      <w:lang w:val="en-US" w:eastAsia="en-US"/>
    </w:rPr>
  </w:style>
  <w:style w:type="character" w:styleId="EndnoteReference">
    <w:name w:val="endnote reference"/>
    <w:uiPriority w:val="99"/>
    <w:semiHidden/>
    <w:unhideWhenUsed/>
    <w:rsid w:val="003163D8"/>
    <w:rPr>
      <w:vertAlign w:val="superscript"/>
    </w:rPr>
  </w:style>
  <w:style w:type="paragraph" w:styleId="BodyText">
    <w:name w:val="Body Text"/>
    <w:basedOn w:val="Normal"/>
    <w:link w:val="BodyTextChar"/>
    <w:uiPriority w:val="99"/>
    <w:semiHidden/>
    <w:unhideWhenUsed/>
    <w:rsid w:val="00247024"/>
    <w:pPr>
      <w:spacing w:after="120"/>
    </w:pPr>
  </w:style>
  <w:style w:type="character" w:customStyle="1" w:styleId="BodyTextChar">
    <w:name w:val="Body Text Char"/>
    <w:basedOn w:val="DefaultParagraphFont"/>
    <w:link w:val="BodyText"/>
    <w:uiPriority w:val="99"/>
    <w:semiHidden/>
    <w:rsid w:val="00247024"/>
    <w:rPr>
      <w:sz w:val="24"/>
      <w:szCs w:val="24"/>
    </w:rPr>
  </w:style>
  <w:style w:type="paragraph" w:customStyle="1" w:styleId="a0">
    <w:basedOn w:val="Normal"/>
    <w:next w:val="ListParagraph"/>
    <w:uiPriority w:val="34"/>
    <w:qFormat/>
    <w:rsid w:val="002F0B68"/>
    <w:pPr>
      <w:widowControl w:val="0"/>
      <w:spacing w:after="200" w:line="276" w:lineRule="auto"/>
      <w:ind w:left="720"/>
      <w:contextualSpacing/>
    </w:pPr>
    <w:rPr>
      <w:rFonts w:ascii="Calibri" w:eastAsia="Calibri" w:hAnsi="Calibri"/>
      <w:sz w:val="22"/>
      <w:szCs w:val="22"/>
      <w:lang w:val="en-US" w:eastAsia="en-US"/>
    </w:rPr>
  </w:style>
  <w:style w:type="paragraph" w:customStyle="1" w:styleId="tv213">
    <w:name w:val="tv213"/>
    <w:basedOn w:val="Normal"/>
    <w:rsid w:val="009C055D"/>
    <w:pPr>
      <w:spacing w:before="100" w:beforeAutospacing="1" w:after="100" w:afterAutospacing="1"/>
    </w:pPr>
  </w:style>
  <w:style w:type="paragraph" w:styleId="Revision">
    <w:name w:val="Revision"/>
    <w:hidden/>
    <w:uiPriority w:val="99"/>
    <w:semiHidden/>
    <w:rsid w:val="00204323"/>
    <w:rPr>
      <w:sz w:val="24"/>
      <w:szCs w:val="24"/>
    </w:rPr>
  </w:style>
  <w:style w:type="paragraph" w:customStyle="1" w:styleId="xmsonormal">
    <w:name w:val="x_msonormal"/>
    <w:basedOn w:val="Normal"/>
    <w:rsid w:val="003B41C7"/>
    <w:pPr>
      <w:spacing w:before="100" w:beforeAutospacing="1" w:after="100" w:afterAutospacing="1"/>
    </w:pPr>
  </w:style>
  <w:style w:type="character" w:customStyle="1" w:styleId="Bodytext0">
    <w:name w:val="Body text_"/>
    <w:basedOn w:val="DefaultParagraphFont"/>
    <w:link w:val="BodyText1"/>
    <w:rsid w:val="00A33692"/>
    <w:rPr>
      <w:shd w:val="clear" w:color="auto" w:fill="FFFFFF"/>
    </w:rPr>
  </w:style>
  <w:style w:type="paragraph" w:customStyle="1" w:styleId="BodyText1">
    <w:name w:val="Body Text1"/>
    <w:basedOn w:val="Normal"/>
    <w:link w:val="Bodytext0"/>
    <w:rsid w:val="00A33692"/>
    <w:pPr>
      <w:widowControl w:val="0"/>
      <w:shd w:val="clear" w:color="auto" w:fill="FFFFFF"/>
      <w:spacing w:before="360" w:after="600" w:line="0" w:lineRule="atLeast"/>
      <w:jc w:val="center"/>
    </w:pPr>
    <w:rPr>
      <w:sz w:val="20"/>
      <w:szCs w:val="20"/>
    </w:rPr>
  </w:style>
  <w:style w:type="paragraph" w:customStyle="1" w:styleId="labojumupamats1">
    <w:name w:val="labojumu_pamats1"/>
    <w:basedOn w:val="Normal"/>
    <w:rsid w:val="00D871F4"/>
    <w:pPr>
      <w:spacing w:before="45" w:line="360" w:lineRule="auto"/>
      <w:ind w:firstLine="300"/>
    </w:pPr>
    <w:rPr>
      <w:i/>
      <w:iCs/>
      <w:color w:val="41414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832900">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36115804">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714240121">
      <w:bodyDiv w:val="1"/>
      <w:marLeft w:val="0"/>
      <w:marRight w:val="0"/>
      <w:marTop w:val="0"/>
      <w:marBottom w:val="0"/>
      <w:divBdr>
        <w:top w:val="none" w:sz="0" w:space="0" w:color="auto"/>
        <w:left w:val="none" w:sz="0" w:space="0" w:color="auto"/>
        <w:bottom w:val="none" w:sz="0" w:space="0" w:color="auto"/>
        <w:right w:val="none" w:sz="0" w:space="0" w:color="auto"/>
      </w:divBdr>
      <w:divsChild>
        <w:div w:id="1943605654">
          <w:marLeft w:val="0"/>
          <w:marRight w:val="0"/>
          <w:marTop w:val="480"/>
          <w:marBottom w:val="240"/>
          <w:divBdr>
            <w:top w:val="none" w:sz="0" w:space="0" w:color="auto"/>
            <w:left w:val="none" w:sz="0" w:space="0" w:color="auto"/>
            <w:bottom w:val="none" w:sz="0" w:space="0" w:color="auto"/>
            <w:right w:val="none" w:sz="0" w:space="0" w:color="auto"/>
          </w:divBdr>
        </w:div>
        <w:div w:id="907030742">
          <w:marLeft w:val="0"/>
          <w:marRight w:val="0"/>
          <w:marTop w:val="0"/>
          <w:marBottom w:val="567"/>
          <w:divBdr>
            <w:top w:val="none" w:sz="0" w:space="0" w:color="auto"/>
            <w:left w:val="none" w:sz="0" w:space="0" w:color="auto"/>
            <w:bottom w:val="none" w:sz="0" w:space="0" w:color="auto"/>
            <w:right w:val="none" w:sz="0" w:space="0" w:color="auto"/>
          </w:divBdr>
        </w:div>
      </w:divsChild>
    </w:div>
    <w:div w:id="784156329">
      <w:bodyDiv w:val="1"/>
      <w:marLeft w:val="0"/>
      <w:marRight w:val="0"/>
      <w:marTop w:val="0"/>
      <w:marBottom w:val="0"/>
      <w:divBdr>
        <w:top w:val="none" w:sz="0" w:space="0" w:color="auto"/>
        <w:left w:val="none" w:sz="0" w:space="0" w:color="auto"/>
        <w:bottom w:val="none" w:sz="0" w:space="0" w:color="auto"/>
        <w:right w:val="none" w:sz="0" w:space="0" w:color="auto"/>
      </w:divBdr>
      <w:divsChild>
        <w:div w:id="919413393">
          <w:marLeft w:val="0"/>
          <w:marRight w:val="0"/>
          <w:marTop w:val="0"/>
          <w:marBottom w:val="0"/>
          <w:divBdr>
            <w:top w:val="none" w:sz="0" w:space="0" w:color="auto"/>
            <w:left w:val="none" w:sz="0" w:space="0" w:color="auto"/>
            <w:bottom w:val="none" w:sz="0" w:space="0" w:color="auto"/>
            <w:right w:val="none" w:sz="0" w:space="0" w:color="auto"/>
          </w:divBdr>
          <w:divsChild>
            <w:div w:id="2070303671">
              <w:marLeft w:val="0"/>
              <w:marRight w:val="0"/>
              <w:marTop w:val="0"/>
              <w:marBottom w:val="0"/>
              <w:divBdr>
                <w:top w:val="none" w:sz="0" w:space="0" w:color="auto"/>
                <w:left w:val="none" w:sz="0" w:space="0" w:color="auto"/>
                <w:bottom w:val="none" w:sz="0" w:space="0" w:color="auto"/>
                <w:right w:val="none" w:sz="0" w:space="0" w:color="auto"/>
              </w:divBdr>
              <w:divsChild>
                <w:div w:id="508328134">
                  <w:marLeft w:val="0"/>
                  <w:marRight w:val="0"/>
                  <w:marTop w:val="0"/>
                  <w:marBottom w:val="0"/>
                  <w:divBdr>
                    <w:top w:val="none" w:sz="0" w:space="0" w:color="auto"/>
                    <w:left w:val="none" w:sz="0" w:space="0" w:color="auto"/>
                    <w:bottom w:val="none" w:sz="0" w:space="0" w:color="auto"/>
                    <w:right w:val="none" w:sz="0" w:space="0" w:color="auto"/>
                  </w:divBdr>
                  <w:divsChild>
                    <w:div w:id="957681392">
                      <w:marLeft w:val="0"/>
                      <w:marRight w:val="0"/>
                      <w:marTop w:val="0"/>
                      <w:marBottom w:val="0"/>
                      <w:divBdr>
                        <w:top w:val="none" w:sz="0" w:space="0" w:color="auto"/>
                        <w:left w:val="none" w:sz="0" w:space="0" w:color="auto"/>
                        <w:bottom w:val="none" w:sz="0" w:space="0" w:color="auto"/>
                        <w:right w:val="none" w:sz="0" w:space="0" w:color="auto"/>
                      </w:divBdr>
                      <w:divsChild>
                        <w:div w:id="117488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6474963">
      <w:bodyDiv w:val="1"/>
      <w:marLeft w:val="0"/>
      <w:marRight w:val="0"/>
      <w:marTop w:val="0"/>
      <w:marBottom w:val="0"/>
      <w:divBdr>
        <w:top w:val="none" w:sz="0" w:space="0" w:color="auto"/>
        <w:left w:val="none" w:sz="0" w:space="0" w:color="auto"/>
        <w:bottom w:val="none" w:sz="0" w:space="0" w:color="auto"/>
        <w:right w:val="none" w:sz="0" w:space="0" w:color="auto"/>
      </w:divBdr>
      <w:divsChild>
        <w:div w:id="1488937919">
          <w:marLeft w:val="0"/>
          <w:marRight w:val="0"/>
          <w:marTop w:val="480"/>
          <w:marBottom w:val="240"/>
          <w:divBdr>
            <w:top w:val="none" w:sz="0" w:space="0" w:color="auto"/>
            <w:left w:val="none" w:sz="0" w:space="0" w:color="auto"/>
            <w:bottom w:val="none" w:sz="0" w:space="0" w:color="auto"/>
            <w:right w:val="none" w:sz="0" w:space="0" w:color="auto"/>
          </w:divBdr>
        </w:div>
        <w:div w:id="1005018570">
          <w:marLeft w:val="0"/>
          <w:marRight w:val="0"/>
          <w:marTop w:val="0"/>
          <w:marBottom w:val="567"/>
          <w:divBdr>
            <w:top w:val="none" w:sz="0" w:space="0" w:color="auto"/>
            <w:left w:val="none" w:sz="0" w:space="0" w:color="auto"/>
            <w:bottom w:val="none" w:sz="0" w:space="0" w:color="auto"/>
            <w:right w:val="none" w:sz="0" w:space="0" w:color="auto"/>
          </w:divBdr>
        </w:div>
      </w:divsChild>
    </w:div>
    <w:div w:id="1018117456">
      <w:bodyDiv w:val="1"/>
      <w:marLeft w:val="0"/>
      <w:marRight w:val="0"/>
      <w:marTop w:val="0"/>
      <w:marBottom w:val="0"/>
      <w:divBdr>
        <w:top w:val="none" w:sz="0" w:space="0" w:color="auto"/>
        <w:left w:val="none" w:sz="0" w:space="0" w:color="auto"/>
        <w:bottom w:val="none" w:sz="0" w:space="0" w:color="auto"/>
        <w:right w:val="none" w:sz="0" w:space="0" w:color="auto"/>
      </w:divBdr>
      <w:divsChild>
        <w:div w:id="1789549152">
          <w:marLeft w:val="0"/>
          <w:marRight w:val="0"/>
          <w:marTop w:val="0"/>
          <w:marBottom w:val="0"/>
          <w:divBdr>
            <w:top w:val="none" w:sz="0" w:space="0" w:color="auto"/>
            <w:left w:val="none" w:sz="0" w:space="0" w:color="auto"/>
            <w:bottom w:val="none" w:sz="0" w:space="0" w:color="auto"/>
            <w:right w:val="none" w:sz="0" w:space="0" w:color="auto"/>
          </w:divBdr>
          <w:divsChild>
            <w:div w:id="1422020042">
              <w:marLeft w:val="0"/>
              <w:marRight w:val="0"/>
              <w:marTop w:val="0"/>
              <w:marBottom w:val="0"/>
              <w:divBdr>
                <w:top w:val="none" w:sz="0" w:space="0" w:color="auto"/>
                <w:left w:val="none" w:sz="0" w:space="0" w:color="auto"/>
                <w:bottom w:val="none" w:sz="0" w:space="0" w:color="auto"/>
                <w:right w:val="none" w:sz="0" w:space="0" w:color="auto"/>
              </w:divBdr>
              <w:divsChild>
                <w:div w:id="249049150">
                  <w:marLeft w:val="0"/>
                  <w:marRight w:val="0"/>
                  <w:marTop w:val="0"/>
                  <w:marBottom w:val="0"/>
                  <w:divBdr>
                    <w:top w:val="none" w:sz="0" w:space="0" w:color="auto"/>
                    <w:left w:val="none" w:sz="0" w:space="0" w:color="auto"/>
                    <w:bottom w:val="none" w:sz="0" w:space="0" w:color="auto"/>
                    <w:right w:val="none" w:sz="0" w:space="0" w:color="auto"/>
                  </w:divBdr>
                  <w:divsChild>
                    <w:div w:id="1660838662">
                      <w:marLeft w:val="0"/>
                      <w:marRight w:val="0"/>
                      <w:marTop w:val="0"/>
                      <w:marBottom w:val="0"/>
                      <w:divBdr>
                        <w:top w:val="none" w:sz="0" w:space="0" w:color="auto"/>
                        <w:left w:val="none" w:sz="0" w:space="0" w:color="auto"/>
                        <w:bottom w:val="none" w:sz="0" w:space="0" w:color="auto"/>
                        <w:right w:val="none" w:sz="0" w:space="0" w:color="auto"/>
                      </w:divBdr>
                      <w:divsChild>
                        <w:div w:id="857162329">
                          <w:marLeft w:val="0"/>
                          <w:marRight w:val="0"/>
                          <w:marTop w:val="0"/>
                          <w:marBottom w:val="0"/>
                          <w:divBdr>
                            <w:top w:val="none" w:sz="0" w:space="0" w:color="auto"/>
                            <w:left w:val="none" w:sz="0" w:space="0" w:color="auto"/>
                            <w:bottom w:val="none" w:sz="0" w:space="0" w:color="auto"/>
                            <w:right w:val="none" w:sz="0" w:space="0" w:color="auto"/>
                          </w:divBdr>
                          <w:divsChild>
                            <w:div w:id="1946616473">
                              <w:marLeft w:val="0"/>
                              <w:marRight w:val="0"/>
                              <w:marTop w:val="0"/>
                              <w:marBottom w:val="0"/>
                              <w:divBdr>
                                <w:top w:val="none" w:sz="0" w:space="0" w:color="auto"/>
                                <w:left w:val="none" w:sz="0" w:space="0" w:color="auto"/>
                                <w:bottom w:val="none" w:sz="0" w:space="0" w:color="auto"/>
                                <w:right w:val="none" w:sz="0" w:space="0" w:color="auto"/>
                              </w:divBdr>
                              <w:divsChild>
                                <w:div w:id="1559365936">
                                  <w:marLeft w:val="0"/>
                                  <w:marRight w:val="0"/>
                                  <w:marTop w:val="0"/>
                                  <w:marBottom w:val="0"/>
                                  <w:divBdr>
                                    <w:top w:val="none" w:sz="0" w:space="0" w:color="auto"/>
                                    <w:left w:val="none" w:sz="0" w:space="0" w:color="auto"/>
                                    <w:bottom w:val="none" w:sz="0" w:space="0" w:color="auto"/>
                                    <w:right w:val="none" w:sz="0" w:space="0" w:color="auto"/>
                                  </w:divBdr>
                                  <w:divsChild>
                                    <w:div w:id="2120561410">
                                      <w:marLeft w:val="0"/>
                                      <w:marRight w:val="0"/>
                                      <w:marTop w:val="0"/>
                                      <w:marBottom w:val="0"/>
                                      <w:divBdr>
                                        <w:top w:val="none" w:sz="0" w:space="0" w:color="auto"/>
                                        <w:left w:val="none" w:sz="0" w:space="0" w:color="auto"/>
                                        <w:bottom w:val="none" w:sz="0" w:space="0" w:color="auto"/>
                                        <w:right w:val="none" w:sz="0" w:space="0" w:color="auto"/>
                                      </w:divBdr>
                                      <w:divsChild>
                                        <w:div w:id="1264220622">
                                          <w:marLeft w:val="0"/>
                                          <w:marRight w:val="0"/>
                                          <w:marTop w:val="0"/>
                                          <w:marBottom w:val="0"/>
                                          <w:divBdr>
                                            <w:top w:val="none" w:sz="0" w:space="0" w:color="auto"/>
                                            <w:left w:val="none" w:sz="0" w:space="0" w:color="auto"/>
                                            <w:bottom w:val="none" w:sz="0" w:space="0" w:color="auto"/>
                                            <w:right w:val="none" w:sz="0" w:space="0" w:color="auto"/>
                                          </w:divBdr>
                                          <w:divsChild>
                                            <w:div w:id="2086800760">
                                              <w:marLeft w:val="0"/>
                                              <w:marRight w:val="0"/>
                                              <w:marTop w:val="0"/>
                                              <w:marBottom w:val="0"/>
                                              <w:divBdr>
                                                <w:top w:val="none" w:sz="0" w:space="0" w:color="auto"/>
                                                <w:left w:val="none" w:sz="0" w:space="0" w:color="auto"/>
                                                <w:bottom w:val="none" w:sz="0" w:space="0" w:color="auto"/>
                                                <w:right w:val="none" w:sz="0" w:space="0" w:color="auto"/>
                                              </w:divBdr>
                                              <w:divsChild>
                                                <w:div w:id="1390956129">
                                                  <w:marLeft w:val="0"/>
                                                  <w:marRight w:val="0"/>
                                                  <w:marTop w:val="0"/>
                                                  <w:marBottom w:val="0"/>
                                                  <w:divBdr>
                                                    <w:top w:val="none" w:sz="0" w:space="0" w:color="auto"/>
                                                    <w:left w:val="none" w:sz="0" w:space="0" w:color="auto"/>
                                                    <w:bottom w:val="none" w:sz="0" w:space="0" w:color="auto"/>
                                                    <w:right w:val="none" w:sz="0" w:space="0" w:color="auto"/>
                                                  </w:divBdr>
                                                  <w:divsChild>
                                                    <w:div w:id="1711302829">
                                                      <w:marLeft w:val="0"/>
                                                      <w:marRight w:val="0"/>
                                                      <w:marTop w:val="0"/>
                                                      <w:marBottom w:val="0"/>
                                                      <w:divBdr>
                                                        <w:top w:val="none" w:sz="0" w:space="0" w:color="auto"/>
                                                        <w:left w:val="none" w:sz="0" w:space="0" w:color="auto"/>
                                                        <w:bottom w:val="none" w:sz="0" w:space="0" w:color="auto"/>
                                                        <w:right w:val="none" w:sz="0" w:space="0" w:color="auto"/>
                                                      </w:divBdr>
                                                      <w:divsChild>
                                                        <w:div w:id="1109818940">
                                                          <w:marLeft w:val="0"/>
                                                          <w:marRight w:val="0"/>
                                                          <w:marTop w:val="0"/>
                                                          <w:marBottom w:val="0"/>
                                                          <w:divBdr>
                                                            <w:top w:val="none" w:sz="0" w:space="0" w:color="auto"/>
                                                            <w:left w:val="none" w:sz="0" w:space="0" w:color="auto"/>
                                                            <w:bottom w:val="none" w:sz="0" w:space="0" w:color="auto"/>
                                                            <w:right w:val="none" w:sz="0" w:space="0" w:color="auto"/>
                                                          </w:divBdr>
                                                          <w:divsChild>
                                                            <w:div w:id="351272978">
                                                              <w:marLeft w:val="0"/>
                                                              <w:marRight w:val="0"/>
                                                              <w:marTop w:val="0"/>
                                                              <w:marBottom w:val="0"/>
                                                              <w:divBdr>
                                                                <w:top w:val="none" w:sz="0" w:space="0" w:color="auto"/>
                                                                <w:left w:val="none" w:sz="0" w:space="0" w:color="auto"/>
                                                                <w:bottom w:val="none" w:sz="0" w:space="0" w:color="auto"/>
                                                                <w:right w:val="none" w:sz="0" w:space="0" w:color="auto"/>
                                                              </w:divBdr>
                                                              <w:divsChild>
                                                                <w:div w:id="1679850218">
                                                                  <w:marLeft w:val="0"/>
                                                                  <w:marRight w:val="0"/>
                                                                  <w:marTop w:val="0"/>
                                                                  <w:marBottom w:val="0"/>
                                                                  <w:divBdr>
                                                                    <w:top w:val="none" w:sz="0" w:space="0" w:color="auto"/>
                                                                    <w:left w:val="none" w:sz="0" w:space="0" w:color="auto"/>
                                                                    <w:bottom w:val="none" w:sz="0" w:space="0" w:color="auto"/>
                                                                    <w:right w:val="none" w:sz="0" w:space="0" w:color="auto"/>
                                                                  </w:divBdr>
                                                                  <w:divsChild>
                                                                    <w:div w:id="1669627298">
                                                                      <w:marLeft w:val="0"/>
                                                                      <w:marRight w:val="0"/>
                                                                      <w:marTop w:val="0"/>
                                                                      <w:marBottom w:val="0"/>
                                                                      <w:divBdr>
                                                                        <w:top w:val="none" w:sz="0" w:space="0" w:color="auto"/>
                                                                        <w:left w:val="none" w:sz="0" w:space="0" w:color="auto"/>
                                                                        <w:bottom w:val="none" w:sz="0" w:space="0" w:color="auto"/>
                                                                        <w:right w:val="none" w:sz="0" w:space="0" w:color="auto"/>
                                                                      </w:divBdr>
                                                                      <w:divsChild>
                                                                        <w:div w:id="1837920473">
                                                                          <w:marLeft w:val="0"/>
                                                                          <w:marRight w:val="0"/>
                                                                          <w:marTop w:val="0"/>
                                                                          <w:marBottom w:val="0"/>
                                                                          <w:divBdr>
                                                                            <w:top w:val="none" w:sz="0" w:space="0" w:color="auto"/>
                                                                            <w:left w:val="none" w:sz="0" w:space="0" w:color="auto"/>
                                                                            <w:bottom w:val="none" w:sz="0" w:space="0" w:color="auto"/>
                                                                            <w:right w:val="none" w:sz="0" w:space="0" w:color="auto"/>
                                                                          </w:divBdr>
                                                                          <w:divsChild>
                                                                            <w:div w:id="1019508250">
                                                                              <w:marLeft w:val="0"/>
                                                                              <w:marRight w:val="0"/>
                                                                              <w:marTop w:val="0"/>
                                                                              <w:marBottom w:val="0"/>
                                                                              <w:divBdr>
                                                                                <w:top w:val="none" w:sz="0" w:space="0" w:color="auto"/>
                                                                                <w:left w:val="none" w:sz="0" w:space="0" w:color="auto"/>
                                                                                <w:bottom w:val="none" w:sz="0" w:space="0" w:color="auto"/>
                                                                                <w:right w:val="none" w:sz="0" w:space="0" w:color="auto"/>
                                                                              </w:divBdr>
                                                                              <w:divsChild>
                                                                                <w:div w:id="869301038">
                                                                                  <w:marLeft w:val="0"/>
                                                                                  <w:marRight w:val="0"/>
                                                                                  <w:marTop w:val="0"/>
                                                                                  <w:marBottom w:val="0"/>
                                                                                  <w:divBdr>
                                                                                    <w:top w:val="none" w:sz="0" w:space="0" w:color="auto"/>
                                                                                    <w:left w:val="none" w:sz="0" w:space="0" w:color="auto"/>
                                                                                    <w:bottom w:val="none" w:sz="0" w:space="0" w:color="auto"/>
                                                                                    <w:right w:val="none" w:sz="0" w:space="0" w:color="auto"/>
                                                                                  </w:divBdr>
                                                                                  <w:divsChild>
                                                                                    <w:div w:id="1741518647">
                                                                                      <w:marLeft w:val="0"/>
                                                                                      <w:marRight w:val="0"/>
                                                                                      <w:marTop w:val="0"/>
                                                                                      <w:marBottom w:val="0"/>
                                                                                      <w:divBdr>
                                                                                        <w:top w:val="none" w:sz="0" w:space="0" w:color="auto"/>
                                                                                        <w:left w:val="none" w:sz="0" w:space="0" w:color="auto"/>
                                                                                        <w:bottom w:val="none" w:sz="0" w:space="0" w:color="auto"/>
                                                                                        <w:right w:val="none" w:sz="0" w:space="0" w:color="auto"/>
                                                                                      </w:divBdr>
                                                                                      <w:divsChild>
                                                                                        <w:div w:id="138426471">
                                                                                          <w:marLeft w:val="0"/>
                                                                                          <w:marRight w:val="0"/>
                                                                                          <w:marTop w:val="0"/>
                                                                                          <w:marBottom w:val="0"/>
                                                                                          <w:divBdr>
                                                                                            <w:top w:val="none" w:sz="0" w:space="0" w:color="auto"/>
                                                                                            <w:left w:val="none" w:sz="0" w:space="0" w:color="auto"/>
                                                                                            <w:bottom w:val="none" w:sz="0" w:space="0" w:color="auto"/>
                                                                                            <w:right w:val="none" w:sz="0" w:space="0" w:color="auto"/>
                                                                                          </w:divBdr>
                                                                                          <w:divsChild>
                                                                                            <w:div w:id="1441294260">
                                                                                              <w:marLeft w:val="0"/>
                                                                                              <w:marRight w:val="0"/>
                                                                                              <w:marTop w:val="0"/>
                                                                                              <w:marBottom w:val="0"/>
                                                                                              <w:divBdr>
                                                                                                <w:top w:val="none" w:sz="0" w:space="0" w:color="auto"/>
                                                                                                <w:left w:val="none" w:sz="0" w:space="0" w:color="auto"/>
                                                                                                <w:bottom w:val="none" w:sz="0" w:space="0" w:color="auto"/>
                                                                                                <w:right w:val="none" w:sz="0" w:space="0" w:color="auto"/>
                                                                                              </w:divBdr>
                                                                                              <w:divsChild>
                                                                                                <w:div w:id="222252590">
                                                                                                  <w:marLeft w:val="0"/>
                                                                                                  <w:marRight w:val="0"/>
                                                                                                  <w:marTop w:val="0"/>
                                                                                                  <w:marBottom w:val="0"/>
                                                                                                  <w:divBdr>
                                                                                                    <w:top w:val="none" w:sz="0" w:space="0" w:color="auto"/>
                                                                                                    <w:left w:val="none" w:sz="0" w:space="0" w:color="auto"/>
                                                                                                    <w:bottom w:val="none" w:sz="0" w:space="0" w:color="auto"/>
                                                                                                    <w:right w:val="none" w:sz="0" w:space="0" w:color="auto"/>
                                                                                                  </w:divBdr>
                                                                                                  <w:divsChild>
                                                                                                    <w:div w:id="2133598004">
                                                                                                      <w:marLeft w:val="0"/>
                                                                                                      <w:marRight w:val="0"/>
                                                                                                      <w:marTop w:val="0"/>
                                                                                                      <w:marBottom w:val="0"/>
                                                                                                      <w:divBdr>
                                                                                                        <w:top w:val="none" w:sz="0" w:space="0" w:color="auto"/>
                                                                                                        <w:left w:val="none" w:sz="0" w:space="0" w:color="auto"/>
                                                                                                        <w:bottom w:val="none" w:sz="0" w:space="0" w:color="auto"/>
                                                                                                        <w:right w:val="none" w:sz="0" w:space="0" w:color="auto"/>
                                                                                                      </w:divBdr>
                                                                                                      <w:divsChild>
                                                                                                        <w:div w:id="396393437">
                                                                                                          <w:marLeft w:val="0"/>
                                                                                                          <w:marRight w:val="0"/>
                                                                                                          <w:marTop w:val="0"/>
                                                                                                          <w:marBottom w:val="0"/>
                                                                                                          <w:divBdr>
                                                                                                            <w:top w:val="none" w:sz="0" w:space="0" w:color="auto"/>
                                                                                                            <w:left w:val="none" w:sz="0" w:space="0" w:color="auto"/>
                                                                                                            <w:bottom w:val="none" w:sz="0" w:space="0" w:color="auto"/>
                                                                                                            <w:right w:val="none" w:sz="0" w:space="0" w:color="auto"/>
                                                                                                          </w:divBdr>
                                                                                                          <w:divsChild>
                                                                                                            <w:div w:id="391806422">
                                                                                                              <w:marLeft w:val="0"/>
                                                                                                              <w:marRight w:val="0"/>
                                                                                                              <w:marTop w:val="0"/>
                                                                                                              <w:marBottom w:val="0"/>
                                                                                                              <w:divBdr>
                                                                                                                <w:top w:val="none" w:sz="0" w:space="0" w:color="auto"/>
                                                                                                                <w:left w:val="none" w:sz="0" w:space="0" w:color="auto"/>
                                                                                                                <w:bottom w:val="none" w:sz="0" w:space="0" w:color="auto"/>
                                                                                                                <w:right w:val="none" w:sz="0" w:space="0" w:color="auto"/>
                                                                                                              </w:divBdr>
                                                                                                              <w:divsChild>
                                                                                                                <w:div w:id="1431898784">
                                                                                                                  <w:marLeft w:val="0"/>
                                                                                                                  <w:marRight w:val="0"/>
                                                                                                                  <w:marTop w:val="0"/>
                                                                                                                  <w:marBottom w:val="0"/>
                                                                                                                  <w:divBdr>
                                                                                                                    <w:top w:val="none" w:sz="0" w:space="0" w:color="auto"/>
                                                                                                                    <w:left w:val="none" w:sz="0" w:space="0" w:color="auto"/>
                                                                                                                    <w:bottom w:val="none" w:sz="0" w:space="0" w:color="auto"/>
                                                                                                                    <w:right w:val="none" w:sz="0" w:space="0" w:color="auto"/>
                                                                                                                  </w:divBdr>
                                                                                                                  <w:divsChild>
                                                                                                                    <w:div w:id="453791224">
                                                                                                                      <w:marLeft w:val="0"/>
                                                                                                                      <w:marRight w:val="0"/>
                                                                                                                      <w:marTop w:val="0"/>
                                                                                                                      <w:marBottom w:val="0"/>
                                                                                                                      <w:divBdr>
                                                                                                                        <w:top w:val="none" w:sz="0" w:space="0" w:color="auto"/>
                                                                                                                        <w:left w:val="none" w:sz="0" w:space="0" w:color="auto"/>
                                                                                                                        <w:bottom w:val="none" w:sz="0" w:space="0" w:color="auto"/>
                                                                                                                        <w:right w:val="none" w:sz="0" w:space="0" w:color="auto"/>
                                                                                                                      </w:divBdr>
                                                                                                                      <w:divsChild>
                                                                                                                        <w:div w:id="640114061">
                                                                                                                          <w:marLeft w:val="0"/>
                                                                                                                          <w:marRight w:val="0"/>
                                                                                                                          <w:marTop w:val="0"/>
                                                                                                                          <w:marBottom w:val="0"/>
                                                                                                                          <w:divBdr>
                                                                                                                            <w:top w:val="none" w:sz="0" w:space="0" w:color="auto"/>
                                                                                                                            <w:left w:val="none" w:sz="0" w:space="0" w:color="auto"/>
                                                                                                                            <w:bottom w:val="none" w:sz="0" w:space="0" w:color="auto"/>
                                                                                                                            <w:right w:val="none" w:sz="0" w:space="0" w:color="auto"/>
                                                                                                                          </w:divBdr>
                                                                                                                          <w:divsChild>
                                                                                                                            <w:div w:id="1897279906">
                                                                                                                              <w:marLeft w:val="0"/>
                                                                                                                              <w:marRight w:val="0"/>
                                                                                                                              <w:marTop w:val="0"/>
                                                                                                                              <w:marBottom w:val="0"/>
                                                                                                                              <w:divBdr>
                                                                                                                                <w:top w:val="none" w:sz="0" w:space="0" w:color="auto"/>
                                                                                                                                <w:left w:val="none" w:sz="0" w:space="0" w:color="auto"/>
                                                                                                                                <w:bottom w:val="none" w:sz="0" w:space="0" w:color="auto"/>
                                                                                                                                <w:right w:val="none" w:sz="0" w:space="0" w:color="auto"/>
                                                                                                                              </w:divBdr>
                                                                                                                              <w:divsChild>
                                                                                                                                <w:div w:id="262569187">
                                                                                                                                  <w:marLeft w:val="0"/>
                                                                                                                                  <w:marRight w:val="0"/>
                                                                                                                                  <w:marTop w:val="0"/>
                                                                                                                                  <w:marBottom w:val="0"/>
                                                                                                                                  <w:divBdr>
                                                                                                                                    <w:top w:val="none" w:sz="0" w:space="0" w:color="auto"/>
                                                                                                                                    <w:left w:val="none" w:sz="0" w:space="0" w:color="auto"/>
                                                                                                                                    <w:bottom w:val="none" w:sz="0" w:space="0" w:color="auto"/>
                                                                                                                                    <w:right w:val="none" w:sz="0" w:space="0" w:color="auto"/>
                                                                                                                                  </w:divBdr>
                                                                                                                                </w:div>
                                                                                                                                <w:div w:id="850071277">
                                                                                                                                  <w:marLeft w:val="0"/>
                                                                                                                                  <w:marRight w:val="0"/>
                                                                                                                                  <w:marTop w:val="0"/>
                                                                                                                                  <w:marBottom w:val="0"/>
                                                                                                                                  <w:divBdr>
                                                                                                                                    <w:top w:val="none" w:sz="0" w:space="0" w:color="auto"/>
                                                                                                                                    <w:left w:val="none" w:sz="0" w:space="0" w:color="auto"/>
                                                                                                                                    <w:bottom w:val="none" w:sz="0" w:space="0" w:color="auto"/>
                                                                                                                                    <w:right w:val="none" w:sz="0" w:space="0" w:color="auto"/>
                                                                                                                                  </w:divBdr>
                                                                                                                                </w:div>
                                                                                                                                <w:div w:id="61009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55094869">
      <w:bodyDiv w:val="1"/>
      <w:marLeft w:val="0"/>
      <w:marRight w:val="0"/>
      <w:marTop w:val="0"/>
      <w:marBottom w:val="0"/>
      <w:divBdr>
        <w:top w:val="none" w:sz="0" w:space="0" w:color="auto"/>
        <w:left w:val="none" w:sz="0" w:space="0" w:color="auto"/>
        <w:bottom w:val="none" w:sz="0" w:space="0" w:color="auto"/>
        <w:right w:val="none" w:sz="0" w:space="0" w:color="auto"/>
      </w:divBdr>
      <w:divsChild>
        <w:div w:id="2133787590">
          <w:marLeft w:val="0"/>
          <w:marRight w:val="0"/>
          <w:marTop w:val="480"/>
          <w:marBottom w:val="240"/>
          <w:divBdr>
            <w:top w:val="none" w:sz="0" w:space="0" w:color="auto"/>
            <w:left w:val="none" w:sz="0" w:space="0" w:color="auto"/>
            <w:bottom w:val="none" w:sz="0" w:space="0" w:color="auto"/>
            <w:right w:val="none" w:sz="0" w:space="0" w:color="auto"/>
          </w:divBdr>
        </w:div>
        <w:div w:id="1060327131">
          <w:marLeft w:val="0"/>
          <w:marRight w:val="0"/>
          <w:marTop w:val="0"/>
          <w:marBottom w:val="567"/>
          <w:divBdr>
            <w:top w:val="none" w:sz="0" w:space="0" w:color="auto"/>
            <w:left w:val="none" w:sz="0" w:space="0" w:color="auto"/>
            <w:bottom w:val="none" w:sz="0" w:space="0" w:color="auto"/>
            <w:right w:val="none" w:sz="0" w:space="0" w:color="auto"/>
          </w:divBdr>
        </w:div>
      </w:divsChild>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733652266">
      <w:bodyDiv w:val="1"/>
      <w:marLeft w:val="0"/>
      <w:marRight w:val="0"/>
      <w:marTop w:val="0"/>
      <w:marBottom w:val="0"/>
      <w:divBdr>
        <w:top w:val="none" w:sz="0" w:space="0" w:color="auto"/>
        <w:left w:val="none" w:sz="0" w:space="0" w:color="auto"/>
        <w:bottom w:val="none" w:sz="0" w:space="0" w:color="auto"/>
        <w:right w:val="none" w:sz="0" w:space="0" w:color="auto"/>
      </w:divBdr>
    </w:div>
    <w:div w:id="1761365513">
      <w:bodyDiv w:val="1"/>
      <w:marLeft w:val="0"/>
      <w:marRight w:val="0"/>
      <w:marTop w:val="0"/>
      <w:marBottom w:val="0"/>
      <w:divBdr>
        <w:top w:val="none" w:sz="0" w:space="0" w:color="auto"/>
        <w:left w:val="none" w:sz="0" w:space="0" w:color="auto"/>
        <w:bottom w:val="none" w:sz="0" w:space="0" w:color="auto"/>
        <w:right w:val="none" w:sz="0" w:space="0" w:color="auto"/>
      </w:divBdr>
    </w:div>
    <w:div w:id="1770154111">
      <w:bodyDiv w:val="1"/>
      <w:marLeft w:val="0"/>
      <w:marRight w:val="0"/>
      <w:marTop w:val="0"/>
      <w:marBottom w:val="0"/>
      <w:divBdr>
        <w:top w:val="none" w:sz="0" w:space="0" w:color="auto"/>
        <w:left w:val="none" w:sz="0" w:space="0" w:color="auto"/>
        <w:bottom w:val="none" w:sz="0" w:space="0" w:color="auto"/>
        <w:right w:val="none" w:sz="0" w:space="0" w:color="auto"/>
      </w:divBdr>
      <w:divsChild>
        <w:div w:id="1344434744">
          <w:marLeft w:val="0"/>
          <w:marRight w:val="0"/>
          <w:marTop w:val="0"/>
          <w:marBottom w:val="0"/>
          <w:divBdr>
            <w:top w:val="none" w:sz="0" w:space="0" w:color="auto"/>
            <w:left w:val="none" w:sz="0" w:space="0" w:color="auto"/>
            <w:bottom w:val="none" w:sz="0" w:space="0" w:color="auto"/>
            <w:right w:val="none" w:sz="0" w:space="0" w:color="auto"/>
          </w:divBdr>
          <w:divsChild>
            <w:div w:id="1847330138">
              <w:marLeft w:val="0"/>
              <w:marRight w:val="0"/>
              <w:marTop w:val="0"/>
              <w:marBottom w:val="0"/>
              <w:divBdr>
                <w:top w:val="none" w:sz="0" w:space="0" w:color="auto"/>
                <w:left w:val="none" w:sz="0" w:space="0" w:color="auto"/>
                <w:bottom w:val="none" w:sz="0" w:space="0" w:color="auto"/>
                <w:right w:val="none" w:sz="0" w:space="0" w:color="auto"/>
              </w:divBdr>
              <w:divsChild>
                <w:div w:id="1552615284">
                  <w:marLeft w:val="0"/>
                  <w:marRight w:val="0"/>
                  <w:marTop w:val="0"/>
                  <w:marBottom w:val="0"/>
                  <w:divBdr>
                    <w:top w:val="none" w:sz="0" w:space="0" w:color="auto"/>
                    <w:left w:val="none" w:sz="0" w:space="0" w:color="auto"/>
                    <w:bottom w:val="none" w:sz="0" w:space="0" w:color="auto"/>
                    <w:right w:val="none" w:sz="0" w:space="0" w:color="auto"/>
                  </w:divBdr>
                  <w:divsChild>
                    <w:div w:id="554973827">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 w:id="1847089865">
      <w:bodyDiv w:val="1"/>
      <w:marLeft w:val="0"/>
      <w:marRight w:val="0"/>
      <w:marTop w:val="0"/>
      <w:marBottom w:val="0"/>
      <w:divBdr>
        <w:top w:val="none" w:sz="0" w:space="0" w:color="auto"/>
        <w:left w:val="none" w:sz="0" w:space="0" w:color="auto"/>
        <w:bottom w:val="none" w:sz="0" w:space="0" w:color="auto"/>
        <w:right w:val="none" w:sz="0" w:space="0" w:color="auto"/>
      </w:divBdr>
      <w:divsChild>
        <w:div w:id="2015258904">
          <w:marLeft w:val="0"/>
          <w:marRight w:val="0"/>
          <w:marTop w:val="225"/>
          <w:marBottom w:val="225"/>
          <w:divBdr>
            <w:top w:val="none" w:sz="0" w:space="0" w:color="auto"/>
            <w:left w:val="none" w:sz="0" w:space="0" w:color="auto"/>
            <w:bottom w:val="none" w:sz="0" w:space="0" w:color="auto"/>
            <w:right w:val="none" w:sz="0" w:space="0" w:color="auto"/>
          </w:divBdr>
          <w:divsChild>
            <w:div w:id="732043812">
              <w:marLeft w:val="0"/>
              <w:marRight w:val="0"/>
              <w:marTop w:val="0"/>
              <w:marBottom w:val="0"/>
              <w:divBdr>
                <w:top w:val="none" w:sz="0" w:space="0" w:color="auto"/>
                <w:left w:val="none" w:sz="0" w:space="0" w:color="auto"/>
                <w:bottom w:val="none" w:sz="0" w:space="0" w:color="auto"/>
                <w:right w:val="none" w:sz="0" w:space="0" w:color="auto"/>
              </w:divBdr>
              <w:divsChild>
                <w:div w:id="458036136">
                  <w:marLeft w:val="0"/>
                  <w:marRight w:val="0"/>
                  <w:marTop w:val="0"/>
                  <w:marBottom w:val="0"/>
                  <w:divBdr>
                    <w:top w:val="none" w:sz="0" w:space="0" w:color="auto"/>
                    <w:left w:val="dotted" w:sz="6" w:space="0" w:color="A3BF2B"/>
                    <w:bottom w:val="none" w:sz="0" w:space="0" w:color="auto"/>
                    <w:right w:val="none" w:sz="0" w:space="0" w:color="auto"/>
                  </w:divBdr>
                  <w:divsChild>
                    <w:div w:id="1426420014">
                      <w:marLeft w:val="-3225"/>
                      <w:marRight w:val="0"/>
                      <w:marTop w:val="0"/>
                      <w:marBottom w:val="0"/>
                      <w:divBdr>
                        <w:top w:val="none" w:sz="0" w:space="0" w:color="auto"/>
                        <w:left w:val="none" w:sz="0" w:space="0" w:color="auto"/>
                        <w:bottom w:val="none" w:sz="0" w:space="0" w:color="auto"/>
                        <w:right w:val="none" w:sz="0" w:space="0" w:color="auto"/>
                      </w:divBdr>
                      <w:divsChild>
                        <w:div w:id="845825585">
                          <w:marLeft w:val="0"/>
                          <w:marRight w:val="0"/>
                          <w:marTop w:val="0"/>
                          <w:marBottom w:val="0"/>
                          <w:divBdr>
                            <w:top w:val="none" w:sz="0" w:space="0" w:color="auto"/>
                            <w:left w:val="none" w:sz="0" w:space="0" w:color="auto"/>
                            <w:bottom w:val="none" w:sz="0" w:space="0" w:color="auto"/>
                            <w:right w:val="none" w:sz="0" w:space="0" w:color="auto"/>
                          </w:divBdr>
                          <w:divsChild>
                            <w:div w:id="1478185607">
                              <w:marLeft w:val="3450"/>
                              <w:marRight w:val="0"/>
                              <w:marTop w:val="0"/>
                              <w:marBottom w:val="0"/>
                              <w:divBdr>
                                <w:top w:val="none" w:sz="0" w:space="0" w:color="auto"/>
                                <w:left w:val="none" w:sz="0" w:space="0" w:color="auto"/>
                                <w:bottom w:val="none" w:sz="0" w:space="0" w:color="auto"/>
                                <w:right w:val="none" w:sz="0" w:space="0" w:color="auto"/>
                              </w:divBdr>
                              <w:divsChild>
                                <w:div w:id="370031729">
                                  <w:marLeft w:val="0"/>
                                  <w:marRight w:val="0"/>
                                  <w:marTop w:val="0"/>
                                  <w:marBottom w:val="0"/>
                                  <w:divBdr>
                                    <w:top w:val="none" w:sz="0" w:space="0" w:color="auto"/>
                                    <w:left w:val="none" w:sz="0" w:space="0" w:color="auto"/>
                                    <w:bottom w:val="none" w:sz="0" w:space="0" w:color="auto"/>
                                    <w:right w:val="none" w:sz="0" w:space="0" w:color="auto"/>
                                  </w:divBdr>
                                  <w:divsChild>
                                    <w:div w:id="1305964399">
                                      <w:marLeft w:val="0"/>
                                      <w:marRight w:val="0"/>
                                      <w:marTop w:val="0"/>
                                      <w:marBottom w:val="0"/>
                                      <w:divBdr>
                                        <w:top w:val="none" w:sz="0" w:space="0" w:color="auto"/>
                                        <w:left w:val="none" w:sz="0" w:space="0" w:color="auto"/>
                                        <w:bottom w:val="dotted" w:sz="6" w:space="2" w:color="6EAB24"/>
                                        <w:right w:val="none" w:sz="0" w:space="0" w:color="auto"/>
                                      </w:divBdr>
                                      <w:divsChild>
                                        <w:div w:id="1742560428">
                                          <w:marLeft w:val="0"/>
                                          <w:marRight w:val="0"/>
                                          <w:marTop w:val="0"/>
                                          <w:marBottom w:val="0"/>
                                          <w:divBdr>
                                            <w:top w:val="none" w:sz="0" w:space="0" w:color="auto"/>
                                            <w:left w:val="none" w:sz="0" w:space="0" w:color="auto"/>
                                            <w:bottom w:val="dotted" w:sz="6" w:space="0" w:color="6EAB24"/>
                                            <w:right w:val="none" w:sz="0" w:space="0" w:color="auto"/>
                                          </w:divBdr>
                                        </w:div>
                                      </w:divsChild>
                                    </w:div>
                                  </w:divsChild>
                                </w:div>
                              </w:divsChild>
                            </w:div>
                          </w:divsChild>
                        </w:div>
                      </w:divsChild>
                    </w:div>
                  </w:divsChild>
                </w:div>
              </w:divsChild>
            </w:div>
          </w:divsChild>
        </w:div>
      </w:divsChild>
    </w:div>
    <w:div w:id="2016614213">
      <w:bodyDiv w:val="1"/>
      <w:marLeft w:val="0"/>
      <w:marRight w:val="0"/>
      <w:marTop w:val="0"/>
      <w:marBottom w:val="0"/>
      <w:divBdr>
        <w:top w:val="none" w:sz="0" w:space="0" w:color="auto"/>
        <w:left w:val="none" w:sz="0" w:space="0" w:color="auto"/>
        <w:bottom w:val="none" w:sz="0" w:space="0" w:color="auto"/>
        <w:right w:val="none" w:sz="0" w:space="0" w:color="auto"/>
      </w:divBdr>
    </w:div>
    <w:div w:id="2036534744">
      <w:bodyDiv w:val="1"/>
      <w:marLeft w:val="0"/>
      <w:marRight w:val="0"/>
      <w:marTop w:val="0"/>
      <w:marBottom w:val="0"/>
      <w:divBdr>
        <w:top w:val="none" w:sz="0" w:space="0" w:color="auto"/>
        <w:left w:val="none" w:sz="0" w:space="0" w:color="auto"/>
        <w:bottom w:val="none" w:sz="0" w:space="0" w:color="auto"/>
        <w:right w:val="none" w:sz="0" w:space="0" w:color="auto"/>
      </w:divBdr>
      <w:divsChild>
        <w:div w:id="815224621">
          <w:marLeft w:val="0"/>
          <w:marRight w:val="0"/>
          <w:marTop w:val="0"/>
          <w:marBottom w:val="0"/>
          <w:divBdr>
            <w:top w:val="none" w:sz="0" w:space="0" w:color="auto"/>
            <w:left w:val="none" w:sz="0" w:space="0" w:color="auto"/>
            <w:bottom w:val="none" w:sz="0" w:space="0" w:color="auto"/>
            <w:right w:val="none" w:sz="0" w:space="0" w:color="auto"/>
          </w:divBdr>
          <w:divsChild>
            <w:div w:id="514732790">
              <w:marLeft w:val="0"/>
              <w:marRight w:val="0"/>
              <w:marTop w:val="0"/>
              <w:marBottom w:val="0"/>
              <w:divBdr>
                <w:top w:val="none" w:sz="0" w:space="0" w:color="auto"/>
                <w:left w:val="none" w:sz="0" w:space="0" w:color="auto"/>
                <w:bottom w:val="none" w:sz="0" w:space="0" w:color="auto"/>
                <w:right w:val="none" w:sz="0" w:space="0" w:color="auto"/>
              </w:divBdr>
              <w:divsChild>
                <w:div w:id="1135105221">
                  <w:marLeft w:val="0"/>
                  <w:marRight w:val="0"/>
                  <w:marTop w:val="0"/>
                  <w:marBottom w:val="0"/>
                  <w:divBdr>
                    <w:top w:val="none" w:sz="0" w:space="0" w:color="auto"/>
                    <w:left w:val="none" w:sz="0" w:space="0" w:color="auto"/>
                    <w:bottom w:val="none" w:sz="0" w:space="0" w:color="auto"/>
                    <w:right w:val="none" w:sz="0" w:space="0" w:color="auto"/>
                  </w:divBdr>
                  <w:divsChild>
                    <w:div w:id="697313912">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 w:id="2060976204">
      <w:bodyDiv w:val="1"/>
      <w:marLeft w:val="0"/>
      <w:marRight w:val="0"/>
      <w:marTop w:val="0"/>
      <w:marBottom w:val="0"/>
      <w:divBdr>
        <w:top w:val="none" w:sz="0" w:space="0" w:color="auto"/>
        <w:left w:val="none" w:sz="0" w:space="0" w:color="auto"/>
        <w:bottom w:val="none" w:sz="0" w:space="0" w:color="auto"/>
        <w:right w:val="none" w:sz="0" w:space="0" w:color="auto"/>
      </w:divBdr>
    </w:div>
    <w:div w:id="207057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6190-par-valsts-un-pasvaldibu-finansu-lidzeklu-un-mantas-izskerdesanas-noversanu" TargetMode="External"/><Relationship Id="rId13" Type="http://schemas.openxmlformats.org/officeDocument/2006/relationships/hyperlink" Target="https://likumi.lv/ta/id/36190-par-valsts-un-pasvaldibu-finansu-lidzeklu-un-mantas-izskerdesanas-noversanu"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6190-par-valsts-un-pasvaldibu-finansu-lidzeklu-un-mantas-izskerdesanas-noversan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6190-par-valsts-un-pasvaldibu-finansu-lidzeklu-un-mantas-izskerdesanas-noversan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ikumi.lv/ta/id/36190-par-valsts-un-pasvaldibu-finansu-lidzeklu-un-mantas-izskerdesanas-noversan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36190-par-valsts-un-pasvaldibu-finansu-lidzeklu-un-mantas-izskerdesanas-noversanu" TargetMode="External"/><Relationship Id="rId14" Type="http://schemas.openxmlformats.org/officeDocument/2006/relationships/hyperlink" Target="https://likumi.lv/ta/id/203061-tiesibu-akta-projekta-sakotnejas-ietekmes-izvertesanas-kart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FB5784-DAD7-4DEC-9A25-D1E43022B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4328</Words>
  <Characters>32190</Characters>
  <Application>Microsoft Office Word</Application>
  <DocSecurity>0</DocSecurity>
  <Lines>268</Lines>
  <Paragraphs>72</Paragraphs>
  <ScaleCrop>false</ScaleCrop>
  <HeadingPairs>
    <vt:vector size="2" baseType="variant">
      <vt:variant>
        <vt:lpstr>Title</vt:lpstr>
      </vt:variant>
      <vt:variant>
        <vt:i4>1</vt:i4>
      </vt:variant>
    </vt:vector>
  </HeadingPairs>
  <TitlesOfParts>
    <vt:vector size="1" baseType="lpstr">
      <vt:lpstr>Par nekustamā īpašuma Jūrmalā, Asaru prospektā 61 zemes gabala daļas (705 m²) nodošanu sabiedriskā labuma organizācijai – nodibinājumam Centra "Vaivari" attīstības fonds -bezatlīdzības lietošanā uz noteiktu laiku</vt:lpstr>
    </vt:vector>
  </TitlesOfParts>
  <Company>Veselības ministrija</Company>
  <LinksUpToDate>false</LinksUpToDate>
  <CharactersWithSpaces>36446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nekustamā īpašuma Jūrmalā, Asaru prospektā 61 zemes gabala daļas (705 m²) nodošanu sabiedriskā labuma organizācijai – nodibinājumam Centra "Vaivari" attīstības fonds -bezatlīdzības lietošanā uz noteiktu laiku</dc:title>
  <dc:subject>Izziņa</dc:subject>
  <dc:creator>Dace Pokšāne</dc:creator>
  <dc:description>D.Pokšane_x000d_
tālrunis 67876004</dc:description>
  <cp:lastModifiedBy>Agnese Jurevica</cp:lastModifiedBy>
  <cp:revision>3</cp:revision>
  <cp:lastPrinted>2021-08-23T06:13:00Z</cp:lastPrinted>
  <dcterms:created xsi:type="dcterms:W3CDTF">2021-08-23T12:37:00Z</dcterms:created>
  <dcterms:modified xsi:type="dcterms:W3CDTF">2021-09-01T12:24:00Z</dcterms:modified>
</cp:coreProperties>
</file>