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EAD4D" w14:textId="77777777" w:rsidR="00A47F63" w:rsidRPr="00496B82" w:rsidRDefault="00A47F63" w:rsidP="00A47F63">
      <w:pPr>
        <w:spacing w:after="0" w:line="240" w:lineRule="auto"/>
        <w:jc w:val="center"/>
        <w:rPr>
          <w:rFonts w:ascii="Times New Roman" w:eastAsia="Times New Roman" w:hAnsi="Times New Roman" w:cs="Times New Roman"/>
          <w:b/>
          <w:bCs/>
          <w:lang w:eastAsia="lv-LV"/>
        </w:rPr>
      </w:pPr>
      <w:r w:rsidRPr="00496B82">
        <w:rPr>
          <w:rFonts w:ascii="Times New Roman" w:eastAsia="Times New Roman" w:hAnsi="Times New Roman" w:cs="Times New Roman"/>
          <w:b/>
          <w:bCs/>
          <w:lang w:eastAsia="lv-LV"/>
        </w:rPr>
        <w:t>Izziņa par atzinumos sniegtajiem iebildumiem</w:t>
      </w:r>
    </w:p>
    <w:p w14:paraId="2A4B31A6" w14:textId="77777777" w:rsidR="00A47F63" w:rsidRPr="00374960" w:rsidRDefault="00A47F63" w:rsidP="00A47F63">
      <w:pPr>
        <w:spacing w:after="0" w:line="240" w:lineRule="auto"/>
        <w:jc w:val="center"/>
        <w:rPr>
          <w:rFonts w:ascii="Times New Roman" w:eastAsia="Times New Roman" w:hAnsi="Times New Roman" w:cs="Times New Roman"/>
          <w:lang w:eastAsia="lv-LV"/>
        </w:rPr>
      </w:pPr>
      <w:r w:rsidRPr="00374960">
        <w:rPr>
          <w:rFonts w:ascii="Times New Roman" w:eastAsia="Times New Roman" w:hAnsi="Times New Roman" w:cs="Times New Roman"/>
          <w:lang w:eastAsia="lv-LV"/>
        </w:rPr>
        <w:t>Ministru kabineta rīkojuma projektam</w:t>
      </w:r>
    </w:p>
    <w:p w14:paraId="21D62E3E" w14:textId="77777777" w:rsidR="001B4B2C" w:rsidRPr="00B46473" w:rsidRDefault="001B4B2C" w:rsidP="001B4B2C">
      <w:pPr>
        <w:shd w:val="clear" w:color="auto" w:fill="FFFFFF"/>
        <w:tabs>
          <w:tab w:val="left" w:pos="7530"/>
        </w:tabs>
        <w:spacing w:after="0" w:line="240" w:lineRule="auto"/>
        <w:jc w:val="center"/>
        <w:rPr>
          <w:rFonts w:ascii="Times New Roman" w:eastAsia="Times New Roman" w:hAnsi="Times New Roman" w:cs="Times New Roman"/>
          <w:b/>
          <w:sz w:val="24"/>
          <w:szCs w:val="24"/>
          <w:lang w:eastAsia="lv-LV"/>
        </w:rPr>
      </w:pPr>
      <w:r w:rsidRPr="00B46473">
        <w:rPr>
          <w:rFonts w:ascii="Times New Roman" w:eastAsia="Times New Roman" w:hAnsi="Times New Roman" w:cs="Times New Roman"/>
          <w:b/>
          <w:sz w:val="24"/>
          <w:szCs w:val="24"/>
          <w:lang w:eastAsia="lv-LV"/>
        </w:rPr>
        <w:t>„Grozījum</w:t>
      </w:r>
      <w:r>
        <w:rPr>
          <w:rFonts w:ascii="Times New Roman" w:eastAsia="Times New Roman" w:hAnsi="Times New Roman" w:cs="Times New Roman"/>
          <w:b/>
          <w:sz w:val="24"/>
          <w:szCs w:val="24"/>
          <w:lang w:eastAsia="lv-LV"/>
        </w:rPr>
        <w:t>i</w:t>
      </w:r>
      <w:r w:rsidRPr="00B46473">
        <w:rPr>
          <w:rFonts w:ascii="Times New Roman" w:eastAsia="Times New Roman" w:hAnsi="Times New Roman" w:cs="Times New Roman"/>
          <w:b/>
          <w:sz w:val="24"/>
          <w:szCs w:val="24"/>
          <w:lang w:eastAsia="lv-LV"/>
        </w:rPr>
        <w:t xml:space="preserve"> Ministru kabineta 2010.gada 10.novembra rīkojumā Nr.648 „Par zemes vienību Rīgas administratīvajā teritorijā piederību vai piekritību valstij un nostiprināšanu zemesgrāmatā uz valsts vārda attiecīgās ministrijas vai valsts akciju sabiedrības "Privatizācijas aģentūra” personā””</w:t>
      </w:r>
    </w:p>
    <w:p w14:paraId="21BC7C82" w14:textId="719D4F07" w:rsidR="00A47F63" w:rsidRPr="00374960" w:rsidRDefault="001B4B2C" w:rsidP="00374960">
      <w:pPr>
        <w:tabs>
          <w:tab w:val="right" w:pos="9072"/>
        </w:tabs>
        <w:spacing w:after="0" w:line="240" w:lineRule="auto"/>
        <w:ind w:right="-58"/>
        <w:jc w:val="center"/>
        <w:rPr>
          <w:rFonts w:ascii="Times New Roman" w:hAnsi="Times New Roman" w:cs="Times New Roman"/>
          <w:b/>
        </w:rPr>
      </w:pPr>
      <w:r>
        <w:rPr>
          <w:rFonts w:ascii="Times New Roman" w:eastAsia="Times New Roman" w:hAnsi="Times New Roman" w:cs="Times New Roman"/>
          <w:b/>
        </w:rPr>
        <w:t>(</w:t>
      </w:r>
      <w:r w:rsidR="00A47F63" w:rsidRPr="00374960">
        <w:rPr>
          <w:rFonts w:ascii="Times New Roman" w:eastAsia="Times New Roman" w:hAnsi="Times New Roman" w:cs="Times New Roman"/>
          <w:b/>
        </w:rPr>
        <w:t>VSS-</w:t>
      </w:r>
      <w:r w:rsidR="005F66D5">
        <w:rPr>
          <w:rFonts w:ascii="Times New Roman" w:eastAsia="Times New Roman" w:hAnsi="Times New Roman" w:cs="Times New Roman"/>
          <w:b/>
        </w:rPr>
        <w:t>452</w:t>
      </w:r>
      <w:r>
        <w:rPr>
          <w:rFonts w:ascii="Times New Roman" w:eastAsia="Times New Roman" w:hAnsi="Times New Roman" w:cs="Times New Roman"/>
          <w:b/>
        </w:rPr>
        <w:t>)</w:t>
      </w:r>
    </w:p>
    <w:p w14:paraId="57013A7A" w14:textId="77777777" w:rsidR="00A47F63" w:rsidRPr="00496B82" w:rsidRDefault="00A47F63" w:rsidP="00A47F63">
      <w:pPr>
        <w:spacing w:after="0" w:line="240" w:lineRule="auto"/>
        <w:rPr>
          <w:rFonts w:ascii="Times New Roman" w:eastAsia="Times New Roman" w:hAnsi="Times New Roman" w:cs="Times New Roman"/>
          <w:b/>
          <w:lang w:eastAsia="lv-LV"/>
        </w:rPr>
      </w:pPr>
    </w:p>
    <w:p w14:paraId="652D3D73" w14:textId="77777777" w:rsidR="00A47F63" w:rsidRPr="00496B82" w:rsidRDefault="00A47F63" w:rsidP="00A47F63">
      <w:pPr>
        <w:numPr>
          <w:ilvl w:val="0"/>
          <w:numId w:val="1"/>
        </w:numPr>
        <w:suppressAutoHyphens/>
        <w:autoSpaceDN w:val="0"/>
        <w:spacing w:after="0" w:line="240" w:lineRule="auto"/>
        <w:textAlignment w:val="baseline"/>
        <w:rPr>
          <w:rFonts w:ascii="Times New Roman" w:eastAsia="Times New Roman" w:hAnsi="Times New Roman" w:cs="Times New Roman"/>
          <w:b/>
          <w:lang w:eastAsia="lv-LV"/>
        </w:rPr>
      </w:pPr>
      <w:r w:rsidRPr="00496B82">
        <w:rPr>
          <w:rFonts w:ascii="Times New Roman" w:eastAsia="Times New Roman" w:hAnsi="Times New Roman" w:cs="Times New Roman"/>
          <w:b/>
          <w:lang w:eastAsia="lv-LV"/>
        </w:rPr>
        <w:t>Jautājumi, par kuriem saskaņošanā vienošanās nav panākta:</w:t>
      </w:r>
    </w:p>
    <w:p w14:paraId="139B4A88" w14:textId="77777777" w:rsidR="00A47F63" w:rsidRPr="008D7179" w:rsidRDefault="00A47F63" w:rsidP="00A47F63">
      <w:pPr>
        <w:suppressAutoHyphens/>
        <w:autoSpaceDN w:val="0"/>
        <w:spacing w:after="0" w:line="240" w:lineRule="auto"/>
        <w:textAlignment w:val="baseline"/>
        <w:rPr>
          <w:rFonts w:ascii="Times New Roman" w:eastAsia="Times New Roman" w:hAnsi="Times New Roman" w:cs="Times New Roman"/>
          <w:b/>
          <w:lang w:eastAsia="lv-LV"/>
        </w:rPr>
      </w:pPr>
    </w:p>
    <w:tbl>
      <w:tblPr>
        <w:tblW w:w="15018" w:type="dxa"/>
        <w:tblLayout w:type="fixed"/>
        <w:tblCellMar>
          <w:left w:w="10" w:type="dxa"/>
          <w:right w:w="10" w:type="dxa"/>
        </w:tblCellMar>
        <w:tblLook w:val="04A0" w:firstRow="1" w:lastRow="0" w:firstColumn="1" w:lastColumn="0" w:noHBand="0" w:noVBand="1"/>
      </w:tblPr>
      <w:tblGrid>
        <w:gridCol w:w="560"/>
        <w:gridCol w:w="141"/>
        <w:gridCol w:w="1418"/>
        <w:gridCol w:w="2693"/>
        <w:gridCol w:w="3260"/>
        <w:gridCol w:w="3119"/>
        <w:gridCol w:w="3827"/>
      </w:tblGrid>
      <w:tr w:rsidR="00A47F63" w:rsidRPr="008D7179" w14:paraId="19BB7925" w14:textId="77777777" w:rsidTr="008F693E">
        <w:trPr>
          <w:trHeight w:val="2277"/>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871082"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Nr. p.k.</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391218C" w14:textId="77777777" w:rsidR="00A47F63" w:rsidRPr="00D04405" w:rsidRDefault="00A47F63" w:rsidP="008F693E">
            <w:pPr>
              <w:spacing w:before="100" w:after="100" w:line="240" w:lineRule="auto"/>
              <w:rPr>
                <w:rFonts w:ascii="Times New Roman" w:eastAsia="Times New Roman" w:hAnsi="Times New Roman" w:cs="Times New Roman"/>
                <w:lang w:eastAsia="lv-LV"/>
              </w:rPr>
            </w:pPr>
            <w:r w:rsidRPr="00D04405">
              <w:rPr>
                <w:rFonts w:ascii="Times New Roman" w:hAnsi="Times New Roman" w:cs="Times New Roman"/>
                <w:color w:val="414142"/>
              </w:rPr>
              <w:t>Saskaņošanai nosūtītā projekta redakcija (konkrēta punkta (panta) redakcija)</w:t>
            </w:r>
          </w:p>
        </w:tc>
        <w:tc>
          <w:tcPr>
            <w:tcW w:w="269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11C0B4EE" w14:textId="77777777" w:rsidR="00A47F63" w:rsidRPr="00D04405" w:rsidRDefault="00A47F63" w:rsidP="008F693E">
            <w:pPr>
              <w:spacing w:before="100" w:after="100" w:line="240" w:lineRule="auto"/>
              <w:jc w:val="center"/>
              <w:rPr>
                <w:rFonts w:ascii="Times New Roman" w:eastAsia="Times New Roman" w:hAnsi="Times New Roman" w:cs="Times New Roman"/>
                <w:lang w:eastAsia="lv-LV"/>
              </w:rPr>
            </w:pPr>
            <w:r w:rsidRPr="00D04405">
              <w:rPr>
                <w:rFonts w:ascii="Times New Roman" w:hAnsi="Times New Roman" w:cs="Times New Roman"/>
                <w:color w:val="414142"/>
              </w:rPr>
              <w:t>Atzinumā norādītais ministrijas (citas institūcijas) iebildums, kā arī saskaņošanā papildus izteiktais iebildums par projekta konkrēto punktu (pantu)</w:t>
            </w:r>
          </w:p>
        </w:tc>
        <w:tc>
          <w:tcPr>
            <w:tcW w:w="32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8E9C35D"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Atbildīgās ministrijas pamatojums iebilduma noraidījumam</w:t>
            </w:r>
          </w:p>
        </w:tc>
        <w:tc>
          <w:tcPr>
            <w:tcW w:w="31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14:paraId="2AF88367"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Atzinuma sniedzēja uzturētais iebildums, ja tas atšķiras no atzinumā norādītā iebilduma pamatojuma</w:t>
            </w:r>
          </w:p>
        </w:tc>
        <w:tc>
          <w:tcPr>
            <w:tcW w:w="3827" w:type="dxa"/>
            <w:tcBorders>
              <w:top w:val="outset" w:sz="6" w:space="0" w:color="auto"/>
              <w:left w:val="outset" w:sz="6" w:space="0" w:color="auto"/>
              <w:bottom w:val="outset" w:sz="6" w:space="0" w:color="auto"/>
              <w:right w:val="outset" w:sz="6" w:space="0" w:color="auto"/>
            </w:tcBorders>
            <w:vAlign w:val="center"/>
          </w:tcPr>
          <w:p w14:paraId="1AD5DE3D" w14:textId="77777777" w:rsidR="00A47F63" w:rsidRPr="00D04405" w:rsidRDefault="00A47F63" w:rsidP="008F693E">
            <w:pPr>
              <w:spacing w:before="100" w:after="100" w:line="240" w:lineRule="auto"/>
              <w:jc w:val="both"/>
              <w:rPr>
                <w:rFonts w:ascii="Times New Roman" w:eastAsia="Times New Roman" w:hAnsi="Times New Roman" w:cs="Times New Roman"/>
                <w:lang w:eastAsia="lv-LV"/>
              </w:rPr>
            </w:pPr>
            <w:r w:rsidRPr="00D04405">
              <w:rPr>
                <w:rFonts w:ascii="Times New Roman" w:hAnsi="Times New Roman" w:cs="Times New Roman"/>
                <w:color w:val="414142"/>
              </w:rPr>
              <w:t>Projekta attiecīgā punkta (panta) galīgā redakcija</w:t>
            </w:r>
          </w:p>
        </w:tc>
      </w:tr>
      <w:tr w:rsidR="00A47F63" w:rsidRPr="009657A3" w14:paraId="26EA4165" w14:textId="77777777" w:rsidTr="008F693E">
        <w:tc>
          <w:tcPr>
            <w:tcW w:w="5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232FA5" w14:textId="77777777" w:rsidR="00A47F63" w:rsidRPr="008D7179" w:rsidRDefault="00A47F63" w:rsidP="008F693E">
            <w:pPr>
              <w:spacing w:before="100" w:after="100" w:line="240" w:lineRule="auto"/>
              <w:jc w:val="center"/>
              <w:rPr>
                <w:rFonts w:ascii="Times New Roman" w:eastAsia="Times New Roman" w:hAnsi="Times New Roman" w:cs="Times New Roman"/>
                <w:lang w:eastAsia="lv-LV"/>
              </w:rPr>
            </w:pPr>
          </w:p>
        </w:tc>
        <w:tc>
          <w:tcPr>
            <w:tcW w:w="15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7B76B" w14:textId="77777777" w:rsidR="00A47F63" w:rsidRPr="009657A3" w:rsidRDefault="00A47F63" w:rsidP="008F693E">
            <w:pPr>
              <w:spacing w:after="200" w:line="276" w:lineRule="auto"/>
              <w:rPr>
                <w:rFonts w:ascii="Times New Roman" w:eastAsia="Times New Roman" w:hAnsi="Times New Roman" w:cs="Times New Roman"/>
                <w:sz w:val="24"/>
                <w:szCs w:val="24"/>
                <w:lang w:eastAsia="lv-LV"/>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C743B9E" w14:textId="77777777" w:rsidR="00A47F63" w:rsidRPr="00433EC4" w:rsidRDefault="00A47F63" w:rsidP="008F693E">
            <w:pPr>
              <w:pStyle w:val="NormalWeb"/>
              <w:tabs>
                <w:tab w:val="left" w:pos="1676"/>
              </w:tabs>
              <w:spacing w:after="0"/>
              <w:ind w:right="11" w:firstLine="709"/>
              <w:contextualSpacing/>
              <w:jc w:val="both"/>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21FFBA2" w14:textId="77777777" w:rsidR="00A47F63" w:rsidRPr="00EF2787" w:rsidRDefault="00A47F63" w:rsidP="008F693E">
            <w:pPr>
              <w:spacing w:after="0" w:line="240" w:lineRule="auto"/>
              <w:jc w:val="both"/>
              <w:rPr>
                <w:rFonts w:ascii="Times New Roman" w:eastAsia="Times New Roman" w:hAnsi="Times New Roman" w:cs="Times New Roman"/>
                <w:b/>
                <w:bCs/>
                <w:sz w:val="24"/>
                <w:szCs w:val="24"/>
              </w:rPr>
            </w:pPr>
          </w:p>
        </w:tc>
        <w:tc>
          <w:tcPr>
            <w:tcW w:w="31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054A86" w14:textId="77777777" w:rsidR="00A47F63" w:rsidRPr="009657A3" w:rsidRDefault="00A47F63" w:rsidP="008F693E">
            <w:pPr>
              <w:pStyle w:val="NoSpacing"/>
              <w:spacing w:after="120"/>
              <w:jc w:val="both"/>
              <w:rPr>
                <w:rFonts w:eastAsia="Times New Roman"/>
                <w:szCs w:val="24"/>
                <w:lang w:eastAsia="lv-LV"/>
              </w:rPr>
            </w:pPr>
          </w:p>
        </w:tc>
        <w:tc>
          <w:tcPr>
            <w:tcW w:w="3827" w:type="dxa"/>
            <w:tcBorders>
              <w:top w:val="single" w:sz="6" w:space="0" w:color="000000"/>
              <w:left w:val="single" w:sz="6" w:space="0" w:color="000000"/>
              <w:bottom w:val="single" w:sz="6" w:space="0" w:color="000000"/>
              <w:right w:val="single" w:sz="6" w:space="0" w:color="000000"/>
            </w:tcBorders>
          </w:tcPr>
          <w:p w14:paraId="5608B3E5" w14:textId="77777777" w:rsidR="00A47F63" w:rsidRDefault="00A47F63" w:rsidP="008F693E">
            <w:pPr>
              <w:pStyle w:val="NoSpacing"/>
              <w:spacing w:after="120"/>
              <w:ind w:left="57" w:right="57"/>
              <w:jc w:val="both"/>
              <w:rPr>
                <w:rFonts w:eastAsia="Times New Roman"/>
                <w:szCs w:val="24"/>
                <w:lang w:eastAsia="lv-LV"/>
              </w:rPr>
            </w:pPr>
          </w:p>
        </w:tc>
      </w:tr>
    </w:tbl>
    <w:p w14:paraId="03DB7412" w14:textId="77777777" w:rsidR="00A47F63" w:rsidRPr="008D7179" w:rsidRDefault="00A47F63" w:rsidP="00A47F63">
      <w:pPr>
        <w:spacing w:after="0" w:line="276" w:lineRule="auto"/>
        <w:rPr>
          <w:rFonts w:ascii="Times New Roman" w:eastAsia="Times New Roman" w:hAnsi="Times New Roman" w:cs="Times New Roman"/>
          <w:b/>
          <w:lang w:eastAsia="lv-LV"/>
        </w:rPr>
      </w:pPr>
    </w:p>
    <w:p w14:paraId="150088BE" w14:textId="77777777" w:rsidR="00A47F63" w:rsidRPr="0081048A" w:rsidRDefault="00A47F63" w:rsidP="00A47F63">
      <w:pPr>
        <w:spacing w:after="0" w:line="276" w:lineRule="auto"/>
        <w:rPr>
          <w:rFonts w:ascii="Times New Roman" w:eastAsia="Times New Roman" w:hAnsi="Times New Roman" w:cs="Times New Roman"/>
          <w:b/>
          <w:lang w:eastAsia="lv-LV"/>
        </w:rPr>
      </w:pPr>
      <w:r w:rsidRPr="0081048A">
        <w:rPr>
          <w:rFonts w:ascii="Times New Roman" w:eastAsia="Times New Roman" w:hAnsi="Times New Roman" w:cs="Times New Roman"/>
          <w:b/>
          <w:lang w:eastAsia="lv-LV"/>
        </w:rPr>
        <w:t>Informācija par elektronisko saskaņošanu un starpinstitūciju sanāksmi:</w:t>
      </w:r>
    </w:p>
    <w:tbl>
      <w:tblPr>
        <w:tblW w:w="14328" w:type="dxa"/>
        <w:tblCellMar>
          <w:left w:w="10" w:type="dxa"/>
          <w:right w:w="10" w:type="dxa"/>
        </w:tblCellMar>
        <w:tblLook w:val="04A0" w:firstRow="1" w:lastRow="0" w:firstColumn="1" w:lastColumn="0" w:noHBand="0" w:noVBand="1"/>
      </w:tblPr>
      <w:tblGrid>
        <w:gridCol w:w="6768"/>
        <w:gridCol w:w="7560"/>
      </w:tblGrid>
      <w:tr w:rsidR="00A47F63" w:rsidRPr="008D7179" w14:paraId="3827192B" w14:textId="77777777" w:rsidTr="008F693E">
        <w:tc>
          <w:tcPr>
            <w:tcW w:w="6768" w:type="dxa"/>
            <w:shd w:val="clear" w:color="auto" w:fill="auto"/>
            <w:tcMar>
              <w:top w:w="0" w:type="dxa"/>
              <w:left w:w="108" w:type="dxa"/>
              <w:bottom w:w="0" w:type="dxa"/>
              <w:right w:w="108" w:type="dxa"/>
            </w:tcMar>
          </w:tcPr>
          <w:p w14:paraId="508AAF53" w14:textId="77777777" w:rsidR="00A47F63" w:rsidRPr="008D7179" w:rsidRDefault="00A47F63" w:rsidP="008F693E">
            <w:pPr>
              <w:spacing w:after="0" w:line="276"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Datums:</w:t>
            </w:r>
          </w:p>
        </w:tc>
        <w:tc>
          <w:tcPr>
            <w:tcW w:w="7560" w:type="dxa"/>
            <w:tcBorders>
              <w:bottom w:val="single" w:sz="4" w:space="0" w:color="000000"/>
            </w:tcBorders>
            <w:shd w:val="clear" w:color="auto" w:fill="auto"/>
            <w:tcMar>
              <w:top w:w="0" w:type="dxa"/>
              <w:left w:w="108" w:type="dxa"/>
              <w:bottom w:w="0" w:type="dxa"/>
              <w:right w:w="108" w:type="dxa"/>
            </w:tcMar>
          </w:tcPr>
          <w:p w14:paraId="7374D5DF" w14:textId="77777777" w:rsidR="00A47F63" w:rsidRDefault="00A47F63" w:rsidP="008F693E">
            <w:pPr>
              <w:spacing w:after="0" w:line="276" w:lineRule="auto"/>
              <w:rPr>
                <w:rFonts w:ascii="Times New Roman" w:eastAsia="Times New Roman" w:hAnsi="Times New Roman" w:cs="Times New Roman"/>
                <w:b/>
                <w:lang w:eastAsia="lv-LV"/>
              </w:rPr>
            </w:pPr>
          </w:p>
          <w:p w14:paraId="643DBA3B" w14:textId="34276FC3" w:rsidR="00A47F63" w:rsidRDefault="005F66D5" w:rsidP="008F693E">
            <w:pPr>
              <w:spacing w:after="0" w:line="276"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30</w:t>
            </w:r>
            <w:r w:rsidR="00A47F63">
              <w:rPr>
                <w:rFonts w:ascii="Times New Roman" w:eastAsia="Times New Roman" w:hAnsi="Times New Roman" w:cs="Times New Roman"/>
                <w:b/>
                <w:lang w:eastAsia="lv-LV"/>
              </w:rPr>
              <w:t>.07.2021. (elektroniskā saskaņošana)</w:t>
            </w:r>
          </w:p>
          <w:p w14:paraId="2F1E4AC4" w14:textId="1FFC5E9B" w:rsidR="00A47F63" w:rsidRPr="008D7179" w:rsidRDefault="00572C91" w:rsidP="008F693E">
            <w:pPr>
              <w:spacing w:after="0" w:line="276" w:lineRule="auto"/>
              <w:rPr>
                <w:rFonts w:ascii="Times New Roman" w:eastAsia="Times New Roman" w:hAnsi="Times New Roman" w:cs="Times New Roman"/>
                <w:b/>
                <w:lang w:eastAsia="lv-LV"/>
              </w:rPr>
            </w:pPr>
            <w:r>
              <w:rPr>
                <w:rFonts w:ascii="Times New Roman" w:eastAsia="Times New Roman" w:hAnsi="Times New Roman" w:cs="Times New Roman"/>
                <w:b/>
                <w:lang w:eastAsia="lv-LV"/>
              </w:rPr>
              <w:t>1</w:t>
            </w:r>
            <w:r w:rsidR="0006319C">
              <w:rPr>
                <w:rFonts w:ascii="Times New Roman" w:eastAsia="Times New Roman" w:hAnsi="Times New Roman" w:cs="Times New Roman"/>
                <w:b/>
                <w:lang w:eastAsia="lv-LV"/>
              </w:rPr>
              <w:t>6</w:t>
            </w:r>
            <w:r>
              <w:rPr>
                <w:rFonts w:ascii="Times New Roman" w:eastAsia="Times New Roman" w:hAnsi="Times New Roman" w:cs="Times New Roman"/>
                <w:b/>
                <w:lang w:eastAsia="lv-LV"/>
              </w:rPr>
              <w:t>.09.2021. (elektroniskā saskaņošana)</w:t>
            </w:r>
          </w:p>
        </w:tc>
      </w:tr>
      <w:tr w:rsidR="00A47F63" w:rsidRPr="008D7179" w14:paraId="77AE85BE" w14:textId="77777777" w:rsidTr="008F693E">
        <w:tc>
          <w:tcPr>
            <w:tcW w:w="6768" w:type="dxa"/>
            <w:shd w:val="clear" w:color="auto" w:fill="auto"/>
            <w:tcMar>
              <w:top w:w="0" w:type="dxa"/>
              <w:left w:w="108" w:type="dxa"/>
              <w:bottom w:w="0" w:type="dxa"/>
              <w:right w:w="108" w:type="dxa"/>
            </w:tcMar>
          </w:tcPr>
          <w:p w14:paraId="4EFD69E7" w14:textId="77777777" w:rsidR="00A47F63" w:rsidRPr="008D7179" w:rsidRDefault="00A47F63" w:rsidP="008F693E">
            <w:pPr>
              <w:spacing w:after="0" w:line="276" w:lineRule="auto"/>
              <w:rPr>
                <w:rFonts w:ascii="Times New Roman" w:eastAsia="Times New Roman" w:hAnsi="Times New Roman" w:cs="Times New Roman"/>
                <w:lang w:eastAsia="lv-LV"/>
              </w:rPr>
            </w:pPr>
          </w:p>
        </w:tc>
        <w:tc>
          <w:tcPr>
            <w:tcW w:w="7560" w:type="dxa"/>
            <w:tcBorders>
              <w:top w:val="single" w:sz="4" w:space="0" w:color="000000"/>
            </w:tcBorders>
            <w:shd w:val="clear" w:color="auto" w:fill="auto"/>
            <w:tcMar>
              <w:top w:w="0" w:type="dxa"/>
              <w:left w:w="108" w:type="dxa"/>
              <w:bottom w:w="0" w:type="dxa"/>
              <w:right w:w="108" w:type="dxa"/>
            </w:tcMar>
          </w:tcPr>
          <w:p w14:paraId="6AD4903E" w14:textId="77777777" w:rsidR="00A47F63" w:rsidRPr="008D7179" w:rsidRDefault="00A47F63" w:rsidP="008F693E">
            <w:pPr>
              <w:spacing w:after="0" w:line="276" w:lineRule="auto"/>
              <w:ind w:firstLine="720"/>
              <w:rPr>
                <w:rFonts w:ascii="Times New Roman" w:eastAsia="Times New Roman" w:hAnsi="Times New Roman" w:cs="Times New Roman"/>
                <w:lang w:eastAsia="lv-LV"/>
              </w:rPr>
            </w:pPr>
          </w:p>
        </w:tc>
      </w:tr>
      <w:tr w:rsidR="00A47F63" w:rsidRPr="008D7179" w14:paraId="2797224C" w14:textId="77777777" w:rsidTr="008F693E">
        <w:trPr>
          <w:trHeight w:val="421"/>
        </w:trPr>
        <w:tc>
          <w:tcPr>
            <w:tcW w:w="6768" w:type="dxa"/>
            <w:shd w:val="clear" w:color="auto" w:fill="auto"/>
            <w:tcMar>
              <w:top w:w="0" w:type="dxa"/>
              <w:left w:w="108" w:type="dxa"/>
              <w:bottom w:w="0" w:type="dxa"/>
              <w:right w:w="108" w:type="dxa"/>
            </w:tcMar>
          </w:tcPr>
          <w:p w14:paraId="7D4DC786" w14:textId="77777777" w:rsidR="00A47F63" w:rsidRPr="008D7179" w:rsidRDefault="00A47F63" w:rsidP="008F693E">
            <w:pPr>
              <w:spacing w:after="0" w:line="276"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Saskaņošanas dalībnieki:</w:t>
            </w:r>
          </w:p>
        </w:tc>
        <w:tc>
          <w:tcPr>
            <w:tcW w:w="7560" w:type="dxa"/>
            <w:shd w:val="clear" w:color="auto" w:fill="auto"/>
            <w:tcMar>
              <w:top w:w="0" w:type="dxa"/>
              <w:left w:w="108" w:type="dxa"/>
              <w:bottom w:w="0" w:type="dxa"/>
              <w:right w:w="108" w:type="dxa"/>
            </w:tcMar>
          </w:tcPr>
          <w:p w14:paraId="2BEC6979" w14:textId="6F43A9EA" w:rsidR="00A47F63" w:rsidRPr="00D8659D" w:rsidRDefault="00A47F63" w:rsidP="008F693E">
            <w:pPr>
              <w:spacing w:before="100" w:after="100" w:line="276" w:lineRule="auto"/>
              <w:rPr>
                <w:rFonts w:ascii="Times New Roman" w:hAnsi="Times New Roman" w:cs="Times New Roman"/>
              </w:rPr>
            </w:pPr>
            <w:r w:rsidRPr="00D8659D">
              <w:rPr>
                <w:rFonts w:ascii="Times New Roman" w:eastAsia="Times New Roman" w:hAnsi="Times New Roman" w:cs="Times New Roman"/>
                <w:lang w:eastAsia="lv-LV"/>
              </w:rPr>
              <w:t xml:space="preserve">Tieslietu ministrija, </w:t>
            </w:r>
            <w:r w:rsidRPr="00D8659D">
              <w:rPr>
                <w:rFonts w:ascii="Times New Roman" w:hAnsi="Times New Roman" w:cs="Times New Roman"/>
              </w:rPr>
              <w:t xml:space="preserve">Vides aizsardzības un reģionālās attīstības </w:t>
            </w:r>
            <w:r w:rsidRPr="00D8659D">
              <w:rPr>
                <w:rFonts w:ascii="Times New Roman" w:hAnsi="Times New Roman" w:cs="Times New Roman"/>
                <w:bCs/>
              </w:rPr>
              <w:t>ministrija, Latvijas Pašvaldību savienība</w:t>
            </w:r>
          </w:p>
        </w:tc>
      </w:tr>
      <w:tr w:rsidR="00A47F63" w:rsidRPr="008D7179" w14:paraId="07DA83B8" w14:textId="77777777" w:rsidTr="008F693E">
        <w:trPr>
          <w:trHeight w:val="65"/>
        </w:trPr>
        <w:tc>
          <w:tcPr>
            <w:tcW w:w="6768" w:type="dxa"/>
            <w:shd w:val="clear" w:color="auto" w:fill="auto"/>
            <w:tcMar>
              <w:top w:w="0" w:type="dxa"/>
              <w:left w:w="108" w:type="dxa"/>
              <w:bottom w:w="0" w:type="dxa"/>
              <w:right w:w="108" w:type="dxa"/>
            </w:tcMar>
          </w:tcPr>
          <w:p w14:paraId="6C0B8131" w14:textId="77777777" w:rsidR="00A47F63" w:rsidRPr="008D7179" w:rsidRDefault="00A47F63" w:rsidP="008F693E">
            <w:pPr>
              <w:spacing w:after="0" w:line="276" w:lineRule="auto"/>
              <w:rPr>
                <w:rFonts w:ascii="Times New Roman" w:eastAsia="Times New Roman" w:hAnsi="Times New Roman" w:cs="Times New Roman"/>
                <w:lang w:eastAsia="lv-LV"/>
              </w:rPr>
            </w:pP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10682EDD" w14:textId="77777777" w:rsidR="00A47F63" w:rsidRPr="008D7179" w:rsidRDefault="00A47F63" w:rsidP="008F693E">
            <w:pPr>
              <w:spacing w:after="0" w:line="276" w:lineRule="auto"/>
              <w:rPr>
                <w:rFonts w:ascii="Times New Roman" w:eastAsia="Times New Roman" w:hAnsi="Times New Roman" w:cs="Times New Roman"/>
                <w:b/>
                <w:lang w:eastAsia="lv-LV"/>
              </w:rPr>
            </w:pPr>
          </w:p>
        </w:tc>
      </w:tr>
      <w:tr w:rsidR="00A47F63" w:rsidRPr="008D7179" w14:paraId="0F224F76" w14:textId="77777777" w:rsidTr="008F693E">
        <w:tc>
          <w:tcPr>
            <w:tcW w:w="6768" w:type="dxa"/>
            <w:shd w:val="clear" w:color="auto" w:fill="auto"/>
            <w:tcMar>
              <w:top w:w="0" w:type="dxa"/>
              <w:left w:w="108" w:type="dxa"/>
              <w:bottom w:w="0" w:type="dxa"/>
              <w:right w:w="108" w:type="dxa"/>
            </w:tcMar>
          </w:tcPr>
          <w:p w14:paraId="64FBDC7E"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Saskaņošanas dalībnieki izskatīja šādu ministriju (citu institūciju) iebildumus</w:t>
            </w: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2D46C5E3" w14:textId="1C2FC274" w:rsidR="00A47F63" w:rsidRPr="008D7179" w:rsidRDefault="006334B5" w:rsidP="008F693E">
            <w:pPr>
              <w:spacing w:after="0" w:line="276"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Tieslietu </w:t>
            </w:r>
            <w:r w:rsidR="00A47F63" w:rsidRPr="008D7179">
              <w:rPr>
                <w:rFonts w:ascii="Times New Roman" w:eastAsia="Times New Roman" w:hAnsi="Times New Roman" w:cs="Times New Roman"/>
                <w:lang w:eastAsia="lv-LV"/>
              </w:rPr>
              <w:t>ministrija</w:t>
            </w:r>
          </w:p>
        </w:tc>
      </w:tr>
      <w:tr w:rsidR="00A47F63" w:rsidRPr="008D7179" w14:paraId="746731F2" w14:textId="77777777" w:rsidTr="008F693E">
        <w:tc>
          <w:tcPr>
            <w:tcW w:w="6768" w:type="dxa"/>
            <w:shd w:val="clear" w:color="auto" w:fill="auto"/>
            <w:tcMar>
              <w:top w:w="0" w:type="dxa"/>
              <w:left w:w="108" w:type="dxa"/>
              <w:bottom w:w="0" w:type="dxa"/>
              <w:right w:w="108" w:type="dxa"/>
            </w:tcMar>
          </w:tcPr>
          <w:p w14:paraId="324F2BF9"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Ministrijas (citas institūcijas), kuras nav ieradušās uz sanāksmi vai kuras nav atbildējušas uz uzaicinājumu piedalīties elektroniskajā saskaņošanā</w:t>
            </w:r>
          </w:p>
        </w:tc>
        <w:tc>
          <w:tcPr>
            <w:tcW w:w="7560" w:type="dxa"/>
            <w:tcBorders>
              <w:top w:val="single" w:sz="6" w:space="0" w:color="000000"/>
              <w:bottom w:val="single" w:sz="6" w:space="0" w:color="000000"/>
            </w:tcBorders>
            <w:shd w:val="clear" w:color="auto" w:fill="auto"/>
            <w:tcMar>
              <w:top w:w="0" w:type="dxa"/>
              <w:left w:w="108" w:type="dxa"/>
              <w:bottom w:w="0" w:type="dxa"/>
              <w:right w:w="108" w:type="dxa"/>
            </w:tcMar>
          </w:tcPr>
          <w:p w14:paraId="2256BB96" w14:textId="77777777" w:rsidR="00A47F63" w:rsidRPr="008D7179" w:rsidRDefault="00A47F63" w:rsidP="008F693E">
            <w:pPr>
              <w:spacing w:after="0" w:line="276" w:lineRule="auto"/>
              <w:rPr>
                <w:rFonts w:ascii="Times New Roman" w:eastAsia="Times New Roman" w:hAnsi="Times New Roman" w:cs="Times New Roman"/>
                <w:lang w:eastAsia="lv-LV"/>
              </w:rPr>
            </w:pPr>
          </w:p>
        </w:tc>
      </w:tr>
    </w:tbl>
    <w:p w14:paraId="35F4038E" w14:textId="77777777" w:rsidR="00A47F63" w:rsidRPr="008D7179" w:rsidRDefault="00A47F63" w:rsidP="00A47F63">
      <w:pPr>
        <w:spacing w:after="0" w:line="276" w:lineRule="auto"/>
        <w:rPr>
          <w:rFonts w:ascii="Times New Roman" w:eastAsia="Times New Roman" w:hAnsi="Times New Roman" w:cs="Times New Roman"/>
          <w:b/>
          <w:lang w:eastAsia="lv-LV"/>
        </w:rPr>
      </w:pPr>
      <w:bookmarkStart w:id="0" w:name="_GoBack"/>
      <w:bookmarkEnd w:id="0"/>
    </w:p>
    <w:p w14:paraId="6D393520" w14:textId="77777777" w:rsidR="00A47F63" w:rsidRPr="008D7179" w:rsidRDefault="00A47F63" w:rsidP="00A47F63">
      <w:pPr>
        <w:widowControl w:val="0"/>
        <w:numPr>
          <w:ilvl w:val="0"/>
          <w:numId w:val="1"/>
        </w:numPr>
        <w:spacing w:after="0" w:line="240" w:lineRule="auto"/>
        <w:contextualSpacing/>
        <w:jc w:val="both"/>
        <w:rPr>
          <w:rFonts w:ascii="Times New Roman" w:eastAsia="Times New Roman" w:hAnsi="Times New Roman" w:cs="Times New Roman"/>
          <w:b/>
          <w:lang w:eastAsia="lv-LV"/>
        </w:rPr>
      </w:pPr>
      <w:r w:rsidRPr="008D7179">
        <w:rPr>
          <w:rFonts w:ascii="Times New Roman" w:eastAsia="Times New Roman" w:hAnsi="Times New Roman" w:cs="Times New Roman"/>
          <w:b/>
          <w:lang w:eastAsia="lv-LV"/>
        </w:rPr>
        <w:lastRenderedPageBreak/>
        <w:t>Jautājumi, par kuriem saskaņošanā vienošanās ir panākta</w:t>
      </w:r>
    </w:p>
    <w:tbl>
      <w:tblPr>
        <w:tblW w:w="15173" w:type="dxa"/>
        <w:tblLayout w:type="fixed"/>
        <w:tblCellMar>
          <w:left w:w="10" w:type="dxa"/>
          <w:right w:w="10" w:type="dxa"/>
        </w:tblCellMar>
        <w:tblLook w:val="04A0" w:firstRow="1" w:lastRow="0" w:firstColumn="1" w:lastColumn="0" w:noHBand="0" w:noVBand="1"/>
      </w:tblPr>
      <w:tblGrid>
        <w:gridCol w:w="100"/>
        <w:gridCol w:w="601"/>
        <w:gridCol w:w="2835"/>
        <w:gridCol w:w="2257"/>
        <w:gridCol w:w="1854"/>
        <w:gridCol w:w="2126"/>
        <w:gridCol w:w="5389"/>
        <w:gridCol w:w="11"/>
      </w:tblGrid>
      <w:tr w:rsidR="00A47F63" w:rsidRPr="008D7179" w14:paraId="4DA63E8B" w14:textId="77777777" w:rsidTr="00BB5A17">
        <w:trPr>
          <w:gridAfter w:val="1"/>
          <w:wAfter w:w="11" w:type="dxa"/>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A3206B"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Nr. p.k.</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1F748D" w14:textId="77777777" w:rsidR="00A47F63" w:rsidRPr="008D7179" w:rsidRDefault="00A47F63" w:rsidP="008F693E">
            <w:pPr>
              <w:spacing w:before="100" w:after="10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Saskaņošanai nosūtītā projekta redakcija (konkrētā punkta (panta) redakcija)</w:t>
            </w: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C70A3C" w14:textId="77777777" w:rsidR="00A47F63" w:rsidRPr="008D7179" w:rsidRDefault="00A47F63" w:rsidP="008F693E">
            <w:pPr>
              <w:spacing w:before="100" w:after="100" w:line="240" w:lineRule="auto"/>
              <w:jc w:val="center"/>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Atzinumā norādītais ministrijas (citas institūcijas) iebildums, kā arī saskaņošanā papildus izteiktais iebildums par projekta konkrēto punktu (pantu) </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E05E70" w14:textId="77777777" w:rsidR="00A47F63" w:rsidRPr="008D7179" w:rsidRDefault="00A47F63" w:rsidP="008F693E">
            <w:pPr>
              <w:spacing w:before="100" w:after="100" w:line="240" w:lineRule="auto"/>
              <w:jc w:val="both"/>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Atbildīgās ministrijas norāde par to, ka iebildums ir ņemts vērā vai informācija par saskaņošanā panākto alternatīvo risinājumu</w:t>
            </w:r>
          </w:p>
        </w:tc>
        <w:tc>
          <w:tcPr>
            <w:tcW w:w="53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93C2D4" w14:textId="77777777" w:rsidR="00A47F63" w:rsidRPr="008D7179" w:rsidRDefault="00A47F63" w:rsidP="008F693E">
            <w:pPr>
              <w:spacing w:before="100" w:after="100" w:line="240" w:lineRule="auto"/>
              <w:jc w:val="both"/>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 Projekta attiecīgā punkta (panta) galīgā redakcija </w:t>
            </w:r>
          </w:p>
        </w:tc>
      </w:tr>
      <w:tr w:rsidR="00A47F63" w:rsidRPr="001B2D21" w14:paraId="208B4002" w14:textId="77777777" w:rsidTr="00BB5A17">
        <w:trPr>
          <w:gridAfter w:val="1"/>
          <w:wAfter w:w="11" w:type="dxa"/>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BA3A2D" w14:textId="77777777" w:rsidR="00A47F63" w:rsidRPr="00882162" w:rsidRDefault="00A47F63" w:rsidP="008F693E">
            <w:pPr>
              <w:spacing w:before="100" w:after="100" w:line="240" w:lineRule="auto"/>
              <w:jc w:val="center"/>
              <w:rPr>
                <w:rFonts w:ascii="Times New Roman" w:eastAsia="Times New Roman" w:hAnsi="Times New Roman" w:cs="Times New Roman"/>
                <w:b/>
                <w:bCs/>
                <w:lang w:eastAsia="lv-LV"/>
              </w:rPr>
            </w:pPr>
            <w:r w:rsidRPr="00882162">
              <w:rPr>
                <w:rFonts w:ascii="Times New Roman" w:eastAsia="Times New Roman" w:hAnsi="Times New Roman" w:cs="Times New Roman"/>
                <w:b/>
                <w:bCs/>
                <w:lang w:eastAsia="lv-LV"/>
              </w:rPr>
              <w:t>1.</w:t>
            </w:r>
          </w:p>
        </w:tc>
        <w:tc>
          <w:tcPr>
            <w:tcW w:w="2835" w:type="dxa"/>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14:paraId="6C56CED3" w14:textId="77777777" w:rsidR="00A47F63" w:rsidRPr="006A6464" w:rsidRDefault="00A47F63" w:rsidP="008F693E">
            <w:pPr>
              <w:spacing w:after="0" w:line="276" w:lineRule="auto"/>
              <w:jc w:val="both"/>
              <w:rPr>
                <w:rFonts w:ascii="Times New Roman" w:eastAsia="Times New Roman" w:hAnsi="Times New Roman" w:cs="Times New Roman"/>
                <w:sz w:val="24"/>
                <w:szCs w:val="24"/>
                <w:lang w:eastAsia="lv-LV"/>
              </w:rPr>
            </w:pPr>
            <w:r w:rsidRPr="006A6464">
              <w:rPr>
                <w:rFonts w:ascii="Times New Roman" w:eastAsia="Times New Roman" w:hAnsi="Times New Roman" w:cs="Times New Roman"/>
                <w:sz w:val="24"/>
                <w:szCs w:val="24"/>
                <w:lang w:eastAsia="lv-LV"/>
              </w:rPr>
              <w:t xml:space="preserve">Rīkojuma projekta </w:t>
            </w:r>
            <w:r>
              <w:rPr>
                <w:rFonts w:ascii="Times New Roman" w:eastAsia="Times New Roman" w:hAnsi="Times New Roman" w:cs="Times New Roman"/>
                <w:sz w:val="24"/>
                <w:szCs w:val="24"/>
                <w:lang w:eastAsia="lv-LV"/>
              </w:rPr>
              <w:t>anotācijas I sadaļas 2.punkts.</w:t>
            </w: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AFB9B2" w14:textId="77777777" w:rsidR="00FB68D9" w:rsidRDefault="006334B5" w:rsidP="00FB68D9">
            <w:pPr>
              <w:spacing w:line="240" w:lineRule="auto"/>
              <w:ind w:firstLine="709"/>
              <w:contextualSpacing/>
              <w:jc w:val="both"/>
              <w:rPr>
                <w:rFonts w:ascii="Times New Roman" w:hAnsi="Times New Roman" w:cs="Times New Roman"/>
                <w:sz w:val="24"/>
                <w:szCs w:val="24"/>
              </w:rPr>
            </w:pPr>
            <w:r w:rsidRPr="00FB68D9">
              <w:rPr>
                <w:rFonts w:ascii="Times New Roman" w:hAnsi="Times New Roman" w:cs="Times New Roman"/>
                <w:b/>
                <w:bCs/>
                <w:sz w:val="24"/>
                <w:szCs w:val="24"/>
                <w:lang w:eastAsia="lv-LV"/>
              </w:rPr>
              <w:t xml:space="preserve">Tieslietu </w:t>
            </w:r>
            <w:r w:rsidR="00A47F63" w:rsidRPr="00FB68D9">
              <w:rPr>
                <w:rFonts w:ascii="Times New Roman" w:hAnsi="Times New Roman" w:cs="Times New Roman"/>
                <w:b/>
                <w:bCs/>
                <w:sz w:val="24"/>
                <w:szCs w:val="24"/>
                <w:lang w:eastAsia="lv-LV"/>
              </w:rPr>
              <w:t xml:space="preserve">ministrijas </w:t>
            </w:r>
            <w:r w:rsidR="000A64B0" w:rsidRPr="00FB68D9">
              <w:rPr>
                <w:rFonts w:ascii="Times New Roman" w:hAnsi="Times New Roman" w:cs="Times New Roman"/>
                <w:b/>
                <w:bCs/>
                <w:sz w:val="24"/>
                <w:szCs w:val="24"/>
                <w:lang w:eastAsia="lv-LV"/>
              </w:rPr>
              <w:t>1</w:t>
            </w:r>
            <w:r w:rsidRPr="00FB68D9">
              <w:rPr>
                <w:rFonts w:ascii="Times New Roman" w:hAnsi="Times New Roman" w:cs="Times New Roman"/>
                <w:b/>
                <w:bCs/>
                <w:sz w:val="24"/>
                <w:szCs w:val="24"/>
                <w:lang w:eastAsia="lv-LV"/>
              </w:rPr>
              <w:t>4</w:t>
            </w:r>
            <w:r w:rsidR="00A47F63" w:rsidRPr="00FB68D9">
              <w:rPr>
                <w:rFonts w:ascii="Times New Roman" w:hAnsi="Times New Roman" w:cs="Times New Roman"/>
                <w:b/>
                <w:bCs/>
                <w:sz w:val="24"/>
                <w:szCs w:val="24"/>
                <w:lang w:eastAsia="lv-LV"/>
              </w:rPr>
              <w:t>.0</w:t>
            </w:r>
            <w:r w:rsidRPr="00FB68D9">
              <w:rPr>
                <w:rFonts w:ascii="Times New Roman" w:hAnsi="Times New Roman" w:cs="Times New Roman"/>
                <w:b/>
                <w:bCs/>
                <w:sz w:val="24"/>
                <w:szCs w:val="24"/>
                <w:lang w:eastAsia="lv-LV"/>
              </w:rPr>
              <w:t>6</w:t>
            </w:r>
            <w:r w:rsidR="00A47F63" w:rsidRPr="00FB68D9">
              <w:rPr>
                <w:rFonts w:ascii="Times New Roman" w:hAnsi="Times New Roman" w:cs="Times New Roman"/>
                <w:b/>
                <w:bCs/>
                <w:sz w:val="24"/>
                <w:szCs w:val="24"/>
                <w:lang w:eastAsia="lv-LV"/>
              </w:rPr>
              <w:t xml:space="preserve">.2021. </w:t>
            </w:r>
            <w:r w:rsidR="00A47F63" w:rsidRPr="00FB68D9">
              <w:rPr>
                <w:rFonts w:ascii="Times New Roman" w:hAnsi="Times New Roman" w:cs="Times New Roman"/>
                <w:sz w:val="24"/>
                <w:szCs w:val="24"/>
                <w:lang w:eastAsia="lv-LV"/>
              </w:rPr>
              <w:t>atzinums –</w:t>
            </w:r>
            <w:r w:rsidR="00904782" w:rsidRPr="00FB68D9">
              <w:rPr>
                <w:rFonts w:ascii="Times New Roman" w:hAnsi="Times New Roman" w:cs="Times New Roman"/>
                <w:sz w:val="24"/>
                <w:szCs w:val="24"/>
                <w:lang w:eastAsia="lv-LV"/>
              </w:rPr>
              <w:t xml:space="preserve"> </w:t>
            </w:r>
            <w:r w:rsidR="00FB68D9">
              <w:rPr>
                <w:rFonts w:ascii="Times New Roman" w:hAnsi="Times New Roman" w:cs="Times New Roman"/>
                <w:sz w:val="24"/>
                <w:szCs w:val="24"/>
                <w:lang w:eastAsia="lv-LV"/>
              </w:rPr>
              <w:t xml:space="preserve">rīkojuma projekta </w:t>
            </w:r>
            <w:r w:rsidR="00FB68D9">
              <w:rPr>
                <w:rFonts w:ascii="Times New Roman" w:hAnsi="Times New Roman" w:cs="Times New Roman"/>
                <w:sz w:val="24"/>
                <w:szCs w:val="24"/>
              </w:rPr>
              <w:t>a</w:t>
            </w:r>
            <w:r w:rsidR="00904782" w:rsidRPr="00FB68D9">
              <w:rPr>
                <w:rFonts w:ascii="Times New Roman" w:hAnsi="Times New Roman" w:cs="Times New Roman"/>
                <w:sz w:val="24"/>
                <w:szCs w:val="24"/>
              </w:rPr>
              <w:t>notācijas I sadaļas 2. punkta 2. apakšpunktā norādīts, ka zemes vienība bez adreses Rīgā (zemes vienības kadastra apzīmējums 01000130177) piekrīt valstij saskaņā ar likuma "Par valsts un pašvaldību zemes īpašuma tiesībām un to nostiprināšanu zemesgrāmatās" (turpmāk – Likums) 4.</w:t>
            </w:r>
            <w:r w:rsidR="00904782" w:rsidRPr="00FB68D9">
              <w:rPr>
                <w:rFonts w:ascii="Times New Roman" w:hAnsi="Times New Roman" w:cs="Times New Roman"/>
                <w:sz w:val="24"/>
                <w:szCs w:val="24"/>
                <w:vertAlign w:val="superscript"/>
              </w:rPr>
              <w:t>1</w:t>
            </w:r>
            <w:r w:rsidR="00904782" w:rsidRPr="00FB68D9">
              <w:rPr>
                <w:rFonts w:ascii="Times New Roman" w:hAnsi="Times New Roman" w:cs="Times New Roman"/>
                <w:sz w:val="24"/>
                <w:szCs w:val="24"/>
              </w:rPr>
              <w:t xml:space="preserve"> panta pirmās daļas 4.punktu. </w:t>
            </w:r>
          </w:p>
          <w:p w14:paraId="6485A687" w14:textId="5771531C" w:rsidR="00904782" w:rsidRPr="00FB68D9" w:rsidRDefault="00904782" w:rsidP="00FB68D9">
            <w:pPr>
              <w:spacing w:line="240" w:lineRule="auto"/>
              <w:ind w:firstLine="709"/>
              <w:contextualSpacing/>
              <w:jc w:val="both"/>
              <w:rPr>
                <w:rFonts w:ascii="Times New Roman" w:hAnsi="Times New Roman" w:cs="Times New Roman"/>
                <w:sz w:val="24"/>
                <w:szCs w:val="24"/>
              </w:rPr>
            </w:pPr>
            <w:r w:rsidRPr="00FB68D9">
              <w:rPr>
                <w:rFonts w:ascii="Times New Roman" w:hAnsi="Times New Roman" w:cs="Times New Roman"/>
                <w:sz w:val="24"/>
                <w:szCs w:val="24"/>
              </w:rPr>
              <w:t xml:space="preserve">Vienlaikus saskaņā ar </w:t>
            </w:r>
            <w:r w:rsidR="00FB68D9">
              <w:rPr>
                <w:rFonts w:ascii="Times New Roman" w:hAnsi="Times New Roman" w:cs="Times New Roman"/>
                <w:sz w:val="24"/>
                <w:szCs w:val="24"/>
              </w:rPr>
              <w:t>p</w:t>
            </w:r>
            <w:r w:rsidRPr="00FB68D9">
              <w:rPr>
                <w:rFonts w:ascii="Times New Roman" w:hAnsi="Times New Roman" w:cs="Times New Roman"/>
                <w:sz w:val="24"/>
                <w:szCs w:val="24"/>
              </w:rPr>
              <w:t xml:space="preserve">rojektam pievienoto Rīgas domes īpašuma departamenta Nekustamā īpašuma pārvaldes 2020. gada 13. februāra vēstuli Nr.DINIP-20-97-nd Nekustamā īpašuma valsts kadastra informācijas sistēmā (turpmāk – NĪVKIS) ir veikta kadastra datu aktualizācija Rīgas pilsētas pašvaldībai piekrītošai zemes vienībai Tvaika ielas rajonā, Rīgā, kadastra apzīmējums 01000130110, un no tās atdalīta daļa ar platību 38 m2, uz kuras atrodas SIA "Viršu nekustamie īpašumi" īpašuma Tvaika ielā 3, Rīgā, kadastra Nr. 0100 015 0097, sastāvā ietilpstošās </w:t>
            </w:r>
            <w:r w:rsidRPr="00FB68D9">
              <w:rPr>
                <w:rFonts w:ascii="Times New Roman" w:hAnsi="Times New Roman" w:cs="Times New Roman"/>
                <w:sz w:val="24"/>
                <w:szCs w:val="24"/>
              </w:rPr>
              <w:lastRenderedPageBreak/>
              <w:t>būves ar kadastra apzīmējumu 01000150097003 daļa. Nodalīt</w:t>
            </w:r>
            <w:r w:rsidR="00FB68D9">
              <w:rPr>
                <w:rFonts w:ascii="Times New Roman" w:hAnsi="Times New Roman" w:cs="Times New Roman"/>
                <w:sz w:val="24"/>
                <w:szCs w:val="24"/>
              </w:rPr>
              <w:t>ā</w:t>
            </w:r>
            <w:r w:rsidRPr="00FB68D9">
              <w:rPr>
                <w:rFonts w:ascii="Times New Roman" w:hAnsi="Times New Roman" w:cs="Times New Roman"/>
                <w:sz w:val="24"/>
                <w:szCs w:val="24"/>
              </w:rPr>
              <w:t xml:space="preserve"> zemes vienības daļa NĪVKIS ir reģistrēta kā jauna zemes vienība ar kadastra apzīmējumu 01000130177 (īpašuma kadastra Nr.0l000130178), platība 38 m2.</w:t>
            </w:r>
          </w:p>
          <w:p w14:paraId="76528798" w14:textId="54173DAA" w:rsidR="00904782" w:rsidRPr="00FB68D9" w:rsidRDefault="00904782" w:rsidP="00FB68D9">
            <w:pPr>
              <w:spacing w:line="240" w:lineRule="auto"/>
              <w:ind w:firstLine="709"/>
              <w:contextualSpacing/>
              <w:jc w:val="both"/>
              <w:rPr>
                <w:rFonts w:ascii="Times New Roman" w:hAnsi="Times New Roman" w:cs="Times New Roman"/>
                <w:sz w:val="24"/>
                <w:szCs w:val="24"/>
              </w:rPr>
            </w:pPr>
            <w:r w:rsidRPr="00FB68D9">
              <w:rPr>
                <w:rFonts w:ascii="Times New Roman" w:hAnsi="Times New Roman" w:cs="Times New Roman"/>
                <w:sz w:val="24"/>
                <w:szCs w:val="24"/>
              </w:rPr>
              <w:t xml:space="preserve">Ievērojot minēto, </w:t>
            </w:r>
            <w:r w:rsidR="00FB68D9">
              <w:rPr>
                <w:rFonts w:ascii="Times New Roman" w:hAnsi="Times New Roman" w:cs="Times New Roman"/>
                <w:sz w:val="24"/>
                <w:szCs w:val="24"/>
              </w:rPr>
              <w:t xml:space="preserve">Tieslietu ministrija </w:t>
            </w:r>
            <w:r w:rsidRPr="00FB68D9">
              <w:rPr>
                <w:rFonts w:ascii="Times New Roman" w:hAnsi="Times New Roman" w:cs="Times New Roman"/>
                <w:sz w:val="24"/>
                <w:szCs w:val="24"/>
              </w:rPr>
              <w:t>lūdz skaidrot, kā zemes vienība ar kadastra apzīmējumu 01000130177, kas atdalīta no Rīgas pašvaldībai piekrītošās zemes vienības, pēc atdalīšanas var būt piekritīga valstij saskaņā ar Likuma 4.</w:t>
            </w:r>
            <w:r w:rsidRPr="00FB68D9">
              <w:rPr>
                <w:rFonts w:ascii="Times New Roman" w:hAnsi="Times New Roman" w:cs="Times New Roman"/>
                <w:sz w:val="24"/>
                <w:szCs w:val="24"/>
                <w:vertAlign w:val="superscript"/>
              </w:rPr>
              <w:t>1</w:t>
            </w:r>
            <w:r w:rsidRPr="00FB68D9">
              <w:rPr>
                <w:rFonts w:ascii="Times New Roman" w:hAnsi="Times New Roman" w:cs="Times New Roman"/>
                <w:sz w:val="24"/>
                <w:szCs w:val="24"/>
              </w:rPr>
              <w:t xml:space="preserve"> panta pirmās daļas 4.punktu.</w:t>
            </w:r>
          </w:p>
          <w:p w14:paraId="67105D5D" w14:textId="77777777" w:rsidR="00A47F63" w:rsidRPr="00FB68D9" w:rsidRDefault="00A47F63" w:rsidP="00FB68D9">
            <w:pPr>
              <w:spacing w:after="120" w:line="240" w:lineRule="auto"/>
              <w:contextualSpacing/>
              <w:jc w:val="both"/>
              <w:rPr>
                <w:rFonts w:ascii="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DAA0B5" w14:textId="77777777" w:rsidR="00A47F63" w:rsidRPr="00104099" w:rsidRDefault="00A47F63" w:rsidP="00E53B41">
            <w:pPr>
              <w:pStyle w:val="NoSpacing"/>
              <w:ind w:firstLine="0"/>
              <w:jc w:val="center"/>
              <w:rPr>
                <w:b/>
                <w:bCs/>
                <w:szCs w:val="24"/>
              </w:rPr>
            </w:pPr>
            <w:r w:rsidRPr="00104099">
              <w:rPr>
                <w:b/>
                <w:bCs/>
                <w:szCs w:val="24"/>
              </w:rPr>
              <w:lastRenderedPageBreak/>
              <w:t>Ņemts vērā.</w:t>
            </w:r>
          </w:p>
          <w:p w14:paraId="53543D7C" w14:textId="003D820E" w:rsidR="00A47F63" w:rsidRPr="001E2616" w:rsidRDefault="00A47F63" w:rsidP="008F693E">
            <w:pPr>
              <w:jc w:val="center"/>
              <w:rPr>
                <w:rFonts w:ascii="Times New Roman" w:hAnsi="Times New Roman"/>
                <w:b/>
                <w:bCs/>
                <w:sz w:val="24"/>
                <w:szCs w:val="24"/>
                <w:lang w:val="en-US"/>
              </w:rPr>
            </w:pPr>
            <w:r w:rsidRPr="001E2616">
              <w:rPr>
                <w:rFonts w:ascii="Times New Roman" w:hAnsi="Times New Roman"/>
                <w:b/>
                <w:bCs/>
                <w:sz w:val="24"/>
                <w:szCs w:val="24"/>
              </w:rPr>
              <w:t>Attiecīgi p</w:t>
            </w:r>
            <w:r w:rsidR="006334B5">
              <w:rPr>
                <w:rFonts w:ascii="Times New Roman" w:hAnsi="Times New Roman"/>
                <w:b/>
                <w:bCs/>
                <w:sz w:val="24"/>
                <w:szCs w:val="24"/>
              </w:rPr>
              <w:t>apildināta</w:t>
            </w:r>
            <w:r>
              <w:rPr>
                <w:rFonts w:ascii="Times New Roman" w:hAnsi="Times New Roman"/>
                <w:b/>
                <w:bCs/>
                <w:sz w:val="24"/>
                <w:szCs w:val="24"/>
              </w:rPr>
              <w:t xml:space="preserve"> </w:t>
            </w:r>
            <w:r w:rsidRPr="001E2616">
              <w:rPr>
                <w:rFonts w:ascii="Times New Roman" w:hAnsi="Times New Roman"/>
                <w:b/>
                <w:bCs/>
                <w:sz w:val="24"/>
                <w:szCs w:val="24"/>
              </w:rPr>
              <w:t>rīkojuma projekta anotācija.</w:t>
            </w:r>
          </w:p>
        </w:tc>
        <w:tc>
          <w:tcPr>
            <w:tcW w:w="53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1C79017" w14:textId="02A7FC60" w:rsidR="00A47F63" w:rsidRDefault="00A47F63" w:rsidP="008F693E">
            <w:pPr>
              <w:pStyle w:val="NoSpacing"/>
              <w:spacing w:after="120"/>
              <w:jc w:val="both"/>
              <w:rPr>
                <w:b/>
                <w:bCs/>
                <w:szCs w:val="24"/>
              </w:rPr>
            </w:pPr>
            <w:r w:rsidRPr="009B1E58">
              <w:rPr>
                <w:b/>
                <w:bCs/>
                <w:szCs w:val="24"/>
              </w:rPr>
              <w:t>P</w:t>
            </w:r>
            <w:r w:rsidR="006334B5">
              <w:rPr>
                <w:b/>
                <w:bCs/>
                <w:szCs w:val="24"/>
              </w:rPr>
              <w:t>apildināts</w:t>
            </w:r>
            <w:r w:rsidRPr="009B1E58">
              <w:rPr>
                <w:b/>
                <w:bCs/>
                <w:szCs w:val="24"/>
              </w:rPr>
              <w:t xml:space="preserve"> anotācijas I sadaļas 2.punkts:</w:t>
            </w:r>
          </w:p>
          <w:p w14:paraId="09F35959" w14:textId="42630F24" w:rsidR="0087079B" w:rsidRPr="00FB68D9" w:rsidRDefault="0087079B" w:rsidP="00FB68D9">
            <w:pPr>
              <w:spacing w:after="0" w:line="240" w:lineRule="auto"/>
              <w:jc w:val="both"/>
              <w:rPr>
                <w:rFonts w:ascii="Times New Roman" w:hAnsi="Times New Roman"/>
                <w:sz w:val="24"/>
                <w:szCs w:val="24"/>
              </w:rPr>
            </w:pPr>
          </w:p>
          <w:p w14:paraId="3BF70D4C" w14:textId="3EFE28D3" w:rsidR="001967E4" w:rsidRDefault="001C671C" w:rsidP="00A57835">
            <w:pPr>
              <w:spacing w:after="0" w:line="240" w:lineRule="auto"/>
              <w:jc w:val="both"/>
              <w:rPr>
                <w:rFonts w:ascii="Times New Roman" w:hAnsi="Times New Roman" w:cs="Times New Roman"/>
                <w:sz w:val="24"/>
                <w:szCs w:val="24"/>
              </w:rPr>
            </w:pPr>
            <w:r>
              <w:rPr>
                <w:rFonts w:ascii="Times New Roman" w:hAnsi="Times New Roman"/>
                <w:sz w:val="24"/>
                <w:szCs w:val="24"/>
                <w:lang w:eastAsia="lv-LV"/>
              </w:rPr>
              <w:tab/>
            </w:r>
            <w:r w:rsidR="00E72C60">
              <w:rPr>
                <w:rFonts w:ascii="Times New Roman" w:hAnsi="Times New Roman" w:cs="Times New Roman"/>
                <w:sz w:val="24"/>
                <w:szCs w:val="24"/>
              </w:rPr>
              <w:t xml:space="preserve">Par valstij piekritīgo zemes vienību (zemes vienības </w:t>
            </w:r>
            <w:r w:rsidR="00E72C60">
              <w:rPr>
                <w:rFonts w:ascii="Times New Roman" w:hAnsi="Times New Roman"/>
                <w:sz w:val="24"/>
                <w:szCs w:val="24"/>
                <w:lang w:eastAsia="lv-LV"/>
              </w:rPr>
              <w:t xml:space="preserve">kadastra apzīmējums </w:t>
            </w:r>
            <w:r w:rsidR="00E72C60" w:rsidRPr="00FB68D9">
              <w:rPr>
                <w:rFonts w:ascii="Times New Roman" w:hAnsi="Times New Roman" w:cs="Times New Roman"/>
                <w:sz w:val="24"/>
                <w:szCs w:val="24"/>
              </w:rPr>
              <w:t>01000130177</w:t>
            </w:r>
            <w:r w:rsidR="00E72C60">
              <w:rPr>
                <w:rFonts w:ascii="Times New Roman" w:hAnsi="Times New Roman" w:cs="Times New Roman"/>
                <w:sz w:val="24"/>
                <w:szCs w:val="24"/>
              </w:rPr>
              <w:t xml:space="preserve">) 2019.gada 28.oktobrī tika saņemts būves, kura atrodas uz valstij piekritīgās zemes vienības, īpašnieka atsavināšanas ierosinājums. </w:t>
            </w:r>
            <w:r w:rsidR="00E72C60">
              <w:rPr>
                <w:rFonts w:ascii="Times New Roman" w:hAnsi="Times New Roman" w:cs="Times New Roman"/>
                <w:sz w:val="24"/>
                <w:szCs w:val="24"/>
              </w:rPr>
              <w:tab/>
            </w:r>
          </w:p>
          <w:p w14:paraId="325CB6CB" w14:textId="7DFAA5D2" w:rsidR="007663EE" w:rsidRPr="007663EE" w:rsidRDefault="001124BA" w:rsidP="00FF7A42">
            <w:pPr>
              <w:spacing w:after="0" w:line="240" w:lineRule="auto"/>
              <w:ind w:hanging="2"/>
              <w:jc w:val="both"/>
              <w:rPr>
                <w:rFonts w:ascii="Times New Roman" w:hAnsi="Times New Roman"/>
                <w:sz w:val="24"/>
                <w:szCs w:val="24"/>
              </w:rPr>
            </w:pPr>
            <w:r>
              <w:rPr>
                <w:rFonts w:ascii="Times New Roman" w:hAnsi="Times New Roman"/>
                <w:sz w:val="24"/>
                <w:szCs w:val="24"/>
                <w:u w:val="single"/>
              </w:rPr>
              <w:tab/>
            </w:r>
            <w:r w:rsidRPr="001124BA">
              <w:rPr>
                <w:rFonts w:ascii="Times New Roman" w:hAnsi="Times New Roman"/>
                <w:sz w:val="24"/>
                <w:szCs w:val="24"/>
              </w:rPr>
              <w:tab/>
            </w:r>
            <w:r w:rsidR="007663EE" w:rsidRPr="007663EE">
              <w:rPr>
                <w:rFonts w:ascii="Times New Roman" w:hAnsi="Times New Roman" w:cs="Times New Roman"/>
                <w:sz w:val="24"/>
                <w:szCs w:val="24"/>
              </w:rPr>
              <w:t xml:space="preserve">Minētā zemes vienība ir </w:t>
            </w:r>
            <w:r w:rsidR="008C5F9F">
              <w:rPr>
                <w:rFonts w:ascii="Times New Roman" w:hAnsi="Times New Roman" w:cs="Times New Roman"/>
                <w:sz w:val="24"/>
                <w:szCs w:val="24"/>
              </w:rPr>
              <w:t>at</w:t>
            </w:r>
            <w:r w:rsidR="007663EE" w:rsidRPr="007663EE">
              <w:rPr>
                <w:rFonts w:ascii="Times New Roman" w:hAnsi="Times New Roman" w:cs="Times New Roman"/>
                <w:sz w:val="24"/>
                <w:szCs w:val="24"/>
              </w:rPr>
              <w:t>dalīta, lai to atsavinātu apbūves īpašniekam, tādējādi veidojot vienotu nekustamo īpašumu.</w:t>
            </w:r>
          </w:p>
          <w:p w14:paraId="04E4C218" w14:textId="2D286454" w:rsidR="001124BA" w:rsidRPr="001124BA" w:rsidRDefault="007663EE" w:rsidP="00FF7A42">
            <w:pPr>
              <w:spacing w:after="0" w:line="240" w:lineRule="auto"/>
              <w:ind w:hanging="2"/>
              <w:jc w:val="both"/>
              <w:rPr>
                <w:rFonts w:ascii="Times New Roman" w:hAnsi="Times New Roman" w:cs="Times New Roman"/>
                <w:sz w:val="24"/>
                <w:szCs w:val="24"/>
              </w:rPr>
            </w:pPr>
            <w:r>
              <w:rPr>
                <w:rFonts w:ascii="Times New Roman" w:hAnsi="Times New Roman"/>
                <w:sz w:val="24"/>
                <w:szCs w:val="24"/>
              </w:rPr>
              <w:tab/>
            </w:r>
            <w:r>
              <w:rPr>
                <w:rFonts w:ascii="Times New Roman" w:hAnsi="Times New Roman"/>
                <w:sz w:val="24"/>
                <w:szCs w:val="24"/>
              </w:rPr>
              <w:tab/>
            </w:r>
            <w:r w:rsidR="001124BA" w:rsidRPr="001124BA">
              <w:rPr>
                <w:rFonts w:ascii="Times New Roman" w:hAnsi="Times New Roman"/>
                <w:sz w:val="24"/>
                <w:szCs w:val="24"/>
              </w:rPr>
              <w:t xml:space="preserve">Par </w:t>
            </w:r>
            <w:r w:rsidR="001124BA" w:rsidRPr="001124BA">
              <w:rPr>
                <w:rFonts w:ascii="Times New Roman" w:hAnsi="Times New Roman"/>
                <w:bCs/>
                <w:sz w:val="24"/>
                <w:szCs w:val="24"/>
              </w:rPr>
              <w:t xml:space="preserve">valstij piekritīgo zemes vienību </w:t>
            </w:r>
            <w:r w:rsidR="001124BA" w:rsidRPr="001124BA">
              <w:rPr>
                <w:rFonts w:ascii="Times New Roman" w:hAnsi="Times New Roman" w:cs="Times New Roman"/>
                <w:sz w:val="24"/>
                <w:szCs w:val="24"/>
              </w:rPr>
              <w:t xml:space="preserve">(zemes vienības </w:t>
            </w:r>
            <w:r w:rsidR="001124BA" w:rsidRPr="001124BA">
              <w:rPr>
                <w:rFonts w:ascii="Times New Roman" w:hAnsi="Times New Roman"/>
                <w:sz w:val="24"/>
                <w:szCs w:val="24"/>
                <w:lang w:eastAsia="lv-LV"/>
              </w:rPr>
              <w:t xml:space="preserve">kadastra apzīmējums </w:t>
            </w:r>
            <w:r w:rsidR="001124BA" w:rsidRPr="001124BA">
              <w:rPr>
                <w:rFonts w:ascii="Times New Roman" w:hAnsi="Times New Roman" w:cs="Times New Roman"/>
                <w:sz w:val="24"/>
                <w:szCs w:val="24"/>
              </w:rPr>
              <w:t xml:space="preserve">01000130177) bez adreses, </w:t>
            </w:r>
            <w:r w:rsidR="001124BA" w:rsidRPr="001124BA">
              <w:rPr>
                <w:rFonts w:ascii="Times New Roman" w:hAnsi="Times New Roman"/>
                <w:bCs/>
                <w:sz w:val="24"/>
                <w:szCs w:val="24"/>
              </w:rPr>
              <w:t>Rīgā, nepastāv strīds ar citām ministrijām un attiecīgo pašvaldību</w:t>
            </w:r>
            <w:r w:rsidR="001124BA" w:rsidRPr="001124BA">
              <w:rPr>
                <w:rFonts w:ascii="Times New Roman" w:hAnsi="Times New Roman"/>
                <w:color w:val="000000"/>
                <w:sz w:val="24"/>
                <w:szCs w:val="24"/>
              </w:rPr>
              <w:t>.</w:t>
            </w:r>
          </w:p>
          <w:p w14:paraId="402C5E25" w14:textId="6460D28A" w:rsidR="00FF7A42" w:rsidRPr="0015037E" w:rsidRDefault="001124BA" w:rsidP="00FF7A42">
            <w:pPr>
              <w:spacing w:after="0" w:line="240" w:lineRule="auto"/>
              <w:ind w:hanging="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FF7A42" w:rsidRPr="0015037E">
              <w:rPr>
                <w:rFonts w:ascii="Times New Roman" w:eastAsia="Times New Roman" w:hAnsi="Times New Roman" w:cs="Times New Roman"/>
                <w:sz w:val="24"/>
                <w:szCs w:val="24"/>
                <w:lang w:eastAsia="lv-LV"/>
              </w:rPr>
              <w:t xml:space="preserve">Pēc </w:t>
            </w:r>
            <w:r w:rsidR="000A061E">
              <w:rPr>
                <w:rFonts w:ascii="Times New Roman" w:eastAsia="Times New Roman" w:hAnsi="Times New Roman" w:cs="Times New Roman"/>
                <w:sz w:val="24"/>
                <w:szCs w:val="24"/>
                <w:lang w:eastAsia="lv-LV"/>
              </w:rPr>
              <w:t>r</w:t>
            </w:r>
            <w:r w:rsidR="00FF7A42" w:rsidRPr="0015037E">
              <w:rPr>
                <w:rFonts w:ascii="Times New Roman" w:eastAsia="Times New Roman" w:hAnsi="Times New Roman" w:cs="Times New Roman"/>
                <w:sz w:val="24"/>
                <w:szCs w:val="24"/>
                <w:lang w:eastAsia="lv-LV"/>
              </w:rPr>
              <w:t>īkojuma projekta pieņemšanas V</w:t>
            </w:r>
            <w:r w:rsidR="00461DFA">
              <w:rPr>
                <w:rFonts w:ascii="Times New Roman" w:eastAsia="Times New Roman" w:hAnsi="Times New Roman" w:cs="Times New Roman"/>
                <w:sz w:val="24"/>
                <w:szCs w:val="24"/>
                <w:lang w:eastAsia="lv-LV"/>
              </w:rPr>
              <w:t xml:space="preserve">alsts akciju sabiedrība “Valsts nekustamie īpašumi” </w:t>
            </w:r>
            <w:r w:rsidR="00FF7A42" w:rsidRPr="0015037E">
              <w:rPr>
                <w:rFonts w:ascii="Times New Roman" w:eastAsia="Times New Roman" w:hAnsi="Times New Roman" w:cs="Times New Roman"/>
                <w:sz w:val="24"/>
                <w:szCs w:val="24"/>
                <w:lang w:eastAsia="lv-LV"/>
              </w:rPr>
              <w:t>organizē</w:t>
            </w:r>
            <w:r w:rsidR="00461DFA">
              <w:rPr>
                <w:rFonts w:ascii="Times New Roman" w:eastAsia="Times New Roman" w:hAnsi="Times New Roman" w:cs="Times New Roman"/>
                <w:sz w:val="24"/>
                <w:szCs w:val="24"/>
                <w:lang w:eastAsia="lv-LV"/>
              </w:rPr>
              <w:t>s</w:t>
            </w:r>
            <w:r w:rsidR="00FF7A42" w:rsidRPr="0015037E">
              <w:rPr>
                <w:rFonts w:ascii="Times New Roman" w:eastAsia="Times New Roman" w:hAnsi="Times New Roman" w:cs="Times New Roman"/>
                <w:sz w:val="24"/>
                <w:szCs w:val="24"/>
                <w:lang w:eastAsia="lv-LV"/>
              </w:rPr>
              <w:t xml:space="preserve"> valsts mantas atsavināšanas procesu un atsavin</w:t>
            </w:r>
            <w:r w:rsidR="00461DFA">
              <w:rPr>
                <w:rFonts w:ascii="Times New Roman" w:eastAsia="Times New Roman" w:hAnsi="Times New Roman" w:cs="Times New Roman"/>
                <w:sz w:val="24"/>
                <w:szCs w:val="24"/>
                <w:lang w:eastAsia="lv-LV"/>
              </w:rPr>
              <w:t>ās</w:t>
            </w:r>
            <w:r w:rsidR="00FF7A42" w:rsidRPr="0015037E">
              <w:rPr>
                <w:rFonts w:ascii="Times New Roman" w:eastAsia="Times New Roman" w:hAnsi="Times New Roman" w:cs="Times New Roman"/>
                <w:sz w:val="24"/>
                <w:szCs w:val="24"/>
                <w:lang w:eastAsia="lv-LV"/>
              </w:rPr>
              <w:t xml:space="preserve"> apbūvēto valsts zemi personām, kurām saskaņā ar Publiskas personas mantas atsavināšanas likuma 4.panta ceturto daļu ir tiesības ierosināt to atsavināšanu. </w:t>
            </w:r>
          </w:p>
          <w:p w14:paraId="10541EE8" w14:textId="012479C0" w:rsidR="00AD45AD" w:rsidRPr="003A1DE9" w:rsidRDefault="00AD45AD" w:rsidP="002E14B1">
            <w:pPr>
              <w:spacing w:after="0" w:line="240" w:lineRule="auto"/>
              <w:jc w:val="both"/>
              <w:rPr>
                <w:rFonts w:ascii="Times New Roman" w:hAnsi="Times New Roman"/>
                <w:sz w:val="24"/>
                <w:szCs w:val="24"/>
                <w:lang w:eastAsia="lv-LV"/>
              </w:rPr>
            </w:pPr>
          </w:p>
          <w:p w14:paraId="23D89D9B" w14:textId="57B75CB5" w:rsidR="003D6676" w:rsidRPr="003D6676" w:rsidRDefault="003D6676" w:rsidP="003D6676">
            <w:pPr>
              <w:pStyle w:val="ListParagraph"/>
              <w:spacing w:after="0"/>
              <w:ind w:left="0" w:firstLine="709"/>
              <w:jc w:val="both"/>
              <w:rPr>
                <w:rFonts w:ascii="Times New Roman" w:hAnsi="Times New Roman"/>
                <w:sz w:val="24"/>
                <w:szCs w:val="24"/>
                <w:lang w:eastAsia="lv-LV"/>
              </w:rPr>
            </w:pPr>
          </w:p>
          <w:p w14:paraId="4772F76F" w14:textId="77777777" w:rsidR="00A47F63" w:rsidRPr="000A64B0" w:rsidRDefault="00A47F63" w:rsidP="000A64B0">
            <w:pPr>
              <w:tabs>
                <w:tab w:val="left" w:pos="720"/>
              </w:tabs>
              <w:spacing w:after="0" w:line="240" w:lineRule="auto"/>
              <w:ind w:right="74"/>
              <w:contextualSpacing/>
              <w:jc w:val="both"/>
              <w:rPr>
                <w:rFonts w:ascii="Times New Roman" w:hAnsi="Times New Roman"/>
                <w:sz w:val="24"/>
                <w:szCs w:val="24"/>
                <w:u w:val="single"/>
              </w:rPr>
            </w:pPr>
          </w:p>
        </w:tc>
      </w:tr>
      <w:tr w:rsidR="00882162" w:rsidRPr="001B2D21" w14:paraId="707A41C5" w14:textId="77777777" w:rsidTr="00BB5A17">
        <w:trPr>
          <w:gridAfter w:val="1"/>
          <w:wAfter w:w="11" w:type="dxa"/>
        </w:trPr>
        <w:tc>
          <w:tcPr>
            <w:tcW w:w="7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0585AE" w14:textId="5B1DE842" w:rsidR="00882162" w:rsidRPr="00882162" w:rsidRDefault="00882162" w:rsidP="008F693E">
            <w:pPr>
              <w:spacing w:before="100" w:after="100" w:line="240" w:lineRule="auto"/>
              <w:jc w:val="center"/>
              <w:rPr>
                <w:rFonts w:ascii="Times New Roman" w:eastAsia="Times New Roman" w:hAnsi="Times New Roman" w:cs="Times New Roman"/>
                <w:b/>
                <w:bCs/>
                <w:lang w:eastAsia="lv-LV"/>
              </w:rPr>
            </w:pPr>
            <w:r w:rsidRPr="00882162">
              <w:rPr>
                <w:rFonts w:ascii="Times New Roman" w:eastAsia="Times New Roman" w:hAnsi="Times New Roman" w:cs="Times New Roman"/>
                <w:b/>
                <w:bCs/>
                <w:lang w:eastAsia="lv-LV"/>
              </w:rPr>
              <w:t>2.</w:t>
            </w:r>
          </w:p>
        </w:tc>
        <w:tc>
          <w:tcPr>
            <w:tcW w:w="2835" w:type="dxa"/>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tcPr>
          <w:p w14:paraId="6CE62EE9" w14:textId="77777777" w:rsidR="00882162" w:rsidRPr="006A6464" w:rsidRDefault="00882162" w:rsidP="008F693E">
            <w:pPr>
              <w:spacing w:after="0" w:line="276" w:lineRule="auto"/>
              <w:jc w:val="both"/>
              <w:rPr>
                <w:rFonts w:ascii="Times New Roman" w:eastAsia="Times New Roman" w:hAnsi="Times New Roman" w:cs="Times New Roman"/>
                <w:sz w:val="24"/>
                <w:szCs w:val="24"/>
                <w:lang w:eastAsia="lv-LV"/>
              </w:rPr>
            </w:pPr>
          </w:p>
        </w:tc>
        <w:tc>
          <w:tcPr>
            <w:tcW w:w="41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A2A484" w14:textId="2C7F0BAB" w:rsidR="00882162" w:rsidRPr="00A651C6" w:rsidRDefault="00882162" w:rsidP="00A651C6">
            <w:pPr>
              <w:ind w:firstLine="709"/>
              <w:jc w:val="both"/>
              <w:rPr>
                <w:rFonts w:ascii="Times New Roman" w:hAnsi="Times New Roman" w:cs="Times New Roman"/>
                <w:sz w:val="24"/>
                <w:szCs w:val="24"/>
              </w:rPr>
            </w:pPr>
            <w:r w:rsidRPr="00FB68D9">
              <w:rPr>
                <w:rFonts w:ascii="Times New Roman" w:hAnsi="Times New Roman" w:cs="Times New Roman"/>
                <w:b/>
                <w:bCs/>
                <w:sz w:val="24"/>
                <w:szCs w:val="24"/>
                <w:lang w:eastAsia="lv-LV"/>
              </w:rPr>
              <w:t xml:space="preserve">Tieslietu ministrijas </w:t>
            </w:r>
            <w:r w:rsidR="003C6DD0">
              <w:rPr>
                <w:rFonts w:ascii="Times New Roman" w:hAnsi="Times New Roman" w:cs="Times New Roman"/>
                <w:b/>
                <w:bCs/>
                <w:sz w:val="24"/>
                <w:szCs w:val="24"/>
                <w:lang w:eastAsia="lv-LV"/>
              </w:rPr>
              <w:t>04</w:t>
            </w:r>
            <w:r w:rsidRPr="00FB68D9">
              <w:rPr>
                <w:rFonts w:ascii="Times New Roman" w:hAnsi="Times New Roman" w:cs="Times New Roman"/>
                <w:b/>
                <w:bCs/>
                <w:sz w:val="24"/>
                <w:szCs w:val="24"/>
                <w:lang w:eastAsia="lv-LV"/>
              </w:rPr>
              <w:t>.0</w:t>
            </w:r>
            <w:r w:rsidR="003C6DD0">
              <w:rPr>
                <w:rFonts w:ascii="Times New Roman" w:hAnsi="Times New Roman" w:cs="Times New Roman"/>
                <w:b/>
                <w:bCs/>
                <w:sz w:val="24"/>
                <w:szCs w:val="24"/>
                <w:lang w:eastAsia="lv-LV"/>
              </w:rPr>
              <w:t>8</w:t>
            </w:r>
            <w:r w:rsidRPr="00FB68D9">
              <w:rPr>
                <w:rFonts w:ascii="Times New Roman" w:hAnsi="Times New Roman" w:cs="Times New Roman"/>
                <w:b/>
                <w:bCs/>
                <w:sz w:val="24"/>
                <w:szCs w:val="24"/>
                <w:lang w:eastAsia="lv-LV"/>
              </w:rPr>
              <w:t xml:space="preserve">.2021. </w:t>
            </w:r>
            <w:r w:rsidRPr="00FB68D9">
              <w:rPr>
                <w:rFonts w:ascii="Times New Roman" w:hAnsi="Times New Roman" w:cs="Times New Roman"/>
                <w:sz w:val="24"/>
                <w:szCs w:val="24"/>
                <w:lang w:eastAsia="lv-LV"/>
              </w:rPr>
              <w:t>atzinums</w:t>
            </w:r>
            <w:r w:rsidR="003C6DD0">
              <w:rPr>
                <w:rFonts w:ascii="Times New Roman" w:hAnsi="Times New Roman" w:cs="Times New Roman"/>
                <w:sz w:val="24"/>
                <w:szCs w:val="24"/>
                <w:lang w:eastAsia="lv-LV"/>
              </w:rPr>
              <w:t xml:space="preserve"> - </w:t>
            </w:r>
            <w:r w:rsidR="00A651C6">
              <w:rPr>
                <w:rFonts w:ascii="Times New Roman" w:hAnsi="Times New Roman" w:cs="Times New Roman"/>
                <w:color w:val="000000"/>
                <w:sz w:val="24"/>
                <w:szCs w:val="24"/>
              </w:rPr>
              <w:t xml:space="preserve">Tieslietu ministrijas ieskatā pilnībā nav ņemts vērā Tieslietu ministrijas sākotnējā atzinumā izteiktais iebildums. Tādējādi nav saprotams, kāpēc </w:t>
            </w:r>
            <w:r w:rsidR="00A651C6">
              <w:rPr>
                <w:rFonts w:ascii="Times New Roman" w:hAnsi="Times New Roman" w:cs="Times New Roman"/>
                <w:sz w:val="24"/>
                <w:szCs w:val="24"/>
              </w:rPr>
              <w:t xml:space="preserve">zemes vienība ar kadastra apzīmējumu 01000130177, kas atdalīta no Rīgas pašvaldībai </w:t>
            </w:r>
            <w:r w:rsidR="00A651C6" w:rsidRPr="001E0606">
              <w:rPr>
                <w:rFonts w:ascii="Times New Roman" w:hAnsi="Times New Roman" w:cs="Times New Roman"/>
                <w:sz w:val="24"/>
                <w:szCs w:val="24"/>
              </w:rPr>
              <w:t>piekrītošās</w:t>
            </w:r>
            <w:r w:rsidR="00A651C6">
              <w:rPr>
                <w:rFonts w:ascii="Times New Roman" w:hAnsi="Times New Roman" w:cs="Times New Roman"/>
                <w:sz w:val="24"/>
                <w:szCs w:val="24"/>
              </w:rPr>
              <w:t xml:space="preserve"> zemes vienības, pēc atdalīšanas ir piekritīga valstij saskaņā ar likuma "Par valsts un pašvaldību zemes īpašuma tiesībām un to nostiprināšanu zemesgrāmatās" 4.</w:t>
            </w:r>
            <w:r w:rsidR="00A651C6">
              <w:rPr>
                <w:rFonts w:ascii="Times New Roman" w:hAnsi="Times New Roman" w:cs="Times New Roman"/>
                <w:sz w:val="24"/>
                <w:szCs w:val="24"/>
                <w:vertAlign w:val="superscript"/>
              </w:rPr>
              <w:t>1</w:t>
            </w:r>
            <w:r w:rsidR="00A651C6">
              <w:rPr>
                <w:rFonts w:ascii="Times New Roman" w:hAnsi="Times New Roman" w:cs="Times New Roman"/>
                <w:sz w:val="24"/>
                <w:szCs w:val="24"/>
              </w:rPr>
              <w:t xml:space="preserve"> panta pirmās daļas 4.punktu. Proti, nav skaidrs, kas ir tie tiesiskie apstākļi, kas nekustamā īpašuma, kas piekritīgs pašvaldībai, </w:t>
            </w:r>
            <w:r w:rsidR="00A651C6">
              <w:rPr>
                <w:rFonts w:ascii="Times New Roman" w:hAnsi="Times New Roman" w:cs="Times New Roman"/>
                <w:sz w:val="24"/>
                <w:szCs w:val="24"/>
              </w:rPr>
              <w:lastRenderedPageBreak/>
              <w:t>ietilpstošu zemes vienību padara par piekrītošu valstij, nevis par piekrītošu pašvaldībai, kā tas ir ar atlikušo nekustamo īpašumu.</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8E502A" w14:textId="2BB33E90" w:rsidR="00882162" w:rsidRPr="00104099" w:rsidRDefault="00A651C6" w:rsidP="00E53B41">
            <w:pPr>
              <w:pStyle w:val="NoSpacing"/>
              <w:ind w:firstLine="0"/>
              <w:jc w:val="center"/>
              <w:rPr>
                <w:b/>
                <w:bCs/>
                <w:szCs w:val="24"/>
              </w:rPr>
            </w:pPr>
            <w:r>
              <w:rPr>
                <w:b/>
                <w:bCs/>
                <w:szCs w:val="24"/>
              </w:rPr>
              <w:lastRenderedPageBreak/>
              <w:t>Ņemts vērā. Attiecīgi papildināta rīkojuma projekta anotācija.</w:t>
            </w:r>
          </w:p>
        </w:tc>
        <w:tc>
          <w:tcPr>
            <w:tcW w:w="538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518FA68" w14:textId="0578B256" w:rsidR="00882162" w:rsidRDefault="00381A34" w:rsidP="001E0606">
            <w:pPr>
              <w:pStyle w:val="NoSpacing"/>
              <w:spacing w:after="120"/>
              <w:jc w:val="both"/>
              <w:rPr>
                <w:b/>
                <w:bCs/>
                <w:szCs w:val="24"/>
              </w:rPr>
            </w:pPr>
            <w:r w:rsidRPr="009B1E58">
              <w:rPr>
                <w:b/>
                <w:bCs/>
                <w:szCs w:val="24"/>
              </w:rPr>
              <w:t>P</w:t>
            </w:r>
            <w:r>
              <w:rPr>
                <w:b/>
                <w:bCs/>
                <w:szCs w:val="24"/>
              </w:rPr>
              <w:t>apildināts</w:t>
            </w:r>
            <w:r w:rsidRPr="009B1E58">
              <w:rPr>
                <w:b/>
                <w:bCs/>
                <w:szCs w:val="24"/>
              </w:rPr>
              <w:t xml:space="preserve"> anotācijas I sadaļas 2.punkts:</w:t>
            </w:r>
          </w:p>
          <w:p w14:paraId="4F5CCA82" w14:textId="091D4010" w:rsidR="001E0606" w:rsidRPr="001E0606" w:rsidRDefault="009D3119" w:rsidP="001E0606">
            <w:pPr>
              <w:pStyle w:val="NoSpacing"/>
              <w:jc w:val="both"/>
            </w:pPr>
            <w:r w:rsidRPr="001E0606">
              <w:t xml:space="preserve">VNĪ saņemta 2021.gada 13.septembra Rīgas domes Īpašuma departamenta Nekustamā īpašuma pārvaldes vēstule Nr. </w:t>
            </w:r>
            <w:fldSimple w:instr=" DOCPROPERTY  #DOC_NR#  \* MERGEFORMAT ">
              <w:r w:rsidRPr="001E0606">
                <w:t>DINIP-21-578-nd</w:t>
              </w:r>
            </w:fldSimple>
            <w:r w:rsidRPr="001E0606">
              <w:t xml:space="preserve"> ar kuru Rīgas dome sniedz skaidrojumu, ka Rīgas dome 14.12.2010. pieņēma lēmumu Nr. 2324 “Par valsts pārvaldes funkciju veikšanai vides nozarē nepieciešamo Rīgas pilsētas pašvaldības nekustamo īpašumu saraksta Nr. 3 (ūdens teritorijas un tām piegulošās teritorijas) apstiprināšanu, kā arī zemesgabalu piekritību un piederību” (lēmuma pielikuma 3. punkts) un lēmumu Nr. 2388 “Par zemesgabalu piederību un piekritību” (lēmuma 6.1. punkts), ar kuriem zemes vienība ar kadastra apzīmējumu 0100 013 0110 kļūdaini tika atzīta par piekritīgu Rīgas pilsētas pašvaldībai visā platībā (2487 m</w:t>
            </w:r>
            <w:r w:rsidRPr="001E0606">
              <w:rPr>
                <w:vertAlign w:val="superscript"/>
              </w:rPr>
              <w:t>2</w:t>
            </w:r>
            <w:r w:rsidRPr="001E0606">
              <w:t xml:space="preserve">), jo netika ievērots, ka uz minētās zemes vienības </w:t>
            </w:r>
            <w:bookmarkStart w:id="1" w:name="_Hlk82434434"/>
            <w:r w:rsidRPr="001E0606">
              <w:t xml:space="preserve">atrodas juridiskai personai piederošās </w:t>
            </w:r>
            <w:r w:rsidRPr="001E0606">
              <w:lastRenderedPageBreak/>
              <w:t>ēkas ar kadastra apzīmējumu 0100 015 0097 003 daļa</w:t>
            </w:r>
            <w:bookmarkEnd w:id="1"/>
            <w:r w:rsidRPr="001E0606">
              <w:t>, kas ietilpst nekustamā īpašuma Tvaika ielā 3, Rīgā (kadastra Nr. 0100 015 0097), sastāvā un kas ir iegūta īpašumā, atsavinot to no Latvijas valsts</w:t>
            </w:r>
            <w:r w:rsidR="001E0606" w:rsidRPr="001E0606">
              <w:t xml:space="preserve"> Finanšu ministrijas personā. Konstatējot izveidojušos situāciju, zemes vienības daļa 38 m</w:t>
            </w:r>
            <w:r w:rsidR="001E0606" w:rsidRPr="001E0606">
              <w:rPr>
                <w:vertAlign w:val="superscript"/>
              </w:rPr>
              <w:t>2</w:t>
            </w:r>
            <w:r w:rsidR="001E0606" w:rsidRPr="001E0606">
              <w:t xml:space="preserve"> platībā (uz kuras atrodas juridiskai personai piederošās ēkas ar kadastra apzīmējumu 0100 015 0097 003 daļa) tika atdalīta no zemes vienības ar kadastra apzīmējumu 0100 013 0110, izveidojot zemes vienību ar kadastra apzīmējumu 0100 013 0177, kas tika ieskaitīta rezerves zemes fondā. </w:t>
            </w:r>
          </w:p>
          <w:p w14:paraId="35D1C7A0" w14:textId="77777777" w:rsidR="001E0606" w:rsidRPr="001E0606" w:rsidRDefault="001E0606" w:rsidP="001E0606">
            <w:pPr>
              <w:pStyle w:val="NoSpacing"/>
              <w:jc w:val="both"/>
            </w:pPr>
            <w:r w:rsidRPr="001E0606">
              <w:t>Vienlaikus Rīgas domes Īpašuma departamenta Nekustamā īpašuma pārvaldes informēja, ka pašlaik tiek gatavoti grozījumi minētajos Rīgas domes lēmumos, lai zemes vienību ar kadastra apzīmējumu 0100 013 0177  38 m</w:t>
            </w:r>
            <w:r w:rsidRPr="001E0606">
              <w:rPr>
                <w:vertAlign w:val="superscript"/>
              </w:rPr>
              <w:t>2</w:t>
            </w:r>
            <w:r w:rsidRPr="001E0606">
              <w:t xml:space="preserve"> platībā izslēgtu no pašvaldības funkcijām nepieciešamo zemesgabalu saraksta.</w:t>
            </w:r>
          </w:p>
          <w:p w14:paraId="7DA650E4" w14:textId="4BE41C44" w:rsidR="00381A34" w:rsidRPr="009B1E58" w:rsidRDefault="00381A34" w:rsidP="009D3119">
            <w:pPr>
              <w:pStyle w:val="NoSpacing"/>
              <w:spacing w:after="120"/>
              <w:ind w:firstLine="0"/>
              <w:jc w:val="both"/>
              <w:rPr>
                <w:b/>
                <w:bCs/>
                <w:szCs w:val="24"/>
              </w:rPr>
            </w:pPr>
          </w:p>
        </w:tc>
      </w:tr>
      <w:tr w:rsidR="00A47F63" w:rsidRPr="008D7179" w14:paraId="2D9183AE"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192348AC" w14:textId="77777777" w:rsidR="00A47F63" w:rsidRPr="008D7179" w:rsidRDefault="00A47F63" w:rsidP="008F693E">
            <w:pPr>
              <w:spacing w:after="0" w:line="240" w:lineRule="auto"/>
              <w:rPr>
                <w:rFonts w:ascii="Times New Roman" w:eastAsia="Times New Roman" w:hAnsi="Times New Roman" w:cs="Times New Roman"/>
                <w:lang w:eastAsia="lv-LV"/>
              </w:rPr>
            </w:pPr>
          </w:p>
          <w:p w14:paraId="79A7ADF2"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Atbildīgā amatpersona</w:t>
            </w:r>
          </w:p>
        </w:tc>
        <w:tc>
          <w:tcPr>
            <w:tcW w:w="9380" w:type="dxa"/>
            <w:gridSpan w:val="4"/>
          </w:tcPr>
          <w:p w14:paraId="30C91759"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w:t>
            </w:r>
          </w:p>
        </w:tc>
      </w:tr>
      <w:tr w:rsidR="00A47F63" w:rsidRPr="008D7179" w14:paraId="6A33FF2E"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42757597" w14:textId="77777777" w:rsidR="00A47F63" w:rsidRPr="008D7179" w:rsidRDefault="00A47F63" w:rsidP="008F693E">
            <w:pPr>
              <w:spacing w:after="0" w:line="240" w:lineRule="auto"/>
              <w:rPr>
                <w:rFonts w:ascii="Times New Roman" w:eastAsia="Times New Roman" w:hAnsi="Times New Roman" w:cs="Times New Roman"/>
                <w:lang w:eastAsia="lv-LV"/>
              </w:rPr>
            </w:pPr>
          </w:p>
        </w:tc>
        <w:tc>
          <w:tcPr>
            <w:tcW w:w="9380" w:type="dxa"/>
            <w:gridSpan w:val="4"/>
          </w:tcPr>
          <w:p w14:paraId="2F2CF15B" w14:textId="77777777" w:rsidR="00A47F63" w:rsidRPr="008D7179" w:rsidRDefault="00A47F63" w:rsidP="008F693E">
            <w:pPr>
              <w:spacing w:after="0" w:line="240" w:lineRule="auto"/>
              <w:rPr>
                <w:rFonts w:ascii="Times New Roman" w:eastAsia="Times New Roman" w:hAnsi="Times New Roman" w:cs="Times New Roman"/>
                <w:lang w:eastAsia="lv-LV"/>
              </w:rPr>
            </w:pPr>
          </w:p>
        </w:tc>
      </w:tr>
      <w:tr w:rsidR="00A47F63" w:rsidRPr="008D7179" w14:paraId="29DE5019" w14:textId="77777777" w:rsidTr="008F693E">
        <w:tblPrEx>
          <w:tblCellMar>
            <w:left w:w="108" w:type="dxa"/>
            <w:right w:w="108" w:type="dxa"/>
          </w:tblCellMar>
          <w:tblLook w:val="00A0" w:firstRow="1" w:lastRow="0" w:firstColumn="1" w:lastColumn="0" w:noHBand="0" w:noVBand="0"/>
        </w:tblPrEx>
        <w:trPr>
          <w:gridBefore w:val="1"/>
          <w:wBefore w:w="100" w:type="dxa"/>
        </w:trPr>
        <w:tc>
          <w:tcPr>
            <w:tcW w:w="5693" w:type="dxa"/>
            <w:gridSpan w:val="3"/>
          </w:tcPr>
          <w:p w14:paraId="67D180B8" w14:textId="77777777" w:rsidR="00A47F63" w:rsidRPr="008D7179" w:rsidRDefault="00A47F63" w:rsidP="008F693E">
            <w:pPr>
              <w:spacing w:after="0" w:line="240" w:lineRule="auto"/>
              <w:rPr>
                <w:rFonts w:ascii="Times New Roman" w:eastAsia="Times New Roman" w:hAnsi="Times New Roman" w:cs="Times New Roman"/>
                <w:lang w:eastAsia="lv-LV"/>
              </w:rPr>
            </w:pPr>
          </w:p>
        </w:tc>
        <w:tc>
          <w:tcPr>
            <w:tcW w:w="9380" w:type="dxa"/>
            <w:gridSpan w:val="4"/>
            <w:tcBorders>
              <w:top w:val="single" w:sz="6" w:space="0" w:color="000000"/>
            </w:tcBorders>
          </w:tcPr>
          <w:p w14:paraId="6B43FA18"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(paraksts)*</w:t>
            </w:r>
          </w:p>
        </w:tc>
      </w:tr>
    </w:tbl>
    <w:p w14:paraId="20B5ED4C" w14:textId="77777777" w:rsidR="00250343" w:rsidRDefault="00250343" w:rsidP="00A47F63">
      <w:pPr>
        <w:spacing w:after="0" w:line="240" w:lineRule="auto"/>
        <w:rPr>
          <w:rFonts w:ascii="Times New Roman" w:eastAsia="Times New Roman" w:hAnsi="Times New Roman" w:cs="Times New Roman"/>
          <w:lang w:eastAsia="lv-LV"/>
        </w:rPr>
      </w:pPr>
    </w:p>
    <w:p w14:paraId="50B39FC7" w14:textId="000A283A" w:rsidR="00A47F63" w:rsidRDefault="00A47F63" w:rsidP="00A47F63">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Piezīme. * Dokumenta rekvizītu "paraksts" neaizpilda, ja elektroniskais dokuments ir sagatavots atbilstoši normatīvajiem aktiem par elektronisko dokumentu noformēšanu.</w:t>
      </w:r>
    </w:p>
    <w:p w14:paraId="16058730" w14:textId="77777777" w:rsidR="00A47F63" w:rsidRPr="008D7179" w:rsidRDefault="00A47F63" w:rsidP="00A47F63">
      <w:pPr>
        <w:spacing w:after="0" w:line="240" w:lineRule="auto"/>
        <w:rPr>
          <w:rFonts w:ascii="Times New Roman" w:eastAsia="Times New Roman" w:hAnsi="Times New Roman" w:cs="Times New Roman"/>
          <w:lang w:eastAsia="lv-LV"/>
        </w:rPr>
      </w:pPr>
    </w:p>
    <w:p w14:paraId="6D1FF382" w14:textId="77777777" w:rsidR="00A47F63" w:rsidRPr="008D7179" w:rsidRDefault="00A47F63" w:rsidP="00A47F63">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Ojārs Valkers</w:t>
      </w:r>
    </w:p>
    <w:tbl>
      <w:tblPr>
        <w:tblW w:w="0" w:type="auto"/>
        <w:tblLook w:val="00A0" w:firstRow="1" w:lastRow="0" w:firstColumn="1" w:lastColumn="0" w:noHBand="0" w:noVBand="0"/>
      </w:tblPr>
      <w:tblGrid>
        <w:gridCol w:w="8268"/>
      </w:tblGrid>
      <w:tr w:rsidR="00A47F63" w:rsidRPr="008D7179" w14:paraId="56D18880" w14:textId="77777777" w:rsidTr="008F693E">
        <w:tc>
          <w:tcPr>
            <w:tcW w:w="8268" w:type="dxa"/>
            <w:tcBorders>
              <w:top w:val="single" w:sz="4" w:space="0" w:color="000000"/>
            </w:tcBorders>
          </w:tcPr>
          <w:p w14:paraId="7DCDAF78"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(par projektu atbildīgās amatpersonas vārds un uzvārds)</w:t>
            </w:r>
          </w:p>
        </w:tc>
      </w:tr>
      <w:tr w:rsidR="00A47F63" w:rsidRPr="008D7179" w14:paraId="5B347E71" w14:textId="77777777" w:rsidTr="008F693E">
        <w:tc>
          <w:tcPr>
            <w:tcW w:w="8268" w:type="dxa"/>
            <w:tcBorders>
              <w:bottom w:val="single" w:sz="4" w:space="0" w:color="000000"/>
            </w:tcBorders>
          </w:tcPr>
          <w:p w14:paraId="3F6E84B8" w14:textId="77777777" w:rsidR="00A47F63" w:rsidRDefault="00A47F63" w:rsidP="008F693E">
            <w:pPr>
              <w:spacing w:after="0" w:line="240" w:lineRule="auto"/>
              <w:rPr>
                <w:rFonts w:ascii="Times New Roman" w:eastAsia="Times New Roman" w:hAnsi="Times New Roman" w:cs="Times New Roman"/>
                <w:lang w:eastAsia="lv-LV"/>
              </w:rPr>
            </w:pPr>
          </w:p>
          <w:p w14:paraId="0DE6681B"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 xml:space="preserve">Valsts akciju sabiedrības “Valsts nekustamie īpašumi” </w:t>
            </w:r>
            <w:r>
              <w:rPr>
                <w:rFonts w:ascii="Times New Roman" w:eastAsia="Times New Roman" w:hAnsi="Times New Roman" w:cs="Times New Roman"/>
                <w:lang w:eastAsia="lv-LV"/>
              </w:rPr>
              <w:t>izpilddirektors</w:t>
            </w:r>
          </w:p>
        </w:tc>
      </w:tr>
      <w:tr w:rsidR="00A47F63" w:rsidRPr="008D7179" w14:paraId="0FE2F01A" w14:textId="77777777" w:rsidTr="008F693E">
        <w:tc>
          <w:tcPr>
            <w:tcW w:w="8268" w:type="dxa"/>
            <w:tcBorders>
              <w:top w:val="single" w:sz="4" w:space="0" w:color="000000"/>
            </w:tcBorders>
          </w:tcPr>
          <w:p w14:paraId="07E39C75" w14:textId="77777777" w:rsidR="00A47F63"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t>(amats)</w:t>
            </w:r>
          </w:p>
          <w:p w14:paraId="41F5DB18" w14:textId="77777777" w:rsidR="00A47F63" w:rsidRPr="008D7179" w:rsidRDefault="00A47F63" w:rsidP="008F693E">
            <w:pPr>
              <w:spacing w:after="0" w:line="240" w:lineRule="auto"/>
              <w:rPr>
                <w:rFonts w:ascii="Times New Roman" w:eastAsia="Times New Roman" w:hAnsi="Times New Roman" w:cs="Times New Roman"/>
                <w:lang w:eastAsia="lv-LV"/>
              </w:rPr>
            </w:pPr>
          </w:p>
        </w:tc>
      </w:tr>
      <w:tr w:rsidR="00A47F63" w:rsidRPr="008D7179" w14:paraId="7DD1F8A0" w14:textId="77777777" w:rsidTr="008F693E">
        <w:tc>
          <w:tcPr>
            <w:tcW w:w="8268" w:type="dxa"/>
            <w:tcBorders>
              <w:bottom w:val="single" w:sz="4" w:space="0" w:color="000000"/>
            </w:tcBorders>
          </w:tcPr>
          <w:p w14:paraId="1021DAC2" w14:textId="77777777" w:rsidR="00A47F63" w:rsidRPr="008D7179" w:rsidRDefault="00A47F63" w:rsidP="008F693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Ojars.Valkers</w:t>
            </w:r>
            <w:r w:rsidRPr="008D7179">
              <w:rPr>
                <w:rFonts w:ascii="Times New Roman" w:eastAsia="Times New Roman" w:hAnsi="Times New Roman" w:cs="Times New Roman"/>
                <w:lang w:eastAsia="lv-LV"/>
              </w:rPr>
              <w:t>@vni.lv</w:t>
            </w:r>
          </w:p>
        </w:tc>
      </w:tr>
      <w:tr w:rsidR="00A47F63" w:rsidRPr="008D7179" w14:paraId="4745188B" w14:textId="77777777" w:rsidTr="008F693E">
        <w:tc>
          <w:tcPr>
            <w:tcW w:w="8268" w:type="dxa"/>
            <w:tcBorders>
              <w:top w:val="single" w:sz="4" w:space="0" w:color="000000"/>
            </w:tcBorders>
          </w:tcPr>
          <w:p w14:paraId="7B3BFC25" w14:textId="77777777" w:rsidR="00A47F63" w:rsidRPr="008D7179" w:rsidRDefault="00A47F63" w:rsidP="008F693E">
            <w:pPr>
              <w:spacing w:after="0" w:line="240" w:lineRule="auto"/>
              <w:rPr>
                <w:rFonts w:ascii="Times New Roman" w:eastAsia="Times New Roman" w:hAnsi="Times New Roman" w:cs="Times New Roman"/>
                <w:lang w:eastAsia="lv-LV"/>
              </w:rPr>
            </w:pPr>
            <w:r w:rsidRPr="008D7179">
              <w:rPr>
                <w:rFonts w:ascii="Times New Roman" w:eastAsia="Times New Roman" w:hAnsi="Times New Roman" w:cs="Times New Roman"/>
                <w:lang w:eastAsia="lv-LV"/>
              </w:rPr>
              <w:lastRenderedPageBreak/>
              <w:t>(e-pasta adrese)</w:t>
            </w:r>
          </w:p>
        </w:tc>
      </w:tr>
    </w:tbl>
    <w:p w14:paraId="40CB6523" w14:textId="77777777" w:rsidR="00A47F63" w:rsidRDefault="00A47F63" w:rsidP="00A47F63">
      <w:pPr>
        <w:spacing w:after="0" w:line="240" w:lineRule="auto"/>
        <w:rPr>
          <w:rFonts w:ascii="Times New Roman" w:eastAsia="Times New Roman" w:hAnsi="Times New Roman" w:cs="Times New Roman"/>
          <w:lang w:eastAsia="lv-LV"/>
        </w:rPr>
      </w:pPr>
    </w:p>
    <w:p w14:paraId="55F3C4FB" w14:textId="77777777" w:rsidR="00A47F63" w:rsidRDefault="00A47F63" w:rsidP="00A47F63">
      <w:pPr>
        <w:spacing w:after="0" w:line="240" w:lineRule="auto"/>
        <w:rPr>
          <w:rFonts w:ascii="Times New Roman" w:eastAsia="Times New Roman" w:hAnsi="Times New Roman" w:cs="Times New Roman"/>
          <w:lang w:eastAsia="lv-LV"/>
        </w:rPr>
      </w:pPr>
    </w:p>
    <w:p w14:paraId="03D8C627"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Ilvija Peimane</w:t>
      </w:r>
    </w:p>
    <w:p w14:paraId="2E366809"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VAS “Valsts nekustamie īpašumi”</w:t>
      </w:r>
    </w:p>
    <w:p w14:paraId="7841FF00"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Tiesību aktu daļa</w:t>
      </w:r>
    </w:p>
    <w:p w14:paraId="16E0AC1F"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Tiesību aktu speciālists</w:t>
      </w:r>
    </w:p>
    <w:p w14:paraId="4437E453" w14:textId="77777777" w:rsidR="00A47F63" w:rsidRPr="00C339F0" w:rsidRDefault="00A47F63" w:rsidP="00A47F63">
      <w:pPr>
        <w:spacing w:after="0" w:line="240" w:lineRule="auto"/>
        <w:rPr>
          <w:rStyle w:val="Hyperlink"/>
          <w:rFonts w:ascii="Times New Roman" w:eastAsia="Times New Roman" w:hAnsi="Times New Roman" w:cs="Times New Roman"/>
          <w:color w:val="auto"/>
          <w:sz w:val="20"/>
          <w:szCs w:val="20"/>
          <w:u w:val="none"/>
          <w:lang w:eastAsia="lv-LV"/>
        </w:rPr>
      </w:pPr>
      <w:r w:rsidRPr="00C339F0">
        <w:rPr>
          <w:rStyle w:val="Hyperlink"/>
          <w:rFonts w:ascii="Times New Roman" w:eastAsia="Times New Roman" w:hAnsi="Times New Roman" w:cs="Times New Roman"/>
          <w:color w:val="auto"/>
          <w:sz w:val="20"/>
          <w:szCs w:val="20"/>
          <w:u w:val="none"/>
          <w:lang w:eastAsia="lv-LV"/>
        </w:rPr>
        <w:t>Talejas iela 1, Rīga, LV-1026</w:t>
      </w:r>
    </w:p>
    <w:p w14:paraId="2F3F0D6F" w14:textId="77777777" w:rsidR="00A47F63" w:rsidRPr="00C339F0" w:rsidRDefault="00A47F63" w:rsidP="00A47F63">
      <w:pPr>
        <w:spacing w:after="0" w:line="240" w:lineRule="auto"/>
        <w:rPr>
          <w:rFonts w:ascii="Times New Roman" w:eastAsia="Times New Roman" w:hAnsi="Times New Roman" w:cs="Times New Roman"/>
          <w:sz w:val="20"/>
          <w:szCs w:val="20"/>
          <w:lang w:eastAsia="lv-LV"/>
        </w:rPr>
      </w:pPr>
      <w:r w:rsidRPr="00C339F0">
        <w:rPr>
          <w:rStyle w:val="Hyperlink"/>
          <w:rFonts w:ascii="Times New Roman" w:eastAsia="Times New Roman" w:hAnsi="Times New Roman" w:cs="Times New Roman"/>
          <w:color w:val="auto"/>
          <w:sz w:val="20"/>
          <w:szCs w:val="20"/>
          <w:u w:val="none"/>
          <w:lang w:eastAsia="lv-LV"/>
        </w:rPr>
        <w:t xml:space="preserve">E-pasts: </w:t>
      </w:r>
      <w:r>
        <w:rPr>
          <w:rStyle w:val="Hyperlink"/>
          <w:rFonts w:ascii="Times New Roman" w:eastAsia="Times New Roman" w:hAnsi="Times New Roman" w:cs="Times New Roman"/>
          <w:color w:val="4472C4" w:themeColor="accent1"/>
          <w:sz w:val="20"/>
          <w:szCs w:val="20"/>
          <w:lang w:eastAsia="lv-LV"/>
        </w:rPr>
        <w:t>I</w:t>
      </w:r>
      <w:r w:rsidRPr="00C339F0">
        <w:rPr>
          <w:rStyle w:val="Hyperlink"/>
          <w:rFonts w:ascii="Times New Roman" w:eastAsia="Times New Roman" w:hAnsi="Times New Roman" w:cs="Times New Roman"/>
          <w:color w:val="4472C4" w:themeColor="accent1"/>
          <w:sz w:val="20"/>
          <w:szCs w:val="20"/>
          <w:lang w:eastAsia="lv-LV"/>
        </w:rPr>
        <w:t>lvija.</w:t>
      </w:r>
      <w:r>
        <w:rPr>
          <w:rStyle w:val="Hyperlink"/>
          <w:rFonts w:ascii="Times New Roman" w:eastAsia="Times New Roman" w:hAnsi="Times New Roman" w:cs="Times New Roman"/>
          <w:color w:val="4472C4" w:themeColor="accent1"/>
          <w:sz w:val="20"/>
          <w:szCs w:val="20"/>
          <w:lang w:eastAsia="lv-LV"/>
        </w:rPr>
        <w:t>P</w:t>
      </w:r>
      <w:r w:rsidRPr="00C339F0">
        <w:rPr>
          <w:rStyle w:val="Hyperlink"/>
          <w:rFonts w:ascii="Times New Roman" w:eastAsia="Times New Roman" w:hAnsi="Times New Roman" w:cs="Times New Roman"/>
          <w:color w:val="4472C4" w:themeColor="accent1"/>
          <w:sz w:val="20"/>
          <w:szCs w:val="20"/>
          <w:lang w:eastAsia="lv-LV"/>
        </w:rPr>
        <w:t>eimane@vni.lv</w:t>
      </w:r>
    </w:p>
    <w:sectPr w:rsidR="00A47F63" w:rsidRPr="00C339F0" w:rsidSect="007B2D80">
      <w:headerReference w:type="even" r:id="rId10"/>
      <w:headerReference w:type="default" r:id="rId11"/>
      <w:footerReference w:type="default" r:id="rId12"/>
      <w:pgSz w:w="16838" w:h="11906" w:orient="landscape"/>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084CD" w14:textId="77777777" w:rsidR="006A6245" w:rsidRDefault="006A6245" w:rsidP="00A47F63">
      <w:pPr>
        <w:spacing w:after="0" w:line="240" w:lineRule="auto"/>
      </w:pPr>
      <w:r>
        <w:separator/>
      </w:r>
    </w:p>
  </w:endnote>
  <w:endnote w:type="continuationSeparator" w:id="0">
    <w:p w14:paraId="243B7BB4" w14:textId="77777777" w:rsidR="006A6245" w:rsidRDefault="006A6245" w:rsidP="00A47F63">
      <w:pPr>
        <w:spacing w:after="0" w:line="240" w:lineRule="auto"/>
      </w:pPr>
      <w:r>
        <w:continuationSeparator/>
      </w:r>
    </w:p>
  </w:endnote>
  <w:endnote w:type="continuationNotice" w:id="1">
    <w:p w14:paraId="7E5FDCC8" w14:textId="77777777" w:rsidR="006A6245" w:rsidRDefault="006A62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EDBC3" w14:textId="2C38CCA3" w:rsidR="00E5569E" w:rsidRPr="00594DFB" w:rsidRDefault="000E4682" w:rsidP="00594DFB">
    <w:pPr>
      <w:pStyle w:val="Footer"/>
    </w:pPr>
    <w:bookmarkStart w:id="2" w:name="_Hlk29388691"/>
    <w:r>
      <w:rPr>
        <w:rFonts w:ascii="Times New Roman" w:hAnsi="Times New Roman" w:cs="Times New Roman"/>
        <w:sz w:val="20"/>
        <w:szCs w:val="20"/>
      </w:rPr>
      <w:t>FMIzz_</w:t>
    </w:r>
    <w:r w:rsidR="00572C91">
      <w:rPr>
        <w:rFonts w:ascii="Times New Roman" w:hAnsi="Times New Roman" w:cs="Times New Roman"/>
        <w:sz w:val="20"/>
        <w:szCs w:val="20"/>
      </w:rPr>
      <w:t>1</w:t>
    </w:r>
    <w:r w:rsidR="0006319C">
      <w:rPr>
        <w:rFonts w:ascii="Times New Roman" w:hAnsi="Times New Roman" w:cs="Times New Roman"/>
        <w:sz w:val="20"/>
        <w:szCs w:val="20"/>
      </w:rPr>
      <w:t>6</w:t>
    </w:r>
    <w:r w:rsidR="00572C91">
      <w:rPr>
        <w:rFonts w:ascii="Times New Roman" w:hAnsi="Times New Roman" w:cs="Times New Roman"/>
        <w:sz w:val="20"/>
        <w:szCs w:val="20"/>
      </w:rPr>
      <w:t>09</w:t>
    </w:r>
    <w:r>
      <w:rPr>
        <w:rFonts w:ascii="Times New Roman" w:hAnsi="Times New Roman" w:cs="Times New Roman"/>
        <w:sz w:val="20"/>
        <w:szCs w:val="20"/>
      </w:rPr>
      <w:t>21_VSS-</w:t>
    </w:r>
    <w:bookmarkEnd w:id="2"/>
    <w:r w:rsidR="006334B5">
      <w:rPr>
        <w:rFonts w:ascii="Times New Roman" w:hAnsi="Times New Roman" w:cs="Times New Roman"/>
        <w:sz w:val="20"/>
        <w:szCs w:val="20"/>
      </w:rPr>
      <w:t>452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310E8" w14:textId="77777777" w:rsidR="006A6245" w:rsidRDefault="006A6245" w:rsidP="00A47F63">
      <w:pPr>
        <w:spacing w:after="0" w:line="240" w:lineRule="auto"/>
      </w:pPr>
      <w:r>
        <w:separator/>
      </w:r>
    </w:p>
  </w:footnote>
  <w:footnote w:type="continuationSeparator" w:id="0">
    <w:p w14:paraId="26745515" w14:textId="77777777" w:rsidR="006A6245" w:rsidRDefault="006A6245" w:rsidP="00A47F63">
      <w:pPr>
        <w:spacing w:after="0" w:line="240" w:lineRule="auto"/>
      </w:pPr>
      <w:r>
        <w:continuationSeparator/>
      </w:r>
    </w:p>
  </w:footnote>
  <w:footnote w:type="continuationNotice" w:id="1">
    <w:p w14:paraId="4D7BBD4D" w14:textId="77777777" w:rsidR="006A6245" w:rsidRDefault="006A62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498E" w14:textId="77777777" w:rsidR="00E5569E" w:rsidRDefault="000E4682" w:rsidP="009D3CA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1A9DF4" w14:textId="77777777" w:rsidR="00E5569E" w:rsidRDefault="006A62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DF3E2" w14:textId="77777777" w:rsidR="00E5569E" w:rsidRPr="00FD6AB4" w:rsidRDefault="000E4682" w:rsidP="009D3CA9">
    <w:pPr>
      <w:pStyle w:val="Header"/>
      <w:framePr w:wrap="around" w:vAnchor="text" w:hAnchor="margin" w:xAlign="center" w:y="1"/>
      <w:rPr>
        <w:rStyle w:val="PageNumber"/>
        <w:rFonts w:ascii="Times New Roman" w:hAnsi="Times New Roman" w:cs="Times New Roman"/>
      </w:rPr>
    </w:pPr>
    <w:r w:rsidRPr="00FD6AB4">
      <w:rPr>
        <w:rStyle w:val="PageNumber"/>
        <w:rFonts w:ascii="Times New Roman" w:hAnsi="Times New Roman" w:cs="Times New Roman"/>
      </w:rPr>
      <w:fldChar w:fldCharType="begin"/>
    </w:r>
    <w:r w:rsidRPr="00FD6AB4">
      <w:rPr>
        <w:rStyle w:val="PageNumber"/>
        <w:rFonts w:ascii="Times New Roman" w:hAnsi="Times New Roman" w:cs="Times New Roman"/>
      </w:rPr>
      <w:instrText xml:space="preserve">PAGE  </w:instrText>
    </w:r>
    <w:r w:rsidRPr="00FD6AB4">
      <w:rPr>
        <w:rStyle w:val="PageNumber"/>
        <w:rFonts w:ascii="Times New Roman" w:hAnsi="Times New Roman" w:cs="Times New Roman"/>
      </w:rPr>
      <w:fldChar w:fldCharType="separate"/>
    </w:r>
    <w:r w:rsidRPr="00FD6AB4">
      <w:rPr>
        <w:rStyle w:val="PageNumber"/>
        <w:rFonts w:ascii="Times New Roman" w:hAnsi="Times New Roman" w:cs="Times New Roman"/>
        <w:noProof/>
      </w:rPr>
      <w:t>3</w:t>
    </w:r>
    <w:r w:rsidRPr="00FD6AB4">
      <w:rPr>
        <w:rStyle w:val="PageNumber"/>
        <w:rFonts w:ascii="Times New Roman" w:hAnsi="Times New Roman" w:cs="Times New Roman"/>
      </w:rPr>
      <w:fldChar w:fldCharType="end"/>
    </w:r>
  </w:p>
  <w:p w14:paraId="76E21CAF" w14:textId="77777777" w:rsidR="00E5569E" w:rsidRDefault="006A6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A44F6"/>
    <w:multiLevelType w:val="hybridMultilevel"/>
    <w:tmpl w:val="58A887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9392C14"/>
    <w:multiLevelType w:val="multilevel"/>
    <w:tmpl w:val="50D8D500"/>
    <w:lvl w:ilvl="0">
      <w:start w:val="1"/>
      <w:numFmt w:val="upperRoman"/>
      <w:lvlText w:val="%1."/>
      <w:lvlJc w:val="left"/>
      <w:pPr>
        <w:ind w:left="4320" w:hanging="720"/>
      </w:p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63"/>
    <w:rsid w:val="0006319C"/>
    <w:rsid w:val="000A061E"/>
    <w:rsid w:val="000A64B0"/>
    <w:rsid w:val="000E4682"/>
    <w:rsid w:val="000F248A"/>
    <w:rsid w:val="001124BA"/>
    <w:rsid w:val="00132086"/>
    <w:rsid w:val="0016023E"/>
    <w:rsid w:val="00170EDE"/>
    <w:rsid w:val="001967E4"/>
    <w:rsid w:val="001B4B2C"/>
    <w:rsid w:val="001C671C"/>
    <w:rsid w:val="001E0606"/>
    <w:rsid w:val="001F052A"/>
    <w:rsid w:val="00235240"/>
    <w:rsid w:val="00245B6F"/>
    <w:rsid w:val="00250343"/>
    <w:rsid w:val="002A2FDE"/>
    <w:rsid w:val="002C2AF9"/>
    <w:rsid w:val="002E14B1"/>
    <w:rsid w:val="00306C9A"/>
    <w:rsid w:val="00333B87"/>
    <w:rsid w:val="00374960"/>
    <w:rsid w:val="00381A34"/>
    <w:rsid w:val="003A1DE9"/>
    <w:rsid w:val="003B122C"/>
    <w:rsid w:val="003C6DD0"/>
    <w:rsid w:val="003D6676"/>
    <w:rsid w:val="00461DFA"/>
    <w:rsid w:val="00473708"/>
    <w:rsid w:val="004B1CED"/>
    <w:rsid w:val="004E4596"/>
    <w:rsid w:val="004F4FFB"/>
    <w:rsid w:val="00504B2D"/>
    <w:rsid w:val="00572C91"/>
    <w:rsid w:val="005A4A30"/>
    <w:rsid w:val="005C228A"/>
    <w:rsid w:val="005F66D5"/>
    <w:rsid w:val="005F796C"/>
    <w:rsid w:val="006334B5"/>
    <w:rsid w:val="00664A9D"/>
    <w:rsid w:val="006A6245"/>
    <w:rsid w:val="007118AE"/>
    <w:rsid w:val="00717203"/>
    <w:rsid w:val="00723B77"/>
    <w:rsid w:val="00732B91"/>
    <w:rsid w:val="007663EE"/>
    <w:rsid w:val="007934F9"/>
    <w:rsid w:val="0087079B"/>
    <w:rsid w:val="00882162"/>
    <w:rsid w:val="008C5F9F"/>
    <w:rsid w:val="008F2010"/>
    <w:rsid w:val="00904782"/>
    <w:rsid w:val="00920E81"/>
    <w:rsid w:val="0094523F"/>
    <w:rsid w:val="00961CA9"/>
    <w:rsid w:val="009D3119"/>
    <w:rsid w:val="009E456D"/>
    <w:rsid w:val="00A47F63"/>
    <w:rsid w:val="00A57835"/>
    <w:rsid w:val="00A651C6"/>
    <w:rsid w:val="00A65B18"/>
    <w:rsid w:val="00A72635"/>
    <w:rsid w:val="00A92392"/>
    <w:rsid w:val="00AD45AD"/>
    <w:rsid w:val="00AF550B"/>
    <w:rsid w:val="00B7005A"/>
    <w:rsid w:val="00BB5A17"/>
    <w:rsid w:val="00BF7336"/>
    <w:rsid w:val="00C73F76"/>
    <w:rsid w:val="00CC3755"/>
    <w:rsid w:val="00CF3D20"/>
    <w:rsid w:val="00CF5ED6"/>
    <w:rsid w:val="00D42104"/>
    <w:rsid w:val="00DC3482"/>
    <w:rsid w:val="00DE5168"/>
    <w:rsid w:val="00E335B3"/>
    <w:rsid w:val="00E368FA"/>
    <w:rsid w:val="00E53B41"/>
    <w:rsid w:val="00E72C60"/>
    <w:rsid w:val="00E813EE"/>
    <w:rsid w:val="00FB0287"/>
    <w:rsid w:val="00FB288A"/>
    <w:rsid w:val="00FB68D9"/>
    <w:rsid w:val="00FD1F67"/>
    <w:rsid w:val="00FF78C0"/>
    <w:rsid w:val="00FF7A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96641"/>
  <w15:chartTrackingRefBased/>
  <w15:docId w15:val="{7A77D6DB-832E-4C82-8BAE-7266E50E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F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EDE"/>
    <w:pPr>
      <w:spacing w:after="0" w:line="240" w:lineRule="auto"/>
      <w:ind w:firstLine="720"/>
    </w:pPr>
    <w:rPr>
      <w:rFonts w:ascii="Times New Roman" w:hAnsi="Times New Roman"/>
      <w:sz w:val="24"/>
    </w:rPr>
  </w:style>
  <w:style w:type="paragraph" w:styleId="Header">
    <w:name w:val="header"/>
    <w:basedOn w:val="Normal"/>
    <w:link w:val="HeaderChar"/>
    <w:uiPriority w:val="99"/>
    <w:unhideWhenUsed/>
    <w:rsid w:val="00A47F6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7F63"/>
  </w:style>
  <w:style w:type="paragraph" w:styleId="Footer">
    <w:name w:val="footer"/>
    <w:basedOn w:val="Normal"/>
    <w:link w:val="FooterChar"/>
    <w:uiPriority w:val="99"/>
    <w:unhideWhenUsed/>
    <w:rsid w:val="00A47F6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7F63"/>
  </w:style>
  <w:style w:type="character" w:styleId="PageNumber">
    <w:name w:val="page number"/>
    <w:basedOn w:val="DefaultParagraphFont"/>
    <w:rsid w:val="00A47F63"/>
  </w:style>
  <w:style w:type="character" w:styleId="Hyperlink">
    <w:name w:val="Hyperlink"/>
    <w:basedOn w:val="DefaultParagraphFont"/>
    <w:uiPriority w:val="99"/>
    <w:unhideWhenUsed/>
    <w:rsid w:val="00A47F63"/>
    <w:rPr>
      <w:color w:val="0563C1" w:themeColor="hyperlink"/>
      <w:u w:val="single"/>
    </w:rPr>
  </w:style>
  <w:style w:type="paragraph" w:styleId="NormalWeb">
    <w:name w:val="Normal (Web)"/>
    <w:basedOn w:val="Normal"/>
    <w:uiPriority w:val="99"/>
    <w:unhideWhenUsed/>
    <w:rsid w:val="00A47F63"/>
    <w:rPr>
      <w:rFonts w:ascii="Times New Roman" w:hAnsi="Times New Roman" w:cs="Times New Roman"/>
      <w:sz w:val="24"/>
      <w:szCs w:val="24"/>
    </w:rPr>
  </w:style>
  <w:style w:type="paragraph" w:styleId="BodyText">
    <w:name w:val="Body Text"/>
    <w:basedOn w:val="Normal"/>
    <w:link w:val="BodyTextChar"/>
    <w:uiPriority w:val="99"/>
    <w:unhideWhenUsed/>
    <w:rsid w:val="00A47F63"/>
    <w:pPr>
      <w:spacing w:after="120"/>
    </w:pPr>
  </w:style>
  <w:style w:type="character" w:customStyle="1" w:styleId="BodyTextChar">
    <w:name w:val="Body Text Char"/>
    <w:basedOn w:val="DefaultParagraphFont"/>
    <w:link w:val="BodyText"/>
    <w:uiPriority w:val="99"/>
    <w:rsid w:val="00A47F63"/>
  </w:style>
  <w:style w:type="character" w:styleId="Emphasis">
    <w:name w:val="Emphasis"/>
    <w:basedOn w:val="DefaultParagraphFont"/>
    <w:uiPriority w:val="20"/>
    <w:qFormat/>
    <w:rsid w:val="00A47F63"/>
    <w:rPr>
      <w:i/>
      <w:iCs/>
    </w:rPr>
  </w:style>
  <w:style w:type="paragraph" w:styleId="ListParagraph">
    <w:name w:val="List Paragraph"/>
    <w:basedOn w:val="Normal"/>
    <w:uiPriority w:val="34"/>
    <w:qFormat/>
    <w:rsid w:val="00E53B41"/>
    <w:pPr>
      <w:suppressAutoHyphens/>
      <w:autoSpaceDN w:val="0"/>
      <w:spacing w:after="200" w:line="276" w:lineRule="auto"/>
      <w:ind w:left="720"/>
      <w:textAlignment w:val="baseline"/>
    </w:pPr>
    <w:rPr>
      <w:rFonts w:ascii="Calibri" w:eastAsia="Calibri" w:hAnsi="Calibri" w:cs="Times New Roman"/>
    </w:rPr>
  </w:style>
  <w:style w:type="character" w:styleId="CommentReference">
    <w:name w:val="annotation reference"/>
    <w:basedOn w:val="DefaultParagraphFont"/>
    <w:uiPriority w:val="99"/>
    <w:semiHidden/>
    <w:unhideWhenUsed/>
    <w:rsid w:val="00664A9D"/>
    <w:rPr>
      <w:sz w:val="16"/>
      <w:szCs w:val="16"/>
    </w:rPr>
  </w:style>
  <w:style w:type="paragraph" w:styleId="CommentText">
    <w:name w:val="annotation text"/>
    <w:basedOn w:val="Normal"/>
    <w:link w:val="CommentTextChar"/>
    <w:uiPriority w:val="99"/>
    <w:semiHidden/>
    <w:unhideWhenUsed/>
    <w:rsid w:val="00664A9D"/>
    <w:pPr>
      <w:spacing w:line="240" w:lineRule="auto"/>
    </w:pPr>
    <w:rPr>
      <w:sz w:val="20"/>
      <w:szCs w:val="20"/>
    </w:rPr>
  </w:style>
  <w:style w:type="character" w:customStyle="1" w:styleId="CommentTextChar">
    <w:name w:val="Comment Text Char"/>
    <w:basedOn w:val="DefaultParagraphFont"/>
    <w:link w:val="CommentText"/>
    <w:uiPriority w:val="99"/>
    <w:semiHidden/>
    <w:rsid w:val="00664A9D"/>
    <w:rPr>
      <w:sz w:val="20"/>
      <w:szCs w:val="20"/>
    </w:rPr>
  </w:style>
  <w:style w:type="paragraph" w:styleId="CommentSubject">
    <w:name w:val="annotation subject"/>
    <w:basedOn w:val="CommentText"/>
    <w:next w:val="CommentText"/>
    <w:link w:val="CommentSubjectChar"/>
    <w:uiPriority w:val="99"/>
    <w:semiHidden/>
    <w:unhideWhenUsed/>
    <w:rsid w:val="00664A9D"/>
    <w:rPr>
      <w:b/>
      <w:bCs/>
    </w:rPr>
  </w:style>
  <w:style w:type="character" w:customStyle="1" w:styleId="CommentSubjectChar">
    <w:name w:val="Comment Subject Char"/>
    <w:basedOn w:val="CommentTextChar"/>
    <w:link w:val="CommentSubject"/>
    <w:uiPriority w:val="99"/>
    <w:semiHidden/>
    <w:rsid w:val="00664A9D"/>
    <w:rPr>
      <w:b/>
      <w:bCs/>
      <w:sz w:val="20"/>
      <w:szCs w:val="20"/>
    </w:rPr>
  </w:style>
  <w:style w:type="paragraph" w:styleId="BalloonText">
    <w:name w:val="Balloon Text"/>
    <w:basedOn w:val="Normal"/>
    <w:link w:val="BalloonTextChar"/>
    <w:uiPriority w:val="99"/>
    <w:semiHidden/>
    <w:unhideWhenUsed/>
    <w:rsid w:val="00664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A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A59EB2-5261-4B4E-9F95-6C0F00F9F67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E6619FA-3BFF-42B1-89DE-C4F74D0379F2}">
  <ds:schemaRefs>
    <ds:schemaRef ds:uri="http://schemas.microsoft.com/sharepoint/v3/contenttype/forms"/>
  </ds:schemaRefs>
</ds:datastoreItem>
</file>

<file path=customXml/itemProps3.xml><?xml version="1.0" encoding="utf-8"?>
<ds:datastoreItem xmlns:ds="http://schemas.openxmlformats.org/officeDocument/2006/customXml" ds:itemID="{4770917B-D3C0-46CD-922B-8992BC9AF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4700</Words>
  <Characters>2679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valsts nekustamā īpašuma Rīgā, pārdošanu”,</dc:title>
  <dc:subject/>
  <dc:creator>Ilvija Peimane</dc:creator>
  <cp:keywords>Izziņa par saņemtajiem iebildumiem VSS-568</cp:keywords>
  <dc:description>Ilvija.Peimane@vni.lv ;
tel. 25600849</dc:description>
  <cp:lastModifiedBy>Ilvija Peimane</cp:lastModifiedBy>
  <cp:revision>41</cp:revision>
  <dcterms:created xsi:type="dcterms:W3CDTF">2021-07-23T12:37:00Z</dcterms:created>
  <dcterms:modified xsi:type="dcterms:W3CDTF">2021-09-16T13:00:00Z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