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81B" w:rsidRDefault="000B181B" w:rsidP="000B181B">
      <w:r>
        <w:br/>
      </w:r>
      <w:r>
        <w:br/>
        <w:t xml:space="preserve">-------- </w:t>
      </w:r>
      <w:proofErr w:type="spellStart"/>
      <w:r>
        <w:t>Forwarded</w:t>
      </w:r>
      <w:proofErr w:type="spellEnd"/>
      <w:r>
        <w:t xml:space="preserve"> </w:t>
      </w:r>
      <w:proofErr w:type="spellStart"/>
      <w:r>
        <w:t>Message</w:t>
      </w:r>
      <w:proofErr w:type="spellEnd"/>
      <w:r>
        <w:t xml:space="preserve"> --------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7"/>
        <w:gridCol w:w="7569"/>
      </w:tblGrid>
      <w:tr w:rsidR="000B181B" w:rsidTr="000B181B">
        <w:trPr>
          <w:tblCellSpacing w:w="0" w:type="dxa"/>
        </w:trPr>
        <w:tc>
          <w:tcPr>
            <w:tcW w:w="0" w:type="auto"/>
            <w:noWrap/>
            <w:hideMark/>
          </w:tcPr>
          <w:p w:rsidR="000B181B" w:rsidRDefault="000B181B">
            <w:pPr>
              <w:jc w:val="right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Subject</w:t>
            </w:r>
            <w:proofErr w:type="spellEnd"/>
            <w:r>
              <w:rPr>
                <w:b/>
                <w:bCs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0B181B" w:rsidRDefault="000B181B">
            <w:r>
              <w:t>RE: Par precizēto MK noteikumu projektu "Noteikumi par Valsts robežsardzes pagaidu turēšanas telpu un speciāli aprīkotu transportlīdzekli" (VSS-582)</w:t>
            </w:r>
          </w:p>
        </w:tc>
      </w:tr>
      <w:tr w:rsidR="000B181B" w:rsidTr="000B181B">
        <w:trPr>
          <w:tblCellSpacing w:w="0" w:type="dxa"/>
        </w:trPr>
        <w:tc>
          <w:tcPr>
            <w:tcW w:w="0" w:type="auto"/>
            <w:noWrap/>
            <w:hideMark/>
          </w:tcPr>
          <w:p w:rsidR="000B181B" w:rsidRDefault="000B181B">
            <w:pPr>
              <w:jc w:val="right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Date</w:t>
            </w:r>
            <w:proofErr w:type="spellEnd"/>
            <w:r>
              <w:rPr>
                <w:b/>
                <w:bCs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0B181B" w:rsidRDefault="000B181B">
            <w:proofErr w:type="spellStart"/>
            <w:r>
              <w:t>Mon</w:t>
            </w:r>
            <w:proofErr w:type="spellEnd"/>
            <w:r>
              <w:t xml:space="preserve">, 13 </w:t>
            </w:r>
            <w:proofErr w:type="spellStart"/>
            <w:r>
              <w:t>Sep</w:t>
            </w:r>
            <w:proofErr w:type="spellEnd"/>
            <w:r>
              <w:t xml:space="preserve"> 2021 13:32:02 +0000</w:t>
            </w:r>
          </w:p>
        </w:tc>
      </w:tr>
      <w:tr w:rsidR="000B181B" w:rsidTr="000B181B">
        <w:trPr>
          <w:tblCellSpacing w:w="0" w:type="dxa"/>
        </w:trPr>
        <w:tc>
          <w:tcPr>
            <w:tcW w:w="0" w:type="auto"/>
            <w:noWrap/>
            <w:hideMark/>
          </w:tcPr>
          <w:p w:rsidR="000B181B" w:rsidRDefault="000B181B">
            <w:pPr>
              <w:jc w:val="right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From</w:t>
            </w:r>
            <w:proofErr w:type="spellEnd"/>
            <w:r>
              <w:rPr>
                <w:b/>
                <w:bCs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0B181B" w:rsidRDefault="000B181B">
            <w:r>
              <w:t xml:space="preserve">Juris </w:t>
            </w:r>
            <w:proofErr w:type="spellStart"/>
            <w:r>
              <w:t>Silcenko</w:t>
            </w:r>
            <w:proofErr w:type="spellEnd"/>
            <w:r>
              <w:t xml:space="preserve"> </w:t>
            </w:r>
            <w:hyperlink r:id="rId4" w:history="1">
              <w:r>
                <w:rPr>
                  <w:rStyle w:val="Hyperlink"/>
                </w:rPr>
                <w:t>&lt;juris.silcenko@tiesibsargs.lv&gt;</w:t>
              </w:r>
            </w:hyperlink>
          </w:p>
        </w:tc>
      </w:tr>
      <w:tr w:rsidR="000B181B" w:rsidTr="000B181B">
        <w:trPr>
          <w:tblCellSpacing w:w="0" w:type="dxa"/>
        </w:trPr>
        <w:tc>
          <w:tcPr>
            <w:tcW w:w="0" w:type="auto"/>
            <w:noWrap/>
            <w:hideMark/>
          </w:tcPr>
          <w:p w:rsidR="000B181B" w:rsidRDefault="000B181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To: </w:t>
            </w:r>
          </w:p>
        </w:tc>
        <w:tc>
          <w:tcPr>
            <w:tcW w:w="0" w:type="auto"/>
            <w:vAlign w:val="center"/>
            <w:hideMark/>
          </w:tcPr>
          <w:p w:rsidR="000B181B" w:rsidRDefault="000B181B">
            <w:proofErr w:type="spellStart"/>
            <w:r>
              <w:t>Iekšlietu</w:t>
            </w:r>
            <w:proofErr w:type="spellEnd"/>
            <w:r>
              <w:t xml:space="preserve"> ministrijas Kanceleja </w:t>
            </w:r>
            <w:hyperlink r:id="rId5" w:history="1">
              <w:r>
                <w:rPr>
                  <w:rStyle w:val="Hyperlink"/>
                </w:rPr>
                <w:t>&lt;pasts@iem.gov.lv&gt;</w:t>
              </w:r>
            </w:hyperlink>
            <w:r>
              <w:t xml:space="preserve">, </w:t>
            </w:r>
            <w:proofErr w:type="spellStart"/>
            <w:r>
              <w:t>Janis</w:t>
            </w:r>
            <w:proofErr w:type="spellEnd"/>
            <w:r>
              <w:t xml:space="preserve"> </w:t>
            </w:r>
            <w:proofErr w:type="spellStart"/>
            <w:r>
              <w:t>Voitehovics</w:t>
            </w:r>
            <w:proofErr w:type="spellEnd"/>
            <w:r>
              <w:t xml:space="preserve"> </w:t>
            </w:r>
            <w:hyperlink r:id="rId6" w:history="1">
              <w:r>
                <w:rPr>
                  <w:rStyle w:val="Hyperlink"/>
                </w:rPr>
                <w:t>&lt;Janis.Voitehovics@rs.gov.lv&gt;</w:t>
              </w:r>
            </w:hyperlink>
          </w:p>
        </w:tc>
      </w:tr>
    </w:tbl>
    <w:p w:rsidR="000B181B" w:rsidRDefault="000B181B" w:rsidP="000B181B">
      <w:pPr>
        <w:rPr>
          <w:rFonts w:ascii="Times New Roman" w:hAnsi="Times New Roman" w:cs="Times New Roman"/>
          <w:sz w:val="24"/>
          <w:szCs w:val="24"/>
        </w:rPr>
      </w:pPr>
      <w:r>
        <w:br/>
      </w:r>
      <w:r>
        <w:br/>
      </w:r>
    </w:p>
    <w:p w:rsidR="000B181B" w:rsidRDefault="000B181B" w:rsidP="000B181B">
      <w:r>
        <w:t>Labdien! </w:t>
      </w:r>
    </w:p>
    <w:p w:rsidR="000B181B" w:rsidRDefault="000B181B" w:rsidP="000B181B">
      <w:pPr>
        <w:ind w:firstLine="720"/>
        <w:jc w:val="both"/>
      </w:pPr>
      <w:proofErr w:type="spellStart"/>
      <w:r>
        <w:t>Tiesībsargam</w:t>
      </w:r>
      <w:proofErr w:type="spellEnd"/>
      <w:r>
        <w:t xml:space="preserve"> nav iebildumu vai priekšlikumu </w:t>
      </w:r>
      <w:proofErr w:type="spellStart"/>
      <w:r>
        <w:t>Iekšlietu</w:t>
      </w:r>
      <w:proofErr w:type="spellEnd"/>
      <w:r>
        <w:t xml:space="preserve"> ministrijas precizētajam Ministru kabineta noteikumu projektam “Noteikumi par Valsts robežsardzes pagaidu turēšanas telpu un speciāli aprīkotu transportlīdzekli” (VSS-582) un tā anotācijai.</w:t>
      </w:r>
    </w:p>
    <w:p w:rsidR="000B181B" w:rsidRDefault="000B181B" w:rsidP="000B181B">
      <w:r>
        <w:rPr>
          <w:lang w:eastAsia="en-US"/>
        </w:rPr>
        <w:t> </w:t>
      </w:r>
    </w:p>
    <w:p w:rsidR="000B181B" w:rsidRDefault="000B181B" w:rsidP="000B181B">
      <w:r>
        <w:t>Ar cieņu</w:t>
      </w:r>
    </w:p>
    <w:p w:rsidR="000B181B" w:rsidRDefault="000B181B" w:rsidP="000B181B">
      <w:r>
        <w:t xml:space="preserve">Juris </w:t>
      </w:r>
      <w:proofErr w:type="spellStart"/>
      <w:r>
        <w:t>Siļčenko</w:t>
      </w:r>
      <w:proofErr w:type="spellEnd"/>
    </w:p>
    <w:p w:rsidR="000B181B" w:rsidRDefault="000B181B" w:rsidP="000B181B">
      <w:proofErr w:type="spellStart"/>
      <w:r>
        <w:t>Tiesībsarga</w:t>
      </w:r>
      <w:proofErr w:type="spellEnd"/>
      <w:r>
        <w:t xml:space="preserve"> biroja</w:t>
      </w:r>
    </w:p>
    <w:p w:rsidR="000B181B" w:rsidRDefault="000B181B" w:rsidP="000B181B">
      <w:r>
        <w:t>Pilsonisko un politisko tiesību nodaļas juridiskais padomnieks</w:t>
      </w:r>
    </w:p>
    <w:p w:rsidR="000B181B" w:rsidRDefault="000B181B" w:rsidP="000B181B">
      <w:r>
        <w:t>Tālrunis: 67686768</w:t>
      </w:r>
    </w:p>
    <w:p w:rsidR="000B181B" w:rsidRDefault="000B181B" w:rsidP="000B181B">
      <w:r>
        <w:t>Fakss: 67244074</w:t>
      </w:r>
    </w:p>
    <w:p w:rsidR="000B181B" w:rsidRDefault="000B181B" w:rsidP="000B181B">
      <w:r>
        <w:t xml:space="preserve">E-pasts: </w:t>
      </w:r>
      <w:hyperlink r:id="rId7" w:history="1">
        <w:r>
          <w:rPr>
            <w:rStyle w:val="Hyperlink"/>
            <w:color w:val="0563C1"/>
          </w:rPr>
          <w:t>juris.silcenko@tiesibsargs.lv</w:t>
        </w:r>
      </w:hyperlink>
    </w:p>
    <w:p w:rsidR="000B181B" w:rsidRDefault="000B181B" w:rsidP="000B181B">
      <w:r>
        <w:t xml:space="preserve">Mājas lapa:  </w:t>
      </w:r>
      <w:hyperlink r:id="rId8" w:history="1">
        <w:r>
          <w:rPr>
            <w:rStyle w:val="Hyperlink"/>
            <w:color w:val="0563C1"/>
          </w:rPr>
          <w:t>www.tiesībsargs.lv</w:t>
        </w:r>
      </w:hyperlink>
      <w:r>
        <w:t xml:space="preserve">  </w:t>
      </w:r>
    </w:p>
    <w:p w:rsidR="000B181B" w:rsidRDefault="000B181B" w:rsidP="000B181B">
      <w:r>
        <w:t> </w:t>
      </w:r>
    </w:p>
    <w:p w:rsidR="00DF1501" w:rsidRDefault="00DF1501">
      <w:bookmarkStart w:id="0" w:name="_GoBack"/>
      <w:bookmarkEnd w:id="0"/>
    </w:p>
    <w:sectPr w:rsidR="00DF150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81B"/>
    <w:rsid w:val="000B181B"/>
    <w:rsid w:val="00DF1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6F228E-F7F6-4B97-B954-FFDA2EC6F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181B"/>
    <w:pPr>
      <w:spacing w:after="0" w:line="240" w:lineRule="auto"/>
    </w:pPr>
    <w:rPr>
      <w:rFonts w:ascii="Calibri" w:eastAsia="Times New Roman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B18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22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3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ies&#299;bsargs.lv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juris.silcenko@tiesibsargs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anis.Voitehovics@rs.gov.lv" TargetMode="External"/><Relationship Id="rId5" Type="http://schemas.openxmlformats.org/officeDocument/2006/relationships/hyperlink" Target="mailto:pasts@iem.gov.lv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juris.silcenko@tiesibsargs.lv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710</Words>
  <Characters>406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Jānis Voitehovičs</dc:creator>
  <cp:keywords/>
  <dc:description/>
  <cp:lastModifiedBy>Jānis Voitehovičs</cp:lastModifiedBy>
  <cp:revision>1</cp:revision>
  <dcterms:created xsi:type="dcterms:W3CDTF">2021-09-22T08:04:00Z</dcterms:created>
  <dcterms:modified xsi:type="dcterms:W3CDTF">2021-09-22T08:04:00Z</dcterms:modified>
</cp:coreProperties>
</file>