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01" w:rsidRDefault="005E6D01" w:rsidP="005E6D0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Elizabete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Udarska</w:t>
      </w:r>
      <w:proofErr w:type="spellEnd"/>
      <w:r>
        <w:rPr>
          <w:rFonts w:eastAsia="Times New Roman"/>
          <w:lang w:val="en-US" w:eastAsia="lv-LV"/>
        </w:rPr>
        <w:t xml:space="preserve"> &lt;Elizabete.Udarska@sam.gov.lv&gt;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piektdiena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29. </w:t>
      </w:r>
      <w:proofErr w:type="spellStart"/>
      <w:r>
        <w:rPr>
          <w:rFonts w:eastAsia="Times New Roman"/>
          <w:lang w:val="en-US" w:eastAsia="lv-LV"/>
        </w:rPr>
        <w:t>oktobris</w:t>
      </w:r>
      <w:proofErr w:type="spellEnd"/>
      <w:r>
        <w:rPr>
          <w:rFonts w:eastAsia="Times New Roman"/>
          <w:lang w:val="en-US" w:eastAsia="lv-LV"/>
        </w:rPr>
        <w:t xml:space="preserve"> 11:15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Dina Šaknere &lt;dina.saknere@fm.gov.lv&gt;; Arta Priede &lt;arta.priede@fm.gov.lv&gt;;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Gunta Majevska &lt;gunta.majevska@fm.gov.lv&gt;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elektronisku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saskaņošanu_gramkart</w:t>
      </w:r>
      <w:proofErr w:type="spellEnd"/>
    </w:p>
    <w:p w:rsidR="005E6D01" w:rsidRDefault="005E6D01" w:rsidP="005E6D01"/>
    <w:p w:rsidR="005E6D01" w:rsidRPr="005E6D01" w:rsidRDefault="005E6D01" w:rsidP="005E6D01">
      <w:r w:rsidRPr="005E6D01">
        <w:t>Labdien,</w:t>
      </w:r>
    </w:p>
    <w:p w:rsidR="005E6D01" w:rsidRPr="005E6D01" w:rsidRDefault="005E6D01" w:rsidP="005E6D01"/>
    <w:p w:rsidR="005E6D01" w:rsidRPr="005E6D01" w:rsidRDefault="005E6D01" w:rsidP="005E6D01">
      <w:r w:rsidRPr="005E6D01">
        <w:t>Satiksmes ministrija ir izvērtējusi Finanšu ministrijas precizēto Ministru kabineta noteikumu projektu “Grāmatvedības kārtošanas noteikumi” un saskaņo to bez iebildumiem.</w:t>
      </w:r>
    </w:p>
    <w:p w:rsidR="005E6D01" w:rsidRPr="005E6D01" w:rsidRDefault="005E6D01" w:rsidP="005E6D01"/>
    <w:p w:rsidR="005E6D01" w:rsidRPr="005E6D01" w:rsidRDefault="005E6D01" w:rsidP="005E6D01">
      <w:pPr>
        <w:rPr>
          <w:rFonts w:ascii="Verdana" w:hAnsi="Verdana"/>
          <w:color w:val="000000"/>
          <w:sz w:val="20"/>
          <w:szCs w:val="20"/>
          <w:lang w:eastAsia="en-GB"/>
        </w:rPr>
      </w:pPr>
    </w:p>
    <w:p w:rsidR="005E6D01" w:rsidRDefault="005E6D01" w:rsidP="005E6D01">
      <w:pPr>
        <w:rPr>
          <w:lang w:eastAsia="en-GB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Picture 1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color w:val="000000"/>
          <w:lang w:val="en-US" w:eastAsia="en-GB"/>
        </w:rPr>
        <w:t>Ar</w:t>
      </w:r>
      <w:proofErr w:type="spellEnd"/>
      <w:r>
        <w:rPr>
          <w:color w:val="000000"/>
          <w:lang w:val="en-US" w:eastAsia="en-GB"/>
        </w:rPr>
        <w:t xml:space="preserve"> </w:t>
      </w:r>
      <w:proofErr w:type="spellStart"/>
      <w:r>
        <w:rPr>
          <w:color w:val="000000"/>
          <w:lang w:val="en-US" w:eastAsia="en-GB"/>
        </w:rPr>
        <w:t>cieņu</w:t>
      </w:r>
      <w:proofErr w:type="spellEnd"/>
    </w:p>
    <w:p w:rsidR="005E6D01" w:rsidRDefault="005E6D01" w:rsidP="005E6D01">
      <w:pPr>
        <w:rPr>
          <w:lang w:eastAsia="en-GB"/>
        </w:rPr>
      </w:pPr>
      <w:r>
        <w:rPr>
          <w:color w:val="000000"/>
          <w:lang w:val="en-US" w:eastAsia="en-GB"/>
        </w:rPr>
        <w:t> </w:t>
      </w:r>
      <w:bookmarkStart w:id="0" w:name="_GoBack"/>
      <w:bookmarkEnd w:id="0"/>
    </w:p>
    <w:p w:rsidR="005E6D01" w:rsidRDefault="005E6D01" w:rsidP="005E6D01">
      <w:pPr>
        <w:rPr>
          <w:lang w:eastAsia="en-GB"/>
        </w:rPr>
      </w:pPr>
      <w:r>
        <w:rPr>
          <w:b/>
          <w:bCs/>
          <w:color w:val="000000"/>
          <w:lang w:eastAsia="en-GB"/>
        </w:rPr>
        <w:t xml:space="preserve">Elizabete </w:t>
      </w:r>
      <w:proofErr w:type="spellStart"/>
      <w:r>
        <w:rPr>
          <w:b/>
          <w:bCs/>
          <w:color w:val="000000"/>
          <w:lang w:eastAsia="en-GB"/>
        </w:rPr>
        <w:t>Udarska</w:t>
      </w:r>
      <w:proofErr w:type="spellEnd"/>
    </w:p>
    <w:p w:rsidR="005E6D01" w:rsidRDefault="005E6D01" w:rsidP="005E6D01">
      <w:pPr>
        <w:rPr>
          <w:lang w:eastAsia="en-GB"/>
        </w:rPr>
      </w:pPr>
      <w:proofErr w:type="spellStart"/>
      <w:r>
        <w:rPr>
          <w:color w:val="000000"/>
          <w:lang w:val="en-US" w:eastAsia="en-GB"/>
        </w:rPr>
        <w:t>Satiksmes</w:t>
      </w:r>
      <w:proofErr w:type="spellEnd"/>
      <w:r>
        <w:rPr>
          <w:color w:val="000000"/>
          <w:lang w:val="en-US" w:eastAsia="en-GB"/>
        </w:rPr>
        <w:t xml:space="preserve"> </w:t>
      </w:r>
      <w:proofErr w:type="spellStart"/>
      <w:r>
        <w:rPr>
          <w:color w:val="000000"/>
          <w:lang w:val="en-US" w:eastAsia="en-GB"/>
        </w:rPr>
        <w:t>ministrijas</w:t>
      </w:r>
      <w:proofErr w:type="spellEnd"/>
    </w:p>
    <w:p w:rsidR="005E6D01" w:rsidRDefault="005E6D01" w:rsidP="005E6D01">
      <w:pPr>
        <w:rPr>
          <w:lang w:eastAsia="en-GB"/>
        </w:rPr>
      </w:pPr>
      <w:proofErr w:type="spellStart"/>
      <w:r>
        <w:rPr>
          <w:color w:val="000000"/>
          <w:lang w:val="en-US" w:eastAsia="en-GB"/>
        </w:rPr>
        <w:t>Juridiskā</w:t>
      </w:r>
      <w:proofErr w:type="spellEnd"/>
      <w:r>
        <w:rPr>
          <w:color w:val="000000"/>
          <w:lang w:val="en-US" w:eastAsia="en-GB"/>
        </w:rPr>
        <w:t xml:space="preserve"> </w:t>
      </w:r>
      <w:proofErr w:type="spellStart"/>
      <w:r>
        <w:rPr>
          <w:color w:val="000000"/>
          <w:lang w:val="en-US" w:eastAsia="en-GB"/>
        </w:rPr>
        <w:t>departamenta</w:t>
      </w:r>
      <w:proofErr w:type="spellEnd"/>
    </w:p>
    <w:p w:rsidR="005E6D01" w:rsidRDefault="005E6D01" w:rsidP="005E6D01">
      <w:pPr>
        <w:rPr>
          <w:lang w:eastAsia="en-GB"/>
        </w:rPr>
      </w:pPr>
      <w:proofErr w:type="spellStart"/>
      <w:r>
        <w:rPr>
          <w:color w:val="000000"/>
          <w:lang w:val="en-US" w:eastAsia="en-GB"/>
        </w:rPr>
        <w:t>Tiesību</w:t>
      </w:r>
      <w:proofErr w:type="spellEnd"/>
      <w:r>
        <w:rPr>
          <w:color w:val="000000"/>
          <w:lang w:val="en-US" w:eastAsia="en-GB"/>
        </w:rPr>
        <w:t xml:space="preserve"> </w:t>
      </w:r>
      <w:proofErr w:type="spellStart"/>
      <w:r>
        <w:rPr>
          <w:color w:val="000000"/>
          <w:lang w:val="en-US" w:eastAsia="en-GB"/>
        </w:rPr>
        <w:t>aktu</w:t>
      </w:r>
      <w:proofErr w:type="spellEnd"/>
      <w:r>
        <w:rPr>
          <w:color w:val="000000"/>
          <w:lang w:val="en-US" w:eastAsia="en-GB"/>
        </w:rPr>
        <w:t xml:space="preserve"> </w:t>
      </w:r>
      <w:proofErr w:type="spellStart"/>
      <w:r>
        <w:rPr>
          <w:color w:val="000000"/>
          <w:lang w:val="en-US" w:eastAsia="en-GB"/>
        </w:rPr>
        <w:t>nodaļas</w:t>
      </w:r>
      <w:proofErr w:type="spellEnd"/>
      <w:r>
        <w:rPr>
          <w:color w:val="000000"/>
          <w:lang w:val="en-US" w:eastAsia="en-GB"/>
        </w:rPr>
        <w:t xml:space="preserve"> </w:t>
      </w:r>
      <w:r>
        <w:rPr>
          <w:color w:val="000000"/>
          <w:lang w:eastAsia="en-GB"/>
        </w:rPr>
        <w:t>juriskonsulte</w:t>
      </w:r>
    </w:p>
    <w:p w:rsidR="005E6D01" w:rsidRDefault="005E6D01" w:rsidP="005E6D01">
      <w:pPr>
        <w:rPr>
          <w:lang w:eastAsia="en-GB"/>
        </w:rPr>
      </w:pPr>
      <w:proofErr w:type="spellStart"/>
      <w:r>
        <w:rPr>
          <w:color w:val="000000"/>
          <w:lang w:val="en-US" w:eastAsia="en-GB"/>
        </w:rPr>
        <w:t>Tālrunis</w:t>
      </w:r>
      <w:proofErr w:type="spellEnd"/>
      <w:r>
        <w:rPr>
          <w:color w:val="000000"/>
          <w:lang w:val="en-US" w:eastAsia="en-GB"/>
        </w:rPr>
        <w:t xml:space="preserve">: +371 </w:t>
      </w:r>
      <w:r>
        <w:rPr>
          <w:lang w:eastAsia="en-GB"/>
        </w:rPr>
        <w:t>67028355</w:t>
      </w:r>
    </w:p>
    <w:p w:rsidR="005E6D01" w:rsidRDefault="005E6D01" w:rsidP="005E6D01">
      <w:pPr>
        <w:rPr>
          <w:lang w:eastAsia="en-GB"/>
        </w:rPr>
      </w:pPr>
      <w:r>
        <w:rPr>
          <w:color w:val="000000"/>
          <w:lang w:val="en-US" w:eastAsia="en-GB"/>
        </w:rPr>
        <w:t>E</w:t>
      </w:r>
      <w:r>
        <w:rPr>
          <w:color w:val="000000"/>
          <w:lang w:eastAsia="en-GB"/>
        </w:rPr>
        <w:t>-</w:t>
      </w:r>
      <w:r>
        <w:rPr>
          <w:color w:val="000000"/>
          <w:lang w:val="en-US" w:eastAsia="en-GB"/>
        </w:rPr>
        <w:t>pasts: </w:t>
      </w:r>
      <w:hyperlink r:id="rId7" w:history="1">
        <w:r>
          <w:rPr>
            <w:rStyle w:val="Hyperlink"/>
            <w:color w:val="0000FF"/>
            <w:lang w:eastAsia="en-GB"/>
          </w:rPr>
          <w:t>elizabete.udarska@sam.gov.lv</w:t>
        </w:r>
      </w:hyperlink>
      <w:r>
        <w:rPr>
          <w:color w:val="000000"/>
          <w:lang w:eastAsia="en-GB"/>
        </w:rPr>
        <w:t xml:space="preserve">  </w:t>
      </w:r>
    </w:p>
    <w:p w:rsidR="005E6D01" w:rsidRDefault="005E6D01" w:rsidP="005E6D01">
      <w:pPr>
        <w:rPr>
          <w:lang w:eastAsia="en-GB"/>
        </w:rPr>
      </w:pPr>
      <w:hyperlink r:id="rId8" w:tooltip="http://www.sam.gov.lv/" w:history="1">
        <w:r>
          <w:rPr>
            <w:rStyle w:val="Hyperlink"/>
            <w:color w:val="0000FF"/>
            <w:lang w:val="en-US" w:eastAsia="en-GB"/>
          </w:rPr>
          <w:t>www.sam.gov.lv</w:t>
        </w:r>
      </w:hyperlink>
    </w:p>
    <w:p w:rsidR="00D0286E" w:rsidRDefault="00D0286E"/>
    <w:sectPr w:rsidR="00D0286E" w:rsidSect="005E6D01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433" w:rsidRDefault="00DE7433" w:rsidP="00DE7433">
      <w:r>
        <w:separator/>
      </w:r>
    </w:p>
  </w:endnote>
  <w:endnote w:type="continuationSeparator" w:id="0">
    <w:p w:rsidR="00DE7433" w:rsidRDefault="00DE7433" w:rsidP="00DE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433" w:rsidRPr="00DE7433" w:rsidRDefault="00DE7433">
    <w:pPr>
      <w:pStyle w:val="Footer"/>
      <w:rPr>
        <w:rFonts w:ascii="Times New Roman" w:hAnsi="Times New Roman" w:cs="Times New Roman"/>
      </w:rPr>
    </w:pPr>
    <w:r w:rsidRPr="00DE7433">
      <w:rPr>
        <w:rFonts w:ascii="Times New Roman" w:hAnsi="Times New Roman" w:cs="Times New Roman"/>
      </w:rPr>
      <w:t>SMatz_e-sask_291021_VSS-755</w:t>
    </w:r>
  </w:p>
  <w:p w:rsidR="00DE7433" w:rsidRDefault="00DE7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433" w:rsidRDefault="00DE7433" w:rsidP="00DE7433">
      <w:r>
        <w:separator/>
      </w:r>
    </w:p>
  </w:footnote>
  <w:footnote w:type="continuationSeparator" w:id="0">
    <w:p w:rsidR="00DE7433" w:rsidRDefault="00DE7433" w:rsidP="00DE7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01"/>
    <w:rsid w:val="005E6D01"/>
    <w:rsid w:val="00D0286E"/>
    <w:rsid w:val="00DE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940CA5"/>
  <w15:chartTrackingRefBased/>
  <w15:docId w15:val="{C832475B-A42A-44DB-85A2-9B49428E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D0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6D0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74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43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E74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43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izabete.udarska@s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noteikumi"</vt:lpstr>
    </vt:vector>
  </TitlesOfParts>
  <Company>Satiksmes ministrija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noteikumi"</dc:title>
  <dc:subject>atzinums</dc:subject>
  <dc:creator>Elizabete Udarska</dc:creator>
  <cp:keywords/>
  <dc:description>67028355_x000d_
elizabete.udarska@sam.gov.lv</dc:description>
  <cp:lastModifiedBy>Gunta Majevska</cp:lastModifiedBy>
  <cp:revision>2</cp:revision>
  <dcterms:created xsi:type="dcterms:W3CDTF">2021-10-29T10:34:00Z</dcterms:created>
  <dcterms:modified xsi:type="dcterms:W3CDTF">2021-10-29T10:44:00Z</dcterms:modified>
</cp:coreProperties>
</file>