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27F21" w14:textId="77777777" w:rsidR="00BB7652" w:rsidRPr="00BB7652" w:rsidRDefault="00BB7652" w:rsidP="00BB7652">
      <w:pPr>
        <w:rPr>
          <w:lang w:val="en-US"/>
        </w:rPr>
      </w:pPr>
      <w:r w:rsidRPr="00BB7652">
        <w:rPr>
          <w:b/>
          <w:bCs/>
          <w:lang w:val="en-US"/>
        </w:rPr>
        <w:t>From:</w:t>
      </w:r>
      <w:r w:rsidRPr="00BB7652">
        <w:rPr>
          <w:lang w:val="en-US"/>
        </w:rPr>
        <w:t xml:space="preserve"> Guna Federe &lt;guna.federe@fm.gov.lv&gt; </w:t>
      </w:r>
      <w:r w:rsidRPr="00BB7652">
        <w:rPr>
          <w:lang w:val="en-US"/>
        </w:rPr>
        <w:br/>
      </w:r>
      <w:r w:rsidRPr="00BB7652">
        <w:rPr>
          <w:b/>
          <w:bCs/>
          <w:lang w:val="en-US"/>
        </w:rPr>
        <w:t>Sent:</w:t>
      </w:r>
      <w:r w:rsidRPr="00BB7652">
        <w:rPr>
          <w:lang w:val="en-US"/>
        </w:rPr>
        <w:t xml:space="preserve"> Friday, September 19, </w:t>
      </w:r>
      <w:proofErr w:type="gramStart"/>
      <w:r w:rsidRPr="00BB7652">
        <w:rPr>
          <w:lang w:val="en-US"/>
        </w:rPr>
        <w:t>2025</w:t>
      </w:r>
      <w:proofErr w:type="gramEnd"/>
      <w:r w:rsidRPr="00BB7652">
        <w:rPr>
          <w:lang w:val="en-US"/>
        </w:rPr>
        <w:t xml:space="preserve"> 8:16 AM</w:t>
      </w:r>
      <w:r w:rsidRPr="00BB7652">
        <w:rPr>
          <w:lang w:val="en-US"/>
        </w:rPr>
        <w:br/>
      </w:r>
      <w:r w:rsidRPr="00BB7652">
        <w:rPr>
          <w:b/>
          <w:bCs/>
          <w:lang w:val="en-US"/>
        </w:rPr>
        <w:t>To:</w:t>
      </w:r>
      <w:r w:rsidRPr="00BB7652">
        <w:rPr>
          <w:lang w:val="en-US"/>
        </w:rPr>
        <w:t xml:space="preserve"> Sintija Ziedone &lt;Sintija.Ziedone@sam.gov.lv&gt;</w:t>
      </w:r>
      <w:r w:rsidRPr="00BB7652">
        <w:rPr>
          <w:lang w:val="en-US"/>
        </w:rPr>
        <w:br/>
      </w:r>
      <w:r w:rsidRPr="00BB7652">
        <w:rPr>
          <w:b/>
          <w:bCs/>
          <w:lang w:val="en-US"/>
        </w:rPr>
        <w:t>Cc:</w:t>
      </w:r>
      <w:r w:rsidRPr="00BB7652">
        <w:rPr>
          <w:lang w:val="en-US"/>
        </w:rPr>
        <w:t xml:space="preserve"> Taisa </w:t>
      </w:r>
      <w:proofErr w:type="spellStart"/>
      <w:r w:rsidRPr="00BB7652">
        <w:rPr>
          <w:lang w:val="en-US"/>
        </w:rPr>
        <w:t>Trubača</w:t>
      </w:r>
      <w:proofErr w:type="spellEnd"/>
      <w:r w:rsidRPr="00BB7652">
        <w:rPr>
          <w:lang w:val="en-US"/>
        </w:rPr>
        <w:t xml:space="preserve"> &lt;taisa.trubaca@fm.gov.lv&gt;; Dace Hildebrante &lt;dace.hildebrante@fm.gov.lv&gt;</w:t>
      </w:r>
      <w:r w:rsidRPr="00BB7652">
        <w:rPr>
          <w:lang w:val="en-US"/>
        </w:rPr>
        <w:br/>
      </w:r>
      <w:r w:rsidRPr="00BB7652">
        <w:rPr>
          <w:b/>
          <w:bCs/>
          <w:lang w:val="en-US"/>
        </w:rPr>
        <w:t>Subject:</w:t>
      </w:r>
      <w:r w:rsidRPr="00BB7652">
        <w:rPr>
          <w:lang w:val="en-US"/>
        </w:rPr>
        <w:t xml:space="preserve"> RE: </w:t>
      </w:r>
      <w:proofErr w:type="spellStart"/>
      <w:r w:rsidRPr="00BB7652">
        <w:rPr>
          <w:lang w:val="en-US"/>
        </w:rPr>
        <w:t>Izstrādāt</w:t>
      </w:r>
      <w:proofErr w:type="spellEnd"/>
      <w:r w:rsidRPr="00BB7652">
        <w:rPr>
          <w:lang w:val="en-US"/>
        </w:rPr>
        <w:t xml:space="preserve"> </w:t>
      </w:r>
      <w:proofErr w:type="spellStart"/>
      <w:r w:rsidRPr="00BB7652">
        <w:rPr>
          <w:lang w:val="en-US"/>
        </w:rPr>
        <w:t>tiesību</w:t>
      </w:r>
      <w:proofErr w:type="spellEnd"/>
      <w:r w:rsidRPr="00BB7652">
        <w:rPr>
          <w:lang w:val="en-US"/>
        </w:rPr>
        <w:t xml:space="preserve"> </w:t>
      </w:r>
      <w:proofErr w:type="spellStart"/>
      <w:r w:rsidRPr="00BB7652">
        <w:rPr>
          <w:lang w:val="en-US"/>
        </w:rPr>
        <w:t>akta</w:t>
      </w:r>
      <w:proofErr w:type="spellEnd"/>
      <w:r w:rsidRPr="00BB7652">
        <w:rPr>
          <w:lang w:val="en-US"/>
        </w:rPr>
        <w:t xml:space="preserve"> </w:t>
      </w:r>
      <w:proofErr w:type="spellStart"/>
      <w:r w:rsidRPr="00BB7652">
        <w:rPr>
          <w:lang w:val="en-US"/>
        </w:rPr>
        <w:t>projektu</w:t>
      </w:r>
      <w:proofErr w:type="spellEnd"/>
      <w:r w:rsidRPr="00BB7652">
        <w:rPr>
          <w:lang w:val="en-US"/>
        </w:rPr>
        <w:t xml:space="preserve">: </w:t>
      </w:r>
      <w:proofErr w:type="spellStart"/>
      <w:r w:rsidRPr="00BB7652">
        <w:rPr>
          <w:lang w:val="en-US"/>
        </w:rPr>
        <w:t>Institūcijas</w:t>
      </w:r>
      <w:proofErr w:type="spellEnd"/>
      <w:r w:rsidRPr="00BB7652">
        <w:rPr>
          <w:lang w:val="en-US"/>
        </w:rPr>
        <w:t xml:space="preserve"> </w:t>
      </w:r>
      <w:proofErr w:type="spellStart"/>
      <w:r w:rsidRPr="00BB7652">
        <w:rPr>
          <w:lang w:val="en-US"/>
        </w:rPr>
        <w:t>vēstule</w:t>
      </w:r>
      <w:proofErr w:type="spellEnd"/>
      <w:r w:rsidRPr="00BB7652">
        <w:rPr>
          <w:lang w:val="en-US"/>
        </w:rPr>
        <w:t xml:space="preserve">: Par </w:t>
      </w:r>
      <w:proofErr w:type="spellStart"/>
      <w:r w:rsidRPr="00BB7652">
        <w:rPr>
          <w:lang w:val="en-US"/>
        </w:rPr>
        <w:t>likumprojektu</w:t>
      </w:r>
      <w:proofErr w:type="spellEnd"/>
      <w:r w:rsidRPr="00BB7652">
        <w:rPr>
          <w:lang w:val="en-US"/>
        </w:rPr>
        <w:t xml:space="preserve"> nr.948/Lp14 “</w:t>
      </w:r>
      <w:proofErr w:type="spellStart"/>
      <w:r w:rsidRPr="00BB7652">
        <w:rPr>
          <w:lang w:val="en-US"/>
        </w:rPr>
        <w:t>Grozījumi</w:t>
      </w:r>
      <w:proofErr w:type="spellEnd"/>
      <w:r w:rsidRPr="00BB7652">
        <w:rPr>
          <w:lang w:val="en-US"/>
        </w:rPr>
        <w:t xml:space="preserve"> </w:t>
      </w:r>
      <w:proofErr w:type="spellStart"/>
      <w:r w:rsidRPr="00BB7652">
        <w:rPr>
          <w:lang w:val="en-US"/>
        </w:rPr>
        <w:t>Sabiedriskā</w:t>
      </w:r>
      <w:proofErr w:type="spellEnd"/>
      <w:r w:rsidRPr="00BB7652">
        <w:rPr>
          <w:lang w:val="en-US"/>
        </w:rPr>
        <w:t xml:space="preserve"> </w:t>
      </w:r>
      <w:proofErr w:type="spellStart"/>
      <w:r w:rsidRPr="00BB7652">
        <w:rPr>
          <w:lang w:val="en-US"/>
        </w:rPr>
        <w:t>transporta</w:t>
      </w:r>
      <w:proofErr w:type="spellEnd"/>
      <w:r w:rsidRPr="00BB7652">
        <w:rPr>
          <w:lang w:val="en-US"/>
        </w:rPr>
        <w:t xml:space="preserve"> </w:t>
      </w:r>
      <w:proofErr w:type="spellStart"/>
      <w:r w:rsidRPr="00BB7652">
        <w:rPr>
          <w:lang w:val="en-US"/>
        </w:rPr>
        <w:t>pakalpojumu</w:t>
      </w:r>
      <w:proofErr w:type="spellEnd"/>
      <w:r w:rsidRPr="00BB7652">
        <w:rPr>
          <w:lang w:val="en-US"/>
        </w:rPr>
        <w:t xml:space="preserve"> </w:t>
      </w:r>
      <w:proofErr w:type="spellStart"/>
      <w:r w:rsidRPr="00BB7652">
        <w:rPr>
          <w:lang w:val="en-US"/>
        </w:rPr>
        <w:t>likumā</w:t>
      </w:r>
      <w:proofErr w:type="spellEnd"/>
      <w:r w:rsidRPr="00BB7652">
        <w:rPr>
          <w:lang w:val="en-US"/>
        </w:rPr>
        <w:t xml:space="preserve">” </w:t>
      </w:r>
      <w:proofErr w:type="spellStart"/>
      <w:r w:rsidRPr="00BB7652">
        <w:rPr>
          <w:lang w:val="en-US"/>
        </w:rPr>
        <w:t>pirmajam</w:t>
      </w:r>
      <w:proofErr w:type="spellEnd"/>
      <w:r w:rsidRPr="00BB7652">
        <w:rPr>
          <w:lang w:val="en-US"/>
        </w:rPr>
        <w:t xml:space="preserve"> </w:t>
      </w:r>
      <w:proofErr w:type="spellStart"/>
      <w:r w:rsidRPr="00BB7652">
        <w:rPr>
          <w:lang w:val="en-US"/>
        </w:rPr>
        <w:t>lasījumam</w:t>
      </w:r>
      <w:proofErr w:type="spellEnd"/>
      <w:r w:rsidRPr="00BB7652">
        <w:rPr>
          <w:lang w:val="en-US"/>
        </w:rPr>
        <w:t xml:space="preserve"> (</w:t>
      </w:r>
      <w:proofErr w:type="spellStart"/>
      <w:r w:rsidRPr="00BB7652">
        <w:rPr>
          <w:lang w:val="en-US"/>
        </w:rPr>
        <w:t>termiņš</w:t>
      </w:r>
      <w:proofErr w:type="spellEnd"/>
      <w:r w:rsidRPr="00BB7652">
        <w:rPr>
          <w:lang w:val="en-US"/>
        </w:rPr>
        <w:t xml:space="preserve"> - 30.09.2025.) </w:t>
      </w:r>
      <w:proofErr w:type="spellStart"/>
      <w:r w:rsidRPr="00BB7652">
        <w:rPr>
          <w:lang w:val="en-US"/>
        </w:rPr>
        <w:t>izpildi</w:t>
      </w:r>
      <w:proofErr w:type="spellEnd"/>
      <w:r w:rsidRPr="00BB7652">
        <w:rPr>
          <w:lang w:val="en-US"/>
        </w:rPr>
        <w:t xml:space="preserve">. </w:t>
      </w:r>
      <w:proofErr w:type="spellStart"/>
      <w:r w:rsidRPr="00BB7652">
        <w:rPr>
          <w:lang w:val="en-US"/>
        </w:rPr>
        <w:t>Termiņš</w:t>
      </w:r>
      <w:proofErr w:type="spellEnd"/>
      <w:r w:rsidRPr="00BB7652">
        <w:rPr>
          <w:lang w:val="en-US"/>
        </w:rPr>
        <w:t xml:space="preserve"> - 19.09.2025.</w:t>
      </w:r>
    </w:p>
    <w:p w14:paraId="1AC3E6AA" w14:textId="77777777" w:rsidR="00BB7652" w:rsidRPr="00BB7652" w:rsidRDefault="00BB7652" w:rsidP="00BB7652">
      <w:pPr>
        <w:jc w:val="both"/>
      </w:pPr>
    </w:p>
    <w:p w14:paraId="6874BAC8" w14:textId="77777777" w:rsidR="00BB7652" w:rsidRPr="00BB7652" w:rsidRDefault="00BB7652" w:rsidP="00BB7652">
      <w:pPr>
        <w:jc w:val="both"/>
      </w:pPr>
      <w:r w:rsidRPr="00BB7652">
        <w:t>Labrīt!</w:t>
      </w:r>
    </w:p>
    <w:p w14:paraId="612E7F3E" w14:textId="77777777" w:rsidR="00BB7652" w:rsidRPr="00BB7652" w:rsidRDefault="00BB7652" w:rsidP="00BB7652">
      <w:pPr>
        <w:jc w:val="both"/>
      </w:pPr>
    </w:p>
    <w:p w14:paraId="4FD45FA3" w14:textId="77777777" w:rsidR="00BB7652" w:rsidRPr="00BB7652" w:rsidRDefault="00BB7652" w:rsidP="00BB7652">
      <w:pPr>
        <w:jc w:val="both"/>
      </w:pPr>
      <w:r w:rsidRPr="00BB7652">
        <w:t>Finanšu ministrija atbilstoši kompetencei ir izskatījusi Satiksmes ministrijas sagatavoto Ministru kabineta vēstules projektu un lūdz tajā iekļaut arī informāciju, kas bija norādīta Satiksmes ministrijas 2025.gada 8.septembra vēstulē Nr.04.2-02/2745, ka likumprojektā paredzētās normas, kas attiecas uz valsts budžeta finansējumu, tiks nodrošinātas Satiksmes ministrijas budžeta līdzekļu ietvaros (budžeta programmas 31.00.00 “Sabiedriskais transports” attiecīgās apakšprogrammas) arī attiecībā uz nepieciešamību iekļaut pārejas noteikumu, kas paredz, ka Sabiedriskā transporta pakalpojumu likuma 12.panta ceturtā daļa ir piemērojama ar laika periodu no 2022.gada 8.septembra.</w:t>
      </w:r>
    </w:p>
    <w:p w14:paraId="2165E28F" w14:textId="77777777" w:rsidR="00BB7652" w:rsidRPr="00BB7652" w:rsidRDefault="00BB7652" w:rsidP="00BB7652">
      <w:pPr>
        <w:jc w:val="both"/>
      </w:pPr>
      <w:r w:rsidRPr="00BB7652">
        <w:t>Papildus vēršam uzmanību, ka likumprojektā iekļauta 12.panta piektā daļa, kas paredz nosacījumu, ka 12.panta ceturtajā daļā noteiktos izdevumus sabiedriskā transporta pakalpojumu sniedzējiem kompensē, ja tiem ir piešķirta piekļuve vienotajai sabiedriskā transporta biļešu sistēmai likuma 19. panta kārtībā. Attiecīgi lūdzam izvērtēt, vai 12.panta piektajā daļā noteikto būs iespējams ievērot, ja likumprojektā tiks paredzēts, ka 12. panta ceturto daļu var piemērot ar laika periodu no 2022. gada 8.septembra, nepieciešamības gadījumā rosinot likumprojektā iekļaut papildu pārejas noteikumu normas.</w:t>
      </w:r>
    </w:p>
    <w:p w14:paraId="5CB14277" w14:textId="77777777" w:rsidR="00BB7652" w:rsidRPr="00BB7652" w:rsidRDefault="00BB7652" w:rsidP="00BB7652"/>
    <w:p w14:paraId="174FCA1E" w14:textId="77777777" w:rsidR="00BB7652" w:rsidRPr="00BB7652" w:rsidRDefault="00BB7652" w:rsidP="00BB7652">
      <w:r w:rsidRPr="00BB7652">
        <w:rPr>
          <w:b/>
          <w:bCs/>
        </w:rPr>
        <w:t>Ar cieņu</w:t>
      </w:r>
      <w:r w:rsidRPr="00BB7652">
        <w:rPr>
          <w:b/>
          <w:bCs/>
        </w:rPr>
        <w:br/>
        <w:t>Guna Federe</w:t>
      </w:r>
      <w:r w:rsidRPr="00BB7652">
        <w:br/>
        <w:t xml:space="preserve">Budžeta departamenta </w:t>
      </w:r>
      <w:r w:rsidRPr="00BB7652">
        <w:br/>
        <w:t>Reģionālās attīstības, vides, zemkopības</w:t>
      </w:r>
    </w:p>
    <w:p w14:paraId="6B09902D" w14:textId="323818EE" w:rsidR="00BB7652" w:rsidRPr="00BB7652" w:rsidRDefault="00BB7652" w:rsidP="00BB7652">
      <w:r w:rsidRPr="00BB7652">
        <w:t>un satiksmes finansēšanas nodaļas vecākā eksperte</w:t>
      </w:r>
      <w:r w:rsidRPr="00BB7652">
        <w:br/>
        <w:t>Tālr.: (+371) 26194465</w:t>
      </w:r>
      <w:r w:rsidRPr="00BB7652">
        <w:br/>
        <w:t xml:space="preserve">E-pasts: </w:t>
      </w:r>
      <w:hyperlink r:id="rId4" w:history="1">
        <w:r w:rsidRPr="00BB7652">
          <w:rPr>
            <w:rStyle w:val="Hyperlink"/>
          </w:rPr>
          <w:t>guna.federe@fm.gov.lv</w:t>
        </w:r>
      </w:hyperlink>
      <w:r w:rsidRPr="00BB7652">
        <w:br/>
      </w:r>
      <w:r w:rsidRPr="00BB7652">
        <w:br/>
        <w:t>Latvijas Republikas Finanšu ministrija</w:t>
      </w:r>
      <w:r w:rsidRPr="00BB7652">
        <w:br/>
        <w:t>Smilšu iela 1, Rīga, LV-1919, Latvija</w:t>
      </w:r>
      <w:r w:rsidRPr="00BB7652">
        <w:br/>
        <w:t xml:space="preserve">Mājaslapa: </w:t>
      </w:r>
      <w:hyperlink r:id="rId5" w:history="1">
        <w:r w:rsidRPr="00BB7652">
          <w:rPr>
            <w:rStyle w:val="Hyperlink"/>
          </w:rPr>
          <w:t>www.fm.gov.lv</w:t>
        </w:r>
      </w:hyperlink>
      <w:r w:rsidRPr="00BB7652">
        <w:br/>
        <w:t xml:space="preserve">E-pasts: </w:t>
      </w:r>
      <w:hyperlink r:id="rId6" w:history="1">
        <w:r w:rsidRPr="00BB7652">
          <w:rPr>
            <w:rStyle w:val="Hyperlink"/>
          </w:rPr>
          <w:t>pasts@fm.gov.lv</w:t>
        </w:r>
      </w:hyperlink>
      <w:r w:rsidRPr="00BB7652">
        <w:br/>
      </w:r>
      <w:r w:rsidRPr="00BB7652">
        <w:drawing>
          <wp:inline distT="0" distB="0" distL="0" distR="0" wp14:anchorId="4B4211D2" wp14:editId="3A282C4B">
            <wp:extent cx="2609850" cy="641350"/>
            <wp:effectExtent l="0" t="0" r="0" b="6350"/>
            <wp:docPr id="679408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1905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641350"/>
                    </a:xfrm>
                    <a:prstGeom prst="rect">
                      <a:avLst/>
                    </a:prstGeom>
                    <a:noFill/>
                    <a:ln>
                      <a:noFill/>
                    </a:ln>
                  </pic:spPr>
                </pic:pic>
              </a:graphicData>
            </a:graphic>
          </wp:inline>
        </w:drawing>
      </w:r>
    </w:p>
    <w:p w14:paraId="68ECFFC9" w14:textId="77777777" w:rsidR="00BB7652" w:rsidRPr="00BB7652" w:rsidRDefault="00BB7652" w:rsidP="00BB7652"/>
    <w:p w14:paraId="72010C85" w14:textId="77777777" w:rsidR="004B01FD" w:rsidRDefault="004B01FD"/>
    <w:sectPr w:rsidR="004B01F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52"/>
    <w:rsid w:val="0049692A"/>
    <w:rsid w:val="004B01FD"/>
    <w:rsid w:val="0066342A"/>
    <w:rsid w:val="009A3B82"/>
    <w:rsid w:val="00BB7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1BF7"/>
  <w15:chartTrackingRefBased/>
  <w15:docId w15:val="{49758C8D-1C67-404A-94BC-E447D7FB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76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76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76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76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76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76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76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76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76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7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7652"/>
    <w:pPr>
      <w:spacing w:before="160"/>
      <w:jc w:val="center"/>
    </w:pPr>
    <w:rPr>
      <w:i/>
      <w:iCs/>
      <w:color w:val="404040" w:themeColor="text1" w:themeTint="BF"/>
    </w:rPr>
  </w:style>
  <w:style w:type="character" w:customStyle="1" w:styleId="QuoteChar">
    <w:name w:val="Quote Char"/>
    <w:basedOn w:val="DefaultParagraphFont"/>
    <w:link w:val="Quote"/>
    <w:uiPriority w:val="29"/>
    <w:rsid w:val="00BB7652"/>
    <w:rPr>
      <w:i/>
      <w:iCs/>
      <w:color w:val="404040" w:themeColor="text1" w:themeTint="BF"/>
    </w:rPr>
  </w:style>
  <w:style w:type="paragraph" w:styleId="ListParagraph">
    <w:name w:val="List Paragraph"/>
    <w:basedOn w:val="Normal"/>
    <w:uiPriority w:val="34"/>
    <w:qFormat/>
    <w:rsid w:val="00BB7652"/>
    <w:pPr>
      <w:ind w:left="720"/>
      <w:contextualSpacing/>
    </w:pPr>
  </w:style>
  <w:style w:type="character" w:styleId="IntenseEmphasis">
    <w:name w:val="Intense Emphasis"/>
    <w:basedOn w:val="DefaultParagraphFont"/>
    <w:uiPriority w:val="21"/>
    <w:qFormat/>
    <w:rsid w:val="00BB7652"/>
    <w:rPr>
      <w:i/>
      <w:iCs/>
      <w:color w:val="0F4761" w:themeColor="accent1" w:themeShade="BF"/>
    </w:rPr>
  </w:style>
  <w:style w:type="paragraph" w:styleId="IntenseQuote">
    <w:name w:val="Intense Quote"/>
    <w:basedOn w:val="Normal"/>
    <w:next w:val="Normal"/>
    <w:link w:val="IntenseQuoteChar"/>
    <w:uiPriority w:val="30"/>
    <w:qFormat/>
    <w:rsid w:val="00BB7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52"/>
    <w:rPr>
      <w:i/>
      <w:iCs/>
      <w:color w:val="0F4761" w:themeColor="accent1" w:themeShade="BF"/>
    </w:rPr>
  </w:style>
  <w:style w:type="character" w:styleId="IntenseReference">
    <w:name w:val="Intense Reference"/>
    <w:basedOn w:val="DefaultParagraphFont"/>
    <w:uiPriority w:val="32"/>
    <w:qFormat/>
    <w:rsid w:val="00BB7652"/>
    <w:rPr>
      <w:b/>
      <w:bCs/>
      <w:smallCaps/>
      <w:color w:val="0F4761" w:themeColor="accent1" w:themeShade="BF"/>
      <w:spacing w:val="5"/>
    </w:rPr>
  </w:style>
  <w:style w:type="character" w:styleId="Hyperlink">
    <w:name w:val="Hyperlink"/>
    <w:basedOn w:val="DefaultParagraphFont"/>
    <w:uiPriority w:val="99"/>
    <w:unhideWhenUsed/>
    <w:rsid w:val="00BB7652"/>
    <w:rPr>
      <w:color w:val="467886" w:themeColor="hyperlink"/>
      <w:u w:val="single"/>
    </w:rPr>
  </w:style>
  <w:style w:type="character" w:styleId="UnresolvedMention">
    <w:name w:val="Unresolved Mention"/>
    <w:basedOn w:val="DefaultParagraphFont"/>
    <w:uiPriority w:val="99"/>
    <w:semiHidden/>
    <w:unhideWhenUsed/>
    <w:rsid w:val="00BB7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guna.feder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1377</Words>
  <Characters>786</Characters>
  <Application>Microsoft Office Word</Application>
  <DocSecurity>0</DocSecurity>
  <Lines>6</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2025-09-19T07:54:00Z</dcterms:created>
  <dcterms:modified xsi:type="dcterms:W3CDTF">2025-09-19T07:54:00Z</dcterms:modified>
</cp:coreProperties>
</file>