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24-TA-162: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2014. gada 14. oktobra noteikumos Nr. 628 "Noteikumi par pašvaldību teritorijas attīstības plānošanas dokumentiem"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(19.01.2024.)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- 30.10.2024.)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ka Ministru kabineta 2014. gada 14. oktobra noteikumi Nr. 628 "Noteikumi par pašvaldību teritorijas attīstības plānošanas dokumentiem" jāpiemēro kopsakarā ar citiem ārējiem normatīvajiem aktiem (piemēram, Aizsargjoslu likumu , likumu “Par autoceļiem” un to deleģēto Ministru kabineta noteikumu prasībām), respektīvi nevar neņemt vērā to institūciju likumiskās prasības, kas izriet no citiem ārējiem normatīviem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Satiksmes ministrijas 06.11.2024. atzinumu iebildums atsaukts.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tiek lietoti dažādi termini “publiskā apspriede” un “publiskā apspriešana”. Aicinām vienādot terminus, lai nerastos pārpratumi terminu piemērošanā un izpratnē. Ministru kabineta 25.08.2009. noteikumos Nr.970 “Sabiedrības līdzdalības kārtība attīstības plānošanas procesā” ir noteikti skaidrojumi, kas ir “publiskā apspriešana” un kas ir “sabiedriskā apspriede”. Lūdzam Anotācijā sniegt skaidrojumu, vai šo Noteikumu izpratnē termins “publiskā apspriešana” ir jāsaprot tas pats, kas iepriekš minētajos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noteikumu redakcijā nav norādes arī uz sabiedriskās apspriedes rīkošanu. Lai nerastos pārpratumi, lūdzam papildināt Anotāciju arī ar šo terminu, kopumā sniedzot skaidrojumu par to, kādas darbības ietver “publiskā apspriešana” un vai šo Noteikumu kontekstā tai ir jāpiemēro Ministru kabineta 25.08.2009. noteikumos Nr.970 noteiktās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termini. Attiecībā par skaidrojuma sniegšanu anotācijā, vai publiskajā apspriešanā jāpiemēro Ministru kabineta 2009. gada 25. augusta noteikumi Nr. 970 “Sabiedrības līdzdalības kārtība attīstības plānošanas procesā” (izdoti saskaņā ar Attīstības plānošanas sistēmas likuma 11. panta piekto daļu), vēršam uzmanību, ka sabiedrības līdzdalību teritorijas attīstības plānošanas dokumentu izstrādē regulē noteikumi Nr. 628 (izdoti saskaņā ar Teritorijas attīstības plānošanas likuma 7. panta pirmās daļas 4., 4.</w:t>
            </w:r>
            <w:r w:rsidR="00000000" w:rsidRPr="00000000" w:rsidDel="00000000">
              <w:rPr>
                <w:vertAlign w:val="superscript"/>
                <w:rtl w:val="0"/>
              </w:rPr>
              <w:t xml:space="preserve">1</w:t>
            </w:r>
            <w:r w:rsidR="00000000" w:rsidRPr="00000000" w:rsidDel="00000000">
              <w:rPr>
                <w:rtl w:val="0"/>
              </w:rPr>
              <w:t xml:space="preserve"> un 5. punktu). Atbilstoši Ministru kabineta 2024. gada 15. oktobra noteikumu Nr. 639 “Sabiedrības līdzdalības kārtība attīstības plānošanas procesā” 1. punktam  noteikumi nosaka sabiedrības līdzdalības kārtību valsts un pašvaldību institūcijas [..] virzītajā attīstības plānošanas procesā, ciktāl citos normatīvajos aktos nav noteikts citādi.” Tādējādi jaunais regulējums par sabiedrības līdzdalības kārtību būs piemērojams tiktāl, cik noteikumi Nr. 628 nenoteiks citādāk.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1.3. ir minēts, kā arī pašā Noteikumu projektā ir minēts, ka visā Noteikumu projektā precizētie termiņi, tos izsakot darbdienās. Anotācijā kā Noteikumu projekta izstrādes pamatojums minēts administratīvā sloga un termiņu samazināšana.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lai mazinātu administratīvo slogu un pašreiz ilgo dokumentu izstrādes procesu, nepieciešams vienlaicīgi pārskatīt un veikt izmaiņas arī citos ar plānošanas dokumentu izstrādi saistītajos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Ja par plānošanas dokumentu ir jāsagatavo vides pārskats Ministru kabineta 23.03.2004. noteikumu Nr.157 “Kārtība, kādā veicams ietekmes uz vidi stratēģiskais novērtējums” 12.5.apakšpunkts nosaka, ka termiņš, līdz kuram sabiedrība var iesniegt rakstiskus priekšlikumus un atsauksmes par plānošanas dokumenta un vides pārskata projektu ir vismaz 30 dienas no paziņojuma publicēšanas dienas. Šādos gadījumos publiskās apspriešanas termiņš tāpat tiks noteikts 30 dienas, salāgojot abus dokumentus, līdz ar ko izvirzītais mērķis netiks sasniegts.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sanāksmē panākta vienošanās, ja Klimata un enerģētikas ministrija iniciēs Ministru kabineta 2004. gada 23. marta noteikumu Nr. 157 “Kārtība, kādā veicams ietekmes uz vidi stratēģiskais novērtējums” grozījumus, VARAM sniegs nepieciešamo atbalstu.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sadaļā 1.3. Pašreizējā situācija, problēmas un risinājumi ir minēts: “Nav pieļaujama situācija, kad apzināti tiek noklusēta būtiska informācija par attīstības ieceri un, šīs informācijas neizpaušanas dēļ, sabiedrībai nav bijusi iespēja par to izteikt viedokli.” No minētā risinājumu apraksta nav saprotams, kas ir domāts ar vārdiem “apzināti tiek noklusēta būtiska informācija par attīstības ieceri”. Aicinām precizēt, sniedzot skaidrojumu, kā varēs konstatēt, ka informācija tiek noklusēta apzināti, un kuras personas pienākumos būs to kontrolēt.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nodrošināt sabiedrības informēšanu un līdzdalību plānošanas dokumentu izstrādē, kā arī pamatot konkrētā plānošanas dokumenta publiskās apspriedes mērķi;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uzskata, ka VARAM piedāvātais papildinājums nerisina informatīvajā ziņojumā "Par rīcības plānu administratīvā sloga mazināšanai nekustamo īpašumu attīstīšanas jomā" definētās problēmas. Rīcības plāna uzdevuma mērķis ir veicināt plašāku un jēgpilnāku sabiedrības līdzdalību teritorijas plānošanas procesos, lai sabiedrība laikus var izteikt savu viedokli un priekšlikumus par plānoto teritorijas izmantošanu un izmantošanas nosacījumus. Tas mazinātu sabiedrības iebildumus būvniecības ieceres īstenošanas procesā.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Nr. 628 2.2. apakšpunkts, nosakot, ka jānodrošina savlaicīga sabiedrības informēšana un līdzdalība plānošanas dokumentu izstrādē. Papildināta anotācija, tajā ietverot arī norādi uz metodisko materiālu ar ieteikumiem publiskās apspriešanas organizēšanai.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nodrošināt savlaicīgu sabiedrības informēšanu un līdzdalību plānošanas dokumentu izstrādē, kā arī skaidrot konkrētā plānošanas dokumenta publiskās apspriešanas mērķi;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nodrošināt sabiedrības informēšanu un līdzdalību plānošanas dokumentu izstrādē, kā arī pamatot konkrētā plānošanas dokumenta publiskās apspriedes mērķi;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grozījumi Ministru kabineta noteikumu Nr. 628 2.2. apakšpunktā  paredz izstrādes vadītājam pienākumu pamatot plānošanas dokumentu publiskās apspriedes mērķi, lūdzam skaidrot, vai minētā norma attiecas tikai uz  sabiedriskās apspriedes organizēšanu (atbilstoši Ministru kabineta 2009. gada 25. augusta noteikumu Nr. 970 "Sabiedrības līdzdalības kārtība attīstības plānošanas procesā" (turpmāk – noteikumi Nr. 970) 9. punktā noteiktajai definīcijai) vai arī uz citām sabiedrības līdzdalības formām (noteikumu Nr. 970 7. punkts)? Kur tieši plānošanas dokumentos (vai to izstrādes procesā) būtu jānorāda šie mērķi? Vēršam uzmanību, ka sabiedrības līdzdalībai plānošanas dokumentu izstrādē var būt dažādi mērķi, piemēram, nodrošināt iedzīvotāju iesaisti lēmumu pieņemšanā, iegūt atgriezenisko saiti, nodrošināt lēmumu pieņemšanas caurskatāmību utt. Vai izstrādes vadītājs varēs brīvi noteikt konkrētās publiskās apspriedes mērķi, vai būs kādas vadlīnijas? Vēršam uzmanību, ka pašreiz noteikumu Nr. 970 2. punkts nosaka tikai vispārīgu sabiedrības iesaistes mērķi (efektīva, atklāta, ietveroša, savlaicīga un atbildīga sabiedrības līdzdalību attīstības plānošanas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nodrošināt sabiedrības informēšanu un līdzdalību plānošanas dokumentu izstrādē, kā arī skaidrot konkrētā plānošanas dokumenta publiskās apspriedes mērķi;”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nodrošināt savlaicīgu sabiedrības informēšanu un līdzdalību plānošanas dokumentu izstrādē, kā arī skaidrot konkrētā plānošanas dokumenta publiskās apspriešanas mērķi;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nodrošināt sabiedrības informēšanu un līdzdalību plānošanas dokumentu izstrādē, kā arī pamatot konkrētā plānošanas dokumenta publiskās apspriedes mērķi;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2.2. apakšpunkta redakcija nesakrīt ar Noteikumu projekta Anotācijā noteikto mērķi – mazināt administratīvo slogu, jo izsakot šo punktu šādā redakcijā tiks panākt pretējs efekts.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minētā problemātika ir attiecināma tikai uz plānošanas dokumenta otrreizējo vai kādu no nākamajām publiskajām apspriešanām, nevis uz pirmreizējo plānošanas dokumenta publisko apspriešanu. Lūdzam veikt precizējumus, jo, ne Noteikumu projektā, ne Anotācijā, prasība pamatot plānošanas dokumenta publiskās apspriešanas mērķi, organizējot atkārtotu plānošanas dokumenta publisko apspriešanu, nav norādīta. Tāpat projekta Anotācijā sniegtais skaidrojums un kritēriji ir ļoti subjektīvi lielumi un nav skaidri definēti to izvērtēšanas principi. Lūdzam papildināt Anotāciju ar detalizētu skaidrojumu, kas ir norādāms šajā mērķī.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sākotnējais dokumenta publiskās apspriešanas mērķis ir skaidrs – apspriest attiecīgo plānošanas, attīstības ieceri un tā pamatošana nav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nodrošināt savlaicīgu sabiedrības informēšanu un līdzdalību plānošanas dokumentu izstrādē, kā arī skaidrot konkrētā plānošanas dokumenta publiskās apspriešanas mērķi;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Pašvaldība var neņemt vērā institūciju iesniegtos nosacījumus, ja tiem nav sniegts pamatojums vai tie neatbilst plānošanas dokumenta mērķim, vai iesniegti ārpus sistēmas.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regulējums neatbilst informatīvā ziņojumā "Par rīcības plānu administratīvā sloga mazināšanai nekustamo īpašumu attīstīšanas jomā" definētai problēmai (skat. 3.2.1. sadaļu). Izstrādājot informatīvo ziņojumu tika definēti 2 būtiski trūkumi - būtu jānodala obligāti vērā ņemami nosacījumi (piemēram, vides aizsardzības jomā) un nosacījumi, par kuriem pašvaldība ir tiesības lemt pašai. Kā piemēru varam minēt applūstošo teritoriju problemātiku. Saskaņā ar Aizsargjoslu likumu un Teritorijas attīstības plānošanas likumu pašvaldība teritorijas plānojumā nosaka aizsargjoslu ap virszemes ūdens objektiem, tai skaitā saņemt nosacījumus no kompetentām institūcijām. Vienlaicīgi, īstenojot būvniecības ieceri atbilstoši teritorijas plānojumam, Valsts vides dienests iebilst pret būvniecības ieceri, apšaubot teritorijas plānojuma regulējuma tiesiskumu. Šāda situācija, Ekonomikas ministrijas prāt, nav pieļaujama. Otrkārt, darba grupa ieteica regulējuma nospraust nosacījumu saņemšanas mērķi, lai mazinātu nepamatotu nosacījumu izsniegšanas riskus, kā arī sniegtu pašvaldībai argumentāciju nepamatoto nosacijumu noraidīšanai.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sanāksmē panākta vienošanās, ka noteikumu projekta norma, kas paredz pašvaldību tiesības neņemt vērā institūciju atzinumus, netiks tālāk virzīta.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Nr. 628 51. punkts, paredzot, ka institūciju dalībai teritorijas attīstības plānošanā jāatbilst plānošanas dokumenta līmenim.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tostarp ar norādi uz metodisko materiālu labākas prakses veicināšanai.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Pašvaldība var neņemt vērā institūciju iesniegtos nosacījumus, ja tiem nav sniegts pamatojums vai tie neatbilst plānošanas dokumenta mērķim, vai iesniegti ārpus sistēmas.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detalizētāk paskaidrot vārdus “nav sniegts pamatojums”, kā arī to papildināt ar nosacījumiem, ka institūciju prasībām jābūt samērīgām un to detalizācijai jābūt atbilstošai konkrētajam plānošanas dokumenta veidam. Lūdzam risināt jautājumu par katra plānošanas dokumenta detalizācijas pakāpi un to kādas prasības no institūcijām par to kompetencē esošo nozari ir pieļaujams izvirzīt, lai prasības būtu izpildāmas un samērīgas.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Praktiskā pieredze rāda, ka institūcijas nosacījumos mēdz pamatot, argumentēt savas prasības, bet izvirzītās prasības ir pārāk detalizētas un tās ir ņemamas vērā citos dokumentos, piem., būvprojektā, ietekmes uz vidi novērtēšanas procesā, apgrūtinājumu plānos u.c.. Tomēr, institūcija, kas izsniedz šos pamatotos nosacījumus uzstāj, lai tie tiktu iestrādāti plānošanas dokumentā. Pretējā gadījumā institūcija izsniedz negatīvu atzinumu.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sanāksmē panākta vienošanās, ka noteikumu projekta norma, kas paredz pašvaldību tiesības neņemt vērā institūciju atzinumus, netiks tālāk virzīta; nepieciešams papildināt noteikumu Nr. 628 51. punktu, ka institūcijas sniedz informāciju  un atzinumus atbilstoši plānošanas dokumenta līmenim.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Pašvaldība var neņemt vērā institūciju iesniegtos nosacījumus, ja tiem nav sniegts pamatojums vai tie neatbilst plānošanas dokumenta mērķim, vai iesniegti ārpus sistēmas.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- 28.08.2024.)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VSIA "Latvijas Valsts ceļi", kā institūcija, izvirza nosacījumus tām teritorijām, kuras robežojas ar un/vai pievienojas valsts autoceļiem, ietekmē valsts autoceļus un to aizsargjoslas vai perspektīvos autoceļus, nepiekrītam situācijai, ka turpmāk pašvaldība varēs neņemt vērā par valsts ceļiem atbildīgās institūcijas iesniegtos nosacījumus.  Uzskatām, ka pašvaldībai ir jāņem vērā par valsts ceļiem atbildīgās institūcijas iesniegtos nosacījumus vai jāpanāk vienošanās diskusijā. Attiecībā uz izvirzīto nosacījumu neatbilstību plānošanas dokumentu mērķim, norādām, ka pašlaik spēkā esošo Ministru kabineta 2014.gada 14.oktobra noteikumu Nr.628 "Noteikumi par pašvaldību teritorijas attīstības plānošanas dokumentiem" izstrādes mērķa norādīšana ir paredzēta tikai detālplānojuma (102.1. un 105.3.apakšpunkts) un tematiskā plānojuma (128.1.apakšpunkts) izstrādes gadījumā un līdz ar to lūdzam turpmāk paredzēt šādu nosacījumu arī teritorijas plānojumiem un lokālplānojumiem. Ņemot vērā minēto, lūdzam atbilstoši piedāvātajai redakcijai precizēt 14.</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Pašvaldība var neņemt vērā institūciju iesniegtos nosacījumus, ja tiem nav sniegts pamatojums vai tie neatbilst plānošanas dokumenta mērķim, vai iesniegti ārpus sistēmas, izņemot par valsts autoceļiem atbildīgās institūcijas iesniegtos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sanāksmē panākta vienošanās, ka noteikumu projekta norma, kas paredz pašvaldību tiesības neņemt vērā institūciju atzinumus, netiks tālāk virzīta.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anotācijai saskaņots ar Satiksmes ministriju.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Plānošanas dokumenta publiskās apspriešanas termiņš sākas nākamajā darbdienā pēc attiecīgā plānošanas dokumenta publicēšanas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- 31.10.2024.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norādīts, ka iebildums ir ņemts vērā, precizētā redakcija nenovērš iespējamo problēmu, uz kuru iepriekš tika vērsta uzmanība, arī no LPS.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r w:rsidR="00000000" w:rsidRPr="00000000" w:rsidDel="00000000">
              <w:rPr>
                <w:rtl w:val="0"/>
              </w:rPr>
              <w:t xml:space="preserve"> Pašvaldība, organizējot publisko apspriešanu, informē par publiskās apspriešanas termiņu – gan publikācijās (tīmekļa vietnē, pašvaldības avīzē u.tml.), gan vēstulēs, kas tiek nosūtītas nekustamo īpašumu īpašniekiem, kas nav detālplānojuma ierosinātāji, un to nekustamo īpašumu īpašniekiem, kuru īpašumā (valdījumā) esošie nekustamie īpašumi robežojas ar detālplānojuma teritoriju. Šādas normas akceptēšana apgrūtinās korektu publicitātes nodrošināšanu sabiedriskās apspriešanas ietvaros. Tāpat pastāv riski, kad sistēma nedarbojas, piemēram, tehnisku iemeslu dēļ, attiecīgi nav iespējas plānotajā dienā publicēt lēmumu. Tiesību akta projekta anotācijā ir skaidrots, ka “Komitejā tika panākta vienošanās par nepieciešamību precizēt noteikumu Nr.628 16.punktu, nosakot, ka plānošanas dokumenta publiskā apspriešana var sākties nākamajā dienā pēc attiecīgā plānošanas dokumenta publicēšanas sistēmā”. No tiesību akta projektā iekļautās punkta redakcijas izriet, ka publiskā apspriešana nevis var sākties, bet obligāti sākas nākamajā darbdienā pēc publicēšanas sistēmā. Jūrmalas pašvaldība iebilst 16. punkta redakcijai un lūdz precizēt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 </w:t>
            </w:r>
            <w:r w:rsidR="00000000" w:rsidRPr="00000000" w:rsidDel="00000000">
              <w:rPr>
                <w:rtl w:val="0"/>
              </w:rPr>
              <w:t xml:space="preserve">Precizēt 16.punkta redakciju atbilstoši anotācijā skaidrotajai būtībai.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“Plānošanas dokumenta publiskās apspriešanas termiņš var sākties nākamajā darbdienā pēc attiecīgā plānošanas dokumenta publicēšanas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LLPA 30.10.2024. atzinumu ārpus sistēmas iebildums atsaukts.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Plānošanas dokumenta publiskās apspriešanas termiņš sākas nākamajā darbdienā pēc attiecīgā plānošanas dokumenta publicēšanas sistēmā.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2</w:t>
            </w:r>
            <w:r w:rsidR="00000000" w:rsidRPr="00000000" w:rsidDel="00000000">
              <w:rPr>
                <w:rtl w:val="0"/>
              </w:rPr>
              <w:t xml:space="preserve"> Pašvaldība organizē informatīvās tāfeles izvietošanu lokālplānojuma un detālplānojuma teritorijā sabiedrības informēšanai par plānoto attīstības ieceri.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nav noteiktas konkrētas prasības informatīvajai tāfelei, piemēram, tās saturam, izmēram, materiālam, izvietošanas laikam, bet jo īpaši izvietošanas vietai (jāņem vērā, ka plānojuma teritorijā var ietilpt pat vairāki zemesgabali; sk. arī noteikumu 107.punktu). Pēc pašvaldību domām, liels izaicinājums, kā arī administratīvais slogs var būt informatīvās tāfeles izvietošana tajā gadījumā, ja lokālplānojuma un detālplānojuma teritorija sastāv no vairākiem zemesgabaliem.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Jaunā redakcija izteikta noteikumu Nr. 628 5.</w:t>
            </w:r>
            <w:r w:rsidR="00000000" w:rsidRPr="00000000" w:rsidDel="00000000">
              <w:rPr>
                <w:vertAlign w:val="superscript"/>
                <w:rtl w:val="0"/>
              </w:rPr>
              <w:t xml:space="preserve">2</w:t>
            </w:r>
            <w:r w:rsidR="00000000" w:rsidRPr="00000000" w:rsidDel="00000000">
              <w:rPr>
                <w:rtl w:val="0"/>
              </w:rPr>
              <w:t xml:space="preserve"> punktā, izvirzot konkrētas prasības informatīvajam stendam, kā arī tajā ietveramai informācijai. 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2</w:t>
            </w:r>
            <w:r w:rsidR="00000000" w:rsidRPr="00000000" w:rsidDel="00000000">
              <w:rPr>
                <w:rtl w:val="0"/>
              </w:rPr>
              <w:t xml:space="preserve"> Pašvaldība organizē informatīvās tāfeles izvietošanu lokālplānojuma un detālplānojuma teritorijā sabiedrības informēšanai par plānoto attīstības ieceri.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izriet no Ekonomikas ministrijas sagatavotā Informatīvā ziņojuma par rīcības plānu administratīvā sloga mazināšanai nekustamo īpašumu attīstīšanas jomā (24-TA-385), informatīvās tāfeles uzdevums ir informēt sabiedrību par lokālplānojuma izstrādes uzsākšanu (ja tas tiek izstrādāts konkrētā nekustamā īpašuma attīstītāja vajadzībām) un detālplānojuma izstrādes uzsākšanu.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minētais uzdevums tiks sasniegts tikai tajā gadījumā, ja tāfele patiešām pildīs savu uzdevumu. Kā norāda pašvaldības, ir gadījumi kad lokālplānojumi vai detālplānojumi tiek izstrādāti nomaļām vietām, kur tāfeles nepildīs savu informatīvo mērķi un lietderīgāk to būtu izvietot, piemēram, pagasta centrā vai citā potenciāli ietekmētajā apdzīvotajā vietā.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skaidrojumu, kuros gadījumos pašvaldībai nevar būt leģitīms iemesls vai attaisnojums noraidīt institūcijas izvirzītos nosacījumus vai negatīvo atzinumu.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2</w:t>
            </w:r>
            <w:r w:rsidR="00000000" w:rsidRPr="00000000" w:rsidDel="00000000">
              <w:rPr>
                <w:rtl w:val="0"/>
              </w:rPr>
              <w:t xml:space="preserve"> Pašvaldība organizē informatīvās tāfeles izvietošanu lokālplānojuma un detālplānojuma teritorijā sabiedrības informēšanai par plānoto attīstības ieceri.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nav skaidrs, ko sevī ietver vārds “organizē”, jo atbilstoši šī vārda gramatiskajai nozīmei organizēšana var paredzēt arī konkrētu darbību kopumu, piemēram, informatīvās tāfeles izgatavošanu, kā arī izvietošanu lokālplānojuma un detālplānojuma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ieskatā pašvaldība var informēt par informatīvās tāfeles nepieciešamību, saskaņot izvietojamo informāciju un kontrolēt vai ierosinātājs ir šādu informatīvo tāfeli izvietojis.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šāda veida informatīvās tāfeles izgatavošanas izmaksas nav pašvaldības ikdienas izmaksas un tam jāparedz atsevišķa pozīcija budžetā. Taču plānošanas procesa apjoms gada ietvarā nav prognozējams.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vārds “organizē” paredz pašvaldības pienākumu gan izgatavot gan izvietot informatīvo tāfeli, tas ir nepamatots administratīvais slogs pašvaldībai. Līdz ar to nav korekti noteikumu Anotācijā sadaļā “3. Tiesību akta projekta ietekme uz valsts budžetu un pašvaldību budžetiem” norādīt, ka ietekme uz pašvaldību budžetiem nav konstatējama.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papildināma ar aprēķinu par ietekmi uz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2</w:t>
            </w:r>
            <w:r w:rsidR="00000000" w:rsidRPr="00000000" w:rsidDel="00000000">
              <w:rPr>
                <w:rtl w:val="0"/>
              </w:rPr>
              <w:t xml:space="preserve"> Pašvaldība organizē informatīvās tāfeles izvietošanu lokālplānojuma un detālplānojuma teritorijā sabiedrības informēšanai par plānoto attīstības ieceri.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līdz šim nav organizējušas informatīvās tāfeles izvietošanu lokālplānojuma un detālplānojuma teritorijā sabiedrības informēšanai par plānoto attīstības ieceri. Šādu procesu organizēšanai pašvaldībai ir jāparedz papildus resursi, tostarp finanšu. Izņēmums varētu būt, kad detālplānojuma vai lokālplānojuma izstrādes ierosinātājs ir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14.2“Detālplānojuma vai lokālplānojuma ierosinātājs nodrošina informatīvās tāfeles izvietošanu lokālplānojuma un detālplānojuma teritorijā sabiedrības informēšanai par plānoto attīstības ieceri”.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anotācijā skaidrot par šādas informatīvās tāfeles veidu un izvietošanas prasībām gadījumā, ja lokālplānojumu vai detālplānojumu izstrādā plašai teritorijai.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izriet no Ekonomikas ministrijas sagatavotā Informatīvā ziņojuma par rīcības plānu administratīvā sloga mazināšanai nekustamo īpašumu attīstīšanas jomā (24-TA-385), informatīvās tāfeles uzdevums ir informēt sabiedrību par lokālplānojuma izstrādes uzsākšanu (ja tas tiek izstrādāts konkrētā nekustamā īpašuma attīstītāja vajadzībām) un detālplānojuma izstrādes uzsākšanu. Taču minētais uzdevums tiks sasniegts tikai tajā gadījumā, ja tāfele patiešām pildīs savu uzdevumu. Diemžēl noteikumu projektā nav noteiktas konkrētas prasības informatīvajai tāfelei, piemēram, tās saturam, izmēram, materiālam, izvietošanas laikam, bet jo īpaši izvietošanas vietai (jāņem vērā, ka plānojuma teritorijā var ietilpt pat vairāki zemesgabali; sk. arī noteikumu 107.punktu noteiktos gadījumus).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noteikumu 77.3.apakšpunktu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“77.3. plānotos sabiedrības līdzdalības veidus un pasākumus, kā arī prasības informatīvās tāfeles izvietošanai plānojuma teritorijā sabiedrības informēšanai par plānoto attīstības ieceri.”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noteikumu 102.5.apakšpunktu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“102.5. plānotos sabiedrības līdzdalības veidus un pasākumus, kā arī prasības informatīvās tāfeles izvietošanai plānojuma teritorijā sabiedrības informēšanai par plānoto attīstības ieceri.”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Plānošanas dokumenta publiskās apspriešanas termiņš sākas nākamajā darbdienā pēc pašvaldības lēmuma par plānošanas dokumenta nodošanu publiskajai apspriešanai publicēšanas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organizējot publisko apspriešanu, informē par publiskās apspriešanas termiņu – gan publikācijās (tīmekļa vietnē, pašvaldības avīzē u.tml.), gan vēstulēs, kas tiek nosūtītas nekustamo īpašumu īpašniekiem, kas nav detālplānojuma ierosinātāji, un to nekustamo īpašumu īpašniekiem, kuru īpašumā (valdījumā) esošie nekustamie īpašumi robežojas ar detālplānojuma teritoriju. Šādas normas akceptēšana apgrūtinās korektu publicitātes nodrošināšanu sabiedriskās apspriešanas ietvaros. Tāpat pastāv riski, kad sistēma nedarbojas, piemēram, tehnisku iemeslu dēļ, attiecīgi nav iespējas plānotajā dienā publicēt lēmumu. Tiesību akta projekta anotācijā ir skaidrots, ka “Komitejā tika panākta vienošanās par nepieciešamību precizēt noteikumu Nr.628 16.punktu, nosakot, ka plānošanas dokumenta publiskā apspriešana var sākties nākamajā dienā pēc attiecīgā plānošanas dokumenta publicēšanas sistēmā”. No tiesību akta projektā iekļautās punkta redakcijas izriet, ka publiskā apspriešana nevis var sākties, bet obligāti sākas nākamajā darbdienā pēc publicēšanas sistēmā. Jūrmalas pašvaldība iebilst 16. punkta redakcijai un lūdz precizēt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Plānošanas dokumenta publiskās apspriešanas termiņš var sākties nākamajā darbdienā pēc pašvaldības lēmuma par plānošanas dokumenta nodošanu publiskajai apspriešanai publicēšanas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Plānošanas dokumenta publiskās apspriešanas termiņš sākas nākamajā darbdienā pēc attiecīgā plānošanas dokumenta publicēšanas sistēmā.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Plānošanas dokumenta publiskās apspriešanas termiņš sākas nākamajā darbdienā pēc pašvaldības lēmuma par plānošanas dokumenta nodošanu publiskajai apspriešanai publicēšanas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Anotācijā norādītajā problēmas formulējumā teikts: “Komitejā tika panākta vienošanās par nepieciešamību precizēt noteikumu Nr. 628 16. punktu, nosakot, ka plānošanas dokumenta publiskā apspriešana var sākties nākamajā dienā pēc attiecīgā plānošanas dokumenta publicēšanas sistēmā.”. Uzskatām, ka šis formulējums ir elastīgāks un atstāj pašvaldībai izvēles iespēju publicēt dokumentu arī ātrāk.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Pašvaldības ir izteikušas bažas par konkrēta publiskās apspriešanas termiņa un savlaicīgu tā norādīšanu paziņojumos un publicēšanu dažādos sabiedrībai pieejamos veidos, sakarā ar to, ka iepriekš nav zināms kurā dienā tikt sistēmā publicēts lēmums par plānošanas dokumenta nodošanu publiskajai apspriešanai gan ierobežoto pašvaldības darbinieku resursu, gan sistēmas darbības pārtraukumu dēļ. Līdz ar to publiski var būs pieejama ļoti nekonkrēta informācija par plānošanas dokumenta publiskās apspriešanas termiņu, piem., 20 darbdienas sākot no nākamās darbdienas pēc pašvaldības lēmuma par plānošanas dokumenta nodošanu publiskajai apspriešanai publicēšanas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minētais var radīt iedzīvotāju jautājumus, līdz ar  to papildus administratīvo slogu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Sasaistot Noteikumu projekta 2. un 5. punktā noteiktos grozījumus Noteikumu Nr. 628 3. un 16.  punktu redakcijās, kā arī papildināšanu ar 14.2 punktu norādām, ka 3. punktā noteiktais laiks – 5 darbdienas visiem pašvaldības lēmumiem, kas saistīti ar plānošanas dokumentiem (to starpā arī lēmums par plānošanas dokumenta nodošanu publiskajai apspriešanai), ir par īsu, lai sagatavotos publiskajai apspriešanai – saskaņotu laikus, sastādītu paziņojumus, sagatavotu informatīvu planšeti izvietošanai iekštelpās, kā arī izgatavotu informatīvu tāfeli izvietošanai plānojuma teritorijā. Praktiski tas nozīmē, ka visiem šiem dokumentiem, kas nepieciešami publiskajai apspriešanai, jābūt gataviem pirms lēmuma pieņemšanas. Tas rada risku, ka gadījumā, ja tiek pieņemts negatīvs lēmums vai lēmuma pieņemšana, kāda iemesla dēļ tiek atlikta, finanšu līdzekļi tiks iztērēti nelietderīgi.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Plānošanas dokumenta publiskās apspriešanas termiņš sākas nākamajā darbdienā pēc attiecīgā plānošanas dokumenta publicēšanas sistēmā.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44.5. administratīvais līgums par detālplānojuma īstenošanu, izņemot gadījumu, ja detālplānojumu izstrādā pašvaldība.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- 30.10.2024.)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tiek svītrots 44.5.punkts, kas paredzēja Administratīvo līgumu kā detālplānojuma sastāvdaļu, un piekrītot, ka Līgums ir atsevišķs dokuments, tai skaitā tiek parakstīts tikai pēc tam, kad detālplānojums ir jau apstiprināts, taču arī ņemot vērā faktu, ka līguma redakcija pēc būtības ir saskaņojama pirms detālplānojuma apstiprināšanas, uzskatām, ka ir svarīgi paredzēt būtiskos detālplānojuma īstenošanas nosacījumus, kas ir svarīgi risinājuma, kā vienota veseluma īstenošanas nodrošināšanai,  iekļaušanu apbūves noteikumu sastāvā kā detālplānojuma realizācijas kārtības noteikumus. Tādejādi šie būtiskie nosacījumi ir attiecīgi piemērojami turpmāk administratīvā līguma saturam, neparedzot iespējas tos grozīt, ja netiek grozīts detālplānojums kopumā, bet neliedzot grozīt līguma ietvaros tos noteikumus, kurus būtu pieļaujams mainīt īstenošanas gaitā, un kas rezultātā nemainītu apstiprinātā detālplānojuma risinājuma būtību (piemēram, termiņi, dalījums kārtās). Tas arī atbilst VARAM izstrādātajām Vadlīnijām par detālplānojumu īstenošanu, un veicinātu vadlīnijās konstatēto problēmu novēršanu, piemēram, jautājumos par īpašumu faktisko sadales uzsākšanu.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papildināt Grozījumu projekta 47.punktu ar 47.6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Detālplānojuma teritorijas izmantošanas un apbūves nosacījumos ietver: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47.1. detalizētus teritorijas izmantošanas nosacījumus (konkrētus izmantošanas veidus) un apbūves parametrus;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47.2. vides pieejamības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47.3. labiekārtojuma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47.4. prasības inženiertehniskajam nodrošinājumam;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47.5. ja nepieciešams, prasības arhitektoniskiem risinājumiem, ievērojot ainavu izvērtējumu un citas prasības atbilstoši darba uzdevumam.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(47.6. nosacījumus detālplānojuma īstenošanas kārtībai)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LPS 30.10.2024. atzinumu iebildums atsaukts.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44.5. administratīvais līgums par detālplānojuma īstenošanu, izņemot gadījumu, ja detālplānojumu izstrādā pašvaldība.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Institūciju sadarbība plānošanas dokumentu izstrādē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tiesību akta projektu ar regulējumu atbilstoši informatīvā ziņojuma "Par rīcības plānu administratīvā sloga mazināšanai nekustamā īpašuma attīstīšanas jomā" 3.2.1.1. uzdevumam.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628 76. punkts izteikts jaunā redakcijā, nosakot, ka pašvaldības domes lēmumā par lokālplānojuma izstrādes uzsākšanu jāpamato izstrādes nepieciešamība un jānorāda plānotā attīstības iecere. 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Institūciju sadarbība plānošanas dokumentu izstrādē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Institūcijas piedalās teritorijas attīstības plānošanā, konsultējot, kā arī sniedzot informāciju  un atzinumus  par attīstības plānošanas risinājumiem institūciju kompetencē esošajos jautājumos. Institūcijas argumentē izvirzītos nosacījumus plānošanas dokumenta izstrādei.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īsti saprotams, kā izpaudīsies “argumentēšana”.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būtu jāiestrādā nosacījums, ka institūcijas drīkst izvirzīt tikai tādus nosacījumus, kas ir atbilstoši konkrētā plānošanas dokumenta detalizācijas pakāpei – nevar izvirzīt vienādas prasības teritorijas plānojumam un detālplānojumam.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Institūcijas nosacījumos izvirza prasības (kuras jau šobrīd tiek argumentētas), kas ir pārāk detalizētas un faktiski nav iestrādājamas konkrētajā plānošanas dokumentā.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Institūcijas piedalās teritorijas attīstības plānošanā, konsultējot, kā arī sniedzot informāciju un atzinumus par attīstības plānošanas risinājumiem institūciju kompetencē esošajos jautājumos atbilstoši plānošanas dokumenta līmenim.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Institūcijas piedalās teritorijas attīstības plānošanā, konsultējot, kā arī sniedzot informāciju  un atzinumus  par attīstības plānošanas risinājumiem institūciju kompetencē esošajos jautājumos. Institūcijas argumentē izvirzītos nosacījumus plānošanas dokumenta izstrādei.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- 28.08.2024.)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paredzēto prasību, ka institūcija argumentē izvirzītos nosacījumus plānošanas dokumenta izstrādei, lūdzam, anotācijā, pirmkārt, izvērstāk skaidrot, kādā detalizācijā turpmāk sniedzams nosacījumu pamatojums, iespēju robežās nodrošinot piemēru vai pamatojumu aprakstu, otrkārt, lūdzam skaidrot, kā nosakāms tvērums kompetencēm, par kurām institūcija var vai nevar izvirzīt prasības, jo praksē pašlaik konstatēts, ka institūcijas izvirza prasības ārpus to kompetences. Vienlaikus lūdzam izvērtēt, vai Ministru kabineta 2014.gada 14.oktobra noteikumu Nr.628 "Noteikumi par pašvaldību teritorijas attīstības plānošanas dokumentiem" 4.nodaļā nav nepieciešams uzskaitīt institūcijas, kas atbilstoši attiecīgajam plānošanas dokumenta mērķim vispār var izvirzīt nosacījumus, kā arī noformulēt kompetences, par kurām attiecīgā institūcija var sniegt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Institūcijas piedalās teritorijas attīstības plānošanā, konsultējot, kā arī sniedzot informāciju un atzinumus par attīstības plānošanas risinājumiem institūciju kompetencē esošajos jautājumos atbilstoši plānošanas dokumenta līmenim.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Institūcijas sniedz nosacījumus, atzinumus vai saskaņojumus, ja tās norādītas attiecīgā plānošanas dokumenta izstrādes darba uzdevumā, vai sistēmā piesakās patstāvīgi, norādot savas intereses pamatojumu.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- 30.10.2024.)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Pilnveidojot noteikumu 52.punkta redakciju un anotācijā minot, ka tas nepieciešams, lai institūcijas pamatotu pieteikšanās iemeslu nosacījumu vai atzinuma sniegšanai, tomēr no anotācijas redakcijas nav saprotams: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kāpēc tiek svītrots noteikumu 54.punkts, no kura izriet, ka pašvaldība, uzsākot plānošanas dokumentu izstrādi, var noteikt arī citas institūcijas, no kurām nepieciešams saņemt nosacījumus un atzinumu par attiecīgo plānošanas dokumentu,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kāpēc jaunājā 52.punktā redakcijā tiek noteikts, ka institūcijām turpmāk ir pienākums ne tikai pamatot pieteikšanās iemeslu, bet arī nostiprināts pienākums pašām pieteikties nosacījumu un atzinuma sniegšanai (pašreiz spēkā esošais 52.punkts paredz, ka  institūcijas var pieteikties nosacījumu un atzinumu sniegšanai pastāvīgi vai uzsākot konkrētā plānošanas dokumenta izstrādi).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anotācijā sniegt izvērstu skaidrojumu 52.punkta pilnveidošanai un 54.punkta svītrošanai, kā arī, lai mazinātu risku, ka VSIA "Latvijas Valsts ceļi" nav iesaistīta attiecīgā plānošanas dokumenta izstrādē, lūdzam noteikumu projekta redakcijā nostiprināt, ka plānošanas dokumenta, kurā tiek paredzēti ar transporta infrastruktūru saistīti risinājumi (plānota vai nepieciešama piekļuve, paredzēta transporta infrastruktūra u.tml. ), izstrādes procesā nepieciešams iesaistīt attiecīgos transporta nozares infrastruktūras pārvaldītājus.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vēršam uzmanību, ka jau pašlaik noteikumu  62.</w:t>
            </w:r>
            <w:r w:rsidR="00000000" w:rsidRPr="00000000" w:rsidDel="00000000">
              <w:rPr>
                <w:vertAlign w:val="superscript"/>
                <w:rtl w:val="0"/>
              </w:rPr>
              <w:t xml:space="preserve">1</w:t>
            </w:r>
            <w:r w:rsidR="00000000" w:rsidRPr="00000000" w:rsidDel="00000000">
              <w:rPr>
                <w:rtl w:val="0"/>
              </w:rPr>
              <w:t xml:space="preserve">, 63. un 63.</w:t>
            </w:r>
            <w:r w:rsidR="00000000" w:rsidRPr="00000000" w:rsidDel="00000000">
              <w:rPr>
                <w:vertAlign w:val="superscript"/>
                <w:rtl w:val="0"/>
              </w:rPr>
              <w:t xml:space="preserve">1</w:t>
            </w:r>
            <w:r w:rsidR="00000000" w:rsidRPr="00000000" w:rsidDel="00000000">
              <w:rPr>
                <w:rtl w:val="0"/>
              </w:rPr>
              <w:t xml:space="preserve"> punktā ir noteikti individuāli gadījumi un noteikta konkrēta institūcija, ar kuru jāsaskaņo attiecīgais plānošanas dokuments.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Satiksmes ministrijas 06.11.2024. atzinumu iebildums atsaukts.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Institūcijas sniedz nosacījumus, atzinumus vai saskaņojumus, ja tās norādītas attiecīgā plānošanas dokumenta izstrādes darba uzdevumā, vai sistēmā piesakās patstāvīgi, norādot savas intereses pamatojumu.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Nosacījumus plānošanas dokumentu izstrādei, ja tie nav pieejami sistēmā, institūcija sniedz 10 darbdienu laikā. Šo noteikumu 56.1. apakšpunktā minētos ģeotelpiskos un teksta datus sniedz pēc iespējas īsākā laika periodā, bet ne vēlāk kā 20 darbdienu laikā no paziņojuma par plānošanas dokumenta izstrādes uzsākšanu saņemšanas dienas vai normatīvajos aktos par ģeotelpisko informāciju noteiktajā kārtībā iesniegtā pieprasījuma saņemšanas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vērtēt vai šā punkta redakcija nav pretrunā ar piedāvāto 14.1 punktu (Noteikumu projekta 3.punkts), ka pašvaldība var neņemt vērā ārpus sistēmas iesniegtos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 minētā punkta redakcijas nav saprotams, kādā veidā paredzēts izsniegt ģeotelpiskos un teksta datus (kur tie tiks nosūtīti/iesniegti, caur sistēmu kā nosacījumus, vai citādā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Nosacījumus, ģeotelpiskos un teksta datus būtu jāizsniedz vienā 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Plānošanas dokumenta izstrādi var pilnvērtīgi uzsākt tikai tad, kad ir saņemti visi dati.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Nr. 628 58.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Šo noteikumu 56.1. apakšpunktā minētos plānošanas dokumentu izstrādei nepieciešamos ģeotelpiskos un teksta datus un šo noteikumu 56.2. apakšpunktā minētos nosacījumus, institūcija sniedz pēc iespējas īsākā laika periodā, bet ne vēlāk kā 20 darbdienu laikā no sistēmas pieprasījuma  saņemšanas brīža.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Atzinumus par plānošanas dokumentu redakciju institūcijas sniedz termiņā, kas sakrīt ar publiskās apspriešanas norises laiku. Institūcija var informēt pašvaldību par atzinuma sniegšanas termiņa pagarināšanu līdz trim darbdienām, ja tā objektīvu iemeslu dēļ nevar sniegt atzinumu noteiktajā termiņā. Šāds termiņa pagarinājums piemērojams tikai vienu reizi, un tas attiecas uz visiem atzinuma sniedzējiem. Atzinumā izvērtē: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8. punktā piedāvāts svītrot 57.punktu, kas nosaka, ka plānošanas dokumenta izstrādātājs nodrošina institūciju sniegto datu nemainību. Ja nepieciešamas izmaiņas datos, izstrādātājs tās saskaņo ar institūciju, kura sniegusi attiecīgos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vērtēt vai nebūtu jāsvītro 59.1.punkts.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un papildināt Noteikumu projekta 59.2.apakšpunkta redakciju “risinājumu atbilstību attiecīgo nozari reglamentējošiem normatīvajiem aktiem un politikas plānošanas dokumentiem”, jo šobrīd tā ir pārāk vispārīga.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Jau izsniedzot nosacījumus dokumentu izstrādei, institūcijām ir jāizvirza prasības, kas no politikas plānošanas ir jāņem vērā un tām ir jābūt samērīgām. Pretējā gadījumā izsniegtie atzinumi var būt negatīvi, jo dokumentu izstrādes laikā, neņemot vērā institūciju nesamērīgās prasības, atzinumā tas var tikt pamatots kā neatbilstība normatīviem aktiem vai politikas plānošanas dokumentiem.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59.1.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papildināt un precizēt noteikumu Nr. 628 59.2. apakšpunktu nav ņemts vērā, jo pārsniedz šo noteikumu projekta tvērumu.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Atzinumus par plānošanas dokumentu redakciju institūcijas sniedz termiņā, kas sakrīt ar publiskās apspriešanas norises laiku. Institūcija var informēt pašvaldību par atzinuma sniegšanas termiņa pagarināšanu līdz trim darbdienām, ja tā objektīvu iemeslu dēļ nevar sniegt atzinumu noteiktajā termiņā. Šāds termiņa pagarinājums piemērojams tikai vienu reizi, un tas attiecas uz visiem atzinuma sniedzējiem. Atzinumā izvērtē: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 Ekonomikas ministrija 10 darbdienu laikā sniedz viedokli par teritorijas plānojuma vai tā grozījumu sastāvā esošajos teritorijas izmantošanas un apbūves noteikumos ietverto normu atbilstību būvniecību reglamentējošajiem normatīvajiem aktiem, bet ne vēlāk kā līdz šo noteikumu 88.1. apakšpunktā minētā lēmuma pieņemšanas dienai. Līdz galīgās redakcijas apstiprināšanai viedoklis ir izvērtējams un iekļaujams teritorijas plānojuma vai to grozījumu redakcijā. Ja pašvaldība nepiekrīt Ekonomikas ministrijas viedoklim, tā sniedz pamatojumu tā vērā neņemšanai, ko ietver šo noteikumu 86. punktā minētajā ziņojumā.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- 30.10.2024.)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atkārtoti norāda, ka nav saprotams vai Ekanomikas ministrijas viedoklis ir jāpieprasa arī Lokālplānojumu izstrādes gadījumā, ja ar to tiek grozīts teritorijas plānojums. Kā arī nepiekrītam, ka viedoklis tie sniegts 10 darba dienās, bet ne vēlāk kā līdz šo noteikumu 88.1. apakšpunktā minētā lēmuma pieņemšanas dienai, jo no piedāvātās redakcijas nav saprotams, no kura brīža sākas 10 darbdienu termiņš un “ne vēlāk kā līdz domes lēmuma pieņemšanai” ir par vēlu, jo ziņojums tiek gatavots pirms virzīšanas izskatīšanai komitejās/domes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lai būtu saprotams kā rīkoties Lokālplānojuma gadījumā. Kā arī precizēt Ekanomikas, ministrijas viedokļa sniegšanas termiņus.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LPS 30.10.2024. atzinumu iebildums atsaukts.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 Ekonomikas ministrija 10 darbdienu laikā sniedz viedokli par teritorijas plānojuma vai tā grozījumu sastāvā esošajos teritorijas izmantošanas un apbūves noteikumos ietverto normu atbilstību būvniecību reglamentējošajiem normatīvajiem aktiem, bet ne vēlāk kā līdz šo noteikumu 88.1. apakšpunktā minētā lēmuma pieņemšanas dienai. Līdz galīgās redakcijas apstiprināšanai viedoklis ir izvērtējams un iekļaujams teritorijas plānojuma vai to grozījumu redakcijā. Ja pašvaldība nepiekrīt Ekonomikas ministrijas viedoklim, tā sniedz pamatojumu tā vērā neņemšanai, ko ietver šo noteikumu 86. punktā minētajā ziņojumā.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 Viedokli par teritorijas plānojumā vai tā grozījumos ietilpstošajos teritorijas izmantošanas un apbūves noteikumos ietverto normu atbilstību būvniecību reglamentējošajiem normatīvajiem aktiem Ekonomikas ministrija sniedz 10 darbdienu laikā, bet ne vēlāk kā līdz šo noteikumu </w:t>
            </w:r>
            <w:r w:rsidR="00000000" w:rsidRPr="00000000" w:rsidDel="00000000">
              <w:rPr>
                <w:rtl w:val="0"/>
              </w:rPr>
              <w:t xml:space="preserve">88.1.</w:t>
            </w:r>
            <w:r w:rsidR="00000000" w:rsidRPr="00000000" w:rsidDel="00000000">
              <w:rPr>
                <w:rtl w:val="0"/>
              </w:rPr>
              <w:t xml:space="preserve"> apakšpunktā minētā lēmuma pieņemšanas dienai.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Anotācijas nav skaidrs, kas ir domāts ar vārdiem “viedoklis”, un ja tas netiek definēts kā atzinums vai tam ir rekomendējošs raksturs, vai tas ņemams vērā teritorijas plānojuma izstrādē. Kā arī nav skaidri definēts, vai šis viedoklis jāpieprasa arī lokālplānojumiem ar kuriem tiek grozīti teritorijas plānojumi.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sistēmā ir paredzētas darbības ar nosacījumiem un atzinumiem, nevis viedokļiem. Attiecīgi lai pieprasītu viedokli Ekonomikas ministrijai jāraksta vēstuli, pieprasot viedokli, kas ir pretrunā ar Noteikumu projekta 3. punktā iekļauto papildināšanu ar 14.</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Nr. 628 62.</w:t>
            </w:r>
            <w:r w:rsidR="00000000" w:rsidRPr="00000000" w:rsidDel="00000000">
              <w:rPr>
                <w:vertAlign w:val="superscript"/>
                <w:rtl w:val="0"/>
              </w:rPr>
              <w:t xml:space="preserve">1</w:t>
            </w:r>
            <w:r w:rsidR="00000000" w:rsidRPr="00000000" w:rsidDel="00000000">
              <w:rPr>
                <w:rtl w:val="0"/>
              </w:rPr>
              <w:t xml:space="preserve"> punkts, nosakot, ka Ekonomikas ministrijas viedoklis ir izvērtējams un iekļaujams teritorijas plānojuma vai to grozījumu redakcijā. Ja pašvaldība nepiekrīt Ekonomikas ministrijas viedoklim, tā sniedz pamatojumu tā vērā neņemšanai, ko ietver šo noteikumu 86. punktā minētajā ziņojumā.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 Ekonomikas ministrija 10 darbdienu laikā sniedz viedokli par teritorijas plānojuma vai tā grozījumu sastāvā esošajos teritorijas izmantošanas un apbūves noteikumos ietverto normu atbilstību būvniecību reglamentējošajiem normatīvajiem aktiem, bet ne vēlāk kā līdz šo noteikumu 88.1. apakšpunktā minētā lēmuma pieņemšanas dienai. Līdz galīgās redakcijas apstiprināšanai viedoklis ir izvērtējams un iekļaujams teritorijas plānojuma vai to grozījumu redakcijā. Ja pašvaldība nepiekrīt Ekonomikas ministrijas viedoklim, tā sniedz pamatojumu tā vērā neņemšanai, ko ietver šo noteikumu 86. punktā minētajā ziņojumā.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Pašvaldības dome pieņem lēmumu par teritorijas plānojuma vai lokālplānojuma izstrādes uzsākšanu, apstiprina darba uzdevumu un izstrādes vadītāju. Pašvaldība ir atbildīga par teritorijas plānojuma vai lokālplānojuma izstrādātāja atbilstību šo noteikumu 7. nodaļai.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75. punkta redakcijai šajā daļā - “Pašvaldība ir atbildīga par teritorijas plānojuma vai lokālplānojuma izstrādātāja atbilstību šo noteikumu 7. nodaļai" - šādas informācijas (lokālplānojuma izstrādātāja atbilstību šo noteikumu 7. nodaļai) izvērtēšanai pašvaldībai jāparedz papildus resursi gadījumos, ja lokālplānojuma ierosinātājs nav pašvaldība. Pašvaldības ierosināto plānošanas dokumentu izstrādātāju piesaistei ārpakalpojumā pašvaldība iepirkumu dokumentācijā detalizēti norāda kvalifikācijas prasības pretendentiem. Gadījumos, kad lokālplānojuma ierosinātājs nav pašvaldība, tad atbilstoši MK628 132. punktam, pašvaldība ar ierosinātāju un izstrādātāju slēdz līgumu par lokālplānojuma izstrādi un finansēšanu, kurā norāda pušu tiesības, pienākumus un atbildību. Ar līguma noslēgšanu cita starpā lokālplānojuma izstrādes ierosinātājs uzņemas pienākumu organizēt lokālplānojuma izstrādi atbilstoši MK628 un pašvaldības pieņemtā lēmuma par lokālplānojuma izstrādes uzsākšanu prasībām, savukārt lokālplānojuma izstrādātājs uzņemas pienākumu veikt kvalitatīvu lokālplānojuma izstrādi, atbilstoši MK628 prasībām. Uzskatam, ka ir nepieciešama diskusija par plānošanas speciālistu reģistru un kvalitātes kontroli no VARAM puses. Pašvaldībai var nebūt pietiekami informācijas, lai novērtētu konkrētā plānošanas speciālista, piemēram, zināšanu un prasmju atbilstību plānošanas dokumentu izstrādē. Nepieciešams precizēt 75.punktu norādītajā daļā vai to dzēst, ņemot vērā arī to, ka nav saprotamas šīs atbildības sekas.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Pašvaldības dome pieņem lēmumu par teritorijas plānojuma vai lokālplānojuma izstrādes uzsākšanu, apstiprina darba uzdevumu un izstrādes vadītāju. Plānošanas dokumenta izstrādes ierosinātājs ir atbildīgs par teritorijas plānojuma vai par lokālplānojuma izstrādātāja atbilstību šo noteikumu 7. nodaļai."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noteikumu projekta “Grozījumi Ministru kabineta 2014. gada 14. oktobra noteikumos Nr. 628 "Noteikumi par pašvaldību teritorijas attīstības plānošanas dokumentiem"”  (24-TA-162) (turpmāk – MK noteikumu projekts) 14. punkts uzliek pašvaldībām atbildību par teritorijas plānojuma vai lokālplānojuma izstrādātāja atbilstību par Ministru kabineta 2014. gada 14. oktobra noteikumu Nr. 628 "Noteikumi par pašvaldību teritorijas attīstības plānošanas dokumentiem" (turpmāk – MK noteikumi Nr. 628) 7. nodaļā noteiktajām prasībām. Vienlaikus MK noteikumu projekta 32. punkts paredz svītrot MK noteikumu Nr. 628 141. punktu “Sistēmā informatīviem mērķiem tiek uzturēts plānošanas speciālistu saraksts.”, pārtraucot teritorijas attīstības plānošanas speciālistu saraksta uzturēšanu Teritorijas attīstības plānošanas informācijas sistēmā.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MK noteikumu Nr. 628 137. punktā izvirzītās prasības teritorijas attīstības plānošanas dokumentu izstrādātajiem nav pietiekami detalizētas un paver plašas interpretācijas iespējas (piemēram, atbilstoši esošajai redakcijai persona ar augstāko izglītību tiesību zinātnē drīkst izstrādāt lokālplānojumu specifiskajai attīstības iecerei ar būtisku ietekmi uz vidi vai ainavu).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Teritorijas attīstības plānošanas likuma 28. pantā noteikto detālplānojumos risināmos jautājumus un to nozīmi nekustamo īpašumu attīstīšanas jomā, kā arī detālplānojumu augstu īpatsvaru pašvaldībās izstrādājamo teritorijas attīstības plānošanas dokumentu struktūrā, secināms, ka būtu lietderīgi izvirzīt prasību pašvaldībām nodrošināt arī detālplānojumu izstrādātāju pieredzes atbilstību MK noteikumu Nr. 628 7. nodaļā izvirzītajām prasībām.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ierosinām: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noteikt plānošanas specialista profesiju kā reglamentu; atstāt spēkā MK noteikumu Nr. 628 141. punktu kamēr plānošanas speciālista profesija nav reglamentēta;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detalizēt MK noteikumu Nr. 628 137. punktā izvirzītās prasības teritorijas attīstības plānošanas dokumentu izstrādātājiem;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Saglabāta spēkā esošo noteikumu Nr. 628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Pašvaldības dome pieņem lēmumu par teritorijas plānojuma vai lokālplānojuma izstrādes uzsākšanu, apstiprina darba uzdevumu un izstrādes vadītāju. Pašvaldība ir atbildīga par teritorijas plānojuma vai lokālplānojuma izstrādātāja atbilstību šo noteikumu 7. nodaļai.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pašvaldība var pārliecināties par izstrādātāja atbilstību noteikumu 7. nodaļai, bet ne būt atbildīga, jo praksē arī izstrādātāji, kuri izstrādā vājus plānošanas dokumentus, ir ar noteikumiem atbilstošu izglītību un uzkrājuši pieredzi (apstiprinātus dokumentus), kuru pašvaldībai nav pamata apšaubīt.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nav saprotams, kas tieši ir domāts ar vārdiem “atbildīga par teritorijas plānojuma vai lokālplānojuma izstrādātāja atbilstību”.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izstrādāt kritērijus plānotāju sertificēšanai, jo pašlaik 7.nodaļā ietvertās prasības ir ļoti vispārīgas – nav pat konkrētu prasību par izglītību plānošanas dokumentu izstrādātājiem.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Pašvaldībām šobrīd nav kritēriju, pēc kuriem izvērtēt plānošanas dokumenta izstrādātāja atbilstību, izņemot pieredzi citu plānošanas dokumentu izstrādē (kas ne vienmēr ir objektīvs rādītājs).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Saglabāta spēkā esošo noteikumu Nr. 628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 Lokālplānojuma teritoriju nosaka pašvaldība.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78.punkta svītrošanas pamatojumu.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Saglabāta spēkā esošo noteikumu Nr. 628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 Lokālplānojuma teritoriju nosaka pašvaldība.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 Lokālplānojuma teritoriju nosaka pašvaldība.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kompetencēs teritorijas plānošanas jomā būtiska loma ir lokālplānojuma vai detālplānojuma teritorijas noteikšanai. Savukārt Noteikumu Nr.628 133. punkta norma, kas Noteikumu projekta Anotācijā minēta kā svītrojamo punktu dublējošā norma, ir iekļauta 6. nodaļā pie prasībām lokālplānojuma un detālplānojuma izstrādes finansēšanā, tā neparedz pašvaldībai tiesības noteikt mazāku lokālplānojuma teritoriju kā norādīts ierosinātāja iesniegumā. Vēršam uzmanību, ka Teritorijas attīstības plānošanas likuma 24. panta pirmā daļa nosaka, ka lokālplānojumu vietējā pašvaldība izstrādā pēc savas iniciatīvas, t.i. pašvaldībai nav jāatbalsta ierosinātāja izvēlētais risinājums pilnā apjomā.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Saglabāta spēkā esošo noteikumu Nr. 628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 Lokālplānojuma teritoriju nosaka pašvaldība.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 Ja tiek pieņemts šo noteikumu </w:t>
            </w:r>
            <w:r w:rsidR="00000000" w:rsidRPr="00000000" w:rsidDel="00000000">
              <w:rPr>
                <w:rtl w:val="0"/>
              </w:rPr>
              <w:t xml:space="preserve">88.</w:t>
            </w:r>
            <w:r w:rsidR="00000000" w:rsidRPr="00000000" w:rsidDel="00000000">
              <w:rPr>
                <w:rtl w:val="0"/>
              </w:rPr>
              <w:t xml:space="preserve">2. apakšpunktā minētais lēmums, pašvaldība sagatavo teritorijas plānojuma vai lokālplānojuma pilnveidoto redakciju un virza to apstiprināšanai šo noteikumu </w:t>
            </w:r>
            <w:r w:rsidR="00000000" w:rsidRPr="00000000" w:rsidDel="00000000">
              <w:rPr>
                <w:rtl w:val="0"/>
              </w:rPr>
              <w:t xml:space="preserve">82.</w:t>
            </w:r>
            <w:r w:rsidR="00000000" w:rsidRPr="00000000" w:rsidDel="00000000">
              <w:rPr>
                <w:rtl w:val="0"/>
              </w:rPr>
              <w:t xml:space="preserve">, </w:t>
            </w:r>
            <w:r w:rsidR="00000000" w:rsidRPr="00000000" w:rsidDel="00000000">
              <w:rPr>
                <w:rtl w:val="0"/>
              </w:rPr>
              <w:t xml:space="preserve">83.</w:t>
            </w:r>
            <w:r w:rsidR="00000000" w:rsidRPr="00000000" w:rsidDel="00000000">
              <w:rPr>
                <w:rtl w:val="0"/>
              </w:rPr>
              <w:t xml:space="preserve">, </w:t>
            </w:r>
            <w:r w:rsidR="00000000" w:rsidRPr="00000000" w:rsidDel="00000000">
              <w:rPr>
                <w:rtl w:val="0"/>
              </w:rPr>
              <w:t xml:space="preserve">84.</w:t>
            </w:r>
            <w:r w:rsidR="00000000" w:rsidRPr="00000000" w:rsidDel="00000000">
              <w:rPr>
                <w:rtl w:val="0"/>
              </w:rPr>
              <w:t xml:space="preserve">, </w:t>
            </w:r>
            <w:r w:rsidR="00000000" w:rsidRPr="00000000" w:rsidDel="00000000">
              <w:rPr>
                <w:rtl w:val="0"/>
              </w:rPr>
              <w:t xml:space="preserve">85.</w:t>
            </w:r>
            <w:r w:rsidR="00000000" w:rsidRPr="00000000" w:rsidDel="00000000">
              <w:rPr>
                <w:rtl w:val="0"/>
              </w:rPr>
              <w:t xml:space="preserve">, </w:t>
            </w:r>
            <w:r w:rsidR="00000000" w:rsidRPr="00000000" w:rsidDel="00000000">
              <w:rPr>
                <w:rtl w:val="0"/>
              </w:rPr>
              <w:t xml:space="preserve">86.</w:t>
            </w:r>
            <w:r w:rsidR="00000000" w:rsidRPr="00000000" w:rsidDel="00000000">
              <w:rPr>
                <w:rtl w:val="0"/>
              </w:rPr>
              <w:t xml:space="preserve">, </w:t>
            </w:r>
            <w:r w:rsidR="00000000" w:rsidRPr="00000000" w:rsidDel="00000000">
              <w:rPr>
                <w:rtl w:val="0"/>
              </w:rPr>
              <w:t xml:space="preserve">87.</w:t>
            </w:r>
            <w:r w:rsidR="00000000" w:rsidRPr="00000000" w:rsidDel="00000000">
              <w:rPr>
                <w:rtl w:val="0"/>
              </w:rPr>
              <w:t xml:space="preserve"> un 88. punktā noteiktajā kārtībā. Teritorijas plānojuma vai lokālplānojuma pilnveidotās redakcijas publiskās apspriešanas termiņš nav īsāks par 15 darbdienām.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iebildumu par termiņa izteikšanu darbdienās, bet šā punkta redakcija nav korekti definēta, nosakot, ka pašvaldība sagatavo pilnveidoto redakciju, jo lielā daļā gadījumu pašvaldība nav izstrādātājs un pati redakciju negatavo.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Nr. 628 90.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 Ja tiek pieņemts šo noteikumu 88.2. apakšpunktā minētais lēmums, sagatavoto teritorijas plānojuma vai lokālplānojuma pilnveidoto redakciju pašvaldība virza apstiprināšanai šo noteikumu 82., 83., 84., 86., 87. un 88. punktā noteiktajā kārtībā. Teritorijas plānojuma vai lokālplānojuma pilnveidotās redakcijas publiskās apspriešanas termiņš nav īsāks par 15 darbdienām.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Pašvaldība var noteikt lielāku teritoriju, kurai izstrādājams detālplānojums, lēmumā pamatojot tā nepieciešamību.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- 30.10.2024.)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punkta svītrošanu. Ir gadījumi, kad detālplānojumā vajag iekļaut plašāku teritoriju, saskaņojot ar ierosinātāju un blakus esošo īpašumu īpašniekiem (ielas, ūdeņi, prettrokšņu barjeras u.c.). Norādām, ka arī no anotācijas nav saprotams punkta svītrošanas iemesls.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punktu saglabāt esošajā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LPS 30.10.2024. atzinumu iebildums atsaukts.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Pašvaldība var noteikt lielāku teritoriju, kurai izstrādājams detālplānojums, lēmumā pamatojot tā nepieciešamību.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 20 darbdienu laikā pēc šo noteikumu 98. punktā minētā lēmuma pieņemšanas paziņojumi par detālplānojuma izstrādi Paziņošanas likumā noteiktajā kārtībā jānosūta tiem detālplānojuma teritorijā esošo nekustamo īpašumu īpašniekiem (tiesiskajiem valdītājiem), kas nav detālplānojuma ierosinātāji, un to nekustamo īpašumu īpašniekiem (tiesiskajiem valdītājiem), kuru īpašumā (valdījumā) esošie nekustamie īpašumi robežojas ar detālplānojuma teritoriju. Paziņojumu ievieto sistēmā, pašvaldības tīmekļvietnē, kā arī nodrošina informācijas pieejamību citos sabiedrībai pieejamos veidos. Paziņojumā norāda: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Noteikumu projekta 105. punktu, skaidri nosakot, ka vēstules pierobežniekiem jāsagatavo detālplānojuma izstrādātājam kā ieinteresētajai pusei, nevis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projektā būtu nepieciešams atsevišķi regulēt paziņojumu nosūtīšanu gadījumos, ja detālplānojuma teritorijā atrodas daudzdzīvokļu ēka, vai detālplānojums robežojas ar zemesgabalu uz kura atrodas daudzdzīvokļu ēka, paredzot izņēmumus šajā gadījumā informāciju nodot ēkas apsaimniekotajam, vai informācijas izvietošanai pie kāpņu telpām.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Šajā gadījumā paziņojumu nosūtīšana katram dzīvokļa īpašniekam uzliek nesamērīgu administratīvo un finanšu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Jāizvērtē arī dotās prasības lietderība kopumā, ņemot vērā, ka lokālplānojuma izstrādes gadījumā šāda prasība informēt pierobežniekus nav ietverta, kamēr detālplānojuma gadījumā, kas patiesībā visbiežāk nozīmē mazliet sarežģītāku zemes sadali nekā zemes ierīcības projekta izstrāde, ja sadalei nepieciešams plānot jaunu ielu (un ZIP gadījumā nav jāinformē pierobežnieki), šāda formāla prasība ir saglabājusies, visdrīzāk, no laikiem, kad detālplānojumus pieņēma ar saistošajiem noteikumiem un tajos varēja arī grozīt pašvaldības teritorijas plānojumu. Šobrīd šāda prasība ir novecojusi un izraisa diskusijas ar izstrādātājiem.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Visbiežāk detālplānojumā plānotā zemes sadale nekādā veidā neaizskar pierobežnieka tiesības un, kaut arī prasība ļauj labāk informēt sabiedrību, tomēr šobrīd tā rada administratīvu slogu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detalizētu skaidrojumu par 105.punkta redakcijas vārdiem “Paziņojumu ievieto sistēmā…” – vai “Paziņojums” ir atsevišķs pdf. dokuments, vai arī ar “Paziņojumu” ir domāts paziņojums, kas tiek aizpildīts sistēmā automātiski, publicējot lēmumu, lai novērstu situāciju, ka dažādās pašvaldībās šī norma tiek traktēta atšķirīgi.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sanāksmē panākta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skaidrojumu, kādā veidā paziņojumus var nosūtīt daudzdzīvokļu dzīvojamo māju pārstāvjiem dzīvokļu īpašnieku informēšanai.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 20 darbdienu laikā pēc šo noteikumu 98. punktā minētā lēmuma pieņemšanas paziņojumi par detālplānojuma izstrādi jānosūta tiem detālplānojuma teritorijā esošo nekustamo īpašumu īpašniekiem (tiesiskajiem valdītājiem), kas nav detālplānojuma ierosinātāji, un to nekustamo īpašumu īpašniekiem (tiesiskajiem valdītājiem), kuru īpašumā (valdījumā) esošie nekustamie īpašumi robežojas ar detālplānojuma teritoriju. Paziņojumu ievieto sistēmā, pašvaldības tīmekļvietnē, kā arī nodrošina informācijas pieejamību citos sabiedrībai pieejamos veidos. Paziņojumā norāda: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 Izstrādātājs sagatavoto detālplānojuma projektu iesniedz izstrādes vadītājam, kurš 20 darbdienu laikā to izskata un sagatavo ziņojumu par tā turpmāko virzību. Ja detālplānojuma izstrāde ir apvienota ar būvprojekta minimālā sastāvā izstrādāšanu (būvprojektēšanu), detālplānojumam pievieno plānotā objekta būvniecības ieceres dokumentāciju.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normatīvā regulējuma nav saprotams, kāda ir kārtība gadījumos, kad būvniecības iecere paralēli virzās arī Būvniecības informācijas sistēmā (BIS), un kā šīs procedūras tiek salāgotas.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sanāksmē panākta vienošanās.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 Izstrādātājs sagatavoto detālplānojuma projektu iesniedz izstrādes vadītājam, kurš 20 darbdienu laikā to izskata un sagatavo ziņojumu par tā turpmāko virzību. Ja detālplānojuma izstrāde ir apvienota ar būvprojekta minimālā sastāvā izstrādāšanu (būvprojektēšanu), detālplānojumam pievieno plānotā objekta būvniecības ieceres dokumentāciju.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Pēc lēmuma publicēšanas sistēmā par detālplānojuma projekta nodošanu publiskajai apspriešanai izstrādes vadītājs sadarbībā ar izstrādātāju organizē publisko apspriešanu.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- 30.10.2024.)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par šī punkta svītrosanu, nav saprotams kā to aizstāj Grozījumu projekta 16.punkts, kas ir sadaļā kur tiek atrunāta Plānošanas dokumentu izstrāde, izmantojot sistēmu. Esošajos MK noteikumos Nr.628 šis punkts atrodoties sadaļā par Detālplānojuma izstrādes kārtību ar kuru tiek noteikts proces konkrētā plānošanas dokomenta izstrādei no tā uzsākšanas līdz īstenošanai, norādām uz to, ka šis ir vienīgais punkts, kas netieši norāda uz publiskās apspriešanas sanāksmes organizēšanu pie detālplānojuma izstrādes un tā izņemšana var radīt neskaidrības.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publiskajai apspriešani nododamā detālplānojuma projekta publicēšanas sistēmā izstrādes vadītājs sadarbībā ar izstrādātāju organizē publisko apspriešanu.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LPS 30.10.2024. atzinumu iebildums atsaukts.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Pēc lēmuma publicēšanas sistēmā par detālplānojuma projekta nodošanu publiskajai apspriešanai izstrādes vadītājs sadarbībā ar izstrādātāju organizē publisko apspriešanu.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 Detālplānojuma ierosinātājam un detālplānojuma teritorijā ietilpstošo nekustamo īpašumu īpašniekiem (tiesiskajiem valdītājiem) vispārīgo administratīvo aktu par detālplānojuma apstiprināšanu paziņo Paziņošanas likumā un Administratīvā procesa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w:t>
            </w:r>
            <w:r w:rsidR="00000000" w:rsidRPr="00000000" w:rsidDel="00000000">
              <w:rPr>
                <w:u w:val="single"/>
                <w:rtl w:val="0"/>
              </w:rPr>
              <w:t xml:space="preserve">vispārīgā administratīvā akta, ar kuru apstiprināts detālpānojums, paziņošanas kārtība ir noteikta Teritorijas attīstības plānošanas likuma 29. pantā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Ministru kabineta 2009. gada 3. februāra noteikumu Nr. 108 "Normatīvo aktu projektu sagatavošanas noteikumi" 3.1. un 3.2. apakšpunkts noteic, ka </w:t>
            </w:r>
            <w:r w:rsidR="00000000" w:rsidRPr="00000000" w:rsidDel="00000000">
              <w:rPr>
                <w:u w:val="single"/>
                <w:rtl w:val="0"/>
              </w:rPr>
              <w:t xml:space="preserve">normatīvā akta projektā neietver normas, kas ir deklaratīvas un dublē augstāka vai tāda paša spēka normatīvā akta tiesību normās ietverto normatīvo regulējumu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projektā paredzētajā noteikumu 125. punktā ietverto regulējumu un attiecīgi precizēt to, kā arī papildināt projekta sākotnējās ietekmes </w:t>
            </w:r>
            <w:r w:rsidR="00000000" w:rsidRPr="00000000" w:rsidDel="00000000">
              <w:rPr>
                <w:i w:val="1"/>
                <w:rtl w:val="0"/>
              </w:rPr>
              <w:t xml:space="preserve">(ex-ante)</w:t>
            </w:r>
            <w:r w:rsidR="00000000" w:rsidRPr="00000000" w:rsidDel="00000000">
              <w:rPr>
                <w:rtl w:val="0"/>
              </w:rPr>
              <w:t xml:space="preserve"> novērtējuma ziņojumu (anotāciju) ar atbilstošu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Saglabāta spēkā esošo noteikumu Nr. 628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Atbilstoši pašvaldības apstiprinātajam maksas pakalpojumu cenrādim pašvaldība ir tiesīga noteikt maksu par: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konceptuāli atbalsta 135. punkta svītrošanu no Noteikumiem Nr.628, norādot, ka lielākajai daļai nav noteikts maksas pakalpojumu cenrādis. Tomēr detālplānojuma izstrādes gadījumos Pašvaldībām vajadzētu saglabāt iespējas pieprasīt no detālplānojuma ierosinātājiem atmaksāt pasta izdevumus par ierakstītajām vēstulēm, kurās tiek sūtīti paziņojumi par detālplānojumu, kā arī lokālplānojumu un detālplānojumu ierosinātājiem apmaksāt izdevumus par publikācijām plašsaziņas līdzekļos, kas nav pašvaldību pārziņā, gadījumos kad lokālplānojuma vai detālplānojuma izstrāde ir konkrēta privāta attīstības iecere.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Pašvaldības iedzīvotājiem no pašvaldības budžeta nebūtu jāmaksā par privāta attīstīja ieceres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sanāksmē panākta vienošanās minēto punktu svītrot. Jautājums kopumā risināms izstrādes un finansēšanas līguma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Atbilstoši pašvaldības apstiprinātajam maksas pakalpojumu cenrādim pašvaldība ir tiesīga noteikt maksu par: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139. Teritorijas plānojuma, lokālplānojuma un detālplānojuma grafisko daļu var izstrādāt personas, kuras atbilst normatīvajos aktos par ģeotelpisko informāciju noteiktajām prasībām ģeodēziskās un kartogrāfiskās darbības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aprakstā ir norādīts, ka ar noteikumu projektu svītrots noteikumu Nr. 628 57., 78., 101., 135., 139. un 141. punkts, savukārt 76. punktā svītroti vārdi “un atspoguļo tā nosaukumā”. Lai arī problēmas aprakstā ir norādīts, ka noteikumi Nr. 628 satur normas, kas ir novecojušas un praksē netiek piemērotas (tukšas normas) vai ir nelietderīgas, attiecībā uz noteikumu 139.punktu nav sniegts pamatojums, kādēļ likumdevēja ieskatā 139.punkts ir tukša vai arī nelietderīga tiesību norma. Kā redzams no noteikumu 7.nodaļas, tajā iekļauto prasību mērķis ir nodrošināt kvalitatīva teritorijas attīstības plānošanas dokumenta izstrādi, ko var izdarīt tikai attiecīgās jomas speciālists. Noteikumu Nr.628 137.punkts kā vispārējā tiesību norma paskaidro, kādas jomas speciālisti vispār drīkst izstrādāt plānošanas dokumentus, kuru sastāvā ietilpst gan paskaidrojuma raksts, gan grafiskā daļa, gan teritorijas izmantošanas un apbūves noteikumi. Savukārt noteikumu Nr.628 139. un 140.punkts paskaidro, kādi speciālisti drīkst veikt tiesību normās paredzētos darbus. Kā izriet no Ģeotelpiskās informācijas likuma 10.panta trešās daļas ģeodēzisko darbību veic attiecīgi sertificētas personas, kā arī normatīvajos aktos noteiktajos gadījumos valsts un pašvaldību institūciju darbinieki, kuri ir ieguvuši akadēmisko vai otrā līmeņa profesionālo augstāko izglītību un ģeodēzijas inženiera vai zemes ierīcības inženiera, vai kartogrāfijas inženiera profesionālo kvalifikāciju vai arī ieguvuši inženierzinātņu maģistra grādu ģeomātikā, ģeodēzijā, zemes ierīcībā vai kartogrāfijā.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LLPA ieskatā noteikumu Nr.628 139.punkts ir saglabājams.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Saglabāt un papildināt 139. punktu UN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“Teritorijas plānojuma, lokālplānojuma un detālplānojuma grafisko daļu var izstrādāt personas, kuras atbilst normatīvajos aktos par ģeotelpisko informāciju noteiktajām prasībām ģeodēziskās un kartogrāfiskās darbības veikšanai, vai kurām ir prasmes un praktiskā darba pieredze plānošanas dokumentu grafisko daļu izstrādē.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Saglabāta spēkā esošo noteikumu Nr. 628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139. Teritorijas plānojuma, lokālplānojuma un detālplānojuma grafisko daļu var izstrādāt personas, kuras atbilst normatīvajos aktos par ģeotelpisko informāciju noteiktajām prasībām ģeodēziskās un kartogrāfiskās darbības veikšanai.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139. Teritorijas plānojuma, lokālplānojuma un detālplānojuma grafisko daļu var izstrādāt personas, kuras atbilst normatīvajos aktos par ģeotelpisko informāciju noteiktajām prasībām ģeodēziskās un kartogrāfiskās darbības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Pašvaldībām dalās viedoklis par 139. punkta svītrošanu, tomēr lielākā daļa iebilst pret šī punkta svītrošanu minot, ka Noteikumu projekta Anotācijā nav sniegts pamatojums, kādēļ 139.punkts ir tukša vai arī nelietderīga tiesību norma, kas ir par pamatu šī punkta svītrošanai.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7.nodaļā iekļauto prasību mērķis ir nodrošināt kvalitatīva teritorijas attīstības plānošanas dokumenta izstrādi, ko var izdarīt tikai attiecīgās jomas speciālists. Noteikumu Nr.628 137.punkts kā vispārējā tiesību norma paskaidro, kādas jomas speciālisti vispār drīkst izstrādāt plānošanas dokumentus, kuru sastāvā ietilpst gan paskaidrojuma raksts, gan grafiskā daļa, gan teritorijas izmantošanas un apbūves noteikumi. Savukārt Noteikumu Nr.628 139. un 140.punkts paskaidro, kādi speciālisti drīkst veikt tiesību normās paredzētos darbus. Kā izriet no Ģeotelpiskās informācijas likuma 10. panta trešās daļas, ģeodēzisko darbību veic attiecīgi sertificētas personas, kā arī normatīvajos aktos noteiktajos gadījumos valsts un pašvaldību institūciju darbinieki, kuri ir ieguvuši akadēmisko vai otrā līmeņa profesionālo augstāko izglītību un ģeodēzijas inženiera vai zemes ierīcības inženiera, vai kartogrāfijas inženiera profesionālo kvalifikāciju vai arī ieguvuši inženierzinātņu maģistra grādu ģeomātikā, ģeodēzijā, zemes ierīcībā vai kartogrāfijā.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ieskatā Noteikumu Nr.628 139.punkts ir saglabājams. Īpaši tādēļ, ka ar Noteikumu projekta 14.punktu citā redakcijā ir izteicis Noteikumu Nr.628 75.punkts, paredzot pašvaldības atbildību par teritorijas plānojuma vai lokālplānojuma izstrādātāja atbilstību šo noteikumu 7. nodaļai.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Saglabāta spēkā esošo noteikumu Nr. 628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139. Teritorijas plānojuma, lokālplānojuma un detālplānojuma grafisko daļu var izstrādāt personas, kuras atbilst normatīvajos aktos par ģeotelpisko informāciju noteiktajām prasībām ģeodēziskās un kartogrāfiskās darbības veikšanai.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Sistēmā informatīviem mērķiem tiek uzturēts plānošanas speciālistu saraksts.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sistēmā uzturētais plānošanas speciālistu saraksts ar informāciju par izstrādātajiem plānošanas dokumentiem, palīdz pašvaldībai izvērtēt ierosinātāja izvēlēto speciālistu kvalifikāciju.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Lielākā daļa pašvaldību norāda, ka šī punkta svītrošana samazinās teritorijas plānošanas dokumentu kvalitāti un lūdz atstāt spēkā šo punktu līdz plānošanas speciālistu profesija nav reglamentēta.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Saglabāta spēkā esošo noteikumu Nr. 628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Sistēmā informatīviem mērķiem tiek uzturēts plānošanas speciālistu saraksts.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w:t>
            </w:r>
            <w:r w:rsidR="00000000" w:rsidRPr="00000000" w:rsidDel="00000000">
              <w:rPr>
                <w:vertAlign w:val="superscript"/>
                <w:rtl w:val="0"/>
              </w:rPr>
              <w:t xml:space="preserve">4</w:t>
            </w:r>
            <w:r w:rsidR="00000000" w:rsidRPr="00000000" w:rsidDel="00000000">
              <w:rPr>
                <w:rtl w:val="0"/>
              </w:rPr>
              <w:t xml:space="preserve"> Šo noteikumu 59. punkts stājas spēkā sešus mēnešus pēc šajos noteikumos veikto grozījumu spēkā stāšanās.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skaidrot noteiktā pārejas perioda ilguma iemeslu.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Pašvaldības ir norādījušas uz tā nesamērīgumu.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(saistīts ar sistēmas salāgošanu), redakcija sagatavota atbilstoši Tieslietu ministrijas iebildumam (35. iebildums).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w:t>
            </w:r>
            <w:r w:rsidR="00000000" w:rsidRPr="00000000" w:rsidDel="00000000">
              <w:rPr>
                <w:vertAlign w:val="superscript"/>
                <w:rtl w:val="0"/>
              </w:rPr>
              <w:t xml:space="preserve">4</w:t>
            </w:r>
            <w:r w:rsidR="00000000" w:rsidRPr="00000000" w:rsidDel="00000000">
              <w:rPr>
                <w:rtl w:val="0"/>
              </w:rPr>
              <w:t xml:space="preserve"> Grozījumi šo noteikumu 59. punktā, kas paredz atzinuma sniegšanas termiņa pagarināšanu līdz trim darbdienām, stājas spēkā 2025. gada 1. jūlijā.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w:t>
            </w:r>
            <w:r w:rsidR="00000000" w:rsidRPr="00000000" w:rsidDel="00000000">
              <w:rPr>
                <w:vertAlign w:val="superscript"/>
                <w:rtl w:val="0"/>
              </w:rPr>
              <w:t xml:space="preserve">4</w:t>
            </w:r>
            <w:r w:rsidR="00000000" w:rsidRPr="00000000" w:rsidDel="00000000">
              <w:rPr>
                <w:rtl w:val="0"/>
              </w:rPr>
              <w:t xml:space="preserve"> Šo noteikumu 59. punkts stājas spēkā sešus mēnešus pēc šajos noteikumos veikto grozījumu spēkā stāšanās.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2014. gada 14. oktobra noteikumu Nr. 628 "Noteikumi par pašvaldību teritorijas attīstības plānošanas dokumentiem" 59.punkts ir spēkā esoša norma, tādējādi lūdzam precizēt 144.</w:t>
            </w:r>
            <w:r w:rsidR="00000000" w:rsidRPr="00000000" w:rsidDel="00000000">
              <w:rPr>
                <w:vertAlign w:val="superscript"/>
                <w:rtl w:val="0"/>
              </w:rPr>
              <w:t xml:space="preserve">4 </w:t>
            </w:r>
            <w:r w:rsidR="00000000" w:rsidRPr="00000000" w:rsidDel="00000000">
              <w:rPr>
                <w:rtl w:val="0"/>
              </w:rPr>
              <w:t xml:space="preserve">punkta redakciju, tajā paredzot konkrētu grozījumu spēkā stāšanās brīdi un precizējot atsauci uz 59.punkta grozījumiem (skatīt piedāvāto redakciju). Alternatīva ir papildināt noteikumu projektu "Grozījumi Ministru kabineta 2014. gada 14. oktobra noteikumos Nr. 628 "Noteikumi par pašvaldību teritorijas attīstības plānošanas dokumentiem" ar normu, kas paredz speciālu spēkā stāšanās laiku grozījumiem 59.punktā.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w:t>
            </w:r>
            <w:r w:rsidR="00000000" w:rsidRPr="00000000" w:rsidDel="00000000">
              <w:rPr>
                <w:vertAlign w:val="superscript"/>
                <w:rtl w:val="0"/>
              </w:rPr>
              <w:t xml:space="preserve">4</w:t>
            </w:r>
            <w:r w:rsidR="00000000" w:rsidRPr="00000000" w:rsidDel="00000000">
              <w:rPr>
                <w:rtl w:val="0"/>
              </w:rPr>
              <w:t xml:space="preserve"> Grozījumi šo noteikumu 59. punktā, kas paredz atzinuma sniegšanas termiņa pagarināšanu līdz trim darbdienām, stājas spēkā (</w:t>
            </w:r>
            <w:r w:rsidR="00000000" w:rsidRPr="00000000" w:rsidDel="00000000">
              <w:rPr>
                <w:i w:val="1"/>
                <w:rtl w:val="0"/>
              </w:rPr>
              <w:t xml:space="preserve">datums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w:t>
            </w:r>
            <w:r w:rsidR="00000000" w:rsidRPr="00000000" w:rsidDel="00000000">
              <w:rPr>
                <w:vertAlign w:val="superscript"/>
                <w:rtl w:val="0"/>
              </w:rPr>
              <w:t xml:space="preserve">4</w:t>
            </w:r>
            <w:r w:rsidR="00000000" w:rsidRPr="00000000" w:rsidDel="00000000">
              <w:rPr>
                <w:rtl w:val="0"/>
              </w:rPr>
              <w:t xml:space="preserve"> Grozījumi šo noteikumu 59. punktā, kas paredz atzinuma sniegšanas termiņa pagarināšanu līdz trim darbdienām, stājas spēkā 2025. gada 1. jūlijā.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- 06.11.2024.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Atsaucam Satiksmes ministrijas 2024.gada 30.oktobra iebildumu par anotācijas 1.3.sadaļu, vienlaikus izsakot šādu priekšlikumu: Lūdzam papildināt anotāciju, ka Ministru kabineta 2014. gada 14. oktobra noteikumi Nr. 628 "Noteikumi par pašvaldību teritorijas attīstības plānošanas dokumentiem" jāpiemēro kopsakarā ar citiem ārējiem normatīvajiem aktiem (piemēram, Aizsargjoslu likumu , likumu “Par autoceļiem” un to deleģēto Ministru kabineta noteikumu prasībām), respektīvi nevar neņemt vērā to institūciju likumiskās prasības, kas izriet no citiem ārējiem normatīviem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pašvaldību teritorijas attīstības plānošanas dokumentiem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Ierosinājums izstrādāt pārejas procedūru gadījumiem, kad teritorijas plānojuma maiņas laikā paralēli norisinās lokālplānojuma izstrāde, jo lokālplānojuma pielāgošana jaunam teritorijas plānojumam ir sarežģīta un var radīt neatbilstības attiecībā pret redakciju, par kuru ir notikusi publiskā apspriešana un saņemti institūciju atzinumi. Savukārt izstrādāt lokālplānojumu pamatojoties uz nākotnes TP nav iespējams.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sanāksmē izdiskutēts, ka jau šobrīd pastāv risinājumi, kādā veidā minēto priekšlikumu risināt – lokālplānojumu integrēt jaunajā teritorijas plānojumā, bet, ja tas nav iespējams, lokālplānojuma teritoriju teritorijas plānojumā noteikt kā teritoriju, kurai izstrādājams lokālplānojums (TIN2).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 gada 3. februāra noteikumu Nr. 108 “Normatīvo aktu projektu sagatavošanas noteikumi” 115. punktam noteikumu projektam, ja nepieciešams, raksta noslēguma jautājumus. Noslēguma jautājumos nosaka pārejas kārtību no pastāvošā tiesiskā regulējuma uz jauno tiesisko regulējumu. Noslēguma jautājumos neietver normas, kas darbojas pastāvīgi. Tādējādi, ja pašvaldībām ir dots deleģējums izdot saistošos noteikumus, attiecīgi nav nepieciešamība regulējumā ietvert papildu deleģējumu šo saistošo noteikumu pārejas noteikumos noteikt kārtību vai prasības, kādā veidā pabeidzami izstrādes procesā esošie lokālplānojumi – tā ir pašvaldības izšķiršanās vai teritorijas plānojuma pārejas noteikumos noregulēt prasības izstrādes procesā esošo lokālplānojumu pabeigšanai.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pašvaldību teritorijas attīstības plānošanas dokumentiem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nodrošināt sabiedrības informēšanu un līdzdalību plānošanas dokumentu izstrādē, kā arī pamatot konkrētā plānošanas dokumenta publiskās apspriedes mērķi;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vārdu “pamatot” aizstāt ar vārdu “skaidrot”, jo Teritorijas plānojumam, lokālplānojumam un detālplānojumam pamatojums jau tiek noteikts darba uzdevumā (MK noteikumu Nr.628. punkts 77.1. un 102.1.), kā arī MK noteikumu Nr. 970 “Sabiedrības līdzdalības kārtība attīstības plānošanas procesā” 2.punktā jau ir noteikts mērķis sabiedrības līdzdalībai.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nodrošināt savlaicīgu sabiedrības informēšanu un līdzdalību plānošanas dokumentu izstrādē, kā arī skaidrot konkrētā plānošanas dokumenta publiskās apspriešanas mērķi;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Pašvaldība nodrošina savlaicīgu informācijas par publisko apspriešanu lokālplānojuma vai detālplānojuma izziņošanu. Līdz ar publiskās apspriešanas uzsākšanas dienu tiek nodrošināta informatīvā stenda izvietošana publiskajā ārtelpā pēc iespējas tuvāk lokālplānojuma vai detālplānojuma teritorijai. Informatīvajam stendam jābūt vismaz A1 formātā, izturīgam pret apkārtējo vidi, kurā norāda kvadrātkodu (</w:t>
            </w:r>
            <w:r w:rsidR="00000000" w:rsidRPr="00000000" w:rsidDel="00000000">
              <w:rPr>
                <w:i w:val="1"/>
                <w:rtl w:val="0"/>
              </w:rPr>
              <w:t xml:space="preserve">Quick Response Code</w:t>
            </w:r>
            <w:r w:rsidR="00000000" w:rsidRPr="00000000" w:rsidDel="00000000">
              <w:rPr>
                <w:rtl w:val="0"/>
              </w:rPr>
              <w:t xml:space="preserve">), lokālplānojuma vai detālplānojuma izstrādes pamatojumu, mērķi un risinājumu īsu aprakstu, kā arī informāciju par būtiskākajām izmaiņām un plānoto attīstības ieceri.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- 30.10.2024.)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 punktā minētā nav saprotams uz kurieni vedīs informatīvajā stendā attēlotais kvadrātkods, kā arī ne punktā ne anotācijā nav informācijas kurš veiks tā ģenerēšanu no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punktu ar tādu pašu atsaucu kā anotācijā, ka informatīvajā stendā jāatēlo kvadrātkodu (Quick Response Code) ar saiti uz lokālplānojumu vai detālplānojumu sistēmā. Kā arī skaidrot par kvadrātkoda ģenerēšanu.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jau ir sniegts skaidrojums.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Pašvaldība nodrošina savlaicīgu informācijas par publisko apspriešanu lokālplānojuma vai detālplānojuma izziņošanu. Līdz ar publiskās apspriešanas uzsākšanas dienu tiek nodrošināta informatīvā stenda izvietošana publiskajā ārtelpā pēc iespējas tuvāk lokālplānojuma vai detālplānojuma teritorijai. Informatīvajam stendam jābūt vismaz A1 formātā, izturīgam pret apkārtējo vidi, kurā norāda kvadrātkodu (</w:t>
            </w:r>
            <w:r w:rsidR="00000000" w:rsidRPr="00000000" w:rsidDel="00000000">
              <w:rPr>
                <w:i w:val="1"/>
                <w:rtl w:val="0"/>
              </w:rPr>
              <w:t xml:space="preserve">Quick Response Code</w:t>
            </w:r>
            <w:r w:rsidR="00000000" w:rsidRPr="00000000" w:rsidDel="00000000">
              <w:rPr>
                <w:rtl w:val="0"/>
              </w:rPr>
              <w:t xml:space="preserve">), lokālplānojuma vai detālplānojuma izstrādes pamatojumu, mērķi un risinājumu īsu aprakstu, kā arī informāciju par būtiskākajām izmaiņām un plānoto attīstības ieceri.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Pašvaldība var neņemt vērā institūciju iesniegtos nosacījumus, ja tiem nav sniegts pamatojums vai tie neatbilst plānošanas dokumenta mērķim, vai iesniegti ārpus sistēmas.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anotācijā norādīto, ka 14.1 punkts, ar ko tiek papildināti  Noteikumi Nr. 628, ir salāgots ar noteikumu Nr. 628 51. punkts (uzliekot pienākumu institūcijām argumentēt izvirzītos nosacījumus) un 52. punkts (piesakoties sniegt nosacījumus un atzinumus, institūcijām jāpamato pieteikšanās iemesls), Klimata un enerģētikas ministrija rosina 14.1 punktā noteikto ietvert Noteikumu Nr. 628 IV nodaļā  “Institūciju sadarbība plānošanas dokumentu izstrādē” (piemēram, kā 56.1 punktu), tādējādi uzlabojot regulējuma uztveramību un skaidrību, kā arī sekmējot institūciju sapratni, ka Teritorijas attīstības plānošanas informācijas sistēmas lietošana un izteiktā viedokļa pamatošana ir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Pašvaldība var neņemt vērā institūciju iesniegtos nosacījumus, ja tiem nav sniegts pamatojums vai tie neatbilst plānošanas dokumenta mērķim, vai iesniegti ārpus sistēmas.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atbalstīts, ka ar šo punktu tiek nostiprinātas tiesības neņemt vērā institūciju nosacījumus, ja tie ir nepamatoti vai neattiecas uz plānošanas dokumentu.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paužam bažas par nosacījumu neņemšanu vērā, ja tie sniegti ārpus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Praksē šobrīd ir pašvaldības kas savu plānošanas dokumentu izstrādei pilnīgi visus nosacījumus pieprasa ārpus sistēmas, jo ne visas institūcijas tos sniedz sistēmā, līdz ar to pieprasīt nosacījumus 2 plūsmās (sistēmā un ārpus sistēmas) pašvaldībām ir sarežģītāk nekā pieprasīt visu ārpus sistēmas, nosūtot vēstules.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ieviest kontroles mehānismu, kas liktu visām institūcijām tiešām lietot sistēmu. Kamēr tas netiek atrisināts, vērtējams vai dot tiesības noraidīt institūciju nosacījumus tikai tāpēc, ka tie ir sniegti ārpus sistēmas.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sanāksmē panākta vienošanās, ka noteikumu projekta norma, kas paredz pašvaldību tiesības neņemt vērā institūciju atzinumus, netiks tālāk virzīta.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Pašvaldība var neņemt vērā institūciju iesniegtos nosacījumus, ja tiem nav sniegts pamatojums vai tie neatbilst plānošanas dokumenta mērķim, vai iesniegti ārpus sistēmas.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Teritorijas attīstības plānošanas likuma 2.pantu šā likuma mērķis ir panākt, ka teritorijas attīstība tiek plānota tā, lai varētu paaugstināt dzīves vides kvalitāti, ilgtspējīgi, efektīvi un racionāli izmantot teritoriju un citus resursus, kā arī mērķtiecīgi un līdzsvaroti attīstīt ekonomiku. Ievērojot minēto, Tieslietu ministrijas ieskatā institūcijas iesniegtie nosacījumi būtu izvērtējami neatkarīgi no tā, vai tiem ir sniegts pamatojums, vai arī tie iesniegti ārpus sistēmas, ja tie ir vērsti uz Teritorijas attīstības plānošanas likuma 2.pantā paredzētā mērķa sasniegšanu. Ievērojot minēto, ierosinām papildināt projektā paredzēto 14.</w:t>
            </w:r>
            <w:r w:rsidR="00000000" w:rsidRPr="00000000" w:rsidDel="00000000">
              <w:rPr>
                <w:vertAlign w:val="superscript"/>
                <w:rtl w:val="0"/>
              </w:rPr>
              <w:t xml:space="preserve">1 </w:t>
            </w:r>
            <w:r w:rsidR="00000000" w:rsidRPr="00000000" w:rsidDel="00000000">
              <w:rPr>
                <w:rtl w:val="0"/>
              </w:rPr>
              <w:t xml:space="preserve">punktu ar norādi, ka pašvaldība var neņemt vērā iesniegtos nosacījumus, pirms tam izvērtējot tos pēc satura.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Plānošanas dokumenta publiskās apspriešanas termiņš sākas nākamajā darbdienā pēc attiecīgā plānošanas dokumenta publicēšanas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- 30.10.2024.)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jūsu uzmanību, ka pašvaldību speciālisti, kas strādā ar sistēmu, ir pauduši savas bažas par to vai nav iespējams plānošanas dokumentu publicēt sistēmā pirms pašvaldības lēmuma par bubliskās apspriešans uzsākšanu publicēšanas sistēmā. Gadījumā ja šāda iespēja pastāv tas var radīt būtiskas neskaidrības un pārpratumus.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dokumentu izstrāde notiek sistēmā, ģeoportāla publiskajā vidē dokumenti ir pieejami no brīža, kad sistēmā tiek akceptēta to publicēšana. Sistēmā ir izveidots atsevišķs statuss “publicēts pirms apspriešanas”, t.i., sistēmā ir iestrādāts pakešapstrādes process, kas maina statusu publicētai redakcijai uz “apspriešanā”. Pašvaldībai ir jāuzņemas atbildība par to, kāds saturs tiek ievadīts sistēmā, attiecīgi arī kādi publiskās apspriešanas termiņi tiek norādīti sistēmā, lai izstrādes process būtu atbilstošs procedūrai. Sistēmā jau šobrīd vairākos procesos ir ieviestas validācijas, lai mazinātu cilvēciskās kļūdas.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Plānošanas dokumenta publiskās apspriešanas termiņš sākas nākamajā darbdienā pēc attiecīgā plānošanas dokumenta publicēšanas sistēmā.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2</w:t>
            </w:r>
            <w:r w:rsidR="00000000" w:rsidRPr="00000000" w:rsidDel="00000000">
              <w:rPr>
                <w:rtl w:val="0"/>
              </w:rPr>
              <w:t xml:space="preserve"> Pašvaldība organizē informatīvās tāfeles izvietošanu lokālplānojuma un detālplānojuma teritorijā sabiedrības informēšanai par plānoto attīstības ieceri.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prāt, lokālplānojuma gadījumā pienākums uzstādīt informatīvo tāfeli ir tikai tad, ja lokālplānojums attiecas uz konkrēto teritoriju. Tāpat būtu jāpapildina ar regulējumu par informātīvajā tāfelē norādāmo informāiju un termiņiem šādas tāfeles uzstādīšanai.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2</w:t>
            </w:r>
            <w:r w:rsidR="00000000" w:rsidRPr="00000000" w:rsidDel="00000000">
              <w:rPr>
                <w:rtl w:val="0"/>
              </w:rPr>
              <w:t xml:space="preserve"> Pašvaldība organizē informatīvās tāfeles izvietošanu lokālplānojuma un detālplānojuma teritorijā sabiedrības informēšanai par plānoto attīstības ieceri.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 nodaļas nosaukums “Plānošanas dokumentu izstrāde, izmantojot sistēmu” nav saistīts ar informatīvās tāfeles izvietošanas jautājumu un drīzāk attiecināms uz 5.2. nodaļu, kurā noteikta Teritorijas plānojuma un lokālplānojuma izstrādes kārtība un 5.3. nodaļu, kurā noteikta Detālplānojuma izstrādes kārtība. Šādā gadījumā grozījumu projekts būtu papildināms ar šādiem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izteikt noteikumu 77.3.apakšpunktu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“77.3. plānotos sabiedrības līdzdalības veidus un pasākumus, kā arī prasības informatīvās tāfeles izvietošanai plānojuma teritorijā sabiedrības informēšanai par plānoto attīstības ieceri.”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noteikumu 102.5.apakšpunktu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“102.5. plānotos sabiedrības līdzdalības veidus un pasākumus, kā arī prasības informatīvās tāfeles izvietošanai plānojuma teritorijā sabiedrības informēšanai par plānoto attīstības ieceri.”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2</w:t>
            </w:r>
            <w:r w:rsidR="00000000" w:rsidRPr="00000000" w:rsidDel="00000000">
              <w:rPr>
                <w:rtl w:val="0"/>
              </w:rPr>
              <w:t xml:space="preserve"> Pašvaldība organizē informatīvās tāfeles izvietošanu lokālplānojuma un detālplānojuma teritorijā sabiedrības informēšanai par plānoto attīstības ieceri.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Daļā no pašvaldībām, šobrīd, prasība par informatīvās tāfeles nodrošināšanu lokālplānojuma vai detālplānojuma teritorijā ir ierosinātāja atbildība, kas tiek paredzēts līgumā par attiecīgā plānošanas dokumenta izstrādi un finansēšanu, ja šāda prakse ir atbalstāma ierosinām 14.2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Lokālplānojuma un detālplānojuma ierosinātājs organizē informatīvās tāfeles izvietošanu lokālplānojuma un detālplānojuma teritorijā sabiedrības informēšanai par plānoto attīstības ieceri.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44.5. administratīvais līgums par detālplānojuma īstenošanu, izņemot gadījumu, ja detālplānojumu izstrādā pašvaldība.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- 30.10.2024.)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tiek svītrots 44.5.punkts, kas paredzēja Administratīvo līgumu kā detālplānojuma sastāvdaļu, un piekrītot, ka Līgums ir atsevišķs dokuments, tai skaitā tiek parakstīts tikai pēc tam, kad detālplānojums ir jau apstiprināts, taču arī ņemot vērā faktu, ka līguma redakcija pēc būtības ir saskaņojama pirms detālplānojuma apstiprināšanas, uzskatām, ka ir svarīgi paredzēt būtiskos detālplānojuma īstenošanas nosacījumus, kas ir svarīgi risinājuma, kā vienota veseluma īstenošanas nodrošināšanai,  iekļaušanu apbūves noteikumu sastāvā kā detālplānojuma realizācijas kārtības noteikumus. Tādejādi šie būtiskie nosacījumi ir attiecīgi piemērojami turpmāk administratīvā līguma saturam, neparedzot iespējas tos grozīt, ja netiek grozīts detālplānojums kopumā, bet neliedzot grozīt līguma ietvaros tos noteikumus, kurus būtu pieļaujams mainīt īstenošanas gaitā, un kas rezultātā nemainītu apstiprinātā detālplānojuma risinājuma būtību (piemēram, termiņi, dalījums kārtās). Tas arī atbilst VARAM izstrādātajām Vadlīnijām par detālplānojumu īstenošanu, un veicinātu vadlīnijās konstatēto problēmu novēršanu, piemēram, jautājumos par īpašumu faktisko sadales uzsākšanu.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papildināt Grozījumu projekta 47.punktu ar 47.6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44.5. administratīvais līgums par detālplānojuma īstenošanu, izņemot gadījumu, ja detālplānojumu izstrādā pašvaldība.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Institūcijas piedalās teritorijas attīstības plānošanā, konsultējot, kā arī sniedzot informāciju un atzinumus par attīstības plānošanas risinājumiem institūciju kompetencē esošajos jautājumos atbilstoši plānošanas dokumenta līmenim.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- 30.10.2024.)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Vairākas pašvaldības ir norādījušas, ka vēlētos lai arī VARAM jau sākotnēji piedalītos teritorijas attīstības plānošanā, konsultējot, kā arī sniedz informāciju un atzinumu par attīstības plānošanas risinājumiem.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Ierosīnām apsvērt iespēju VARAM sākotnēji piedalītos teritorijas attīstības plānošanā.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pārsniedz šo noteikumu projekta tvērumu.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Institūcijas piedalās teritorijas attīstības plānošanā, konsultējot, kā arī sniedzot informāciju un atzinumus par attīstības plānošanas risinājumiem institūciju kompetencē esošajos jautājumos atbilstoši plānošanas dokumenta līmenim.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Institūcijas sniedz nosacījumus, atzinumus vai saskaņojumus, ja tās norādītas attiecīgā plānošanas dokumenta izstrādes darba uzdevumā, vai sistēmā piesakās patstāvīgi, norādot savas intereses pamatojumu.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- 06.11.2024.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Atsaucam 2024.gada 30.oktobrī izteikto Satiksmes ministrijas iebildumu par 52.punktu, vienlaikus izsakām priekšlikumu redakcionāli precizēt 52.punktu, novēršot tajā liekvārdību un tiesību normu dublēšanos.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Institūcijas sistēmā sniedz nosacījumus, atzinumus vai saskaņojumus, vai piesakās patstāvīgi sistēmā, norādot pamatojumu.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Institūcijas sniedz nosacījumus, atzinumus vai saskaņojumus, ja tās norādītas attiecīgā plānošanas dokumenta izstrādes darba uzdevumā, vai sistēmā piesakās patstāvīgi, norādot savas intereses pamatojumu.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 Ekonomikas ministrija 10 darbdienu laikā sniedz viedokli par teritorijas plānojuma vai tā grozījumu sastāvā esošajos teritorijas izmantošanas un apbūves noteikumos ietverto normu atbilstību būvniecību reglamentējošajiem normatīvajiem aktiem, bet ne vēlāk kā līdz šo noteikumu 88.1. apakšpunktā minētā lēmuma pieņemšanas dienai. Līdz galīgās redakcijas apstiprināšanai viedoklis ir izvērtējams un iekļaujams teritorijas plānojuma vai to grozījumu redakcijā. Ja pašvaldība nepiekrīt Ekonomikas ministrijas viedoklim, tā sniedz pamatojumu tā vērā neņemšanai, ko ietver šo noteikumu 86. punktā minētajā ziņojumā.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- 30.10.2024.)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atkārtoti norāda, ka nav saprotams vai Ekanomikas ministrijas viedoklis ir jāpieprasa arī Lokālplānojumu izstrādes gadījumā, ja ar to tiek grozīts teritorijas plānojums. Kā arī nepiekrītam, ka viedoklis tie sniegts 10 darba dienās, bet ne vēlāk kā līdz šo noteikumu 88.1. apakšpunktā minētā lēmuma pieņemšanas dienai, jo no piedāvātās redakcijas nav saprotams, no kura brīža sākas 10 darbdienu termiņš un “ne vēlāk kā līdz domes lēmuma pieņemšanai” ir par vēlu, jo ziņojums tiek gatavots pirms virzīšanas izskatīšanai komitejās/domes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lai būtu saprotams kā rīkoties Lokālplānojuma gadījumā. Kā arī precizēt Ekanomikas, ministrijas viedokļa sniegšanas termiņus.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 Ekonomikas ministrija 10 darbdienu laikā sniedz viedokli par teritorijas plānojuma vai tā grozījumu sastāvā esošajos teritorijas izmantošanas un apbūves noteikumos ietverto normu atbilstību būvniecību reglamentējošajiem normatīvajiem aktiem, bet ne vēlāk kā līdz šo noteikumu 88.1. apakšpunktā minētā lēmuma pieņemšanas dienai. Līdz galīgās redakcijas apstiprināšanai viedoklis ir izvērtējams un iekļaujams teritorijas plānojuma vai to grozījumu redakcijā. Ja pašvaldība nepiekrīt Ekonomikas ministrijas viedoklim, tā sniedz pamatojumu tā vērā neņemšanai, ko ietver šo noteikumu 86. punktā minētajā ziņojumā.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 Pašvaldības dome pieņem lēmumu par ilgtspējīgas attīstības stratēģijas vai attīstības programmas projekta nodošanu publiskai apspriešanai, nosakot termiņu, kas nav mazāks par 20 darbdienām, un informē attiecīgo plānošanas reģionu par atzinuma sniegšanas nepieciešamību.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nepieciešamību noteikt precīzu atskaites punktu arī ilgtspējīgas attīstības stratēģijas un attīstības programmas projektu publiskās apspriešanas uzsākšanai.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sanāksmē izdiskutēts, turklāt noteikumu Nr. 628 16. punkts, kas nosaka  publiskās apspriešanas termiņu, attiecas uz visiem plānošanas dokumentiem, ko regulē noteikumi Nr. 628.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 Pašvaldības dome pieņem lēmumu par ilgtspējīgas attīstības stratēģijas vai attīstības programmas projekta nodošanu publiskai apspriešanai, nosakot termiņu, kas nav mazāks par 20 darbdienām, un informē attiecīgo plānošanas reģionu par atzinuma sniegšanas nepieciešamību.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 Ja tiek pieņemts šo noteikumu </w:t>
            </w:r>
            <w:r w:rsidR="00000000" w:rsidRPr="00000000" w:rsidDel="00000000">
              <w:rPr>
                <w:rtl w:val="0"/>
              </w:rPr>
              <w:t xml:space="preserve">88.</w:t>
            </w:r>
            <w:r w:rsidR="00000000" w:rsidRPr="00000000" w:rsidDel="00000000">
              <w:rPr>
                <w:rtl w:val="0"/>
              </w:rPr>
              <w:t xml:space="preserve">2. apakšpunktā minētais lēmums, pašvaldība sagatavo teritorijas plānojuma vai lokālplānojuma pilnveidoto redakciju un virza to apstiprināšanai šo noteikumu </w:t>
            </w:r>
            <w:r w:rsidR="00000000" w:rsidRPr="00000000" w:rsidDel="00000000">
              <w:rPr>
                <w:rtl w:val="0"/>
              </w:rPr>
              <w:t xml:space="preserve">82.</w:t>
            </w:r>
            <w:r w:rsidR="00000000" w:rsidRPr="00000000" w:rsidDel="00000000">
              <w:rPr>
                <w:rtl w:val="0"/>
              </w:rPr>
              <w:t xml:space="preserve">, </w:t>
            </w:r>
            <w:r w:rsidR="00000000" w:rsidRPr="00000000" w:rsidDel="00000000">
              <w:rPr>
                <w:rtl w:val="0"/>
              </w:rPr>
              <w:t xml:space="preserve">83.</w:t>
            </w:r>
            <w:r w:rsidR="00000000" w:rsidRPr="00000000" w:rsidDel="00000000">
              <w:rPr>
                <w:rtl w:val="0"/>
              </w:rPr>
              <w:t xml:space="preserve">, </w:t>
            </w:r>
            <w:r w:rsidR="00000000" w:rsidRPr="00000000" w:rsidDel="00000000">
              <w:rPr>
                <w:rtl w:val="0"/>
              </w:rPr>
              <w:t xml:space="preserve">84.</w:t>
            </w:r>
            <w:r w:rsidR="00000000" w:rsidRPr="00000000" w:rsidDel="00000000">
              <w:rPr>
                <w:rtl w:val="0"/>
              </w:rPr>
              <w:t xml:space="preserve">, </w:t>
            </w:r>
            <w:r w:rsidR="00000000" w:rsidRPr="00000000" w:rsidDel="00000000">
              <w:rPr>
                <w:rtl w:val="0"/>
              </w:rPr>
              <w:t xml:space="preserve">85.</w:t>
            </w:r>
            <w:r w:rsidR="00000000" w:rsidRPr="00000000" w:rsidDel="00000000">
              <w:rPr>
                <w:rtl w:val="0"/>
              </w:rPr>
              <w:t xml:space="preserve">, </w:t>
            </w:r>
            <w:r w:rsidR="00000000" w:rsidRPr="00000000" w:rsidDel="00000000">
              <w:rPr>
                <w:rtl w:val="0"/>
              </w:rPr>
              <w:t xml:space="preserve">86.</w:t>
            </w:r>
            <w:r w:rsidR="00000000" w:rsidRPr="00000000" w:rsidDel="00000000">
              <w:rPr>
                <w:rtl w:val="0"/>
              </w:rPr>
              <w:t xml:space="preserve">, </w:t>
            </w:r>
            <w:r w:rsidR="00000000" w:rsidRPr="00000000" w:rsidDel="00000000">
              <w:rPr>
                <w:rtl w:val="0"/>
              </w:rPr>
              <w:t xml:space="preserve">87.</w:t>
            </w:r>
            <w:r w:rsidR="00000000" w:rsidRPr="00000000" w:rsidDel="00000000">
              <w:rPr>
                <w:rtl w:val="0"/>
              </w:rPr>
              <w:t xml:space="preserve"> un 88. punktā noteiktajā kārtībā. Teritorijas plānojuma vai lokālplānojuma pilnveidotās redakcijas publiskās apspriešanas termiņš nav īsāks par 15 darbdienām.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90.punkta redakciju ar jaunu normu: “Atzinumu par pilnveidoto redakciju sniedz tikai tās institūcijas, kuru intereses tiek skartas. Sniedzot atkārtotu atzinumu, institūcija nevar izvirzīt jaunus (iepriekšējā atzinumā) neminētus iebildumus. Ja publiskās apspriešanas laikā par iepriekšējo redakciju institūcija ir sniegusi pozitīvu atzinumu, tad pēc publiskās apspriešanas beigām, vai arī pilnveidotās redakcijas publiskās apspriešanas laikā, institūcija nevar atsaukt savu iepriekš izdoto pozitīvo atzinumu, aizstājot to ar negatīvu”.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sanāksmē izdiskutēts, ka iebildumi ir vērtējami.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noteikumu Nr. 628 61. punkts jau šobrīd noteic, ka institūciju atzinumos nevar izvirzīt jaunus nosacījumus vai prasības, izņemot gadījumu, ja ir mainījusies tiesiskā vai faktiskā situācija.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 Ja tiek pieņemts šo noteikumu 88.2. apakšpunktā minētais lēmums, sagatavoto teritorijas plānojuma vai lokālplānojuma pilnveidoto redakciju pašvaldība virza apstiprināšanai šo noteikumu 82., 83., 84., 86., 87. un 88. punktā noteiktajā kārtībā. Teritorijas plānojuma vai lokālplānojuma pilnveidotās redakcijas publiskās apspriešanas termiņš nav īsāks par 15 darbdienām.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Pašvaldība var noteikt lielāku teritoriju, kurai izstrādājams detālplānojums, lēmumā pamatojot tā nepieciešamību.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- 30.10.2024.)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punkta svītrošanu. Ir gadījumi, kad detālplānojumā vajag iekļaut plašāku teritoriju, saskaņojot ar ierosinātāju un blakus esošo īpašumu īpašniekiem (ielas, ūdeņi, prettrokšņu barjeras u.c.). Norādām, ka arī no anotācijas nav saprotams punkta svītrošanas iemesls.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punktu saglabāt esošajā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Pašvaldība var noteikt lielāku teritoriju, kurai izstrādājams detālplānojums, lēmumā pamatojot tā nepieciešamību.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 Paziņojumu par detālplānojuma publisko apspriešanu Paziņošanas likumā noteiktajā kārtībā nosūta detālplānojuma teritorijā esošo nekustamo īpašumu īpašniekiem (tiesiskajiem valdītājiem), kas nav detālplānojuma ierosinātāji, un to nekustamo īpašumu īpašniekiem (tiesiskajiem valdītājiem), kuru īpašumā (valdījumā) esošie nekustamie īpašumi robežojas ar detālplānojuma teritoriju.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būtu nepieciešams atsevišķi regulēt paziņojumu nosūtīšanu gadījumos, ja detālplānojuma teritorijā atrodas daudzdzīvokļu ēka, vai detālplānojums robežojas ar zemesgabalu uz kura atrodas daudzdzīvokļu ēka, paredzot izņēmumus šajā gadījumā informāciju nodot ēkas apsaimniekotajam, vai informācijas izvietošanai pie kāpņu telpām.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Šajā gadījumā paziņojumu nosūtīšana katram dzīvokļa īpašniekam uzliek nesamērīgu administratīvo un finanšu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sanāksmē panākta vienošanās. Anotācija papildināta ar skaidrojumu, kādā veidā paziņojumus var nosūtīt daudzdzīvokļu dzīvojamo māju pārstāvjiem dzīvokļu īpašnieku informēšanai.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 Papildus šo noteikumu 5.</w:t>
            </w:r>
            <w:r w:rsidR="00000000" w:rsidRPr="00000000" w:rsidDel="00000000">
              <w:rPr>
                <w:vertAlign w:val="superscript"/>
                <w:rtl w:val="0"/>
              </w:rPr>
              <w:t xml:space="preserve">2</w:t>
            </w:r>
            <w:r w:rsidR="00000000" w:rsidRPr="00000000" w:rsidDel="00000000">
              <w:rPr>
                <w:rtl w:val="0"/>
              </w:rPr>
              <w:t xml:space="preserve"> punktā noteiktajam paziņojumu par detālplānojuma publisko apspriešanu var nosūtīt detālplānojuma teritorijā esošo nekustamo īpašumu īpašniekiem (tiesiskajiem valdītājiem), kas nav detālplānojuma ierosinātāji, un to nekustamo īpašumu īpašniekiem (tiesiskajiem valdītājiem), kuru īpašumā (valdījumā) esošie nekustamie īpašumi robežojas ar detālplānojuma teritoriju.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Pēc lēmuma publicēšanas sistēmā par detālplānojuma projekta nodošanu publiskajai apspriešanai izstrādes vadītājs sadarbībā ar izstrādātāju organizē publisko apspriešanu.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- 30.10.2024.)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par šī punkta svītrosanu, nav saprotams kā to aizstāj Grozījumu projekta 16.punkts, kas ir sadaļā kur tiek atrunāta Plānošanas dokumentu izstrāde, izmantojot sistēmu. Esošajos MK noteikumos Nr.628 šis punkts atrodoties sadaļā par Detālplānojuma izstrādes kārtību ar kuru tiek noteikts proces konkrētā plānošanas dokomenta izstrādei no tā uzsākšanas līdz īstenošanai, norādām uz to, ka šis ir vienīgais punkts, kas netieši norāda uz publiskās apspriešanas sanāksmes organizēšanu pie detālplānojuma izstrādes un tā izņemšana var radīt neskaidrības.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sniegts izvērstāks skaidrojums.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Pēc lēmuma publicēšanas sistēmā par detālplānojuma projekta nodošanu publiskajai apspriešanai izstrādes vadītājs sadarbībā ar izstrādātāju organizē publisko apspriešanu.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Pēc lēmuma publicēšanas sistēmā par detālplānojuma projekta nodošanu publiskajai apspriešanai izstrādes vadītājs sadarbībā ar izstrādātāju organizē publisko apspriešanu un paziņo institūcijām par detālplānojuma projekta izstrādi un nepieciešamību sniegt par to atzinumu šo noteikumu 4. nodaļā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vārdus “… un paziņo institūcijām par detālplānojuma projekta izstrādi un nepieciešamību sniegt par to atzinumu šo noteikumu 4. nodaļā noteiktajā kārtībā”, jo patreiz sistēmā ir nodrošināts automātisks pieprasījums gan nosacījumu, gan atzinumu sniegšanai.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noteikumu Nr. 628 85. punkts un precizēts 79., 106. un 112. punkts, ņemot vērā, ka, reģistrējot jebkura plānošanas dokumenta publisko apspriešanu, sistēma automātiski nosūta pieprasījumu pēc atzinumiem visām institūcijām, kuras ir norādītas kā atzinumu sniedzējas.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Pēc lēmuma publicēšanas sistēmā par detālplānojuma projekta nodošanu publiskajai apspriešanai izstrādes vadītājs sadarbībā ar izstrādātāju organizē publisko apspriešanu.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Pašvaldība vienojas ar lokālplānojuma vai detālplānojuma ierosinātāju par tā izstrādi, noslēdzot attiecīgu līgumu. Līgumā nosaka pušu tiesības, pienākumus un atbildību un to pievieno pašvaldības lēmumam par lokālplānojuma vai detālplānojuma izstrādes uzsākšanu.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- 30.10.2024.)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tiek dzēsts 135. punkts lūdzam papildināt anotāciju lai viennozīmīgi būtu saprotams, ka šajā līgumā var tikt iekļauta informācija par to, ka lokālplānojuma vai detālplānojuma ierosinātājam ir jāsedz izmaksas, kas saistītas ar planšetes, informatīvās tāfeles, kā arī paziņojumu nosūtīšanu pierobežniekiem.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jau satur izvērstu skaidrojumu.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Pašvaldība vienojas ar lokālplānojuma vai detālplānojuma ierosinātāju par tā izstrādi, noslēdzot attiecīgu līgumu. Līgumā nosaka pušu tiesības, pienākumus un atbildību un to pievieno pašvaldības lēmumam par lokālplānojuma vai detālplānojuma izstrādes uzsākšanu.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w:t>
            </w:r>
            <w:r w:rsidR="00000000" w:rsidRPr="00000000" w:rsidDel="00000000">
              <w:rPr>
                <w:vertAlign w:val="superscript"/>
                <w:rtl w:val="0"/>
              </w:rPr>
              <w:t xml:space="preserve">4</w:t>
            </w:r>
            <w:r w:rsidR="00000000" w:rsidRPr="00000000" w:rsidDel="00000000">
              <w:rPr>
                <w:rtl w:val="0"/>
              </w:rPr>
              <w:t xml:space="preserve"> Grozījumi šo noteikumu 59. punktā, kas paredz atzinuma sniegšanas termiņa pagarināšanu līdz trim darbdienām, stājas spēkā </w:t>
            </w:r>
            <w:r w:rsidR="00000000" w:rsidRPr="00000000" w:rsidDel="00000000">
              <w:rPr>
                <w:i w:val="1"/>
                <w:rtl w:val="0"/>
              </w:rPr>
              <w:t xml:space="preserve">(datums)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konkrētu datumu, kad stāsies spēkā grozījumi noteikumu 59.punktā.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w:t>
            </w:r>
            <w:r w:rsidR="00000000" w:rsidRPr="00000000" w:rsidDel="00000000">
              <w:rPr>
                <w:vertAlign w:val="superscript"/>
                <w:rtl w:val="0"/>
              </w:rPr>
              <w:t xml:space="preserve">4</w:t>
            </w:r>
            <w:r w:rsidR="00000000" w:rsidRPr="00000000" w:rsidDel="00000000">
              <w:rPr>
                <w:rtl w:val="0"/>
              </w:rPr>
              <w:t xml:space="preserve"> Grozījumi šo noteikumu 59. punktā, kas paredz atzinuma sniegšanas termiņa pagarināšanu līdz trim darbdienām, stājas spēkā 2025. gada 1. jūlijā.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24-TA-162</w:t>
    </w:r>
    <w:r>
      <w:br/>
    </w:r>
    <w:r w:rsidR="00000000" w:rsidRPr="00000000" w:rsidDel="00000000">
      <w:rPr>
        <w:rtl w:val="0"/>
      </w:rPr>
      <w:t xml:space="preserve">12.11.2024. 16.07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24-TA-162</w:t>
    </w:r>
    <w:r>
      <w:br/>
    </w:r>
    <w:r w:rsidR="00000000" w:rsidRPr="00000000" w:rsidDel="00000000">
      <w:rPr>
        <w:rtl w:val="0"/>
      </w:rPr>
      <w:t xml:space="preserve">12.11.2024. 16.07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Izziņa_24-TA-162.docx</dc:title>
</cp:coreProperties>
</file>

<file path=docProps/custom.xml><?xml version="1.0" encoding="utf-8"?>
<Properties xmlns="http://schemas.openxmlformats.org/officeDocument/2006/custom-properties" xmlns:vt="http://schemas.openxmlformats.org/officeDocument/2006/docPropsVTypes"/>
</file>