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6DAF" w:rsidRDefault="00786DAF" w:rsidP="002C22B9">
      <w:pPr>
        <w:jc w:val="center"/>
        <w:rPr>
          <w:sz w:val="20"/>
        </w:rPr>
      </w:pPr>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7205E8" w:rsidRPr="00615936">
              <w:rPr>
                <w:szCs w:val="24"/>
              </w:rPr>
            </w:r>
            <w:r w:rsidRPr="00615936">
              <w:rPr>
                <w:szCs w:val="24"/>
              </w:rPr>
              <w:fldChar w:fldCharType="separate"/>
            </w:r>
            <w:r w:rsidR="007205E8">
              <w:rPr>
                <w:szCs w:val="24"/>
              </w:rPr>
              <w:t>14.06.2021</w:t>
            </w:r>
            <w:r w:rsidRPr="00615936">
              <w:rPr>
                <w:szCs w:val="24"/>
              </w:rPr>
              <w:fldChar w:fldCharType="end"/>
            </w:r>
            <w:bookmarkEnd w:id="0"/>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81ABA">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7205E8" w:rsidRPr="00615936">
              <w:rPr>
                <w:szCs w:val="24"/>
              </w:rPr>
            </w:r>
            <w:r w:rsidRPr="00615936">
              <w:rPr>
                <w:szCs w:val="24"/>
              </w:rPr>
              <w:fldChar w:fldCharType="separate"/>
            </w:r>
            <w:r w:rsidR="007205E8">
              <w:rPr>
                <w:szCs w:val="24"/>
              </w:rPr>
              <w:t>3350</w:t>
            </w:r>
            <w:r w:rsidRPr="00615936">
              <w:rPr>
                <w:szCs w:val="24"/>
              </w:rPr>
              <w:fldChar w:fldCharType="end"/>
            </w:r>
            <w:bookmarkEnd w:id="2"/>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81ABA">
              <w:rPr>
                <w:szCs w:val="24"/>
              </w:rPr>
              <w:t>07.06.2021</w:t>
            </w:r>
            <w:r w:rsidRPr="00615936">
              <w:rPr>
                <w:szCs w:val="24"/>
              </w:rPr>
              <w:fldChar w:fldCharType="end"/>
            </w:r>
            <w:bookmarkEnd w:id="3"/>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81ABA">
              <w:rPr>
                <w:szCs w:val="24"/>
              </w:rPr>
              <w:t>VSS-29</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F9321B" w:rsidTr="000C0DD4">
        <w:trPr>
          <w:jc w:val="right"/>
        </w:trPr>
        <w:tc>
          <w:tcPr>
            <w:tcW w:w="4644" w:type="dxa"/>
          </w:tcPr>
          <w:p w:rsidR="00F9321B" w:rsidRPr="00F9321B" w:rsidRDefault="00F9321B" w:rsidP="000C0DD4">
            <w:pPr>
              <w:jc w:val="right"/>
              <w:rPr>
                <w:b/>
                <w:bCs/>
                <w:sz w:val="26"/>
                <w:szCs w:val="26"/>
                <w:lang w:eastAsia="lv-LV"/>
              </w:rPr>
            </w:pPr>
            <w:bookmarkStart w:id="5" w:name="org_nos"/>
          </w:p>
          <w:p w:rsidR="000C0DD4" w:rsidRPr="00F9321B" w:rsidRDefault="00681ABA" w:rsidP="000C0DD4">
            <w:pPr>
              <w:jc w:val="right"/>
              <w:rPr>
                <w:b/>
                <w:bCs/>
                <w:sz w:val="26"/>
                <w:szCs w:val="26"/>
                <w:lang w:eastAsia="lv-LV"/>
              </w:rPr>
            </w:pPr>
            <w:r w:rsidRPr="00F9321B">
              <w:rPr>
                <w:b/>
                <w:bCs/>
                <w:sz w:val="26"/>
                <w:szCs w:val="26"/>
                <w:lang w:eastAsia="lv-LV"/>
              </w:rPr>
              <w:t>Izglītības un zinātnes ministrija</w:t>
            </w:r>
            <w:r w:rsidR="00F9321B" w:rsidRPr="00F9321B">
              <w:rPr>
                <w:b/>
                <w:bCs/>
                <w:sz w:val="26"/>
                <w:szCs w:val="26"/>
                <w:lang w:eastAsia="lv-LV"/>
              </w:rPr>
              <w:t>i</w:t>
            </w:r>
          </w:p>
        </w:tc>
      </w:tr>
      <w:bookmarkEnd w:id="5"/>
    </w:tbl>
    <w:p w:rsidR="001F53D9" w:rsidRPr="00F9321B" w:rsidRDefault="001F53D9" w:rsidP="004F32A1">
      <w:pPr>
        <w:rPr>
          <w:spacing w:val="4"/>
          <w:sz w:val="26"/>
          <w:szCs w:val="26"/>
        </w:rPr>
      </w:pPr>
    </w:p>
    <w:tbl>
      <w:tblPr>
        <w:tblStyle w:val="TableGrid"/>
        <w:tblW w:w="0" w:type="auto"/>
        <w:tblLook w:val="04A0" w:firstRow="1" w:lastRow="0" w:firstColumn="1" w:lastColumn="0" w:noHBand="0" w:noVBand="1"/>
      </w:tblPr>
      <w:tblGrid>
        <w:gridCol w:w="5796"/>
      </w:tblGrid>
      <w:tr w:rsidR="000C0DD4" w:rsidRPr="00F9321B" w:rsidTr="00F9321B">
        <w:trPr>
          <w:trHeight w:val="1026"/>
        </w:trPr>
        <w:tc>
          <w:tcPr>
            <w:tcW w:w="5796" w:type="dxa"/>
            <w:tcBorders>
              <w:top w:val="nil"/>
              <w:left w:val="nil"/>
              <w:bottom w:val="nil"/>
              <w:right w:val="nil"/>
            </w:tcBorders>
          </w:tcPr>
          <w:p w:rsidR="00F9321B" w:rsidRDefault="00F9321B" w:rsidP="00C04DED">
            <w:pPr>
              <w:jc w:val="left"/>
              <w:rPr>
                <w:i/>
                <w:iCs/>
                <w:sz w:val="26"/>
                <w:szCs w:val="26"/>
                <w:lang w:eastAsia="lv-LV"/>
              </w:rPr>
            </w:pPr>
          </w:p>
          <w:p w:rsidR="00681ABA" w:rsidRPr="00F9321B" w:rsidRDefault="00681ABA" w:rsidP="00C04DED">
            <w:pPr>
              <w:jc w:val="left"/>
              <w:rPr>
                <w:i/>
                <w:iCs/>
                <w:sz w:val="26"/>
                <w:szCs w:val="26"/>
                <w:lang w:eastAsia="lv-LV"/>
              </w:rPr>
            </w:pPr>
            <w:r w:rsidRPr="00F9321B">
              <w:rPr>
                <w:i/>
                <w:iCs/>
                <w:sz w:val="26"/>
                <w:szCs w:val="26"/>
                <w:lang w:eastAsia="lv-LV"/>
              </w:rPr>
              <w:t xml:space="preserve">Par </w:t>
            </w:r>
            <w:r w:rsidR="00F9321B" w:rsidRPr="00F9321B">
              <w:rPr>
                <w:i/>
                <w:iCs/>
                <w:sz w:val="26"/>
                <w:szCs w:val="26"/>
                <w:lang w:eastAsia="lv-LV"/>
              </w:rPr>
              <w:t>precizēto informatīvo ziņojumu “</w:t>
            </w:r>
            <w:r w:rsidRPr="00F9321B">
              <w:rPr>
                <w:i/>
                <w:iCs/>
                <w:sz w:val="26"/>
                <w:szCs w:val="26"/>
                <w:lang w:eastAsia="lv-LV"/>
              </w:rPr>
              <w:t xml:space="preserve">Par absolventu </w:t>
            </w:r>
          </w:p>
          <w:p w:rsidR="00681ABA" w:rsidRPr="00F9321B" w:rsidRDefault="00681ABA" w:rsidP="00C04DED">
            <w:pPr>
              <w:jc w:val="left"/>
              <w:rPr>
                <w:i/>
                <w:iCs/>
                <w:sz w:val="26"/>
                <w:szCs w:val="26"/>
                <w:lang w:eastAsia="lv-LV"/>
              </w:rPr>
            </w:pPr>
            <w:r w:rsidRPr="00F9321B">
              <w:rPr>
                <w:i/>
                <w:iCs/>
                <w:sz w:val="26"/>
                <w:szCs w:val="26"/>
                <w:lang w:eastAsia="lv-LV"/>
              </w:rPr>
              <w:t>monitoringa sistēmas i</w:t>
            </w:r>
            <w:r w:rsidR="00F9321B" w:rsidRPr="00F9321B">
              <w:rPr>
                <w:i/>
                <w:iCs/>
                <w:sz w:val="26"/>
                <w:szCs w:val="26"/>
                <w:lang w:eastAsia="lv-LV"/>
              </w:rPr>
              <w:t>zveidi profesionālajā izglītībā”</w:t>
            </w:r>
          </w:p>
          <w:p w:rsidR="000C0DD4" w:rsidRPr="00F9321B" w:rsidRDefault="000C0DD4" w:rsidP="00C04DED">
            <w:pPr>
              <w:jc w:val="left"/>
              <w:rPr>
                <w:i/>
                <w:iCs/>
                <w:sz w:val="26"/>
                <w:szCs w:val="26"/>
                <w:lang w:eastAsia="lv-LV"/>
              </w:rPr>
            </w:pPr>
          </w:p>
        </w:tc>
      </w:tr>
    </w:tbl>
    <w:p w:rsidR="00F9321B" w:rsidRPr="00F9321B" w:rsidRDefault="00F9321B" w:rsidP="00F9321B">
      <w:pPr>
        <w:ind w:firstLine="720"/>
        <w:rPr>
          <w:sz w:val="26"/>
          <w:szCs w:val="26"/>
        </w:rPr>
      </w:pPr>
      <w:r w:rsidRPr="00F9321B">
        <w:rPr>
          <w:sz w:val="26"/>
          <w:szCs w:val="26"/>
        </w:rPr>
        <w:t xml:space="preserve">Finanšu ministrija savas kompetences ietvaros izskatīja Izglītības un zinātnes ministrijas precizēto informatīvo ziņojumu “Par absolventu monitoringa sistēmas izveidi profesionālajā izglītībā” (turpmāk – informatīvais ziņojums), tam pievienoto Ministru kabineta sēdes </w:t>
      </w:r>
      <w:proofErr w:type="spellStart"/>
      <w:r w:rsidRPr="00F9321B">
        <w:rPr>
          <w:sz w:val="26"/>
          <w:szCs w:val="26"/>
        </w:rPr>
        <w:t>protokollēmuma</w:t>
      </w:r>
      <w:proofErr w:type="spellEnd"/>
      <w:r w:rsidRPr="00F9321B">
        <w:rPr>
          <w:sz w:val="26"/>
          <w:szCs w:val="26"/>
        </w:rPr>
        <w:t xml:space="preserve"> projektu, izziņu par atzinumos sniegtajiem iebildumiem un izsaka šādus iebildumus un priekšlikumu.</w:t>
      </w:r>
    </w:p>
    <w:p w:rsidR="00F9321B" w:rsidRPr="00F9321B" w:rsidRDefault="00F9321B" w:rsidP="00F9321B">
      <w:pPr>
        <w:spacing w:before="200" w:after="200"/>
        <w:ind w:firstLine="357"/>
        <w:rPr>
          <w:i/>
          <w:iCs/>
          <w:sz w:val="26"/>
          <w:szCs w:val="26"/>
          <w:u w:val="single"/>
        </w:rPr>
      </w:pPr>
      <w:r w:rsidRPr="00F9321B">
        <w:rPr>
          <w:i/>
          <w:iCs/>
          <w:sz w:val="26"/>
          <w:szCs w:val="26"/>
          <w:u w:val="single"/>
        </w:rPr>
        <w:t>Iebildumi:</w:t>
      </w:r>
    </w:p>
    <w:p w:rsidR="00F9321B" w:rsidRPr="00F9321B" w:rsidRDefault="00F9321B" w:rsidP="00F9321B">
      <w:pPr>
        <w:spacing w:before="120" w:after="120"/>
        <w:ind w:firstLine="357"/>
        <w:rPr>
          <w:sz w:val="26"/>
          <w:szCs w:val="26"/>
        </w:rPr>
      </w:pPr>
      <w:r w:rsidRPr="00F9321B">
        <w:rPr>
          <w:sz w:val="26"/>
          <w:szCs w:val="26"/>
        </w:rPr>
        <w:t xml:space="preserve">1. Lūdzam precizēt Ministru kabineta sēdes </w:t>
      </w:r>
      <w:proofErr w:type="spellStart"/>
      <w:r w:rsidRPr="00F9321B">
        <w:rPr>
          <w:sz w:val="26"/>
          <w:szCs w:val="26"/>
        </w:rPr>
        <w:t>protokollēmuma</w:t>
      </w:r>
      <w:proofErr w:type="spellEnd"/>
      <w:r w:rsidRPr="00F9321B">
        <w:rPr>
          <w:sz w:val="26"/>
          <w:szCs w:val="26"/>
        </w:rPr>
        <w:t xml:space="preserve"> projekta 3.punktu, aizstājot vārdus “2022. un 2023.gadam un nepieciešamā finansējuma piešķiršanu 2024.gadam un turpmāk” ar vārdiem “2022. un turpmākajiem gadiem”.</w:t>
      </w:r>
    </w:p>
    <w:p w:rsidR="00F9321B" w:rsidRPr="00F9321B" w:rsidRDefault="00F9321B" w:rsidP="00F9321B">
      <w:pPr>
        <w:spacing w:before="120" w:after="120"/>
        <w:ind w:firstLine="357"/>
        <w:rPr>
          <w:sz w:val="26"/>
          <w:szCs w:val="26"/>
        </w:rPr>
      </w:pPr>
      <w:r w:rsidRPr="00F9321B">
        <w:rPr>
          <w:sz w:val="26"/>
          <w:szCs w:val="26"/>
        </w:rPr>
        <w:t xml:space="preserve">2. Lūdzam papildināt informatīvā ziņojuma pielikumu Nr.2. “Nepieciešamais finansējums augstākās izglītības un profesionālās izglītības absolventu datu apstrādei” ar atlīdzības aprēķināšanas algoritmu, jo šobrīd nav saprotams kā tiek aprēķināts papildu nepieciešamā finansējuma apmērs, kā arī ar informāciju/aprēķinu, kas pamato 2025.gadā un turpmākajos gados nepieciešamo papildu finansējumu, tāpat kā iepriekšējiem gadiem norādot plānotajās slodzes un attiecīgo finansējuma apmēru sadalījumā pa amata vietām.  </w:t>
      </w:r>
    </w:p>
    <w:p w:rsidR="00F9321B" w:rsidRPr="00F9321B" w:rsidRDefault="00F9321B" w:rsidP="00F9321B">
      <w:pPr>
        <w:spacing w:before="120" w:after="120"/>
        <w:ind w:firstLine="357"/>
        <w:rPr>
          <w:sz w:val="26"/>
          <w:szCs w:val="26"/>
        </w:rPr>
      </w:pPr>
      <w:r w:rsidRPr="00F9321B">
        <w:rPr>
          <w:sz w:val="26"/>
          <w:szCs w:val="26"/>
        </w:rPr>
        <w:t xml:space="preserve">3. Informatīvā ziņojuma 4.sadaļas “Profesionālās izglītības absolventu monitoringa sistēmas izveide” 4.1.apakšsadaļā “Absolventu monitoringa sistēmas pārvaldība” minēts, ka Izglītības un zinātnes ministrijai būs uzdevums nodrošināt izglītības kvalitātes monitoringa sistēmas turpmāko darbību un tās attīstību arī pēc projekta beigām. Lūdzam papildināt minēto </w:t>
      </w:r>
      <w:proofErr w:type="spellStart"/>
      <w:r w:rsidRPr="00F9321B">
        <w:rPr>
          <w:sz w:val="26"/>
          <w:szCs w:val="26"/>
        </w:rPr>
        <w:t>apakšsadaļu</w:t>
      </w:r>
      <w:proofErr w:type="spellEnd"/>
      <w:r w:rsidRPr="00F9321B">
        <w:rPr>
          <w:sz w:val="26"/>
          <w:szCs w:val="26"/>
        </w:rPr>
        <w:t xml:space="preserve"> ar informāciju, kā Izglītības un zinātnes ministrija plāno to nodrošināt.</w:t>
      </w:r>
    </w:p>
    <w:p w:rsidR="00F9321B" w:rsidRPr="00F9321B" w:rsidRDefault="00F9321B" w:rsidP="00F9321B">
      <w:pPr>
        <w:spacing w:before="200" w:after="200"/>
        <w:ind w:firstLine="357"/>
        <w:rPr>
          <w:i/>
          <w:iCs/>
          <w:sz w:val="26"/>
          <w:szCs w:val="26"/>
          <w:u w:val="single"/>
        </w:rPr>
      </w:pPr>
      <w:r w:rsidRPr="00F9321B">
        <w:rPr>
          <w:i/>
          <w:iCs/>
          <w:sz w:val="26"/>
          <w:szCs w:val="26"/>
          <w:u w:val="single"/>
        </w:rPr>
        <w:t>Priekšlikums:</w:t>
      </w:r>
    </w:p>
    <w:p w:rsidR="00F9321B" w:rsidRPr="00F9321B" w:rsidRDefault="00F9321B" w:rsidP="00F9321B">
      <w:pPr>
        <w:ind w:firstLine="720"/>
        <w:rPr>
          <w:sz w:val="26"/>
          <w:szCs w:val="26"/>
        </w:rPr>
      </w:pPr>
      <w:r w:rsidRPr="00F9321B">
        <w:rPr>
          <w:sz w:val="26"/>
          <w:szCs w:val="26"/>
        </w:rPr>
        <w:lastRenderedPageBreak/>
        <w:t xml:space="preserve">Lūdzam precizēt informatīvā ziņojuma 4.sadaļas “Profesionālās izglītības absolventu monitoringa sistēmas izveide” 4.1.apakšsadaļā “Absolventu monitoringa sistēmas pārvaldība” (17.lpp.) 8.4.1. specifiskā atbalsta mērķa “Pilnveidot nodarbināto personu profesionālo kompetenci” projekta iekavās lietoto saīsinājumu (tekstā šobrīd 8.1.4. SAM projekts). </w:t>
      </w:r>
    </w:p>
    <w:p w:rsidR="006D6710" w:rsidRPr="00F9321B" w:rsidRDefault="006D6710" w:rsidP="007F3771">
      <w:pPr>
        <w:rPr>
          <w:sz w:val="26"/>
          <w:szCs w:val="26"/>
        </w:rPr>
      </w:pPr>
    </w:p>
    <w:p w:rsidR="006D6710" w:rsidRPr="00F9321B" w:rsidRDefault="006D6710" w:rsidP="007F3771">
      <w:pPr>
        <w:rPr>
          <w:sz w:val="26"/>
          <w:szCs w:val="26"/>
        </w:rPr>
      </w:pPr>
    </w:p>
    <w:p w:rsidR="00557B49" w:rsidRPr="00F9321B" w:rsidRDefault="00F9321B" w:rsidP="007F3771">
      <w:pPr>
        <w:rPr>
          <w:sz w:val="26"/>
          <w:szCs w:val="26"/>
        </w:rPr>
      </w:pPr>
      <w:r>
        <w:rPr>
          <w:sz w:val="26"/>
          <w:szCs w:val="26"/>
        </w:rPr>
        <w:tab/>
        <w:t>Ar cieņu</w:t>
      </w:r>
    </w:p>
    <w:p w:rsidR="00557B49" w:rsidRPr="00F9321B" w:rsidRDefault="00557B49" w:rsidP="007F3771">
      <w:pPr>
        <w:rPr>
          <w:sz w:val="26"/>
          <w:szCs w:val="26"/>
        </w:rPr>
      </w:pPr>
    </w:p>
    <w:p w:rsidR="003F2252" w:rsidRPr="00F9321B" w:rsidRDefault="003F2252" w:rsidP="007F3771">
      <w:pPr>
        <w:rPr>
          <w:sz w:val="26"/>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F9321B" w:rsidTr="00AA6DC1">
        <w:tc>
          <w:tcPr>
            <w:tcW w:w="4395" w:type="dxa"/>
          </w:tcPr>
          <w:p w:rsidR="00681ABA" w:rsidRPr="00F9321B" w:rsidRDefault="00681ABA" w:rsidP="007F3771">
            <w:pPr>
              <w:rPr>
                <w:sz w:val="26"/>
                <w:szCs w:val="26"/>
              </w:rPr>
            </w:pPr>
            <w:r w:rsidRPr="00F9321B">
              <w:rPr>
                <w:sz w:val="26"/>
                <w:szCs w:val="26"/>
              </w:rPr>
              <w:t xml:space="preserve">Valsts sekretāres vietniece </w:t>
            </w:r>
          </w:p>
          <w:p w:rsidR="00AA6DC1" w:rsidRPr="00F9321B" w:rsidRDefault="00681ABA" w:rsidP="007F3771">
            <w:pPr>
              <w:rPr>
                <w:sz w:val="26"/>
                <w:szCs w:val="26"/>
              </w:rPr>
            </w:pPr>
            <w:r w:rsidRPr="00F9321B">
              <w:rPr>
                <w:sz w:val="26"/>
                <w:szCs w:val="26"/>
              </w:rPr>
              <w:t>budžeta jautājumos</w:t>
            </w:r>
          </w:p>
        </w:tc>
        <w:tc>
          <w:tcPr>
            <w:tcW w:w="1984" w:type="dxa"/>
          </w:tcPr>
          <w:p w:rsidR="00AA6DC1" w:rsidRPr="00F9321B" w:rsidRDefault="00AA6DC1" w:rsidP="00AA6DC1">
            <w:pPr>
              <w:jc w:val="center"/>
              <w:rPr>
                <w:sz w:val="26"/>
                <w:szCs w:val="26"/>
              </w:rPr>
            </w:pPr>
            <w:bookmarkStart w:id="6" w:name="edoc_info2"/>
            <w:r w:rsidRPr="00F9321B">
              <w:rPr>
                <w:sz w:val="26"/>
                <w:szCs w:val="26"/>
              </w:rPr>
              <w:t>(paraksts*)</w:t>
            </w:r>
            <w:bookmarkEnd w:id="6"/>
          </w:p>
        </w:tc>
        <w:tc>
          <w:tcPr>
            <w:tcW w:w="2977" w:type="dxa"/>
            <w:vAlign w:val="bottom"/>
          </w:tcPr>
          <w:p w:rsidR="00AA6DC1" w:rsidRPr="00F9321B" w:rsidRDefault="00681ABA" w:rsidP="00483407">
            <w:pPr>
              <w:jc w:val="right"/>
              <w:rPr>
                <w:sz w:val="26"/>
                <w:szCs w:val="26"/>
              </w:rPr>
            </w:pPr>
            <w:proofErr w:type="spellStart"/>
            <w:r w:rsidRPr="00F9321B">
              <w:rPr>
                <w:sz w:val="26"/>
                <w:szCs w:val="26"/>
              </w:rPr>
              <w:t>J.Plūme</w:t>
            </w:r>
            <w:proofErr w:type="spellEnd"/>
          </w:p>
        </w:tc>
      </w:tr>
      <w:tr w:rsidR="00AA6DC1" w:rsidRPr="00F9321B" w:rsidTr="00AA6DC1">
        <w:tc>
          <w:tcPr>
            <w:tcW w:w="4395" w:type="dxa"/>
          </w:tcPr>
          <w:p w:rsidR="00AA6DC1" w:rsidRPr="00F9321B" w:rsidRDefault="00AA6DC1" w:rsidP="007F3771">
            <w:pPr>
              <w:rPr>
                <w:sz w:val="26"/>
                <w:szCs w:val="26"/>
              </w:rPr>
            </w:pPr>
          </w:p>
        </w:tc>
        <w:tc>
          <w:tcPr>
            <w:tcW w:w="1984" w:type="dxa"/>
          </w:tcPr>
          <w:p w:rsidR="00AA6DC1" w:rsidRPr="00F9321B" w:rsidRDefault="00AA6DC1" w:rsidP="000C0DD4">
            <w:pPr>
              <w:jc w:val="right"/>
              <w:rPr>
                <w:sz w:val="26"/>
                <w:szCs w:val="26"/>
              </w:rPr>
            </w:pPr>
          </w:p>
        </w:tc>
        <w:tc>
          <w:tcPr>
            <w:tcW w:w="2977" w:type="dxa"/>
            <w:vAlign w:val="bottom"/>
          </w:tcPr>
          <w:p w:rsidR="00AA6DC1" w:rsidRPr="00F9321B" w:rsidRDefault="00AA6DC1" w:rsidP="000C0DD4">
            <w:pPr>
              <w:jc w:val="right"/>
              <w:rPr>
                <w:sz w:val="26"/>
                <w:szCs w:val="26"/>
              </w:rPr>
            </w:pPr>
          </w:p>
        </w:tc>
      </w:tr>
    </w:tbl>
    <w:tbl>
      <w:tblPr>
        <w:tblW w:w="8647" w:type="dxa"/>
        <w:tblLook w:val="04A0" w:firstRow="1" w:lastRow="0" w:firstColumn="1" w:lastColumn="0" w:noHBand="0" w:noVBand="1"/>
      </w:tblPr>
      <w:tblGrid>
        <w:gridCol w:w="8647"/>
      </w:tblGrid>
      <w:tr w:rsidR="002D6CB4" w:rsidRPr="00F9321B" w:rsidTr="00AA6DC1">
        <w:trPr>
          <w:cantSplit/>
          <w:trHeight w:val="615"/>
        </w:trPr>
        <w:tc>
          <w:tcPr>
            <w:tcW w:w="8647" w:type="dxa"/>
          </w:tcPr>
          <w:p w:rsidR="002D6CB4" w:rsidRPr="00F9321B" w:rsidRDefault="00AA6DC1" w:rsidP="00AA6DC1">
            <w:pPr>
              <w:pStyle w:val="BodyTextIndent"/>
              <w:tabs>
                <w:tab w:val="left" w:pos="8397"/>
              </w:tabs>
              <w:ind w:left="0"/>
              <w:rPr>
                <w:sz w:val="26"/>
                <w:szCs w:val="26"/>
              </w:rPr>
            </w:pPr>
            <w:bookmarkStart w:id="7" w:name="edoc_info" w:colFirst="0" w:colLast="0"/>
            <w:r w:rsidRPr="00F9321B">
              <w:rPr>
                <w:sz w:val="26"/>
                <w:szCs w:val="26"/>
              </w:rPr>
              <w:t>*Dokuments ir parakstīts ar drošu elektronisko parakstu</w:t>
            </w:r>
          </w:p>
        </w:tc>
      </w:tr>
      <w:bookmarkEnd w:id="7"/>
    </w:tbl>
    <w:p w:rsidR="00826D51" w:rsidRDefault="00826D51" w:rsidP="007F3771">
      <w:pPr>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F9321B" w:rsidRDefault="00F9321B" w:rsidP="00550BA5">
      <w:pPr>
        <w:ind w:firstLine="142"/>
        <w:rPr>
          <w:sz w:val="20"/>
        </w:rPr>
      </w:pPr>
    </w:p>
    <w:p w:rsidR="00681ABA" w:rsidRDefault="00681ABA" w:rsidP="00550BA5">
      <w:pPr>
        <w:ind w:firstLine="142"/>
        <w:rPr>
          <w:sz w:val="20"/>
        </w:rPr>
      </w:pPr>
      <w:proofErr w:type="spellStart"/>
      <w:r>
        <w:rPr>
          <w:sz w:val="20"/>
        </w:rPr>
        <w:t>Remeiķe</w:t>
      </w:r>
      <w:proofErr w:type="spellEnd"/>
      <w:r>
        <w:rPr>
          <w:sz w:val="20"/>
        </w:rPr>
        <w:t xml:space="preserve"> 67-095-499 </w:t>
      </w:r>
    </w:p>
    <w:p w:rsidR="000C0DD4" w:rsidRDefault="007205E8" w:rsidP="00550BA5">
      <w:pPr>
        <w:ind w:firstLine="142"/>
        <w:rPr>
          <w:sz w:val="20"/>
        </w:rPr>
      </w:pPr>
      <w:hyperlink r:id="rId8" w:history="1">
        <w:r w:rsidR="00F9321B" w:rsidRPr="00F10D5D">
          <w:rPr>
            <w:rStyle w:val="Hyperlink"/>
            <w:sz w:val="20"/>
          </w:rPr>
          <w:t>elina.remeike@fm.gov.lv</w:t>
        </w:r>
      </w:hyperlink>
    </w:p>
    <w:p w:rsidR="00F9321B" w:rsidRDefault="00F9321B" w:rsidP="00550BA5">
      <w:pPr>
        <w:ind w:firstLine="142"/>
        <w:rPr>
          <w:sz w:val="20"/>
        </w:rPr>
      </w:pPr>
    </w:p>
    <w:p w:rsidR="00F9321B" w:rsidRDefault="00F9321B" w:rsidP="00550BA5">
      <w:pPr>
        <w:ind w:firstLine="142"/>
        <w:rPr>
          <w:sz w:val="20"/>
        </w:rPr>
      </w:pPr>
      <w:proofErr w:type="spellStart"/>
      <w:r>
        <w:rPr>
          <w:sz w:val="20"/>
        </w:rPr>
        <w:t>Osipova</w:t>
      </w:r>
      <w:proofErr w:type="spellEnd"/>
      <w:r>
        <w:rPr>
          <w:sz w:val="20"/>
        </w:rPr>
        <w:t xml:space="preserve"> 67-095-450</w:t>
      </w:r>
    </w:p>
    <w:p w:rsidR="00F9321B" w:rsidRDefault="007205E8" w:rsidP="00550BA5">
      <w:pPr>
        <w:ind w:firstLine="142"/>
        <w:rPr>
          <w:sz w:val="20"/>
        </w:rPr>
      </w:pPr>
      <w:hyperlink r:id="rId9" w:history="1">
        <w:r w:rsidR="00F9321B" w:rsidRPr="00F10D5D">
          <w:rPr>
            <w:rStyle w:val="Hyperlink"/>
            <w:sz w:val="20"/>
          </w:rPr>
          <w:t>anzelika.osipova@fm.gov.lv</w:t>
        </w:r>
      </w:hyperlink>
      <w:r w:rsidR="00F9321B">
        <w:rPr>
          <w:sz w:val="20"/>
        </w:rPr>
        <w:t xml:space="preserve"> </w:t>
      </w:r>
    </w:p>
    <w:p w:rsidR="000C0DD4" w:rsidRPr="006D6710" w:rsidRDefault="000C0DD4" w:rsidP="007F3771">
      <w:pPr>
        <w:rPr>
          <w:sz w:val="20"/>
        </w:rPr>
      </w:pPr>
    </w:p>
    <w:sectPr w:rsidR="000C0DD4" w:rsidRPr="006D6710" w:rsidSect="002C22B9">
      <w:headerReference w:type="even" r:id="rId10"/>
      <w:headerReference w:type="default" r:id="rId11"/>
      <w:footerReference w:type="even"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51070" w:rsidRDefault="00E51070">
      <w:r>
        <w:separator/>
      </w:r>
    </w:p>
  </w:endnote>
  <w:endnote w:type="continuationSeparator" w:id="0">
    <w:p w:rsidR="00E51070" w:rsidRDefault="00E51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9D7DD7">
          <w:rPr>
            <w:noProof/>
            <w:sz w:val="24"/>
            <w:szCs w:val="24"/>
          </w:rPr>
          <w:t>2</w:t>
        </w:r>
        <w:r w:rsidRPr="00557B49">
          <w:rPr>
            <w:sz w:val="24"/>
            <w:szCs w:val="24"/>
          </w:rPr>
          <w:fldChar w:fldCharType="end"/>
        </w:r>
      </w:p>
    </w:sdtContent>
  </w:sdt>
  <w:p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51070" w:rsidRDefault="00E51070">
      <w:r>
        <w:separator/>
      </w:r>
    </w:p>
  </w:footnote>
  <w:footnote w:type="continuationSeparator" w:id="0">
    <w:p w:rsidR="00E51070" w:rsidRDefault="00E51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CA335E"/>
    <w:multiLevelType w:val="hybridMultilevel"/>
    <w:tmpl w:val="B4409B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1ABA"/>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205E8"/>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D7DD7"/>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51070"/>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321B"/>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321B"/>
    <w:pPr>
      <w:ind w:left="720"/>
      <w:jc w:val="left"/>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664772013">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remeike@f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zelika.osipova@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FC22ED-FDBC-4627-9B54-86D526E5C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1643</Words>
  <Characters>938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precizēto informatīvo ziņojumu "Par absolventu</dc:subject>
  <dc:creator>Remeiķe E.</dc:creator>
  <dc:description>Sagatavots ALS E-aprites vidē.</dc:description>
  <cp:lastModifiedBy>Jolanta Plūme</cp:lastModifiedBy>
  <cp:revision>5</cp:revision>
  <cp:lastPrinted>2007-06-25T10:49:00Z</cp:lastPrinted>
  <dcterms:created xsi:type="dcterms:W3CDTF">2021-06-11T11:17:00Z</dcterms:created>
  <dcterms:modified xsi:type="dcterms:W3CDTF">2021-06-14T06:31:00Z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