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67B75" w14:textId="77777777" w:rsidR="008B6B77" w:rsidRPr="00A64920" w:rsidRDefault="00972753" w:rsidP="007A550F">
      <w:pPr>
        <w:shd w:val="clear" w:color="auto" w:fill="FFFFFF"/>
        <w:tabs>
          <w:tab w:val="left" w:pos="2006"/>
        </w:tabs>
        <w:spacing w:after="0"/>
        <w:ind w:left="19"/>
        <w:jc w:val="center"/>
        <w:rPr>
          <w:rFonts w:ascii="Times New Roman" w:eastAsia="Times New Roman" w:hAnsi="Times New Roman"/>
          <w:bCs/>
          <w:color w:val="000000"/>
          <w:sz w:val="24"/>
          <w:szCs w:val="24"/>
          <w:lang w:val="lv-LV"/>
        </w:rPr>
      </w:pPr>
      <w:r w:rsidRPr="00A64920">
        <w:rPr>
          <w:rFonts w:ascii="Times New Roman" w:eastAsia="Times New Roman" w:hAnsi="Times New Roman"/>
          <w:bCs/>
          <w:color w:val="000000"/>
          <w:sz w:val="24"/>
          <w:szCs w:val="24"/>
          <w:lang w:val="lv-LV"/>
        </w:rPr>
        <w:t>Rīgā</w:t>
      </w:r>
    </w:p>
    <w:p w14:paraId="2A4B28B9" w14:textId="77777777" w:rsidR="008B6B77" w:rsidRPr="00A64920" w:rsidRDefault="008B6B77" w:rsidP="007A550F">
      <w:pPr>
        <w:shd w:val="clear" w:color="auto" w:fill="FFFFFF"/>
        <w:tabs>
          <w:tab w:val="left" w:pos="2006"/>
        </w:tabs>
        <w:spacing w:after="0"/>
        <w:ind w:left="19"/>
        <w:jc w:val="both"/>
        <w:rPr>
          <w:rFonts w:ascii="Times New Roman" w:eastAsia="Times New Roman" w:hAnsi="Times New Roman"/>
          <w:bCs/>
          <w:color w:val="000000"/>
          <w:sz w:val="24"/>
          <w:szCs w:val="24"/>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F0667" w14:paraId="6F416A07" w14:textId="77777777" w:rsidTr="00366001">
        <w:tc>
          <w:tcPr>
            <w:tcW w:w="4672" w:type="dxa"/>
          </w:tcPr>
          <w:p w14:paraId="2066064B" w14:textId="77777777" w:rsidR="00EA5939" w:rsidRDefault="00972753" w:rsidP="00F65EE4">
            <w:pPr>
              <w:spacing w:after="0"/>
              <w:rPr>
                <w:sz w:val="24"/>
                <w:szCs w:val="24"/>
                <w:lang w:val="lv-LV"/>
              </w:rPr>
            </w:pPr>
            <w:r>
              <w:rPr>
                <w:noProof/>
                <w:sz w:val="24"/>
                <w:szCs w:val="24"/>
                <w:lang w:val="lv-LV"/>
              </w:rPr>
              <w:t>18.03.2024</w:t>
            </w:r>
            <w:r>
              <w:rPr>
                <w:sz w:val="24"/>
                <w:szCs w:val="24"/>
                <w:lang w:val="lv-LV"/>
              </w:rPr>
              <w:t xml:space="preserve">. </w:t>
            </w:r>
            <w:r w:rsidRPr="00A50E47">
              <w:rPr>
                <w:sz w:val="24"/>
                <w:szCs w:val="24"/>
                <w:lang w:val="lv-LV"/>
              </w:rPr>
              <w:t xml:space="preserve">Nr. </w:t>
            </w:r>
            <w:r w:rsidRPr="00A50E47">
              <w:rPr>
                <w:noProof/>
                <w:sz w:val="24"/>
                <w:szCs w:val="24"/>
                <w:lang w:val="lv-LV"/>
              </w:rPr>
              <w:t>1-4.N-488</w:t>
            </w:r>
          </w:p>
          <w:p w14:paraId="050C30DC" w14:textId="77777777" w:rsidR="00A50260" w:rsidRPr="00E56D27" w:rsidRDefault="00972753" w:rsidP="00A50260">
            <w:pPr>
              <w:spacing w:after="0"/>
              <w:rPr>
                <w:sz w:val="24"/>
                <w:szCs w:val="24"/>
                <w:lang w:val="lv-LV"/>
              </w:rPr>
            </w:pPr>
            <w:r w:rsidRPr="00E56D27">
              <w:rPr>
                <w:sz w:val="24"/>
                <w:szCs w:val="24"/>
                <w:lang w:val="lv-LV"/>
              </w:rPr>
              <w:t xml:space="preserve">Uz </w:t>
            </w:r>
            <w:r w:rsidRPr="00E56D27">
              <w:rPr>
                <w:noProof/>
                <w:sz w:val="24"/>
                <w:szCs w:val="24"/>
                <w:lang w:val="lv-LV"/>
              </w:rPr>
              <w:t>30.01.2024</w:t>
            </w:r>
            <w:r w:rsidRPr="00E56D27">
              <w:rPr>
                <w:sz w:val="24"/>
                <w:szCs w:val="24"/>
                <w:lang w:val="lv-LV"/>
              </w:rPr>
              <w:t xml:space="preserve">. Nr. </w:t>
            </w:r>
            <w:r w:rsidRPr="00E56D27">
              <w:rPr>
                <w:iCs/>
                <w:color w:val="002100"/>
                <w:sz w:val="24"/>
                <w:szCs w:val="24"/>
                <w:lang w:val="lv-LV" w:eastAsia="lv-LV"/>
              </w:rPr>
              <w:t>01-20.2/26</w:t>
            </w:r>
          </w:p>
          <w:p w14:paraId="3FBB1195" w14:textId="77777777" w:rsidR="00366001" w:rsidRDefault="00366001" w:rsidP="00F65EE4">
            <w:pPr>
              <w:spacing w:after="0"/>
              <w:rPr>
                <w:sz w:val="24"/>
                <w:szCs w:val="24"/>
                <w:lang w:val="lv-LV"/>
              </w:rPr>
            </w:pPr>
          </w:p>
        </w:tc>
        <w:tc>
          <w:tcPr>
            <w:tcW w:w="4673" w:type="dxa"/>
          </w:tcPr>
          <w:p w14:paraId="069E5AAC" w14:textId="77777777" w:rsidR="00EA5939" w:rsidRDefault="00972753" w:rsidP="00F65EE4">
            <w:pPr>
              <w:spacing w:after="0"/>
              <w:rPr>
                <w:sz w:val="24"/>
                <w:szCs w:val="24"/>
                <w:lang w:val="lv-LV"/>
              </w:rPr>
            </w:pPr>
            <w:r w:rsidRPr="00EA5939">
              <w:rPr>
                <w:sz w:val="24"/>
                <w:szCs w:val="24"/>
                <w:lang w:val="lv-LV"/>
              </w:rPr>
              <w:t xml:space="preserve"> </w:t>
            </w:r>
            <w:r w:rsidRPr="00A50E47">
              <w:rPr>
                <w:noProof/>
                <w:sz w:val="24"/>
                <w:szCs w:val="24"/>
                <w:lang w:val="lv-LV"/>
              </w:rPr>
              <w:t>Akciju sabiedrība "Transporta un sakaru institūts"</w:t>
            </w:r>
          </w:p>
          <w:p w14:paraId="04092E49" w14:textId="77777777" w:rsidR="00EA5939" w:rsidRDefault="00972753" w:rsidP="00F65EE4">
            <w:pPr>
              <w:spacing w:after="0"/>
              <w:rPr>
                <w:sz w:val="24"/>
                <w:szCs w:val="24"/>
                <w:lang w:val="lv-LV"/>
              </w:rPr>
            </w:pPr>
            <w:r w:rsidRPr="00EA5939">
              <w:rPr>
                <w:noProof/>
                <w:sz w:val="24"/>
                <w:szCs w:val="24"/>
                <w:lang w:val="lv-LV"/>
              </w:rPr>
              <w:t>tsi@tsi.lv</w:t>
            </w:r>
            <w:r>
              <w:rPr>
                <w:sz w:val="24"/>
                <w:szCs w:val="24"/>
                <w:lang w:val="lv-LV"/>
              </w:rPr>
              <w:t xml:space="preserve"> </w:t>
            </w:r>
          </w:p>
        </w:tc>
      </w:tr>
    </w:tbl>
    <w:p w14:paraId="3B8D81A2" w14:textId="77777777" w:rsidR="00BC032C" w:rsidRPr="00A64920" w:rsidRDefault="00BC032C" w:rsidP="007A550F">
      <w:pPr>
        <w:spacing w:after="0"/>
        <w:ind w:left="4320" w:firstLine="720"/>
        <w:jc w:val="both"/>
        <w:rPr>
          <w:rFonts w:ascii="Times New Roman" w:hAnsi="Times New Roman"/>
          <w:sz w:val="24"/>
          <w:szCs w:val="24"/>
          <w:lang w:val="lv-LV"/>
        </w:rPr>
      </w:pPr>
    </w:p>
    <w:p w14:paraId="3EB2FDB1" w14:textId="77777777" w:rsidR="00EA5939" w:rsidRPr="00A50260" w:rsidRDefault="00972753" w:rsidP="00A50260">
      <w:pPr>
        <w:shd w:val="clear" w:color="auto" w:fill="FFFFFF"/>
        <w:tabs>
          <w:tab w:val="left" w:pos="2006"/>
        </w:tabs>
        <w:spacing w:after="0"/>
        <w:rPr>
          <w:rFonts w:ascii="Times New Roman" w:hAnsi="Times New Roman"/>
          <w:sz w:val="24"/>
          <w:szCs w:val="24"/>
          <w:lang w:val="lv-LV"/>
        </w:rPr>
      </w:pPr>
      <w:r>
        <w:rPr>
          <w:rFonts w:ascii="Times New Roman" w:hAnsi="Times New Roman"/>
          <w:bCs/>
          <w:sz w:val="24"/>
          <w:szCs w:val="24"/>
          <w:lang w:val="lv-LV"/>
        </w:rPr>
        <w:t xml:space="preserve">            </w:t>
      </w:r>
      <w:r w:rsidRPr="00A50E47">
        <w:rPr>
          <w:rFonts w:ascii="Times New Roman" w:hAnsi="Times New Roman"/>
          <w:i/>
          <w:noProof/>
          <w:sz w:val="24"/>
          <w:szCs w:val="24"/>
          <w:lang w:val="lv-LV"/>
        </w:rPr>
        <w:t>Par atzinumu zinātnes doktora grāda piešķiršanas (promocijas) tiesību deleģēšanai</w:t>
      </w:r>
    </w:p>
    <w:p w14:paraId="73BB40F8" w14:textId="77777777" w:rsidR="001972BF" w:rsidRPr="00A64920" w:rsidRDefault="001972BF" w:rsidP="007A550F">
      <w:pPr>
        <w:spacing w:after="0"/>
        <w:rPr>
          <w:rFonts w:ascii="Times New Roman" w:hAnsi="Times New Roman"/>
          <w:sz w:val="24"/>
          <w:szCs w:val="24"/>
          <w:lang w:val="lv-LV"/>
        </w:rPr>
      </w:pPr>
    </w:p>
    <w:p w14:paraId="71B869D8" w14:textId="77777777" w:rsidR="00A50260" w:rsidRPr="005A3ECD" w:rsidRDefault="00972753" w:rsidP="00A50260">
      <w:pPr>
        <w:spacing w:after="0"/>
        <w:ind w:firstLine="709"/>
        <w:jc w:val="both"/>
        <w:rPr>
          <w:rFonts w:ascii="Times New Roman" w:hAnsi="Times New Roman"/>
          <w:sz w:val="24"/>
          <w:szCs w:val="24"/>
          <w:lang w:val="lv-LV"/>
        </w:rPr>
      </w:pPr>
      <w:r w:rsidRPr="005A3ECD">
        <w:rPr>
          <w:rFonts w:ascii="Times New Roman" w:hAnsi="Times New Roman"/>
          <w:sz w:val="24"/>
          <w:szCs w:val="24"/>
          <w:lang w:val="lv-LV"/>
        </w:rPr>
        <w:t xml:space="preserve">Latvijas Zinātnes padome </w:t>
      </w:r>
      <w:r w:rsidRPr="005A3ECD">
        <w:rPr>
          <w:rFonts w:ascii="Times New Roman" w:hAnsi="Times New Roman"/>
          <w:sz w:val="24"/>
          <w:szCs w:val="24"/>
          <w:lang w:val="lv-LV"/>
        </w:rPr>
        <w:t>(turpmāk – Padome) ir saņēmusi Transporta un sakaru institūta (turpmāk – TSI) 30.01.2024. vēstuli Nr. 01-20.2/26 “Par atzinumu zinātnes doktora grāda piešķiršanas (promocijas) tiesību deleģēšanai”, kurā tiek lūgts Padomes atzinums zinātnes doktora grāda pi</w:t>
      </w:r>
      <w:r w:rsidRPr="005A3ECD">
        <w:rPr>
          <w:rFonts w:ascii="Times New Roman" w:hAnsi="Times New Roman"/>
          <w:sz w:val="24"/>
          <w:szCs w:val="24"/>
          <w:lang w:val="lv-LV"/>
        </w:rPr>
        <w:t>ešķiršanas (promocijas) tiesību deleģēšanu Transporta un sakaru institūtam ekonomikas un uzņēmējdarbības zinātnes nozarē. Ir sniegta informācija par doktora studiju programmā “Digitālā ekonomika un uzņēmējdarbība” (51345) iesaistītajiem mācību spēkiem, kur</w:t>
      </w:r>
      <w:r w:rsidRPr="005A3ECD">
        <w:rPr>
          <w:rFonts w:ascii="Times New Roman" w:hAnsi="Times New Roman"/>
          <w:sz w:val="24"/>
          <w:szCs w:val="24"/>
          <w:lang w:val="lv-LV"/>
        </w:rPr>
        <w:t xml:space="preserve">iem pašreizējā brīdī ir Padomes ekspertu tiesības, kā arī apliecinājumu, ka TSI īsteno doktora studiju programmu “Digitālā ekonomika un uzņēmējdarbība” (51345), kura ar 2023.gada 25.oktobra Studiju kvalitātes komisijas lēmumu Nr. 2023/13-SPI tika iekļauta </w:t>
      </w:r>
      <w:r w:rsidRPr="005A3ECD">
        <w:rPr>
          <w:rFonts w:ascii="Times New Roman" w:hAnsi="Times New Roman"/>
          <w:sz w:val="24"/>
          <w:szCs w:val="24"/>
          <w:lang w:val="lv-LV"/>
        </w:rPr>
        <w:t>studiju virzienā “Vadība, administrēšana un nekustamo īpašumu pārvaldība” . Studiju virziens akreditēts līdz 2026.gada 02.septembrim. Programmas apguves rezultātā piešķiramais grāds– zinātnes doktora grāds zinātnes doktors (-e) (</w:t>
      </w:r>
      <w:proofErr w:type="spellStart"/>
      <w:r w:rsidRPr="005A3ECD">
        <w:rPr>
          <w:rFonts w:ascii="Times New Roman" w:hAnsi="Times New Roman"/>
          <w:sz w:val="24"/>
          <w:szCs w:val="24"/>
          <w:lang w:val="lv-LV"/>
        </w:rPr>
        <w:t>Ph.D</w:t>
      </w:r>
      <w:proofErr w:type="spellEnd"/>
      <w:r w:rsidRPr="005A3ECD">
        <w:rPr>
          <w:rFonts w:ascii="Times New Roman" w:hAnsi="Times New Roman"/>
          <w:sz w:val="24"/>
          <w:szCs w:val="24"/>
          <w:lang w:val="lv-LV"/>
        </w:rPr>
        <w:t>.) sociālajās zinātnēs</w:t>
      </w:r>
      <w:r>
        <w:rPr>
          <w:rFonts w:ascii="Times New Roman" w:hAnsi="Times New Roman"/>
          <w:sz w:val="24"/>
          <w:szCs w:val="24"/>
          <w:lang w:val="lv-LV"/>
        </w:rPr>
        <w:t>.</w:t>
      </w:r>
    </w:p>
    <w:p w14:paraId="4AC17822" w14:textId="77777777" w:rsidR="00A50260" w:rsidRPr="005A3ECD" w:rsidRDefault="00972753" w:rsidP="00A50260">
      <w:pPr>
        <w:spacing w:after="0"/>
        <w:ind w:firstLine="720"/>
        <w:jc w:val="both"/>
        <w:rPr>
          <w:rFonts w:ascii="Times New Roman" w:hAnsi="Times New Roman"/>
          <w:sz w:val="24"/>
          <w:szCs w:val="24"/>
          <w:lang w:val="lv-LV"/>
        </w:rPr>
      </w:pPr>
      <w:r w:rsidRPr="005A3ECD">
        <w:rPr>
          <w:rFonts w:ascii="Times New Roman" w:hAnsi="Times New Roman"/>
          <w:sz w:val="24"/>
          <w:szCs w:val="24"/>
          <w:lang w:val="lv-LV"/>
        </w:rPr>
        <w:t xml:space="preserve">Salīdzinot augstskolas iesniegto informāciju ar Padomes ekspertu datu bāzē iekļauto informāciju, doktora studiju programmā ir iesaistīti 5 mācībspēki, kuriem ir padomes eksperta tiesības zinātņu nozarē </w:t>
      </w:r>
      <w:r w:rsidRPr="005A3ECD">
        <w:rPr>
          <w:rFonts w:ascii="Times New Roman" w:hAnsi="Times New Roman"/>
          <w:color w:val="000000" w:themeColor="text1"/>
          <w:sz w:val="24"/>
          <w:szCs w:val="24"/>
          <w:lang w:val="lv-LV"/>
        </w:rPr>
        <w:t>“Sociālās zinātnes-Ekonomika un uzņēmējdarbība”. Līdz</w:t>
      </w:r>
      <w:r w:rsidRPr="005A3ECD">
        <w:rPr>
          <w:rFonts w:ascii="Times New Roman" w:hAnsi="Times New Roman"/>
          <w:color w:val="000000" w:themeColor="text1"/>
          <w:sz w:val="24"/>
          <w:szCs w:val="24"/>
          <w:lang w:val="lv-LV"/>
        </w:rPr>
        <w:t xml:space="preserve"> ar to </w:t>
      </w:r>
      <w:r w:rsidRPr="005A3ECD">
        <w:rPr>
          <w:rFonts w:ascii="Times New Roman" w:hAnsi="Times New Roman"/>
          <w:sz w:val="24"/>
          <w:szCs w:val="24"/>
          <w:lang w:val="lv-LV"/>
        </w:rPr>
        <w:t>tiek izpildīta Zinātniskā darbības likuma 11. panta (3). daļas prasība, ka akreditētas doktora studiju programmas īstenošanā iesaistīti ne mazāk par trim Padomes ekspertiem.</w:t>
      </w:r>
    </w:p>
    <w:p w14:paraId="7B2A8325" w14:textId="77777777" w:rsidR="00A50260" w:rsidRPr="00385EB1" w:rsidRDefault="00972753" w:rsidP="00A50260">
      <w:pPr>
        <w:spacing w:after="0"/>
        <w:ind w:firstLine="720"/>
        <w:jc w:val="both"/>
        <w:rPr>
          <w:rFonts w:ascii="Times New Roman" w:hAnsi="Times New Roman"/>
          <w:sz w:val="24"/>
          <w:szCs w:val="24"/>
          <w:lang w:val="lv-LV"/>
        </w:rPr>
      </w:pPr>
      <w:r w:rsidRPr="005A3ECD">
        <w:rPr>
          <w:rFonts w:ascii="Times New Roman" w:hAnsi="Times New Roman"/>
          <w:sz w:val="24"/>
          <w:szCs w:val="24"/>
          <w:lang w:val="lv-LV"/>
        </w:rPr>
        <w:t>Ņemot vērā to, ka augstskolai ir tiesības īstenot doktora studiju programmu</w:t>
      </w:r>
      <w:r w:rsidRPr="005A3ECD">
        <w:rPr>
          <w:rFonts w:ascii="Times New Roman" w:hAnsi="Times New Roman"/>
          <w:sz w:val="24"/>
          <w:szCs w:val="24"/>
          <w:lang w:val="lv-LV"/>
        </w:rPr>
        <w:t xml:space="preserve"> ,,Digitālā ekonomika un uzņēmējdarbība”, kā arī ir izpildītas prasības, kādas ir noteiktas promocijas tiesību deleģēšanai augstskolai, Padome atbalsta </w:t>
      </w:r>
      <w:r w:rsidRPr="005A3ECD">
        <w:rPr>
          <w:rFonts w:ascii="Times New Roman" w:hAnsi="Times New Roman"/>
          <w:color w:val="000000" w:themeColor="text1"/>
          <w:sz w:val="24"/>
          <w:szCs w:val="24"/>
          <w:lang w:val="lv-LV"/>
        </w:rPr>
        <w:t xml:space="preserve">TSI </w:t>
      </w:r>
      <w:r w:rsidRPr="005A3ECD">
        <w:rPr>
          <w:rFonts w:ascii="Times New Roman" w:hAnsi="Times New Roman"/>
          <w:sz w:val="24"/>
          <w:szCs w:val="24"/>
          <w:lang w:val="lv-LV"/>
        </w:rPr>
        <w:t>lūgumu par promocijas tiesību piešķiršanu zinātņu nozarē “</w:t>
      </w:r>
      <w:r w:rsidRPr="005A3ECD">
        <w:rPr>
          <w:rFonts w:ascii="Times New Roman" w:hAnsi="Times New Roman"/>
          <w:color w:val="000000" w:themeColor="text1"/>
          <w:sz w:val="24"/>
          <w:szCs w:val="24"/>
          <w:lang w:val="lv-LV"/>
        </w:rPr>
        <w:t>Ekonomika un uzņēmējdarbība</w:t>
      </w:r>
      <w:r w:rsidRPr="005A3ECD">
        <w:rPr>
          <w:rFonts w:ascii="Times New Roman" w:hAnsi="Times New Roman"/>
          <w:sz w:val="24"/>
          <w:szCs w:val="24"/>
          <w:lang w:val="lv-LV"/>
        </w:rPr>
        <w:t>”, kā arī attie</w:t>
      </w:r>
      <w:r w:rsidRPr="005A3ECD">
        <w:rPr>
          <w:rFonts w:ascii="Times New Roman" w:hAnsi="Times New Roman"/>
          <w:sz w:val="24"/>
          <w:szCs w:val="24"/>
          <w:lang w:val="lv-LV"/>
        </w:rPr>
        <w:t>cīgu grozījumu veikšanu Ministru kabineta 27.12.2005. noteikumos Nr. 1000 “Noteikumi par doktora zinātniskā grāda piešķiršanas (promocijas) tiesību deleģēšanu augstskolām”.</w:t>
      </w:r>
    </w:p>
    <w:p w14:paraId="28F617A2" w14:textId="77777777" w:rsidR="000F48B5" w:rsidRPr="00A64920" w:rsidRDefault="000F48B5" w:rsidP="000F48B5">
      <w:pPr>
        <w:spacing w:after="0" w:line="240" w:lineRule="auto"/>
        <w:rPr>
          <w:rFonts w:ascii="Times New Roman" w:hAnsi="Times New Roman"/>
          <w:sz w:val="24"/>
          <w:szCs w:val="24"/>
          <w:lang w:val="lv-LV"/>
        </w:rPr>
      </w:pPr>
    </w:p>
    <w:p w14:paraId="03F558A1" w14:textId="77777777" w:rsidR="00423EE8" w:rsidRPr="00A64920" w:rsidRDefault="00972753" w:rsidP="007A550F">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Direktor</w:t>
      </w:r>
      <w:r w:rsidR="00CD20A9">
        <w:rPr>
          <w:rFonts w:ascii="Times New Roman" w:hAnsi="Times New Roman" w:cs="Times New Roman"/>
          <w:sz w:val="24"/>
          <w:szCs w:val="24"/>
        </w:rPr>
        <w:t>e</w:t>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Pr="00A64920">
        <w:rPr>
          <w:rFonts w:ascii="Times New Roman" w:hAnsi="Times New Roman" w:cs="Times New Roman"/>
          <w:sz w:val="24"/>
          <w:szCs w:val="24"/>
        </w:rPr>
        <w:tab/>
      </w:r>
      <w:r w:rsidR="00EA5939" w:rsidRPr="00A50E47">
        <w:rPr>
          <w:rFonts w:ascii="Times New Roman" w:hAnsi="Times New Roman" w:cs="Times New Roman"/>
          <w:noProof/>
          <w:sz w:val="24"/>
          <w:szCs w:val="24"/>
        </w:rPr>
        <w:t>Lauma Muižniece</w:t>
      </w:r>
    </w:p>
    <w:p w14:paraId="7655C37E" w14:textId="77777777" w:rsidR="00423EE8" w:rsidRPr="00A64920" w:rsidRDefault="00423EE8" w:rsidP="007A550F">
      <w:pPr>
        <w:shd w:val="clear" w:color="auto" w:fill="FFFFFF"/>
        <w:spacing w:after="0"/>
        <w:ind w:left="10"/>
        <w:jc w:val="both"/>
        <w:rPr>
          <w:rFonts w:ascii="Times New Roman" w:eastAsia="Times New Roman" w:hAnsi="Times New Roman"/>
          <w:color w:val="000000"/>
          <w:sz w:val="24"/>
          <w:szCs w:val="24"/>
          <w:lang w:val="lv-LV"/>
        </w:rPr>
      </w:pPr>
    </w:p>
    <w:p w14:paraId="5339C304" w14:textId="77777777" w:rsidR="00151177" w:rsidRPr="00A64920" w:rsidRDefault="00972753" w:rsidP="007A550F">
      <w:pPr>
        <w:pStyle w:val="Footer"/>
        <w:spacing w:line="276" w:lineRule="auto"/>
        <w:jc w:val="center"/>
        <w:rPr>
          <w:rFonts w:ascii="Times New Roman" w:hAnsi="Times New Roman"/>
          <w:sz w:val="20"/>
          <w:szCs w:val="20"/>
          <w:lang w:val="lv-LV"/>
        </w:rPr>
      </w:pPr>
      <w:r w:rsidRPr="00A64920">
        <w:rPr>
          <w:rFonts w:ascii="Times New Roman" w:eastAsia="Times New Roman" w:hAnsi="Times New Roman"/>
          <w:color w:val="000000"/>
          <w:sz w:val="24"/>
          <w:szCs w:val="24"/>
          <w:lang w:val="lv-LV"/>
        </w:rPr>
        <w:tab/>
      </w:r>
      <w:r w:rsidRPr="00A64920">
        <w:rPr>
          <w:rFonts w:ascii="Times New Roman" w:eastAsia="Times New Roman" w:hAnsi="Times New Roman"/>
          <w:color w:val="000000"/>
          <w:sz w:val="24"/>
          <w:szCs w:val="24"/>
          <w:lang w:val="lv-LV"/>
        </w:rPr>
        <w:tab/>
      </w:r>
    </w:p>
    <w:p w14:paraId="69FB4F3C" w14:textId="77777777" w:rsidR="00EA5939" w:rsidRPr="00A50260" w:rsidRDefault="00972753" w:rsidP="00EA5939">
      <w:pPr>
        <w:spacing w:after="0" w:line="240" w:lineRule="auto"/>
        <w:rPr>
          <w:rFonts w:ascii="Times New Roman" w:hAnsi="Times New Roman"/>
          <w:sz w:val="18"/>
          <w:szCs w:val="18"/>
          <w:lang w:val="lv-LV"/>
        </w:rPr>
      </w:pPr>
      <w:r w:rsidRPr="00A50260">
        <w:rPr>
          <w:rFonts w:ascii="Times New Roman" w:hAnsi="Times New Roman"/>
          <w:noProof/>
          <w:sz w:val="18"/>
          <w:szCs w:val="18"/>
          <w:lang w:val="lv-LV"/>
        </w:rPr>
        <w:t>Arnis Kokorevičs</w:t>
      </w:r>
    </w:p>
    <w:p w14:paraId="691BA861" w14:textId="77777777" w:rsidR="00EA5939" w:rsidRPr="00A50260" w:rsidRDefault="00972753" w:rsidP="00EA5939">
      <w:pPr>
        <w:spacing w:after="0" w:line="240" w:lineRule="auto"/>
        <w:rPr>
          <w:rFonts w:ascii="Times New Roman" w:hAnsi="Times New Roman"/>
          <w:sz w:val="18"/>
          <w:szCs w:val="18"/>
          <w:lang w:val="lv-LV"/>
        </w:rPr>
      </w:pPr>
      <w:r w:rsidRPr="00A50260">
        <w:rPr>
          <w:rFonts w:ascii="Times New Roman" w:hAnsi="Times New Roman"/>
          <w:noProof/>
          <w:sz w:val="18"/>
          <w:szCs w:val="18"/>
          <w:lang w:val="lv-LV"/>
        </w:rPr>
        <w:t>29473753</w:t>
      </w:r>
    </w:p>
    <w:p w14:paraId="65178D8B" w14:textId="77777777" w:rsidR="00EA5939" w:rsidRPr="00A50260" w:rsidRDefault="00972753" w:rsidP="00EA5939">
      <w:pPr>
        <w:spacing w:after="0" w:line="240" w:lineRule="auto"/>
        <w:rPr>
          <w:rFonts w:ascii="Times New Roman" w:hAnsi="Times New Roman"/>
          <w:sz w:val="18"/>
          <w:szCs w:val="18"/>
          <w:lang w:val="lv-LV"/>
        </w:rPr>
      </w:pPr>
      <w:r w:rsidRPr="00A50260">
        <w:rPr>
          <w:rFonts w:ascii="Times New Roman" w:hAnsi="Times New Roman"/>
          <w:noProof/>
          <w:sz w:val="18"/>
          <w:szCs w:val="18"/>
          <w:lang w:val="lv-LV"/>
        </w:rPr>
        <w:t>arnis.kokorevics@lzp.gov.lv</w:t>
      </w:r>
    </w:p>
    <w:p w14:paraId="539DF472" w14:textId="77777777" w:rsidR="00EA5939" w:rsidRPr="00A50260" w:rsidRDefault="00EA5939" w:rsidP="00EA5939">
      <w:pPr>
        <w:spacing w:after="0" w:line="240" w:lineRule="auto"/>
        <w:rPr>
          <w:rFonts w:ascii="Times New Roman" w:hAnsi="Times New Roman"/>
          <w:sz w:val="18"/>
          <w:szCs w:val="18"/>
          <w:lang w:val="lv-LV"/>
        </w:rPr>
      </w:pPr>
    </w:p>
    <w:p w14:paraId="6DB7A948" w14:textId="77777777" w:rsidR="00776AA6" w:rsidRPr="00A50260" w:rsidRDefault="00776AA6" w:rsidP="00F62897">
      <w:pPr>
        <w:shd w:val="clear" w:color="auto" w:fill="FFFFFF"/>
        <w:spacing w:after="0"/>
        <w:jc w:val="both"/>
        <w:rPr>
          <w:rFonts w:ascii="Times New Roman" w:hAnsi="Times New Roman"/>
          <w:sz w:val="18"/>
          <w:szCs w:val="18"/>
          <w:lang w:val="lv-LV"/>
        </w:rPr>
      </w:pPr>
    </w:p>
    <w:sectPr w:rsidR="00776AA6" w:rsidRPr="00A50260" w:rsidSect="00803217">
      <w:footerReference w:type="default" r:id="rId8"/>
      <w:headerReference w:type="first" r:id="rId9"/>
      <w:footerReference w:type="first" r:id="rId10"/>
      <w:type w:val="continuous"/>
      <w:pgSz w:w="11907" w:h="16840" w:code="9"/>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1DAAC" w14:textId="77777777" w:rsidR="00972753" w:rsidRDefault="00972753">
      <w:pPr>
        <w:spacing w:after="0" w:line="240" w:lineRule="auto"/>
      </w:pPr>
      <w:r>
        <w:separator/>
      </w:r>
    </w:p>
  </w:endnote>
  <w:endnote w:type="continuationSeparator" w:id="0">
    <w:p w14:paraId="3DF0E835" w14:textId="77777777" w:rsidR="00972753" w:rsidRDefault="00972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E1114" w14:textId="77777777" w:rsidR="00987502" w:rsidRPr="00423EE8" w:rsidRDefault="00972753" w:rsidP="00987502">
    <w:pPr>
      <w:pStyle w:val="Footer"/>
      <w:spacing w:line="360" w:lineRule="auto"/>
      <w:rPr>
        <w:rFonts w:ascii="Times New Roman" w:hAnsi="Times New Roman"/>
        <w:sz w:val="24"/>
        <w:szCs w:val="24"/>
        <w:lang w:val="lv-LV"/>
      </w:rPr>
    </w:pPr>
    <w:r w:rsidRPr="00423EE8">
      <w:rPr>
        <w:rFonts w:ascii="Times New Roman" w:hAnsi="Times New Roman"/>
        <w:sz w:val="24"/>
        <w:szCs w:val="24"/>
        <w:lang w:val="lv-LV"/>
      </w:rPr>
      <w:t>90000048222_APLI_</w:t>
    </w:r>
    <w:r w:rsidR="00151FAE">
      <w:rPr>
        <w:rFonts w:ascii="Times New Roman" w:hAnsi="Times New Roman"/>
        <w:sz w:val="24"/>
        <w:szCs w:val="24"/>
        <w:lang w:val="lv-LV"/>
      </w:rPr>
      <w:t>1</w:t>
    </w:r>
    <w:r w:rsidR="00453A40">
      <w:rPr>
        <w:rFonts w:ascii="Times New Roman" w:hAnsi="Times New Roman"/>
        <w:sz w:val="24"/>
        <w:szCs w:val="24"/>
        <w:lang w:val="lv-LV"/>
      </w:rPr>
      <w:t>5</w:t>
    </w:r>
    <w:r w:rsidR="00151FAE">
      <w:rPr>
        <w:rFonts w:ascii="Times New Roman" w:hAnsi="Times New Roman"/>
        <w:sz w:val="24"/>
        <w:szCs w:val="24"/>
        <w:lang w:val="lv-LV"/>
      </w:rPr>
      <w:t>0219</w:t>
    </w:r>
    <w:r w:rsidRPr="00423EE8">
      <w:rPr>
        <w:rFonts w:ascii="Times New Roman" w:hAnsi="Times New Roman"/>
        <w:sz w:val="24"/>
        <w:szCs w:val="24"/>
        <w:lang w:val="lv-LV"/>
      </w:rPr>
      <w:t>_00; Latvijas Zinātnes padomes Apliecinājums</w:t>
    </w:r>
  </w:p>
  <w:p w14:paraId="0B91EB82" w14:textId="77777777" w:rsidR="00987502" w:rsidRDefault="009875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4BAF" w14:textId="77777777" w:rsidR="00151177" w:rsidRPr="00776AA6" w:rsidRDefault="00972753" w:rsidP="00151177">
    <w:pPr>
      <w:pStyle w:val="Footer"/>
      <w:jc w:val="center"/>
      <w:rPr>
        <w:rFonts w:ascii="Times New Roman" w:hAnsi="Times New Roman"/>
        <w:caps/>
        <w:sz w:val="24"/>
        <w:szCs w:val="24"/>
      </w:rPr>
    </w:pPr>
    <w:r w:rsidRPr="00776AA6">
      <w:rPr>
        <w:rFonts w:ascii="Times New Roman" w:hAnsi="Times New Roman"/>
        <w:caps/>
        <w:sz w:val="24"/>
        <w:szCs w:val="24"/>
      </w:rPr>
      <w:t xml:space="preserve">Dokuments parakstīts ar drošu elektronisko parakstu </w:t>
    </w:r>
  </w:p>
  <w:p w14:paraId="0DF96320" w14:textId="77777777" w:rsidR="00151177" w:rsidRPr="00151177" w:rsidRDefault="00972753" w:rsidP="00151177">
    <w:pPr>
      <w:pStyle w:val="Footer"/>
      <w:jc w:val="center"/>
      <w:rPr>
        <w:rFonts w:ascii="Times New Roman" w:hAnsi="Times New Roman"/>
        <w:sz w:val="24"/>
        <w:szCs w:val="24"/>
      </w:rPr>
    </w:pPr>
    <w:r w:rsidRPr="00776AA6">
      <w:rPr>
        <w:rFonts w:ascii="Times New Roman" w:hAnsi="Times New Roman"/>
        <w:caps/>
        <w:sz w:val="24"/>
        <w:szCs w:val="24"/>
      </w:rPr>
      <w:t>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61044" w14:textId="77777777" w:rsidR="00972753" w:rsidRDefault="00972753">
      <w:pPr>
        <w:spacing w:after="0" w:line="240" w:lineRule="auto"/>
      </w:pPr>
      <w:r>
        <w:separator/>
      </w:r>
    </w:p>
  </w:footnote>
  <w:footnote w:type="continuationSeparator" w:id="0">
    <w:p w14:paraId="1A04FF7C" w14:textId="77777777" w:rsidR="00972753" w:rsidRDefault="00972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6FE3" w14:textId="77777777" w:rsidR="00803217" w:rsidRDefault="00803217" w:rsidP="00803217">
    <w:pPr>
      <w:pStyle w:val="Header"/>
      <w:rPr>
        <w:rFonts w:ascii="Times New Roman" w:hAnsi="Times New Roman"/>
      </w:rPr>
    </w:pPr>
  </w:p>
  <w:p w14:paraId="5E3A3A4B" w14:textId="77777777" w:rsidR="00803217" w:rsidRDefault="00803217" w:rsidP="00803217">
    <w:pPr>
      <w:pStyle w:val="Header"/>
      <w:rPr>
        <w:rFonts w:ascii="Times New Roman" w:hAnsi="Times New Roman"/>
      </w:rPr>
    </w:pPr>
  </w:p>
  <w:p w14:paraId="7ADB3F7C" w14:textId="77777777" w:rsidR="00803217" w:rsidRDefault="00803217" w:rsidP="00803217">
    <w:pPr>
      <w:pStyle w:val="Header"/>
      <w:rPr>
        <w:rFonts w:ascii="Times New Roman" w:hAnsi="Times New Roman"/>
      </w:rPr>
    </w:pPr>
  </w:p>
  <w:p w14:paraId="481F7BFF" w14:textId="77777777" w:rsidR="00803217" w:rsidRDefault="00803217" w:rsidP="00803217">
    <w:pPr>
      <w:pStyle w:val="Header"/>
      <w:rPr>
        <w:rFonts w:ascii="Times New Roman" w:hAnsi="Times New Roman"/>
      </w:rPr>
    </w:pPr>
  </w:p>
  <w:p w14:paraId="7AE4BA87" w14:textId="77777777" w:rsidR="00803217" w:rsidRDefault="00803217" w:rsidP="00803217">
    <w:pPr>
      <w:pStyle w:val="Header"/>
      <w:rPr>
        <w:rFonts w:ascii="Times New Roman" w:hAnsi="Times New Roman"/>
      </w:rPr>
    </w:pPr>
  </w:p>
  <w:p w14:paraId="33D4C587" w14:textId="77777777" w:rsidR="00803217" w:rsidRDefault="00803217" w:rsidP="00803217">
    <w:pPr>
      <w:pStyle w:val="Header"/>
      <w:rPr>
        <w:rFonts w:ascii="Times New Roman" w:hAnsi="Times New Roman"/>
      </w:rPr>
    </w:pPr>
  </w:p>
  <w:p w14:paraId="04AAA8E2" w14:textId="77777777" w:rsidR="00803217" w:rsidRDefault="00803217" w:rsidP="00803217">
    <w:pPr>
      <w:pStyle w:val="Header"/>
      <w:rPr>
        <w:rFonts w:ascii="Times New Roman" w:hAnsi="Times New Roman"/>
      </w:rPr>
    </w:pPr>
  </w:p>
  <w:p w14:paraId="221D9B9A" w14:textId="77777777" w:rsidR="00803217" w:rsidRDefault="00803217" w:rsidP="00803217">
    <w:pPr>
      <w:pStyle w:val="Header"/>
      <w:rPr>
        <w:rFonts w:ascii="Times New Roman" w:hAnsi="Times New Roman"/>
      </w:rPr>
    </w:pPr>
  </w:p>
  <w:p w14:paraId="64E730F2" w14:textId="77777777" w:rsidR="00803217" w:rsidRDefault="00803217" w:rsidP="00803217">
    <w:pPr>
      <w:pStyle w:val="Header"/>
      <w:rPr>
        <w:rFonts w:ascii="Times New Roman" w:hAnsi="Times New Roman"/>
      </w:rPr>
    </w:pPr>
  </w:p>
  <w:p w14:paraId="144D9121" w14:textId="77777777" w:rsidR="00803217" w:rsidRDefault="00972753" w:rsidP="00803217">
    <w:pPr>
      <w:pStyle w:val="Header"/>
      <w:rPr>
        <w:rFonts w:ascii="Times New Roman" w:hAnsi="Times New Roman"/>
      </w:rPr>
    </w:pPr>
    <w:r>
      <w:rPr>
        <w:noProof/>
        <w:lang w:val="lv-LV" w:eastAsia="lv-LV"/>
      </w:rPr>
      <mc:AlternateContent>
        <mc:Choice Requires="wps">
          <w:drawing>
            <wp:anchor distT="0" distB="0" distL="114300" distR="114300" simplePos="0" relativeHeight="251661312" behindDoc="1" locked="0" layoutInCell="1" allowOverlap="1" wp14:anchorId="294684E4" wp14:editId="1164D89A">
              <wp:simplePos x="0" y="0"/>
              <wp:positionH relativeFrom="page">
                <wp:posOffset>1010285</wp:posOffset>
              </wp:positionH>
              <wp:positionV relativeFrom="page">
                <wp:posOffset>2030730</wp:posOffset>
              </wp:positionV>
              <wp:extent cx="600011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11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5E35C" w14:textId="77777777" w:rsidR="00803217" w:rsidRDefault="00972753" w:rsidP="00803217">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Smilšu</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8</w:t>
                          </w:r>
                          <w:r w:rsidRPr="007E7BD2">
                            <w:rPr>
                              <w:rFonts w:ascii="Times New Roman" w:eastAsia="Times New Roman" w:hAnsi="Times New Roman"/>
                              <w:color w:val="231F20"/>
                              <w:sz w:val="17"/>
                              <w:szCs w:val="17"/>
                            </w:rPr>
                            <w:t xml:space="preserve">, </w:t>
                          </w:r>
                          <w:proofErr w:type="spellStart"/>
                          <w:r w:rsidRPr="007E7BD2">
                            <w:rPr>
                              <w:rFonts w:ascii="Times New Roman" w:eastAsia="Times New Roman" w:hAnsi="Times New Roman"/>
                              <w:color w:val="231F20"/>
                              <w:sz w:val="17"/>
                              <w:szCs w:val="17"/>
                            </w:rPr>
                            <w:t>Rīga</w:t>
                          </w:r>
                          <w:proofErr w:type="spellEnd"/>
                          <w:r w:rsidRPr="007E7BD2">
                            <w:rPr>
                              <w:rFonts w:ascii="Times New Roman" w:eastAsia="Times New Roman" w:hAnsi="Times New Roman"/>
                              <w:color w:val="231F20"/>
                              <w:sz w:val="17"/>
                              <w:szCs w:val="17"/>
                            </w:rPr>
                            <w:t>, LV</w:t>
                          </w:r>
                          <w:r w:rsidR="004A58B8">
                            <w:rPr>
                              <w:rFonts w:ascii="Times New Roman" w:eastAsia="Times New Roman" w:hAnsi="Times New Roman"/>
                              <w:color w:val="231F20"/>
                              <w:sz w:val="17"/>
                              <w:szCs w:val="17"/>
                            </w:rPr>
                            <w:t xml:space="preserve"> - 1050, </w:t>
                          </w:r>
                          <w:proofErr w:type="spellStart"/>
                          <w:r w:rsidR="004A58B8">
                            <w:rPr>
                              <w:rFonts w:ascii="Times New Roman" w:eastAsia="Times New Roman" w:hAnsi="Times New Roman"/>
                              <w:color w:val="231F20"/>
                              <w:sz w:val="17"/>
                              <w:szCs w:val="17"/>
                            </w:rPr>
                            <w:t>tālr</w:t>
                          </w:r>
                          <w:proofErr w:type="spellEnd"/>
                          <w:r w:rsidR="004A58B8">
                            <w:rPr>
                              <w:rFonts w:ascii="Times New Roman" w:eastAsia="Times New Roman" w:hAnsi="Times New Roman"/>
                              <w:color w:val="231F20"/>
                              <w:sz w:val="17"/>
                              <w:szCs w:val="17"/>
                            </w:rPr>
                            <w:t xml:space="preserve">. </w:t>
                          </w:r>
                          <w:r w:rsidRPr="007E7BD2">
                            <w:rPr>
                              <w:rFonts w:ascii="Times New Roman" w:eastAsia="Times New Roman" w:hAnsi="Times New Roman"/>
                              <w:color w:val="231F20"/>
                              <w:sz w:val="17"/>
                              <w:szCs w:val="17"/>
                            </w:rPr>
                            <w:t>6</w:t>
                          </w:r>
                          <w:r w:rsidR="007F309D">
                            <w:rPr>
                              <w:rFonts w:ascii="Times New Roman" w:eastAsia="Times New Roman" w:hAnsi="Times New Roman"/>
                              <w:color w:val="231F20"/>
                              <w:sz w:val="17"/>
                              <w:szCs w:val="17"/>
                            </w:rPr>
                            <w:t>28015</w:t>
                          </w:r>
                          <w:r w:rsidRPr="007E7BD2">
                            <w:rPr>
                              <w:rFonts w:ascii="Times New Roman" w:eastAsia="Times New Roman" w:hAnsi="Times New Roman"/>
                              <w:color w:val="231F20"/>
                              <w:sz w:val="17"/>
                              <w:szCs w:val="17"/>
                            </w:rPr>
                            <w:t xml:space="preserve">21, </w:t>
                          </w:r>
                          <w:proofErr w:type="spellStart"/>
                          <w:r w:rsidRPr="007E7BD2">
                            <w:rPr>
                              <w:rFonts w:ascii="Times New Roman" w:eastAsia="Times New Roman" w:hAnsi="Times New Roman"/>
                              <w:color w:val="231F20"/>
                              <w:sz w:val="17"/>
                              <w:szCs w:val="17"/>
                            </w:rPr>
                            <w:t>fakss</w:t>
                          </w:r>
                          <w:proofErr w:type="spellEnd"/>
                          <w:r w:rsidRPr="007E7BD2">
                            <w:rPr>
                              <w:rFonts w:ascii="Times New Roman" w:eastAsia="Times New Roman" w:hAnsi="Times New Roman"/>
                              <w:color w:val="231F20"/>
                              <w:sz w:val="17"/>
                              <w:szCs w:val="17"/>
                            </w:rPr>
                            <w:t xml:space="preserve"> 67228421, e-pasts p</w:t>
                          </w:r>
                          <w:r w:rsidR="00513BA2">
                            <w:rPr>
                              <w:rFonts w:ascii="Times New Roman" w:eastAsia="Times New Roman" w:hAnsi="Times New Roman"/>
                              <w:color w:val="231F20"/>
                              <w:sz w:val="17"/>
                              <w:szCs w:val="17"/>
                            </w:rPr>
                            <w:t>asts</w:t>
                          </w:r>
                          <w:r w:rsidRPr="007E7BD2">
                            <w:rPr>
                              <w:rFonts w:ascii="Times New Roman" w:eastAsia="Times New Roman" w:hAnsi="Times New Roman"/>
                              <w:color w:val="231F20"/>
                              <w:sz w:val="17"/>
                              <w:szCs w:val="17"/>
                            </w:rPr>
                            <w:t>@lzp.gov.lv, www.lzp.gov.lv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72.45pt;height:24.75pt;margin-top:159.9pt;margin-left:79.5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803217" w:rsidP="00803217" w14:paraId="6E17E09D" w14:textId="6E9651D5">
                    <w:pPr>
                      <w:spacing w:after="0" w:line="194" w:lineRule="exact"/>
                      <w:ind w:left="20" w:right="-45"/>
                      <w:jc w:val="center"/>
                      <w:rPr>
                        <w:rFonts w:ascii="Times New Roman" w:eastAsia="Times New Roman" w:hAnsi="Times New Roman"/>
                        <w:sz w:val="17"/>
                        <w:szCs w:val="17"/>
                      </w:rPr>
                    </w:pPr>
                    <w:r>
                      <w:rPr>
                        <w:rFonts w:ascii="Times New Roman" w:eastAsia="Times New Roman" w:hAnsi="Times New Roman"/>
                        <w:color w:val="231F20"/>
                        <w:sz w:val="17"/>
                        <w:szCs w:val="17"/>
                      </w:rPr>
                      <w:t>Smilšu</w:t>
                    </w:r>
                    <w:r>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iela</w:t>
                    </w:r>
                    <w:r>
                      <w:rPr>
                        <w:rFonts w:ascii="Times New Roman" w:eastAsia="Times New Roman" w:hAnsi="Times New Roman"/>
                        <w:color w:val="231F20"/>
                        <w:sz w:val="17"/>
                        <w:szCs w:val="17"/>
                      </w:rPr>
                      <w:t xml:space="preserve"> 8</w:t>
                    </w:r>
                    <w:r w:rsidRPr="007E7BD2">
                      <w:rPr>
                        <w:rFonts w:ascii="Times New Roman" w:eastAsia="Times New Roman" w:hAnsi="Times New Roman"/>
                        <w:color w:val="231F20"/>
                        <w:sz w:val="17"/>
                        <w:szCs w:val="17"/>
                      </w:rPr>
                      <w:t xml:space="preserve">, </w:t>
                    </w:r>
                    <w:r w:rsidRPr="007E7BD2">
                      <w:rPr>
                        <w:rFonts w:ascii="Times New Roman" w:eastAsia="Times New Roman" w:hAnsi="Times New Roman"/>
                        <w:color w:val="231F20"/>
                        <w:sz w:val="17"/>
                        <w:szCs w:val="17"/>
                      </w:rPr>
                      <w:t>Rīga</w:t>
                    </w:r>
                    <w:r w:rsidRPr="007E7BD2">
                      <w:rPr>
                        <w:rFonts w:ascii="Times New Roman" w:eastAsia="Times New Roman" w:hAnsi="Times New Roman"/>
                        <w:color w:val="231F20"/>
                        <w:sz w:val="17"/>
                        <w:szCs w:val="17"/>
                      </w:rPr>
                      <w:t>, LV</w:t>
                    </w:r>
                    <w:r w:rsidR="004A58B8">
                      <w:rPr>
                        <w:rFonts w:ascii="Times New Roman" w:eastAsia="Times New Roman" w:hAnsi="Times New Roman"/>
                        <w:color w:val="231F20"/>
                        <w:sz w:val="17"/>
                        <w:szCs w:val="17"/>
                      </w:rPr>
                      <w:t xml:space="preserve"> - 1050, </w:t>
                    </w:r>
                    <w:r w:rsidR="004A58B8">
                      <w:rPr>
                        <w:rFonts w:ascii="Times New Roman" w:eastAsia="Times New Roman" w:hAnsi="Times New Roman"/>
                        <w:color w:val="231F20"/>
                        <w:sz w:val="17"/>
                        <w:szCs w:val="17"/>
                      </w:rPr>
                      <w:t>tālr</w:t>
                    </w:r>
                    <w:r w:rsidR="004A58B8">
                      <w:rPr>
                        <w:rFonts w:ascii="Times New Roman" w:eastAsia="Times New Roman" w:hAnsi="Times New Roman"/>
                        <w:color w:val="231F20"/>
                        <w:sz w:val="17"/>
                        <w:szCs w:val="17"/>
                      </w:rPr>
                      <w:t xml:space="preserve">. </w:t>
                    </w:r>
                    <w:r w:rsidRPr="007E7BD2">
                      <w:rPr>
                        <w:rFonts w:ascii="Times New Roman" w:eastAsia="Times New Roman" w:hAnsi="Times New Roman"/>
                        <w:color w:val="231F20"/>
                        <w:sz w:val="17"/>
                        <w:szCs w:val="17"/>
                      </w:rPr>
                      <w:t>6</w:t>
                    </w:r>
                    <w:r w:rsidR="007F309D">
                      <w:rPr>
                        <w:rFonts w:ascii="Times New Roman" w:eastAsia="Times New Roman" w:hAnsi="Times New Roman"/>
                        <w:color w:val="231F20"/>
                        <w:sz w:val="17"/>
                        <w:szCs w:val="17"/>
                      </w:rPr>
                      <w:t>28015</w:t>
                    </w:r>
                    <w:r w:rsidRPr="007E7BD2">
                      <w:rPr>
                        <w:rFonts w:ascii="Times New Roman" w:eastAsia="Times New Roman" w:hAnsi="Times New Roman"/>
                        <w:color w:val="231F20"/>
                        <w:sz w:val="17"/>
                        <w:szCs w:val="17"/>
                      </w:rPr>
                      <w:t xml:space="preserve">21, </w:t>
                    </w:r>
                    <w:r w:rsidRPr="007E7BD2">
                      <w:rPr>
                        <w:rFonts w:ascii="Times New Roman" w:eastAsia="Times New Roman" w:hAnsi="Times New Roman"/>
                        <w:color w:val="231F20"/>
                        <w:sz w:val="17"/>
                        <w:szCs w:val="17"/>
                      </w:rPr>
                      <w:t>fakss</w:t>
                    </w:r>
                    <w:r w:rsidRPr="007E7BD2">
                      <w:rPr>
                        <w:rFonts w:ascii="Times New Roman" w:eastAsia="Times New Roman" w:hAnsi="Times New Roman"/>
                        <w:color w:val="231F20"/>
                        <w:sz w:val="17"/>
                        <w:szCs w:val="17"/>
                      </w:rPr>
                      <w:t xml:space="preserve"> 67228421, e-pasts p</w:t>
                    </w:r>
                    <w:r w:rsidR="00513BA2">
                      <w:rPr>
                        <w:rFonts w:ascii="Times New Roman" w:eastAsia="Times New Roman" w:hAnsi="Times New Roman"/>
                        <w:color w:val="231F20"/>
                        <w:sz w:val="17"/>
                        <w:szCs w:val="17"/>
                      </w:rPr>
                      <w:t>asts</w:t>
                    </w:r>
                    <w:r w:rsidRPr="007E7BD2">
                      <w:rPr>
                        <w:rFonts w:ascii="Times New Roman" w:eastAsia="Times New Roman" w:hAnsi="Times New Roman"/>
                        <w:color w:val="231F20"/>
                        <w:sz w:val="17"/>
                        <w:szCs w:val="17"/>
                      </w:rPr>
                      <w:t>@lzp.gov.lv, www.lzp.gov.lv</w:t>
                    </w:r>
                  </w:p>
                </w:txbxContent>
              </v:textbox>
            </v:shape>
          </w:pict>
        </mc:Fallback>
      </mc:AlternateContent>
    </w:r>
  </w:p>
  <w:p w14:paraId="7EC550F6" w14:textId="77777777" w:rsidR="00803217" w:rsidRPr="00815277" w:rsidRDefault="00972753" w:rsidP="00803217">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14:anchorId="64D64124" wp14:editId="0A8E00EF">
          <wp:simplePos x="0" y="0"/>
          <wp:positionH relativeFrom="page">
            <wp:posOffset>1219200</wp:posOffset>
          </wp:positionH>
          <wp:positionV relativeFrom="page">
            <wp:posOffset>765810</wp:posOffset>
          </wp:positionV>
          <wp:extent cx="5671820" cy="986790"/>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98679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g">
          <w:drawing>
            <wp:anchor distT="0" distB="0" distL="114300" distR="114300" simplePos="0" relativeHeight="251659264" behindDoc="1" locked="0" layoutInCell="1" allowOverlap="1" wp14:anchorId="04C69829" wp14:editId="51C80D5F">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72BFF37C" w14:textId="77777777" w:rsidR="00803217" w:rsidRDefault="00803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7A08A5"/>
    <w:multiLevelType w:val="hybridMultilevel"/>
    <w:tmpl w:val="A798FB60"/>
    <w:lvl w:ilvl="0" w:tplc="706A02DE">
      <w:start w:val="1"/>
      <w:numFmt w:val="bullet"/>
      <w:lvlText w:val=""/>
      <w:lvlJc w:val="left"/>
      <w:pPr>
        <w:tabs>
          <w:tab w:val="num" w:pos="720"/>
        </w:tabs>
        <w:ind w:left="720" w:hanging="360"/>
      </w:pPr>
      <w:rPr>
        <w:rFonts w:ascii="Symbol" w:hAnsi="Symbol" w:hint="default"/>
      </w:rPr>
    </w:lvl>
    <w:lvl w:ilvl="1" w:tplc="3B08FC66">
      <w:start w:val="1"/>
      <w:numFmt w:val="bullet"/>
      <w:lvlText w:val="o"/>
      <w:lvlJc w:val="left"/>
      <w:pPr>
        <w:tabs>
          <w:tab w:val="num" w:pos="1440"/>
        </w:tabs>
        <w:ind w:left="1440" w:hanging="360"/>
      </w:pPr>
      <w:rPr>
        <w:rFonts w:ascii="Courier New" w:hAnsi="Courier New" w:cs="Courier New" w:hint="default"/>
      </w:rPr>
    </w:lvl>
    <w:lvl w:ilvl="2" w:tplc="7BD88B6C">
      <w:start w:val="1"/>
      <w:numFmt w:val="bullet"/>
      <w:lvlText w:val=""/>
      <w:lvlJc w:val="left"/>
      <w:pPr>
        <w:tabs>
          <w:tab w:val="num" w:pos="2160"/>
        </w:tabs>
        <w:ind w:left="2160" w:hanging="360"/>
      </w:pPr>
      <w:rPr>
        <w:rFonts w:ascii="Wingdings" w:hAnsi="Wingdings" w:hint="default"/>
      </w:rPr>
    </w:lvl>
    <w:lvl w:ilvl="3" w:tplc="1854950E">
      <w:start w:val="1"/>
      <w:numFmt w:val="bullet"/>
      <w:lvlText w:val=""/>
      <w:lvlJc w:val="left"/>
      <w:pPr>
        <w:tabs>
          <w:tab w:val="num" w:pos="2880"/>
        </w:tabs>
        <w:ind w:left="2880" w:hanging="360"/>
      </w:pPr>
      <w:rPr>
        <w:rFonts w:ascii="Symbol" w:hAnsi="Symbol" w:hint="default"/>
      </w:rPr>
    </w:lvl>
    <w:lvl w:ilvl="4" w:tplc="C60A252E">
      <w:start w:val="1"/>
      <w:numFmt w:val="bullet"/>
      <w:lvlText w:val="o"/>
      <w:lvlJc w:val="left"/>
      <w:pPr>
        <w:tabs>
          <w:tab w:val="num" w:pos="3600"/>
        </w:tabs>
        <w:ind w:left="3600" w:hanging="360"/>
      </w:pPr>
      <w:rPr>
        <w:rFonts w:ascii="Courier New" w:hAnsi="Courier New" w:cs="Courier New" w:hint="default"/>
      </w:rPr>
    </w:lvl>
    <w:lvl w:ilvl="5" w:tplc="CE0AF3CC">
      <w:start w:val="1"/>
      <w:numFmt w:val="bullet"/>
      <w:lvlText w:val=""/>
      <w:lvlJc w:val="left"/>
      <w:pPr>
        <w:tabs>
          <w:tab w:val="num" w:pos="4320"/>
        </w:tabs>
        <w:ind w:left="4320" w:hanging="360"/>
      </w:pPr>
      <w:rPr>
        <w:rFonts w:ascii="Wingdings" w:hAnsi="Wingdings" w:hint="default"/>
      </w:rPr>
    </w:lvl>
    <w:lvl w:ilvl="6" w:tplc="9FC84660">
      <w:start w:val="1"/>
      <w:numFmt w:val="bullet"/>
      <w:lvlText w:val=""/>
      <w:lvlJc w:val="left"/>
      <w:pPr>
        <w:tabs>
          <w:tab w:val="num" w:pos="5040"/>
        </w:tabs>
        <w:ind w:left="5040" w:hanging="360"/>
      </w:pPr>
      <w:rPr>
        <w:rFonts w:ascii="Symbol" w:hAnsi="Symbol" w:hint="default"/>
      </w:rPr>
    </w:lvl>
    <w:lvl w:ilvl="7" w:tplc="43B4AC32">
      <w:start w:val="1"/>
      <w:numFmt w:val="bullet"/>
      <w:lvlText w:val="o"/>
      <w:lvlJc w:val="left"/>
      <w:pPr>
        <w:tabs>
          <w:tab w:val="num" w:pos="5760"/>
        </w:tabs>
        <w:ind w:left="5760" w:hanging="360"/>
      </w:pPr>
      <w:rPr>
        <w:rFonts w:ascii="Courier New" w:hAnsi="Courier New" w:cs="Courier New" w:hint="default"/>
      </w:rPr>
    </w:lvl>
    <w:lvl w:ilvl="8" w:tplc="681EC61A">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60664A"/>
    <w:multiLevelType w:val="hybridMultilevel"/>
    <w:tmpl w:val="D3EED7B8"/>
    <w:lvl w:ilvl="0" w:tplc="8B5CC7E8">
      <w:start w:val="1"/>
      <w:numFmt w:val="bullet"/>
      <w:lvlText w:val=""/>
      <w:lvlJc w:val="left"/>
      <w:pPr>
        <w:tabs>
          <w:tab w:val="num" w:pos="720"/>
        </w:tabs>
        <w:ind w:left="720" w:hanging="360"/>
      </w:pPr>
      <w:rPr>
        <w:rFonts w:ascii="Symbol" w:hAnsi="Symbol" w:hint="default"/>
      </w:rPr>
    </w:lvl>
    <w:lvl w:ilvl="1" w:tplc="AABC88CE">
      <w:start w:val="1"/>
      <w:numFmt w:val="bullet"/>
      <w:lvlText w:val="o"/>
      <w:lvlJc w:val="left"/>
      <w:pPr>
        <w:tabs>
          <w:tab w:val="num" w:pos="1440"/>
        </w:tabs>
        <w:ind w:left="1440" w:hanging="360"/>
      </w:pPr>
      <w:rPr>
        <w:rFonts w:ascii="Courier New" w:hAnsi="Courier New" w:cs="Courier New" w:hint="default"/>
      </w:rPr>
    </w:lvl>
    <w:lvl w:ilvl="2" w:tplc="C15A4928">
      <w:start w:val="1"/>
      <w:numFmt w:val="bullet"/>
      <w:lvlText w:val=""/>
      <w:lvlJc w:val="left"/>
      <w:pPr>
        <w:tabs>
          <w:tab w:val="num" w:pos="2160"/>
        </w:tabs>
        <w:ind w:left="2160" w:hanging="360"/>
      </w:pPr>
      <w:rPr>
        <w:rFonts w:ascii="Wingdings" w:hAnsi="Wingdings" w:hint="default"/>
      </w:rPr>
    </w:lvl>
    <w:lvl w:ilvl="3" w:tplc="03CE3250">
      <w:start w:val="1"/>
      <w:numFmt w:val="bullet"/>
      <w:lvlText w:val=""/>
      <w:lvlJc w:val="left"/>
      <w:pPr>
        <w:tabs>
          <w:tab w:val="num" w:pos="2880"/>
        </w:tabs>
        <w:ind w:left="2880" w:hanging="360"/>
      </w:pPr>
      <w:rPr>
        <w:rFonts w:ascii="Symbol" w:hAnsi="Symbol" w:hint="default"/>
      </w:rPr>
    </w:lvl>
    <w:lvl w:ilvl="4" w:tplc="6FF22F12">
      <w:start w:val="1"/>
      <w:numFmt w:val="bullet"/>
      <w:lvlText w:val="o"/>
      <w:lvlJc w:val="left"/>
      <w:pPr>
        <w:tabs>
          <w:tab w:val="num" w:pos="3600"/>
        </w:tabs>
        <w:ind w:left="3600" w:hanging="360"/>
      </w:pPr>
      <w:rPr>
        <w:rFonts w:ascii="Courier New" w:hAnsi="Courier New" w:cs="Courier New" w:hint="default"/>
      </w:rPr>
    </w:lvl>
    <w:lvl w:ilvl="5" w:tplc="14E4EE00">
      <w:start w:val="1"/>
      <w:numFmt w:val="bullet"/>
      <w:lvlText w:val=""/>
      <w:lvlJc w:val="left"/>
      <w:pPr>
        <w:tabs>
          <w:tab w:val="num" w:pos="4320"/>
        </w:tabs>
        <w:ind w:left="4320" w:hanging="360"/>
      </w:pPr>
      <w:rPr>
        <w:rFonts w:ascii="Wingdings" w:hAnsi="Wingdings" w:hint="default"/>
      </w:rPr>
    </w:lvl>
    <w:lvl w:ilvl="6" w:tplc="232EEABC">
      <w:start w:val="1"/>
      <w:numFmt w:val="bullet"/>
      <w:lvlText w:val=""/>
      <w:lvlJc w:val="left"/>
      <w:pPr>
        <w:tabs>
          <w:tab w:val="num" w:pos="5040"/>
        </w:tabs>
        <w:ind w:left="5040" w:hanging="360"/>
      </w:pPr>
      <w:rPr>
        <w:rFonts w:ascii="Symbol" w:hAnsi="Symbol" w:hint="default"/>
      </w:rPr>
    </w:lvl>
    <w:lvl w:ilvl="7" w:tplc="BF1043D2">
      <w:start w:val="1"/>
      <w:numFmt w:val="bullet"/>
      <w:lvlText w:val="o"/>
      <w:lvlJc w:val="left"/>
      <w:pPr>
        <w:tabs>
          <w:tab w:val="num" w:pos="5760"/>
        </w:tabs>
        <w:ind w:left="5760" w:hanging="360"/>
      </w:pPr>
      <w:rPr>
        <w:rFonts w:ascii="Courier New" w:hAnsi="Courier New" w:cs="Courier New" w:hint="default"/>
      </w:rPr>
    </w:lvl>
    <w:lvl w:ilvl="8" w:tplc="3FDA1278">
      <w:start w:val="1"/>
      <w:numFmt w:val="bullet"/>
      <w:lvlText w:val=""/>
      <w:lvlJc w:val="left"/>
      <w:pPr>
        <w:tabs>
          <w:tab w:val="num" w:pos="6480"/>
        </w:tabs>
        <w:ind w:left="6480" w:hanging="360"/>
      </w:pPr>
      <w:rPr>
        <w:rFonts w:ascii="Wingdings" w:hAnsi="Wingdings" w:hint="default"/>
      </w:rPr>
    </w:lvl>
  </w:abstractNum>
  <w:num w:numId="1" w16cid:durableId="884171489">
    <w:abstractNumId w:val="10"/>
  </w:num>
  <w:num w:numId="2" w16cid:durableId="915096220">
    <w:abstractNumId w:val="8"/>
  </w:num>
  <w:num w:numId="3" w16cid:durableId="39600374">
    <w:abstractNumId w:val="7"/>
  </w:num>
  <w:num w:numId="4" w16cid:durableId="435753493">
    <w:abstractNumId w:val="6"/>
  </w:num>
  <w:num w:numId="5" w16cid:durableId="1120614539">
    <w:abstractNumId w:val="5"/>
  </w:num>
  <w:num w:numId="6" w16cid:durableId="259945630">
    <w:abstractNumId w:val="9"/>
  </w:num>
  <w:num w:numId="7" w16cid:durableId="135336366">
    <w:abstractNumId w:val="4"/>
  </w:num>
  <w:num w:numId="8" w16cid:durableId="2134399560">
    <w:abstractNumId w:val="3"/>
  </w:num>
  <w:num w:numId="9" w16cid:durableId="382103737">
    <w:abstractNumId w:val="2"/>
  </w:num>
  <w:num w:numId="10" w16cid:durableId="1321738228">
    <w:abstractNumId w:val="1"/>
  </w:num>
  <w:num w:numId="11" w16cid:durableId="1721512290">
    <w:abstractNumId w:val="0"/>
  </w:num>
  <w:num w:numId="12" w16cid:durableId="494297526">
    <w:abstractNumId w:val="11"/>
  </w:num>
  <w:num w:numId="13" w16cid:durableId="7533559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2139"/>
    <w:rsid w:val="00006384"/>
    <w:rsid w:val="00014F92"/>
    <w:rsid w:val="00030349"/>
    <w:rsid w:val="00041BAA"/>
    <w:rsid w:val="000818B6"/>
    <w:rsid w:val="000D7468"/>
    <w:rsid w:val="000F48B5"/>
    <w:rsid w:val="00124173"/>
    <w:rsid w:val="00124386"/>
    <w:rsid w:val="00132CF8"/>
    <w:rsid w:val="001413C7"/>
    <w:rsid w:val="001434B5"/>
    <w:rsid w:val="001479C0"/>
    <w:rsid w:val="00150934"/>
    <w:rsid w:val="00151177"/>
    <w:rsid w:val="00151FAE"/>
    <w:rsid w:val="00180FA7"/>
    <w:rsid w:val="001972BF"/>
    <w:rsid w:val="001B53C0"/>
    <w:rsid w:val="001C30CC"/>
    <w:rsid w:val="00246129"/>
    <w:rsid w:val="00275B9E"/>
    <w:rsid w:val="00287769"/>
    <w:rsid w:val="00293B48"/>
    <w:rsid w:val="002A7D4C"/>
    <w:rsid w:val="002E1474"/>
    <w:rsid w:val="00300CA7"/>
    <w:rsid w:val="00302C6B"/>
    <w:rsid w:val="00320412"/>
    <w:rsid w:val="00332D1A"/>
    <w:rsid w:val="00366001"/>
    <w:rsid w:val="00385EB1"/>
    <w:rsid w:val="003A3A37"/>
    <w:rsid w:val="003C0995"/>
    <w:rsid w:val="003C44FF"/>
    <w:rsid w:val="003D2F9F"/>
    <w:rsid w:val="004179D5"/>
    <w:rsid w:val="00423EE8"/>
    <w:rsid w:val="00453A40"/>
    <w:rsid w:val="00467AE7"/>
    <w:rsid w:val="004737B7"/>
    <w:rsid w:val="00494CF0"/>
    <w:rsid w:val="004A58B8"/>
    <w:rsid w:val="004A6EE2"/>
    <w:rsid w:val="004B3EC4"/>
    <w:rsid w:val="004B5E7D"/>
    <w:rsid w:val="00502B19"/>
    <w:rsid w:val="0050591D"/>
    <w:rsid w:val="00513BA2"/>
    <w:rsid w:val="00525D62"/>
    <w:rsid w:val="00535564"/>
    <w:rsid w:val="005431A7"/>
    <w:rsid w:val="005635A2"/>
    <w:rsid w:val="00594225"/>
    <w:rsid w:val="00594AEB"/>
    <w:rsid w:val="005A3ECD"/>
    <w:rsid w:val="005C2C6B"/>
    <w:rsid w:val="005D272D"/>
    <w:rsid w:val="00616FE5"/>
    <w:rsid w:val="006219BC"/>
    <w:rsid w:val="006458F8"/>
    <w:rsid w:val="00663C3A"/>
    <w:rsid w:val="00667385"/>
    <w:rsid w:val="00675EE2"/>
    <w:rsid w:val="006961F4"/>
    <w:rsid w:val="006A165E"/>
    <w:rsid w:val="006A6AA5"/>
    <w:rsid w:val="006B30FD"/>
    <w:rsid w:val="006D0D5B"/>
    <w:rsid w:val="006F5FAD"/>
    <w:rsid w:val="00713943"/>
    <w:rsid w:val="00776AA6"/>
    <w:rsid w:val="007A550F"/>
    <w:rsid w:val="007B3BA5"/>
    <w:rsid w:val="007E4D1F"/>
    <w:rsid w:val="007E7BD2"/>
    <w:rsid w:val="007F309D"/>
    <w:rsid w:val="007F343D"/>
    <w:rsid w:val="00803217"/>
    <w:rsid w:val="00814322"/>
    <w:rsid w:val="00815277"/>
    <w:rsid w:val="008166A7"/>
    <w:rsid w:val="00825993"/>
    <w:rsid w:val="00876C21"/>
    <w:rsid w:val="0088227C"/>
    <w:rsid w:val="00893431"/>
    <w:rsid w:val="008954B5"/>
    <w:rsid w:val="008B6B77"/>
    <w:rsid w:val="009111D2"/>
    <w:rsid w:val="00930714"/>
    <w:rsid w:val="00943337"/>
    <w:rsid w:val="00956BA4"/>
    <w:rsid w:val="009577CB"/>
    <w:rsid w:val="00960C5E"/>
    <w:rsid w:val="00972753"/>
    <w:rsid w:val="00987502"/>
    <w:rsid w:val="009D0CB5"/>
    <w:rsid w:val="009E558F"/>
    <w:rsid w:val="00A11550"/>
    <w:rsid w:val="00A22C50"/>
    <w:rsid w:val="00A23DD9"/>
    <w:rsid w:val="00A50260"/>
    <w:rsid w:val="00A50E47"/>
    <w:rsid w:val="00A64920"/>
    <w:rsid w:val="00A66BA5"/>
    <w:rsid w:val="00A7135D"/>
    <w:rsid w:val="00A80E43"/>
    <w:rsid w:val="00A95BEA"/>
    <w:rsid w:val="00AA7C5E"/>
    <w:rsid w:val="00B11399"/>
    <w:rsid w:val="00B12C26"/>
    <w:rsid w:val="00B32648"/>
    <w:rsid w:val="00B84D41"/>
    <w:rsid w:val="00BC032C"/>
    <w:rsid w:val="00BE5839"/>
    <w:rsid w:val="00BE6953"/>
    <w:rsid w:val="00BE79BD"/>
    <w:rsid w:val="00C47F57"/>
    <w:rsid w:val="00CA62E4"/>
    <w:rsid w:val="00CB2B5B"/>
    <w:rsid w:val="00CD20A9"/>
    <w:rsid w:val="00CF0B6E"/>
    <w:rsid w:val="00CF0FC4"/>
    <w:rsid w:val="00D21FA6"/>
    <w:rsid w:val="00D3399F"/>
    <w:rsid w:val="00D36FA4"/>
    <w:rsid w:val="00D9038A"/>
    <w:rsid w:val="00DC7038"/>
    <w:rsid w:val="00DD4B8E"/>
    <w:rsid w:val="00DD6A36"/>
    <w:rsid w:val="00E3121F"/>
    <w:rsid w:val="00E31AA8"/>
    <w:rsid w:val="00E365CE"/>
    <w:rsid w:val="00E41D7C"/>
    <w:rsid w:val="00E452C2"/>
    <w:rsid w:val="00E56D27"/>
    <w:rsid w:val="00E716BF"/>
    <w:rsid w:val="00E7353C"/>
    <w:rsid w:val="00E81B96"/>
    <w:rsid w:val="00EA5939"/>
    <w:rsid w:val="00EA640B"/>
    <w:rsid w:val="00EB3F7A"/>
    <w:rsid w:val="00EC355F"/>
    <w:rsid w:val="00ED0F85"/>
    <w:rsid w:val="00EF182F"/>
    <w:rsid w:val="00F146B6"/>
    <w:rsid w:val="00F47B70"/>
    <w:rsid w:val="00F62897"/>
    <w:rsid w:val="00F65EE4"/>
    <w:rsid w:val="00FA0947"/>
    <w:rsid w:val="00FA71A9"/>
    <w:rsid w:val="00FD562D"/>
    <w:rsid w:val="00FF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E4FE"/>
  <w15:chartTrackingRefBased/>
  <w15:docId w15:val="{BF2CB178-F14D-4F44-8F87-3FF031C5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423EE8"/>
    <w:pPr>
      <w:widowControl w:val="0"/>
      <w:autoSpaceDE w:val="0"/>
      <w:autoSpaceDN w:val="0"/>
      <w:adjustRightInd w:val="0"/>
    </w:pPr>
    <w:rPr>
      <w:rFonts w:ascii="Arial" w:eastAsia="Times New Roman" w:hAnsi="Arial" w:cs="Arial"/>
      <w:lang w:val="lv-LV" w:eastAsia="lv-LV"/>
    </w:rPr>
  </w:style>
  <w:style w:type="paragraph" w:styleId="BodyText">
    <w:name w:val="Body Text"/>
    <w:basedOn w:val="Normal"/>
    <w:link w:val="BodyTextChar"/>
    <w:rsid w:val="00987502"/>
    <w:pPr>
      <w:widowControl/>
      <w:spacing w:after="120" w:line="240" w:lineRule="auto"/>
    </w:pPr>
    <w:rPr>
      <w:rFonts w:ascii="Times New Roman" w:eastAsia="Times New Roman" w:hAnsi="Times New Roman"/>
      <w:sz w:val="20"/>
      <w:szCs w:val="20"/>
      <w:lang w:val="x-none" w:eastAsia="x-none"/>
    </w:rPr>
  </w:style>
  <w:style w:type="character" w:customStyle="1" w:styleId="BodyTextChar">
    <w:name w:val="Body Text Char"/>
    <w:link w:val="BodyText"/>
    <w:rsid w:val="00987502"/>
    <w:rPr>
      <w:rFonts w:ascii="Times New Roman" w:eastAsia="Times New Roman" w:hAnsi="Times New Roman"/>
    </w:rPr>
  </w:style>
  <w:style w:type="table" w:styleId="TableGrid">
    <w:name w:val="Table Grid"/>
    <w:basedOn w:val="TableNormal"/>
    <w:rsid w:val="00BC03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0CA7"/>
    <w:pPr>
      <w:widowControl/>
      <w:spacing w:after="160" w:line="259" w:lineRule="auto"/>
      <w:ind w:left="720"/>
      <w:contextualSpacing/>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30998-6571-4D94-BCDA-D0C627111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Blazarene</dc:creator>
  <cp:lastModifiedBy>Anita Depkovska</cp:lastModifiedBy>
  <cp:revision>2</cp:revision>
  <dcterms:created xsi:type="dcterms:W3CDTF">2024-03-25T14:40:00Z</dcterms:created>
  <dcterms:modified xsi:type="dcterms:W3CDTF">2024-03-25T14:40:00Z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