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6625F" w14:textId="77777777" w:rsidR="00786DAF" w:rsidRDefault="00786DAF" w:rsidP="002C22B9">
      <w:pPr>
        <w:jc w:val="center"/>
        <w:rPr>
          <w:sz w:val="20"/>
        </w:rPr>
      </w:pPr>
      <w:bookmarkStart w:id="0" w:name="_GoBack"/>
      <w:bookmarkEnd w:id="0"/>
    </w:p>
    <w:p w14:paraId="7E389F1D" w14:textId="77777777" w:rsidR="002C22B9" w:rsidRDefault="002C22B9" w:rsidP="002C22B9">
      <w:pPr>
        <w:jc w:val="center"/>
        <w:rPr>
          <w:sz w:val="20"/>
        </w:rPr>
      </w:pPr>
      <w:r w:rsidRPr="00914649">
        <w:rPr>
          <w:sz w:val="20"/>
        </w:rPr>
        <w:t>Rīgā</w:t>
      </w:r>
    </w:p>
    <w:p w14:paraId="5D3D1C1C" w14:textId="77777777" w:rsidR="002C22B9" w:rsidRDefault="002C22B9" w:rsidP="007F3771">
      <w:pPr>
        <w:rPr>
          <w:spacing w:val="4"/>
          <w:sz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"/>
        <w:gridCol w:w="1785"/>
        <w:gridCol w:w="708"/>
        <w:gridCol w:w="2727"/>
      </w:tblGrid>
      <w:tr w:rsidR="002C22B9" w:rsidRPr="00615936" w14:paraId="50C2BD82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0C6C52B0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bookmarkStart w:id="1" w:name="reg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ACEEB9" w14:textId="0608D765" w:rsidR="002C22B9" w:rsidRPr="00615936" w:rsidRDefault="002C22B9" w:rsidP="002C22B9">
            <w:pPr>
              <w:tabs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reg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AC61F1">
              <w:rPr>
                <w:szCs w:val="24"/>
              </w:rPr>
              <w:t>10.05.2021</w:t>
            </w:r>
            <w:r w:rsidRPr="00615936">
              <w:rPr>
                <w:szCs w:val="24"/>
              </w:rPr>
              <w:fldChar w:fldCharType="end"/>
            </w:r>
            <w:bookmarkEnd w:id="1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F4EFF4F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2" w:name="lietas_nr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A533D9" w14:textId="2F082715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lietas_nr"/>
                  <w:enabled/>
                  <w:calcOnExit w:val="0"/>
                  <w:textInput>
                    <w:default w:val="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B140DF">
              <w:rPr>
                <w:szCs w:val="24"/>
              </w:rPr>
              <w:t>12/A-7</w:t>
            </w:r>
            <w:r w:rsidRPr="00615936">
              <w:rPr>
                <w:szCs w:val="24"/>
              </w:rPr>
              <w:fldChar w:fldCharType="end"/>
            </w:r>
            <w:bookmarkEnd w:id="2"/>
            <w:r w:rsidRPr="00615936">
              <w:rPr>
                <w:szCs w:val="24"/>
              </w:rPr>
              <w:t>/</w:t>
            </w:r>
            <w:bookmarkStart w:id="3" w:name="reg_num"/>
            <w:r w:rsidRPr="00615936">
              <w:rPr>
                <w:szCs w:val="24"/>
              </w:rPr>
              <w:fldChar w:fldCharType="begin">
                <w:ffData>
                  <w:name w:val="reg_num"/>
                  <w:enabled/>
                  <w:calcOnExit w:val="0"/>
                  <w:textInput>
                    <w:default w:val="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AC61F1">
              <w:rPr>
                <w:szCs w:val="24"/>
              </w:rPr>
              <w:t>2595</w:t>
            </w:r>
            <w:r w:rsidRPr="00615936">
              <w:rPr>
                <w:szCs w:val="24"/>
              </w:rPr>
              <w:fldChar w:fldCharType="end"/>
            </w:r>
            <w:bookmarkEnd w:id="3"/>
          </w:p>
        </w:tc>
      </w:tr>
      <w:tr w:rsidR="002C22B9" w:rsidRPr="00615936" w14:paraId="7340CF62" w14:textId="77777777" w:rsidTr="009F77B9">
        <w:trPr>
          <w:trHeight w:val="188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59ED0E79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512786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2662B47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971657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</w:p>
        </w:tc>
      </w:tr>
      <w:tr w:rsidR="002C22B9" w:rsidRPr="00615936" w14:paraId="3E7FB74B" w14:textId="77777777" w:rsidTr="009F77B9"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1860E342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 w:val="20"/>
              </w:rPr>
            </w:pPr>
            <w:r w:rsidRPr="00615936">
              <w:rPr>
                <w:sz w:val="20"/>
              </w:rPr>
              <w:t>Uz</w:t>
            </w:r>
          </w:p>
        </w:tc>
        <w:bookmarkStart w:id="4" w:name="san_dat"/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FB09CE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dat"/>
                  <w:enabled/>
                  <w:calcOnExit w:val="0"/>
                  <w:textInput>
                    <w:default w:val="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B140DF">
              <w:rPr>
                <w:szCs w:val="24"/>
              </w:rPr>
              <w:t>22.04.2021</w:t>
            </w:r>
            <w:r w:rsidRPr="00615936">
              <w:rPr>
                <w:szCs w:val="24"/>
              </w:rPr>
              <w:fldChar w:fldCharType="end"/>
            </w:r>
            <w:bookmarkEnd w:id="4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4B411D4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jc w:val="center"/>
              <w:rPr>
                <w:sz w:val="20"/>
              </w:rPr>
            </w:pPr>
            <w:r w:rsidRPr="00615936">
              <w:rPr>
                <w:sz w:val="20"/>
              </w:rPr>
              <w:t>Nr.</w:t>
            </w:r>
          </w:p>
        </w:tc>
        <w:bookmarkStart w:id="5" w:name="san_num"/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1CE4BC" w14:textId="77777777" w:rsidR="002C22B9" w:rsidRPr="00615936" w:rsidRDefault="002C22B9" w:rsidP="002C22B9">
            <w:pPr>
              <w:tabs>
                <w:tab w:val="left" w:pos="360"/>
                <w:tab w:val="left" w:pos="3960"/>
              </w:tabs>
              <w:rPr>
                <w:szCs w:val="24"/>
              </w:rPr>
            </w:pPr>
            <w:r w:rsidRPr="00615936">
              <w:rPr>
                <w:szCs w:val="24"/>
              </w:rPr>
              <w:fldChar w:fldCharType="begin">
                <w:ffData>
                  <w:name w:val="san_num"/>
                  <w:enabled/>
                  <w:calcOnExit w:val="0"/>
                  <w:textInput>
                    <w:default w:val="                             "/>
                  </w:textInput>
                </w:ffData>
              </w:fldChar>
            </w:r>
            <w:r w:rsidRPr="00615936">
              <w:rPr>
                <w:szCs w:val="24"/>
              </w:rPr>
              <w:instrText xml:space="preserve"> FORMTEXT </w:instrText>
            </w:r>
            <w:r w:rsidRPr="00615936">
              <w:rPr>
                <w:szCs w:val="24"/>
              </w:rPr>
            </w:r>
            <w:r w:rsidRPr="00615936">
              <w:rPr>
                <w:szCs w:val="24"/>
              </w:rPr>
              <w:fldChar w:fldCharType="separate"/>
            </w:r>
            <w:r w:rsidR="00B140DF">
              <w:rPr>
                <w:szCs w:val="24"/>
              </w:rPr>
              <w:t>VSS-353, 16  8§</w:t>
            </w:r>
            <w:r w:rsidRPr="00615936">
              <w:rPr>
                <w:szCs w:val="24"/>
              </w:rPr>
              <w:fldChar w:fldCharType="end"/>
            </w:r>
            <w:bookmarkEnd w:id="5"/>
          </w:p>
        </w:tc>
      </w:tr>
    </w:tbl>
    <w:tbl>
      <w:tblPr>
        <w:tblStyle w:val="Reatabu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</w:tblGrid>
      <w:tr w:rsidR="000C0DD4" w14:paraId="625327FF" w14:textId="77777777" w:rsidTr="000C0DD4">
        <w:trPr>
          <w:jc w:val="right"/>
        </w:trPr>
        <w:tc>
          <w:tcPr>
            <w:tcW w:w="4644" w:type="dxa"/>
          </w:tcPr>
          <w:p w14:paraId="44A79E86" w14:textId="77777777" w:rsidR="00C53D2A" w:rsidRDefault="00C53D2A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bookmarkStart w:id="6" w:name="org_nos"/>
          </w:p>
          <w:p w14:paraId="6D795232" w14:textId="77777777" w:rsidR="000C0DD4" w:rsidRDefault="00B140DF" w:rsidP="000C0DD4">
            <w:pPr>
              <w:jc w:val="right"/>
              <w:rPr>
                <w:b/>
                <w:bCs/>
                <w:szCs w:val="24"/>
                <w:lang w:eastAsia="lv-LV"/>
              </w:rPr>
            </w:pPr>
            <w:r>
              <w:rPr>
                <w:b/>
                <w:bCs/>
                <w:szCs w:val="24"/>
                <w:lang w:eastAsia="lv-LV"/>
              </w:rPr>
              <w:t>Iekšlietu ministrija</w:t>
            </w:r>
            <w:r w:rsidR="00C53D2A">
              <w:rPr>
                <w:b/>
                <w:bCs/>
                <w:szCs w:val="24"/>
                <w:lang w:eastAsia="lv-LV"/>
              </w:rPr>
              <w:t>i</w:t>
            </w:r>
          </w:p>
        </w:tc>
      </w:tr>
      <w:bookmarkEnd w:id="6"/>
    </w:tbl>
    <w:p w14:paraId="2B3247C4" w14:textId="77777777" w:rsidR="001F53D9" w:rsidRPr="007F3771" w:rsidRDefault="001F53D9" w:rsidP="004F32A1">
      <w:pPr>
        <w:rPr>
          <w:spacing w:val="4"/>
          <w:sz w:val="20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503"/>
      </w:tblGrid>
      <w:tr w:rsidR="000C0DD4" w14:paraId="4711163D" w14:textId="77777777" w:rsidTr="000C0DD4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14:paraId="42F7F3C8" w14:textId="77777777" w:rsidR="00C53D2A" w:rsidRDefault="00C53D2A" w:rsidP="00C04DED">
            <w:pPr>
              <w:jc w:val="left"/>
              <w:rPr>
                <w:i/>
                <w:iCs/>
                <w:szCs w:val="24"/>
                <w:lang w:eastAsia="lv-LV"/>
              </w:rPr>
            </w:pPr>
          </w:p>
          <w:p w14:paraId="3D5027BB" w14:textId="77777777" w:rsidR="000C0DD4" w:rsidRDefault="00B140DF" w:rsidP="00C04DED">
            <w:pPr>
              <w:jc w:val="left"/>
              <w:rPr>
                <w:i/>
                <w:iCs/>
                <w:szCs w:val="24"/>
                <w:lang w:eastAsia="lv-LV"/>
              </w:rPr>
            </w:pPr>
            <w:r>
              <w:rPr>
                <w:i/>
                <w:iCs/>
                <w:szCs w:val="24"/>
                <w:lang w:eastAsia="lv-LV"/>
              </w:rPr>
              <w:t>Par Ministru kabineta noteikumu projektu "Kriminālizlūkošanas atbalsta informācijas sistēmas noteikumi" VSS-353</w:t>
            </w:r>
          </w:p>
        </w:tc>
      </w:tr>
    </w:tbl>
    <w:p w14:paraId="758EEBD0" w14:textId="77777777" w:rsidR="00E04F00" w:rsidRPr="00615936" w:rsidRDefault="00E04F00" w:rsidP="00C04DED">
      <w:pPr>
        <w:jc w:val="left"/>
        <w:rPr>
          <w:szCs w:val="24"/>
        </w:rPr>
      </w:pPr>
    </w:p>
    <w:p w14:paraId="06F9799C" w14:textId="77777777" w:rsidR="00C53D2A" w:rsidRDefault="00C53D2A" w:rsidP="00C53D2A">
      <w:pPr>
        <w:ind w:firstLine="720"/>
        <w:rPr>
          <w:szCs w:val="24"/>
        </w:rPr>
      </w:pPr>
      <w:r>
        <w:rPr>
          <w:szCs w:val="24"/>
        </w:rPr>
        <w:t>Finanšu ministrija</w:t>
      </w:r>
      <w:r w:rsidRPr="004540E0">
        <w:rPr>
          <w:szCs w:val="24"/>
        </w:rPr>
        <w:t xml:space="preserve"> atbi</w:t>
      </w:r>
      <w:r>
        <w:rPr>
          <w:szCs w:val="24"/>
        </w:rPr>
        <w:t>lstoši kompetencei ir izskatījusi</w:t>
      </w:r>
      <w:r w:rsidRPr="004540E0">
        <w:rPr>
          <w:szCs w:val="24"/>
        </w:rPr>
        <w:t xml:space="preserve"> </w:t>
      </w:r>
      <w:r>
        <w:rPr>
          <w:szCs w:val="24"/>
        </w:rPr>
        <w:t xml:space="preserve">Iekšlietu ministrijas </w:t>
      </w:r>
      <w:r w:rsidRPr="00712C92">
        <w:rPr>
          <w:szCs w:val="24"/>
        </w:rPr>
        <w:t xml:space="preserve">sagatavoto </w:t>
      </w:r>
      <w:r w:rsidRPr="001347B4">
        <w:rPr>
          <w:szCs w:val="24"/>
        </w:rPr>
        <w:t>Minist</w:t>
      </w:r>
      <w:r>
        <w:rPr>
          <w:szCs w:val="24"/>
        </w:rPr>
        <w:t>ru kabineta noteikumu projektu “</w:t>
      </w:r>
      <w:r w:rsidRPr="001347B4">
        <w:rPr>
          <w:szCs w:val="24"/>
        </w:rPr>
        <w:t xml:space="preserve">Kriminālizlūkošanas atbalsta </w:t>
      </w:r>
      <w:r>
        <w:rPr>
          <w:szCs w:val="24"/>
        </w:rPr>
        <w:t>informācijas sistēmas noteikumi”</w:t>
      </w:r>
      <w:r w:rsidRPr="001347B4">
        <w:rPr>
          <w:szCs w:val="24"/>
        </w:rPr>
        <w:t xml:space="preserve"> </w:t>
      </w:r>
      <w:r>
        <w:rPr>
          <w:szCs w:val="24"/>
        </w:rPr>
        <w:t>(turpmāk – noteikumu projekts</w:t>
      </w:r>
      <w:r w:rsidRPr="00B21B7D">
        <w:rPr>
          <w:szCs w:val="24"/>
        </w:rPr>
        <w:t xml:space="preserve">), </w:t>
      </w:r>
      <w:r>
        <w:rPr>
          <w:szCs w:val="24"/>
        </w:rPr>
        <w:t>tā sākotnējās ietekmes novērtējuma ziņojumu (anotāciju) un atbalsta to turpmāku virzību, vienlaikus izsakot šādus iebildumus un priekšlikumu</w:t>
      </w:r>
      <w:r w:rsidRPr="00B21B7D">
        <w:rPr>
          <w:szCs w:val="24"/>
        </w:rPr>
        <w:t>.</w:t>
      </w:r>
    </w:p>
    <w:p w14:paraId="2BBB10A4" w14:textId="77777777" w:rsidR="00C53D2A" w:rsidRPr="00866CBA" w:rsidRDefault="00C53D2A" w:rsidP="00C53D2A">
      <w:pPr>
        <w:ind w:firstLine="720"/>
        <w:rPr>
          <w:szCs w:val="24"/>
          <w:u w:val="single"/>
        </w:rPr>
      </w:pPr>
      <w:r>
        <w:rPr>
          <w:szCs w:val="24"/>
          <w:u w:val="single"/>
        </w:rPr>
        <w:t>Iebildumi</w:t>
      </w:r>
      <w:r w:rsidRPr="00866CBA">
        <w:rPr>
          <w:szCs w:val="24"/>
          <w:u w:val="single"/>
        </w:rPr>
        <w:t>.</w:t>
      </w:r>
    </w:p>
    <w:p w14:paraId="427A3B8B" w14:textId="77777777" w:rsidR="00C53D2A" w:rsidRPr="00AA14C7" w:rsidRDefault="00C53D2A" w:rsidP="00C53D2A">
      <w:pPr>
        <w:numPr>
          <w:ilvl w:val="0"/>
          <w:numId w:val="1"/>
        </w:numPr>
        <w:shd w:val="clear" w:color="auto" w:fill="FFFFFF"/>
        <w:ind w:left="0" w:firstLine="709"/>
        <w:rPr>
          <w:rFonts w:eastAsia="Calibri"/>
          <w:szCs w:val="24"/>
          <w:highlight w:val="yellow"/>
        </w:rPr>
      </w:pPr>
      <w:r w:rsidRPr="008447B4">
        <w:rPr>
          <w:rFonts w:eastAsia="Calibri"/>
          <w:szCs w:val="24"/>
        </w:rPr>
        <w:t xml:space="preserve">Noteikumu projekta anotācijas III sadaļā sniegta informācija par Iekšējā drošības fonda projekta “Nacionālās kriminālizlūkošanas infrastruktūras un sistēmas izveide” (turpmāk – projekts) īstenošanai plānotajiem izdevumiem 2021. gadā 3 393 634 </w:t>
      </w:r>
      <w:r w:rsidRPr="008447B4">
        <w:rPr>
          <w:rFonts w:eastAsia="Calibri"/>
          <w:i/>
          <w:iCs/>
          <w:szCs w:val="24"/>
        </w:rPr>
        <w:t>euro</w:t>
      </w:r>
      <w:r w:rsidRPr="008447B4">
        <w:rPr>
          <w:rFonts w:eastAsia="Calibri"/>
          <w:szCs w:val="24"/>
        </w:rPr>
        <w:t xml:space="preserve"> apmērā un 2022. gadā 848 204 </w:t>
      </w:r>
      <w:r w:rsidRPr="008447B4">
        <w:rPr>
          <w:rFonts w:eastAsia="Calibri"/>
          <w:i/>
          <w:iCs/>
          <w:szCs w:val="24"/>
        </w:rPr>
        <w:t>euro</w:t>
      </w:r>
      <w:r w:rsidRPr="008447B4">
        <w:rPr>
          <w:rFonts w:eastAsia="Calibri"/>
          <w:szCs w:val="24"/>
        </w:rPr>
        <w:t xml:space="preserve"> apmērā. Vēršam uzmanību, ka saskaņā ar </w:t>
      </w:r>
      <w:r>
        <w:rPr>
          <w:rFonts w:eastAsia="Calibri"/>
          <w:szCs w:val="24"/>
        </w:rPr>
        <w:t>Iekšlietu ministrijas</w:t>
      </w:r>
      <w:r w:rsidRPr="008447B4">
        <w:rPr>
          <w:rFonts w:eastAsia="Calibri"/>
          <w:szCs w:val="24"/>
        </w:rPr>
        <w:t xml:space="preserve"> 18.03.2021. vēstuli Nr. 1-40/800 2021. gadā izdevumi tiek plānoti 4 652 866 </w:t>
      </w:r>
      <w:r w:rsidRPr="008447B4">
        <w:rPr>
          <w:rFonts w:eastAsia="Calibri"/>
          <w:i/>
          <w:iCs/>
          <w:szCs w:val="24"/>
        </w:rPr>
        <w:t>euro</w:t>
      </w:r>
      <w:r w:rsidRPr="008447B4">
        <w:rPr>
          <w:rFonts w:eastAsia="Calibri"/>
          <w:szCs w:val="24"/>
        </w:rPr>
        <w:t xml:space="preserve"> apmērā un 2022. gadā 916 907 </w:t>
      </w:r>
      <w:r w:rsidRPr="008447B4">
        <w:rPr>
          <w:rFonts w:eastAsia="Calibri"/>
          <w:i/>
          <w:iCs/>
          <w:szCs w:val="24"/>
        </w:rPr>
        <w:t>euro</w:t>
      </w:r>
      <w:r w:rsidRPr="008447B4">
        <w:rPr>
          <w:rFonts w:eastAsia="Calibri"/>
          <w:szCs w:val="24"/>
        </w:rPr>
        <w:t xml:space="preserve"> apmērā, un šim projektam saskaņā ar Finanšu ministrijas 31.</w:t>
      </w:r>
      <w:r>
        <w:rPr>
          <w:rFonts w:eastAsia="Calibri"/>
          <w:szCs w:val="24"/>
        </w:rPr>
        <w:t>03.2021. rīkojumu Nr. 190 2021. </w:t>
      </w:r>
      <w:r w:rsidRPr="008447B4">
        <w:rPr>
          <w:rFonts w:eastAsia="Calibri"/>
          <w:szCs w:val="24"/>
        </w:rPr>
        <w:t xml:space="preserve">gadam tika piešķirti papildu līdzekļi projekta īstenošanai 238 305 </w:t>
      </w:r>
      <w:r w:rsidRPr="008447B4">
        <w:rPr>
          <w:rFonts w:eastAsia="Calibri"/>
          <w:i/>
          <w:iCs/>
          <w:szCs w:val="24"/>
        </w:rPr>
        <w:t>euro</w:t>
      </w:r>
      <w:r w:rsidRPr="008447B4">
        <w:rPr>
          <w:rFonts w:eastAsia="Calibri"/>
          <w:szCs w:val="24"/>
        </w:rPr>
        <w:t xml:space="preserve"> apmērā. Ņemot vērā iepriekš minēto, </w:t>
      </w:r>
      <w:commentRangeStart w:id="7"/>
      <w:r w:rsidRPr="00AA14C7">
        <w:rPr>
          <w:rFonts w:eastAsia="Calibri"/>
          <w:szCs w:val="24"/>
          <w:highlight w:val="yellow"/>
        </w:rPr>
        <w:t xml:space="preserve">lūdzam papildināt un precizēt informāciju anotācijas III sadaļā par projekta kopējo finansējuma apjomu un tā sadalījumu pa gadiem, precizējot arī gadus 5., 7. un 8. tabulas aiļu nosaukumos. </w:t>
      </w:r>
      <w:commentRangeEnd w:id="7"/>
      <w:r w:rsidR="00AA14C7">
        <w:rPr>
          <w:rStyle w:val="Komentraatsauce"/>
        </w:rPr>
        <w:commentReference w:id="7"/>
      </w:r>
    </w:p>
    <w:p w14:paraId="664B26C6" w14:textId="77777777" w:rsidR="00C53D2A" w:rsidRPr="00AA14C7" w:rsidRDefault="00C53D2A" w:rsidP="00C53D2A">
      <w:pPr>
        <w:numPr>
          <w:ilvl w:val="0"/>
          <w:numId w:val="1"/>
        </w:numPr>
        <w:shd w:val="clear" w:color="auto" w:fill="FFFFFF"/>
        <w:ind w:left="0" w:firstLine="709"/>
        <w:rPr>
          <w:rFonts w:eastAsia="Calibri"/>
          <w:szCs w:val="24"/>
          <w:highlight w:val="yellow"/>
        </w:rPr>
      </w:pPr>
      <w:commentRangeStart w:id="8"/>
      <w:r w:rsidRPr="00AA14C7">
        <w:rPr>
          <w:rFonts w:eastAsia="Calibri"/>
          <w:szCs w:val="24"/>
          <w:highlight w:val="yellow"/>
        </w:rPr>
        <w:t xml:space="preserve">Lūdzam papildināt anotācijas III sadaļas 6. punktu ar plašāku informāciju un aprēķiniem par projekta ietvaros veidojamās Kriminālizlūkošanas atbalsta informācijas sistēmas uzturēšanas izdevumiem, kas tiek plānoti </w:t>
      </w:r>
      <w:r w:rsidRPr="00AA14C7">
        <w:rPr>
          <w:rFonts w:eastAsia="Calibri"/>
          <w:szCs w:val="24"/>
          <w:highlight w:val="yellow"/>
          <w:lang w:eastAsia="lv-LV"/>
        </w:rPr>
        <w:t xml:space="preserve">424 204 </w:t>
      </w:r>
      <w:r w:rsidRPr="00AA14C7">
        <w:rPr>
          <w:rFonts w:eastAsia="Calibri"/>
          <w:i/>
          <w:iCs/>
          <w:szCs w:val="24"/>
          <w:highlight w:val="yellow"/>
          <w:lang w:eastAsia="lv-LV"/>
        </w:rPr>
        <w:t>euro</w:t>
      </w:r>
      <w:r w:rsidRPr="00AA14C7">
        <w:rPr>
          <w:rFonts w:eastAsia="Calibri"/>
          <w:szCs w:val="24"/>
          <w:highlight w:val="yellow"/>
          <w:lang w:eastAsia="lv-LV"/>
        </w:rPr>
        <w:t xml:space="preserve"> gadā </w:t>
      </w:r>
      <w:r w:rsidRPr="00AA14C7">
        <w:rPr>
          <w:rFonts w:eastAsia="Calibri"/>
          <w:szCs w:val="24"/>
          <w:highlight w:val="yellow"/>
        </w:rPr>
        <w:t xml:space="preserve">sākot no 2023. gada. </w:t>
      </w:r>
      <w:commentRangeEnd w:id="8"/>
      <w:r w:rsidR="00AA14C7">
        <w:rPr>
          <w:rStyle w:val="Komentraatsauce"/>
        </w:rPr>
        <w:commentReference w:id="8"/>
      </w:r>
    </w:p>
    <w:p w14:paraId="6C1B6D9E" w14:textId="77777777" w:rsidR="00C53D2A" w:rsidRDefault="00C53D2A" w:rsidP="00C53D2A">
      <w:pPr>
        <w:ind w:firstLine="720"/>
        <w:rPr>
          <w:szCs w:val="24"/>
          <w:u w:val="single"/>
          <w:lang w:eastAsia="lv-LV"/>
        </w:rPr>
      </w:pPr>
    </w:p>
    <w:p w14:paraId="7349319E" w14:textId="77777777" w:rsidR="00C53D2A" w:rsidRPr="007376BA" w:rsidRDefault="00C53D2A" w:rsidP="00C53D2A">
      <w:pPr>
        <w:ind w:firstLine="720"/>
        <w:rPr>
          <w:szCs w:val="24"/>
          <w:u w:val="single"/>
          <w:lang w:eastAsia="lv-LV"/>
        </w:rPr>
      </w:pPr>
      <w:r>
        <w:rPr>
          <w:szCs w:val="24"/>
          <w:u w:val="single"/>
          <w:lang w:eastAsia="lv-LV"/>
        </w:rPr>
        <w:t>Priekšlikums</w:t>
      </w:r>
      <w:r w:rsidRPr="007376BA">
        <w:rPr>
          <w:szCs w:val="24"/>
          <w:u w:val="single"/>
          <w:lang w:eastAsia="lv-LV"/>
        </w:rPr>
        <w:t>.</w:t>
      </w:r>
    </w:p>
    <w:p w14:paraId="5A0177E7" w14:textId="77777777" w:rsidR="00557B49" w:rsidRPr="00C53D2A" w:rsidRDefault="00C53D2A" w:rsidP="00C53D2A">
      <w:pPr>
        <w:shd w:val="clear" w:color="auto" w:fill="FFFFFF"/>
        <w:spacing w:after="120"/>
        <w:ind w:firstLine="720"/>
        <w:rPr>
          <w:rFonts w:eastAsia="Calibri"/>
          <w:szCs w:val="24"/>
        </w:rPr>
      </w:pPr>
      <w:r w:rsidRPr="00901B44">
        <w:rPr>
          <w:rFonts w:eastAsia="Calibri"/>
          <w:szCs w:val="24"/>
        </w:rPr>
        <w:t>Lūdzam precizēt anotācijas I sadaļā norādīto atsauci uz noteikumu projekta 5. punktu, ka sistēmā iekļautā informācija automātiski tiek dzēsta pēc četriem gadiem no tās iekļaušanas brīža, jo attiecīgā norma izteikta noteikumu projekta 27. punktā.</w:t>
      </w:r>
    </w:p>
    <w:p w14:paraId="0561BC5A" w14:textId="77777777" w:rsidR="003F2252" w:rsidRPr="00615936" w:rsidRDefault="003F2252" w:rsidP="007F3771">
      <w:pPr>
        <w:rPr>
          <w:szCs w:val="24"/>
        </w:rPr>
      </w:pPr>
    </w:p>
    <w:tbl>
      <w:tblPr>
        <w:tblStyle w:val="Reatabul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1984"/>
        <w:gridCol w:w="2977"/>
      </w:tblGrid>
      <w:tr w:rsidR="00AA6DC1" w:rsidRPr="00615936" w14:paraId="14C530F7" w14:textId="77777777" w:rsidTr="00AA6DC1">
        <w:tc>
          <w:tcPr>
            <w:tcW w:w="4395" w:type="dxa"/>
          </w:tcPr>
          <w:p w14:paraId="11837D99" w14:textId="77777777" w:rsidR="00C53D2A" w:rsidRDefault="00C53D2A" w:rsidP="007F3771">
            <w:pPr>
              <w:rPr>
                <w:szCs w:val="24"/>
              </w:rPr>
            </w:pPr>
          </w:p>
          <w:p w14:paraId="7C761332" w14:textId="77777777" w:rsidR="00AA6DC1" w:rsidRPr="00615936" w:rsidRDefault="00B140DF" w:rsidP="007F3771">
            <w:pPr>
              <w:rPr>
                <w:szCs w:val="24"/>
              </w:rPr>
            </w:pPr>
            <w:r>
              <w:rPr>
                <w:szCs w:val="24"/>
              </w:rPr>
              <w:t>Administrācijas vadītāja</w:t>
            </w:r>
          </w:p>
        </w:tc>
        <w:tc>
          <w:tcPr>
            <w:tcW w:w="1984" w:type="dxa"/>
          </w:tcPr>
          <w:p w14:paraId="58CB6358" w14:textId="77777777" w:rsidR="00C53D2A" w:rsidRDefault="00C53D2A" w:rsidP="00AA6DC1">
            <w:pPr>
              <w:jc w:val="center"/>
              <w:rPr>
                <w:szCs w:val="24"/>
              </w:rPr>
            </w:pPr>
            <w:bookmarkStart w:id="9" w:name="edoc_info2"/>
          </w:p>
          <w:p w14:paraId="0DAEFC51" w14:textId="77777777" w:rsidR="00AA6DC1" w:rsidRDefault="00AA6DC1" w:rsidP="00AA6DC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(paraksts*)</w:t>
            </w:r>
            <w:bookmarkEnd w:id="9"/>
          </w:p>
        </w:tc>
        <w:tc>
          <w:tcPr>
            <w:tcW w:w="2977" w:type="dxa"/>
            <w:vAlign w:val="bottom"/>
          </w:tcPr>
          <w:p w14:paraId="0D125EA2" w14:textId="77777777" w:rsidR="00AA6DC1" w:rsidRPr="00615936" w:rsidRDefault="00B140DF" w:rsidP="0048340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I.Braunfelde</w:t>
            </w:r>
          </w:p>
        </w:tc>
      </w:tr>
      <w:tr w:rsidR="00AA6DC1" w:rsidRPr="00615936" w14:paraId="39432310" w14:textId="77777777" w:rsidTr="00AA6DC1">
        <w:tc>
          <w:tcPr>
            <w:tcW w:w="4395" w:type="dxa"/>
          </w:tcPr>
          <w:p w14:paraId="6BF42B7A" w14:textId="77777777" w:rsidR="00AA6DC1" w:rsidRPr="00615936" w:rsidRDefault="00AA6DC1" w:rsidP="007F3771">
            <w:pPr>
              <w:rPr>
                <w:szCs w:val="24"/>
              </w:rPr>
            </w:pPr>
          </w:p>
        </w:tc>
        <w:tc>
          <w:tcPr>
            <w:tcW w:w="1984" w:type="dxa"/>
          </w:tcPr>
          <w:p w14:paraId="1134C68F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  <w:tc>
          <w:tcPr>
            <w:tcW w:w="2977" w:type="dxa"/>
            <w:vAlign w:val="bottom"/>
          </w:tcPr>
          <w:p w14:paraId="30B20A55" w14:textId="77777777" w:rsidR="00AA6DC1" w:rsidRPr="00615936" w:rsidRDefault="00AA6DC1" w:rsidP="000C0DD4">
            <w:pPr>
              <w:jc w:val="right"/>
              <w:rPr>
                <w:szCs w:val="24"/>
              </w:rPr>
            </w:pPr>
          </w:p>
        </w:tc>
      </w:tr>
    </w:tbl>
    <w:tbl>
      <w:tblPr>
        <w:tblW w:w="8647" w:type="dxa"/>
        <w:tblLook w:val="04A0" w:firstRow="1" w:lastRow="0" w:firstColumn="1" w:lastColumn="0" w:noHBand="0" w:noVBand="1"/>
      </w:tblPr>
      <w:tblGrid>
        <w:gridCol w:w="8647"/>
      </w:tblGrid>
      <w:tr w:rsidR="002D6CB4" w14:paraId="584662F1" w14:textId="77777777" w:rsidTr="00AA6DC1">
        <w:trPr>
          <w:cantSplit/>
          <w:trHeight w:val="615"/>
        </w:trPr>
        <w:tc>
          <w:tcPr>
            <w:tcW w:w="8647" w:type="dxa"/>
          </w:tcPr>
          <w:p w14:paraId="5FA501E4" w14:textId="77777777" w:rsidR="002D6CB4" w:rsidRPr="00AA6DC1" w:rsidRDefault="00AA6DC1" w:rsidP="00AA6DC1">
            <w:pPr>
              <w:pStyle w:val="Pamattekstsaratkpi"/>
              <w:tabs>
                <w:tab w:val="left" w:pos="8397"/>
              </w:tabs>
              <w:ind w:left="0"/>
              <w:rPr>
                <w:sz w:val="24"/>
                <w:szCs w:val="24"/>
              </w:rPr>
            </w:pPr>
            <w:bookmarkStart w:id="10" w:name="edoc_info" w:colFirst="0" w:colLast="0"/>
            <w:r w:rsidRPr="00AA6DC1">
              <w:rPr>
                <w:sz w:val="24"/>
                <w:szCs w:val="24"/>
              </w:rPr>
              <w:t>*Dokuments ir parakstīts ar drošu elektronisko parakstu</w:t>
            </w:r>
          </w:p>
        </w:tc>
      </w:tr>
      <w:bookmarkEnd w:id="10"/>
    </w:tbl>
    <w:p w14:paraId="1F4E8C99" w14:textId="77777777" w:rsidR="00826D51" w:rsidRDefault="00826D51" w:rsidP="007F3771">
      <w:pPr>
        <w:rPr>
          <w:sz w:val="20"/>
        </w:rPr>
      </w:pPr>
    </w:p>
    <w:p w14:paraId="23748347" w14:textId="77777777" w:rsidR="00C53D2A" w:rsidRDefault="00C53D2A" w:rsidP="00C53D2A">
      <w:pPr>
        <w:ind w:firstLine="142"/>
        <w:rPr>
          <w:sz w:val="20"/>
        </w:rPr>
      </w:pPr>
    </w:p>
    <w:p w14:paraId="47DD0F63" w14:textId="77777777" w:rsidR="00C53D2A" w:rsidRDefault="00C53D2A" w:rsidP="00C53D2A">
      <w:pPr>
        <w:ind w:firstLine="142"/>
        <w:rPr>
          <w:sz w:val="20"/>
        </w:rPr>
      </w:pPr>
      <w:r>
        <w:rPr>
          <w:sz w:val="20"/>
        </w:rPr>
        <w:t xml:space="preserve">Aperčoje 67095451 </w:t>
      </w:r>
    </w:p>
    <w:p w14:paraId="06A42594" w14:textId="77777777" w:rsidR="00C53D2A" w:rsidRDefault="002E08CE" w:rsidP="00C53D2A">
      <w:pPr>
        <w:ind w:firstLine="142"/>
        <w:rPr>
          <w:rStyle w:val="Hipersaite"/>
          <w:sz w:val="20"/>
        </w:rPr>
      </w:pPr>
      <w:hyperlink r:id="rId10" w:history="1">
        <w:r w:rsidR="00C53D2A" w:rsidRPr="00E80C74">
          <w:rPr>
            <w:rStyle w:val="Hipersaite"/>
            <w:sz w:val="20"/>
          </w:rPr>
          <w:t>andzela.apercoje@fm.gov.lv</w:t>
        </w:r>
      </w:hyperlink>
    </w:p>
    <w:p w14:paraId="624265B9" w14:textId="77777777" w:rsidR="00C53D2A" w:rsidRDefault="00C53D2A" w:rsidP="00C53D2A">
      <w:pPr>
        <w:ind w:firstLine="142"/>
        <w:rPr>
          <w:rStyle w:val="Hipersaite"/>
          <w:sz w:val="20"/>
        </w:rPr>
      </w:pPr>
    </w:p>
    <w:p w14:paraId="28454493" w14:textId="77777777" w:rsidR="00C53D2A" w:rsidRPr="00780500" w:rsidRDefault="00C53D2A" w:rsidP="00C53D2A">
      <w:pPr>
        <w:ind w:firstLine="142"/>
        <w:rPr>
          <w:rStyle w:val="Hipersaite"/>
          <w:color w:val="auto"/>
          <w:sz w:val="20"/>
          <w:u w:val="none"/>
        </w:rPr>
      </w:pPr>
      <w:r>
        <w:rPr>
          <w:rStyle w:val="Hipersaite"/>
          <w:color w:val="auto"/>
          <w:sz w:val="20"/>
          <w:u w:val="none"/>
        </w:rPr>
        <w:t>Ivulāne 67095461</w:t>
      </w:r>
    </w:p>
    <w:p w14:paraId="04647121" w14:textId="77777777" w:rsidR="00C53D2A" w:rsidRDefault="00C53D2A" w:rsidP="00C53D2A">
      <w:pPr>
        <w:ind w:firstLine="142"/>
        <w:rPr>
          <w:sz w:val="20"/>
        </w:rPr>
      </w:pPr>
      <w:r>
        <w:rPr>
          <w:rStyle w:val="Hipersaite"/>
          <w:sz w:val="20"/>
        </w:rPr>
        <w:t>liga.ivulane@fm.gov.lv</w:t>
      </w:r>
    </w:p>
    <w:p w14:paraId="1C54BB88" w14:textId="77777777" w:rsidR="000C0DD4" w:rsidRPr="006D6710" w:rsidRDefault="000C0DD4" w:rsidP="007F3771">
      <w:pPr>
        <w:rPr>
          <w:sz w:val="20"/>
        </w:rPr>
      </w:pPr>
    </w:p>
    <w:sectPr w:rsidR="000C0DD4" w:rsidRPr="006D6710" w:rsidSect="002C22B9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567" w:right="850" w:bottom="1134" w:left="1701" w:header="720" w:footer="720" w:gutter="0"/>
      <w:pgNumType w:start="1"/>
      <w:cols w:space="720"/>
      <w:titlePg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7" w:author="Dmitrijs Vegneris" w:date="2021-09-22T11:08:00Z" w:initials="DV">
    <w:p w14:paraId="00EC2082" w14:textId="4E56EFA6" w:rsidR="00AA14C7" w:rsidRDefault="00AA14C7">
      <w:pPr>
        <w:pStyle w:val="Komentrateksts"/>
      </w:pPr>
      <w:r>
        <w:rPr>
          <w:rStyle w:val="Komentraatsauce"/>
        </w:rPr>
        <w:annotationRef/>
      </w:r>
      <w:r>
        <w:t>Ņemts vērā.</w:t>
      </w:r>
    </w:p>
  </w:comment>
  <w:comment w:id="8" w:author="Dmitrijs Vegneris" w:date="2021-09-22T11:12:00Z" w:initials="DV">
    <w:p w14:paraId="39DB963B" w14:textId="65A78024" w:rsidR="00AA14C7" w:rsidRDefault="00AA14C7">
      <w:pPr>
        <w:pStyle w:val="Komentrateksts"/>
      </w:pPr>
      <w:r>
        <w:rPr>
          <w:rStyle w:val="Komentraatsauce"/>
        </w:rPr>
        <w:annotationRef/>
      </w:r>
      <w:r>
        <w:t>Ņemts vērā.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0EC2082" w15:done="0"/>
  <w15:commentEx w15:paraId="39DB963B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D307F" w14:textId="77777777" w:rsidR="009C3BDE" w:rsidRDefault="009C3BDE">
      <w:r>
        <w:separator/>
      </w:r>
    </w:p>
  </w:endnote>
  <w:endnote w:type="continuationSeparator" w:id="0">
    <w:p w14:paraId="56DE2786" w14:textId="77777777" w:rsidR="009C3BDE" w:rsidRDefault="009C3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722951"/>
      <w:docPartObj>
        <w:docPartGallery w:val="Page Numbers (Bottom of Page)"/>
        <w:docPartUnique/>
      </w:docPartObj>
    </w:sdtPr>
    <w:sdtEndPr/>
    <w:sdtContent>
      <w:p w14:paraId="01FAF842" w14:textId="3E71C569" w:rsidR="0015384D" w:rsidRDefault="00DC1310">
        <w:pPr>
          <w:pStyle w:val="Kjene"/>
          <w:jc w:val="center"/>
        </w:pPr>
        <w:r w:rsidRPr="00557B49">
          <w:rPr>
            <w:sz w:val="24"/>
            <w:szCs w:val="24"/>
          </w:rPr>
          <w:fldChar w:fldCharType="begin"/>
        </w:r>
        <w:r w:rsidR="009E200C" w:rsidRPr="00557B49">
          <w:rPr>
            <w:sz w:val="24"/>
            <w:szCs w:val="24"/>
          </w:rPr>
          <w:instrText xml:space="preserve"> PAGE   \* MERGEFORMAT </w:instrText>
        </w:r>
        <w:r w:rsidRPr="00557B49">
          <w:rPr>
            <w:sz w:val="24"/>
            <w:szCs w:val="24"/>
          </w:rPr>
          <w:fldChar w:fldCharType="separate"/>
        </w:r>
        <w:r w:rsidR="008016DF">
          <w:rPr>
            <w:noProof/>
            <w:sz w:val="24"/>
            <w:szCs w:val="24"/>
          </w:rPr>
          <w:t>2</w:t>
        </w:r>
        <w:r w:rsidRPr="00557B49">
          <w:rPr>
            <w:sz w:val="24"/>
            <w:szCs w:val="24"/>
          </w:rPr>
          <w:fldChar w:fldCharType="end"/>
        </w:r>
      </w:p>
    </w:sdtContent>
  </w:sdt>
  <w:p w14:paraId="1412ABDC" w14:textId="77777777" w:rsidR="0015384D" w:rsidRDefault="00C53D2A">
    <w:pPr>
      <w:pStyle w:val="Kjene"/>
    </w:pPr>
    <w:r w:rsidRPr="00A9105A">
      <w:t>FMAtz_</w:t>
    </w:r>
    <w:r>
      <w:t>100521</w:t>
    </w:r>
    <w:r w:rsidRPr="00A9105A">
      <w:t>_VSS_</w:t>
    </w:r>
    <w:r>
      <w:t>353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B0BE0" w14:textId="77777777" w:rsidR="0015384D" w:rsidRDefault="0015384D">
    <w:pPr>
      <w:pStyle w:val="Kjene"/>
      <w:jc w:val="center"/>
    </w:pPr>
  </w:p>
  <w:p w14:paraId="05634787" w14:textId="77777777" w:rsidR="0015384D" w:rsidRDefault="00C53D2A">
    <w:pPr>
      <w:pStyle w:val="Kjene"/>
    </w:pPr>
    <w:r w:rsidRPr="00A9105A">
      <w:t>FMAtz_</w:t>
    </w:r>
    <w:r>
      <w:t>100521</w:t>
    </w:r>
    <w:r w:rsidRPr="00A9105A">
      <w:t>_VSS_</w:t>
    </w:r>
    <w:r>
      <w:t>353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D2A02" w14:textId="77777777" w:rsidR="009C3BDE" w:rsidRDefault="009C3BDE">
      <w:r>
        <w:separator/>
      </w:r>
    </w:p>
  </w:footnote>
  <w:footnote w:type="continuationSeparator" w:id="0">
    <w:p w14:paraId="3FB83E9F" w14:textId="77777777" w:rsidR="009C3BDE" w:rsidRDefault="009C3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A5500" w14:textId="77777777" w:rsidR="00F33DBE" w:rsidRDefault="00DC1310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 w:rsidR="00F33DBE"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15384D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07FBC568" w14:textId="77777777" w:rsidR="00F33DBE" w:rsidRDefault="00F33DBE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C4D44" w14:textId="77777777" w:rsidR="00F33DBE" w:rsidRDefault="00F33DBE" w:rsidP="008C508E">
    <w:pPr>
      <w:pStyle w:val="Galvene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12F34" w14:textId="77777777" w:rsidR="002C22B9" w:rsidRDefault="002C22B9">
    <w:pPr>
      <w:pStyle w:val="Galvene"/>
    </w:pPr>
  </w:p>
  <w:p w14:paraId="455CB76E" w14:textId="77777777" w:rsidR="002C22B9" w:rsidRDefault="002C22B9">
    <w:pPr>
      <w:pStyle w:val="Galvene"/>
    </w:pPr>
  </w:p>
  <w:p w14:paraId="10F5D320" w14:textId="77777777" w:rsidR="002C22B9" w:rsidRDefault="002C22B9">
    <w:pPr>
      <w:pStyle w:val="Galvene"/>
    </w:pPr>
  </w:p>
  <w:p w14:paraId="41B13623" w14:textId="77777777" w:rsidR="002C22B9" w:rsidRDefault="0037045B" w:rsidP="002C22B9">
    <w:pPr>
      <w:pStyle w:val="Galvene"/>
      <w:tabs>
        <w:tab w:val="clear" w:pos="4153"/>
        <w:tab w:val="clear" w:pos="8306"/>
      </w:tabs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46938CB" wp14:editId="13B4A2C2">
              <wp:simplePos x="0" y="0"/>
              <wp:positionH relativeFrom="page">
                <wp:posOffset>1066800</wp:posOffset>
              </wp:positionH>
              <wp:positionV relativeFrom="page">
                <wp:posOffset>2030730</wp:posOffset>
              </wp:positionV>
              <wp:extent cx="5943600" cy="314325"/>
              <wp:effectExtent l="0" t="0" r="0" b="9525"/>
              <wp:wrapNone/>
              <wp:docPr id="1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D0096A" w14:textId="77777777" w:rsidR="002C22B9" w:rsidRDefault="002C22B9" w:rsidP="002C22B9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sz w:val="17"/>
                              <w:szCs w:val="17"/>
                            </w:rPr>
                          </w:pP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Smilšu iela 1, Rīga, LV-1919, tālr. 67095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>689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>
                            <w:rPr>
                              <w:color w:val="231F20"/>
                              <w:sz w:val="17"/>
                              <w:szCs w:val="17"/>
                            </w:rPr>
                            <w:t xml:space="preserve">67095578, </w:t>
                          </w:r>
                          <w:r w:rsidRPr="00A41446">
                            <w:rPr>
                              <w:color w:val="231F20"/>
                              <w:sz w:val="17"/>
                              <w:szCs w:val="17"/>
                            </w:rPr>
                            <w:t>fakss 67095503, e-pasts pasts@fm.gov.lv, www.fm.gov.lv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84pt;margin-top:159.9pt;width:468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" filled="f" stroked="f">
              <v:textbox inset="0,0,0,0">
                <w:txbxContent>
                  <w:p w:rsidR="002C22B9" w:rsidRDefault="002C22B9" w:rsidP="002C22B9">
                    <w:pPr>
                      <w:spacing w:line="194" w:lineRule="exact"/>
                      <w:ind w:left="20" w:right="-45"/>
                      <w:jc w:val="center"/>
                      <w:rPr>
                        <w:sz w:val="17"/>
                        <w:szCs w:val="17"/>
                      </w:rPr>
                    </w:pPr>
                    <w:r w:rsidRPr="00A41446">
                      <w:rPr>
                        <w:color w:val="231F20"/>
                        <w:sz w:val="17"/>
                        <w:szCs w:val="17"/>
                      </w:rPr>
                      <w:t>Smilšu iela 1, Rīga, LV-1919, tālr. 67095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>689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 xml:space="preserve">, </w:t>
                    </w:r>
                    <w:r>
                      <w:rPr>
                        <w:color w:val="231F20"/>
                        <w:sz w:val="17"/>
                        <w:szCs w:val="17"/>
                      </w:rPr>
                      <w:t xml:space="preserve">67095578, </w:t>
                    </w:r>
                    <w:r w:rsidRPr="00A41446">
                      <w:rPr>
                        <w:color w:val="231F20"/>
                        <w:sz w:val="17"/>
                        <w:szCs w:val="17"/>
                      </w:rPr>
                      <w:t>fakss 67095503, e-pasts pasts@fm.gov.lv, www.fm.gov.lv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C22B9" w:rsidRPr="002C22B9">
      <w:rPr>
        <w:noProof/>
        <w:lang w:eastAsia="lv-LV"/>
      </w:rPr>
      <w:drawing>
        <wp:anchor distT="0" distB="0" distL="114300" distR="114300" simplePos="0" relativeHeight="251661312" behindDoc="1" locked="0" layoutInCell="1" allowOverlap="1" wp14:anchorId="13D4AC3E" wp14:editId="60E0901A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600"/>
          <wp:effectExtent l="0" t="0" r="0" b="0"/>
          <wp:wrapNone/>
          <wp:docPr id="8" name="Picture 8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9" t="1374" r="-1249" b="-1372"/>
                  <a:stretch/>
                </pic:blipFill>
                <pic:spPr bwMode="auto">
                  <a:xfrm>
                    <a:off x="0" y="0"/>
                    <a:ext cx="5914390" cy="106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6A971" w14:textId="77777777" w:rsidR="002C22B9" w:rsidRDefault="002C22B9">
    <w:pPr>
      <w:pStyle w:val="Galvene"/>
    </w:pPr>
  </w:p>
  <w:p w14:paraId="514F2DE4" w14:textId="77777777" w:rsidR="002C22B9" w:rsidRDefault="002C22B9">
    <w:pPr>
      <w:pStyle w:val="Galvene"/>
    </w:pPr>
  </w:p>
  <w:p w14:paraId="65A0557F" w14:textId="77777777" w:rsidR="002C22B9" w:rsidRDefault="002C22B9">
    <w:pPr>
      <w:pStyle w:val="Galvene"/>
    </w:pPr>
  </w:p>
  <w:p w14:paraId="52FCE8E3" w14:textId="77777777" w:rsidR="002C22B9" w:rsidRDefault="002C22B9">
    <w:pPr>
      <w:pStyle w:val="Galvene"/>
    </w:pPr>
  </w:p>
  <w:p w14:paraId="4B7F410E" w14:textId="77777777" w:rsidR="002C22B9" w:rsidRDefault="002C22B9">
    <w:pPr>
      <w:pStyle w:val="Galvene"/>
    </w:pPr>
  </w:p>
  <w:p w14:paraId="6BEF81D6" w14:textId="77777777" w:rsidR="002C22B9" w:rsidRDefault="002C22B9">
    <w:pPr>
      <w:pStyle w:val="Galvene"/>
    </w:pPr>
  </w:p>
  <w:p w14:paraId="5E54E115" w14:textId="77777777" w:rsidR="002C22B9" w:rsidRDefault="0037045B">
    <w:pPr>
      <w:pStyle w:val="Galvene"/>
    </w:pP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2051D86" wp14:editId="394A5C9F">
              <wp:simplePos x="0" y="0"/>
              <wp:positionH relativeFrom="margin">
                <wp:posOffset>-34290</wp:posOffset>
              </wp:positionH>
              <wp:positionV relativeFrom="page">
                <wp:posOffset>1903095</wp:posOffset>
              </wp:positionV>
              <wp:extent cx="5937250" cy="45085"/>
              <wp:effectExtent l="0" t="0" r="25400" b="0"/>
              <wp:wrapNone/>
              <wp:docPr id="9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7250" cy="45085"/>
                        <a:chOff x="2915" y="2998"/>
                        <a:chExt cx="6926" cy="2"/>
                      </a:xfrm>
                    </wpg:grpSpPr>
                    <wps:wsp>
                      <wps:cNvPr id="10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25B1329D" id="Group 41" o:spid="_x0000_s1026" style="position:absolute;margin-left:-2.7pt;margin-top:149.85pt;width:467.5pt;height:3.55pt;z-index:-251657216;mso-position-horizontal-relative:margin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">
              <v:shape id="Freeform 42" o:spid="_x0000_s1027" style="position:absolute;left:2915;top:2998;width:6926;height:2;visibility:visible;mso-wrap-style:square;v-text-anchor:top" coordsize="69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cnmMYA&#10;AADbAAAADwAAAGRycy9kb3ducmV2LnhtbESPQUvDQBCF70L/wzKCF7GbWio27bYUsdB6MwribcxO&#10;k2B2Nu6uadpf7xwK3mZ4b977ZrkeXKt6CrHxbGAyzkARl942XBl4f9vePYKKCdli65kMnCjCejW6&#10;WmJu/ZFfqS9SpSSEY44G6pS6XOtY1uQwjn1HLNrBB4dJ1lBpG/Ao4a7V91n2oB02LA01dvRUU/ld&#10;/DoDL9l0Pvv4muh5oW9/bNj3n8/n3pib62GzAJVoSP/my/XOCr7Qyy8ygF7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cnmMYAAADbAAAADwAAAAAAAAAAAAAAAACYAgAAZHJz&#10;L2Rvd25yZXYueG1sUEsFBgAAAAAEAAQA9QAAAIsDAAAAAA==&#10;" path="m,l6926,e" filled="f" strokecolor="#231f20" strokeweight=".25pt">
                <v:path arrowok="t" o:connecttype="custom" o:connectlocs="0,0;6926,0" o:connectangles="0,0"/>
              </v:shape>
              <w10:wrap anchorx="margin" anchory="page"/>
            </v:group>
          </w:pict>
        </mc:Fallback>
      </mc:AlternateContent>
    </w:r>
  </w:p>
  <w:p w14:paraId="794BC3A8" w14:textId="77777777" w:rsidR="002C22B9" w:rsidRDefault="002C22B9">
    <w:pPr>
      <w:pStyle w:val="Galvene"/>
    </w:pPr>
  </w:p>
  <w:p w14:paraId="6A9E0CD9" w14:textId="77777777" w:rsidR="002C22B9" w:rsidRDefault="002C22B9">
    <w:pPr>
      <w:pStyle w:val="Galvene"/>
    </w:pPr>
  </w:p>
  <w:p w14:paraId="4C5FD4BF" w14:textId="77777777" w:rsidR="002C22B9" w:rsidRDefault="002C22B9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16713"/>
    <w:multiLevelType w:val="hybridMultilevel"/>
    <w:tmpl w:val="CB80953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mitrijs Vegneris">
    <w15:presenceInfo w15:providerId="AD" w15:userId="S-1-5-21-4111485455-1704665536-1451507621-167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E51"/>
    <w:rsid w:val="0002005E"/>
    <w:rsid w:val="00025906"/>
    <w:rsid w:val="00051BDB"/>
    <w:rsid w:val="00054277"/>
    <w:rsid w:val="0005728E"/>
    <w:rsid w:val="00062D32"/>
    <w:rsid w:val="00063804"/>
    <w:rsid w:val="000704C8"/>
    <w:rsid w:val="00072A98"/>
    <w:rsid w:val="0008360A"/>
    <w:rsid w:val="000859B0"/>
    <w:rsid w:val="00086189"/>
    <w:rsid w:val="000A0A49"/>
    <w:rsid w:val="000A2273"/>
    <w:rsid w:val="000A4A49"/>
    <w:rsid w:val="000B5E98"/>
    <w:rsid w:val="000B75CE"/>
    <w:rsid w:val="000C0DD4"/>
    <w:rsid w:val="000C1481"/>
    <w:rsid w:val="000E05A4"/>
    <w:rsid w:val="000E7902"/>
    <w:rsid w:val="00101EF2"/>
    <w:rsid w:val="00102247"/>
    <w:rsid w:val="001042A3"/>
    <w:rsid w:val="00114955"/>
    <w:rsid w:val="00130802"/>
    <w:rsid w:val="001421E1"/>
    <w:rsid w:val="001428D4"/>
    <w:rsid w:val="001459C6"/>
    <w:rsid w:val="00146475"/>
    <w:rsid w:val="00146FE3"/>
    <w:rsid w:val="0015384D"/>
    <w:rsid w:val="00156874"/>
    <w:rsid w:val="00160F55"/>
    <w:rsid w:val="0017402C"/>
    <w:rsid w:val="00176F63"/>
    <w:rsid w:val="00184AB5"/>
    <w:rsid w:val="001943EE"/>
    <w:rsid w:val="001D78A7"/>
    <w:rsid w:val="001F53D9"/>
    <w:rsid w:val="00203705"/>
    <w:rsid w:val="0021300E"/>
    <w:rsid w:val="00220CEE"/>
    <w:rsid w:val="00224396"/>
    <w:rsid w:val="00227D91"/>
    <w:rsid w:val="0023013F"/>
    <w:rsid w:val="00235349"/>
    <w:rsid w:val="00244390"/>
    <w:rsid w:val="00260557"/>
    <w:rsid w:val="00261352"/>
    <w:rsid w:val="002644F0"/>
    <w:rsid w:val="00266CF2"/>
    <w:rsid w:val="00267E3D"/>
    <w:rsid w:val="00292E11"/>
    <w:rsid w:val="0029448D"/>
    <w:rsid w:val="002A20A3"/>
    <w:rsid w:val="002B2B9A"/>
    <w:rsid w:val="002C22B9"/>
    <w:rsid w:val="002D0DAE"/>
    <w:rsid w:val="002D2EFD"/>
    <w:rsid w:val="002D6CB4"/>
    <w:rsid w:val="002E06CD"/>
    <w:rsid w:val="002E288C"/>
    <w:rsid w:val="002F5D59"/>
    <w:rsid w:val="003026CE"/>
    <w:rsid w:val="00302D28"/>
    <w:rsid w:val="00304112"/>
    <w:rsid w:val="003043C9"/>
    <w:rsid w:val="00314B6D"/>
    <w:rsid w:val="0031519D"/>
    <w:rsid w:val="00325CE2"/>
    <w:rsid w:val="00330C2A"/>
    <w:rsid w:val="00332AF9"/>
    <w:rsid w:val="00341839"/>
    <w:rsid w:val="0037045B"/>
    <w:rsid w:val="00374C0D"/>
    <w:rsid w:val="00380855"/>
    <w:rsid w:val="00383D87"/>
    <w:rsid w:val="00386F28"/>
    <w:rsid w:val="00392EBE"/>
    <w:rsid w:val="00393EB9"/>
    <w:rsid w:val="00396BF4"/>
    <w:rsid w:val="003A324A"/>
    <w:rsid w:val="003B329B"/>
    <w:rsid w:val="003B4764"/>
    <w:rsid w:val="003D09AE"/>
    <w:rsid w:val="003D179D"/>
    <w:rsid w:val="003F2252"/>
    <w:rsid w:val="003F2673"/>
    <w:rsid w:val="003F4635"/>
    <w:rsid w:val="003F79A5"/>
    <w:rsid w:val="004059A7"/>
    <w:rsid w:val="004218E7"/>
    <w:rsid w:val="004241B4"/>
    <w:rsid w:val="00434A02"/>
    <w:rsid w:val="0043643E"/>
    <w:rsid w:val="004478B9"/>
    <w:rsid w:val="00474D18"/>
    <w:rsid w:val="00483407"/>
    <w:rsid w:val="004E2880"/>
    <w:rsid w:val="004E45F2"/>
    <w:rsid w:val="004E4C3B"/>
    <w:rsid w:val="004F221F"/>
    <w:rsid w:val="004F32A1"/>
    <w:rsid w:val="004F671B"/>
    <w:rsid w:val="004F7DFD"/>
    <w:rsid w:val="005053F3"/>
    <w:rsid w:val="00513B65"/>
    <w:rsid w:val="00526E86"/>
    <w:rsid w:val="0053353D"/>
    <w:rsid w:val="00546FDE"/>
    <w:rsid w:val="00550841"/>
    <w:rsid w:val="00550BA5"/>
    <w:rsid w:val="00557B49"/>
    <w:rsid w:val="0056044A"/>
    <w:rsid w:val="00566B07"/>
    <w:rsid w:val="00583887"/>
    <w:rsid w:val="00583F38"/>
    <w:rsid w:val="005846CE"/>
    <w:rsid w:val="00584ED6"/>
    <w:rsid w:val="005910E7"/>
    <w:rsid w:val="005A0BBB"/>
    <w:rsid w:val="005D7171"/>
    <w:rsid w:val="005E3D1E"/>
    <w:rsid w:val="005F3139"/>
    <w:rsid w:val="00613984"/>
    <w:rsid w:val="00615936"/>
    <w:rsid w:val="006205B8"/>
    <w:rsid w:val="00622CFD"/>
    <w:rsid w:val="006240D2"/>
    <w:rsid w:val="00636996"/>
    <w:rsid w:val="00642EE6"/>
    <w:rsid w:val="00643F3C"/>
    <w:rsid w:val="006610B8"/>
    <w:rsid w:val="00667635"/>
    <w:rsid w:val="00683E8B"/>
    <w:rsid w:val="00697AB8"/>
    <w:rsid w:val="006A05F7"/>
    <w:rsid w:val="006A3594"/>
    <w:rsid w:val="006A707B"/>
    <w:rsid w:val="006B33CB"/>
    <w:rsid w:val="006B42A2"/>
    <w:rsid w:val="006D24EC"/>
    <w:rsid w:val="006D6710"/>
    <w:rsid w:val="006E45DD"/>
    <w:rsid w:val="006E689E"/>
    <w:rsid w:val="006E6DBE"/>
    <w:rsid w:val="00701105"/>
    <w:rsid w:val="0070258A"/>
    <w:rsid w:val="00706C69"/>
    <w:rsid w:val="0070718E"/>
    <w:rsid w:val="0071276C"/>
    <w:rsid w:val="00730E2D"/>
    <w:rsid w:val="00733696"/>
    <w:rsid w:val="00733C31"/>
    <w:rsid w:val="007523B6"/>
    <w:rsid w:val="00765592"/>
    <w:rsid w:val="00786DAF"/>
    <w:rsid w:val="00792DE6"/>
    <w:rsid w:val="007A5BA9"/>
    <w:rsid w:val="007A73EC"/>
    <w:rsid w:val="007B32A0"/>
    <w:rsid w:val="007C5B7E"/>
    <w:rsid w:val="007E021E"/>
    <w:rsid w:val="007E7EA0"/>
    <w:rsid w:val="007F3771"/>
    <w:rsid w:val="007F6888"/>
    <w:rsid w:val="008016DF"/>
    <w:rsid w:val="00812E64"/>
    <w:rsid w:val="008237C6"/>
    <w:rsid w:val="00826D51"/>
    <w:rsid w:val="008360BD"/>
    <w:rsid w:val="00837277"/>
    <w:rsid w:val="0086567E"/>
    <w:rsid w:val="00866595"/>
    <w:rsid w:val="00875EF1"/>
    <w:rsid w:val="00884446"/>
    <w:rsid w:val="00886C8A"/>
    <w:rsid w:val="008A5EC1"/>
    <w:rsid w:val="008C508E"/>
    <w:rsid w:val="008C65E9"/>
    <w:rsid w:val="008D22AE"/>
    <w:rsid w:val="008E4EA4"/>
    <w:rsid w:val="008E4FE5"/>
    <w:rsid w:val="008F1369"/>
    <w:rsid w:val="008F15DF"/>
    <w:rsid w:val="008F2376"/>
    <w:rsid w:val="00903B9C"/>
    <w:rsid w:val="00911470"/>
    <w:rsid w:val="00920076"/>
    <w:rsid w:val="009212D8"/>
    <w:rsid w:val="009328EF"/>
    <w:rsid w:val="00963ACC"/>
    <w:rsid w:val="00973529"/>
    <w:rsid w:val="009819D5"/>
    <w:rsid w:val="0098433C"/>
    <w:rsid w:val="00996DC8"/>
    <w:rsid w:val="009B2296"/>
    <w:rsid w:val="009B7929"/>
    <w:rsid w:val="009C3BDE"/>
    <w:rsid w:val="009C643F"/>
    <w:rsid w:val="009E200C"/>
    <w:rsid w:val="009F3293"/>
    <w:rsid w:val="009F77B9"/>
    <w:rsid w:val="00A03231"/>
    <w:rsid w:val="00A17946"/>
    <w:rsid w:val="00A21D44"/>
    <w:rsid w:val="00A30AED"/>
    <w:rsid w:val="00A318B0"/>
    <w:rsid w:val="00A4004D"/>
    <w:rsid w:val="00A54546"/>
    <w:rsid w:val="00A87DFA"/>
    <w:rsid w:val="00A94030"/>
    <w:rsid w:val="00AA14C7"/>
    <w:rsid w:val="00AA21A4"/>
    <w:rsid w:val="00AA6DC1"/>
    <w:rsid w:val="00AA74E7"/>
    <w:rsid w:val="00AB2288"/>
    <w:rsid w:val="00AB278E"/>
    <w:rsid w:val="00AC60C1"/>
    <w:rsid w:val="00AC61F1"/>
    <w:rsid w:val="00AD576B"/>
    <w:rsid w:val="00AE2200"/>
    <w:rsid w:val="00AF21C7"/>
    <w:rsid w:val="00B140DF"/>
    <w:rsid w:val="00B26E48"/>
    <w:rsid w:val="00B30E51"/>
    <w:rsid w:val="00B45C16"/>
    <w:rsid w:val="00B9570C"/>
    <w:rsid w:val="00BB4400"/>
    <w:rsid w:val="00BD24E4"/>
    <w:rsid w:val="00BE3E7A"/>
    <w:rsid w:val="00BE5011"/>
    <w:rsid w:val="00BE78C7"/>
    <w:rsid w:val="00BF11EB"/>
    <w:rsid w:val="00BF233C"/>
    <w:rsid w:val="00C038B7"/>
    <w:rsid w:val="00C041F7"/>
    <w:rsid w:val="00C04DED"/>
    <w:rsid w:val="00C13D55"/>
    <w:rsid w:val="00C21975"/>
    <w:rsid w:val="00C345B8"/>
    <w:rsid w:val="00C375DF"/>
    <w:rsid w:val="00C44804"/>
    <w:rsid w:val="00C45100"/>
    <w:rsid w:val="00C50C30"/>
    <w:rsid w:val="00C53A90"/>
    <w:rsid w:val="00C53D2A"/>
    <w:rsid w:val="00C54CFF"/>
    <w:rsid w:val="00C56C1D"/>
    <w:rsid w:val="00C6145F"/>
    <w:rsid w:val="00C640B7"/>
    <w:rsid w:val="00C81055"/>
    <w:rsid w:val="00C87CD4"/>
    <w:rsid w:val="00CD3BB8"/>
    <w:rsid w:val="00CE0655"/>
    <w:rsid w:val="00CF7CC2"/>
    <w:rsid w:val="00D0332A"/>
    <w:rsid w:val="00D06A60"/>
    <w:rsid w:val="00D1142D"/>
    <w:rsid w:val="00D149A6"/>
    <w:rsid w:val="00D3049B"/>
    <w:rsid w:val="00D4070C"/>
    <w:rsid w:val="00D462B6"/>
    <w:rsid w:val="00D51CC7"/>
    <w:rsid w:val="00D57801"/>
    <w:rsid w:val="00D65123"/>
    <w:rsid w:val="00D70A7C"/>
    <w:rsid w:val="00D73652"/>
    <w:rsid w:val="00D873B0"/>
    <w:rsid w:val="00DA3EAF"/>
    <w:rsid w:val="00DA7256"/>
    <w:rsid w:val="00DA7D9E"/>
    <w:rsid w:val="00DB1E3A"/>
    <w:rsid w:val="00DB5AB6"/>
    <w:rsid w:val="00DC1310"/>
    <w:rsid w:val="00DC1600"/>
    <w:rsid w:val="00DC461E"/>
    <w:rsid w:val="00DD4524"/>
    <w:rsid w:val="00DD56CC"/>
    <w:rsid w:val="00DD5E25"/>
    <w:rsid w:val="00DE7EC9"/>
    <w:rsid w:val="00DF1EC1"/>
    <w:rsid w:val="00DF5E79"/>
    <w:rsid w:val="00DF75CE"/>
    <w:rsid w:val="00E04F00"/>
    <w:rsid w:val="00E0527A"/>
    <w:rsid w:val="00E13483"/>
    <w:rsid w:val="00E15F9B"/>
    <w:rsid w:val="00E25982"/>
    <w:rsid w:val="00E3743F"/>
    <w:rsid w:val="00E44ADB"/>
    <w:rsid w:val="00E71316"/>
    <w:rsid w:val="00E95294"/>
    <w:rsid w:val="00EA7310"/>
    <w:rsid w:val="00EB1825"/>
    <w:rsid w:val="00EB2C30"/>
    <w:rsid w:val="00EE1908"/>
    <w:rsid w:val="00EF2339"/>
    <w:rsid w:val="00F06A13"/>
    <w:rsid w:val="00F14918"/>
    <w:rsid w:val="00F220D5"/>
    <w:rsid w:val="00F33DBE"/>
    <w:rsid w:val="00F33E54"/>
    <w:rsid w:val="00F35615"/>
    <w:rsid w:val="00F365B1"/>
    <w:rsid w:val="00F37820"/>
    <w:rsid w:val="00F462A6"/>
    <w:rsid w:val="00F62E54"/>
    <w:rsid w:val="00F77BEB"/>
    <w:rsid w:val="00F84ADE"/>
    <w:rsid w:val="00F949B7"/>
    <w:rsid w:val="00F952BC"/>
    <w:rsid w:val="00FB1DB2"/>
    <w:rsid w:val="00FB225E"/>
    <w:rsid w:val="00FE2AC9"/>
    <w:rsid w:val="00FE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DA0275F"/>
  <w15:docId w15:val="{2CD99BFC-0B14-4ABE-B442-61A8F770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8E4EA4"/>
    <w:pPr>
      <w:jc w:val="both"/>
    </w:pPr>
    <w:rPr>
      <w:sz w:val="24"/>
      <w:lang w:eastAsia="en-US"/>
    </w:rPr>
  </w:style>
  <w:style w:type="paragraph" w:styleId="Virsraksts1">
    <w:name w:val="heading 1"/>
    <w:basedOn w:val="Parasts"/>
    <w:next w:val="Parasts"/>
    <w:qFormat/>
    <w:rsid w:val="00903B9C"/>
    <w:pPr>
      <w:keepNext/>
      <w:spacing w:before="240" w:after="60"/>
      <w:outlineLvl w:val="0"/>
    </w:pPr>
    <w:rPr>
      <w:b/>
      <w:kern w:val="28"/>
      <w:sz w:val="28"/>
    </w:rPr>
  </w:style>
  <w:style w:type="paragraph" w:styleId="Virsraksts2">
    <w:name w:val="heading 2"/>
    <w:basedOn w:val="Parasts"/>
    <w:next w:val="Parasts"/>
    <w:qFormat/>
    <w:rsid w:val="00903B9C"/>
    <w:pPr>
      <w:keepNext/>
      <w:spacing w:before="240" w:after="60"/>
      <w:outlineLvl w:val="1"/>
    </w:pPr>
    <w:rPr>
      <w:b/>
      <w:sz w:val="26"/>
    </w:rPr>
  </w:style>
  <w:style w:type="paragraph" w:styleId="Virsraksts3">
    <w:name w:val="heading 3"/>
    <w:basedOn w:val="Parasts"/>
    <w:next w:val="Parasts"/>
    <w:qFormat/>
    <w:rsid w:val="00903B9C"/>
    <w:pPr>
      <w:keepNext/>
      <w:spacing w:before="240" w:after="60"/>
      <w:outlineLvl w:val="2"/>
    </w:pPr>
    <w:rPr>
      <w:b/>
    </w:rPr>
  </w:style>
  <w:style w:type="paragraph" w:styleId="Virsraksts4">
    <w:name w:val="heading 4"/>
    <w:basedOn w:val="Parasts"/>
    <w:next w:val="Parasts"/>
    <w:qFormat/>
    <w:rsid w:val="00903B9C"/>
    <w:pPr>
      <w:keepNext/>
      <w:jc w:val="center"/>
      <w:outlineLvl w:val="3"/>
    </w:pPr>
    <w:rPr>
      <w:spacing w:val="2"/>
      <w:sz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rsid w:val="00903B9C"/>
    <w:pPr>
      <w:tabs>
        <w:tab w:val="center" w:pos="4153"/>
        <w:tab w:val="right" w:pos="8306"/>
      </w:tabs>
    </w:pPr>
    <w:rPr>
      <w:sz w:val="18"/>
    </w:rPr>
  </w:style>
  <w:style w:type="paragraph" w:styleId="Kjene">
    <w:name w:val="footer"/>
    <w:basedOn w:val="Parasts"/>
    <w:link w:val="KjeneRakstz"/>
    <w:uiPriority w:val="99"/>
    <w:rsid w:val="00903B9C"/>
    <w:pPr>
      <w:tabs>
        <w:tab w:val="center" w:pos="4153"/>
        <w:tab w:val="right" w:pos="8306"/>
      </w:tabs>
    </w:pPr>
    <w:rPr>
      <w:sz w:val="18"/>
    </w:rPr>
  </w:style>
  <w:style w:type="character" w:styleId="Lappusesnumurs">
    <w:name w:val="page number"/>
    <w:rsid w:val="00903B9C"/>
    <w:rPr>
      <w:rFonts w:ascii="Times New Roman" w:hAnsi="Times New Roman"/>
    </w:rPr>
  </w:style>
  <w:style w:type="paragraph" w:styleId="Parakstszemobjekta">
    <w:name w:val="caption"/>
    <w:basedOn w:val="Parasts"/>
    <w:next w:val="Parasts"/>
    <w:qFormat/>
    <w:rsid w:val="00903B9C"/>
    <w:pPr>
      <w:framePr w:w="9083" w:hSpace="181" w:wrap="around" w:vAnchor="page" w:hAnchor="page" w:x="1702" w:y="579" w:anchorLock="1"/>
      <w:pBdr>
        <w:bottom w:val="single" w:sz="6" w:space="4" w:color="auto"/>
      </w:pBdr>
      <w:jc w:val="center"/>
    </w:pPr>
    <w:rPr>
      <w:spacing w:val="2"/>
      <w:sz w:val="28"/>
    </w:rPr>
  </w:style>
  <w:style w:type="paragraph" w:styleId="Vresteksts">
    <w:name w:val="footnote text"/>
    <w:basedOn w:val="Parasts"/>
    <w:link w:val="VrestekstsRakstz"/>
    <w:semiHidden/>
    <w:rsid w:val="00903B9C"/>
    <w:rPr>
      <w:sz w:val="20"/>
    </w:rPr>
  </w:style>
  <w:style w:type="character" w:styleId="Vresatsauce">
    <w:name w:val="footnote reference"/>
    <w:semiHidden/>
    <w:rsid w:val="00903B9C"/>
    <w:rPr>
      <w:rFonts w:ascii="Times New Roman" w:hAnsi="Times New Roman"/>
      <w:vertAlign w:val="superscript"/>
    </w:rPr>
  </w:style>
  <w:style w:type="paragraph" w:styleId="Dokumentakarte">
    <w:name w:val="Document Map"/>
    <w:basedOn w:val="Parasts"/>
    <w:semiHidden/>
    <w:rsid w:val="00903B9C"/>
    <w:pPr>
      <w:shd w:val="clear" w:color="auto" w:fill="000080"/>
    </w:pPr>
    <w:rPr>
      <w:rFonts w:ascii="Tahoma" w:hAnsi="Tahoma" w:cs="Tahoma"/>
    </w:rPr>
  </w:style>
  <w:style w:type="character" w:styleId="Hipersaite">
    <w:name w:val="Hyperlink"/>
    <w:rsid w:val="00101EF2"/>
    <w:rPr>
      <w:color w:val="0000FF"/>
      <w:u w:val="single"/>
    </w:rPr>
  </w:style>
  <w:style w:type="paragraph" w:styleId="Balonteksts">
    <w:name w:val="Balloon Text"/>
    <w:basedOn w:val="Parasts"/>
    <w:semiHidden/>
    <w:rsid w:val="00884446"/>
    <w:rPr>
      <w:rFonts w:ascii="Tahoma" w:hAnsi="Tahoma" w:cs="Tahoma"/>
      <w:sz w:val="16"/>
      <w:szCs w:val="16"/>
    </w:rPr>
  </w:style>
  <w:style w:type="character" w:customStyle="1" w:styleId="VrestekstsRakstz">
    <w:name w:val="Vēres teksts Rakstz."/>
    <w:link w:val="Vresteksts"/>
    <w:semiHidden/>
    <w:rsid w:val="008F15DF"/>
    <w:rPr>
      <w:lang w:eastAsia="en-US"/>
    </w:rPr>
  </w:style>
  <w:style w:type="character" w:customStyle="1" w:styleId="KjeneRakstz">
    <w:name w:val="Kājene Rakstz."/>
    <w:basedOn w:val="Noklusjumarindkopasfonts"/>
    <w:link w:val="Kjene"/>
    <w:uiPriority w:val="99"/>
    <w:rsid w:val="006D6710"/>
    <w:rPr>
      <w:sz w:val="18"/>
      <w:lang w:eastAsia="en-US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2D6CB4"/>
    <w:pPr>
      <w:spacing w:before="120" w:after="120"/>
      <w:ind w:left="283"/>
      <w:jc w:val="left"/>
    </w:pPr>
    <w:rPr>
      <w:sz w:val="20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2D6CB4"/>
    <w:rPr>
      <w:lang w:eastAsia="en-US"/>
    </w:rPr>
  </w:style>
  <w:style w:type="character" w:styleId="Vietturateksts">
    <w:name w:val="Placeholder Text"/>
    <w:basedOn w:val="Noklusjumarindkopasfonts"/>
    <w:uiPriority w:val="99"/>
    <w:semiHidden/>
    <w:rsid w:val="00826D51"/>
    <w:rPr>
      <w:color w:val="808080"/>
    </w:rPr>
  </w:style>
  <w:style w:type="table" w:styleId="Reatabula">
    <w:name w:val="Table Grid"/>
    <w:basedOn w:val="Parastatabula"/>
    <w:uiPriority w:val="59"/>
    <w:rsid w:val="004E4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AA14C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AA14C7"/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AA14C7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A14C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A14C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andzela.apercoje@fm.gov.lv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5077D5-7053-4F49-9B73-F710E9378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1452</Words>
  <Characters>828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Nosūtāmais dokuments</vt:lpstr>
      <vt:lpstr>Nosūtāmais dokuments</vt:lpstr>
    </vt:vector>
  </TitlesOfParts>
  <Company>Finanšu ministrija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Nosūtāmais dokuments</dc:title>
  <dc:subject>Par Ministru kabineta noteikumu projektu "Krimināl</dc:subject>
  <dc:creator>Aperčoje A.</dc:creator>
  <dc:description>Sagatavots ALS E-aprites vidē.</dc:description>
  <cp:lastModifiedBy>Dmitrijs Vegneris</cp:lastModifiedBy>
  <cp:revision>2</cp:revision>
  <cp:lastPrinted>2007-06-25T10:49:00Z</cp:lastPrinted>
  <dcterms:created xsi:type="dcterms:W3CDTF">2021-09-22T08:14:00Z</dcterms:created>
  <dcterms:modified xsi:type="dcterms:W3CDTF">2021-09-22T08:14:00Z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