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18. decembra noteikumos Nr. 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dalībvalstu bruņoto spēku vienībām, un kārtība, kādā atmaksā akcīzes nodokli par Latvijas Republikā iegādātajām akcīzes precēm un piemēro akcīzes nodokļa atbrīvojumu"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(16.07.2022.)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pieņem lēmumu par pievienotās vērtības nodokļa un akcīzes nodokļa daļēju atmaksāšanu vai par atteikumu atmaksāt kādu no minētajiem nodokļiem vai abus nodokļus. Lēmumu par pievienotās vērtības nodokļa un akcīzes nodokļa atmaksu pilnībā rakstveidā neizdod. Pilnīgas atmaksas gadījumā lēmumu paziņo, nosūtot informācijas apkopojumu par atmaksāto pievienotās vērtības nodokli un akcīzes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29.punktā ietvertā 29.3.apakšpunkta pēdējo teikumu, jo tas dublē projekta 30.punktā ietvertā 31.punkta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3.3.apakšpunktu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pieņem lēmumu par pievienotās vērtības nodokļa un akcīzes nodokļa atmaksāšanu pilnībā vai daļēji vai par atteikumu atmaksāt kādu no minētajiem nodokļiem vai abus nodokļus. Lēmumu par pievienotās vērtības nodokļa un akcīzes nodokļa atmaksu pilnībā rakstveidā neizdod.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2012. gada 18. decembra noteikumos Nr. 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dalībvalstu bruņoto spēku vienībām, un kārtība, kādā atmaksā akcīzes nodokli par Latvijas Republikā iegādātajām akcīzes precēm un piemēro akcīzes nodokļa atbrīvojumu" (Latvijas Vēstnesis, 2012, 203. nr.; 2013, 208. nr.; 2016, 251. nr.; 2017, 254. nr.; 2020, 69B. nr.; 2022, 135.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Viennozīmīgas izpratnes nodrošināšanai un juridiskai noteiktībai lūgums precizēt MKN Nr.908 15.punkta redakciju un skaidrot anotācijas risinājuma aprakstā jaunu MKN Nr.908 saīsinājuma “apliecināta dokumenta kopija” definīciju: “apliecinātas apmaksāto attaisnojuma dokumentu kopijas”, uzmanību pievēršot arī skaidrojumiem: kas ir “apmaksātie attaisnojuma dokumenti” un kas ir “attaisnojuma dokumenti”; kas ir attaisnojuma dokuments un kas ir apliecināts dokuments (t.sk. ar konkrētiem piemēriem), kā arī norādīt, ar ko šie termini atšķiras,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w:t>
            </w:r>
            <w:r w:rsidR="00000000" w:rsidRPr="00000000" w:rsidDel="00000000">
              <w:rPr>
                <w:rtl w:val="0"/>
              </w:rPr>
              <w:t xml:space="preserve">turpmākajos MKN Nr.908 punktos tiek paredzēts noteiktajām personām kopā ar iesniegumu nodokļu atmaksai iesniegt tikai apliecināto dokumentu kopijas, kamēr ministrijām un Valsts ieņēmumu dienestam ir tiesības pieprasīt arī attaisnojuma dokumenta oriģinālu vai apliecinātu dokumenta kopiju (piem., MKN 25.divi prim 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w:t>
            </w:r>
            <w:r w:rsidR="00000000" w:rsidRPr="00000000" w:rsidDel="00000000">
              <w:rPr>
                <w:rtl w:val="0"/>
              </w:rPr>
              <w:t xml:space="preserve">MKN Nr.908 tiek lietoti gan termins “apliecināta dokumenta kopija”, gan “attaisnojuma dokuments(i)” (piem., MKN Nr.908 12., 44.punkts);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no anotācijas 1.3.apakšsadaļas “Pašreizējā situācija, problēmas un risinājumi” pašreizējās situācijas “3.1. Attaisnojuma dokumentu oriģināli” (4.lpp.) atklātā, kā arī no spēkā esošo MKN Nr.908 15.punkta izriet, ka pie iesnieguma jābūt pievienotiem arī nodokļu samaksu apliecinošiem dokumentiem (kases čeki, bankas maksājumu uzdevumi), tomēr attiecīgs skaidrojums par precizētu 15.punkta normu anotācijas risinājuma sadaļā un grozījumu projekta 6.punkta ietvertajā MKN Nr.908 15.punktā iztrūkst;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 </w:t>
            </w:r>
            <w:r w:rsidR="00000000" w:rsidRPr="00000000" w:rsidDel="00000000">
              <w:rPr>
                <w:rtl w:val="0"/>
              </w:rPr>
              <w:t xml:space="preserve">no grozījumu projekta 61.punktā ietvertā MKN Nr.908 2.pielikuma izriet, ka attaisnojuma dokuments ir nodokļa rēķins un ka attaisnojuma dokuments var arī nebūt samaksu paliecinošs dokuments, kā arī to, ka lūgumā atmaksāt nodokļi (2.pielikumā) minēti attaisnojuma nevis apmaksātie attaisnojuma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MKN Nr.908 24.punktu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19.punktā iekļautais MKN Nr.908 24.punkts paredz, ka noteiktas personas iesniedz ministrijā iesniegumu kopā ar apliecinātām dokumentu kopijām, bet neparedz nedz eksemplāru skaitu, ja iesniegums iesniedzams papīra formā, nedz arī ir atrunāts, kādā formātā iesniegums var tikt iesniegts. No anotācijas “3.2. Iesnieguma iesniegšana un pārsūtīšana VID” risinājuma aprakstā (13.lpp.) varētu secināt, ka paredzēta tikai papīra veida iesnieguma iesniegšana ministrijās, jo “viens eksemplārs” būtu saprotams tikai papīra veida iesniedzamo dokumentu gadījumā (“Līdz ar to ir nepieciešams veikt grozījumus Ministru kabineta noteikumos Nr.908, paredzot iesniedzēja pienākumu iesniegt iesniegumu PVN un AN atmaksāšanai vienā eksemplārā, pievienojot apliecinātās dokumentu kopijas, un kompetentās iestādes - Ārlietu ministrijas Valsts protokola un Aizsardzības ministrijas pienākumu sagatavot un nosūtīt VID iesniegumu un apliecinātās dokumentu kopijas elektroniskā dokumenta formā.”). Attiecīgi viennozīmīgas izpratnes nodrošināšanai ierosinām papildināt grozījumu projekta 19.punktā iekļautā MKN Nr.908 24.punkta redakciju, norādot, kādā veidā (elektroniskā/papīra) un cik eksemplāros (iesniedzot dokumentus papīra veidā) iesniegums iesniedzams Aizsardzības ministrijā, kā arī atbilstoši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MKN Nr.908 26.4.apakšpunktu un 2.pielikumu: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domāts ar MKN Nr.908 precizētajā 26.4.apakšpunktā minēto Aizsardzības ministrijas iesnieguma sagatavošanu (līdzīgi jautājumi/priekšlikumi skar arī citus MKN 908 punktus / apakšpunktus, kuros paredzēts veikt līdzīgu precizējumu, piem., 21.5.1.apakšpunkts), jo iesniegumu aizpilda un iesniedz ministrijai attiecīgā tiesīgā persona. Pašlaik spēkā esošo MKN Nr.908 26.4.1.apakšpunkta norma paredz pienākumu ministrijai apliecināt ar parakstu un zīmogu, ka ir konstatētas noteiktas tiesības. Grozījumu projektā ietvertais MKN Nr.908 2.pielikums paredz, Aizsardzības ministrijas pilnvarotās personas vārdu, uzvārdu, parakstu, datumu un vietu zīmogam, līdzīgi, ka tas ir spēkā esošajos MKN Nr.908. Līdz ar to viennozīmīgas izpratnes nodrošināšanai lūdzam piemērot konkrētu formulējumu attiecībā uz ministrijas darbību, to precizējot vai papildinot, piem.:  iesniegumā ar elektronisko parakstu apliecināt, ka ir konstatētas šo noteikumu 26.1.apakšpunktā minētās tiesības, kā arī noteikt, kādas papildu darbības (piem., saistībā ar papīra formā saņemtā iesnieguma sagatavošanu elektroniskā dokumenta formā) būtu jāveic, salīdzinājumā ar pašreizējo kārtību (un/vai sniegt attiecīgo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4)Lūgums izvērtēt iespēju precizēt MKN Nr.908 2.pielikumu,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tas būs jāiesniedz elektroniski, attiecīgi svītrojot vietu Aizsardzības ministrijas zīmogam;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pašlaik no 2.pielikumā Aizsardzības ministrijas pilnvarotās personas un NATO attiecīgās personas paraksta izvietojuma izriet, ka gan Aizsardzības ministrija, gan NATO /ES dalībvalsts bruņoto spēku vienība apliecina, ka iesniegumā norādītās preces nav izmantotas un netiks izmantotas komerciāliem nolūkiem, kas neatbilst spēkā esošo MKN 908 26.4.1.apakšpunktā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MKN Nr.908 7.8., 7.8.prim., 7.9., 7.9.prim apakšpunktā minētajām personām, kā arī 7.4. un 7.6.apakšpunktā minētajām personām, kas ir Sabiedroto spēku štābi un to locekļi un viņu apgādājamie – nav paredzēti ierobežojumi attiecībā uz akcīzes nodokļa atbrīvojuma piemērošanu, attiecīgi ierosinājums izvērtēt nepieciešamību un lietderību administratīvā sloga mazināšanai paredzēt 2. un 1. pielikumos atrunu, ka iepriekš uzskaitītajām personām nav jāaizpilda tabulas 11., 13., 14.kolonnas;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anotācijas “3.1. Attaisnojuma dokumentu oriģināli” (12.lpp.) risinājuma apraksta pēdējā paragrāfa pēdējā rindkopa paredz papildināt MKN Nr.908 1. un 2.pielikumu ar jaunām kolonnām, kurās sniedzama informācija citu starpā arī par transportlīdzekļa iegādes darījumu. Vienīgā MKN Nr.908 2.pielikuma (jaunajā redakcijā) tabulas kolonna, kas varētu sniegt informāciju par transportlīdzekļa iegādes darījumu ir 3.“Preces vai pakalpojuma nosaukums (akcīzes precēm norāda arī produkta veidu)1”. Tomēr, no 3.kolonnas nosaukumā ietverto atsauci (1) izriet, ka personas, kuras pieprasa tikai PVN atmaksas, 3.aili neaizpilda, kas ir pretrunā 3.kolonnas nosaukumam un anotācijā noradītajām, jo transportlīdzekļa iegādes gadījumā tiek prasīta tieši PVN nevis AN atmaksa. Attiecīgi lūgums savstarpēji saskaņot anotācijā un MKN Nr.908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Lūgums papildināt grozījumu projektā ietvertā MKN Nr.908 2.pielikuma otrās tabulas 9.kolonnas virsrakstu “PVN summa (euro)” ar vārdiem un skaitļiem “(4.aile x 5.aile)”.</w:t>
            </w:r>
            <w:r w:rsidR="00000000" w:rsidRPr="00000000" w:rsidDel="00000000">
              <w:rPr>
                <w:b w:val="1"/>
                <w:rtl w:val="0"/>
              </w:rPr>
              <w:t xml:space="preserve">6)Par grozījumu projekta 19., 20. un 21.punktā ietverto MKN Nr.908 24., 25.prim un 25.divi prim punktu redakcijām – nav saprotama minēto MKN Nr.908 punktu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MKN Nr.908 precizētā 24.punkta norma paredz pienākumu iesniegt apliecināto dokumentu kopijas noteiktajos termiņos (vispārīgā norma), no kuras izriet, ka tā piemērojama arī akcīzes nodokļa (AN) gadījumā,  nav skaidri speciālo normu formulējumi un to piemērojamība: 25.divi prim 2.apakšpunktā, kā arī 25.divi prim punktā, ievērojot, ka apliecinātu dokumentu kopiju iesniegšana jau ir paredzēta vispārīgajā 24.punktā.  Juridiskās noteiktības un viennozīmīgas izpratnes, kā arī normu uztveramības uzlabošanas/vienkāršošanas nodrošināšanai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formulēt MKN Nr.908 25.prim tādējādi, lai tas noteiktu gadījumus, kad apliecinātu dokumenta kopiju PVN atmaksas gadījumā nav jāsniedz, proti, ja PVN rēķinā norādītā ar PVN apliekamā vērtība nesasniedz 1000 euro (lai būtu viennozīmīgi skaidrs, ka 24.punkta norma ir vispārīga, kamēr 25.prim punkts ir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w:t>
            </w:r>
            <w:r w:rsidR="00000000" w:rsidRPr="00000000" w:rsidDel="00000000">
              <w:rPr>
                <w:rtl w:val="0"/>
              </w:rPr>
              <w:t xml:space="preserve">precizēt 25.divi prim punkta redakciju, svītrojot 25.divi prim 2.apakšpunktu un izsakot 25.divi prim punktu, piem., šādā redakcijā: “25.2 Šo noteikumu 25.1 punktā paredzēto izņēmumu pienākumam iesniegt apliecinātu dokumenta kopiju nepiemēro, ja Aizsardzības ministrijai vai Valsts ieņēmumu dienestam ir pamats apšaubīt konkrētā iesnieguma pamatotību. Šādā gadījumā Aizsardzības ministrija un Valsts ieņēmumu dienests ir tiesīgs pieprasīt attiecīgā attaisnojuma dokumenta oriģinālu vai apliecinātu dokumenta kopiju;”, vienlaicīgi lūgums izvērtēt iespēju / nepieciešamību izvairīties no prasības pēc attaisnojuma dokumenta oriģināla, ievērojot, piem., anotācijā minēto, ka “ņemot vērā strauju digitālās dokumentu apstrādes un uzglabāšanas sistēmu popularitāti, grāmatvedības papīra veida dokumentu oriģināli tiek pārvērsti elektroniskā veidā un uzglabāti elektroniski. Līdz ar to šobrīd prasība iesniegt darījuma attaisnojuma dokumentu oriģinālus ir vairāk formāla un nav pamatota” un “prasība pēc samaksu apliecinošo dokumentu un rēķinu oriģināliem ir zaudējusi aktualitāti un pēc būtības neietekmē atmaksai pieprasītās PVN summas pamatotības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priekšlikumi attiecas arī, piem.,  uz grozījumu projekta 6., 12. un 13.punktos ietvertajiem MKN Nr.908 15., 20.prim un 20.divi prim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MKN 908 32.1: Grozījumu projekta 31.punktā ietvertais MKN Nr.908 32.1.apakšpunkts paredz, ka VID pieņemto lēmumu nosūta ministrijām, norādot atteikuma iemeslus. Ievērojot, ka saskaņā ar grozījumu projekta 29.punktā ietverto MKN Nr.908 29.3.apakšpunktu arī nodokļu pilnīgas atmaksas gadījumā VID pieņem lēmumu, lai gan arī to neizdod rakstveidā, lūgums normas uztveramības vienkāršošanai papildināt MKN Nr.908 32.1.apakšpunkta tekstu aiz vārdiem “pēc lēmuma”, atsaucoties uz lēmumu, kas minēts MKN Nr.908 29.3.apakšpunkta pirmajā teikumā.</w:t>
            </w:r>
            <w:r w:rsidR="00000000" w:rsidRPr="00000000" w:rsidDel="00000000">
              <w:rPr>
                <w:b w:val="1"/>
                <w:rtl w:val="0"/>
              </w:rPr>
              <w:t xml:space="preserve">8) Par MKN Nr.908 29.3. punktu: ierosinājums izvērtēt nepieciešamību papildināt ar situāciju, kad pieņem lēmumu pilnībā atmaksāt vienu, bet daļēji otru nodokļi.</w:t>
            </w:r>
            <w:r w:rsidR="00000000" w:rsidRPr="00000000" w:rsidDel="00000000">
              <w:rPr>
                <w:b w:val="1"/>
                <w:rtl w:val="0"/>
              </w:rPr>
              <w:t xml:space="preserve">9) Ierosinājums izteikt jaunu 40.prim kā 41.prim punktu, veidojot loģisku normu sasaisti un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Ministru kabineta noteikumu projektu Ministru kabineta noteikumu Nr.908 15.punkta redakcijā ir svītrots iesniedzēja pienākums kopā ar iesniegumu iesniegt attaisnojuma dokumentu oriģinālus. Skaidrojums par grozījumu mērķi ir sniegts anotācijas 1.sadaļā pašreizējās situācijas aprakstā 3.1.apakšpunktā. Iesniedzēja pienākums iesniegt normatīvajos aktos par dokumentu izstrādāšanu un noformēšanu noteiktajā kārtībā apliecinātas attaisnojuma dokumentu kopijas (turpmāk Ministru kabineta noteikumu Nr.908 redakcijā izmantots saīsinājums “apliecināta dokumenta kopija”), kas līdz grozījumu veikšanai bija otrais iespējamais veids dokumentu iesniegšanai noteiktajos gadījumos, paliek kā vienīgais dokumentu iesniegšanas veids. Izmaiņas pašreizējā Ministru kabineta noteikumu Nr.908 15.punkta redakcijā daļā par apliecinātām dokumentu kopijām nav veiktas. Līdz ar to ar Ministru kabineta noteikumu projektu netiek ieviesta “apliecinātas dokumenta kopijas” definīcija un attiecīgi anotācijā nav plānots skaidrot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Ministru kabineta noteikumu projekts nemaina spēkā esošo prasību kopā ar iesniegumu iesniegt tādu attaisnojuma dokumentu kopijas, par kuriem ir veikta samaksa. Līdz ar to anotācijā nav plānots skaidrot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Ministru kabineta noteikumu Nr.908 15. un 24.punktā nav noteikts konkrēts iesnieguma iesniegšanas veids. Iesniedzējs ir tiesīgs iesniegt iesniegumu PVN un/vai akcīzes nodokļa atmaksāšanai Iesniegumu likumā noteiktajos veidos. Aizsardzības ministrija nav sniegusi pamatojumu priekšlikumam, kāpēc Ministru kabineta noteikumu Nr.908 15. un 24.punkta saturā turpmāk ir nepieciešams noteikt konkrētu iesnieguma iesniegšanas veidu un kādas praksē konstatētās grūtības būtu risināmas ar šādiem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Ministru kabineta noteikumu projektu nav paredzēts noteikt konkrētu iesnieguma iesniegšanas veidu, un arī turpmāk iesniedzējs ir tiesīgs izvēlēties iesniegt iesniegumu PVN un/vai akcīzes nodokļa atmaksāšanai Iesniegumu likuma 3.pantā noteiktajā iesniegšanas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iesnieguma eksemplāru skaitu paskaidrojam, ka turpmāk iesniedzējam ir jāiesniedz iesniegums vienā eksemplārā.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precizētajai Ministru kabineta noteikumu Nr.908 26.4.apakšpunkta redakcijai saglabājas Aizsardzības ministrijas pienākums pārbaudīt, vai 1) iesniedzējs ir tiesīgs saņemt Pievienotās vērtības nodokļa likumā, likumā "Par akcīzes nodokli" vai šajos noteikumos paredzēto PVN vai akcīzes nodokļa atmaksu; 2) iesniegums ir iesniegts noteiktajā termiņā; un 3) iesniegums atbilst noteiktai formai un atbilstoši konkrētiem nosacījumiem ir pievienotas apliecinātas dokumentu kopijas. Ja visi nosacījumi ir izpildīti, tad Aizsardzības ministrijas pilnvarotā persona dokumentu kopu, kas sastāv no iesniedzēja iesnieguma (2.pielikums) un apliecinātajām dokumentu kopijām, pārveido elektroniskā dokumenta formā un nosūta VID izvērtēšanai un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anotācijas 1.sadaļā risinājuma aprakstā 3.2.apakšpunktā, elektronisko dokumentu izstrādāšanai, noformēšanai, glabāšanai un apritei piemērojami elektronisko dokumentu regulējošās tiesību normas - Ministru kabineta 2005.gada 28.jūnija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kompetentās iestādes pilnvarotā persona ir tiesīga pārsūtīt VID dokumentu kopu, kas sastāv no iesniedzēja iesnieguma un apliecinātajām dokumentu kopijām, tikai gadījumā, kad visu nosacījumu atbilstība ir pārbaudīta un apstiprināta, uzskatām, ka turpmāk nav nepieciešams Ministru kabineta noteikumu Nr.908 saturā saglabāt formālu prasību kompetentās iestādes pilnvarotajai personai iesniedzēja iesniegumā ar parakstu un zīmogu apliecināt iesniedzēja tiesības uz konkrētā nodokļa (-u) atmaksāšanu. Kompetentās iestādes pilnvarotā persona informāciju par iesniedzēja tiesībām pieprasīt konkrētā nodokļa (-u) atmaksāšanu un atbilstību nosacījumiem var norādīt pavadvēstulē, ar kuru nosūta VID iesniedzēja iesniegumu un apliecinātas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ar Ministru kabineta noteikumu projektu nav paredzēts noteikt konkrētu iesnieguma iesniegšanas veidu. Arī turpmāk iesniedzējs ir tiesīgs izvēlēties iesniegt iesniegumu PVN un/vai akcīzes nodokļa atmaksāšanai Iesniegumu likumā noteiktajā iesniegšanas veidā. Līdz ar to Aizsardzības ministrijas izpratne par iesniegumu turpmāku iesniegšanu tikai elektroniskā veidā neatbilst Ministru kabineta noteikumu Nr.908 15. un 24.punkta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plānots saglabāt prasību kompetentās iestādes pilnvarotajai personai iesniedzēja iesniegumā ar parakstu un zīmogu apliecināt iesniedzēja tiesības uz konkrētā nodokļa (-u) atmaksāšanu, ir veikti attiecīgie grozījumi Ministru kabineta noteikumu Nr.908 1. un 2.pielikuma saturā.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saskaņā ar Ministru kabineta noteikumu Nr.908 21.5.1. un 26.4.1.apakšpunktā minēto kompetentās iestādes pilnvarotā persona iesniegumā ar parakstu un zīmogu apliecina, ka ir konstatētas iesniedzēja tiesības uz PVN un/vai akcīzes nodokļa atmaksu. Savukārt iesniedzējs atbilstoši Ministru kabineta noteikumu Nr.908 50.punktam apliecina, ka preces, par kurām prasīta PVN un akcīzes nodokļa atmaksa, un preces, kurām piemērota PVN 0 procentu likme, netiks izmantoti komerciāliem mērķiem, ņemot vērā, ka kompetentās iestādes pilnvarotās personas rīcībā nav informācijas par reālu preču un pakalpojumu izlietojumu, prasība kompetentās iestādes pilnvarotajai personai apliecināt iesniedzēja iegādāto preču un saņemto pakalpojumu izlietojumu nav izpildāma pēc būtības. Līdz ar to Aizsardzības ministrijas izpratne, ka kompetentās iestādes pilnvarotā persona apliecina iesniedzēja iegādāto preču un saņemto pakalpojumu izlietojumu ir nekorekta.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norādēm Padomes 2011.gada 15.marta Īstenošanas regulas (ES) Nr. 282/2011, ar ko nosaka īstenošanas pasākumus Direktīvai 2006/112/EK par kopējo pievienotās vērtības nodokļa sistēmu II pielikumā sniegtais PVN un/vai AN atbrīvojuma sertifikāts satur noteiktu informāciju un atbrīvojuma saņēmēja deklarāciju, kurā tas apliecina, ka konkrētās preces ir paredzētas Ziemeļatlantijas līguma organizācijas (NATO) dalībvalstu un ES dalībvalstu bruņoto spēku oficiālajām vajadzībām. Tādējādi arī akcīzes nodokļa atmaksas piemērošana ir par akcīzes precēm oficiālajām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aprēķināt atmaksājamo akcīzes nodokļa apmēru par alkoholiskajiem dzērieniem un tabakas izstrādājumiem, kas ir iegādātas noteiktu subjektu oficiālajām vajadzībām, ir nepieciešams norādīt Ministru kabineta noteikumu Nr.908 1.pielikuma 12.,14. un 15.ailē un šo noteikumu 2.pielikuma 11., 13. un 14.ailē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Sabiedroto spēku štābam un tās locekļiem un viņu apgādājamiem nodokļu atbrīvojumus piemēro saskaņā ar Latvijas Republikas, Ziemeļatlantijas līguma organizācijas Sabiedroto spēku Augstākās virspavēlniecības Eiropā un Sabiedroto spēku Augstākās virspavēlniecības Transformācijas komandiera štāba nolīgumu, ar kuru papildina Parīzes protokolu (turpmāk - Parīzes protokola papildu nolīgums). Parīzes protokola papildu nolīgums ir starptautisks līgums un tā mērķis ir sekmēt Sabiedroto spēku štāba darbību un pasargāt minētā štāba un tā locekļu veselumu un neatkarību. Tiesības, ko Latvijas Republika ir piešķīrusi locekļiem un apgādājamajiem, ir piešķirtas NATO interesēs un Sabiedroto spēku štāba atbalstam, nevis šo personu personīgajam labumam. Virspavēlniecība un Sabiedroto spēku štābs joprojām ir šo tiesību pārvaldītājs. Sabiedroto spēku štābu Latvijas Republikā atbrīvo no nodokļiem, nodevām un maksām saskaņā ar Parīzes protokola papildu nolīguma 17.pantu "Fiskālā imunitāte un tiesības". Parīzes protokola papildu nolīguma 17. panta 4. punkta b) apakšpunkts paredz, ka “Nepārkāpjot nosūtošo valstu tiesības izveidot un vadīt līdzīgus objektus saskaņā ar Nolīguma XI panta 4. punktu, Sabiedroto spēku štābs var darboties tieši vai ar koncesionāra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ēdnīcas, ar kurām saprot veikalus vai apmaiņas punktus, kas izveidoti, lai atvieglotu beznodokļu preču un pakalpojumu sniegšanu un pārdošanu locekļiem, kā norādīts šajā pantā un pielikumā, un viņu apgādājamajiem;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kafejnīcas, ar ko saprot ēdināšanas telpas, kurās apkalpo šajā pantā norādītās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atpūtas telpas, ar ko saprot telpas šajā pantā norādīto personu socializēšanās veicināšanai, kurās pasniedz vieglas maltītes un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Parīzes protokola papildu nolīguma pielikuma 2.punkts nosaka, ka “Normētos priekšmetus locekļi un viņu apgādājamie Sabiedroto spēku štāba ēdnīcās var iegādāties tādos daudzumos, par kādiem ir vienojušies Sabiedroto spēku štābs un Latvijas Republikas Aizsardzības ministrija.” Parīzes protokola papildu nolīguma pielikuma 3.punkts nosaka, ka "Benzīns un citas degvielas. Locekļiem un viņu apgādājamiem piešķir nodokļu atbrīvojumu benzīnam un citām degvielām, ko izmanto personiskajiem mehāniskajiem transportlīdzekļiem un motocikliem, ņemot vērā daudzuma ierobežojumu 250 litri mēnesī, atkarībā no reģistrētā transportlīdzekļa vai motocikla dzinēja lieluma un attāluma no locekļa mājām līdz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akcīzes nodokli" 20.panta vienpadsmitā daļa nosaka, ka no akcīzes nodokļa ir atbrīvotas akcīzes preces, kuras tiek piegādātas saskaņā ar Parīzes protokola papildu nolīgumu Sabiedroto spēku štāba locekļiem un viņu apgādājamiem Sabiedroto spēku štāba veikalā. Ministru kabineta noteikumu Nr.908 VI</w:t>
            </w:r>
            <w:r w:rsidR="00000000" w:rsidRPr="00000000" w:rsidDel="00000000">
              <w:rPr>
                <w:vertAlign w:val="superscript"/>
                <w:rtl w:val="0"/>
              </w:rPr>
              <w:t xml:space="preserve">1</w:t>
            </w:r>
            <w:r w:rsidR="00000000" w:rsidRPr="00000000" w:rsidDel="00000000">
              <w:rPr>
                <w:rtl w:val="0"/>
              </w:rPr>
              <w:t xml:space="preserve"> nodaļa nosaka kārtību, kādā piemēro pievienotās vērtības nodokļa 0 procentu likmi tieši un akcīzes nodokļa atbrīvojumu preču piegādēm un pakalpojumiem Sabiedroto spēku štāba locekļiem un viņu apgādājamiem Sabiedroto spēku štāba veikalā, ievērojot Parīzes protokola papildu nolīguma 17.panta nosacījumus un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praksē Ministru kabineta noteikumu Nr.908 1. un 2.pielikuma ailē “PVN summa (euro (4.aile x 5.aile)” norāda summu ar skaitļiem. Šī ir ierastā prakse iesniegumu aizpildīšanai. Ar Ministru kabineta noteikumu projektu šīs ailes aizpildīšanas kārtība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nav sniegusi pamatojumu šim priekšlikumam, kāpēc ir nepieciešams norādīt summu ne tikai ar skaitļiem, bet arī ar vārdiem, kāda ir lietderība papildu prasības ieviešanai, un kāpēc šī papildu prasība būtu attiecināma tikai uz PVN summu, nevis uz abu nodokļu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starpinstitūciju sanāksmē 18.07.2025.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projektā ietvertais Ministru kabineta noteikumu Nr.908 29.3.apakšpunkts un 31.punkts. Precizētā Ministru kabineta noteikumu Nr.908 29.3.apakšpunkta pirmais teikums ir papildināts ar lēmumu par nodokļu atmaksāšanu pilnībā. Līdz ar to nav korekti 32.1.apakšpunktā veikt atsauci uz 29.3.apakšpunktu.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gan jauns Ministru kabineta noteikumu Nr.908 40.</w:t>
            </w:r>
            <w:r w:rsidR="00000000" w:rsidRPr="00000000" w:rsidDel="00000000">
              <w:rPr>
                <w:vertAlign w:val="superscript"/>
                <w:rtl w:val="0"/>
              </w:rPr>
              <w:t xml:space="preserve">1</w:t>
            </w:r>
            <w:r w:rsidR="00000000" w:rsidRPr="00000000" w:rsidDel="00000000">
              <w:rPr>
                <w:rtl w:val="0"/>
              </w:rPr>
              <w:t xml:space="preserve"> punkts, gan precizētais šo noteikumu 41.punkts ir iekļauts Ministru kabineta noteikumu Nr.908 III sadaļā "Ierobežojumi un nosacījumi pievienotās vērtības nodokļa un akcīzes nodokļa atmaksāšanai". Jauns Ministru kabineta noteikumu Nr.908 40.</w:t>
            </w:r>
            <w:r w:rsidR="00000000" w:rsidRPr="00000000" w:rsidDel="00000000">
              <w:rPr>
                <w:vertAlign w:val="superscript"/>
                <w:rtl w:val="0"/>
              </w:rPr>
              <w:t xml:space="preserve">1</w:t>
            </w:r>
            <w:r w:rsidR="00000000" w:rsidRPr="00000000" w:rsidDel="00000000">
              <w:rPr>
                <w:rtl w:val="0"/>
              </w:rPr>
              <w:t xml:space="preserve"> punkts nosaka izņēmumu ierobežojumu piemērošanā, veicot PVN atmaksu par iekšzemē iegādātajām precēm un saņemtajiem pakalpojumiem. 40.</w:t>
            </w:r>
            <w:r w:rsidR="00000000" w:rsidRPr="00000000" w:rsidDel="00000000">
              <w:rPr>
                <w:vertAlign w:val="superscript"/>
                <w:rtl w:val="0"/>
              </w:rPr>
              <w:t xml:space="preserve">1</w:t>
            </w:r>
            <w:r w:rsidR="00000000" w:rsidRPr="00000000" w:rsidDel="00000000">
              <w:rPr>
                <w:rtl w:val="0"/>
              </w:rPr>
              <w:t xml:space="preserve"> punkts ir attiecināms tikai uz darījumiem, ko veic ar ASV vēstniecību saistītās personas. Savukārt Ministru kabineta noteikumu Nr.908 41.punkts paredz izņēmumu ierobežojumu piemērošanā, veicot akcīzes nodokļa atmaksu par iekšzemē iegādātajām akcīzes precēm. 41.punkts ir attiecināms uz darījumiem, ko veic gan ASV vēstniecība, gan ar ASV vēstniecību saistītās personas. Līdz ar to, iestrādājot jaunu Ministru kabineta noteikumu Nr.908 40.</w:t>
            </w:r>
            <w:r w:rsidR="00000000" w:rsidRPr="00000000" w:rsidDel="00000000">
              <w:rPr>
                <w:vertAlign w:val="superscript"/>
                <w:rtl w:val="0"/>
              </w:rPr>
              <w:t xml:space="preserve">1</w:t>
            </w:r>
            <w:r w:rsidR="00000000" w:rsidRPr="00000000" w:rsidDel="00000000">
              <w:rPr>
                <w:rtl w:val="0"/>
              </w:rPr>
              <w:t xml:space="preserve"> punktu pirms 41.punkta, Finanšu ministrija ievēroja Ministru kabineta noteikumu struktūru un punktu sadalījumu pēc nodokļu veidiem un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nav sniegusi pamatojumu šim priekšlikumam, kāpēc būtu jāmaina punktu secība un kas liecina par loģiskas normu sasaistes trūkumu. Arī nav saprotams priekšlikuma mērķis, jo jaunā Ministru kabineta noteikumu Nr.908 40.</w:t>
            </w:r>
            <w:r w:rsidR="00000000" w:rsidRPr="00000000" w:rsidDel="00000000">
              <w:rPr>
                <w:vertAlign w:val="superscript"/>
                <w:rtl w:val="0"/>
              </w:rPr>
              <w:t xml:space="preserve">1</w:t>
            </w:r>
            <w:r w:rsidR="00000000" w:rsidRPr="00000000" w:rsidDel="00000000">
              <w:rPr>
                <w:rtl w:val="0"/>
              </w:rPr>
              <w:t xml:space="preserve"> punkta un precizētā Ministru kabineta noteikumu Nr.908 41.punkta tvērums neskar Aizsardzības ministrijas kā kompetentās iestādes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1.3.apakšsadaļas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pašreizējās situācijas apraksta “1. PVN 0% likmes piemērošana preču piegādēm un pakalpojumiem, kas sniegti Latvijā reģistrētām diplomātiskajām un konsulārajām pārstāvniecībām” otro paragrāfu lūgums papildināt ar atsauci uz MKN Nr.908 V sadaļu / tiesībām lietot sertifikātu bez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pašreizējās situācijas aprakstā “3.1. Attaisnojuma dokumentu oriģināli”: lūgums precizēt pirmajos divos paragrāfos norādīto iesnieguma iesniedzēju un personu, kas pievieno tikai attaisnojuma dokumentu oriģinālu uzskaitījumu (piem., nav minētas MKN 908 7.5., 7.7., 7.1.2., 7.3., 7.10. personas pirmajā paragrāfā), kā arī pārcelt vai pārformulēt 2.paragrāfa pēdējo teikumu, jo MKN Nr.908 15.prim punkts neparedz normas par samaksu apliecinošu dokumentu iesniegšanu. Ievērojot, ka 1. un 2.pielikumi joprojām satur vietu zīmogam arī ministrijām, neskatoties uz to, ka iesniegums VIDam iesniedzams elektroniskā dokumentu formā, nav skaidrs situācijas apraksta “3.1. Attaisnojuma dokumentu oriģināli” pēdējā teikumā (5.lpp.) uzsvērtais - zaudēta aktualitāte iesniegt apliecinātus attaisnojuma dokumentus vai tikai attaisnojuma dokumentu oriģinālus, lūgums precizēt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 pašreizējās situācijas apraksta “3.2. Iesnieguma iesniegšana un pārsūtīšana VID” otrā paragrāfa 1.teikumā: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uzskaitītas visas pozīcijas, kas saskaņā MKN Nr.908 21. un 26.punktu ministrijas pārbauda (piem., iesnieguma iesniegšanas termiņš), lūgums papildināt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paredzēta tikai PVN un AN atmaksa, lai gan praksē ir iespējama arī tikai viena no nodokļiem atmaksa, attiecīgi lūgums aizstāt vārdus “PVN un AN atmaksu” ar vārdiem “PVN un/vai AN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 “2. AN atbrīvojuma piemērošana Ziemeļatlantijas līguma organizācijas (NATO) dalībvalstu un ES dalībvalstu bruņoto spēku vienībām” risinājuma apraksta pirmo teikumu lūgums izteikt šādā redakcijā (jo MKN Nr.908 68.punkts ir saistīts ar sertifikāta apstiprināšanu): “Ministru kabineta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Ministru kabineta noteikumu Nr.908 68.punktu, minēto noteikumu 70.punktā svītrot atsauci uz noteikumu 68.punktu, tādējādi nodrošinot, ka apstiprināta sertifikāta un sertifikāta bez apstiprināšanas (ja pieņemts atbilstošs lēmums piešķirt konkrētai personai tiesības lietot sertifikātu bez apstiprināšanas) piemērošana un AN atmaksa par akcīzes precēm oficiālajām vajadzībām notiek, neievērojot 68.punktā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minēto Ministru kabineta noteikumu Nr.908 10.3.apakšpunktu, ņemot vērā, ka AN atmaksa ir paredzēta par akcīzes precēm oficiālajām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 problēmas aprakstā “3.1. Attaisnojuma dokumentu oriģināli” (10.lpp.) lūgums precizēt pirmā teikuma redakciju,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Ne visām personām ir vienādi pienākumi (vismaz kontekstā ar pienākumu iesniegt tikai oriģinālus);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MKN Nr.908 15.prim punkts ir tikai par iesniegumam pievienoto attaisnojuma dokumentu oriģināliem;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pienākums iesniegumā PVN atmaksai norādīt detalizētu informāciju par darījumu - preces/pakalpojuma nosaukumu, attaisnojuma dokumenta datumu, numuru, preces/pakalpojuma vērtību bez PVN un PVN izriet no MKN Nr.908 1. un 2.pielikumiem.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 “3.1. Attaisnojuma dokumentu oriģināli” (12.lpp.) risinājuma aprakstā ierosinājums izvērtēt iespēju precizēt skaidrojošā teikumā “precizēt Ministru kabineta noteikumu Nr.908 14.prim punktu, neparedzot iespēju iesniegt attaisnojuma dokumentu, kas satur nepieciešamo informāciju, un tās patiesumu preču pārdevējs vai pakalpojumu sniedzējs ir apliecinājis ar parakstu un zīmogu;” redakciju, jo nav skaidra tā jēga – tai skaitā norādot, piem., ka  turpmāk ir/nav paredzēts iesniegt attaisnojuma dokumentus, ja tie nesatur pakalpojuma vai preces saņēmēja identifikācijas datus (piem., aizstājot vārdus “kas satur nepieciešamo informāciju” ar vārdiem “kas nesatur pakalpojuma vai preces saņēmēja identifikācijas datus”, kā arī svītrot vārdus “un tās patiesumu preču pārdevējs vai pakalpojumu sniedzējs ir apliecinājis ar parakstu un zīmogu”, jo MKN Nr. 908 14.prim punkts šādu papildu normu nesatur, kā arī nav viennozīmīga obligāta zīmoga prasība elektronisku dokumentu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nav sniegusi pamatojumu šim priekšlikumam, kāpēc ir nepieciešams papildināt ar atsauci uz Ministru kabineta noteikumu Nr.908 V sadaļu pašreizējās situācijas apraksta 1.punkta tieši otro paragrāfu. Turklāt nav skaidrs Aizsardzības ministrijas mērķis komentēt situācijas aprakstu, kas skar Ārlietu ministrijas kompetenci, nevis Aizsardzības ministrijas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Ārlietu ministrijas kā kompetentās iestādes tiesībām apstiprināt PVN atbrīvojuma sertifikātu, ko noformē Latvijā reģistrētas diplomātiskās un konsulārās pārstāvniecības darījumiem Latvijas teritorijā, vai pieņemt lēmumu piešķirt šīm personām tiesības lietot sertifikātu bez apstiprināšanas uz laiku, kas nepārsniedz 36 mēnešus (respektīvi atsauce uz Ministru kabineta noteikumu Nr.908 V sadaļu) jau sākotnēji norādīta pašreizējās situācijas apraksta 1.punktā piektajā paragrāfā. Par saturu un izvietojumu Ārlietu ministrija nav izteikusi iebildumu vai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pašreizējās situācijas aprakstā 3.1. punktā pirmajā paragrāfā ir sniegts personu uzskaitījums, kuras iesniegumu PVN un AN atmaksāšanai iesniedz kopā ar attaisnojuma dokumentu oriģināliem vai normatīvajos aktos par dokumentu izstrādāšanu un noformēšanu noteiktajā kārtībā apliecinātām attaisnojuma dokumentu kopijām (personu uzskaitījums atbilst Ministru kabineta noteikumu Nr.908 15.punktam). Savukārt 3.1.punktā otrajā paragrāfā ir sniegts personu uzskaitījums, kuras iesniegumu PVN un AN atmaksāšanai iesniedz kopā tikai ar attaisnojuma dokumentu oriģināliem (personu uzskaitījums atbilst Ministru kabineta noteikumu Nr.908 15.</w:t>
            </w:r>
            <w:r w:rsidR="00000000" w:rsidRPr="00000000" w:rsidDel="00000000">
              <w:rPr>
                <w:vertAlign w:val="superscript"/>
                <w:rtl w:val="0"/>
              </w:rPr>
              <w:t xml:space="preserve">1</w:t>
            </w:r>
            <w:r w:rsidR="00000000" w:rsidRPr="00000000" w:rsidDel="00000000">
              <w:rPr>
                <w:rtl w:val="0"/>
              </w:rPr>
              <w:t xml:space="preserve"> punktam). Līdz ar to nav konstatētas neatbilstības personu uzskatījumā, kā min Aizsardzības ministrija. Kā arī 3.1. punktā otrā paragrāfa pēdējā teikuma redakcijā nav izmantota atsauce uz Ministru kabineta noteikumu Nr.908 15.</w:t>
            </w:r>
            <w:r w:rsidR="00000000" w:rsidRPr="00000000" w:rsidDel="00000000">
              <w:rPr>
                <w:vertAlign w:val="superscript"/>
                <w:rtl w:val="0"/>
              </w:rPr>
              <w:t xml:space="preserve">1</w:t>
            </w:r>
            <w:r w:rsidR="00000000" w:rsidRPr="00000000" w:rsidDel="00000000">
              <w:rPr>
                <w:rtl w:val="0"/>
              </w:rPr>
              <w:t xml:space="preserve"> punktu. Pienākums iesniegt PVN un AN samaksu apliecinošus dokumentus (kases čekus, bankas maksājumu uzdevumus) izriet no šo noteikumu 15.punkta, bet ir saistošs 15.</w:t>
            </w:r>
            <w:r w:rsidR="00000000" w:rsidRPr="00000000" w:rsidDel="00000000">
              <w:rPr>
                <w:vertAlign w:val="superscript"/>
                <w:rtl w:val="0"/>
              </w:rPr>
              <w:t xml:space="preserve">1</w:t>
            </w:r>
            <w:r w:rsidR="00000000" w:rsidRPr="00000000" w:rsidDel="00000000">
              <w:rPr>
                <w:rtl w:val="0"/>
              </w:rPr>
              <w:t xml:space="preserve"> punktā minētajām personām. Līdz ar to nav konstatētas neatbilstības arī 3.1.punktā otrā paragrāfa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aprakstā 3.2.punkta otrā paragrāfa redakcija ir papildināta atbilstoši Aizsardzības ministrijas priekšlikumam daļā par pozīcijām, kuras ir jāpārbauda kompetentās iestādes pilnvarotajai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Aizsardzības ministrijas priekšlikums daļā par “PVN un AN atmaksu” redakcijas precizēšanai nav ņemts vērā, jo pašreizējās situācijas aprakstā 3.2.punktā ir izmantota Ministru kabineta noteikumu Nr.908 15., 21., 24., 26.punktā lietotā terminoloģija. Vēršam uzmanību, ka 1. un 2.pielikuma nosaukums arī ir veidots ar savienojuma saikli “un” - Iesniegums pievienotās vērtības nodokļa un akcīzes nodokļa atmaksāšanai.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pamatojumu pie “b”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"Grozījumi Ministru kabineta 2012.gada 18.decembra noteikumos Nr.908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dalībvalstu bruņoto spēku vienībām, un kārtība, kādā atmaksā akcīzes nodokli par Latvijas Republikā iegādātajām akcīzes precēm un piemēro akcīzes nodokļa atbrīvojumu"" (turpmāk - projekts) sākotnējās ietekmes (ex-ante) novērtējuma ziņojuma (anotācijas) 1.3.apakšsadaļā atsauci uz Iesniegumu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minētajos gadījumos iesniedzējs iesniegumu par nodokļu atmaksu iesniedz Administratīvā procesa likuma, nevis Iesniegumu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7.1.1.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apakšpunktā minētās personas iesniegumu akcīzes nodokļa un pievienotās vērtības nodokļa atmaksāšanai par akcīzes precēm un šo noteikumu </w:t>
            </w:r>
            <w:r w:rsidR="00000000" w:rsidRPr="00000000" w:rsidDel="00000000">
              <w:rPr>
                <w:rtl w:val="0"/>
              </w:rPr>
              <w:t xml:space="preserve">7.1.2.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7.10.</w:t>
            </w:r>
            <w:r w:rsidR="00000000" w:rsidRPr="00000000" w:rsidDel="00000000">
              <w:rPr>
                <w:rtl w:val="0"/>
              </w:rPr>
              <w:t xml:space="preserve"> apakšpunktā minētās personas iesniegumu pievienotās vērtības nodokļa atmaksāšanai par precēm un pakalpojumiem vai akcīzes nodokļa atmaksāšanai par akcīzes precēm, vai abu minēto nodokļu atmaksāšanai (</w:t>
            </w:r>
            <w:r w:rsidR="00000000" w:rsidRPr="00000000" w:rsidDel="00000000">
              <w:rPr>
                <w:rtl w:val="0"/>
              </w:rPr>
              <w:t xml:space="preserve">1.</w:t>
            </w:r>
            <w:r w:rsidR="00000000" w:rsidRPr="00000000" w:rsidDel="00000000">
              <w:rPr>
                <w:rtl w:val="0"/>
              </w:rPr>
              <w:t xml:space="preserve"> pielikums) iesniedz Ārlietu ministrijas Valsts protokolā kopā ar normatīvajos aktos par dokumentu izstrādāšanu un noformēšanu noteiktajā kārtībā apliecinātām apmaksāto attaisnojuma dokumentu kopijām (turpmāk – apliecināta dokumenta kopija).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18.07.2025.sanāksmē FM pārstāvji informēja, ka ar MKN 908 noteikumu grozījumiem paredzēts, ka turpmāk nebūs nepieciešams kopā ar iesniegumu iesniegt PVN un akcīzes nodokļa samaksu apliecinošus dokumentus. To nevar izsecināt nedz no noteikumu projekta 15.punkta redakcijas (kas paredz precizējumu pašlaik izmantotajā terminā “apliecināti attaisnojuma dokumenti”, izsakot to šādā redakcijā “apliecināti apmaksāti attaisnojuma dokumenti”, bet nesniedzot jaunā termina “apmaksāti” skaidrojumu anotācijā vai pašos MKN 908), nedz no anotācijas. MKN 908 15.punktā paredzēts svītrot skaidrojumu pie minētā termina “tai skaitā PVN un akcīzes nodokļa samaksu apliecinošiem dokumentiem”, tomēr šāda papildu skaidrojuma no normas svītrošana nenozīmē, ka “apliecināti dokumenti” vairs neietver sevī samaksu apliecinošus dokumentus. Attiecīgi, viennozīmīgas normu interpretācijas un atbilstošas piemērošanas nodrošināšanai, lūdzam skaidri atklāt paredzēto rīcību pašos MKN 908 (15.punktā aizstājot vārdus “tai skaitā PVN un akcīzes nodokļa samaksu apliecinošiem dokumentiem”, piem., ar vārdiem “izņemot PVN un akcīzes nodokļa samaksu apliecinošus dokumentus” un sniedzot atbilstošu skaidrojumu anotācijā, vai arī, ja samaksu apliecinoši dokumenti jāiesniedz arī turpmāk, tad lūdzam atstāt 15.puntkā vārdus “tai skaitā PVN un akcīzes nodokļa samaksu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starpinstitūciju sanāksmē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7.1.1.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apakšpunktā minētās personas iesniegumu akcīzes nodokļa un pievienotās vērtības nodokļa atmaksāšanai par akcīzes precēm un šo noteikumu </w:t>
            </w:r>
            <w:r w:rsidR="00000000" w:rsidRPr="00000000" w:rsidDel="00000000">
              <w:rPr>
                <w:rtl w:val="0"/>
              </w:rPr>
              <w:t xml:space="preserve">7.1.2.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7.10.</w:t>
            </w:r>
            <w:r w:rsidR="00000000" w:rsidRPr="00000000" w:rsidDel="00000000">
              <w:rPr>
                <w:rtl w:val="0"/>
              </w:rPr>
              <w:t xml:space="preserve"> apakšpunktā minētās personas iesniegumu pievienotās vērtības nodokļa atmaksāšanai par precēm un pakalpojumiem vai akcīzes nodokļa atmaksāšanai par akcīzes precēm, vai abu minēto nodokļu atmaksāšanai (</w:t>
            </w:r>
            <w:r w:rsidR="00000000" w:rsidRPr="00000000" w:rsidDel="00000000">
              <w:rPr>
                <w:rtl w:val="0"/>
              </w:rPr>
              <w:t xml:space="preserve">1.</w:t>
            </w:r>
            <w:r w:rsidR="00000000" w:rsidRPr="00000000" w:rsidDel="00000000">
              <w:rPr>
                <w:rtl w:val="0"/>
              </w:rPr>
              <w:t xml:space="preserve"> pielikums) iesniedz Ārlietu ministrijas Valsts protokolā kopā ar normatīvajos aktos par dokumentu izstrādāšanu un noformēšanu noteiktajā kārtībā apliecinātām apmaksāto attaisnojuma dokumentu kopijām (turpmāk – apliecināta dokumenta kopija).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pievienotās vērtības nodokļa rēķinā norādītā ar nodokli apliekamā vērtība sasniedz vai pārsniedz 1000 </w:t>
            </w:r>
            <w:r w:rsidR="00000000" w:rsidRPr="00000000" w:rsidDel="00000000">
              <w:rPr>
                <w:i w:val="1"/>
                <w:rtl w:val="0"/>
              </w:rPr>
              <w:t xml:space="preserve">euro, </w:t>
            </w:r>
            <w:r w:rsidR="00000000" w:rsidRPr="00000000" w:rsidDel="00000000">
              <w:rPr>
                <w:rtl w:val="0"/>
              </w:rPr>
              <w:t xml:space="preserve">iesniedzējs kopā ar šo noteikumu 15.punktā minēto iesniegumu pievienotās vērtības nodokļa atmaksāšanai iesniedz apliecinātu dokumenta kopiju.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MKN 908 20.prim/25.pirm panta normām: no minētajām normām, ievērojot MKN 908 15./24.punktā paredzēto (ka kopā ar iesniegumu vienmēr iesniedzami arī apliecināto apmaksāto attaisnojuma dokumentu kopijas), neizriet, ka, ar PVN apliekamai vērtībai nesasniedzot 1000 euro, nav jāiesniedz apliecinātas dokumenta kopijas. 20.divi prim/25 divi prim punktu normu jēga, ievērojot iepriekš minēto arī nav viennozīmīgi skaidri uztverama. Uzturam priekšlikumu izteikt 20.prim un 25.prim punktus tādējādi, lai tas noteiktu gadījumus, kad apliecinātu dokumenta kopiju PVN atmaksas gadījumā nav jāsniedz, proti, ja PVN rēķinā norādītā ar PVN apliekamā vērtība nesasniedz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starpinstitūciju sanāksmē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pievienotās vērtības nodokļa rēķinā norādītā ar nodokli apliekamā vērtība sasniedz vai pārsniedz 1000 </w:t>
            </w:r>
            <w:r w:rsidR="00000000" w:rsidRPr="00000000" w:rsidDel="00000000">
              <w:rPr>
                <w:i w:val="1"/>
                <w:rtl w:val="0"/>
              </w:rPr>
              <w:t xml:space="preserve">euro, </w:t>
            </w:r>
            <w:r w:rsidR="00000000" w:rsidRPr="00000000" w:rsidDel="00000000">
              <w:rPr>
                <w:rtl w:val="0"/>
              </w:rPr>
              <w:t xml:space="preserve">iesniedzējs kopā ar šo noteikumu 15.punktā minēto iesniegumu pievienotās vērtības nodokļa atmaksāšanai iesniedz apliecinātu dokumenta kopiju.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Kopā ar šo noteikumu </w:t>
            </w:r>
            <w:r w:rsidR="00000000" w:rsidRPr="00000000" w:rsidDel="00000000">
              <w:rPr>
                <w:rtl w:val="0"/>
              </w:rPr>
              <w:t xml:space="preserve">15.</w:t>
            </w:r>
            <w:r w:rsidR="00000000" w:rsidRPr="00000000" w:rsidDel="00000000">
              <w:rPr>
                <w:rtl w:val="0"/>
              </w:rPr>
              <w:t xml:space="preserve">punktā minēto iesniegumu pievienotās vērtības nodokļa atmaksāšanai, iesniedzējs vai tā pilnvarotā persona iesniedz apliecinātu dokumenta kopiju, ja pievienotās vērtības nodokļa rēķinā norādītā ar nodokli apliekamā vērtība sasniedz vai pārsniedz 1000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12.punktā ietvertajā 20.</w:t>
            </w:r>
            <w:r w:rsidR="00000000" w:rsidRPr="00000000" w:rsidDel="00000000">
              <w:rPr>
                <w:vertAlign w:val="superscript"/>
                <w:rtl w:val="0"/>
              </w:rPr>
              <w:t xml:space="preserve">1 </w:t>
            </w:r>
            <w:r w:rsidR="00000000" w:rsidRPr="00000000" w:rsidDel="00000000">
              <w:rPr>
                <w:rtl w:val="0"/>
              </w:rPr>
              <w:t xml:space="preserve">punktā un projekta 20.punktā ietvertajā 25.</w:t>
            </w:r>
            <w:r w:rsidR="00000000" w:rsidRPr="00000000" w:rsidDel="00000000">
              <w:rPr>
                <w:vertAlign w:val="superscript"/>
                <w:rtl w:val="0"/>
              </w:rPr>
              <w:t xml:space="preserve">1</w:t>
            </w:r>
            <w:r w:rsidR="00000000" w:rsidRPr="00000000" w:rsidDel="00000000">
              <w:rPr>
                <w:rtl w:val="0"/>
              </w:rPr>
              <w:t xml:space="preserve">punktā norādi par pilnvaroto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Administratīvā procesa likuma 39.panta pirmo daļu pilnvarojums vest lietu dod pārstāvim tiesības pārstāvamā vārdā izpildīt visas procesuālās darbības, izņemot darbības, kuru izpildīšanai likums prasa īpašu pilnvarojumu. Savukārt saskaņā ar minētā panta otro daļu pārstāvamajam ir saistošas visas procesuālās darbības, ko pārstāvis izpildījis viņam dotā pilnvarojuma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pievienotās vērtības nodokļa rēķinā norādītā ar nodokli apliekamā vērtība sasniedz vai pārsniedz 1000 </w:t>
            </w:r>
            <w:r w:rsidR="00000000" w:rsidRPr="00000000" w:rsidDel="00000000">
              <w:rPr>
                <w:i w:val="1"/>
                <w:rtl w:val="0"/>
              </w:rPr>
              <w:t xml:space="preserve">euro, </w:t>
            </w:r>
            <w:r w:rsidR="00000000" w:rsidRPr="00000000" w:rsidDel="00000000">
              <w:rPr>
                <w:rtl w:val="0"/>
              </w:rPr>
              <w:t xml:space="preserve">iesniedzējs kopā ar šo noteikumu 15.punktā minēto iesniegumu pievienotās vērtības nodokļa atmaksāšanai iesniedz apliecinātu dokumenta kopiju.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Valsts ieņēmumu dienests ir apstiprinājis pievienotās vērtības nodokļa un akcīzes nodokļa atmaksāšanu pilnībā, Valsts ieņēmumu dienests piecu darbdienu laikā pēc atmaksājamā pievienotās vērtības nodokļa un akcīzes nodokļa apstiprināšanas nosūta informācijas apkopojumu par atmaksāto pievienotās vērtības nodokli un akcīzes nodokli Ārlietu ministrijas Valsts protokolam vai Aizsardzības ministrijai,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30.punktā ietvertā 31.punkta ievaddaļā lietoto terminoloģiju atbilstoši Administratīvajā procesa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dienests pieņem lēmumu par pievienotās vērtības nodokļa un akcīzes nodokļa atmaksu, nevis apstiprina pievienotās vērtības nodokļa un akcīzes nodokļa atmaksāšanu.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Valsts ieņēmumu dienests ir pieņēmis lēmumu par pievienotās vērtības nodokļa un akcīzes nodokļa atmaksāšanu pilnībā, Valsts ieņēmumu dienests piecu darbdienu laikā pēc lēmuma pieņemšanas paziņo to, nosūtot informācijas apkopojumu par atmaksāto pievienotās vērtības nodokli un akcīzes nodokli Ārlietu ministrijas Valsts protokolam vai Aizsardzības ministrijai, norādot: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53.14. Latvijas Republikā reģistrētām citu dalībvalstu diplomātiskajām un konsulārajām pārstāvniecībām.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tiesiskās skaidrības un terminoloģiskās konsekvences labad precizēt projekta 44. punktā ietverto noteikumu 53.14. apakšpunktu, norādot uz Latvijas Republikā reģistrētām citu </w:t>
            </w:r>
            <w:r w:rsidR="00000000" w:rsidRPr="00000000" w:rsidDel="00000000">
              <w:rPr>
                <w:u w:val="single"/>
                <w:rtl w:val="0"/>
              </w:rPr>
              <w:t xml:space="preserve">Eiropas Savienības</w:t>
            </w:r>
            <w:r w:rsidR="00000000" w:rsidRPr="00000000" w:rsidDel="00000000">
              <w:rPr>
                <w:rtl w:val="0"/>
              </w:rPr>
              <w:t xml:space="preserve"> dalībvalstu diplomātiskajām un konsulārajām pārstāvniecībām.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53.14. Latvijas Republikā reģistrētām citu Eiropas Savienības dalībvalstu diplomātiskajām un konsulārajām pārstāvniecībām.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24-TA-1852</w:t>
    </w:r>
    <w:r>
      <w:br/>
    </w:r>
    <w:r w:rsidR="00000000" w:rsidRPr="00000000" w:rsidDel="00000000">
      <w:rPr>
        <w:rtl w:val="0"/>
      </w:rPr>
      <w:t xml:space="preserve">14.08.2025. 09.39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24-TA-1852</w:t>
    </w:r>
    <w:r>
      <w:br/>
    </w:r>
    <w:r w:rsidR="00000000" w:rsidRPr="00000000" w:rsidDel="00000000">
      <w:rPr>
        <w:rtl w:val="0"/>
      </w:rPr>
      <w:t xml:space="preserve">14.08.2025. 09.39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Izziņa_24-TA-1852.docx</dc:title>
</cp:coreProperties>
</file>

<file path=docProps/custom.xml><?xml version="1.0" encoding="utf-8"?>
<Properties xmlns="http://schemas.openxmlformats.org/officeDocument/2006/custom-properties" xmlns:vt="http://schemas.openxmlformats.org/officeDocument/2006/docPropsVTypes"/>
</file>