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finansējumu Ārlietu ministrijai 105 333 </w:t>
            </w:r>
            <w:r w:rsidR="00000000" w:rsidRPr="00000000" w:rsidDel="00000000">
              <w:rPr>
                <w:i w:val="1"/>
                <w:rtl w:val="0"/>
              </w:rPr>
              <w:t xml:space="preserve">euro</w:t>
            </w:r>
            <w:r w:rsidR="00000000" w:rsidRPr="00000000" w:rsidDel="00000000">
              <w:rPr>
                <w:rtl w:val="0"/>
              </w:rPr>
              <w:t xml:space="preserve"> apmērā, lai nodrošinātu izdevumu segšanu valsts akciju sabiedrībai “Valsts nekustamie īpašumi” par izbūvēto ceļu Ezermalas ielā 34E,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 606 “Ministru kabineta kārtības rullis” 33.punkts nosaka, ka katram projektam, kas tiek sagatavots, pamatojoties uz uzdevumu vai pēc iestādes iniciatīvas, TAP portālā izveido tiesību akta lietu un tajā iekļauj katram projekta veidam un obligāti sagatavojamās informācijas komplektam atbilstošu informāciju – anotāciju, atzinumus, izziņu par atzinumos izteiktajiem iebildumiem un priekšlikumiem un </w:t>
            </w:r>
            <w:r w:rsidR="00000000" w:rsidRPr="00000000" w:rsidDel="00000000">
              <w:rPr>
                <w:b w:val="1"/>
                <w:rtl w:val="0"/>
              </w:rPr>
              <w:t xml:space="preserve">citus dokumentus un informāciju, kas apliecina projektā regulējamo tiesisko attiecību likumību (piemēram, īpašuma tiesības apliecinoši dokumenti),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projektam pievienot izdruku no Nekustamā īpašuma valsts kadastra informācijas sistēmas datiem par izbūvēto pievedceļu,  izdruku no telpiskajiem datiem, kā arī Zemesgrāmatas nodalījuma Nr. 100000533034 izdruku, lai atzinumu sniedzēji var gūt apliecinājumu par projektā regulējamo tiesisko attiecību likumību.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pievienotas izdrukas no Nekustamā īpašuma valsts kadastra informācijas sistēmas datiem par izbūvēto pievedceļu,  izdrukas no telpiskajiem datiem, kā arī Zemesgrāmatas nodalījuma Nr. 100000533034 izdruka.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finansējumu Ārlietu ministrijai 105 333 euro apmērā, lai nodrošinātu izdevumu segšanu valsts akciju sabiedrībai “Valsts nekustamie īpašumi” par  būves (būves kadastra apzīmējums 01000840336001) - "pievedceļš no Ezermalas ielas uz zemes gabalu ar kadastra Nr.0100 084 2030" - Ezermalas ielā 34E, Rīgā,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9. septembra rīkojuma Nr. 503 “Par nekustamā īpašuma Ezermalas ielā 34F, Rīgā, atsavināšanu” 3.punktā paredzētajai rīcībai – izbūvētais ceļš ir nododams īpašnieka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Nekustamā īpašuma valsts kadastra informācijas sistēmā ir reģistrēta būve (būves kadastra apzīmējums 01000840336001) -“ Pievedceļš no Ezermalas ielas uz zemes gabalu ar kadastra Nr.0100 084 2030”, </w:t>
            </w:r>
            <w:r w:rsidR="00000000" w:rsidRPr="00000000" w:rsidDel="00000000">
              <w:rPr>
                <w:u w:val="single"/>
                <w:rtl w:val="0"/>
              </w:rPr>
              <w:t xml:space="preserve">kas atrodas Ārlietu ministrijas valdījumā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Pievedceļš ir saistīts ar vairākām zemes vienībām:  1) zemes vienību ar kadastra apzīmējumu 01000840336 - Ezermalas ielā 34E, Rīgā; 2) zemes vienību ar kadastra apzīmējums 01000840489 – Ezermalas ielā 34, Rīgā; 3) zemes vienību ar kadastra apzīmējumu 01000849003 - Rīgā; 4) zemes vienību ar kadastra apzīmējumu 01000840321- Rīgā; 5) zemes vienību ar kadastra apzīmējumu 01000840320 - Ezermalas ielā 34D,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papildināt anotāciju ar informāciju no Nekustamā īpašuma valsts kadastra informācijas sistēmas attiecībā uz izbūvēto ceļu, kā arī sniegt informāciju par rīcību ar pievedceļu, ņemot vērā Ministru kabineta 2015. gada 9. septembra rīkojuma Nr. 503 “Par nekustamā īpašuma Ezermalas ielā 34F, Rīgā, atsavināšanu”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tālāko rīcību ar pievedceļu.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saskaņā ar Līguma 3.4.3. punktu plāno nodot īpašniekam bez atlīdzības izbūvēto ceļu īpašumā un saskaņā ar Līguma 3.7. punktu Īpašnieks plāno veikt nepieciešamās darbības, lai normatīvajos aktos noteiktajā kārtībā par atlīdzību iegūtu Ministrijas īpašumā esošo 436/835 domājamo daļu no nekustamā īpašuma  Ezermalas ielā 34E, Rīgā (kadastra Nr. 0100 084 0360) lietošanas tiesības vai ierosinātu to atsavināšanu.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finansējumu Ārlietu ministrijai 105 333 </w:t>
            </w:r>
            <w:r w:rsidR="00000000" w:rsidRPr="00000000" w:rsidDel="00000000">
              <w:rPr>
                <w:i w:val="1"/>
                <w:rtl w:val="0"/>
              </w:rPr>
              <w:t xml:space="preserve">euro</w:t>
            </w:r>
            <w:r w:rsidR="00000000" w:rsidRPr="00000000" w:rsidDel="00000000">
              <w:rPr>
                <w:rtl w:val="0"/>
              </w:rPr>
              <w:t xml:space="preserve"> apmērā, lai nodrošinātu izdevumu segšanu valsts akciju sabiedrībai “Valsts nekustamie īpašumi” par izbūvēto ceļu Ezermalas ielā 34E,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informācijas sistēmas datiem  uz zemes vienības Ezermalas ielā 34E, Rīgā, izbūvētajam ceļam ir  piešķirts būves kadastra apzīmējums (būves (būves kadastra apzīmējums 01000840336001)  un piešķirts nosaukums "pievedceļš no Ezermalas ielas uz zemes gabalu ar kadastra Nr.0100 084 2030".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aicinām rīkojuma tekstu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finansējumu Ārlietu ministrijai 105 333 </w:t>
            </w:r>
            <w:r w:rsidR="00000000" w:rsidRPr="00000000" w:rsidDel="00000000">
              <w:rPr>
                <w:i w:val="1"/>
                <w:rtl w:val="0"/>
              </w:rPr>
              <w:t xml:space="preserve">euro </w:t>
            </w:r>
            <w:r w:rsidR="00000000" w:rsidRPr="00000000" w:rsidDel="00000000">
              <w:rPr>
                <w:rtl w:val="0"/>
              </w:rPr>
              <w:t xml:space="preserve">apmērā, lai nodrošinātu izdevumu segšanu valsts akciju sabiedrībai “Valsts nekustamie īpašumi” par  būves (būves kadastra apzīmējums 01000840336001) - "pievedceļš no Ezermalas ielas uz zemes gabalu ar kadastra Nr.0100 084 2030" - Ezermalas ielā 34E, Rīgā,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finansējumu Ārlietu ministrijai 105 333 euro apmērā, lai nodrošinātu izdevumu segšanu valsts akciju sabiedrībai “Valsts nekustamie īpašumi” par  būves (būves kadastra apzīmējums 01000840336001) - "pievedceļš no Ezermalas ielas uz zemes gabalu ar kadastra Nr.0100 084 2030" - Ezermalas ielā 34E, Rīgā,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aprakstā ir norādīts, ka rīkojuma projekta mērķis ir kompensēt valsts akciju sabiedrībai “Valsts nekustamie īpašumi” (turpmāk – VNĪ) ar pievadceļa </w:t>
            </w:r>
            <w:r w:rsidR="00000000" w:rsidRPr="00000000" w:rsidDel="00000000">
              <w:rPr>
                <w:b w:val="1"/>
                <w:rtl w:val="0"/>
              </w:rPr>
              <w:t xml:space="preserve">Ezermalas ielā 34F, Rīgā</w:t>
            </w:r>
            <w:r w:rsidR="00000000" w:rsidRPr="00000000" w:rsidDel="00000000">
              <w:rPr>
                <w:rtl w:val="0"/>
              </w:rPr>
              <w:t xml:space="preserve"> izbūvi saistītos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turpmāk anotācijas tekstā, kā arī rīkojuma projektā noteikts, ka pievadceļš ir izbūvēts uz zemes gabala Ezermalas ielā 34E,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adrese - Ezermalas ielā 34E,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saskaņā ar Līgumu uz Ārlietu ministrijas vārda tika reģistrēts nekustamais īpašums Ezermalas ielā 34F (kadastra numurs 0100 084 0343) un uz fiziskas personas vārda </w:t>
            </w:r>
            <w:r w:rsidR="00000000" w:rsidRPr="00000000" w:rsidDel="00000000">
              <w:rPr>
                <w:i w:val="1"/>
                <w:u w:val="single"/>
                <w:rtl w:val="0"/>
              </w:rPr>
              <w:t xml:space="preserve">398/835</w:t>
            </w:r>
            <w:r w:rsidR="00000000" w:rsidRPr="00000000" w:rsidDel="00000000">
              <w:rPr>
                <w:i w:val="1"/>
                <w:rtl w:val="0"/>
              </w:rPr>
              <w:t xml:space="preserve"> daļas no nekustamā īpašuma Ezermala ielā 34E (kadastra numurs 0100 084 0360)."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pievienotajai zemesgrāmatas apliecībai, uz fiziskas personas vārda ir reģistrētas </w:t>
            </w:r>
            <w:r w:rsidR="00000000" w:rsidRPr="00000000" w:rsidDel="00000000">
              <w:rPr>
                <w:u w:val="single"/>
                <w:rtl w:val="0"/>
              </w:rPr>
              <w:t xml:space="preserve">399</w:t>
            </w:r>
            <w:r w:rsidR="00000000" w:rsidRPr="00000000" w:rsidDel="00000000">
              <w:rPr>
                <w:rtl w:val="0"/>
              </w:rPr>
              <w:t xml:space="preserve">/835 domājamās daļas no nekustamā īpašuma Ezermalas ielā 34E (kadastra numurs 0100 084 0360).  Ņemot vērā minēto, aicinām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izdevumi tiek segti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būvniecību saistīto izdevumu aprēķinus no anotācijas 1.3.sadaļas punkta  “Problēmas apraksts” pārcelt uz anotācijas 3. sadaļas 6.2. apakšpunktu “detalizēts izdevumu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22-TA-1503</w:t>
    </w:r>
    <w:r>
      <w:br/>
    </w:r>
    <w:r w:rsidR="00000000" w:rsidRPr="00000000" w:rsidDel="00000000">
      <w:rPr>
        <w:rtl w:val="0"/>
      </w:rPr>
      <w:t xml:space="preserve">22.06.2024. 12.14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22-TA-1503</w:t>
    </w:r>
    <w:r>
      <w:br/>
    </w:r>
    <w:r w:rsidR="00000000" w:rsidRPr="00000000" w:rsidDel="00000000">
      <w:rPr>
        <w:rtl w:val="0"/>
      </w:rPr>
      <w:t xml:space="preserve">22.06.2024. 12.14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Izziņa_22-TA-1503.docx</dc:title>
</cp:coreProperties>
</file>

<file path=docProps/custom.xml><?xml version="1.0" encoding="utf-8"?>
<Properties xmlns="http://schemas.openxmlformats.org/officeDocument/2006/custom-properties" xmlns:vt="http://schemas.openxmlformats.org/officeDocument/2006/docPropsVTypes"/>
</file>