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8E8" w:rsidRDefault="00F038E8" w:rsidP="00F038E8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Katrina Zarina &lt;katrina.zarina@chamber.lv&gt;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November 19, 2020 6:01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Dita Tetere &lt;Dita.Tetere@em.gov.lv&gt;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Kristaps Soms &lt;Kristaps.Soms@em.gov.lv&gt;; Liene Bergholde &lt;Liene.Bergholde@em.gov.lv&gt;; Kristīne Priedīte &lt;Kristine.Priedite@em.gov.lv&gt;; Ilze Lore &lt;Ilze.Lore@em.gov.lv&gt;; </w:t>
      </w:r>
      <w:proofErr w:type="spellStart"/>
      <w:r>
        <w:rPr>
          <w:rFonts w:eastAsia="Times New Roman"/>
          <w:lang w:val="en-US"/>
        </w:rPr>
        <w:t>Lobijs</w:t>
      </w:r>
      <w:proofErr w:type="spellEnd"/>
      <w:r>
        <w:rPr>
          <w:rFonts w:eastAsia="Times New Roman"/>
          <w:lang w:val="en-US"/>
        </w:rPr>
        <w:t xml:space="preserve"> &lt;lobijs@chamber.lv&gt;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 </w:t>
      </w:r>
      <w:proofErr w:type="spellStart"/>
      <w:r>
        <w:rPr>
          <w:rFonts w:eastAsia="Times New Roman"/>
          <w:lang w:val="en-US"/>
        </w:rPr>
        <w:t>izsludinātie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projekti</w:t>
      </w:r>
      <w:proofErr w:type="spellEnd"/>
    </w:p>
    <w:p w:rsidR="00F038E8" w:rsidRDefault="00F038E8" w:rsidP="00F038E8"/>
    <w:p w:rsidR="00F038E8" w:rsidRDefault="00F038E8" w:rsidP="00F038E8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:rsidR="00F038E8" w:rsidRPr="00F038E8" w:rsidRDefault="00F038E8" w:rsidP="00F038E8">
      <w:pPr>
        <w:rPr>
          <w:color w:val="993366"/>
          <w:sz w:val="24"/>
          <w:szCs w:val="24"/>
          <w:lang w:eastAsia="en-US"/>
        </w:rPr>
      </w:pPr>
      <w:r w:rsidRPr="00F038E8">
        <w:rPr>
          <w:color w:val="993366"/>
          <w:sz w:val="24"/>
          <w:szCs w:val="24"/>
          <w:lang w:eastAsia="en-US"/>
        </w:rPr>
        <w:t>Labdien,</w:t>
      </w:r>
    </w:p>
    <w:p w:rsidR="00F038E8" w:rsidRPr="00F038E8" w:rsidRDefault="00F038E8" w:rsidP="00F038E8">
      <w:pPr>
        <w:rPr>
          <w:color w:val="993366"/>
          <w:sz w:val="24"/>
          <w:szCs w:val="24"/>
          <w:lang w:eastAsia="en-US"/>
        </w:rPr>
      </w:pPr>
    </w:p>
    <w:p w:rsidR="00F038E8" w:rsidRPr="00F038E8" w:rsidRDefault="00F038E8" w:rsidP="00F038E8">
      <w:pPr>
        <w:rPr>
          <w:color w:val="993366"/>
          <w:sz w:val="24"/>
          <w:szCs w:val="24"/>
          <w:lang w:eastAsia="en-US"/>
        </w:rPr>
      </w:pPr>
      <w:r w:rsidRPr="00F038E8">
        <w:rPr>
          <w:color w:val="993366"/>
          <w:sz w:val="24"/>
          <w:szCs w:val="24"/>
          <w:lang w:eastAsia="en-US"/>
        </w:rPr>
        <w:t>Latvijas Tirdzniecības un rūpniecības kamera ir iepazinusies ar sagatvotajiem grozījumiem un atbalsta to tālāku virzību bez iebildumiem.</w:t>
      </w:r>
    </w:p>
    <w:p w:rsidR="00F038E8" w:rsidRPr="00F038E8" w:rsidRDefault="00F038E8" w:rsidP="00F038E8">
      <w:pPr>
        <w:rPr>
          <w:color w:val="993366"/>
          <w:sz w:val="24"/>
          <w:szCs w:val="24"/>
          <w:lang w:eastAsia="en-US"/>
        </w:rPr>
      </w:pPr>
    </w:p>
    <w:p w:rsidR="00F038E8" w:rsidRPr="00F038E8" w:rsidRDefault="00F038E8" w:rsidP="00F038E8">
      <w:pPr>
        <w:rPr>
          <w:color w:val="993366"/>
          <w:sz w:val="24"/>
          <w:szCs w:val="24"/>
          <w:lang w:eastAsia="en-US"/>
        </w:rPr>
      </w:pPr>
    </w:p>
    <w:p w:rsidR="00F038E8" w:rsidRPr="00F038E8" w:rsidRDefault="00F038E8" w:rsidP="00F038E8">
      <w:pPr>
        <w:rPr>
          <w:color w:val="993366"/>
          <w:sz w:val="24"/>
          <w:szCs w:val="24"/>
          <w:lang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4512"/>
      </w:tblGrid>
      <w:tr w:rsidR="00F038E8" w:rsidTr="00F038E8">
        <w:trPr>
          <w:trHeight w:val="3273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8E8" w:rsidRDefault="00F038E8">
            <w:pPr>
              <w:rPr>
                <w:color w:val="993366"/>
                <w:lang w:val="en-US" w:eastAsia="en-US"/>
              </w:rPr>
            </w:pPr>
            <w:proofErr w:type="spellStart"/>
            <w:r>
              <w:rPr>
                <w:color w:val="993366"/>
                <w:lang w:val="en-US" w:eastAsia="en-US"/>
              </w:rPr>
              <w:t>Ar</w:t>
            </w:r>
            <w:proofErr w:type="spellEnd"/>
            <w:r>
              <w:rPr>
                <w:color w:val="993366"/>
                <w:lang w:val="en-US" w:eastAsia="en-US"/>
              </w:rPr>
              <w:t xml:space="preserve"> </w:t>
            </w:r>
            <w:proofErr w:type="spellStart"/>
            <w:r>
              <w:rPr>
                <w:color w:val="993366"/>
                <w:lang w:val="en-US" w:eastAsia="en-US"/>
              </w:rPr>
              <w:t>cieņu</w:t>
            </w:r>
            <w:proofErr w:type="spellEnd"/>
            <w:r>
              <w:rPr>
                <w:color w:val="993366"/>
                <w:lang w:val="en-US" w:eastAsia="en-US"/>
              </w:rPr>
              <w:t>,</w:t>
            </w:r>
          </w:p>
          <w:p w:rsidR="00F038E8" w:rsidRDefault="00F038E8">
            <w:pPr>
              <w:rPr>
                <w:color w:val="993366"/>
                <w:lang w:val="en-US" w:eastAsia="en-US"/>
              </w:rPr>
            </w:pPr>
          </w:p>
          <w:p w:rsidR="00F038E8" w:rsidRDefault="00F038E8">
            <w:pPr>
              <w:rPr>
                <w:color w:val="993366"/>
                <w:lang w:val="en-US" w:eastAsia="en-US"/>
              </w:rPr>
            </w:pPr>
            <w:proofErr w:type="spellStart"/>
            <w:r>
              <w:rPr>
                <w:color w:val="993366"/>
                <w:lang w:val="en-US" w:eastAsia="en-US"/>
              </w:rPr>
              <w:t>Katrīna</w:t>
            </w:r>
            <w:proofErr w:type="spellEnd"/>
            <w:r>
              <w:rPr>
                <w:color w:val="993366"/>
                <w:lang w:val="en-US" w:eastAsia="en-US"/>
              </w:rPr>
              <w:t xml:space="preserve"> </w:t>
            </w:r>
            <w:proofErr w:type="spellStart"/>
            <w:r>
              <w:rPr>
                <w:color w:val="993366"/>
                <w:lang w:val="en-US" w:eastAsia="en-US"/>
              </w:rPr>
              <w:t>Zariņa</w:t>
            </w:r>
            <w:proofErr w:type="spellEnd"/>
          </w:p>
          <w:p w:rsidR="00F038E8" w:rsidRDefault="00F038E8">
            <w:pPr>
              <w:rPr>
                <w:color w:val="993366"/>
                <w:lang w:val="en-US" w:eastAsia="en-US"/>
              </w:rPr>
            </w:pPr>
            <w:r>
              <w:rPr>
                <w:b/>
                <w:bCs/>
                <w:i/>
                <w:iCs/>
                <w:color w:val="993366"/>
                <w:lang w:val="en-US" w:eastAsia="en-US"/>
              </w:rPr>
              <w:t xml:space="preserve">Valdes </w:t>
            </w:r>
            <w:proofErr w:type="spellStart"/>
            <w:r>
              <w:rPr>
                <w:b/>
                <w:bCs/>
                <w:i/>
                <w:iCs/>
                <w:color w:val="993366"/>
                <w:lang w:val="en-US" w:eastAsia="en-US"/>
              </w:rPr>
              <w:t>locekle</w:t>
            </w:r>
            <w:proofErr w:type="spellEnd"/>
            <w:r>
              <w:rPr>
                <w:b/>
                <w:bCs/>
                <w:i/>
                <w:iCs/>
                <w:color w:val="993366"/>
                <w:lang w:val="en-US" w:eastAsia="en-US"/>
              </w:rPr>
              <w:t xml:space="preserve">, </w:t>
            </w:r>
            <w:proofErr w:type="spellStart"/>
            <w:r>
              <w:rPr>
                <w:b/>
                <w:bCs/>
                <w:i/>
                <w:iCs/>
                <w:color w:val="993366"/>
                <w:lang w:val="en-US" w:eastAsia="en-US"/>
              </w:rPr>
              <w:t>Politikas</w:t>
            </w:r>
            <w:proofErr w:type="spellEnd"/>
            <w:r>
              <w:rPr>
                <w:b/>
                <w:bCs/>
                <w:i/>
                <w:iCs/>
                <w:color w:val="99336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993366"/>
                <w:lang w:val="en-US" w:eastAsia="en-US"/>
              </w:rPr>
              <w:t>daļas</w:t>
            </w:r>
            <w:proofErr w:type="spellEnd"/>
            <w:r>
              <w:rPr>
                <w:b/>
                <w:bCs/>
                <w:i/>
                <w:iCs/>
                <w:color w:val="99336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993366"/>
                <w:lang w:val="en-US" w:eastAsia="en-US"/>
              </w:rPr>
              <w:t>direktore</w:t>
            </w:r>
            <w:proofErr w:type="spellEnd"/>
          </w:p>
          <w:p w:rsidR="00F038E8" w:rsidRDefault="00F038E8">
            <w:pPr>
              <w:rPr>
                <w:color w:val="993366"/>
                <w:lang w:val="en-US" w:eastAsia="en-US"/>
              </w:rPr>
            </w:pPr>
          </w:p>
          <w:p w:rsidR="00F038E8" w:rsidRDefault="00F038E8">
            <w:pPr>
              <w:rPr>
                <w:color w:val="993366"/>
                <w:lang w:val="en-US" w:eastAsia="en-US"/>
              </w:rPr>
            </w:pPr>
            <w:proofErr w:type="spellStart"/>
            <w:r>
              <w:rPr>
                <w:b/>
                <w:bCs/>
                <w:color w:val="993366"/>
                <w:lang w:val="en-US" w:eastAsia="en-US"/>
              </w:rPr>
              <w:t>Latvijas</w:t>
            </w:r>
            <w:proofErr w:type="spellEnd"/>
            <w:r>
              <w:rPr>
                <w:b/>
                <w:bCs/>
                <w:color w:val="99336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color w:val="993366"/>
                <w:lang w:val="en-US" w:eastAsia="en-US"/>
              </w:rPr>
              <w:t>Tirdzniecības</w:t>
            </w:r>
            <w:proofErr w:type="spellEnd"/>
            <w:r>
              <w:rPr>
                <w:b/>
                <w:bCs/>
                <w:color w:val="993366"/>
                <w:lang w:val="en-US" w:eastAsia="en-US"/>
              </w:rPr>
              <w:t xml:space="preserve"> un </w:t>
            </w:r>
            <w:proofErr w:type="spellStart"/>
            <w:r>
              <w:rPr>
                <w:b/>
                <w:bCs/>
                <w:color w:val="993366"/>
                <w:lang w:val="en-US" w:eastAsia="en-US"/>
              </w:rPr>
              <w:t>rūpniecības</w:t>
            </w:r>
            <w:proofErr w:type="spellEnd"/>
            <w:r>
              <w:rPr>
                <w:b/>
                <w:bCs/>
                <w:color w:val="99336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color w:val="993366"/>
                <w:lang w:val="en-US" w:eastAsia="en-US"/>
              </w:rPr>
              <w:t>kamera</w:t>
            </w:r>
            <w:proofErr w:type="spellEnd"/>
          </w:p>
          <w:p w:rsidR="00F038E8" w:rsidRDefault="00F038E8">
            <w:pPr>
              <w:rPr>
                <w:color w:val="993366"/>
                <w:lang w:val="en-US" w:eastAsia="en-US"/>
              </w:rPr>
            </w:pPr>
            <w:r>
              <w:rPr>
                <w:color w:val="993366"/>
                <w:lang w:val="en-US" w:eastAsia="en-US"/>
              </w:rPr>
              <w:t xml:space="preserve">Kr. </w:t>
            </w:r>
            <w:proofErr w:type="spellStart"/>
            <w:r>
              <w:rPr>
                <w:color w:val="993366"/>
                <w:lang w:val="en-US" w:eastAsia="en-US"/>
              </w:rPr>
              <w:t>Valdemāra</w:t>
            </w:r>
            <w:proofErr w:type="spellEnd"/>
            <w:r>
              <w:rPr>
                <w:color w:val="993366"/>
                <w:lang w:val="en-US" w:eastAsia="en-US"/>
              </w:rPr>
              <w:t xml:space="preserve"> </w:t>
            </w:r>
            <w:proofErr w:type="spellStart"/>
            <w:r>
              <w:rPr>
                <w:color w:val="993366"/>
                <w:lang w:val="en-US" w:eastAsia="en-US"/>
              </w:rPr>
              <w:t>iela</w:t>
            </w:r>
            <w:proofErr w:type="spellEnd"/>
            <w:r>
              <w:rPr>
                <w:color w:val="993366"/>
                <w:lang w:val="en-US" w:eastAsia="en-US"/>
              </w:rPr>
              <w:t xml:space="preserve"> 35, </w:t>
            </w:r>
            <w:proofErr w:type="spellStart"/>
            <w:r>
              <w:rPr>
                <w:color w:val="993366"/>
                <w:lang w:val="en-US" w:eastAsia="en-US"/>
              </w:rPr>
              <w:t>Rīga</w:t>
            </w:r>
            <w:proofErr w:type="spellEnd"/>
            <w:r>
              <w:rPr>
                <w:color w:val="993366"/>
                <w:lang w:val="en-US" w:eastAsia="en-US"/>
              </w:rPr>
              <w:t xml:space="preserve">, LV-1010, </w:t>
            </w:r>
            <w:proofErr w:type="spellStart"/>
            <w:r>
              <w:rPr>
                <w:color w:val="993366"/>
                <w:lang w:val="en-US" w:eastAsia="en-US"/>
              </w:rPr>
              <w:t>Latvija</w:t>
            </w:r>
            <w:proofErr w:type="spellEnd"/>
          </w:p>
          <w:p w:rsidR="00F038E8" w:rsidRDefault="00F038E8">
            <w:pPr>
              <w:rPr>
                <w:color w:val="993366"/>
                <w:lang w:val="en-US" w:eastAsia="en-US"/>
              </w:rPr>
            </w:pPr>
            <w:r>
              <w:rPr>
                <w:color w:val="993366"/>
                <w:lang w:val="en-US" w:eastAsia="en-US"/>
              </w:rPr>
              <w:t>T. + 371 67201105</w:t>
            </w:r>
          </w:p>
          <w:p w:rsidR="00F038E8" w:rsidRDefault="00F038E8">
            <w:pPr>
              <w:rPr>
                <w:color w:val="993366"/>
                <w:lang w:val="en-US" w:eastAsia="en-US"/>
              </w:rPr>
            </w:pPr>
            <w:r>
              <w:rPr>
                <w:color w:val="993366"/>
                <w:lang w:val="en-US" w:eastAsia="en-US"/>
              </w:rPr>
              <w:t>F. + 371 67820092</w:t>
            </w:r>
          </w:p>
          <w:p w:rsidR="00F038E8" w:rsidRDefault="00F038E8">
            <w:pPr>
              <w:rPr>
                <w:color w:val="993366"/>
                <w:lang w:val="en-US" w:eastAsia="en-US"/>
              </w:rPr>
            </w:pPr>
            <w:r>
              <w:rPr>
                <w:color w:val="993366"/>
                <w:lang w:val="en-US" w:eastAsia="en-US"/>
              </w:rPr>
              <w:t>M. +371 27853151</w:t>
            </w:r>
          </w:p>
          <w:p w:rsidR="00F038E8" w:rsidRDefault="00F038E8">
            <w:pPr>
              <w:rPr>
                <w:color w:val="993366"/>
                <w:u w:val="single"/>
                <w:lang w:val="en-US" w:eastAsia="en-US"/>
              </w:rPr>
            </w:pPr>
            <w:hyperlink r:id="rId5" w:history="1">
              <w:r>
                <w:rPr>
                  <w:rStyle w:val="Hyperlink"/>
                  <w:color w:val="993366"/>
                  <w:lang w:val="en-US" w:eastAsia="en-US"/>
                </w:rPr>
                <w:t>katrina.zarina@chamber.lv</w:t>
              </w:r>
            </w:hyperlink>
          </w:p>
          <w:p w:rsidR="00F038E8" w:rsidRDefault="00F038E8">
            <w:pPr>
              <w:rPr>
                <w:color w:val="993366"/>
                <w:lang w:val="en-US" w:eastAsia="en-US"/>
              </w:rPr>
            </w:pPr>
            <w:hyperlink r:id="rId6" w:history="1">
              <w:r>
                <w:rPr>
                  <w:rStyle w:val="Hyperlink"/>
                  <w:color w:val="993366"/>
                  <w:lang w:val="en-US" w:eastAsia="en-US"/>
                </w:rPr>
                <w:t>www.chamber.lv</w:t>
              </w:r>
            </w:hyperlink>
          </w:p>
          <w:p w:rsidR="00F038E8" w:rsidRDefault="00F038E8">
            <w:pPr>
              <w:rPr>
                <w:b/>
                <w:bCs/>
                <w:color w:val="993366"/>
                <w:lang w:val="en-US" w:eastAsia="en-US"/>
              </w:rPr>
            </w:pPr>
          </w:p>
          <w:p w:rsidR="00F038E8" w:rsidRDefault="00F038E8">
            <w:pPr>
              <w:rPr>
                <w:color w:val="993366"/>
                <w:lang w:val="en-US" w:eastAsia="en-US"/>
              </w:rPr>
            </w:pPr>
          </w:p>
        </w:tc>
        <w:tc>
          <w:tcPr>
            <w:tcW w:w="4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8E8" w:rsidRDefault="00F038E8">
            <w:pPr>
              <w:rPr>
                <w:color w:val="993366"/>
                <w:lang w:val="en-US" w:eastAsia="en-US"/>
              </w:rPr>
            </w:pPr>
          </w:p>
          <w:p w:rsidR="00F038E8" w:rsidRDefault="00F038E8">
            <w:pPr>
              <w:rPr>
                <w:color w:val="993366"/>
                <w:lang w:val="en-US" w:eastAsia="en-US"/>
              </w:rPr>
            </w:pPr>
          </w:p>
          <w:p w:rsidR="00F038E8" w:rsidRDefault="00F038E8">
            <w:pPr>
              <w:rPr>
                <w:color w:val="993366"/>
                <w:lang w:val="en-US" w:eastAsia="en-US"/>
              </w:rPr>
            </w:pPr>
          </w:p>
          <w:p w:rsidR="00F038E8" w:rsidRDefault="00F038E8">
            <w:pPr>
              <w:rPr>
                <w:color w:val="993366"/>
                <w:lang w:val="en-US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238760</wp:posOffset>
                  </wp:positionV>
                  <wp:extent cx="2583180" cy="1539240"/>
                  <wp:effectExtent l="0" t="0" r="7620" b="3810"/>
                  <wp:wrapTight wrapText="bothSides">
                    <wp:wrapPolygon edited="0">
                      <wp:start x="0" y="0"/>
                      <wp:lineTo x="0" y="21386"/>
                      <wp:lineTo x="21504" y="21386"/>
                      <wp:lineTo x="21504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180" cy="1539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038E8" w:rsidRDefault="00F038E8">
            <w:pPr>
              <w:rPr>
                <w:color w:val="993366"/>
                <w:lang w:val="en-US" w:eastAsia="en-US"/>
              </w:rPr>
            </w:pPr>
          </w:p>
          <w:p w:rsidR="00F038E8" w:rsidRDefault="00F038E8">
            <w:pPr>
              <w:rPr>
                <w:color w:val="993366"/>
                <w:lang w:val="en-US" w:eastAsia="en-US"/>
              </w:rPr>
            </w:pPr>
          </w:p>
          <w:p w:rsidR="00F038E8" w:rsidRDefault="00F038E8">
            <w:pPr>
              <w:rPr>
                <w:color w:val="993366"/>
                <w:lang w:val="en-US" w:eastAsia="en-US"/>
              </w:rPr>
            </w:pPr>
          </w:p>
          <w:p w:rsidR="00F038E8" w:rsidRDefault="00F038E8">
            <w:pPr>
              <w:rPr>
                <w:color w:val="993366"/>
                <w:lang w:val="en-US" w:eastAsia="en-US"/>
              </w:rPr>
            </w:pPr>
          </w:p>
        </w:tc>
      </w:tr>
    </w:tbl>
    <w:p w:rsidR="00F038E8" w:rsidRDefault="00F038E8" w:rsidP="00F038E8">
      <w:pPr>
        <w:rPr>
          <w:color w:val="993366"/>
        </w:rPr>
      </w:pPr>
    </w:p>
    <w:p w:rsidR="00F038E8" w:rsidRDefault="00F038E8" w:rsidP="00F038E8">
      <w:pPr>
        <w:rPr>
          <w:color w:val="993366"/>
          <w:sz w:val="24"/>
          <w:szCs w:val="24"/>
          <w:lang w:val="en-US" w:eastAsia="en-US"/>
        </w:rPr>
      </w:pPr>
    </w:p>
    <w:p w:rsidR="00F038E8" w:rsidRDefault="00F038E8" w:rsidP="00F038E8">
      <w:pPr>
        <w:outlineLvl w:val="0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LTRK &lt;</w:t>
      </w:r>
      <w:hyperlink r:id="rId8" w:history="1">
        <w:r>
          <w:rPr>
            <w:rStyle w:val="Hyperlink"/>
            <w:lang w:val="en-US"/>
          </w:rPr>
          <w:t>info@chamber.lv</w:t>
        </w:r>
      </w:hyperlink>
      <w:r>
        <w:rPr>
          <w:lang w:val="en-US"/>
        </w:rPr>
        <w:t xml:space="preserve">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piektdiena</w:t>
      </w:r>
      <w:proofErr w:type="spellEnd"/>
      <w:r>
        <w:rPr>
          <w:lang w:val="en-US"/>
        </w:rPr>
        <w:t xml:space="preserve">, 2020. </w:t>
      </w:r>
      <w:proofErr w:type="spellStart"/>
      <w:r>
        <w:rPr>
          <w:lang w:val="en-US"/>
        </w:rPr>
        <w:t>gada</w:t>
      </w:r>
      <w:proofErr w:type="spellEnd"/>
      <w:r>
        <w:rPr>
          <w:lang w:val="en-US"/>
        </w:rPr>
        <w:t xml:space="preserve"> 13. </w:t>
      </w:r>
      <w:proofErr w:type="spellStart"/>
      <w:r>
        <w:rPr>
          <w:lang w:val="en-US"/>
        </w:rPr>
        <w:t>novembris</w:t>
      </w:r>
      <w:proofErr w:type="spellEnd"/>
      <w:r>
        <w:rPr>
          <w:lang w:val="en-US"/>
        </w:rPr>
        <w:t xml:space="preserve"> 11:09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Lobijs</w:t>
      </w:r>
      <w:proofErr w:type="spellEnd"/>
      <w:r>
        <w:rPr>
          <w:lang w:val="en-US"/>
        </w:rPr>
        <w:t xml:space="preserve"> &lt;</w:t>
      </w:r>
      <w:hyperlink r:id="rId9" w:history="1">
        <w:r>
          <w:rPr>
            <w:rStyle w:val="Hyperlink"/>
            <w:lang w:val="en-US"/>
          </w:rPr>
          <w:t>lobijs@chamber.lv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FW: VSS </w:t>
      </w:r>
      <w:proofErr w:type="spellStart"/>
      <w:r>
        <w:rPr>
          <w:lang w:val="en-US"/>
        </w:rPr>
        <w:t>izsludinātie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projekti</w:t>
      </w:r>
      <w:proofErr w:type="spellEnd"/>
    </w:p>
    <w:p w:rsidR="00F038E8" w:rsidRDefault="00F038E8" w:rsidP="00F038E8"/>
    <w:p w:rsidR="00F038E8" w:rsidRDefault="00F038E8" w:rsidP="00F038E8">
      <w:pPr>
        <w:rPr>
          <w:color w:val="1F497D"/>
          <w:lang w:val="en-US"/>
        </w:rPr>
      </w:pPr>
    </w:p>
    <w:p w:rsidR="00F038E8" w:rsidRDefault="00F038E8" w:rsidP="00F038E8">
      <w:pPr>
        <w:rPr>
          <w:color w:val="1F497D"/>
          <w:lang w:val="en-US"/>
        </w:rPr>
      </w:pPr>
    </w:p>
    <w:p w:rsidR="00F038E8" w:rsidRDefault="00F038E8" w:rsidP="00F038E8">
      <w:pPr>
        <w:outlineLvl w:val="0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Dita Tetere [</w:t>
      </w:r>
      <w:hyperlink r:id="rId10" w:history="1">
        <w:r>
          <w:rPr>
            <w:rStyle w:val="Hyperlink"/>
            <w:lang w:val="en-US"/>
          </w:rPr>
          <w:t>mailto:Dita.Tetere@em.gov.lv</w:t>
        </w:r>
      </w:hyperlink>
      <w:r>
        <w:rPr>
          <w:lang w:val="en-US"/>
        </w:rPr>
        <w:t xml:space="preserve">]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piektdiena</w:t>
      </w:r>
      <w:proofErr w:type="spellEnd"/>
      <w:r>
        <w:rPr>
          <w:lang w:val="en-US"/>
        </w:rPr>
        <w:t xml:space="preserve">, 2020. </w:t>
      </w:r>
      <w:proofErr w:type="spellStart"/>
      <w:r>
        <w:rPr>
          <w:lang w:val="en-US"/>
        </w:rPr>
        <w:t>gada</w:t>
      </w:r>
      <w:proofErr w:type="spellEnd"/>
      <w:r>
        <w:rPr>
          <w:lang w:val="en-US"/>
        </w:rPr>
        <w:t xml:space="preserve"> 13. </w:t>
      </w:r>
      <w:proofErr w:type="spellStart"/>
      <w:r>
        <w:rPr>
          <w:lang w:val="en-US"/>
        </w:rPr>
        <w:t>novembrī</w:t>
      </w:r>
      <w:proofErr w:type="spellEnd"/>
      <w:r>
        <w:rPr>
          <w:lang w:val="en-US"/>
        </w:rPr>
        <w:t xml:space="preserve"> 10:15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LTRK &lt;</w:t>
      </w:r>
      <w:hyperlink r:id="rId11" w:history="1">
        <w:r>
          <w:rPr>
            <w:rStyle w:val="Hyperlink"/>
            <w:lang w:val="en-US"/>
          </w:rPr>
          <w:t>info@chamber.lv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Cc:</w:t>
      </w:r>
      <w:r>
        <w:rPr>
          <w:lang w:val="en-US"/>
        </w:rPr>
        <w:t xml:space="preserve"> Kristaps Soms &lt;</w:t>
      </w:r>
      <w:hyperlink r:id="rId12" w:history="1">
        <w:r>
          <w:rPr>
            <w:rStyle w:val="Hyperlink"/>
            <w:lang w:val="en-US"/>
          </w:rPr>
          <w:t>Kristaps.Soms@em.gov.lv</w:t>
        </w:r>
      </w:hyperlink>
      <w:r>
        <w:rPr>
          <w:lang w:val="en-US"/>
        </w:rPr>
        <w:t>&gt;; Liene Bergholde &lt;</w:t>
      </w:r>
      <w:hyperlink r:id="rId13" w:history="1">
        <w:r>
          <w:rPr>
            <w:rStyle w:val="Hyperlink"/>
            <w:lang w:val="en-US"/>
          </w:rPr>
          <w:t>Liene.Bergholde@em.gov.lv</w:t>
        </w:r>
      </w:hyperlink>
      <w:r>
        <w:rPr>
          <w:lang w:val="en-US"/>
        </w:rPr>
        <w:t>&gt;; Kristīne Priedīte &lt;</w:t>
      </w:r>
      <w:hyperlink r:id="rId14" w:history="1">
        <w:r>
          <w:rPr>
            <w:rStyle w:val="Hyperlink"/>
            <w:lang w:val="en-US"/>
          </w:rPr>
          <w:t>Kristine.Priedite@em.gov.lv</w:t>
        </w:r>
      </w:hyperlink>
      <w:r>
        <w:rPr>
          <w:lang w:val="en-US"/>
        </w:rPr>
        <w:t xml:space="preserve">&gt;; Ilze Lore </w:t>
      </w:r>
      <w:r>
        <w:rPr>
          <w:lang w:val="en-US"/>
        </w:rPr>
        <w:lastRenderedPageBreak/>
        <w:t>&lt;</w:t>
      </w:r>
      <w:hyperlink r:id="rId15" w:history="1">
        <w:r>
          <w:rPr>
            <w:rStyle w:val="Hyperlink"/>
            <w:lang w:val="en-US"/>
          </w:rPr>
          <w:t>Ilze.Lore@em.gov.lv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VSS </w:t>
      </w:r>
      <w:proofErr w:type="spellStart"/>
      <w:r>
        <w:rPr>
          <w:lang w:val="en-US"/>
        </w:rPr>
        <w:t>izsludinātie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projekti</w:t>
      </w:r>
      <w:proofErr w:type="spellEnd"/>
    </w:p>
    <w:p w:rsidR="00F038E8" w:rsidRDefault="00F038E8" w:rsidP="00F038E8">
      <w:pPr>
        <w:rPr>
          <w:lang w:val="en-US"/>
        </w:rPr>
      </w:pPr>
    </w:p>
    <w:p w:rsidR="00F038E8" w:rsidRDefault="00F038E8" w:rsidP="00F038E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Labdien,</w:t>
      </w:r>
    </w:p>
    <w:p w:rsidR="00F038E8" w:rsidRDefault="00F038E8" w:rsidP="00F038E8">
      <w:pPr>
        <w:ind w:firstLine="720"/>
        <w:rPr>
          <w:rFonts w:ascii="Times New Roman" w:hAnsi="Times New Roman" w:cs="Times New Roman"/>
        </w:rPr>
      </w:pPr>
    </w:p>
    <w:p w:rsidR="00F038E8" w:rsidRDefault="00F038E8" w:rsidP="00F038E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Informējam, ka Valsts sekretāru sanāksmē 29.oktobrī ir izsludināti sekojoši Ekonomikas ministrijas izstrādāti noteikumu projekti, kurus nepieciešams saskaņot ar Latvijas Tirdzniecības un rūpniecības kameru:</w:t>
      </w:r>
    </w:p>
    <w:p w:rsidR="00F038E8" w:rsidRDefault="00F038E8" w:rsidP="00F038E8">
      <w:pPr>
        <w:ind w:firstLine="720"/>
        <w:rPr>
          <w:rFonts w:ascii="Times New Roman" w:hAnsi="Times New Roman" w:cs="Times New Roman"/>
        </w:rPr>
      </w:pPr>
    </w:p>
    <w:p w:rsidR="00F038E8" w:rsidRDefault="00F038E8" w:rsidP="00F038E8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u w:val="none"/>
          </w:rPr>
          <w:t>Noteikumu projekts "Grozījumi Ministru kabineta 2020.gada 16.jūnija noteikumos Nr.383 "Noteikumi par garantijām saimnieciskās darbības veicējiem konkurētspējas uzlabošanai""</w:t>
        </w:r>
      </w:hyperlink>
      <w:r>
        <w:rPr>
          <w:rFonts w:ascii="Times New Roman" w:eastAsia="Times New Roman" w:hAnsi="Times New Roman" w:cs="Times New Roman"/>
        </w:rPr>
        <w:t> (VSS-924)</w:t>
      </w:r>
    </w:p>
    <w:p w:rsidR="00F038E8" w:rsidRDefault="00F038E8" w:rsidP="00F038E8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u w:val="none"/>
          </w:rPr>
          <w:t>Noteikumu projekts "Grozījumi Ministru kabineta 2020.gada 19.marta noteikumos Nr.150 "Noteikumi par garantijām saimnieciskās darbības veicējiem, kuru darbību ietekmējusi Covid-19 izplatība""</w:t>
        </w:r>
      </w:hyperlink>
      <w:r>
        <w:rPr>
          <w:rFonts w:ascii="Times New Roman" w:eastAsia="Times New Roman" w:hAnsi="Times New Roman" w:cs="Times New Roman"/>
        </w:rPr>
        <w:t> (VSS–925)</w:t>
      </w:r>
    </w:p>
    <w:p w:rsidR="00F038E8" w:rsidRDefault="00F038E8" w:rsidP="00F038E8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u w:val="none"/>
          </w:rPr>
          <w:t>Noteikumu projekts "Grozījumi Ministru kabineta 2009.gada 15.septembra noteikumos Nr.1065 "Noteikumi par aizdevumiem sīko (mikro), mazo un vidējo saimnieciskās darbības veicēju un lauksaimniecības pakalpojumu kooperatīvo sabiedrību attīstības veicināšanai""</w:t>
        </w:r>
      </w:hyperlink>
      <w:r>
        <w:rPr>
          <w:rFonts w:ascii="Times New Roman" w:eastAsia="Times New Roman" w:hAnsi="Times New Roman" w:cs="Times New Roman"/>
        </w:rPr>
        <w:t> (VSS-922)</w:t>
      </w:r>
    </w:p>
    <w:p w:rsidR="00F038E8" w:rsidRDefault="00F038E8" w:rsidP="00F038E8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u w:val="none"/>
          </w:rPr>
          <w:t xml:space="preserve">Noteikumu projekts "Grozījumi Ministru kabineta 2016.gada 31.maija noteikumos Nr.328 "Noteikumi par </w:t>
        </w:r>
        <w:proofErr w:type="spellStart"/>
        <w:r>
          <w:rPr>
            <w:rStyle w:val="Hyperlink"/>
            <w:rFonts w:ascii="Times New Roman" w:eastAsia="Times New Roman" w:hAnsi="Times New Roman" w:cs="Times New Roman"/>
            <w:color w:val="auto"/>
            <w:u w:val="none"/>
          </w:rPr>
          <w:t>mikroaizdevumiem</w:t>
        </w:r>
        <w:proofErr w:type="spellEnd"/>
        <w:r>
          <w:rPr>
            <w:rStyle w:val="Hyperlink"/>
            <w:rFonts w:ascii="Times New Roman" w:eastAsia="Times New Roman" w:hAnsi="Times New Roman" w:cs="Times New Roman"/>
            <w:color w:val="auto"/>
            <w:u w:val="none"/>
          </w:rPr>
          <w:t xml:space="preserve"> un starta aizdevumiem""</w:t>
        </w:r>
      </w:hyperlink>
      <w:r>
        <w:rPr>
          <w:rFonts w:ascii="Times New Roman" w:eastAsia="Times New Roman" w:hAnsi="Times New Roman" w:cs="Times New Roman"/>
        </w:rPr>
        <w:t> </w:t>
      </w:r>
    </w:p>
    <w:p w:rsidR="00F038E8" w:rsidRDefault="00F038E8" w:rsidP="00F038E8"/>
    <w:p w:rsidR="00F038E8" w:rsidRDefault="00F038E8" w:rsidP="00F038E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Lūgums izskatīt noteikumu projektus un to sākotnējās ietekmes ziņojumus (Anotācijas) un sniegt atzinumu Ekonomikas ministrijai </w:t>
      </w:r>
      <w:r>
        <w:rPr>
          <w:rFonts w:ascii="Times New Roman" w:hAnsi="Times New Roman" w:cs="Times New Roman"/>
          <w:b/>
          <w:bCs/>
        </w:rPr>
        <w:t>līdz 17.novembrim</w:t>
      </w:r>
    </w:p>
    <w:p w:rsidR="00F038E8" w:rsidRDefault="00F038E8" w:rsidP="00F038E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Noteikumu projektus un Anotācijas lūdzam skatīt šeit: </w:t>
      </w:r>
      <w:hyperlink r:id="rId20" w:history="1">
        <w:r>
          <w:rPr>
            <w:rStyle w:val="Hyperlink"/>
            <w:rFonts w:ascii="Times New Roman" w:hAnsi="Times New Roman" w:cs="Times New Roman"/>
          </w:rPr>
          <w:t>http://tap.mk.gov.lv/mk/vsssanaksmes/pieteikto-projektu-tabula/</w:t>
        </w:r>
      </w:hyperlink>
    </w:p>
    <w:p w:rsidR="00F038E8" w:rsidRDefault="00F038E8" w:rsidP="00F038E8"/>
    <w:p w:rsidR="00F038E8" w:rsidRDefault="00F038E8" w:rsidP="00F038E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 cieņu,</w:t>
      </w:r>
    </w:p>
    <w:p w:rsidR="00F038E8" w:rsidRDefault="00F038E8" w:rsidP="00F038E8">
      <w:pPr>
        <w:rPr>
          <w:rFonts w:ascii="Times New Roman" w:hAnsi="Times New Roman" w:cs="Times New Roman"/>
          <w:b/>
          <w:bCs/>
          <w:color w:val="00859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859B"/>
          <w:sz w:val="24"/>
          <w:szCs w:val="24"/>
        </w:rPr>
        <w:t>DITA TETERE</w:t>
      </w:r>
    </w:p>
    <w:p w:rsidR="00F038E8" w:rsidRDefault="00F038E8" w:rsidP="00F038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Uzņēmējdarbības konkurētspējas departamenta </w:t>
      </w:r>
    </w:p>
    <w:p w:rsidR="00F038E8" w:rsidRDefault="00F038E8" w:rsidP="00F038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Vecākā eksperte</w:t>
      </w:r>
    </w:p>
    <w:p w:rsidR="00F038E8" w:rsidRDefault="00F038E8" w:rsidP="00F038E8">
      <w:pPr>
        <w:rPr>
          <w:rFonts w:ascii="Times New Roman" w:hAnsi="Times New Roman" w:cs="Times New Roman"/>
          <w:b/>
          <w:bCs/>
          <w:color w:val="00859B"/>
          <w:sz w:val="24"/>
          <w:szCs w:val="24"/>
        </w:rPr>
      </w:pPr>
    </w:p>
    <w:p w:rsidR="00F038E8" w:rsidRDefault="00F038E8" w:rsidP="00F038E8">
      <w:pPr>
        <w:rPr>
          <w:rFonts w:ascii="Times New Roman" w:hAnsi="Times New Roman" w:cs="Times New Roman"/>
          <w:b/>
          <w:bCs/>
          <w:color w:val="00859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859B"/>
          <w:sz w:val="24"/>
          <w:szCs w:val="24"/>
        </w:rPr>
        <w:t>EKONOMIKAS MINISTRIJA</w:t>
      </w:r>
    </w:p>
    <w:p w:rsidR="00F038E8" w:rsidRDefault="00F038E8" w:rsidP="00F038E8">
      <w:pPr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AU"/>
        </w:rPr>
        <w:t>Brīvības</w:t>
      </w:r>
      <w:proofErr w:type="spellEnd"/>
      <w:r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AU"/>
        </w:rPr>
        <w:t>iela</w:t>
      </w:r>
      <w:proofErr w:type="spellEnd"/>
      <w:r>
        <w:rPr>
          <w:rFonts w:ascii="Times New Roman" w:hAnsi="Times New Roman" w:cs="Times New Roman"/>
          <w:sz w:val="24"/>
          <w:szCs w:val="24"/>
          <w:lang w:val="en-AU"/>
        </w:rPr>
        <w:t xml:space="preserve"> 55, </w:t>
      </w:r>
      <w:proofErr w:type="spellStart"/>
      <w:r>
        <w:rPr>
          <w:rFonts w:ascii="Times New Roman" w:hAnsi="Times New Roman" w:cs="Times New Roman"/>
          <w:sz w:val="24"/>
          <w:szCs w:val="24"/>
          <w:lang w:val="en-AU"/>
        </w:rPr>
        <w:t>Rīga</w:t>
      </w:r>
      <w:proofErr w:type="spellEnd"/>
      <w:r>
        <w:rPr>
          <w:rFonts w:ascii="Times New Roman" w:hAnsi="Times New Roman" w:cs="Times New Roman"/>
          <w:sz w:val="24"/>
          <w:szCs w:val="24"/>
          <w:lang w:val="en-AU"/>
        </w:rPr>
        <w:t xml:space="preserve">, LV-1519, </w:t>
      </w:r>
      <w:proofErr w:type="spellStart"/>
      <w:r>
        <w:rPr>
          <w:rFonts w:ascii="Times New Roman" w:hAnsi="Times New Roman" w:cs="Times New Roman"/>
          <w:sz w:val="24"/>
          <w:szCs w:val="24"/>
          <w:lang w:val="en-AU"/>
        </w:rPr>
        <w:t>Latvija</w:t>
      </w:r>
      <w:proofErr w:type="spellEnd"/>
    </w:p>
    <w:p w:rsidR="00F038E8" w:rsidRDefault="00F038E8" w:rsidP="00F038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Tālrunis: +371 67013044; </w:t>
      </w:r>
    </w:p>
    <w:p w:rsidR="00F038E8" w:rsidRDefault="00F038E8" w:rsidP="00F038E8">
      <w:pPr>
        <w:rPr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21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dita.tetere@em.gov.lv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  <w:hyperlink r:id="rId22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pasts@em.gov.lv</w:t>
        </w:r>
      </w:hyperlink>
      <w:r>
        <w:rPr>
          <w:u w:val="single"/>
        </w:rPr>
        <w:t xml:space="preserve"> </w:t>
      </w:r>
    </w:p>
    <w:p w:rsidR="00F038E8" w:rsidRDefault="00F038E8" w:rsidP="00F038E8">
      <w:pPr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Twitter: @</w:t>
      </w:r>
      <w:proofErr w:type="spellStart"/>
      <w:r>
        <w:rPr>
          <w:rFonts w:ascii="Times New Roman" w:hAnsi="Times New Roman" w:cs="Times New Roman"/>
          <w:sz w:val="24"/>
          <w:szCs w:val="24"/>
          <w:lang w:val="en-AU"/>
        </w:rPr>
        <w:t>EM_gov_lv</w:t>
      </w:r>
      <w:proofErr w:type="spellEnd"/>
      <w:r>
        <w:rPr>
          <w:rFonts w:ascii="Times New Roman" w:hAnsi="Times New Roman" w:cs="Times New Roman"/>
          <w:sz w:val="24"/>
          <w:szCs w:val="24"/>
          <w:lang w:val="en-AU"/>
        </w:rPr>
        <w:t>, @</w:t>
      </w:r>
      <w:proofErr w:type="spellStart"/>
      <w:r>
        <w:rPr>
          <w:rFonts w:ascii="Times New Roman" w:hAnsi="Times New Roman" w:cs="Times New Roman"/>
          <w:sz w:val="24"/>
          <w:szCs w:val="24"/>
          <w:lang w:val="en-AU"/>
        </w:rPr>
        <w:t>siltinam</w:t>
      </w:r>
      <w:proofErr w:type="spellEnd"/>
    </w:p>
    <w:p w:rsidR="00F038E8" w:rsidRDefault="00F038E8" w:rsidP="00F038E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23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http://www.youtube.com/ekonomikasministrija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38E8" w:rsidRDefault="00F038E8" w:rsidP="00F038E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24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http://www.youtube.com/siltinam</w:t>
        </w:r>
      </w:hyperlink>
    </w:p>
    <w:p w:rsidR="00F038E8" w:rsidRDefault="00F038E8" w:rsidP="00F038E8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hAnsi="Times New Roman" w:cs="Times New Roman"/>
          <w:sz w:val="24"/>
          <w:szCs w:val="24"/>
        </w:rPr>
        <w:t>: http://</w:t>
      </w:r>
      <w:hyperlink r:id="rId25" w:tgtFrame="_blank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www.facebook.com/atbalstsuznemejiem</w:t>
        </w:r>
      </w:hyperlink>
    </w:p>
    <w:p w:rsidR="00F038E8" w:rsidRDefault="00F038E8" w:rsidP="00F038E8"/>
    <w:p w:rsidR="00F038E8" w:rsidRDefault="00F038E8" w:rsidP="00F038E8">
      <w:r>
        <w:rPr>
          <w:noProof/>
        </w:rPr>
        <w:drawing>
          <wp:inline distT="0" distB="0" distL="0" distR="0">
            <wp:extent cx="1019175" cy="781050"/>
            <wp:effectExtent l="0" t="0" r="9525" b="0"/>
            <wp:docPr id="2" name="Picture 2" descr="cid:image005.png@01D6BE9D.EED52F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5.png@01D6BE9D.EED52FA0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47725" cy="857250"/>
            <wp:effectExtent l="0" t="0" r="9525" b="0"/>
            <wp:docPr id="1" name="Picture 1" descr="cid:image006.png@01D6BE9D.EED52F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6.png@01D6BE9D.EED52FA0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B3CC4" w:rsidRDefault="006B3CC4">
      <w:bookmarkStart w:id="1" w:name="_GoBack"/>
      <w:bookmarkEnd w:id="1"/>
    </w:p>
    <w:sectPr w:rsidR="006B3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69EC"/>
    <w:multiLevelType w:val="hybridMultilevel"/>
    <w:tmpl w:val="CBD8C058"/>
    <w:lvl w:ilvl="0" w:tplc="A3520BB8">
      <w:start w:val="1"/>
      <w:numFmt w:val="decimal"/>
      <w:lvlText w:val="%1)"/>
      <w:lvlJc w:val="left"/>
      <w:pPr>
        <w:ind w:left="1130" w:hanging="360"/>
      </w:pPr>
    </w:lvl>
    <w:lvl w:ilvl="1" w:tplc="04260019">
      <w:start w:val="1"/>
      <w:numFmt w:val="lowerLetter"/>
      <w:lvlText w:val="%2."/>
      <w:lvlJc w:val="left"/>
      <w:pPr>
        <w:ind w:left="1850" w:hanging="360"/>
      </w:pPr>
    </w:lvl>
    <w:lvl w:ilvl="2" w:tplc="0426001B">
      <w:start w:val="1"/>
      <w:numFmt w:val="lowerRoman"/>
      <w:lvlText w:val="%3."/>
      <w:lvlJc w:val="right"/>
      <w:pPr>
        <w:ind w:left="2570" w:hanging="180"/>
      </w:pPr>
    </w:lvl>
    <w:lvl w:ilvl="3" w:tplc="0426000F">
      <w:start w:val="1"/>
      <w:numFmt w:val="decimal"/>
      <w:lvlText w:val="%4."/>
      <w:lvlJc w:val="left"/>
      <w:pPr>
        <w:ind w:left="3290" w:hanging="360"/>
      </w:pPr>
    </w:lvl>
    <w:lvl w:ilvl="4" w:tplc="04260019">
      <w:start w:val="1"/>
      <w:numFmt w:val="lowerLetter"/>
      <w:lvlText w:val="%5."/>
      <w:lvlJc w:val="left"/>
      <w:pPr>
        <w:ind w:left="4010" w:hanging="360"/>
      </w:pPr>
    </w:lvl>
    <w:lvl w:ilvl="5" w:tplc="0426001B">
      <w:start w:val="1"/>
      <w:numFmt w:val="lowerRoman"/>
      <w:lvlText w:val="%6."/>
      <w:lvlJc w:val="right"/>
      <w:pPr>
        <w:ind w:left="4730" w:hanging="180"/>
      </w:pPr>
    </w:lvl>
    <w:lvl w:ilvl="6" w:tplc="0426000F">
      <w:start w:val="1"/>
      <w:numFmt w:val="decimal"/>
      <w:lvlText w:val="%7."/>
      <w:lvlJc w:val="left"/>
      <w:pPr>
        <w:ind w:left="5450" w:hanging="360"/>
      </w:pPr>
    </w:lvl>
    <w:lvl w:ilvl="7" w:tplc="04260019">
      <w:start w:val="1"/>
      <w:numFmt w:val="lowerLetter"/>
      <w:lvlText w:val="%8."/>
      <w:lvlJc w:val="left"/>
      <w:pPr>
        <w:ind w:left="6170" w:hanging="360"/>
      </w:pPr>
    </w:lvl>
    <w:lvl w:ilvl="8" w:tplc="0426001B">
      <w:start w:val="1"/>
      <w:numFmt w:val="lowerRoman"/>
      <w:lvlText w:val="%9."/>
      <w:lvlJc w:val="right"/>
      <w:pPr>
        <w:ind w:left="68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E8"/>
    <w:rsid w:val="006B3CC4"/>
    <w:rsid w:val="00F0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F588F03-57FD-4AC0-811B-DAE9CCBE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38E8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38E8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F038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8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hamber.lv" TargetMode="External"/><Relationship Id="rId13" Type="http://schemas.openxmlformats.org/officeDocument/2006/relationships/hyperlink" Target="mailto:Liene.Bergholde@em.gov.lv" TargetMode="External"/><Relationship Id="rId18" Type="http://schemas.openxmlformats.org/officeDocument/2006/relationships/hyperlink" Target="http://tap.mk.gov.lv/lv/mk/tap/?pid=40493669&amp;mode=vss&amp;date=2020-10-29" TargetMode="External"/><Relationship Id="rId26" Type="http://schemas.openxmlformats.org/officeDocument/2006/relationships/image" Target="media/image2.gif"/><Relationship Id="rId3" Type="http://schemas.openxmlformats.org/officeDocument/2006/relationships/settings" Target="settings.xml"/><Relationship Id="rId21" Type="http://schemas.openxmlformats.org/officeDocument/2006/relationships/hyperlink" Target="mailto:dita.tetere@em.gov.lv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Kristaps.Soms@em.gov.lv" TargetMode="External"/><Relationship Id="rId17" Type="http://schemas.openxmlformats.org/officeDocument/2006/relationships/hyperlink" Target="http://tap.mk.gov.lv/lv/mk/tap/?pid=40493672&amp;mode=vss&amp;date=2020-10-29" TargetMode="External"/><Relationship Id="rId25" Type="http://schemas.openxmlformats.org/officeDocument/2006/relationships/hyperlink" Target="http://www.facebook.com/atbalstsuznemejiem" TargetMode="External"/><Relationship Id="rId2" Type="http://schemas.openxmlformats.org/officeDocument/2006/relationships/styles" Target="styles.xml"/><Relationship Id="rId16" Type="http://schemas.openxmlformats.org/officeDocument/2006/relationships/hyperlink" Target="http://tap.mk.gov.lv/lv/mk/tap/?pid=40493671&amp;mode=vss&amp;date=2020-10-29" TargetMode="External"/><Relationship Id="rId20" Type="http://schemas.openxmlformats.org/officeDocument/2006/relationships/hyperlink" Target="http://tap.mk.gov.lv/mk/vsssanaksmes/pieteikto-projektu-tabula/" TargetMode="External"/><Relationship Id="rId29" Type="http://schemas.openxmlformats.org/officeDocument/2006/relationships/image" Target="cid:image006.png@01D6BE9D.EED52FA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hamber.lv/" TargetMode="External"/><Relationship Id="rId11" Type="http://schemas.openxmlformats.org/officeDocument/2006/relationships/hyperlink" Target="mailto:info@chamber.lv" TargetMode="External"/><Relationship Id="rId24" Type="http://schemas.openxmlformats.org/officeDocument/2006/relationships/hyperlink" Target="http://www.youtube.com/siltinam" TargetMode="External"/><Relationship Id="rId5" Type="http://schemas.openxmlformats.org/officeDocument/2006/relationships/hyperlink" Target="mailto:katrina.zarina@chamber.lv" TargetMode="External"/><Relationship Id="rId15" Type="http://schemas.openxmlformats.org/officeDocument/2006/relationships/hyperlink" Target="mailto:Ilze.Lore@em.gov.lv" TargetMode="External"/><Relationship Id="rId23" Type="http://schemas.openxmlformats.org/officeDocument/2006/relationships/hyperlink" Target="http://www.youtube.com/ekonomikasministrija" TargetMode="External"/><Relationship Id="rId28" Type="http://schemas.openxmlformats.org/officeDocument/2006/relationships/image" Target="media/image3.png"/><Relationship Id="rId10" Type="http://schemas.openxmlformats.org/officeDocument/2006/relationships/hyperlink" Target="mailto:Dita.Tetere@em.gov.lv" TargetMode="External"/><Relationship Id="rId19" Type="http://schemas.openxmlformats.org/officeDocument/2006/relationships/hyperlink" Target="http://tap.mk.gov.lv/lv/mk/tap/?pid=40493668&amp;mode=vss&amp;date=2020-10-29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obijs@chamber.lv" TargetMode="External"/><Relationship Id="rId14" Type="http://schemas.openxmlformats.org/officeDocument/2006/relationships/hyperlink" Target="mailto:Kristine.Priedite@em.gov.lv" TargetMode="External"/><Relationship Id="rId22" Type="http://schemas.openxmlformats.org/officeDocument/2006/relationships/hyperlink" Target="mailto:pasts@em.gov.lv" TargetMode="External"/><Relationship Id="rId27" Type="http://schemas.openxmlformats.org/officeDocument/2006/relationships/image" Target="cid:image005.png@01D6BE9D.EED52FA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2660</Words>
  <Characters>1517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Priedīte</dc:creator>
  <cp:keywords/>
  <dc:description/>
  <cp:lastModifiedBy>Kristīne Priedīte</cp:lastModifiedBy>
  <cp:revision>1</cp:revision>
  <dcterms:created xsi:type="dcterms:W3CDTF">2020-11-19T16:07:00Z</dcterms:created>
  <dcterms:modified xsi:type="dcterms:W3CDTF">2020-11-19T16:09:00Z</dcterms:modified>
</cp:coreProperties>
</file>