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9AA86" w14:textId="77777777" w:rsidR="00786DAF" w:rsidRDefault="00786DAF" w:rsidP="002C22B9">
      <w:pPr>
        <w:jc w:val="center"/>
        <w:rPr>
          <w:sz w:val="20"/>
        </w:rPr>
      </w:pPr>
    </w:p>
    <w:p w14:paraId="040F976C" w14:textId="77777777" w:rsidR="002C22B9" w:rsidRDefault="002C22B9" w:rsidP="002C22B9">
      <w:pPr>
        <w:jc w:val="center"/>
        <w:rPr>
          <w:sz w:val="20"/>
        </w:rPr>
      </w:pPr>
      <w:r w:rsidRPr="00914649">
        <w:rPr>
          <w:sz w:val="20"/>
        </w:rPr>
        <w:t>Rīgā</w:t>
      </w:r>
    </w:p>
    <w:p w14:paraId="6530BB4F" w14:textId="77777777" w:rsidR="002C22B9" w:rsidRDefault="002C22B9" w:rsidP="007F3771">
      <w:pPr>
        <w:rPr>
          <w:spacing w:val="4"/>
          <w:sz w:val="20"/>
        </w:rPr>
      </w:pPr>
    </w:p>
    <w:tbl>
      <w:tblPr>
        <w:tblW w:w="0" w:type="auto"/>
        <w:tblLook w:val="0000" w:firstRow="0" w:lastRow="0" w:firstColumn="0" w:lastColumn="0" w:noHBand="0" w:noVBand="0"/>
      </w:tblPr>
      <w:tblGrid>
        <w:gridCol w:w="450"/>
        <w:gridCol w:w="1785"/>
        <w:gridCol w:w="708"/>
        <w:gridCol w:w="2727"/>
      </w:tblGrid>
      <w:tr w:rsidR="002C22B9" w:rsidRPr="00615936" w14:paraId="71B8E17D" w14:textId="77777777" w:rsidTr="009F77B9">
        <w:tc>
          <w:tcPr>
            <w:tcW w:w="450" w:type="dxa"/>
            <w:tcBorders>
              <w:top w:val="nil"/>
              <w:left w:val="nil"/>
              <w:bottom w:val="nil"/>
              <w:right w:val="nil"/>
            </w:tcBorders>
          </w:tcPr>
          <w:p w14:paraId="198EC4EE" w14:textId="77777777" w:rsidR="002C22B9" w:rsidRPr="00615936" w:rsidRDefault="002C22B9" w:rsidP="002C22B9">
            <w:pPr>
              <w:tabs>
                <w:tab w:val="left" w:pos="360"/>
                <w:tab w:val="left" w:pos="3960"/>
              </w:tabs>
              <w:rPr>
                <w:sz w:val="20"/>
              </w:rPr>
            </w:pPr>
          </w:p>
        </w:tc>
        <w:bookmarkStart w:id="0" w:name="reg_dat"/>
        <w:tc>
          <w:tcPr>
            <w:tcW w:w="1785" w:type="dxa"/>
            <w:tcBorders>
              <w:top w:val="nil"/>
              <w:left w:val="nil"/>
              <w:bottom w:val="single" w:sz="4" w:space="0" w:color="auto"/>
              <w:right w:val="nil"/>
            </w:tcBorders>
          </w:tcPr>
          <w:p w14:paraId="1525A246" w14:textId="29248E75" w:rsidR="002C22B9" w:rsidRPr="00615936" w:rsidRDefault="002C22B9" w:rsidP="002C22B9">
            <w:pPr>
              <w:tabs>
                <w:tab w:val="left" w:pos="3960"/>
              </w:tabs>
              <w:rPr>
                <w:szCs w:val="24"/>
              </w:rPr>
            </w:pPr>
            <w:r w:rsidRPr="00615936">
              <w:rPr>
                <w:szCs w:val="24"/>
              </w:rPr>
              <w:fldChar w:fldCharType="begin">
                <w:ffData>
                  <w:name w:val="reg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8C2415">
              <w:rPr>
                <w:szCs w:val="24"/>
              </w:rPr>
              <w:t>23.11.2021</w:t>
            </w:r>
            <w:r w:rsidRPr="00615936">
              <w:rPr>
                <w:szCs w:val="24"/>
              </w:rPr>
              <w:fldChar w:fldCharType="end"/>
            </w:r>
            <w:bookmarkEnd w:id="0"/>
          </w:p>
        </w:tc>
        <w:tc>
          <w:tcPr>
            <w:tcW w:w="708" w:type="dxa"/>
            <w:tcBorders>
              <w:top w:val="nil"/>
              <w:left w:val="nil"/>
              <w:bottom w:val="nil"/>
              <w:right w:val="nil"/>
            </w:tcBorders>
          </w:tcPr>
          <w:p w14:paraId="5FCF19AA" w14:textId="77777777" w:rsidR="002C22B9" w:rsidRPr="00615936" w:rsidRDefault="002C22B9" w:rsidP="002C22B9">
            <w:pPr>
              <w:tabs>
                <w:tab w:val="left" w:pos="360"/>
                <w:tab w:val="left" w:pos="3960"/>
              </w:tabs>
              <w:jc w:val="center"/>
              <w:rPr>
                <w:sz w:val="20"/>
              </w:rPr>
            </w:pPr>
            <w:r w:rsidRPr="00615936">
              <w:rPr>
                <w:sz w:val="20"/>
              </w:rPr>
              <w:t>Nr.</w:t>
            </w:r>
          </w:p>
        </w:tc>
        <w:bookmarkStart w:id="1" w:name="lietas_nr"/>
        <w:tc>
          <w:tcPr>
            <w:tcW w:w="2727" w:type="dxa"/>
            <w:tcBorders>
              <w:top w:val="nil"/>
              <w:left w:val="nil"/>
              <w:bottom w:val="single" w:sz="4" w:space="0" w:color="auto"/>
              <w:right w:val="nil"/>
            </w:tcBorders>
          </w:tcPr>
          <w:p w14:paraId="27187E7A" w14:textId="6D0C00B8" w:rsidR="002C22B9" w:rsidRPr="00615936" w:rsidRDefault="002C22B9" w:rsidP="002C22B9">
            <w:pPr>
              <w:tabs>
                <w:tab w:val="left" w:pos="360"/>
                <w:tab w:val="left" w:pos="3960"/>
              </w:tabs>
              <w:rPr>
                <w:szCs w:val="24"/>
              </w:rPr>
            </w:pPr>
            <w:r w:rsidRPr="00615936">
              <w:rPr>
                <w:szCs w:val="24"/>
              </w:rPr>
              <w:fldChar w:fldCharType="begin">
                <w:ffData>
                  <w:name w:val="lietas_nr"/>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B15123">
              <w:rPr>
                <w:szCs w:val="24"/>
              </w:rPr>
              <w:t>12/A-7</w:t>
            </w:r>
            <w:r w:rsidRPr="00615936">
              <w:rPr>
                <w:szCs w:val="24"/>
              </w:rPr>
              <w:fldChar w:fldCharType="end"/>
            </w:r>
            <w:bookmarkEnd w:id="1"/>
            <w:r w:rsidRPr="00615936">
              <w:rPr>
                <w:szCs w:val="24"/>
              </w:rPr>
              <w:t>/</w:t>
            </w:r>
            <w:bookmarkStart w:id="2" w:name="reg_num"/>
            <w:r w:rsidRPr="00615936">
              <w:rPr>
                <w:szCs w:val="24"/>
              </w:rPr>
              <w:fldChar w:fldCharType="begin">
                <w:ffData>
                  <w:name w:val="reg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8C2415">
              <w:rPr>
                <w:szCs w:val="24"/>
              </w:rPr>
              <w:t>5830</w:t>
            </w:r>
            <w:r w:rsidRPr="00615936">
              <w:rPr>
                <w:szCs w:val="24"/>
              </w:rPr>
              <w:fldChar w:fldCharType="end"/>
            </w:r>
            <w:bookmarkEnd w:id="2"/>
          </w:p>
        </w:tc>
      </w:tr>
      <w:tr w:rsidR="002C22B9" w:rsidRPr="00615936" w14:paraId="7CA60C7D" w14:textId="77777777" w:rsidTr="009F77B9">
        <w:trPr>
          <w:trHeight w:val="188"/>
        </w:trPr>
        <w:tc>
          <w:tcPr>
            <w:tcW w:w="450" w:type="dxa"/>
            <w:tcBorders>
              <w:top w:val="nil"/>
              <w:left w:val="nil"/>
              <w:bottom w:val="nil"/>
              <w:right w:val="nil"/>
            </w:tcBorders>
          </w:tcPr>
          <w:p w14:paraId="5CAF6A13" w14:textId="77777777" w:rsidR="002C22B9" w:rsidRPr="00615936" w:rsidRDefault="002C22B9" w:rsidP="002C22B9">
            <w:pPr>
              <w:tabs>
                <w:tab w:val="left" w:pos="360"/>
                <w:tab w:val="left" w:pos="3960"/>
              </w:tabs>
              <w:rPr>
                <w:sz w:val="20"/>
              </w:rPr>
            </w:pPr>
          </w:p>
        </w:tc>
        <w:tc>
          <w:tcPr>
            <w:tcW w:w="1785" w:type="dxa"/>
            <w:tcBorders>
              <w:top w:val="single" w:sz="4" w:space="0" w:color="auto"/>
              <w:left w:val="nil"/>
              <w:bottom w:val="nil"/>
              <w:right w:val="nil"/>
            </w:tcBorders>
          </w:tcPr>
          <w:p w14:paraId="508549DF" w14:textId="77777777" w:rsidR="002C22B9" w:rsidRPr="00615936" w:rsidRDefault="002C22B9" w:rsidP="002C22B9">
            <w:pPr>
              <w:tabs>
                <w:tab w:val="left" w:pos="360"/>
                <w:tab w:val="left" w:pos="3960"/>
              </w:tabs>
              <w:rPr>
                <w:sz w:val="20"/>
              </w:rPr>
            </w:pPr>
          </w:p>
        </w:tc>
        <w:tc>
          <w:tcPr>
            <w:tcW w:w="708" w:type="dxa"/>
            <w:tcBorders>
              <w:top w:val="nil"/>
              <w:left w:val="nil"/>
              <w:bottom w:val="nil"/>
              <w:right w:val="nil"/>
            </w:tcBorders>
          </w:tcPr>
          <w:p w14:paraId="246FCA3A" w14:textId="77777777" w:rsidR="002C22B9" w:rsidRPr="00615936" w:rsidRDefault="002C22B9" w:rsidP="002C22B9">
            <w:pPr>
              <w:tabs>
                <w:tab w:val="left" w:pos="360"/>
                <w:tab w:val="left" w:pos="3960"/>
              </w:tabs>
              <w:jc w:val="center"/>
              <w:rPr>
                <w:sz w:val="20"/>
              </w:rPr>
            </w:pPr>
          </w:p>
        </w:tc>
        <w:tc>
          <w:tcPr>
            <w:tcW w:w="2727" w:type="dxa"/>
            <w:tcBorders>
              <w:top w:val="single" w:sz="4" w:space="0" w:color="auto"/>
              <w:left w:val="nil"/>
              <w:bottom w:val="nil"/>
              <w:right w:val="nil"/>
            </w:tcBorders>
          </w:tcPr>
          <w:p w14:paraId="6FADE138" w14:textId="77777777" w:rsidR="002C22B9" w:rsidRPr="00615936" w:rsidRDefault="002C22B9" w:rsidP="002C22B9">
            <w:pPr>
              <w:tabs>
                <w:tab w:val="left" w:pos="360"/>
                <w:tab w:val="left" w:pos="3960"/>
              </w:tabs>
              <w:rPr>
                <w:sz w:val="20"/>
              </w:rPr>
            </w:pPr>
          </w:p>
        </w:tc>
      </w:tr>
      <w:tr w:rsidR="002C22B9" w:rsidRPr="00615936" w14:paraId="354261D9" w14:textId="77777777" w:rsidTr="009F77B9">
        <w:tc>
          <w:tcPr>
            <w:tcW w:w="450" w:type="dxa"/>
            <w:tcBorders>
              <w:top w:val="nil"/>
              <w:left w:val="nil"/>
              <w:bottom w:val="nil"/>
              <w:right w:val="nil"/>
            </w:tcBorders>
          </w:tcPr>
          <w:p w14:paraId="093A0E06" w14:textId="77777777" w:rsidR="002C22B9" w:rsidRPr="00615936" w:rsidRDefault="002C22B9" w:rsidP="002C22B9">
            <w:pPr>
              <w:tabs>
                <w:tab w:val="left" w:pos="360"/>
                <w:tab w:val="left" w:pos="3960"/>
              </w:tabs>
              <w:rPr>
                <w:sz w:val="20"/>
              </w:rPr>
            </w:pPr>
            <w:r w:rsidRPr="00615936">
              <w:rPr>
                <w:sz w:val="20"/>
              </w:rPr>
              <w:t>Uz</w:t>
            </w:r>
          </w:p>
        </w:tc>
        <w:bookmarkStart w:id="3" w:name="san_dat"/>
        <w:tc>
          <w:tcPr>
            <w:tcW w:w="1785" w:type="dxa"/>
            <w:tcBorders>
              <w:top w:val="nil"/>
              <w:left w:val="nil"/>
              <w:bottom w:val="single" w:sz="4" w:space="0" w:color="auto"/>
              <w:right w:val="nil"/>
            </w:tcBorders>
          </w:tcPr>
          <w:p w14:paraId="1338C457" w14:textId="77777777" w:rsidR="002C22B9" w:rsidRPr="00615936" w:rsidRDefault="002C22B9" w:rsidP="002C22B9">
            <w:pPr>
              <w:tabs>
                <w:tab w:val="left" w:pos="360"/>
                <w:tab w:val="left" w:pos="3960"/>
              </w:tabs>
              <w:rPr>
                <w:szCs w:val="24"/>
              </w:rPr>
            </w:pPr>
            <w:r w:rsidRPr="00615936">
              <w:rPr>
                <w:szCs w:val="24"/>
              </w:rPr>
              <w:fldChar w:fldCharType="begin">
                <w:ffData>
                  <w:name w:val="san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B15123">
              <w:rPr>
                <w:szCs w:val="24"/>
              </w:rPr>
              <w:t>12.11.2021</w:t>
            </w:r>
            <w:r w:rsidRPr="00615936">
              <w:rPr>
                <w:szCs w:val="24"/>
              </w:rPr>
              <w:fldChar w:fldCharType="end"/>
            </w:r>
            <w:bookmarkEnd w:id="3"/>
          </w:p>
        </w:tc>
        <w:tc>
          <w:tcPr>
            <w:tcW w:w="708" w:type="dxa"/>
            <w:tcBorders>
              <w:top w:val="nil"/>
              <w:left w:val="nil"/>
              <w:bottom w:val="nil"/>
              <w:right w:val="nil"/>
            </w:tcBorders>
          </w:tcPr>
          <w:p w14:paraId="03D0EE03" w14:textId="77777777" w:rsidR="002C22B9" w:rsidRPr="00615936" w:rsidRDefault="002C22B9" w:rsidP="002C22B9">
            <w:pPr>
              <w:tabs>
                <w:tab w:val="left" w:pos="360"/>
                <w:tab w:val="left" w:pos="3960"/>
              </w:tabs>
              <w:jc w:val="center"/>
              <w:rPr>
                <w:sz w:val="20"/>
              </w:rPr>
            </w:pPr>
            <w:r w:rsidRPr="00615936">
              <w:rPr>
                <w:sz w:val="20"/>
              </w:rPr>
              <w:t>Nr.</w:t>
            </w:r>
          </w:p>
        </w:tc>
        <w:bookmarkStart w:id="4" w:name="san_num"/>
        <w:tc>
          <w:tcPr>
            <w:tcW w:w="2727" w:type="dxa"/>
            <w:tcBorders>
              <w:top w:val="nil"/>
              <w:left w:val="nil"/>
              <w:bottom w:val="single" w:sz="4" w:space="0" w:color="auto"/>
              <w:right w:val="nil"/>
            </w:tcBorders>
          </w:tcPr>
          <w:p w14:paraId="0147A99B" w14:textId="77777777" w:rsidR="002C22B9" w:rsidRPr="00615936" w:rsidRDefault="002C22B9" w:rsidP="002C22B9">
            <w:pPr>
              <w:tabs>
                <w:tab w:val="left" w:pos="360"/>
                <w:tab w:val="left" w:pos="3960"/>
              </w:tabs>
              <w:rPr>
                <w:szCs w:val="24"/>
              </w:rPr>
            </w:pPr>
            <w:r w:rsidRPr="00615936">
              <w:rPr>
                <w:szCs w:val="24"/>
              </w:rPr>
              <w:fldChar w:fldCharType="begin">
                <w:ffData>
                  <w:name w:val="san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B15123">
              <w:rPr>
                <w:szCs w:val="24"/>
              </w:rPr>
              <w:t>1-15/9952</w:t>
            </w:r>
            <w:r w:rsidRPr="00615936">
              <w:rPr>
                <w:szCs w:val="24"/>
              </w:rPr>
              <w:fldChar w:fldCharType="end"/>
            </w:r>
            <w:bookmarkEnd w:id="4"/>
          </w:p>
        </w:tc>
      </w:tr>
    </w:tbl>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C0DD4" w14:paraId="33E8EB3F" w14:textId="77777777" w:rsidTr="000C0DD4">
        <w:trPr>
          <w:jc w:val="right"/>
        </w:trPr>
        <w:tc>
          <w:tcPr>
            <w:tcW w:w="4644" w:type="dxa"/>
          </w:tcPr>
          <w:p w14:paraId="4EB080B3" w14:textId="77777777" w:rsidR="00BD71EE" w:rsidRDefault="00BD71EE" w:rsidP="000C0DD4">
            <w:pPr>
              <w:jc w:val="right"/>
              <w:rPr>
                <w:b/>
                <w:bCs/>
                <w:szCs w:val="24"/>
                <w:lang w:eastAsia="lv-LV"/>
              </w:rPr>
            </w:pPr>
            <w:bookmarkStart w:id="5" w:name="org_nos"/>
          </w:p>
          <w:p w14:paraId="64462137" w14:textId="77777777" w:rsidR="00BD71EE" w:rsidRDefault="00B15123" w:rsidP="000C0DD4">
            <w:pPr>
              <w:jc w:val="right"/>
              <w:rPr>
                <w:b/>
                <w:bCs/>
                <w:szCs w:val="24"/>
                <w:lang w:eastAsia="lv-LV"/>
              </w:rPr>
            </w:pPr>
            <w:r>
              <w:rPr>
                <w:b/>
                <w:bCs/>
                <w:szCs w:val="24"/>
                <w:lang w:eastAsia="lv-LV"/>
              </w:rPr>
              <w:t xml:space="preserve">Vides aizsardzības un </w:t>
            </w:r>
          </w:p>
          <w:p w14:paraId="71751664" w14:textId="77777777" w:rsidR="000C0DD4" w:rsidRDefault="00B15123" w:rsidP="000C0DD4">
            <w:pPr>
              <w:jc w:val="right"/>
              <w:rPr>
                <w:b/>
                <w:bCs/>
                <w:szCs w:val="24"/>
                <w:lang w:eastAsia="lv-LV"/>
              </w:rPr>
            </w:pPr>
            <w:r>
              <w:rPr>
                <w:b/>
                <w:bCs/>
                <w:szCs w:val="24"/>
                <w:lang w:eastAsia="lv-LV"/>
              </w:rPr>
              <w:t>reģionālās attīstības ministrija</w:t>
            </w:r>
          </w:p>
        </w:tc>
      </w:tr>
      <w:bookmarkEnd w:id="5"/>
    </w:tbl>
    <w:p w14:paraId="09959F8A" w14:textId="77777777" w:rsidR="001F53D9" w:rsidRPr="007F3771" w:rsidRDefault="001F53D9" w:rsidP="004F32A1">
      <w:pPr>
        <w:rPr>
          <w:spacing w:val="4"/>
          <w:sz w:val="20"/>
        </w:rPr>
      </w:pPr>
    </w:p>
    <w:tbl>
      <w:tblPr>
        <w:tblStyle w:val="TableGrid"/>
        <w:tblW w:w="0" w:type="auto"/>
        <w:tblLook w:val="04A0" w:firstRow="1" w:lastRow="0" w:firstColumn="1" w:lastColumn="0" w:noHBand="0" w:noVBand="1"/>
      </w:tblPr>
      <w:tblGrid>
        <w:gridCol w:w="4503"/>
      </w:tblGrid>
      <w:tr w:rsidR="000C0DD4" w14:paraId="0902E0C9" w14:textId="77777777" w:rsidTr="000C0DD4">
        <w:tc>
          <w:tcPr>
            <w:tcW w:w="4503" w:type="dxa"/>
            <w:tcBorders>
              <w:top w:val="nil"/>
              <w:left w:val="nil"/>
              <w:bottom w:val="nil"/>
              <w:right w:val="nil"/>
            </w:tcBorders>
          </w:tcPr>
          <w:p w14:paraId="4C1627D4" w14:textId="77777777" w:rsidR="000C0DD4" w:rsidRDefault="00B15123" w:rsidP="00C04DED">
            <w:pPr>
              <w:jc w:val="left"/>
              <w:rPr>
                <w:i/>
                <w:iCs/>
                <w:szCs w:val="24"/>
                <w:lang w:eastAsia="lv-LV"/>
              </w:rPr>
            </w:pPr>
            <w:r>
              <w:rPr>
                <w:i/>
                <w:iCs/>
                <w:szCs w:val="24"/>
                <w:lang w:eastAsia="lv-LV"/>
              </w:rPr>
              <w:t>Par</w:t>
            </w:r>
            <w:r w:rsidR="00BD71EE">
              <w:rPr>
                <w:i/>
                <w:iCs/>
                <w:szCs w:val="24"/>
                <w:lang w:eastAsia="lv-LV"/>
              </w:rPr>
              <w:t xml:space="preserve"> konceptuālā ziņojuma projektu “</w:t>
            </w:r>
            <w:r>
              <w:rPr>
                <w:i/>
                <w:iCs/>
                <w:szCs w:val="24"/>
                <w:lang w:eastAsia="lv-LV"/>
              </w:rPr>
              <w:t>Par kopējo statistiski teritoriā</w:t>
            </w:r>
            <w:r w:rsidR="00BD71EE">
              <w:rPr>
                <w:i/>
                <w:iCs/>
                <w:szCs w:val="24"/>
                <w:lang w:eastAsia="lv-LV"/>
              </w:rPr>
              <w:t>lo vienību (NUTS) klasifikāciju” VSS-766</w:t>
            </w:r>
          </w:p>
        </w:tc>
      </w:tr>
    </w:tbl>
    <w:p w14:paraId="4E7640A8" w14:textId="77777777" w:rsidR="00E04F00" w:rsidRPr="00615936" w:rsidRDefault="00E04F00" w:rsidP="00C04DED">
      <w:pPr>
        <w:jc w:val="left"/>
        <w:rPr>
          <w:szCs w:val="24"/>
        </w:rPr>
      </w:pPr>
    </w:p>
    <w:p w14:paraId="299B4B5E" w14:textId="77777777" w:rsidR="00BD71EE" w:rsidRDefault="00BD71EE" w:rsidP="00BD71EE">
      <w:pPr>
        <w:ind w:firstLine="720"/>
        <w:rPr>
          <w:lang w:eastAsia="lv-LV"/>
        </w:rPr>
      </w:pPr>
      <w:r>
        <w:t xml:space="preserve">Finanšu ministrija atbilstoši kompetencei ir izskatījusi Vides aizsardzības un reģionālās attīstības ministrijas (turpmāk – VARAM) precizēto </w:t>
      </w:r>
      <w:r>
        <w:rPr>
          <w:color w:val="000000"/>
        </w:rPr>
        <w:t>konceptuālā ziņojuma projektu “Par kopējo statistiski teritoriālo vienību (</w:t>
      </w:r>
      <w:r>
        <w:rPr>
          <w:i/>
          <w:iCs/>
          <w:color w:val="000000"/>
        </w:rPr>
        <w:t>NUTS</w:t>
      </w:r>
      <w:r>
        <w:rPr>
          <w:color w:val="000000"/>
        </w:rPr>
        <w:t>) klasifikāciju” (turpmāk – konceptuālais ziņojums)</w:t>
      </w:r>
      <w:r>
        <w:t>, tā pielikumu, Ministru kabineta sēdes protokollēmuma projektu un izziņu par atzinumos sniegtajiem iebildumiem, un izsaka tālāk minētos iebildumus.</w:t>
      </w:r>
    </w:p>
    <w:p w14:paraId="45A722ED" w14:textId="77777777" w:rsidR="00BD71EE" w:rsidRDefault="00BD71EE" w:rsidP="00BD71EE">
      <w:pPr>
        <w:ind w:firstLine="720"/>
      </w:pPr>
      <w:r>
        <w:t xml:space="preserve">1. Balstoties uz Finanšu ministrijas sagatavoto analīzi (konceptuālā ziņojuma pielikums - Latvijas NUTS 2 reģionu dalījuma izmaiņu ietekmes analīze uz Kohēzijas politikas ieviešanas sistēmu) VARAM piedāvātājām izmaiņām NUTS 2 dalījumā nav sagaidāmi būtiski pozitīvi ieguvumi attiecībā uz Kohēzijas politikas ieviešanas sistēmu un Latvijas piešķīrumu, pieņemot, ka tiek saglabāti līdzvērtīgi ieviešanas noteikumi un finansējuma sadales atslēga. </w:t>
      </w:r>
    </w:p>
    <w:p w14:paraId="37F3A667" w14:textId="77777777" w:rsidR="00BD71EE" w:rsidRDefault="00BD71EE" w:rsidP="00BD71EE">
      <w:pPr>
        <w:ind w:firstLine="720"/>
      </w:pPr>
      <w:r>
        <w:t>Papildus vēršam uzmanību, ka arī esot vienam NUTS 2 reģionam dalībvalstij ir iespējas diferencēt atbalsta apjomu dažādām valsts teritorijām, piemēram, specifiskās atbalsta programmās iekļaujot vai izslēdzot konkrētas teritorijas. Attiecīgi jau šobrīd, neveicot NUTS 2 dalījuma izmaiņas, ir iespējams veidot mērķētu atbalstu mazāk attīstītām teritorijām, vienlaikus ņemot vērā dažādu nozaru specifiku un neradot administratīvus šķēršļus finansējuma pārdalēm, ja tiek konstatēta tāda nepieciešamība. Finanšu ministrijas ieskatā ir nepieciešams saglabāt pēc iespējas lielu elastību Kohēzijas politikas ieguldījumu veikšanā, lai līdzekļus varētu ieguldīt atbilstoši nacionālajam attīstības plānam un citām nozaru stratēģijām.</w:t>
      </w:r>
    </w:p>
    <w:p w14:paraId="1943A220" w14:textId="77777777" w:rsidR="00BD71EE" w:rsidRDefault="00BD71EE" w:rsidP="00BD71EE">
      <w:pPr>
        <w:ind w:firstLine="720"/>
      </w:pPr>
      <w:r>
        <w:rPr>
          <w:u w:val="single"/>
        </w:rPr>
        <w:t>Ņemot vērā, ka NUTS 2 izmaiņu galvenais mērķis tiek saistīts ar ieguvumiem Kohēzijas politikas fondu ieviešanā, Finanšu ministrija neatbalsta virzītās izmaiņas Latvijas NUTS 2 dalījumā un konceptuālajam ziņojumam pievienotā protokollēmuma 2. un 3. punktu.</w:t>
      </w:r>
    </w:p>
    <w:p w14:paraId="52AF5DE5" w14:textId="77777777" w:rsidR="00BD71EE" w:rsidRDefault="00BD71EE" w:rsidP="00BD71EE">
      <w:pPr>
        <w:ind w:firstLine="720"/>
      </w:pPr>
      <w:r>
        <w:t>2. Ņemot vērā konceptuālā ziņojuma V sadaļā “Ietekme uz valsts un pašvaldību budžetu” (turpmāk – V sadaļa) norādīto informāciju par papildus valsts budžeta nepieciešamību, lūdzam izvērtēt iespēju papildu nepieciešamo finansējumu 2.risinājuma īstenošanai nodrošināt piešķirto valsts budžeta līdzekļu ietvaros, attiecīgi precizējot konceptuālā ziņojuma V sadaļā sniegto informāciju.</w:t>
      </w:r>
    </w:p>
    <w:p w14:paraId="2CB203D8" w14:textId="25B0E8DC" w:rsidR="00BD71EE" w:rsidRDefault="00BD71EE" w:rsidP="00BC1E92">
      <w:pPr>
        <w:spacing w:before="120"/>
        <w:ind w:firstLine="720"/>
      </w:pPr>
      <w:r>
        <w:t xml:space="preserve">3. Ņemot vērā, ka </w:t>
      </w:r>
      <w:r w:rsidR="00BC1E92" w:rsidRPr="005F26E3">
        <w:t>Latvijas Vides, ģeoloģijas un meteoroloģijas centrs</w:t>
      </w:r>
      <w:r w:rsidR="00BC1E92">
        <w:t xml:space="preserve"> (</w:t>
      </w:r>
      <w:r>
        <w:t>LVĢMC</w:t>
      </w:r>
      <w:r w:rsidR="00BC1E92">
        <w:t>)</w:t>
      </w:r>
      <w:r>
        <w:t xml:space="preserve"> nav tiešā valsts pārvaldes iestāde, bet gan valsts kapitālsabiedrība, lūdzam papildināt konceptuālā ziņojuma V sadaļu ar informāciju, ka ziņojumā norādīto uzdevumu izpildi LVĢMC paredzēts uzdot ar attiecīgu pārvaldes uzdevumu deleģēšanas līgumu.</w:t>
      </w:r>
    </w:p>
    <w:p w14:paraId="444A2D4A" w14:textId="77777777" w:rsidR="00BD71EE" w:rsidRPr="00BD71EE" w:rsidRDefault="00BD71EE" w:rsidP="00BD71EE">
      <w:pPr>
        <w:ind w:firstLine="720"/>
        <w:rPr>
          <w:szCs w:val="24"/>
        </w:rPr>
      </w:pPr>
      <w:r>
        <w:lastRenderedPageBreak/>
        <w:t>4. Norādām, ka gadījumā, ja tomēr konceptuālā ziņojuma V sadaļā norādītā 2.risinājuma īstenošanai būs nepieciešams papildu valsts budžeta finansējums, lūdzam konceptuālā ziņojuma V sadaļu un Ministru kabineta sēdes protokollēmuma projektu papildināt ar punktu šādā redakcijā: “</w:t>
      </w:r>
      <w:r>
        <w:rPr>
          <w:i/>
          <w:iCs/>
        </w:rPr>
        <w:t xml:space="preserve">Jautājums par papildu valsts budžeta līdzekļu piešķiršanu Ekonomikas ministrijai </w:t>
      </w:r>
      <w:proofErr w:type="gramStart"/>
      <w:r>
        <w:rPr>
          <w:i/>
          <w:iCs/>
        </w:rPr>
        <w:t>(</w:t>
      </w:r>
      <w:proofErr w:type="gramEnd"/>
      <w:r>
        <w:rPr>
          <w:i/>
          <w:iCs/>
        </w:rPr>
        <w:t>CSP) un Vides aizsardzības un reģionālās attīstības ministrijai (LVĢMC) skatāms Ministru kabinetā likumprojekta „Par valsts budžetu 2023.gadam” un likumprojekta „Par vidēja termiņa budžeta ietvaru 2023., 2024. un 2025.gadam” sagatavošanas un izskatīšanas procesā kopā ar visu ministriju un citu centrālo valsts iestāžu iesniegtajiem prioritāro pasākumu pieteikumiem atbilstoši valsts budžeta finansiālajām iespējām</w:t>
      </w:r>
      <w:r>
        <w:t xml:space="preserve">.” Vienlaikus, lūdzam konceptuālā ziņojuma V sadaļā arī skaidrot, kā Ekonomikas ministrija (CSP) un Vides aizsardzības un reģionālās attīstības </w:t>
      </w:r>
      <w:r w:rsidRPr="00BD71EE">
        <w:rPr>
          <w:szCs w:val="24"/>
        </w:rPr>
        <w:t xml:space="preserve">ministrija (LVĢMC) pēc Ministru kabineta sēdes protokollēmuma projekta 3.punktā paredzētā izpildes varēs nodrošināt visas nepieciešamās darbības jaunajā NUTS 2 un NUTS 3 dalījumā, ja 2023.gada valsts budžeta sagatavošanas procesā papildu finansējums tam netiks piešķirts. </w:t>
      </w:r>
    </w:p>
    <w:p w14:paraId="6CB85615" w14:textId="77777777" w:rsidR="00BD71EE" w:rsidRPr="00BD71EE" w:rsidRDefault="00BD71EE" w:rsidP="00BD71EE">
      <w:pPr>
        <w:ind w:firstLine="680"/>
        <w:rPr>
          <w:szCs w:val="24"/>
        </w:rPr>
      </w:pPr>
    </w:p>
    <w:p w14:paraId="76CB5A89" w14:textId="77777777" w:rsidR="00BD71EE" w:rsidRPr="00BD71EE" w:rsidRDefault="00BD71EE" w:rsidP="00BD71EE">
      <w:pPr>
        <w:ind w:firstLine="720"/>
        <w:rPr>
          <w:szCs w:val="24"/>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984"/>
        <w:gridCol w:w="2977"/>
      </w:tblGrid>
      <w:tr w:rsidR="00BD71EE" w:rsidRPr="00BD71EE" w14:paraId="0A58CAE1" w14:textId="77777777" w:rsidTr="00EE3AA4">
        <w:tc>
          <w:tcPr>
            <w:tcW w:w="4395" w:type="dxa"/>
          </w:tcPr>
          <w:p w14:paraId="725D4429" w14:textId="77777777" w:rsidR="00BD71EE" w:rsidRPr="00BD71EE" w:rsidRDefault="00BD71EE" w:rsidP="00EE3AA4">
            <w:pPr>
              <w:rPr>
                <w:szCs w:val="24"/>
              </w:rPr>
            </w:pPr>
            <w:r w:rsidRPr="00BD71EE">
              <w:rPr>
                <w:szCs w:val="24"/>
              </w:rPr>
              <w:t>Administrācijas vadītāja</w:t>
            </w:r>
          </w:p>
        </w:tc>
        <w:tc>
          <w:tcPr>
            <w:tcW w:w="1984" w:type="dxa"/>
          </w:tcPr>
          <w:p w14:paraId="7F0CC59D" w14:textId="77777777" w:rsidR="00BD71EE" w:rsidRPr="00BD71EE" w:rsidRDefault="00BD71EE" w:rsidP="00EE3AA4">
            <w:pPr>
              <w:jc w:val="center"/>
              <w:rPr>
                <w:szCs w:val="24"/>
              </w:rPr>
            </w:pPr>
            <w:r w:rsidRPr="00BD71EE">
              <w:rPr>
                <w:szCs w:val="24"/>
              </w:rPr>
              <w:t>(paraksts*)</w:t>
            </w:r>
          </w:p>
        </w:tc>
        <w:tc>
          <w:tcPr>
            <w:tcW w:w="2977" w:type="dxa"/>
            <w:vAlign w:val="bottom"/>
          </w:tcPr>
          <w:p w14:paraId="28060775" w14:textId="77777777" w:rsidR="00BD71EE" w:rsidRPr="00BD71EE" w:rsidRDefault="00BD71EE" w:rsidP="00EE3AA4">
            <w:pPr>
              <w:jc w:val="right"/>
              <w:rPr>
                <w:szCs w:val="24"/>
              </w:rPr>
            </w:pPr>
            <w:proofErr w:type="spellStart"/>
            <w:r w:rsidRPr="00BD71EE">
              <w:rPr>
                <w:szCs w:val="24"/>
              </w:rPr>
              <w:t>I.Braunfelde</w:t>
            </w:r>
            <w:proofErr w:type="spellEnd"/>
          </w:p>
        </w:tc>
      </w:tr>
      <w:tr w:rsidR="00BD71EE" w:rsidRPr="00BD71EE" w14:paraId="08697DCF" w14:textId="77777777" w:rsidTr="00EE3AA4">
        <w:tc>
          <w:tcPr>
            <w:tcW w:w="4395" w:type="dxa"/>
          </w:tcPr>
          <w:p w14:paraId="0B6BD622" w14:textId="77777777" w:rsidR="00BD71EE" w:rsidRPr="00BD71EE" w:rsidRDefault="00BD71EE" w:rsidP="00EE3AA4">
            <w:pPr>
              <w:rPr>
                <w:szCs w:val="24"/>
              </w:rPr>
            </w:pPr>
          </w:p>
        </w:tc>
        <w:tc>
          <w:tcPr>
            <w:tcW w:w="1984" w:type="dxa"/>
          </w:tcPr>
          <w:p w14:paraId="43029943" w14:textId="77777777" w:rsidR="00BD71EE" w:rsidRPr="00BD71EE" w:rsidRDefault="00BD71EE" w:rsidP="00EE3AA4">
            <w:pPr>
              <w:jc w:val="right"/>
              <w:rPr>
                <w:szCs w:val="24"/>
              </w:rPr>
            </w:pPr>
          </w:p>
        </w:tc>
        <w:tc>
          <w:tcPr>
            <w:tcW w:w="2977" w:type="dxa"/>
            <w:vAlign w:val="bottom"/>
          </w:tcPr>
          <w:p w14:paraId="55BE810C" w14:textId="77777777" w:rsidR="00BD71EE" w:rsidRPr="00BD71EE" w:rsidRDefault="00BD71EE" w:rsidP="00EE3AA4">
            <w:pPr>
              <w:jc w:val="right"/>
              <w:rPr>
                <w:szCs w:val="24"/>
              </w:rPr>
            </w:pPr>
          </w:p>
        </w:tc>
      </w:tr>
    </w:tbl>
    <w:tbl>
      <w:tblPr>
        <w:tblW w:w="8647" w:type="dxa"/>
        <w:tblLook w:val="04A0" w:firstRow="1" w:lastRow="0" w:firstColumn="1" w:lastColumn="0" w:noHBand="0" w:noVBand="1"/>
      </w:tblPr>
      <w:tblGrid>
        <w:gridCol w:w="8647"/>
      </w:tblGrid>
      <w:tr w:rsidR="00BD71EE" w:rsidRPr="00BD71EE" w14:paraId="34C86ECA" w14:textId="77777777" w:rsidTr="00EE3AA4">
        <w:trPr>
          <w:cantSplit/>
          <w:trHeight w:val="615"/>
        </w:trPr>
        <w:tc>
          <w:tcPr>
            <w:tcW w:w="8647" w:type="dxa"/>
          </w:tcPr>
          <w:p w14:paraId="520C1683" w14:textId="77777777" w:rsidR="00BD71EE" w:rsidRPr="00BD71EE" w:rsidRDefault="00BD71EE" w:rsidP="00EE3AA4">
            <w:pPr>
              <w:pStyle w:val="BodyTextIndent"/>
              <w:tabs>
                <w:tab w:val="left" w:pos="8397"/>
              </w:tabs>
              <w:ind w:left="0"/>
              <w:rPr>
                <w:sz w:val="24"/>
                <w:szCs w:val="24"/>
              </w:rPr>
            </w:pPr>
            <w:r w:rsidRPr="00BD71EE">
              <w:rPr>
                <w:sz w:val="24"/>
                <w:szCs w:val="24"/>
              </w:rPr>
              <w:t>*Dokuments ir parakstīts ar drošu elektronisko parakstu</w:t>
            </w:r>
          </w:p>
        </w:tc>
      </w:tr>
    </w:tbl>
    <w:p w14:paraId="084F1500" w14:textId="77777777" w:rsidR="00BD71EE" w:rsidRPr="00C91998" w:rsidRDefault="00BD71EE" w:rsidP="00BD71EE">
      <w:pPr>
        <w:rPr>
          <w:sz w:val="28"/>
          <w:szCs w:val="28"/>
        </w:rPr>
      </w:pPr>
    </w:p>
    <w:p w14:paraId="5CE55DC4" w14:textId="77777777" w:rsidR="00BD71EE" w:rsidRPr="00C91998" w:rsidRDefault="00BD71EE" w:rsidP="00BD71EE">
      <w:pPr>
        <w:rPr>
          <w:sz w:val="28"/>
          <w:szCs w:val="28"/>
        </w:rPr>
      </w:pPr>
    </w:p>
    <w:p w14:paraId="664B0DF4" w14:textId="77777777" w:rsidR="00BD71EE" w:rsidRPr="00C91998" w:rsidRDefault="00BD71EE" w:rsidP="00BD71EE">
      <w:pPr>
        <w:rPr>
          <w:sz w:val="28"/>
          <w:szCs w:val="28"/>
        </w:rPr>
      </w:pPr>
    </w:p>
    <w:p w14:paraId="68633D1A" w14:textId="77777777" w:rsidR="00BD71EE" w:rsidRPr="00C91998" w:rsidRDefault="00BD71EE" w:rsidP="00BD71EE">
      <w:pPr>
        <w:rPr>
          <w:sz w:val="28"/>
          <w:szCs w:val="28"/>
        </w:rPr>
      </w:pPr>
    </w:p>
    <w:p w14:paraId="422C0B20" w14:textId="77777777" w:rsidR="00BD71EE" w:rsidRDefault="00BD71EE" w:rsidP="00BD71EE">
      <w:pPr>
        <w:rPr>
          <w:sz w:val="20"/>
          <w:szCs w:val="24"/>
        </w:rPr>
      </w:pPr>
      <w:r w:rsidRPr="00E87F09">
        <w:rPr>
          <w:sz w:val="20"/>
          <w:szCs w:val="24"/>
        </w:rPr>
        <w:t>Jermacāne</w:t>
      </w:r>
      <w:r>
        <w:rPr>
          <w:sz w:val="20"/>
          <w:szCs w:val="24"/>
        </w:rPr>
        <w:t xml:space="preserve"> </w:t>
      </w:r>
      <w:r w:rsidRPr="00E87F09">
        <w:rPr>
          <w:sz w:val="20"/>
          <w:szCs w:val="24"/>
        </w:rPr>
        <w:t>67</w:t>
      </w:r>
      <w:r>
        <w:rPr>
          <w:sz w:val="20"/>
          <w:szCs w:val="24"/>
        </w:rPr>
        <w:t>-</w:t>
      </w:r>
      <w:r w:rsidRPr="00E87F09">
        <w:rPr>
          <w:sz w:val="20"/>
          <w:szCs w:val="24"/>
        </w:rPr>
        <w:t>083</w:t>
      </w:r>
      <w:r>
        <w:rPr>
          <w:sz w:val="20"/>
          <w:szCs w:val="24"/>
        </w:rPr>
        <w:t>-</w:t>
      </w:r>
      <w:r w:rsidRPr="00E87F09">
        <w:rPr>
          <w:sz w:val="20"/>
          <w:szCs w:val="24"/>
        </w:rPr>
        <w:t>802</w:t>
      </w:r>
    </w:p>
    <w:p w14:paraId="2EB3AE0E" w14:textId="77777777" w:rsidR="00BD71EE" w:rsidRPr="00E87F09" w:rsidRDefault="00BD71EE" w:rsidP="00BD71EE">
      <w:pPr>
        <w:rPr>
          <w:sz w:val="20"/>
          <w:szCs w:val="24"/>
        </w:rPr>
      </w:pPr>
      <w:r w:rsidRPr="00E87F09">
        <w:rPr>
          <w:sz w:val="20"/>
          <w:szCs w:val="24"/>
        </w:rPr>
        <w:t>Ilga.Jermacane@fm.gov.lv</w:t>
      </w:r>
    </w:p>
    <w:p w14:paraId="3E292A59" w14:textId="77777777" w:rsidR="00BD71EE" w:rsidRDefault="00BD71EE" w:rsidP="00BD71EE">
      <w:pPr>
        <w:rPr>
          <w:sz w:val="20"/>
          <w:szCs w:val="24"/>
        </w:rPr>
      </w:pPr>
    </w:p>
    <w:p w14:paraId="4C4A7B50" w14:textId="77777777" w:rsidR="00BD71EE" w:rsidRDefault="00BD71EE" w:rsidP="00BD71EE">
      <w:pPr>
        <w:rPr>
          <w:sz w:val="20"/>
          <w:szCs w:val="24"/>
        </w:rPr>
      </w:pPr>
      <w:r>
        <w:rPr>
          <w:sz w:val="20"/>
          <w:szCs w:val="24"/>
        </w:rPr>
        <w:t xml:space="preserve">Ozols </w:t>
      </w:r>
      <w:r w:rsidRPr="00105197">
        <w:rPr>
          <w:sz w:val="20"/>
          <w:szCs w:val="24"/>
        </w:rPr>
        <w:t>67</w:t>
      </w:r>
      <w:r>
        <w:rPr>
          <w:sz w:val="20"/>
          <w:szCs w:val="24"/>
        </w:rPr>
        <w:t>-</w:t>
      </w:r>
      <w:r w:rsidRPr="00105197">
        <w:rPr>
          <w:sz w:val="20"/>
          <w:szCs w:val="24"/>
        </w:rPr>
        <w:t>083</w:t>
      </w:r>
      <w:r>
        <w:rPr>
          <w:sz w:val="20"/>
          <w:szCs w:val="24"/>
        </w:rPr>
        <w:t>-</w:t>
      </w:r>
      <w:r w:rsidRPr="00105197">
        <w:rPr>
          <w:sz w:val="20"/>
          <w:szCs w:val="24"/>
        </w:rPr>
        <w:t>870</w:t>
      </w:r>
    </w:p>
    <w:p w14:paraId="606983E0" w14:textId="77777777" w:rsidR="00BD71EE" w:rsidRPr="00105197" w:rsidRDefault="00BD71EE" w:rsidP="00BD71EE">
      <w:pPr>
        <w:rPr>
          <w:sz w:val="20"/>
          <w:szCs w:val="24"/>
        </w:rPr>
      </w:pPr>
      <w:r>
        <w:rPr>
          <w:sz w:val="20"/>
          <w:szCs w:val="24"/>
        </w:rPr>
        <w:t>Janis.O</w:t>
      </w:r>
      <w:r w:rsidRPr="00105197">
        <w:rPr>
          <w:sz w:val="20"/>
          <w:szCs w:val="24"/>
        </w:rPr>
        <w:t>zols@fm.gov.lv</w:t>
      </w:r>
    </w:p>
    <w:p w14:paraId="4AF52415" w14:textId="77777777" w:rsidR="00BD71EE" w:rsidRDefault="00BD71EE" w:rsidP="00BD71EE">
      <w:pPr>
        <w:rPr>
          <w:sz w:val="20"/>
          <w:szCs w:val="24"/>
        </w:rPr>
      </w:pPr>
    </w:p>
    <w:p w14:paraId="39760F33" w14:textId="77777777" w:rsidR="00BD71EE" w:rsidRDefault="00BD71EE" w:rsidP="00BD71EE">
      <w:pPr>
        <w:rPr>
          <w:sz w:val="20"/>
          <w:szCs w:val="24"/>
        </w:rPr>
      </w:pPr>
      <w:r>
        <w:rPr>
          <w:sz w:val="20"/>
          <w:szCs w:val="24"/>
        </w:rPr>
        <w:t xml:space="preserve">Kote </w:t>
      </w:r>
      <w:r w:rsidRPr="004E481E">
        <w:rPr>
          <w:sz w:val="20"/>
          <w:szCs w:val="24"/>
        </w:rPr>
        <w:t>67</w:t>
      </w:r>
      <w:r>
        <w:rPr>
          <w:sz w:val="20"/>
          <w:szCs w:val="24"/>
        </w:rPr>
        <w:t>-</w:t>
      </w:r>
      <w:r w:rsidRPr="004E481E">
        <w:rPr>
          <w:sz w:val="20"/>
          <w:szCs w:val="24"/>
        </w:rPr>
        <w:t>095</w:t>
      </w:r>
      <w:r>
        <w:rPr>
          <w:sz w:val="20"/>
          <w:szCs w:val="24"/>
        </w:rPr>
        <w:t>-</w:t>
      </w:r>
      <w:r w:rsidRPr="004E481E">
        <w:rPr>
          <w:sz w:val="20"/>
          <w:szCs w:val="24"/>
        </w:rPr>
        <w:t>452</w:t>
      </w:r>
    </w:p>
    <w:p w14:paraId="0131DBA4" w14:textId="77777777" w:rsidR="00BD71EE" w:rsidRPr="005A00C3" w:rsidRDefault="00BD71EE" w:rsidP="00BD71EE">
      <w:pPr>
        <w:rPr>
          <w:sz w:val="20"/>
          <w:szCs w:val="24"/>
        </w:rPr>
      </w:pPr>
      <w:r>
        <w:rPr>
          <w:sz w:val="20"/>
          <w:szCs w:val="24"/>
        </w:rPr>
        <w:t>Ilze.Kote@fm.gov.lv</w:t>
      </w:r>
    </w:p>
    <w:p w14:paraId="70C3DA52" w14:textId="77777777" w:rsidR="000C0DD4" w:rsidRPr="006D6710" w:rsidRDefault="000C0DD4" w:rsidP="00BD71EE">
      <w:pPr>
        <w:rPr>
          <w:sz w:val="20"/>
        </w:rPr>
      </w:pPr>
    </w:p>
    <w:sectPr w:rsidR="000C0DD4" w:rsidRPr="006D6710" w:rsidSect="002854F7">
      <w:headerReference w:type="even" r:id="rId10"/>
      <w:headerReference w:type="default" r:id="rId11"/>
      <w:footerReference w:type="even" r:id="rId12"/>
      <w:footerReference w:type="default" r:id="rId13"/>
      <w:headerReference w:type="first" r:id="rId14"/>
      <w:footerReference w:type="first" r:id="rId15"/>
      <w:pgSz w:w="11907" w:h="16840" w:code="9"/>
      <w:pgMar w:top="1134" w:right="1134" w:bottom="765" w:left="1134"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8DD10" w14:textId="77777777" w:rsidR="001F5702" w:rsidRDefault="001F5702">
      <w:r>
        <w:separator/>
      </w:r>
    </w:p>
  </w:endnote>
  <w:endnote w:type="continuationSeparator" w:id="0">
    <w:p w14:paraId="5A7711AB" w14:textId="77777777" w:rsidR="001F5702" w:rsidRDefault="001F5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1548A" w14:textId="77777777" w:rsidR="002C22B9" w:rsidRDefault="002C22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722951"/>
      <w:docPartObj>
        <w:docPartGallery w:val="Page Numbers (Bottom of Page)"/>
        <w:docPartUnique/>
      </w:docPartObj>
    </w:sdtPr>
    <w:sdtEndPr/>
    <w:sdtContent>
      <w:p w14:paraId="29092562" w14:textId="4520AE5F" w:rsidR="0015384D" w:rsidRDefault="002854F7">
        <w:pPr>
          <w:pStyle w:val="Footer"/>
          <w:jc w:val="center"/>
        </w:pPr>
      </w:p>
    </w:sdtContent>
  </w:sdt>
  <w:p w14:paraId="5EEBE1DD" w14:textId="38E52446" w:rsidR="0015384D" w:rsidRPr="002854F7" w:rsidRDefault="002854F7">
    <w:pPr>
      <w:pStyle w:val="Footer"/>
      <w:rPr>
        <w:sz w:val="20"/>
        <w:szCs w:val="22"/>
      </w:rPr>
    </w:pPr>
    <w:r>
      <w:rPr>
        <w:sz w:val="20"/>
        <w:szCs w:val="22"/>
      </w:rPr>
      <w:t>FMatz_231121_VSS-766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48A05" w14:textId="77777777" w:rsidR="0015384D" w:rsidRDefault="0015384D">
    <w:pPr>
      <w:pStyle w:val="Footer"/>
      <w:jc w:val="center"/>
    </w:pPr>
  </w:p>
  <w:p w14:paraId="0E7FCA92" w14:textId="37D4C631" w:rsidR="0015384D" w:rsidRPr="002854F7" w:rsidRDefault="002854F7">
    <w:pPr>
      <w:pStyle w:val="Footer"/>
      <w:rPr>
        <w:sz w:val="20"/>
        <w:szCs w:val="22"/>
      </w:rPr>
    </w:pPr>
    <w:r>
      <w:rPr>
        <w:sz w:val="20"/>
        <w:szCs w:val="22"/>
      </w:rPr>
      <w:t>FMatz_231121_VSS-766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B8164" w14:textId="77777777" w:rsidR="001F5702" w:rsidRDefault="001F5702">
      <w:r>
        <w:separator/>
      </w:r>
    </w:p>
  </w:footnote>
  <w:footnote w:type="continuationSeparator" w:id="0">
    <w:p w14:paraId="5C80C162" w14:textId="77777777" w:rsidR="001F5702" w:rsidRDefault="001F57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E63B1" w14:textId="77777777" w:rsidR="00F33DBE" w:rsidRDefault="00DC1310">
    <w:pPr>
      <w:pStyle w:val="Header"/>
      <w:framePr w:wrap="around" w:vAnchor="text" w:hAnchor="margin" w:xAlign="center" w:y="1"/>
      <w:rPr>
        <w:rStyle w:val="PageNumber"/>
      </w:rPr>
    </w:pPr>
    <w:r>
      <w:rPr>
        <w:rStyle w:val="PageNumber"/>
      </w:rPr>
      <w:fldChar w:fldCharType="begin"/>
    </w:r>
    <w:r w:rsidR="00F33DBE">
      <w:rPr>
        <w:rStyle w:val="PageNumber"/>
      </w:rPr>
      <w:instrText xml:space="preserve">PAGE  </w:instrText>
    </w:r>
    <w:r>
      <w:rPr>
        <w:rStyle w:val="PageNumber"/>
      </w:rPr>
      <w:fldChar w:fldCharType="separate"/>
    </w:r>
    <w:r w:rsidR="0015384D">
      <w:rPr>
        <w:rStyle w:val="PageNumber"/>
        <w:noProof/>
      </w:rPr>
      <w:t>2</w:t>
    </w:r>
    <w:r>
      <w:rPr>
        <w:rStyle w:val="PageNumber"/>
      </w:rPr>
      <w:fldChar w:fldCharType="end"/>
    </w:r>
  </w:p>
  <w:p w14:paraId="16235498" w14:textId="77777777" w:rsidR="00F33DBE" w:rsidRDefault="00F33D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374658"/>
      <w:docPartObj>
        <w:docPartGallery w:val="Page Numbers (Top of Page)"/>
        <w:docPartUnique/>
      </w:docPartObj>
    </w:sdtPr>
    <w:sdtEndPr>
      <w:rPr>
        <w:noProof/>
        <w:sz w:val="24"/>
        <w:szCs w:val="28"/>
      </w:rPr>
    </w:sdtEndPr>
    <w:sdtContent>
      <w:p w14:paraId="40863020" w14:textId="1A8EFF5F" w:rsidR="002854F7" w:rsidRPr="002854F7" w:rsidRDefault="002854F7">
        <w:pPr>
          <w:pStyle w:val="Header"/>
          <w:jc w:val="center"/>
          <w:rPr>
            <w:sz w:val="24"/>
            <w:szCs w:val="28"/>
          </w:rPr>
        </w:pPr>
        <w:r w:rsidRPr="002854F7">
          <w:rPr>
            <w:sz w:val="24"/>
            <w:szCs w:val="28"/>
          </w:rPr>
          <w:fldChar w:fldCharType="begin"/>
        </w:r>
        <w:r w:rsidRPr="002854F7">
          <w:rPr>
            <w:sz w:val="24"/>
            <w:szCs w:val="28"/>
          </w:rPr>
          <w:instrText xml:space="preserve"> PAGE   \* MERGEFORMAT </w:instrText>
        </w:r>
        <w:r w:rsidRPr="002854F7">
          <w:rPr>
            <w:sz w:val="24"/>
            <w:szCs w:val="28"/>
          </w:rPr>
          <w:fldChar w:fldCharType="separate"/>
        </w:r>
        <w:r w:rsidRPr="002854F7">
          <w:rPr>
            <w:noProof/>
            <w:sz w:val="24"/>
            <w:szCs w:val="28"/>
          </w:rPr>
          <w:t>2</w:t>
        </w:r>
        <w:r w:rsidRPr="002854F7">
          <w:rPr>
            <w:noProof/>
            <w:sz w:val="24"/>
            <w:szCs w:val="28"/>
          </w:rPr>
          <w:fldChar w:fldCharType="end"/>
        </w:r>
      </w:p>
    </w:sdtContent>
  </w:sdt>
  <w:p w14:paraId="616B7BDB" w14:textId="27714C3B" w:rsidR="00F33DBE" w:rsidRDefault="00F33DBE" w:rsidP="008C50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8F075" w14:textId="77777777" w:rsidR="002C22B9" w:rsidRDefault="002C22B9">
    <w:pPr>
      <w:pStyle w:val="Header"/>
    </w:pPr>
  </w:p>
  <w:p w14:paraId="09CDA54E" w14:textId="77777777" w:rsidR="002C22B9" w:rsidRDefault="002C22B9">
    <w:pPr>
      <w:pStyle w:val="Header"/>
    </w:pPr>
  </w:p>
  <w:p w14:paraId="314B4AEC" w14:textId="77777777" w:rsidR="002C22B9" w:rsidRDefault="002C22B9">
    <w:pPr>
      <w:pStyle w:val="Header"/>
    </w:pPr>
  </w:p>
  <w:p w14:paraId="3086124E" w14:textId="77777777" w:rsidR="002C22B9" w:rsidRDefault="0037045B" w:rsidP="002C22B9">
    <w:pPr>
      <w:pStyle w:val="Header"/>
      <w:tabs>
        <w:tab w:val="clear" w:pos="4153"/>
        <w:tab w:val="clear" w:pos="8306"/>
      </w:tabs>
    </w:pPr>
    <w:r>
      <w:rPr>
        <w:noProof/>
        <w:lang w:eastAsia="lv-LV"/>
      </w:rPr>
      <mc:AlternateContent>
        <mc:Choice Requires="wps">
          <w:drawing>
            <wp:anchor distT="0" distB="0" distL="114300" distR="114300" simplePos="0" relativeHeight="251660288" behindDoc="1" locked="0" layoutInCell="1" allowOverlap="1" wp14:anchorId="05117E3C" wp14:editId="0B24854A">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FCA851"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 xml:space="preserve">fakss 67095503, e-pasts </w:t>
                          </w:r>
                          <w:proofErr w:type="spellStart"/>
                          <w:r w:rsidRPr="00A41446">
                            <w:rPr>
                              <w:color w:val="231F20"/>
                              <w:sz w:val="17"/>
                              <w:szCs w:val="17"/>
                            </w:rPr>
                            <w:t>pasts@fm.gov.lv</w:t>
                          </w:r>
                          <w:proofErr w:type="spellEnd"/>
                          <w:r w:rsidRPr="00A41446">
                            <w:rPr>
                              <w:color w:val="231F20"/>
                              <w:sz w:val="17"/>
                              <w:szCs w:val="17"/>
                            </w:rPr>
                            <w:t xml:space="preserve">, </w:t>
                          </w:r>
                          <w:proofErr w:type="spellStart"/>
                          <w:r w:rsidRPr="00A41446">
                            <w:rPr>
                              <w:color w:val="231F20"/>
                              <w:sz w:val="17"/>
                              <w:szCs w:val="17"/>
                            </w:rPr>
                            <w:t>www.fm.gov.lv</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117E3C"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" filled="f" stroked="f">
              <v:textbox inset="0,0,0,0">
                <w:txbxContent>
                  <w:p w14:paraId="2FFCA851"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 xml:space="preserve">fakss 67095503, e-pasts </w:t>
                    </w:r>
                    <w:proofErr w:type="spellStart"/>
                    <w:r w:rsidRPr="00A41446">
                      <w:rPr>
                        <w:color w:val="231F20"/>
                        <w:sz w:val="17"/>
                        <w:szCs w:val="17"/>
                      </w:rPr>
                      <w:t>pasts@fm.gov.lv</w:t>
                    </w:r>
                    <w:proofErr w:type="spellEnd"/>
                    <w:r w:rsidRPr="00A41446">
                      <w:rPr>
                        <w:color w:val="231F20"/>
                        <w:sz w:val="17"/>
                        <w:szCs w:val="17"/>
                      </w:rPr>
                      <w:t xml:space="preserve">, </w:t>
                    </w:r>
                    <w:proofErr w:type="spellStart"/>
                    <w:r w:rsidRPr="00A41446">
                      <w:rPr>
                        <w:color w:val="231F20"/>
                        <w:sz w:val="17"/>
                        <w:szCs w:val="17"/>
                      </w:rPr>
                      <w:t>www.fm.gov.lv</w:t>
                    </w:r>
                    <w:proofErr w:type="spellEnd"/>
                  </w:p>
                </w:txbxContent>
              </v:textbox>
              <w10:wrap anchorx="page" anchory="page"/>
            </v:shape>
          </w:pict>
        </mc:Fallback>
      </mc:AlternateContent>
    </w:r>
    <w:r w:rsidR="002C22B9" w:rsidRPr="002C22B9">
      <w:rPr>
        <w:noProof/>
        <w:lang w:eastAsia="lv-LV"/>
      </w:rPr>
      <w:drawing>
        <wp:anchor distT="0" distB="0" distL="114300" distR="114300" simplePos="0" relativeHeight="251661312" behindDoc="1" locked="0" layoutInCell="1" allowOverlap="1" wp14:anchorId="131A11EC" wp14:editId="6A2E3A63">
          <wp:simplePos x="0" y="0"/>
          <wp:positionH relativeFrom="margin">
            <wp:posOffset>75565</wp:posOffset>
          </wp:positionH>
          <wp:positionV relativeFrom="page">
            <wp:posOffset>711200</wp:posOffset>
          </wp:positionV>
          <wp:extent cx="5914390" cy="1065600"/>
          <wp:effectExtent l="0" t="0" r="0" b="0"/>
          <wp:wrapNone/>
          <wp:docPr id="8" name="Picture 8"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791A9F" w14:textId="77777777" w:rsidR="002C22B9" w:rsidRDefault="002C22B9">
    <w:pPr>
      <w:pStyle w:val="Header"/>
    </w:pPr>
  </w:p>
  <w:p w14:paraId="1AFF08E6" w14:textId="77777777" w:rsidR="002C22B9" w:rsidRDefault="002C22B9">
    <w:pPr>
      <w:pStyle w:val="Header"/>
    </w:pPr>
  </w:p>
  <w:p w14:paraId="45052FCE" w14:textId="77777777" w:rsidR="002C22B9" w:rsidRDefault="002C22B9">
    <w:pPr>
      <w:pStyle w:val="Header"/>
    </w:pPr>
  </w:p>
  <w:p w14:paraId="7307B9EA" w14:textId="77777777" w:rsidR="002C22B9" w:rsidRDefault="002C22B9">
    <w:pPr>
      <w:pStyle w:val="Header"/>
    </w:pPr>
  </w:p>
  <w:p w14:paraId="0A743C2C" w14:textId="77777777" w:rsidR="002C22B9" w:rsidRDefault="002C22B9">
    <w:pPr>
      <w:pStyle w:val="Header"/>
    </w:pPr>
  </w:p>
  <w:p w14:paraId="283528B2" w14:textId="77777777" w:rsidR="002C22B9" w:rsidRDefault="002C22B9">
    <w:pPr>
      <w:pStyle w:val="Header"/>
    </w:pPr>
  </w:p>
  <w:p w14:paraId="1A66FDCC" w14:textId="77777777" w:rsidR="002C22B9" w:rsidRDefault="0037045B">
    <w:pPr>
      <w:pStyle w:val="Header"/>
    </w:pPr>
    <w:r>
      <w:rPr>
        <w:noProof/>
        <w:lang w:eastAsia="lv-LV"/>
      </w:rPr>
      <mc:AlternateContent>
        <mc:Choice Requires="wpg">
          <w:drawing>
            <wp:anchor distT="0" distB="0" distL="114300" distR="114300" simplePos="0" relativeHeight="251659264" behindDoc="1" locked="0" layoutInCell="1" allowOverlap="1" wp14:anchorId="0A82D5E3" wp14:editId="58542AD9">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B1329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mMYA&#10;AADbAAAADwAAAGRycy9kb3ducmV2LnhtbESPQUvDQBCF70L/wzKCF7GbWio27bYUsdB6MwribcxO&#10;k2B2Nu6uadpf7xwK3mZ4b977ZrkeXKt6CrHxbGAyzkARl942XBl4f9vePYKKCdli65kMnCjCejW6&#10;WmJu/ZFfqS9SpSSEY44G6pS6XOtY1uQwjn1HLNrBB4dJ1lBpG/Ao4a7V91n2oB02LA01dvRUU/ld&#10;/DoDL9l0Pvv4muh5oW9/bNj3n8/n3pib62GzAJVoSP/my/XOCr7Qyy8y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mMYAAADbAAAADwAAAAAAAAAAAAAAAACYAgAAZHJz&#10;L2Rvd25yZXYueG1sUEsFBgAAAAAEAAQA9QAAAIsDAAAAAA==&#10;" path="m,l6926,e" filled="f" strokecolor="#231f20" strokeweight=".25pt">
                <v:path arrowok="t" o:connecttype="custom" o:connectlocs="0,0;6926,0" o:connectangles="0,0"/>
              </v:shape>
              <w10:wrap anchorx="margin" anchory="page"/>
            </v:group>
          </w:pict>
        </mc:Fallback>
      </mc:AlternateContent>
    </w:r>
  </w:p>
  <w:p w14:paraId="7C23395F" w14:textId="77777777" w:rsidR="002C22B9" w:rsidRDefault="002C22B9">
    <w:pPr>
      <w:pStyle w:val="Header"/>
    </w:pPr>
  </w:p>
  <w:p w14:paraId="6E5CEF8A" w14:textId="77777777" w:rsidR="002C22B9" w:rsidRDefault="002C22B9">
    <w:pPr>
      <w:pStyle w:val="Header"/>
    </w:pPr>
  </w:p>
  <w:p w14:paraId="7E5E6F0D" w14:textId="77777777" w:rsidR="002C22B9" w:rsidRDefault="002C22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E51"/>
    <w:rsid w:val="0002005E"/>
    <w:rsid w:val="00025906"/>
    <w:rsid w:val="00051BDB"/>
    <w:rsid w:val="00054277"/>
    <w:rsid w:val="00062D32"/>
    <w:rsid w:val="00063804"/>
    <w:rsid w:val="000704C8"/>
    <w:rsid w:val="00072A98"/>
    <w:rsid w:val="0008360A"/>
    <w:rsid w:val="000859B0"/>
    <w:rsid w:val="00086189"/>
    <w:rsid w:val="000A0A49"/>
    <w:rsid w:val="000A2273"/>
    <w:rsid w:val="000A4A49"/>
    <w:rsid w:val="000B5E98"/>
    <w:rsid w:val="000B75CE"/>
    <w:rsid w:val="000C0DD4"/>
    <w:rsid w:val="000C1481"/>
    <w:rsid w:val="000E05A4"/>
    <w:rsid w:val="000E7902"/>
    <w:rsid w:val="00101EF2"/>
    <w:rsid w:val="00102247"/>
    <w:rsid w:val="001042A3"/>
    <w:rsid w:val="00114955"/>
    <w:rsid w:val="00130802"/>
    <w:rsid w:val="001421E1"/>
    <w:rsid w:val="001428D4"/>
    <w:rsid w:val="001459C6"/>
    <w:rsid w:val="00146475"/>
    <w:rsid w:val="00146FE3"/>
    <w:rsid w:val="0015384D"/>
    <w:rsid w:val="00156874"/>
    <w:rsid w:val="00160F55"/>
    <w:rsid w:val="0017402C"/>
    <w:rsid w:val="00176F63"/>
    <w:rsid w:val="00184AB5"/>
    <w:rsid w:val="001943EE"/>
    <w:rsid w:val="001D78A7"/>
    <w:rsid w:val="001F53D9"/>
    <w:rsid w:val="001F5702"/>
    <w:rsid w:val="00203705"/>
    <w:rsid w:val="0021300E"/>
    <w:rsid w:val="00220CEE"/>
    <w:rsid w:val="00224396"/>
    <w:rsid w:val="00227D91"/>
    <w:rsid w:val="0023013F"/>
    <w:rsid w:val="00235349"/>
    <w:rsid w:val="00244390"/>
    <w:rsid w:val="00260557"/>
    <w:rsid w:val="00261352"/>
    <w:rsid w:val="002644F0"/>
    <w:rsid w:val="00266CF2"/>
    <w:rsid w:val="00267E3D"/>
    <w:rsid w:val="002854F7"/>
    <w:rsid w:val="00292E11"/>
    <w:rsid w:val="0029448D"/>
    <w:rsid w:val="002A20A3"/>
    <w:rsid w:val="002B2B9A"/>
    <w:rsid w:val="002C22B9"/>
    <w:rsid w:val="002D0DAE"/>
    <w:rsid w:val="002D2EFD"/>
    <w:rsid w:val="002D6CB4"/>
    <w:rsid w:val="002E06CD"/>
    <w:rsid w:val="002E288C"/>
    <w:rsid w:val="002F5D59"/>
    <w:rsid w:val="003026CE"/>
    <w:rsid w:val="00302D28"/>
    <w:rsid w:val="00304112"/>
    <w:rsid w:val="003043C9"/>
    <w:rsid w:val="00314B6D"/>
    <w:rsid w:val="0031519D"/>
    <w:rsid w:val="00325CE2"/>
    <w:rsid w:val="00330C2A"/>
    <w:rsid w:val="00332AF9"/>
    <w:rsid w:val="00341839"/>
    <w:rsid w:val="0037045B"/>
    <w:rsid w:val="00374C0D"/>
    <w:rsid w:val="00380855"/>
    <w:rsid w:val="00383D87"/>
    <w:rsid w:val="00386F28"/>
    <w:rsid w:val="00392EBE"/>
    <w:rsid w:val="00393EB9"/>
    <w:rsid w:val="00396BF4"/>
    <w:rsid w:val="003A324A"/>
    <w:rsid w:val="003B329B"/>
    <w:rsid w:val="003B4764"/>
    <w:rsid w:val="003D09AE"/>
    <w:rsid w:val="003D179D"/>
    <w:rsid w:val="003F2252"/>
    <w:rsid w:val="003F2673"/>
    <w:rsid w:val="003F4635"/>
    <w:rsid w:val="003F79A5"/>
    <w:rsid w:val="004059A7"/>
    <w:rsid w:val="004218E7"/>
    <w:rsid w:val="004241B4"/>
    <w:rsid w:val="00434A02"/>
    <w:rsid w:val="0043643E"/>
    <w:rsid w:val="004478B9"/>
    <w:rsid w:val="00474D18"/>
    <w:rsid w:val="00483407"/>
    <w:rsid w:val="004E2880"/>
    <w:rsid w:val="004E45F2"/>
    <w:rsid w:val="004E4C3B"/>
    <w:rsid w:val="004F221F"/>
    <w:rsid w:val="004F32A1"/>
    <w:rsid w:val="004F671B"/>
    <w:rsid w:val="004F7DFD"/>
    <w:rsid w:val="005053F3"/>
    <w:rsid w:val="00513B65"/>
    <w:rsid w:val="00526E86"/>
    <w:rsid w:val="0053353D"/>
    <w:rsid w:val="00546FDE"/>
    <w:rsid w:val="00550841"/>
    <w:rsid w:val="00550BA5"/>
    <w:rsid w:val="00557B49"/>
    <w:rsid w:val="0056044A"/>
    <w:rsid w:val="00566B07"/>
    <w:rsid w:val="00583887"/>
    <w:rsid w:val="00583F38"/>
    <w:rsid w:val="005846CE"/>
    <w:rsid w:val="00584ED6"/>
    <w:rsid w:val="005910E7"/>
    <w:rsid w:val="005A0BBB"/>
    <w:rsid w:val="005D7171"/>
    <w:rsid w:val="005E3D1E"/>
    <w:rsid w:val="005F3139"/>
    <w:rsid w:val="00613984"/>
    <w:rsid w:val="00615936"/>
    <w:rsid w:val="006205B8"/>
    <w:rsid w:val="00622CFD"/>
    <w:rsid w:val="006240D2"/>
    <w:rsid w:val="00636996"/>
    <w:rsid w:val="00642EE6"/>
    <w:rsid w:val="00643F3C"/>
    <w:rsid w:val="006610B8"/>
    <w:rsid w:val="00667635"/>
    <w:rsid w:val="00683E8B"/>
    <w:rsid w:val="00697AB8"/>
    <w:rsid w:val="006A05F7"/>
    <w:rsid w:val="006A3594"/>
    <w:rsid w:val="006A707B"/>
    <w:rsid w:val="006B33CB"/>
    <w:rsid w:val="006B42A2"/>
    <w:rsid w:val="006D24EC"/>
    <w:rsid w:val="006D6710"/>
    <w:rsid w:val="006E45DD"/>
    <w:rsid w:val="006E689E"/>
    <w:rsid w:val="006E6DBE"/>
    <w:rsid w:val="00701105"/>
    <w:rsid w:val="0070258A"/>
    <w:rsid w:val="00706C69"/>
    <w:rsid w:val="0070718E"/>
    <w:rsid w:val="0071276C"/>
    <w:rsid w:val="00730E2D"/>
    <w:rsid w:val="00733696"/>
    <w:rsid w:val="00733C31"/>
    <w:rsid w:val="007523B6"/>
    <w:rsid w:val="00765592"/>
    <w:rsid w:val="00786DAF"/>
    <w:rsid w:val="00792DE6"/>
    <w:rsid w:val="007A5BA9"/>
    <w:rsid w:val="007A73EC"/>
    <w:rsid w:val="007B32A0"/>
    <w:rsid w:val="007C5B7E"/>
    <w:rsid w:val="007E021E"/>
    <w:rsid w:val="007E7EA0"/>
    <w:rsid w:val="007F3771"/>
    <w:rsid w:val="007F6888"/>
    <w:rsid w:val="00812E64"/>
    <w:rsid w:val="008237C6"/>
    <w:rsid w:val="00826D51"/>
    <w:rsid w:val="008360BD"/>
    <w:rsid w:val="00837277"/>
    <w:rsid w:val="0086567E"/>
    <w:rsid w:val="00866595"/>
    <w:rsid w:val="00875EF1"/>
    <w:rsid w:val="00884446"/>
    <w:rsid w:val="00886C8A"/>
    <w:rsid w:val="008A5EC1"/>
    <w:rsid w:val="008C2415"/>
    <w:rsid w:val="008C508E"/>
    <w:rsid w:val="008C65E9"/>
    <w:rsid w:val="008D22AE"/>
    <w:rsid w:val="008E4EA4"/>
    <w:rsid w:val="008E4FE5"/>
    <w:rsid w:val="008F1369"/>
    <w:rsid w:val="008F15DF"/>
    <w:rsid w:val="008F2376"/>
    <w:rsid w:val="00903B9C"/>
    <w:rsid w:val="00911470"/>
    <w:rsid w:val="00920076"/>
    <w:rsid w:val="009212D8"/>
    <w:rsid w:val="009328EF"/>
    <w:rsid w:val="00963ACC"/>
    <w:rsid w:val="00973529"/>
    <w:rsid w:val="009819D5"/>
    <w:rsid w:val="0098433C"/>
    <w:rsid w:val="00996DC8"/>
    <w:rsid w:val="009B2296"/>
    <w:rsid w:val="009B7929"/>
    <w:rsid w:val="009C643F"/>
    <w:rsid w:val="009E200C"/>
    <w:rsid w:val="009F3293"/>
    <w:rsid w:val="009F77B9"/>
    <w:rsid w:val="00A03231"/>
    <w:rsid w:val="00A17946"/>
    <w:rsid w:val="00A21D44"/>
    <w:rsid w:val="00A30AED"/>
    <w:rsid w:val="00A318B0"/>
    <w:rsid w:val="00A4004D"/>
    <w:rsid w:val="00A54546"/>
    <w:rsid w:val="00A87DFA"/>
    <w:rsid w:val="00A94030"/>
    <w:rsid w:val="00AA21A4"/>
    <w:rsid w:val="00AA6DC1"/>
    <w:rsid w:val="00AA74E7"/>
    <w:rsid w:val="00AB2288"/>
    <w:rsid w:val="00AB278E"/>
    <w:rsid w:val="00AC60C1"/>
    <w:rsid w:val="00AD576B"/>
    <w:rsid w:val="00AE2200"/>
    <w:rsid w:val="00AF21C7"/>
    <w:rsid w:val="00B15123"/>
    <w:rsid w:val="00B26E48"/>
    <w:rsid w:val="00B30E51"/>
    <w:rsid w:val="00B45C16"/>
    <w:rsid w:val="00B9570C"/>
    <w:rsid w:val="00BB4400"/>
    <w:rsid w:val="00BC1E92"/>
    <w:rsid w:val="00BD24E4"/>
    <w:rsid w:val="00BD71EE"/>
    <w:rsid w:val="00BE3E7A"/>
    <w:rsid w:val="00BE5011"/>
    <w:rsid w:val="00BE78C7"/>
    <w:rsid w:val="00BF11E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81055"/>
    <w:rsid w:val="00C87CD4"/>
    <w:rsid w:val="00CD3BB8"/>
    <w:rsid w:val="00CE0655"/>
    <w:rsid w:val="00CF7CC2"/>
    <w:rsid w:val="00D0332A"/>
    <w:rsid w:val="00D06A60"/>
    <w:rsid w:val="00D1142D"/>
    <w:rsid w:val="00D149A6"/>
    <w:rsid w:val="00D3049B"/>
    <w:rsid w:val="00D4070C"/>
    <w:rsid w:val="00D462B6"/>
    <w:rsid w:val="00D51CC7"/>
    <w:rsid w:val="00D57801"/>
    <w:rsid w:val="00D65123"/>
    <w:rsid w:val="00D70A7C"/>
    <w:rsid w:val="00D73652"/>
    <w:rsid w:val="00D873B0"/>
    <w:rsid w:val="00DA3EAF"/>
    <w:rsid w:val="00DA7256"/>
    <w:rsid w:val="00DA7D9E"/>
    <w:rsid w:val="00DB1E3A"/>
    <w:rsid w:val="00DB5AB6"/>
    <w:rsid w:val="00DC1310"/>
    <w:rsid w:val="00DC1600"/>
    <w:rsid w:val="00DC461E"/>
    <w:rsid w:val="00DD44FA"/>
    <w:rsid w:val="00DD4524"/>
    <w:rsid w:val="00DD56CC"/>
    <w:rsid w:val="00DD5E25"/>
    <w:rsid w:val="00DE7EC9"/>
    <w:rsid w:val="00DF1EC1"/>
    <w:rsid w:val="00DF75CE"/>
    <w:rsid w:val="00E04F00"/>
    <w:rsid w:val="00E0527A"/>
    <w:rsid w:val="00E13483"/>
    <w:rsid w:val="00E15F9B"/>
    <w:rsid w:val="00E25982"/>
    <w:rsid w:val="00E3743F"/>
    <w:rsid w:val="00E44ADB"/>
    <w:rsid w:val="00E71316"/>
    <w:rsid w:val="00E95294"/>
    <w:rsid w:val="00EA7310"/>
    <w:rsid w:val="00EB1825"/>
    <w:rsid w:val="00EB2C30"/>
    <w:rsid w:val="00EE1908"/>
    <w:rsid w:val="00EF2339"/>
    <w:rsid w:val="00F06A13"/>
    <w:rsid w:val="00F14918"/>
    <w:rsid w:val="00F220D5"/>
    <w:rsid w:val="00F33DBE"/>
    <w:rsid w:val="00F33E54"/>
    <w:rsid w:val="00F35615"/>
    <w:rsid w:val="00F365B1"/>
    <w:rsid w:val="00F37820"/>
    <w:rsid w:val="00F462A6"/>
    <w:rsid w:val="00F62E54"/>
    <w:rsid w:val="00F84ADE"/>
    <w:rsid w:val="00F949B7"/>
    <w:rsid w:val="00F952BC"/>
    <w:rsid w:val="00FB1DB2"/>
    <w:rsid w:val="00FB225E"/>
    <w:rsid w:val="00FE2AC9"/>
    <w:rsid w:val="00FE7A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1CE7EC2"/>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EA4"/>
    <w:pPr>
      <w:jc w:val="both"/>
    </w:pPr>
    <w:rPr>
      <w:sz w:val="24"/>
      <w:lang w:eastAsia="en-US"/>
    </w:rPr>
  </w:style>
  <w:style w:type="paragraph" w:styleId="Heading1">
    <w:name w:val="heading 1"/>
    <w:basedOn w:val="Normal"/>
    <w:next w:val="Normal"/>
    <w:qFormat/>
    <w:rsid w:val="00903B9C"/>
    <w:pPr>
      <w:keepNext/>
      <w:spacing w:before="240" w:after="60"/>
      <w:outlineLvl w:val="0"/>
    </w:pPr>
    <w:rPr>
      <w:b/>
      <w:kern w:val="28"/>
      <w:sz w:val="28"/>
    </w:rPr>
  </w:style>
  <w:style w:type="paragraph" w:styleId="Heading2">
    <w:name w:val="heading 2"/>
    <w:basedOn w:val="Normal"/>
    <w:next w:val="Normal"/>
    <w:qFormat/>
    <w:rsid w:val="00903B9C"/>
    <w:pPr>
      <w:keepNext/>
      <w:spacing w:before="240" w:after="60"/>
      <w:outlineLvl w:val="1"/>
    </w:pPr>
    <w:rPr>
      <w:b/>
      <w:sz w:val="26"/>
    </w:rPr>
  </w:style>
  <w:style w:type="paragraph" w:styleId="Heading3">
    <w:name w:val="heading 3"/>
    <w:basedOn w:val="Normal"/>
    <w:next w:val="Normal"/>
    <w:qFormat/>
    <w:rsid w:val="00903B9C"/>
    <w:pPr>
      <w:keepNext/>
      <w:spacing w:before="240" w:after="60"/>
      <w:outlineLvl w:val="2"/>
    </w:pPr>
    <w:rPr>
      <w:b/>
    </w:rPr>
  </w:style>
  <w:style w:type="paragraph" w:styleId="Heading4">
    <w:name w:val="heading 4"/>
    <w:basedOn w:val="Normal"/>
    <w:next w:val="Normal"/>
    <w:qFormat/>
    <w:rsid w:val="00903B9C"/>
    <w:pPr>
      <w:keepNext/>
      <w:jc w:val="center"/>
      <w:outlineLvl w:val="3"/>
    </w:pPr>
    <w:rPr>
      <w:spacing w:val="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03B9C"/>
    <w:pPr>
      <w:tabs>
        <w:tab w:val="center" w:pos="4153"/>
        <w:tab w:val="right" w:pos="8306"/>
      </w:tabs>
    </w:pPr>
    <w:rPr>
      <w:sz w:val="18"/>
    </w:rPr>
  </w:style>
  <w:style w:type="paragraph" w:styleId="Footer">
    <w:name w:val="footer"/>
    <w:basedOn w:val="Normal"/>
    <w:link w:val="FooterChar"/>
    <w:uiPriority w:val="99"/>
    <w:rsid w:val="00903B9C"/>
    <w:pPr>
      <w:tabs>
        <w:tab w:val="center" w:pos="4153"/>
        <w:tab w:val="right" w:pos="8306"/>
      </w:tabs>
    </w:pPr>
    <w:rPr>
      <w:sz w:val="18"/>
    </w:rPr>
  </w:style>
  <w:style w:type="character" w:styleId="PageNumber">
    <w:name w:val="page number"/>
    <w:rsid w:val="00903B9C"/>
    <w:rPr>
      <w:rFonts w:ascii="Times New Roman" w:hAnsi="Times New Roman"/>
    </w:rPr>
  </w:style>
  <w:style w:type="paragraph" w:styleId="Caption">
    <w:name w:val="caption"/>
    <w:basedOn w:val="Normal"/>
    <w:next w:val="Normal"/>
    <w:qFormat/>
    <w:rsid w:val="00903B9C"/>
    <w:pPr>
      <w:framePr w:w="9083" w:hSpace="181" w:wrap="around" w:vAnchor="page" w:hAnchor="page" w:x="1702" w:y="579" w:anchorLock="1"/>
      <w:pBdr>
        <w:bottom w:val="single" w:sz="6" w:space="4" w:color="auto"/>
      </w:pBdr>
      <w:jc w:val="center"/>
    </w:pPr>
    <w:rPr>
      <w:spacing w:val="2"/>
      <w:sz w:val="28"/>
    </w:rPr>
  </w:style>
  <w:style w:type="paragraph" w:styleId="FootnoteText">
    <w:name w:val="footnote text"/>
    <w:basedOn w:val="Normal"/>
    <w:link w:val="FootnoteTextChar"/>
    <w:semiHidden/>
    <w:rsid w:val="00903B9C"/>
    <w:rPr>
      <w:sz w:val="20"/>
    </w:rPr>
  </w:style>
  <w:style w:type="character" w:styleId="FootnoteReference">
    <w:name w:val="footnote reference"/>
    <w:semiHidden/>
    <w:rsid w:val="00903B9C"/>
    <w:rPr>
      <w:rFonts w:ascii="Times New Roman" w:hAnsi="Times New Roman"/>
      <w:vertAlign w:val="superscript"/>
    </w:rPr>
  </w:style>
  <w:style w:type="paragraph" w:styleId="DocumentMap">
    <w:name w:val="Document Map"/>
    <w:basedOn w:val="Normal"/>
    <w:semiHidden/>
    <w:rsid w:val="00903B9C"/>
    <w:pPr>
      <w:shd w:val="clear" w:color="auto" w:fill="000080"/>
    </w:pPr>
    <w:rPr>
      <w:rFonts w:ascii="Tahoma" w:hAnsi="Tahoma" w:cs="Tahoma"/>
    </w:rPr>
  </w:style>
  <w:style w:type="character" w:styleId="Hyperlink">
    <w:name w:val="Hyperlink"/>
    <w:rsid w:val="00101EF2"/>
    <w:rPr>
      <w:color w:val="0000FF"/>
      <w:u w:val="single"/>
    </w:rPr>
  </w:style>
  <w:style w:type="paragraph" w:styleId="BalloonText">
    <w:name w:val="Balloon Text"/>
    <w:basedOn w:val="Normal"/>
    <w:semiHidden/>
    <w:rsid w:val="00884446"/>
    <w:rPr>
      <w:rFonts w:ascii="Tahoma" w:hAnsi="Tahoma" w:cs="Tahoma"/>
      <w:sz w:val="16"/>
      <w:szCs w:val="16"/>
    </w:rPr>
  </w:style>
  <w:style w:type="character" w:customStyle="1" w:styleId="FootnoteTextChar">
    <w:name w:val="Footnote Text Char"/>
    <w:link w:val="FootnoteText"/>
    <w:semiHidden/>
    <w:rsid w:val="008F15DF"/>
    <w:rPr>
      <w:lang w:eastAsia="en-US"/>
    </w:rPr>
  </w:style>
  <w:style w:type="character" w:customStyle="1" w:styleId="FooterChar">
    <w:name w:val="Footer Char"/>
    <w:basedOn w:val="DefaultParagraphFont"/>
    <w:link w:val="Footer"/>
    <w:uiPriority w:val="99"/>
    <w:rsid w:val="006D6710"/>
    <w:rPr>
      <w:sz w:val="18"/>
      <w:lang w:eastAsia="en-US"/>
    </w:rPr>
  </w:style>
  <w:style w:type="paragraph" w:styleId="BodyTextIndent">
    <w:name w:val="Body Text Indent"/>
    <w:basedOn w:val="Normal"/>
    <w:link w:val="BodyTextIndentChar"/>
    <w:uiPriority w:val="99"/>
    <w:unhideWhenUsed/>
    <w:rsid w:val="002D6CB4"/>
    <w:pPr>
      <w:spacing w:before="120" w:after="120"/>
      <w:ind w:left="283"/>
      <w:jc w:val="left"/>
    </w:pPr>
    <w:rPr>
      <w:sz w:val="20"/>
    </w:rPr>
  </w:style>
  <w:style w:type="character" w:customStyle="1" w:styleId="BodyTextIndentChar">
    <w:name w:val="Body Text Indent Char"/>
    <w:basedOn w:val="DefaultParagraphFont"/>
    <w:link w:val="BodyTextIndent"/>
    <w:uiPriority w:val="99"/>
    <w:rsid w:val="002D6CB4"/>
    <w:rPr>
      <w:lang w:eastAsia="en-US"/>
    </w:rPr>
  </w:style>
  <w:style w:type="character" w:styleId="PlaceholderText">
    <w:name w:val="Placeholder Text"/>
    <w:basedOn w:val="DefaultParagraphFont"/>
    <w:uiPriority w:val="99"/>
    <w:semiHidden/>
    <w:rsid w:val="00826D51"/>
    <w:rPr>
      <w:color w:val="808080"/>
    </w:rPr>
  </w:style>
  <w:style w:type="table" w:styleId="TableGrid">
    <w:name w:val="Table Grid"/>
    <w:basedOn w:val="TableNormal"/>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2854F7"/>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kuments" ma:contentTypeID="0x010100F62256131EA082498DC868E3AF956C40" ma:contentTypeVersion="14" ma:contentTypeDescription="Izveidot jaunu dokumentu." ma:contentTypeScope="" ma:versionID="dd646ced1d22dca1a92ef79a7564a84c">
  <xsd:schema xmlns:xsd="http://www.w3.org/2001/XMLSchema" xmlns:xs="http://www.w3.org/2001/XMLSchema" xmlns:p="http://schemas.microsoft.com/office/2006/metadata/properties" xmlns:ns3="122e0e09-afb4-4bf9-abab-ecc4519bc6eb" xmlns:ns4="ace8e44c-fa88-44c0-8590-dfda63664a63" targetNamespace="http://schemas.microsoft.com/office/2006/metadata/properties" ma:root="true" ma:fieldsID="0c2e5b133a96d0957c7ade149d8db746" ns3:_="" ns4:_="">
    <xsd:import namespace="122e0e09-afb4-4bf9-abab-ecc4519bc6eb"/>
    <xsd:import namespace="ace8e44c-fa88-44c0-8590-dfda63664a6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2e0e09-afb4-4bf9-abab-ecc4519bc6eb"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SharingHintHash" ma:index="10" nillable="true" ma:displayName="Koplietošanas norādes jaucējkods"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e8e44c-fa88-44c0-8590-dfda63664a6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C9E354-5DFF-4373-A56A-EF4EF4295CBB}">
  <ds:schemaRefs>
    <ds:schemaRef ds:uri="http://schemas.openxmlformats.org/officeDocument/2006/bibliography"/>
  </ds:schemaRefs>
</ds:datastoreItem>
</file>

<file path=customXml/itemProps2.xml><?xml version="1.0" encoding="utf-8"?>
<ds:datastoreItem xmlns:ds="http://schemas.openxmlformats.org/officeDocument/2006/customXml" ds:itemID="{FE61C00C-5E5A-4921-955E-7059A0047F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2e0e09-afb4-4bf9-abab-ecc4519bc6eb"/>
    <ds:schemaRef ds:uri="ace8e44c-fa88-44c0-8590-dfda63664a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FF407-416A-4AFA-96F5-C809D3F26D9B}">
  <ds:schemaRefs>
    <ds:schemaRef ds:uri="http://schemas.microsoft.com/sharepoint/v3/contenttype/forms"/>
  </ds:schemaRefs>
</ds:datastoreItem>
</file>

<file path=customXml/itemProps4.xml><?xml version="1.0" encoding="utf-8"?>
<ds:datastoreItem xmlns:ds="http://schemas.openxmlformats.org/officeDocument/2006/customXml" ds:itemID="{D71CCA51-8F53-47DE-BD0C-FF517730751E}">
  <ds:schemaRefs>
    <ds:schemaRef ds:uri="http://purl.org/dc/elements/1.1/"/>
    <ds:schemaRef ds:uri="http://schemas.microsoft.com/office/2006/metadata/properties"/>
    <ds:schemaRef ds:uri="122e0e09-afb4-4bf9-abab-ecc4519bc6eb"/>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ace8e44c-fa88-44c0-8590-dfda63664a6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501</Words>
  <Characters>3788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Nosūtāmais dokuments</vt:lpstr>
    </vt:vector>
  </TitlesOfParts>
  <Company>Finanšu ministrija</Company>
  <LinksUpToDate>false</LinksUpToDate>
  <CharactersWithSpaces>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Par konceptuālā ziņojuma projektu "Par kopējo stat</dc:subject>
  <dc:creator>Jermacāne I.</dc:creator>
  <dc:description>Sagatavots ALS E-aprites vidē.</dc:description>
  <cp:lastModifiedBy>Dāvis Melnalksnis</cp:lastModifiedBy>
  <cp:revision>2</cp:revision>
  <cp:lastPrinted>2007-06-25T10:49:00Z</cp:lastPrinted>
  <dcterms:created xsi:type="dcterms:W3CDTF">2021-11-23T08:04:00Z</dcterms:created>
  <dcterms:modified xsi:type="dcterms:W3CDTF">2021-11-23T08:04:00Z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0x010100F62256131EA082498DC868E3AF956C40</vt:lpwstr>
  </property>
</Properties>
</file>