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pētījumu programmu “Digitālās humanitārās un sociālās zinātnes” 2026.–2029.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05.05.2026. 12:41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virsmērķis – Latvijas humanitāro, mākslas un sociālo zinātņu digitālās infrastruktūras – datu kopu, ieskaitot to metadatus, digitālo platformu, e- resursu repozitoriju, pētniecības infrastruktūru un citu digitālo resursu (turpmāk – humanitāro un sociālo zinātņu digitālā infrastruktūra) – attīstīšana, Latvijas kultūras un valodas digitālās ilgtspējas nodrošināšana un humanitāro un sociālo zinātņu digitālās infrastruktūras aktīva izmantošana sabiedrībai būtisku jautājumu risināšanai un zinātniskajā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pašreizējo redakciju, iekļaujot arī lībiešu valodu.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virsmērķis – Latvijas humanitāro, mākslas un sociālo zinātņu digitālās infrastruktūras – datu kopu, ieskaitot to metadatus, digitālo platformu, e- resursu repozitoriju, pētniecības infrastruktūru un citu digitālo resursu (turpmāk – humanitāro un sociālo zinātņu digitālā infrastruktūra) – attīstīšana, Latvijas kultūras, </w:t>
            </w:r>
            <w:r w:rsidR="00000000" w:rsidRPr="00000000" w:rsidDel="00000000">
              <w:rPr>
                <w:b w:val="1"/>
                <w:rtl w:val="0"/>
              </w:rPr>
              <w:t xml:space="preserve">latviešu valodas un lībiešu valodas</w:t>
            </w:r>
            <w:r w:rsidR="00000000" w:rsidRPr="00000000" w:rsidDel="00000000">
              <w:rPr>
                <w:rtl w:val="0"/>
              </w:rPr>
              <w:t xml:space="preserve"> digitālās ilgtspējas nodrošināšana un humanitāro un sociālo zinātņu digitālās infrastruktūras aktīva izmantošana sabiedrībai būtisku jautājumu risināšanai un zinātniskajā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Lībiešu valodas pētnieciskās bāzes un digitālo resursu attīstība tiek nodrošināta valsts pētījumu programmas “Letonika latviskas un eiropeiskas sabiedrības attīstībai” (2025.-2028. gadam) ietvaros Latvijas Universitātes (LU Lībiešu institūts) projektā “Lībiešu valodas resursi un pētījumi lībiešu valodas apguvēju un lietojuma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piešķirts valsts budžeta finansējums 279 000 euro apmērā, un projektu īsteno no 22.12.2025. – 21.12.2028. Projekta ietvaros lībiešu valodas pētnieciskā bāze un digitālie resursi tiek attīstīti, veicinot lībiešu valodas vitalitāti, valodas normu izstrādi un standartizāciju, kā arī nodrošinot valodas digitālo resursu integrāciju Eiropas valodu resursu repozitorijos.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informācijas par projektu “Lībiešu valodas resursi un pētījumi lībiešu valodas apguvēju un lietojuma atbalstam”  atrodama Latvijas Zinātnes padomes tīmekļa vietnē Lībiešu valodas resursi un pētījumi lībiešu valodas apguvēju un lietojuma atbalstam |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pētījumu programmas “Digitālās humanitārās un sociālās zinātnes” (2026.–2029. gadam) stratēģiskās vadības padome izskatīja jautājumu par lībiešu valodas iekļaušanu valsts pētījumu programmā “Digitālās humanitārās un sociālās zinātnes” (2026.–2029. gadam) 2026. gada 26. februāra un 2.aprīļa sanāksmēs, un ņemot vērā dubultā finansējuma risku, nolēma šo uzdevumu šajā valsts pētījumu programmā neiekļaut.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virsmērķis – Latvijas humanitāro, mākslas un sociālo zinātņu digitālās infrastruktūras – datu kopu, ieskaitot to metadatus, digitālo platformu, e- resursu repozitoriju, pētniecības infrastruktūru un citu digitālo resursu (turpmāk – humanitāro un sociālo zinātņu digitālā infrastruktūra) – attīstīšana, Latvijas kultūras un valodas digitālās ilgtspējas nodrošināšana un humanitāro un sociālo zinātņu digitālās infrastruktūras aktīva izmantošana sabiedrībai būtisku jautājumu risināšanai un zinātniskajā darbībā.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Programmas mērķis – attīstīt un nodrošināt latviešu valodas un kultūras digitālo ilgtspēju, veidojot augstas kvalitātes, gala lietotāju vajadzībām piemērotus humanitāro un sociālo zinātņu digitālo infrastruktūru, tostarp kultūras mantojuma un atmiņas institūciju digitālos resursus, un veicinot to plašu izmantošanu fundamentālajā un lietišķajā pētniecībā, izglītībā un inovatīvu tehnoloģiju izstrādē, vienlaikus stiprinot humanitāro un sociālo zinātņu digitālās infrastruktūras uzturēšanai nepieciešamo institucionālo kapacitāti.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pašreizējo redakciju, iekļaujot arī lībiešu valodu. Piedāvājam divas iespējamās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Programmas mērķis – attīstīt un nodrošināt latviešu valodas un kultūras</w:t>
            </w:r>
            <w:r w:rsidR="00000000" w:rsidRPr="00000000" w:rsidDel="00000000">
              <w:rPr>
                <w:b w:val="1"/>
                <w:rtl w:val="0"/>
              </w:rPr>
              <w:t xml:space="preserve">, kā arī lībiešu valodas un kultūras,</w:t>
            </w:r>
            <w:r w:rsidR="00000000" w:rsidRPr="00000000" w:rsidDel="00000000">
              <w:rPr>
                <w:rtl w:val="0"/>
              </w:rPr>
              <w:t xml:space="preserve"> digitālo ilgtspēju, veidojot augstas kvalitātes, gala lietotāju vajadzībām piemērotus humanitāro un sociālo zinātņu digitālo infrastruktūru, tostarp kultūras mantojuma un atmiņas institūciju digitālos resursus, un veicinot to plašu izmantošanu fundamentālajā un lietišķajā pētniecībā, izglītībā un inovatīvu tehnoloģiju izstrādē, vienlaikus stiprinot humanitāro un sociālo zinātņu digitālās infrastruktūras uzturēšanai nepieciešamo institucionālo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Programmas mērķis – attīstīt un nodrošināt latviešu </w:t>
            </w:r>
            <w:r w:rsidR="00000000" w:rsidRPr="00000000" w:rsidDel="00000000">
              <w:rPr>
                <w:b w:val="1"/>
                <w:rtl w:val="0"/>
              </w:rPr>
              <w:t xml:space="preserve">un lībiešu </w:t>
            </w:r>
            <w:r w:rsidR="00000000" w:rsidRPr="00000000" w:rsidDel="00000000">
              <w:rPr>
                <w:rtl w:val="0"/>
              </w:rPr>
              <w:t xml:space="preserve">valodas un kultūras digitālo ilgtspēju, veidojot augstas kvalitātes, gala lietotāju vajadzībām piemērotus humanitāro un sociālo zinātņu digitālo infrastruktūru, tostarp kultūras mantojuma un atmiņas institūciju digitālos resursus, un veicinot to plašu izmantošanu fundamentālajā un lietišķajā pētniecībā, izglītībā un inovatīvu tehnoloģiju izstrādē, vienlaikus stiprinot humanitāro un sociālo zinātņu digitālās infrastruktūras uzturēšanai nepieciešamo institucionālo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Lībiešu valodas pētnieciskās bāzes un digitālo resursu attīstība tiek nodrošināta valsts pētījumu programmas “Letonika latviskas un eiropeiskas sabiedrības attīstībai” (2025.-2028. gadam) ietvaros Latvijas Universitātes (LU Lībiešu institūts) projektā “Lībiešu valodas resursi un pētījumi lībiešu valodas apguvēju un lietojuma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piešķirts valsts budžeta finansējums 279 000 euro apmērā, un projektu īsteno no 22.12.2025. – 21.12.2028. Projekta ietvaros lībiešu valodas pētnieciskā bāze un digitālie resursi tiek attīstīti, veicinot lībiešu valodas vitalitāti, valodas normu izstrādi un standartizāciju, kā arī nodrošinot valodas digitālo resursu integrāciju Eiropas valodu resursu repozitorijos.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informācijas par projektu “Lībiešu valodas resursi un pētījumi lībiešu valodas apguvēju un lietojuma atbalstam”  atrodama Latvijas Zinātnes padomes tīmekļa vietnē Lībiešu valodas resursi un pētījumi lībiešu valodas apguvēju un lietojuma atbalstam |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pētījumu programmas “Digitālās humanitārās un sociālās zinātnes” (2026.–2029. gadam) stratēģiskās vadības padome izskatīja jautājumu par lībiešu valodas iekļaušanu valsts pētījumu programmā “Digitālās humanitārās un sociālās zinātnes” (2026.–2029. gadam) 2026. gada 26. februāra un 2.aprīļa sanāksmēs, un ņemot vērā dubultā finansējuma risku, nolēma šo uzdevumu šajā valsts pētījumu programmā neiekļaut.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Programmas mērķis – attīstīt un nodrošināt latviešu valodas un kultūras digitālo ilgtspēju, veidojot augstas kvalitātes, gala lietotāju vajadzībām piemērotus humanitāro un sociālo zinātņu digitālo infrastruktūru, tostarp kultūras mantojuma un atmiņas institūciju digitālos resursus, un veicinot to plašu izmantošanu fundamentālajā un lietišķajā pētniecībā, izglītībā un inovatīvu tehnoloģiju izstrādē, vienlaikus stiprinot humanitāro un sociālo zinātņu digitālās infrastruktūras uzturēšanai nepieciešamo institucionālo kapacitāti.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attīstīt latgaliešu rakstu valodas, kā arī dažādu latviešu valodas austrumu pierobežas izlokšņu digitālos resursus, tai skaitā mācību resursus jauniešiem un bērniem un latgaliešu–latviešu, latviešu–latgaliešu rakstu valodas mašīntulkotāju, kā arī nodrošināt to piemērotību valodas tehnoloģiju attīstībai un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pašreizējo redakciju, iekļaujot arī lībiešu valodu.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attīstīt </w:t>
            </w:r>
            <w:r w:rsidR="00000000" w:rsidRPr="00000000" w:rsidDel="00000000">
              <w:rPr>
                <w:b w:val="1"/>
                <w:rtl w:val="0"/>
              </w:rPr>
              <w:t xml:space="preserve">lībiešu valodas un</w:t>
            </w:r>
            <w:r w:rsidR="00000000" w:rsidRPr="00000000" w:rsidDel="00000000">
              <w:rPr>
                <w:rtl w:val="0"/>
              </w:rPr>
              <w:t xml:space="preserve"> latgaliešu rakstu valodas, kā arī dažādu latviešu valodas austrumu pierobežas izlokšņu digitālos resursus, tai skaitā mācību resursus jauniešiem un bērniem un latgaliešu–latviešu, latviešu–latgaliešu rakstu valodas mašīntulkotāju, kā arī nodrošināt to piemērotību valodas tehnoloģiju attīstībai un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Lībiešu valodas pētnieciskās bāzes un digitālo resursu attīstība tiek nodrošināta valsts pētījumu programmas “Letonika latviskas un eiropeiskas sabiedrības attīstībai” (2025.-2028. gadam) ietvaros Latvijas Universitātes (LU Lībiešu institūts) projektā “Lībiešu valodas resursi un pētījumi lībiešu valodas apguvēju un lietojuma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piešķirts valsts budžeta finansējums 279 000 euro apmērā, un projektu īsteno no 22.12.2025. – 21.12.2028. Projekta ietvaros lībiešu valodas pētnieciskā bāze un digitālie resursi tiek attīstīti, veicinot lībiešu valodas vitalitāti, valodas normu izstrādi un standartizāciju, kā arī nodrošinot valodas digitālo resursu integrāciju Eiropas valodu resursu repozitorijos.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informācijas par projektu “Lībiešu valodas resursi un pētījumi lībiešu valodas apguvēju un lietojuma atbalstam”  atrodama Latvijas Zinātnes padomes tīmekļa vietnē Lībiešu valodas resursi un pētījumi lībiešu valodas apguvēju un lietojuma atbalstam |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pētījumu programmas “Digitālās humanitārās un sociālās zinātnes” (2026.–2029. gadam) stratēģiskās vadības padome izskatīja jautājumu par lībiešu valodas iekļaušanu valsts pētījumu programmā “Digitālās humanitārās un sociālās zinātnes” (2026.–2029. gadam) 2026. gada 26. februāra un 2.aprīļa sanāksmēs, un ņemot vērā dubultā finansējuma risku, nolēma šo uzdevumu šajā valsts pētījumu programmā neiekļaut.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attīstīt latgaliešu rakstu valodas, kā arī dažādu latviešu valodas austrumu pierobežas izlokšņu digitālos resursus, tai skaitā mācību resursus jauniešiem un bērniem un latgaliešu–latviešu, latviešu–latgaliešu rakstu valodas mašīntulkotāju, kā arī nodrošināt to piemērotību valodas tehnoloģiju attīstībai un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attīstīt latgaliešu rakstu valodas, kā arī dažādu latviešu valodas austrumu pierobežas izlokšņu digitālos resursus, tai skaitā mācību resursus jauniešiem un bērniem un latgaliešu–latviešu, latviešu–latgaliešu rakstu valodas mašīntulkotāju, kā arī nodrošināt to piemērotību valodas tehnoloģiju attīstībai un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Teorētiski šo punktu varētu īsināt, dzēšot detalizāciju. Vienlaikus - ja detalizācija nepieciešama, lai sniegtu norādi par konkrētiem resursiem, kuru attīstība primāri nepieciešama, atbalstām detalizācijas saglabāšanu.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attīstīt </w:t>
            </w:r>
            <w:r w:rsidR="00000000" w:rsidRPr="00000000" w:rsidDel="00000000">
              <w:rPr>
                <w:b w:val="1"/>
                <w:rtl w:val="0"/>
              </w:rPr>
              <w:t xml:space="preserve">lībiešu valodas un</w:t>
            </w:r>
            <w:r w:rsidR="00000000" w:rsidRPr="00000000" w:rsidDel="00000000">
              <w:rPr>
                <w:rtl w:val="0"/>
              </w:rPr>
              <w:t xml:space="preserve"> latgaliešu rakstu valodas, kā arī dažādu latviešu valodas austrumu pierobežas izlokšņu digitālos resursus, </w:t>
            </w:r>
            <w:r w:rsidR="00000000" w:rsidRPr="00000000" w:rsidDel="00000000">
              <w:rPr>
                <w:strike w:val="1"/>
                <w:rtl w:val="0"/>
              </w:rPr>
              <w:t xml:space="preserve">tai skaitā mācību resursus jauniešiem un bērniem un latgaliešu–latviešu, latviešu–latgaliešu rakstu valodas mašīntulkotāju,</w:t>
            </w:r>
            <w:r w:rsidR="00000000" w:rsidRPr="00000000" w:rsidDel="00000000">
              <w:rPr>
                <w:rtl w:val="0"/>
              </w:rPr>
              <w:t xml:space="preserve"> kā arī nodrošināt to piemērotību valodas tehnoloģiju attīstībai un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Detalizācija ir nepieciešama, lai sniegtu norādi par konkrētiem resursiem, kuru attīstība primāri nepieciešama - mācību resursiem jauniešiem un bērniem un latgaliešu–latviešu, latviešu–latgaliešu rakstu valodas mašīntulkošanu.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attīstīt latgaliešu rakstu valodas, kā arī dažādu latviešu valodas austrumu pierobežas izlokšņu digitālos resursus, tai skaitā mācību resursus jauniešiem un bērniem un latgaliešu–latviešu, latviešu–latgaliešu rakstu valodas mašīntulkotāju, kā arī nodrošināt to piemērotību valodas tehnoloģiju attīstībai un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attīstīti latgaliešu rakstu valodas, kā arī dažādu latviešu valodas austrumu pierobežas izlokšņu digitālie resursi, tai skaitā mācību resursi jauniešiem un bērniem un latgaliešu rakstu valodas – latviešu, latviešu – latgaliešu rakstu valodas mašīntulkotājs, kā arī nodrošināta to piemērotība valodas tehnoloģiju attīstībai un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pašreizējo redakciju, iekļaujot arī lībiešu valodu.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attīstīti</w:t>
            </w:r>
            <w:r w:rsidR="00000000" w:rsidRPr="00000000" w:rsidDel="00000000">
              <w:rPr>
                <w:b w:val="1"/>
                <w:rtl w:val="0"/>
              </w:rPr>
              <w:t xml:space="preserve"> lībiešu valodas un</w:t>
            </w:r>
            <w:r w:rsidR="00000000" w:rsidRPr="00000000" w:rsidDel="00000000">
              <w:rPr>
                <w:rtl w:val="0"/>
              </w:rPr>
              <w:t xml:space="preserve"> latgaliešu rakstu valodas, kā arī dažādu latviešu valodas austrumu pierobežas izlokšņu digitālie resursi, tai skaitā mācību resursi jauniešiem un bērniem un latgaliešu rakstu valodas – latviešu, latviešu – latgaliešu rakstu valodas mašīntulkotājs, kā arī nodrošināta to piemērotība valodas tehnoloģiju attīstībai un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Lībiešu valodas pētnieciskās bāzes un digitālo resursu attīstība tiek nodrošināta valsts pētījumu programmas “Letonika latviskas un eiropeiskas sabiedrības attīstībai” (2025.-2028. gadam) ietvaros Latvijas Universitātes (LU Lībiešu institūts) projektā “Lībiešu valodas resursi un pētījumi lībiešu valodas apguvēju un lietojuma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piešķirts valsts budžeta finansējums 279 000 euro apmērā, un projektu īsteno no 22.12.2025. – 21.12.2028. Projekta ietvaros lībiešu valodas pētnieciskā bāze un digitālie resursi tiek attīstīti, veicinot lībiešu valodas vitalitāti, valodas normu izstrādi un standartizāciju, kā arī nodrošinot valodas digitālo resursu integrāciju Eiropas valodu resursu repozitorijos.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informācijas par projektu “Lībiešu valodas resursi un pētījumi lībiešu valodas apguvēju un lietojuma atbalstam”  atrodama Latvijas Zinātnes padomes tīmekļa vietnē Lībiešu valodas resursi un pētījumi lībiešu valodas apguvēju un lietojuma atbalstam |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pētījumu programmas “Digitālās humanitārās un sociālās zinātnes” (2026.–2029. gadam) stratēģiskās vadības padome izskatīja jautājumu par lībiešu valodas iekļaušanu valsts pētījumu programmā “Digitālās humanitārās un sociālās zinātnes” (2026.–2029. gadam) 2026. gada 26. februāra un 2.aprīļa sanāksmēs, un ņemot vērā dubultā finansējuma risku, nolēma šo uzdevumu šajā valsts pētījumu programmā neiekļaut.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attīstīti latgaliešu rakstu valodas, kā arī dažādu latviešu valodas austrumu pierobežas izlokšņu digitālie resursi, tai skaitā mācību resursi jauniešiem un bērniem un latgaliešu rakstu valodas – latviešu, latviešu – latgaliešu rakstu valodas mašīntulkotājs, kā arī nodrošināta to piemērotība valodas tehnoloģiju attīstībai un izmantošanai;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26-TA-960</w:t>
    </w:r>
    <w:r>
      <w:br/>
    </w:r>
    <w:r w:rsidR="00000000" w:rsidRPr="00000000" w:rsidDel="00000000">
      <w:rPr>
        <w:rtl w:val="0"/>
      </w:rPr>
      <w:t xml:space="preserve">25.05.2026. 16.33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26-TA-960</w:t>
    </w:r>
    <w:r>
      <w:br/>
    </w:r>
    <w:r w:rsidR="00000000" w:rsidRPr="00000000" w:rsidDel="00000000">
      <w:rPr>
        <w:rtl w:val="0"/>
      </w:rPr>
      <w:t xml:space="preserve">25.05.2026. 16.33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Izziņa_26-TA-960.docx</dc:title>
</cp:coreProperties>
</file>

<file path=docProps/custom.xml><?xml version="1.0" encoding="utf-8"?>
<Properties xmlns="http://schemas.openxmlformats.org/officeDocument/2006/custom-properties" xmlns:vt="http://schemas.openxmlformats.org/officeDocument/2006/docPropsVTypes"/>
</file>