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Cēsu novada pašvaldībai atsavināt nekustamo īpašumu "Tauriņi 2"- 4, Dzērbenē, Dzērbenes pagastā, Cēsu novadā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Cēsu novada domes 23.01.2025. lēmumā Nr.27 "Par piekrišanu nekustamā īpašuma “Tauriņi 2” – 4, Dzērbenē, Dzērbenes pagastā, Cēsu novadā, nodošanai atsavināšanai" noteikto, ka dzīvokļa īpašumu Nr.4 (kadastra numurs 42509000073), "Tauriņi-2"- 4, Dzērbene, Dzērbenes pagasts, Cēsu novads, ir paredzēts atsavināt kopā ar pašvaldībai piederošo nekustamo īpašumu (kadastra numurs 42500070377) "Tauriņi 2", Dzērbenes pagasts, Cēsu novads, kā vienu veselu īpašumu.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plāno atsavināt gan dzīvokļa īpašumu Nr. 4, gan nekustamo īpašumu "Tauriņi 2" kopā kā vienu veselu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dzīvokļa īpašums Nr. 4 pašreizējā stāvoklī ir nepiemērots 12.03.2024 rīkojumā Nr.183 noteikto funkciju īstenošanai, lūdzam papildināt anotāciju ar skaidrojumu kā Cēsu novada pašvaldība nodrošināja pašvaldības funkciju īstenošanu – palīdzības sniegšana iedzīvotājiem mājokļa jautājumu risināšanā, saskaņā ar Pašvaldību likuma 4. panta pirmās daļas 10. punktu, pārņemtajā dzīvokļa īpašumā Nr.4, pamatojoties uz 12.03.2024. rīkojumu Nr.183.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pašvaldības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rīkojuma Nr. 183 pieņemšanas Cēsu novada pašvaldība nostiprinājusi zemesgrāmatā pašvaldības īpašuma tiesības uz dzīvokļa īpašumu Nr. 4. Pašvaldības funkciju īstenošana – palīdzības sniegšana iedzīvotājiem mājokļa jautājumu risināšanā – saskaņā ar Pašvaldību likuma 4. panta pirmās daļas 10. punktu pēc rīkojuma Nr. 183 pieņemšanas pārņemtajā dzīvokļa īpašumā Nr. 4 diemžēl nenotika, jo dzīvoklī bez apjomīgu remontdarbu veikšanas nav iespējams nodrošināt kvalitatīvus dzīves apstākļus. Turklāt, ņemot vērā ēkas nolietojumu un faktisko stāvokli, remontdarbi secīgi veicami visā dzīvojamajā mājā. Šī gada laikā pašvaldības budžetā nebija pietiekamu  finanšu līdzekļu remontdarbu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iekļauts skaidrojums, ka “</w:t>
            </w:r>
            <w:r w:rsidR="00000000" w:rsidRPr="00000000" w:rsidDel="00000000">
              <w:rPr>
                <w:i w:val="1"/>
                <w:rtl w:val="0"/>
              </w:rPr>
              <w:t xml:space="preserve">no atsavināšanas iegūtie līdzekļi pēc faktisko izdevumu segšanas tiek ieguldīti Cēsu novada pašvaldības īpašumā, lai nodrošinātu Pašvaldībai noteiktās funkcijas izpildi (Pašvaldību likuma 4. panta pirmās daļas 10. punkts – palīdzības sniegšana iedzīvotājiem mājokļa jautājumu risināšanā) rīkojuma projekts neparedz komercdarbības atbalsta sniegšanu pašvaldībai. Plānotais atbalsta pasākums nav saistīts ar saimnieciskās darbības veikšanu un attiecīgi nav kvalificējams kā komercdarbības atbalsts, kā arī nav saistāms ar komercdarbības atbalsta jomu.</w:t>
            </w:r>
            <w:r w:rsidR="00000000" w:rsidRPr="00000000" w:rsidDel="00000000">
              <w:rPr>
                <w:rtl w:val="0"/>
              </w:rPr>
              <w:t xml:space="preserve">” Skaidrojam, ka tikai tādā gadījumā, ja pašvaldība nekustamā īpašuma "Tauriņi 2"- 4, Dzērbenē, Dzērbenes pagastā, Cēsu novadā, atsavināšanas rezultātā iegūtos finanšu līdzekļus novirzīs tādu pašvaldības autonomo funkciju veikšanai, kas ir saistīta ar likumu "Par palīdzību dzīvokļa jautājumu risināšanā", </w:t>
            </w:r>
            <w:r w:rsidR="00000000" w:rsidRPr="00000000" w:rsidDel="00000000">
              <w:rPr>
                <w:u w:val="single"/>
                <w:rtl w:val="0"/>
              </w:rPr>
              <w:t xml:space="preserve">izņemot šā likuma III1 nodaļu “Dzīvojamo telpu izīrēšana kvalificētiem speciālistiem”</w:t>
            </w:r>
            <w:r w:rsidR="00000000" w:rsidRPr="00000000" w:rsidDel="00000000">
              <w:rPr>
                <w:rtl w:val="0"/>
              </w:rPr>
              <w:t xml:space="preserve">, šie finanšu līdzekļi pašvaldībai nebūtu kvalificējami kā komercdarbības atbalsts. Attiecīgi lūdzam papildināt anotācijas 1.3.sadaļu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“Pašvaldība dzīvokļa īpašuma Nr. 4 atsavināšanas rezultātā iegūtos finanšu līdzekļus novirzīs tādu pašvaldības autonomo funkciju veikšanai, kas ir saistīta ar likumu “Par palīdzību dzīvokļa jautājumu risināšanā”, izņemot šā likuma III1 nodaļu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Nepārņemt valsts īpašumā un saskaņā ar Publiskas personas mantas atsavināšanas likuma 5. panta pirmo daļu un 42. panta otro četri prim daļu atļaut atvasinātai publiskai personai – Cēsu novada pašvaldībai – atsavināt, pārdodot izsolē, nekustamo īpašumu "Tauriņi 2"- 4, Dzērbenē, Dzērbenes pagastā, Cēsu novadā, kadastra Nr. 4250 900 0073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atsavināmais nekustamais īpašums ir dzīvokļa īpašums, lūdzam rīkojuma projekta 1. punktu precizēt atbilstoši Dzīvokļa īpašuma likuma 2. panta otrajai daļai un Ministru kabineta 2024. gada 12. marta rīkojuma Nr.183 "Par valstij piekrītošā nekustamā īpašuma "Tauriņi 2"–4 Dzērbenē, Dzērbenes pagastā, Cēsu novadā, nodošanu Cēsu novada pašvaldības īpašumā" 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Nepārņemt valsts īpašumā un saskaņā ar Publiskas personas mantas atsavināšanas likuma 5. panta pirmo daļu un 42. panta 2</w:t>
            </w:r>
            <w:r w:rsidR="00000000" w:rsidRPr="00000000" w:rsidDel="00000000">
              <w:rPr>
                <w:vertAlign w:val="superscript"/>
                <w:rtl w:val="0"/>
              </w:rPr>
              <w:t xml:space="preserve">4</w:t>
            </w:r>
            <w:r w:rsidR="00000000" w:rsidRPr="00000000" w:rsidDel="00000000">
              <w:rPr>
                <w:rtl w:val="0"/>
              </w:rPr>
              <w:t xml:space="preserve">. daļu atļaut atvasinātai publiskai personai – Cēsu novada pašvaldībai – atsavināt, pārdodot izsolē, </w:t>
            </w:r>
            <w:r w:rsidR="00000000" w:rsidRPr="00000000" w:rsidDel="00000000">
              <w:rPr>
                <w:u w:val="single"/>
                <w:rtl w:val="0"/>
              </w:rPr>
              <w:t xml:space="preserve">dzīvokļa īpašumu</w:t>
            </w:r>
            <w:r w:rsidR="00000000" w:rsidRPr="00000000" w:rsidDel="00000000">
              <w:rPr>
                <w:rtl w:val="0"/>
              </w:rPr>
              <w:t xml:space="preserve"> "Tauriņi 2"- 4 </w:t>
            </w:r>
            <w:r w:rsidR="00000000" w:rsidRPr="00000000" w:rsidDel="00000000">
              <w:rPr>
                <w:u w:val="single"/>
                <w:rtl w:val="0"/>
              </w:rPr>
              <w:t xml:space="preserve">(nekustamā īpašuma kadastra Nr. 4250 900 0073) </w:t>
            </w:r>
            <w:r w:rsidR="00000000" w:rsidRPr="00000000" w:rsidDel="00000000">
              <w:rPr>
                <w:rtl w:val="0"/>
              </w:rPr>
              <w:t xml:space="preserve">- </w:t>
            </w:r>
            <w:r w:rsidR="00000000" w:rsidRPr="00000000" w:rsidDel="00000000">
              <w:rPr>
                <w:u w:val="single"/>
                <w:rtl w:val="0"/>
              </w:rPr>
              <w:t xml:space="preserve">dzīvokli Nr.4 (telpu grupas kadastra apzīmējums 4250 007 0312 001 004) un tam piekrītošās kopīpašuma 274/1634 domājamās daļas no zemes vienības (kadastra apzīmējums 4250 007 0377) un 274/1634 domājamās daļas no daudzdzīvokļu mājas (būves kadastra apzīmējums 4250 007 0312 001)</w:t>
            </w:r>
            <w:r w:rsidR="00000000" w:rsidRPr="00000000" w:rsidDel="00000000">
              <w:rPr>
                <w:rtl w:val="0"/>
              </w:rPr>
              <w:t xml:space="preserve"> –  Dzērbenē, Dzērbenes pagastā, Cēsu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Nepārņemt valsts īpašumā un saskaņā ar Publiskas personas mantas atsavināšanas likuma 5. panta pirmo daļu un 42. panta 2</w:t>
            </w:r>
            <w:r w:rsidR="00000000" w:rsidRPr="00000000" w:rsidDel="00000000">
              <w:rPr>
                <w:vertAlign w:val="superscript"/>
                <w:rtl w:val="0"/>
              </w:rPr>
              <w:t xml:space="preserve">4</w:t>
            </w:r>
            <w:r w:rsidR="00000000" w:rsidRPr="00000000" w:rsidDel="00000000">
              <w:rPr>
                <w:rtl w:val="0"/>
              </w:rPr>
              <w:t xml:space="preserve">. daļu atļaut atvasinātai publiskai personai – Cēsu novada pašvaldībai – atsavināt, pārdodot izsolē, dzīvokļa īpašumu "Tauriņi 2"- 4 (nekustamā īpašuma kadastra Nr. 4250 900 0073) - dzīvokli Nr.4 (telpu grupas kadastra apzīmējums 4250 007 0312 001 004) un tam piekrītošās kopīpašuma 274/1634 domājamās daļas no zemes vienības (kadastra apzīmējums 4250 007 0377) un 274/1634 domājamās daļas no daudzdzīvokļu mājas (būves kadastra apzīmējums 4250 007 0312 001) –  Dzērbenē, Dzērbenes pagastā, Cēsu novadā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datumu, kurā Cēsu novada dome pieņēma lēmumu Nr. 27 "Par piekrišanu nekustamā īpašuma "Tauriņi 2" – 4, Dzērbenē, Dzērbenes pagastā, Cēsu novadā, nodošanai atsavināšanai”.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pašvaldībai funkcijai nodotā dzīvokļa īpašuma Nr. 4, atsavināšanas rezultātā iegūtie līdzekļi tiks ieguldīti </w:t>
            </w:r>
            <w:r w:rsidR="00000000" w:rsidRPr="00000000" w:rsidDel="00000000">
              <w:rPr>
                <w:u w:val="single"/>
                <w:rtl w:val="0"/>
              </w:rPr>
              <w:t xml:space="preserve">pašvaldībai piederošajā </w:t>
            </w:r>
            <w:r w:rsidR="00000000" w:rsidRPr="00000000" w:rsidDel="00000000">
              <w:rPr>
                <w:rtl w:val="0"/>
              </w:rPr>
              <w:t xml:space="preserve">blakus esošajā īpašumā "Tauriņi" ((kadastra Nr. 4250 007 0376), Dzērbenē, Dzērbenes pagastā, Cēsu novadā (turpmāk - nekustamais īpašums "Tauriņi")- dzīvojamās mājas (būves kadastra apzīmējums 4250 007 0176 002) bojāto jumta konstrukciju un jumta seguma  nomaiņai, logu nomaiņai, lai ēku arī turpmāk varētu izmantot palīdzības sniegšanai iedzīvotājiem mājokļa jautājumu risināšanā. Paskaidrojošajiem dokumentiem pievienotajā Vidzemes rajona tiesas Dzērbenes pagasta zemesgrāmatas nodalījumā Nr. 100000156299 nekustamajam īpašumam "Tauriņi" ierakstīta atzīme: dzīvokļa īpašumam Nr. 4 atvērts nodalījums Nr. 100000156299-4. Ieskatoties Nekustamā īpašuma valsts kadastra informācijas sistēmas datos par nekustamo īpašumu "Tauriņi" - redzama informācija, ka </w:t>
            </w:r>
            <w:r w:rsidR="00000000" w:rsidRPr="00000000" w:rsidDel="00000000">
              <w:rPr>
                <w:u w:val="single"/>
                <w:rtl w:val="0"/>
              </w:rPr>
              <w:t xml:space="preserve">tas ir daļēji sadalīts dzīvokļa īpašumos</w:t>
            </w:r>
            <w:r w:rsidR="00000000" w:rsidRPr="00000000" w:rsidDel="00000000">
              <w:rPr>
                <w:rtl w:val="0"/>
              </w:rPr>
              <w:t xml:space="preserve">, un, ka </w:t>
            </w:r>
            <w:r w:rsidR="00000000" w:rsidRPr="00000000" w:rsidDel="00000000">
              <w:rPr>
                <w:u w:val="single"/>
                <w:rtl w:val="0"/>
              </w:rPr>
              <w:t xml:space="preserve">Cēsu novada pašvaldība ir nevis visa nekustamā īpašuma "Tauriņi", bet gan tā 1677/2230 domājamo daļu īpašniece.</w:t>
            </w:r>
            <w:r w:rsidR="00000000" w:rsidRPr="00000000" w:rsidDel="00000000">
              <w:rPr>
                <w:rtl w:val="0"/>
              </w:rPr>
              <w:t xml:space="preserve"> Lūdzam skaidrot anotācijā, kam pieder nekustamā īpašuma 'Tauriņi" dzīvokļa īpašums Nr.4, vai arī tas tiek izmantots pašvaldības autonomās funkcijai - sniegt iedzīvotājiem  palīdzību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pašvaldības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Cēsu novada pašvaldības sniegto informāciju – minētā nekustamā īpašuma “Tauriņi”, Dzērbenē, Dzērbenes pagastā, Cēsu novadā dzīvojamā mājā ar kadastra apzīmējumu 4250 007 0176 002 ir viens par pajām privatizēts dzīvoklis: “Tauriņi” – 4. Dzīvokļa īpašums “Tauriņi” – 4,  kadastra numurs 4250 900 0073, sastāv no divu istabu dzīvokļa 55,3 m2 platībā (telpu grupas kadastra apzīmējums 4250 007 0176 002 004) un tam piekrītošās kopīpašuma 553/2230 domājamās daļas no zemes vienības (kadastra apzīmējums 4250 007 0376) un daudzdzīvokļu mājas (būves kadastra apzīmējums 4250 007 0176 002), kas pieder fiziskai personai un ir šā dzīvokļa īpašnieces dzīvesvieta. Kā norādījusi Cēsu novada pašvaldība – veicot būves konstruktīvo elementu – jumta konstrukciju un jumta seguma nomaiņu, gan pašvaldība, gan minētā dzīvokļa īpašuma “Tauriņi” – 4 dzīvokļa īpašniece finansētu ieguldījumus atbilstoši piederošās domājamās daļas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normatīvos aktus par fizisku personu aizsardzību attiecībā uz personas datu apstrādi un ņemot vērā to, ka paskaidrojošajiem materiāliem pievienota Vidzemes rajona tiesa Dzērbenes pagasta zemesgrāmatas nodalījuma Nr. 100000156593 - 4 izdruka, kas satur fiziskas personas datus (vēsturiskie dati par īpašuma tiesībām fiziskai personai) , lūdzam izvērtēt nepieciešamību papildināt anotācijas 8.sadaļas 8.1.13. punktu - ietekmi uz datu aizsardzību, kā arī minētajai zemesgrāmatas nodalījuma izdrukai norādīt ierobežotas pieejamības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Minētajai zemesgrāmatas nodalījuma izdrukai mainīts 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25-TA-613</w:t>
    </w:r>
    <w:r>
      <w:br/>
    </w:r>
    <w:r w:rsidR="00000000" w:rsidRPr="00000000" w:rsidDel="00000000">
      <w:rPr>
        <w:rtl w:val="0"/>
      </w:rPr>
      <w:t xml:space="preserve">26.05.2025. 10.45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25-TA-613</w:t>
    </w:r>
    <w:r>
      <w:br/>
    </w:r>
    <w:r w:rsidR="00000000" w:rsidRPr="00000000" w:rsidDel="00000000">
      <w:rPr>
        <w:rtl w:val="0"/>
      </w:rPr>
      <w:t xml:space="preserve">26.05.2025. 10.45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Izziņa_25-TA-613.docx</dc:title>
</cp:coreProperties>
</file>

<file path=docProps/custom.xml><?xml version="1.0" encoding="utf-8"?>
<Properties xmlns="http://schemas.openxmlformats.org/officeDocument/2006/custom-properties" xmlns:vt="http://schemas.openxmlformats.org/officeDocument/2006/docPropsVTypes"/>
</file>