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67B9D" w:rsidR="00867B9D" w:rsidP="00867B9D" w:rsidRDefault="00867B9D" w14:paraId="1AC4535F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Pr="00493688" w:rsidR="007947C4" w:rsidP="00CD6AA7" w:rsidRDefault="00C254DF" w14:paraId="1AC45360" w14:textId="77777777">
      <w:pPr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49368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Rīgā</w:t>
      </w:r>
    </w:p>
    <w:p w:rsidRPr="00493688" w:rsidR="0014126A" w:rsidP="007947C4" w:rsidRDefault="00C254DF" w14:paraId="1AC45361" w14:textId="77777777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493688">
        <w:rPr>
          <w:rFonts w:ascii="Times New Roman" w:hAnsi="Times New Roman" w:eastAsia="Times New Roman"/>
          <w:noProof/>
          <w:color w:val="000000"/>
          <w:sz w:val="24"/>
          <w:szCs w:val="24"/>
          <w:lang w:val="lv-LV"/>
        </w:rPr>
        <w:t>18.08.2020</w:t>
      </w:r>
      <w:r w:rsidRPr="00493688" w:rsidR="007947C4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Nr. </w:t>
      </w:r>
      <w:r w:rsidRPr="00493688">
        <w:rPr>
          <w:rFonts w:ascii="Times New Roman" w:hAnsi="Times New Roman" w:eastAsia="Times New Roman"/>
          <w:noProof/>
          <w:color w:val="000000"/>
          <w:sz w:val="24"/>
          <w:szCs w:val="24"/>
          <w:lang w:val="lv-LV"/>
        </w:rPr>
        <w:t>1-10/354</w:t>
      </w:r>
    </w:p>
    <w:p w:rsidRPr="00493688" w:rsidR="00FC47E3" w:rsidP="00FC47E3" w:rsidRDefault="00C254DF" w14:paraId="1AC45362" w14:textId="77777777">
      <w:pPr>
        <w:pStyle w:val="Vienkrsteksts"/>
        <w:rPr>
          <w:rFonts w:ascii="Times New Roman" w:hAnsi="Times New Roman" w:eastAsia="Times New Roman"/>
          <w:color w:val="000000"/>
          <w:sz w:val="24"/>
          <w:szCs w:val="24"/>
        </w:rPr>
      </w:pPr>
      <w:r w:rsidRPr="00493688">
        <w:rPr>
          <w:rFonts w:ascii="Times New Roman" w:hAnsi="Times New Roman" w:eastAsia="Times New Roman"/>
          <w:color w:val="000000"/>
          <w:sz w:val="24"/>
          <w:szCs w:val="24"/>
        </w:rPr>
        <w:t>Uz 30.07.2020., Nr. 30</w:t>
      </w:r>
      <w:r w:rsidRPr="00493688">
        <w:rPr>
          <w:rFonts w:ascii="Times New Roman" w:hAnsi="Times New Roman"/>
          <w:sz w:val="24"/>
          <w:szCs w:val="24"/>
        </w:rPr>
        <w:t>, 23§, VSS-</w:t>
      </w:r>
      <w:r w:rsidRPr="00493688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636</w:t>
      </w:r>
    </w:p>
    <w:p w:rsidRPr="00493688" w:rsidR="007947C4" w:rsidP="007947C4" w:rsidRDefault="00C254DF" w14:paraId="1AC45363" w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493688">
        <w:rPr>
          <w:rFonts w:ascii="Times New Roman" w:hAnsi="Times New Roman" w:eastAsia="Times New Roman"/>
          <w:color w:val="FF0000"/>
          <w:sz w:val="24"/>
          <w:szCs w:val="24"/>
          <w:lang w:val="lv-LV"/>
        </w:rPr>
        <w:tab/>
      </w:r>
      <w:r w:rsidRPr="00493688">
        <w:rPr>
          <w:rFonts w:ascii="Times New Roman" w:hAnsi="Times New Roman" w:eastAsia="Times New Roman"/>
          <w:color w:val="FF0000"/>
          <w:sz w:val="24"/>
          <w:szCs w:val="24"/>
          <w:lang w:val="lv-LV"/>
        </w:rPr>
        <w:tab/>
      </w:r>
      <w:r w:rsidRPr="00493688">
        <w:rPr>
          <w:rFonts w:ascii="Times New Roman" w:hAnsi="Times New Roman" w:eastAsia="Times New Roman"/>
          <w:color w:val="FF0000"/>
          <w:sz w:val="24"/>
          <w:szCs w:val="24"/>
          <w:lang w:val="lv-LV"/>
        </w:rPr>
        <w:tab/>
      </w:r>
    </w:p>
    <w:p w:rsidRPr="00493688" w:rsidR="0046303B" w:rsidP="00DB3B0F" w:rsidRDefault="00C254DF" w14:paraId="1AC45364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49368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ab/>
      </w:r>
      <w:r w:rsidRPr="0049368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ab/>
      </w:r>
      <w:r w:rsidRPr="0049368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ab/>
      </w:r>
      <w:r w:rsidRPr="0049368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ab/>
      </w:r>
      <w:r w:rsidRPr="0049368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ab/>
      </w:r>
      <w:r w:rsidRPr="00493688" w:rsidR="00867B9D">
        <w:rPr>
          <w:rFonts w:ascii="Times New Roman" w:hAnsi="Times New Roman"/>
          <w:sz w:val="24"/>
          <w:szCs w:val="24"/>
          <w:lang w:val="lv-LV"/>
        </w:rPr>
        <w:tab/>
      </w:r>
      <w:r w:rsidRPr="00493688" w:rsidR="00867B9D">
        <w:rPr>
          <w:rFonts w:ascii="Times New Roman" w:hAnsi="Times New Roman"/>
          <w:sz w:val="24"/>
          <w:szCs w:val="24"/>
          <w:lang w:val="lv-LV"/>
        </w:rPr>
        <w:tab/>
      </w:r>
      <w:r w:rsidRPr="00493688" w:rsidR="007947C4">
        <w:rPr>
          <w:rFonts w:ascii="Times New Roman" w:hAnsi="Times New Roman"/>
          <w:sz w:val="24"/>
          <w:szCs w:val="24"/>
          <w:lang w:val="lv-LV"/>
        </w:rPr>
        <w:tab/>
      </w:r>
      <w:r w:rsidRPr="00493688" w:rsidR="007947C4">
        <w:rPr>
          <w:rFonts w:ascii="Times New Roman" w:hAnsi="Times New Roman"/>
          <w:b/>
          <w:sz w:val="24"/>
          <w:szCs w:val="24"/>
          <w:lang w:val="lv-LV"/>
        </w:rPr>
        <w:t xml:space="preserve">    </w:t>
      </w:r>
      <w:bookmarkStart w:name="_Hlk24354005" w:id="0"/>
      <w:r w:rsidRPr="00493688" w:rsidR="00750182">
        <w:rPr>
          <w:rFonts w:ascii="Times New Roman" w:hAnsi="Times New Roman" w:eastAsia="Times New Roman"/>
          <w:noProof/>
          <w:color w:val="000000"/>
          <w:sz w:val="24"/>
          <w:szCs w:val="24"/>
          <w:lang w:val="lv-LV"/>
        </w:rPr>
        <w:t>Tieslietu ministrija</w:t>
      </w:r>
      <w:bookmarkEnd w:id="0"/>
      <w:r w:rsidRPr="00493688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Pr="00493688" w:rsidR="00FC47E3" w:rsidP="00FC47E3" w:rsidRDefault="00C254DF" w14:paraId="1AC45365" w14:textId="77777777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hyperlink w:history="1" r:id="rId11">
        <w:r w:rsidRPr="00493688">
          <w:rPr>
            <w:rStyle w:val="Hipersaite"/>
            <w:rFonts w:ascii="Times New Roman" w:hAnsi="Times New Roman"/>
            <w:noProof/>
            <w:sz w:val="24"/>
            <w:szCs w:val="24"/>
            <w:lang w:val="lv-LV"/>
          </w:rPr>
          <w:t>tm.kanceleja@tm.gov.lv</w:t>
        </w:r>
      </w:hyperlink>
    </w:p>
    <w:p w:rsidR="00FC47E3" w:rsidP="00FC47E3" w:rsidRDefault="00FC47E3" w14:paraId="1AC45366" w14:textId="77777777">
      <w:pPr>
        <w:spacing w:after="0" w:line="240" w:lineRule="auto"/>
        <w:jc w:val="right"/>
        <w:rPr>
          <w:rFonts w:ascii="Times New Roman" w:hAnsi="Times New Roman"/>
          <w:noProof/>
          <w:lang w:val="lv-LV"/>
        </w:rPr>
      </w:pPr>
    </w:p>
    <w:p w:rsidRPr="00D47951" w:rsidR="00FC47E3" w:rsidP="00FC47E3" w:rsidRDefault="00C254DF" w14:paraId="1AC45367" w14:textId="77777777">
      <w:pPr>
        <w:pStyle w:val="paragraph"/>
        <w:spacing w:before="0" w:beforeAutospacing="0" w:after="0" w:afterAutospacing="0"/>
        <w:ind w:right="4960"/>
        <w:jc w:val="both"/>
        <w:textAlignment w:val="baseline"/>
      </w:pPr>
      <w:r w:rsidRPr="00D47951">
        <w:rPr>
          <w:noProof/>
        </w:rPr>
        <w:t>Atzinums par l</w:t>
      </w:r>
      <w:proofErr w:type="spellStart"/>
      <w:r w:rsidRPr="00D47951">
        <w:rPr>
          <w:bCs/>
          <w:shd w:val="clear" w:color="auto" w:fill="FFFFFF"/>
        </w:rPr>
        <w:t>ikumprojektu</w:t>
      </w:r>
      <w:proofErr w:type="spellEnd"/>
      <w:r w:rsidRPr="00D47951">
        <w:rPr>
          <w:bCs/>
          <w:shd w:val="clear" w:color="auto" w:fill="FFFFFF"/>
        </w:rPr>
        <w:t xml:space="preserve"> "Grozījumi </w:t>
      </w:r>
      <w:r>
        <w:rPr>
          <w:bCs/>
          <w:shd w:val="clear" w:color="auto" w:fill="FFFFFF"/>
        </w:rPr>
        <w:t xml:space="preserve">Bāriņtiesu likumā” </w:t>
      </w:r>
      <w:r w:rsidRPr="00D47951">
        <w:rPr>
          <w:noProof/>
        </w:rPr>
        <w:t>(VSS-</w:t>
      </w:r>
      <w:r>
        <w:rPr>
          <w:noProof/>
        </w:rPr>
        <w:t>636</w:t>
      </w:r>
      <w:r w:rsidRPr="00D47951">
        <w:rPr>
          <w:noProof/>
        </w:rPr>
        <w:t>)</w:t>
      </w:r>
      <w:r w:rsidRPr="00D47951">
        <w:t xml:space="preserve"> </w:t>
      </w:r>
    </w:p>
    <w:p w:rsidRPr="007947C4" w:rsidR="00FC47E3" w:rsidP="00FC47E3" w:rsidRDefault="00FC47E3" w14:paraId="1AC45368" w14:textId="77777777">
      <w:pPr>
        <w:spacing w:after="0" w:line="240" w:lineRule="auto"/>
        <w:ind w:right="4110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FC47E3" w:rsidP="00FC47E3" w:rsidRDefault="00C254DF" w14:paraId="1AC45369" w14:textId="77777777">
      <w:pPr>
        <w:spacing w:after="0" w:line="240" w:lineRule="auto"/>
        <w:ind w:right="-1"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lv-LV" w:bidi="en-US"/>
        </w:rPr>
      </w:pPr>
      <w:r w:rsidRPr="001B56CC">
        <w:rPr>
          <w:rFonts w:ascii="Times New Roman" w:hAnsi="Times New Roman"/>
          <w:color w:val="000000" w:themeColor="text1"/>
          <w:sz w:val="24"/>
          <w:szCs w:val="24"/>
          <w:lang w:val="lv-LV" w:bidi="en-US"/>
        </w:rPr>
        <w:t xml:space="preserve">Finanšu izlūkošanas dienests ir izskatījis </w:t>
      </w:r>
      <w:r>
        <w:rPr>
          <w:rFonts w:ascii="Times New Roman" w:hAnsi="Times New Roman"/>
          <w:color w:val="000000" w:themeColor="text1"/>
          <w:sz w:val="24"/>
          <w:szCs w:val="24"/>
          <w:lang w:val="lv-LV" w:bidi="en-US"/>
        </w:rPr>
        <w:t>Tieslietu</w:t>
      </w:r>
      <w:r w:rsidRPr="001B56CC">
        <w:rPr>
          <w:rFonts w:ascii="Times New Roman" w:hAnsi="Times New Roman"/>
          <w:color w:val="000000" w:themeColor="text1"/>
          <w:sz w:val="24"/>
          <w:szCs w:val="24"/>
          <w:lang w:val="lv-LV" w:bidi="en-US"/>
        </w:rPr>
        <w:t xml:space="preserve"> ministrijas sagatavoto </w:t>
      </w:r>
      <w:r w:rsidRPr="001B56CC">
        <w:rPr>
          <w:rFonts w:ascii="Times New Roman" w:hAnsi="Times New Roman"/>
          <w:noProof/>
          <w:color w:val="000000" w:themeColor="text1"/>
          <w:sz w:val="24"/>
          <w:szCs w:val="24"/>
          <w:lang w:val="lv-LV"/>
        </w:rPr>
        <w:t>l</w:t>
      </w:r>
      <w:r w:rsidRPr="001B56CC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lv-LV"/>
        </w:rPr>
        <w:t xml:space="preserve">ikumprojektu "Grozījumi </w:t>
      </w:r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lv-LV"/>
        </w:rPr>
        <w:t>Bāriņtiesu likumā</w:t>
      </w:r>
      <w:r w:rsidR="001E6D73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lv-LV"/>
        </w:rPr>
        <w:t>”</w:t>
      </w:r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lv-LV"/>
        </w:rPr>
        <w:t xml:space="preserve"> </w:t>
      </w:r>
      <w:r w:rsidRPr="001B56CC">
        <w:rPr>
          <w:rStyle w:val="normaltextrun"/>
          <w:rFonts w:ascii="Times New Roman" w:hAnsi="Times New Roman"/>
          <w:bCs/>
          <w:color w:val="000000" w:themeColor="text1"/>
          <w:sz w:val="24"/>
          <w:szCs w:val="24"/>
          <w:lang w:val="lv-LV"/>
        </w:rPr>
        <w:t xml:space="preserve">(turpmāk – Likumprojekts) </w:t>
      </w:r>
      <w:r w:rsidRPr="001B56CC">
        <w:rPr>
          <w:rFonts w:ascii="Times New Roman" w:hAnsi="Times New Roman"/>
          <w:color w:val="000000" w:themeColor="text1"/>
          <w:sz w:val="24"/>
          <w:szCs w:val="24"/>
          <w:lang w:val="lv-LV" w:bidi="en-US"/>
        </w:rPr>
        <w:t xml:space="preserve">un </w:t>
      </w:r>
      <w:r>
        <w:rPr>
          <w:rFonts w:ascii="Times New Roman" w:hAnsi="Times New Roman"/>
          <w:color w:val="000000" w:themeColor="text1"/>
          <w:sz w:val="24"/>
          <w:szCs w:val="24"/>
          <w:lang w:val="lv-LV" w:bidi="en-US"/>
        </w:rPr>
        <w:t xml:space="preserve">atbalsta tā tālāku virzību bez iebildumiem, vienlaikus izsakot šādus priekšlikumus: </w:t>
      </w:r>
    </w:p>
    <w:p w:rsidR="00FC47E3" w:rsidP="00FC47E3" w:rsidRDefault="00FC47E3" w14:paraId="1AC4536A" w14:textId="77777777">
      <w:pPr>
        <w:spacing w:after="0" w:line="240" w:lineRule="auto"/>
        <w:ind w:right="-1"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lv-LV" w:bidi="en-US"/>
        </w:rPr>
      </w:pPr>
    </w:p>
    <w:p w:rsidRPr="00493688" w:rsidR="00FC47E3" w:rsidP="00493688" w:rsidRDefault="00C254DF" w14:paraId="1AC4536B" w14:textId="77777777">
      <w:pPr>
        <w:pStyle w:val="Sarakstarindkopa"/>
        <w:numPr>
          <w:ilvl w:val="0"/>
          <w:numId w:val="12"/>
        </w:numPr>
        <w:ind w:left="426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Lūdzam i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zteikt Likumprojekta "Grozījumi Bāriņtiesu likumā" sākotnējās ietekmes novērtējuma ziņojuma (turpmāk </w:t>
      </w:r>
      <w:r w:rsidR="0049368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–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49368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Anotācija) 8. lpp</w:t>
      </w:r>
      <w:r w:rsidR="0049368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.</w:t>
      </w:r>
      <w:r w:rsidRPr="0049368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otrās rindkopas pēdējo teikumu šādā redakcijā: </w:t>
      </w:r>
    </w:p>
    <w:p w:rsidR="00FC47E3" w:rsidP="00FC47E3" w:rsidRDefault="00C254DF" w14:paraId="1AC4536C" w14:textId="77777777">
      <w:pPr>
        <w:pStyle w:val="Sarakstarindkopa"/>
        <w:ind w:left="426" w:hanging="284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   </w:t>
      </w:r>
      <w:r w:rsidRPr="005066AF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„Attiecīgi bāriņtiesām, neesot NILLTPFN likuma subjektiem, </w:t>
      </w:r>
      <w:r w:rsidRPr="005066AF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  <w:lang w:eastAsia="en-US"/>
        </w:rPr>
        <w:t>kā arī personām, kas vēršas pie bāriņtiesām</w:t>
      </w:r>
      <w:r w:rsidRPr="005066AF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, ir iespēja apiet noziedzīgi iegūtu līdzekļu legalizācijas un terorisma un </w:t>
      </w:r>
      <w:proofErr w:type="spellStart"/>
      <w:r w:rsidRPr="005066AF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en-US"/>
        </w:rPr>
        <w:t>proliferācijas</w:t>
      </w:r>
      <w:proofErr w:type="spellEnd"/>
      <w:r w:rsidRPr="005066AF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 finansēšanas novēršanas (turpmāk – NILLTPFN) mehānismus.”</w:t>
      </w:r>
    </w:p>
    <w:p w:rsidRPr="005066AF" w:rsidR="00FC47E3" w:rsidP="00FC47E3" w:rsidRDefault="00FC47E3" w14:paraId="1AC4536D" w14:textId="77777777">
      <w:pPr>
        <w:pStyle w:val="Sarakstarindkopa"/>
        <w:ind w:left="426" w:hanging="284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en-US"/>
        </w:rPr>
      </w:pPr>
    </w:p>
    <w:p w:rsidR="00FC47E3" w:rsidP="00FC47E3" w:rsidRDefault="00C254DF" w14:paraId="1AC4536E" w14:textId="77777777">
      <w:pPr>
        <w:pStyle w:val="Sarakstarindkopa"/>
        <w:numPr>
          <w:ilvl w:val="0"/>
          <w:numId w:val="12"/>
        </w:numPr>
        <w:ind w:left="426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</w:pP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Aicinām pārskatīt saīsinājuma </w:t>
      </w:r>
      <w:r w:rsidR="001E6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„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NILLTPFN</w:t>
      </w:r>
      <w:r w:rsidR="001E6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”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lietojumu visā Anotācijas tekstā. Piemēram</w:t>
      </w:r>
      <w:r w:rsidR="001E6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,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8. lpp</w:t>
      </w:r>
      <w:r w:rsidR="001E6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.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trešajā rindkopā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, </w:t>
      </w:r>
      <w:r w:rsidR="001E6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kā arī 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9. lpp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.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pirmajā </w:t>
      </w:r>
      <w:r w:rsidR="001E6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un otrajā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rindkopā aicinām izmantot saīsinājumu </w:t>
      </w:r>
      <w:r w:rsidR="001E6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„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NILLTPF</w:t>
      </w:r>
      <w:r w:rsidR="001E6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”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(NILLTPF riska joma, NILLTPF risku mazināšana un cīņa ar NILLTPF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.</w:t>
      </w:r>
    </w:p>
    <w:p w:rsidRPr="005066AF" w:rsidR="00FC47E3" w:rsidP="00FC47E3" w:rsidRDefault="00FC47E3" w14:paraId="1AC4536F" w14:textId="77777777">
      <w:pPr>
        <w:pStyle w:val="Sarakstarindkopa"/>
        <w:ind w:left="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</w:pPr>
    </w:p>
    <w:p w:rsidR="00FC47E3" w:rsidP="00FC47E3" w:rsidRDefault="00C254DF" w14:paraId="1AC45370" w14:textId="77777777">
      <w:pPr>
        <w:pStyle w:val="Sarakstarindkopa"/>
        <w:numPr>
          <w:ilvl w:val="0"/>
          <w:numId w:val="12"/>
        </w:numPr>
        <w:ind w:left="426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</w:pP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Aicinām Anotācijas 9. lpp</w:t>
      </w:r>
      <w:r w:rsidR="0049368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.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pēdējā rindkopā izmantot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vārdus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“Eiropas Padomes ekspertu komitejas naudas atmazgāšanas novēršanas pasākumu un terorisma finansēšanas novērtējumam (turpmāk – </w:t>
      </w:r>
      <w:proofErr w:type="spellStart"/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Moneyval</w:t>
      </w:r>
      <w:proofErr w:type="spellEnd"/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) </w:t>
      </w:r>
      <w:proofErr w:type="spellStart"/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izvērtējumi</w:t>
      </w:r>
      <w:proofErr w:type="spellEnd"/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”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.</w:t>
      </w:r>
    </w:p>
    <w:p w:rsidRPr="005066AF" w:rsidR="00FC47E3" w:rsidP="00FC47E3" w:rsidRDefault="00FC47E3" w14:paraId="1AC45371" w14:textId="77777777">
      <w:pPr>
        <w:pStyle w:val="Sarakstarindkopa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</w:pPr>
    </w:p>
    <w:p w:rsidR="00FC47E3" w:rsidP="00FC47E3" w:rsidRDefault="00C254DF" w14:paraId="1AC45372" w14:textId="77777777">
      <w:pPr>
        <w:pStyle w:val="Sarakstarindkopa"/>
        <w:numPr>
          <w:ilvl w:val="0"/>
          <w:numId w:val="12"/>
        </w:numPr>
        <w:ind w:left="426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Ierosinām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Anotācijas 10. lpp</w:t>
      </w:r>
      <w:r w:rsidR="0049368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.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pirmā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s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rindkopas pēdējā teikumā aiz vārdiem “bāriņtiesas”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papildināt ar vā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>rdiem “kā citas personas NILLTPFN likuma 3.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vertAlign w:val="superscript"/>
          <w:lang w:eastAsia="en-US"/>
        </w:rPr>
        <w:t xml:space="preserve">1 </w:t>
      </w:r>
      <w:r w:rsidRPr="005066A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panta izpratnē”. </w:t>
      </w:r>
    </w:p>
    <w:p w:rsidRPr="00867B9D" w:rsidR="00867B9D" w:rsidP="00867B9D" w:rsidRDefault="00867B9D" w14:paraId="1AC45373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Style w:val="Reatab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E0A9C" w:rsidTr="00DB3B0F" w14:paraId="1AC45377" w14:textId="77777777">
        <w:tc>
          <w:tcPr>
            <w:tcW w:w="3115" w:type="dxa"/>
          </w:tcPr>
          <w:p w:rsidRPr="00493688" w:rsidR="00DB3B0F" w:rsidP="00167E95" w:rsidRDefault="00C254DF" w14:paraId="1AC4537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val="lv-LV"/>
              </w:rPr>
            </w:pPr>
            <w:r w:rsidRPr="00493688">
              <w:rPr>
                <w:rFonts w:ascii="Times New Roman" w:hAnsi="Times New Roman"/>
                <w:noProof/>
                <w:sz w:val="24"/>
                <w:szCs w:val="26"/>
                <w:lang w:val="lv-LV"/>
              </w:rPr>
              <w:t>Priekšnie</w:t>
            </w:r>
            <w:r w:rsidRPr="00493688" w:rsidR="00FC47E3">
              <w:rPr>
                <w:rFonts w:ascii="Times New Roman" w:hAnsi="Times New Roman"/>
                <w:noProof/>
                <w:sz w:val="24"/>
                <w:szCs w:val="26"/>
                <w:lang w:val="lv-LV"/>
              </w:rPr>
              <w:t>ce</w:t>
            </w:r>
          </w:p>
        </w:tc>
        <w:tc>
          <w:tcPr>
            <w:tcW w:w="3115" w:type="dxa"/>
          </w:tcPr>
          <w:p w:rsidRPr="00493688" w:rsidR="00DB3B0F" w:rsidP="00867B9D" w:rsidRDefault="00C254DF" w14:paraId="1AC4537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lv-LV"/>
              </w:rPr>
            </w:pPr>
            <w:r w:rsidRPr="00493688">
              <w:rPr>
                <w:rFonts w:ascii="Times New Roman" w:hAnsi="Times New Roman"/>
                <w:sz w:val="24"/>
                <w:szCs w:val="26"/>
                <w:lang w:val="lv-LV"/>
              </w:rPr>
              <w:t xml:space="preserve">/Elektroniskais paraksts*/                              </w:t>
            </w:r>
          </w:p>
        </w:tc>
        <w:tc>
          <w:tcPr>
            <w:tcW w:w="3115" w:type="dxa"/>
          </w:tcPr>
          <w:p w:rsidRPr="00493688" w:rsidR="00DB3B0F" w:rsidP="00167E95" w:rsidRDefault="00C254DF" w14:paraId="1AC45376" w14:textId="777777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6"/>
                <w:lang w:val="lv-LV"/>
              </w:rPr>
            </w:pPr>
            <w:r w:rsidRPr="00493688">
              <w:rPr>
                <w:rFonts w:ascii="Times New Roman" w:hAnsi="Times New Roman"/>
                <w:noProof/>
                <w:sz w:val="24"/>
                <w:szCs w:val="26"/>
                <w:lang w:val="lv-LV"/>
              </w:rPr>
              <w:t>I. </w:t>
            </w:r>
            <w:r w:rsidRPr="00493688" w:rsidR="001E6D73">
              <w:rPr>
                <w:rFonts w:ascii="Times New Roman" w:hAnsi="Times New Roman"/>
                <w:noProof/>
                <w:sz w:val="24"/>
                <w:szCs w:val="26"/>
                <w:lang w:val="lv-LV"/>
              </w:rPr>
              <w:t>Znotiņa</w:t>
            </w:r>
          </w:p>
        </w:tc>
      </w:tr>
    </w:tbl>
    <w:p w:rsidRPr="00493688" w:rsidR="00C61E5B" w:rsidP="00C61E5B" w:rsidRDefault="00C61E5B" w14:paraId="1AC45378" w14:textId="77777777">
      <w:pPr>
        <w:spacing w:after="0" w:line="240" w:lineRule="auto"/>
        <w:jc w:val="both"/>
        <w:rPr>
          <w:rFonts w:ascii="Times New Roman" w:hAnsi="Times New Roman"/>
          <w:sz w:val="24"/>
          <w:szCs w:val="26"/>
          <w:lang w:val="lv-LV"/>
        </w:rPr>
      </w:pPr>
    </w:p>
    <w:p w:rsidRPr="00493688" w:rsidR="00C61E5B" w:rsidP="00C61E5B" w:rsidRDefault="00C61E5B" w14:paraId="1AC45379" w14:textId="77777777">
      <w:pPr>
        <w:spacing w:after="0" w:line="240" w:lineRule="auto"/>
        <w:jc w:val="both"/>
        <w:rPr>
          <w:rFonts w:ascii="Times New Roman" w:hAnsi="Times New Roman"/>
          <w:sz w:val="24"/>
          <w:szCs w:val="26"/>
          <w:lang w:val="lv-LV"/>
        </w:rPr>
      </w:pPr>
    </w:p>
    <w:p w:rsidRPr="00493688" w:rsidR="007947C4" w:rsidP="00C61E5B" w:rsidRDefault="00C254DF" w14:paraId="1AC4537A" w14:textId="77777777">
      <w:pPr>
        <w:spacing w:after="0" w:line="240" w:lineRule="auto"/>
        <w:jc w:val="center"/>
        <w:rPr>
          <w:rFonts w:ascii="Times New Roman" w:hAnsi="Times New Roman"/>
          <w:sz w:val="24"/>
          <w:szCs w:val="26"/>
          <w:lang w:val="lv-LV"/>
        </w:rPr>
      </w:pPr>
      <w:r w:rsidRPr="00493688">
        <w:rPr>
          <w:rFonts w:ascii="Times New Roman" w:hAnsi="Times New Roman"/>
          <w:sz w:val="24"/>
          <w:szCs w:val="26"/>
          <w:lang w:val="lv-LV"/>
        </w:rPr>
        <w:t>*ŠIS DOKUMENTS IR ELEKTRONISKI PARAKSTĪTS AR DROŠU ELEKTRONISKO PARAKSTU UN SATUR LAIKA ZĪMOGU</w:t>
      </w:r>
    </w:p>
    <w:p w:rsidRPr="00C61E5B" w:rsidR="007947C4" w:rsidP="00867B9D" w:rsidRDefault="007947C4" w14:paraId="1AC4537B" w14:textId="77777777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lv-LV"/>
        </w:rPr>
      </w:pPr>
    </w:p>
    <w:p w:rsidRPr="00C61E5B" w:rsidR="007947C4" w:rsidP="00867B9D" w:rsidRDefault="007947C4" w14:paraId="1AC4537C" w14:textId="77777777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lv-LV"/>
        </w:rPr>
      </w:pPr>
    </w:p>
    <w:p w:rsidRPr="00FC47E3" w:rsidR="007947C4" w:rsidP="00867B9D" w:rsidRDefault="00C254DF" w14:paraId="1AC4537D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Vītola</w:t>
      </w:r>
    </w:p>
    <w:p w:rsidRPr="00FC47E3" w:rsidR="00867B9D" w:rsidP="00815847" w:rsidRDefault="00C254DF" w14:paraId="1AC4537E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lv-LV"/>
        </w:rPr>
      </w:pPr>
      <w:r w:rsidRPr="00FC47E3">
        <w:rPr>
          <w:rFonts w:ascii="Times New Roman" w:hAnsi="Times New Roman" w:eastAsia="Times New Roman"/>
          <w:noProof/>
          <w:sz w:val="20"/>
          <w:szCs w:val="20"/>
          <w:lang w:eastAsia="lv-LV"/>
        </w:rPr>
        <w:t>67969496</w:t>
      </w:r>
    </w:p>
    <w:sectPr w:rsidRPr="00FC47E3" w:rsidR="00867B9D" w:rsidSect="007F117B">
      <w:headerReference w:type="first" r:id="rId12"/>
      <w:footerReference w:type="first" r:id="rId13"/>
      <w:type w:val="continuous"/>
      <w:pgSz w:w="11907" w:h="16840" w:code="9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45390" w14:textId="77777777" w:rsidR="00000000" w:rsidRDefault="00C254DF">
      <w:pPr>
        <w:spacing w:after="0" w:line="240" w:lineRule="auto"/>
      </w:pPr>
      <w:r>
        <w:separator/>
      </w:r>
    </w:p>
  </w:endnote>
  <w:endnote w:type="continuationSeparator" w:id="0">
    <w:p w14:paraId="1AC45392" w14:textId="77777777" w:rsidR="00000000" w:rsidRDefault="00C25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4538B" w14:textId="77777777" w:rsidR="007D15F3" w:rsidRPr="00FC47E3" w:rsidRDefault="00C254DF" w:rsidP="00FC47E3">
    <w:pPr>
      <w:pStyle w:val="paragraph"/>
      <w:spacing w:before="0" w:beforeAutospacing="0" w:after="0" w:afterAutospacing="0"/>
      <w:ind w:right="-1"/>
      <w:jc w:val="both"/>
      <w:textAlignment w:val="baseline"/>
      <w:rPr>
        <w:sz w:val="20"/>
        <w:szCs w:val="20"/>
      </w:rPr>
    </w:pPr>
    <w:bookmarkStart w:id="1" w:name="_Hlk16583902"/>
    <w:bookmarkStart w:id="2" w:name="_Hlk16583903"/>
    <w:r w:rsidRPr="005066AF">
      <w:rPr>
        <w:sz w:val="20"/>
        <w:szCs w:val="20"/>
        <w:lang w:bidi="en-US"/>
      </w:rPr>
      <w:t xml:space="preserve">FIDAtz_180820_lik; </w:t>
    </w:r>
    <w:bookmarkEnd w:id="1"/>
    <w:bookmarkEnd w:id="2"/>
    <w:r w:rsidRPr="005066AF">
      <w:rPr>
        <w:noProof/>
        <w:sz w:val="20"/>
        <w:szCs w:val="20"/>
      </w:rPr>
      <w:t>Atzinums par l</w:t>
    </w:r>
    <w:r w:rsidRPr="005066AF">
      <w:rPr>
        <w:bCs/>
        <w:sz w:val="20"/>
        <w:szCs w:val="20"/>
        <w:shd w:val="clear" w:color="auto" w:fill="FFFFFF"/>
      </w:rPr>
      <w:t xml:space="preserve">ikumprojektu "Grozījumi Bāriņtiesu likumā” </w:t>
    </w:r>
    <w:r w:rsidRPr="005066AF">
      <w:rPr>
        <w:noProof/>
        <w:sz w:val="20"/>
        <w:szCs w:val="20"/>
      </w:rPr>
      <w:t>(VSS-636)</w:t>
    </w:r>
    <w:r w:rsidRPr="005066AF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4538C" w14:textId="77777777" w:rsidR="00000000" w:rsidRDefault="00C254DF">
      <w:pPr>
        <w:spacing w:after="0" w:line="240" w:lineRule="auto"/>
      </w:pPr>
      <w:r>
        <w:separator/>
      </w:r>
    </w:p>
  </w:footnote>
  <w:footnote w:type="continuationSeparator" w:id="0">
    <w:p w14:paraId="1AC4538E" w14:textId="77777777" w:rsidR="00000000" w:rsidRDefault="00C25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17B" w:rsidP="007F117B" w:rsidRDefault="007F117B" w14:paraId="1AC4537F" w14:textId="77777777">
    <w:pPr>
      <w:pStyle w:val="Galvene"/>
      <w:rPr>
        <w:rFonts w:ascii="Times New Roman" w:hAnsi="Times New Roman"/>
      </w:rPr>
    </w:pPr>
  </w:p>
  <w:p w:rsidR="007F117B" w:rsidP="007F117B" w:rsidRDefault="00C254DF" w14:paraId="1AC45380" w14:textId="77777777">
    <w:pPr>
      <w:pStyle w:val="Galvene"/>
      <w:rPr>
        <w:rFonts w:ascii="Times New Roman" w:hAnsi="Times New Roman"/>
      </w:rPr>
    </w:pPr>
    <w:r>
      <w:rPr>
        <w:rFonts w:ascii="Times New Roman" w:hAnsi="Times New Roman"/>
        <w:noProof/>
        <w:lang w:val="lv-LV" w:eastAsia="lv-LV"/>
      </w:rPr>
      <w:drawing>
        <wp:anchor distT="0" distB="0" distL="114300" distR="114300" simplePos="0" relativeHeight="251662336" behindDoc="1" locked="0" layoutInCell="1" allowOverlap="1" wp14:editId="1AC4538D" wp14:anchorId="1AC4538C">
          <wp:simplePos x="0" y="0"/>
          <wp:positionH relativeFrom="margin">
            <wp:posOffset>183515</wp:posOffset>
          </wp:positionH>
          <wp:positionV relativeFrom="paragraph">
            <wp:posOffset>58420</wp:posOffset>
          </wp:positionV>
          <wp:extent cx="5652770" cy="1115695"/>
          <wp:effectExtent l="0" t="0" r="0" b="0"/>
          <wp:wrapNone/>
          <wp:docPr id="12" name="Picture 12" descr="102_galvena_pilnkrasu_doc_gal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449953" name="Picture 12" descr="102_galvena_pilnkrasu_doc_gal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117B" w:rsidP="007F117B" w:rsidRDefault="007F117B" w14:paraId="1AC45381" w14:textId="77777777">
    <w:pPr>
      <w:pStyle w:val="Galvene"/>
      <w:rPr>
        <w:rFonts w:ascii="Times New Roman" w:hAnsi="Times New Roman"/>
      </w:rPr>
    </w:pPr>
  </w:p>
  <w:p w:rsidR="007F117B" w:rsidP="007F117B" w:rsidRDefault="007F117B" w14:paraId="1AC45382" w14:textId="77777777">
    <w:pPr>
      <w:pStyle w:val="Galvene"/>
      <w:rPr>
        <w:rFonts w:ascii="Times New Roman" w:hAnsi="Times New Roman"/>
      </w:rPr>
    </w:pPr>
  </w:p>
  <w:p w:rsidR="007F117B" w:rsidP="007F117B" w:rsidRDefault="007F117B" w14:paraId="1AC45383" w14:textId="77777777">
    <w:pPr>
      <w:pStyle w:val="Galvene"/>
      <w:rPr>
        <w:rFonts w:ascii="Times New Roman" w:hAnsi="Times New Roman"/>
      </w:rPr>
    </w:pPr>
  </w:p>
  <w:p w:rsidR="007F117B" w:rsidP="007F117B" w:rsidRDefault="007F117B" w14:paraId="1AC45384" w14:textId="77777777">
    <w:pPr>
      <w:pStyle w:val="Galvene"/>
      <w:rPr>
        <w:rFonts w:ascii="Times New Roman" w:hAnsi="Times New Roman"/>
      </w:rPr>
    </w:pPr>
  </w:p>
  <w:p w:rsidR="007F117B" w:rsidP="007F117B" w:rsidRDefault="007F117B" w14:paraId="1AC45385" w14:textId="77777777">
    <w:pPr>
      <w:pStyle w:val="Galvene"/>
      <w:rPr>
        <w:rFonts w:ascii="Times New Roman" w:hAnsi="Times New Roman"/>
      </w:rPr>
    </w:pPr>
  </w:p>
  <w:p w:rsidR="007F117B" w:rsidP="007F117B" w:rsidRDefault="007F117B" w14:paraId="1AC45386" w14:textId="77777777">
    <w:pPr>
      <w:pStyle w:val="Galvene"/>
      <w:rPr>
        <w:rFonts w:ascii="Times New Roman" w:hAnsi="Times New Roman"/>
      </w:rPr>
    </w:pPr>
  </w:p>
  <w:p w:rsidR="007F117B" w:rsidP="007F117B" w:rsidRDefault="007F117B" w14:paraId="1AC45387" w14:textId="77777777">
    <w:pPr>
      <w:pStyle w:val="Galvene"/>
      <w:rPr>
        <w:rFonts w:ascii="Times New Roman" w:hAnsi="Times New Roman"/>
      </w:rPr>
    </w:pPr>
  </w:p>
  <w:p w:rsidR="007F117B" w:rsidP="007F117B" w:rsidRDefault="00C254DF" w14:paraId="1AC45388" w14:textId="77777777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editId="1AC4538F" wp14:anchorId="1AC4538E">
              <wp:simplePos x="0" y="0"/>
              <wp:positionH relativeFrom="margin">
                <wp:posOffset>771525</wp:posOffset>
              </wp:positionH>
              <wp:positionV relativeFrom="page">
                <wp:posOffset>1910715</wp:posOffset>
              </wp:positionV>
              <wp:extent cx="4397375" cy="1270"/>
              <wp:effectExtent l="9525" t="5715" r="12700" b="12065"/>
              <wp:wrapNone/>
              <wp:docPr id="2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width:346.25pt;height:0.1pt;margin-top:150.45pt;margin-left:60.75pt;mso-position-horizontal-relative:margin;mso-position-vertical-relative:page;position:absolute;z-index:-251657216" coordsize="6926,2" coordorigin="2915,2998" o:spid="_x0000_s2049">
              <v:shape id="Freeform 42" style="width:6926;height:2;left:2915;mso-wrap-style:square;position:absolute;top:2998;visibility:visible;v-text-anchor:top" coordsize="6926,2" o:spid="_x0000_s2050" filled="f" strokecolor="#231f20" strokeweight="0.25pt" path="m,l6926,e">
                <v:path arrowok="t" o:connecttype="custom" o:connectlocs="0,0;6926,0" o:connectangles="0,0"/>
              </v:shape>
              <w10:wrap anchorx="margin"/>
            </v:group>
          </w:pict>
        </mc:Fallback>
      </mc:AlternateContent>
    </w:r>
  </w:p>
  <w:p w:rsidRPr="00815277" w:rsidR="007F117B" w:rsidP="007F117B" w:rsidRDefault="00C254DF" w14:paraId="1AC45389" w14:textId="77777777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1AC45391" wp14:anchorId="1AC45390">
              <wp:simplePos x="0" y="0"/>
              <wp:positionH relativeFrom="margin">
                <wp:align>center</wp:align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3B285F" w:rsidR="007F117B" w:rsidP="007F117B" w:rsidRDefault="00C254DF" w14:paraId="1AC45392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C8299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Raiņa bulvāris 15, Rīga, LV-1</w:t>
                          </w:r>
                          <w:r w:rsidR="000C040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050; tālr. 67044430; e-pasts: fid</w:t>
                          </w:r>
                          <w:r w:rsidRPr="00C8299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</w:t>
                          </w:r>
                          <w:r w:rsidR="000C040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fid</w:t>
                          </w:r>
                          <w:r w:rsidRPr="00C8299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C45390">
              <v:stroke joinstyle="miter"/>
              <v:path gradientshapeok="t" o:connecttype="rect"/>
            </v:shapetype>
            <v:shape id="Text Box 43" style="position:absolute;margin-left:0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">
              <v:textbox inset="0,0,0,0">
                <w:txbxContent>
                  <w:p w:rsidRPr="003B285F" w:rsidR="007F117B" w:rsidP="007F117B" w:rsidRDefault="00C254DF" w14:paraId="1AC45392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  <w:lang w:val="lv-LV"/>
                      </w:rPr>
                    </w:pPr>
                    <w:r w:rsidRPr="00C8299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  <w:lang w:val="lv-LV"/>
                      </w:rPr>
                      <w:t>Raiņa bulvāris 15, Rīga, LV-1</w:t>
                    </w:r>
                    <w:r w:rsidR="000C040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  <w:lang w:val="lv-LV"/>
                      </w:rPr>
                      <w:t>050; tālr. 67044430; e-pasts: fid</w:t>
                    </w:r>
                    <w:r w:rsidRPr="00C8299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  <w:lang w:val="lv-LV"/>
                      </w:rPr>
                      <w:t>@</w:t>
                    </w:r>
                    <w:r w:rsidR="000C040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  <w:lang w:val="lv-LV"/>
                      </w:rPr>
                      <w:t>fid</w:t>
                    </w:r>
                    <w:r w:rsidRPr="00C8299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  <w:lang w:val="lv-LV"/>
                      </w:rPr>
                      <w:t>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:rsidR="007F117B" w:rsidRDefault="007F117B" w14:paraId="1AC4538A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57AE7556"/>
    <w:multiLevelType w:val="multilevel"/>
    <w:tmpl w:val="B3CC42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80946"/>
    <w:rsid w:val="000818B6"/>
    <w:rsid w:val="000B6C12"/>
    <w:rsid w:val="000C040A"/>
    <w:rsid w:val="000E29C5"/>
    <w:rsid w:val="001130B8"/>
    <w:rsid w:val="00121A94"/>
    <w:rsid w:val="00124173"/>
    <w:rsid w:val="0014126A"/>
    <w:rsid w:val="00164042"/>
    <w:rsid w:val="00167E95"/>
    <w:rsid w:val="001B2793"/>
    <w:rsid w:val="001B56CC"/>
    <w:rsid w:val="001C481F"/>
    <w:rsid w:val="001D302C"/>
    <w:rsid w:val="001E6D73"/>
    <w:rsid w:val="00234CE2"/>
    <w:rsid w:val="002534A9"/>
    <w:rsid w:val="00265B98"/>
    <w:rsid w:val="00275B9E"/>
    <w:rsid w:val="002E1474"/>
    <w:rsid w:val="002E24CB"/>
    <w:rsid w:val="003222F1"/>
    <w:rsid w:val="003855A8"/>
    <w:rsid w:val="00393294"/>
    <w:rsid w:val="00397649"/>
    <w:rsid w:val="003B285F"/>
    <w:rsid w:val="003B58E1"/>
    <w:rsid w:val="003B60F3"/>
    <w:rsid w:val="003C73E3"/>
    <w:rsid w:val="003E0A9C"/>
    <w:rsid w:val="003F713D"/>
    <w:rsid w:val="004000C5"/>
    <w:rsid w:val="0045354A"/>
    <w:rsid w:val="0046303B"/>
    <w:rsid w:val="00486230"/>
    <w:rsid w:val="00493688"/>
    <w:rsid w:val="004D030E"/>
    <w:rsid w:val="004F318F"/>
    <w:rsid w:val="005061E1"/>
    <w:rsid w:val="005066AF"/>
    <w:rsid w:val="00535564"/>
    <w:rsid w:val="005514EE"/>
    <w:rsid w:val="00663624"/>
    <w:rsid w:val="00663C3A"/>
    <w:rsid w:val="00687856"/>
    <w:rsid w:val="00735D93"/>
    <w:rsid w:val="00750182"/>
    <w:rsid w:val="0075331E"/>
    <w:rsid w:val="00763D00"/>
    <w:rsid w:val="007947C4"/>
    <w:rsid w:val="007B3BA5"/>
    <w:rsid w:val="007B603E"/>
    <w:rsid w:val="007D15F3"/>
    <w:rsid w:val="007E4D1F"/>
    <w:rsid w:val="007F117B"/>
    <w:rsid w:val="00815277"/>
    <w:rsid w:val="00815847"/>
    <w:rsid w:val="00834EB8"/>
    <w:rsid w:val="008470BE"/>
    <w:rsid w:val="00867B9D"/>
    <w:rsid w:val="00876C21"/>
    <w:rsid w:val="008A343C"/>
    <w:rsid w:val="00917106"/>
    <w:rsid w:val="009246E1"/>
    <w:rsid w:val="00960C5E"/>
    <w:rsid w:val="009927E9"/>
    <w:rsid w:val="009A10D9"/>
    <w:rsid w:val="009F5C55"/>
    <w:rsid w:val="009F7615"/>
    <w:rsid w:val="00A86A1F"/>
    <w:rsid w:val="00A95BEA"/>
    <w:rsid w:val="00AF5C86"/>
    <w:rsid w:val="00B12C26"/>
    <w:rsid w:val="00B80D4D"/>
    <w:rsid w:val="00BB0F84"/>
    <w:rsid w:val="00BC2655"/>
    <w:rsid w:val="00BC347B"/>
    <w:rsid w:val="00C254DF"/>
    <w:rsid w:val="00C47F57"/>
    <w:rsid w:val="00C61E5B"/>
    <w:rsid w:val="00C8299A"/>
    <w:rsid w:val="00C8475C"/>
    <w:rsid w:val="00CD62BD"/>
    <w:rsid w:val="00CD6AA7"/>
    <w:rsid w:val="00CF4DE6"/>
    <w:rsid w:val="00D21FA6"/>
    <w:rsid w:val="00D47951"/>
    <w:rsid w:val="00D50EAC"/>
    <w:rsid w:val="00DB3B0F"/>
    <w:rsid w:val="00DF2B1F"/>
    <w:rsid w:val="00DF3157"/>
    <w:rsid w:val="00DF37F1"/>
    <w:rsid w:val="00E25FDC"/>
    <w:rsid w:val="00E31AA8"/>
    <w:rsid w:val="00E365CE"/>
    <w:rsid w:val="00E7353C"/>
    <w:rsid w:val="00E81B96"/>
    <w:rsid w:val="00EB7468"/>
    <w:rsid w:val="00EF42CB"/>
    <w:rsid w:val="00F146B6"/>
    <w:rsid w:val="00F243B3"/>
    <w:rsid w:val="00FC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535F"/>
  <w15:chartTrackingRefBased/>
  <w15:docId w15:val="{3A60FAF5-1455-4A36-805F-400C38A8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DB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C47E3"/>
    <w:pPr>
      <w:widowControl/>
      <w:spacing w:after="0" w:line="240" w:lineRule="auto"/>
      <w:ind w:left="720"/>
    </w:pPr>
    <w:rPr>
      <w:rFonts w:cs="Calibri"/>
      <w:lang w:val="lv-LV" w:eastAsia="lv-LV"/>
    </w:rPr>
  </w:style>
  <w:style w:type="paragraph" w:customStyle="1" w:styleId="paragraph">
    <w:name w:val="paragraph"/>
    <w:basedOn w:val="Parasts"/>
    <w:rsid w:val="00FC47E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normaltextrun">
    <w:name w:val="normaltextrun"/>
    <w:basedOn w:val="Noklusjumarindkopasfonts"/>
    <w:rsid w:val="00FC47E3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C4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m.kanceleja@tm.gov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87FD76-DEE2-4DC0-B96E-F28CADBA8A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C9FB9A-B3FB-41A5-AA19-A3CA0D36B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F6336D-985B-4C79-BBAE-A719D44A25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0C1398-2CC4-4C03-A283-3A4E947328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Kristīne Alberinga</cp:lastModifiedBy>
  <cp:revision>2</cp:revision>
  <cp:lastPrinted>2019-07-15T07:41:00Z</cp:lastPrinted>
  <dcterms:created xsi:type="dcterms:W3CDTF">2020-08-18T14:20:00Z</dcterms:created>
  <dcterms:modified xsi:type="dcterms:W3CDTF">2020-08-18T14:20:00Z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0x010100A696CD21B0F4114CB367D55052ABED3E</vt:lpwstr>
  </property>
</Properties>
</file>