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23-TA-45: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policijas un Valsts robežsardzes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līdz 2024. gada 18. februārim: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arī Valsts policijas majors Edgars Liepa un virsleitnante Kristīne Eiduka tika nosūtīti novērošanas misijā Gruzijā ar Ministru kabineta 2022. gada 15. februāra rīkojumu Nr. 90 “Par Valsts policijas amatpersonu ar speciālajām dienesta pakāpēm dalību Eiropas Savienības novērošanas misijā Gruzijā (EUMM Georgia) un finanšu līdzekļu piešķiršanu no valsts budžeta programmas "Līdzekļi neparedzētiem gadījumiem"”, lūdzam 1.1.3. apakšpunktā iekavas “(nosūtīti dalībai Eiropas Savienības novērošanas misijā Gruzijā (EUMM Georgia), pamatojoties uz Ministru kabineta 2022. gada 15. februāra rīkojumu Nr. 90 "Par Valsts policijas amatpersonu ar speciālajām dienesta pakāpēm dalību Eiropas Savienības novērošanas misijā Gruzijā (EUMM Georgia) un finanšu līdzekļu piešķiršanu no valsts budžeta programmas "Līdzekļi neparedzētiem gadījumiem"")” svītrot un pārcelt tās uz 1.1. apakšpunktu, to izsakot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līdz 2024. gada 18. februārim Valsts policijas amatpersonām ar speciālajām dienesta pakāpēm (nosūtītas dalībai Eiropas Savienības novērošanas misijā Gruzijā (EUMM Georgia), pamatojoties uz Ministru kabineta 2022. gada 15. februāra rīkojumu Nr. 90 "Par Valsts policijas amatpersonu ar speciālajām dienesta pakāpēm dalību Eiropas Savienības novērošanas misijā Gruzijā (EUMM Georgia) un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līdz 2024. gada 18. februārim Valsts policijas amatpersonām ar speciālajām dienesta pakāpēm (nosūtītas dalībai Eiropas Savienības novērošanas misijā Gruzijā (</w:t>
            </w:r>
            <w:r w:rsidR="00000000" w:rsidRPr="00000000" w:rsidDel="00000000">
              <w:rPr>
                <w:i w:val="1"/>
                <w:rtl w:val="0"/>
              </w:rPr>
              <w:t xml:space="preserve">EUMM Georgia</w:t>
            </w:r>
            <w:r w:rsidR="00000000" w:rsidRPr="00000000" w:rsidDel="00000000">
              <w:rPr>
                <w:rtl w:val="0"/>
              </w:rPr>
              <w:t xml:space="preserve">), pamatojoties uz Ministru kabineta 2022. gada 15. februāra rīkojumu Nr. 90 "Par Valsts policijas amatpersonu ar speciālajām dienesta pakāpēm dalību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Valsts robežsardzes likuma 12. panta trešo daļu un ievērojot Ministru kabineta 2021. gada 7. decembra noteikumu Nr. 793 "Kārtība, kādā Iekšlietu ministrijas sistēmas iestāžu amatpersonas ar speciālajām dienesta pakāpēm tiek nosūtītas dalībai starptautiskajās misijās un operācijās, un dalības finansēšanas kārtība" 13. punktu, pagarināt dalības laiku Eiropas Savienības novērošanas misijā Gruzijā (</w:t>
            </w:r>
            <w:r w:rsidR="00000000" w:rsidRPr="00000000" w:rsidDel="00000000">
              <w:rPr>
                <w:i w:val="1"/>
                <w:rtl w:val="0"/>
              </w:rPr>
              <w:t xml:space="preserve">EUMM Georgia</w:t>
            </w:r>
            <w:r w:rsidR="00000000" w:rsidRPr="00000000" w:rsidDel="00000000">
              <w:rPr>
                <w:rtl w:val="0"/>
              </w:rPr>
              <w:t xml:space="preserve">) līdz 2024. gada 3. martam Valsts robežsardzes Rīgas pārvaldes Kriminālizmeklēšanas dienesta Operatīvās darbības nodaļas priekšniekam, pulkvežleitnantam Ilvaram Dreimanim (nosūtīts dalībai Eiropas Savienības novērošanas misijā Gruzijā (</w:t>
            </w:r>
            <w:r w:rsidR="00000000" w:rsidRPr="00000000" w:rsidDel="00000000">
              <w:rPr>
                <w:i w:val="1"/>
                <w:rtl w:val="0"/>
              </w:rPr>
              <w:t xml:space="preserve">EUMM Georgia</w:t>
            </w:r>
            <w:r w:rsidR="00000000" w:rsidRPr="00000000" w:rsidDel="00000000">
              <w:rPr>
                <w:rtl w:val="0"/>
              </w:rPr>
              <w:t xml:space="preserve">), pamatojoties uz Ministru kabineta 2019. gada 6. marta rīkojumu Nr. 108 "Par Valsts robežsardzes amatpersonas ar speciālo dienesta pakāpi dalību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dalības laiks pagarināts, pamatojoties uz Ministru kabineta 2020. gada 25. marta rīkojumu Nr. 126 "Par Valsts robežsardzes un Valsts policijas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Ministru kabineta 2021. gada 23. marta rīkojumu Nr. 183 "Par Valsts robežsardzes un Valsts policijas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un Ministru kabineta 2022. gada 1. marta rīkojumu Nr. 139 "Par Valsts robežsardzes un Valsts policijas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rīkojumā norādītajai informācijai, pulkvežleitnants I.Dreimanis novērošanas misijā ir nosūtīts 2019. gadā, bet atbilstoši Ministru kabineta 2021. gada 7. decembra noteikumu Nr. 793 "Kārtība, kādā Iekšlietu ministrijas sistēmas iestāžu amatpersonas ar speciālajām dienesta pakāpēm tiek nosūtītas dalībai starptautiskajās misijās un operācijās, un dalības finansēšanas kārtība" (turpmāk - noteikumi Nr.793) 13. punktam: "Amatpersonas nepārtrauktas dalības laiks starptautiskajā misijā vai operācijā nav ilgāks par trim gadiem no pirmreizējās nosūtīšanas dienas. Ministru kabinets ar atsevišķu rīkojumu var pagarināt amatpersonas dalības laiku starptautiskajā misijā vai operācijā. Ja amatpersona dalības laikā starptautiskajā misijā vai operācijā ir paaugstināta amatā, triju gadu termiņu skaita no dienas, kad amatpersona paaugstināta amatā, taču kopējais nepārtrauktas dalības laiks starptautiskajā misijā vai operācijā nepārsniedz sešus gadus.". Attiecīgi lūdzam anotācijā sniegt skaidrojumu I.Dreimaņa misijas pagarinājumam uz piekto termiņu, pamatojot atbilstību noteikumiem Nr.793 13. 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"I.Dreimanis 2021. gada 28. janvārī EUMM Georgia reorganizācijas laikā tika paaugstināts amatā uz Kārstās līnijas turētāja amatu, nodalot to no sakaru virsnieka pienākumiem un nododot EUMM Georgia Operāciju komponenta tiešā pakļautībā, kas ir uzskatāms par paaugstināšanu amatā. Saskaņā ar Ministru kabineta 2021. gada 7. decembra noteikumu Nr. 793 "Kārtība, kādā Iekšlietu ministrijas sistēmas iestāžu amatpersonas ar speciālajām dienesta pakāpēm tiek nosūtītas dalībai starptautiskajās misijās un operācijās, un dalības finansēšanas kārtība" (turpmāk - noteikumi Nr.793) 13. punktu: "Amatpersonas nepārtrauktas dalības laiks starptautiskajā misijā vai operācijā nav ilgāks par trim gadiem no pirmreizējās nosūtīšanas dienas. Ministru kabinets ar atsevišķu rīkojumu var pagarināt amatpersonas dalības laiku starptautiskajā misijā vai operācijā. Ja amatpersona dalības laikā starptautiskajā misijā vai operācijā ir paaugstināta amatā, triju gadu termiņu skaita no dienas, kad amatpersona paaugstināta amatā, taču kopējais nepārtrauktas dalības laiks starptautiskajā misijā vai operācijā nepārsniedz sešus gadus".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Valsts robežsardzes likuma 12. panta trešo daļu un ievērojot Ministru kabineta 2021. gada 7. decembra noteikumu Nr. 793 "Kārtība, kādā Iekšlietu ministrijas sistēmas iestāžu amatpersonas ar speciālajām dienesta pakāpēm tiek nosūtītas dalībai starptautiskajās misijās un operācijās, un dalības finansēšanas kārtība" 13. punktu, pagarināt dalības laiku Eiropas Savienības novērošanas misijā Gruzijā (</w:t>
            </w:r>
            <w:r w:rsidR="00000000" w:rsidRPr="00000000" w:rsidDel="00000000">
              <w:rPr>
                <w:i w:val="1"/>
                <w:rtl w:val="0"/>
              </w:rPr>
              <w:t xml:space="preserve">EUMM Georgia</w:t>
            </w:r>
            <w:r w:rsidR="00000000" w:rsidRPr="00000000" w:rsidDel="00000000">
              <w:rPr>
                <w:rtl w:val="0"/>
              </w:rPr>
              <w:t xml:space="preserve">) līdz 2024. gada 3. martam Valsts robežsardzes Rīgas pārvaldes Kriminālizmeklēšanas dienesta Operatīvās darbības nodaļas priekšniekam, pulkvežleitnantam Ilvaram Dreimanim (nosūtīts dalībai Eiropas Savienības novērošanas misijā Gruzijā (</w:t>
            </w:r>
            <w:r w:rsidR="00000000" w:rsidRPr="00000000" w:rsidDel="00000000">
              <w:rPr>
                <w:i w:val="1"/>
                <w:rtl w:val="0"/>
              </w:rPr>
              <w:t xml:space="preserve">EUMM Georgia</w:t>
            </w:r>
            <w:r w:rsidR="00000000" w:rsidRPr="00000000" w:rsidDel="00000000">
              <w:rPr>
                <w:rtl w:val="0"/>
              </w:rPr>
              <w:t xml:space="preserve">), pamatojoties uz Ministru kabineta 2019. gada 6. marta rīkojumu Nr. 108 "Par Valsts robežsardzes amatpersonas ar speciālo dienesta pakāpi dalību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dalības laiks pagarināts, pamatojoties uz Ministru kabineta 2020. gada 25. marta rīkojumu Nr. 126 "Par Valsts robežsardzes un Valsts policijas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Ministru kabineta 2021. gada 23. marta rīkojumu Nr. 183 "Par Valsts robežsardzes un Valsts policijas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un Ministru kabineta 2022. gada 1. marta rīkojumu Nr. 139 "Par Valsts robežsardzes un Valsts policijas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likumprojekta "Par valsts budžetu 2023. gadam un budžeta ietvaru 2023., 2024. un 2025. gadam" sagatavošanas un izskatīšanas procesā paredzēt finansējumu 2024. gadam Iekšlietu ministrijas budžeta apakšprogrammā 06.01.00 "Valsts policija" 33 361 </w:t>
            </w:r>
            <w:r w:rsidR="00000000" w:rsidRPr="00000000" w:rsidDel="00000000">
              <w:rPr>
                <w:i w:val="1"/>
                <w:rtl w:val="0"/>
              </w:rPr>
              <w:t xml:space="preserve">euro</w:t>
            </w:r>
            <w:r w:rsidR="00000000" w:rsidRPr="00000000" w:rsidDel="00000000">
              <w:rPr>
                <w:rtl w:val="0"/>
              </w:rPr>
              <w:t xml:space="preserve"> apmērā un budžeta programmā 10.00.00 "Valsts robežsardzes darbība" 10 523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MK rīkojuma projekta 4.2. apakšpunktu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likumprojekta “Par valsts budžetu 2023. gadam un budžeta ietvaru 2023., 2024. un 2025. gadam” sagatavošanas procesā precizēt un palielināt Iekšlietu ministrijas izdevumus 2024. gadam apakšprogrammā 06.01.00 “Valsts policija” 33 361 euro apmērā un budžeta programmā 10.00.00 "Valsts robežsardzes darbība" 10 523 euro apmērā amatpersonu ar speciālajām dienesta pakāpēm dalības nodrošināšanai no 2024. gada 1. janvāra, vienlaikus samazinot finansējumu budžeta resora "74. Gadskārtējā valsts budžeta izpildes procesā pārdalāmais finansējums" programmā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likumprojekta “Par valsts budžetu 2023. gadam un budžeta ietvaru 2023., 2024. un 2025. gadam” sagatavošanas procesā precizēt un palielināt Iekšlietu ministrijas izdevumus 2024. gadam apakšprogrammā 06.01.00 “Valsts policija” 33 361 </w:t>
            </w:r>
            <w:r w:rsidR="00000000" w:rsidRPr="00000000" w:rsidDel="00000000">
              <w:rPr>
                <w:i w:val="1"/>
                <w:rtl w:val="0"/>
              </w:rPr>
              <w:t xml:space="preserve">euro</w:t>
            </w:r>
            <w:r w:rsidR="00000000" w:rsidRPr="00000000" w:rsidDel="00000000">
              <w:rPr>
                <w:rtl w:val="0"/>
              </w:rPr>
              <w:t xml:space="preserve"> apmērā un budžeta programmā 10.00.00 "Valsts robežsardzes darbība" 10 523 </w:t>
            </w:r>
            <w:r w:rsidR="00000000" w:rsidRPr="00000000" w:rsidDel="00000000">
              <w:rPr>
                <w:i w:val="1"/>
                <w:rtl w:val="0"/>
              </w:rPr>
              <w:t xml:space="preserve">euro</w:t>
            </w:r>
            <w:r w:rsidR="00000000" w:rsidRPr="00000000" w:rsidDel="00000000">
              <w:rPr>
                <w:rtl w:val="0"/>
              </w:rPr>
              <w:t xml:space="preserve"> apmērā amatpersonu ar speciālajām dienesta pakāpēm dalības nodrošināšanai no 2024. gada 1. janvāra, vienlaikus samazinot finansējumu budžeta resora "74. Gadskārtējā valsts budžeta izpildes procesā pārdalāmais finansējums" programmā 02.00.00 “Līdzekļi neparedzētiem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2024.gada ailē "izmaiņas kārtējā gadā, salīdzinot ar valsts budžetu kārtējam gadam" 5.punktā norādīto skaitli "-43 884", pārceļot to bez mīnus zīmes uz 4.punktu "Finanšu līdzekļi papildu izdevumu finansēšanai (kompensējošu izdevumu palielinājumu norāda ar "-" zīmi)" vienlaikus svītrojot 5.1. punktā norādīt skaitli "-43 884".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sadaļas 2024.gada aile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“Tiesību akta projekta ietekme uz valsts budžetu un pašvaldību budžetiem” sadaļā “Cita informācija” norādīto informāciju atbilstoši piedāvātajai precizētajai Ministru kabineta rīkojuma projekta 4.2. apakšpunkta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23-TA-45</w:t>
    </w:r>
    <w:r>
      <w:br/>
    </w:r>
    <w:r w:rsidR="00000000" w:rsidRPr="00000000" w:rsidDel="00000000">
      <w:rPr>
        <w:rtl w:val="0"/>
      </w:rPr>
      <w:t xml:space="preserve">16.01.2023. 10.41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23-TA-45</w:t>
    </w:r>
    <w:r>
      <w:br/>
    </w:r>
    <w:r w:rsidR="00000000" w:rsidRPr="00000000" w:rsidDel="00000000">
      <w:rPr>
        <w:rtl w:val="0"/>
      </w:rPr>
      <w:t xml:space="preserve">16.01.2023. 10.41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Izziņa_23-TA-45.docx</dc:title>
</cp:coreProperties>
</file>

<file path=docProps/custom.xml><?xml version="1.0" encoding="utf-8"?>
<Properties xmlns="http://schemas.openxmlformats.org/officeDocument/2006/custom-properties" xmlns:vt="http://schemas.openxmlformats.org/officeDocument/2006/docPropsVTypes"/>
</file>