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22-TA-3395: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Prasības un kārtība uzņemšanai, pārcelšanai un atskaitīšanai profesionālās izglītības programmās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gadījumos, kad audzēknis saņems zemāko kvalifikāciju, vai viņu pieskaitīs pie atskaitītājiem vai pie absolventiem.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projekta 27.2. apakšpunktā minētā izriet, ja  izglītojamais ieguvis zemāka līmeņa profesionālo kvalifikāciju un ir saņēmis valsts atzītu izglītības apliecinošu dokumentu, izglītojamais ir uzskatāms par absolventu.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minēts, kā izglītības iestādei rīkoties, ja izglītojamais ilgstoši slimo (attaisnotie kavējumi). Lūdzam noteikt, izglītības iestādes darbības gadījumos, ja audzēknis nav saņēmis vērtējumu mācību  priekšmetā/tos slimības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normatīvajā aktā noteikt vai audzēkni atskaita no izglītojamo skaita vai saglabā tiesības izglītības programmas saturu apgūt atkārtoti gadījumā, ja audzēknis ilgstoši slimo (attaisnoti kavējumi) un ilgstošo slimību apstiprina ar ģimenes ārsta izziņu.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I daļa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III un IV nodaļā noteiktie nosacījumi par izglītojamā pārcelšanu nākamajā kursā un atskaitīšanu no profesionālās pamatizglītības, arodizglītības vai profesionālās vidējās izglītības programmas apguves nav attiecināmi uz izglītojamo, kurš atrodas akadēmiskajā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nodaļā ir tikai viens punkts. Līdz ar to ir preceizējams nodaļas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pirmā nodaļa papildināta ar 2. un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Iekšlietu ministrijas padotībā esošām profesionālās izglītības iestādēm šie noteikumi attiecas tiktāl, ciktāl tie nav pretrunā ar normatīvajiem aktiem, kas reglamentē Valsts policijas, Valsts ugunsdzēsības un glābšanas dienesta un Valsts robežsardzes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izglītojamo uzņemšana izglītības programmu apguvei Ieslodzījuma vietu pārvaldes Mācību centrā notiek atšķirīgi kā citās profesionālās izglītības iestādēs, respektīvi, Ieslodzījuma vietu pārvaldes Mācību centrā mācās tikai Ieslodzījuma vietu pārvaldes amatpersonas un uz mācībām tiek norīkotas ar rīkojumu, tad būtu vēlams, ka arī par Ieslodzījuma vietu pārvaldi ir atruna šajos noteikumos, tāpat kā saistībā ar Iekšlietu ministrijas sistēmas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Iekšlietu ministrijas padotībā esošām profesionālās izglītības iestādēm un Ieslodzīuuma vietu pārvaldes Mācību centru šie noteikumi attiecas tiktāl, ciktāl tie nav pretrunā ar normatīvajiem aktiem, kas reglamentē Valsts policijas, Valsts ugunsdzēsības un glābšanas dienesta, Valsts robežsardzes un Ieslodzījuma vietu pārvaldes darbību.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Tiesību akta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Iekšlietu ministrijas padotībā esošām profesionālās izglītības iestādēm un Ieslodzījuma vietu pārvaldes Mācību centru šie noteikumi attiecas tiktāl, ciktāl tie nav pretrunā ar normatīvajiem aktiem, kas reglamentē Valsts policijas, Valsts ugunsdzēsības un glābšanas dienesta, Valsts robežsardzes un Ieslodzījuma vietu pārvaldes darbību. Uz notiesāto izglītošanu šie noteikumi attiecas tiktāl, ciktāl tie nav pretrunā ar normatīvo aktu par notiesāto resocializācijas īstenošanas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reģistrē uzņemšanai profesionālās izglītības programmā, pamatojoties uz rakstveida iesniegumu izglītības iestādes vadītājam, ko iesniedz viens no nepilngadīgās personas likumiskajiem pārstāvjiem, pilngadīga persona vai par ieslodzītā resocializāciju atbildīgā amatpersona, kura ieslodzījumu vietā pilda dienesta pienākumus (turpmāk – atbildīgā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Projekta 3. punkta redakcijas izriet, ka 3. punktā minēto iesniegumu iesniedz par jebkura ieslodzītā resocializāciju atbildīgā amatpersona (gan pilngadīgā, gan nepilngadīgā ieslodzītā). Ieslodzījuma vietu pārvalde norāda, ka atbildīgā amatpersona iesniegumu iesniedz tikai tad, kad uzņemšanai profesionālās izglītības programmā nepieciešams reģistrēt nepilngadīgo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reģistrē uzņemšanai profesionālās izglītības programmā, pamatojoties uz rakstveida iesniegumu izglītības iestādes vadītājam, ko iesniedz viens no nepilngadīgās personas likumiskajiem pārstāvjiem, pilngadīga persona vai par nepilngadīgā ieslodzītā resocializāciju atbildīgā amatpersona, kura ieslodzījuma vietā pilda dienesta pienākumus (turpmāk – atbildīgā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Personu reģistrē uzņemšanai profesionālās izglītības programmā, pamatojoties uz rakstveida iesniegumu izglītības iestādes vadītājam, ko iesniedz viens no nepilngadīgās personas likumiskajiem pārstāvjiem, pilngadīga persona vai par nepilngadīgā ieslodzītā resocializāciju atbildīgā amatpersona, kura ieslodzījumu vietā pilda dienesta pienākumus (turpmāk – atbildīgā amatpersona).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saziņai  ar izglītības iestādi -  nepilngadīgās personas likumiskā pārstāvja deklarētās un faktiskās dzīvesvietas adresi vai atbildīgās amatpersonas institūciju, kuru tā pārstāv, un nepilngadīgās personas likumiskā pārstāvja, pilngadīgas personas vai atbildīgās amatpersonas elektroniskā pasta adresi (ja ir) vai oficiālo elektronisko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norāda, ka atbildīgā amatpersona dienesta pienākumus pilda ieslodzījuma vietā, kura ir Ieslodzījuma vietu pārvaldes struktūrvienība. Līdz ar to, nav korekti norādīt "atbildīgās amatpersonas institūciju, kuru tā pārstāv", ja nepieciešams norādīt konkrētu ieslodzījuma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pilngadīgā persona, kura atrodas ieslodzījuma vietā (izņemot atklāto cietumu), nevar norādīt nedz elektroniskā pasta adresi, nedz oficiālo elektronisko adresi. Saskaņā ar Oficiālās elektroniskās adreses likuma 11. panta trešo daļu oficiālās elektroniskās adreses kontu oficiālo elektronisko adrešu informācijas sistēmā fiziskajai personai deaktivizē uz laiku, kurā tā atrodas ieslodzījuma vietā, izņemot fizisko personu, kura brīvības atņemšanas sodu izcieš atklātajā cietumā.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4.5. apakšpunktu nepieciešams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projekta 5.3. apakšpunktā noteiktajam,  iesniegumā norāda ieslodzījuma vietas adresi kā personas papildu adresi, tad 5.5. apakšpunktā nav nepieciešams papildus norādīt ieslodzījumu vietu vai tās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5.5. apakšpunktā noteikts, ka elektroniskā pasta adresi vai oficiālo elektronisko adresi norāda  gadījumos, ja tās ir pieejamas, proti, ja kādu apstākļu dēļ tās nevar norādīt, tās nav jānorāda, tiek norādīts tas, kas ir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saziņai  ar izglītības iestādi -  nepilngadīgās personas likumiskā pārstāvja deklarētās un faktiskās dzīvesvietas adresi un nepilngadīgās personas likumiskā pārstāvja, pilngadīgas personas vai atbildīgās amatpersonas elektroniskā pasta adresi (ja ir) vai oficiālo elektronisko adresi, ja tāda ir aktivizēta.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Iesniegumam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Jūrlietu pārvaldes un jūras drošības likuma (turpmāk - Likums) 23.panta otro un trešo daļu kuģa apkalpes sastāvā ir virsnieki, ierindas jūrnieki, kā arī praktikanti – personas, kuras saskaņā ar jūrnieku profesionālās izglītības programmu atrodas mācību praksē uz kuģa. Likuma 23.panta ceturtā daļa noteic, ka kuģa apkalpes sastāvā nevar būt persona, kura ir sodīta par tīšu smagu vai sevišķi smagu noziegumu.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29. panta 1.</w:t>
            </w:r>
            <w:r w:rsidR="00000000" w:rsidRPr="00000000" w:rsidDel="00000000">
              <w:rPr>
                <w:vertAlign w:val="superscript"/>
                <w:rtl w:val="0"/>
              </w:rPr>
              <w:t xml:space="preserve">1</w:t>
            </w:r>
            <w:r w:rsidR="00000000" w:rsidRPr="00000000" w:rsidDel="00000000">
              <w:rPr>
                <w:rtl w:val="0"/>
              </w:rPr>
              <w:t xml:space="preserve"> daļu personai pirms ieskaitīšanas vai imatrikulācijas profesionālās izglītības programmā, pēc kuras apgūšanas var saņemt jūrnieka kvalifikāciju apliecinošu dokumentu, jābūt derīgam jūrnieku ārsta izsniegtam atzinumam par personas veselības stāvokļa atbilstību darbam uz kuģa izraudzītajā specialitātē.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nepieciešams papildināt noteikumu projektu ar 4.6.apakšpunktu, ietverot nosacījumu, ka uzņemšanai izglītības programmā, kurā tiek sagatavoti speciālisti jūrniecības jomā reglamentētajās profesijās, iesniegumam ir pievienojams personas rakstisks pašapliecinājums, ka tā nav ar tiesas spriedumu atzīta par vainīgu smaga vai sevišķi smaga nozieguma izdarīšanā vai sodāmība ir dzēsta vai noņemta, un papildus ir jāuzrāda valsts sabiedrības ar ierobežotu atbildību “Latvijas Jūras administrācija” Jūrnieku reģistra atzīta jūrnieku ārsta izziņa par personas veselības stāvokļa atbilstību darbam uz kuģa izraudzītajā specialitātē vai derīgs jūrnieka medicīniskais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ar 4.6.apakšpunktu,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uzņemšanai izglītības programmā, kurā tiek sagatavoti speciālisti jūrniecības jomā reglamentētajās profesijās, personas rakstisku pašapliecinājumu, ka tā nav ar tiesas spriedumu atzīta par vainīgu smaga vai sevišķi smaga nozieguma izdarīšanā vai sodāmība ir dzēsta vai noņemta un uzrāda valsts sabiedrības ar ierobežotu atbildību “Latvijas Jūras administrācija” Jūrnieku reģistra atzīta jūrnieku ārsta izziņu par personas veselības stāvokļa atbilstību darbam uz kuģa izraudzītajā specialitātē vai derīgu jūrnieka medicīnisko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Tiesību akta projekts ar 6.6.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citos normatīvajos aktos noteiktos papildu dokumentus, kas nepieciešami izglītības ieguves un darba uzsākšanai reglamentētajās profesijās."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Iesniegumam pievieno: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Iesniegumam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noteiktus dokumentus (informāciju)  izglītības iestādes pašas nevar iegūt no Valsts izglītības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 – 1. sadaļas 1.3. apakšpunkts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Iesniegumam pievieno: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iepriekš iegūtās izglītības dokumenta vai profesionālās kvalifikācijas apliecinoša dokumenta kopiju, uzrādot izglītības iestādes vadītājam oriģinālu, ja profesionālās izglītības programma paredz  prasības iepriekš iegūtai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iepriekš iegūtās izglītības dokumenta vai profesionālās kvalifikācijas apliecinoša dokumenta kopiju, uzrādot izglītības iestādes </w:t>
            </w:r>
            <w:r w:rsidR="00000000" w:rsidRPr="00000000" w:rsidDel="00000000">
              <w:rPr>
                <w:u w:val="single"/>
                <w:rtl w:val="0"/>
              </w:rPr>
              <w:t xml:space="preserve">uzņemšanas komisijai</w:t>
            </w:r>
            <w:r w:rsidR="00000000" w:rsidRPr="00000000" w:rsidDel="00000000">
              <w:rPr>
                <w:rtl w:val="0"/>
              </w:rPr>
              <w:t xml:space="preserve"> oriģinālu, ja profesionālās izglītības programma paredz  prasības iepriekš iegūtai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iepriekš iegūtās izglītības dokumenta vai profesionālās kvalifikācijas apliecinoša dokumenta kopiju, uzrādot izglītības iestādes </w:t>
            </w:r>
            <w:r w:rsidR="00000000" w:rsidRPr="00000000" w:rsidDel="00000000">
              <w:rPr>
                <w:u w:val="single"/>
                <w:rtl w:val="0"/>
              </w:rPr>
              <w:t xml:space="preserve">uzņemšanas komisijai</w:t>
            </w:r>
            <w:r w:rsidR="00000000" w:rsidRPr="00000000" w:rsidDel="00000000">
              <w:rPr>
                <w:rtl w:val="0"/>
              </w:rPr>
              <w:t xml:space="preserve"> oriģinālu, ja profesionālās izglītības programma paredz  prasības iepriekš iegūtai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saskaņā ar Izglītības likuma 30. pantā noteikto izglītības iestādes vadītājs atbild par izglītības iestādes darbību un tās rezultātiem, par normatīvo aktu ievērošanu, tomēr izglītības iestādes vadītājs ir tiesīgs noteikt nodarbināto, kura pieņems un pārbaudīs iesniegumam par personas uzņemšanu profesionālās izglītības programmā pievienotos dokumentus, tostarp pārliecināsies par iepriekš iegūtās izglītības dokumenta vai profesionālās kvalifikācijas apliecinoša dokumenta oriģināla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 – 1. sadaļas 1.3. apakšpunkts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iepriekš iegūtās izglītības dokumenta vai profesionālās kvalifikācijas apliecinoša dokumenta kopiju, uzrādot izglītības iestādes vadītājam oriģinālu, ja profesionālās izglītības programma paredz  prasības iepriekš iegūtai izglītībai;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izglītības iestādes iekšējo normatīvo aktu personu uzņemšanai un noteiktajiem iestājpārbaudījumiem, ja tādi ir noteikti.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par kādu izglītības iestādes iekšējo normatīvo aktu personu uzņemšanai ir runa, ja attiecīgajām prasībām ir jābūt noteiktām šajos Ministru kabineta noteikumos.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7.4.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izglītības iestādes noteikto iestājpārbaudījumu saturu, vērtēšanas kritērijiem, sākuma un beigu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iestāde pirms uzņemšanas profesionālās izglītības programmā nodrošina personai, kura pievienojusi šo noteikumu 4.5. apakšpunktā minēto dokumentu, konsultācijas par attiecīgās profesionālās kvalifikācijas ieguves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noteikumu projekta 6. punkta mērķis un būtība, ņemot vērā, ka minētais jau izriet no noteikumu projekta 5. punkta (piemēram, tai skaitā iepazīšanās ar profesionālās izglītības programmu). Līdz ar to ierosinām minēto punktu svītrot, vai pamatot šāda regulējuma nepieciešamību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 pirms uzņemšanas profesionālās izglītības programmā nodrošina personai, kura pievienojusi šo noteikumu </w:t>
            </w:r>
            <w:r w:rsidR="00000000" w:rsidRPr="00000000" w:rsidDel="00000000">
              <w:rPr>
                <w:rtl w:val="0"/>
              </w:rPr>
              <w:t xml:space="preserve">6.5. </w:t>
            </w:r>
            <w:r w:rsidR="00000000" w:rsidRPr="00000000" w:rsidDel="00000000">
              <w:rPr>
                <w:rtl w:val="0"/>
              </w:rPr>
              <w:t xml:space="preserve">apakšpunktā</w:t>
            </w:r>
            <w:r w:rsidR="00000000" w:rsidRPr="00000000" w:rsidDel="00000000">
              <w:rPr>
                <w:rtl w:val="0"/>
              </w:rPr>
              <w:t xml:space="preserve"> minēto dokumentu, un personai ar speciālām vajadzībām konsultācijas par attiecīgās profesionālās kvalifikācijas ieguves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Bāreņus un bez vecāku gādības palikušus bērnus līdz 24 gadu vecuma sasniegšanai uzņem prioritārā kārtā, ja iestājpārbaudījumā persona uzrāda vienādu rezultātu ar citu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lai gan atbilstoši Izglītības likuma 56. panta pirmajā daļā noteiktajam  bārenim un bez vecāku gādības palikušam bērnam ir tiesības izglītoties jebkurā valsts vai pašvaldību izglītības iestādē, tomēr minētās tiesības nav absolūtas un ir samērojamas ar citu personu tiesībām uz profesionālās izglītības ieguvi, tādēļ tiesību akta projekta 9. punktā noteikts, ka bāreņus un bez vecāku gādības palikušus bērnus līdz 24 gadu vecuma sasniegšanai uzņem prioritārā kārtā, ja iestājpārbaudījumā persona uzrāda vienādu rezultātu ar citu personu. Izrietoši bāreņus un bez vecāku gādības palikušus bērnus līdz 24 gadu vecuma sasniegšanai uzņems prioritārā kārtā, proti, tām ir noteiktas priekšrocības, ja iestājpārbaudījumā (ja tāds ir noteikts, </w:t>
            </w:r>
            <w:r w:rsidR="00000000" w:rsidRPr="00000000" w:rsidDel="00000000">
              <w:rPr>
                <w:u w:val="single"/>
                <w:rtl w:val="0"/>
              </w:rPr>
              <w:t xml:space="preserve">piemēram, situācijā, kad minētās personas pretendē uz profesionālās izglītības programmas budžeta vietu</w:t>
            </w:r>
            <w:r w:rsidR="00000000" w:rsidRPr="00000000" w:rsidDel="00000000">
              <w:rPr>
                <w:rtl w:val="0"/>
              </w:rPr>
              <w:t xml:space="preserve">) persona uzrāda vienādu rezultātu ar citu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 uztur izziņas 7.punktā izteikto iebildumu, jo anotācijā nav sniegts detalizēts izvērtējums, kas attiecas uz pamattiesību ierobežojumiem, kas rodas citai personai, </w:t>
            </w:r>
            <w:r w:rsidR="00000000" w:rsidRPr="00000000" w:rsidDel="00000000">
              <w:rPr>
                <w:u w:val="single"/>
                <w:rtl w:val="0"/>
              </w:rPr>
              <w:t xml:space="preserve">ja tiek uzrādīti vienādi iestājpārbaudījuma rezultāti un abas personas pretendē, piemēram, uz budžeta vietu.</w:t>
            </w:r>
            <w:r w:rsidR="00000000" w:rsidRPr="00000000" w:rsidDel="00000000">
              <w:rPr>
                <w:rtl w:val="0"/>
              </w:rPr>
              <w:t xml:space="preserve"> Ja pastāv iespēja, ka valsts var aizskart kādas cilvēktiesības, jāpārbauda, vai tiesību aizskārums ir attaisnojams. Proti, cilvēktiesību aizskārums ir attaisnojams vienīgi tad, ja tiek izpildīti trīs priekšnoteikumi: 1) ierobežojums ir noteikts ar likumu (likuma atrunas princips); 2) ierobežojums domāts leģitīma mērķa sasniegšanai 3) ierobežojums nepieciešams demokrātiskā sabiedrībā. Minēto ierobežojumu pārbauda, izvērtējot: 1) vai likumdevēja lietotie līdzekļi ir piemēroti leģitīma mērķa sasniegšanai, proti, vai ar attiecīgo likuma normu var sasniegt ierobežojuma leģitīmo mērķi; 2) vai šāda rīcība ir nepieciešama, proti, vai mērķi nevar sasniegt ar citiem, personas tiesības un personas likumiskās intereses mazāk ierobežojošiem līdzekļiem; 3) vai likumdevēja rīcība ir atbilstoša, proti, vai labums, ko iegūst sabiedrība, ir lielāks par personas tiesībām un likumiskajām interesēm nodarīto kaitējumu.  Jebkuram no minētajiem samērīguma principa trīs kritērijiem apstrīdētās normas satversmības izvērtējumā var būt izšķiroša nozīme. Līdz ar to lūdzam papildināt anotāciju ar satversmības izvērtējumu, kas attiecas uz personu, kas uzrāda vienādu iestājpārbaudījuma rezultātu ar bāreni vai  bez vecāku gādības palikušu bērnu, proti, vai šādā veidā netiek aizskartas viņa tiesības arī pretendēt uz budžeta vietu (piemēram, var būt gadījumi, ka uz budžeta vietu pretendē persona no ģimenes, kurai piešķirts trūcīgas vai maznodrošinātas ģimenes statuss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Bāreņus un bez vecāku gādības palikušus bērnus līdz 24 gadu vecuma sasniegšanai uzņem prioritārā kārtā, ja iestājpārbaudījumā persona uzrāda vienādu rezultātu ar citu personu.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Bāreņus un bez vecāku gādības palikušus bērnus līdz 24 gadu vecuma sasniegšanai uzņem prioritārā kārtā, ja iestājpārbaudījumā persona uzrāda vienādu rezultātu ar citu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detalizētāku pamatojumu šāda regulējuma nepieciešamībai, tai skaitā satversmības izvērtējumu, kas attiecas uz pamattiesību ierobežojumiem, kas rodas citai personai (ja tiek uzrādīti vienādi iestājpārbaudījuma rezultāti).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Bāreņus un bez vecāku gādības palikušus bērnus līdz 24 gadu vecuma sasniegšanai uzņem prioritārā kārtā, ja iestājpārbaudījumā persona uzrāda vienādu rezultātu ar citu personu.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izstrādā iestājpārbaudījumu saturu, vērtēšanas kritērijus un nosaka  iestājpārbaudījumu sākuma un beigu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pilnvarojumam Ministru kabineta noteikumos ir jābūt noteiktai kārtībai, kā tiek organizēti iestājpārbaudījumi. Līdz ar to lūdzam izvērtēt minētas normas atbilstību pilnvarojumam, proti, paredzot, ka izglītības iestādes pašas izstrādā iestājpārbaudījumu saturu, vērtēšanas kritērijus un nosaka iestājpārbaudījumu sākuma un beigu termiņu. Arī anotācija nesniedz detalizētu pamatojumu šādai normas nepieciešamībai. Anotācijā ir sniegta tikai informācija, ka iestājpārbaudījumu saturu personas iepriekšējo profesionālo zināšanu un prasmju pārbaudei izglītības iestāde nosaka iestādes iekšējos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izstrādā iestājpārbaudījumu saturu, vērtēšanas kritērijus un nosaka  iestājpārbaudījumu sākuma un beigu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piecu darbdienu laikā pēc iestājpārbaudījumiem informē personas par iestājpārbaudījumu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vai ir paredzēts, ka attiecīgos rezultātus var apstrīdēt. Ja ir paredzēts, ka tiek piemērots administratīvais process (minēts anotācijā), tad vēršam uzmanību, ka administratīvo aktu nevar pamatot ar iekšējo normatīvo aktu (Administratīvā procesa likuma 67.panta sestā daļa). Lūdzam skatīt šo iebildumu kontekstā ar iebildumu pie noteikumu projekta 13.2. 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piecu darbdienu laikā pēc iestājpārbaudījumiem informē personas par iestājpārbaudījumu rezultātiem.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Izglītojamam, kurš atbilstoši šo noteikumu 14. punktā noteiktajiem nosacījumiem nav pārceļams profesionālās pamatizglītības, arodizglītības vai profesionālās vidējās izglītības programmas nākamajā kursā, pamatojoties uz nepilngadīga izglītojamā likumiskā pārstāvja, pilngadīga izglītojamā vai atbildīgās amatpersonas iesniegumu un izglītības iestādes vadītāja lēmumu, izglītības iestāde nodrošina iespēju apgūt profesionālās pamatizglītības, arodizglītības vai profesionālās vidējās izglītības programmas zemāka līmeņa profesionālo kvalifikāciju vai profesionālās kvalifikācijas daļu, izņemot gadījumu, ja profesionālās pamatizglītības, arodizglītības vai profesionālās vidējās izglītības programma neparedz zemāka līmeņa profesionālās kvalifikācijas vai profesionālās kvalifikācijas daļas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Izglītojamam, kurš atbilstoši šo noteikumu 14. punktā noteiktajiem nosacījumiem nav pārceļams profesionālās pamatizglītības, arodizglītības vai profesionālās vidējās izglītības programmas nākamajā kursā, pamatojoties uz nepilngadīga izglītojamā likumiskā pārstāvja, pilngadīga izglītojamā vai atbildīgās amatpersonas iesniegumu un izglītības iestādes vadītāja lēmumu, izglītības iestāde nodrošina iespēju apgūt profesionālās pamatizglītības, arodizglītības vai profesionālās vidējās izglītības programmas </w:t>
            </w:r>
            <w:r w:rsidR="00000000" w:rsidRPr="00000000" w:rsidDel="00000000">
              <w:rPr>
                <w:u w:val="single"/>
                <w:rtl w:val="0"/>
              </w:rPr>
              <w:t xml:space="preserve">(ja visos vispārējās izglītības mācību priekšmetos vai mācību priekšmetu kursos nav zemāks vērtējums par četrām ballēm)</w:t>
            </w:r>
            <w:r w:rsidR="00000000" w:rsidRPr="00000000" w:rsidDel="00000000">
              <w:rPr>
                <w:rtl w:val="0"/>
              </w:rPr>
              <w:t xml:space="preserve"> zemāka līmeņa profesionālo kvalifikāciju vai profesionālās kvalifikācijas daļu, izņemot gadījumu, ja profesionālās pamatizglītības, arodizglītības vai profesionālās vidējās izglītības programma neparedz zemāka līmeņa profesionālās kvalifikācijas vai profesionālās kvalifikācijas daļas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Izglītojamam, kurš atbilstoši šo noteikumu 14. punktā noteiktajiem nosacījumiem nav pārceļams profesionālās pamatizglītības, arodizglītības vai profesionālās vidējās izglītības programmas nākamajā kursā, pamatojoties uz nepilngadīga izglītojamā likumiskā pārstāvja, pilngadīga izglītojamā vai atbildīgās amatpersonas iesniegumu un izglītības iestādes vadītāja lēmumu, izglītības iestāde nodrošina iespēju apgūt profesionālās pamatizglītības, arodizglītības vai profesionālās vidējās izglītības programmas </w:t>
            </w:r>
            <w:r w:rsidR="00000000" w:rsidRPr="00000000" w:rsidDel="00000000">
              <w:rPr>
                <w:u w:val="single"/>
                <w:rtl w:val="0"/>
              </w:rPr>
              <w:t xml:space="preserve">(ja visos vispārējās izglītības mācību priekšmetos vai mācību priekšmetu kursos nav zemāks vērtējums par četrām ballēm)</w:t>
            </w:r>
            <w:r w:rsidR="00000000" w:rsidRPr="00000000" w:rsidDel="00000000">
              <w:rPr>
                <w:rtl w:val="0"/>
              </w:rPr>
              <w:t xml:space="preserve"> zemāka līmeņa profesionālo kvalifikāciju vai profesionālās kvalifikācijas daļu, izņemot gadījumu, ja profesionālās pamatizglītības, arodizglītības vai profesionālās vidējās izglītības programma neparedz zemāka līmeņa profesionālās kvalifikācijas vai profesionālās kvalifikācijas daļas ieguvi.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izglītojamā  prasmes un zināšanas nav pietiekamas, lai apgūtu pilnu profesionālās vidējās izglītības programmas saturu,  un tā iemesla dēļ izglītojamais nav pārceļams nākamajā kursā (ja attiecināms), ir iespēja novērtēt izglītojamā visus mācību procesā sasniegtos mācīšanās rezultātus, kuros izglītojamam ir pietiekami mācību sasniegumi. Tādējādi tiek veidota elastīga, uz indivīda vajadzībām un spējām orientēta profesionālās izglītības sistēma un mazināts to priekšlaicīgi mācības pārtraukušo izglītojamo skaits, kuru zināšanu, t.sk. iepriekš iegūtu prasmju trūkuma vai cita iemesla dēļ nebija iespējas apgūt visu profesionālās izglītības programmas saturu pilnā apjomā. Ja profesionālās izglītības programmā ir iespējams piedāvāt  zemāka līmeņa profesionālās kvalifikācijas vai profesionālās kvalifikācijas daļas ieguvi, izglītojamam tiek piedāvāts individuālais profesionālās izglītības programmas apguves plāns vispārējā  un profesionālā satura apguvei. Profesionālās izglītības satura reforma paredz profesionālo kvalifikāciju apgūt pa moduļiem, tādējādi pēctecīgi novērtēt izglītojamā visus mācību procesā sasniegtos mācīšanās rezultātus. Likuma 6. pants paredz nodalīt valsts atzītu profesionālo izglītību un valsts atzītus profesionālo kvalifikāciju apliecinošos dokumentus, līdz ar to ir iespēja novērtēt izglītojamā sasniegtos mācīšanās rezultātus un pēc valsts pārbaudes darbu nokārtošanas piešķirt profesionālo kvalifikāciju un izsniegt profesionālās  izglītības dokumentu atbilstoši apgūtajam satura apjomam, kā arī izsniegt apliecību par moduļa apguvi. Līdz ar to nav pamata Tiesību akta projekta 19. punktā iekļaut Latvijas Lielo pilsētu asociācijas Tiesību akta projekta saskaņošanas laikā izteikto priekšlikumu 19. punkta papildinājumam  par minimālā vērtējuma (četrām ballēm) visos vispārējās izglītības mācību priekšmetos vai mācību priekšmetu kursos nepieciešamību zemāka profesionālā līmeņa profesionālās kvalifikācijas vai profesionālās kvalifikācijas daļai apguvei, jo gadījumos, kad personai vispārējās izglītības mācību priekšmetos vai mācību priekšmetu kursos būs zemāks vērtējums par četrām ballēm, arī tad personai tiks nodrošināta iespēja apgūt zemāka profesionālā līmeņa profesionālo kvalifikāciju vai profesionālās kvalifikācijas daļu  vai apgūt vispārējās izglītības mācību priekšmetus vai mācību priekšmetu kursus pēc individuālā profesionālās izglītības programmas apguves plāna, t.sk. vispārējā satura apguvei.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skaidrojumu papildināta anotācija – 1. sadaļas  1.3. apakšpunkts  (2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Izglītojamam, kurš atbilstoši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noteiktajiem nosacījumiem nav pārceļams profesionālās pamatizglītības, arodizglītības vai profesionālās vidējās izglītības programmas nākamajā kursā, pamatojoties uz nepilngadīga izglītojamā likumiskā pārstāvja, pilngadīga izglītojamā vai atbildīgās amatpersonas iesniegumu un izglītības iestādes vadītāja lēmumu, izglītības iestāde nodrošina iespēju apgūt profesionālās pamatizglītības, arodizglītības vai profesionālās vidējās izglītības programmas zemāka līmeņa profesionālo kvalifikāciju vai profesionālās kvalifikācijas daļu, izņemot gadījumu, ja profesionālās pamatizglītības, arodizglītības vai profesionālās vidējās izglītības programma neparedz zemāka līmeņa profesionālās kvalifikācijas vai profesionālās kvalifikācijas daļas ieguvi.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Izglītojamā atskaitīšana no profesionālās izglītības programmas apguves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IV.sadaļu papildināt ar punktiem,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iestādes rīcību, ja audzēknis saņems zemāko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iestādes rīcību, ja izglītojamais ilgstoši slimo (attaisnotie kavējumi) un ilgstošo slimību apstiprina ar ģimenes ārsta izziņu.-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Tiesību akta projekta 27.2. apakšpunktā minētā izriet, ja  izglītojamais ieguvis zemāka līmeņa profesionālo kvalifikāciju un ir saņēmis valsts atzītu izglītības apliecinošu dokumentu, izglītojamais ir uzskatāms par absolventu.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Tiesību akta projekta I daļa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III un IV nodaļā noteiktie nosacījumi par izglītojamā pārcelšanu nākamajā kursā un atskaitīšanu no profesionālās pamatizglītības, arodizglītības vai profesionālās vidējās izglītības programmas apguves nav attiecināmi uz izglītojamo, kurš atrodas akadēmiskajā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Izglītojamā atskaitīšana no profesionālās izglītības programmas apguves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koledžās ir noteiktas un saglabājamas iekšējās-specifiskās prasības un kārtība uzņemšanai profesionālās izglītības (profesionālās pilnveides) programmās, t.sk., piemēram, kinologu apmacībai. Ņemot vērā programmas specifiku, uzņemšana šajā un līdzīgās programmās notiek pamatojoties uz valsts iestādes iesnieguma (nosūtījuma) par amatpersonas nosūtīšanu profesionālās pilnveides izglītības iegūšanai darba vai dienesta interesēs. Līdz ar to, vispārējās prasības un kārtība uzņemšanai, pārcelšanai un atskaitīšanai no šādām programmām būtiski atšķiras no noteikumu projektā paredzētās. Projektā noteiktās prasības izglītojamo pārcelšanai profesionālās izglītības programmas nākamajā nav piemērojamas Iekšlietu ministrijas sistēmas koledžas profesionālās izglītības programmās (profesionālās pilnveides un profesionālās tālākizglītības).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Iekšlietu ministrijas padotībā esošām profesionālās izglītības iestādēm šie noteiikumi attiecas tiktāl, ciktāl tie nav pretrunā ar normatīvajiem aktiem, kas reglamentē Valsts policijas, Valsts ugunsdzēsības un glābšanas dienesta un Valsts robežsardzes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Tiesību akta projekts ar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Iekšlietu ministrijas padotībā esošām profesionālās izglītības iestādēm un Ieslodzījuma vietu pārvaldes Mācību centru šie noteikumi attiecas tiktāl, ciktāl tie nav pretrunā ar normatīvajiem aktiem, kas reglamentē Valsts policijas, Valsts ugunsdzēsības un glābšanas dienesta, Valsts robežsardzes un Ieslodzījuma vietu pārvaldes darbību. Uz notiesāto izglītošanu šie noteikumi attiecas tiktāl, ciktāl tie nav pretrunā ar normatīvo aktu par notiesāto resocializācijas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projektā noteiktām prasībām izglītojamo pārcelšanai anotācijas 1. sadaļas  1.3. apakšpunktā (1.) tika norādīts: “Lielākoties profesionālās pilnveides izglītības programmas īstenojamas bez iepriekšējās izglītības ierobežojuma, tās īstenošanas laiks ir īss. Izrietoši uz minēto izglītības programmu nav attiecināmi iestājpārbaudījumi, pārcelšana nākamajā kursā, kā arī izraksta no stacionārā/ambulatorā pacienta medicīniskās kartes (veidlapa Nr. 027/u) iesniegšana. Tāpat arī minētās prasības nav attiecināmas uz profesionālās tālākizglītības programmām, ko pārsvarā apgūst pieaugušie. Minētās programmas īsteno arī profesionālās tālākizglītības centri, kuru darbības mērķis ir atbilstoši darba tirgus pieprasījumam nodrošināt profesionālās kvalifikācijas ieguvi, pārkvalifikāciju un profesionālās kompetences pilnveidi personām ar iepriekšēju izglītību un darba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ņemot vērā, ka lēmumu par personas uzņemšanu profesionālās izglītības programmā pieņem izglītības iestādes vadītājs, </w:t>
            </w:r>
            <w:r w:rsidR="00000000" w:rsidRPr="00000000" w:rsidDel="00000000">
              <w:rPr>
                <w:u w:val="single"/>
                <w:rtl w:val="0"/>
              </w:rPr>
              <w:t xml:space="preserve">visbiežāk izdodot rīkojumu</w:t>
            </w:r>
            <w:r w:rsidR="00000000" w:rsidRPr="00000000" w:rsidDel="00000000">
              <w:rPr>
                <w:rtl w:val="0"/>
              </w:rPr>
              <w:t xml:space="preserve">, kurā uzskaitītas tikai profesionālās izglītības programmas apguvē uzņemtās personas (labvēlīgs administratīvais akts), pārējām pilngadīgām personām vai nepilngadīgo personu likumiskajiem pārstāvjiem Administratīvā procesa likumā noteiktajā kārtībā ir tiesības, pirmkārt, </w:t>
            </w:r>
            <w:r w:rsidR="00000000" w:rsidRPr="00000000" w:rsidDel="00000000">
              <w:rPr>
                <w:u w:val="single"/>
                <w:rtl w:val="0"/>
              </w:rPr>
              <w:t xml:space="preserve">pieprasīt izsniegt rakstveidā noformētu uzņemšanas atteikumu (nelabvēlīgu administratīvo aktu)</w:t>
            </w:r>
            <w:r w:rsidR="00000000" w:rsidRPr="00000000" w:rsidDel="00000000">
              <w:rPr>
                <w:rtl w:val="0"/>
              </w:rPr>
              <w:t xml:space="preserve">, un, otrkārt, apstrīdēt to padotības kārtībā augstākā iestādē. Gan personai labvēlīgā, gan nelabvēlīgā administratīvā akta izdošanā un noformēšanā jāievēro Administratīvā procesa likumā noteiktās prasības. Lūdzam saskaņot anotācijā sniegto informāciju, jo noteikumu projekta 8.punkts paredz, ka personu ar izglītības iestādes vadītāja rīkojumu uzņem profesionālās izglītības programmas apguvei. Papildus vēršam uzmanību, ka anotācijā minētā informācija, kas attiecas uz nelabvēlīga administratīvā akta pieprasīšanu neatbilst Administratīvā procesa likuma 6.nodaļā paredzētajam (lūdzam skatīt arī Administratīvā procesa likuma 69. un 70.pantu). Tāpat vēršam uzmanību, ka administratīvo aktu (īpaši nelabvēlīgu) nevar pamatot ar iekšējo normatīvo aktu (sk.arī Administratīvā procesa likuma 67.panta sesto daļu un </w:t>
            </w:r>
            <w:r w:rsidR="00000000" w:rsidRPr="00000000" w:rsidDel="00000000">
              <w:rPr>
                <w:u w:val="single"/>
                <w:rtl w:val="0"/>
              </w:rPr>
              <w:t xml:space="preserve">67.panta otrās daļas 7.punktu</w:t>
            </w:r>
            <w:r w:rsidR="00000000" w:rsidRPr="00000000" w:rsidDel="00000000">
              <w:rPr>
                <w:rtl w:val="0"/>
              </w:rPr>
              <w:t xml:space="preserve">) (izziņas 9.punkts)), ja tiek paredzēts, ka izglītības iestādes uzņemšanas un iestājpārbaudījumu norises kārtību nosaka pati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jābūt paredzētai uzņemšanas kārtībai un pēc anotācijā sniegtās informācijas, ka šobrīd nav noteikts vienots ārējs regulējums  izglītības iestādēm personas uzņemšanai profesionālās izglītības programmās un iestājpārbaudījumu organizēšanai, tad lūdzam minēto kārtību paredzēt noteikumu projektā (kā tiek pieņemts lēmums par personas uzņemšanu profesionālās izglītības programmā, iesnieguma izskatīšanas termiņus, ja tie atšķiras no Administratīvā procesa likumā paredzētā, kā tiek apstrīdēts/pārsūdzēts lēmums utt.), kā arī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 – 1. sadaļas 1.3. apakšpunkts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ņemot vērā, ka tiesību akta projekts nosaka </w:t>
            </w:r>
            <w:r w:rsidR="00000000" w:rsidRPr="00000000" w:rsidDel="00000000">
              <w:rPr>
                <w:u w:val="single"/>
                <w:rtl w:val="0"/>
              </w:rPr>
              <w:t xml:space="preserve">vispārīgas prasības un kārtību profesionālās izglītības programmas apguves uzsākšanai, t.sk. iestājpārbaudījumu organizēšanai</w:t>
            </w:r>
            <w:r w:rsidR="00000000" w:rsidRPr="00000000" w:rsidDel="00000000">
              <w:rPr>
                <w:rtl w:val="0"/>
              </w:rPr>
              <w:t xml:space="preserve">, ikvienai izglītības iestādei ir tiesības izdod iekšējo normatīvo aktu - uzņemšanas un iestājpārbaudījumu norises kārtību, kurā detalizētāk noteikt uzņemšanas un iestājpārbaudījumu norises jautājumus, piemēram, </w:t>
            </w:r>
            <w:r w:rsidR="00000000" w:rsidRPr="00000000" w:rsidDel="00000000">
              <w:rPr>
                <w:u w:val="single"/>
                <w:rtl w:val="0"/>
              </w:rPr>
              <w:t xml:space="preserve">noteikt iesniegumu par uzņemšanu profesionālās izglītības programmā iesniegšanas un to izskatīšanas kārtību un termiņus, precizēt citos normatīvajos aktos noteiktos papildu dokumentus, kas nepieciešami konkrētas profesionālās izglītības programmas apguves uzsākšanai</w:t>
            </w:r>
            <w:r w:rsidR="00000000" w:rsidRPr="00000000" w:rsidDel="00000000">
              <w:rPr>
                <w:rtl w:val="0"/>
              </w:rPr>
              <w:t xml:space="preserve">, noteikt konkrētus iestājpārbaudījumu sākuma un beigu un rezultātu paziņošanas termiņus un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pilnvarojošā norma neparedz Ministru kabineta noteikumos paredzēt</w:t>
            </w:r>
            <w:r w:rsidR="00000000" w:rsidRPr="00000000" w:rsidDel="00000000">
              <w:rPr>
                <w:u w:val="single"/>
                <w:rtl w:val="0"/>
              </w:rPr>
              <w:t xml:space="preserve"> vispārīgas prasības un kārtību</w:t>
            </w:r>
            <w:r w:rsidR="00000000" w:rsidRPr="00000000" w:rsidDel="00000000">
              <w:rPr>
                <w:rtl w:val="0"/>
              </w:rPr>
              <w:t xml:space="preserve"> profesionālās izglītības programmas apguves uzsākšanai, t.sk. iestājpārbaudījumu organizēšanai. Lūdzam precizēt noteikumu projekta 6.4. un 14.2.apakšpunktu un anotāciju, lai nerakstos situācija, ka Ministru kabinets ir pārkāpis likumdevēja noteikto pilnvarojumu,  pārdeleģējot prasību un kārtības profesionālās izglītības programmas apguves uzsākšanai noteikšanu, kā arī iestājpārbaudījumu organizēšanas kārtību izglītības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saprotams, kāpēc iesnieguma par uzņemšanu profesionālās izglītības programmā iesniegšanas un tā izskatīšanas kārtība un termiņi nebūtu nosakāmi pašā noteikumu projektā (vienlaikus lūdzam skatīt Administratīvā procesa likuma 64.panta pirmo daļu). Tāpat minētais ir attiecināms uz pārējiem anotācijā minētajiem jautājumiem. Nav saprotams, arī, kas ir domāts ar vārdiem "precizēt citos normatīvajos aktos noteiktos papildu dokumentus, kas nepieciešami konkrētas profesionālās izglītības programmas apguves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 – 1. sadaļas 1.3. apakšpunkts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Tiesību akta projekta  7.4.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noteikto iestājpārbaudījumu saturu, vērtēšanas kritērijiem, sākuma un beigu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ietekmi un publisko pārvaldi (valsts un pašvaldību institūcijām) sniedz anotācijas 7. sadaļā. Līdz ar to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2. sadaļas 2.1. apakšpunkts un 7. sadaļas 7.5.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6.3. apakšpunktu atbilstoši vadlīnijām tiesību akta projekta sākotnējās ietekmes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6. sadaļas 6.3.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informācija kā projekts ietekmēs katru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(projekts paredz virkni veicamo darbību izglītības iestādēm).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 sadaļas 7.5.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punktiem, kas paredz iespēju audzēknim (izglītojamajam)  pašam pārtraukt mācības profesionālajās izglītības programmās ar noteiktu mērķi -  atsākt pēc gada, pēc diviem? (tā saucamais akadēmiskais gads, kā tas ir augskolu studentiem).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izglītojamais uzsācis, bet kādu iemeslu dēļ pārtraucis apgūt visu profesionālās izglītības programmu, izglītojamais saņem atbilstoši sasniegtajiem mācīšanās rezultātiem dokumentus par apgūto profesionālās izglītības programmas daļu. Tādējādi arī pēc mācību pārtraukuma, nezaudējot iepriekš sasniegtos mācīšanās rezultātus, atbilstoši likuma deleģējumam un Tiesību akta projektā noteiktajam, personai ir iespējas pretendēt uz uzņemšanu izglītības turpināšanai profesionālās izglītības programmas vēlākos mācību posmos, t.sk., ja persona vēlas turpināt mācības citā izglītības iestādē. Papildus skaidrojam, ka likums nenosaka deleģējumu Tiesību akta projektā noteikt akadēmiskā atvaļinājuma piešķiršanu izglītojamam, tai pat laikā izglītojamam ir tiesības pārtraukt mācības un tās atkal atsākt profesionālās izglītības programmas vēlākos mācību posmos. Tādējādi izglītojamiem ir būs iespēja uzkrāt, pārnest un atzīt sasniegtos mācību rezultātus, īsākā laikā nodrošinot profesionālās kvalifikācijas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 - 1. sadaļas  1.3. apakšpunkts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personas deklarētās un faktiskās dzīvesvietas adresi vai papildu adresi Latvijā pirms remigrācijas;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Ierosinam apsvērt, vai nav nepieciešams papildināt: "vai ieslodzījuma vietas adresi kā personas papildu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personas deklarētās un faktiskās dzīvesvietas adresi vai papildu adresi Latvijā pirms remigrācijas, vai ieslodzījuma vietas adresi kā personas papildu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saziņai  ar izglītības iestādi -  nepilngadīgās personas likumiskā pārstāvja deklarētās un faktiskās dzīvesvietas adresi vai atbildīgās amatpersonas institūciju, kuru tā pārstāv, un nepilngadīgās personas likumiskā pārstāvja, pilngadīgas personas vai atbildīgās amatpersonas elektroniskā pasta adresi (ja ir) vai oficiālo elektronisko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 punktu precizēt, konkretizējot, kas ir atbildīgās amatpersonas institūcija, nosakot piemēram, "ieslodzījuma vietu, kurā atbildīgā amatpersona pilda dienesta pienākumus". Jo nav saprotams, par kādu institūciju iet runa. Var saprast, ka IeVP.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Tiesību akta projekta 4.punkts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Personu reģistrē uzņemšanai profesionālās izglītības programmā, pamatojoties uz  rakstveida iesniegumu izglītības iestādes vadītājam, ko iesniedz viens no nepilngadīgās personas likumiskajiem pārstāvjiem, pilngadīga persona vai par nepilngadīgā ieslodzītā resocializāciju atbildīgā amatpersona, kura ieslodzījumu vietā pilda dienesta pienākumus (turpmāk – 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saziņai  ar izglītības iestādi -  nepilngadīgās personas likumiskā pārstāvja deklarētās un faktiskās dzīvesvietas adresi un nepilngadīgās personas likumiskā pārstāvja, pilngadīgas personas vai atbildīgās amatpersonas elektroniskā pasta adresi (ja ir) vai oficiālo elektronisko adresi, ja tāda ir aktivizēta.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iepriekš iegūtās izglītības dokumenta vai profesionālās kvalifikācijas apliecinoša dokumenta kopiju, uzrādot izglītības iestādes vadītājam oriģinālu, ja profesionālās izglītības programma paredz  prasības iepriekš iegūtai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Mēdz būt gadījumi, kad ieslodzījumā esošajai personai nav pieejams dokuments, kas apliecina iepriekš iegūto izglītību (pazaudēts, atrodas pie radiniekiem). Līdz ar to nebūs iespējams izpildīt 4.1.apakšpunktā noteiktās prasības attiecībā par iepriekš iegūtās izglītības dokumenta vai profesionālās kvalifikācijas apliecinoša dokumenta kopijas izgatavošanu un minētā dokumenta oriģināla uzrādīšanu izglītības iestādei. Ierosinājums: noteikt, ka potenciālā izglītojamā, kuru reģistrē uzņemšanai profesionālās izglītības programmā, izglītības līmeņa atbilstību programmas uzņemšanas kritērijiem Valsts izglītības informācijas sistēmā pārbauda atbilstošās profesionālās izglītības iestādes pārstāvis.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iestādei, saņemot personas iesniegumu uzņemšanai profesionālās izglītības programmā, nav pieejas šīs personas datiem VIIS, jo persona vēl nav uzņemta profesionālās izglītības programmā un tādēļ nav piederīga izglītības iestādei. Tiesību  akta projektā ietvertā prasība personai uzrādīt iepriekš iegūtās izglītības dokumenta vai profesionālās kvalifikācijas apliecinoša dokumenta oriģinālu un iesniegt tā kopiju ir saistīta ar to, ka izglītības iestādei pirms personas uzņemšanas izglītojamo skaitā nav pieeja šīs personas datiem, tostarp personai izsniegtajiem izglītības dokumentiem VIIS. Šādu informāciju ir iespējams iegūt pēc izglītības iestādes vadītāja rīkojuma izdošanas par personas uzņemšanu profesionālās izglītības programmas apguvei, proti, pēc izglītojamā statusa piešķiršanas un informācijas ievadīšanas VIIS kā jau par izglītības iestādes izglītojamo. Turklāt jāņem vērā, ka VIIS informācija par personas iepriekš iegūtās izglītības vai profesionālās kvalifikācijas apliecinošu dokumentu ir pieejama tikai no 2010.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gadījumos, ja, piemēram, ieslodzījuma vietā esošā persona kādu iemeslu dēļ pirms uzņemšanas profesionālās izglītības programmā nevar uzrādīt attiecīgu iepriekš iegūtās izglītības vai profesionālās kvalifikācijas apliecinošu dokumentu, ieslodzījumā esoša persona var vērsties ar iesniegumu attiecīgajā institūcijā, lai iegūtu nepieciešamo informāciju par iepriekš iegūtas izglītības vai profesionālās kvalifikācijas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iepriekš iegūtās izglītības dokumenta vai profesionālās kvalifikācijas apliecinoša dokumenta kopiju, uzrādot izglītības iestādes vadītājam oriģinālu, ja profesionālās izglītības programma paredz  prasības iepriekš iegūtai izglītībai;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iestāde var rīkot iestājpārbaudījumus, organizējot personas  iepriekš iegūtā izglītības dokumentā ietverto vērtējumu konkursu vai iepriekšējo zināšanu, prasmju un spēju pārbaudi izvēlētās profesionālās izglītības programmas apguvē. Izglītības iestāde var vienlaicīgi izmantot abus iestājpārbaudījumu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Noteikt, ka komplektējot mācību grupas ieslodzījuma vietās, izglītības iestāde ir tiesīga izstrādāt iestājpārbaudījumu saturu un  vērtēšanas kritērijus, kas veicinās profesionālās izglītības iegūšanu un ieslodzījumā esošo personu resocializāciju.  Respektīvi, izglītības iestādei, kas sadarbībā ar Ieslodzījuma vietu pārvaldi organizē profesionālās izglītības programmu īstenošanu ieslodzījuma vietās, būtu vēlams paredzēt iespēju rīkot iestājpārbaudījumus, kuru saturs un vērtēšanas kritēriji atšķiras no iestājpārbaudījumiem, kas paredzēti personām, kuri nav ieslodzījumā. Pamatojums: ieslodzīto izglītības līmenis, mācīšanas spējas un pieredze var būt mazāka nekā personām, kuras piedalījās izglītības procesā ārpus ieslodzījuma vietas. Vienāds iestājpārbaudījumu saturs un vērtēšanas kritēriji var radīt šķēršļus profesionālās izglītības iegūšanai ieslodzījumā esošajām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- 1. sadaļas 1.3. apakšpunkts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Izglītības iestāde var rīkot iestājpārbaudījumus, organizējot personas  iepriekš iegūtā izglītības dokumentā ietverto vērtējumu konkursu vai iepriekšējo zināšanu, prasmju un spēju pārbaudi izvēlētās profesionālās izglītības programmas apguvē. Izglītības iestāde var vienlaicīgi izmantot abus iestājpārbaudījumu veidus.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nepilngadīga izglītojamā likumiskais pārstāvis, pilngadīgais izglītojamais vai atbildīgā amatpersona apstrīd galīgo vērtējumu kādā mācību priekšmetā, mācību priekšmeta kursā, modulī vai praksē un vienošanās ar attiecīgā mācību priekšmeta, mācību priekšmeta kursā, moduļa vai prakses pedagogu nav panākta, nepilngadīga izglītojamā likumiskajam pārstāvim, pilngadīgam izglītojamam vai atbildīgajai amatpersonai ir tiesības divu nedēļu laikā pēc galīgā vērtējuma paziņošanas iesniegt rakstisku lūgumu izglītības iestādes vadītājam par galīgā vērtējuma pārskatīšanu mācību priekšmetā, mācību priekšmeta kursā, modulī vai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"rakstisku"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nepilngadīga izglītojamā likumiskais pārstāvis, pilngadīgais izglītojamais vai atbildīgā amatpersona apstrīd galīgo vērtējumu kādā mācību priekšmetā, mācību priekšmeta kursā, modulī vai praksē un vienošanās ar attiecīgā mācību priekšmeta, mācību priekšmeta kursā, moduļa vai prakses pedagogu nav panākta, nepilngadīga izglītojamā likumiskajam pārstāvim, pilngadīgam izglītojamam vai atbildīgajai amatpersonai ir tiesības divu nedēļu laikā pēc galīgā vērtējuma paziņošanas iesniegt rakstveida lūgumu izglītības iestādes vadītājam par galīgā vērtējuma pārskatīšanu mācību priekšmetā, mācību priekšmeta kursā, modulī vai praksē.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Saņemot šo noteikumu 19. punktā minēto iesniegumu, izglītības iestādes vadītājs ar rīkojumu izveido apelācijas komisiju ne mazāk kā trīs pedagogu sastāvā, iekļaujot tajā attiecīgā mācību priekšmeta, mācību priekšmeta kursa, moduļa vai prakses pedagogu. Apelācijas komisija, pamatojoties uz attiecīgā valsts izglītības standarta prasībām, profesionālās pamatizglītības, arodizglītības vai profesionālās vidējās izglītības programmā noteiktajām prasībām un izglītojamā mācību sasnieguma izvērtējumu, pārskata attiecīgo vērtējumu, ja nepieciešams, organizē pārbaudījumu un sniedz rakstisku atzinumu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"rakstisku"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Saņemot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iesniegumu, izglītības iestādes vadītājs ar rīkojumu izveido apelācijas komisiju ne mazāk kā trīs pedagogu sastāvā, iekļaujot tajā attiecīgā mācību priekšmeta, mācību priekšmeta kursa, moduļa vai prakses pedagogu. Apelācijas komisija, pamatojoties uz attiecīgā valsts izglītības standarta prasībām, profesionālās pamatizglītības, arodizglītības vai profesionālās vidējās izglītības programmā noteiktajām prasībām un izglītojamā mācību sasnieguma izvērtējumu, pārskata attiecīgo vērtējumu, ja nepieciešams, organizē pārbaudījumu un sniedz rakstveida atzinumu vadītājam.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ar vadītāja rīkojumu nosaka papildus pasākumus atbilstoši mācību stundu skaitam nedēļā attiecīgajā mācību priekšmetā, kā arī pēcpārbaudījuma laiku. Papildu mācību pasākumi un pēcpārbaudījumi ir īstenojami saskaņā ar izglītības iestādes vadītāja noteikto grafiku, nepārsniedzot trīs nedēļas, bet ne ilgāk kā līdz attiecīgā gada 25.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"papildus" ar vārdu "papildu"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ar vadītāja rīkojumu nosaka papildu pasākumus atbilstoši mācību stundu skaitam nedēļā attiecīgajā mācību priekšmetā, kā arī pēcpārbaudījuma laiku. Papildu mācību pasākumi un pēcpārbaudījumi ir īstenojami saskaņā ar izglītības iestādes vadītāja noteikto grafiku, nepārsniedzot trīs nedēļas, bet ne ilgāk kā līdz attiecīgā gada 25. 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pamatojoties uz nepilngadīga izglītojamā likumiskā pārstāvja, pilngadīga izglītojamā vai atbildīgās amatpersonas rakstisku iesniegumu ar tajā norādītu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"rakstisku"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pamatojoties uz nepilngadīga izglītojamā likumiskā pārstāvja, pilngadīga izglītojamā vai atbildīgās amatpersonas rakstveida iesniegumu ar tajā norādītu iemeslu;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iekļauto informāciju un izteikt to šādā redakcijā: “Noteikumu projektā paredzētais ir īstenojams izglītības iestādes esošo līdzekļu ietvaros. Projekts neietekmē profesionālās izglītības programmas īstenošanas izmaksu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22-TA-3395</w:t>
    </w:r>
    <w:r>
      <w:br/>
    </w:r>
    <w:r w:rsidR="00000000" w:rsidRPr="00000000" w:rsidDel="00000000">
      <w:rPr>
        <w:rtl w:val="0"/>
      </w:rPr>
      <w:t xml:space="preserve">07.03.2023. 12.41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22-TA-3395</w:t>
    </w:r>
    <w:r>
      <w:br/>
    </w:r>
    <w:r w:rsidR="00000000" w:rsidRPr="00000000" w:rsidDel="00000000">
      <w:rPr>
        <w:rtl w:val="0"/>
      </w:rPr>
      <w:t xml:space="preserve">07.03.2023. 12.41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Izziņa_22-TA-3395.docx</dc:title>
</cp:coreProperties>
</file>

<file path=docProps/custom.xml><?xml version="1.0" encoding="utf-8"?>
<Properties xmlns="http://schemas.openxmlformats.org/officeDocument/2006/custom-properties" xmlns:vt="http://schemas.openxmlformats.org/officeDocument/2006/docPropsVTypes"/>
</file>