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23-TA-2405: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2022. gada 13. septembra noteikumos Nr. 577 "Latvijas Atveseļošanas un noturības mehānisma plāna 2. komponentes "Digitālā transformācija" 2.2. reformu un investīciju virziena "Uzņēmumu digitālā transformācija un inovācijas" 2.2.1.r. "Uzņēmējdarbības digitālās transformācijas pilna cikla atbalsta izveide ar reģionālo tvērumu" 2.2.1.1.i.  investīcijas "Atbalsts Digitālo inovāciju centru un reģionālo kontaktpunktu izveidei"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(19.07.2023.)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2022. gada 13. septembra noteikumos Nr. 577 "Latvijas Atveseļošanas un noturības mehānisma plāna 2. komponentes "Digitālā transformācija" 2.2. reformu un investīciju virziena "Uzņēmumu digitālā transformācija un inovācijas" 2.2.1.r. "Uzņēmējdarbības digitālās transformācijas pilna cikla atbalsta izveide ar reģionālo tvērumu" 2.2.1.1.i.  investīcijas "Atbalsts Digitālo inovāciju centru un reģionālo kontaktpunktu izveidei"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- 15.10.2023.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vēl joprojām nav atrisināts jautājums par pievienotās vērtības nodokļa (PVN) attiecināšanu no valsts budžeta, kas šobrīd rada problēmas Eiropas Digitālās inovācijas centra pakalpojumu sniegšanā, kam tiek piemērots PVN. Attiecīgi PVN nav iespējams segt no EDIC budžeta (jo nav tādu resursu), kā arī tā segšanu nevar piemērot gala labuma guvējam (jo ir 100% de minimis atbalsta likme)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"Par Kohēzijas politikas Eiropas Savienības fondu investīciju aktualitātēm līdz 2022. gada 1. februārim (pusgada ziņojums)" (22-TA-417) 9. punkts nosaka, ka: “Nozaru ministrijas un Valsts kanceleja, izstrādājot Atveseļošanas fonda plāna Ministru kabineta noteikumus vai informatīvo ziņojumu par reformu vai investīciju ieviešanu (un nepieciešamības gadījumā konsultējoties ar Valsts ieņēmumu dienestu), attiecībā uz pievienotās vērtības nodokļa (turpmāk – PVN) finansēšanu, ievēro šādus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valsts budžeta iestādes PVN sedz no valsts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tādas atvasinātas publiskās personas un kapitālsabiedrības kā valsts un pašvaldību ārstniecības iestādes (slimnīcas), plānošanas reģioni, augstskolas un zinātniskās institūcijas, ja PVN nevar atgūt, to sedz no valsts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 ja biedrības un nodibinājumi (NVO) veic valsts deleģētu funkciju un PVN nevar atgūt, to sedz no valsts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 pašvaldības, t.sk. pašvaldību kapitālsabiedrības finansējumu projekta ieviešanai, t.sk. PVN segšanai, var aizņemties Valsts kasē;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 komersanti PVN sedz no saviem privātajiem finanšu līdzekļiem vai cita piesaistīta finansējuma, kas nav Atveseļošanas fonda finansējums”, kas attiecīgi nozīmē, ka gan EDIC koordinatori (biedrība “Latvijas Informācijas tehnoloģiju klasteris” un biedrība “Latvijas Digitālais akselerators”), gan arī EDIC inovāciju kopas partneriem (atvasinātas publiskās personas, augstskolas un zinātniskās institūcijas, plānošanas reģioni, biedrības un nodibinājumi) ir deleģētas valsts funkcijas Eiropas Digitālās inovācijas centru īstenošanai, ir tiesīgi pieprasīt PVN ANM projektu īstenošanai no 80. programmas, saskaņā ar 2018. gada 17. jūlija MK noteikumiem Nr.421 “Kārtība, kādā veic gadskārtējā valsts budžeta likumā noteiktās apropriācijas izmaiņas”.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34.2 punktu un ar tiem saistītajiem punktiem.Atbilstoši veiktajiem grozījumiem tiek paredzēts, ka gadījumā, ja Eiropas digitālās inovācijas centrs nepagarina noslēgto līgumu ar Eiropas Komisiju programmas “Digitālā Eiropa” ietvaros - Eiropas digitālās inovācijas centra attiecināmo izmaksu segšanai uzskatāms par komercdarbības atbalstu inovācijas kopas katram dalībniekam atsevišķi.Vēršam uzmanību, ka de minimis griesti šobrīd ir noteikti 200 000 EUR, kas ne vienmēr visiem ir pieejami, lai segtu kopējās izmaksas. Tāpat arī slēdzot līgumu par projekta īstenošanu inovācijas kopas dalībniekiem šāda informācija nebija pieejama, kas var radīt problēmas projekta īstenošanā, ņemot vērā, ka kādam de minimis limits var būt jau iztērēts, kā arī var nebūt vēlme to tērēt, jo tas nozīmē, ka iztērējot visu limitu, inovācijas kopas dalībniekam vairs nav iespēja pretendēt citās komercdarbības atbalsta programmās. Attiecīgi – pastāv risks, ka projekta partneri no projeka īstenošanas izstājas.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skaidro, ka sakarā ar izmaiņām izmaksu attiecināšanā starp Eiropas Komisijas programmu “Digitālā Eiropa” un Atveseļošanas fondu, šobrīd Eiropas digitālās inovācijas centri pārskata atbalstāmas darbības (AF) un darba pakas (DEP). Ņemot vērā, ka DEP ietvaros ir iespējams attiecināt PVN, daļa izmaksu tiks novirzītas uz DEP, bet AF attiecināmo darbību izmaksas tiks iekļautas Eiropas digitālās inovācijas centru inovācijas kopas darba algu izmaksās, tādējādi samazinot vai pilnībā atrisinot pievienotās vērtības nodokļa izmaksu jautājumu.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LTRK norādīto viedokli par </w:t>
            </w:r>
            <w:r w:rsidR="00000000" w:rsidRPr="00000000" w:rsidDel="00000000">
              <w:rPr>
                <w:i w:val="1"/>
                <w:rtl w:val="0"/>
              </w:rPr>
              <w:t xml:space="preserve">de minimis</w:t>
            </w:r>
            <w:r w:rsidR="00000000" w:rsidRPr="00000000" w:rsidDel="00000000">
              <w:rPr>
                <w:rtl w:val="0"/>
              </w:rPr>
              <w:t xml:space="preserve"> atbalsta piešķiršanu EDIC kā inovāciju kopu dalībnieku attiecināmo izmaksu segšanai 2.2.1.1.i. investīcijas ietvaros gadījumā, ja Eiropas Komisija neturpina programmas “Digitālā Eiropa” īstenošanu pēc 2025. gada augusta, Ekonomikas ministrija vēlas skaidrot, ka minētais risinājums tiek piedāvāts proaktīvi kā alternatīva tam, ka Atveseļošanas un noturības mehānisma ietvaros EDIC kā inovācijas kopa pēc programmas “Digitālā Eiropa” beigām varētu attiecināt nevis 50% no radušajām izmaksām, bet segt tā darbības izmaksas pilnā apmērā no </w:t>
            </w:r>
            <w:r w:rsidR="00000000" w:rsidRPr="00000000" w:rsidDel="00000000">
              <w:rPr>
                <w:i w:val="1"/>
                <w:rtl w:val="0"/>
              </w:rPr>
              <w:t xml:space="preserve">de minimis</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pamatojums MK noteikumu grozījumiem ir norādīts, ka grozījumi tiek veikti, lai nodrošinātu tiesisko skaidrību un noteikt kārtību attiecībā uz finansējuma attiecināšanu pēc 2025.gada augusta. Savukārt 02.01.2024. starp EM, FM, EDIC un CFLA pārstāvjiem notikušajā sanāksmē tika skaidrots, ka tiek mainīti nosacījumi “Digitālās Eiropas” projektā, tāpēc nepieciešams izkļaut no Atveseļošanas fonda finansētā projekta konkrētās aktivitātes (darbības). Lūdzam papildināt anotāciju ar izveidojušos situāciju.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papildinājusi anotācijas 1.1. un 1.2. sadaļas aprakstu saskaņā ar Finanšu ministrijas komentāru.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sadaļā "Pašreizējā situācija, problēmas un risinājumi", apakšsadaļā "Risinājuma apraksts" norādīts, ka no Atveseļošanas fonda 100 % apmērā turpmāk finansējama digitālās attīstības ceļa karšu izsniegšanu saistītās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izmaksas radušās jau no paša sākuma, lūdzam dzēst vārdu "turpmāk".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no anotācijas 1.3. sadaļas 2. punkta ir svītrojusi vārdu “turpmāk” no pirmās rindkopas pēdējā teikuma, nosakot, ka digitālās attīstības ceļa karšu izsniegšanas izmaksas tiek finansētas no Atveseļošanas fonda 100%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anotācijas 1.3.sadaļā norādīto informāciju: </w:t>
            </w:r>
            <w:r w:rsidR="00000000" w:rsidRPr="00000000" w:rsidDel="00000000">
              <w:rPr>
                <w:i w:val="1"/>
                <w:rtl w:val="0"/>
              </w:rPr>
              <w:t xml:space="preserve">“Ņemot vērā Vides aizsardzības un reģionālās attīstības ministrijas kompetenci un atbildību par Eiropas Komisijas programmas “Digitālā Eiropa” 2021.-2027. gada ieviešanu Latvijā, gadījumā, ja Eiropas digitālās inovācijas centram nepieciešami finanšu līdzekļi nodokļu maksājumiem, tai ir jāsagatavo attiecīgs informatīvais ziņojums Ministru kabinetam par valsts budžeta līdzekļu piešķiršanu minēto Eiropas digitālās inovācijas centru izmaksu segšanai.”</w:t>
            </w:r>
            <w:r w:rsidR="00000000" w:rsidRPr="00000000" w:rsidDel="00000000">
              <w:rPr>
                <w:rtl w:val="0"/>
              </w:rPr>
              <w:t xml:space="preserve"> un norādīt citus risinājumus attiecībā uz izmaksu segšanu.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projekts ir saistīts ar ANM pasākuma īstenošanu un attiecīgi tā ietvaros ir jānosaka regulējums ar projekta īstenošanu saistīto izmaksu segšanai. Vienlaikus atgādinām, ka saskaņā ar spēkā esošo noteikumu Nr.577 33.1.apakšpunktu pievienotās vērtības nodoklis, muitas nodokļi, nodevas un soda maksājumi šī ANM pasākuma ietvaros netiek segti no ANM līdzekļiem, savukārt saskaņā ar Ministru kabineta 22.03.2022. sēdes protokola Nr.17 34.§ 9.punktu ir noteikti nosacījumi pievienotās vērtības nodokļa izmaksu segšanai ANM pasākumu ietvaros, no kura izriet, ka Eiropas digitālās inovācijas centrs nevar pretendēt uz to segšanu no valsts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attiecībā uz programmu “Digitālā Eiropa” norādām, ka Ministru kabineta 14.03.2023. sēdē (prot Nr.14 31.§) tika izskatīts informatīvais ziņojums "Par Eiropas Parlamenta un Padomes regulas (ES) 2021/694 ar ko izveido programmu "Digitālā Eiropa" un atceļ lēmumu (ES) 2015/2240" koordinēšanu un nacionālo kontaktpunktu", kurā noteikts, ka valsts budžeta līdzfinansējumu var pieprasīt projektu īstenošanai, nevis nodokļu izmaksu segšanai, kā arī minētajā lēmumā ir norādīti nosacījumi attiecībā uz projektu īstenotājiem, kas var pretendēt uz valsts budžeta līdzfinansējuma piešķiršanu.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sniegusi skaidrojumu anotācijas 1.3. sadaļas 2. punktā, vienlaikus papildinot arī MK noteikumus Nr.10 ar 6.</w:t>
            </w:r>
            <w:r w:rsidR="00000000" w:rsidRPr="00000000" w:rsidDel="00000000">
              <w:rPr>
                <w:vertAlign w:val="superscript"/>
                <w:rtl w:val="0"/>
              </w:rPr>
              <w:t xml:space="preserve">1</w:t>
            </w:r>
            <w:r w:rsidR="00000000" w:rsidRPr="00000000" w:rsidDel="00000000">
              <w:rPr>
                <w:rtl w:val="0"/>
              </w:rPr>
              <w:t xml:space="preserve"> punktu, norādot, ka pievienotās vērtības nodokļa izmaksas, kas radušās inovācijas kopas dalībniekiem Eiropas digitālās inovācijas centru pakalpojumu sniegšanas laikā 2.2.1.1.i. investīcijas ietvaros, var segt no valsts budžeta ne vairāk kā 1 100 000 </w:t>
            </w:r>
            <w:r w:rsidR="00000000" w:rsidRPr="00000000" w:rsidDel="00000000">
              <w:rPr>
                <w:i w:val="1"/>
                <w:rtl w:val="0"/>
              </w:rPr>
              <w:t xml:space="preserve">euro </w:t>
            </w:r>
            <w:r w:rsidR="00000000" w:rsidRPr="00000000" w:rsidDel="00000000">
              <w:rPr>
                <w:rtl w:val="0"/>
              </w:rPr>
              <w:t xml:space="preserve">apmērā, ja tas nav atgūstams saskaņā ar normatīvajiem aktiem nodokļu politikas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saskaņot MK noteikumos un anotācijā norādītās rādītāju redakcijas ar apstiprinātajiem Padomes īstenošanas lēmuma (CID)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precizējusi MK noteikumu Nr. 577 10. punkta apakšpunktus un informāciju anotācijas 1.3. sadaļas 8.3. apakšpunktā, salāgojot to ar apstiprinātajiem Padomes īstenošanas lēmuma (CID) grozījumiem.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jaunā izmaksu dalījuma pieeja pirms MK noteikumu projekta apstiprināšanas MK jāsaskaņo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20.12.2023., 09.01.2024. sanāksmēs ar Eiropas Komisiju pārrunāto, Eiropas Komisijas pārstāvji vairākkārt apstiprinājuši Eiropas digitālās inovācijas centru iesūtīto piedāvājumu attiecināmo izmaksu sadalījumā, laikā, kad Eiropas digitālās inovācijas centru darbība tiek finansēta gan no Atveseļošanas fonda, gan Eiropas Komisijas programmas “Digitālā Eiropa” (t.i. līdz 2025. gada augustam), digitālā brieduma testu pakalpojums tiek finansēts no programmas “Digitālā Eiropa”, savukārt ar digitālās attīstības ceļa kartes izstrādi saistītās izmaksas ir attiecināmas no Atveseļošanas fonda.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7. septembra noteikumu Nr. 617 "Tiesību akta projekta sākotnējās ietekmes izvērtēšanas kārtība" 9.19. apakšpunktu, lūdzam papildināt noteikumu projekta anotācijas 5.4. sadaļas 1. tabulu (A,B,C un D ailes) ar informāciju par konkrētu regulu vienību ieviešanu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skaidro, ka saskaņā ar Tieslietu ministrijas Eiropas Savienības tiesību ieviešanas rokasgrāmatā 2.6.1. apakšsadaļā noteikto saskaņā ar Līguma par Eiropas Savienības darbību (turpmāk – LESD) 288. pantu regulas ir vispārpiemērojamas. Saskaņā ar rokasgrāmatā minēto: “Regulu tiešās piemērojamības princips nozīmē to, ka regulas kļūst par ES dalībvalsts nacionālo tiesību kopuma daļu bez nacionālo tiesību starpniecības, t.i., atšķirībā, piemēram, no direktīvām regulas nav jāpārņem nacionālajos tiesību aktos, vēl jo vairāk, tas pat ir aizliegts.” Aizliegums regulu pārņemšanai ES dalībvalstu nacionālajos tiesību aktos tiek pamatots, galvenokārt, ar diviem argumentiem. Pirmkārt, regulu pārņemšana nacionālajos tiesību aktos var radīt risku novirzīties no regulu normās noteiktajām prasībām, tādējādi apdraudot ES tiesību vienotību visās ES dalībvalstīs. Otrkārt, regulu pārņemšanas rezultātā var rasties problēmas ar regulu normu spēkā stāšanās datumu, jo var nebūt skaidrs, vai regulu normas ir spēkā no to pieņemšanas brīža ES līmenī vai pārņemšanas brīža nacionālajos tiesību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Ekonomikas ministrija nav norādījusi informāciju par konkrētu regulu vienību ieviešanu noteikumu projektā, jo normas ir tieši piemērojamas, nepiemērojot stingrākas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noteikumu projekta anotācijas 5.4. sadaļas 1. tabulu, kura šobrīd attiecībā uz noteikumu projekta vienībām, kurās ieviestas Eiropas Savienības regulas prasības, aizpildīta acīmredzami nekorekti.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pārskatījusi un precizējusi anotācijas 5.4. sadaļas 1. tabulas atbilstību Noteikuma projekta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Pievienotās vērtības nodokļa izmaksas, kas radušās inovācijas kopas dalībniekiem Eiropas digitālās inovācijas centru pakalpojumu sniegšanas laikā 2.2.1.1.i. investīcijas ietvaros, var segt no valsts budžeta ne vairāk kā 1 100 000 </w:t>
            </w:r>
            <w:r w:rsidR="00000000" w:rsidRPr="00000000" w:rsidDel="00000000">
              <w:rPr>
                <w:i w:val="1"/>
                <w:rtl w:val="0"/>
              </w:rPr>
              <w:t xml:space="preserve">euro </w:t>
            </w:r>
            <w:r w:rsidR="00000000" w:rsidRPr="00000000" w:rsidDel="00000000">
              <w:rPr>
                <w:rtl w:val="0"/>
              </w:rPr>
              <w:t xml:space="preserve">apmērā. Piešķirto pievienotās vērtības nodokļa summu nevar attiecināt kā priekšnodokli.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Atsaucoties uz Finanšu ministrijas 2024.gada 19.jūnija atbildes vēstuli EM Nr.5.1-27/21/1901 "</w:t>
            </w:r>
            <w:r w:rsidR="00000000" w:rsidRPr="00000000" w:rsidDel="00000000">
              <w:rPr>
                <w:i w:val="1"/>
                <w:rtl w:val="0"/>
              </w:rPr>
              <w:t xml:space="preserve">Par PVN segšanu ANM 2.2.1.1.i. un 2.3.1.2.i. investīcijās</w:t>
            </w:r>
            <w:r w:rsidR="00000000" w:rsidRPr="00000000" w:rsidDel="00000000">
              <w:rPr>
                <w:rtl w:val="0"/>
              </w:rPr>
              <w:t xml:space="preserve">", uzturam iepriekš sniegto iebildumu un neatbalstām MK noteikumu projekta 6.punktā noteikto pievienotās vērtības nodokļa (turpmāk – PVN) segšanu no valsts budžeta.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jau ir noteicis kopējus PVN finansēšanas nosacījumus no valsts budžeta Atveseļošanas un noturības mehānisma plāna investīciju īstenošanā (Ministru kabineta 2022. gada 22. marta sēdes protokola Nr.17 34.§ 9.punkts). Papildu izņēmumu paredzēšana prasītu papildu finansējumu no valsts budžeta, kas neatbilstu Ministru kabineta noteiktajai pieejai, līdz ar to PVN izmaksas 2.2.1.1.i. investīcijas ietvaros jāsedz no finansējuma saņēmēju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svītrot MK noteikumu projekta 6.punktu (6.</w:t>
            </w:r>
            <w:r w:rsidR="00000000" w:rsidRPr="00000000" w:rsidDel="00000000">
              <w:rPr>
                <w:vertAlign w:val="superscript"/>
                <w:rtl w:val="0"/>
              </w:rPr>
              <w:t xml:space="preserve">1</w:t>
            </w:r>
            <w:r w:rsidR="00000000" w:rsidRPr="00000000" w:rsidDel="00000000">
              <w:rPr>
                <w:rtl w:val="0"/>
              </w:rPr>
              <w:t xml:space="preserve"> punktu MK noteikumu konsolidētajā versijā), ar to saistītās normas MK noteikumu projektā un informāciju anotācijā, kā arī protokollēmuma 3., 4. un 5.punktu.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Finanšu ministrijas skaidrojumu saskaņā ar Ministru kabineta 22.03.2022. sēdes protokola Nr. 17 "Informatīvais ziņojums "Par Kohēzijas politikas Eiropas Savienības fondu investīciju aktualitātēm līdz 2022. gada 1. februārim (pusgada ziņojums)" (Tiesību akta ID 22-TA-417) 9. punktā minēto pievienotās vērtības nodokļa segšanai valsts budžeta iestādes PVN sedz no valsts budžeta līdzekļiem (9.1. apakšpunkts) un tādas atvasinātas publiskās personas un kapitālsabiedrības kā valsts un pašvaldību ārstniecības iestādes (slimnīcas), plānošanas reģioni, augstskolas un zinātniskās institūcijas, ja PVN nevar atgūt, to sedz no valsts budžeta līdzekļiem, (9.2. apakšpunkts). Ņemot vērā minēto, saskaņā ar EDIC sniegto informāciju EDIC dalībniekiem, kas iekļaujamas iepriekšminētajās kategorijās, ir nepieciešami 29 632 EUR PVN segšanai. Saskaņā ar Ministru kabineta 22.03.2022. sēdes protokolā Nr. 17 minēto, šie EDIC dalībnieki var attiecināt PVN izmaksas no valsts budžeta.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secināms, ka netika panākta vienošanās par PVN attiecināšanu no valsts budžeta 1 050 205 EUR apmērā EDIC dalībniekiem, kas ir biedrības un nodibinājumi (Ministru kabineta 22.03.2022. sēdes protokola Nr. 17 "Informatīvais ziņojums "Par Kohēzijas politikas Eiropas Savienības fondu investīciju aktualitātēm līdz 2022. gada 1. februārim (pusgada ziņojums)" (Tiesību akta ID 22-TA-417) 9.3. apakšpunkts), un komersanti (9.5. apakšpunkts), kā izņēmuma gadījumu un par to nepieciešams lemt atsevišķi Ministru kabinetā, tādēļ Ekonomikas ministrija virza noteikumu projektu uz Valsts sekretāru sanāksmi.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Pievienotās vērtības nodokļa izmaksas, kas radušās inovācijas kopas dalībniekiem Eiropas digitālās inovācijas centru pakalpojumu sniegšanas laikā 2.2.1.1.i. investīcijas ietvaros, var segt no valsts budžeta ne vairāk kā 1 100 000 </w:t>
            </w:r>
            <w:r w:rsidR="00000000" w:rsidRPr="00000000" w:rsidDel="00000000">
              <w:rPr>
                <w:i w:val="1"/>
                <w:rtl w:val="0"/>
              </w:rPr>
              <w:t xml:space="preserve">euro </w:t>
            </w:r>
            <w:r w:rsidR="00000000" w:rsidRPr="00000000" w:rsidDel="00000000">
              <w:rPr>
                <w:rtl w:val="0"/>
              </w:rPr>
              <w:t xml:space="preserve">apmērā, ja tas nav atgūstams saskaņā ar normatīvajiem aktiem nodokļu politikas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Neatbalstām MK noteikumu projekta 6.punktā noteikto pievienotās vērtības nodokļa (turpmāk – PVN) segšanu no valsts budžeta. Vēršam uzmanību, ka saskaņā ar Ministru kabineta 2022.gada 22.marta sēdes protokola Nr.17 34.§ 9.punktu ir 3 gadījumi, kuros PVN var tikt segts no valsts budžeta: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valsts budžeta iestādes PVN sedz no valsts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tādas atvasinātas publiskās personas un kapitālsabiedrības kā valsts un pašvaldību ārstniecības iestādes (slimnīcas), plānošanas reģioni, augstskolas un zinātniskās institūcijas, ja PVN nevar atgūt, to sedz no valsts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ja biedrības un nodibinājumi (NVO) veic valsts deleģētu funkciju un PVN nevar atgūt, to sedz no valsts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2.2.1.1.i. investīcijas gadījumā neizpildās neviens no šiem nosacījumiem. Attiecīgi lūdzam svītrot MK noteikumu projekta 6.punktu (6.</w:t>
            </w:r>
            <w:r w:rsidR="00000000" w:rsidRPr="00000000" w:rsidDel="00000000">
              <w:rPr>
                <w:vertAlign w:val="superscript"/>
                <w:rtl w:val="0"/>
              </w:rPr>
              <w:t xml:space="preserve">1 </w:t>
            </w:r>
            <w:r w:rsidR="00000000" w:rsidRPr="00000000" w:rsidDel="00000000">
              <w:rPr>
                <w:rtl w:val="0"/>
              </w:rPr>
              <w:t xml:space="preserve">punktu MK noteikumu konsolidētajā versijā) un saistīto informāciju anotācijā, kā arī protokollēmuma 3. un 4.punktu.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ņēmusi Finanšu ministrijas norādījumus un saskaņā ar 30.05.2024. sanāksmē pārrunāto sagatavojusi vēstuli Finanšu ministrijai ar pamatojumu PVN attiecināšanai no valsts budžeta.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2.2.1.1.i. investīcijas ietvaros sasniedzami šādi: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skaidri veiktie precizējumi MK noteikumu grozījumu 6.punktā (MK noteikumu 10.punkts). Lūgums saskaņot MK noteikumos norādītās rādītāju redakcijas ar apstiprinātajiem Padomes īstenošanas lēmuma (CID) grozījumiem. Tāpat aicinām anotācijā ietvert Darbības kārtībā paredzētos pārbaudes mehānismus un skaidrojumus.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veikusi precizējumus MK noteikumu Nr.577 10. punkta apakšpunktos, saglabājot MK noteikumos lietoto terminu “digitālās attīstības ceļa kartes”, bet Padomes īstenošanas lēmuma (CID) grozījumos iekļautā rādītāju redakcija, t.sk. pārbaudes mehānismā iekļautais skaidrojums par to, kas 2.2.1.1.i. investīcijas ietvaros saprotams ar komersantiem ar vidēji lielu kapitālu, iekļauta anotācijas 1.3. sadaļas 8.3. apakšpunktā.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2.2.1.1.i. investīcijas ietvaros sasniedzami šādi: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10.1.1. līdz 2024. gada 30. jūnijam izsniegto ceļvežu (ceļa karšu) skaits – 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pēc MK noteikumu spēkā stāšanās spēkā, EDIC būs nepieciešams veikt līguma grozījumus, nomainot visus sasniedzamos rādītājus abos projektos, pastāv liels risks, ka šāds rādītājs netiks sasniegts uz 2024.gada 30.jūniju.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izvērtējumu par šo situāciju.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skaidro, ka, ņemot vērā apstiprinātos Padomes īstenošanas lēmuma (CID) grozījumus šī brīža rādītāja redakcija “To digitālās transformācijas ceļvežu skaits, ko Eiropas digitālo inovāciju centrs (EDIC) izdevis vienībām, kas nav mazie un vidējie uzņēmumi, vidējās kapitalizācijas sabiedrības un publiskais sektors” un rādītāja sasniegšanas pārbaudes mehānismā noteiktais, ka rādītājā var ieskaitīt iepriekšminētajām vienībām izsniegtās ceļa kartes, kurās norādīta vismaz viena investīcija.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uz atzinuma izskatīšanas brīdi ir saņemta vispārīga statistika no Eiropas digitālās inovācijas centriem par rādītājā ieskaitāmajiem gala labuma guvējiem izsniegto ceļa karšu skaitu (t.i. uz 22.04.2024. izsniegtas 36 ceļa kartes komersantiem, kurus var ieskaitīt rādītājā), rādītājā var ieskaitīt arī vairākas vienam komersantam izsniegtās kartes, Ekonomikas ministrija nesaskata risku nesasniegt rādītāju līdz 3. maksājuma pieprasījumam Eiropas Komisijai.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ministrijas ieskatā skaidrojums anotācijā nav nepieciešams.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10.1.1. līdz 2024. gada 30. jūnijam izsniegto digitālās attīstības ceļa karšu skaits vienībām, kas nav mazie un vidējie komersanti, vienības ar vidēji lielu kapitālu vai publiskā sektora vienības, – 50;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10.1.1. līdz 2024. gada 30. jūnijam Eiropas digitālās inovācijas centra komersantiem, izņemot sīkos (mikro), mazos, vidējos komersantus, un publiskajām iestādēm izsniegto digitālās attīstības ceļa karšu skaits – 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- 10.01.2024.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noteikumu projekta 6. un 7. punktā minēto jēdzienu "Eiropas digitālās inovācijas centra komersanti", nepieciešamības gadījumā aizstājot šo jēdzienu ar vārdu "komersanti". Šobrīd no noteikumu Nr. 577 un noteikumu projekta normām nav viennozīmīgi izsecināms, kas ir noteikumu projekta 6. un 7. punktā minētās vienības.  Līdzīgi lūdzam izvērtēt un skaidrot, kas ir domāts ar vienībām noteikumu projekta 12.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"10.1.1. līdz 2024. gada 30. jūnijam komersantiem, izņemot sīkos (mikro), mazos, vidējos komersantus, un publiskajām iestādēm izsniegto digitālās attīstības ceļa karšu skaits – 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precizējusi MK noteikumu Nr. 577 10. punkta apakšpunktus un informāciju anotācijas 1.3. sadaļas 8.3. apakšpunktā, salāgojot to ar apstiprinātajiem Padomes īstenošanas lēmuma (CID) grozījumiem.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10.1.1. līdz 2024. gada 30. jūnijam izsniegto digitālās attīstības ceļa karšu skaits vienībām, kas nav mazie un vidējie komersanti, vienības ar vidēji lielu kapitālu vai publiskā sektora vienības, – 50;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10.1.1. līdz 2024. gada 30. jūnijam izsniegto digitālās attīstības ceļa karšu skaits – 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rādītāju redakcijas 10.1.1., 10.1.2 un 10.2.2.apakšpunktos atbilstoši Padomes īstenošanas lēmumam (CID) un Darbības kārtībai, tostarp, lai neradītu interpretācijas iespējas ar nacionālo rādītāju 10.4.apakšpunktā, kas esošajā redakcijā ir identisks.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ievietot anotācijā informāciju par rādītājiem, kas norādīta izziņas 9.punktā kā papildināta.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veikusi precizējumus MK noteikumu Nr. 577 10. punkta apakšpunktos saskaņā ar Finanšu ministrijas norādījumiem. Proti, precizēts 10.1.1., 10.1.2. un 10.2.2. apakšpunktos lietotais rādītāja formulējums uz “vienībām, kas nav mazie un vidējie komersanti, komersanti ar vidēji lielu kapitālu vai publiskais sektors, izsniegto digitālās attīstības ceļa karšu skaits”. Vienlaikus tehniski iekļauts iepriekš sniegtais skaidrojums anotācijas 1.3. sadaļas 8.3. apakšpunktā.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10.1.1. līdz 2024. gada 30. jūnijam izsniegto digitālās attīstības ceļa karšu skaits vienībām, kas nav mazie un vidējie komersanti, vienības ar vidēji lielu kapitālu vai publiskā sektora vienības, – 50;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Šo noteikumu </w:t>
            </w:r>
            <w:r w:rsidR="00000000" w:rsidRPr="00000000" w:rsidDel="00000000">
              <w:rPr>
                <w:rtl w:val="0"/>
              </w:rPr>
              <w:t xml:space="preserve">29.5.</w:t>
            </w:r>
            <w:r w:rsidR="00000000" w:rsidRPr="00000000" w:rsidDel="00000000">
              <w:rPr>
                <w:rtl w:val="0"/>
              </w:rPr>
              <w:t xml:space="preserve"> apakšpunktā</w:t>
            </w:r>
            <w:r w:rsidR="00000000" w:rsidRPr="00000000" w:rsidDel="00000000">
              <w:rPr>
                <w:rtl w:val="0"/>
              </w:rPr>
              <w:t xml:space="preserve"> minēto eksperimentēšanas, pilotēšanas un testēšanas darbību īstenošanai Eiropas digitālās inovācijas centrs gala labuma guvējam sniedz tehnoloģisko pakalpojumu, nepārsniedzot 20 000 </w:t>
            </w:r>
            <w:r w:rsidR="00000000" w:rsidRPr="00000000" w:rsidDel="00000000">
              <w:rPr>
                <w:i w:val="1"/>
                <w:rtl w:val="0"/>
              </w:rPr>
              <w:t xml:space="preserve">euro</w:t>
            </w:r>
            <w:r w:rsidR="00000000" w:rsidRPr="00000000" w:rsidDel="00000000">
              <w:rPr>
                <w:rtl w:val="0"/>
              </w:rPr>
              <w:t xml:space="preserve"> un noslēdzot par to attiecīgu līgumu, uz darbībām attiecināmās izmaksas sedzot saskaņā ar šo noteikumu </w:t>
            </w:r>
            <w:r w:rsidR="00000000" w:rsidRPr="00000000" w:rsidDel="00000000">
              <w:rPr>
                <w:rtl w:val="0"/>
              </w:rPr>
              <w:t xml:space="preserve">56.</w:t>
            </w:r>
            <w:r w:rsidR="00000000" w:rsidRPr="00000000" w:rsidDel="00000000">
              <w:rPr>
                <w:rtl w:val="0"/>
              </w:rPr>
              <w:t xml:space="preserve"> punktu</w:t>
            </w:r>
            <w:r w:rsidR="00000000" w:rsidRPr="00000000" w:rsidDel="00000000">
              <w:rPr>
                <w:rtl w:val="0"/>
              </w:rPr>
              <w:t xml:space="preserve"> vai </w:t>
            </w:r>
            <w:r w:rsidR="00000000" w:rsidRPr="00000000" w:rsidDel="00000000">
              <w:rPr>
                <w:rtl w:val="0"/>
              </w:rPr>
              <w:t xml:space="preserve">61.7. </w:t>
            </w:r>
            <w:r w:rsidR="00000000" w:rsidRPr="00000000" w:rsidDel="00000000">
              <w:rPr>
                <w:rtl w:val="0"/>
              </w:rPr>
              <w:t xml:space="preserve"> apakšpunktu</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19. punktā ietvertās atsauces uz šo noteikumu 56. punktu un 61.7. apakšpunktu, jo minētie punkti (apakšpunkti) neparedz attiecināmo izmaksu segšanas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precizējusi MK noteikumu Nr. 577 30. punktu, vienlaikus skaidrojot, ka MK noteikumu Nr. 577 30. punktā noteikta robeža eksperimentēšanas, pilotēšanas un testēšanas pakalpojumam, ko EDIC sniedz gala labuma guvējam, vienlaikus ar atsaucēm nosakot, ka atbalstu var saņemt saskaņā ar de minimis saimnieciskās darbības veikšanas gadījumā vai arī kā ANM finansējumu 100 % apmērā, to neuzskatot par komercdarbības atbalstu publiskai personai vai tās institūcijai vai publiskas personas kapitālsabiedrībai.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Šo noteikumu </w:t>
            </w:r>
            <w:r w:rsidR="00000000" w:rsidRPr="00000000" w:rsidDel="00000000">
              <w:rPr>
                <w:rtl w:val="0"/>
              </w:rPr>
              <w:t xml:space="preserve">29.5.</w:t>
            </w:r>
            <w:r w:rsidR="00000000" w:rsidRPr="00000000" w:rsidDel="00000000">
              <w:rPr>
                <w:rtl w:val="0"/>
              </w:rPr>
              <w:t xml:space="preserve"> apakšpunktā</w:t>
            </w:r>
            <w:r w:rsidR="00000000" w:rsidRPr="00000000" w:rsidDel="00000000">
              <w:rPr>
                <w:rtl w:val="0"/>
              </w:rPr>
              <w:t xml:space="preserve"> minēto eksperimentēšanas, pilotēšanas un testēšanas darbību īstenošanai Eiropas digitālās inovācijas centrs gala labuma guvējam sniedz tehnoloģisko pakalpojumu, nepārsniedzot 20 000 </w:t>
            </w:r>
            <w:r w:rsidR="00000000" w:rsidRPr="00000000" w:rsidDel="00000000">
              <w:rPr>
                <w:i w:val="1"/>
                <w:rtl w:val="0"/>
              </w:rPr>
              <w:t xml:space="preserve">euro</w:t>
            </w:r>
            <w:r w:rsidR="00000000" w:rsidRPr="00000000" w:rsidDel="00000000">
              <w:rPr>
                <w:rtl w:val="0"/>
              </w:rPr>
              <w:t xml:space="preserve"> un noslēdzot par to attiecīgu līgumu, ievērojot šo noteikumu </w:t>
            </w:r>
            <w:r w:rsidR="00000000" w:rsidRPr="00000000" w:rsidDel="00000000">
              <w:rPr>
                <w:rtl w:val="0"/>
              </w:rPr>
              <w:t xml:space="preserve">​</w:t>
            </w:r>
            <w:r w:rsidR="00000000" w:rsidRPr="00000000" w:rsidDel="00000000">
              <w:rPr>
                <w:rtl w:val="0"/>
              </w:rPr>
              <w:t xml:space="preserve">56. punktu</w:t>
            </w:r>
            <w:r w:rsidR="00000000" w:rsidRPr="00000000" w:rsidDel="00000000">
              <w:rPr>
                <w:rtl w:val="0"/>
              </w:rPr>
              <w:t xml:space="preserve"> vai </w:t>
            </w:r>
            <w:r w:rsidR="00000000" w:rsidRPr="00000000" w:rsidDel="00000000">
              <w:rPr>
                <w:rtl w:val="0"/>
              </w:rPr>
              <w:t xml:space="preserve">61.7. </w:t>
            </w:r>
            <w:r w:rsidR="00000000" w:rsidRPr="00000000" w:rsidDel="00000000">
              <w:rPr>
                <w:rtl w:val="0"/>
              </w:rPr>
              <w:t xml:space="preserve">apakšpunktu</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Attiecināmās izmaksas un izmaksas, kas netiek segtas no Atveseļošanas fonda līdzekļiem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iepriekš jau izteiktajam iebildumam jaunā izmaksu dalījuma pieeja pirms MK noteikumu projekta apstiprināšanas MK jāsaskaņo ar Eiropas Komisiju. Lūdzam iesniegt MK noteikumu projektu un anotāciju angļu valodā saskaņošanai ar EK.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sagatavos un Finanšu ministrijai nosūtīs noteikumu projekta tulkojumu tiklīdz būs sagatavota TAP ievietojamā MK noteikumu projekta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Attiecināmās izmaksas un izmaksas, kas netiek segtas no Atveseļošanas fonda līdzekļiem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 sadarbībā ar Eiropas digitālās inovācijas centru veiktā sākotnējā un otrreizējā digitālā brieduma testa izmaksas, ja tās nav segtas no Eiropas Komisijas programmas “Digitālā Eiropa”;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GLG sākotnējā un otreizējā digitālā brieduma testa izmaksu segšana no AF nav iespējama jau no projekta īstenošanas sākuma  nevis tikai no šo MKN grozījumu spēkā stāšanās brīža, lūdzam nodrošināt tādu šī MKN grozījumu punkta redakciju, lai viennozīmīgi būtu skaidrs, ka jau no projekta uzsākšanas brīža no AF finansējuma nav iespējams segt GLG digitālā brieduma testa izmaksas, ja tās ir segtas no EK programmas "Digitālā Eiropa".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precizējusi MK noteikumu Nr. 577 32.1. apakšpunkta redakciju, to papildus precizējot saskaņā ar Centrālās Finanšu un līgumu aģentūras norādījumiem, lai nodrošinātu vienotu izpratni, ka no EDIC projekta uzsākšanas brīža no AF finansējuma nav iespējams segt gala labuma guvēja digitālā brieduma testa izmaksas, ja tās ir segtas no EK programmas "Digitālā Eiropa".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 sadarbībā ar Eiropas digitālās inovācijas centru veiktā sākotnējā un otrreizējā digitālā brieduma testa izmaksas, ja tās kopš Eiropas digitālās inovācijas centra projekta uzsākšanas Atveseļošanas fonda ietvaros nav segtas no Eiropas Komisijas programmas "Digitālā Eiropa";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 sadarbībā ar Eiropas digitālās inovācijas centru veiktā sākotnējā un otrreizējā digitālā brieduma testa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līdz šim brīdim šāda veida darbība un izmaksas ir radušās, iekļautas progresa pārskatos, lūdzam anotācijā skaidri norādīt no kura brīža šāda veida izmaksas izslēdzamas, t.sk. papildināt ar izvērtējumu kādu ietekmi tas radīs attiecībā uz Eiropas digitālās inovācijas centru jau veiktajiem procesiem.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precizējusi anotācijas 2. punktu, kā arī ņemot vērā 02.01.2024. sanāksmē pārrunāto MK noteikumu Nr. 577 ietvaros ir atjaunotas svītrotās redakcijas attiecībā uz digitālā brieduma testa izmaksām, vienlaikus precizējot MK noteikumu Nr. 577 32.1. apakšpunkta redakciju, paredzot šo izmaksu attiecināšanu pēc programmas “Digitālā Eiropa” beigām.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 sadarbībā ar Eiropas digitālās inovācijas centru veiktā sākotnējā un otrreizējā digitālā brieduma testa izmaksas, ja tās kopš Eiropas digitālās inovācijas centra projekta uzsākšanas Atveseļošanas fonda ietvaros nav segtas no Eiropas Komisijas programmas "Digitālā Eiropa";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Izmaksas, kas netiek segtas no Atveseļošanas fonda līdzekļiem 2.2.1.1.i. investīcijas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Informācijas tehnoloģiju klasteris" - 12.10.2023.)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"Par Kohēzijas politikas Eiropas Savienības fondu investīciju aktualitātēm līdz 2022. gada 1. februārim (pusgada ziņojums)" (22-TA-417) 9. punkts nosaka,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“Nozaru ministrijas un Valsts kanceleja, izstrādājot Atveseļošanas fonda plāna Ministru kabineta noteikumus vai informatīvo ziņojumu par reformu vai investīciju ieviešanu (un nepieciešamības gadījumā konsultējoties ar Valsts ieņēmumu dienestu), attiecībā uz pievienotās vērtības nodokļa (turpmāk – PVN) finansēšanu, ievēro šādus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valsts budžeta iestādes PVN sedz no valsts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tādas atvasinātas publiskās personas un kapitālsabiedrības kā valsts un pašvaldību ārstniecības iestādes (slimnīcas), plānošanas reģioni, augstskolas un zinātniskās institūcijas, ja PVN nevar atgūt, to sedz no valsts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 ja biedrības un nodibinājumi (NVO) veic valsts deleģētu funkciju un PVN nevar atgūt, to sedz no valsts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 pašvaldības, t.sk. pašvaldību kapitālsabiedrības finansējumu projekta ieviešanai, t.sk. PVN segšanai, var aizņemties Valsts kasē;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 komersanti PVN sedz no saviem privātajiem finanšu līdzekļiem vai cita piesaistīta finansējuma, kas nav Atveseļošanas fonda finansējums”, kas attiecīgi nozīmē, ka gan EDIC koordinatori (biedrība “Latvijas Informācijas tehnoloģiju klasteris” un biedrība “Latvijas Digitālais akselerators”), gan arī EDIC inovāciju kopas partneriem (atvasinātas publiskās personas, augstskolas un zinātniskās institūcijas, plānošanas reģioni, biedrības un nodibinājumi) ir deleģētas valsts funkcijas Eiropas Digitālās inovācijas centru īstenošanai, ir tiesīgi pieprasīt PVN ANM projektu īstenošanai no 80. programmas, saskaņā ar 2018. gada 17. jūlija MK noteikumiem Nr.421 “Kārtība, kādā veic gadskārtējā valsts budžeta likumā noteiktās apropriācijas izmaiņas”.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grozīt MK noteikumu attiecīgo punktu, ņemot vērā, ka 2.2.1.1.i investīcija paredz 100% atbalstu gala labuma guvējam, bet neattiecina PVN, kā piemēram, 30. punktā minēto eksperimentēšanas, pilotēšanas un testēšanas darbību īstenošanai EDIC var ārpakalpojumā iegādāties pakalpojumus, kuriem tiek piemērots PVN, kā arī lai nodrošinātu inovāciju kopas darbības tiek iegādāti pakalpojumi, kas tiek aplikti ar PVN, rezultējoties ar Atveseļošanās fonda finansējuma intensitāti mazāku kā 50% EDIC dalībniekiem, nodrošinot neplānotu privāto līdzfinansējumu. Ilgstoši neatrisināts jautājums par PVN segšanu EDIC dalībniekiem un gala labuma guvējiem rada projekta rādītāju nesasniegšanas riskus.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skaidro, ka sakarā ar izmaiņām izmaksu attiecināšanā starp Eiropas Komisijas programmu “Digitālā Eiropa” un Atveseļošanas fondu, šobrīd Eiropas digitālās inovācijas centri pārskata atbalstāmas darbības (AF) un darba pakas (DEP). Ņemot vērā, ka DEP ietvaros ir iespējams attiecināt PVN, daļa izmaksu tiks novirzītas uz DEP, bet AF attiecināmo darbību izmaksas tiks iekļautas Eiropas digitālās inovācijas centru inovācijas kopas darba algu izmaksās, tādējādi samazinot vai pilnībā atrisinot pievienotās vērtības nodokļa izmaksu jautājumu.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Izmaksas, kas netiek segtas no Atveseļošanas fonda līdzekļiem 2.2.1.1.i. investīcijas ietvaros: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33.6. sadarbībā ar Eiropas digitālās inovācijas centru veiktā sākotnējā un otrreizējā digitālā brieduma testa izmaksas, ja tās ir segtas no Eiropas Komisijas programmas “Digitālā Eiropa”.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noteikumu projektā konkrēti norādīt vai noteikumu projekta anotācijā skaidrot, kādas izmaksas saistībā ar digitālā brieduma testu ir attiecināmas, nepieciešamības gadījumā minot konkrētus piemērus.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skaidro, ka līdz šim MK noteikumos Nr. 577 ir paredzēts attiecināt visas 31. punktā noteiktās izmaksas. Izmaiņas MK noteikumu Nr. 577 32.1. apakšpunktā tiek veiktas saistībā ar izmaiņām Eiropas Komisijas programmā “Digitālā Eiropa”, par ko arī sniegts skaidrojums anotācijas 1.3. sadaļas 2. punktā.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33.6. sadarbībā ar Eiropas digitālās inovācijas centru veiktā sākotnējā un otrreizējā digitālā brieduma testa izmaksas, ja tās ir segtas no Eiropas Komisijas programmas “Digitālā Eiropa”.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22. punktu, jo minētais jau nepārprotami izriet no Ministru kabineta 2022. gada 13. septembra noteikumu Nr. 577 "Latvijas Atveseļošanas un noturības mehānisma plāna 2. komponentes "Digitālā transformācija" 2.2. reformu un investīciju virziena "Uzņēmumu digitālā transformācija un inovācijas" 2.2.1.r. "Uzņēmējdarbības digitālās transformācijas pilna cikla atbalsta izveide ar reģionālo tvērumu" 2.2.1.1.i.  investīcijas "Atbalsts Digitālo inovāciju centru un reģionālo kontaktpunktu izveidei" īstenošanas noteikumi" (turpmāk - noteikumi Nr. 577) 33.4. apakšpunktā ietvertā nosacījuma "citas izmaksas, kas šo noteikumu 31. un 32. punktā nav noteiktas kā attiecināmas".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svītrojusi MK noteikumu Nr. 577 33.6. apakšpunktu, jo saskaņā ar MK noteikumu Nr. 10 33.4. apakšpunktu jau ir noteikts, ka nav attiecināmas izmaksas, kas nav minētas MK noteikumu Nr. 10 31. un 32. punktā. Vienlaikus ir sniegts skaidrojums anotācijas 1.3. sadaļas 2. punktā par izmaksām, kas ir attiecināmas saskaņā ar MK noteikumu Nr. 10 32.1. apakšpunktā minēto, proti, attiecināmas ir izmaksas, kas nav segtas Eiropas Komisijas programmas "Digitālā Eiropa" ietvaros, tai skaitā digitālā brieduma testa izstrādes un uzturēšanas izmaksas, konsultāciju un testa veikšanas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vertAlign w:val="superscript"/>
                <w:rtl w:val="0"/>
              </w:rPr>
              <w:t xml:space="preserve">3</w:t>
            </w:r>
            <w:r w:rsidR="00000000" w:rsidRPr="00000000" w:rsidDel="00000000">
              <w:rPr>
                <w:rtl w:val="0"/>
              </w:rPr>
              <w:t xml:space="preserve">Eiropas digitālās inovācijas centrs nepagarina noslēgto līgumu ar Eiropas Komisiju programmas “Digitālā Eiropa” ietvaros atbilstoši Atveseļošanas fonda īstenošanas periodam, tad šo noteikumu </w:t>
            </w:r>
            <w:r w:rsidR="00000000" w:rsidRPr="00000000" w:rsidDel="00000000">
              <w:rPr>
                <w:rtl w:val="0"/>
              </w:rPr>
              <w:t xml:space="preserve">31. </w:t>
            </w:r>
            <w:r w:rsidR="00000000" w:rsidRPr="00000000" w:rsidDel="00000000">
              <w:rPr>
                <w:rtl w:val="0"/>
              </w:rPr>
              <w:t xml:space="preserve">punktā</w:t>
            </w:r>
            <w:r w:rsidR="00000000" w:rsidRPr="00000000" w:rsidDel="00000000">
              <w:rPr>
                <w:rtl w:val="0"/>
              </w:rPr>
              <w:t xml:space="preserve"> minēto izmaksu segšanai Centrālā finanšu un līgumu aģentūra sniedz saskaņā ar Komisijas 2023. gada 13. decembra Regulu ES Nr. </w:t>
            </w:r>
            <w:r w:rsidR="00000000" w:rsidRPr="00000000" w:rsidDel="00000000">
              <w:rPr>
                <w:rtl w:val="0"/>
              </w:rPr>
              <w:t xml:space="preserve">2023/2831</w:t>
            </w:r>
            <w:r w:rsidR="00000000" w:rsidRPr="00000000" w:rsidDel="00000000">
              <w:rPr>
                <w:rtl w:val="0"/>
              </w:rPr>
              <w:t xml:space="preserve">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 (turpmāk – Komisijas regula Nr. 2023/2831), un tas ir uzskatāms par komercdarbības atbalstu Eiropas digitālās inovācijas centra kā inovācijas kopas dalībniekiem. </w:t>
            </w:r>
            <w:r w:rsidR="00000000" w:rsidRPr="00000000" w:rsidDel="00000000">
              <w:rPr>
                <w:i w:val="1"/>
                <w:rtl w:val="0"/>
              </w:rPr>
              <w:t xml:space="preserve">De minimis</w:t>
            </w:r>
            <w:r w:rsidR="00000000" w:rsidRPr="00000000" w:rsidDel="00000000">
              <w:rPr>
                <w:rtl w:val="0"/>
              </w:rPr>
              <w:t xml:space="preserve"> atbalsts piešķirams Eiropas digitālās inovācijas centra dalībniekiem pēc līguma ar Eiropas Komisiju par programmas “Digitālā Eiropa” finansējuma piešķiršanu beigām, bet ne ātrāk kā ar 2023. gada 1. septembri.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- 10.01.2024.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21. punktu, nodrošinot skaidras tiesību normas. Norādām, ka nav viennozīmīgi skaidrs, ko un kam Centrālā finanšu un līgumu aģentūra sniedz (arī skaitlis "3" aizstājams ar vārdu "Ja"). Līdzīgi lūdzam precizēt noteikumu projekta 54. punkta otro teikumu.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veikusi tehniskus precizējumus MK noteikumu Nr. 577 34.</w:t>
            </w:r>
            <w:r w:rsidR="00000000" w:rsidRPr="00000000" w:rsidDel="00000000">
              <w:rPr>
                <w:vertAlign w:val="superscript"/>
                <w:rtl w:val="0"/>
              </w:rPr>
              <w:t xml:space="preserve">2</w:t>
            </w:r>
            <w:r w:rsidR="00000000" w:rsidRPr="00000000" w:rsidDel="00000000">
              <w:rPr>
                <w:rtl w:val="0"/>
              </w:rPr>
              <w:t xml:space="preserve"> un 65. punktā saskaņā ar Tieslietu ministrijas norādījumiem.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2</w:t>
            </w:r>
            <w:r w:rsidR="00000000" w:rsidRPr="00000000" w:rsidDel="00000000">
              <w:rPr>
                <w:rtl w:val="0"/>
              </w:rPr>
              <w:t xml:space="preserve"> Ja Eiropas digitālās inovācijas centrs nepagarina noslēgto līgumu ar Eiropas Komisiju programmas "Digitālā Eiropa" ietvaros atbilstoši Atveseļošanas fonda īstenošanas periodam, tad šo noteikumu </w:t>
            </w:r>
            <w:r w:rsidR="00000000" w:rsidRPr="00000000" w:rsidDel="00000000">
              <w:rPr>
                <w:rtl w:val="0"/>
              </w:rPr>
              <w:t xml:space="preserve">31. </w:t>
            </w:r>
            <w:r w:rsidR="00000000" w:rsidRPr="00000000" w:rsidDel="00000000">
              <w:rPr>
                <w:rtl w:val="0"/>
              </w:rPr>
              <w:t xml:space="preserve">punktā</w:t>
            </w:r>
            <w:r w:rsidR="00000000" w:rsidRPr="00000000" w:rsidDel="00000000">
              <w:rPr>
                <w:rtl w:val="0"/>
              </w:rPr>
              <w:t xml:space="preserve"> minēto izmaksu segšanai Centrālā finanšu un līgumu aģentūra sniedz atbalstu Eiropas digitālās inovācijas centram saskaņā ar Komisijas 2023. gada 13. decembra Regulu (ES) Nr. </w:t>
            </w:r>
            <w:r w:rsidR="00000000" w:rsidRPr="00000000" w:rsidDel="00000000">
              <w:rPr>
                <w:rtl w:val="0"/>
              </w:rPr>
              <w:t xml:space="preserve">2023/2831</w:t>
            </w:r>
            <w:r w:rsidR="00000000" w:rsidRPr="00000000" w:rsidDel="00000000">
              <w:rPr>
                <w:rtl w:val="0"/>
              </w:rPr>
              <w:t xml:space="preserve">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(turpmāk – Komisijas regula Nr. 2023/2831), un tas ir uzskatāms par komercdarbības atbalstu Eiropas digitālās inovācijas centra kā inovācijas kopas dalībniekiem. </w:t>
            </w:r>
            <w:r w:rsidR="00000000" w:rsidRPr="00000000" w:rsidDel="00000000">
              <w:rPr>
                <w:i w:val="1"/>
                <w:rtl w:val="0"/>
              </w:rPr>
              <w:t xml:space="preserve">De minimis</w:t>
            </w:r>
            <w:r w:rsidR="00000000" w:rsidRPr="00000000" w:rsidDel="00000000">
              <w:rPr>
                <w:rtl w:val="0"/>
              </w:rPr>
              <w:t xml:space="preserve"> atbalsts piešķirams pēc tam, kad beidzies Eiropas digitālās inovācijas centra dalībnieku līgums ar Eiropas Komisiju par programmas "Digitālā Eiropa" finansējuma piešķiršanu, bet ne ātrāk par 2025. gada 1. septembri.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vertAlign w:val="superscript"/>
                <w:rtl w:val="0"/>
              </w:rPr>
              <w:t xml:space="preserve">3</w:t>
            </w:r>
            <w:r w:rsidR="00000000" w:rsidRPr="00000000" w:rsidDel="00000000">
              <w:rPr>
                <w:rtl w:val="0"/>
              </w:rPr>
              <w:t xml:space="preserve">Eiropas digitālās inovācijas centrs nepagarina noslēgto līgumu ar Eiropas Komisiju programmas “Digitālā Eiropa” ietvaros atbilstoši Atveseļošanas fonda īstenošanas periodam, tad šo noteikumu </w:t>
            </w:r>
            <w:r w:rsidR="00000000" w:rsidRPr="00000000" w:rsidDel="00000000">
              <w:rPr>
                <w:rtl w:val="0"/>
              </w:rPr>
              <w:t xml:space="preserve">31. </w:t>
            </w:r>
            <w:r w:rsidR="00000000" w:rsidRPr="00000000" w:rsidDel="00000000">
              <w:rPr>
                <w:rtl w:val="0"/>
              </w:rPr>
              <w:t xml:space="preserve">punktā</w:t>
            </w:r>
            <w:r w:rsidR="00000000" w:rsidRPr="00000000" w:rsidDel="00000000">
              <w:rPr>
                <w:rtl w:val="0"/>
              </w:rPr>
              <w:t xml:space="preserve"> minēto izmaksu segšanai Centrālā finanšu un līgumu aģentūra sniedz saskaņā ar Komisijas 2023. gada 13. decembra Regulu ES Nr. </w:t>
            </w:r>
            <w:r w:rsidR="00000000" w:rsidRPr="00000000" w:rsidDel="00000000">
              <w:rPr>
                <w:rtl w:val="0"/>
              </w:rPr>
              <w:t xml:space="preserve">2023/2831</w:t>
            </w:r>
            <w:r w:rsidR="00000000" w:rsidRPr="00000000" w:rsidDel="00000000">
              <w:rPr>
                <w:rtl w:val="0"/>
              </w:rPr>
              <w:t xml:space="preserve">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 (turpmāk – Komisijas regula Nr. 2023/2831), un tas ir uzskatāms par komercdarbības atbalstu Eiropas digitālās inovācijas centra kā inovācijas kopas dalībniekiem. </w:t>
            </w:r>
            <w:r w:rsidR="00000000" w:rsidRPr="00000000" w:rsidDel="00000000">
              <w:rPr>
                <w:i w:val="1"/>
                <w:rtl w:val="0"/>
              </w:rPr>
              <w:t xml:space="preserve">De minimis</w:t>
            </w:r>
            <w:r w:rsidR="00000000" w:rsidRPr="00000000" w:rsidDel="00000000">
              <w:rPr>
                <w:rtl w:val="0"/>
              </w:rPr>
              <w:t xml:space="preserve"> atbalsts piešķirams Eiropas digitālās inovācijas centra dalībniekiem pēc līguma ar Eiropas Komisiju par programmas “Digitālā Eiropa” finansējuma piešķiršanu beigām, bet ne ātrāk kā ar 2023. gada 1. septembri.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Komisijas regulu Nr. 2023/2831 var piemērot no 2024.gada 1.janvāra, lūdzam precizēt 34.</w:t>
            </w:r>
            <w:r w:rsidR="00000000" w:rsidRPr="00000000" w:rsidDel="00000000">
              <w:rPr>
                <w:vertAlign w:val="superscript"/>
                <w:rtl w:val="0"/>
              </w:rPr>
              <w:t xml:space="preserve">2.</w:t>
            </w:r>
            <w:r w:rsidR="00000000" w:rsidRPr="00000000" w:rsidDel="00000000">
              <w:rPr>
                <w:rtl w:val="0"/>
              </w:rPr>
              <w:t xml:space="preserve"> punkta pēdējo teikumu.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veikusi tehnisku precizējumu MK noteikumu Nr. 577 34.</w:t>
            </w:r>
            <w:r w:rsidR="00000000" w:rsidRPr="00000000" w:rsidDel="00000000">
              <w:rPr>
                <w:vertAlign w:val="superscript"/>
                <w:rtl w:val="0"/>
              </w:rPr>
              <w:t xml:space="preserve">2</w:t>
            </w:r>
            <w:r w:rsidR="00000000" w:rsidRPr="00000000" w:rsidDel="00000000">
              <w:rPr>
                <w:rtl w:val="0"/>
              </w:rPr>
              <w:t xml:space="preserve"> punkta redakcijā, t.i. norādot, ka </w:t>
            </w:r>
            <w:r w:rsidR="00000000" w:rsidRPr="00000000" w:rsidDel="00000000">
              <w:rPr>
                <w:i w:val="1"/>
                <w:rtl w:val="0"/>
              </w:rPr>
              <w:t xml:space="preserve">de minimis</w:t>
            </w:r>
            <w:r w:rsidR="00000000" w:rsidRPr="00000000" w:rsidDel="00000000">
              <w:rPr>
                <w:rtl w:val="0"/>
              </w:rPr>
              <w:t xml:space="preserve"> atbalsts piešķirams Eiropas digitālās inovācijas centra dalībniekiem pēc līguma ar Eiropas Komisiju par programmas “Digitālā Eiropa” finansējuma piešķiršanu beigām, bet ne ātrāk kā ar 2025. gada 1. septembri.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2</w:t>
            </w:r>
            <w:r w:rsidR="00000000" w:rsidRPr="00000000" w:rsidDel="00000000">
              <w:rPr>
                <w:rtl w:val="0"/>
              </w:rPr>
              <w:t xml:space="preserve"> Ja Eiropas digitālās inovācijas centrs nepagarina noslēgto līgumu ar Eiropas Komisiju programmas "Digitālā Eiropa" ietvaros atbilstoši Atveseļošanas fonda īstenošanas periodam, tad šo noteikumu </w:t>
            </w:r>
            <w:r w:rsidR="00000000" w:rsidRPr="00000000" w:rsidDel="00000000">
              <w:rPr>
                <w:rtl w:val="0"/>
              </w:rPr>
              <w:t xml:space="preserve">31. </w:t>
            </w:r>
            <w:r w:rsidR="00000000" w:rsidRPr="00000000" w:rsidDel="00000000">
              <w:rPr>
                <w:rtl w:val="0"/>
              </w:rPr>
              <w:t xml:space="preserve">punktā</w:t>
            </w:r>
            <w:r w:rsidR="00000000" w:rsidRPr="00000000" w:rsidDel="00000000">
              <w:rPr>
                <w:rtl w:val="0"/>
              </w:rPr>
              <w:t xml:space="preserve"> minēto izmaksu segšanai Centrālā finanšu un līgumu aģentūra sniedz atbalstu Eiropas digitālās inovācijas centram saskaņā ar Komisijas 2023. gada 13. decembra Regulu (ES) Nr. </w:t>
            </w:r>
            <w:r w:rsidR="00000000" w:rsidRPr="00000000" w:rsidDel="00000000">
              <w:rPr>
                <w:rtl w:val="0"/>
              </w:rPr>
              <w:t xml:space="preserve">2023/2831</w:t>
            </w:r>
            <w:r w:rsidR="00000000" w:rsidRPr="00000000" w:rsidDel="00000000">
              <w:rPr>
                <w:rtl w:val="0"/>
              </w:rPr>
              <w:t xml:space="preserve">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(turpmāk – Komisijas regula Nr. 2023/2831), un tas ir uzskatāms par komercdarbības atbalstu Eiropas digitālās inovācijas centra kā inovācijas kopas dalībniekiem. </w:t>
            </w:r>
            <w:r w:rsidR="00000000" w:rsidRPr="00000000" w:rsidDel="00000000">
              <w:rPr>
                <w:i w:val="1"/>
                <w:rtl w:val="0"/>
              </w:rPr>
              <w:t xml:space="preserve">De minimis</w:t>
            </w:r>
            <w:r w:rsidR="00000000" w:rsidRPr="00000000" w:rsidDel="00000000">
              <w:rPr>
                <w:rtl w:val="0"/>
              </w:rPr>
              <w:t xml:space="preserve"> atbalsts piešķirams pēc tam, kad beidzies Eiropas digitālās inovācijas centra dalībnieku līgums ar Eiropas Komisiju par programmas "Digitālā Eiropa" finansējuma piešķiršanu, bet ne ātrāk par 2025. gada 1. septembri.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2</w:t>
            </w:r>
            <w:r w:rsidR="00000000" w:rsidRPr="00000000" w:rsidDel="00000000">
              <w:rPr>
                <w:rtl w:val="0"/>
              </w:rPr>
              <w:t xml:space="preserve"> Eiropas digitālās inovācijas centrs nepagarina noslēgto līgumu ar Eiropas Komisiju programmas “Digitālā Eiropa” ietvaros atbilstoši Atveseļošanas fonda īstenošanas periodam, tad šo noteikumu </w:t>
            </w:r>
            <w:r w:rsidR="00000000" w:rsidRPr="00000000" w:rsidDel="00000000">
              <w:rPr>
                <w:rtl w:val="0"/>
              </w:rPr>
              <w:t xml:space="preserve">31. </w:t>
            </w:r>
            <w:r w:rsidR="00000000" w:rsidRPr="00000000" w:rsidDel="00000000">
              <w:rPr>
                <w:rtl w:val="0"/>
              </w:rPr>
              <w:t xml:space="preserve">punktā</w:t>
            </w:r>
            <w:r w:rsidR="00000000" w:rsidRPr="00000000" w:rsidDel="00000000">
              <w:rPr>
                <w:rtl w:val="0"/>
              </w:rPr>
              <w:t xml:space="preserve"> minēto izmaksu segšanai Centrālā finanšu un līgumu aģentūra sniedz saskaņā ar Komisijas 2013. gada 18. decembra Regulu ES Nr. </w:t>
            </w:r>
            <w:r w:rsidR="00000000" w:rsidRPr="00000000" w:rsidDel="00000000">
              <w:rPr>
                <w:rtl w:val="0"/>
              </w:rPr>
              <w:t xml:space="preserve">1407/2013</w:t>
            </w:r>
            <w:r w:rsidR="00000000" w:rsidRPr="00000000" w:rsidDel="00000000">
              <w:rPr>
                <w:rtl w:val="0"/>
              </w:rPr>
              <w:t xml:space="preserve">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(Eiropas Savienības Oficiālais Vēstnesis, 2013. gada 24. decembris, Nr. L 352/1) (turpmāk – Komisijas regula Nr. 1407/2013) un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 un tas ir uzskatāms par komercdarbības atbalstu finansējuma saņēmējam. Centrālā finanšu un līgumu aģentūra līdz 2025. gada 1. jūnijam atbilstoši šo noteikumu 57.1 punktam vērtē finansējuma saņēmēja atbilstību </w:t>
            </w:r>
            <w:r w:rsidR="00000000" w:rsidRPr="00000000" w:rsidDel="00000000">
              <w:rPr>
                <w:i w:val="1"/>
                <w:rtl w:val="0"/>
              </w:rPr>
              <w:t xml:space="preserve">de minimis</w:t>
            </w:r>
            <w:r w:rsidR="00000000" w:rsidRPr="00000000" w:rsidDel="00000000">
              <w:rPr>
                <w:rtl w:val="0"/>
              </w:rPr>
              <w:t xml:space="preserve"> atbalsta nosacījumiem uz komercdarbības atbalsta piešķiršanas brīdi. Par komercdarbības atbalsta piešķiršanas dienu uzskatāma diena, kad aģentūra pieņēmusi lēmumu par komercdarbības atbalsta piešķiršanu finansējuma saņēmējam. Atbalsta programmas ietvaros Eiropas digitālās inovācijas centrs veic darbību kā inovāciju kopa atbilstoši Komisijas regulas Nr. </w:t>
            </w:r>
            <w:r w:rsidR="00000000" w:rsidRPr="00000000" w:rsidDel="00000000">
              <w:rPr>
                <w:rtl w:val="0"/>
              </w:rPr>
              <w:t xml:space="preserve">651/2014</w:t>
            </w:r>
            <w:r w:rsidR="00000000" w:rsidRPr="00000000" w:rsidDel="00000000">
              <w:rPr>
                <w:rtl w:val="0"/>
              </w:rPr>
              <w:t xml:space="preserve"> 2. panta 92. apakšpunkta definīcijai, un </w:t>
            </w:r>
            <w:r w:rsidR="00000000" w:rsidRPr="00000000" w:rsidDel="00000000">
              <w:rPr>
                <w:i w:val="1"/>
                <w:rtl w:val="0"/>
              </w:rPr>
              <w:t xml:space="preserve">de minimis</w:t>
            </w:r>
            <w:r w:rsidR="00000000" w:rsidRPr="00000000" w:rsidDel="00000000">
              <w:rPr>
                <w:rtl w:val="0"/>
              </w:rPr>
              <w:t xml:space="preserve"> atbalsts tiek uzskaitīts katram Eiropas digitālās inovācijas centra dalībniekam atsevišķi.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Informācijas tehnoloģiju klasteris" - 12.10.2023.)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rast iespēju 31. punkta izmaksu segšanai inovāciju kopai segt cita atbalsta veidā nevis saskaņā ar Komisijas 2013. gada 18. decembra Regulu ES Nr. 1407/2013, ņemot vērā, ka 2.2.1.1.i investīcija nav vienīgā plānotā investīcija Eiropas digitālās inovācijas centra (EDIC) inovācijas kopas dalībniekiem, kurā tiks piešķirts de minimis atbalsts projekta vadīšanas un administrēšanas izmaksas (piem., līdzīgs atbalsts tiek plānots 2.3.1.2.i investīcijā), kas attiecīgi būtiski ierobežo EDIC dalībnieku iespējas kvalitatīvi realizēt un administrēt gan 2.2.1.1.i investīciju, gan arī citas plānotās investīcijas vai projektus ar līdzīgu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pretendējot uz atbalstu 2.2.1.1.i investīcijā un slēdzot līgumu par projekta īstenošanu inovācijas kopas dalībniekiem šāda informācija nebija pieejama, kas var radīt problēmas projekta īstenošanā, ņemot vērā, ka kādam dalībniekam de minimis limits var būt jau iztērēts vai inovācijas kopas dalībniekam vairs nav iespēja pretendēt citās, viņa mērķiem un darbībai atbilstošās komercdarbības atbalsta programmās. Attiecīgi – pastāv risks, ka projekta partneri no projekta īstenošanas izstājas, palielinot risku investīcijas rādītāju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skaidro, ka sakarā ar neskaidrību par līguma par finansējuma piešķiršanu Eiropas Komisijas programmas “Digitālā Eiropa” ietvaros pagarināšanu (līgums šobrīd noslēgts līdz 2025. gada augustam), saglabājot līdzšinējo finansēšanas kārtību bez finansējuma no programmas “Digitālā Eiropa”, EDIC arī turpmāk saņemtu 50% atbalstu saskaņā ar Komisijas regulas 651/2014 27. panta nosacījumiem un otru trūkstošo pusi EDIC būtu jāsedz kā līdzfinansējumu. Ekonomikas ministrija ar Noteikumu projektu vēlas iekļaut iespējamo risinājumu Eiropas digitālās inovācijas centra darbības nodrošināšanai, paredzot </w:t>
            </w:r>
            <w:r w:rsidR="00000000" w:rsidRPr="00000000" w:rsidDel="00000000">
              <w:rPr>
                <w:i w:val="1"/>
                <w:rtl w:val="0"/>
              </w:rPr>
              <w:t xml:space="preserve">de minimis</w:t>
            </w:r>
            <w:r w:rsidR="00000000" w:rsidRPr="00000000" w:rsidDel="00000000">
              <w:rPr>
                <w:rtl w:val="0"/>
              </w:rPr>
              <w:t xml:space="preserve"> 100% atbalstu EDIC darbībai, tādējādi pie līguma nepagarināšanas ar Eiropas Komisiju būtu iespējams segt EDIC izmaksas 100%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ar 2024. gadu spēkā stāsies jaunā </w:t>
            </w:r>
            <w:r w:rsidR="00000000" w:rsidRPr="00000000" w:rsidDel="00000000">
              <w:rPr>
                <w:i w:val="1"/>
                <w:rtl w:val="0"/>
              </w:rPr>
              <w:t xml:space="preserve">de minimis</w:t>
            </w:r>
            <w:r w:rsidR="00000000" w:rsidRPr="00000000" w:rsidDel="00000000">
              <w:rPr>
                <w:rtl w:val="0"/>
              </w:rPr>
              <w:t xml:space="preserve"> Komisijas regula Nr. 2023/2831, kas paredz arī paaugstināt </w:t>
            </w:r>
            <w:r w:rsidR="00000000" w:rsidRPr="00000000" w:rsidDel="00000000">
              <w:rPr>
                <w:i w:val="1"/>
                <w:rtl w:val="0"/>
              </w:rPr>
              <w:t xml:space="preserve">de minimis</w:t>
            </w:r>
            <w:r w:rsidR="00000000" w:rsidRPr="00000000" w:rsidDel="00000000">
              <w:rPr>
                <w:rtl w:val="0"/>
              </w:rPr>
              <w:t xml:space="preserve"> slieksni līdz 300 000 EUR līdzšinējo 200 000 EUR vietā trīs gadu periodā.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2</w:t>
            </w:r>
            <w:r w:rsidR="00000000" w:rsidRPr="00000000" w:rsidDel="00000000">
              <w:rPr>
                <w:rtl w:val="0"/>
              </w:rPr>
              <w:t xml:space="preserve"> Ja Eiropas digitālās inovācijas centrs nepagarina noslēgto līgumu ar Eiropas Komisiju programmas "Digitālā Eiropa" ietvaros atbilstoši Atveseļošanas fonda īstenošanas periodam, tad šo noteikumu </w:t>
            </w:r>
            <w:r w:rsidR="00000000" w:rsidRPr="00000000" w:rsidDel="00000000">
              <w:rPr>
                <w:rtl w:val="0"/>
              </w:rPr>
              <w:t xml:space="preserve">31. </w:t>
            </w:r>
            <w:r w:rsidR="00000000" w:rsidRPr="00000000" w:rsidDel="00000000">
              <w:rPr>
                <w:rtl w:val="0"/>
              </w:rPr>
              <w:t xml:space="preserve">punktā</w:t>
            </w:r>
            <w:r w:rsidR="00000000" w:rsidRPr="00000000" w:rsidDel="00000000">
              <w:rPr>
                <w:rtl w:val="0"/>
              </w:rPr>
              <w:t xml:space="preserve"> minēto izmaksu segšanai Centrālā finanšu un līgumu aģentūra sniedz atbalstu Eiropas digitālās inovācijas centram saskaņā ar Komisijas 2023. gada 13. decembra Regulu (ES) Nr. </w:t>
            </w:r>
            <w:r w:rsidR="00000000" w:rsidRPr="00000000" w:rsidDel="00000000">
              <w:rPr>
                <w:rtl w:val="0"/>
              </w:rPr>
              <w:t xml:space="preserve">2023/2831</w:t>
            </w:r>
            <w:r w:rsidR="00000000" w:rsidRPr="00000000" w:rsidDel="00000000">
              <w:rPr>
                <w:rtl w:val="0"/>
              </w:rPr>
              <w:t xml:space="preserve">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(turpmāk – Komisijas regula Nr. 2023/2831), un tas ir uzskatāms par komercdarbības atbalstu Eiropas digitālās inovācijas centra kā inovācijas kopas dalībniekiem. </w:t>
            </w:r>
            <w:r w:rsidR="00000000" w:rsidRPr="00000000" w:rsidDel="00000000">
              <w:rPr>
                <w:i w:val="1"/>
                <w:rtl w:val="0"/>
              </w:rPr>
              <w:t xml:space="preserve">De minimis</w:t>
            </w:r>
            <w:r w:rsidR="00000000" w:rsidRPr="00000000" w:rsidDel="00000000">
              <w:rPr>
                <w:rtl w:val="0"/>
              </w:rPr>
              <w:t xml:space="preserve"> atbalsts piešķirams pēc tam, kad beidzies Eiropas digitālās inovācijas centra dalībnieku līgums ar Eiropas Komisiju par programmas "Digitālā Eiropa" finansējuma piešķiršanu, bet ne ātrāk par 2025. gada 1. septembri.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2</w:t>
            </w:r>
            <w:r w:rsidR="00000000" w:rsidRPr="00000000" w:rsidDel="00000000">
              <w:rPr>
                <w:rtl w:val="0"/>
              </w:rPr>
              <w:t xml:space="preserve"> Eiropas digitālās inovācijas centrs nepagarina noslēgto līgumu ar Eiropas Komisiju programmas “Digitālā Eiropa” ietvaros atbilstoši Atveseļošanas fonda īstenošanas periodam, tad šo noteikumu </w:t>
            </w:r>
            <w:r w:rsidR="00000000" w:rsidRPr="00000000" w:rsidDel="00000000">
              <w:rPr>
                <w:rtl w:val="0"/>
              </w:rPr>
              <w:t xml:space="preserve">31. </w:t>
            </w:r>
            <w:r w:rsidR="00000000" w:rsidRPr="00000000" w:rsidDel="00000000">
              <w:rPr>
                <w:rtl w:val="0"/>
              </w:rPr>
              <w:t xml:space="preserve">punktā</w:t>
            </w:r>
            <w:r w:rsidR="00000000" w:rsidRPr="00000000" w:rsidDel="00000000">
              <w:rPr>
                <w:rtl w:val="0"/>
              </w:rPr>
              <w:t xml:space="preserve"> minēto izmaksu segšanai Centrālā finanšu un līgumu aģentūra sniedz saskaņā ar Komisijas 2013. gada 18. decembra Regulu ES Nr. </w:t>
            </w:r>
            <w:r w:rsidR="00000000" w:rsidRPr="00000000" w:rsidDel="00000000">
              <w:rPr>
                <w:rtl w:val="0"/>
              </w:rPr>
              <w:t xml:space="preserve">1407/2013</w:t>
            </w:r>
            <w:r w:rsidR="00000000" w:rsidRPr="00000000" w:rsidDel="00000000">
              <w:rPr>
                <w:rtl w:val="0"/>
              </w:rPr>
              <w:t xml:space="preserve">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(Eiropas Savienības Oficiālais Vēstnesis, 2013. gada 24. decembris, Nr. L 352/1) (turpmāk – Komisijas regula Nr. 1407/2013) un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 un tas ir uzskatāms par komercdarbības atbalstu finansējuma saņēmējam. Centrālā finanšu un līgumu aģentūra līdz 2025. gada 1. jūnijam atbilstoši šo noteikumu 57.1 punktam vērtē finansējuma saņēmēja atbilstību </w:t>
            </w:r>
            <w:r w:rsidR="00000000" w:rsidRPr="00000000" w:rsidDel="00000000">
              <w:rPr>
                <w:i w:val="1"/>
                <w:rtl w:val="0"/>
              </w:rPr>
              <w:t xml:space="preserve">de minimis</w:t>
            </w:r>
            <w:r w:rsidR="00000000" w:rsidRPr="00000000" w:rsidDel="00000000">
              <w:rPr>
                <w:rtl w:val="0"/>
              </w:rPr>
              <w:t xml:space="preserve"> atbalsta nosacījumiem uz komercdarbības atbalsta piešķiršanas brīdi. Par komercdarbības atbalsta piešķiršanas dienu uzskatāma diena, kad aģentūra pieņēmusi lēmumu par komercdarbības atbalsta piešķiršanu finansējuma saņēmējam. Atbalsta programmas ietvaros Eiropas digitālās inovācijas centrs veic darbību kā inovāciju kopa atbilstoši Komisijas regulas Nr. </w:t>
            </w:r>
            <w:r w:rsidR="00000000" w:rsidRPr="00000000" w:rsidDel="00000000">
              <w:rPr>
                <w:rtl w:val="0"/>
              </w:rPr>
              <w:t xml:space="preserve">651/2014</w:t>
            </w:r>
            <w:r w:rsidR="00000000" w:rsidRPr="00000000" w:rsidDel="00000000">
              <w:rPr>
                <w:rtl w:val="0"/>
              </w:rPr>
              <w:t xml:space="preserve"> 2. panta 92. apakšpunkta definīcijai, un </w:t>
            </w:r>
            <w:r w:rsidR="00000000" w:rsidRPr="00000000" w:rsidDel="00000000">
              <w:rPr>
                <w:i w:val="1"/>
                <w:rtl w:val="0"/>
              </w:rPr>
              <w:t xml:space="preserve">de minimis</w:t>
            </w:r>
            <w:r w:rsidR="00000000" w:rsidRPr="00000000" w:rsidDel="00000000">
              <w:rPr>
                <w:rtl w:val="0"/>
              </w:rPr>
              <w:t xml:space="preserve"> atbalsts tiek uzskaitīts katram Eiropas digitālās inovācijas centra dalībniekam atsevišķi.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precizēt vai svītrot noteikumu projekta 4. punktā ietverto normu "Atbalsta programmas ietvaros Eiropas digitālās inovācijas centrs veic darbību kā inovāciju kopa", kas pēc būtības izriet jau no noteikumu Nr. 577 20. punkta, 39.1., 57.</w:t>
            </w:r>
            <w:r w:rsidR="00000000" w:rsidRPr="00000000" w:rsidDel="00000000">
              <w:rPr>
                <w:vertAlign w:val="superscript"/>
                <w:rtl w:val="0"/>
              </w:rPr>
              <w:t xml:space="preserve">1</w:t>
            </w:r>
            <w:r w:rsidR="00000000" w:rsidRPr="00000000" w:rsidDel="00000000">
              <w:rPr>
                <w:rtl w:val="0"/>
              </w:rPr>
              <w:t xml:space="preserve">, 61.</w:t>
            </w:r>
            <w:r w:rsidR="00000000" w:rsidRPr="00000000" w:rsidDel="00000000">
              <w:rPr>
                <w:vertAlign w:val="superscript"/>
                <w:rtl w:val="0"/>
              </w:rPr>
              <w:t xml:space="preserve">1</w:t>
            </w:r>
            <w:r w:rsidR="00000000" w:rsidRPr="00000000" w:rsidDel="00000000">
              <w:rPr>
                <w:rtl w:val="0"/>
              </w:rPr>
              <w:t xml:space="preserve"> punkta u.c., turklāt konkrētas atbalstāmās darbības, kas faktiski atbilst darbībai kā inovāciju kopai, ir ietvertas noteikumu Nr. 577 III nodaļā.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precizējusi MK noteikumu Nr. 577 34.</w:t>
            </w:r>
            <w:r w:rsidR="00000000" w:rsidRPr="00000000" w:rsidDel="00000000">
              <w:rPr>
                <w:vertAlign w:val="superscript"/>
                <w:rtl w:val="0"/>
              </w:rPr>
              <w:t xml:space="preserve">3</w:t>
            </w:r>
            <w:r w:rsidR="00000000" w:rsidRPr="00000000" w:rsidDel="00000000">
              <w:rPr>
                <w:rtl w:val="0"/>
              </w:rPr>
              <w:t xml:space="preserve"> punkta redakciju, nedublējot atrunu par inovācijas kopas definīciju, punkta pēdējo teikumu izsakot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programmas ietvaros </w:t>
            </w:r>
            <w:r w:rsidR="00000000" w:rsidRPr="00000000" w:rsidDel="00000000">
              <w:rPr>
                <w:i w:val="1"/>
                <w:rtl w:val="0"/>
              </w:rPr>
              <w:t xml:space="preserve">de minimis</w:t>
            </w:r>
            <w:r w:rsidR="00000000" w:rsidRPr="00000000" w:rsidDel="00000000">
              <w:rPr>
                <w:rtl w:val="0"/>
              </w:rPr>
              <w:t xml:space="preserve"> atbalsts tiek uzskaitīts katram Eiropas digitālās inovācijas centra dalībniekam atsevišķi.”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2</w:t>
            </w:r>
            <w:r w:rsidR="00000000" w:rsidRPr="00000000" w:rsidDel="00000000">
              <w:rPr>
                <w:rtl w:val="0"/>
              </w:rPr>
              <w:t xml:space="preserve"> Ja Eiropas digitālās inovācijas centrs nepagarina noslēgto līgumu ar Eiropas Komisiju programmas "Digitālā Eiropa" ietvaros atbilstoši Atveseļošanas fonda īstenošanas periodam, tad šo noteikumu </w:t>
            </w:r>
            <w:r w:rsidR="00000000" w:rsidRPr="00000000" w:rsidDel="00000000">
              <w:rPr>
                <w:rtl w:val="0"/>
              </w:rPr>
              <w:t xml:space="preserve">31. </w:t>
            </w:r>
            <w:r w:rsidR="00000000" w:rsidRPr="00000000" w:rsidDel="00000000">
              <w:rPr>
                <w:rtl w:val="0"/>
              </w:rPr>
              <w:t xml:space="preserve">punktā</w:t>
            </w:r>
            <w:r w:rsidR="00000000" w:rsidRPr="00000000" w:rsidDel="00000000">
              <w:rPr>
                <w:rtl w:val="0"/>
              </w:rPr>
              <w:t xml:space="preserve"> minēto izmaksu segšanai Centrālā finanšu un līgumu aģentūra sniedz atbalstu Eiropas digitālās inovācijas centram saskaņā ar Komisijas 2023. gada 13. decembra Regulu (ES) Nr. </w:t>
            </w:r>
            <w:r w:rsidR="00000000" w:rsidRPr="00000000" w:rsidDel="00000000">
              <w:rPr>
                <w:rtl w:val="0"/>
              </w:rPr>
              <w:t xml:space="preserve">2023/2831</w:t>
            </w:r>
            <w:r w:rsidR="00000000" w:rsidRPr="00000000" w:rsidDel="00000000">
              <w:rPr>
                <w:rtl w:val="0"/>
              </w:rPr>
              <w:t xml:space="preserve">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(turpmāk – Komisijas regula Nr. 2023/2831), un tas ir uzskatāms par komercdarbības atbalstu Eiropas digitālās inovācijas centra kā inovācijas kopas dalībniekiem. </w:t>
            </w:r>
            <w:r w:rsidR="00000000" w:rsidRPr="00000000" w:rsidDel="00000000">
              <w:rPr>
                <w:i w:val="1"/>
                <w:rtl w:val="0"/>
              </w:rPr>
              <w:t xml:space="preserve">De minimis</w:t>
            </w:r>
            <w:r w:rsidR="00000000" w:rsidRPr="00000000" w:rsidDel="00000000">
              <w:rPr>
                <w:rtl w:val="0"/>
              </w:rPr>
              <w:t xml:space="preserve"> atbalsts piešķirams pēc tam, kad beidzies Eiropas digitālās inovācijas centra dalībnieku līgums ar Eiropas Komisiju par programmas "Digitālā Eiropa" finansējuma piešķiršanu, bet ne ātrāk par 2025. gada 1. septembri.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2</w:t>
            </w:r>
            <w:r w:rsidR="00000000" w:rsidRPr="00000000" w:rsidDel="00000000">
              <w:rPr>
                <w:rtl w:val="0"/>
              </w:rPr>
              <w:t xml:space="preserve"> Eiropas digitālās inovācijas centrs nepagarina noslēgto līgumu ar Eiropas Komisiju programmas “Digitālā Eiropa” ietvaros atbilstoši Atveseļošanas fonda īstenošanas periodam, tad šo noteikumu </w:t>
            </w:r>
            <w:r w:rsidR="00000000" w:rsidRPr="00000000" w:rsidDel="00000000">
              <w:rPr>
                <w:rtl w:val="0"/>
              </w:rPr>
              <w:t xml:space="preserve">31. </w:t>
            </w:r>
            <w:r w:rsidR="00000000" w:rsidRPr="00000000" w:rsidDel="00000000">
              <w:rPr>
                <w:rtl w:val="0"/>
              </w:rPr>
              <w:t xml:space="preserve">punktā</w:t>
            </w:r>
            <w:r w:rsidR="00000000" w:rsidRPr="00000000" w:rsidDel="00000000">
              <w:rPr>
                <w:rtl w:val="0"/>
              </w:rPr>
              <w:t xml:space="preserve"> minēto izmaksu segšanai Centrālā finanšu un līgumu aģentūra sniedz saskaņā ar Komisijas 2013. gada 18. decembra Regulu ES Nr. </w:t>
            </w:r>
            <w:r w:rsidR="00000000" w:rsidRPr="00000000" w:rsidDel="00000000">
              <w:rPr>
                <w:rtl w:val="0"/>
              </w:rPr>
              <w:t xml:space="preserve">1407/2013</w:t>
            </w:r>
            <w:r w:rsidR="00000000" w:rsidRPr="00000000" w:rsidDel="00000000">
              <w:rPr>
                <w:rtl w:val="0"/>
              </w:rPr>
              <w:t xml:space="preserve">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(Eiropas Savienības Oficiālais Vēstnesis, 2013. gada 24. decembris, Nr. L 352/1) (turpmāk – Komisijas regula Nr. 1407/2013) un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 un tas ir uzskatāms par komercdarbības atbalstu finansējuma saņēmējam. Centrālā finanšu un līgumu aģentūra līdz 2025. gada 1. jūnijam atbilstoši šo noteikumu 57.1 punktam vērtē finansējuma saņēmēja atbilstību </w:t>
            </w:r>
            <w:r w:rsidR="00000000" w:rsidRPr="00000000" w:rsidDel="00000000">
              <w:rPr>
                <w:i w:val="1"/>
                <w:rtl w:val="0"/>
              </w:rPr>
              <w:t xml:space="preserve">de minimis</w:t>
            </w:r>
            <w:r w:rsidR="00000000" w:rsidRPr="00000000" w:rsidDel="00000000">
              <w:rPr>
                <w:rtl w:val="0"/>
              </w:rPr>
              <w:t xml:space="preserve"> atbalsta nosacījumiem uz komercdarbības atbalsta piešķiršanas brīdi. Par komercdarbības atbalsta piešķiršanas dienu uzskatāma diena, kad aģentūra pieņēmusi lēmumu par komercdarbības atbalsta piešķiršanu finansējuma saņēmējam. Atbalsta programmas ietvaros Eiropas digitālās inovācijas centrs veic darbību kā inovāciju kopa atbilstoši Komisijas regulas Nr. </w:t>
            </w:r>
            <w:r w:rsidR="00000000" w:rsidRPr="00000000" w:rsidDel="00000000">
              <w:rPr>
                <w:rtl w:val="0"/>
              </w:rPr>
              <w:t xml:space="preserve">651/2014</w:t>
            </w:r>
            <w:r w:rsidR="00000000" w:rsidRPr="00000000" w:rsidDel="00000000">
              <w:rPr>
                <w:rtl w:val="0"/>
              </w:rPr>
              <w:t xml:space="preserve"> 2. panta 92. apakšpunkta definīcijai, un </w:t>
            </w:r>
            <w:r w:rsidR="00000000" w:rsidRPr="00000000" w:rsidDel="00000000">
              <w:rPr>
                <w:i w:val="1"/>
                <w:rtl w:val="0"/>
              </w:rPr>
              <w:t xml:space="preserve">de minimis</w:t>
            </w:r>
            <w:r w:rsidR="00000000" w:rsidRPr="00000000" w:rsidDel="00000000">
              <w:rPr>
                <w:rtl w:val="0"/>
              </w:rPr>
              <w:t xml:space="preserve"> atbalsts tiek uzskaitīts katram Eiropas digitālās inovācijas centra dalībniekam atsevišķi.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noteikumu projektu plānots, ka </w:t>
            </w:r>
            <w:r w:rsidR="00000000" w:rsidRPr="00000000" w:rsidDel="00000000">
              <w:rPr>
                <w:i w:val="1"/>
                <w:rtl w:val="0"/>
              </w:rPr>
              <w:t xml:space="preserve">de minimis</w:t>
            </w:r>
            <w:r w:rsidR="00000000" w:rsidRPr="00000000" w:rsidDel="00000000">
              <w:rPr>
                <w:rtl w:val="0"/>
              </w:rPr>
              <w:t xml:space="preserve"> atbalsta saņēmējs būs Eiropas digitālās inovācijas centrs kā inovāciju kopa, tas ir jāvērtē </w:t>
            </w:r>
            <w:r w:rsidR="00000000" w:rsidRPr="00000000" w:rsidDel="00000000">
              <w:rPr>
                <w:u w:val="single"/>
                <w:rtl w:val="0"/>
              </w:rPr>
              <w:t xml:space="preserve">viena vienota uzņēmuma</w:t>
            </w:r>
            <w:r w:rsidR="00000000" w:rsidRPr="00000000" w:rsidDel="00000000">
              <w:rPr>
                <w:rtl w:val="0"/>
              </w:rPr>
              <w:t xml:space="preserve"> līmenī atbilstoši Komisijas regulas Nr. 1407/2013 2. panta 2. punktā minētajiem kritērijiem. Lūdzam šajā punktā dot atsauci uz noteikumu 61.1 apakšpunktā pārbaudāmo prasību, un dzēst vai precizēt šī punktā pēdējo palīgteikumu tā, lai </w:t>
            </w:r>
            <w:r w:rsidR="00000000" w:rsidRPr="00000000" w:rsidDel="00000000">
              <w:rPr>
                <w:i w:val="1"/>
                <w:rtl w:val="0"/>
              </w:rPr>
              <w:t xml:space="preserve">de minimis</w:t>
            </w:r>
            <w:r w:rsidR="00000000" w:rsidRPr="00000000" w:rsidDel="00000000">
              <w:rPr>
                <w:rtl w:val="0"/>
              </w:rPr>
              <w:t xml:space="preserve"> atbalsta regulējums tiek korekti piemērots. Lūdzam attiecīgi precizēt arī noteikumu projekta 56.</w:t>
            </w:r>
            <w:r w:rsidR="00000000" w:rsidRPr="00000000" w:rsidDel="00000000">
              <w:rPr>
                <w:vertAlign w:val="superscript"/>
                <w:rtl w:val="0"/>
              </w:rPr>
              <w:t xml:space="preserve">2</w:t>
            </w:r>
            <w:r w:rsidR="00000000" w:rsidRPr="00000000" w:rsidDel="00000000">
              <w:rPr>
                <w:rtl w:val="0"/>
              </w:rPr>
              <w:t xml:space="preserve">, 56.</w:t>
            </w:r>
            <w:r w:rsidR="00000000" w:rsidRPr="00000000" w:rsidDel="00000000">
              <w:rPr>
                <w:vertAlign w:val="superscript"/>
                <w:rtl w:val="0"/>
              </w:rPr>
              <w:t xml:space="preserve">3</w:t>
            </w:r>
            <w:r w:rsidR="00000000" w:rsidRPr="00000000" w:rsidDel="00000000">
              <w:rPr>
                <w:rtl w:val="0"/>
              </w:rPr>
              <w:t xml:space="preserve">, 56.</w:t>
            </w:r>
            <w:r w:rsidR="00000000" w:rsidRPr="00000000" w:rsidDel="00000000">
              <w:rPr>
                <w:vertAlign w:val="superscript"/>
                <w:rtl w:val="0"/>
              </w:rPr>
              <w:t xml:space="preserve">4</w:t>
            </w:r>
            <w:r w:rsidR="00000000" w:rsidRPr="00000000" w:rsidDel="00000000">
              <w:rPr>
                <w:rtl w:val="0"/>
              </w:rPr>
              <w:t xml:space="preserve">, 57.</w:t>
            </w:r>
            <w:r w:rsidR="00000000" w:rsidRPr="00000000" w:rsidDel="00000000">
              <w:rPr>
                <w:vertAlign w:val="superscript"/>
                <w:rtl w:val="0"/>
              </w:rPr>
              <w:t xml:space="preserve">1</w:t>
            </w:r>
            <w:r w:rsidR="00000000" w:rsidRPr="00000000" w:rsidDel="00000000">
              <w:rPr>
                <w:rtl w:val="0"/>
              </w:rPr>
              <w:t xml:space="preserve"> un 61.</w:t>
            </w:r>
            <w:r w:rsidR="00000000" w:rsidRPr="00000000" w:rsidDel="00000000">
              <w:rPr>
                <w:vertAlign w:val="superscript"/>
                <w:rtl w:val="0"/>
              </w:rPr>
              <w:t xml:space="preserve">1</w:t>
            </w:r>
            <w:r w:rsidR="00000000" w:rsidRPr="00000000" w:rsidDel="00000000">
              <w:rPr>
                <w:rtl w:val="0"/>
              </w:rPr>
              <w:t xml:space="preserve"> punktu. Lūdzam attiecīgi precizēt skaidrojumu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skaidro, ka saskaņā ar Komisijas regulas 1407/2013 2. panta 2. punktu viens vienots uzņēmums ir tāds, kuru starpā pastāv vismaz vienas no punktā minētajām attiecībām. Vienlaikus nevienas no minētajām attiecībām nav skatāmas Eiropas digitālās inovācijas centra kontekstā, jo Eiropas digitālās inovācijas centrs ir inovācijas kopa, kas sastāv no dažādu juridisku formu savstarpēji juridiski nesaistītiem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inovācijas kopai kā tādai nav akcionāru vai dalībnieku balsstiesību vairākums citā uzņēmumā, šis jautājums skatāms katra individuālā inovācijas kopas dalībnieka sakarā;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nevienam uzņēmumam nav tiesības iecelt vai atlaist cita dalībnieka vadību;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nevienam no tiem nav tiesības īstenot dominējošu ietekmi par citu no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viens uzņēmums, kas ir cita uzņēmuma akcionārs vai dalībnieks, vienpersoniski nekontrolē akcionāru vai dalībnieku vairākuma balsstiesības inovācijas kopā saskaņā ar vienošanos, kas panākta ar pārējiem inovācijas kopas dalībnieku akcionāriem vai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Ekonomikas ministrija saglabā MK noteikumu Nr. 577 redakciju, kas paredz pēc programmas “Digitālā Eiropa” līguma beigām mainīt saskaņā ar Komisijas regulas 651/2014 27. pantu piešķirto atbalstu uz atbalstu saskaņā ar Komisijas regulu Nr. 2023/2831.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2</w:t>
            </w:r>
            <w:r w:rsidR="00000000" w:rsidRPr="00000000" w:rsidDel="00000000">
              <w:rPr>
                <w:rtl w:val="0"/>
              </w:rPr>
              <w:t xml:space="preserve"> Ja Eiropas digitālās inovācijas centrs nepagarina noslēgto līgumu ar Eiropas Komisiju programmas "Digitālā Eiropa" ietvaros atbilstoši Atveseļošanas fonda īstenošanas periodam, tad šo noteikumu </w:t>
            </w:r>
            <w:r w:rsidR="00000000" w:rsidRPr="00000000" w:rsidDel="00000000">
              <w:rPr>
                <w:rtl w:val="0"/>
              </w:rPr>
              <w:t xml:space="preserve">31. </w:t>
            </w:r>
            <w:r w:rsidR="00000000" w:rsidRPr="00000000" w:rsidDel="00000000">
              <w:rPr>
                <w:rtl w:val="0"/>
              </w:rPr>
              <w:t xml:space="preserve">punktā</w:t>
            </w:r>
            <w:r w:rsidR="00000000" w:rsidRPr="00000000" w:rsidDel="00000000">
              <w:rPr>
                <w:rtl w:val="0"/>
              </w:rPr>
              <w:t xml:space="preserve"> minēto izmaksu segšanai Centrālā finanšu un līgumu aģentūra sniedz atbalstu Eiropas digitālās inovācijas centram saskaņā ar Komisijas 2023. gada 13. decembra Regulu (ES) Nr. </w:t>
            </w:r>
            <w:r w:rsidR="00000000" w:rsidRPr="00000000" w:rsidDel="00000000">
              <w:rPr>
                <w:rtl w:val="0"/>
              </w:rPr>
              <w:t xml:space="preserve">2023/2831</w:t>
            </w:r>
            <w:r w:rsidR="00000000" w:rsidRPr="00000000" w:rsidDel="00000000">
              <w:rPr>
                <w:rtl w:val="0"/>
              </w:rPr>
              <w:t xml:space="preserve">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(turpmāk – Komisijas regula Nr. 2023/2831), un tas ir uzskatāms par komercdarbības atbalstu Eiropas digitālās inovācijas centra kā inovācijas kopas dalībniekiem. </w:t>
            </w:r>
            <w:r w:rsidR="00000000" w:rsidRPr="00000000" w:rsidDel="00000000">
              <w:rPr>
                <w:i w:val="1"/>
                <w:rtl w:val="0"/>
              </w:rPr>
              <w:t xml:space="preserve">De minimis</w:t>
            </w:r>
            <w:r w:rsidR="00000000" w:rsidRPr="00000000" w:rsidDel="00000000">
              <w:rPr>
                <w:rtl w:val="0"/>
              </w:rPr>
              <w:t xml:space="preserve"> atbalsts piešķirams pēc tam, kad beidzies Eiropas digitālās inovācijas centra dalībnieku līgums ar Eiropas Komisiju par programmas "Digitālā Eiropa" finansējuma piešķiršanu, bet ne ātrāk par 2025. gada 1. septembri.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2</w:t>
            </w:r>
            <w:r w:rsidR="00000000" w:rsidRPr="00000000" w:rsidDel="00000000">
              <w:rPr>
                <w:rtl w:val="0"/>
              </w:rPr>
              <w:t xml:space="preserve"> Eiropas digitālās inovācijas centrs nepagarina noslēgto līgumu ar Eiropas Komisiju programmas “Digitālā Eiropa” ietvaros atbilstoši Atveseļošanas fonda īstenošanas periodam, tad šo noteikumu </w:t>
            </w:r>
            <w:r w:rsidR="00000000" w:rsidRPr="00000000" w:rsidDel="00000000">
              <w:rPr>
                <w:rtl w:val="0"/>
              </w:rPr>
              <w:t xml:space="preserve">31. </w:t>
            </w:r>
            <w:r w:rsidR="00000000" w:rsidRPr="00000000" w:rsidDel="00000000">
              <w:rPr>
                <w:rtl w:val="0"/>
              </w:rPr>
              <w:t xml:space="preserve">punktā</w:t>
            </w:r>
            <w:r w:rsidR="00000000" w:rsidRPr="00000000" w:rsidDel="00000000">
              <w:rPr>
                <w:rtl w:val="0"/>
              </w:rPr>
              <w:t xml:space="preserve"> minēto izmaksu segšanai Centrālā finanšu un līgumu aģentūra sniedz saskaņā ar Komisijas 2013. gada 18. decembra Regulu ES Nr. </w:t>
            </w:r>
            <w:r w:rsidR="00000000" w:rsidRPr="00000000" w:rsidDel="00000000">
              <w:rPr>
                <w:rtl w:val="0"/>
              </w:rPr>
              <w:t xml:space="preserve">1407/2013</w:t>
            </w:r>
            <w:r w:rsidR="00000000" w:rsidRPr="00000000" w:rsidDel="00000000">
              <w:rPr>
                <w:rtl w:val="0"/>
              </w:rPr>
              <w:t xml:space="preserve">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(Eiropas Savienības Oficiālais Vēstnesis, 2013. gada 24. decembris, Nr. L 352/1) (turpmāk – Komisijas regula Nr. 1407/2013) un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 un tas ir uzskatāms par komercdarbības atbalstu finansējuma saņēmējam. Centrālā finanšu un līgumu aģentūra līdz 2025. gada 1. jūnijam atbilstoši šo noteikumu 57.1 punktam vērtē finansējuma saņēmēja atbilstību </w:t>
            </w:r>
            <w:r w:rsidR="00000000" w:rsidRPr="00000000" w:rsidDel="00000000">
              <w:rPr>
                <w:i w:val="1"/>
                <w:rtl w:val="0"/>
              </w:rPr>
              <w:t xml:space="preserve">de minimis</w:t>
            </w:r>
            <w:r w:rsidR="00000000" w:rsidRPr="00000000" w:rsidDel="00000000">
              <w:rPr>
                <w:rtl w:val="0"/>
              </w:rPr>
              <w:t xml:space="preserve"> atbalsta nosacījumiem uz komercdarbības atbalsta piešķiršanas brīdi. Par komercdarbības atbalsta piešķiršanas dienu uzskatāma diena, kad aģentūra pieņēmusi lēmumu par komercdarbības atbalsta piešķiršanu finansējuma saņēmējam. Atbalsta programmas ietvaros Eiropas digitālās inovācijas centrs veic darbību kā inovāciju kopa atbilstoši Komisijas regulas Nr. </w:t>
            </w:r>
            <w:r w:rsidR="00000000" w:rsidRPr="00000000" w:rsidDel="00000000">
              <w:rPr>
                <w:rtl w:val="0"/>
              </w:rPr>
              <w:t xml:space="preserve">651/2014</w:t>
            </w:r>
            <w:r w:rsidR="00000000" w:rsidRPr="00000000" w:rsidDel="00000000">
              <w:rPr>
                <w:rtl w:val="0"/>
              </w:rPr>
              <w:t xml:space="preserve"> 2. panta 92. apakšpunkta definīcijai, un </w:t>
            </w:r>
            <w:r w:rsidR="00000000" w:rsidRPr="00000000" w:rsidDel="00000000">
              <w:rPr>
                <w:i w:val="1"/>
                <w:rtl w:val="0"/>
              </w:rPr>
              <w:t xml:space="preserve">de minimis</w:t>
            </w:r>
            <w:r w:rsidR="00000000" w:rsidRPr="00000000" w:rsidDel="00000000">
              <w:rPr>
                <w:rtl w:val="0"/>
              </w:rPr>
              <w:t xml:space="preserve"> atbalsts tiek uzskaitīts katram Eiropas digitālās inovācijas centra dalībniekam atsevišķi.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4. punktā svītrot vārdus "un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w:t>
            </w:r>
            <w:r w:rsidR="00000000" w:rsidRPr="00000000" w:rsidDel="00000000">
              <w:rPr>
                <w:i w:val="1"/>
                <w:rtl w:val="0"/>
              </w:rPr>
              <w:t xml:space="preserve">minimis</w:t>
            </w:r>
            <w:r w:rsidR="00000000" w:rsidRPr="00000000" w:rsidDel="00000000">
              <w:rPr>
                <w:rtl w:val="0"/>
              </w:rPr>
              <w:t xml:space="preserve"> atbalsta uzskaites veidlapu paraugiem" kā Ministru kabineta 2022. gada 13. septembra noteikumu Nr. 577 "Latvijas Atveseļošanas un noturības mehānisma plāna 2. komponentes "Digitālā transformācija" 2.2. reformu un investīciju virziena "Uzņēmumu digitālā transformācija un inovācijas" 2.2.1.r. "Uzņēmējdarbības digitālās transformācijas pilna cikla atbalsta izveide ar reģionālo tvērumu" 2.2.1.1.i.  investīcijas "Atbalsts Digitālo inovāciju centru un reģionālo kontaktpunktu izveidei" īstenošanas noteikumi" (turpmāk - noteikumi Nr. 577) 62. punktā ietvertā regulējuma dublējošus.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precizējusi MK noteikumu Nr. 577 34.</w:t>
            </w:r>
            <w:r w:rsidR="00000000" w:rsidRPr="00000000" w:rsidDel="00000000">
              <w:rPr>
                <w:vertAlign w:val="superscript"/>
                <w:rtl w:val="0"/>
              </w:rPr>
              <w:t xml:space="preserve">2</w:t>
            </w:r>
            <w:r w:rsidR="00000000" w:rsidRPr="00000000" w:rsidDel="00000000">
              <w:rPr>
                <w:rtl w:val="0"/>
              </w:rPr>
              <w:t xml:space="preserve"> punkta redakciju, svītrojot 62. punkta dublējošo pirmā teikuma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2</w:t>
            </w:r>
            <w:r w:rsidR="00000000" w:rsidRPr="00000000" w:rsidDel="00000000">
              <w:rPr>
                <w:rtl w:val="0"/>
              </w:rPr>
              <w:t xml:space="preserve"> Ja Eiropas digitālās inovācijas centrs nepagarina noslēgto līgumu ar Eiropas Komisiju programmas "Digitālā Eiropa" ietvaros atbilstoši Atveseļošanas fonda īstenošanas periodam, tad šo noteikumu </w:t>
            </w:r>
            <w:r w:rsidR="00000000" w:rsidRPr="00000000" w:rsidDel="00000000">
              <w:rPr>
                <w:rtl w:val="0"/>
              </w:rPr>
              <w:t xml:space="preserve">31. </w:t>
            </w:r>
            <w:r w:rsidR="00000000" w:rsidRPr="00000000" w:rsidDel="00000000">
              <w:rPr>
                <w:rtl w:val="0"/>
              </w:rPr>
              <w:t xml:space="preserve">punktā</w:t>
            </w:r>
            <w:r w:rsidR="00000000" w:rsidRPr="00000000" w:rsidDel="00000000">
              <w:rPr>
                <w:rtl w:val="0"/>
              </w:rPr>
              <w:t xml:space="preserve"> minēto izmaksu segšanai Centrālā finanšu un līgumu aģentūra sniedz atbalstu Eiropas digitālās inovācijas centram saskaņā ar Komisijas 2023. gada 13. decembra Regulu (ES) Nr. </w:t>
            </w:r>
            <w:r w:rsidR="00000000" w:rsidRPr="00000000" w:rsidDel="00000000">
              <w:rPr>
                <w:rtl w:val="0"/>
              </w:rPr>
              <w:t xml:space="preserve">2023/2831</w:t>
            </w:r>
            <w:r w:rsidR="00000000" w:rsidRPr="00000000" w:rsidDel="00000000">
              <w:rPr>
                <w:rtl w:val="0"/>
              </w:rPr>
              <w:t xml:space="preserve">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(turpmāk – Komisijas regula Nr. 2023/2831), un tas ir uzskatāms par komercdarbības atbalstu Eiropas digitālās inovācijas centra kā inovācijas kopas dalībniekiem. </w:t>
            </w:r>
            <w:r w:rsidR="00000000" w:rsidRPr="00000000" w:rsidDel="00000000">
              <w:rPr>
                <w:i w:val="1"/>
                <w:rtl w:val="0"/>
              </w:rPr>
              <w:t xml:space="preserve">De minimis</w:t>
            </w:r>
            <w:r w:rsidR="00000000" w:rsidRPr="00000000" w:rsidDel="00000000">
              <w:rPr>
                <w:rtl w:val="0"/>
              </w:rPr>
              <w:t xml:space="preserve"> atbalsts piešķirams pēc tam, kad beidzies Eiropas digitālās inovācijas centra dalībnieku līgums ar Eiropas Komisiju par programmas "Digitālā Eiropa" finansējuma piešķiršanu, bet ne ātrāk par 2025. gada 1. septembri.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2</w:t>
            </w:r>
            <w:r w:rsidR="00000000" w:rsidRPr="00000000" w:rsidDel="00000000">
              <w:rPr>
                <w:rtl w:val="0"/>
              </w:rPr>
              <w:t xml:space="preserve"> Eiropas digitālās inovācijas centrs nepagarina noslēgto līgumu ar Eiropas Komisiju programmas “Digitālā Eiropa” ietvaros atbilstoši Atveseļošanas fonda īstenošanas periodam, tad šo noteikumu </w:t>
            </w:r>
            <w:r w:rsidR="00000000" w:rsidRPr="00000000" w:rsidDel="00000000">
              <w:rPr>
                <w:rtl w:val="0"/>
              </w:rPr>
              <w:t xml:space="preserve">31. </w:t>
            </w:r>
            <w:r w:rsidR="00000000" w:rsidRPr="00000000" w:rsidDel="00000000">
              <w:rPr>
                <w:rtl w:val="0"/>
              </w:rPr>
              <w:t xml:space="preserve">punktā</w:t>
            </w:r>
            <w:r w:rsidR="00000000" w:rsidRPr="00000000" w:rsidDel="00000000">
              <w:rPr>
                <w:rtl w:val="0"/>
              </w:rPr>
              <w:t xml:space="preserve"> minēto izmaksu segšanai Centrālā finanšu un līgumu aģentūra sniedz saskaņā ar Komisijas 2013. gada 18. decembra Regulu ES Nr. </w:t>
            </w:r>
            <w:r w:rsidR="00000000" w:rsidRPr="00000000" w:rsidDel="00000000">
              <w:rPr>
                <w:rtl w:val="0"/>
              </w:rPr>
              <w:t xml:space="preserve">1407/2013</w:t>
            </w:r>
            <w:r w:rsidR="00000000" w:rsidRPr="00000000" w:rsidDel="00000000">
              <w:rPr>
                <w:rtl w:val="0"/>
              </w:rPr>
              <w:t xml:space="preserve">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(Eiropas Savienības Oficiālais Vēstnesis, 2013. gada 24. decembris, Nr. L 352/1) (turpmāk – Komisijas regula Nr. 1407/2013) un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 un tas ir uzskatāms par komercdarbības atbalstu finansējuma saņēmējam. Centrālā finanšu un līgumu aģentūra līdz 2025. gada 1. jūnijam atbilstoši šo noteikumu 57.1 punktam vērtē finansējuma saņēmēja atbilstību </w:t>
            </w:r>
            <w:r w:rsidR="00000000" w:rsidRPr="00000000" w:rsidDel="00000000">
              <w:rPr>
                <w:i w:val="1"/>
                <w:rtl w:val="0"/>
              </w:rPr>
              <w:t xml:space="preserve">de minimis</w:t>
            </w:r>
            <w:r w:rsidR="00000000" w:rsidRPr="00000000" w:rsidDel="00000000">
              <w:rPr>
                <w:rtl w:val="0"/>
              </w:rPr>
              <w:t xml:space="preserve"> atbalsta nosacījumiem uz komercdarbības atbalsta piešķiršanas brīdi. Par komercdarbības atbalsta piešķiršanas dienu uzskatāma diena, kad aģentūra pieņēmusi lēmumu par komercdarbības atbalsta piešķiršanu finansējuma saņēmējam. Atbalsta programmas ietvaros Eiropas digitālās inovācijas centrs veic darbību kā inovāciju kopa atbilstoši Komisijas regulas Nr. </w:t>
            </w:r>
            <w:r w:rsidR="00000000" w:rsidRPr="00000000" w:rsidDel="00000000">
              <w:rPr>
                <w:rtl w:val="0"/>
              </w:rPr>
              <w:t xml:space="preserve">651/2014</w:t>
            </w:r>
            <w:r w:rsidR="00000000" w:rsidRPr="00000000" w:rsidDel="00000000">
              <w:rPr>
                <w:rtl w:val="0"/>
              </w:rPr>
              <w:t xml:space="preserve"> 2. panta 92. apakšpunkta definīcijai, un </w:t>
            </w:r>
            <w:r w:rsidR="00000000" w:rsidRPr="00000000" w:rsidDel="00000000">
              <w:rPr>
                <w:i w:val="1"/>
                <w:rtl w:val="0"/>
              </w:rPr>
              <w:t xml:space="preserve">de minimis</w:t>
            </w:r>
            <w:r w:rsidR="00000000" w:rsidRPr="00000000" w:rsidDel="00000000">
              <w:rPr>
                <w:rtl w:val="0"/>
              </w:rPr>
              <w:t xml:space="preserve"> atbalsts tiek uzskaitīts katram Eiropas digitālās inovācijas centra dalībniekam atsevišķi.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noteikumos Nr. 577 jau ir sniegts termina "inovācijas kopa" skaidrojums, lūdzam noteikumu projekta 4. punktā svītrot norādi "atbilstoši Komisijas regulas Nr. 651/2014 2. panta 92. apakšpunkta definīcijai", nedublējot attiecīgā termina būtiskās pazīmes.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precizējusi MK noteikumu Nr. 577 34.</w:t>
            </w:r>
            <w:r w:rsidR="00000000" w:rsidRPr="00000000" w:rsidDel="00000000">
              <w:rPr>
                <w:vertAlign w:val="superscript"/>
                <w:rtl w:val="0"/>
              </w:rPr>
              <w:t xml:space="preserve">2</w:t>
            </w:r>
            <w:r w:rsidR="00000000" w:rsidRPr="00000000" w:rsidDel="00000000">
              <w:rPr>
                <w:rtl w:val="0"/>
              </w:rPr>
              <w:t xml:space="preserve"> punkta redakciju, nedublējot atrunu par inovācijas kopas definīciju, punkta pēdējo teikumu izsakot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programmas ietvaros </w:t>
            </w:r>
            <w:r w:rsidR="00000000" w:rsidRPr="00000000" w:rsidDel="00000000">
              <w:rPr>
                <w:i w:val="1"/>
                <w:rtl w:val="0"/>
              </w:rPr>
              <w:t xml:space="preserve">de minimis</w:t>
            </w:r>
            <w:r w:rsidR="00000000" w:rsidRPr="00000000" w:rsidDel="00000000">
              <w:rPr>
                <w:rtl w:val="0"/>
              </w:rPr>
              <w:t xml:space="preserve"> atbalsts tiek uzskaitīts katram Eiropas digitālās inovācijas centra dalībniekam atsevišķi.”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2</w:t>
            </w:r>
            <w:r w:rsidR="00000000" w:rsidRPr="00000000" w:rsidDel="00000000">
              <w:rPr>
                <w:rtl w:val="0"/>
              </w:rPr>
              <w:t xml:space="preserve"> Ja Eiropas digitālās inovācijas centrs nepagarina noslēgto līgumu ar Eiropas Komisiju programmas "Digitālā Eiropa" ietvaros atbilstoši Atveseļošanas fonda īstenošanas periodam, tad šo noteikumu </w:t>
            </w:r>
            <w:r w:rsidR="00000000" w:rsidRPr="00000000" w:rsidDel="00000000">
              <w:rPr>
                <w:rtl w:val="0"/>
              </w:rPr>
              <w:t xml:space="preserve">31. </w:t>
            </w:r>
            <w:r w:rsidR="00000000" w:rsidRPr="00000000" w:rsidDel="00000000">
              <w:rPr>
                <w:rtl w:val="0"/>
              </w:rPr>
              <w:t xml:space="preserve">punktā</w:t>
            </w:r>
            <w:r w:rsidR="00000000" w:rsidRPr="00000000" w:rsidDel="00000000">
              <w:rPr>
                <w:rtl w:val="0"/>
              </w:rPr>
              <w:t xml:space="preserve"> minēto izmaksu segšanai Centrālā finanšu un līgumu aģentūra sniedz atbalstu Eiropas digitālās inovācijas centram saskaņā ar Komisijas 2023. gada 13. decembra Regulu (ES) Nr. </w:t>
            </w:r>
            <w:r w:rsidR="00000000" w:rsidRPr="00000000" w:rsidDel="00000000">
              <w:rPr>
                <w:rtl w:val="0"/>
              </w:rPr>
              <w:t xml:space="preserve">2023/2831</w:t>
            </w:r>
            <w:r w:rsidR="00000000" w:rsidRPr="00000000" w:rsidDel="00000000">
              <w:rPr>
                <w:rtl w:val="0"/>
              </w:rPr>
              <w:t xml:space="preserve">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(turpmāk – Komisijas regula Nr. 2023/2831), un tas ir uzskatāms par komercdarbības atbalstu Eiropas digitālās inovācijas centra kā inovācijas kopas dalībniekiem. </w:t>
            </w:r>
            <w:r w:rsidR="00000000" w:rsidRPr="00000000" w:rsidDel="00000000">
              <w:rPr>
                <w:i w:val="1"/>
                <w:rtl w:val="0"/>
              </w:rPr>
              <w:t xml:space="preserve">De minimis</w:t>
            </w:r>
            <w:r w:rsidR="00000000" w:rsidRPr="00000000" w:rsidDel="00000000">
              <w:rPr>
                <w:rtl w:val="0"/>
              </w:rPr>
              <w:t xml:space="preserve"> atbalsts piešķirams pēc tam, kad beidzies Eiropas digitālās inovācijas centra dalībnieku līgums ar Eiropas Komisiju par programmas "Digitālā Eiropa" finansējuma piešķiršanu, bet ne ātrāk par 2025. gada 1. septembri.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2</w:t>
            </w:r>
            <w:r w:rsidR="00000000" w:rsidRPr="00000000" w:rsidDel="00000000">
              <w:rPr>
                <w:rtl w:val="0"/>
              </w:rPr>
              <w:t xml:space="preserve"> Eiropas digitālās inovācijas centrs nepagarina noslēgto līgumu ar Eiropas Komisiju programmas “Digitālā Eiropa” ietvaros atbilstoši Atveseļošanas fonda īstenošanas periodam, tad šo noteikumu </w:t>
            </w:r>
            <w:r w:rsidR="00000000" w:rsidRPr="00000000" w:rsidDel="00000000">
              <w:rPr>
                <w:rtl w:val="0"/>
              </w:rPr>
              <w:t xml:space="preserve">31. </w:t>
            </w:r>
            <w:r w:rsidR="00000000" w:rsidRPr="00000000" w:rsidDel="00000000">
              <w:rPr>
                <w:rtl w:val="0"/>
              </w:rPr>
              <w:t xml:space="preserve">punktā</w:t>
            </w:r>
            <w:r w:rsidR="00000000" w:rsidRPr="00000000" w:rsidDel="00000000">
              <w:rPr>
                <w:rtl w:val="0"/>
              </w:rPr>
              <w:t xml:space="preserve"> minēto izmaksu segšanai Centrālā finanšu un līgumu aģentūra sniedz saskaņā ar Komisijas 2013. gada 18. decembra Regulu ES Nr. </w:t>
            </w:r>
            <w:r w:rsidR="00000000" w:rsidRPr="00000000" w:rsidDel="00000000">
              <w:rPr>
                <w:rtl w:val="0"/>
              </w:rPr>
              <w:t xml:space="preserve">1407/2013</w:t>
            </w:r>
            <w:r w:rsidR="00000000" w:rsidRPr="00000000" w:rsidDel="00000000">
              <w:rPr>
                <w:rtl w:val="0"/>
              </w:rPr>
              <w:t xml:space="preserve">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(Eiropas Savienības Oficiālais Vēstnesis, 2013. gada 24. decembris, Nr. L 352/1) (turpmāk – Komisijas regula Nr. 1407/2013) un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 un tas ir uzskatāms par komercdarbības atbalstu finansējuma saņēmējam. Centrālā finanšu un līgumu aģentūra līdz 2025. gada 1. jūnijam atbilstoši šo noteikumu 57.1 punktam vērtē finansējuma saņēmēja atbilstību </w:t>
            </w:r>
            <w:r w:rsidR="00000000" w:rsidRPr="00000000" w:rsidDel="00000000">
              <w:rPr>
                <w:i w:val="1"/>
                <w:rtl w:val="0"/>
              </w:rPr>
              <w:t xml:space="preserve">de minimis</w:t>
            </w:r>
            <w:r w:rsidR="00000000" w:rsidRPr="00000000" w:rsidDel="00000000">
              <w:rPr>
                <w:rtl w:val="0"/>
              </w:rPr>
              <w:t xml:space="preserve"> atbalsta nosacījumiem uz komercdarbības atbalsta piešķiršanas brīdi. Par komercdarbības atbalsta piešķiršanas dienu uzskatāma diena, kad aģentūra pieņēmusi lēmumu par komercdarbības atbalsta piešķiršanu finansējuma saņēmējam. Atbalsta programmas ietvaros Eiropas digitālās inovācijas centrs veic darbību kā inovāciju kopa atbilstoši Komisijas regulas Nr. </w:t>
            </w:r>
            <w:r w:rsidR="00000000" w:rsidRPr="00000000" w:rsidDel="00000000">
              <w:rPr>
                <w:rtl w:val="0"/>
              </w:rPr>
              <w:t xml:space="preserve">651/2014</w:t>
            </w:r>
            <w:r w:rsidR="00000000" w:rsidRPr="00000000" w:rsidDel="00000000">
              <w:rPr>
                <w:rtl w:val="0"/>
              </w:rPr>
              <w:t xml:space="preserve"> 2. panta 92. apakšpunkta definīcijai, un </w:t>
            </w:r>
            <w:r w:rsidR="00000000" w:rsidRPr="00000000" w:rsidDel="00000000">
              <w:rPr>
                <w:i w:val="1"/>
                <w:rtl w:val="0"/>
              </w:rPr>
              <w:t xml:space="preserve">de minimis</w:t>
            </w:r>
            <w:r w:rsidR="00000000" w:rsidRPr="00000000" w:rsidDel="00000000">
              <w:rPr>
                <w:rtl w:val="0"/>
              </w:rPr>
              <w:t xml:space="preserve"> atbalsts tiek uzskaitīts katram Eiropas digitālās inovācijas centra dalībniekam atsevišķi.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 punktu nepieciešams izvērtēt un precizēt, jo tā jēga un būtība šobrīd ir grūti uztverama, sniedzot atbilstošu skaidrojumu noteikumu projekta anotācijā. Tai skaitā norādām,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nav saprotams, ko un no kura brīža sniedz Centrālā finanšu un līgumu aģentūra, kas ir domāts ar Atveseļošanas fonda īstenošanas periodu, kā arī - kas ir domāts ar finansējuma saņēmēju, ņemot vērā, ka iepriekš šāds termins noteikumos Nr. 577 nav lietots;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nav saprotams, vai Centrālā finanšu un līgumu aģentūra līdz 2025. gada 1. jūnijam uzsāk vērtēt (kā norādīts noteikumu projekta anotācijā) vai līdz minētajam datumam jābūt izvērtētai finansējuma saņēmēja atbilstībai </w:t>
            </w:r>
            <w:r w:rsidR="00000000" w:rsidRPr="00000000" w:rsidDel="00000000">
              <w:rPr>
                <w:i w:val="1"/>
                <w:rtl w:val="0"/>
              </w:rPr>
              <w:t xml:space="preserve">de minimis</w:t>
            </w:r>
            <w:r w:rsidR="00000000" w:rsidRPr="00000000" w:rsidDel="00000000">
              <w:rPr>
                <w:rtl w:val="0"/>
              </w:rPr>
              <w:t xml:space="preserve"> atbalsta nosacījumiem. Kā arī nav saprotams, ja šobrīd starp Eiropas digitālās inovācijas centru un Eiropas Komisiju noslēgtais līgums paredz atbalstu programmas “Digitālā Eiropa” ietvaros līdz 2025. gada augustam, kādēļ līdz 2025. gada 1. jūnijam (proti, minētā līguma ar Komisiju spēkā esības periodā) jāvērtē minētā atbilstība  komercdarbības atbalsta nosacījumiem, proti, apstākļos, ja atbilstošas izmaiņas netiek veiktas līgumā par projekta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noteikumu Nr. 577 34.</w:t>
            </w:r>
            <w:r w:rsidR="00000000" w:rsidRPr="00000000" w:rsidDel="00000000">
              <w:rPr>
                <w:vertAlign w:val="superscript"/>
                <w:rtl w:val="0"/>
              </w:rPr>
              <w:t xml:space="preserve">2</w:t>
            </w:r>
            <w:r w:rsidR="00000000" w:rsidRPr="00000000" w:rsidDel="00000000">
              <w:rPr>
                <w:rtl w:val="0"/>
              </w:rPr>
              <w:t xml:space="preserve"> punktā ietverto regulējumu sadalīt daļās un daļu pārcelt citās noteikumu Nr. 577 vienībās, nodrošinot skaidri saprotamu un pārskatāmu tiesisko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skaidro, ka ar Noteikumu projektu vēlas rast risinājumu EDIC izmaksu segšanai, ja pēc 2025. gada augusta, kad beidzas Eiropas Komisijas programma “Digitālā Eiropa” (DEP) finansējums, EDIC nebūtu cita risinājuma, lai segtu atlikušos 50% no izmaksām (Atveseļošanas un noturības mehānisms paredz segt 50%). Minētais jau skaidrots anotācijas 1.3. sadaļas 1. 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Centrālai finanšu un līgumu aģentūrai kā līguma slēdzējam ar EDIC pēc DEP beigām būs nepieciešams veikt līguma grozījumus, lai paredzētu kārtību, kā tiek piešķirts </w:t>
            </w:r>
            <w:r w:rsidR="00000000" w:rsidRPr="00000000" w:rsidDel="00000000">
              <w:rPr>
                <w:i w:val="1"/>
                <w:rtl w:val="0"/>
              </w:rPr>
              <w:t xml:space="preserve">de minimis</w:t>
            </w:r>
            <w:r w:rsidR="00000000" w:rsidRPr="00000000" w:rsidDel="00000000">
              <w:rPr>
                <w:rtl w:val="0"/>
              </w:rPr>
              <w:t xml:space="preserve"> atbalsts EDIC inovācijas kopas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precizējusi anotācijas 1.3. sadaļas “Pašreizējā situācija” redakciju, skaidrojot iemeslu, kādēļ ir nepieciešams proaktīvi paredzēt Eiropas digitālās inovācijas centru attiecināmo izmaksu segšanas scenāriju, ja Eiropas Komisija nolemj pēc 2025. gada augusta neturpināt programmu “Digitālā Eiropa”, kas nozīmētu, ka Eiropas digitālās inovācijas centram vairs nebūtu finansējuma avota, no kā attiecināt 50% savu izmaksu. Vienlaikus gan Noteikumu projektā, gan anotācijā precizēts termins “finansējuma saņēmējs”, to mainot uz “Eiropas digitālās inovācijas centra kā inovācijas kopas dalībnieki”.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Ekonomikas ministrija precizējusi anotācijas 1.3. sadaļas 1. punkta 4. rindkopas redakciju, aizstājot otrā teikuma daļu “Centrālai finanšu un līgumu aģentūrai līdz 2025. gada 1. jūnijam nepieciešams uzsākt Eiropas digitālās inovācijas centra inovācijas kopas dalībnieku izvērtējumu par atbilstību </w:t>
            </w:r>
            <w:r w:rsidR="00000000" w:rsidRPr="00000000" w:rsidDel="00000000">
              <w:rPr>
                <w:i w:val="1"/>
                <w:rtl w:val="0"/>
              </w:rPr>
              <w:t xml:space="preserve">de minimis</w:t>
            </w:r>
            <w:r w:rsidR="00000000" w:rsidRPr="00000000" w:rsidDel="00000000">
              <w:rPr>
                <w:rtl w:val="0"/>
              </w:rPr>
              <w:t xml:space="preserve"> atbalsta nosacījumiem” ar “Centrālai finanšu un līgumu aģentūrai līdz 2025. gada 1. jūnijam nepieciešams izvērtēt Eiropas digitālās inovācijas centra inovācijas kopas dalībnieku atbilstību </w:t>
            </w:r>
            <w:r w:rsidR="00000000" w:rsidRPr="00000000" w:rsidDel="00000000">
              <w:rPr>
                <w:i w:val="1"/>
                <w:rtl w:val="0"/>
              </w:rPr>
              <w:t xml:space="preserve">de minimis</w:t>
            </w:r>
            <w:r w:rsidR="00000000" w:rsidRPr="00000000" w:rsidDel="00000000">
              <w:rPr>
                <w:rtl w:val="0"/>
              </w:rPr>
              <w:t xml:space="preserve"> atbalsta nosacījumiem”. Vienlaikus Ekonomikas ministrija skaidro, ka izvērtēšanas termiņš noteikts ātrāks nekā programmas “Digitālā Eiropa” beigas, lai līdz tam jau varētu veikt izvērtēšanas un līguma grozīšanas procedūru un Eiropas digitālās inovācijas centriem nebūtu pārrāvums atbalsta sniegšanai gala labuma guvējiem, kā tas ir minēts 1. punkta trešajā rindkopā.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līdzšinējā 34.</w:t>
            </w:r>
            <w:r w:rsidR="00000000" w:rsidRPr="00000000" w:rsidDel="00000000">
              <w:rPr>
                <w:vertAlign w:val="superscript"/>
                <w:rtl w:val="0"/>
              </w:rPr>
              <w:t xml:space="preserve">2</w:t>
            </w:r>
            <w:r w:rsidR="00000000" w:rsidRPr="00000000" w:rsidDel="00000000">
              <w:rPr>
                <w:rtl w:val="0"/>
              </w:rPr>
              <w:t xml:space="preserve"> punkta redakcija sadalīta divās daļās, tā otro pusi izsakot kā jaunu – 34.</w:t>
            </w:r>
            <w:r w:rsidR="00000000" w:rsidRPr="00000000" w:rsidDel="00000000">
              <w:rPr>
                <w:vertAlign w:val="superscript"/>
                <w:rtl w:val="0"/>
              </w:rPr>
              <w:t xml:space="preserve">3</w:t>
            </w:r>
            <w:r w:rsidR="00000000" w:rsidRPr="00000000" w:rsidDel="00000000">
              <w:rPr>
                <w:rtl w:val="0"/>
              </w:rPr>
              <w:t xml:space="preserve"> – punktu, lai nodrošinātu prasību pārskatāmību.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2</w:t>
            </w:r>
            <w:r w:rsidR="00000000" w:rsidRPr="00000000" w:rsidDel="00000000">
              <w:rPr>
                <w:rtl w:val="0"/>
              </w:rPr>
              <w:t xml:space="preserve"> Ja Eiropas digitālās inovācijas centrs nepagarina noslēgto līgumu ar Eiropas Komisiju programmas "Digitālā Eiropa" ietvaros atbilstoši Atveseļošanas fonda īstenošanas periodam, tad šo noteikumu </w:t>
            </w:r>
            <w:r w:rsidR="00000000" w:rsidRPr="00000000" w:rsidDel="00000000">
              <w:rPr>
                <w:rtl w:val="0"/>
              </w:rPr>
              <w:t xml:space="preserve">31. </w:t>
            </w:r>
            <w:r w:rsidR="00000000" w:rsidRPr="00000000" w:rsidDel="00000000">
              <w:rPr>
                <w:rtl w:val="0"/>
              </w:rPr>
              <w:t xml:space="preserve">punktā</w:t>
            </w:r>
            <w:r w:rsidR="00000000" w:rsidRPr="00000000" w:rsidDel="00000000">
              <w:rPr>
                <w:rtl w:val="0"/>
              </w:rPr>
              <w:t xml:space="preserve"> minēto izmaksu segšanai Centrālā finanšu un līgumu aģentūra sniedz atbalstu Eiropas digitālās inovācijas centram saskaņā ar Komisijas 2023. gada 13. decembra Regulu (ES) Nr. </w:t>
            </w:r>
            <w:r w:rsidR="00000000" w:rsidRPr="00000000" w:rsidDel="00000000">
              <w:rPr>
                <w:rtl w:val="0"/>
              </w:rPr>
              <w:t xml:space="preserve">2023/2831</w:t>
            </w:r>
            <w:r w:rsidR="00000000" w:rsidRPr="00000000" w:rsidDel="00000000">
              <w:rPr>
                <w:rtl w:val="0"/>
              </w:rPr>
              <w:t xml:space="preserve">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(turpmāk – Komisijas regula Nr. 2023/2831), un tas ir uzskatāms par komercdarbības atbalstu Eiropas digitālās inovācijas centra kā inovācijas kopas dalībniekiem. </w:t>
            </w:r>
            <w:r w:rsidR="00000000" w:rsidRPr="00000000" w:rsidDel="00000000">
              <w:rPr>
                <w:i w:val="1"/>
                <w:rtl w:val="0"/>
              </w:rPr>
              <w:t xml:space="preserve">De minimis</w:t>
            </w:r>
            <w:r w:rsidR="00000000" w:rsidRPr="00000000" w:rsidDel="00000000">
              <w:rPr>
                <w:rtl w:val="0"/>
              </w:rPr>
              <w:t xml:space="preserve"> atbalsts piešķirams pēc tam, kad beidzies Eiropas digitālās inovācijas centra dalībnieku līgums ar Eiropas Komisiju par programmas "Digitālā Eiropa" finansējuma piešķiršanu, bet ne ātrāk par 2025. gada 1. septembri.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3</w:t>
            </w:r>
            <w:r w:rsidR="00000000" w:rsidRPr="00000000" w:rsidDel="00000000">
              <w:rPr>
                <w:rtl w:val="0"/>
              </w:rPr>
              <w:t xml:space="preserve"> Šo noteikumu </w:t>
            </w:r>
            <w:r w:rsidR="00000000" w:rsidRPr="00000000" w:rsidDel="00000000">
              <w:rPr>
                <w:rtl w:val="0"/>
              </w:rPr>
              <w:t xml:space="preserve">34.</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noteiktajā gadījumā Centrālā finanšu un līgumu aģentūra līdz 2025. gada 1. jūnijam atbilstoši šo noteikumu </w:t>
            </w:r>
            <w:r w:rsidR="00000000" w:rsidRPr="00000000" w:rsidDel="00000000">
              <w:rPr>
                <w:rtl w:val="0"/>
              </w:rPr>
              <w:t xml:space="preserve">57.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punktam</w:t>
            </w:r>
            <w:r w:rsidR="00000000" w:rsidRPr="00000000" w:rsidDel="00000000">
              <w:rPr>
                <w:rtl w:val="0"/>
              </w:rPr>
              <w:t xml:space="preserve"> vērtē Eiropas digitālās inovācijas centra kā inovācijas kopas dalībnieku atbilstību </w:t>
            </w:r>
            <w:r w:rsidR="00000000" w:rsidRPr="00000000" w:rsidDel="00000000">
              <w:rPr>
                <w:i w:val="1"/>
                <w:rtl w:val="0"/>
              </w:rPr>
              <w:t xml:space="preserve">de minimis</w:t>
            </w:r>
            <w:r w:rsidR="00000000" w:rsidRPr="00000000" w:rsidDel="00000000">
              <w:rPr>
                <w:rtl w:val="0"/>
              </w:rPr>
              <w:t xml:space="preserve"> atbalsta nosacījumiem uz komercdarbības atbalsta piešķiršanas brīdi. Par komercdarbības atbalsta piešķiršanas brīdi uzskatāms brīdis, kad Centrālā finanšu un līgumu aģentūra pieņēmusi lēmumu par komercdarbības atbalsta piešķiršanu Eiropas digitālās kā inovācijas centra inovācijas kopas dalībniekiem. Atbalsta programmas ietvaros </w:t>
            </w:r>
            <w:r w:rsidR="00000000" w:rsidRPr="00000000" w:rsidDel="00000000">
              <w:rPr>
                <w:i w:val="1"/>
                <w:rtl w:val="0"/>
              </w:rPr>
              <w:t xml:space="preserve">de minimis</w:t>
            </w:r>
            <w:r w:rsidR="00000000" w:rsidRPr="00000000" w:rsidDel="00000000">
              <w:rPr>
                <w:rtl w:val="0"/>
              </w:rPr>
              <w:t xml:space="preserve"> atbalsts tiek uzskaitīts katram Eiropas digitālās inovācijas centra dalībniekam atsevišķi.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Nr. 577 57.</w:t>
            </w:r>
            <w:r w:rsidR="00000000" w:rsidRPr="00000000" w:rsidDel="00000000">
              <w:rPr>
                <w:vertAlign w:val="superscript"/>
                <w:rtl w:val="0"/>
              </w:rPr>
              <w:t xml:space="preserve">1 </w:t>
            </w:r>
            <w:r w:rsidR="00000000" w:rsidRPr="00000000" w:rsidDel="00000000">
              <w:rPr>
                <w:rtl w:val="0"/>
              </w:rPr>
              <w:t xml:space="preserve">punkts attiecas uz situācijām, kad komercdarbības atbalstu piešķir saskaņā ar Eiropas Komisijas 2014. gada 17. jūnija Regulu ES Nr. 651/2014, ar ko noteiktas atbalsta kategorijas atzīst par saderīgām ar iekšējo tirgu, piemērojot Līguma 107. un 108. pantu, lūdzam izvērtēt un svītrot šo noteikumu 34.</w:t>
            </w:r>
            <w:r w:rsidR="00000000" w:rsidRPr="00000000" w:rsidDel="00000000">
              <w:rPr>
                <w:vertAlign w:val="superscript"/>
                <w:rtl w:val="0"/>
              </w:rPr>
              <w:t xml:space="preserve">3</w:t>
            </w:r>
            <w:r w:rsidR="00000000" w:rsidRPr="00000000" w:rsidDel="00000000">
              <w:rPr>
                <w:rtl w:val="0"/>
              </w:rPr>
              <w:t xml:space="preserve"> un 34.</w:t>
            </w:r>
            <w:r w:rsidR="00000000" w:rsidRPr="00000000" w:rsidDel="00000000">
              <w:rPr>
                <w:vertAlign w:val="superscript"/>
                <w:rtl w:val="0"/>
              </w:rPr>
              <w:t xml:space="preserve">5</w:t>
            </w:r>
            <w:r w:rsidR="00000000" w:rsidRPr="00000000" w:rsidDel="00000000">
              <w:rPr>
                <w:rtl w:val="0"/>
              </w:rPr>
              <w:t xml:space="preserve"> punktā ietvertās atsauces uz 57.</w:t>
            </w:r>
            <w:r w:rsidR="00000000" w:rsidRPr="00000000" w:rsidDel="00000000">
              <w:rPr>
                <w:vertAlign w:val="superscript"/>
                <w:rtl w:val="0"/>
              </w:rPr>
              <w:t xml:space="preserve">1</w:t>
            </w:r>
            <w:r w:rsidR="00000000" w:rsidRPr="00000000" w:rsidDel="00000000">
              <w:rPr>
                <w:rtl w:val="0"/>
              </w:rPr>
              <w:t xml:space="preserve"> punktu, jo abi minētie punkti regulē gadījumus, kad atbalstu piešķir saskaņā ar Komisijas 2023. gada 13. decembra Regulu ES Nr. 2023/2831 par Līguma par Eiropas Savienības darbību 107. un 108. panta piemērošanu </w:t>
            </w:r>
            <w:r w:rsidR="00000000" w:rsidRPr="00000000" w:rsidDel="00000000">
              <w:rPr>
                <w:i w:val="1"/>
                <w:rtl w:val="0"/>
              </w:rPr>
              <w:t xml:space="preserve">de minimis </w:t>
            </w:r>
            <w:r w:rsidR="00000000" w:rsidRPr="00000000" w:rsidDel="00000000">
              <w:rPr>
                <w:rtl w:val="0"/>
              </w:rPr>
              <w:t xml:space="preserve">atbalstam (turpmāk - regula Nr. 2023/2831).</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skaidro, ka 34.</w:t>
            </w:r>
            <w:r w:rsidR="00000000" w:rsidRPr="00000000" w:rsidDel="00000000">
              <w:rPr>
                <w:vertAlign w:val="superscript"/>
                <w:rtl w:val="0"/>
              </w:rPr>
              <w:t xml:space="preserve">3</w:t>
            </w:r>
            <w:r w:rsidR="00000000" w:rsidRPr="00000000" w:rsidDel="00000000">
              <w:rPr>
                <w:rtl w:val="0"/>
              </w:rPr>
              <w:t xml:space="preserve"> punkts nosaka situāciju, kad Eiropas digitālās inovācijas centram tiek piešķirts de minimis atbalsts, ja netiek pagarināts līgums ar Eiropas Komisiju par programmu "Digitālā Eiropa" finansējumu, bet 34.</w:t>
            </w:r>
            <w:r w:rsidR="00000000" w:rsidRPr="00000000" w:rsidDel="00000000">
              <w:rPr>
                <w:vertAlign w:val="superscript"/>
                <w:rtl w:val="0"/>
              </w:rPr>
              <w:t xml:space="preserve">5</w:t>
            </w:r>
            <w:r w:rsidR="00000000" w:rsidRPr="00000000" w:rsidDel="00000000">
              <w:rPr>
                <w:rtl w:val="0"/>
              </w:rPr>
              <w:t xml:space="preserve"> punkts nosaka to, ka Eiropas digitālās inovācijas centrs var saņemt  de minimis atbalstu tad, ja tam nav iespējams attiecināt izmaksas saskaņā ar Komisijas regulas Nr. 651/2014 27.pantu, jo šāda situācija var rasties arī pirms līguma ar Eiropas Komisiju par programmu "Digitālā Eiropa" beigām, ņemot vērā izmaiņas izmaksu attiecināmībā starp Eiropas Komisijas programmu "Digitālā Eiropa" un Atveseļošanas fondu.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3</w:t>
            </w:r>
            <w:r w:rsidR="00000000" w:rsidRPr="00000000" w:rsidDel="00000000">
              <w:rPr>
                <w:rtl w:val="0"/>
              </w:rPr>
              <w:t xml:space="preserve"> Šo noteikumu </w:t>
            </w:r>
            <w:r w:rsidR="00000000" w:rsidRPr="00000000" w:rsidDel="00000000">
              <w:rPr>
                <w:rtl w:val="0"/>
              </w:rPr>
              <w:t xml:space="preserve">34.</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minētajā gadījumā Centrālā finanšu un līgumu aģentūra līdz 2025. gada 1. jūnijam atbilstoši šo noteikumu </w:t>
            </w:r>
            <w:r w:rsidR="00000000" w:rsidRPr="00000000" w:rsidDel="00000000">
              <w:rPr>
                <w:rtl w:val="0"/>
              </w:rPr>
              <w:t xml:space="preserve">57.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punktam</w:t>
            </w:r>
            <w:r w:rsidR="00000000" w:rsidRPr="00000000" w:rsidDel="00000000">
              <w:rPr>
                <w:rtl w:val="0"/>
              </w:rPr>
              <w:t xml:space="preserve"> vērtē Eiropas digitālās inovācijas centra kā inovācijas kopas dalībnieku atbilstību </w:t>
            </w:r>
            <w:r w:rsidR="00000000" w:rsidRPr="00000000" w:rsidDel="00000000">
              <w:rPr>
                <w:i w:val="1"/>
                <w:rtl w:val="0"/>
              </w:rPr>
              <w:t xml:space="preserve">de minimis</w:t>
            </w:r>
            <w:r w:rsidR="00000000" w:rsidRPr="00000000" w:rsidDel="00000000">
              <w:rPr>
                <w:rtl w:val="0"/>
              </w:rPr>
              <w:t xml:space="preserve"> atbalsta nosacījumiem uz komercdarbības atbalsta piešķiršanas brīdi. Par komercdarbības atbalsta piešķiršanas brīdi uzskatāms brīdis, kad Centrālā finanšu un līgumu aģentūra pieņēmusi lēmumu par komercdarbības atbalsta piešķiršanu Eiropas digitālās inovācijas centra inovācijas kopas dalībniekiem. Atbalsta programmas ietvaros </w:t>
            </w:r>
            <w:r w:rsidR="00000000" w:rsidRPr="00000000" w:rsidDel="00000000">
              <w:rPr>
                <w:i w:val="1"/>
                <w:rtl w:val="0"/>
              </w:rPr>
              <w:t xml:space="preserve">de minimis</w:t>
            </w:r>
            <w:r w:rsidR="00000000" w:rsidRPr="00000000" w:rsidDel="00000000">
              <w:rPr>
                <w:rtl w:val="0"/>
              </w:rPr>
              <w:t xml:space="preserve"> atbalsts tiek uzskaitīts katram Eiropas digitālās inovācijas centra dalībniekam atsevišķi.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36.8. nodrošināt, ka eksperti paraksta objektivitātes un konfidencialitātes apliecinājumu (</w:t>
            </w:r>
            <w:r w:rsidR="00000000" w:rsidRPr="00000000" w:rsidDel="00000000">
              <w:rPr>
                <w:rtl w:val="0"/>
              </w:rPr>
              <w:t xml:space="preserve">3.</w:t>
            </w:r>
            <w:r w:rsidR="00000000" w:rsidRPr="00000000" w:rsidDel="00000000">
              <w:rPr>
                <w:rtl w:val="0"/>
              </w:rPr>
              <w:t xml:space="preserve"> pielikums</w:t>
            </w:r>
            <w:r w:rsidR="00000000" w:rsidRPr="00000000" w:rsidDel="00000000">
              <w:rPr>
                <w:rtl w:val="0"/>
              </w:rPr>
              <w:t xml:space="preserve">) saskaņā ar šo noteikumu </w:t>
            </w:r>
            <w:r w:rsidR="00000000" w:rsidRPr="00000000" w:rsidDel="00000000">
              <w:rPr>
                <w:rtl w:val="0"/>
              </w:rPr>
              <w:t xml:space="preserve">32.2.</w:t>
            </w:r>
            <w:r w:rsidR="00000000" w:rsidRPr="00000000" w:rsidDel="00000000">
              <w:rPr>
                <w:rtl w:val="0"/>
              </w:rPr>
              <w:t xml:space="preserve"> apakšpunktu</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Nr. 577 32.2. apakšpunktā nav ietverta objektivitātes un konfidencialitātes apliecinājuma parakstīšanas kārtība, tādēļ lūdzam atbilstoši precizēt noteikumu projekta 29. punktā ietverto atsauci uz minēto apakšpunktu, nodrošinot skaidru regulējumu. Kā arī lūdzam pārskatīt noteikumu projektu un nepieciešamības gadījumā arī cituviet precizēt iekšējās atsauces, nodrošinot ka tās ir nepieciešamas, precīzas un nodrošina attiecīgā regulējuma mērķa sasniegšanu.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precizējusi MK noteikumu Nr. 10 36.8. apakšpunktu, nosakot, ka Eiropas digitālās inovācijas centru ekspertiem nepieciešams parakstīt objektivitātes un konfidencialitātes apliecinājumu (3. pielikums) pirms šo noteikumu 36.13., 36.13.</w:t>
            </w:r>
            <w:r w:rsidR="00000000" w:rsidRPr="00000000" w:rsidDel="00000000">
              <w:rPr>
                <w:vertAlign w:val="superscript"/>
                <w:rtl w:val="0"/>
              </w:rPr>
              <w:t xml:space="preserve">1</w:t>
            </w:r>
            <w:r w:rsidR="00000000" w:rsidRPr="00000000" w:rsidDel="00000000">
              <w:rPr>
                <w:rtl w:val="0"/>
              </w:rPr>
              <w:t xml:space="preserve"> vai 36.13.</w:t>
            </w:r>
            <w:r w:rsidR="00000000" w:rsidRPr="00000000" w:rsidDel="00000000">
              <w:rPr>
                <w:vertAlign w:val="superscript"/>
                <w:rtl w:val="0"/>
              </w:rPr>
              <w:t xml:space="preserve">2</w:t>
            </w:r>
            <w:r w:rsidR="00000000" w:rsidRPr="00000000" w:rsidDel="00000000">
              <w:rPr>
                <w:rtl w:val="0"/>
              </w:rPr>
              <w:t xml:space="preserve"> apakšpunktā minēto dokumentu izstrādes vai pārbaudes, t.i. pirms sākotnējā digitālā brieduma testa veikšanas, digitālās attīstības ceļa kartes izstrādes, kas atsevišķos gadījumos var būt automatizēta.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36.8. nodrošināt, ka eksperti paraksta objektivitātes un konfidencialitātes apliecinājumu (</w:t>
            </w:r>
            <w:r w:rsidR="00000000" w:rsidRPr="00000000" w:rsidDel="00000000">
              <w:rPr>
                <w:rtl w:val="0"/>
              </w:rPr>
              <w:t xml:space="preserve">3.</w:t>
            </w:r>
            <w:r w:rsidR="00000000" w:rsidRPr="00000000" w:rsidDel="00000000">
              <w:rPr>
                <w:rtl w:val="0"/>
              </w:rPr>
              <w:t xml:space="preserve"> pielikums</w:t>
            </w:r>
            <w:r w:rsidR="00000000" w:rsidRPr="00000000" w:rsidDel="00000000">
              <w:rPr>
                <w:rtl w:val="0"/>
              </w:rPr>
              <w:t xml:space="preserve">) pirms šo noteikumu </w:t>
            </w:r>
            <w:r w:rsidR="00000000" w:rsidRPr="00000000" w:rsidDel="00000000">
              <w:rPr>
                <w:rtl w:val="0"/>
              </w:rPr>
              <w:t xml:space="preserve">36.13.</w:t>
            </w:r>
            <w:r w:rsidR="00000000" w:rsidRPr="00000000" w:rsidDel="00000000">
              <w:rPr>
                <w:rtl w:val="0"/>
              </w:rPr>
              <w:t xml:space="preserve">, </w:t>
            </w:r>
            <w:r w:rsidR="00000000" w:rsidRPr="00000000" w:rsidDel="00000000">
              <w:rPr>
                <w:rtl w:val="0"/>
              </w:rPr>
              <w:t xml:space="preserve">36.13.</w:t>
            </w:r>
            <w:r w:rsidR="00000000" w:rsidRPr="00000000" w:rsidDel="00000000">
              <w:rPr>
                <w:vertAlign w:val="superscript"/>
                <w:rtl w:val="0"/>
              </w:rPr>
              <w:t xml:space="preserve">1</w:t>
            </w:r>
            <w:r w:rsidR="00000000" w:rsidRPr="00000000" w:rsidDel="00000000">
              <w:rPr>
                <w:rtl w:val="0"/>
              </w:rPr>
              <w:t xml:space="preserve"> vai </w:t>
            </w:r>
            <w:r w:rsidR="00000000" w:rsidRPr="00000000" w:rsidDel="00000000">
              <w:rPr>
                <w:rtl w:val="0"/>
              </w:rPr>
              <w:t xml:space="preserve">36.13.</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apakšpunktā</w:t>
            </w:r>
            <w:r w:rsidR="00000000" w:rsidRPr="00000000" w:rsidDel="00000000">
              <w:rPr>
                <w:rtl w:val="0"/>
              </w:rPr>
              <w:t xml:space="preserve"> minēto dokumentu izstrādes vai pārbaudes;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36.13. nodrošināt gala labuma guvējiem klātienes vai elektronisku piekļuvi sākotnējam un otrreizējam digitālā brieduma testam un 30 dienu laikā pēc gala labuma guvēja sākotnējā digitālā brieduma testa veikšanas, t.sk. pilnas informācijas saņemšanas, kas nepieciešama digitālās attīstības ceļa kartes izstrādei, izstrādāt digitālās attīstības ceļa karti, kurā iekļauti rezultatīvie rādītāji, kuri ir izmērāmi, nozīmīgi, ticami, reālistiski, objektīvi, ar metodoloģisku pamatojumu, laikus pieejami un salīdzināmi laikā, tas ir, norādīti mērvienībās. Ja informācijas pieejamība ir atkarīga no valsts iestāžu sniegtā pakalpojuma, lai nodrošinātu izslēgšanas kritēriju pārbaudi, digitālās attīstības ceļa kartes izstrādes termiņu var pagarināt par 10 darbdienām;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33. punktā skaidrot, kādu laika periodu iepriekš jābūt pieejamiem rezultatīviem rādītājiem, proti, kas ir domāts ar "laikus pieejamiem" rezultatīvajiem rādītājiem, tādējādi nodrošinot attiecīgā regulējuma nepārprotamu izteiksmi.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papildinājusi MK noteikumu Nr. 577 36.13. apakšpunkta redakciju, nosakot, ka informācijai par rezultatīvo rādītāju sasniegšanu jābūt pieejamai līdz 2.2.1.1.i. investīcijas noslēgumam.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36.13. nodrošināt gala labuma guvējiem klātienes vai elektronisku piekļuvi sākotnējam un otrreizējam digitālā brieduma testam un 30 dienu laikā pēc gala labuma guvēja sākotnējā digitālā brieduma testa veikšanas, tai skaitā pilnas informācijas saņemšanas, kas nepieciešama digitālās attīstības ceļa kartes izstrādei, izstrādāt digitālās attīstības ceļa karti, kurā iekļauti rezultatīvie rādītāji, kas ir izmērāmi, nozīmīgi, ticami, reālistiski, objektīvi, ar metodoloģisku pamatojumu, līdz 2.2.1.1.i. investīcijas noslēgumam pieejami un salīdzināmi laikā, tas ir, norādīti mērvienībās. Ja informācijas pieejamība ir atkarīga no valsts iestāžu sniegtā pakalpojuma, lai nodrošinātu izslēgšanas kritēriju pārbaudi, digitālās attīstības ceļa kartes izstrādes termiņu var pagarināt par 10 darbdienām;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36.13. nodrošināt gala labuma guvējiem klātienes vai elektronisku piekļuvi sākotnējam un otrreizējam digitālā brieduma testam un 30 dienu laikā pēc gala labuma guvēja sākotnējā digitālā brieduma testa veikšanas izstrādāt digitālās attīstības ceļa karti, kurā iekļauti rezultatīvie rādītāji, kuri ir mērāmi, reālistiski, objektīvi, viegli saprotami un salīdzināmi laikā, tas ir, norādīti mērvienībās. Ja informācijas pieejamība ir atkarīga no valsts iestāžu sniegtā pakalpojuma, lai nodrošinātu izslēgšanas kritēriju pārbaudi, digitālās attīstības ceļa kartes izstrādes termiņu var pagarināt par 10 darbdienām;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salāgot noteikumu projekta 5. un 17. punktā ietverto regulējumu attiecībā uz prasībām digitālās attīstības ceļa kartē iekļautajiem rezultatīvajiem rādītājiem, tostarp nodrošinot, ka tie nedublējas (piemēram, svītrojot norādi uz prasību būt viegli saprotamiem, kas varētu būt subjektīva un dublēt prasību būt jēgpilniem). Norādām, ka atbilstoši juridiskās tehnikas prasībām tiesību aktu pielikumos ietver tehniskos normatīvus, tabulas, veidlapu paraugus, kartes, zīmējumus u.tml. Pielikumos neietver pastāvīgas tiesību normas un normas, kas neizriet no tiesību akta pamatteksta.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veikusi precizējumus MK noteikumu Nr. 577 36.13. apakšpunktā un MK noteikumu 2. pielikuma 5. sadaļā saskaņā ar Tieslietu ministrijas norādījumiem.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36.13. nodrošināt gala labuma guvējiem klātienes vai elektronisku piekļuvi sākotnējam un otrreizējam digitālā brieduma testam un 30 dienu laikā pēc gala labuma guvēja sākotnējā digitālā brieduma testa veikšanas, tai skaitā pilnas informācijas saņemšanas, kas nepieciešama digitālās attīstības ceļa kartes izstrādei, izstrādāt digitālās attīstības ceļa karti, kurā iekļauti rezultatīvie rādītāji, kas ir izmērāmi, nozīmīgi, ticami, reālistiski, objektīvi, ar metodoloģisku pamatojumu, līdz 2.2.1.1.i. investīcijas noslēgumam pieejami un salīdzināmi laikā, tas ir, norādīti mērvienībās. Ja informācijas pieejamība ir atkarīga no valsts iestāžu sniegtā pakalpojuma, lai nodrošinātu izslēgšanas kritēriju pārbaudi, digitālās attīstības ceļa kartes izstrādes termiņu var pagarināt par 10 darbdienām;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36.18. laikā no 30 dienām pēc līguma noslēgšanas ar Centrālo finanšu un līgumu aģentūru, bet ne vēlāk kā līdz 2023. gada 1. decembrim elektroniski iesniegt Ekonomikas ministrijā stratēģiski svarīgā projekta komunikācijas plānu;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- 10.01.2024.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Oficiālo publikāciju un tiesiskās informācijas likuma 9. panta ceturtajai daļai normatīvajam aktam vai tā daļai nav atpakaļejoša spēka, izņemot likumā īpaši paredzētus gadījumus. Attiecīgi lūdzam noteikumu projekta 31. punktā precizēt datumu, līdz kuram vēlākais iesniedzams attiecīgais plāns.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veikusi tehnisku precizējumu MK noteikumu Nr. 577 36.18. apakšpunktā, nosakot, ka laiks, līdz kuram vēlākais nepieciešams iesniegt stratēģiski svarīgā projekta komunikācijas plānu, ir 2024. gada 1. maijs.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36.18. 30 dienu laikā pēc līguma noslēgšanas ar Centrālo finanšu un līgumu aģentūru, bet ne vēlāk kā līdz 2024. gada 1. maijam elektroniski iesniegt Ekonomikas ministrijā stratēģiski svarīgā projekta komunikācijas plānu;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r w:rsidR="00000000" w:rsidRPr="00000000" w:rsidDel="00000000">
              <w:rPr>
                <w:vertAlign w:val="superscript"/>
                <w:rtl w:val="0"/>
              </w:rPr>
              <w:t xml:space="preserve">2</w:t>
            </w:r>
            <w:r w:rsidR="00000000" w:rsidRPr="00000000" w:rsidDel="00000000">
              <w:rPr>
                <w:rtl w:val="0"/>
              </w:rPr>
              <w:t xml:space="preserve">2. darbībām, kas saistītas ar atkritumu poligoniem, atkritumu sadedzināšanas iekārtām (izņemot darbībām, kas paredzētas iekārtām vienīgi nepārstrādājamu bīstamo atkritumu apstrādei, un darbībām, kas paredzētas esošām iekārtām, lai palielinātu energoefektivitāti, uztvertu izplūdes gāzes glabāšanai vai izmantošanai, vai reģenerētu materiālus no sadedzināšanas iekārtu darbības rezultātā radušajiem pelniem, ar nosacījumu, ka šādas darbības saskaņā ar šo pasākumu nepalielina iekārtu atkritumu pārstrādes jaudu vai nepagarina iekārtu darbmūžu, par ko investīciju projekta noslēgumā ir sniegti pierādījumi iekārtu līmenī) un mehāniski bioloģiskās apstrādes iekārtām (izņemot darbībām, kas veiktas esošām iekārtām un paredzētas, lai palielinātu energoefektivitāti vai modernizētu dalīto atkritumu pārstrādes darbībām, atkritumus pārveidojot par komposta bioatkritumiem un bioatkritumu anaerobo noārdīšanu, ar nosacījumu, ka šādas darbības nepalielina iekārtu atkritumu pārstrādes jaudu vai nepagarina iekārtu darbmūžu, par ko investīciju projekta noslēgumā ir sniegti pierādījumi iekārtu līmenī)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anotācijā konsekventi sniegt skaidrojumu par visu projektā ietverto noteikumu grozījumu nepieciešamību un mērķi. Vēršam uzmanību, ka šobrīd anotācijā, ņemot vērā izmaiņas projektā, kas nodots atkārtotajā saskaņošanā, nav ietverts pamatojums visiem projektā paredzētajiem grozījumiem noteikumos. Piemēram, bet ne tikai, lūdzam skaidrot izmaiņu noteikumu 36.</w:t>
            </w:r>
            <w:r w:rsidR="00000000" w:rsidRPr="00000000" w:rsidDel="00000000">
              <w:rPr>
                <w:vertAlign w:val="superscript"/>
                <w:rtl w:val="0"/>
              </w:rPr>
              <w:t xml:space="preserve">2</w:t>
            </w:r>
            <w:r w:rsidR="00000000" w:rsidRPr="00000000" w:rsidDel="00000000">
              <w:rPr>
                <w:rtl w:val="0"/>
              </w:rPr>
              <w:t xml:space="preserve"> punktā nepieciešamību un mērķi, kā arī ietekmi uz finansējuma saņēmējiem un gala labuma guvējiem un jau uzsāktajiem projektiem, ja tādi ir. Lūdzam sniegt skaidrojumu, vai šāds grozījums negatīvi neietekmē personu jau iegūtās tiesības un vai attiecīgās personas ir informētas par iespējamo grozījumu un tās brīvprātīgi piekritušas šādam grozījumam.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skaidrot 36.</w:t>
            </w:r>
            <w:r w:rsidR="00000000" w:rsidRPr="00000000" w:rsidDel="00000000">
              <w:rPr>
                <w:vertAlign w:val="superscript"/>
                <w:rtl w:val="0"/>
              </w:rPr>
              <w:t xml:space="preserve">2 </w:t>
            </w:r>
            <w:r w:rsidR="00000000" w:rsidRPr="00000000" w:rsidDel="00000000">
              <w:rPr>
                <w:rtl w:val="0"/>
              </w:rPr>
              <w:t xml:space="preserve">2. apakšpunktu, īpaši norādes "</w:t>
            </w:r>
            <w:r w:rsidR="00000000" w:rsidRPr="00000000" w:rsidDel="00000000">
              <w:rPr>
                <w:i w:val="1"/>
                <w:rtl w:val="0"/>
              </w:rPr>
              <w:t xml:space="preserve">par ko investīciju projekta </w:t>
            </w:r>
            <w:r w:rsidR="00000000" w:rsidRPr="00000000" w:rsidDel="00000000">
              <w:rPr>
                <w:i w:val="1"/>
                <w:u w:val="single"/>
                <w:rtl w:val="0"/>
              </w:rPr>
              <w:t xml:space="preserve">noslēgumā</w:t>
            </w:r>
            <w:r w:rsidR="00000000" w:rsidRPr="00000000" w:rsidDel="00000000">
              <w:rPr>
                <w:i w:val="1"/>
                <w:rtl w:val="0"/>
              </w:rPr>
              <w:t xml:space="preserve"> ir sniegti pierādījumi iekārtu līmenī</w:t>
            </w:r>
            <w:r w:rsidR="00000000" w:rsidRPr="00000000" w:rsidDel="00000000">
              <w:rPr>
                <w:rtl w:val="0"/>
              </w:rPr>
              <w:t xml:space="preserve">" piemērošanu kopsakarā ar 36.</w:t>
            </w:r>
            <w:r w:rsidR="00000000" w:rsidRPr="00000000" w:rsidDel="00000000">
              <w:rPr>
                <w:vertAlign w:val="superscript"/>
                <w:rtl w:val="0"/>
              </w:rPr>
              <w:t xml:space="preserve">2</w:t>
            </w:r>
            <w:r w:rsidR="00000000" w:rsidRPr="00000000" w:rsidDel="00000000">
              <w:rPr>
                <w:rtl w:val="0"/>
              </w:rPr>
              <w:t xml:space="preserve"> punkta ievaddaļā minēto, ka "</w:t>
            </w:r>
            <w:r w:rsidR="00000000" w:rsidRPr="00000000" w:rsidDel="00000000">
              <w:rPr>
                <w:i w:val="1"/>
                <w:u w:val="single"/>
                <w:rtl w:val="0"/>
              </w:rPr>
              <w:t xml:space="preserve">atbalsta pieteikumu</w:t>
            </w:r>
            <w:r w:rsidR="00000000" w:rsidRPr="00000000" w:rsidDel="00000000">
              <w:rPr>
                <w:i w:val="1"/>
                <w:rtl w:val="0"/>
              </w:rPr>
              <w:t xml:space="preserve"> uzskata par neatbilstošu šo noteikumu 36.17. apakšpunktā noteiktajam principam "nenodarīt būtisku kaitējumu", ja atbalsta pieteikumā paredzētas šādas darbības: [..]</w:t>
            </w:r>
            <w:r w:rsidR="00000000" w:rsidRPr="00000000" w:rsidDel="00000000">
              <w:rPr>
                <w:rtl w:val="0"/>
              </w:rPr>
              <w:t xml:space="preserve">". Proti, lūdzam skaidrot, kā ir savienojams tas, ka punkta ievaddaļā ir runa par atbalsta pieteikumu (no tā, šķiet, izriet, ka darbības vērtē </w:t>
            </w:r>
            <w:r w:rsidR="00000000" w:rsidRPr="00000000" w:rsidDel="00000000">
              <w:rPr>
                <w:u w:val="single"/>
                <w:rtl w:val="0"/>
              </w:rPr>
              <w:t xml:space="preserve">atbalsta pieteikuma</w:t>
            </w:r>
            <w:r w:rsidR="00000000" w:rsidRPr="00000000" w:rsidDel="00000000">
              <w:rPr>
                <w:rtl w:val="0"/>
              </w:rPr>
              <w:t xml:space="preserve"> vērtēšanas brīdī), savukārt apakšpunktā ir minēts, ka pierādījumus par atbilstību sniedz investīciju projekta </w:t>
            </w:r>
            <w:r w:rsidR="00000000" w:rsidRPr="00000000" w:rsidDel="00000000">
              <w:rPr>
                <w:u w:val="single"/>
                <w:rtl w:val="0"/>
              </w:rPr>
              <w:t xml:space="preserve">noslēgumā</w:t>
            </w:r>
            <w:r w:rsidR="00000000" w:rsidRPr="00000000" w:rsidDel="00000000">
              <w:rPr>
                <w:rtl w:val="0"/>
              </w:rPr>
              <w:t xml:space="preserve">. Attiecīgi lūdzam sniegt skaidrojumu anotācijā par normas piemērošanu. Ja nepieciešams, lūdzam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sniegusi skaidrojumu anotācijas 1.3. sadaļas noslēgumā par 36.</w:t>
            </w:r>
            <w:r w:rsidR="00000000" w:rsidRPr="00000000" w:rsidDel="00000000">
              <w:rPr>
                <w:vertAlign w:val="superscript"/>
                <w:rtl w:val="0"/>
              </w:rPr>
              <w:t xml:space="preserve">2</w:t>
            </w:r>
            <w:r w:rsidR="00000000" w:rsidRPr="00000000" w:rsidDel="00000000">
              <w:rPr>
                <w:rtl w:val="0"/>
              </w:rPr>
              <w:t xml:space="preserve"> punktā veiktajiem precizējumiem, skaidrojot, ka minētās izmaiņas ir veiktas saskaņā ar Eiropas Komisijas norādījumiem ar mērķi nodrošināt vienotu izpratni par principa “nenodarīt būtisku kaitējumu” piemērošanu, kā arī norādīts, ka minētās izmaiņas tiek pielāgotas un precizētas jau esošajos metodikas materiālos gan 2.2.1.1.i., gan citās ANM investīcijās. Veiktie grozījumi ir pārskatīti un skaidrojumi būtiskākajām izmaiņām sniegti anotācijā, vienlaikus neaprakstot visus nebūtiskos tehniskos precizējumus.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MK noteikumu Nr. 577 36.</w:t>
            </w:r>
            <w:r w:rsidR="00000000" w:rsidRPr="00000000" w:rsidDel="00000000">
              <w:rPr>
                <w:vertAlign w:val="superscript"/>
                <w:rtl w:val="0"/>
              </w:rPr>
              <w:t xml:space="preserve">2</w:t>
            </w:r>
            <w:r w:rsidR="00000000" w:rsidRPr="00000000" w:rsidDel="00000000">
              <w:rPr>
                <w:rtl w:val="0"/>
              </w:rPr>
              <w:t xml:space="preserve">2. apakšpunktu minētā redakcija iekļauta saskaņā ar Eiropas Komisijas saskaņoto redakciju un nav precizējama. Vienlaikus Ekonomikas ministrija skaidro, ka EDIC no komersantiem saņem atbalsta pieteikumu, pēc tam sniedzot iespēju veikt digitālā brieduma testu un digitālās attīstības ceļa karti. Lai sniegtu minētos pakalpojumus, komersanti tiek izvērtēti saskaņā ar MK noteikumu Nr. 577 nosacījumiem, tostarp plānoto investīciju un darbību atbilstībai principa “nenodarīt būtisku kaitējumu” ievērošanai.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r w:rsidR="00000000" w:rsidRPr="00000000" w:rsidDel="00000000">
              <w:rPr>
                <w:vertAlign w:val="superscript"/>
                <w:rtl w:val="0"/>
              </w:rPr>
              <w:t xml:space="preserve">2</w:t>
            </w:r>
            <w:r w:rsidR="00000000" w:rsidRPr="00000000" w:rsidDel="00000000">
              <w:rPr>
                <w:rtl w:val="0"/>
              </w:rPr>
              <w:t xml:space="preserve">2. darbības, kas saistītas ar atkritumu poligoniem, atkritumu sadedzināšanas iekārtām (izņemot darbības, kas paredzētas vienīgi nepārstrādājamu bīstamo atkritumu apstrādes iekārtām un esošām iekārtām, lai palielinātu energoefektivitāti, uztvertu izplūdes gāzes glabāšanai vai izmantošanai vai reģenerētu materiālus no sadedzināšanas iekārtu darbības rezultātā radītajiem pelniem, ar nosacījumu, ka šādas darbības saskaņā ar šo pasākumu nepalielina iekārtu atkritumu pārstrādes jaudu vai nepagarina iekārtu darbmūžu, par ko investīciju projekta noslēgumā ir sniegti pierādījumi iekārtu līmenī) un mehāniski bioloģiskās apstrādes iekārtām (izņemot darbības, kas veiktas esošām iekārtām un paredzētas, lai palielinātu energoefektivitāti vai modernizētu dalīto atkritumu pārstrādes darbības, atkritumus pārveidojot par komposta bioatkritumiem, un bioatkritumu anaerobo noārdīšanu, ar nosacījumu, ka šādas darbības nepalielina iekārtu atkritumu pārstrādes jaudu vai nepagarina iekārtu darbmūžu, par ko investīciju projekta noslēgumā ir sniegti pierādījumi iekārtu līmenī);</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r w:rsidR="00000000" w:rsidRPr="00000000" w:rsidDel="00000000">
              <w:rPr>
                <w:vertAlign w:val="superscript"/>
                <w:rtl w:val="0"/>
              </w:rPr>
              <w:t xml:space="preserve">3</w:t>
            </w:r>
            <w:r w:rsidR="00000000" w:rsidRPr="00000000" w:rsidDel="00000000">
              <w:rPr>
                <w:rtl w:val="0"/>
              </w:rPr>
              <w:t xml:space="preserve"> Šo noteikumu </w:t>
            </w:r>
            <w:r w:rsidR="00000000" w:rsidRPr="00000000" w:rsidDel="00000000">
              <w:rPr>
                <w:rtl w:val="0"/>
              </w:rPr>
              <w:t xml:space="preserve">36.</w:t>
            </w:r>
            <w:r w:rsidR="00000000" w:rsidRPr="00000000" w:rsidDel="00000000">
              <w:rPr>
                <w:vertAlign w:val="superscript"/>
                <w:rtl w:val="0"/>
              </w:rPr>
              <w:t xml:space="preserve">2</w:t>
            </w:r>
            <w:r w:rsidR="00000000" w:rsidRPr="00000000" w:rsidDel="00000000">
              <w:rPr>
                <w:rtl w:val="0"/>
              </w:rPr>
              <w:t xml:space="preserve"> punktā</w:t>
            </w:r>
            <w:r w:rsidR="00000000" w:rsidRPr="00000000" w:rsidDel="00000000">
              <w:rPr>
                <w:rtl w:val="0"/>
              </w:rPr>
              <w:t xml:space="preserve"> minētās darbības nodrošināšanai Eiropas digitālās inovācijas centrs pārbauda darbības veidu pirms līguma parakstīšanas un atbalsta piešķiršanas gala labuma guvējam. Pārbaude gala labuma guvējam ir uzskatāma par veiktu, ja no Latvijas Investīciju un attīstības aģentūras vai akciju sabiedrības "Attīstības finanšu institūcija Altum" (turpmāk – Altum) saņemts starplēmums par komersanta atbilstību komercdarbības atbalsta nosacījumiem saskaņā ar Ministru kabineta 2023. gada 10. janvāra noteikumu </w:t>
            </w:r>
            <w:r w:rsidR="00000000" w:rsidRPr="00000000" w:rsidDel="00000000">
              <w:rPr>
                <w:rtl w:val="0"/>
              </w:rPr>
              <w:t xml:space="preserve">Nr.10</w:t>
            </w:r>
            <w:r w:rsidR="00000000" w:rsidRPr="00000000" w:rsidDel="00000000">
              <w:rPr>
                <w:rtl w:val="0"/>
              </w:rPr>
              <w:t xml:space="preserve"> “Latvijas Atveseļošanas un noturības mehānisma plāna 2. komponentes "Digitālā transformācija" 2.2. reformu un investīciju virziena "Uzņēmumu digitālā transformācija un inovācijas" 2.2.1.r. "Uzņēmējdarbības digitālās transformācijas pilna cikla atbalsta izveide ar reģionālo tvērumu" 2.2.1.2.i. investīcijas "Atbalsts procesu digitalizācijai komercdarbībā" īstenošanas noteikumi” (turpmāk – 2.2.1.2.i. investīcija) Latvijas Investīciju un attīstības aģentūras gadījumā vai Ministru kabineta 2022. gada 5. jūlija noteikumu </w:t>
            </w:r>
            <w:r w:rsidR="00000000" w:rsidRPr="00000000" w:rsidDel="00000000">
              <w:rPr>
                <w:rtl w:val="0"/>
              </w:rPr>
              <w:t xml:space="preserve">Nr.421</w:t>
            </w:r>
            <w:r w:rsidR="00000000" w:rsidRPr="00000000" w:rsidDel="00000000">
              <w:rPr>
                <w:rtl w:val="0"/>
              </w:rPr>
              <w:t xml:space="preserve"> “Eiropas Savienības Atveseļošanas un noturības mehānisma plāna 2.2. reformu un investīciju virziena "Uzņēmumu digitālā transformācija un inovācijas" 2.2.1.4.i. investīcijas "Finanšu instrumenti komersantu digitālās transformācijas veicināšanai" īstenošanas noteikumi” (turpmāk – 2.2.1.4.i. investīcija) Altum gadījumā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noteikumi 36.</w:t>
            </w:r>
            <w:r w:rsidR="00000000" w:rsidRPr="00000000" w:rsidDel="00000000">
              <w:rPr>
                <w:vertAlign w:val="superscript"/>
                <w:rtl w:val="0"/>
              </w:rPr>
              <w:t xml:space="preserve">2</w:t>
            </w:r>
            <w:r w:rsidR="00000000" w:rsidRPr="00000000" w:rsidDel="00000000">
              <w:rPr>
                <w:rtl w:val="0"/>
              </w:rPr>
              <w:t xml:space="preserve"> punkts paredz prasības “nenodarīt būtisku kaitējumu” prasības pārbaudi, kas nav komercdarbības atbalsta regulējuma prasība, nav skaidrs, kādēļ šīs prasības pārbaude gala labuma guvējam ir uzskatāma par veiktu, ja no Latvijas Investīciju un attīstības aģentūras vai akciju sabiedrības "Attīstības finanšu institūcija Altum" (turpmāk – Altum) saņemts starplēmums par komersanta atbilstību komercdarbības atbalsta nosacījumiem. Lūdzam precizēt noteikumu normu, kā arī precizēt skaidrojumu anotācijā, ņemot vērā to, ka komercdarbības atbalsta regulējuma prasību pārbaudi ir jāveic uz atbalsta piešķiršanas brīdi. Attiecīgi lūdzam precizēt arī 36.</w:t>
            </w:r>
            <w:r w:rsidR="00000000" w:rsidRPr="00000000" w:rsidDel="00000000">
              <w:rPr>
                <w:vertAlign w:val="superscript"/>
                <w:rtl w:val="0"/>
              </w:rPr>
              <w:t xml:space="preserve">6</w:t>
            </w:r>
            <w:r w:rsidR="00000000" w:rsidRPr="00000000" w:rsidDel="00000000">
              <w:rPr>
                <w:rtl w:val="0"/>
              </w:rPr>
              <w:t xml:space="preserve">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dzēsusi MK noteikumu Nr. 577 36.</w:t>
            </w:r>
            <w:r w:rsidR="00000000" w:rsidRPr="00000000" w:rsidDel="00000000">
              <w:rPr>
                <w:vertAlign w:val="superscript"/>
                <w:rtl w:val="0"/>
              </w:rPr>
              <w:t xml:space="preserve">3</w:t>
            </w:r>
            <w:r w:rsidR="00000000" w:rsidRPr="00000000" w:rsidDel="00000000">
              <w:rPr>
                <w:rtl w:val="0"/>
              </w:rPr>
              <w:t xml:space="preserve">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r w:rsidR="00000000" w:rsidRPr="00000000" w:rsidDel="00000000">
              <w:rPr>
                <w:vertAlign w:val="superscript"/>
                <w:rtl w:val="0"/>
              </w:rPr>
              <w:t xml:space="preserve">3</w:t>
            </w:r>
            <w:r w:rsidR="00000000" w:rsidRPr="00000000" w:rsidDel="00000000">
              <w:rPr>
                <w:rtl w:val="0"/>
              </w:rPr>
              <w:t xml:space="preserve"> Šo noteikumu </w:t>
            </w:r>
            <w:r w:rsidR="00000000" w:rsidRPr="00000000" w:rsidDel="00000000">
              <w:rPr>
                <w:rtl w:val="0"/>
              </w:rPr>
              <w:t xml:space="preserve">36.</w:t>
            </w:r>
            <w:r w:rsidR="00000000" w:rsidRPr="00000000" w:rsidDel="00000000">
              <w:rPr>
                <w:vertAlign w:val="superscript"/>
                <w:rtl w:val="0"/>
              </w:rPr>
              <w:t xml:space="preserve">2</w:t>
            </w:r>
            <w:r w:rsidR="00000000" w:rsidRPr="00000000" w:rsidDel="00000000">
              <w:rPr>
                <w:rtl w:val="0"/>
              </w:rPr>
              <w:t xml:space="preserve"> punktā</w:t>
            </w:r>
            <w:r w:rsidR="00000000" w:rsidRPr="00000000" w:rsidDel="00000000">
              <w:rPr>
                <w:rtl w:val="0"/>
              </w:rPr>
              <w:t xml:space="preserve"> minētās darbības nodrošināšanai Eiropas digitālās inovācijas centrs pārbauda darbības veidu pirms līguma parakstīšanas un atbalsta piešķiršanas gala labuma guvējam. Pārbaude gala labuma guvējam ir uzskatāma par veiktu, ja no Latvijas Investīciju un attīstības aģentūras vai akciju sabiedrības "Attīstības finanšu institūcija Altum" (turpmāk – Altum) saņemts starplēmums par komersanta atbilstību komercdarbības atbalsta nosacījumiem saskaņā ar Ministru kabineta 2023. gada 10. janvāra noteikumu </w:t>
            </w:r>
            <w:r w:rsidR="00000000" w:rsidRPr="00000000" w:rsidDel="00000000">
              <w:rPr>
                <w:rtl w:val="0"/>
              </w:rPr>
              <w:t xml:space="preserve">Nr.10</w:t>
            </w:r>
            <w:r w:rsidR="00000000" w:rsidRPr="00000000" w:rsidDel="00000000">
              <w:rPr>
                <w:rtl w:val="0"/>
              </w:rPr>
              <w:t xml:space="preserve"> “Latvijas Atveseļošanas un noturības mehānisma plāna 2. komponentes "Digitālā transformācija" 2.2. reformu un investīciju virziena "Uzņēmumu digitālā transformācija un inovācijas" 2.2.1.r. "Uzņēmējdarbības digitālās transformācijas pilna cikla atbalsta izveide ar reģionālo tvērumu" 2.2.1.2.i. investīcijas "Atbalsts procesu digitalizācijai komercdarbībā" īstenošanas noteikumi” (turpmāk – 2.2.1.2.i. investīcija) Latvijas Investīciju un attīstības aģentūras gadījumā vai Ministru kabineta 2022. gada 5. jūlija noteikumu </w:t>
            </w:r>
            <w:r w:rsidR="00000000" w:rsidRPr="00000000" w:rsidDel="00000000">
              <w:rPr>
                <w:rtl w:val="0"/>
              </w:rPr>
              <w:t xml:space="preserve">Nr.421</w:t>
            </w:r>
            <w:r w:rsidR="00000000" w:rsidRPr="00000000" w:rsidDel="00000000">
              <w:rPr>
                <w:rtl w:val="0"/>
              </w:rPr>
              <w:t xml:space="preserve"> “Eiropas Savienības Atveseļošanas un noturības mehānisma plāna 2.2. reformu un investīciju virziena "Uzņēmumu digitālā transformācija un inovācijas" 2.2.1.4.i. investīcijas "Finanšu instrumenti komersantu digitālās transformācijas veicināšanai" īstenošanas noteikumi” (turpmāk – 2.2.1.4.i. investīcija) Altum gadījumā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r w:rsidR="00000000" w:rsidRPr="00000000" w:rsidDel="00000000">
              <w:rPr>
                <w:vertAlign w:val="superscript"/>
                <w:rtl w:val="0"/>
              </w:rPr>
              <w:t xml:space="preserve">3</w:t>
            </w:r>
            <w:r w:rsidR="00000000" w:rsidRPr="00000000" w:rsidDel="00000000">
              <w:rPr>
                <w:rtl w:val="0"/>
              </w:rPr>
              <w:t xml:space="preserve"> Šo noteikumu </w:t>
            </w:r>
            <w:r w:rsidR="00000000" w:rsidRPr="00000000" w:rsidDel="00000000">
              <w:rPr>
                <w:rtl w:val="0"/>
              </w:rPr>
              <w:t xml:space="preserve">36.</w:t>
            </w:r>
            <w:r w:rsidR="00000000" w:rsidRPr="00000000" w:rsidDel="00000000">
              <w:rPr>
                <w:vertAlign w:val="superscript"/>
                <w:rtl w:val="0"/>
              </w:rPr>
              <w:t xml:space="preserve">2</w:t>
            </w:r>
            <w:r w:rsidR="00000000" w:rsidRPr="00000000" w:rsidDel="00000000">
              <w:rPr>
                <w:rtl w:val="0"/>
              </w:rPr>
              <w:t xml:space="preserve"> punktā</w:t>
            </w:r>
            <w:r w:rsidR="00000000" w:rsidRPr="00000000" w:rsidDel="00000000">
              <w:rPr>
                <w:rtl w:val="0"/>
              </w:rPr>
              <w:t xml:space="preserve"> minētās darbības nodrošināšanai Eiropas digitālās inovācijas centrs pārbauda darbības veidu pirms līguma parakstīšanas un atbalsta piešķiršanas gala labuma guvējam. Pārbaude gala labuma guvējam ir uzskatāma par veiktu, ja no Latvijas Investīciju un attīstības aģentūras vai akciju sabiedrības "Attīstības finanšu institūcija Altum" (turpmāk – Altum) saņemts starplēmums par komersanta atbilstību komercdarbības atbalsta nosacījumiem saskaņā ar Ministru kabineta 2023. gada 10. janvāra noteikumu </w:t>
            </w:r>
            <w:r w:rsidR="00000000" w:rsidRPr="00000000" w:rsidDel="00000000">
              <w:rPr>
                <w:rtl w:val="0"/>
              </w:rPr>
              <w:t xml:space="preserve">Nr.10</w:t>
            </w:r>
            <w:r w:rsidR="00000000" w:rsidRPr="00000000" w:rsidDel="00000000">
              <w:rPr>
                <w:rtl w:val="0"/>
              </w:rPr>
              <w:t xml:space="preserve"> “Latvijas Atveseļošanas un noturības mehānisma plāna 2. komponentes "Digitālā transformācija" 2.2. reformu un investīciju virziena "Uzņēmumu digitālā transformācija un inovācijas" 2.2.1.r. "Uzņēmējdarbības digitālās transformācijas pilna cikla atbalsta izveide ar reģionālo tvērumu" 2.2.1.2.i. investīcijas "Atbalsts procesu digitalizācijai komercdarbībā" īstenošanas noteikumi” (turpmāk – 2.2.1.2.i. investīcija) Latvijas Investīciju un attīstības aģentūras gadījumā vai Ministru kabineta 2022. gada 5. jūlija noteikumu </w:t>
            </w:r>
            <w:r w:rsidR="00000000" w:rsidRPr="00000000" w:rsidDel="00000000">
              <w:rPr>
                <w:rtl w:val="0"/>
              </w:rPr>
              <w:t xml:space="preserve">Nr.421</w:t>
            </w:r>
            <w:r w:rsidR="00000000" w:rsidRPr="00000000" w:rsidDel="00000000">
              <w:rPr>
                <w:rtl w:val="0"/>
              </w:rPr>
              <w:t xml:space="preserve"> “Eiropas Savienības Atveseļošanas un noturības mehānisma plāna 2.2. reformu un investīciju virziena "Uzņēmumu digitālā transformācija un inovācijas" 2.2.1.4.i. investīcijas "Finanšu instrumenti komersantu digitālās transformācijas veicināšanai" īstenošanas noteikumi” (turpmāk – 2.2.1.4.i. investīcija) Altum gadījumā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attiecīgajiem Ministru kabineta noteikumiem, kuri minēti noteikumu Nr. 577 36.</w:t>
            </w:r>
            <w:r w:rsidR="00000000" w:rsidRPr="00000000" w:rsidDel="00000000">
              <w:rPr>
                <w:vertAlign w:val="superscript"/>
                <w:rtl w:val="0"/>
              </w:rPr>
              <w:t xml:space="preserve">3</w:t>
            </w:r>
            <w:r w:rsidR="00000000" w:rsidRPr="00000000" w:rsidDel="00000000">
              <w:rPr>
                <w:rtl w:val="0"/>
              </w:rPr>
              <w:t xml:space="preserve"> punktā, neizriet, ka izdodams ir starplēmums, bet gan pirmšķietami konkrētais lēmums par atbalsta piešķiršanu gala labuma guvējam ir galējs, tādēļ lūdzam precizēt minēto noteikumu Nr. 577 punktu vai sniegt pamatotu skaidrojumu noteikumu projekta anotācijā, norādot: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pamatojumu secinājumam, ka lēmumi 2.2.1.2.i., 2.2.1.4.i. un 2.2.1.1. investīcijas ietvaros tiek pieņemti viena administratīvā procesa ietvaros, un skaidrojot attiecīgo lēmumu pieņemšanas kārtību, tai skaitā minot konkrētas normas, kas paredz lēmuma izdošanu par komersanta atbilstību komercdarbības atbalsta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pamatojumu, kādēļ Eiropas digitālās inovācijas centra rīcībā jābūt pieejamam gala labuma guvējam adresētam lēmumam par atbalsta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vai starplēmums tiek adresēts komersantiem vai gala labuma guvējiem, nepieciešamības gadījumā precizējot norādi uz starplēmuma adresātu;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pamatojumu Eiropas digitālās inovācijas centram neparedzēt veikt attiecīgas gala labuma guvēja pārbaudes, ņemot vērā, ka Latvijas Investīciju un attīstības aģentūras un a/s "Attīstības finanšu institūcija Altum" veiktajām pārbaudēm ir atšķirīgs priekšmets, turklāt tās tiek veiktas atšķirīgos laika periodos.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dzēsusi MK noteikumu Nr. 577 36.</w:t>
            </w:r>
            <w:r w:rsidR="00000000" w:rsidRPr="00000000" w:rsidDel="00000000">
              <w:rPr>
                <w:vertAlign w:val="superscript"/>
                <w:rtl w:val="0"/>
              </w:rPr>
              <w:t xml:space="preserve">3</w:t>
            </w:r>
            <w:r w:rsidR="00000000" w:rsidRPr="00000000" w:rsidDel="00000000">
              <w:rPr>
                <w:rtl w:val="0"/>
              </w:rPr>
              <w:t xml:space="preserve">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r w:rsidR="00000000" w:rsidRPr="00000000" w:rsidDel="00000000">
              <w:rPr>
                <w:vertAlign w:val="superscript"/>
                <w:rtl w:val="0"/>
              </w:rPr>
              <w:t xml:space="preserve">3</w:t>
            </w:r>
            <w:r w:rsidR="00000000" w:rsidRPr="00000000" w:rsidDel="00000000">
              <w:rPr>
                <w:rtl w:val="0"/>
              </w:rPr>
              <w:t xml:space="preserve"> Šo noteikumu </w:t>
            </w:r>
            <w:r w:rsidR="00000000" w:rsidRPr="00000000" w:rsidDel="00000000">
              <w:rPr>
                <w:rtl w:val="0"/>
              </w:rPr>
              <w:t xml:space="preserve">36.</w:t>
            </w:r>
            <w:r w:rsidR="00000000" w:rsidRPr="00000000" w:rsidDel="00000000">
              <w:rPr>
                <w:vertAlign w:val="superscript"/>
                <w:rtl w:val="0"/>
              </w:rPr>
              <w:t xml:space="preserve">2</w:t>
            </w:r>
            <w:r w:rsidR="00000000" w:rsidRPr="00000000" w:rsidDel="00000000">
              <w:rPr>
                <w:rtl w:val="0"/>
              </w:rPr>
              <w:t xml:space="preserve"> punktā</w:t>
            </w:r>
            <w:r w:rsidR="00000000" w:rsidRPr="00000000" w:rsidDel="00000000">
              <w:rPr>
                <w:rtl w:val="0"/>
              </w:rPr>
              <w:t xml:space="preserve"> minētās darbības nodrošināšanai Eiropas digitālās inovācijas centrs pārbauda darbības veidu pirms līguma parakstīšanas un atbalsta piešķiršanas gala labuma guvējam. Pārbaude gala labuma guvējam ir uzskatāma par veiktu, ja no Latvijas Investīciju un attīstības aģentūras vai akciju sabiedrības "Attīstības finanšu institūcija Altum" (turpmāk – Altum) saņemts starplēmums par komersanta atbilstību komercdarbības atbalsta nosacījumiem saskaņā ar Ministru kabineta 2023. gada 10. janvāra noteikumu </w:t>
            </w:r>
            <w:r w:rsidR="00000000" w:rsidRPr="00000000" w:rsidDel="00000000">
              <w:rPr>
                <w:rtl w:val="0"/>
              </w:rPr>
              <w:t xml:space="preserve">Nr.10</w:t>
            </w:r>
            <w:r w:rsidR="00000000" w:rsidRPr="00000000" w:rsidDel="00000000">
              <w:rPr>
                <w:rtl w:val="0"/>
              </w:rPr>
              <w:t xml:space="preserve"> “Latvijas Atveseļošanas un noturības mehānisma plāna 2. komponentes "Digitālā transformācija" 2.2. reformu un investīciju virziena "Uzņēmumu digitālā transformācija un inovācijas" 2.2.1.r. "Uzņēmējdarbības digitālās transformācijas pilna cikla atbalsta izveide ar reģionālo tvērumu" 2.2.1.2.i. investīcijas "Atbalsts procesu digitalizācijai komercdarbībā" īstenošanas noteikumi” (turpmāk – 2.2.1.2.i. investīcija) Latvijas Investīciju un attīstības aģentūras gadījumā vai Ministru kabineta 2022. gada 5. jūlija noteikumu </w:t>
            </w:r>
            <w:r w:rsidR="00000000" w:rsidRPr="00000000" w:rsidDel="00000000">
              <w:rPr>
                <w:rtl w:val="0"/>
              </w:rPr>
              <w:t xml:space="preserve">Nr.421</w:t>
            </w:r>
            <w:r w:rsidR="00000000" w:rsidRPr="00000000" w:rsidDel="00000000">
              <w:rPr>
                <w:rtl w:val="0"/>
              </w:rPr>
              <w:t xml:space="preserve"> “Eiropas Savienības Atveseļošanas un noturības mehānisma plāna 2.2. reformu un investīciju virziena "Uzņēmumu digitālā transformācija un inovācijas" 2.2.1.4.i. investīcijas "Finanšu instrumenti komersantu digitālās transformācijas veicināšanai" īstenošanas noteikumi” (turpmāk – 2.2.1.4.i. investīcija) Altum gadījumā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r w:rsidR="00000000" w:rsidRPr="00000000" w:rsidDel="00000000">
              <w:rPr>
                <w:vertAlign w:val="superscript"/>
                <w:rtl w:val="0"/>
              </w:rPr>
              <w:t xml:space="preserve">4</w:t>
            </w:r>
            <w:r w:rsidR="00000000" w:rsidRPr="00000000" w:rsidDel="00000000">
              <w:rPr>
                <w:rtl w:val="0"/>
              </w:rPr>
              <w:t xml:space="preserve"> Gala labuma guvējs, kas pretendē uz atbalsta saņemšanu Latvijas Investīciju un attīstības aģentūrā 2.2.1.2.i. investīcijas ietvaros vai pretendē uz atbalsta saņemšanu Altum 2.2.1.4.i. investīcijas ietvaros, var iesniegt atbalsta pieteikumu attiecīgi Latvijas Investīciju un attīstības aģentūrā vai Altum pirms, vienlaikus vai pēc sākotnējā digitālā brieduma testa un pieteikuma ceļa kartes saņemšanai iesniegšanas Eiropas digitālās inovācijas centrā 2.2.1.1.i. investīcijas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42. punktā ietverto noteikumu noteikumu Nr. 577 36.</w:t>
            </w:r>
            <w:r w:rsidR="00000000" w:rsidRPr="00000000" w:rsidDel="00000000">
              <w:rPr>
                <w:vertAlign w:val="superscript"/>
                <w:rtl w:val="0"/>
              </w:rPr>
              <w:t xml:space="preserve">4</w:t>
            </w:r>
            <w:r w:rsidR="00000000" w:rsidRPr="00000000" w:rsidDel="00000000">
              <w:rPr>
                <w:rtl w:val="0"/>
              </w:rPr>
              <w:t xml:space="preserve"> punktu. Vēršam uzmanību, ka noteikumu projektā nebūtu pieļaujams regulēt atbalsta pieteikumu iesniegšanas kārtību citu investīciju (2.2.1.2.i. un 2.2.1.4.i.) ietvaros, jo minētās investīcijas tiek ieviestas ar citiem Ministru kabineta noteikumiem.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dzēsusi MK noteikumu Nr. 577 36.</w:t>
            </w:r>
            <w:r w:rsidR="00000000" w:rsidRPr="00000000" w:rsidDel="00000000">
              <w:rPr>
                <w:vertAlign w:val="superscript"/>
                <w:rtl w:val="0"/>
              </w:rPr>
              <w:t xml:space="preserve">4</w:t>
            </w:r>
            <w:r w:rsidR="00000000" w:rsidRPr="00000000" w:rsidDel="00000000">
              <w:rPr>
                <w:rtl w:val="0"/>
              </w:rPr>
              <w:t xml:space="preserve">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r w:rsidR="00000000" w:rsidRPr="00000000" w:rsidDel="00000000">
              <w:rPr>
                <w:vertAlign w:val="superscript"/>
                <w:rtl w:val="0"/>
              </w:rPr>
              <w:t xml:space="preserve">5</w:t>
            </w:r>
            <w:r w:rsidR="00000000" w:rsidRPr="00000000" w:rsidDel="00000000">
              <w:rPr>
                <w:rtl w:val="0"/>
              </w:rPr>
              <w:t xml:space="preserve"> Eiropas digitālās inovācijas centrs, saņemot šo noteikumu </w:t>
            </w:r>
            <w:r w:rsidR="00000000" w:rsidRPr="00000000" w:rsidDel="00000000">
              <w:rPr>
                <w:rtl w:val="0"/>
              </w:rPr>
              <w:t xml:space="preserve">36.</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minēto Latvijas Investīciju un attīstības aģentūras vai Altum starplēmumu, nevērtē šo noteikumu </w:t>
            </w:r>
            <w:r w:rsidR="00000000" w:rsidRPr="00000000" w:rsidDel="00000000">
              <w:rPr>
                <w:rtl w:val="0"/>
              </w:rPr>
              <w:t xml:space="preserve">36.</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57. </w:t>
            </w:r>
            <w:r w:rsidR="00000000" w:rsidRPr="00000000" w:rsidDel="00000000">
              <w:rPr>
                <w:rtl w:val="0"/>
              </w:rPr>
              <w:t xml:space="preserve">punktā</w:t>
            </w:r>
            <w:r w:rsidR="00000000" w:rsidRPr="00000000" w:rsidDel="00000000">
              <w:rPr>
                <w:rtl w:val="0"/>
              </w:rPr>
              <w:t xml:space="preserve">un </w:t>
            </w:r>
            <w:r w:rsidR="00000000" w:rsidRPr="00000000" w:rsidDel="00000000">
              <w:rPr>
                <w:rtl w:val="0"/>
              </w:rPr>
              <w:t xml:space="preserve">49.4. </w:t>
            </w:r>
            <w:r w:rsidR="00000000" w:rsidRPr="00000000" w:rsidDel="00000000">
              <w:rPr>
                <w:rtl w:val="0"/>
              </w:rPr>
              <w:t xml:space="preserve">apakšpunktā</w:t>
            </w:r>
            <w:r w:rsidR="00000000" w:rsidRPr="00000000" w:rsidDel="00000000">
              <w:rPr>
                <w:rtl w:val="0"/>
              </w:rPr>
              <w:t xml:space="preserve"> noteiktās prasības, bet vadoties no saņemtās informācijas apjoma, nepieciešamības gadījumā veicot pārbaudi saskaņā ar šo noteikumu </w:t>
            </w:r>
            <w:r w:rsidR="00000000" w:rsidRPr="00000000" w:rsidDel="00000000">
              <w:rPr>
                <w:rtl w:val="0"/>
              </w:rPr>
              <w:t xml:space="preserve">61. </w:t>
            </w:r>
            <w:r w:rsidR="00000000" w:rsidRPr="00000000" w:rsidDel="00000000">
              <w:rPr>
                <w:rtl w:val="0"/>
              </w:rPr>
              <w:t xml:space="preserve">punkta</w:t>
            </w:r>
            <w:r w:rsidR="00000000" w:rsidRPr="00000000" w:rsidDel="00000000">
              <w:rPr>
                <w:rtl w:val="0"/>
              </w:rPr>
              <w:t xml:space="preserve"> prasībām, pieņem lēmumu par komercdarbības atbalsta piešķiršanu, nodrošina digitālā brieduma testa pieejamību un izsniedz digitālās attīstības ceļa karti vai noraida atbalsta pieteikumu. Komersantam ir pienākums iesniegt visu nepieciešamo dokumentāciju, kas nepieciešama Eiropas digitālās inovācijas centram, ja tā nav iesniegta Latvijas Investīciju un attīstības aģentūrā. Latvijas Investīciju un attīstības aģentūras un Altum pienākums ir izsniegt Eiropas digitālās inovācijas centram nepieciešamo informāciju, kas nepieciešama lēmuma par komercdarbības atbalsta piešķiršanu pieņemšanai.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normu, dzēšot atsauci un noteikumu 57. punktu, ņemot vērā to, ka noteikumi 57.1. un 57.3. apakšpunktā minētās komercdarbības atbalsta regulējuma prasības ir vienmēr jāpārbauda uz atbalsta piešķiršanas brīdi. Attiecīgi lūdzam precizēt arī noteikumu 36.</w:t>
            </w:r>
            <w:r w:rsidR="00000000" w:rsidRPr="00000000" w:rsidDel="00000000">
              <w:rPr>
                <w:vertAlign w:val="superscript"/>
                <w:rtl w:val="0"/>
              </w:rPr>
              <w:t xml:space="preserve">5</w:t>
            </w:r>
            <w:r w:rsidR="00000000" w:rsidRPr="00000000" w:rsidDel="00000000">
              <w:rPr>
                <w:rtl w:val="0"/>
              </w:rPr>
              <w:t xml:space="preserve"> punktu attiecībā uz pārbaudi par 61. punktu, ņemot vērā to, ka attiecīgajam atbalsta sniedzējam pārbaudi 61.1. un 61.2. apakšpunkta prasībām, kas arī aptver komercdarbības atbalsta regulējuma nosacījumus, ir jānodrošina vienmēr uz atbalsta piešķiršanas brīdi. Attiecīgi lūdzam pārskatīt arī 36.</w:t>
            </w:r>
            <w:r w:rsidR="00000000" w:rsidRPr="00000000" w:rsidDel="00000000">
              <w:rPr>
                <w:vertAlign w:val="superscript"/>
                <w:rtl w:val="0"/>
              </w:rPr>
              <w:t xml:space="preserve">6</w:t>
            </w:r>
            <w:r w:rsidR="00000000" w:rsidRPr="00000000" w:rsidDel="00000000">
              <w:rPr>
                <w:rtl w:val="0"/>
              </w:rPr>
              <w:t xml:space="preserve"> punktu, jo tajā minētās darbībās nav saistītas ar komercdarbības atbalsta prasību izvērtēšanu.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dzēsusi MK noteikumu Nr. 577 36.</w:t>
            </w:r>
            <w:r w:rsidR="00000000" w:rsidRPr="00000000" w:rsidDel="00000000">
              <w:rPr>
                <w:vertAlign w:val="superscript"/>
                <w:rtl w:val="0"/>
              </w:rPr>
              <w:t xml:space="preserve">5</w:t>
            </w:r>
            <w:r w:rsidR="00000000" w:rsidRPr="00000000" w:rsidDel="00000000">
              <w:rPr>
                <w:rtl w:val="0"/>
              </w:rPr>
              <w:t xml:space="preserve">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r w:rsidR="00000000" w:rsidRPr="00000000" w:rsidDel="00000000">
              <w:rPr>
                <w:vertAlign w:val="superscript"/>
                <w:rtl w:val="0"/>
              </w:rPr>
              <w:t xml:space="preserve">5</w:t>
            </w:r>
            <w:r w:rsidR="00000000" w:rsidRPr="00000000" w:rsidDel="00000000">
              <w:rPr>
                <w:rtl w:val="0"/>
              </w:rPr>
              <w:t xml:space="preserve"> Eiropas digitālās inovācijas centrs, saņemot šo noteikumu </w:t>
            </w:r>
            <w:r w:rsidR="00000000" w:rsidRPr="00000000" w:rsidDel="00000000">
              <w:rPr>
                <w:rtl w:val="0"/>
              </w:rPr>
              <w:t xml:space="preserve">36.</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minēto Latvijas Investīciju un attīstības aģentūras vai Altum starplēmumu, nevērtē šo noteikumu </w:t>
            </w:r>
            <w:r w:rsidR="00000000" w:rsidRPr="00000000" w:rsidDel="00000000">
              <w:rPr>
                <w:rtl w:val="0"/>
              </w:rPr>
              <w:t xml:space="preserve">36.</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57. </w:t>
            </w:r>
            <w:r w:rsidR="00000000" w:rsidRPr="00000000" w:rsidDel="00000000">
              <w:rPr>
                <w:rtl w:val="0"/>
              </w:rPr>
              <w:t xml:space="preserve">punktā</w:t>
            </w:r>
            <w:r w:rsidR="00000000" w:rsidRPr="00000000" w:rsidDel="00000000">
              <w:rPr>
                <w:rtl w:val="0"/>
              </w:rPr>
              <w:t xml:space="preserve">un </w:t>
            </w:r>
            <w:r w:rsidR="00000000" w:rsidRPr="00000000" w:rsidDel="00000000">
              <w:rPr>
                <w:rtl w:val="0"/>
              </w:rPr>
              <w:t xml:space="preserve">49.4. </w:t>
            </w:r>
            <w:r w:rsidR="00000000" w:rsidRPr="00000000" w:rsidDel="00000000">
              <w:rPr>
                <w:rtl w:val="0"/>
              </w:rPr>
              <w:t xml:space="preserve">apakšpunktā</w:t>
            </w:r>
            <w:r w:rsidR="00000000" w:rsidRPr="00000000" w:rsidDel="00000000">
              <w:rPr>
                <w:rtl w:val="0"/>
              </w:rPr>
              <w:t xml:space="preserve"> noteiktās prasības, bet vadoties no saņemtās informācijas apjoma, nepieciešamības gadījumā veicot pārbaudi saskaņā ar šo noteikumu </w:t>
            </w:r>
            <w:r w:rsidR="00000000" w:rsidRPr="00000000" w:rsidDel="00000000">
              <w:rPr>
                <w:rtl w:val="0"/>
              </w:rPr>
              <w:t xml:space="preserve">61. </w:t>
            </w:r>
            <w:r w:rsidR="00000000" w:rsidRPr="00000000" w:rsidDel="00000000">
              <w:rPr>
                <w:rtl w:val="0"/>
              </w:rPr>
              <w:t xml:space="preserve">punkta</w:t>
            </w:r>
            <w:r w:rsidR="00000000" w:rsidRPr="00000000" w:rsidDel="00000000">
              <w:rPr>
                <w:rtl w:val="0"/>
              </w:rPr>
              <w:t xml:space="preserve"> prasībām, pieņem lēmumu par komercdarbības atbalsta piešķiršanu, nodrošina digitālā brieduma testa pieejamību un izsniedz digitālās attīstības ceļa karti vai noraida atbalsta pieteikumu. Komersantam ir pienākums iesniegt visu nepieciešamo dokumentāciju, kas nepieciešama Eiropas digitālās inovācijas centram, ja tā nav iesniegta Latvijas Investīciju un attīstības aģentūrā. Latvijas Investīciju un attīstības aģentūras un Altum pienākums ir izsniegt Eiropas digitālās inovācijas centram nepieciešamo informāciju, kas nepieciešama lēmuma par komercdarbības atbalsta piešķiršanu pieņemšanai.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noteikumu projekta 43. punktā skaidrot, kādos gadījumos, nepieciešams veikt pārbaudi saskaņā ar šo noteikumu 61. punkta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dzēsusi MK noteikumu Nr. 577 36.</w:t>
            </w:r>
            <w:r w:rsidR="00000000" w:rsidRPr="00000000" w:rsidDel="00000000">
              <w:rPr>
                <w:vertAlign w:val="superscript"/>
                <w:rtl w:val="0"/>
              </w:rPr>
              <w:t xml:space="preserve">5</w:t>
            </w:r>
            <w:r w:rsidR="00000000" w:rsidRPr="00000000" w:rsidDel="00000000">
              <w:rPr>
                <w:rtl w:val="0"/>
              </w:rPr>
              <w:t xml:space="preserve">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r w:rsidR="00000000" w:rsidRPr="00000000" w:rsidDel="00000000">
              <w:rPr>
                <w:vertAlign w:val="superscript"/>
                <w:rtl w:val="0"/>
              </w:rPr>
              <w:t xml:space="preserve">5</w:t>
            </w:r>
            <w:r w:rsidR="00000000" w:rsidRPr="00000000" w:rsidDel="00000000">
              <w:rPr>
                <w:rtl w:val="0"/>
              </w:rPr>
              <w:t xml:space="preserve"> Eiropas digitālās inovācijas centrs, saņemot šo noteikumu </w:t>
            </w:r>
            <w:r w:rsidR="00000000" w:rsidRPr="00000000" w:rsidDel="00000000">
              <w:rPr>
                <w:rtl w:val="0"/>
              </w:rPr>
              <w:t xml:space="preserve">36.</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minēto Latvijas Investīciju un attīstības aģentūras vai Altum starplēmumu, nevērtē šo noteikumu </w:t>
            </w:r>
            <w:r w:rsidR="00000000" w:rsidRPr="00000000" w:rsidDel="00000000">
              <w:rPr>
                <w:rtl w:val="0"/>
              </w:rPr>
              <w:t xml:space="preserve">36.</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57. </w:t>
            </w:r>
            <w:r w:rsidR="00000000" w:rsidRPr="00000000" w:rsidDel="00000000">
              <w:rPr>
                <w:rtl w:val="0"/>
              </w:rPr>
              <w:t xml:space="preserve">punktā</w:t>
            </w:r>
            <w:r w:rsidR="00000000" w:rsidRPr="00000000" w:rsidDel="00000000">
              <w:rPr>
                <w:rtl w:val="0"/>
              </w:rPr>
              <w:t xml:space="preserve">un </w:t>
            </w:r>
            <w:r w:rsidR="00000000" w:rsidRPr="00000000" w:rsidDel="00000000">
              <w:rPr>
                <w:rtl w:val="0"/>
              </w:rPr>
              <w:t xml:space="preserve">49.4. </w:t>
            </w:r>
            <w:r w:rsidR="00000000" w:rsidRPr="00000000" w:rsidDel="00000000">
              <w:rPr>
                <w:rtl w:val="0"/>
              </w:rPr>
              <w:t xml:space="preserve">apakšpunktā</w:t>
            </w:r>
            <w:r w:rsidR="00000000" w:rsidRPr="00000000" w:rsidDel="00000000">
              <w:rPr>
                <w:rtl w:val="0"/>
              </w:rPr>
              <w:t xml:space="preserve"> noteiktās prasības, bet vadoties no saņemtās informācijas apjoma, nepieciešamības gadījumā veicot pārbaudi saskaņā ar šo noteikumu </w:t>
            </w:r>
            <w:r w:rsidR="00000000" w:rsidRPr="00000000" w:rsidDel="00000000">
              <w:rPr>
                <w:rtl w:val="0"/>
              </w:rPr>
              <w:t xml:space="preserve">61. </w:t>
            </w:r>
            <w:r w:rsidR="00000000" w:rsidRPr="00000000" w:rsidDel="00000000">
              <w:rPr>
                <w:rtl w:val="0"/>
              </w:rPr>
              <w:t xml:space="preserve">punkta</w:t>
            </w:r>
            <w:r w:rsidR="00000000" w:rsidRPr="00000000" w:rsidDel="00000000">
              <w:rPr>
                <w:rtl w:val="0"/>
              </w:rPr>
              <w:t xml:space="preserve"> prasībām, pieņem lēmumu par komercdarbības atbalsta piešķiršanu, nodrošina digitālā brieduma testa pieejamību un izsniedz digitālās attīstības ceļa karti vai noraida atbalsta pieteikumu. Komersantam ir pienākums iesniegt visu nepieciešamo dokumentāciju, kas nepieciešama Eiropas digitālās inovācijas centram, ja tā nav iesniegta Latvijas Investīciju un attīstības aģentūrā. Latvijas Investīciju un attīstības aģentūras un Altum pienākums ir izsniegt Eiropas digitālās inovācijas centram nepieciešamo informāciju, kas nepieciešama lēmuma par komercdarbības atbalsta piešķiršanu pieņemšanai.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noteikumu projekta 28. punktā ietvertais attiecīgais nosacījums nav attiecināms arī uz gadījumiem, ja dokumentācija nav iesniegta Altum, un nepieciešamības gadījumā atbilstoši precizēt. Papildus lūdzam izvērtēt noteikumu projektā ietvertās norādes uz "komersantu" un, ja ar komersantu saprotami vienīgi gala labuma guvēji, lūdzam atbilstoši precizēt noteikumu projektu, nodrošinot konsekventu terminoloģiju.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"36.5 Eiropas digitālās inovācijas centrs, saņemot šo noteikumu 36.</w:t>
            </w:r>
            <w:r w:rsidR="00000000" w:rsidRPr="00000000" w:rsidDel="00000000">
              <w:rPr>
                <w:vertAlign w:val="superscript"/>
                <w:rtl w:val="0"/>
              </w:rPr>
              <w:t xml:space="preserve">3</w:t>
            </w:r>
            <w:r w:rsidR="00000000" w:rsidRPr="00000000" w:rsidDel="00000000">
              <w:rPr>
                <w:rtl w:val="0"/>
              </w:rPr>
              <w:t xml:space="preserve"> punktā minēto Latvijas Investīciju un attīstības aģentūras vai Altum starplēmumu, nevērtē šo noteikumu 36.</w:t>
            </w:r>
            <w:r w:rsidR="00000000" w:rsidRPr="00000000" w:rsidDel="00000000">
              <w:rPr>
                <w:vertAlign w:val="superscript"/>
                <w:rtl w:val="0"/>
              </w:rPr>
              <w:t xml:space="preserve">2</w:t>
            </w:r>
            <w:r w:rsidR="00000000" w:rsidRPr="00000000" w:rsidDel="00000000">
              <w:rPr>
                <w:rtl w:val="0"/>
              </w:rPr>
              <w:t xml:space="preserve">, 57. punktā un 49.4. apakšpunktā noteiktās prasības, bet vadoties no saņemtās informācijas apjoma, nepieciešamības gadījumā veicot pārbaudi saskaņā ar šo noteikumu 61. punkta prasībām, pieņem lēmumu par komercdarbības atbalsta piešķiršanu, nodrošina digitālā brieduma testa pieejamību un izsniedz digitālās attīstības ceļa karti vai noraida atbalsta pieteikumu. Komersantam ir pienākums iesniegt visu nepieciešamo dokumentāciju, kas nepieciešama Eiropas digitālās inovācijas centram, ja tā nav iesniegta Latvijas Investīciju un attīstības aģentūrā vai Altum. Latvijas Investīciju un attīstības aģentūras un Altum pienākums ir izsniegt Eiropas digitālās inovācijas centram nepieciešamo informāciju, kas nepieciešama lēmuma par komercdarbības atbalsta piešķiršanu pieņemšanai."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dzēsusi MK noteikumu Nr. 577 36.</w:t>
            </w:r>
            <w:r w:rsidR="00000000" w:rsidRPr="00000000" w:rsidDel="00000000">
              <w:rPr>
                <w:vertAlign w:val="superscript"/>
                <w:rtl w:val="0"/>
              </w:rPr>
              <w:t xml:space="preserve">5</w:t>
            </w:r>
            <w:r w:rsidR="00000000" w:rsidRPr="00000000" w:rsidDel="00000000">
              <w:rPr>
                <w:rtl w:val="0"/>
              </w:rPr>
              <w:t xml:space="preserve">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49.1.4. tas ir reģistrēts Izglītības un zinātnes ministrijas Zinātnisko institūciju reģistrā;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anotācijā norādīts, ka noteikumu projektā iekļautie grozījumi ir uzskatāmi par Eiropas digitālās inovācijas centriem un gala labuma guvējiem neitrāliem vai labvēlīgiem, proti, noteikumu projekts precīzāk izskaidro valsts atbalsta piešķiršanas nosacījumus. Grozījumi neietekmē lēmuma pieņemšanu attiecībā uz Eiropas digitālās inovācijas centriem vai gala labuma guvēju, tostarp arī uz projektu iesniegumu atlasi. Saistībā ar minēto lūdzam noteikumu projekta anotācijā sniegt pamatojumu par noteikumu projekta 2. un 8. punktā ietvertā regulējuma atbilstību tiesiskās paļāvības principam (gadījumos, ja projekta iesniegums vai cita informācija ir iesniegta, atbalsts gala labuma guvējam ir piešķirts u.tml.), tai skaitā norādot vai attiecīgās prasības izriet no Eiropas Savienības regulu prasībām. Norādām, ka pirmšķietami konkrētie noteikumu projekta punkti paredz papildu prasības Eiropas digitālās inovācijas centram un gala labuma guvējiem, tai skaitā ierobežojot gala labuma guvēja iespējas saņemt atbalstu.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skaidro, ka attiecībā uz MK noteikumu Nr. 577 29.10. apakšpunktā noteiktās prasības nediskriminē un neierobežo jau EDIC pakalpojumu saņēmušos gala labuma guvējus vai tos, kas vēl tikai saņems EDIC izstrādātās digitālās attīstības ceļa kartes, jo minētā prasība, kā tas ir norādīts arī anotācijas 1.3. sadaļas 2. punktā, ir nākusi no nozares, lai samazinātu ceļa kartēs iekļaujamās informācijas interpretāciju un attiecīgi nodrošinātu vienota dokumenta izstrādi. Ceļa kartes veidlapa izstrādāta sadarbībā ar EDIC, Latvijas Investīciju un attīstības aģentūru un Altum, kur pēdējie divi pēc projekta pieteikuma saņemšanas, ņemot vērā EDIC izsniegto informāciju gala labuma guvējam, vērtē viņa atbilstību savu investīciju MK noteikumu prasībām. Izmaiņas veiktas ar nolūku atvieglot atbalsta piešķīrējiem gala labuma guvēja iesniegtā projekta pieteikuma izvērtēšanu, jo sniegtā informācija jaunajā veidlapas formā ir strukturētāka un ietver prasības, kas jau ir iepriekš atrunātas Eiropas digitālās inovācijas centra atbalstāmo darbību īstenošanas metodoloģijā, kas saskaņā ar MK noteikumu Nr. 577 23.3. apakšpunktu, ir kā viena no Eiropas digitālās inovācijas centra projekta iesnieguma sastāvdaļām.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atzinuma veidlapu Ekonomikas ministrija norāda, ka līdz šim MK noteikumos Nr. 577 tā netika iekļauta, kā arī pirmie atzinumi tika izsniegti jau pēc EDIC, Altum un LIAA kopīgās veidlapas izstrādes, ko EDIC jau izmanto atbalsta sniegšanā, tādējādi nav radīta negatīva ietekme uz gala labuma guvējiem.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MK noteikumu Nr. 577 49.1.4. apakšpunkta atkārtotu iekļaušanu noteikumu redakcijā, Ekonomikas ministrija skaidro, ka minētie grozījumi saistīti nepieciešamību novērst interpretācijas iespējas attiecībā uz konkrētajā grupā iekļaujamajiem gala labuma guvējiem un to atbilstību noteikumu prasībām to atbalsta pieteikuma izvērtēšanas laikā, tādējādi prasības tika salāgotas ar, piemēram, 2.2.1.2.i. investīcijas “Atbalsts procesu digitalizācijai komercdarbībā”, kur pēc Eiropas digitālās inovācijas centra atbalsta saņemšanas gala labuma guvējs var pretendēt uz atbalsta saņemšanu, prasībām. Minētās normas izņemšana varēja radīt situāciju, kad gala labuma guvējs pēc digitālās attīstības ceļa kartes saņemšanas nevarēja kvalificēties atbalsta saņemšanai, tādēļ ar Noteikumu projektu šis risks tiek novērsts.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49.1.4. tas ir reģistrēts Izglītības un zinātnes ministrijas Zinātnisko institūciju reģistrā;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49.4.1. gala labuma guvējs ar tādu attiecīgā jomā kompetentas institūcijas lēmumu, prokurora priekšrakstu par sodu vai tiesas spriedumu, kas stājies spēkā un kļuvis neapstrīdams un nepārsūdzams, ir sodīts par pārkāpumu, kas izpaužas 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- 10.01.2024.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pretēji noteikumu projekta anotācijā minētajam noteikumu projektā paredzētie izslēgšanas kritēriju formulējumi atšķiras no citos normatīvajos aktos formulētajiem izslēgšanas kritērijiem, noteikumu projektā nesniedzot tam atbilstošu pamatojumu, tādēļ lūdzam papildināt noteikumu projekta anotāciju ar atbilstošu skaidrojumu par noteikumu projekta 37. un 38. punkta nepieciešamību un mērķi vai svītrot vai precizēt minētos punktus.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precizējusi MK noteikumu Nr. 577 49.4.1. un 49.4.5. apakšpunkta redakciju, to pielāgojot Vadības likuma 22. pantam, t.i. saglabājot šobrīd spēkā esošo MK noteikumu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Centrālā finanšu un līgumu aģentūra pieņem lēmumu par Eiropas digitālās inovācijas centra atbilstību Komisijas regulas Nr. </w:t>
            </w:r>
            <w:r w:rsidR="00000000" w:rsidRPr="00000000" w:rsidDel="00000000">
              <w:rPr>
                <w:rtl w:val="0"/>
              </w:rPr>
              <w:t xml:space="preserve">651/2014</w:t>
            </w:r>
            <w:r w:rsidR="00000000" w:rsidRPr="00000000" w:rsidDel="00000000">
              <w:rPr>
                <w:rtl w:val="0"/>
              </w:rPr>
              <w:t xml:space="preserve"> 27. panta 2. punkta nosacījumiem, tādējādi piešķirot komercdarbības atbalstu šo noteikumu </w:t>
            </w:r>
            <w:r w:rsidR="00000000" w:rsidRPr="00000000" w:rsidDel="00000000">
              <w:rPr>
                <w:rtl w:val="0"/>
              </w:rPr>
              <w:t xml:space="preserve">31.</w:t>
            </w:r>
            <w:r w:rsidR="00000000" w:rsidRPr="00000000" w:rsidDel="00000000">
              <w:rPr>
                <w:rtl w:val="0"/>
              </w:rPr>
              <w:t xml:space="preserve"> punktā</w:t>
            </w:r>
            <w:r w:rsidR="00000000" w:rsidRPr="00000000" w:rsidDel="00000000">
              <w:rPr>
                <w:rtl w:val="0"/>
              </w:rPr>
              <w:t xml:space="preserve"> noteiktajām attiecināmajām izmaksām Eiropas digitālās inovācijas centra kā inovācijas kopas darbību īstenošanai. Par komercdarbības atbalsta piešķiršanas brīdi uzskatāms brīdis, kad Centrālā finanšu un līgumu aģentūra pieņem lēmumu par komercdarbības atbalsta piešķiršanu.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- 10.01.2024.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39. punktu, tai skaitā vārdus "tādējādi piešķirot komercdarbības atbalstu". No piedāvātās redakcijas nav saprotams, vai lēmums par atbilstību regulas nosacījumiem un lēmums par komercdarbības atbalsta piešķiršanu veido divus atsevišķus lēmumus, un kāds ir pamatojums šādam risinājumam. Ierosinām tā vietā noteikumu projektā vienuviet paredzēt nosacījumus, pie kādiem pieņem lēmumu par komercdarbības atbalsta piešķiršanu, paredzot kā priekšnosacījumu minētā lēmuma pieņemšanai atbilstību attiecīgās regulas prasībām (piemēram, "Ja Eiropas digitālās inovācijas centrs atbilst Komisijas regulas Nr. 651/2014 27. panta 2. punkta nosacījumiem, Centrālā finanšu un līgumu aģentūra pieņem lēmumu par komercdarbības atbalsta piešķiršanu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precizējusi MK noteikumu Nr. 577 52. punktu saskaņā ar Tieslietu ministrijas norādījumiem, tādējādi precizējot, ka CFLA lēmumu par komercdarbības atbalsta piešķiršanu pieņem gadījumā, ja Eiropas digitālās inovācijas centrs atbilst Komisijas regulas Nr. 651/2014 27. panta 2. punkta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Ja Eiropas digitālās inovācijas centrs atbilst Komisijas regulas Nr. </w:t>
            </w:r>
            <w:r w:rsidR="00000000" w:rsidRPr="00000000" w:rsidDel="00000000">
              <w:rPr>
                <w:rtl w:val="0"/>
              </w:rPr>
              <w:t xml:space="preserve">651/2014</w:t>
            </w:r>
            <w:r w:rsidR="00000000" w:rsidRPr="00000000" w:rsidDel="00000000">
              <w:rPr>
                <w:rtl w:val="0"/>
              </w:rPr>
              <w:t xml:space="preserve"> 27. panta 2. punkta nosacījumiem, Centrālā finanšu un līgumu aģentūra pieņem lēmumu par komercdarbības atbalsta piešķiršanu šo noteikumu </w:t>
            </w:r>
            <w:r w:rsidR="00000000" w:rsidRPr="00000000" w:rsidDel="00000000">
              <w:rPr>
                <w:rtl w:val="0"/>
              </w:rPr>
              <w:t xml:space="preserve">31.</w:t>
            </w:r>
            <w:r w:rsidR="00000000" w:rsidRPr="00000000" w:rsidDel="00000000">
              <w:rPr>
                <w:rtl w:val="0"/>
              </w:rPr>
              <w:t xml:space="preserve"> punktā</w:t>
            </w:r>
            <w:r w:rsidR="00000000" w:rsidRPr="00000000" w:rsidDel="00000000">
              <w:rPr>
                <w:rtl w:val="0"/>
              </w:rPr>
              <w:t xml:space="preserve"> noteiktajām attiecināmajām izmaksām Eiropas digitālās inovācijas centra kā inovācijas kopas darbību īstenošanai. Par komercdarbības atbalsta piešķiršanas brīdi uzskatāms brīdis, kad Centrālā finanšu un līgumu aģentūra pieņem lēmumu par komercdarbības atbalsta piešķiršanu.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r w:rsidR="00000000" w:rsidRPr="00000000" w:rsidDel="00000000">
              <w:rPr>
                <w:vertAlign w:val="superscript"/>
                <w:rtl w:val="0"/>
              </w:rPr>
              <w:t xml:space="preserve">2</w:t>
            </w:r>
            <w:r w:rsidR="00000000" w:rsidRPr="00000000" w:rsidDel="00000000">
              <w:rPr>
                <w:rtl w:val="0"/>
              </w:rPr>
              <w:t xml:space="preserve"> Šo noteikumu </w:t>
            </w:r>
            <w:r w:rsidR="00000000" w:rsidRPr="00000000" w:rsidDel="00000000">
              <w:rPr>
                <w:rtl w:val="0"/>
              </w:rPr>
              <w:t xml:space="preserve">34.</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noteiktajā gadījumā Centrālā finanšu un līgumu aģentūra pieņem lēmumu par katra inovācijas kopas dalībnieka atbilstību Komisijas regulas Nr. </w:t>
            </w:r>
            <w:r w:rsidR="00000000" w:rsidRPr="00000000" w:rsidDel="00000000">
              <w:rPr>
                <w:rtl w:val="0"/>
              </w:rPr>
              <w:t xml:space="preserve">2023/2831</w:t>
            </w:r>
            <w:r w:rsidR="00000000" w:rsidRPr="00000000" w:rsidDel="00000000">
              <w:rPr>
                <w:rtl w:val="0"/>
              </w:rPr>
              <w:t xml:space="preserve"> 1. panta 1. punkta nosacījumiem saskaņā ar šo noteikumu </w:t>
            </w:r>
            <w:r w:rsidR="00000000" w:rsidRPr="00000000" w:rsidDel="00000000">
              <w:rPr>
                <w:rtl w:val="0"/>
              </w:rPr>
              <w:t xml:space="preserve">18. </w:t>
            </w:r>
            <w:r w:rsidR="00000000" w:rsidRPr="00000000" w:rsidDel="00000000">
              <w:rPr>
                <w:rtl w:val="0"/>
              </w:rPr>
              <w:t xml:space="preserve">punktā</w:t>
            </w:r>
            <w:r w:rsidR="00000000" w:rsidRPr="00000000" w:rsidDel="00000000">
              <w:rPr>
                <w:rtl w:val="0"/>
              </w:rPr>
              <w:t xml:space="preserve"> noteikto Centrālā finanšu un līgumu aģentūra pārbauda inovācijas kopas dalībnieku atbilstību komercdarbības atbalsta nosacījumiem un pieņem lēmumu par komercdarbības atbalsta piešķiršanu.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- 10.01.2024.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43. punktu, nodrošinot skaidras normas. Proti, lūdzam sadalīt attiecīgo regulējumu daļās, svītrot atsauci uz noteikumu Nr. 577 18. punktu, kas regulē līguma noslēgšanas procedūru, kā arī atkārtoti nenorādīt uz atbilstības pārbaudi iepretim komercdarbības atbalsta nosacījumiem.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precizējusi MK noteikumu Nr. 577 56.</w:t>
            </w:r>
            <w:r w:rsidR="00000000" w:rsidRPr="00000000" w:rsidDel="00000000">
              <w:rPr>
                <w:vertAlign w:val="superscript"/>
                <w:rtl w:val="0"/>
              </w:rPr>
              <w:t xml:space="preserve">2</w:t>
            </w:r>
            <w:r w:rsidR="00000000" w:rsidRPr="00000000" w:rsidDel="00000000">
              <w:rPr>
                <w:rtl w:val="0"/>
              </w:rPr>
              <w:t xml:space="preserve"> punkta redakciju, nosakot, ka CFLA pirms lēmuma par komercdarbības atbalsta piešķiršanu pieņemšanas pārbauda katra inovācijas kopas dalībnieka atbilstību komercdarbības atbalsta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r w:rsidR="00000000" w:rsidRPr="00000000" w:rsidDel="00000000">
              <w:rPr>
                <w:vertAlign w:val="superscript"/>
                <w:rtl w:val="0"/>
              </w:rPr>
              <w:t xml:space="preserve">2</w:t>
            </w:r>
            <w:r w:rsidR="00000000" w:rsidRPr="00000000" w:rsidDel="00000000">
              <w:rPr>
                <w:rtl w:val="0"/>
              </w:rPr>
              <w:t xml:space="preserve"> Atbalstu šo noteikumu </w:t>
            </w:r>
            <w:r w:rsidR="00000000" w:rsidRPr="00000000" w:rsidDel="00000000">
              <w:rPr>
                <w:rtl w:val="0"/>
              </w:rPr>
              <w:t xml:space="preserve">31. </w:t>
            </w:r>
            <w:r w:rsidR="00000000" w:rsidRPr="00000000" w:rsidDel="00000000">
              <w:rPr>
                <w:rtl w:val="0"/>
              </w:rPr>
              <w:t xml:space="preserve">punktā</w:t>
            </w:r>
            <w:r w:rsidR="00000000" w:rsidRPr="00000000" w:rsidDel="00000000">
              <w:rPr>
                <w:rtl w:val="0"/>
              </w:rPr>
              <w:t xml:space="preserve"> minēto Eiropas digitālās inovācijas centra attiecināmo izmaksu segšanai šo noteikumu </w:t>
            </w:r>
            <w:r w:rsidR="00000000" w:rsidRPr="00000000" w:rsidDel="00000000">
              <w:rPr>
                <w:rtl w:val="0"/>
              </w:rPr>
              <w:t xml:space="preserve">34.</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noteiktajā gadījumā saskaņā ar Komisijas regulu Nr. </w:t>
            </w:r>
            <w:r w:rsidR="00000000" w:rsidRPr="00000000" w:rsidDel="00000000">
              <w:rPr>
                <w:rtl w:val="0"/>
              </w:rPr>
              <w:t xml:space="preserve">1407/2013</w:t>
            </w:r>
            <w:r w:rsidR="00000000" w:rsidRPr="00000000" w:rsidDel="00000000">
              <w:rPr>
                <w:rtl w:val="0"/>
              </w:rPr>
              <w:t xml:space="preserve">, un tas ir uzskatāms par komercdarbības atbalstu inovācijas kopas katram dalībniekam atsevišķi.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projektu, nodrošinot, ka nedublējas noteikumu projekta 4.,10. un 11. punktā ietvertais regulējums attiecībā uz to, kas ir uzskatāms par komercdarbības atbalstu, saskaņā ar kuru regulu komercdarbības atbalstu sniedz, kā arī attiecībā uz kuru subjektu veic pārbaudi par atbilstību komercdarbības atbalsta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noteikumu projekta 10. punktu tehniski precizēt un norādīt, ka atbalsts tiek </w:t>
            </w:r>
            <w:r w:rsidR="00000000" w:rsidRPr="00000000" w:rsidDel="00000000">
              <w:rPr>
                <w:u w:val="single"/>
                <w:rtl w:val="0"/>
              </w:rPr>
              <w:t xml:space="preserve">piešķirts</w:t>
            </w:r>
            <w:r w:rsidR="00000000" w:rsidRPr="00000000" w:rsidDel="00000000">
              <w:rPr>
                <w:rtl w:val="0"/>
              </w:rPr>
              <w:t xml:space="preserve">. Kā arī līdzīgi lūdzam pārskatīt un tehniski precizēt citas noteikumu projekta normas (4., 16. punktu (attiecībā uz to, ko tieši var kumulēt) u.c.), kur iztrūkst vārdi.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ievērojot Tieslietu ministrijas norādījumus, dzēsusi MK noteikumu Nr. 577 līdzšinējo 56.</w:t>
            </w:r>
            <w:r w:rsidR="00000000" w:rsidRPr="00000000" w:rsidDel="00000000">
              <w:rPr>
                <w:vertAlign w:val="superscript"/>
                <w:rtl w:val="0"/>
              </w:rPr>
              <w:t xml:space="preserve">2</w:t>
            </w:r>
            <w:r w:rsidR="00000000" w:rsidRPr="00000000" w:rsidDel="00000000">
              <w:rPr>
                <w:rtl w:val="0"/>
              </w:rPr>
              <w:t xml:space="preserve"> punktu, kā arī precizējusi 34.</w:t>
            </w:r>
            <w:r w:rsidR="00000000" w:rsidRPr="00000000" w:rsidDel="00000000">
              <w:rPr>
                <w:vertAlign w:val="superscript"/>
                <w:rtl w:val="0"/>
              </w:rPr>
              <w:t xml:space="preserve">2</w:t>
            </w:r>
            <w:r w:rsidR="00000000" w:rsidRPr="00000000" w:rsidDel="00000000">
              <w:rPr>
                <w:rtl w:val="0"/>
              </w:rPr>
              <w:t xml:space="preserve"> un 70.</w:t>
            </w:r>
            <w:r w:rsidR="00000000" w:rsidRPr="00000000" w:rsidDel="00000000">
              <w:rPr>
                <w:vertAlign w:val="superscript"/>
                <w:rtl w:val="0"/>
              </w:rPr>
              <w:t xml:space="preserve">1</w:t>
            </w:r>
            <w:r w:rsidR="00000000" w:rsidRPr="00000000" w:rsidDel="00000000">
              <w:rPr>
                <w:rtl w:val="0"/>
              </w:rPr>
              <w:t xml:space="preserve"> punkta redakcijas.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r w:rsidR="00000000" w:rsidRPr="00000000" w:rsidDel="00000000">
              <w:rPr>
                <w:vertAlign w:val="superscript"/>
                <w:rtl w:val="0"/>
              </w:rPr>
              <w:t xml:space="preserve">3</w:t>
            </w:r>
            <w:r w:rsidR="00000000" w:rsidRPr="00000000" w:rsidDel="00000000">
              <w:rPr>
                <w:rtl w:val="0"/>
              </w:rPr>
              <w:t xml:space="preserve"> Šo noteikumu </w:t>
            </w:r>
            <w:r w:rsidR="00000000" w:rsidRPr="00000000" w:rsidDel="00000000">
              <w:rPr>
                <w:rtl w:val="0"/>
              </w:rPr>
              <w:t xml:space="preserve">34.</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noteiktajā gadījumā Centrālā finanšu un līgumu aģentūra pieņem lēmumu par katra inovācijas kopas dalībnieka atbilstību Komisijas regulas Nr. </w:t>
            </w:r>
            <w:r w:rsidR="00000000" w:rsidRPr="00000000" w:rsidDel="00000000">
              <w:rPr>
                <w:rtl w:val="0"/>
              </w:rPr>
              <w:t xml:space="preserve">1407/2013</w:t>
            </w:r>
            <w:r w:rsidR="00000000" w:rsidRPr="00000000" w:rsidDel="00000000">
              <w:rPr>
                <w:rtl w:val="0"/>
              </w:rPr>
              <w:t xml:space="preserve"> nosacījumiem šo noteikumu </w:t>
            </w:r>
            <w:r w:rsidR="00000000" w:rsidRPr="00000000" w:rsidDel="00000000">
              <w:rPr>
                <w:rtl w:val="0"/>
              </w:rPr>
              <w:t xml:space="preserve">31. </w:t>
            </w:r>
            <w:r w:rsidR="00000000" w:rsidRPr="00000000" w:rsidDel="00000000">
              <w:rPr>
                <w:rtl w:val="0"/>
              </w:rPr>
              <w:t xml:space="preserve">punktā</w:t>
            </w:r>
            <w:r w:rsidR="00000000" w:rsidRPr="00000000" w:rsidDel="00000000">
              <w:rPr>
                <w:rtl w:val="0"/>
              </w:rPr>
              <w:t xml:space="preserve"> noteiktajām Eiropas digitālās inovācijas centram inovācijas kopas darbību īstenošanai attiecināmajām izmaksām. Ja inovācijas kopas dalībniekiem tiek piešķirts finansējums no Atveseļošanas fonda kā </w:t>
            </w:r>
            <w:r w:rsidR="00000000" w:rsidRPr="00000000" w:rsidDel="00000000">
              <w:rPr>
                <w:i w:val="1"/>
                <w:rtl w:val="0"/>
              </w:rPr>
              <w:t xml:space="preserve">de minimis</w:t>
            </w:r>
            <w:r w:rsidR="00000000" w:rsidRPr="00000000" w:rsidDel="00000000">
              <w:rPr>
                <w:rtl w:val="0"/>
              </w:rPr>
              <w:t xml:space="preserve">, Centrālā finanšu un līgumu aģentūra pārbauda inovācijas kopas dalībnieku atbilstību komercdarbības atbalsta nosacījumiem un pieņem lēmumu par komercdarbības atbalsta piešķiršanu.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noteikumu projekta 10. punkta izriet, ka Eiropas digitālās inovācijas centra attiecināmo izmaksu segšanai komercdarbības atbalsts tiek sniegts inovācijas kopas katram dalībniekam atsevišķi. Attiecīgi nav skaidrs, ar ko no minētā atbalsta atšķiras noteikumu projekta 11. punkta otrajā teikumā minētais inovācijas kopas dalībniekiem piešķirtais Atveseļošanas fonda </w:t>
            </w:r>
            <w:r w:rsidR="00000000" w:rsidRPr="00000000" w:rsidDel="00000000">
              <w:rPr>
                <w:i w:val="1"/>
                <w:rtl w:val="0"/>
              </w:rPr>
              <w:t xml:space="preserve">de minimis </w:t>
            </w:r>
            <w:r w:rsidR="00000000" w:rsidRPr="00000000" w:rsidDel="00000000">
              <w:rPr>
                <w:rtl w:val="0"/>
              </w:rPr>
              <w:t xml:space="preserve">atbalsts un kura noteikumu Nr. 577 norma šādu atbalstu paredz</w:t>
            </w:r>
            <w:r w:rsidR="00000000" w:rsidRPr="00000000" w:rsidDel="00000000">
              <w:rPr>
                <w:i w:val="1"/>
                <w:rtl w:val="0"/>
              </w:rPr>
              <w:t xml:space="preserve">. </w:t>
            </w:r>
            <w:r w:rsidR="00000000" w:rsidRPr="00000000" w:rsidDel="00000000">
              <w:rPr>
                <w:rtl w:val="0"/>
              </w:rPr>
              <w:t xml:space="preserve">Ievērojot minēto, lūdzam izvērtēt un precizēt vai svītrot noteikumu projekta 11. punkta otro teikumu, nepieciešamības gadījumā lietojot vienveidīgu izteiksmi attiecībā uz piešķirtā atbalsta veidu.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dzēsusi līdzšinējo 56.</w:t>
            </w:r>
            <w:r w:rsidR="00000000" w:rsidRPr="00000000" w:rsidDel="00000000">
              <w:rPr>
                <w:vertAlign w:val="superscript"/>
                <w:rtl w:val="0"/>
              </w:rPr>
              <w:t xml:space="preserve">2</w:t>
            </w:r>
            <w:r w:rsidR="00000000" w:rsidRPr="00000000" w:rsidDel="00000000">
              <w:rPr>
                <w:rtl w:val="0"/>
              </w:rPr>
              <w:t xml:space="preserve"> punktu un precizējusi 56.</w:t>
            </w:r>
            <w:r w:rsidR="00000000" w:rsidRPr="00000000" w:rsidDel="00000000">
              <w:rPr>
                <w:vertAlign w:val="superscript"/>
                <w:rtl w:val="0"/>
              </w:rPr>
              <w:t xml:space="preserve">3</w:t>
            </w:r>
            <w:r w:rsidR="00000000" w:rsidRPr="00000000" w:rsidDel="00000000">
              <w:rPr>
                <w:rtl w:val="0"/>
              </w:rPr>
              <w:t xml:space="preserve"> punkta redakciju saskaņā ar Tieslietu ministrijas norādījumiem.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r w:rsidR="00000000" w:rsidRPr="00000000" w:rsidDel="00000000">
              <w:rPr>
                <w:vertAlign w:val="superscript"/>
                <w:rtl w:val="0"/>
              </w:rPr>
              <w:t xml:space="preserve">4</w:t>
            </w:r>
            <w:r w:rsidR="00000000" w:rsidRPr="00000000" w:rsidDel="00000000">
              <w:rPr>
                <w:rtl w:val="0"/>
              </w:rPr>
              <w:t xml:space="preserve"> Šo noteikumu </w:t>
            </w:r>
            <w:r w:rsidR="00000000" w:rsidRPr="00000000" w:rsidDel="00000000">
              <w:rPr>
                <w:rtl w:val="0"/>
              </w:rPr>
              <w:t xml:space="preserve">34.</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noteiktajā gadījumā Centrālās finanšu un līgumu aģentūras pieņemto lēmumu par neatbilstību komercdarbības atbalsta nosacījumiem inovācijas kopas dalībnieks var apstrīdēt Finanšu ministrijā. Finanšu ministrijas izdoto lēmumu var pārsūdzēt Administratīvā rajona tiesā.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noteikumu projekta 4., 12. (arī noteikumu Nr. 577 39.1. un 73.3. apakšpunkta) regulējuma nav viennozīmīgi skaidrs, kam tiek piešķirts komercdarbības atbalsts (Eiropas digitālās inovācijas centram, inovācijas kopas dalībniekiem vai citas subjektam). Attiecīgi lūdzam izvērtēt un precizēt (papildināt) noteikumu projektu, nodrošinot skaidras tiesību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skaidro, ka MK noteikumu 39.1. apakšpunktā noteikts pienākums CFLA sniegt atbalstu EDIC kā inovācijas kopai, jo finansējuma piešķīrumu veic EDIC inovācijas kopas koordinators saviem partneriem jeb inovācijas kopas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precizēta 56.</w:t>
            </w:r>
            <w:r w:rsidR="00000000" w:rsidRPr="00000000" w:rsidDel="00000000">
              <w:rPr>
                <w:vertAlign w:val="superscript"/>
                <w:rtl w:val="0"/>
              </w:rPr>
              <w:t xml:space="preserve">3</w:t>
            </w:r>
            <w:r w:rsidR="00000000" w:rsidRPr="00000000" w:rsidDel="00000000">
              <w:rPr>
                <w:rtl w:val="0"/>
              </w:rPr>
              <w:t xml:space="preserve"> punkta un 73.3. apakšpunkta redakcija saskaņā ar Tieslietu ministrijas norādījumiem.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r w:rsidR="00000000" w:rsidRPr="00000000" w:rsidDel="00000000">
              <w:rPr>
                <w:vertAlign w:val="superscript"/>
                <w:rtl w:val="0"/>
              </w:rPr>
              <w:t xml:space="preserve">2</w:t>
            </w:r>
            <w:r w:rsidR="00000000" w:rsidRPr="00000000" w:rsidDel="00000000">
              <w:rPr>
                <w:rtl w:val="0"/>
              </w:rPr>
              <w:t xml:space="preserve"> Šo noteikumu </w:t>
            </w:r>
            <w:r w:rsidR="00000000" w:rsidRPr="00000000" w:rsidDel="00000000">
              <w:rPr>
                <w:rtl w:val="0"/>
              </w:rPr>
              <w:t xml:space="preserve">34.</w:t>
            </w:r>
            <w:r w:rsidR="00000000" w:rsidRPr="00000000" w:rsidDel="00000000">
              <w:rPr>
                <w:vertAlign w:val="superscript"/>
                <w:rtl w:val="0"/>
              </w:rPr>
              <w:t xml:space="preserve">2</w:t>
            </w:r>
            <w:r w:rsidR="00000000" w:rsidRPr="00000000" w:rsidDel="00000000">
              <w:rPr>
                <w:rtl w:val="0"/>
              </w:rPr>
              <w:t xml:space="preserve"> un </w:t>
            </w:r>
            <w:r w:rsidR="00000000" w:rsidRPr="00000000" w:rsidDel="00000000">
              <w:rPr>
                <w:rtl w:val="0"/>
              </w:rPr>
              <w:t xml:space="preserve">34.</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minētajā gadījumā Centrālās finanšu un līgumu aģentūras pieņemto lēmumu par neatbilstību komercdarbības atbalsta nosacījumiem Eiropas digitālās inovācijas centra inovācijas kopas dalībnieks var apstrīdēt Finanšu ministrijā. Eiropas digitālās inovācijas centra dalībnieks – privāto tiesību juridiska persona – Finanšu ministrijas lēmumu var pārsūdzēt Administratīvajā rajona tiesā.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57.1. Komisijas regulas Nr. </w:t>
            </w:r>
            <w:r w:rsidR="00000000" w:rsidRPr="00000000" w:rsidDel="00000000">
              <w:rPr>
                <w:rtl w:val="0"/>
              </w:rPr>
              <w:t xml:space="preserve">2023/2831</w:t>
            </w:r>
            <w:r w:rsidR="00000000" w:rsidRPr="00000000" w:rsidDel="00000000">
              <w:rPr>
                <w:rtl w:val="0"/>
              </w:rPr>
              <w:t xml:space="preserve"> 1. panta 1. un 2. punktā un 3. panta 2. punktā noteiktajās neatbalstāmajās nozarēs un darbībās un pretendē uz atbalstu saskaņā ar Komisijas regulu Nr. 2023/2831;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- 10.01.2024.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Komisijas 2023. gada 13. decembra Regulas ES Nr. 2023/2831 par Līguma par Eiropas Savienības darbību 107. un 108. panta piemērošanu de minimis atbalstam (turpmāk - regula Nr. 2023/2831) 3. panta 2. punkts neparedz neatbalstāmās nozares un darbības, bet 1. panta 2. punkts atkārto vairākas 1. panta 1. punktā noteiktās darbības, kā arī norāda arī uz darbībām, uz kurām attiecas šīs regulas darbības joma, tādēļ lūdzam atbilstoši precizēt noteikumu projekta 45. punktu (noteikumu Nr. 577 57.1. apakšpunktu), svītrojot atsauces uz minētajām regulas vienībām.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precizējusi MK noteikumu Nr. 577 57.1. apakšpunkta redakciju, svītrojot uz neatbalstāmajām nozarēm un darbībām neattiecināmās Komisijas regulas Nr. 2023/2831 normas.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57.1. Komisijas regulas Nr. </w:t>
            </w:r>
            <w:r w:rsidR="00000000" w:rsidRPr="00000000" w:rsidDel="00000000">
              <w:rPr>
                <w:rtl w:val="0"/>
              </w:rPr>
              <w:t xml:space="preserve">2023/2831</w:t>
            </w:r>
            <w:r w:rsidR="00000000" w:rsidRPr="00000000" w:rsidDel="00000000">
              <w:rPr>
                <w:rtl w:val="0"/>
              </w:rPr>
              <w:t xml:space="preserve"> 1. panta 1. punktā noteiktajām neatbalstāmajām nozarēm un darbībām, ja gala labuma guvējs pretendē uz atbalstu saskaņā ar Komisijas regulu Nr. 2023/2831;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57.1. Komisijas regulas Nr. </w:t>
            </w:r>
            <w:r w:rsidR="00000000" w:rsidRPr="00000000" w:rsidDel="00000000">
              <w:rPr>
                <w:rtl w:val="0"/>
              </w:rPr>
              <w:t xml:space="preserve">2023/2831</w:t>
            </w:r>
            <w:r w:rsidR="00000000" w:rsidRPr="00000000" w:rsidDel="00000000">
              <w:rPr>
                <w:rtl w:val="0"/>
              </w:rPr>
              <w:t xml:space="preserve"> 1. panta 1. un 2. punktā un 3. panta 2. punktā noteiktajās neatbalstāmajās nozarēs un darbībās un pretendē uz atbalstu saskaņā ar Komisijas regulu Nr. 2023/2831;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atsauci uz Komisijas regulas Nr. 2023/2831 1. panta 2. punktu un 3. panta 2. punktu, jo tajā netiek noteiktas neatbalstāmās nozares un darbības, bet izmaksu nošķiršana un de minimis limits.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precizējusi MK noteikumu Nr. 577 57.1. apakšpunkta redakciju, svītrojot uz neatbalstāmajām nozarēm un darbībām neattiecināmās Komisijas regulas Nr. 2023/2831 normas.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57.1. Komisijas regulas Nr. </w:t>
            </w:r>
            <w:r w:rsidR="00000000" w:rsidRPr="00000000" w:rsidDel="00000000">
              <w:rPr>
                <w:rtl w:val="0"/>
              </w:rPr>
              <w:t xml:space="preserve">2023/2831</w:t>
            </w:r>
            <w:r w:rsidR="00000000" w:rsidRPr="00000000" w:rsidDel="00000000">
              <w:rPr>
                <w:rtl w:val="0"/>
              </w:rPr>
              <w:t xml:space="preserve"> 1. panta 1. punktā noteiktajām neatbalstāmajām nozarēm un darbībām, ja gala labuma guvējs pretendē uz atbalstu saskaņā ar Komisijas regulu Nr. 2023/2831;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57.13. darbībām, kas saistītas ar fosilo kurināmo, tostarp tā pakārtotu izmantošanu, izņemot projektiem elektroenerģijas vai siltuma ražošanā, kā arī saistīto pārvades un sadales infrastruktūru, izmantojot dabasgāzi, atbilstoši Eiropas Komisijas paziņojuma “Tehniskie norādījumi par principa “nenodarīt būtisku kaitējumu” piemērošanu saskaņā ar Atveseļošanas un noturības mehānisma regulu” (Eiropas Savienības Oficiālais Vēstnesis, 2021. gada 18. februāris, Nr. C 58/1) III pielikuma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57.13. apakšpunktā (projekta 55. punktā) svītrot atsauci uz Eiropas Komisijas paziņojumu. Vēršam uzmanību, ka Eiropas Komisijas paziņojumi, vadlīnijas u.tml. dokumenti, līdzīgi kā politikas plānošanas dokumenti Latvijā, nav indivīdiem juridiski saistoši. Noteikumos nedrīkst atsaukties un uzlikt par pienākumu privātpersonai ievērot juridiski nesaistošus dokumentus. Ņemot vērā minēto, lūdzam atbilstoši precizēt noteikumu noteikumu 57.13. apakšpunktu, svītrojot atsauci un, ja nepieciešams, attiecīgās paziņojuma vienības pārņemot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noteikumos iekļauta atsauce uz Eiropas Komisijas paziņojumu “Tehniskie norādījumi par principa “nenodarīt būtisku kaitējumu” piemērošanu saskaņā ar Atveseļošanas un noturības mehānisma regulu” (Eiropas Savienības Oficiālais Vēstnesis, 2021. gada 18. februāris, Nr. C 58/1), ņemot vērā Eiropas Komisijas 2024.gada 15.marta pieprasījumu, nodrošinot personu procesuālās tiesības un mazinot interpretācijas iespējas principa "nenodari būtisku kaitējumu" piemērošanā.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57.13. darbībām, kas saistītas ar fosilo kurināmo, tostarp ar tā pakārtotu izmantošanu, izņemot projektus, kas saistīti ar elektroenerģijas vai siltuma ražošanu, kā arī ar saistīto pārvades un sadales infrastruktūru, izmantojot dabasgāzi, atbilstoši Eiropas Komisijas paziņojuma "Tehniskie norādījumi par principa "nenodarīt būtisku kaitējumu" piemērošanu saskaņā ar Atveseļošanas un noturības mehānisma regulu" (Eiropas Savienības Oficiālais Vēstnesis, 2021. gada 18. februāris, Nr. C 58/1) III pielikuma nosacījumiem;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r w:rsidR="00000000" w:rsidRPr="00000000" w:rsidDel="00000000">
              <w:rPr>
                <w:vertAlign w:val="superscript"/>
                <w:rtl w:val="0"/>
              </w:rPr>
              <w:t xml:space="preserve">1</w:t>
            </w:r>
            <w:r w:rsidR="00000000" w:rsidRPr="00000000" w:rsidDel="00000000">
              <w:rPr>
                <w:rtl w:val="0"/>
              </w:rPr>
              <w:t xml:space="preserve">2. Komisijas regulas Nr. </w:t>
            </w:r>
            <w:r w:rsidR="00000000" w:rsidRPr="00000000" w:rsidDel="00000000">
              <w:rPr>
                <w:rtl w:val="0"/>
              </w:rPr>
              <w:t xml:space="preserve">651/2014</w:t>
            </w:r>
            <w:r w:rsidR="00000000" w:rsidRPr="00000000" w:rsidDel="00000000">
              <w:rPr>
                <w:rtl w:val="0"/>
              </w:rPr>
              <w:t xml:space="preserve"> 1. panta 3. punktā noteiktajās neatbalstāmajās nozarēs un darbībās atbilstoši Komisijas regulas Nr. 651/2014 2. panta 8., 9., 10. un 11. punktā noteiktajām definīcijām un pretendē uz atbalstu saskaņā ar Komisijas regulu Nr. 651/2014;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- 10.01.2024.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46. punktā svītrot vārdus un skaitļus "atbilstoši Komisijas regulas Nr. 651/2014 2. panta 8., 9., 10. un 11. punktā noteiktajām definīcijām", jo attiecīgajām norādēm nav juridiskas slodzes. Kā arī lūdzam noteikumu Nr. 577 57.12. apakšpunkta tālākajos apakšpunktos svītrot vārdus "un pretendē uz atbalstu saskaņā ar Komisijas regulu Nr. 651/2014", jo minētais nepārprotami norādīts 57.12. apakšpunkta ievaddaļā.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precizējusi MK noteikumu Nr. 57.</w:t>
            </w:r>
            <w:r w:rsidR="00000000" w:rsidRPr="00000000" w:rsidDel="00000000">
              <w:rPr>
                <w:vertAlign w:val="superscript"/>
                <w:rtl w:val="0"/>
              </w:rPr>
              <w:t xml:space="preserve">1</w:t>
            </w:r>
            <w:r w:rsidR="00000000" w:rsidRPr="00000000" w:rsidDel="00000000">
              <w:rPr>
                <w:rtl w:val="0"/>
              </w:rPr>
              <w:t xml:space="preserve"> punktu saskaņā ar Tieslietu ministrijas norādījumiem, ņemot vērā, ka minētais punkts attiecas tikai uz atbalstu, kas tiek sniegts saskaņā ar Komisijas regulu Nr. 651/2014 un neatbalstāmās nozares un darbības noteiktas Komisijas regulas Nr. 651/2014 1. panta 3. 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r w:rsidR="00000000" w:rsidRPr="00000000" w:rsidDel="00000000">
              <w:rPr>
                <w:vertAlign w:val="superscript"/>
                <w:rtl w:val="0"/>
              </w:rPr>
              <w:t xml:space="preserve">1</w:t>
            </w:r>
            <w:r w:rsidR="00000000" w:rsidRPr="00000000" w:rsidDel="00000000">
              <w:rPr>
                <w:rtl w:val="0"/>
              </w:rPr>
              <w:t xml:space="preserve">2. Komisijas regulas Nr. </w:t>
            </w:r>
            <w:r w:rsidR="00000000" w:rsidRPr="00000000" w:rsidDel="00000000">
              <w:rPr>
                <w:rtl w:val="0"/>
              </w:rPr>
              <w:t xml:space="preserve">651/2014</w:t>
            </w:r>
            <w:r w:rsidR="00000000" w:rsidRPr="00000000" w:rsidDel="00000000">
              <w:rPr>
                <w:rtl w:val="0"/>
              </w:rPr>
              <w:t xml:space="preserve"> 1. panta 3. punktā noteiktajām neatbalstāmajām nozarēm un darbībām;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r w:rsidR="00000000" w:rsidRPr="00000000" w:rsidDel="00000000">
              <w:rPr>
                <w:vertAlign w:val="superscript"/>
                <w:rtl w:val="0"/>
              </w:rPr>
              <w:t xml:space="preserve">2</w:t>
            </w:r>
            <w:r w:rsidR="00000000" w:rsidRPr="00000000" w:rsidDel="00000000">
              <w:rPr>
                <w:rtl w:val="0"/>
              </w:rPr>
              <w:t xml:space="preserve"> Šo noteikumu </w:t>
            </w:r>
            <w:r w:rsidR="00000000" w:rsidRPr="00000000" w:rsidDel="00000000">
              <w:rPr>
                <w:rtl w:val="0"/>
              </w:rPr>
              <w:t xml:space="preserve">34.</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un </w:t>
            </w:r>
            <w:r w:rsidR="00000000" w:rsidRPr="00000000" w:rsidDel="00000000">
              <w:rPr>
                <w:rtl w:val="0"/>
              </w:rPr>
              <w:t xml:space="preserve">34.</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noteiktajā gadījumā Centrālā finanšu un līgumu aģentūra pārbauda un pieņem lēmumu par katra inovācijas kopas dalībnieka atbilstību Komisijas regulas Nr. </w:t>
            </w:r>
            <w:r w:rsidR="00000000" w:rsidRPr="00000000" w:rsidDel="00000000">
              <w:rPr>
                <w:rtl w:val="0"/>
              </w:rPr>
              <w:t xml:space="preserve">2023/2831</w:t>
            </w:r>
            <w:r w:rsidR="00000000" w:rsidRPr="00000000" w:rsidDel="00000000">
              <w:rPr>
                <w:rtl w:val="0"/>
              </w:rPr>
              <w:t xml:space="preserve"> 1. panta 1. punkta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54. punktu kā noteikumu projekta 58. punktā ietvertā regulējuma dublējošu, nepieciešamības gadījumā sniedzot attiecīgu skaidrojumu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svītrojusi MK noteikumu Nr.577 56.</w:t>
            </w:r>
            <w:r w:rsidR="00000000" w:rsidRPr="00000000" w:rsidDel="00000000">
              <w:rPr>
                <w:vertAlign w:val="superscript"/>
                <w:rtl w:val="0"/>
              </w:rPr>
              <w:t xml:space="preserve">2</w:t>
            </w:r>
            <w:r w:rsidR="00000000" w:rsidRPr="00000000" w:rsidDel="00000000">
              <w:rPr>
                <w:rtl w:val="0"/>
              </w:rPr>
              <w:t xml:space="preserve"> punktu, ņemot vērā, ka tas dublē MK noteikumu Nr. 577 57.</w:t>
            </w:r>
            <w:r w:rsidR="00000000" w:rsidRPr="00000000" w:rsidDel="00000000">
              <w:rPr>
                <w:vertAlign w:val="superscript"/>
                <w:rtl w:val="0"/>
              </w:rPr>
              <w:t xml:space="preserve">2</w:t>
            </w:r>
            <w:r w:rsidR="00000000" w:rsidRPr="00000000" w:rsidDel="00000000">
              <w:rPr>
                <w:rtl w:val="0"/>
              </w:rPr>
              <w:t xml:space="preserve"> punktā noteikto.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r w:rsidR="00000000" w:rsidRPr="00000000" w:rsidDel="00000000">
              <w:rPr>
                <w:vertAlign w:val="superscript"/>
                <w:rtl w:val="0"/>
              </w:rPr>
              <w:t xml:space="preserve">2</w:t>
            </w:r>
            <w:r w:rsidR="00000000" w:rsidRPr="00000000" w:rsidDel="00000000">
              <w:rPr>
                <w:rtl w:val="0"/>
              </w:rPr>
              <w:t xml:space="preserve"> Centrālā finanšu un līgumu aģentūra pirms komercdarbības atbalsta piešķiršanas Eiropas digitālās inovācijas centra kā inovācijas kopas dalībniekiem pirms </w:t>
            </w:r>
            <w:r w:rsidR="00000000" w:rsidRPr="00000000" w:rsidDel="00000000">
              <w:rPr>
                <w:i w:val="1"/>
                <w:rtl w:val="0"/>
              </w:rPr>
              <w:t xml:space="preserve">de minimis</w:t>
            </w:r>
            <w:r w:rsidR="00000000" w:rsidRPr="00000000" w:rsidDel="00000000">
              <w:rPr>
                <w:rtl w:val="0"/>
              </w:rPr>
              <w:t xml:space="preserve"> atbalsta piešķiršanas saskaņā ar Komisijas regulu Nr. </w:t>
            </w:r>
            <w:r w:rsidR="00000000" w:rsidRPr="00000000" w:rsidDel="00000000">
              <w:rPr>
                <w:rtl w:val="0"/>
              </w:rPr>
              <w:t xml:space="preserve">2023/2831</w:t>
            </w:r>
            <w:r w:rsidR="00000000" w:rsidRPr="00000000" w:rsidDel="00000000">
              <w:rPr>
                <w:rtl w:val="0"/>
              </w:rPr>
              <w:t xml:space="preserve"> šo noteikumu </w:t>
            </w:r>
            <w:r w:rsidR="00000000" w:rsidRPr="00000000" w:rsidDel="00000000">
              <w:rPr>
                <w:rtl w:val="0"/>
              </w:rPr>
              <w:t xml:space="preserve">34.</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noteiktajā gadījumā veic atbilstības pārbaudi šo noteikumu </w:t>
            </w:r>
            <w:r w:rsidR="00000000" w:rsidRPr="00000000" w:rsidDel="00000000">
              <w:rPr>
                <w:rtl w:val="0"/>
              </w:rPr>
              <w:t xml:space="preserve">57.1.</w:t>
            </w:r>
            <w:r w:rsidR="00000000" w:rsidRPr="00000000" w:rsidDel="00000000">
              <w:rPr>
                <w:rtl w:val="0"/>
              </w:rPr>
              <w:t xml:space="preserve">, </w:t>
            </w:r>
            <w:r w:rsidR="00000000" w:rsidRPr="00000000" w:rsidDel="00000000">
              <w:rPr>
                <w:rtl w:val="0"/>
              </w:rPr>
              <w:t xml:space="preserve">57.3.</w:t>
            </w:r>
            <w:r w:rsidR="00000000" w:rsidRPr="00000000" w:rsidDel="00000000">
              <w:rPr>
                <w:rtl w:val="0"/>
              </w:rPr>
              <w:t xml:space="preserve">, </w:t>
            </w:r>
            <w:r w:rsidR="00000000" w:rsidRPr="00000000" w:rsidDel="00000000">
              <w:rPr>
                <w:rtl w:val="0"/>
              </w:rPr>
              <w:t xml:space="preserve">57.4.</w:t>
            </w:r>
            <w:r w:rsidR="00000000" w:rsidRPr="00000000" w:rsidDel="00000000">
              <w:rPr>
                <w:rtl w:val="0"/>
              </w:rPr>
              <w:t xml:space="preserve">, </w:t>
            </w:r>
            <w:r w:rsidR="00000000" w:rsidRPr="00000000" w:rsidDel="00000000">
              <w:rPr>
                <w:rtl w:val="0"/>
              </w:rPr>
              <w:t xml:space="preserve">57.5.</w:t>
            </w:r>
            <w:r w:rsidR="00000000" w:rsidRPr="00000000" w:rsidDel="00000000">
              <w:rPr>
                <w:rtl w:val="0"/>
              </w:rPr>
              <w:t xml:space="preserve">, </w:t>
            </w:r>
            <w:r w:rsidR="00000000" w:rsidRPr="00000000" w:rsidDel="00000000">
              <w:rPr>
                <w:rtl w:val="0"/>
              </w:rPr>
              <w:t xml:space="preserve">57.6.</w:t>
            </w:r>
            <w:r w:rsidR="00000000" w:rsidRPr="00000000" w:rsidDel="00000000">
              <w:rPr>
                <w:rtl w:val="0"/>
              </w:rPr>
              <w:t xml:space="preserve">, </w:t>
            </w:r>
            <w:r w:rsidR="00000000" w:rsidRPr="00000000" w:rsidDel="00000000">
              <w:rPr>
                <w:rtl w:val="0"/>
              </w:rPr>
              <w:t xml:space="preserve">57.7.</w:t>
            </w:r>
            <w:r w:rsidR="00000000" w:rsidRPr="00000000" w:rsidDel="00000000">
              <w:rPr>
                <w:rtl w:val="0"/>
              </w:rPr>
              <w:t xml:space="preserve">, </w:t>
            </w:r>
            <w:r w:rsidR="00000000" w:rsidRPr="00000000" w:rsidDel="00000000">
              <w:rPr>
                <w:rtl w:val="0"/>
              </w:rPr>
              <w:t xml:space="preserve">57.8.</w:t>
            </w:r>
            <w:r w:rsidR="00000000" w:rsidRPr="00000000" w:rsidDel="00000000">
              <w:rPr>
                <w:rtl w:val="0"/>
              </w:rPr>
              <w:t xml:space="preserve">, </w:t>
            </w:r>
            <w:r w:rsidR="00000000" w:rsidRPr="00000000" w:rsidDel="00000000">
              <w:rPr>
                <w:rtl w:val="0"/>
              </w:rPr>
              <w:t xml:space="preserve">57.9.</w:t>
            </w:r>
            <w:r w:rsidR="00000000" w:rsidRPr="00000000" w:rsidDel="00000000">
              <w:rPr>
                <w:rtl w:val="0"/>
              </w:rPr>
              <w:t xml:space="preserve">, </w:t>
            </w:r>
            <w:r w:rsidR="00000000" w:rsidRPr="00000000" w:rsidDel="00000000">
              <w:rPr>
                <w:rtl w:val="0"/>
              </w:rPr>
              <w:t xml:space="preserve">57.13.</w:t>
            </w:r>
            <w:r w:rsidR="00000000" w:rsidRPr="00000000" w:rsidDel="00000000">
              <w:rPr>
                <w:rtl w:val="0"/>
              </w:rPr>
              <w:t xml:space="preserve"> un </w:t>
            </w:r>
            <w:r w:rsidR="00000000" w:rsidRPr="00000000" w:rsidDel="00000000">
              <w:rPr>
                <w:rtl w:val="0"/>
              </w:rPr>
              <w:t xml:space="preserve">57.14. </w:t>
            </w:r>
            <w:r w:rsidR="00000000" w:rsidRPr="00000000" w:rsidDel="00000000">
              <w:rPr>
                <w:rtl w:val="0"/>
              </w:rPr>
              <w:t xml:space="preserve">apakšpunktā</w:t>
            </w:r>
            <w:r w:rsidR="00000000" w:rsidRPr="00000000" w:rsidDel="00000000">
              <w:rPr>
                <w:rtl w:val="0"/>
              </w:rPr>
              <w:t xml:space="preserve"> minētajām neatbalstāmajām nozarēm un darbībām un </w:t>
            </w:r>
            <w:r w:rsidR="00000000" w:rsidRPr="00000000" w:rsidDel="00000000">
              <w:rPr>
                <w:rtl w:val="0"/>
              </w:rPr>
              <w:t xml:space="preserve">36.</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49.</w:t>
            </w:r>
            <w:r w:rsidR="00000000" w:rsidRPr="00000000" w:rsidDel="00000000">
              <w:rPr>
                <w:vertAlign w:val="superscript"/>
                <w:rtl w:val="0"/>
              </w:rPr>
              <w:t xml:space="preserve">1</w:t>
            </w:r>
            <w:r w:rsidR="00000000" w:rsidRPr="00000000" w:rsidDel="00000000">
              <w:rPr>
                <w:rtl w:val="0"/>
              </w:rPr>
              <w:t xml:space="preserve"> un </w:t>
            </w:r>
            <w:r w:rsidR="00000000" w:rsidRPr="00000000" w:rsidDel="00000000">
              <w:rPr>
                <w:rtl w:val="0"/>
              </w:rPr>
              <w:t xml:space="preserve">61.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noteiktajam.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- 10.01.2024.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47. punktu ("pirms komercdarbības atbalsta piešķiršanas Eiropas digitālās inovācijas centra kā inovācijas kopas dalībniekiem pirms de minimis atbalsta piešķiršanas"), skaidri norādot, pirms kāda atbalsta piešķiršanas tiek veikta attiecīgā pārbaude.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precizējusi MK noteikumu Nr. 577 57.</w:t>
            </w:r>
            <w:r w:rsidR="00000000" w:rsidRPr="00000000" w:rsidDel="00000000">
              <w:rPr>
                <w:vertAlign w:val="superscript"/>
                <w:rtl w:val="0"/>
              </w:rPr>
              <w:t xml:space="preserve">2</w:t>
            </w:r>
            <w:r w:rsidR="00000000" w:rsidRPr="00000000" w:rsidDel="00000000">
              <w:rPr>
                <w:rtl w:val="0"/>
              </w:rPr>
              <w:t xml:space="preserve"> punkta redakciju, saskaņā ar Tieslietu ministrijas norādījumiem.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r w:rsidR="00000000" w:rsidRPr="00000000" w:rsidDel="00000000">
              <w:rPr>
                <w:vertAlign w:val="superscript"/>
                <w:rtl w:val="0"/>
              </w:rPr>
              <w:t xml:space="preserve">2</w:t>
            </w:r>
            <w:r w:rsidR="00000000" w:rsidRPr="00000000" w:rsidDel="00000000">
              <w:rPr>
                <w:rtl w:val="0"/>
              </w:rPr>
              <w:t xml:space="preserve"> Centrālā finanšu un līgumu aģentūra pirms </w:t>
            </w:r>
            <w:r w:rsidR="00000000" w:rsidRPr="00000000" w:rsidDel="00000000">
              <w:rPr>
                <w:i w:val="1"/>
                <w:rtl w:val="0"/>
              </w:rPr>
              <w:t xml:space="preserve">de minimis</w:t>
            </w:r>
            <w:r w:rsidR="00000000" w:rsidRPr="00000000" w:rsidDel="00000000">
              <w:rPr>
                <w:rtl w:val="0"/>
              </w:rPr>
              <w:t xml:space="preserve"> komercdarbības atbalsta piešķiršanas Eiropas digitālās inovācijas centra kā inovācijas kopas dalībniekiem saskaņā ar Komisijas regulu Nr. </w:t>
            </w:r>
            <w:r w:rsidR="00000000" w:rsidRPr="00000000" w:rsidDel="00000000">
              <w:rPr>
                <w:rtl w:val="0"/>
              </w:rPr>
              <w:t xml:space="preserve">2023/2831</w:t>
            </w:r>
            <w:r w:rsidR="00000000" w:rsidRPr="00000000" w:rsidDel="00000000">
              <w:rPr>
                <w:rtl w:val="0"/>
              </w:rPr>
              <w:t xml:space="preserve"> šo noteikumu </w:t>
            </w:r>
            <w:r w:rsidR="00000000" w:rsidRPr="00000000" w:rsidDel="00000000">
              <w:rPr>
                <w:rtl w:val="0"/>
              </w:rPr>
              <w:t xml:space="preserve">34.</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un </w:t>
            </w:r>
            <w:r w:rsidR="00000000" w:rsidRPr="00000000" w:rsidDel="00000000">
              <w:rPr>
                <w:rtl w:val="0"/>
              </w:rPr>
              <w:t xml:space="preserve">34.</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minētajā gadījumā veic atbilstības pārbaudi šo noteikumu </w:t>
            </w:r>
            <w:r w:rsidR="00000000" w:rsidRPr="00000000" w:rsidDel="00000000">
              <w:rPr>
                <w:rtl w:val="0"/>
              </w:rPr>
              <w:t xml:space="preserve">57.1.</w:t>
            </w:r>
            <w:r w:rsidR="00000000" w:rsidRPr="00000000" w:rsidDel="00000000">
              <w:rPr>
                <w:rtl w:val="0"/>
              </w:rPr>
              <w:t xml:space="preserve">, </w:t>
            </w:r>
            <w:r w:rsidR="00000000" w:rsidRPr="00000000" w:rsidDel="00000000">
              <w:rPr>
                <w:rtl w:val="0"/>
              </w:rPr>
              <w:t xml:space="preserve">57.4.</w:t>
            </w:r>
            <w:r w:rsidR="00000000" w:rsidRPr="00000000" w:rsidDel="00000000">
              <w:rPr>
                <w:rtl w:val="0"/>
              </w:rPr>
              <w:t xml:space="preserve">, </w:t>
            </w:r>
            <w:r w:rsidR="00000000" w:rsidRPr="00000000" w:rsidDel="00000000">
              <w:rPr>
                <w:rtl w:val="0"/>
              </w:rPr>
              <w:t xml:space="preserve">57.5.</w:t>
            </w:r>
            <w:r w:rsidR="00000000" w:rsidRPr="00000000" w:rsidDel="00000000">
              <w:rPr>
                <w:rtl w:val="0"/>
              </w:rPr>
              <w:t xml:space="preserve">, </w:t>
            </w:r>
            <w:r w:rsidR="00000000" w:rsidRPr="00000000" w:rsidDel="00000000">
              <w:rPr>
                <w:rtl w:val="0"/>
              </w:rPr>
              <w:t xml:space="preserve">57.6.</w:t>
            </w:r>
            <w:r w:rsidR="00000000" w:rsidRPr="00000000" w:rsidDel="00000000">
              <w:rPr>
                <w:rtl w:val="0"/>
              </w:rPr>
              <w:t xml:space="preserve">, </w:t>
            </w:r>
            <w:r w:rsidR="00000000" w:rsidRPr="00000000" w:rsidDel="00000000">
              <w:rPr>
                <w:rtl w:val="0"/>
              </w:rPr>
              <w:t xml:space="preserve">57.7.</w:t>
            </w:r>
            <w:r w:rsidR="00000000" w:rsidRPr="00000000" w:rsidDel="00000000">
              <w:rPr>
                <w:rtl w:val="0"/>
              </w:rPr>
              <w:t xml:space="preserve">, </w:t>
            </w:r>
            <w:r w:rsidR="00000000" w:rsidRPr="00000000" w:rsidDel="00000000">
              <w:rPr>
                <w:rtl w:val="0"/>
              </w:rPr>
              <w:t xml:space="preserve">57.8.</w:t>
            </w:r>
            <w:r w:rsidR="00000000" w:rsidRPr="00000000" w:rsidDel="00000000">
              <w:rPr>
                <w:rtl w:val="0"/>
              </w:rPr>
              <w:t xml:space="preserve">, </w:t>
            </w:r>
            <w:r w:rsidR="00000000" w:rsidRPr="00000000" w:rsidDel="00000000">
              <w:rPr>
                <w:rtl w:val="0"/>
              </w:rPr>
              <w:t xml:space="preserve">57.9.</w:t>
            </w:r>
            <w:r w:rsidR="00000000" w:rsidRPr="00000000" w:rsidDel="00000000">
              <w:rPr>
                <w:rtl w:val="0"/>
              </w:rPr>
              <w:t xml:space="preserve">, </w:t>
            </w:r>
            <w:r w:rsidR="00000000" w:rsidRPr="00000000" w:rsidDel="00000000">
              <w:rPr>
                <w:rtl w:val="0"/>
              </w:rPr>
              <w:t xml:space="preserve">57.13.</w:t>
            </w:r>
            <w:r w:rsidR="00000000" w:rsidRPr="00000000" w:rsidDel="00000000">
              <w:rPr>
                <w:rtl w:val="0"/>
              </w:rPr>
              <w:t xml:space="preserve"> un </w:t>
            </w:r>
            <w:r w:rsidR="00000000" w:rsidRPr="00000000" w:rsidDel="00000000">
              <w:rPr>
                <w:rtl w:val="0"/>
              </w:rPr>
              <w:t xml:space="preserve">57.14. </w:t>
            </w:r>
            <w:r w:rsidR="00000000" w:rsidRPr="00000000" w:rsidDel="00000000">
              <w:rPr>
                <w:rtl w:val="0"/>
              </w:rPr>
              <w:t xml:space="preserve">apakšpunktā</w:t>
            </w:r>
            <w:r w:rsidR="00000000" w:rsidRPr="00000000" w:rsidDel="00000000">
              <w:rPr>
                <w:rtl w:val="0"/>
              </w:rPr>
              <w:t xml:space="preserve"> minētajām neatbalstāmajām nozarēm un darbībām un </w:t>
            </w:r>
            <w:r w:rsidR="00000000" w:rsidRPr="00000000" w:rsidDel="00000000">
              <w:rPr>
                <w:rtl w:val="0"/>
              </w:rPr>
              <w:t xml:space="preserve">36.</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49.</w:t>
            </w:r>
            <w:r w:rsidR="00000000" w:rsidRPr="00000000" w:rsidDel="00000000">
              <w:rPr>
                <w:vertAlign w:val="superscript"/>
                <w:rtl w:val="0"/>
              </w:rPr>
              <w:t xml:space="preserve">1</w:t>
            </w:r>
            <w:r w:rsidR="00000000" w:rsidRPr="00000000" w:rsidDel="00000000">
              <w:rPr>
                <w:rtl w:val="0"/>
              </w:rPr>
              <w:t xml:space="preserve"> un </w:t>
            </w:r>
            <w:r w:rsidR="00000000" w:rsidRPr="00000000" w:rsidDel="00000000">
              <w:rPr>
                <w:rtl w:val="0"/>
              </w:rPr>
              <w:t xml:space="preserve">61.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minētajiem nosacījumiem.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r w:rsidR="00000000" w:rsidRPr="00000000" w:rsidDel="00000000">
              <w:rPr>
                <w:vertAlign w:val="superscript"/>
                <w:rtl w:val="0"/>
              </w:rPr>
              <w:t xml:space="preserve">1</w:t>
            </w:r>
            <w:r w:rsidR="00000000" w:rsidRPr="00000000" w:rsidDel="00000000">
              <w:rPr>
                <w:rtl w:val="0"/>
              </w:rPr>
              <w:t xml:space="preserve"> Centrālā finanšu un līgumu aģentūra pirms komercdarbības atbalsta piešķiršanas Eiropas digitālās inovācijas centram kā inovācijas kopai veic atbilstības pārbaudi šo noteikumu </w:t>
            </w:r>
            <w:r w:rsidR="00000000" w:rsidRPr="00000000" w:rsidDel="00000000">
              <w:rPr>
                <w:rtl w:val="0"/>
              </w:rPr>
              <w:t xml:space="preserve">57.4.</w:t>
            </w:r>
            <w:r w:rsidR="00000000" w:rsidRPr="00000000" w:rsidDel="00000000">
              <w:rPr>
                <w:rtl w:val="0"/>
              </w:rPr>
              <w:t xml:space="preserve">, </w:t>
            </w:r>
            <w:r w:rsidR="00000000" w:rsidRPr="00000000" w:rsidDel="00000000">
              <w:rPr>
                <w:rtl w:val="0"/>
              </w:rPr>
              <w:t xml:space="preserve">57.5.</w:t>
            </w:r>
            <w:r w:rsidR="00000000" w:rsidRPr="00000000" w:rsidDel="00000000">
              <w:rPr>
                <w:rtl w:val="0"/>
              </w:rPr>
              <w:t xml:space="preserve">, </w:t>
            </w:r>
            <w:r w:rsidR="00000000" w:rsidRPr="00000000" w:rsidDel="00000000">
              <w:rPr>
                <w:rtl w:val="0"/>
              </w:rPr>
              <w:t xml:space="preserve">57.6.</w:t>
            </w:r>
            <w:r w:rsidR="00000000" w:rsidRPr="00000000" w:rsidDel="00000000">
              <w:rPr>
                <w:rtl w:val="0"/>
              </w:rPr>
              <w:t xml:space="preserve">, </w:t>
            </w:r>
            <w:r w:rsidR="00000000" w:rsidRPr="00000000" w:rsidDel="00000000">
              <w:rPr>
                <w:rtl w:val="0"/>
              </w:rPr>
              <w:t xml:space="preserve">57.7.</w:t>
            </w:r>
            <w:r w:rsidR="00000000" w:rsidRPr="00000000" w:rsidDel="00000000">
              <w:rPr>
                <w:rtl w:val="0"/>
              </w:rPr>
              <w:t xml:space="preserve">, </w:t>
            </w:r>
            <w:r w:rsidR="00000000" w:rsidRPr="00000000" w:rsidDel="00000000">
              <w:rPr>
                <w:rtl w:val="0"/>
              </w:rPr>
              <w:t xml:space="preserve">57.8.</w:t>
            </w:r>
            <w:r w:rsidR="00000000" w:rsidRPr="00000000" w:rsidDel="00000000">
              <w:rPr>
                <w:rtl w:val="0"/>
              </w:rPr>
              <w:t xml:space="preserve">, </w:t>
            </w:r>
            <w:r w:rsidR="00000000" w:rsidRPr="00000000" w:rsidDel="00000000">
              <w:rPr>
                <w:rtl w:val="0"/>
              </w:rPr>
              <w:t xml:space="preserve">57.9.</w:t>
            </w:r>
            <w:r w:rsidR="00000000" w:rsidRPr="00000000" w:rsidDel="00000000">
              <w:rPr>
                <w:rtl w:val="0"/>
              </w:rPr>
              <w:t xml:space="preserve">, </w:t>
            </w:r>
            <w:r w:rsidR="00000000" w:rsidRPr="00000000" w:rsidDel="00000000">
              <w:rPr>
                <w:rtl w:val="0"/>
              </w:rPr>
              <w:t xml:space="preserve">57.10.</w:t>
            </w:r>
            <w:r w:rsidR="00000000" w:rsidRPr="00000000" w:rsidDel="00000000">
              <w:rPr>
                <w:rtl w:val="0"/>
              </w:rPr>
              <w:t xml:space="preserve">, </w:t>
            </w:r>
            <w:r w:rsidR="00000000" w:rsidRPr="00000000" w:rsidDel="00000000">
              <w:rPr>
                <w:rtl w:val="0"/>
              </w:rPr>
              <w:t xml:space="preserve">57.11.</w:t>
            </w:r>
            <w:r w:rsidR="00000000" w:rsidRPr="00000000" w:rsidDel="00000000">
              <w:rPr>
                <w:rtl w:val="0"/>
              </w:rPr>
              <w:t xml:space="preserve"> un </w:t>
            </w:r>
            <w:r w:rsidR="00000000" w:rsidRPr="00000000" w:rsidDel="00000000">
              <w:rPr>
                <w:rtl w:val="0"/>
              </w:rPr>
              <w:t xml:space="preserve">57.12.</w:t>
            </w:r>
            <w:r w:rsidR="00000000" w:rsidRPr="00000000" w:rsidDel="00000000">
              <w:rPr>
                <w:rtl w:val="0"/>
              </w:rPr>
              <w:t xml:space="preserve"> apakšpunktā</w:t>
            </w:r>
            <w:r w:rsidR="00000000" w:rsidRPr="00000000" w:rsidDel="00000000">
              <w:rPr>
                <w:rtl w:val="0"/>
              </w:rPr>
              <w:t xml:space="preserve"> minētajām neatbalstāmajām nozarēm un darbībām. Inovācijas kopas dalībniekiem pirms </w:t>
            </w:r>
            <w:r w:rsidR="00000000" w:rsidRPr="00000000" w:rsidDel="00000000">
              <w:rPr>
                <w:i w:val="1"/>
                <w:rtl w:val="0"/>
              </w:rPr>
              <w:t xml:space="preserve">de minimis</w:t>
            </w:r>
            <w:r w:rsidR="00000000" w:rsidRPr="00000000" w:rsidDel="00000000">
              <w:rPr>
                <w:rtl w:val="0"/>
              </w:rPr>
              <w:t xml:space="preserve"> atbalsta piešķiršanas šo noteikumu </w:t>
            </w:r>
            <w:r w:rsidR="00000000" w:rsidRPr="00000000" w:rsidDel="00000000">
              <w:rPr>
                <w:rtl w:val="0"/>
              </w:rPr>
              <w:t xml:space="preserve">34.</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noteiktajā gadījumā veicama atbilstības pārbaude </w:t>
            </w:r>
            <w:r w:rsidR="00000000" w:rsidRPr="00000000" w:rsidDel="00000000">
              <w:rPr>
                <w:rtl w:val="0"/>
              </w:rPr>
              <w:t xml:space="preserve">57.4.</w:t>
            </w:r>
            <w:r w:rsidR="00000000" w:rsidRPr="00000000" w:rsidDel="00000000">
              <w:rPr>
                <w:rtl w:val="0"/>
              </w:rPr>
              <w:t xml:space="preserve">, </w:t>
            </w:r>
            <w:r w:rsidR="00000000" w:rsidRPr="00000000" w:rsidDel="00000000">
              <w:rPr>
                <w:rtl w:val="0"/>
              </w:rPr>
              <w:t xml:space="preserve">57.5.</w:t>
            </w:r>
            <w:r w:rsidR="00000000" w:rsidRPr="00000000" w:rsidDel="00000000">
              <w:rPr>
                <w:rtl w:val="0"/>
              </w:rPr>
              <w:t xml:space="preserve">, </w:t>
            </w:r>
            <w:r w:rsidR="00000000" w:rsidRPr="00000000" w:rsidDel="00000000">
              <w:rPr>
                <w:rtl w:val="0"/>
              </w:rPr>
              <w:t xml:space="preserve">57.6.</w:t>
            </w:r>
            <w:r w:rsidR="00000000" w:rsidRPr="00000000" w:rsidDel="00000000">
              <w:rPr>
                <w:rtl w:val="0"/>
              </w:rPr>
              <w:t xml:space="preserve">, </w:t>
            </w:r>
            <w:r w:rsidR="00000000" w:rsidRPr="00000000" w:rsidDel="00000000">
              <w:rPr>
                <w:rtl w:val="0"/>
              </w:rPr>
              <w:t xml:space="preserve">57.7.</w:t>
            </w:r>
            <w:r w:rsidR="00000000" w:rsidRPr="00000000" w:rsidDel="00000000">
              <w:rPr>
                <w:rtl w:val="0"/>
              </w:rPr>
              <w:t xml:space="preserve">, </w:t>
            </w:r>
            <w:r w:rsidR="00000000" w:rsidRPr="00000000" w:rsidDel="00000000">
              <w:rPr>
                <w:rtl w:val="0"/>
              </w:rPr>
              <w:t xml:space="preserve">57.8.</w:t>
            </w:r>
            <w:r w:rsidR="00000000" w:rsidRPr="00000000" w:rsidDel="00000000">
              <w:rPr>
                <w:rtl w:val="0"/>
              </w:rPr>
              <w:t xml:space="preserve"> un </w:t>
            </w:r>
            <w:r w:rsidR="00000000" w:rsidRPr="00000000" w:rsidDel="00000000">
              <w:rPr>
                <w:rtl w:val="0"/>
              </w:rPr>
              <w:t xml:space="preserve">57.9. </w:t>
            </w:r>
            <w:r w:rsidR="00000000" w:rsidRPr="00000000" w:rsidDel="00000000">
              <w:rPr>
                <w:rtl w:val="0"/>
              </w:rPr>
              <w:t xml:space="preserve">apakšpunktā</w:t>
            </w:r>
            <w:r w:rsidR="00000000" w:rsidRPr="00000000" w:rsidDel="00000000">
              <w:rPr>
                <w:rtl w:val="0"/>
              </w:rPr>
              <w:t xml:space="preserve"> minētajām neatbalstāmajām nozarēm un darbībām.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w:t>
            </w:r>
            <w:r w:rsidR="00000000" w:rsidRPr="00000000" w:rsidDel="00000000">
              <w:rPr>
                <w:i w:val="1"/>
                <w:rtl w:val="0"/>
              </w:rPr>
              <w:t xml:space="preserve">de minimis </w:t>
            </w:r>
            <w:r w:rsidR="00000000" w:rsidRPr="00000000" w:rsidDel="00000000">
              <w:rPr>
                <w:rtl w:val="0"/>
              </w:rPr>
              <w:t xml:space="preserve">atbalstu nedrīkst piešķirt MK noteikumu  57.1.-57.3. apakšpunktos attiecīgi noteiktajām neatbalstāmajām nozarēm un darbībām, lūdzam papildināt noteikumu projekta 57.</w:t>
            </w:r>
            <w:r w:rsidR="00000000" w:rsidRPr="00000000" w:rsidDel="00000000">
              <w:rPr>
                <w:vertAlign w:val="superscript"/>
                <w:rtl w:val="0"/>
              </w:rPr>
              <w:t xml:space="preserve">1</w:t>
            </w:r>
            <w:r w:rsidR="00000000" w:rsidRPr="00000000" w:rsidDel="00000000">
              <w:rPr>
                <w:rtl w:val="0"/>
              </w:rPr>
              <w:t xml:space="preserve"> punkta otro teikumu ar atsaucēm uz MK noteikumu 57.1., 57.2. un 57.3. apakšpunktiem. Vienlaikus lūdzam papildināt noteikumu projekta 57.</w:t>
            </w:r>
            <w:r w:rsidR="00000000" w:rsidRPr="00000000" w:rsidDel="00000000">
              <w:rPr>
                <w:vertAlign w:val="superscript"/>
                <w:rtl w:val="0"/>
              </w:rPr>
              <w:t xml:space="preserve">1</w:t>
            </w:r>
            <w:r w:rsidR="00000000" w:rsidRPr="00000000" w:rsidDel="00000000">
              <w:rPr>
                <w:rtl w:val="0"/>
              </w:rPr>
              <w:t xml:space="preserve"> punktu ar pārējām prasībām, kas būtu jāpārbauda pirms </w:t>
            </w:r>
            <w:r w:rsidR="00000000" w:rsidRPr="00000000" w:rsidDel="00000000">
              <w:rPr>
                <w:i w:val="1"/>
                <w:rtl w:val="0"/>
              </w:rPr>
              <w:t xml:space="preserve">de minimis </w:t>
            </w:r>
            <w:r w:rsidR="00000000" w:rsidRPr="00000000" w:rsidDel="00000000">
              <w:rPr>
                <w:rtl w:val="0"/>
              </w:rPr>
              <w:t xml:space="preserve">atbalsta piešķiršanas Eiropas digitālās inovācijas centram.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precizējusi 57.</w:t>
            </w:r>
            <w:r w:rsidR="00000000" w:rsidRPr="00000000" w:rsidDel="00000000">
              <w:rPr>
                <w:vertAlign w:val="superscript"/>
                <w:rtl w:val="0"/>
              </w:rPr>
              <w:t xml:space="preserve">1</w:t>
            </w:r>
            <w:r w:rsidR="00000000" w:rsidRPr="00000000" w:rsidDel="00000000">
              <w:rPr>
                <w:rtl w:val="0"/>
              </w:rPr>
              <w:t xml:space="preserve"> punkta redakciju saskaņā ar Finanšu ministrijas norādījumiem.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r w:rsidR="00000000" w:rsidRPr="00000000" w:rsidDel="00000000">
              <w:rPr>
                <w:vertAlign w:val="superscript"/>
                <w:rtl w:val="0"/>
              </w:rPr>
              <w:t xml:space="preserve">1</w:t>
            </w:r>
            <w:r w:rsidR="00000000" w:rsidRPr="00000000" w:rsidDel="00000000">
              <w:rPr>
                <w:rtl w:val="0"/>
              </w:rPr>
              <w:t xml:space="preserve"> Centrālā finanšu un līgumu aģentūra pirms komercdarbības atbalsta piešķiršanas Eiropas digitālās inovācijas centram kā inovācijas kopai saskaņā ar Komisijas regulu Nr. </w:t>
            </w:r>
            <w:r w:rsidR="00000000" w:rsidRPr="00000000" w:rsidDel="00000000">
              <w:rPr>
                <w:rtl w:val="0"/>
              </w:rPr>
              <w:t xml:space="preserve">651/2014</w:t>
            </w:r>
            <w:r w:rsidR="00000000" w:rsidRPr="00000000" w:rsidDel="00000000">
              <w:rPr>
                <w:rtl w:val="0"/>
              </w:rPr>
              <w:t xml:space="preserve"> veic atbilstības pārbaudi šo noteikumu </w:t>
            </w:r>
            <w:r w:rsidR="00000000" w:rsidRPr="00000000" w:rsidDel="00000000">
              <w:rPr>
                <w:rtl w:val="0"/>
              </w:rPr>
              <w:t xml:space="preserve">57.4.</w:t>
            </w:r>
            <w:r w:rsidR="00000000" w:rsidRPr="00000000" w:rsidDel="00000000">
              <w:rPr>
                <w:rtl w:val="0"/>
              </w:rPr>
              <w:t xml:space="preserve">, </w:t>
            </w:r>
            <w:r w:rsidR="00000000" w:rsidRPr="00000000" w:rsidDel="00000000">
              <w:rPr>
                <w:rtl w:val="0"/>
              </w:rPr>
              <w:t xml:space="preserve">57.5.</w:t>
            </w:r>
            <w:r w:rsidR="00000000" w:rsidRPr="00000000" w:rsidDel="00000000">
              <w:rPr>
                <w:rtl w:val="0"/>
              </w:rPr>
              <w:t xml:space="preserve">, </w:t>
            </w:r>
            <w:r w:rsidR="00000000" w:rsidRPr="00000000" w:rsidDel="00000000">
              <w:rPr>
                <w:rtl w:val="0"/>
              </w:rPr>
              <w:t xml:space="preserve">57.6.</w:t>
            </w:r>
            <w:r w:rsidR="00000000" w:rsidRPr="00000000" w:rsidDel="00000000">
              <w:rPr>
                <w:rtl w:val="0"/>
              </w:rPr>
              <w:t xml:space="preserve">, </w:t>
            </w:r>
            <w:r w:rsidR="00000000" w:rsidRPr="00000000" w:rsidDel="00000000">
              <w:rPr>
                <w:rtl w:val="0"/>
              </w:rPr>
              <w:t xml:space="preserve">57.7.</w:t>
            </w:r>
            <w:r w:rsidR="00000000" w:rsidRPr="00000000" w:rsidDel="00000000">
              <w:rPr>
                <w:rtl w:val="0"/>
              </w:rPr>
              <w:t xml:space="preserve">, </w:t>
            </w:r>
            <w:r w:rsidR="00000000" w:rsidRPr="00000000" w:rsidDel="00000000">
              <w:rPr>
                <w:rtl w:val="0"/>
              </w:rPr>
              <w:t xml:space="preserve">57.8.</w:t>
            </w:r>
            <w:r w:rsidR="00000000" w:rsidRPr="00000000" w:rsidDel="00000000">
              <w:rPr>
                <w:rtl w:val="0"/>
              </w:rPr>
              <w:t xml:space="preserve">, </w:t>
            </w:r>
            <w:r w:rsidR="00000000" w:rsidRPr="00000000" w:rsidDel="00000000">
              <w:rPr>
                <w:rtl w:val="0"/>
              </w:rPr>
              <w:t xml:space="preserve">57.9.</w:t>
            </w:r>
            <w:r w:rsidR="00000000" w:rsidRPr="00000000" w:rsidDel="00000000">
              <w:rPr>
                <w:rtl w:val="0"/>
              </w:rPr>
              <w:t xml:space="preserve">, </w:t>
            </w:r>
            <w:r w:rsidR="00000000" w:rsidRPr="00000000" w:rsidDel="00000000">
              <w:rPr>
                <w:rtl w:val="0"/>
              </w:rPr>
              <w:t xml:space="preserve">57.13.</w:t>
            </w:r>
            <w:r w:rsidR="00000000" w:rsidRPr="00000000" w:rsidDel="00000000">
              <w:rPr>
                <w:rtl w:val="0"/>
              </w:rPr>
              <w:t xml:space="preserve"> un </w:t>
            </w:r>
            <w:r w:rsidR="00000000" w:rsidRPr="00000000" w:rsidDel="00000000">
              <w:rPr>
                <w:rtl w:val="0"/>
              </w:rPr>
              <w:t xml:space="preserve">57.14. </w:t>
            </w:r>
            <w:r w:rsidR="00000000" w:rsidRPr="00000000" w:rsidDel="00000000">
              <w:rPr>
                <w:rtl w:val="0"/>
              </w:rPr>
              <w:t xml:space="preserve">apakšpunktā</w:t>
            </w:r>
            <w:r w:rsidR="00000000" w:rsidRPr="00000000" w:rsidDel="00000000">
              <w:rPr>
                <w:rtl w:val="0"/>
              </w:rPr>
              <w:t xml:space="preserve"> minētajām un šādām neatbalstāmajām nozarēm un darbībām: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Ja gala labuma guvējs vienlaikus darbojas vienā vai vairākās Komisijas regulas Nr. </w:t>
            </w:r>
            <w:r w:rsidR="00000000" w:rsidRPr="00000000" w:rsidDel="00000000">
              <w:rPr>
                <w:rtl w:val="0"/>
              </w:rPr>
              <w:t xml:space="preserve">2023/2831</w:t>
            </w:r>
            <w:r w:rsidR="00000000" w:rsidRPr="00000000" w:rsidDel="00000000">
              <w:rPr>
                <w:rtl w:val="0"/>
              </w:rPr>
              <w:t xml:space="preserve"> 1. panta 1. punkta a), b), c) un d) apakšpunktā vai Komisijas regulas Nr. </w:t>
            </w:r>
            <w:r w:rsidR="00000000" w:rsidRPr="00000000" w:rsidDel="00000000">
              <w:rPr>
                <w:rtl w:val="0"/>
              </w:rPr>
              <w:t xml:space="preserve">1408/2013</w:t>
            </w:r>
            <w:r w:rsidR="00000000" w:rsidRPr="00000000" w:rsidDel="00000000">
              <w:rPr>
                <w:rtl w:val="0"/>
              </w:rPr>
              <w:t xml:space="preserve"> 1. panta 1. punktā un šo noteikumu </w:t>
            </w:r>
            <w:r w:rsidR="00000000" w:rsidRPr="00000000" w:rsidDel="00000000">
              <w:rPr>
                <w:rtl w:val="0"/>
              </w:rPr>
              <w:t xml:space="preserve">57.4.</w:t>
            </w:r>
            <w:r w:rsidR="00000000" w:rsidRPr="00000000" w:rsidDel="00000000">
              <w:rPr>
                <w:rtl w:val="0"/>
              </w:rPr>
              <w:t xml:space="preserve">, </w:t>
            </w:r>
            <w:r w:rsidR="00000000" w:rsidRPr="00000000" w:rsidDel="00000000">
              <w:rPr>
                <w:rtl w:val="0"/>
              </w:rPr>
              <w:t xml:space="preserve">57.5.</w:t>
            </w:r>
            <w:r w:rsidR="00000000" w:rsidRPr="00000000" w:rsidDel="00000000">
              <w:rPr>
                <w:rtl w:val="0"/>
              </w:rPr>
              <w:t xml:space="preserve">, </w:t>
            </w:r>
            <w:r w:rsidR="00000000" w:rsidRPr="00000000" w:rsidDel="00000000">
              <w:rPr>
                <w:rtl w:val="0"/>
              </w:rPr>
              <w:t xml:space="preserve">57.7.</w:t>
            </w:r>
            <w:r w:rsidR="00000000" w:rsidRPr="00000000" w:rsidDel="00000000">
              <w:rPr>
                <w:rtl w:val="0"/>
              </w:rPr>
              <w:t xml:space="preserve">, </w:t>
            </w:r>
            <w:r w:rsidR="00000000" w:rsidRPr="00000000" w:rsidDel="00000000">
              <w:rPr>
                <w:rtl w:val="0"/>
              </w:rPr>
              <w:t xml:space="preserve">57.8.</w:t>
            </w:r>
            <w:r w:rsidR="00000000" w:rsidRPr="00000000" w:rsidDel="00000000">
              <w:rPr>
                <w:rtl w:val="0"/>
              </w:rPr>
              <w:t xml:space="preserve">, </w:t>
            </w:r>
            <w:r w:rsidR="00000000" w:rsidRPr="00000000" w:rsidDel="00000000">
              <w:rPr>
                <w:rtl w:val="0"/>
              </w:rPr>
              <w:t xml:space="preserve">57.9. </w:t>
            </w:r>
            <w:r w:rsidR="00000000" w:rsidRPr="00000000" w:rsidDel="00000000">
              <w:rPr>
                <w:rtl w:val="0"/>
              </w:rPr>
              <w:t xml:space="preserve">apakšpunktā</w:t>
            </w:r>
            <w:r w:rsidR="00000000" w:rsidRPr="00000000" w:rsidDel="00000000">
              <w:rPr>
                <w:rtl w:val="0"/>
              </w:rPr>
              <w:t xml:space="preserve"> minētajās nozarēs un </w:t>
            </w:r>
            <w:r w:rsidR="00000000" w:rsidRPr="00000000" w:rsidDel="00000000">
              <w:rPr>
                <w:rtl w:val="0"/>
              </w:rPr>
              <w:t xml:space="preserve">57.13.</w:t>
            </w:r>
            <w:r w:rsidR="00000000" w:rsidRPr="00000000" w:rsidDel="00000000">
              <w:rPr>
                <w:rtl w:val="0"/>
              </w:rPr>
              <w:t xml:space="preserve">, </w:t>
            </w:r>
            <w:r w:rsidR="00000000" w:rsidRPr="00000000" w:rsidDel="00000000">
              <w:rPr>
                <w:rtl w:val="0"/>
              </w:rPr>
              <w:t xml:space="preserve">57.14. </w:t>
            </w:r>
            <w:r w:rsidR="00000000" w:rsidRPr="00000000" w:rsidDel="00000000">
              <w:rPr>
                <w:rtl w:val="0"/>
              </w:rPr>
              <w:t xml:space="preserve">apakšpunktā</w:t>
            </w:r>
            <w:r w:rsidR="00000000" w:rsidRPr="00000000" w:rsidDel="00000000">
              <w:rPr>
                <w:rtl w:val="0"/>
              </w:rPr>
              <w:t xml:space="preserve"> un </w:t>
            </w:r>
            <w:r w:rsidR="00000000" w:rsidRPr="00000000" w:rsidDel="00000000">
              <w:rPr>
                <w:rtl w:val="0"/>
              </w:rPr>
              <w:t xml:space="preserve">36.</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noteiktajās darbībās, </w:t>
            </w:r>
            <w:r w:rsidR="00000000" w:rsidRPr="00000000" w:rsidDel="00000000">
              <w:rPr>
                <w:i w:val="1"/>
                <w:rtl w:val="0"/>
              </w:rPr>
              <w:t xml:space="preserve">de minimis</w:t>
            </w:r>
            <w:r w:rsidR="00000000" w:rsidRPr="00000000" w:rsidDel="00000000">
              <w:rPr>
                <w:rtl w:val="0"/>
              </w:rPr>
              <w:t xml:space="preserve"> atbalstu drīkst piešķirt tikai tad, ja gala labuma guvējs nodrošina šo nozaru darbību vai uzskaites nodalīšanu, lai darbības izslēgtajās nozarēs saskaņā ar Komisijas regulas Nr. 2023/2831 1. panta 2. punktu negūst labumu no </w:t>
            </w:r>
            <w:r w:rsidR="00000000" w:rsidRPr="00000000" w:rsidDel="00000000">
              <w:rPr>
                <w:i w:val="1"/>
                <w:rtl w:val="0"/>
              </w:rPr>
              <w:t xml:space="preserve">de </w:t>
            </w:r>
            <w:r w:rsidR="00000000" w:rsidRPr="00000000" w:rsidDel="00000000">
              <w:rPr>
                <w:i w:val="1"/>
                <w:rtl w:val="0"/>
              </w:rPr>
              <w:t xml:space="preserve">minimi</w:t>
            </w:r>
            <w:r w:rsidR="00000000" w:rsidRPr="00000000" w:rsidDel="00000000">
              <w:rPr>
                <w:rtl w:val="0"/>
              </w:rPr>
              <w:t xml:space="preserve">s atbalsta, ko piešķir saskaņā ar šiem noteikumiem. Minētās prasības attiecināmas uz Eiropas digitālās inovācijas centru kā inovācijas kopu šo noteikumu </w:t>
            </w:r>
            <w:r w:rsidR="00000000" w:rsidRPr="00000000" w:rsidDel="00000000">
              <w:rPr>
                <w:rtl w:val="0"/>
              </w:rPr>
              <w:t xml:space="preserve">34.</w:t>
            </w:r>
            <w:r w:rsidR="00000000" w:rsidRPr="00000000" w:rsidDel="00000000">
              <w:rPr>
                <w:vertAlign w:val="superscript"/>
                <w:rtl w:val="0"/>
              </w:rPr>
              <w:t xml:space="preserve">2</w:t>
            </w:r>
            <w:r w:rsidR="00000000" w:rsidRPr="00000000" w:rsidDel="00000000">
              <w:rPr>
                <w:rtl w:val="0"/>
              </w:rPr>
              <w:t xml:space="preserve"> un </w:t>
            </w:r>
            <w:r w:rsidR="00000000" w:rsidRPr="00000000" w:rsidDel="00000000">
              <w:rPr>
                <w:rtl w:val="0"/>
              </w:rPr>
              <w:t xml:space="preserve">34.</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noteiktajā gadījumā.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ietvaros atbalstu tiek paredzēts piešķirt gan saskaņā ar Komisijas regulu Nr. 2023/2831, gan Komisijas regulu Nr. 1408/2013, kuru piemērošanā katrai ir jāievēro savas izslēgtās atbalsta nozares. Šobrīd norma paredz nozaru un nodalīšanu, lai darbības izslēgtajās nozarēs saskaņā ar Komisijas regulas Nr. 2023/2831 1. panta 2. punktu negūst labumu no de minimis atbalsta, bet šim nolūkam vienlaikus paredzēts pārbaudīt atbilstību Komisijas regulas Nr. 1408/2013 darbības jomai. Lūdzam precizēt noteikumu projekta 58. punktu, nodrošinot korektu darbību un nozaru nodalīšanas prasību, kad atbalstu piešķir saskaņā ar Komisijas regulu Nr. 2023/2831 un kad atbalstu piešķir saskaņā ar Komisijas regulu Nr. 1408/2013, novēršot šo normu pārklāšanos. Attiecīgi lūdzam precizēt arī noteikumu projekta 58.1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precizējusi MK noteikumu Nr. 577 58. un 58.</w:t>
            </w:r>
            <w:r w:rsidR="00000000" w:rsidRPr="00000000" w:rsidDel="00000000">
              <w:rPr>
                <w:vertAlign w:val="superscript"/>
                <w:rtl w:val="0"/>
              </w:rPr>
              <w:t xml:space="preserve">1</w:t>
            </w:r>
            <w:r w:rsidR="00000000" w:rsidRPr="00000000" w:rsidDel="00000000">
              <w:rPr>
                <w:rtl w:val="0"/>
              </w:rPr>
              <w:t xml:space="preserve"> punktu saskaņā ar Finanšu ministrijas norādījumiem, nosakot, ka gala labuma guvējam vai MK noteikumu Nr. 577 34.</w:t>
            </w:r>
            <w:r w:rsidR="00000000" w:rsidRPr="00000000" w:rsidDel="00000000">
              <w:rPr>
                <w:vertAlign w:val="superscript"/>
                <w:rtl w:val="0"/>
              </w:rPr>
              <w:t xml:space="preserve">2</w:t>
            </w:r>
            <w:r w:rsidR="00000000" w:rsidRPr="00000000" w:rsidDel="00000000">
              <w:rPr>
                <w:rtl w:val="0"/>
              </w:rPr>
              <w:t xml:space="preserve"> un 34.</w:t>
            </w:r>
            <w:r w:rsidR="00000000" w:rsidRPr="00000000" w:rsidDel="00000000">
              <w:rPr>
                <w:vertAlign w:val="superscript"/>
                <w:rtl w:val="0"/>
              </w:rPr>
              <w:t xml:space="preserve">4</w:t>
            </w:r>
            <w:r w:rsidR="00000000" w:rsidRPr="00000000" w:rsidDel="00000000">
              <w:rPr>
                <w:rtl w:val="0"/>
              </w:rPr>
              <w:t xml:space="preserve"> punktā noteiktajā gadījumā inovācijas kopas dalībniekam jāievēro neatbalstāmo nozaru darbību vai uzskaites nodalīšanu tikai attiecībā uz de minimis atbalsta regulējumu, saskaņā ar kuru tas pretendē uz de minimis atbalstu, kā arī ievērojot ierobežojumu uz MK noteikumu Nr. 577 57.4., 57.5., 57.7., 57.8., 57.9. apakšpunktā minētajām nozarēm un 57.13., 57.14. apakšpunktā un 36.</w:t>
            </w:r>
            <w:r w:rsidR="00000000" w:rsidRPr="00000000" w:rsidDel="00000000">
              <w:rPr>
                <w:vertAlign w:val="superscript"/>
                <w:rtl w:val="0"/>
              </w:rPr>
              <w:t xml:space="preserve">2</w:t>
            </w:r>
            <w:r w:rsidR="00000000" w:rsidRPr="00000000" w:rsidDel="00000000">
              <w:rPr>
                <w:rtl w:val="0"/>
              </w:rPr>
              <w:t xml:space="preserve"> punktā noteiktajām darbībām (saskaņā ar noteikumu 58.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Ja gala labuma guvējs vienlaikus darbojas vienā vai vairākās Komisijas regulas Nr. </w:t>
            </w:r>
            <w:r w:rsidR="00000000" w:rsidRPr="00000000" w:rsidDel="00000000">
              <w:rPr>
                <w:rtl w:val="0"/>
              </w:rPr>
              <w:t xml:space="preserve">2023/2831</w:t>
            </w:r>
            <w:r w:rsidR="00000000" w:rsidRPr="00000000" w:rsidDel="00000000">
              <w:rPr>
                <w:rtl w:val="0"/>
              </w:rPr>
              <w:t xml:space="preserve"> 1. panta 1. punkta "a", "b", "c" un "d" apakšpunktā vai Komisijas regulas Nr. </w:t>
            </w:r>
            <w:r w:rsidR="00000000" w:rsidRPr="00000000" w:rsidDel="00000000">
              <w:rPr>
                <w:rtl w:val="0"/>
              </w:rPr>
              <w:t xml:space="preserve">1408/2013</w:t>
            </w:r>
            <w:r w:rsidR="00000000" w:rsidRPr="00000000" w:rsidDel="00000000">
              <w:rPr>
                <w:rtl w:val="0"/>
              </w:rPr>
              <w:t xml:space="preserve"> 1. panta 1. punktā un šo noteikumu </w:t>
            </w:r>
            <w:r w:rsidR="00000000" w:rsidRPr="00000000" w:rsidDel="00000000">
              <w:rPr>
                <w:rtl w:val="0"/>
              </w:rPr>
              <w:t xml:space="preserve">57.4.</w:t>
            </w:r>
            <w:r w:rsidR="00000000" w:rsidRPr="00000000" w:rsidDel="00000000">
              <w:rPr>
                <w:rtl w:val="0"/>
              </w:rPr>
              <w:t xml:space="preserve">, </w:t>
            </w:r>
            <w:r w:rsidR="00000000" w:rsidRPr="00000000" w:rsidDel="00000000">
              <w:rPr>
                <w:rtl w:val="0"/>
              </w:rPr>
              <w:t xml:space="preserve">57.5.</w:t>
            </w:r>
            <w:r w:rsidR="00000000" w:rsidRPr="00000000" w:rsidDel="00000000">
              <w:rPr>
                <w:rtl w:val="0"/>
              </w:rPr>
              <w:t xml:space="preserve">, </w:t>
            </w:r>
            <w:r w:rsidR="00000000" w:rsidRPr="00000000" w:rsidDel="00000000">
              <w:rPr>
                <w:rtl w:val="0"/>
              </w:rPr>
              <w:t xml:space="preserve">57.7.</w:t>
            </w:r>
            <w:r w:rsidR="00000000" w:rsidRPr="00000000" w:rsidDel="00000000">
              <w:rPr>
                <w:rtl w:val="0"/>
              </w:rPr>
              <w:t xml:space="preserve">, </w:t>
            </w:r>
            <w:r w:rsidR="00000000" w:rsidRPr="00000000" w:rsidDel="00000000">
              <w:rPr>
                <w:rtl w:val="0"/>
              </w:rPr>
              <w:t xml:space="preserve">57.8.</w:t>
            </w:r>
            <w:r w:rsidR="00000000" w:rsidRPr="00000000" w:rsidDel="00000000">
              <w:rPr>
                <w:rtl w:val="0"/>
              </w:rPr>
              <w:t xml:space="preserve">, </w:t>
            </w:r>
            <w:r w:rsidR="00000000" w:rsidRPr="00000000" w:rsidDel="00000000">
              <w:rPr>
                <w:rtl w:val="0"/>
              </w:rPr>
              <w:t xml:space="preserve">57.9. </w:t>
            </w:r>
            <w:r w:rsidR="00000000" w:rsidRPr="00000000" w:rsidDel="00000000">
              <w:rPr>
                <w:rtl w:val="0"/>
              </w:rPr>
              <w:t xml:space="preserve">apakšpunktā</w:t>
            </w:r>
            <w:r w:rsidR="00000000" w:rsidRPr="00000000" w:rsidDel="00000000">
              <w:rPr>
                <w:rtl w:val="0"/>
              </w:rPr>
              <w:t xml:space="preserve"> minētajās nozarēs un </w:t>
            </w:r>
            <w:r w:rsidR="00000000" w:rsidRPr="00000000" w:rsidDel="00000000">
              <w:rPr>
                <w:rtl w:val="0"/>
              </w:rPr>
              <w:t xml:space="preserve">57.13.</w:t>
            </w:r>
            <w:r w:rsidR="00000000" w:rsidRPr="00000000" w:rsidDel="00000000">
              <w:rPr>
                <w:rtl w:val="0"/>
              </w:rPr>
              <w:t xml:space="preserve">, </w:t>
            </w:r>
            <w:r w:rsidR="00000000" w:rsidRPr="00000000" w:rsidDel="00000000">
              <w:rPr>
                <w:rtl w:val="0"/>
              </w:rPr>
              <w:t xml:space="preserve">57.14. </w:t>
            </w:r>
            <w:r w:rsidR="00000000" w:rsidRPr="00000000" w:rsidDel="00000000">
              <w:rPr>
                <w:rtl w:val="0"/>
              </w:rPr>
              <w:t xml:space="preserve">apakšpunktā</w:t>
            </w:r>
            <w:r w:rsidR="00000000" w:rsidRPr="00000000" w:rsidDel="00000000">
              <w:rPr>
                <w:rtl w:val="0"/>
              </w:rPr>
              <w:t xml:space="preserve"> un </w:t>
            </w:r>
            <w:r w:rsidR="00000000" w:rsidRPr="00000000" w:rsidDel="00000000">
              <w:rPr>
                <w:rtl w:val="0"/>
              </w:rPr>
              <w:t xml:space="preserve">36.</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noteiktajās darbībās, </w:t>
            </w:r>
            <w:r w:rsidR="00000000" w:rsidRPr="00000000" w:rsidDel="00000000">
              <w:rPr>
                <w:i w:val="1"/>
                <w:rtl w:val="0"/>
              </w:rPr>
              <w:t xml:space="preserve">de minimis</w:t>
            </w:r>
            <w:r w:rsidR="00000000" w:rsidRPr="00000000" w:rsidDel="00000000">
              <w:rPr>
                <w:rtl w:val="0"/>
              </w:rPr>
              <w:t xml:space="preserve"> atbalstu drīkst piešķirt tikai tad, ja gala labuma guvējs nodrošina šo nozaru darbību vai uzskaites nodalīšanu, lai darbības izslēgtajās nozarēs saskaņā ar Komisijas regulas Nr. 2023/2831 1. panta 2. punktu negūst labumu no </w:t>
            </w:r>
            <w:r w:rsidR="00000000" w:rsidRPr="00000000" w:rsidDel="00000000">
              <w:rPr>
                <w:i w:val="1"/>
                <w:rtl w:val="0"/>
              </w:rPr>
              <w:t xml:space="preserve">de </w:t>
            </w:r>
            <w:r w:rsidR="00000000" w:rsidRPr="00000000" w:rsidDel="00000000">
              <w:rPr>
                <w:i w:val="1"/>
                <w:rtl w:val="0"/>
              </w:rPr>
              <w:t xml:space="preserve">minimi</w:t>
            </w:r>
            <w:r w:rsidR="00000000" w:rsidRPr="00000000" w:rsidDel="00000000">
              <w:rPr>
                <w:rtl w:val="0"/>
              </w:rPr>
              <w:t xml:space="preserve">s atbalsta, ko piešķir saskaņā ar šiem noteikumiem (ja gala labuma guvējs pretendē uz atbalstu saskaņā ar Komisijas regulu Nr. 2023/2831 vai Komisijas regulas Nr. 1408/2013 1. panta 2. punktu). Minētās prasības attiecināmas uz Eiropas digitālās inovācijas centru kā inovācijas kopu šo noteikumu </w:t>
            </w:r>
            <w:r w:rsidR="00000000" w:rsidRPr="00000000" w:rsidDel="00000000">
              <w:rPr>
                <w:rtl w:val="0"/>
              </w:rPr>
              <w:t xml:space="preserve">34.</w:t>
            </w:r>
            <w:r w:rsidR="00000000" w:rsidRPr="00000000" w:rsidDel="00000000">
              <w:rPr>
                <w:vertAlign w:val="superscript"/>
                <w:rtl w:val="0"/>
              </w:rPr>
              <w:t xml:space="preserve">2</w:t>
            </w:r>
            <w:r w:rsidR="00000000" w:rsidRPr="00000000" w:rsidDel="00000000">
              <w:rPr>
                <w:rtl w:val="0"/>
              </w:rPr>
              <w:t xml:space="preserve"> un </w:t>
            </w:r>
            <w:r w:rsidR="00000000" w:rsidRPr="00000000" w:rsidDel="00000000">
              <w:rPr>
                <w:rtl w:val="0"/>
              </w:rPr>
              <w:t xml:space="preserve">34.</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noteiktajā gadījumā.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Gala labuma guvējs nodrošina darbību vai izmaksu nošķiršanu saskaņā ar Komisijas regulas Nr. </w:t>
            </w:r>
            <w:r w:rsidR="00000000" w:rsidRPr="00000000" w:rsidDel="00000000">
              <w:rPr>
                <w:rtl w:val="0"/>
              </w:rPr>
              <w:t xml:space="preserve">1407/2013</w:t>
            </w:r>
            <w:r w:rsidR="00000000" w:rsidRPr="00000000" w:rsidDel="00000000">
              <w:rPr>
                <w:rtl w:val="0"/>
              </w:rPr>
              <w:t xml:space="preserve"> 1. panta 2. punktu vai Komisijas regulas Nr. </w:t>
            </w:r>
            <w:r w:rsidR="00000000" w:rsidRPr="00000000" w:rsidDel="00000000">
              <w:rPr>
                <w:rtl w:val="0"/>
              </w:rPr>
              <w:t xml:space="preserve">717/2014</w:t>
            </w:r>
            <w:r w:rsidR="00000000" w:rsidRPr="00000000" w:rsidDel="00000000">
              <w:rPr>
                <w:rtl w:val="0"/>
              </w:rPr>
              <w:t xml:space="preserve"> 1. panta 2. punktu, vai Komisijas regulas Nr. </w:t>
            </w:r>
            <w:r w:rsidR="00000000" w:rsidRPr="00000000" w:rsidDel="00000000">
              <w:rPr>
                <w:rtl w:val="0"/>
              </w:rPr>
              <w:t xml:space="preserve">1408/2013</w:t>
            </w:r>
            <w:r w:rsidR="00000000" w:rsidRPr="00000000" w:rsidDel="00000000">
              <w:rPr>
                <w:rtl w:val="0"/>
              </w:rPr>
              <w:t xml:space="preserve"> 1. panta 2. punktu, ja gala labuma guvējs vienlaikus darbojas šajos noteikumos norādītajās atbalstāmajās un neatbalstāmajās nozarēs.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ar noteikumu projektu paredzēta iespēja Eiropas digitālās inovācijas centram piešķirt </w:t>
            </w:r>
            <w:r w:rsidR="00000000" w:rsidRPr="00000000" w:rsidDel="00000000">
              <w:rPr>
                <w:i w:val="1"/>
                <w:rtl w:val="0"/>
              </w:rPr>
              <w:t xml:space="preserve">de minimis</w:t>
            </w:r>
            <w:r w:rsidR="00000000" w:rsidRPr="00000000" w:rsidDel="00000000">
              <w:rPr>
                <w:rtl w:val="0"/>
              </w:rPr>
              <w:t xml:space="preserve"> atbalstu, lūdzam precizēt noteikumu projekta 58. punktu, attiecinot tā prasības arī uz </w:t>
            </w:r>
            <w:r w:rsidR="00000000" w:rsidRPr="00000000" w:rsidDel="00000000">
              <w:rPr>
                <w:i w:val="1"/>
                <w:rtl w:val="0"/>
              </w:rPr>
              <w:t xml:space="preserve">de minimis</w:t>
            </w:r>
            <w:r w:rsidR="00000000" w:rsidRPr="00000000" w:rsidDel="00000000">
              <w:rPr>
                <w:rtl w:val="0"/>
              </w:rPr>
              <w:t xml:space="preserve"> atbalsta piešķiršanas Eiropas digitālās inovācijas centram gadījumiem.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papildinājusi MK noteikumu Nr. 577 58. punkta redakciju, nosakot, ka punktā “Minētās prasības attiecināmas uz Eiropas digitālās inovācijas centra kā inovācijas kopu šo noteikumu 34.</w:t>
            </w:r>
            <w:r w:rsidR="00000000" w:rsidRPr="00000000" w:rsidDel="00000000">
              <w:rPr>
                <w:vertAlign w:val="superscript"/>
                <w:rtl w:val="0"/>
              </w:rPr>
              <w:t xml:space="preserve">2</w:t>
            </w:r>
            <w:r w:rsidR="00000000" w:rsidRPr="00000000" w:rsidDel="00000000">
              <w:rPr>
                <w:rtl w:val="0"/>
              </w:rPr>
              <w:t xml:space="preserve"> punktā noteiktajā gadījumā.”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Ja gala labuma guvējs vienlaikus darbojas vienā vai vairākās Komisijas regulas Nr. </w:t>
            </w:r>
            <w:r w:rsidR="00000000" w:rsidRPr="00000000" w:rsidDel="00000000">
              <w:rPr>
                <w:rtl w:val="0"/>
              </w:rPr>
              <w:t xml:space="preserve">2023/2831</w:t>
            </w:r>
            <w:r w:rsidR="00000000" w:rsidRPr="00000000" w:rsidDel="00000000">
              <w:rPr>
                <w:rtl w:val="0"/>
              </w:rPr>
              <w:t xml:space="preserve"> 1. panta 1. punkta "a", "b", "c" un "d" apakšpunktā vai Komisijas regulas Nr. </w:t>
            </w:r>
            <w:r w:rsidR="00000000" w:rsidRPr="00000000" w:rsidDel="00000000">
              <w:rPr>
                <w:rtl w:val="0"/>
              </w:rPr>
              <w:t xml:space="preserve">1408/2013</w:t>
            </w:r>
            <w:r w:rsidR="00000000" w:rsidRPr="00000000" w:rsidDel="00000000">
              <w:rPr>
                <w:rtl w:val="0"/>
              </w:rPr>
              <w:t xml:space="preserve"> 1. panta 1. punktā un šo noteikumu </w:t>
            </w:r>
            <w:r w:rsidR="00000000" w:rsidRPr="00000000" w:rsidDel="00000000">
              <w:rPr>
                <w:rtl w:val="0"/>
              </w:rPr>
              <w:t xml:space="preserve">57.4.</w:t>
            </w:r>
            <w:r w:rsidR="00000000" w:rsidRPr="00000000" w:rsidDel="00000000">
              <w:rPr>
                <w:rtl w:val="0"/>
              </w:rPr>
              <w:t xml:space="preserve">, </w:t>
            </w:r>
            <w:r w:rsidR="00000000" w:rsidRPr="00000000" w:rsidDel="00000000">
              <w:rPr>
                <w:rtl w:val="0"/>
              </w:rPr>
              <w:t xml:space="preserve">57.5.</w:t>
            </w:r>
            <w:r w:rsidR="00000000" w:rsidRPr="00000000" w:rsidDel="00000000">
              <w:rPr>
                <w:rtl w:val="0"/>
              </w:rPr>
              <w:t xml:space="preserve">, </w:t>
            </w:r>
            <w:r w:rsidR="00000000" w:rsidRPr="00000000" w:rsidDel="00000000">
              <w:rPr>
                <w:rtl w:val="0"/>
              </w:rPr>
              <w:t xml:space="preserve">57.7.</w:t>
            </w:r>
            <w:r w:rsidR="00000000" w:rsidRPr="00000000" w:rsidDel="00000000">
              <w:rPr>
                <w:rtl w:val="0"/>
              </w:rPr>
              <w:t xml:space="preserve">, </w:t>
            </w:r>
            <w:r w:rsidR="00000000" w:rsidRPr="00000000" w:rsidDel="00000000">
              <w:rPr>
                <w:rtl w:val="0"/>
              </w:rPr>
              <w:t xml:space="preserve">57.8.</w:t>
            </w:r>
            <w:r w:rsidR="00000000" w:rsidRPr="00000000" w:rsidDel="00000000">
              <w:rPr>
                <w:rtl w:val="0"/>
              </w:rPr>
              <w:t xml:space="preserve">, </w:t>
            </w:r>
            <w:r w:rsidR="00000000" w:rsidRPr="00000000" w:rsidDel="00000000">
              <w:rPr>
                <w:rtl w:val="0"/>
              </w:rPr>
              <w:t xml:space="preserve">57.9. </w:t>
            </w:r>
            <w:r w:rsidR="00000000" w:rsidRPr="00000000" w:rsidDel="00000000">
              <w:rPr>
                <w:rtl w:val="0"/>
              </w:rPr>
              <w:t xml:space="preserve">apakšpunktā</w:t>
            </w:r>
            <w:r w:rsidR="00000000" w:rsidRPr="00000000" w:rsidDel="00000000">
              <w:rPr>
                <w:rtl w:val="0"/>
              </w:rPr>
              <w:t xml:space="preserve"> minētajās nozarēs un </w:t>
            </w:r>
            <w:r w:rsidR="00000000" w:rsidRPr="00000000" w:rsidDel="00000000">
              <w:rPr>
                <w:rtl w:val="0"/>
              </w:rPr>
              <w:t xml:space="preserve">57.13.</w:t>
            </w:r>
            <w:r w:rsidR="00000000" w:rsidRPr="00000000" w:rsidDel="00000000">
              <w:rPr>
                <w:rtl w:val="0"/>
              </w:rPr>
              <w:t xml:space="preserve">, </w:t>
            </w:r>
            <w:r w:rsidR="00000000" w:rsidRPr="00000000" w:rsidDel="00000000">
              <w:rPr>
                <w:rtl w:val="0"/>
              </w:rPr>
              <w:t xml:space="preserve">57.14. </w:t>
            </w:r>
            <w:r w:rsidR="00000000" w:rsidRPr="00000000" w:rsidDel="00000000">
              <w:rPr>
                <w:rtl w:val="0"/>
              </w:rPr>
              <w:t xml:space="preserve">apakšpunktā</w:t>
            </w:r>
            <w:r w:rsidR="00000000" w:rsidRPr="00000000" w:rsidDel="00000000">
              <w:rPr>
                <w:rtl w:val="0"/>
              </w:rPr>
              <w:t xml:space="preserve"> un </w:t>
            </w:r>
            <w:r w:rsidR="00000000" w:rsidRPr="00000000" w:rsidDel="00000000">
              <w:rPr>
                <w:rtl w:val="0"/>
              </w:rPr>
              <w:t xml:space="preserve">36.</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noteiktajās darbībās, </w:t>
            </w:r>
            <w:r w:rsidR="00000000" w:rsidRPr="00000000" w:rsidDel="00000000">
              <w:rPr>
                <w:i w:val="1"/>
                <w:rtl w:val="0"/>
              </w:rPr>
              <w:t xml:space="preserve">de minimis</w:t>
            </w:r>
            <w:r w:rsidR="00000000" w:rsidRPr="00000000" w:rsidDel="00000000">
              <w:rPr>
                <w:rtl w:val="0"/>
              </w:rPr>
              <w:t xml:space="preserve"> atbalstu drīkst piešķirt tikai tad, ja gala labuma guvējs nodrošina šo nozaru darbību vai uzskaites nodalīšanu, lai darbības izslēgtajās nozarēs saskaņā ar Komisijas regulas Nr. 2023/2831 1. panta 2. punktu negūst labumu no </w:t>
            </w:r>
            <w:r w:rsidR="00000000" w:rsidRPr="00000000" w:rsidDel="00000000">
              <w:rPr>
                <w:i w:val="1"/>
                <w:rtl w:val="0"/>
              </w:rPr>
              <w:t xml:space="preserve">de </w:t>
            </w:r>
            <w:r w:rsidR="00000000" w:rsidRPr="00000000" w:rsidDel="00000000">
              <w:rPr>
                <w:i w:val="1"/>
                <w:rtl w:val="0"/>
              </w:rPr>
              <w:t xml:space="preserve">minimi</w:t>
            </w:r>
            <w:r w:rsidR="00000000" w:rsidRPr="00000000" w:rsidDel="00000000">
              <w:rPr>
                <w:rtl w:val="0"/>
              </w:rPr>
              <w:t xml:space="preserve">s atbalsta, ko piešķir saskaņā ar šiem noteikumiem (ja gala labuma guvējs pretendē uz atbalstu saskaņā ar Komisijas regulu Nr. 2023/2831 vai Komisijas regulas Nr. 1408/2013 1. panta 2. punktu). Minētās prasības attiecināmas uz Eiropas digitālās inovācijas centru kā inovācijas kopu šo noteikumu </w:t>
            </w:r>
            <w:r w:rsidR="00000000" w:rsidRPr="00000000" w:rsidDel="00000000">
              <w:rPr>
                <w:rtl w:val="0"/>
              </w:rPr>
              <w:t xml:space="preserve">34.</w:t>
            </w:r>
            <w:r w:rsidR="00000000" w:rsidRPr="00000000" w:rsidDel="00000000">
              <w:rPr>
                <w:vertAlign w:val="superscript"/>
                <w:rtl w:val="0"/>
              </w:rPr>
              <w:t xml:space="preserve">2</w:t>
            </w:r>
            <w:r w:rsidR="00000000" w:rsidRPr="00000000" w:rsidDel="00000000">
              <w:rPr>
                <w:rtl w:val="0"/>
              </w:rPr>
              <w:t xml:space="preserve"> un </w:t>
            </w:r>
            <w:r w:rsidR="00000000" w:rsidRPr="00000000" w:rsidDel="00000000">
              <w:rPr>
                <w:rtl w:val="0"/>
              </w:rPr>
              <w:t xml:space="preserve">34.</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noteiktajā gadījumā.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r w:rsidR="00000000" w:rsidRPr="00000000" w:rsidDel="00000000">
              <w:rPr>
                <w:vertAlign w:val="superscript"/>
                <w:rtl w:val="0"/>
              </w:rPr>
              <w:t xml:space="preserve">2</w:t>
            </w:r>
            <w:r w:rsidR="00000000" w:rsidRPr="00000000" w:rsidDel="00000000">
              <w:rPr>
                <w:rtl w:val="0"/>
              </w:rPr>
              <w:t xml:space="preserve"> Centrālā finanšu un līgumu aģentūra pirms </w:t>
            </w:r>
            <w:r w:rsidR="00000000" w:rsidRPr="00000000" w:rsidDel="00000000">
              <w:rPr>
                <w:i w:val="1"/>
                <w:rtl w:val="0"/>
              </w:rPr>
              <w:t xml:space="preserve">de minimis</w:t>
            </w:r>
            <w:r w:rsidR="00000000" w:rsidRPr="00000000" w:rsidDel="00000000">
              <w:rPr>
                <w:rtl w:val="0"/>
              </w:rPr>
              <w:t xml:space="preserve"> komercdarbības atbalsta piešķiršanas Eiropas digitālās inovācijas centra kā inovācijas kopas dalībniekiem saskaņā ar Komisijas regulu Nr. </w:t>
            </w:r>
            <w:r w:rsidR="00000000" w:rsidRPr="00000000" w:rsidDel="00000000">
              <w:rPr>
                <w:rtl w:val="0"/>
              </w:rPr>
              <w:t xml:space="preserve">2023/2831</w:t>
            </w:r>
            <w:r w:rsidR="00000000" w:rsidRPr="00000000" w:rsidDel="00000000">
              <w:rPr>
                <w:rtl w:val="0"/>
              </w:rPr>
              <w:t xml:space="preserve"> šo noteikumu </w:t>
            </w:r>
            <w:r w:rsidR="00000000" w:rsidRPr="00000000" w:rsidDel="00000000">
              <w:rPr>
                <w:rtl w:val="0"/>
              </w:rPr>
              <w:t xml:space="preserve">34.</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un </w:t>
            </w:r>
            <w:r w:rsidR="00000000" w:rsidRPr="00000000" w:rsidDel="00000000">
              <w:rPr>
                <w:rtl w:val="0"/>
              </w:rPr>
              <w:t xml:space="preserve">34.</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noteiktajā gadījumā veic atbilstības pārbaudi šo noteikumu </w:t>
            </w:r>
            <w:r w:rsidR="00000000" w:rsidRPr="00000000" w:rsidDel="00000000">
              <w:rPr>
                <w:rtl w:val="0"/>
              </w:rPr>
              <w:t xml:space="preserve">57.1.</w:t>
            </w:r>
            <w:r w:rsidR="00000000" w:rsidRPr="00000000" w:rsidDel="00000000">
              <w:rPr>
                <w:rtl w:val="0"/>
              </w:rPr>
              <w:t xml:space="preserve">, </w:t>
            </w:r>
            <w:r w:rsidR="00000000" w:rsidRPr="00000000" w:rsidDel="00000000">
              <w:rPr>
                <w:rtl w:val="0"/>
              </w:rPr>
              <w:t xml:space="preserve">57.3.</w:t>
            </w:r>
            <w:r w:rsidR="00000000" w:rsidRPr="00000000" w:rsidDel="00000000">
              <w:rPr>
                <w:rtl w:val="0"/>
              </w:rPr>
              <w:t xml:space="preserve">, </w:t>
            </w:r>
            <w:r w:rsidR="00000000" w:rsidRPr="00000000" w:rsidDel="00000000">
              <w:rPr>
                <w:rtl w:val="0"/>
              </w:rPr>
              <w:t xml:space="preserve">57.4.</w:t>
            </w:r>
            <w:r w:rsidR="00000000" w:rsidRPr="00000000" w:rsidDel="00000000">
              <w:rPr>
                <w:rtl w:val="0"/>
              </w:rPr>
              <w:t xml:space="preserve">, </w:t>
            </w:r>
            <w:r w:rsidR="00000000" w:rsidRPr="00000000" w:rsidDel="00000000">
              <w:rPr>
                <w:rtl w:val="0"/>
              </w:rPr>
              <w:t xml:space="preserve">57.5.</w:t>
            </w:r>
            <w:r w:rsidR="00000000" w:rsidRPr="00000000" w:rsidDel="00000000">
              <w:rPr>
                <w:rtl w:val="0"/>
              </w:rPr>
              <w:t xml:space="preserve">, </w:t>
            </w:r>
            <w:r w:rsidR="00000000" w:rsidRPr="00000000" w:rsidDel="00000000">
              <w:rPr>
                <w:rtl w:val="0"/>
              </w:rPr>
              <w:t xml:space="preserve">57.6.</w:t>
            </w:r>
            <w:r w:rsidR="00000000" w:rsidRPr="00000000" w:rsidDel="00000000">
              <w:rPr>
                <w:rtl w:val="0"/>
              </w:rPr>
              <w:t xml:space="preserve">, </w:t>
            </w:r>
            <w:r w:rsidR="00000000" w:rsidRPr="00000000" w:rsidDel="00000000">
              <w:rPr>
                <w:rtl w:val="0"/>
              </w:rPr>
              <w:t xml:space="preserve">57.7.</w:t>
            </w:r>
            <w:r w:rsidR="00000000" w:rsidRPr="00000000" w:rsidDel="00000000">
              <w:rPr>
                <w:rtl w:val="0"/>
              </w:rPr>
              <w:t xml:space="preserve">, </w:t>
            </w:r>
            <w:r w:rsidR="00000000" w:rsidRPr="00000000" w:rsidDel="00000000">
              <w:rPr>
                <w:rtl w:val="0"/>
              </w:rPr>
              <w:t xml:space="preserve">57.8.</w:t>
            </w:r>
            <w:r w:rsidR="00000000" w:rsidRPr="00000000" w:rsidDel="00000000">
              <w:rPr>
                <w:rtl w:val="0"/>
              </w:rPr>
              <w:t xml:space="preserve">, </w:t>
            </w:r>
            <w:r w:rsidR="00000000" w:rsidRPr="00000000" w:rsidDel="00000000">
              <w:rPr>
                <w:rtl w:val="0"/>
              </w:rPr>
              <w:t xml:space="preserve">57.9.</w:t>
            </w:r>
            <w:r w:rsidR="00000000" w:rsidRPr="00000000" w:rsidDel="00000000">
              <w:rPr>
                <w:rtl w:val="0"/>
              </w:rPr>
              <w:t xml:space="preserve">, </w:t>
            </w:r>
            <w:r w:rsidR="00000000" w:rsidRPr="00000000" w:rsidDel="00000000">
              <w:rPr>
                <w:rtl w:val="0"/>
              </w:rPr>
              <w:t xml:space="preserve">57.13.</w:t>
            </w:r>
            <w:r w:rsidR="00000000" w:rsidRPr="00000000" w:rsidDel="00000000">
              <w:rPr>
                <w:rtl w:val="0"/>
              </w:rPr>
              <w:t xml:space="preserve"> un </w:t>
            </w:r>
            <w:r w:rsidR="00000000" w:rsidRPr="00000000" w:rsidDel="00000000">
              <w:rPr>
                <w:rtl w:val="0"/>
              </w:rPr>
              <w:t xml:space="preserve">57.14. </w:t>
            </w:r>
            <w:r w:rsidR="00000000" w:rsidRPr="00000000" w:rsidDel="00000000">
              <w:rPr>
                <w:rtl w:val="0"/>
              </w:rPr>
              <w:t xml:space="preserve">apakšpunktā</w:t>
            </w:r>
            <w:r w:rsidR="00000000" w:rsidRPr="00000000" w:rsidDel="00000000">
              <w:rPr>
                <w:rtl w:val="0"/>
              </w:rPr>
              <w:t xml:space="preserve"> minētajām neatbalstāmajām nozarēm un darbībām un </w:t>
            </w:r>
            <w:r w:rsidR="00000000" w:rsidRPr="00000000" w:rsidDel="00000000">
              <w:rPr>
                <w:rtl w:val="0"/>
              </w:rPr>
              <w:t xml:space="preserve">36.</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49.</w:t>
            </w:r>
            <w:r w:rsidR="00000000" w:rsidRPr="00000000" w:rsidDel="00000000">
              <w:rPr>
                <w:vertAlign w:val="superscript"/>
                <w:rtl w:val="0"/>
              </w:rPr>
              <w:t xml:space="preserve">1</w:t>
            </w:r>
            <w:r w:rsidR="00000000" w:rsidRPr="00000000" w:rsidDel="00000000">
              <w:rPr>
                <w:rtl w:val="0"/>
              </w:rPr>
              <w:t xml:space="preserve"> un </w:t>
            </w:r>
            <w:r w:rsidR="00000000" w:rsidRPr="00000000" w:rsidDel="00000000">
              <w:rPr>
                <w:rtl w:val="0"/>
              </w:rPr>
              <w:t xml:space="preserve">61.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noteiktajam.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Nr. 577 57.3. apakšpunkts attiecas uz atbalsta piešķiršanu saskaņā ar citu regulu, nevis minētajā apakšpunktā norādīto, lūdzam izvērtēt un noteikumu projekta 58. punktā svītrot atsauci uz minēto apakšpunktu vai noteikumu projekta anotācijā skaidrot, kādēļ tas nav nepieciešams.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svītrojusi atsauci MK noteikumu Nr. 577 57.3. apakšpunktu, ņemot vērā, ka šis apakšpunkts attiecas uz atbalsta piešķiršanu saskaņā ar Komisijas regulu Nr. 1408/2013, bet 57.</w:t>
            </w:r>
            <w:r w:rsidR="00000000" w:rsidRPr="00000000" w:rsidDel="00000000">
              <w:rPr>
                <w:vertAlign w:val="superscript"/>
                <w:rtl w:val="0"/>
              </w:rPr>
              <w:t xml:space="preserve">2</w:t>
            </w:r>
            <w:r w:rsidR="00000000" w:rsidRPr="00000000" w:rsidDel="00000000">
              <w:rPr>
                <w:rtl w:val="0"/>
              </w:rPr>
              <w:t xml:space="preserve"> punktā ir sasaiste ar atbalsta sniegšanu saskaņā ar Komisijas regulu Nr. 2023/2831.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r w:rsidR="00000000" w:rsidRPr="00000000" w:rsidDel="00000000">
              <w:rPr>
                <w:vertAlign w:val="superscript"/>
                <w:rtl w:val="0"/>
              </w:rPr>
              <w:t xml:space="preserve">2</w:t>
            </w:r>
            <w:r w:rsidR="00000000" w:rsidRPr="00000000" w:rsidDel="00000000">
              <w:rPr>
                <w:rtl w:val="0"/>
              </w:rPr>
              <w:t xml:space="preserve"> Centrālā finanšu un līgumu aģentūra pirms </w:t>
            </w:r>
            <w:r w:rsidR="00000000" w:rsidRPr="00000000" w:rsidDel="00000000">
              <w:rPr>
                <w:i w:val="1"/>
                <w:rtl w:val="0"/>
              </w:rPr>
              <w:t xml:space="preserve">de minimis</w:t>
            </w:r>
            <w:r w:rsidR="00000000" w:rsidRPr="00000000" w:rsidDel="00000000">
              <w:rPr>
                <w:rtl w:val="0"/>
              </w:rPr>
              <w:t xml:space="preserve"> komercdarbības atbalsta piešķiršanas Eiropas digitālās inovācijas centra kā inovācijas kopas dalībniekiem saskaņā ar Komisijas regulu Nr. </w:t>
            </w:r>
            <w:r w:rsidR="00000000" w:rsidRPr="00000000" w:rsidDel="00000000">
              <w:rPr>
                <w:rtl w:val="0"/>
              </w:rPr>
              <w:t xml:space="preserve">2023/2831</w:t>
            </w:r>
            <w:r w:rsidR="00000000" w:rsidRPr="00000000" w:rsidDel="00000000">
              <w:rPr>
                <w:rtl w:val="0"/>
              </w:rPr>
              <w:t xml:space="preserve"> šo noteikumu </w:t>
            </w:r>
            <w:r w:rsidR="00000000" w:rsidRPr="00000000" w:rsidDel="00000000">
              <w:rPr>
                <w:rtl w:val="0"/>
              </w:rPr>
              <w:t xml:space="preserve">34.</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un </w:t>
            </w:r>
            <w:r w:rsidR="00000000" w:rsidRPr="00000000" w:rsidDel="00000000">
              <w:rPr>
                <w:rtl w:val="0"/>
              </w:rPr>
              <w:t xml:space="preserve">34.</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minētajā gadījumā veic atbilstības pārbaudi šo noteikumu </w:t>
            </w:r>
            <w:r w:rsidR="00000000" w:rsidRPr="00000000" w:rsidDel="00000000">
              <w:rPr>
                <w:rtl w:val="0"/>
              </w:rPr>
              <w:t xml:space="preserve">57.1.</w:t>
            </w:r>
            <w:r w:rsidR="00000000" w:rsidRPr="00000000" w:rsidDel="00000000">
              <w:rPr>
                <w:rtl w:val="0"/>
              </w:rPr>
              <w:t xml:space="preserve">, </w:t>
            </w:r>
            <w:r w:rsidR="00000000" w:rsidRPr="00000000" w:rsidDel="00000000">
              <w:rPr>
                <w:rtl w:val="0"/>
              </w:rPr>
              <w:t xml:space="preserve">57.4.</w:t>
            </w:r>
            <w:r w:rsidR="00000000" w:rsidRPr="00000000" w:rsidDel="00000000">
              <w:rPr>
                <w:rtl w:val="0"/>
              </w:rPr>
              <w:t xml:space="preserve">, </w:t>
            </w:r>
            <w:r w:rsidR="00000000" w:rsidRPr="00000000" w:rsidDel="00000000">
              <w:rPr>
                <w:rtl w:val="0"/>
              </w:rPr>
              <w:t xml:space="preserve">57.5.</w:t>
            </w:r>
            <w:r w:rsidR="00000000" w:rsidRPr="00000000" w:rsidDel="00000000">
              <w:rPr>
                <w:rtl w:val="0"/>
              </w:rPr>
              <w:t xml:space="preserve">, </w:t>
            </w:r>
            <w:r w:rsidR="00000000" w:rsidRPr="00000000" w:rsidDel="00000000">
              <w:rPr>
                <w:rtl w:val="0"/>
              </w:rPr>
              <w:t xml:space="preserve">57.6.</w:t>
            </w:r>
            <w:r w:rsidR="00000000" w:rsidRPr="00000000" w:rsidDel="00000000">
              <w:rPr>
                <w:rtl w:val="0"/>
              </w:rPr>
              <w:t xml:space="preserve">, </w:t>
            </w:r>
            <w:r w:rsidR="00000000" w:rsidRPr="00000000" w:rsidDel="00000000">
              <w:rPr>
                <w:rtl w:val="0"/>
              </w:rPr>
              <w:t xml:space="preserve">57.7.</w:t>
            </w:r>
            <w:r w:rsidR="00000000" w:rsidRPr="00000000" w:rsidDel="00000000">
              <w:rPr>
                <w:rtl w:val="0"/>
              </w:rPr>
              <w:t xml:space="preserve">, </w:t>
            </w:r>
            <w:r w:rsidR="00000000" w:rsidRPr="00000000" w:rsidDel="00000000">
              <w:rPr>
                <w:rtl w:val="0"/>
              </w:rPr>
              <w:t xml:space="preserve">57.8.</w:t>
            </w:r>
            <w:r w:rsidR="00000000" w:rsidRPr="00000000" w:rsidDel="00000000">
              <w:rPr>
                <w:rtl w:val="0"/>
              </w:rPr>
              <w:t xml:space="preserve">, </w:t>
            </w:r>
            <w:r w:rsidR="00000000" w:rsidRPr="00000000" w:rsidDel="00000000">
              <w:rPr>
                <w:rtl w:val="0"/>
              </w:rPr>
              <w:t xml:space="preserve">57.9.</w:t>
            </w:r>
            <w:r w:rsidR="00000000" w:rsidRPr="00000000" w:rsidDel="00000000">
              <w:rPr>
                <w:rtl w:val="0"/>
              </w:rPr>
              <w:t xml:space="preserve">, </w:t>
            </w:r>
            <w:r w:rsidR="00000000" w:rsidRPr="00000000" w:rsidDel="00000000">
              <w:rPr>
                <w:rtl w:val="0"/>
              </w:rPr>
              <w:t xml:space="preserve">57.13.</w:t>
            </w:r>
            <w:r w:rsidR="00000000" w:rsidRPr="00000000" w:rsidDel="00000000">
              <w:rPr>
                <w:rtl w:val="0"/>
              </w:rPr>
              <w:t xml:space="preserve"> un </w:t>
            </w:r>
            <w:r w:rsidR="00000000" w:rsidRPr="00000000" w:rsidDel="00000000">
              <w:rPr>
                <w:rtl w:val="0"/>
              </w:rPr>
              <w:t xml:space="preserve">57.14. </w:t>
            </w:r>
            <w:r w:rsidR="00000000" w:rsidRPr="00000000" w:rsidDel="00000000">
              <w:rPr>
                <w:rtl w:val="0"/>
              </w:rPr>
              <w:t xml:space="preserve">apakšpunktā</w:t>
            </w:r>
            <w:r w:rsidR="00000000" w:rsidRPr="00000000" w:rsidDel="00000000">
              <w:rPr>
                <w:rtl w:val="0"/>
              </w:rPr>
              <w:t xml:space="preserve"> minētajām neatbalstāmajām nozarēm un darbībām un </w:t>
            </w:r>
            <w:r w:rsidR="00000000" w:rsidRPr="00000000" w:rsidDel="00000000">
              <w:rPr>
                <w:rtl w:val="0"/>
              </w:rPr>
              <w:t xml:space="preserve">36.</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49.</w:t>
            </w:r>
            <w:r w:rsidR="00000000" w:rsidRPr="00000000" w:rsidDel="00000000">
              <w:rPr>
                <w:vertAlign w:val="superscript"/>
                <w:rtl w:val="0"/>
              </w:rPr>
              <w:t xml:space="preserve">1</w:t>
            </w:r>
            <w:r w:rsidR="00000000" w:rsidRPr="00000000" w:rsidDel="00000000">
              <w:rPr>
                <w:rtl w:val="0"/>
              </w:rPr>
              <w:t xml:space="preserve"> un </w:t>
            </w:r>
            <w:r w:rsidR="00000000" w:rsidRPr="00000000" w:rsidDel="00000000">
              <w:rPr>
                <w:rtl w:val="0"/>
              </w:rPr>
              <w:t xml:space="preserve">61.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minētajiem nosacījumiem.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Gala labuma guvējs nodrošina darbību vai izmaksu nošķiršanu saskaņā ar Komisijas regulas Nr. </w:t>
            </w:r>
            <w:r w:rsidR="00000000" w:rsidRPr="00000000" w:rsidDel="00000000">
              <w:rPr>
                <w:rtl w:val="0"/>
              </w:rPr>
              <w:t xml:space="preserve">2023/2831</w:t>
            </w:r>
            <w:r w:rsidR="00000000" w:rsidRPr="00000000" w:rsidDel="00000000">
              <w:rPr>
                <w:rtl w:val="0"/>
              </w:rPr>
              <w:t xml:space="preserve"> 1. panta 2. punktu vai Komisijas regulas Nr. </w:t>
            </w:r>
            <w:r w:rsidR="00000000" w:rsidRPr="00000000" w:rsidDel="00000000">
              <w:rPr>
                <w:rtl w:val="0"/>
              </w:rPr>
              <w:t xml:space="preserve">1408/2013</w:t>
            </w:r>
            <w:r w:rsidR="00000000" w:rsidRPr="00000000" w:rsidDel="00000000">
              <w:rPr>
                <w:rtl w:val="0"/>
              </w:rPr>
              <w:t xml:space="preserve"> 1. panta 2. punktu, ja gala labuma guvējs vienlaikus darbojas šajos noteikumos norādītajās atbalstāmajās un neatbalstāmajās nozarēs. Minētās prasības attiecināmas uz Eiropas digitālās inovācijas centru kā inovācijas kopu šo noteikumu </w:t>
            </w:r>
            <w:r w:rsidR="00000000" w:rsidRPr="00000000" w:rsidDel="00000000">
              <w:rPr>
                <w:rtl w:val="0"/>
              </w:rPr>
              <w:t xml:space="preserve">34.</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un </w:t>
            </w:r>
            <w:r w:rsidR="00000000" w:rsidRPr="00000000" w:rsidDel="00000000">
              <w:rPr>
                <w:rtl w:val="0"/>
              </w:rPr>
              <w:t xml:space="preserve">34.</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noteiktajā gadījumā.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gadījumā, ja atbalsta saņēmējs darbojas izslēgtajās nozarēs, kas noteiktas de mimimis regulā, atbalstu drīkst piešķirt tikai tad, ja tas nodrošina nodrošina nozaru darbību nodalīšanu vai uzskaites nodalīšanu, lūdzam atbilstoši precizēt noteikumu 58. punktu, nodrošinot, ka gadījumā, ja atbalsta saņēmējs vienlaikus darbojas vienā vai vairākās Komisijas regulas Nr.2023/2831 1.panta 1.punkta a), b), c) un d) apakšpunktā minētajās nozarēs, atbalstu drīkst piešķirt tikai tad, ja atbalsta pretendents nodrošina šo nozaru darbību vai uzskaites nodalīšanu, lai darbības izslēgtajās nozarēs saskaņā ar Komisijas regulas Nr.2023/2831 1.panta 2.punktu negūst labumu no de minimis atbalsta, ko piešķir saskaņā ar šiem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noteikumu ietvaros ir noteikts, ka atbalstu nepiešķir nozarēm, kas minētas 57.4-57.9 un 57.13-57.14.punktos. Lūdzam normatīvā akta skaidrības nolūkos papildināt noteikumus ar nosacījumu attiecībā uz projekta iesniedzējiem, kas vienlaicīgi darbojas nozarē vai veic darbības, kas minētas kā aizliegtās, nosakot, vai atbalsts tādiem projekta iesniedzējiem atbalsta programmas ietvaros var (ar izmaksu nodalīšanu) / nevar tikt sniegts, vienlaikus sniedzot skaidrojumu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precizējusi MK noteikumu Nr. 577 58. punktu, skaidrāk nosakot to, ka gadījumā, ja gala labuma guvējs vienlaikus darbojas vienā vai vairākās Komisijas regulas Nr. 2023/2831 1. panta 1. punkta a), b), c) un d) apakšpunktā vai Komisijas regulas Nr. 1408/2013 1. panta 1. punktā un šo noteikumu 57.4., 57.5., 57.7., 57.8., 57.9. apakšpunktā minētajās nozarēs un 57.13., 57.14. apakšpunktā un 36.</w:t>
            </w:r>
            <w:r w:rsidR="00000000" w:rsidRPr="00000000" w:rsidDel="00000000">
              <w:rPr>
                <w:vertAlign w:val="superscript"/>
                <w:rtl w:val="0"/>
              </w:rPr>
              <w:t xml:space="preserve">2 </w:t>
            </w:r>
            <w:r w:rsidR="00000000" w:rsidRPr="00000000" w:rsidDel="00000000">
              <w:rPr>
                <w:rtl w:val="0"/>
              </w:rPr>
              <w:t xml:space="preserve">punktā noteiktajās darbībās, atbalstu drīkst piešķirt tikai tad, ja gala labuma guvējs nodrošina šo nozaru darbību vai uzskaites nodalīšanu no citu darbības nozaru finanšu plūsmas, lai darbības izslēgtajās nozarēs saskaņā ar Komisijas regulas Nr. 2023/2831 1. panta 2. punktu negūst labumu no </w:t>
            </w:r>
            <w:r w:rsidR="00000000" w:rsidRPr="00000000" w:rsidDel="00000000">
              <w:rPr>
                <w:i w:val="1"/>
                <w:rtl w:val="0"/>
              </w:rPr>
              <w:t xml:space="preserve">de minimis</w:t>
            </w:r>
            <w:r w:rsidR="00000000" w:rsidRPr="00000000" w:rsidDel="00000000">
              <w:rPr>
                <w:rtl w:val="0"/>
              </w:rPr>
              <w:t xml:space="preserve"> atbalsta, ko piešķir saskaņā ar MK noteikumiem Nr. 577. Citos MK noteikumos Nr. 577 noteikto neatbalstāmo nozaru un darbību gadījumos nav iespējams saņemt atbalstu 2.2.1.1.i. investīcijas ietvaros. Minētais skaidrots arī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Ja gala labuma guvējs vienlaikus darbojas vienā vai vairākās Komisijas regulas Nr. </w:t>
            </w:r>
            <w:r w:rsidR="00000000" w:rsidRPr="00000000" w:rsidDel="00000000">
              <w:rPr>
                <w:rtl w:val="0"/>
              </w:rPr>
              <w:t xml:space="preserve">2023/2831</w:t>
            </w:r>
            <w:r w:rsidR="00000000" w:rsidRPr="00000000" w:rsidDel="00000000">
              <w:rPr>
                <w:rtl w:val="0"/>
              </w:rPr>
              <w:t xml:space="preserve"> 1. panta 1. punkta "a", "b", "c" un "d" apakšpunktā vai Komisijas regulas Nr. </w:t>
            </w:r>
            <w:r w:rsidR="00000000" w:rsidRPr="00000000" w:rsidDel="00000000">
              <w:rPr>
                <w:rtl w:val="0"/>
              </w:rPr>
              <w:t xml:space="preserve">1408/2013</w:t>
            </w:r>
            <w:r w:rsidR="00000000" w:rsidRPr="00000000" w:rsidDel="00000000">
              <w:rPr>
                <w:rtl w:val="0"/>
              </w:rPr>
              <w:t xml:space="preserve"> 1. panta 1. punktā un šo noteikumu </w:t>
            </w:r>
            <w:r w:rsidR="00000000" w:rsidRPr="00000000" w:rsidDel="00000000">
              <w:rPr>
                <w:rtl w:val="0"/>
              </w:rPr>
              <w:t xml:space="preserve">57.4.</w:t>
            </w:r>
            <w:r w:rsidR="00000000" w:rsidRPr="00000000" w:rsidDel="00000000">
              <w:rPr>
                <w:rtl w:val="0"/>
              </w:rPr>
              <w:t xml:space="preserve">, </w:t>
            </w:r>
            <w:r w:rsidR="00000000" w:rsidRPr="00000000" w:rsidDel="00000000">
              <w:rPr>
                <w:rtl w:val="0"/>
              </w:rPr>
              <w:t xml:space="preserve">57.5.</w:t>
            </w:r>
            <w:r w:rsidR="00000000" w:rsidRPr="00000000" w:rsidDel="00000000">
              <w:rPr>
                <w:rtl w:val="0"/>
              </w:rPr>
              <w:t xml:space="preserve">, </w:t>
            </w:r>
            <w:r w:rsidR="00000000" w:rsidRPr="00000000" w:rsidDel="00000000">
              <w:rPr>
                <w:rtl w:val="0"/>
              </w:rPr>
              <w:t xml:space="preserve">57.7.</w:t>
            </w:r>
            <w:r w:rsidR="00000000" w:rsidRPr="00000000" w:rsidDel="00000000">
              <w:rPr>
                <w:rtl w:val="0"/>
              </w:rPr>
              <w:t xml:space="preserve">, </w:t>
            </w:r>
            <w:r w:rsidR="00000000" w:rsidRPr="00000000" w:rsidDel="00000000">
              <w:rPr>
                <w:rtl w:val="0"/>
              </w:rPr>
              <w:t xml:space="preserve">57.8.</w:t>
            </w:r>
            <w:r w:rsidR="00000000" w:rsidRPr="00000000" w:rsidDel="00000000">
              <w:rPr>
                <w:rtl w:val="0"/>
              </w:rPr>
              <w:t xml:space="preserve">, </w:t>
            </w:r>
            <w:r w:rsidR="00000000" w:rsidRPr="00000000" w:rsidDel="00000000">
              <w:rPr>
                <w:rtl w:val="0"/>
              </w:rPr>
              <w:t xml:space="preserve">57.9. </w:t>
            </w:r>
            <w:r w:rsidR="00000000" w:rsidRPr="00000000" w:rsidDel="00000000">
              <w:rPr>
                <w:rtl w:val="0"/>
              </w:rPr>
              <w:t xml:space="preserve">apakšpunktā</w:t>
            </w:r>
            <w:r w:rsidR="00000000" w:rsidRPr="00000000" w:rsidDel="00000000">
              <w:rPr>
                <w:rtl w:val="0"/>
              </w:rPr>
              <w:t xml:space="preserve"> minētajās nozarēs un </w:t>
            </w:r>
            <w:r w:rsidR="00000000" w:rsidRPr="00000000" w:rsidDel="00000000">
              <w:rPr>
                <w:rtl w:val="0"/>
              </w:rPr>
              <w:t xml:space="preserve">57.13.</w:t>
            </w:r>
            <w:r w:rsidR="00000000" w:rsidRPr="00000000" w:rsidDel="00000000">
              <w:rPr>
                <w:rtl w:val="0"/>
              </w:rPr>
              <w:t xml:space="preserve">, </w:t>
            </w:r>
            <w:r w:rsidR="00000000" w:rsidRPr="00000000" w:rsidDel="00000000">
              <w:rPr>
                <w:rtl w:val="0"/>
              </w:rPr>
              <w:t xml:space="preserve">57.14. </w:t>
            </w:r>
            <w:r w:rsidR="00000000" w:rsidRPr="00000000" w:rsidDel="00000000">
              <w:rPr>
                <w:rtl w:val="0"/>
              </w:rPr>
              <w:t xml:space="preserve">apakšpunktā</w:t>
            </w:r>
            <w:r w:rsidR="00000000" w:rsidRPr="00000000" w:rsidDel="00000000">
              <w:rPr>
                <w:rtl w:val="0"/>
              </w:rPr>
              <w:t xml:space="preserve"> un </w:t>
            </w:r>
            <w:r w:rsidR="00000000" w:rsidRPr="00000000" w:rsidDel="00000000">
              <w:rPr>
                <w:rtl w:val="0"/>
              </w:rPr>
              <w:t xml:space="preserve">36.</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noteiktajās darbībās, </w:t>
            </w:r>
            <w:r w:rsidR="00000000" w:rsidRPr="00000000" w:rsidDel="00000000">
              <w:rPr>
                <w:i w:val="1"/>
                <w:rtl w:val="0"/>
              </w:rPr>
              <w:t xml:space="preserve">de minimis</w:t>
            </w:r>
            <w:r w:rsidR="00000000" w:rsidRPr="00000000" w:rsidDel="00000000">
              <w:rPr>
                <w:rtl w:val="0"/>
              </w:rPr>
              <w:t xml:space="preserve"> atbalstu drīkst piešķirt tikai tad, ja gala labuma guvējs nodrošina šo nozaru darbību vai uzskaites nodalīšanu, lai darbības izslēgtajās nozarēs saskaņā ar Komisijas regulas Nr. 2023/2831 1. panta 2. punktu negūst labumu no </w:t>
            </w:r>
            <w:r w:rsidR="00000000" w:rsidRPr="00000000" w:rsidDel="00000000">
              <w:rPr>
                <w:i w:val="1"/>
                <w:rtl w:val="0"/>
              </w:rPr>
              <w:t xml:space="preserve">de </w:t>
            </w:r>
            <w:r w:rsidR="00000000" w:rsidRPr="00000000" w:rsidDel="00000000">
              <w:rPr>
                <w:i w:val="1"/>
                <w:rtl w:val="0"/>
              </w:rPr>
              <w:t xml:space="preserve">minimi</w:t>
            </w:r>
            <w:r w:rsidR="00000000" w:rsidRPr="00000000" w:rsidDel="00000000">
              <w:rPr>
                <w:rtl w:val="0"/>
              </w:rPr>
              <w:t xml:space="preserve">s atbalsta, ko piešķir saskaņā ar šiem noteikumiem (ja gala labuma guvējs pretendē uz atbalstu saskaņā ar Komisijas regulu Nr. 2023/2831 vai Komisijas regulas Nr. 1408/2013 1. panta 2. punktu). Minētās prasības attiecināmas uz Eiropas digitālās inovācijas centru kā inovācijas kopu šo noteikumu </w:t>
            </w:r>
            <w:r w:rsidR="00000000" w:rsidRPr="00000000" w:rsidDel="00000000">
              <w:rPr>
                <w:rtl w:val="0"/>
              </w:rPr>
              <w:t xml:space="preserve">34.</w:t>
            </w:r>
            <w:r w:rsidR="00000000" w:rsidRPr="00000000" w:rsidDel="00000000">
              <w:rPr>
                <w:vertAlign w:val="superscript"/>
                <w:rtl w:val="0"/>
              </w:rPr>
              <w:t xml:space="preserve">2</w:t>
            </w:r>
            <w:r w:rsidR="00000000" w:rsidRPr="00000000" w:rsidDel="00000000">
              <w:rPr>
                <w:rtl w:val="0"/>
              </w:rPr>
              <w:t xml:space="preserve"> un </w:t>
            </w:r>
            <w:r w:rsidR="00000000" w:rsidRPr="00000000" w:rsidDel="00000000">
              <w:rPr>
                <w:rtl w:val="0"/>
              </w:rPr>
              <w:t xml:space="preserve">34.</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noteiktajā gadījumā.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 vai atbalsta apmērs kopā ar attiecīgajā fiskālajā gadā un iepriekšējos divos fiskālajos gados piešķirto </w:t>
            </w:r>
            <w:r w:rsidR="00000000" w:rsidRPr="00000000" w:rsidDel="00000000">
              <w:rPr>
                <w:i w:val="1"/>
                <w:rtl w:val="0"/>
              </w:rPr>
              <w:t xml:space="preserve">de minimis</w:t>
            </w:r>
            <w:r w:rsidR="00000000" w:rsidRPr="00000000" w:rsidDel="00000000">
              <w:rPr>
                <w:rtl w:val="0"/>
              </w:rPr>
              <w:t xml:space="preserve"> atbalstu nepārsniedz Komisijas regulas Nr. </w:t>
            </w:r>
            <w:r w:rsidR="00000000" w:rsidRPr="00000000" w:rsidDel="00000000">
              <w:rPr>
                <w:rtl w:val="0"/>
              </w:rPr>
              <w:t xml:space="preserve">2023/2831</w:t>
            </w:r>
            <w:r w:rsidR="00000000" w:rsidRPr="00000000" w:rsidDel="00000000">
              <w:rPr>
                <w:rtl w:val="0"/>
              </w:rPr>
              <w:t xml:space="preserve"> 3. panta 2. punktā vai Komisijas regulas Nr. </w:t>
            </w:r>
            <w:r w:rsidR="00000000" w:rsidRPr="00000000" w:rsidDel="00000000">
              <w:rPr>
                <w:rtl w:val="0"/>
              </w:rPr>
              <w:t xml:space="preserve">1408/2013</w:t>
            </w:r>
            <w:r w:rsidR="00000000" w:rsidRPr="00000000" w:rsidDel="00000000">
              <w:rPr>
                <w:rtl w:val="0"/>
              </w:rPr>
              <w:t xml:space="preserve"> 3. panta 2. punktā noteikto maksimālo </w:t>
            </w:r>
            <w:r w:rsidR="00000000" w:rsidRPr="00000000" w:rsidDel="00000000">
              <w:rPr>
                <w:i w:val="1"/>
                <w:rtl w:val="0"/>
              </w:rPr>
              <w:t xml:space="preserve">de minimis</w:t>
            </w:r>
            <w:r w:rsidR="00000000" w:rsidRPr="00000000" w:rsidDel="00000000">
              <w:rPr>
                <w:rtl w:val="0"/>
              </w:rPr>
              <w:t xml:space="preserve"> atbalsta apmēru. </w:t>
            </w:r>
            <w:r w:rsidR="00000000" w:rsidRPr="00000000" w:rsidDel="00000000">
              <w:rPr>
                <w:i w:val="1"/>
                <w:rtl w:val="0"/>
              </w:rPr>
              <w:t xml:space="preserve">De minimis</w:t>
            </w:r>
            <w:r w:rsidR="00000000" w:rsidRPr="00000000" w:rsidDel="00000000">
              <w:rPr>
                <w:rtl w:val="0"/>
              </w:rPr>
              <w:t xml:space="preserve"> atbalsta apmērs tiek vērtēts viena vienota komersanta līmenī atbilstoši Komisijas regulas Nr. </w:t>
            </w:r>
            <w:r w:rsidR="00000000" w:rsidRPr="00000000" w:rsidDel="00000000">
              <w:rPr>
                <w:rtl w:val="0"/>
              </w:rPr>
              <w:t xml:space="preserve">2023/2831</w:t>
            </w:r>
            <w:r w:rsidR="00000000" w:rsidRPr="00000000" w:rsidDel="00000000">
              <w:rPr>
                <w:rtl w:val="0"/>
              </w:rPr>
              <w:t xml:space="preserve"> 2. panta 2. punktā vai Komisijas regulas Nr. </w:t>
            </w:r>
            <w:r w:rsidR="00000000" w:rsidRPr="00000000" w:rsidDel="00000000">
              <w:rPr>
                <w:rtl w:val="0"/>
              </w:rPr>
              <w:t xml:space="preserve">1408/2013</w:t>
            </w:r>
            <w:r w:rsidR="00000000" w:rsidRPr="00000000" w:rsidDel="00000000">
              <w:rPr>
                <w:rtl w:val="0"/>
              </w:rPr>
              <w:t xml:space="preserve"> 2. panta 2. punktā minētajiem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Komisijas regulas Nr. 2023/2831 "Trīs gadu laikposms šīs regulas vajadzībām būtu jāvērtē kā slīdošs periods. Attiecībā uz katru jaunu de minimis atbalsta piešķiršanu jāņem vērā de minimis atbalsta kopsumma, kas piešķirta iepriekšējos trīs gados." (preambulas 11.apsvērums). Attiecīgi lūdzam lietot Komisijas regulas Nr. 2023/2831 3. panta 2. punktā lietoto formulējumu, piemēram, de minimis kopsummu ir jāpārbauda trīs gadu periodā skaitot no de minimis atbalsta piešķiršanas lēmuma pieņemšanas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analoģijas lūdzam precizēt arī noteikumu projekta 61.</w:t>
            </w:r>
            <w:r w:rsidR="00000000" w:rsidRPr="00000000" w:rsidDel="00000000">
              <w:rPr>
                <w:vertAlign w:val="superscript"/>
                <w:rtl w:val="0"/>
              </w:rPr>
              <w:t xml:space="preserve">1</w:t>
            </w:r>
            <w:r w:rsidR="00000000" w:rsidRPr="00000000" w:rsidDel="00000000">
              <w:rPr>
                <w:rtl w:val="0"/>
              </w:rPr>
              <w:t xml:space="preserve">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nosacījumus par Komisijas regulas Nr. 2023/2831 un Komisijas regulas Nr. 1408/2013 nosacījumiem neapvienot vienā teikumā, bet izdalīt atsevišķi, jo attiecīgajām regulām atbalsta limita noteikšanai ir jāpiemēro dažādi trīs gadu periodi.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precizējusi MK noteikumu Nr. 577 61.1. apakšpunktu un izveidojusi 61.1.</w:t>
            </w:r>
            <w:r w:rsidR="00000000" w:rsidRPr="00000000" w:rsidDel="00000000">
              <w:rPr>
                <w:vertAlign w:val="superscript"/>
                <w:rtl w:val="0"/>
              </w:rPr>
              <w:t xml:space="preserve">1</w:t>
            </w:r>
            <w:r w:rsidR="00000000" w:rsidRPr="00000000" w:rsidDel="00000000">
              <w:rPr>
                <w:rtl w:val="0"/>
              </w:rPr>
              <w:t xml:space="preserve"> apakšpunktu, atsevišķi izdalot nosacījumus attiecībā uz Komisijas regulu Nr. 2023/2831 un Komisijas regulu Nr. 1408/2013, tos izdalot atsevišķi, jo attiecīgajām regulām atbalsta limita noteikšanai ir jāpiemēro dažādi trīs gadu periodi.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 vai plānotais </w:t>
            </w:r>
            <w:r w:rsidR="00000000" w:rsidRPr="00000000" w:rsidDel="00000000">
              <w:rPr>
                <w:i w:val="1"/>
                <w:rtl w:val="0"/>
              </w:rPr>
              <w:t xml:space="preserve">de minimis</w:t>
            </w:r>
            <w:r w:rsidR="00000000" w:rsidRPr="00000000" w:rsidDel="00000000">
              <w:rPr>
                <w:rtl w:val="0"/>
              </w:rPr>
              <w:t xml:space="preserve"> atbalsta apmērs kopā ar attiecīgajā fiskālajā gadā un iepriekšējos divos fiskālajos gados piešķirto </w:t>
            </w:r>
            <w:r w:rsidR="00000000" w:rsidRPr="00000000" w:rsidDel="00000000">
              <w:rPr>
                <w:i w:val="1"/>
                <w:rtl w:val="0"/>
              </w:rPr>
              <w:t xml:space="preserve">de minimis</w:t>
            </w:r>
            <w:r w:rsidR="00000000" w:rsidRPr="00000000" w:rsidDel="00000000">
              <w:rPr>
                <w:rtl w:val="0"/>
              </w:rPr>
              <w:t xml:space="preserve"> atbalstu nepārsniedz Komisijas regulas Nr. </w:t>
            </w:r>
            <w:r w:rsidR="00000000" w:rsidRPr="00000000" w:rsidDel="00000000">
              <w:rPr>
                <w:rtl w:val="0"/>
              </w:rPr>
              <w:t xml:space="preserve">1408/2013</w:t>
            </w:r>
            <w:r w:rsidR="00000000" w:rsidRPr="00000000" w:rsidDel="00000000">
              <w:rPr>
                <w:rtl w:val="0"/>
              </w:rPr>
              <w:t xml:space="preserve"> 3. panta 2. punktā noteikto maksimālo </w:t>
            </w:r>
            <w:r w:rsidR="00000000" w:rsidRPr="00000000" w:rsidDel="00000000">
              <w:rPr>
                <w:i w:val="1"/>
                <w:rtl w:val="0"/>
              </w:rPr>
              <w:t xml:space="preserve">de minimis</w:t>
            </w:r>
            <w:r w:rsidR="00000000" w:rsidRPr="00000000" w:rsidDel="00000000">
              <w:rPr>
                <w:rtl w:val="0"/>
              </w:rPr>
              <w:t xml:space="preserve"> atbalsta apmēru, ja atbalstu piešķir saskaņā ar Komisijas regulu Nr. 1408/2013. </w:t>
            </w:r>
            <w:r w:rsidR="00000000" w:rsidRPr="00000000" w:rsidDel="00000000">
              <w:rPr>
                <w:i w:val="1"/>
                <w:rtl w:val="0"/>
              </w:rPr>
              <w:t xml:space="preserve">De minimis</w:t>
            </w:r>
            <w:r w:rsidR="00000000" w:rsidRPr="00000000" w:rsidDel="00000000">
              <w:rPr>
                <w:rtl w:val="0"/>
              </w:rPr>
              <w:t xml:space="preserve"> atbalsta apmērs tiek vērtēts viena vienota uzņēmuma līmenī atbilstoši Komisijas regulas Nr. </w:t>
            </w:r>
            <w:r w:rsidR="00000000" w:rsidRPr="00000000" w:rsidDel="00000000">
              <w:rPr>
                <w:rtl w:val="0"/>
              </w:rPr>
              <w:t xml:space="preserve">1408/2013</w:t>
            </w:r>
            <w:r w:rsidR="00000000" w:rsidRPr="00000000" w:rsidDel="00000000">
              <w:rPr>
                <w:rtl w:val="0"/>
              </w:rPr>
              <w:t xml:space="preserve"> 2. panta 2. punktā minētajiem kritērijiem;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r w:rsidR="00000000" w:rsidRPr="00000000" w:rsidDel="00000000">
              <w:rPr>
                <w:vertAlign w:val="superscript"/>
                <w:rtl w:val="0"/>
              </w:rPr>
              <w:t xml:space="preserve">1</w:t>
            </w:r>
            <w:r w:rsidR="00000000" w:rsidRPr="00000000" w:rsidDel="00000000">
              <w:rPr>
                <w:rtl w:val="0"/>
              </w:rPr>
              <w:t xml:space="preserve"> Šo noteikumu </w:t>
            </w:r>
            <w:r w:rsidR="00000000" w:rsidRPr="00000000" w:rsidDel="00000000">
              <w:rPr>
                <w:rtl w:val="0"/>
              </w:rPr>
              <w:t xml:space="preserve">34.</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noteiktajā gadījumā pirms komercdarbības atbalsta piešķiršanas Eiropas digitālās inovācijas centram kā inovācijas kopai pārbauda atbilstību šo noteikumu </w:t>
            </w:r>
            <w:r w:rsidR="00000000" w:rsidRPr="00000000" w:rsidDel="00000000">
              <w:rPr>
                <w:rtl w:val="0"/>
              </w:rPr>
              <w:t xml:space="preserve">61. </w:t>
            </w:r>
            <w:r w:rsidR="00000000" w:rsidRPr="00000000" w:rsidDel="00000000">
              <w:rPr>
                <w:rtl w:val="0"/>
              </w:rPr>
              <w:t xml:space="preserve">punktā</w:t>
            </w:r>
            <w:r w:rsidR="00000000" w:rsidRPr="00000000" w:rsidDel="00000000">
              <w:rPr>
                <w:rtl w:val="0"/>
              </w:rPr>
              <w:t xml:space="preserve">, izņemot </w:t>
            </w:r>
            <w:r w:rsidR="00000000" w:rsidRPr="00000000" w:rsidDel="00000000">
              <w:rPr>
                <w:rtl w:val="0"/>
              </w:rPr>
              <w:t xml:space="preserve">61.1. </w:t>
            </w:r>
            <w:r w:rsidR="00000000" w:rsidRPr="00000000" w:rsidDel="00000000">
              <w:rPr>
                <w:rtl w:val="0"/>
              </w:rPr>
              <w:t xml:space="preserve">apakšpunktā</w:t>
            </w:r>
            <w:r w:rsidR="00000000" w:rsidRPr="00000000" w:rsidDel="00000000">
              <w:rPr>
                <w:rtl w:val="0"/>
              </w:rPr>
              <w:t xml:space="preserve"> minēto, noteiktajiem nosacījumiem un nosacījumam par to, vai atbalsta apmērs kopā ar attiecīgajā fiskālajā gadā un iepriekšējos divos fiskālajos gados piešķirto </w:t>
            </w:r>
            <w:r w:rsidR="00000000" w:rsidRPr="00000000" w:rsidDel="00000000">
              <w:rPr>
                <w:i w:val="1"/>
                <w:rtl w:val="0"/>
              </w:rPr>
              <w:t xml:space="preserve">de minimis</w:t>
            </w:r>
            <w:r w:rsidR="00000000" w:rsidRPr="00000000" w:rsidDel="00000000">
              <w:rPr>
                <w:rtl w:val="0"/>
              </w:rPr>
              <w:t xml:space="preserve"> atbalstu nepārsniedz Komisijas regulas Nr. </w:t>
            </w:r>
            <w:r w:rsidR="00000000" w:rsidRPr="00000000" w:rsidDel="00000000">
              <w:rPr>
                <w:rtl w:val="0"/>
              </w:rPr>
              <w:t xml:space="preserve">1407/2013</w:t>
            </w:r>
            <w:r w:rsidR="00000000" w:rsidRPr="00000000" w:rsidDel="00000000">
              <w:rPr>
                <w:rtl w:val="0"/>
              </w:rPr>
              <w:t xml:space="preserve"> 3. panta 2. punktā noteikto maksimālo </w:t>
            </w:r>
            <w:r w:rsidR="00000000" w:rsidRPr="00000000" w:rsidDel="00000000">
              <w:rPr>
                <w:i w:val="1"/>
                <w:rtl w:val="0"/>
              </w:rPr>
              <w:t xml:space="preserve">de minimis</w:t>
            </w:r>
            <w:r w:rsidR="00000000" w:rsidRPr="00000000" w:rsidDel="00000000">
              <w:rPr>
                <w:rtl w:val="0"/>
              </w:rPr>
              <w:t xml:space="preserve"> atbalsta apmēru.</w:t>
            </w:r>
            <w:r w:rsidR="00000000" w:rsidRPr="00000000" w:rsidDel="00000000">
              <w:rPr>
                <w:i w:val="1"/>
                <w:rtl w:val="0"/>
              </w:rPr>
              <w:t xml:space="preserve"> De minimis</w:t>
            </w:r>
            <w:r w:rsidR="00000000" w:rsidRPr="00000000" w:rsidDel="00000000">
              <w:rPr>
                <w:rtl w:val="0"/>
              </w:rPr>
              <w:t xml:space="preserve"> atbalsta apmērs tiek vērtēts inovācijas kopas dalībnieku līmenī atbilstoši Komisijas regulas Nr. 1407/2013 2. panta 2. punktā minētajiem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w:t>
            </w:r>
            <w:r w:rsidR="00000000" w:rsidRPr="00000000" w:rsidDel="00000000">
              <w:rPr>
                <w:i w:val="1"/>
                <w:rtl w:val="0"/>
              </w:rPr>
              <w:t xml:space="preserve">de minimis</w:t>
            </w:r>
            <w:r w:rsidR="00000000" w:rsidRPr="00000000" w:rsidDel="00000000">
              <w:rPr>
                <w:rtl w:val="0"/>
              </w:rPr>
              <w:t xml:space="preserve"> atbalsta apmēru atbilstoši Komisijas regulas Nr.1407/2013 2.panta 2.punktam vērtē </w:t>
            </w:r>
            <w:r w:rsidR="00000000" w:rsidRPr="00000000" w:rsidDel="00000000">
              <w:rPr>
                <w:b w:val="1"/>
                <w:rtl w:val="0"/>
              </w:rPr>
              <w:t xml:space="preserve">viena vienota uzņēmuma</w:t>
            </w:r>
            <w:r w:rsidR="00000000" w:rsidRPr="00000000" w:rsidDel="00000000">
              <w:rPr>
                <w:rtl w:val="0"/>
              </w:rPr>
              <w:t xml:space="preserve"> nevis inovāciju kopas dalībnieku līmenī. Lūdzam precizēt normu piedāvātajā redakcijā, lai nodrošinātu atbilstību </w:t>
            </w:r>
            <w:r w:rsidR="00000000" w:rsidRPr="00000000" w:rsidDel="00000000">
              <w:rPr>
                <w:i w:val="1"/>
                <w:rtl w:val="0"/>
              </w:rPr>
              <w:t xml:space="preserve">de minimis</w:t>
            </w:r>
            <w:r w:rsidR="00000000" w:rsidRPr="00000000" w:rsidDel="00000000">
              <w:rPr>
                <w:rtl w:val="0"/>
              </w:rPr>
              <w:t xml:space="preserve"> atbalsta regulējuma nosacījumiem.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r w:rsidR="00000000" w:rsidRPr="00000000" w:rsidDel="00000000">
              <w:rPr>
                <w:vertAlign w:val="superscript"/>
                <w:rtl w:val="0"/>
              </w:rPr>
              <w:t xml:space="preserve">1</w:t>
            </w:r>
            <w:r w:rsidR="00000000" w:rsidRPr="00000000" w:rsidDel="00000000">
              <w:rPr>
                <w:rtl w:val="0"/>
              </w:rPr>
              <w:t xml:space="preserve"> Šo noteikumu 34.</w:t>
            </w:r>
            <w:r w:rsidR="00000000" w:rsidRPr="00000000" w:rsidDel="00000000">
              <w:rPr>
                <w:vertAlign w:val="superscript"/>
                <w:rtl w:val="0"/>
              </w:rPr>
              <w:t xml:space="preserve">2</w:t>
            </w:r>
            <w:r w:rsidR="00000000" w:rsidRPr="00000000" w:rsidDel="00000000">
              <w:rPr>
                <w:rtl w:val="0"/>
              </w:rPr>
              <w:t xml:space="preserve"> punktā noteiktajā gadījumā pirms komercdarbības atbalsta piešķiršanas Eiropas digitālās inovācijas centram kā inovācijas kopai Centrālā finanšu un līgumu aģentūra pārbauda atbilstību šo noteikumu 61. punktā noteiktajiem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skaidro, ka saskaņā ar Komisijas regulas 1407/2013 2. panta 2. punktu viens vienots uzņēmums ir tāds, kuru starpā pastāv vismaz vienas no punktā minētajām attiecībām. Vienlaikus nevienas no minētajām attiecībām nav skatāmas Eiropas digitālās inovācijas centra kontekstā, jo Eiropas digitālās inovācijas centrs ir inovācijas kopa, kas sastāv no dažādu juridisku formu savstarpēji juridiski nesaistītiem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inovācijas kopai kā tādai nav akcionāru vai dalībnieku balsstiesību vairākums citā uzņēmumā, šis jautājums skatāms katra individuālā inovācijas kopas dalībnieka sakarā;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nevienam uzņēmumam nav tiesības iecelt vai atlaist cita dalībnieka vadību;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nevienam no tiem nav tiesības īstenot dominējošu ietekmi par citu no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viens uzņēmums, kas ir cita uzņēmuma akcionārs vai dalībnieks, vienpersoniski nekontrolē akcionāru vai dalībnieku vairākuma balsstiesības inovācijas kopā saskaņā ar vienošanos, kas panākta ar pārējiem inovācijas kopas dalībnieku akcionāriem vai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Ekonomikas ministrija saglabā MK noteikumu Nr. 577 redakciju, kas paredz pēc programmas “Digitālā Eiropa” līguma beigām mainīt saskaņā ar Komisijas regulas 651/2014 27. pantu piešķirto atbalstu uz atbalstu saskaņā ar Komisijas regulu Nr. 2023/2831.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r w:rsidR="00000000" w:rsidRPr="00000000" w:rsidDel="00000000">
              <w:rPr>
                <w:vertAlign w:val="superscript"/>
                <w:rtl w:val="0"/>
              </w:rPr>
              <w:t xml:space="preserve">1</w:t>
            </w:r>
            <w:r w:rsidR="00000000" w:rsidRPr="00000000" w:rsidDel="00000000">
              <w:rPr>
                <w:rtl w:val="0"/>
              </w:rPr>
              <w:t xml:space="preserve"> Šo noteikumu </w:t>
            </w:r>
            <w:r w:rsidR="00000000" w:rsidRPr="00000000" w:rsidDel="00000000">
              <w:rPr>
                <w:rtl w:val="0"/>
              </w:rPr>
              <w:t xml:space="preserve">34.</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un </w:t>
            </w:r>
            <w:r w:rsidR="00000000" w:rsidRPr="00000000" w:rsidDel="00000000">
              <w:rPr>
                <w:rtl w:val="0"/>
              </w:rPr>
              <w:t xml:space="preserve">34.</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minētajā gadījumā pirms komercdarbības atbalsta piešķiršanas Centrālā finanšu un līgumu aģentūra pārbauda Eiropas digitālās inovācijas centra kā inovācijas kopas atbilstību šo noteikumu </w:t>
            </w:r>
            <w:r w:rsidR="00000000" w:rsidRPr="00000000" w:rsidDel="00000000">
              <w:rPr>
                <w:rtl w:val="0"/>
              </w:rPr>
              <w:t xml:space="preserve">61. </w:t>
            </w:r>
            <w:r w:rsidR="00000000" w:rsidRPr="00000000" w:rsidDel="00000000">
              <w:rPr>
                <w:rtl w:val="0"/>
              </w:rPr>
              <w:t xml:space="preserve">punktā</w:t>
            </w:r>
            <w:r w:rsidR="00000000" w:rsidRPr="00000000" w:rsidDel="00000000">
              <w:rPr>
                <w:rtl w:val="0"/>
              </w:rPr>
              <w:t xml:space="preserve"> (izņemot </w:t>
            </w:r>
            <w:r w:rsidR="00000000" w:rsidRPr="00000000" w:rsidDel="00000000">
              <w:rPr>
                <w:rtl w:val="0"/>
              </w:rPr>
              <w:t xml:space="preserve">61.1. </w:t>
            </w:r>
            <w:r w:rsidR="00000000" w:rsidRPr="00000000" w:rsidDel="00000000">
              <w:rPr>
                <w:rtl w:val="0"/>
              </w:rPr>
              <w:t xml:space="preserve">apakšpunktu</w:t>
            </w:r>
            <w:r w:rsidR="00000000" w:rsidRPr="00000000" w:rsidDel="00000000">
              <w:rPr>
                <w:rtl w:val="0"/>
              </w:rPr>
              <w:t xml:space="preserve">) </w:t>
            </w:r>
            <w:r w:rsidR="00000000" w:rsidRPr="00000000" w:rsidDel="00000000">
              <w:rPr>
                <w:rtl w:val="0"/>
              </w:rPr>
              <w:t xml:space="preserve">minētajiem nosacījumiem un tam, vai plānotais </w:t>
            </w:r>
            <w:r w:rsidR="00000000" w:rsidRPr="00000000" w:rsidDel="00000000">
              <w:rPr>
                <w:i w:val="1"/>
                <w:rtl w:val="0"/>
              </w:rPr>
              <w:t xml:space="preserve">de minimis</w:t>
            </w:r>
            <w:r w:rsidR="00000000" w:rsidRPr="00000000" w:rsidDel="00000000">
              <w:rPr>
                <w:rtl w:val="0"/>
              </w:rPr>
              <w:t xml:space="preserve"> atbalsts kopā ar iepriekšējos trijos gados piešķirto </w:t>
            </w:r>
            <w:r w:rsidR="00000000" w:rsidRPr="00000000" w:rsidDel="00000000">
              <w:rPr>
                <w:i w:val="1"/>
                <w:rtl w:val="0"/>
              </w:rPr>
              <w:t xml:space="preserve">de minimis </w:t>
            </w:r>
            <w:r w:rsidR="00000000" w:rsidRPr="00000000" w:rsidDel="00000000">
              <w:rPr>
                <w:rtl w:val="0"/>
              </w:rPr>
              <w:t xml:space="preserve">atbalstu viena vienota uzņēmuma līmenī nepārsniedz Komisijas regulas Nr. </w:t>
            </w:r>
            <w:r w:rsidR="00000000" w:rsidRPr="00000000" w:rsidDel="00000000">
              <w:rPr>
                <w:rtl w:val="0"/>
              </w:rPr>
              <w:t xml:space="preserve">2023/2831</w:t>
            </w:r>
            <w:r w:rsidR="00000000" w:rsidRPr="00000000" w:rsidDel="00000000">
              <w:rPr>
                <w:rtl w:val="0"/>
              </w:rPr>
              <w:t xml:space="preserve"> 3. panta 2. punktā noteikto maksimālo </w:t>
            </w:r>
            <w:r w:rsidR="00000000" w:rsidRPr="00000000" w:rsidDel="00000000">
              <w:rPr>
                <w:i w:val="1"/>
                <w:rtl w:val="0"/>
              </w:rPr>
              <w:t xml:space="preserve">de minimis</w:t>
            </w:r>
            <w:r w:rsidR="00000000" w:rsidRPr="00000000" w:rsidDel="00000000">
              <w:rPr>
                <w:rtl w:val="0"/>
              </w:rPr>
              <w:t xml:space="preserve"> atbalsta apmēru. </w:t>
            </w:r>
            <w:r w:rsidR="00000000" w:rsidRPr="00000000" w:rsidDel="00000000">
              <w:rPr>
                <w:i w:val="1"/>
                <w:rtl w:val="0"/>
              </w:rPr>
              <w:t xml:space="preserve">De minimis</w:t>
            </w:r>
            <w:r w:rsidR="00000000" w:rsidRPr="00000000" w:rsidDel="00000000">
              <w:rPr>
                <w:rtl w:val="0"/>
              </w:rPr>
              <w:t xml:space="preserve"> atbalsta apmērs tiek vērtēts inovācijas kopas dalībnieku līmenī atbilstoši Komisijas regulas Nr. 2023/2831 2. panta 2. punktā minētajiem kritērijiem.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r w:rsidR="00000000" w:rsidRPr="00000000" w:rsidDel="00000000">
              <w:rPr>
                <w:vertAlign w:val="superscript"/>
                <w:rtl w:val="0"/>
              </w:rPr>
              <w:t xml:space="preserve">1</w:t>
            </w:r>
            <w:r w:rsidR="00000000" w:rsidRPr="00000000" w:rsidDel="00000000">
              <w:rPr>
                <w:rtl w:val="0"/>
              </w:rPr>
              <w:t xml:space="preserve"> Šo noteikumu </w:t>
            </w:r>
            <w:r w:rsidR="00000000" w:rsidRPr="00000000" w:rsidDel="00000000">
              <w:rPr>
                <w:rtl w:val="0"/>
              </w:rPr>
              <w:t xml:space="preserve">34.</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noteiktajā gadījumā pirms komercdarbības atbalsta piešķiršanas Eiropas digitālās inovācijas centram kā inovācijas kopai pārbauda atbilstību šo noteikumu </w:t>
            </w:r>
            <w:r w:rsidR="00000000" w:rsidRPr="00000000" w:rsidDel="00000000">
              <w:rPr>
                <w:rtl w:val="0"/>
              </w:rPr>
              <w:t xml:space="preserve">61. </w:t>
            </w:r>
            <w:r w:rsidR="00000000" w:rsidRPr="00000000" w:rsidDel="00000000">
              <w:rPr>
                <w:rtl w:val="0"/>
              </w:rPr>
              <w:t xml:space="preserve">punktā</w:t>
            </w:r>
            <w:r w:rsidR="00000000" w:rsidRPr="00000000" w:rsidDel="00000000">
              <w:rPr>
                <w:rtl w:val="0"/>
              </w:rPr>
              <w:t xml:space="preserve">, izņemot </w:t>
            </w:r>
            <w:r w:rsidR="00000000" w:rsidRPr="00000000" w:rsidDel="00000000">
              <w:rPr>
                <w:rtl w:val="0"/>
              </w:rPr>
              <w:t xml:space="preserve">61.1. </w:t>
            </w:r>
            <w:r w:rsidR="00000000" w:rsidRPr="00000000" w:rsidDel="00000000">
              <w:rPr>
                <w:rtl w:val="0"/>
              </w:rPr>
              <w:t xml:space="preserve">apakšpunktā</w:t>
            </w:r>
            <w:r w:rsidR="00000000" w:rsidRPr="00000000" w:rsidDel="00000000">
              <w:rPr>
                <w:rtl w:val="0"/>
              </w:rPr>
              <w:t xml:space="preserve"> minēto, noteiktajiem nosacījumiem un nosacījumam par to, vai atbalsta apmērs kopā ar attiecīgajā fiskālajā gadā un iepriekšējos divos fiskālajos gados piešķirto </w:t>
            </w:r>
            <w:r w:rsidR="00000000" w:rsidRPr="00000000" w:rsidDel="00000000">
              <w:rPr>
                <w:i w:val="1"/>
                <w:rtl w:val="0"/>
              </w:rPr>
              <w:t xml:space="preserve">de minimis</w:t>
            </w:r>
            <w:r w:rsidR="00000000" w:rsidRPr="00000000" w:rsidDel="00000000">
              <w:rPr>
                <w:rtl w:val="0"/>
              </w:rPr>
              <w:t xml:space="preserve"> atbalstu nepārsniedz Komisijas regulas Nr. </w:t>
            </w:r>
            <w:r w:rsidR="00000000" w:rsidRPr="00000000" w:rsidDel="00000000">
              <w:rPr>
                <w:rtl w:val="0"/>
              </w:rPr>
              <w:t xml:space="preserve">1407/2013</w:t>
            </w:r>
            <w:r w:rsidR="00000000" w:rsidRPr="00000000" w:rsidDel="00000000">
              <w:rPr>
                <w:rtl w:val="0"/>
              </w:rPr>
              <w:t xml:space="preserve"> 3. panta 2. punktā noteikto maksimālo </w:t>
            </w:r>
            <w:r w:rsidR="00000000" w:rsidRPr="00000000" w:rsidDel="00000000">
              <w:rPr>
                <w:i w:val="1"/>
                <w:rtl w:val="0"/>
              </w:rPr>
              <w:t xml:space="preserve">de minimis</w:t>
            </w:r>
            <w:r w:rsidR="00000000" w:rsidRPr="00000000" w:rsidDel="00000000">
              <w:rPr>
                <w:rtl w:val="0"/>
              </w:rPr>
              <w:t xml:space="preserve"> atbalsta apmēru.</w:t>
            </w:r>
            <w:r w:rsidR="00000000" w:rsidRPr="00000000" w:rsidDel="00000000">
              <w:rPr>
                <w:i w:val="1"/>
                <w:rtl w:val="0"/>
              </w:rPr>
              <w:t xml:space="preserve"> De minimis</w:t>
            </w:r>
            <w:r w:rsidR="00000000" w:rsidRPr="00000000" w:rsidDel="00000000">
              <w:rPr>
                <w:rtl w:val="0"/>
              </w:rPr>
              <w:t xml:space="preserve"> atbalsta apmērs tiek vērtēts inovācijas kopas dalībnieku līmenī atbilstoši Komisijas regulas Nr. 1407/2013 2. panta 2. punktā minētajiem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14. punktu, norādot, kas veic attiecīgo pārbaudi, un tādējādi nodrošinot skaidras tiesību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papildinājusi MK noteikumu Nr. 577 61.</w:t>
            </w:r>
            <w:r w:rsidR="00000000" w:rsidRPr="00000000" w:rsidDel="00000000">
              <w:rPr>
                <w:vertAlign w:val="superscript"/>
                <w:rtl w:val="0"/>
              </w:rPr>
              <w:t xml:space="preserve">1</w:t>
            </w:r>
            <w:r w:rsidR="00000000" w:rsidRPr="00000000" w:rsidDel="00000000">
              <w:rPr>
                <w:rtl w:val="0"/>
              </w:rPr>
              <w:t xml:space="preserve"> punkta redakciju, lai nodrošinātu skaidras tiesību normas piemērošanu, norādot, ka EDIC pārbaudi veic CFLA.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r w:rsidR="00000000" w:rsidRPr="00000000" w:rsidDel="00000000">
              <w:rPr>
                <w:vertAlign w:val="superscript"/>
                <w:rtl w:val="0"/>
              </w:rPr>
              <w:t xml:space="preserve">1</w:t>
            </w:r>
            <w:r w:rsidR="00000000" w:rsidRPr="00000000" w:rsidDel="00000000">
              <w:rPr>
                <w:rtl w:val="0"/>
              </w:rPr>
              <w:t xml:space="preserve"> Šo noteikumu </w:t>
            </w:r>
            <w:r w:rsidR="00000000" w:rsidRPr="00000000" w:rsidDel="00000000">
              <w:rPr>
                <w:rtl w:val="0"/>
              </w:rPr>
              <w:t xml:space="preserve">34.</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un </w:t>
            </w:r>
            <w:r w:rsidR="00000000" w:rsidRPr="00000000" w:rsidDel="00000000">
              <w:rPr>
                <w:rtl w:val="0"/>
              </w:rPr>
              <w:t xml:space="preserve">34.</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minētajā gadījumā pirms komercdarbības atbalsta piešķiršanas Centrālā finanšu un līgumu aģentūra pārbauda Eiropas digitālās inovācijas centra kā inovācijas kopas atbilstību šo noteikumu </w:t>
            </w:r>
            <w:r w:rsidR="00000000" w:rsidRPr="00000000" w:rsidDel="00000000">
              <w:rPr>
                <w:rtl w:val="0"/>
              </w:rPr>
              <w:t xml:space="preserve">61. </w:t>
            </w:r>
            <w:r w:rsidR="00000000" w:rsidRPr="00000000" w:rsidDel="00000000">
              <w:rPr>
                <w:rtl w:val="0"/>
              </w:rPr>
              <w:t xml:space="preserve">punktā</w:t>
            </w:r>
            <w:r w:rsidR="00000000" w:rsidRPr="00000000" w:rsidDel="00000000">
              <w:rPr>
                <w:rtl w:val="0"/>
              </w:rPr>
              <w:t xml:space="preserve"> (izņemot </w:t>
            </w:r>
            <w:r w:rsidR="00000000" w:rsidRPr="00000000" w:rsidDel="00000000">
              <w:rPr>
                <w:rtl w:val="0"/>
              </w:rPr>
              <w:t xml:space="preserve">61.1. </w:t>
            </w:r>
            <w:r w:rsidR="00000000" w:rsidRPr="00000000" w:rsidDel="00000000">
              <w:rPr>
                <w:rtl w:val="0"/>
              </w:rPr>
              <w:t xml:space="preserve">apakšpunktu</w:t>
            </w:r>
            <w:r w:rsidR="00000000" w:rsidRPr="00000000" w:rsidDel="00000000">
              <w:rPr>
                <w:rtl w:val="0"/>
              </w:rPr>
              <w:t xml:space="preserve">) </w:t>
            </w:r>
            <w:r w:rsidR="00000000" w:rsidRPr="00000000" w:rsidDel="00000000">
              <w:rPr>
                <w:rtl w:val="0"/>
              </w:rPr>
              <w:t xml:space="preserve">minētajiem nosacījumiem un tam, vai plānotais </w:t>
            </w:r>
            <w:r w:rsidR="00000000" w:rsidRPr="00000000" w:rsidDel="00000000">
              <w:rPr>
                <w:i w:val="1"/>
                <w:rtl w:val="0"/>
              </w:rPr>
              <w:t xml:space="preserve">de minimis</w:t>
            </w:r>
            <w:r w:rsidR="00000000" w:rsidRPr="00000000" w:rsidDel="00000000">
              <w:rPr>
                <w:rtl w:val="0"/>
              </w:rPr>
              <w:t xml:space="preserve"> atbalsts kopā ar iepriekšējos trijos gados piešķirto </w:t>
            </w:r>
            <w:r w:rsidR="00000000" w:rsidRPr="00000000" w:rsidDel="00000000">
              <w:rPr>
                <w:i w:val="1"/>
                <w:rtl w:val="0"/>
              </w:rPr>
              <w:t xml:space="preserve">de minimis </w:t>
            </w:r>
            <w:r w:rsidR="00000000" w:rsidRPr="00000000" w:rsidDel="00000000">
              <w:rPr>
                <w:rtl w:val="0"/>
              </w:rPr>
              <w:t xml:space="preserve">atbalstu viena vienota uzņēmuma līmenī nepārsniedz Komisijas regulas Nr. </w:t>
            </w:r>
            <w:r w:rsidR="00000000" w:rsidRPr="00000000" w:rsidDel="00000000">
              <w:rPr>
                <w:rtl w:val="0"/>
              </w:rPr>
              <w:t xml:space="preserve">2023/2831</w:t>
            </w:r>
            <w:r w:rsidR="00000000" w:rsidRPr="00000000" w:rsidDel="00000000">
              <w:rPr>
                <w:rtl w:val="0"/>
              </w:rPr>
              <w:t xml:space="preserve"> 3. panta 2. punktā noteikto maksimālo </w:t>
            </w:r>
            <w:r w:rsidR="00000000" w:rsidRPr="00000000" w:rsidDel="00000000">
              <w:rPr>
                <w:i w:val="1"/>
                <w:rtl w:val="0"/>
              </w:rPr>
              <w:t xml:space="preserve">de minimis</w:t>
            </w:r>
            <w:r w:rsidR="00000000" w:rsidRPr="00000000" w:rsidDel="00000000">
              <w:rPr>
                <w:rtl w:val="0"/>
              </w:rPr>
              <w:t xml:space="preserve"> atbalsta apmēru. </w:t>
            </w:r>
            <w:r w:rsidR="00000000" w:rsidRPr="00000000" w:rsidDel="00000000">
              <w:rPr>
                <w:i w:val="1"/>
                <w:rtl w:val="0"/>
              </w:rPr>
              <w:t xml:space="preserve">De minimis</w:t>
            </w:r>
            <w:r w:rsidR="00000000" w:rsidRPr="00000000" w:rsidDel="00000000">
              <w:rPr>
                <w:rtl w:val="0"/>
              </w:rPr>
              <w:t xml:space="preserve"> atbalsta apmērs tiek vērtēts inovācijas kopas dalībnieku līmenī atbilstoši Komisijas regulas Nr. 2023/2831 2. panta 2. punktā minētajiem kritērijiem.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61.2. vai </w:t>
            </w:r>
            <w:r w:rsidR="00000000" w:rsidRPr="00000000" w:rsidDel="00000000">
              <w:rPr>
                <w:i w:val="1"/>
                <w:rtl w:val="0"/>
              </w:rPr>
              <w:t xml:space="preserve">de minimis</w:t>
            </w:r>
            <w:r w:rsidR="00000000" w:rsidRPr="00000000" w:rsidDel="00000000">
              <w:rPr>
                <w:rtl w:val="0"/>
              </w:rPr>
              <w:t xml:space="preserve"> plānotā atbalsta kopsumma, ko viena dalībvalsts piešķīrusi vienam vienotam uzņēmumam, nevienā trīs gadu periodā nepārsniedz Komisijas regulas Nr. </w:t>
            </w:r>
            <w:r w:rsidR="00000000" w:rsidRPr="00000000" w:rsidDel="00000000">
              <w:rPr>
                <w:rtl w:val="0"/>
              </w:rPr>
              <w:t xml:space="preserve">2023/2831</w:t>
            </w:r>
            <w:r w:rsidR="00000000" w:rsidRPr="00000000" w:rsidDel="00000000">
              <w:rPr>
                <w:rtl w:val="0"/>
              </w:rPr>
              <w:t xml:space="preserve"> 3. panta 2. punktā noteikto maksimālo </w:t>
            </w:r>
            <w:r w:rsidR="00000000" w:rsidRPr="00000000" w:rsidDel="00000000">
              <w:rPr>
                <w:i w:val="1"/>
                <w:rtl w:val="0"/>
              </w:rPr>
              <w:t xml:space="preserve">de minimis</w:t>
            </w:r>
            <w:r w:rsidR="00000000" w:rsidRPr="00000000" w:rsidDel="00000000">
              <w:rPr>
                <w:rtl w:val="0"/>
              </w:rPr>
              <w:t xml:space="preserve"> atbalsta apmēru.</w:t>
            </w:r>
            <w:r w:rsidR="00000000" w:rsidRPr="00000000" w:rsidDel="00000000">
              <w:rPr>
                <w:i w:val="1"/>
                <w:rtl w:val="0"/>
              </w:rPr>
              <w:t xml:space="preserve"> De minimis</w:t>
            </w:r>
            <w:r w:rsidR="00000000" w:rsidRPr="00000000" w:rsidDel="00000000">
              <w:rPr>
                <w:rtl w:val="0"/>
              </w:rPr>
              <w:t xml:space="preserve"> atbalsta apmērs tiek vērtēts viena vienota komersanta līmenī atbilstoši Komisijas regulas Nr. 2023/2831 2. panta 2. punktā minētajiem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61. un 62. punktā salāgot veidu, kā noteikumu projektā tiek ieviestas regulas Nr. 2023/2831 3. panta 2. punktā paredzētās prasības, atbilstoši precizējot noteikumu projekta 62. punktu. Vienlaikus lūdzam noteikumu projekta anotācijā skaidrot, kā paredzēts nodrošināt, ka Eiropas digitālās inovācijas centrs var pārbaudīt atbalsta kopsummas, ko dalībvalsts piešķīrusi vienam vienotam uzņēmumam, bet 61. punktā konkretizēt, par kādu dalībvalsti (viena dalībvalsts) šajā punktā ir runa.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salāgot noteikumu projekta 73. un 74. pantu attiecībā uz veidu, kā tiek ieviestas regulas Nr. 2023/2831 5. panta 3. punkta prasības, atbilstoši precizējot 73. 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veikusi precizējumus MK noteikumu Nr. 577 61. un 61.</w:t>
            </w:r>
            <w:r w:rsidR="00000000" w:rsidRPr="00000000" w:rsidDel="00000000">
              <w:rPr>
                <w:vertAlign w:val="superscript"/>
                <w:rtl w:val="0"/>
              </w:rPr>
              <w:t xml:space="preserve">1</w:t>
            </w:r>
            <w:r w:rsidR="00000000" w:rsidRPr="00000000" w:rsidDel="00000000">
              <w:rPr>
                <w:rtl w:val="0"/>
              </w:rPr>
              <w:t xml:space="preserve"> punktā, precizējot to, ka plānotais </w:t>
            </w:r>
            <w:r w:rsidR="00000000" w:rsidRPr="00000000" w:rsidDel="00000000">
              <w:rPr>
                <w:i w:val="1"/>
                <w:rtl w:val="0"/>
              </w:rPr>
              <w:t xml:space="preserve">de minimis</w:t>
            </w:r>
            <w:r w:rsidR="00000000" w:rsidRPr="00000000" w:rsidDel="00000000">
              <w:rPr>
                <w:rtl w:val="0"/>
              </w:rPr>
              <w:t xml:space="preserve">  atbalsts kopā ar iepriekšējos trīs gados no atbalsta piešķiršanas dienas saņemto </w:t>
            </w:r>
            <w:r w:rsidR="00000000" w:rsidRPr="00000000" w:rsidDel="00000000">
              <w:rPr>
                <w:i w:val="1"/>
                <w:rtl w:val="0"/>
              </w:rPr>
              <w:t xml:space="preserve">de minimis </w:t>
            </w:r>
            <w:r w:rsidR="00000000" w:rsidRPr="00000000" w:rsidDel="00000000">
              <w:rPr>
                <w:rtl w:val="0"/>
              </w:rPr>
              <w:t xml:space="preserve">atbalstu viena vienota uzņēmuma līmenī nepārsniedz Komisijas regulas Nr. 2023/2831 3. panta 2. punktā noteikto maksimālo</w:t>
            </w:r>
            <w:r w:rsidR="00000000" w:rsidRPr="00000000" w:rsidDel="00000000">
              <w:rPr>
                <w:i w:val="1"/>
                <w:rtl w:val="0"/>
              </w:rPr>
              <w:t xml:space="preserve"> de minimis </w:t>
            </w:r>
            <w:r w:rsidR="00000000" w:rsidRPr="00000000" w:rsidDel="00000000">
              <w:rPr>
                <w:rtl w:val="0"/>
              </w:rPr>
              <w:t xml:space="preserve">atbalsta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Salāgotas MK noteikumu Nr.577 70. un 71. punkta redakcijas, kā arī saskaņā ar Finanšu ministrijas norādījumiem atjaunots iepriekšējā saskaņošanā izveidotais 70.</w:t>
            </w:r>
            <w:r w:rsidR="00000000" w:rsidRPr="00000000" w:rsidDel="00000000">
              <w:rPr>
                <w:vertAlign w:val="superscript"/>
                <w:rtl w:val="0"/>
              </w:rPr>
              <w:t xml:space="preserve">1</w:t>
            </w:r>
            <w:r w:rsidR="00000000" w:rsidRPr="00000000" w:rsidDel="00000000">
              <w:rPr>
                <w:rtl w:val="0"/>
              </w:rPr>
              <w:t xml:space="preserve"> punkts, attiecīgi nodrošinot,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- 70. punktā noteikta kārtība par Eiropas digitālā inovāciju centra atbalsta kumulāciju starp Atveseļošanas fonda un “Digitālās Eiropas” finansējumu, - 70.</w:t>
            </w:r>
            <w:r w:rsidR="00000000" w:rsidRPr="00000000" w:rsidDel="00000000">
              <w:rPr>
                <w:vertAlign w:val="superscript"/>
                <w:rtl w:val="0"/>
              </w:rPr>
              <w:t xml:space="preserve">1</w:t>
            </w:r>
            <w:r w:rsidR="00000000" w:rsidRPr="00000000" w:rsidDel="00000000">
              <w:rPr>
                <w:rtl w:val="0"/>
              </w:rPr>
              <w:t xml:space="preserve"> punktā noteikta kārtība, gadījumā, ja MK noteikumu Nr.577 34.</w:t>
            </w:r>
            <w:r w:rsidR="00000000" w:rsidRPr="00000000" w:rsidDel="00000000">
              <w:rPr>
                <w:vertAlign w:val="superscript"/>
                <w:rtl w:val="0"/>
              </w:rPr>
              <w:t xml:space="preserve">2</w:t>
            </w:r>
            <w:r w:rsidR="00000000" w:rsidRPr="00000000" w:rsidDel="00000000">
              <w:rPr>
                <w:rtl w:val="0"/>
              </w:rPr>
              <w:t xml:space="preserve"> un 34.</w:t>
            </w:r>
            <w:r w:rsidR="00000000" w:rsidRPr="00000000" w:rsidDel="00000000">
              <w:rPr>
                <w:vertAlign w:val="superscript"/>
                <w:rtl w:val="0"/>
              </w:rPr>
              <w:t xml:space="preserve">4</w:t>
            </w:r>
            <w:r w:rsidR="00000000" w:rsidRPr="00000000" w:rsidDel="00000000">
              <w:rPr>
                <w:rtl w:val="0"/>
              </w:rPr>
              <w:t xml:space="preserve"> punktā noteiktajā gadījumā Eiropas digitālās inovācijas centram nepieciešams kumulēt </w:t>
            </w:r>
            <w:r w:rsidR="00000000" w:rsidRPr="00000000" w:rsidDel="00000000">
              <w:rPr>
                <w:i w:val="1"/>
                <w:rtl w:val="0"/>
              </w:rPr>
              <w:t xml:space="preserve">de minimis </w:t>
            </w:r>
            <w:r w:rsidR="00000000" w:rsidRPr="00000000" w:rsidDel="00000000">
              <w:rPr>
                <w:rtl w:val="0"/>
              </w:rPr>
              <w:t xml:space="preserve">atbalstu ar citu  </w:t>
            </w:r>
            <w:r w:rsidR="00000000" w:rsidRPr="00000000" w:rsidDel="00000000">
              <w:rPr>
                <w:i w:val="1"/>
                <w:rtl w:val="0"/>
              </w:rPr>
              <w:t xml:space="preserve">de minimis </w:t>
            </w:r>
            <w:r w:rsidR="00000000" w:rsidRPr="00000000" w:rsidDel="00000000">
              <w:rPr>
                <w:rtl w:val="0"/>
              </w:rPr>
              <w:t xml:space="preserve">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- 71. punktā noteikta kārtība attiecībā uz gala labuma guvējam sniegto atbalstu saskaņā ar Komisijas regulu Nr. 2023/2831 un Komisijas regulu Nr. 1408/2013.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61.2. vai plānotais </w:t>
            </w:r>
            <w:r w:rsidR="00000000" w:rsidRPr="00000000" w:rsidDel="00000000">
              <w:rPr>
                <w:i w:val="1"/>
                <w:rtl w:val="0"/>
              </w:rPr>
              <w:t xml:space="preserve">de minimis</w:t>
            </w:r>
            <w:r w:rsidR="00000000" w:rsidRPr="00000000" w:rsidDel="00000000">
              <w:rPr>
                <w:rtl w:val="0"/>
              </w:rPr>
              <w:t xml:space="preserve"> atbalsts kopā ar iepriekšējos trijos gados, skaitot no atbalsta piešķiršanas dienas, piešķirto </w:t>
            </w:r>
            <w:r w:rsidR="00000000" w:rsidRPr="00000000" w:rsidDel="00000000">
              <w:rPr>
                <w:i w:val="1"/>
                <w:rtl w:val="0"/>
              </w:rPr>
              <w:t xml:space="preserve">de minimis</w:t>
            </w:r>
            <w:r w:rsidR="00000000" w:rsidRPr="00000000" w:rsidDel="00000000">
              <w:rPr>
                <w:rtl w:val="0"/>
              </w:rPr>
              <w:t xml:space="preserve"> atbalstu viena vienota uzņēmuma līmenī nepārsniedz Komisijas regulas Nr. </w:t>
            </w:r>
            <w:r w:rsidR="00000000" w:rsidRPr="00000000" w:rsidDel="00000000">
              <w:rPr>
                <w:rtl w:val="0"/>
              </w:rPr>
              <w:t xml:space="preserve">2023/2831</w:t>
            </w:r>
            <w:r w:rsidR="00000000" w:rsidRPr="00000000" w:rsidDel="00000000">
              <w:rPr>
                <w:rtl w:val="0"/>
              </w:rPr>
              <w:t xml:space="preserve"> 3. panta 2. punktā noteikto </w:t>
            </w:r>
            <w:r w:rsidR="00000000" w:rsidRPr="00000000" w:rsidDel="00000000">
              <w:rPr>
                <w:i w:val="1"/>
                <w:rtl w:val="0"/>
              </w:rPr>
              <w:t xml:space="preserve">de minimis</w:t>
            </w:r>
            <w:r w:rsidR="00000000" w:rsidRPr="00000000" w:rsidDel="00000000">
              <w:rPr>
                <w:rtl w:val="0"/>
              </w:rPr>
              <w:t xml:space="preserve"> atbalsta maksimālo apmēru, ja atbalstu piešķir saskaņā ar Komisijas regulu Nr. 2023/2831. </w:t>
            </w:r>
            <w:r w:rsidR="00000000" w:rsidRPr="00000000" w:rsidDel="00000000">
              <w:rPr>
                <w:i w:val="1"/>
                <w:rtl w:val="0"/>
              </w:rPr>
              <w:t xml:space="preserve">De minimis</w:t>
            </w:r>
            <w:r w:rsidR="00000000" w:rsidRPr="00000000" w:rsidDel="00000000">
              <w:rPr>
                <w:rtl w:val="0"/>
              </w:rPr>
              <w:t xml:space="preserve"> atbalsta apmērs tiek vērtēts viena vienota uzņēmuma līmenī atbilstoši Komisijas regulas Nr. 2023/2831 2. panta 2. punktā minētajiem kritērijiem;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61.2. vai </w:t>
            </w:r>
            <w:r w:rsidR="00000000" w:rsidRPr="00000000" w:rsidDel="00000000">
              <w:rPr>
                <w:i w:val="1"/>
                <w:rtl w:val="0"/>
              </w:rPr>
              <w:t xml:space="preserve">de minimis</w:t>
            </w:r>
            <w:r w:rsidR="00000000" w:rsidRPr="00000000" w:rsidDel="00000000">
              <w:rPr>
                <w:rtl w:val="0"/>
              </w:rPr>
              <w:t xml:space="preserve"> plānotā atbalsta kopsumma, ko viena dalībvalsts piešķīrusi vienam vienotam uzņēmumam, nevienā trīs gadu periodā nepārsniedz Komisijas regulas Nr. </w:t>
            </w:r>
            <w:r w:rsidR="00000000" w:rsidRPr="00000000" w:rsidDel="00000000">
              <w:rPr>
                <w:rtl w:val="0"/>
              </w:rPr>
              <w:t xml:space="preserve">2023/2831</w:t>
            </w:r>
            <w:r w:rsidR="00000000" w:rsidRPr="00000000" w:rsidDel="00000000">
              <w:rPr>
                <w:rtl w:val="0"/>
              </w:rPr>
              <w:t xml:space="preserve"> 3. panta 2. punktā noteikto maksimālo </w:t>
            </w:r>
            <w:r w:rsidR="00000000" w:rsidRPr="00000000" w:rsidDel="00000000">
              <w:rPr>
                <w:i w:val="1"/>
                <w:rtl w:val="0"/>
              </w:rPr>
              <w:t xml:space="preserve">de minimis</w:t>
            </w:r>
            <w:r w:rsidR="00000000" w:rsidRPr="00000000" w:rsidDel="00000000">
              <w:rPr>
                <w:rtl w:val="0"/>
              </w:rPr>
              <w:t xml:space="preserve"> atbalsta apmēru.</w:t>
            </w:r>
            <w:r w:rsidR="00000000" w:rsidRPr="00000000" w:rsidDel="00000000">
              <w:rPr>
                <w:i w:val="1"/>
                <w:rtl w:val="0"/>
              </w:rPr>
              <w:t xml:space="preserve"> De minimis</w:t>
            </w:r>
            <w:r w:rsidR="00000000" w:rsidRPr="00000000" w:rsidDel="00000000">
              <w:rPr>
                <w:rtl w:val="0"/>
              </w:rPr>
              <w:t xml:space="preserve"> atbalsta apmērs tiek vērtēts viena vienota komersanta līmenī atbilstoši Komisijas regulas Nr. 2023/2831 2. panta 2. punktā minētajiem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normu, ņemot vērā to, ka, veicot gala labuma guvēja atbilstību Komisijas regulas Nr. 2023/2831 3. panta 2. punktam, jāņem vērā, nevis jebkurš trīs gadu periods, bet gan ir jāpārbauda trīs gadu periodā, skaitot no de minimis atbalsta piešķiršanas lēmuma pieņemšanas dienas atpakaļ. Turklāt atbilstību noteikumu 61.2. apakšpunktā minēto prasību ir jāpārbauda tikai gadījumā, ja gala labuma guvējam atbalsts tiek piešķirts saskaņā ar Komisijas regulu Nr. 2023/2831, līdz ar to lūdzam precizēt 61.2. apakšpunktu kopsakarā ar 61.1. apakšpunktu tā, lai no normām būtu skaidrs, ka katru no šīm normām piemēro tikai attiecīgās regulas piemērošanas gadījumā, proti, 61.1. apakšpunktu, ja atbalstu piešķir saskaņā ar Komisijas regulu Nr. 1408/2013, savukārt 61.2. apakšpunktu, ja atbalstu piešķir saskaņā ar Komisijas regulas Nr. 2023/2831.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61.2.punktu precizēt, piemēram,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papildināt anotāciju ar skaidrojumu par to, kā Komisijas regulā Nr. 2023/2831 nosakāms trīs gadu laika posms, norādot, ka ar trīs gadu periodu saprotams laika periods no konkrēta datuma, kad piešķirts pēdējais atbalsts līdz konkrētam datumam, kas ir jaunā piešķiramā atbalsta datums, piemēram, ja jaunā atbalsta piešķiršanas datums ir 2024.gada 18.jūnijs, trīs gadu periods būs skaitāms līdz 2021.gada 18.jūnijam.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61.2. vai plānotais de minimis  atbalsts kopā ar iepriekšējos trīs gados, skaitot no atbalsta piešķiršanas dienas, piešķirto </w:t>
            </w:r>
            <w:r w:rsidR="00000000" w:rsidRPr="00000000" w:rsidDel="00000000">
              <w:rPr>
                <w:i w:val="1"/>
                <w:rtl w:val="0"/>
              </w:rPr>
              <w:t xml:space="preserve">de minimis</w:t>
            </w:r>
            <w:r w:rsidR="00000000" w:rsidRPr="00000000" w:rsidDel="00000000">
              <w:rPr>
                <w:rtl w:val="0"/>
              </w:rPr>
              <w:t xml:space="preserve"> atbalstu viena vienota uzņēmuma līmenī nepārsniedz Komisijas regulas Nr. 2023/2831 3. panta 2. punktā noteikto de minimis atbalsta maksimālo apmēru. </w:t>
            </w:r>
            <w:r w:rsidR="00000000" w:rsidRPr="00000000" w:rsidDel="00000000">
              <w:rPr>
                <w:i w:val="1"/>
                <w:rtl w:val="0"/>
              </w:rPr>
              <w:t xml:space="preserve">De minimis</w:t>
            </w:r>
            <w:r w:rsidR="00000000" w:rsidRPr="00000000" w:rsidDel="00000000">
              <w:rPr>
                <w:rtl w:val="0"/>
              </w:rPr>
              <w:t xml:space="preserve"> atbalsta apmērs tiek vērtēts viena vienota uzņēmuma līmenī atbilstoši Komisijas regulas Nr. 2023/2831 2. panta 2. punktā minētajiem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precizējusi MK noteikumu Nr. 577 61.2. apakšpunktu saskaņā ar Finanšu ministrijas piedāvāto redakciju. Vienlaikus anotācijas 1.3.sadaļas 5. punktā sniegts skaidrojums par nosacījumiem </w:t>
            </w:r>
            <w:r w:rsidR="00000000" w:rsidRPr="00000000" w:rsidDel="00000000">
              <w:rPr>
                <w:i w:val="1"/>
                <w:rtl w:val="0"/>
              </w:rPr>
              <w:t xml:space="preserve">de minimis</w:t>
            </w:r>
            <w:r w:rsidR="00000000" w:rsidRPr="00000000" w:rsidDel="00000000">
              <w:rPr>
                <w:rtl w:val="0"/>
              </w:rPr>
              <w:t xml:space="preserve"> atbalsta saņemšanai saistībā ar Komisijas regulas Nr. 2023/2831 spēkā stāšanos.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61.2. vai plānotais </w:t>
            </w:r>
            <w:r w:rsidR="00000000" w:rsidRPr="00000000" w:rsidDel="00000000">
              <w:rPr>
                <w:i w:val="1"/>
                <w:rtl w:val="0"/>
              </w:rPr>
              <w:t xml:space="preserve">de minimis</w:t>
            </w:r>
            <w:r w:rsidR="00000000" w:rsidRPr="00000000" w:rsidDel="00000000">
              <w:rPr>
                <w:rtl w:val="0"/>
              </w:rPr>
              <w:t xml:space="preserve"> atbalsts kopā ar iepriekšējos trijos gados, skaitot no atbalsta piešķiršanas dienas, piešķirto </w:t>
            </w:r>
            <w:r w:rsidR="00000000" w:rsidRPr="00000000" w:rsidDel="00000000">
              <w:rPr>
                <w:i w:val="1"/>
                <w:rtl w:val="0"/>
              </w:rPr>
              <w:t xml:space="preserve">de minimis</w:t>
            </w:r>
            <w:r w:rsidR="00000000" w:rsidRPr="00000000" w:rsidDel="00000000">
              <w:rPr>
                <w:rtl w:val="0"/>
              </w:rPr>
              <w:t xml:space="preserve"> atbalstu viena vienota uzņēmuma līmenī nepārsniedz Komisijas regulas Nr. </w:t>
            </w:r>
            <w:r w:rsidR="00000000" w:rsidRPr="00000000" w:rsidDel="00000000">
              <w:rPr>
                <w:rtl w:val="0"/>
              </w:rPr>
              <w:t xml:space="preserve">2023/2831</w:t>
            </w:r>
            <w:r w:rsidR="00000000" w:rsidRPr="00000000" w:rsidDel="00000000">
              <w:rPr>
                <w:rtl w:val="0"/>
              </w:rPr>
              <w:t xml:space="preserve"> 3. panta 2. punktā noteikto </w:t>
            </w:r>
            <w:r w:rsidR="00000000" w:rsidRPr="00000000" w:rsidDel="00000000">
              <w:rPr>
                <w:i w:val="1"/>
                <w:rtl w:val="0"/>
              </w:rPr>
              <w:t xml:space="preserve">de minimis</w:t>
            </w:r>
            <w:r w:rsidR="00000000" w:rsidRPr="00000000" w:rsidDel="00000000">
              <w:rPr>
                <w:rtl w:val="0"/>
              </w:rPr>
              <w:t xml:space="preserve"> atbalsta maksimālo apmēru, ja atbalstu piešķir saskaņā ar Komisijas regulu Nr. 2023/2831. </w:t>
            </w:r>
            <w:r w:rsidR="00000000" w:rsidRPr="00000000" w:rsidDel="00000000">
              <w:rPr>
                <w:i w:val="1"/>
                <w:rtl w:val="0"/>
              </w:rPr>
              <w:t xml:space="preserve">De minimis</w:t>
            </w:r>
            <w:r w:rsidR="00000000" w:rsidRPr="00000000" w:rsidDel="00000000">
              <w:rPr>
                <w:rtl w:val="0"/>
              </w:rPr>
              <w:t xml:space="preserve"> atbalsta apmērs tiek vērtēts viena vienota uzņēmuma līmenī atbilstoši Komisijas regulas Nr. 2023/2831 2. panta 2. punktā minētajiem kritērijiem;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r w:rsidR="00000000" w:rsidRPr="00000000" w:rsidDel="00000000">
              <w:rPr>
                <w:vertAlign w:val="superscript"/>
                <w:rtl w:val="0"/>
              </w:rPr>
              <w:t xml:space="preserve">1</w:t>
            </w:r>
            <w:r w:rsidR="00000000" w:rsidRPr="00000000" w:rsidDel="00000000">
              <w:rPr>
                <w:rtl w:val="0"/>
              </w:rPr>
              <w:t xml:space="preserve"> Šo noteikumu </w:t>
            </w:r>
            <w:r w:rsidR="00000000" w:rsidRPr="00000000" w:rsidDel="00000000">
              <w:rPr>
                <w:rtl w:val="0"/>
              </w:rPr>
              <w:t xml:space="preserve">34.</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un </w:t>
            </w:r>
            <w:r w:rsidR="00000000" w:rsidRPr="00000000" w:rsidDel="00000000">
              <w:rPr>
                <w:rtl w:val="0"/>
              </w:rPr>
              <w:t xml:space="preserve">34.</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noteiktajā gadījumā pirms komercdarbības atbalsta piešķiršanas Eiropas digitālās inovācijas centram kā inovācijas kopai Centrālā finanšu un līgumu aģentūra pārbauda atbilstību šo noteikumu </w:t>
            </w:r>
            <w:r w:rsidR="00000000" w:rsidRPr="00000000" w:rsidDel="00000000">
              <w:rPr>
                <w:rtl w:val="0"/>
              </w:rPr>
              <w:t xml:space="preserve">61. </w:t>
            </w:r>
            <w:r w:rsidR="00000000" w:rsidRPr="00000000" w:rsidDel="00000000">
              <w:rPr>
                <w:rtl w:val="0"/>
              </w:rPr>
              <w:t xml:space="preserve">punktā</w:t>
            </w:r>
            <w:r w:rsidR="00000000" w:rsidRPr="00000000" w:rsidDel="00000000">
              <w:rPr>
                <w:rtl w:val="0"/>
              </w:rPr>
              <w:t xml:space="preserve">, izņemot </w:t>
            </w:r>
            <w:r w:rsidR="00000000" w:rsidRPr="00000000" w:rsidDel="00000000">
              <w:rPr>
                <w:rtl w:val="0"/>
              </w:rPr>
              <w:t xml:space="preserve">61.1. </w:t>
            </w:r>
            <w:r w:rsidR="00000000" w:rsidRPr="00000000" w:rsidDel="00000000">
              <w:rPr>
                <w:rtl w:val="0"/>
              </w:rPr>
              <w:t xml:space="preserve">apakšpunktā</w:t>
            </w:r>
            <w:r w:rsidR="00000000" w:rsidRPr="00000000" w:rsidDel="00000000">
              <w:rPr>
                <w:rtl w:val="0"/>
              </w:rPr>
              <w:t xml:space="preserve"> minēto, noteiktajiem nosacījumiem un nosacījumam par to, vai atbalsta apmērs kopā ar attiecīgajā fiskālajā gadā un iepriekšējos divos fiskālajos gados piešķirto </w:t>
            </w:r>
            <w:r w:rsidR="00000000" w:rsidRPr="00000000" w:rsidDel="00000000">
              <w:rPr>
                <w:i w:val="1"/>
                <w:rtl w:val="0"/>
              </w:rPr>
              <w:t xml:space="preserve">de minimis</w:t>
            </w:r>
            <w:r w:rsidR="00000000" w:rsidRPr="00000000" w:rsidDel="00000000">
              <w:rPr>
                <w:rtl w:val="0"/>
              </w:rPr>
              <w:t xml:space="preserve"> atbalstu nepārsniedz Komisijas regulas Nr. </w:t>
            </w:r>
            <w:r w:rsidR="00000000" w:rsidRPr="00000000" w:rsidDel="00000000">
              <w:rPr>
                <w:rtl w:val="0"/>
              </w:rPr>
              <w:t xml:space="preserve">2023/2831</w:t>
            </w:r>
            <w:r w:rsidR="00000000" w:rsidRPr="00000000" w:rsidDel="00000000">
              <w:rPr>
                <w:rtl w:val="0"/>
              </w:rPr>
              <w:t xml:space="preserve"> 3. panta 2. punktā noteikto maksimālo </w:t>
            </w:r>
            <w:r w:rsidR="00000000" w:rsidRPr="00000000" w:rsidDel="00000000">
              <w:rPr>
                <w:i w:val="1"/>
                <w:rtl w:val="0"/>
              </w:rPr>
              <w:t xml:space="preserve">de minimis</w:t>
            </w:r>
            <w:r w:rsidR="00000000" w:rsidRPr="00000000" w:rsidDel="00000000">
              <w:rPr>
                <w:rtl w:val="0"/>
              </w:rPr>
              <w:t xml:space="preserve"> atbalsta apmēru.</w:t>
            </w:r>
            <w:r w:rsidR="00000000" w:rsidRPr="00000000" w:rsidDel="00000000">
              <w:rPr>
                <w:i w:val="1"/>
                <w:rtl w:val="0"/>
              </w:rPr>
              <w:t xml:space="preserve"> De minimis</w:t>
            </w:r>
            <w:r w:rsidR="00000000" w:rsidRPr="00000000" w:rsidDel="00000000">
              <w:rPr>
                <w:rtl w:val="0"/>
              </w:rPr>
              <w:t xml:space="preserve"> atbalsta apmērs tiek vērtēts inovācijas kopas dalībnieku līmenī atbilstoši Komisijas regulas Nr. 2023/2831 2. panta 2. punktā minētajiem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Komisijas regulu Nr. 2023/2831 "Trīs gadu laikposms šīs regulas vajadzībām būtu jāvērtē kā slīdošs periods. Attiecībā uz katru jaunu de minimis atbalsta piešķiršanu jāņem vērā de minimis atbalsta kopsumma, kas piešķirta iepriekšējos trīs gados." (preambulas 11.apsvērums). Vienlaikus lūdzam skatīt iebildumu pie noteikumu 61.2. apakšpunkta.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61.</w:t>
            </w:r>
            <w:r w:rsidR="00000000" w:rsidRPr="00000000" w:rsidDel="00000000">
              <w:rPr>
                <w:vertAlign w:val="superscript"/>
                <w:rtl w:val="0"/>
              </w:rPr>
              <w:t xml:space="preserve">1 </w:t>
            </w:r>
            <w:r w:rsidR="00000000" w:rsidRPr="00000000" w:rsidDel="00000000">
              <w:rPr>
                <w:rtl w:val="0"/>
              </w:rPr>
              <w:t xml:space="preserve">punktu precizēt, piemēram,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papildināt anotāciju ar skaidrojumu par to, kā Komisijas regulā Nr. ​2023/2831 nosakāms trīs gadu laika posms, norādot, ka ar trīs gadu periodu saprotams laika periods no konkrēta datuma, kad piešķirts pēdējais atbalsts līdz konkrētam datumam, kas ir jaunā piešķiramā atbalsta datums, piemēram, ja jaunā atbalsta piešķiršanas datums ir 2024.gada 18.jūnijs, trīs gadu periods būs skaitāms līdz 2021.gada 18.jūnijam.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r w:rsidR="00000000" w:rsidRPr="00000000" w:rsidDel="00000000">
              <w:rPr>
                <w:vertAlign w:val="superscript"/>
                <w:rtl w:val="0"/>
              </w:rPr>
              <w:t xml:space="preserve">1</w:t>
            </w:r>
            <w:r w:rsidR="00000000" w:rsidRPr="00000000" w:rsidDel="00000000">
              <w:rPr>
                <w:rtl w:val="0"/>
              </w:rPr>
              <w:t xml:space="preserve"> Šo noteikumu 34.</w:t>
            </w:r>
            <w:r w:rsidR="00000000" w:rsidRPr="00000000" w:rsidDel="00000000">
              <w:rPr>
                <w:vertAlign w:val="superscript"/>
                <w:rtl w:val="0"/>
              </w:rPr>
              <w:t xml:space="preserve">2</w:t>
            </w:r>
            <w:r w:rsidR="00000000" w:rsidRPr="00000000" w:rsidDel="00000000">
              <w:rPr>
                <w:rtl w:val="0"/>
              </w:rPr>
              <w:t xml:space="preserve"> un 34.</w:t>
            </w:r>
            <w:r w:rsidR="00000000" w:rsidRPr="00000000" w:rsidDel="00000000">
              <w:rPr>
                <w:vertAlign w:val="superscript"/>
                <w:rtl w:val="0"/>
              </w:rPr>
              <w:t xml:space="preserve">4</w:t>
            </w:r>
            <w:r w:rsidR="00000000" w:rsidRPr="00000000" w:rsidDel="00000000">
              <w:rPr>
                <w:rtl w:val="0"/>
              </w:rPr>
              <w:t xml:space="preserve"> punktā noteiktajā gadījumā pirms komercdarbības atbalsta piešķiršanas Eiropas digitālās inovācijas centram kā inovācijas kopai Centrālā finanšu un līgumu aģentūra pārbauda atbilstību šo noteikumu 61. punktā, izņemot 61.1. apakšpunktā minēto, noteiktajiem nosacījumiem un nosacījumam par to, ka plānotais </w:t>
            </w:r>
            <w:r w:rsidR="00000000" w:rsidRPr="00000000" w:rsidDel="00000000">
              <w:rPr>
                <w:i w:val="1"/>
                <w:rtl w:val="0"/>
              </w:rPr>
              <w:t xml:space="preserve">de minimis</w:t>
            </w:r>
            <w:r w:rsidR="00000000" w:rsidRPr="00000000" w:rsidDel="00000000">
              <w:rPr>
                <w:rtl w:val="0"/>
              </w:rPr>
              <w:t xml:space="preserve"> atbalsts kopā ar iepriekšējos trīs gados no atbalsta piešķiršanas dienas saņemto </w:t>
            </w:r>
            <w:r w:rsidR="00000000" w:rsidRPr="00000000" w:rsidDel="00000000">
              <w:rPr>
                <w:i w:val="1"/>
                <w:rtl w:val="0"/>
              </w:rPr>
              <w:t xml:space="preserve">de minimis</w:t>
            </w:r>
            <w:r w:rsidR="00000000" w:rsidRPr="00000000" w:rsidDel="00000000">
              <w:rPr>
                <w:rtl w:val="0"/>
              </w:rPr>
              <w:t xml:space="preserve"> atbalstu viena vienota uzņēmuma līmenī nepārsniedz Komisijas regulas Nr. 2023/2831 3. panta 2. punktā noteikto maksimālo </w:t>
            </w:r>
            <w:r w:rsidR="00000000" w:rsidRPr="00000000" w:rsidDel="00000000">
              <w:rPr>
                <w:i w:val="1"/>
                <w:rtl w:val="0"/>
              </w:rPr>
              <w:t xml:space="preserve">de minimis</w:t>
            </w:r>
            <w:r w:rsidR="00000000" w:rsidRPr="00000000" w:rsidDel="00000000">
              <w:rPr>
                <w:rtl w:val="0"/>
              </w:rPr>
              <w:t xml:space="preserve"> atbalsta apmēru.  </w:t>
            </w:r>
            <w:r w:rsidR="00000000" w:rsidRPr="00000000" w:rsidDel="00000000">
              <w:rPr>
                <w:i w:val="1"/>
                <w:rtl w:val="0"/>
              </w:rPr>
              <w:t xml:space="preserve">De minimis</w:t>
            </w:r>
            <w:r w:rsidR="00000000" w:rsidRPr="00000000" w:rsidDel="00000000">
              <w:rPr>
                <w:rtl w:val="0"/>
              </w:rPr>
              <w:t xml:space="preserve"> atbalsta apmērs tiek vērtēts inovācijas kopas dalībnieku līmenī atbilstoši Komisijas regulas Nr. 2023/2831 2. panta 2. punktā minētajiem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precizējusi MK noteikumu Nr. 577 61.</w:t>
            </w:r>
            <w:r w:rsidR="00000000" w:rsidRPr="00000000" w:rsidDel="00000000">
              <w:rPr>
                <w:vertAlign w:val="superscript"/>
                <w:rtl w:val="0"/>
              </w:rPr>
              <w:t xml:space="preserve">1</w:t>
            </w:r>
            <w:r w:rsidR="00000000" w:rsidRPr="00000000" w:rsidDel="00000000">
              <w:rPr>
                <w:rtl w:val="0"/>
              </w:rPr>
              <w:t xml:space="preserve"> punktu saskaņā ar Finanšu ministrijas piedāvāto redakciju. Vienlaikus anotācijas 1.3.sadaļas 5. punktā sniegts skaidrojums par nosacījumiem de minimis atbalsta saņemšanai saistībā ar Komisijas regulas Nr. 2023/2831 spēkā stāšanos.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r w:rsidR="00000000" w:rsidRPr="00000000" w:rsidDel="00000000">
              <w:rPr>
                <w:vertAlign w:val="superscript"/>
                <w:rtl w:val="0"/>
              </w:rPr>
              <w:t xml:space="preserve">1</w:t>
            </w:r>
            <w:r w:rsidR="00000000" w:rsidRPr="00000000" w:rsidDel="00000000">
              <w:rPr>
                <w:rtl w:val="0"/>
              </w:rPr>
              <w:t xml:space="preserve"> Šo noteikumu </w:t>
            </w:r>
            <w:r w:rsidR="00000000" w:rsidRPr="00000000" w:rsidDel="00000000">
              <w:rPr>
                <w:rtl w:val="0"/>
              </w:rPr>
              <w:t xml:space="preserve">34.</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un </w:t>
            </w:r>
            <w:r w:rsidR="00000000" w:rsidRPr="00000000" w:rsidDel="00000000">
              <w:rPr>
                <w:rtl w:val="0"/>
              </w:rPr>
              <w:t xml:space="preserve">34.</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minētajā gadījumā pirms komercdarbības atbalsta piešķiršanas Centrālā finanšu un līgumu aģentūra pārbauda Eiropas digitālās inovācijas centra kā inovācijas kopas atbilstību šo noteikumu </w:t>
            </w:r>
            <w:r w:rsidR="00000000" w:rsidRPr="00000000" w:rsidDel="00000000">
              <w:rPr>
                <w:rtl w:val="0"/>
              </w:rPr>
              <w:t xml:space="preserve">61. </w:t>
            </w:r>
            <w:r w:rsidR="00000000" w:rsidRPr="00000000" w:rsidDel="00000000">
              <w:rPr>
                <w:rtl w:val="0"/>
              </w:rPr>
              <w:t xml:space="preserve">punktā</w:t>
            </w:r>
            <w:r w:rsidR="00000000" w:rsidRPr="00000000" w:rsidDel="00000000">
              <w:rPr>
                <w:rtl w:val="0"/>
              </w:rPr>
              <w:t xml:space="preserve"> (izņemot </w:t>
            </w:r>
            <w:r w:rsidR="00000000" w:rsidRPr="00000000" w:rsidDel="00000000">
              <w:rPr>
                <w:rtl w:val="0"/>
              </w:rPr>
              <w:t xml:space="preserve">61.1. </w:t>
            </w:r>
            <w:r w:rsidR="00000000" w:rsidRPr="00000000" w:rsidDel="00000000">
              <w:rPr>
                <w:rtl w:val="0"/>
              </w:rPr>
              <w:t xml:space="preserve">apakšpunktu</w:t>
            </w:r>
            <w:r w:rsidR="00000000" w:rsidRPr="00000000" w:rsidDel="00000000">
              <w:rPr>
                <w:rtl w:val="0"/>
              </w:rPr>
              <w:t xml:space="preserve">) </w:t>
            </w:r>
            <w:r w:rsidR="00000000" w:rsidRPr="00000000" w:rsidDel="00000000">
              <w:rPr>
                <w:rtl w:val="0"/>
              </w:rPr>
              <w:t xml:space="preserve">minētajiem nosacījumiem un tam, vai plānotais </w:t>
            </w:r>
            <w:r w:rsidR="00000000" w:rsidRPr="00000000" w:rsidDel="00000000">
              <w:rPr>
                <w:i w:val="1"/>
                <w:rtl w:val="0"/>
              </w:rPr>
              <w:t xml:space="preserve">de minimis</w:t>
            </w:r>
            <w:r w:rsidR="00000000" w:rsidRPr="00000000" w:rsidDel="00000000">
              <w:rPr>
                <w:rtl w:val="0"/>
              </w:rPr>
              <w:t xml:space="preserve"> atbalsts kopā ar iepriekšējos trijos gados piešķirto </w:t>
            </w:r>
            <w:r w:rsidR="00000000" w:rsidRPr="00000000" w:rsidDel="00000000">
              <w:rPr>
                <w:i w:val="1"/>
                <w:rtl w:val="0"/>
              </w:rPr>
              <w:t xml:space="preserve">de minimis </w:t>
            </w:r>
            <w:r w:rsidR="00000000" w:rsidRPr="00000000" w:rsidDel="00000000">
              <w:rPr>
                <w:rtl w:val="0"/>
              </w:rPr>
              <w:t xml:space="preserve">atbalstu viena vienota uzņēmuma līmenī nepārsniedz Komisijas regulas Nr. </w:t>
            </w:r>
            <w:r w:rsidR="00000000" w:rsidRPr="00000000" w:rsidDel="00000000">
              <w:rPr>
                <w:rtl w:val="0"/>
              </w:rPr>
              <w:t xml:space="preserve">2023/2831</w:t>
            </w:r>
            <w:r w:rsidR="00000000" w:rsidRPr="00000000" w:rsidDel="00000000">
              <w:rPr>
                <w:rtl w:val="0"/>
              </w:rPr>
              <w:t xml:space="preserve"> 3. panta 2. punktā noteikto maksimālo </w:t>
            </w:r>
            <w:r w:rsidR="00000000" w:rsidRPr="00000000" w:rsidDel="00000000">
              <w:rPr>
                <w:i w:val="1"/>
                <w:rtl w:val="0"/>
              </w:rPr>
              <w:t xml:space="preserve">de minimis</w:t>
            </w:r>
            <w:r w:rsidR="00000000" w:rsidRPr="00000000" w:rsidDel="00000000">
              <w:rPr>
                <w:rtl w:val="0"/>
              </w:rPr>
              <w:t xml:space="preserve"> atbalsta apmēru. </w:t>
            </w:r>
            <w:r w:rsidR="00000000" w:rsidRPr="00000000" w:rsidDel="00000000">
              <w:rPr>
                <w:i w:val="1"/>
                <w:rtl w:val="0"/>
              </w:rPr>
              <w:t xml:space="preserve">De minimis</w:t>
            </w:r>
            <w:r w:rsidR="00000000" w:rsidRPr="00000000" w:rsidDel="00000000">
              <w:rPr>
                <w:rtl w:val="0"/>
              </w:rPr>
              <w:t xml:space="preserve"> atbalsta apmērs tiek vērtēts inovācijas kopas dalībnieku līmenī atbilstoši Komisijas regulas Nr. 2023/2831 2. panta 2. punktā minētajiem kritērijiem.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Centrālā finanšu un līgumu aģentūra lēmumu par komercdarbības atbalsta piešķiršanu Eiropas digitālās inovācijas centram var pieņemt līdz Komisijas regulas Nr. </w:t>
            </w:r>
            <w:r w:rsidR="00000000" w:rsidRPr="00000000" w:rsidDel="00000000">
              <w:rPr>
                <w:rtl w:val="0"/>
              </w:rPr>
              <w:t xml:space="preserve">651/2014</w:t>
            </w:r>
            <w:r w:rsidR="00000000" w:rsidRPr="00000000" w:rsidDel="00000000">
              <w:rPr>
                <w:rtl w:val="0"/>
              </w:rPr>
              <w:t xml:space="preserve"> 58. panta 4. punktā noteiktajam termiņam.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arī ar termiņu, līdz kuram drīkst piešķirt </w:t>
            </w:r>
            <w:r w:rsidR="00000000" w:rsidRPr="00000000" w:rsidDel="00000000">
              <w:rPr>
                <w:i w:val="1"/>
                <w:rtl w:val="0"/>
              </w:rPr>
              <w:t xml:space="preserve">de minimis</w:t>
            </w:r>
            <w:r w:rsidR="00000000" w:rsidRPr="00000000" w:rsidDel="00000000">
              <w:rPr>
                <w:rtl w:val="0"/>
              </w:rPr>
              <w:t xml:space="preserve"> atbalstu Eiropas digitālās inovācijas centram, ievērojot </w:t>
            </w:r>
            <w:r w:rsidR="00000000" w:rsidRPr="00000000" w:rsidDel="00000000">
              <w:rPr>
                <w:i w:val="1"/>
                <w:rtl w:val="0"/>
              </w:rPr>
              <w:t xml:space="preserve">de minimis</w:t>
            </w:r>
            <w:r w:rsidR="00000000" w:rsidRPr="00000000" w:rsidDel="00000000">
              <w:rPr>
                <w:rtl w:val="0"/>
              </w:rPr>
              <w:t xml:space="preserve"> atbalsta regulās noteikto darbības termiņu (skat. pēc līdzības MK noteikumu 66.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precizējusi </w:t>
            </w:r>
            <w:r w:rsidR="00000000" w:rsidRPr="00000000" w:rsidDel="00000000">
              <w:rPr>
                <w:i w:val="1"/>
                <w:rtl w:val="0"/>
              </w:rPr>
              <w:t xml:space="preserve">de minimis</w:t>
            </w:r>
            <w:r w:rsidR="00000000" w:rsidRPr="00000000" w:rsidDel="00000000">
              <w:rPr>
                <w:rtl w:val="0"/>
              </w:rPr>
              <w:t xml:space="preserve"> atbalsta termiņu, vienlaikus veicot izmaiņas arī pret jauno Komisijas 2023. gada 13. decembra Regulu Nr. 2023/2831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Centrālā finanšu un līgumu aģentūra lēmumu par komercdarbības atbalsta piešķiršanu Eiropas digitālās inovācijas centram var pieņemt līdz Komisijas regulas Nr. </w:t>
            </w:r>
            <w:r w:rsidR="00000000" w:rsidRPr="00000000" w:rsidDel="00000000">
              <w:rPr>
                <w:rtl w:val="0"/>
              </w:rPr>
              <w:t xml:space="preserve">651/2014</w:t>
            </w:r>
            <w:r w:rsidR="00000000" w:rsidRPr="00000000" w:rsidDel="00000000">
              <w:rPr>
                <w:rtl w:val="0"/>
              </w:rPr>
              <w:t xml:space="preserve"> 58. panta 4. punktā noteiktajam termiņam. Centrālā finanšu un līgumu aģentūra lēmumu par komercdarbības atbalsta piešķiršanu Eiropas digitālās inovācijas centram šo noteikumu </w:t>
            </w:r>
            <w:r w:rsidR="00000000" w:rsidRPr="00000000" w:rsidDel="00000000">
              <w:rPr>
                <w:rtl w:val="0"/>
              </w:rPr>
              <w:t xml:space="preserve">34.</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un </w:t>
            </w:r>
            <w:r w:rsidR="00000000" w:rsidRPr="00000000" w:rsidDel="00000000">
              <w:rPr>
                <w:rtl w:val="0"/>
              </w:rPr>
              <w:t xml:space="preserve">34.</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minētajā gadījumā var pieņemt saskaņā ar Komisijas regulas Nr. </w:t>
            </w:r>
            <w:r w:rsidR="00000000" w:rsidRPr="00000000" w:rsidDel="00000000">
              <w:rPr>
                <w:rtl w:val="0"/>
              </w:rPr>
              <w:t xml:space="preserve">2023/2831</w:t>
            </w:r>
            <w:r w:rsidR="00000000" w:rsidRPr="00000000" w:rsidDel="00000000">
              <w:rPr>
                <w:rtl w:val="0"/>
              </w:rPr>
              <w:t xml:space="preserve"> 7. panta 3. punktu un 8. pantu līdz Komisijas regulas Nr. 2023/2831 darbības beigām, bet ne vēlāk kā līdz 2026. gada 30. jūnijam.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66.1. saskaņā ar Komisijas regulas Nr. </w:t>
            </w:r>
            <w:r w:rsidR="00000000" w:rsidRPr="00000000" w:rsidDel="00000000">
              <w:rPr>
                <w:rtl w:val="0"/>
              </w:rPr>
              <w:t xml:space="preserve">2023/2831</w:t>
            </w:r>
            <w:r w:rsidR="00000000" w:rsidRPr="00000000" w:rsidDel="00000000">
              <w:rPr>
                <w:rtl w:val="0"/>
              </w:rPr>
              <w:t xml:space="preserve"> 7. panta 4. punktu un 8. pantu – līdz 2024. gada 30. jūnijam;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korektu Komisijas regulas Nr. 2023/2831 darbības termiņu atbilstoši  Komisijas regulas Nr. 2023/2831 7. panta 3. punktam un 8. pantam. Vienlaikus, ja tas, ka atbalstu nevar piešķirt vēlāk kā 2024.gada 30.jūnijā, ir programmas nosacījums, tad lūdzam atbilstoši precizēt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precizējusi MK noteikumu Nr. 577 66.1. apakšpunktu precizējot EDIC lēmumu par komercdarbības atbalsta piešķiršanu gala labuma guvējam termiņu attiecībā uz Komisijas regulu Nr. 2023/2831 – t.i., līdz Komisijas regulas Nr. 2023/2831 darbības beigām, bet ne vēlāk kā līdz 2026. gada 30. jūnijam.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66.1. Komisijas regulas Nr. </w:t>
            </w:r>
            <w:r w:rsidR="00000000" w:rsidRPr="00000000" w:rsidDel="00000000">
              <w:rPr>
                <w:rtl w:val="0"/>
              </w:rPr>
              <w:t xml:space="preserve">2023/2831</w:t>
            </w:r>
            <w:r w:rsidR="00000000" w:rsidRPr="00000000" w:rsidDel="00000000">
              <w:rPr>
                <w:rtl w:val="0"/>
              </w:rPr>
              <w:t xml:space="preserve"> ietvaros – līdz 2026. gada 30. jūnijam;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66.4. šo noteikumu </w:t>
            </w:r>
            <w:r w:rsidR="00000000" w:rsidRPr="00000000" w:rsidDel="00000000">
              <w:rPr>
                <w:rtl w:val="0"/>
              </w:rPr>
              <w:t xml:space="preserve">34.</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noteiktajā gadījumā Eiropas digitālās inovācijas centram maksimāli pieļaujamā maksimālā pieļaujamā Atveseļošanas fonda finansējuma intensitāte ir 100 % saskaņā ar Komisijas regulu Nr. </w:t>
            </w:r>
            <w:r w:rsidR="00000000" w:rsidRPr="00000000" w:rsidDel="00000000">
              <w:rPr>
                <w:rtl w:val="0"/>
              </w:rPr>
              <w:t xml:space="preserve">1407/2013</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11. un 15. punktā norādīt konkrētas Komisijas 2013. gada 18. decembra Regulas ES Nr. 1407/2013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vienības, kas paredz attiecīgo intensitāti u.c. prasības, tādējādi atvieglojot noteikumu projekta piemērošanu praksē.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papildinājusi MK noteikumu Nr. 577 56.</w:t>
            </w:r>
            <w:r w:rsidR="00000000" w:rsidRPr="00000000" w:rsidDel="00000000">
              <w:rPr>
                <w:vertAlign w:val="superscript"/>
                <w:rtl w:val="0"/>
              </w:rPr>
              <w:t xml:space="preserve">2</w:t>
            </w:r>
            <w:r w:rsidR="00000000" w:rsidRPr="00000000" w:rsidDel="00000000">
              <w:rPr>
                <w:rtl w:val="0"/>
              </w:rPr>
              <w:t xml:space="preserve"> punkta un 63.4. apakšpunkta redakcijas, norādot konkrētas Komisijas regulas Nr. 2023/2831 vienības.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r w:rsidR="00000000" w:rsidRPr="00000000" w:rsidDel="00000000">
              <w:rPr>
                <w:vertAlign w:val="superscript"/>
                <w:rtl w:val="0"/>
              </w:rPr>
              <w:t xml:space="preserve">1</w:t>
            </w:r>
            <w:r w:rsidR="00000000" w:rsidRPr="00000000" w:rsidDel="00000000">
              <w:rPr>
                <w:rtl w:val="0"/>
              </w:rPr>
              <w:t xml:space="preserve"> Eiropas digitālās inovācijas centrs, pārbaudot gala labuma guvējam līdz šim piešķirtā </w:t>
            </w:r>
            <w:r w:rsidR="00000000" w:rsidRPr="00000000" w:rsidDel="00000000">
              <w:rPr>
                <w:i w:val="1"/>
                <w:rtl w:val="0"/>
              </w:rPr>
              <w:t xml:space="preserve">de minimis</w:t>
            </w:r>
            <w:r w:rsidR="00000000" w:rsidRPr="00000000" w:rsidDel="00000000">
              <w:rPr>
                <w:rtl w:val="0"/>
              </w:rPr>
              <w:t xml:space="preserve"> apjomu, lūdz gala labuma guvējam iesniegt apliecinājumu par </w:t>
            </w:r>
            <w:r w:rsidR="00000000" w:rsidRPr="00000000" w:rsidDel="00000000">
              <w:rPr>
                <w:i w:val="1"/>
                <w:rtl w:val="0"/>
              </w:rPr>
              <w:t xml:space="preserve">de minimis</w:t>
            </w:r>
            <w:r w:rsidR="00000000" w:rsidRPr="00000000" w:rsidDel="00000000">
              <w:rPr>
                <w:rtl w:val="0"/>
              </w:rPr>
              <w:t xml:space="preserve"> informācijas sistēmā norādītās informācijas atbilstību. Ja gala labuma guvējs konstatē, ka</w:t>
            </w:r>
            <w:r w:rsidR="00000000" w:rsidRPr="00000000" w:rsidDel="00000000">
              <w:rPr>
                <w:i w:val="1"/>
                <w:rtl w:val="0"/>
              </w:rPr>
              <w:t xml:space="preserve"> de minimis</w:t>
            </w:r>
            <w:r w:rsidR="00000000" w:rsidRPr="00000000" w:rsidDel="00000000">
              <w:rPr>
                <w:rtl w:val="0"/>
              </w:rPr>
              <w:t xml:space="preserve"> informācijas sistēmā ir redzama nekorekta informācija, tas iesūta Eiropas digitālās inovācijas centram informāciju par atbilstošo izmantoto </w:t>
            </w:r>
            <w:r w:rsidR="00000000" w:rsidRPr="00000000" w:rsidDel="00000000">
              <w:rPr>
                <w:i w:val="1"/>
                <w:rtl w:val="0"/>
              </w:rPr>
              <w:t xml:space="preserve">de minimis</w:t>
            </w:r>
            <w:r w:rsidR="00000000" w:rsidRPr="00000000" w:rsidDel="00000000">
              <w:rPr>
                <w:rtl w:val="0"/>
              </w:rPr>
              <w:t xml:space="preserve"> apmēru.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de minimis atbalsta uzskaiti de minimis atbalsta sistēmā veic saskaņā ar Ministru kabineta 2018. gada 21. novembra noteikumiem Nr. 715 "Noteikumi par de minimis atbalsta uzskaites un piešķiršanas kārtību un de minimis atbalsta uzskaites veidlapu paraugiem" (turpmāk – MKN 715), savukārt attiecībā uz atbilstību de minimis atbalsta regulējuma prasībām atbalsta sniedzējs veic izvērtējumu uz atbalsta piešķiršanas brīdi. Ievērojot minēto, nav skaidra 62.</w:t>
            </w:r>
            <w:r w:rsidR="00000000" w:rsidRPr="00000000" w:rsidDel="00000000">
              <w:rPr>
                <w:vertAlign w:val="superscript"/>
                <w:rtl w:val="0"/>
              </w:rPr>
              <w:t xml:space="preserve">1</w:t>
            </w:r>
            <w:r w:rsidR="00000000" w:rsidRPr="00000000" w:rsidDel="00000000">
              <w:rPr>
                <w:rtl w:val="0"/>
              </w:rPr>
              <w:t xml:space="preserve"> punktā paredzētā apliecinājuma jēga un mērķis. Lūdzam to dzēst. Gadījumā, ja pēc atbalsta piešķiršanas atbalsta saņēmējs var pamatot, ka de minimis sistēmā jāveic korekcijas piešķirtajā de minimis atbalsta apmērā, jo tas, piemēram, nav pilnā apmērā izmantojis tam piešķirto de minimis atbalsta summu, tas, ievērojot MKN 715 10.6. apakšpunktā minēto, var vērsties pie attiecīgā atbalsta sniedzēja ar pamatotu lūgumu veikt šīs korekcijas. Tā kā šāda iespēja noteikta jau citā normatīvajā aktā, šajā punktā to dublēt nav nepieciešams. Līdz ar to lūdzam visu punktu dzēst.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lai novērstu jau citā normatīvajā aktā noteikto kārtību attiecībā uz </w:t>
            </w:r>
            <w:r w:rsidR="00000000" w:rsidRPr="00000000" w:rsidDel="00000000">
              <w:rPr>
                <w:i w:val="1"/>
                <w:rtl w:val="0"/>
              </w:rPr>
              <w:t xml:space="preserve">de minimis</w:t>
            </w:r>
            <w:r w:rsidR="00000000" w:rsidRPr="00000000" w:rsidDel="00000000">
              <w:rPr>
                <w:rtl w:val="0"/>
              </w:rPr>
              <w:t xml:space="preserve"> atbalsta uzskaiti, punktu dzēsusi.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 Ja tiek pārkāptas Komisijas regulas Nr. </w:t>
            </w:r>
            <w:r w:rsidR="00000000" w:rsidRPr="00000000" w:rsidDel="00000000">
              <w:rPr>
                <w:rtl w:val="0"/>
              </w:rPr>
              <w:t xml:space="preserve">1407/2013</w:t>
            </w:r>
            <w:r w:rsidR="00000000" w:rsidRPr="00000000" w:rsidDel="00000000">
              <w:rPr>
                <w:rtl w:val="0"/>
              </w:rPr>
              <w:t xml:space="preserve"> vai Komisijas regulas Nr. </w:t>
            </w:r>
            <w:r w:rsidR="00000000" w:rsidRPr="00000000" w:rsidDel="00000000">
              <w:rPr>
                <w:rtl w:val="0"/>
              </w:rPr>
              <w:t xml:space="preserve">717/2014</w:t>
            </w:r>
            <w:r w:rsidR="00000000" w:rsidRPr="00000000" w:rsidDel="00000000">
              <w:rPr>
                <w:rtl w:val="0"/>
              </w:rPr>
              <w:t xml:space="preserve">, vai Komisijas regulas Nr. </w:t>
            </w:r>
            <w:r w:rsidR="00000000" w:rsidRPr="00000000" w:rsidDel="00000000">
              <w:rPr>
                <w:rtl w:val="0"/>
              </w:rPr>
              <w:t xml:space="preserve">1408/2013</w:t>
            </w:r>
            <w:r w:rsidR="00000000" w:rsidRPr="00000000" w:rsidDel="00000000">
              <w:rPr>
                <w:rtl w:val="0"/>
              </w:rPr>
              <w:t xml:space="preserve"> prasības, inovācijas kopas koordinatoram ir pienākums atmaksāt Centrālajai finanšu un līgumu aģentūrai visu projekta ietvaros gala labuma guvējam izmaksāto </w:t>
            </w:r>
            <w:r w:rsidR="00000000" w:rsidRPr="00000000" w:rsidDel="00000000">
              <w:rPr>
                <w:i w:val="1"/>
                <w:rtl w:val="0"/>
              </w:rPr>
              <w:t xml:space="preserve">de minimis</w:t>
            </w:r>
            <w:r w:rsidR="00000000" w:rsidRPr="00000000" w:rsidDel="00000000">
              <w:rPr>
                <w:rtl w:val="0"/>
              </w:rPr>
              <w:t xml:space="preserve"> atbalsta summu kopā ar procentiem atbilstoši </w:t>
            </w:r>
            <w:r w:rsidR="00000000" w:rsidRPr="00000000" w:rsidDel="00000000">
              <w:rPr>
                <w:rtl w:val="0"/>
              </w:rPr>
              <w:t xml:space="preserve">Komercdarbības atbalsta kontroles likuma</w:t>
            </w:r>
            <w:r w:rsidR="00000000" w:rsidRPr="00000000" w:rsidDel="00000000">
              <w:rPr>
                <w:rtl w:val="0"/>
              </w:rPr>
              <w:t xml:space="preserve"> IV vai V nodaļā minētajiem nosacījumiem. Inovācijas kopas koordinatoram ir tiesības pēc tam atgūt šo summu no gala labuma guvēja.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ar noteikumu projektu ir paredzēta </w:t>
            </w:r>
            <w:r w:rsidR="00000000" w:rsidRPr="00000000" w:rsidDel="00000000">
              <w:rPr>
                <w:i w:val="1"/>
                <w:rtl w:val="0"/>
              </w:rPr>
              <w:t xml:space="preserve">de minimis</w:t>
            </w:r>
            <w:r w:rsidR="00000000" w:rsidRPr="00000000" w:rsidDel="00000000">
              <w:rPr>
                <w:rtl w:val="0"/>
              </w:rPr>
              <w:t xml:space="preserve"> atbalsta piešķiršana Eiropas digitālās inovācijas centram, lūdzam papildināt noteikumu projektu ar nelikumīga komercdarbības atbalsta atgūšanas normu gadījumā, ja </w:t>
            </w:r>
            <w:r w:rsidR="00000000" w:rsidRPr="00000000" w:rsidDel="00000000">
              <w:rPr>
                <w:i w:val="1"/>
                <w:rtl w:val="0"/>
              </w:rPr>
              <w:t xml:space="preserve">de minimis</w:t>
            </w:r>
            <w:r w:rsidR="00000000" w:rsidRPr="00000000" w:rsidDel="00000000">
              <w:rPr>
                <w:rtl w:val="0"/>
              </w:rPr>
              <w:t xml:space="preserve"> atbalsta piešķiršanas Eiropas digitālās inovācijas centram ietvaros ir konstatēts nelikumīgs komercdarbības atbalsts.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iekļāvusi MK noteikumu Nr. 577 68.</w:t>
            </w:r>
            <w:r w:rsidR="00000000" w:rsidRPr="00000000" w:rsidDel="00000000">
              <w:rPr>
                <w:vertAlign w:val="superscript"/>
                <w:rtl w:val="0"/>
              </w:rPr>
              <w:t xml:space="preserve">1</w:t>
            </w:r>
            <w:r w:rsidR="00000000" w:rsidRPr="00000000" w:rsidDel="00000000">
              <w:rPr>
                <w:rtl w:val="0"/>
              </w:rPr>
              <w:t xml:space="preserve"> punktu, kurā noteikta rīcība nelikumīga komercdarbības atbalsta atgūšanai gadījumā, ja </w:t>
            </w:r>
            <w:r w:rsidR="00000000" w:rsidRPr="00000000" w:rsidDel="00000000">
              <w:rPr>
                <w:i w:val="1"/>
                <w:rtl w:val="0"/>
              </w:rPr>
              <w:t xml:space="preserve">de minimis </w:t>
            </w:r>
            <w:r w:rsidR="00000000" w:rsidRPr="00000000" w:rsidDel="00000000">
              <w:rPr>
                <w:rtl w:val="0"/>
              </w:rPr>
              <w:t xml:space="preserve">atbalsta piešķiršanas Eiropas digitālās inovācijas centram ietvaros ir konstatēts nelikumīgs komercdarbības atbalsts.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 Ja attiecībā uz gala labuma guvējam piešķirto </w:t>
            </w:r>
            <w:r w:rsidR="00000000" w:rsidRPr="00000000" w:rsidDel="00000000">
              <w:rPr>
                <w:i w:val="1"/>
                <w:rtl w:val="0"/>
              </w:rPr>
              <w:t xml:space="preserve">de minimis</w:t>
            </w:r>
            <w:r w:rsidR="00000000" w:rsidRPr="00000000" w:rsidDel="00000000">
              <w:rPr>
                <w:rtl w:val="0"/>
              </w:rPr>
              <w:t xml:space="preserve"> atbalstu tiek pārkāptas Komisijas regulas Nr. </w:t>
            </w:r>
            <w:r w:rsidR="00000000" w:rsidRPr="00000000" w:rsidDel="00000000">
              <w:rPr>
                <w:rtl w:val="0"/>
              </w:rPr>
              <w:t xml:space="preserve">2023/2831</w:t>
            </w:r>
            <w:r w:rsidR="00000000" w:rsidRPr="00000000" w:rsidDel="00000000">
              <w:rPr>
                <w:rtl w:val="0"/>
              </w:rPr>
              <w:t xml:space="preserve"> vai Komisijas regulas Nr. </w:t>
            </w:r>
            <w:r w:rsidR="00000000" w:rsidRPr="00000000" w:rsidDel="00000000">
              <w:rPr>
                <w:rtl w:val="0"/>
              </w:rPr>
              <w:t xml:space="preserve">1408/2013</w:t>
            </w:r>
            <w:r w:rsidR="00000000" w:rsidRPr="00000000" w:rsidDel="00000000">
              <w:rPr>
                <w:rtl w:val="0"/>
              </w:rPr>
              <w:t xml:space="preserve"> prasības, inovācijas kopas koordinatoram ir pienākums atmaksāt Centrālajai finanšu un līgumu aģentūrai projekta ietvaros gala labuma guvējam izmaksāto nelikumīgo komercdarbības atbalstu kopā ar procentiem atbilstoši </w:t>
            </w:r>
            <w:r w:rsidR="00000000" w:rsidRPr="00000000" w:rsidDel="00000000">
              <w:rPr>
                <w:rtl w:val="0"/>
              </w:rPr>
              <w:t xml:space="preserve">Komercdarbības atbalsta kontroles likuma</w:t>
            </w:r>
            <w:r w:rsidR="00000000" w:rsidRPr="00000000" w:rsidDel="00000000">
              <w:rPr>
                <w:rtl w:val="0"/>
              </w:rPr>
              <w:t xml:space="preserve"> IV vai V nodaļā minētajiem nosacījumiem. Inovācijas kopas koordinatoram ir tiesības pēc tam atgūt šo summu no gala labuma guvēja.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63.4. šo noteikumu </w:t>
            </w:r>
            <w:r w:rsidR="00000000" w:rsidRPr="00000000" w:rsidDel="00000000">
              <w:rPr>
                <w:rtl w:val="0"/>
              </w:rPr>
              <w:t xml:space="preserve">34.</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un </w:t>
            </w:r>
            <w:r w:rsidR="00000000" w:rsidRPr="00000000" w:rsidDel="00000000">
              <w:rPr>
                <w:rtl w:val="0"/>
              </w:rPr>
              <w:t xml:space="preserve">34.</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noteiktajā gadījumā Eiropas digitālās inovācijas centram maksimāli pieļaujamā maksimālā pieļaujamā Atveseļošanas fonda finansējuma intensitāte ir 100 % saskaņā ar Komisijas regulas Nr. </w:t>
            </w:r>
            <w:r w:rsidR="00000000" w:rsidRPr="00000000" w:rsidDel="00000000">
              <w:rPr>
                <w:rtl w:val="0"/>
              </w:rPr>
              <w:t xml:space="preserve">2023/2831</w:t>
            </w:r>
            <w:r w:rsidR="00000000" w:rsidRPr="00000000" w:rsidDel="00000000">
              <w:rPr>
                <w:rtl w:val="0"/>
              </w:rPr>
              <w:t xml:space="preserve"> 3. panta 2.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66. punktā ietverto regulējumu, ņemot vērā, ka šajā punktā ietvertā atsauce uz regulu ir nekorekta. Norādām, ka minētā regulas vienība neparedz finansējuma intensitāti 100 %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precizējusi MK noteikumu Nr. 577 63.4. apakšpunktu saskaņā ar Finanšu ministrijas komentāru – svītrota atsauce uz konkrētu Komisijas regulas Nr. 2023/2831 vienību, jo tā neparedz finansējuma intensitāti 100 %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63.4. šo noteikumu </w:t>
            </w:r>
            <w:r w:rsidR="00000000" w:rsidRPr="00000000" w:rsidDel="00000000">
              <w:rPr>
                <w:rtl w:val="0"/>
              </w:rPr>
              <w:t xml:space="preserve">34.</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un </w:t>
            </w:r>
            <w:r w:rsidR="00000000" w:rsidRPr="00000000" w:rsidDel="00000000">
              <w:rPr>
                <w:rtl w:val="0"/>
              </w:rPr>
              <w:t xml:space="preserve">34.</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minētajā gadījumā Eiropas digitālās inovācijas centram maksimāli pieļaujamā Atveseļošanas fonda finansējuma intensitāte ir 100 % saskaņā ar Komisijas regulu Nr. </w:t>
            </w:r>
            <w:r w:rsidR="00000000" w:rsidRPr="00000000" w:rsidDel="00000000">
              <w:rPr>
                <w:rtl w:val="0"/>
              </w:rPr>
              <w:t xml:space="preserve">2023/2831</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 Eiropas digitālās inovācijas centrs, ievērojot Komisijas regulas Nr. </w:t>
            </w:r>
            <w:r w:rsidR="00000000" w:rsidRPr="00000000" w:rsidDel="00000000">
              <w:rPr>
                <w:rtl w:val="0"/>
              </w:rPr>
              <w:t xml:space="preserve">651/2014</w:t>
            </w:r>
            <w:r w:rsidR="00000000" w:rsidRPr="00000000" w:rsidDel="00000000">
              <w:rPr>
                <w:rtl w:val="0"/>
              </w:rPr>
              <w:t xml:space="preserve"> 8. pantu, saņemto atbalstu saskaņā ar Komisijas regulas Nr.  </w:t>
            </w:r>
            <w:r w:rsidR="00000000" w:rsidRPr="00000000" w:rsidDel="00000000">
              <w:rPr>
                <w:rtl w:val="0"/>
              </w:rPr>
              <w:t xml:space="preserve">651/2014</w:t>
            </w:r>
            <w:r w:rsidR="00000000" w:rsidRPr="00000000" w:rsidDel="00000000">
              <w:rPr>
                <w:rtl w:val="0"/>
              </w:rPr>
              <w:t xml:space="preserve"> 27. pantu un šo noteikumu </w:t>
            </w:r>
            <w:r w:rsidR="00000000" w:rsidRPr="00000000" w:rsidDel="00000000">
              <w:rPr>
                <w:rtl w:val="0"/>
              </w:rPr>
              <w:t xml:space="preserve">34.</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noteiktajā gadījumā, ievērojot Komisijas regulu Nr. </w:t>
            </w:r>
            <w:r w:rsidR="00000000" w:rsidRPr="00000000" w:rsidDel="00000000">
              <w:rPr>
                <w:rtl w:val="0"/>
              </w:rPr>
              <w:t xml:space="preserve">2023/2831</w:t>
            </w:r>
            <w:r w:rsidR="00000000" w:rsidRPr="00000000" w:rsidDel="00000000">
              <w:rPr>
                <w:rtl w:val="0"/>
              </w:rPr>
              <w:t xml:space="preserve">, saņemto atbalstu saskaņā ar Komisijas regulu Nr. 2023/2831 drīkst kumulēt ar programmas "Digitālā Eiropa" ietvaros sniegto atbalstu, tai skaitā par vienām un tām pašām attiecināmajām izmaksām, izvairoties no dubutfinansējuma, ja netiek pārsniegta lielākā saskaņā ar Komisijas regulas Nr. </w:t>
            </w:r>
            <w:r w:rsidR="00000000" w:rsidRPr="00000000" w:rsidDel="00000000">
              <w:rPr>
                <w:rtl w:val="0"/>
              </w:rPr>
              <w:t xml:space="preserve">651/2014</w:t>
            </w:r>
            <w:r w:rsidR="00000000" w:rsidRPr="00000000" w:rsidDel="00000000">
              <w:rPr>
                <w:rtl w:val="0"/>
              </w:rPr>
              <w:t xml:space="preserve"> 27. pantu noteiktā atbalsta intensitāte un šo noteikumu </w:t>
            </w:r>
            <w:r w:rsidR="00000000" w:rsidRPr="00000000" w:rsidDel="00000000">
              <w:rPr>
                <w:rtl w:val="0"/>
              </w:rPr>
              <w:t xml:space="preserve">34.</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noteiktajā gadījumā Komisijas regulas Nr. 2023/2831 3. panta 2. punktā noteiktais robežlielums.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- 10.01.2024.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noteikumu projekta 60. un 61. punktu, nodrošinot, ka nedublējas minētajās vienībās ietvertais regulējums attiecībā uz regulā Nr. 2023/2831 paredzētā komercdarbības atbalsta kumulāciju ar citu komercdarbības atbalstu. Papildus lūdzam minētajās noteikumu projekta vienībās pēc iespējas izvairīties no minētās regulas pārrakstīšanas, bet tā vietā atsaukties uz šīs regulas 5. panta 3. punktu, informāciju par šīs regulas vienības ieviešanu ietverot arī noteikumu projekta anotācijas 5.4. sadaļas 1. tabulā.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precizējusi MK noteikumu Nr. 577 70. punktu, to apvienojot ar 70.</w:t>
            </w:r>
            <w:r w:rsidR="00000000" w:rsidRPr="00000000" w:rsidDel="00000000">
              <w:rPr>
                <w:vertAlign w:val="superscript"/>
                <w:rtl w:val="0"/>
              </w:rPr>
              <w:t xml:space="preserve">1</w:t>
            </w:r>
            <w:r w:rsidR="00000000" w:rsidRPr="00000000" w:rsidDel="00000000">
              <w:rPr>
                <w:rtl w:val="0"/>
              </w:rPr>
              <w:t xml:space="preserve"> punktu, tādējādi nedublējot vienībā ietverto regulējumu attiecībā uz Komisijas regulu Nr. 2023/2831 par komercdarbības atbalsta kumulāciju.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 Eiropas digitālās inovācijas centrs, ievērojot Komisijas regulas Nr. </w:t>
            </w:r>
            <w:r w:rsidR="00000000" w:rsidRPr="00000000" w:rsidDel="00000000">
              <w:rPr>
                <w:rtl w:val="0"/>
              </w:rPr>
              <w:t xml:space="preserve">651/2014</w:t>
            </w:r>
            <w:r w:rsidR="00000000" w:rsidRPr="00000000" w:rsidDel="00000000">
              <w:rPr>
                <w:rtl w:val="0"/>
              </w:rPr>
              <w:t xml:space="preserve"> 8. pantu, saņemto atbalstu saskaņā ar Komisijas regulas Nr. 651/2014 27. pantu drīkst kumulēt ar programmas "Digitālā Eiropa" ietvaros sniegto atbalstu un ar citu valsts atbalstu, tai skaitā par vienām un tām pašām attiecināmajām izmaksām, vai citu valsts atbalstu tam pašam riska finansējuma pasākumam, ja netiek pārsniegta lielākā saskaņā ar Komisijas regulas Nr. 651/2014 27. pantu noteiktā atbalsta intensitāte.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r w:rsidR="00000000" w:rsidRPr="00000000" w:rsidDel="00000000">
              <w:rPr>
                <w:vertAlign w:val="superscript"/>
                <w:rtl w:val="0"/>
              </w:rPr>
              <w:t xml:space="preserve">1</w:t>
            </w:r>
            <w:r w:rsidR="00000000" w:rsidRPr="00000000" w:rsidDel="00000000">
              <w:rPr>
                <w:rtl w:val="0"/>
              </w:rPr>
              <w:t xml:space="preserve"> Eiropas digitālās inovācijas centrs, ievērojot Komisijas regulu Nr. </w:t>
            </w:r>
            <w:r w:rsidR="00000000" w:rsidRPr="00000000" w:rsidDel="00000000">
              <w:rPr>
                <w:rtl w:val="0"/>
              </w:rPr>
              <w:t xml:space="preserve">1407/2013</w:t>
            </w:r>
            <w:r w:rsidR="00000000" w:rsidRPr="00000000" w:rsidDel="00000000">
              <w:rPr>
                <w:rtl w:val="0"/>
              </w:rPr>
              <w:t xml:space="preserve">, drīkst kumulēt ar citu </w:t>
            </w:r>
            <w:r w:rsidR="00000000" w:rsidRPr="00000000" w:rsidDel="00000000">
              <w:rPr>
                <w:i w:val="1"/>
                <w:rtl w:val="0"/>
              </w:rPr>
              <w:t xml:space="preserve">de minimis</w:t>
            </w:r>
            <w:r w:rsidR="00000000" w:rsidRPr="00000000" w:rsidDel="00000000">
              <w:rPr>
                <w:rtl w:val="0"/>
              </w:rPr>
              <w:t xml:space="preserve"> atbalstu līdz Komisijas regulas Nr. 1407/2013 3. panta 2. punktā noteiktajam attiecīgajam robežlielumam, kā arī drīkst kumulēt ar citu valsts atbalstu attiecībā uz vienām un tām pašām attiecināmajām izmaksām vai citu valsts atbalstu tam pašam riska finansējuma pasākumam, ja netiek pārsniegta attiecīgā maksimālā atbalsta intensitāte vai atbalsta summa, kāda noteikta valsts atbalsta programmā.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atbalsts Eiropas digitālās inovācijas centram šīs atbalsta programmas ietvaros šobrīd faktiski plānots, gan piemērojot Komisijas regulas Nr.651/2014 27.pantu, gan Komisijas regulu Nr.1407/2013, lūdzam izvērtēt, vai noteikumu projekta 70.prim punktā nav jānosaka, ka ar 'citu valsts atbalstu attiecībā uz vienām un tām pašām attiecināmajām izmaksām' saprot arī atbalstu, kas šīs atbalsta programmas ietvaros piešķirts ar Komisijas regulas Nr.651/2014 27.pantu un ka tādā gadījumā nedrīkst pārsniegt Komisijas regulas Nr.651/2014 27.panta 9.punktā minēto atbalsta intensitāti. Alternatīvi lūdzam skaidrot anotācijā, vai gadījumā, ja EK nepagarinās noslēgto līgumu programmas "Digitālā Eiropa" ietvaros, tad veidojas situācija, ka atbalstu ar Komisijas regulu Nr.651/2014 principā šīs programmas ietvaros vairs nepiešķirs, bet piešķirs 100% atbalstu tikai ar Komisijas regulu Nr.1407/2013.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izvērtēt un precizēt šo noteikumu 70.punktā minētās kumulācijas normas redakciju, lai norma būtu skaidra attiecībā uz gadījumiem, kad piešķir atbalstu ar Komisijas regulas Nr.651/2014 27.pantu un kad ar de minimis atbalsta regulējumu, tai skaitā, par vienām un tām pašām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precizējusi MK noteikumu Nr. 577 70. un 70.</w:t>
            </w:r>
            <w:r w:rsidR="00000000" w:rsidRPr="00000000" w:rsidDel="00000000">
              <w:rPr>
                <w:vertAlign w:val="superscript"/>
                <w:rtl w:val="0"/>
              </w:rPr>
              <w:t xml:space="preserve">1</w:t>
            </w:r>
            <w:r w:rsidR="00000000" w:rsidRPr="00000000" w:rsidDel="00000000">
              <w:rPr>
                <w:rtl w:val="0"/>
              </w:rPr>
              <w:t xml:space="preserve"> punkta redakciju, norādot, kādos gadījumos drīkst kumulēt programmas “Digitālā Eiropa” ietvaros sniegto atbalstu ar Komisijas regulas Nr. 651/2014 ietvaros sniegto, un kādos – ar Komisijas regulas Nr. 2023/2831 </w:t>
            </w:r>
            <w:r w:rsidR="00000000" w:rsidRPr="00000000" w:rsidDel="00000000">
              <w:rPr>
                <w:i w:val="1"/>
                <w:rtl w:val="0"/>
              </w:rPr>
              <w:t xml:space="preserve">de minimis</w:t>
            </w:r>
            <w:r w:rsidR="00000000" w:rsidRPr="00000000" w:rsidDel="00000000">
              <w:rPr>
                <w:rtl w:val="0"/>
              </w:rPr>
              <w:t xml:space="preserve"> atbalstu.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r w:rsidR="00000000" w:rsidRPr="00000000" w:rsidDel="00000000">
              <w:rPr>
                <w:vertAlign w:val="superscript"/>
                <w:rtl w:val="0"/>
              </w:rPr>
              <w:t xml:space="preserve">1</w:t>
            </w:r>
            <w:r w:rsidR="00000000" w:rsidRPr="00000000" w:rsidDel="00000000">
              <w:rPr>
                <w:rtl w:val="0"/>
              </w:rPr>
              <w:t xml:space="preserve"> Eiropas digitālās inovācijas centrs, ievērojot Komisijas regulas Nr. </w:t>
            </w:r>
            <w:r w:rsidR="00000000" w:rsidRPr="00000000" w:rsidDel="00000000">
              <w:rPr>
                <w:rtl w:val="0"/>
              </w:rPr>
              <w:t xml:space="preserve">2023/2831</w:t>
            </w:r>
            <w:r w:rsidR="00000000" w:rsidRPr="00000000" w:rsidDel="00000000">
              <w:rPr>
                <w:rtl w:val="0"/>
              </w:rPr>
              <w:t xml:space="preserve"> 5. panta 3. punkta nosacījumus šo noteikumu </w:t>
            </w:r>
            <w:r w:rsidR="00000000" w:rsidRPr="00000000" w:rsidDel="00000000">
              <w:rPr>
                <w:rtl w:val="0"/>
              </w:rPr>
              <w:t xml:space="preserve">34.</w:t>
            </w:r>
            <w:r w:rsidR="00000000" w:rsidRPr="00000000" w:rsidDel="00000000">
              <w:rPr>
                <w:vertAlign w:val="superscript"/>
                <w:rtl w:val="0"/>
              </w:rPr>
              <w:t xml:space="preserve">2</w:t>
            </w:r>
            <w:r w:rsidR="00000000" w:rsidRPr="00000000" w:rsidDel="00000000">
              <w:rPr>
                <w:rtl w:val="0"/>
              </w:rPr>
              <w:t xml:space="preserve"> un </w:t>
            </w:r>
            <w:r w:rsidR="00000000" w:rsidRPr="00000000" w:rsidDel="00000000">
              <w:rPr>
                <w:rtl w:val="0"/>
              </w:rPr>
              <w:t xml:space="preserve">34.</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noteiktajā gadījumā,  drīkst kumulēt atbalstu ar citu </w:t>
            </w:r>
            <w:r w:rsidR="00000000" w:rsidRPr="00000000" w:rsidDel="00000000">
              <w:rPr>
                <w:i w:val="1"/>
                <w:rtl w:val="0"/>
              </w:rPr>
              <w:t xml:space="preserve">de minimis</w:t>
            </w:r>
            <w:r w:rsidR="00000000" w:rsidRPr="00000000" w:rsidDel="00000000">
              <w:rPr>
                <w:rtl w:val="0"/>
              </w:rPr>
              <w:t xml:space="preserve"> atbalstu līdz Komisijas regulas Nr. 2023/2831 3. panta 2. punktā noteiktajam attiecīgajam robežlielumam, kā arī drīkst kumulēt ar citu valsts atbalstu attiecībā uz vienām un tām pašām attiecināmajām izmaksām vai citu valsts atbalstu tam pašam riska finansējuma pasākumam, izvairoties no dubutfinansējuma, ja netiek pārsniegta attiecīgā maksimālā atbalsta intensitāte vai atbalsta summa, kāda noteikta valsts atbalsta programmā.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korektas normas, kas ietver kumulācijas prasības nodrošināšanu, piemērošanas nolūkos precizēt noteikumu 70</w:t>
            </w:r>
            <w:r w:rsidR="00000000" w:rsidRPr="00000000" w:rsidDel="00000000">
              <w:rPr>
                <w:vertAlign w:val="superscript"/>
                <w:rtl w:val="0"/>
              </w:rPr>
              <w:t xml:space="preserve">1</w:t>
            </w:r>
            <w:r w:rsidR="00000000" w:rsidRPr="00000000" w:rsidDel="00000000">
              <w:rPr>
                <w:rtl w:val="0"/>
              </w:rPr>
              <w:t xml:space="preserve"> punktu un izteikt, piemēram,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70.1 Eiropas digitālās inovācijas centrs, šo noteikumu ietvaros piešķirto de minimis atbalstu drīkst kumulēt ar citu de minimis atbalstu, tai skaitā attiecībā uz vienām un tām pašām attiecināmajām izmaksām, līdz Komisijas regulas Nr.2023/2831 3.panta 2.punktā noteiktajam attiecīgajam robežlielumam, kā arī drīkst kumulēt ar citu komercdarbības atbalstu, tai skaitā attiecībā uz vienām un tām pašām attiecināmajām izmaksām, ja netiek pārsniegta attiecīgā maksimālā atbalsta intensitāte vai atbalsta summa, kāda noteikta komercdarbības atbalsta programmā vai Eiropas Komisijas lēmumā. De minimis atbalstu ar citu de minimis atbalstu par vienām un tām pašām izmaksām var apvienot, ja pēc atbalstu apvienošanas atbalsta vienībai vai izmaksu pozīcijai attiecīgā maksimālā atbalsta intensitāte nepārsniedz 100%.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precizējusi MK noteikumu Nr. 577 70.</w:t>
            </w:r>
            <w:r w:rsidR="00000000" w:rsidRPr="00000000" w:rsidDel="00000000">
              <w:rPr>
                <w:vertAlign w:val="superscript"/>
                <w:rtl w:val="0"/>
              </w:rPr>
              <w:t xml:space="preserve">1</w:t>
            </w:r>
            <w:r w:rsidR="00000000" w:rsidRPr="00000000" w:rsidDel="00000000">
              <w:rPr>
                <w:rtl w:val="0"/>
              </w:rPr>
              <w:t xml:space="preserve"> punktu, nosakot kārtību, kā EDIC MK noteikumu Nr. 577  34.</w:t>
            </w:r>
            <w:r w:rsidR="00000000" w:rsidRPr="00000000" w:rsidDel="00000000">
              <w:rPr>
                <w:vertAlign w:val="superscript"/>
                <w:rtl w:val="0"/>
              </w:rPr>
              <w:t xml:space="preserve">2</w:t>
            </w:r>
            <w:r w:rsidR="00000000" w:rsidRPr="00000000" w:rsidDel="00000000">
              <w:rPr>
                <w:rtl w:val="0"/>
              </w:rPr>
              <w:t xml:space="preserve"> un 34.</w:t>
            </w:r>
            <w:r w:rsidR="00000000" w:rsidRPr="00000000" w:rsidDel="00000000">
              <w:rPr>
                <w:vertAlign w:val="superscript"/>
                <w:rtl w:val="0"/>
              </w:rPr>
              <w:t xml:space="preserve">4</w:t>
            </w:r>
            <w:r w:rsidR="00000000" w:rsidRPr="00000000" w:rsidDel="00000000">
              <w:rPr>
                <w:rtl w:val="0"/>
              </w:rPr>
              <w:t xml:space="preserve"> punktā noteiktajā gadījumā var kumulēt vienu </w:t>
            </w:r>
            <w:r w:rsidR="00000000" w:rsidRPr="00000000" w:rsidDel="00000000">
              <w:rPr>
                <w:i w:val="1"/>
                <w:rtl w:val="0"/>
              </w:rPr>
              <w:t xml:space="preserve">de minimis</w:t>
            </w:r>
            <w:r w:rsidR="00000000" w:rsidRPr="00000000" w:rsidDel="00000000">
              <w:rPr>
                <w:rtl w:val="0"/>
              </w:rPr>
              <w:t xml:space="preserve"> atbalstu ar citu </w:t>
            </w:r>
            <w:r w:rsidR="00000000" w:rsidRPr="00000000" w:rsidDel="00000000">
              <w:rPr>
                <w:i w:val="1"/>
                <w:rtl w:val="0"/>
              </w:rPr>
              <w:t xml:space="preserve">de minimis</w:t>
            </w:r>
            <w:r w:rsidR="00000000" w:rsidRPr="00000000" w:rsidDel="00000000">
              <w:rPr>
                <w:rtl w:val="0"/>
              </w:rPr>
              <w:t xml:space="preserve"> atbalstu, ievērojot MK noteikumos minētos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r w:rsidR="00000000" w:rsidRPr="00000000" w:rsidDel="00000000">
              <w:rPr>
                <w:vertAlign w:val="superscript"/>
                <w:rtl w:val="0"/>
              </w:rPr>
              <w:t xml:space="preserve">1</w:t>
            </w:r>
            <w:r w:rsidR="00000000" w:rsidRPr="00000000" w:rsidDel="00000000">
              <w:rPr>
                <w:rtl w:val="0"/>
              </w:rPr>
              <w:t xml:space="preserve"> Eiropas digitālās inovācijas centrs šo noteikumu </w:t>
            </w:r>
            <w:r w:rsidR="00000000" w:rsidRPr="00000000" w:rsidDel="00000000">
              <w:rPr>
                <w:rtl w:val="0"/>
              </w:rPr>
              <w:t xml:space="preserve">34.</w:t>
            </w:r>
            <w:r w:rsidR="00000000" w:rsidRPr="00000000" w:rsidDel="00000000">
              <w:rPr>
                <w:vertAlign w:val="superscript"/>
                <w:rtl w:val="0"/>
              </w:rPr>
              <w:t xml:space="preserve">2</w:t>
            </w:r>
            <w:r w:rsidR="00000000" w:rsidRPr="00000000" w:rsidDel="00000000">
              <w:rPr>
                <w:rtl w:val="0"/>
              </w:rPr>
              <w:t xml:space="preserve"> un </w:t>
            </w:r>
            <w:r w:rsidR="00000000" w:rsidRPr="00000000" w:rsidDel="00000000">
              <w:rPr>
                <w:rtl w:val="0"/>
              </w:rPr>
              <w:t xml:space="preserve">34.</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minētajā gadījumā piešķirto </w:t>
            </w:r>
            <w:r w:rsidR="00000000" w:rsidRPr="00000000" w:rsidDel="00000000">
              <w:rPr>
                <w:i w:val="1"/>
                <w:rtl w:val="0"/>
              </w:rPr>
              <w:t xml:space="preserve">de minimis </w:t>
            </w:r>
            <w:r w:rsidR="00000000" w:rsidRPr="00000000" w:rsidDel="00000000">
              <w:rPr>
                <w:rtl w:val="0"/>
              </w:rPr>
              <w:t xml:space="preserve">atbalstu drīkst kumulēt ar citu </w:t>
            </w:r>
            <w:r w:rsidR="00000000" w:rsidRPr="00000000" w:rsidDel="00000000">
              <w:rPr>
                <w:i w:val="1"/>
                <w:rtl w:val="0"/>
              </w:rPr>
              <w:t xml:space="preserve">de minimis</w:t>
            </w:r>
            <w:r w:rsidR="00000000" w:rsidRPr="00000000" w:rsidDel="00000000">
              <w:rPr>
                <w:rtl w:val="0"/>
              </w:rPr>
              <w:t xml:space="preserve"> atbalstu, tai skaitā attiecībā uz vienām un tām pašām attiecināmajām izmaksām, līdz Komisijas regulas Nr. </w:t>
            </w:r>
            <w:r w:rsidR="00000000" w:rsidRPr="00000000" w:rsidDel="00000000">
              <w:rPr>
                <w:rtl w:val="0"/>
              </w:rPr>
              <w:t xml:space="preserve">2023/2831</w:t>
            </w:r>
            <w:r w:rsidR="00000000" w:rsidRPr="00000000" w:rsidDel="00000000">
              <w:rPr>
                <w:rtl w:val="0"/>
              </w:rPr>
              <w:t xml:space="preserve"> 3. panta 2. punktā noteiktajam attiecīgajam robežlielumam, kā arī drīkst kumulēt ar citu komercdarbības atbalstu, tai skaitā attiecībā uz vienām un tām pašām attiecināmajām izmaksām, ja netiek pārsniegta attiecīgā maksimālā atbalsta intensitāte vai atbalsta summa, kāda noteikta komercdarbības atbalsta programmā vai Eiropas Komisijas lēmumā. </w:t>
            </w:r>
            <w:r w:rsidR="00000000" w:rsidRPr="00000000" w:rsidDel="00000000">
              <w:rPr>
                <w:i w:val="1"/>
                <w:rtl w:val="0"/>
              </w:rPr>
              <w:t xml:space="preserve">De minimis</w:t>
            </w:r>
            <w:r w:rsidR="00000000" w:rsidRPr="00000000" w:rsidDel="00000000">
              <w:rPr>
                <w:rtl w:val="0"/>
              </w:rPr>
              <w:t xml:space="preserve"> atbalstu ar citu </w:t>
            </w:r>
            <w:r w:rsidR="00000000" w:rsidRPr="00000000" w:rsidDel="00000000">
              <w:rPr>
                <w:i w:val="1"/>
                <w:rtl w:val="0"/>
              </w:rPr>
              <w:t xml:space="preserve">de minimis</w:t>
            </w:r>
            <w:r w:rsidR="00000000" w:rsidRPr="00000000" w:rsidDel="00000000">
              <w:rPr>
                <w:rtl w:val="0"/>
              </w:rPr>
              <w:t xml:space="preserve"> atbalstu par vienām un tām pašām izmaksām var apvienot, ja pēc atbalstu apvienošanas atbalsta vienībai vai izmaksu pozīcijai attiecīgā maksimālā atbalsta intensitāte nepārsniedz 100 %.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 Eiropas digitālās inovācijas centrs, ievērojot Komisijas regulas Nr. </w:t>
            </w:r>
            <w:r w:rsidR="00000000" w:rsidRPr="00000000" w:rsidDel="00000000">
              <w:rPr>
                <w:rtl w:val="0"/>
              </w:rPr>
              <w:t xml:space="preserve">651/2014</w:t>
            </w:r>
            <w:r w:rsidR="00000000" w:rsidRPr="00000000" w:rsidDel="00000000">
              <w:rPr>
                <w:rtl w:val="0"/>
              </w:rPr>
              <w:t xml:space="preserve"> 8. pantu, saņemto atbalstu saskaņā ar Komisijas regulas Nr.  </w:t>
            </w:r>
            <w:r w:rsidR="00000000" w:rsidRPr="00000000" w:rsidDel="00000000">
              <w:rPr>
                <w:rtl w:val="0"/>
              </w:rPr>
              <w:t xml:space="preserve">651/2014</w:t>
            </w:r>
            <w:r w:rsidR="00000000" w:rsidRPr="00000000" w:rsidDel="00000000">
              <w:rPr>
                <w:rtl w:val="0"/>
              </w:rPr>
              <w:t xml:space="preserve"> 27. pantu un šo noteikumu </w:t>
            </w:r>
            <w:r w:rsidR="00000000" w:rsidRPr="00000000" w:rsidDel="00000000">
              <w:rPr>
                <w:rtl w:val="0"/>
              </w:rPr>
              <w:t xml:space="preserve">34.</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un </w:t>
            </w:r>
            <w:r w:rsidR="00000000" w:rsidRPr="00000000" w:rsidDel="00000000">
              <w:rPr>
                <w:rtl w:val="0"/>
              </w:rPr>
              <w:t xml:space="preserve">34.</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noteiktajā gadījumā, ievērojot Komisijas regulas Nr. </w:t>
            </w:r>
            <w:r w:rsidR="00000000" w:rsidRPr="00000000" w:rsidDel="00000000">
              <w:rPr>
                <w:rtl w:val="0"/>
              </w:rPr>
              <w:t xml:space="preserve">2023/2831</w:t>
            </w:r>
            <w:r w:rsidR="00000000" w:rsidRPr="00000000" w:rsidDel="00000000">
              <w:rPr>
                <w:rtl w:val="0"/>
              </w:rPr>
              <w:t xml:space="preserve"> 5. panta 3. punkta nosacījumus, saņemto atbalstu drīkst kumulēt ar programmas "Digitālā Eiropa" ietvaros sniegto atbalstu un ar citu valsts atbalstu, tai skaitā par vienām un tām pašām attiecināmajām izmaksām, izvairoties no dubutfinansējuma, ja netiek pārsniegta lielākā saskaņā ar Komisijas regulas Nr. </w:t>
            </w:r>
            <w:r w:rsidR="00000000" w:rsidRPr="00000000" w:rsidDel="00000000">
              <w:rPr>
                <w:rtl w:val="0"/>
              </w:rPr>
              <w:t xml:space="preserve">651/2014</w:t>
            </w:r>
            <w:r w:rsidR="00000000" w:rsidRPr="00000000" w:rsidDel="00000000">
              <w:rPr>
                <w:rtl w:val="0"/>
              </w:rPr>
              <w:t xml:space="preserve"> 27. pantu noteiktā atbalsta intensitāte un šo noteikumu </w:t>
            </w:r>
            <w:r w:rsidR="00000000" w:rsidRPr="00000000" w:rsidDel="00000000">
              <w:rPr>
                <w:rtl w:val="0"/>
              </w:rPr>
              <w:t xml:space="preserve">34.</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un </w:t>
            </w:r>
            <w:r w:rsidR="00000000" w:rsidRPr="00000000" w:rsidDel="00000000">
              <w:rPr>
                <w:rtl w:val="0"/>
              </w:rPr>
              <w:t xml:space="preserve">34.</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noteiktajā gadījumā Komisijas regulas Nr. 2023/2831 3. panta 2. punktā noteiktais robežlielums.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noteikumu 70. punkts nosaka kumulācijas iespēju, ja Eiropas digitālās inovācijas centrs ir atbalsta saņēmējs saskaņā ar Komisijas regulu Nr. 651/2014 un nav paredzēta kumulācija gadījumos, kad Eiropas digitālās inovācijas centrs ir atbalsta saņēmējs saskaņā ar Komisijas regulu Nr. 2023/2831, lūdzam saglabāt noteikumu 70</w:t>
            </w:r>
            <w:r w:rsidR="00000000" w:rsidRPr="00000000" w:rsidDel="00000000">
              <w:rPr>
                <w:vertAlign w:val="superscript"/>
                <w:rtl w:val="0"/>
              </w:rPr>
              <w:t xml:space="preserve">1</w:t>
            </w:r>
            <w:r w:rsidR="00000000" w:rsidRPr="00000000" w:rsidDel="00000000">
              <w:rPr>
                <w:rtl w:val="0"/>
              </w:rPr>
              <w:t xml:space="preserve">. punktu (iepriekšējā saskaņošanas kārtā šāds punkts bija iekļauts), nodrošinot kārtību attiecībā uz kumulācijas pieļaušanu/nepieļaušanu gadījumā, ja atbalsts Eiropas digitālās inovācijas centram tiek sniegts saskaņā ar Komisijas regulu Nr. 2023/2831.</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atkārtoti ievietojusi MK noteikumos Nr. 577 70.</w:t>
            </w:r>
            <w:r w:rsidR="00000000" w:rsidRPr="00000000" w:rsidDel="00000000">
              <w:rPr>
                <w:vertAlign w:val="superscript"/>
                <w:rtl w:val="0"/>
              </w:rPr>
              <w:t xml:space="preserve">1</w:t>
            </w:r>
            <w:r w:rsidR="00000000" w:rsidRPr="00000000" w:rsidDel="00000000">
              <w:rPr>
                <w:rtl w:val="0"/>
              </w:rPr>
              <w:t xml:space="preserve"> punktu, lai nodrošinātu kārtību attiecībā uz kumulācijas pieļaušanu gadījumā, ja atbalsts Eiropas digitālās inovācijas centram tiek sniegts saskaņā ar Komisijas regulu Nr. 2023/2831.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 Eiropas digitālās inovācijas centrs, ievērojot Komisijas regulas Nr. </w:t>
            </w:r>
            <w:r w:rsidR="00000000" w:rsidRPr="00000000" w:rsidDel="00000000">
              <w:rPr>
                <w:rtl w:val="0"/>
              </w:rPr>
              <w:t xml:space="preserve">651/2014</w:t>
            </w:r>
            <w:r w:rsidR="00000000" w:rsidRPr="00000000" w:rsidDel="00000000">
              <w:rPr>
                <w:rtl w:val="0"/>
              </w:rPr>
              <w:t xml:space="preserve"> 8. pantu, saņemto atbalstu saskaņā ar Komisijas regulas Nr. 651/2014 27. pantu drīkst kumulēt ar programmas "Digitālā Eiropa" ietvaros sniegto atbalstu un ar citu valsts atbalstu, tai skaitā par vienām un tām pašām attiecināmajām izmaksām, vai citu valsts atbalstu tam pašam riska finansējuma pasākumam, ja netiek pārsniegta lielākā saskaņā ar Komisijas regulas Nr. 651/2014 27. pantu noteiktā atbalsta intensitāte.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Līdz automatizētās digitālās attīstības ceļa kartes pieejamībai saskaņā ar šo noteikumu </w:t>
            </w:r>
            <w:r w:rsidR="00000000" w:rsidRPr="00000000" w:rsidDel="00000000">
              <w:rPr>
                <w:rtl w:val="0"/>
              </w:rPr>
              <w:t xml:space="preserve">36.13.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apakšpunktu</w:t>
            </w:r>
            <w:r w:rsidR="00000000" w:rsidRPr="00000000" w:rsidDel="00000000">
              <w:rPr>
                <w:rtl w:val="0"/>
              </w:rPr>
              <w:t xml:space="preserve"> un līdz automatizētās digitālās attīstības ceļa kartes un atzinuma pieejamībai saskaņā ar šo noteikumu </w:t>
            </w:r>
            <w:r w:rsidR="00000000" w:rsidRPr="00000000" w:rsidDel="00000000">
              <w:rPr>
                <w:rtl w:val="0"/>
              </w:rPr>
              <w:t xml:space="preserve">36.13.</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apakšpunktu</w:t>
            </w:r>
            <w:r w:rsidR="00000000" w:rsidRPr="00000000" w:rsidDel="00000000">
              <w:rPr>
                <w:rtl w:val="0"/>
              </w:rPr>
              <w:t xml:space="preserve"> Eiropas digitālās inovācijas centrs nodrošina digitālās attīstības ceļa kartes un atzinumu izsniegšanu šo noteikumu </w:t>
            </w:r>
            <w:r w:rsidR="00000000" w:rsidRPr="00000000" w:rsidDel="00000000">
              <w:rPr>
                <w:rtl w:val="0"/>
              </w:rPr>
              <w:t xml:space="preserve">36.13.</w:t>
            </w:r>
            <w:r w:rsidR="00000000" w:rsidRPr="00000000" w:rsidDel="00000000">
              <w:rPr>
                <w:rtl w:val="0"/>
              </w:rPr>
              <w:t xml:space="preserve"> un </w:t>
            </w:r>
            <w:r w:rsidR="00000000" w:rsidRPr="00000000" w:rsidDel="00000000">
              <w:rPr>
                <w:rtl w:val="0"/>
              </w:rPr>
              <w:t xml:space="preserve">36.14. </w:t>
            </w:r>
            <w:r w:rsidR="00000000" w:rsidRPr="00000000" w:rsidDel="00000000">
              <w:rPr>
                <w:rtl w:val="0"/>
              </w:rPr>
              <w:t xml:space="preserve">apakšpunktā</w:t>
            </w:r>
            <w:r w:rsidR="00000000" w:rsidRPr="00000000" w:rsidDel="00000000">
              <w:rPr>
                <w:rtl w:val="0"/>
              </w:rPr>
              <w:t xml:space="preserve">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- 10.01.2024.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Nr. 577 36.13. un 36.14. apakšpunkts neparedz digitālās attīstības ceļa kartes un atzinumu izsniegšanas kārtību, tādēļ lūdzam precizēt noteikumu projekta 64. punktā ietvertās attiecīgās atsauces.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skaidro, ka saskaņā ar šī brīža kārtību attiecībā uz EDIC pienākumu izstrādāt digitālās attīstības ceļa karti, nodrošināt otrreizējo digitālā brieduma testu un izstrādāt atzinumu pēc gala labuma guvēja investīciju projekta īstenošanas, kas noteikts MK noteikumu Nr. 577 36.13. un 36.14. apakšpunktā, minētie dokumenti tiek izstrādāti ar EDIC eksperta iesaisti. Noteikumu projekts paredz veikt grozījumus, kas nodrošinātu EDIC iespēju nodrošināt gala labuma guvējiem automatizētas digitālās attīstības ceļa kartes un atzinumu izstrādi MK noteikumu Nr. 577 36.13.</w:t>
            </w:r>
            <w:r w:rsidR="00000000" w:rsidRPr="00000000" w:rsidDel="00000000">
              <w:rPr>
                <w:vertAlign w:val="superscript"/>
                <w:rtl w:val="0"/>
              </w:rPr>
              <w:t xml:space="preserve">1 </w:t>
            </w:r>
            <w:r w:rsidR="00000000" w:rsidRPr="00000000" w:rsidDel="00000000">
              <w:rPr>
                <w:rtl w:val="0"/>
              </w:rPr>
              <w:t xml:space="preserve">un 36.13.</w:t>
            </w:r>
            <w:r w:rsidR="00000000" w:rsidRPr="00000000" w:rsidDel="00000000">
              <w:rPr>
                <w:vertAlign w:val="superscript"/>
                <w:rtl w:val="0"/>
              </w:rPr>
              <w:t xml:space="preserve">2</w:t>
            </w:r>
            <w:r w:rsidR="00000000" w:rsidRPr="00000000" w:rsidDel="00000000">
              <w:rPr>
                <w:rtl w:val="0"/>
              </w:rPr>
              <w:t xml:space="preserve"> apakšpunktā noteiktajos gadījumos. Tādējādi Ekonomikas ministrijas ieskatā nav nepieciešami precizējumi MK noteikumu Nr. 577 74. 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Līdz automatizētās digitālās attīstības ceļa kartes pieejamībai saskaņā ar šo noteikumu </w:t>
            </w:r>
            <w:r w:rsidR="00000000" w:rsidRPr="00000000" w:rsidDel="00000000">
              <w:rPr>
                <w:rtl w:val="0"/>
              </w:rPr>
              <w:t xml:space="preserve">36.13.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apakšpunktu</w:t>
            </w:r>
            <w:r w:rsidR="00000000" w:rsidRPr="00000000" w:rsidDel="00000000">
              <w:rPr>
                <w:rtl w:val="0"/>
              </w:rPr>
              <w:t xml:space="preserve"> un līdz automatizētās digitālās attīstības ceļa kartes un atzinuma pieejamībai saskaņā ar šo noteikumu </w:t>
            </w:r>
            <w:r w:rsidR="00000000" w:rsidRPr="00000000" w:rsidDel="00000000">
              <w:rPr>
                <w:rtl w:val="0"/>
              </w:rPr>
              <w:t xml:space="preserve">36.13.</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apakšpunktu</w:t>
            </w:r>
            <w:r w:rsidR="00000000" w:rsidRPr="00000000" w:rsidDel="00000000">
              <w:rPr>
                <w:rtl w:val="0"/>
              </w:rPr>
              <w:t xml:space="preserve"> Eiropas digitālās inovācijas centrs nodrošina digitālās attīstības ceļa kartes un atzinumu izsniegšanu šo noteikumu </w:t>
            </w:r>
            <w:r w:rsidR="00000000" w:rsidRPr="00000000" w:rsidDel="00000000">
              <w:rPr>
                <w:rtl w:val="0"/>
              </w:rPr>
              <w:t xml:space="preserve">36.13.</w:t>
            </w:r>
            <w:r w:rsidR="00000000" w:rsidRPr="00000000" w:rsidDel="00000000">
              <w:rPr>
                <w:rtl w:val="0"/>
              </w:rPr>
              <w:t xml:space="preserve"> un </w:t>
            </w:r>
            <w:r w:rsidR="00000000" w:rsidRPr="00000000" w:rsidDel="00000000">
              <w:rPr>
                <w:rtl w:val="0"/>
              </w:rPr>
              <w:t xml:space="preserve">36.14. </w:t>
            </w:r>
            <w:r w:rsidR="00000000" w:rsidRPr="00000000" w:rsidDel="00000000">
              <w:rPr>
                <w:rtl w:val="0"/>
              </w:rPr>
              <w:t xml:space="preserve">apakšpunktā</w:t>
            </w:r>
            <w:r w:rsidR="00000000" w:rsidRPr="00000000" w:rsidDel="00000000">
              <w:rPr>
                <w:rtl w:val="0"/>
              </w:rPr>
              <w:t xml:space="preserve"> noteiktajā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Šīs investīcijas ietvaros Eiropas digitālās inovācijas centrs var turpināt sniegt atbalstu gala labuma guvējam ievērojot šādu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noteikumu projekta 75. punktu, pārskatot numerāciju, jo ar grozījumiem noteikumos ir paredzēts, ka de minimis atbalstu Eiropas digitālās inovācijas centram piešķirs ar Komisijas regulu Nr. 2023/2831, iekļaujot attiecīgās prasības no šī regulējuma, tādējādi nodrošinot gala labuma guvējiem turpināt saņemt de minimis atbalstu saskaņā ar jaunās regulas nosacījumiem. Savukārt, gadījumā, ja šī pasākuma ietvaros plānots piešķirt de minimis atbalstu līdz 30.06.2024. arī saskaņā Komisijas regulu Nr. 1407/2013, būtu nepieciešams saglabāt noteikumos visas prasības kas izriet no Komisijas regulas Nr.1407/2013, atbilstoši kurām būtu vērtējama gala labuma guvēju atbilstība.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dzēsts, jo līdz Noteikumu projekta apstiprināšanai spēkā ir MK noteikumi Nr. 577, kas sniedz iespēju gala labuma guvējam saņemt </w:t>
            </w:r>
            <w:r w:rsidR="00000000" w:rsidRPr="00000000" w:rsidDel="00000000">
              <w:rPr>
                <w:i w:val="1"/>
                <w:rtl w:val="0"/>
              </w:rPr>
              <w:t xml:space="preserve">de minimis</w:t>
            </w:r>
            <w:r w:rsidR="00000000" w:rsidRPr="00000000" w:rsidDel="00000000">
              <w:rPr>
                <w:rtl w:val="0"/>
              </w:rPr>
              <w:t xml:space="preserve"> atbalstu saskaņā ar Komisijas regulu Nr. 1408/2013 un Komisijas regulu Nr. 1407/2013.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Šīs investīcijas ietvaros Eiropas digitālās inovācijas centrs sniedz atbalstu gala labuma guvējam saskaņā ar Komisijas 2013. gada 18. decembra Regulu ES Nr. </w:t>
            </w:r>
            <w:r w:rsidR="00000000" w:rsidRPr="00000000" w:rsidDel="00000000">
              <w:rPr>
                <w:rtl w:val="0"/>
              </w:rPr>
              <w:t xml:space="preserve">1407/2013</w:t>
            </w:r>
            <w:r w:rsidR="00000000" w:rsidRPr="00000000" w:rsidDel="00000000">
              <w:rPr>
                <w:rtl w:val="0"/>
              </w:rPr>
              <w:t xml:space="preserve">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tās piemērošanas periodā, kas noteikts regulas Nr.1407/2013 8. pantā un 7. panta 4. 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noteikumu 75. punktu, jo ar grozījumiem noteikumos ir paredzēts, ka de minimis atbalstu Eiropas digitālās inovācijas centram piešķirs ar Komisijas regulu Nr. 2023/2831, iekļaujot attiecīgās prasības no šī regulējuma, nevis saskaņā ar Komisijas regulu Nr. 1407/2013. Gadījumā, ja plānots piešķirt de minimis atbalstu arī saskaņā Komisijas regulu Nr. 1407/2013 līdz 30.06.2024., lūdzam noteikumos saglabāt visas prasības, kas izriet no  Komisijas regulas Nr. 1407/2013.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skaidro, ka Eiropas digitālās inovācijas centrs šobrīd saņem atbalstu saskaņā ar Komisijas regulu Nr. 651/2014, vienlaikus ar noteikumu projektu tiek paredzēta kārtība gadījumā, ja Eiropas Komisija neturpina programmu “Digitālā Eiropa” pēc 2025. gada augusta, kā arī dod iespēju jau šobrīd Eiropas digitālās inovācijas centriem saņemt atbalstu saskaņā ar Komisijas regulu Nr. 2023/2831.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MK noteikumu Nr. 577 75. punkts tika izveidots pēc Finanšu ministrijas 09.01.2024. saņemtā atzinuma, kas priekšlikuma formā aicināja iekļaut termiņu, līdz kuram vēl ir iespējams sniegt atbalstu gala labuma guvējiem saskaņā ar Komisijas regulu Nr. 1407/2013, ņemot vērā, ka </w:t>
            </w:r>
            <w:r w:rsidR="00000000" w:rsidRPr="00000000" w:rsidDel="00000000">
              <w:rPr>
                <w:i w:val="1"/>
                <w:rtl w:val="0"/>
              </w:rPr>
              <w:t xml:space="preserve">de minimis</w:t>
            </w:r>
            <w:r w:rsidR="00000000" w:rsidRPr="00000000" w:rsidDel="00000000">
              <w:rPr>
                <w:rtl w:val="0"/>
              </w:rPr>
              <w:t xml:space="preserve"> atbalsts saskaņā ar regulu Nr.1407/2013 šīs investīcijas ietvaros tika sniegts 2023.gadā, kā arī atbilstoši regulas 1407/2013 7.panta 4.punktam tās darbība turpinās līdz 30.06.2024.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Šīs investīcijas ietvaros Eiropas digitālās inovācijas centrs sniedz atbalstu gala labuma guvējam saskaņā ar Komisijas 2013. gada 18. decembra Regulu ES Nr. </w:t>
            </w:r>
            <w:r w:rsidR="00000000" w:rsidRPr="00000000" w:rsidDel="00000000">
              <w:rPr>
                <w:rtl w:val="0"/>
              </w:rPr>
              <w:t xml:space="preserve">1407/2013</w:t>
            </w:r>
            <w:r w:rsidR="00000000" w:rsidRPr="00000000" w:rsidDel="00000000">
              <w:rPr>
                <w:rtl w:val="0"/>
              </w:rPr>
              <w:t xml:space="preserve">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tās piemērošanas periodā, kas noteikts regulas Nr.1407/2013 8. pantā un 7. panta 4. 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noteikumu projektā skaidri norādīt, kādos gadījumos atbalstu sniedz saskaņā ar regulu Nr. 2023/2831, bet kādos - saskaņā ar Komisijas 2013. gada 18. decembra Regulu ES Nr. 1407/2013 par Līguma par Eiropas Savienības darbību 107. un 108. panta piemērošanu de minimis atbalstam tās piemērošanas periodā, kas noteikts regulas Nr.1407/2013, nepieciešamības gadījumā papildinot noteikumu projektu ar atbilstošu noslēguma jautājumu.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precizējusi MK noteikumu Nr. 577 75. punktu, nosakot, ka gala labuma guvējs, izsakot vēlmi turpināt saņemt </w:t>
            </w:r>
            <w:r w:rsidR="00000000" w:rsidRPr="00000000" w:rsidDel="00000000">
              <w:rPr>
                <w:i w:val="1"/>
                <w:rtl w:val="0"/>
              </w:rPr>
              <w:t xml:space="preserve">de minimis</w:t>
            </w:r>
            <w:r w:rsidR="00000000" w:rsidRPr="00000000" w:rsidDel="00000000">
              <w:rPr>
                <w:rtl w:val="0"/>
              </w:rPr>
              <w:t xml:space="preserve"> atbalstu saskaņā ar Komisijas regulu Nr. 1407/2013 līdz tās darbības beigām (t.i. 2024. gada 30. jūnijam), bet vienlaikus nosakot, ka no 2024. gada 1. jūlija atbalstu gala labuma guvējam Eiropas digitālās inovācijas centrs sniedz tikai saskaņā ar Komisijas regulu Nr. 2023/2831.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2.sadaļā "Tiesību akta projekta ietekmējamās sabiedrības grupas, ietekme uz tautsaimniecības attīstību un administratīvo slogu" 2.2.4. apakšsadaļā "[...]uz mazajiem un vidējiem uzņēmējiem" norādīts, ka līdz 2026. gada 30. jūnijam Eiropas digitālās inovācijas centrs izsniegs 100 digitālās attīstības ceļa kartes komersantiem, izņemot sīkos (mikro), mazos, vidējos komersantus un publiskajam sektoram.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EM sniegtos skaidrojumus, lūdzam precīzi norādīt, ka Eiropas digitālās inovācijas centrs izsniegs 100 digitālās attīstības ceļa kartes komersantiem, izņemot sīkos (mikro), mazos, vidējos komersantu, vienības ar vidēji lielu kapitālu (mid-caps) vai publiskā sektora vienības.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precizējusi anotācijas 2. sadaļas 2.2.4. apakšsadaļā sniegto skaidrojumu, salāgojot to ar Atveseļošanas fonda plānā veiktajiem grozījumiem.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ietvert informāciju par to, ka ir vai tiks izvērtēta nepieciešamība veikt grozījumus projektos, kā arī, vai būs nepieciešami grozījumi noslēgtajos projektu līgumos.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papildinājusi anotācijas redakciju, nosakot, ka “grozījumi neietekmē lēmuma pieņemšanu attiecībā uz Eiropas digitālās inovācijas centriem vai gala labuma guvēju projektu iesniegumu atlasi, vienlaikus tiks izvērtēta nepieciešamība veikt grozījumus Eiropas digitālo inovācijas centru iesniegtajos projektos un noslēgtajos līgumos ar Centrālo finanšu un līgumu aģentūru.”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viennozīmīgu izpratni par izsniedzamo ziņu apjomu no Sodu reģistra, lūdzam izskatīt iespēju projekta sākotnējās ietekmes novērtējuma ziņojumā (anotācijā) norādīt konkrētus Krimināllikuma pantus, ievērojot projekta 49.4.1. apakšpunktā noteikto.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skaidro, ka MK noteikumos nr. 577 papildu tiesiskās skaidrības nolūkos iekļautās izmaiņas MK noteikumu Nr. 577 49.4.2 apakšpunktā, ņemot vērā, ka katram no tā apakšapakšpunktiem ir cits noilguma termiņš.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līdz ar grozījumiem pārbaudāmās informācijas apjoms, pārbaudot attiecīgās pārbaudāmās personas, kas pretendē uz atbalsta saņemšanu, sodāmību, salīdzinājumā pret iepriekš Ministru kabineta 2023. gada 13. jūlijā noteikumos Nr. 399 “Grozījumi Ministru kabineta 2022. gada 13. septembra noteikumos Nr. 577 "Latvijas Atveseļošanas un noturības mehānisma plāna 2. komponentes "Digitālā transformācija" 2.2. reformu un investīciju virziena "Uzņēmumu digitālā transformācija un inovācijas" 2.2.1.r. "Uzņēmējdarbības digitālās transformācijas pilna cikla atbalsta izveide ar reģionālo tvērumu" 2.2.1.1.i. investīcijas "Atbalsts Digitālo inovāciju centru un reģionālo kontaktpunktu izveidei" īstenošanas noteikumi"” un anotācijā skaidroto kārtību saglabājas nemainīgs. Attiecīgi ar šo skaidrojumu papildināta arī MK noteikumu Nr. 577 anotācijas 6. punkta redakcija.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apakšsadaļā "8. Veikti tehniski precizējumi" norādīts, ka ņemot vērā to, ka 2.2.1.1.i. investīcijas īstenošanas laikā ir veiktas izmaiņas Atveseļošanas fonda un programmas “Digitālā Eiropa” izmaksu attiecināšanā, kā arī grozījumiem Atveseļošanas fonda plānā un Darbības kārtībā attiecībā uz sasniedzamajiem rādītājiem, tad rādītāju sasniegšana līdz 2024.gada 30. jūnijam, ņemot vērā ierobežoto komersantu skaitu, kas var tikt ieskaitīts rādītājā, rādītāja sasniegšana ir procesā, vienlaikus var nebūt pilnīgi sasniegta līdz noteiktajam atskaites termiņam. MK noteikumu Nr. 577 10.1.1. apakšpunktā noteikto mērķi finansējuma saņēmējs var atskaitīties sasniegt līdz 2024.gada 31.decembrim, ievadot Kohēzijas politikas fondu vadības informācijas sistēmā informāciju par atbalstītajiem uzņēmumiem.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aizstāt vārdu salikumu "atskaitīties sasniegt" ar "sasniegt".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Ņemot vērā ierobežoto komersantu skaitu (t.i. vienības, kas nav liela kapitāla, vienības, kas nav publiskā sektora vienības), kas var tikt ieskaitīts rādītājā, rādītāja sasniegšanai un ņemot vērā šobrīd pieejamo informāciju, CFLA ieskatā pastāv ļoti augsts risks MK noteikumu Nr. 577 10.1.1. apakšpunktā noteiktā mērķa nesasniegšanai arī uz 2024.gada 31.decembri. Aicinām atkārtoti izvērtēt iekļautos nosacījumus, kuri kardināli mainījušies projekta īstenošanas laikā un negatīvi ietekmē vai var ietekmēt 2.2.1.1.i. investīcijai noteikto uzraudzības rādītāju un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2.2.1.1.i. investīcijas īstenošanas laikā ir veiktas izmaiņas Atveseļošanas fonda un programmas “Digitālā Eiropa” izmaksu attiecināšanā, kā arī grozījumiem Atveseļošanas fonda plānā un Darbības kārtībā attiecībā uz sasniedzamajiem rādītājiem, tad rādītāju sasniegšana līdz 2024.gada 30. jūnijam, ņemot vērā ierobežoto komersantu skaitu, kas var tikt ieskaitīts rādītājā, rādītāja sasniegšana ir procesā, vienlaikus var nebūt pilnīgi sasniegta līdz noteiktajam atskaites termiņam. MK noteikumu Nr. 577 10.1.1. apakšpunktā noteikto mērķi finansējuma saņēmējs var sasniegt līdz 2024.gada 31.decembrim, ievadot Kohēzijas politikas fondu vadības informācijas sistēmā informāciju par atbalstītajiem uzņēmumiem.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veikusi tehnisku precizējumu  anotācijas 1.3. sadaļas 8.3. apakšpunktā attiecībā saskaņā ar Finanšu ministrijas norādījumiem, svītrojot vārdu “atskaitīties”.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vienlaikus ņems vērā CFLA norādītos argumentus par rādītāju sasniegšanu un iespējami veiks pārrunas ar Eiropas Komisiju par radušos situāciju.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iesakām pārskatīt anotācijas 1.3. apakšsadaļu, nodrošināt, ka tiek sniegts pilnīgs noteikumu projekta skaidrojums par visu noteikumu projektu un no tā izrietošajiem grozījumiem, to nepieciešamību, mērķi. Vēršam uzmanību, ka šobrīd anotācijā, ņemot vērā izmaiņas projektā, kas nodots atkārtotajā saskaņošanā, nav ietverts pilnīgs pamatojums visiem projektā paredzētajiem grozījumiem Ministru kabineta 2022. gada 13. septembra noteikumos Nr. 577 "Latvijas Atveseļošanas un noturības mehānisma plāna 2. komponentes "Digitālā transformācija" 2.2. reformu un investīciju virziena "Uzņēmumu digitālā transformācija un inovācijas" 2.2.1.r. "Uzņēmējdarbības digitālās transformācijas pilna cikla atbalsta izveide ar reģionālo tvērumu" 2.2.1.1.i.  investīcijas "Atbalsts Digitālo inovāciju centru un reģionālo kontaktpunktu izveidei" īstenošanas noteikumi" (turpmāk - noteikumi). Piemēram, bet ne tikai, līdzīgi kā iepriekš, lūdzam skaidrot noteikumu papildināšanu ar 33.</w:t>
            </w:r>
            <w:r w:rsidR="00000000" w:rsidRPr="00000000" w:rsidDel="00000000">
              <w:rPr>
                <w:vertAlign w:val="superscript"/>
                <w:rtl w:val="0"/>
              </w:rPr>
              <w:t xml:space="preserve">6</w:t>
            </w:r>
            <w:r w:rsidR="00000000" w:rsidRPr="00000000" w:rsidDel="00000000">
              <w:rPr>
                <w:rtl w:val="0"/>
              </w:rPr>
              <w:t xml:space="preserve"> punkta nepieciešamību un mērķi, kā arī ietekmi uz finansējuma saņēmējiem un gala labuma guvējiem un jau uzsāktajiem projektiem, ja tādi ir. Lūdzam sniegt skaidrojumu, vai šāds grozījums negatīvi neietekmē personu jau iegūtās tiesības un vai attiecīgās personas ir informētas par iespējamo grozījumu un tās brīvprātīgi piekritušas šādam grozījumam.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skaidro, ka anotācijā ir iekļauti skaidrojumi par visiem MK noteikumu Nr. 577 grozījumiem, ne vienmēr identificējot konkrētu MK noteikumu Nr. 577 normu, bet pēc būtības skaidrojot veiktās izmaiņas. Vienlaikus ietekme uz finansējuma saņēmējiem un gala labuma guvējiem skaidrota gan 1.3. sadaļā kopumā, gan tās noslēgumā noslēgumā, kā arī anotācijas 2.1. sadaļā.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sadaļas Problēmas apraksts 5.punkta pirmās rindkopas pēdējo teikumu "Proti, ar trīs gadu periodu saprotams laika periods no konkrēta datuma, kad piešķirts pēdējais atbalsts līdz konkrētam datumam, kas ir jaunā piešķiramā atbalsta datums", aizstājot to šādi “Regulas Nr. 2023/2831 ietvaros trīs gadu laikposms ir jāvērtē kā slīdošs periods un attiecībā uz katru jaunu de minimis atbalsta piešķiršanu jāņem vērā de minimis atbalsta kopsumma, kas piešķirta iepriekšējos trīs gados, norādot, ka ar trīs gadu periodu saprotams laika periods no konkrēta datuma, kas ir jaunā piešķiramā atbalsta datums trīs gadu periodā atpakaļ, piemēram, ja jaunā atbalsta piešķiršanas datums ir 2024.gada 17.jūlijs, trīs gadu periods būs skaitāms līdz 2021.gada 17.jūlijam.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precizējusi anotācijas 1.3. sadaļas 5. punkta pirmās rindkopas pēdējo teikumu saskaņā ar Finanšu ministrijas norādījumiem, skaidrojot, kā saprotams atbalsta kopsummas viena vienota uzņēmuma līmenī aprēķins saskaņā ar Komisijas regulas Nr. 2023/2831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- 21.05.2024.)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ieskatā EDIH pakalpojums ir būtisks un nepieciešams, lai veicinātu mazo uzņēmumu digitālo transformāciju, optimizētu atbalsta piešķiršanas procesu un uzlabotu informētību par pieejamajiem finansējuma veidiem. Tomēr ir svarīgi turpināt uzlabot un optimizēt EDIH darbību, lai nodrošinātu maksimālu efektivitāti un atbalsta pieejamību maziem uzņēmumiem. Uzskatām ka būtiski jāpārskata finansējums un kārtība kādā strādā Eiropas digitālās inovācijas centrs, Latvijas Investīciju un attīstības aģentūra un akciju sabiedrībā "Attīstības finanšu institūcija Altum", jo patreiz esošais process nav pilnīgs.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Būtiski ir paātrināt lēmumu pieņemšanas procesu, kur viena no iespējām ka sākumā tiek izstrādāta digitālās izvērtēšanas sistēmas, kas izmantotu mākslīgā intelekta risinājumus un ātri,  precīzi analizētu pieteikumus un pieņemtu lēmumus par finansējuma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ņems vērā LPS viedokli programmu izstrādē nākotnē un turpinās uzlabot atbalsta sniegšanas procesus sadarbībā ar EDIC, LIAA un Altum esošo ANM programmu ievaros.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7.sadaļā "Veikti precizējumi sakarā ar attiecināmo darbību, izmaksu pārskatīšanu programmas “Digitālā Eiropa” un Atveseļošanas fonda ietvaros" noteiktajam jaunajam mērķis - līdz 2026. gada 30. jūnijam pabeigtas darba pakas, [...] - lūdzam anotāciju papildināt norādot, mērķa pamatojošo dokumentu. Papildus vēršam uzmanību, ka šobrīd esošajos projektos darbības nav sadalītas pēc darba pakām, līdz ar to nav skaidri saprotams kādā veidā gūstama pārliecība par mērķa sasniegšanu.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norāda, ka anotācijā jau ir sniegts skaidrojums par Atveseļošanas fonda mērķus un uzraudzības rādītāju pamatojošo dokumentu – t.i. Atveseļošanas fonda darbības kārtība un Padomes īstenošanas lēmums (CID) par Atveseļošanas fonda plāna grozījumu apstiprināšanu, kas tika apstiprināti 2023. gada 8. decembrī.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Atveseļošanas fondā tiek noteiktas attiecināmās izmaksas un darbības, bet programmā “Digitālā Eiropa” tās tiek dalītas darba pakās. Tādējādi Ekonomikas ministrija uzskata, ka anotācijā jau ir sniegts skaidrojums, ka MK noteikumu Nr. 577 32.1. un 33.6. apakšpunktā līdzšinēji attiecināmās izmaksas – digitālā brieduma testi – ir noteiktas kā neatbalstāmas, ja tiek segtas no programmas “Digitālā Eiropa”. Atsevišķs dalījums darba pakās MK noteikumos nav paredzēts.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anotācijā sniegtais grozījuma pamatojums sadaļā - </w:t>
            </w:r>
            <w:r w:rsidR="00000000" w:rsidRPr="00000000" w:rsidDel="00000000">
              <w:rPr>
                <w:i w:val="1"/>
                <w:rtl w:val="0"/>
              </w:rPr>
              <w:t xml:space="preserve">5. Precizēta stratēģiski svarīgā projekta komunikācijas plāna iesniegšanas kārtība</w:t>
            </w:r>
            <w:r w:rsidR="00000000" w:rsidRPr="00000000" w:rsidDel="00000000">
              <w:rPr>
                <w:rtl w:val="0"/>
              </w:rPr>
              <w:t xml:space="preserve">, 2.teikums. Lūdzam precizēt.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precizējusi anotācijas 1.3. apakšsadaļas 5. punktā sniegto skaidrojumu, izmaiņas stratēģiski svarīgā projekta komunikācijas plāna iesniegšanas termiņā skaidrojot ar to, ka minētā prasība tika iekļauta MK 13.07.2023. noteikumos Nr. 399, tādējādi Eiropas digitālās inovācijas centriem MK noteikumos Nr. 399 noteikto termiņu – 30 dienas pēc līguma noslēgšanas ar CFLA - nebija iespējams ievērot. Ar Noteikumu projektu termiņš tiek noteikts - no 30 dienām pēc līguma noslēgšanas ar Centrālo finanšu un līgumu aģentūru līdz 2023. gada 1. 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ja attiecināms, papildināt anotācijas 2. sadaļu ar Centrālo finanšu un līgumu aģentūru un finansējuma saņēmēju.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precizējusi anotācijas 2. sadaļu saskaņā ar Finanšu ministrijas norādījumiem.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7. septembra noteikumu Nr. 617 "Tiesību akta projekta sākotnējās ietekmes izvērtēšanas kārtība" 9.19. apakšpunktu, atkārtoti aicinām aizpildīt anotācijas 5.4. sadaļas 1. tabulu ar atbilstošu informāciju par konkrēto prasību ieviešanu noteikumu projektā. Vēršam uzmanību, ka noteikumu projektā atbilstoši tā redakcijai ieviestas Eiropas Savienības regulu prasības, tostarp noteikumu projektā ir ietvertas atsauces uz regulu normām. Tāpat, analoģiski izziņā norādītajam par Ministru kabineta 2022. gada 13. septembra noteikumu Nr. 577 "Latvijas Atveseļošanas un noturības mehānisma plāna 2. komponentes "Digitālā transformācija" 2.2. reformu un investīciju virziena "Uzņēmumu digitālā transformācija un inovācijas" 2.2.1.r. "Uzņēmējdarbības digitālās transformācijas pilna cikla atbalsta izveide ar reģionālo tvērumu" 2.2.1.1.i.  investīcijas "Atbalsts Digitālo inovāciju centru un reģionālo kontaktpunktu izveidei" īstenošanas noteikumi" (turpmāk - noteikumi) 34.</w:t>
            </w:r>
            <w:r w:rsidR="00000000" w:rsidRPr="00000000" w:rsidDel="00000000">
              <w:rPr>
                <w:vertAlign w:val="superscript"/>
                <w:rtl w:val="0"/>
              </w:rPr>
              <w:t xml:space="preserve">2</w:t>
            </w:r>
            <w:r w:rsidR="00000000" w:rsidRPr="00000000" w:rsidDel="00000000">
              <w:rPr>
                <w:rtl w:val="0"/>
              </w:rPr>
              <w:t xml:space="preserve"> punktu kā jaunu tiesību normu un to, ka tā ir atspoguļojama anotācijas 5.4. sadaļas 1. tabulā, lūdzam šo pieeju ievērot arī uz citām jaunām noteikumu projekta normām, kurās tiek ieviestas regulu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aizpildīt anotācijas 5.4. sadaļas 1. tabulu, ievērojot, ka,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noteikumu projekta 43. punktā (noteikumu 39.3.</w:t>
            </w:r>
            <w:r w:rsidR="00000000" w:rsidRPr="00000000" w:rsidDel="00000000">
              <w:rPr>
                <w:vertAlign w:val="superscript"/>
                <w:rtl w:val="0"/>
              </w:rPr>
              <w:t xml:space="preserve">1 </w:t>
            </w:r>
            <w:r w:rsidR="00000000" w:rsidRPr="00000000" w:rsidDel="00000000">
              <w:rPr>
                <w:rtl w:val="0"/>
              </w:rPr>
              <w:t xml:space="preserve">apakšpunkts) ieviests Komisijas 2023. gada 13. decembra Regula ES Nr. 2023/2831 par Līguma par Eiropas Savienības darbību 107. un 108. panta piemērošanu de minimis atbalstam (turpmāk - Regula 2023/2831) 6.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noteikumu projekta 55. punktā (noteikumu 57.</w:t>
            </w:r>
            <w:r w:rsidR="00000000" w:rsidRPr="00000000" w:rsidDel="00000000">
              <w:rPr>
                <w:vertAlign w:val="superscript"/>
                <w:rtl w:val="0"/>
              </w:rPr>
              <w:t xml:space="preserve">2</w:t>
            </w:r>
            <w:r w:rsidR="00000000" w:rsidRPr="00000000" w:rsidDel="00000000">
              <w:rPr>
                <w:rtl w:val="0"/>
              </w:rPr>
              <w:t xml:space="preserve"> punkts) ieviesta gan Regula 2023/2831, gan Komisijas 2013. gada 18. decembra Regulas (ES) Nr. 1408/2013 par Līguma par Eiropas Savienības darbību 107. un 108. panta piemērošanu de minimis atbalstam lauksaimniecības nozarē 1. panta 1.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noteikumu projekta 20. punktā (noteikumu 34.</w:t>
            </w:r>
            <w:r w:rsidR="00000000" w:rsidRPr="00000000" w:rsidDel="00000000">
              <w:rPr>
                <w:vertAlign w:val="superscript"/>
                <w:rtl w:val="0"/>
              </w:rPr>
              <w:t xml:space="preserve">4</w:t>
            </w:r>
            <w:r w:rsidR="00000000" w:rsidRPr="00000000" w:rsidDel="00000000">
              <w:rPr>
                <w:rtl w:val="0"/>
              </w:rPr>
              <w:t xml:space="preserve"> punkts) ieviests Eiropas Komisijas 2014. gada 17. jūnija Regulas (ES) Nr. 651/2014, ar ko noteiktas atbalsta kategorijas atzīst par saderīgām ar iekšējo tirgu, piemērojot Līguma 107. un 108. pantu 27.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precizējusi anotācijas 5.4. sadaļas 1. tabulu, norādot noteikumu (grozījumu) projektā ietvertās atsauces uz regulu normām.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7. septembra noteikumu Nr. 617 "Tiesību akta projekta sākotnējās ietekmes izvērtēšanas kārtība" 9.19. apakšpunktu, atkārtoti aicinām aizpildīt anotācijas 5.4. sadaļas 1. tabulu ar atbilstošu informāciju par konkrēto prasību ieviešanu noteikumu projektā. Vēršam uzmanību, ka noteikumu projektā atbilstoši tā redakcijai ieviestas Eiropas Savienības regulu prasības, tostarp noteikumu projektā ir ietvertas atsauces uz regulu normām. Kā pareizi skaidrots izziņā, regulas ir tieši piemērojamas un tās, atšķirībā no direktīvām, nav jāpārņem nacionālajos tiesību aktos, proti, tās ir daļa no Eiropas Savienības dalībvalsts nacionālo tiesību kopuma un tās ir aizliegts pārrakstīt. Vienlaikus norādām, ka tai pašā laikā ir jānodrošina regulu tieša piemērošana katrā dalībvalstī un iespējams var būt nepieciešami pasākumi regulas ieviešanai (piemēram, lai noteiktu kompetento iestādi, noteiktu administratīvo procedūru regulā noteiktu pasākumu īstenošanai u.c.). Dalībvalstij ir arī pienākums nodrošināt tādu normatīvo bāzi, lai regulas būtu iespējams tieši piemērot, tostarp, ja vajadzīgs, izstrādājot jaunus normatīvos aktus vai veicot grozījumus jau esošajos normatīvajos aktos. Citstarp </w:t>
            </w:r>
            <w:r w:rsidR="00000000" w:rsidRPr="00000000" w:rsidDel="00000000">
              <w:rPr>
                <w:u w:val="single"/>
                <w:rtl w:val="0"/>
              </w:rPr>
              <w:t xml:space="preserve">arī atsauču uz regulu un tās vienībām ietveršana normatīvajos aktos pēc būtības ir regulas prasību ieviešana</w:t>
            </w:r>
            <w:r w:rsidR="00000000" w:rsidRPr="00000000" w:rsidDel="00000000">
              <w:rPr>
                <w:rtl w:val="0"/>
              </w:rPr>
              <w:t xml:space="preserve">, jo tādējādi tiek nodrošināta regulas prasību praktiskā piemērošana. </w:t>
            </w:r>
            <w:r w:rsidR="00000000" w:rsidRPr="00000000" w:rsidDel="00000000">
              <w:rPr>
                <w:u w:val="single"/>
                <w:rtl w:val="0"/>
              </w:rPr>
              <w:t xml:space="preserve">Attiecīgi, ņemot vērā minēto, aicinām aizpildīt anotācijas 5.4. sadaļas 1. tabulu, ievērojot, ka,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noteikumu projekta 7. punktā (noteikumu 10.4. apakšpunkts) ieviests Komisijas 2021. gada 28. septembra Deleģētās regulas Nr. 2021/2106, ar kuru, nosakot Atveseļošanas un noturības rezultātu pārskata kopējos rādītājus un detalizētos elementus, papildina Eiropas Parlamenta un Padomes Regulu ES 2021/241, ar ko izveido Atveseļošanas un noturības mehānismu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noteikumu projekta 12. punktā (noteikumu 23.4. apakšpunkts) ieviests Komisijas regulas Nr. 2018/1046 61.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noteikumu projekta 22. punktā (noteikumu 34.</w:t>
            </w:r>
            <w:r w:rsidR="00000000" w:rsidRPr="00000000" w:rsidDel="00000000">
              <w:rPr>
                <w:vertAlign w:val="superscript"/>
                <w:rtl w:val="0"/>
              </w:rPr>
              <w:t xml:space="preserve">2</w:t>
            </w:r>
            <w:r w:rsidR="00000000" w:rsidRPr="00000000" w:rsidDel="00000000">
              <w:rPr>
                <w:rtl w:val="0"/>
              </w:rPr>
              <w:t xml:space="preserve"> punkts) ieviesta Komisijas 2023. gada 13. decembra Regula ES Nr. 2023/2831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skaidro, ka 1. un 2. piemērā minētās normas ir ieviestas jau iepriekš un grozījumi neietekmē un neskar normu piemērošanu, tādēļ nav nepieciešams iekļaut 5.4. sadaļā. Vienlaikus tā kā 34.</w:t>
            </w:r>
            <w:r w:rsidR="00000000" w:rsidRPr="00000000" w:rsidDel="00000000">
              <w:rPr>
                <w:vertAlign w:val="superscript"/>
                <w:rtl w:val="0"/>
              </w:rPr>
              <w:t xml:space="preserve">2</w:t>
            </w:r>
            <w:r w:rsidR="00000000" w:rsidRPr="00000000" w:rsidDel="00000000">
              <w:rPr>
                <w:rtl w:val="0"/>
              </w:rPr>
              <w:t xml:space="preserve"> punkts ir jauns un norma ir no jauna piemērojama, tā iekļaujama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7. septembra noteikumu Nr. 617 "Tiesību akta projekta sākotnējās ietekmes izvērtēšanas kārtība" 9.19. apakšpunktu, atkārtoti aicinām aizpildīt anotācijas 5.4. sadaļas 1. tabulu ar atbilstošu informāciju par konkrēto prasību ieviešanu projektā. Vēršam uzmanību, ka projektā tiek ieviestas Eiropas Savienības regulu prasības, tostarp projektā ir ietvertas atsauces uz regulu normām. Kā pareizi skaidrots izziņas 7. punktā, regulas ir tieši piemērojamas un tās, atšķirībā no direktīvām, nav jāpārņem nacionālajos tiesību aktos, proti, tās ir daļa no Eiropas Savienības dalībvalsts nacionālo tiesību kopuma un tās ir aizliegts pārrakstīt. Vienlaikus norādām, ka tai pašā laikā ir jānodrošina regulu tieša piemērošana katrā dalībvalstī un iespējams var būt nepieciešami pasākumi regulas ieviešanai (piemēram, lai noteiktu kompetento iestādi, noteiktu administratīvo procedūru regulā noteiktu pasākumu īstenošanai u.c.). Dalībvalstij ir arī pienākums nodrošināt tādu normatīvo bāzi, lai regulas būtu iespējams tieši piemērot, tostarp, ja vajadzīgs, izstrādājot jaunus normatīvos aktus vai veicot grozījumus jau esošajos normatīvajos aktos. Citstarp arī atsauču uz regulu un tās vienībām ietveršana normatīvajos aktos pēc būtības ir regulas prasību ieviešana, jo tādējādi tiek nodrošināta regulas prasību praktiskā piemērošana. Attiecīgi, ņemot vērā minēto, aicinām aizpildīt anotācijas 5.4. sadaļas 1. tabulu.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5.4. sadaļa ar normu, ko Komisijas regula Nr. 651/2014, Komisijas regula Nr. 2023/2831 un Komisijas regula Nr. 1408/2013 paredz izpildīt dalībvalstij, bet 2.2.1.1.i. investīcijas ietvaros MK noteikumu Nr. 577 73. punktā informācijas pieejamību nodrošina EDIC, CFLA un gala labuma guvējs.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atkārtoti vērš uzmanību, ka saskaņā ar Tieslietu ministrijas Eiropas Savienības tiesību ieviešanas rokasgrāmatā 2.6.1. apakšsadaļā noteikto saskaņā ar Līguma par Eiropas Savienības darbību (turpmāk – LESD) 288. pantu regulas ir vispārpiemērojamas. Saskaņā ar rokasgrāmatā minēto: “Regulu tiešās piemērojamības princips nozīmē to, ka regulas kļūst par ES dalībvalsts nacionālo tiesību kopuma daļu bez nacionālo tiesību starpniecības, t.i., atšķirībā, piemēram, no direktīvām regulas nav jāpārņem nacionālajos tiesību aktos, vēl jo vairāk, tas pat ir aizliegts.” Aizliegums regulu pārņemšanai ES dalībvalstu nacionālajos tiesību aktos tiek pamatots, galvenokārt, ar diviem argumentiem. Pirmkārt, regulu pārņemšana nacionālajos tiesību aktos var radīt risku novirzīties no regulu normās noteiktajām prasībām, tādējādi apdraudot ES tiesību vienotību visās ES dalībvalstīs. Otrkārt, regulu pārņemšanas rezultātā var rasties problēmas ar regulu normu spēkā stāšanās datumu, jo var nebūt skaidrs, vai regulu normas ir spēkā no to pieņemšanas brīža ES līmenī vai pārņemšanas brīža nacionālajos tiesību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Ekonomikas ministrija nav norādījusi informāciju par konkrētu regulu vienību ieviešanu noteikumu projektā, jo normas ir tieši piemērojamas, nepiemērojot stingrākas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saskaņot izziņas 9.punktā norādīto Ekonomikas ministrijas skaidrojumu ar faktisko MK noteikumu projekta redakciju, t.i., pievienotās vērtības nodokļa segšana no valsts budžeta aktuālajā MK noteikumu grozījumu redakcijā netiek paredzēta.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apstiprina noteikumu projektā noteikto, šī noteikumu projekta ietvaros neturpinot virzīt prasību par valsts budžeta piešķīrumu Eiropas digitālās inovācijas centru inovācijas kopas dalībnieku PVN izmaksu segšanai.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ņemt vērā, ka paralēli noteikumu projekta virzīšanai uz Ministru kabinetu nepieciešams arī Eiropas Komisijas saskaņojums.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ņemot vērā Finanšu ministrijas norādījumus un to, ka steidzami nepieciešams virzīt noteikumu projektu apstiprināšanai Ministru kabinetā, lai nodrošinātu atbalsta pieejamības nepārtrauktību, iekļāvusi anotācijas 1.3. sadaļas noslēgumā atrunu - ja uz noteikumu projekta virzīšanas uz Ministru kabinetu apstiprināšanai brīdi vai pēc tā Eiropas Komisijai būs radušies kādi būtiski ierosinājumi un noteikumu projektu būs nepieciešams precizēt, Ekonomikas ministrija atkārtoti virzīs MK noteikumu Nr. 577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izziņas 13.punktā minētajam lūdzam iesniegt MK noteikumu projektu un anotāciju angļu valodā saskaņošanai ar EK.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informē, ka tulkojums nosūtīts Finanšu ministrijai 27.05.2024.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10.1.1. līdz 2024. gada 30. jūnijam izsniegto ceļvežu (ceļa karšu) skaits – 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izvairīties no sinonīmu lietošanas. Norādām, ka atbilstoši juridiskās tehnikas prasībām, termins ir jālieto vienā nozīmē, un tas nav aizstājams ar sinonīmiem.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"10.1.1. līdz 2024. gada 30. jūnijam izsniegto ceļa karšu skaits – 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veikusi  precizējumus MK noteikumu Nr.577 saskaņā ar vienotu termina lietojumu MK noteikumos, bet anotācijā iekļauta Padomes īstenošanas lēmuma (CID) grozījumu redakcija attiecībā uz 2.2.1.1.i. investīcijas rādītājiem saskaņā ar Finanšu ministrijas norādījumiem.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10.1.1. līdz 2024. gada 30. jūnijam izsniegto digitālās attīstības ceļa karšu skaits vienībām, kas nav mazie un vidējie komersanti, vienības ar vidēji lielu kapitālu vai publiskā sektora vienības, – 50;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10.2.2. līdz 2025. gada 31. decembrim izsniegto ceļvežu (ceļa karšu skaits) – 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"10.2.2. līdz 2025. gada 31. decembrim izsniegto ceļvežu (ceļa karšu) skaits – 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tehniski precizējusi MK noteikumu Nr. 577 10.2.2. apakšpunktu saskaņā ar norādījumiem. Vienlaikus veikusi  precizējumus MK noteikumu Nr.577 saskaņā ar vienotu termina lietojumu MK noteikumos, bet anotācijā iekļauta Padomes īstenošanas lēmuma (CID) grozījumu redakcija attiecībā uz 2.2.1.1.i. investīcijas rādītājiem saskaņā ar Finanšu ministrijas norādījumiem.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 nacionālais rādītājs – līdz 2026. gada 30. jūnijam Eiropas digitālās inovācijas centra izsniegto digitālās attīstības ceļa karšu skaits – 3500.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ir uzturams nacionālais rādītājs – ceļa kartes 3500 apjomā. Ņemot vērā šā brīža rādītāju sasniegšanas progresu projektos, CFLA saskata risku šāda rādītāja sasniegšanai.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skaidro, ka šobrīd noteiktais nacionālais rādītājs ir saglabājams, ņemot vērā, ka investīcija ir saistīta ar citām Ekonomikas ministrijas digitālās transformācijas atbalsta programmām un ir nepieciešams veicināt tempu, lai nodrošinātu reformas ieviešanu.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 nacionālais rādītājs – līdz 2026. gada 30. jūnijam Eiropas digitālās inovācijas centra izsniegto digitālās attīstības ceļa karšu skaits – 3500.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10.1.1. līdz 2024. gada 30. jūnijam vienībām, kas nav mazie un vidējie komersanti, komersanti ar vidēji lielu kapitālu vai publiskais sektors, izsniegto digitālās attīstības ceļa karšu skaits – 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termina "komersants" un "vienība" lietojumu MK noteikumu 10.1.1. un 10.1.2.apakšpunktos, lai nodrošinātu rādītāju redakciju atbilstību Padomes īstenošanas lēmumam (CID) un Darbības kārtībai, kā arī anotācijā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precizējusi MK noteikumu Nr. 577 10.1.1., 10.1.2. un 10.3.2. apakšpunktos lietotos terminus atbilstoši Padomes īstenošanas lēmumam (CID) un Darbības kārtībai, kā arī anotācijā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10.1.1. līdz 2024. gada 30. jūnijam izsniegto digitālās attīstības ceļa karšu skaits vienībām, kas nav mazie un vidējie komersanti, vienības ar vidēji lielu kapitālu vai publiskā sektora vienības, – 50;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10.1.3. līdz 2026. gada 30. jūnijam pabeigtas Eiropas digitālās inovācijas centru darba pakas;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Padomes īstenošanas lēmuma (CID) rādītājs Nr.44a ir atskaites punkts nevis mērķa rādītājs. Lūdzam attiecīgi precizēt MK noteikumu 10.1.apakšpunktu.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precizējusi MK noteikumu Nr. 577 10.punktu, izveidojot jaunu apakšpunktu 10.1.</w:t>
            </w:r>
            <w:r w:rsidR="00000000" w:rsidRPr="00000000" w:rsidDel="00000000">
              <w:rPr>
                <w:vertAlign w:val="superscript"/>
                <w:rtl w:val="0"/>
              </w:rPr>
              <w:t xml:space="preserve">1</w:t>
            </w:r>
            <w:r w:rsidR="00000000" w:rsidRPr="00000000" w:rsidDel="00000000">
              <w:rPr>
                <w:rtl w:val="0"/>
              </w:rPr>
              <w:t xml:space="preserve"> apakšpunktu, tajā nosakot 2.2.1.1.i. investīcijas ietvaros sasniedzamo atskaites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29.10. izstrādā digitālās attīstības ceļa karti un atzinumu (4. pielikums), nodrošina konsultācijas un mentoringu. Eiropas digitālās inovācijas centra eksperts digitālās attīstības ceļa kartē norāda šo noteikumu </w:t>
            </w:r>
            <w:r w:rsidR="00000000" w:rsidRPr="00000000" w:rsidDel="00000000">
              <w:rPr>
                <w:rtl w:val="0"/>
              </w:rPr>
              <w:t xml:space="preserve">2.</w:t>
            </w:r>
            <w:r w:rsidR="00000000" w:rsidRPr="00000000" w:rsidDel="00000000">
              <w:rPr>
                <w:rtl w:val="0"/>
              </w:rPr>
              <w:t xml:space="preserve"> pielikumā</w:t>
            </w:r>
            <w:r w:rsidR="00000000" w:rsidRPr="00000000" w:rsidDel="00000000">
              <w:rPr>
                <w:rtl w:val="0"/>
              </w:rPr>
              <w:t xml:space="preserve"> iekļautos nosacījumus, ko iespējams papildināt atbilstoši plānotajai aktivitātei;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iestāžu juridisko dienestu vadītāju 2019. gada 14. novembra sanāksmē nolemto (protokols Nr. 3 2. §) lūdzam izvērtēt iespēju noteikumu projektā noteikt tikai noteikumu projekta 29.10. apakšpunktā norādītajā veidlapā iekļaujamās informācijas saturu un apjomu, savukārt veidlapas dizainu un formu kā ilustratīvu materiālu publicēt ministrijas tīmekļa vietnē vai vietnē, kur piedāvā e-pakalpojumu, ņemot par piemēru Komerclikumā ietverto regulējumu attiecībā uz Uzņēmumu reģistra veidlapām. Pretējā gadījumā lūdzam noteikumu projekta anotācijā pamatot, kāpēc tieši šādas veidlapas un šādā formātā ir nepieciešams noteikt Ministru kabinetam.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precizējusi MK noteikumu Nr. 577 29.10. apakšpunktu un anotācijas 1.3. sadaļas 2. un 3. punktu, nosakot, ka 2. un 4. pielikumā norādītie nosacījumi pēc satura un apjoma ir iekļaujami Eiropas digitālās inovācijas centru izstrādātajās digitālās attīstības ceļa kartēs un atzinumos, vienlaikus veidlapas dizains un forma ir maināms.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29.10. izstrādā digitālās attīstības ceļa karti un atzinumu, nodrošina konsultācijas un mentoringu. Eiropas digitālās inovācijas centra eksperts digitālās attīstības ceļa kartē norāda šo noteikumu </w:t>
            </w:r>
            <w:r w:rsidR="00000000" w:rsidRPr="00000000" w:rsidDel="00000000">
              <w:rPr>
                <w:rtl w:val="0"/>
              </w:rPr>
              <w:t xml:space="preserve">2. </w:t>
            </w:r>
            <w:r w:rsidR="00000000" w:rsidRPr="00000000" w:rsidDel="00000000">
              <w:rPr>
                <w:rtl w:val="0"/>
              </w:rPr>
              <w:t xml:space="preserve">pielikumā</w:t>
            </w:r>
            <w:r w:rsidR="00000000" w:rsidRPr="00000000" w:rsidDel="00000000">
              <w:rPr>
                <w:rtl w:val="0"/>
              </w:rPr>
              <w:t xml:space="preserve"> iekļautos nosacījumus un atzinumā norāda šo noteikumu </w:t>
            </w:r>
            <w:r w:rsidR="00000000" w:rsidRPr="00000000" w:rsidDel="00000000">
              <w:rPr>
                <w:rtl w:val="0"/>
              </w:rPr>
              <w:t xml:space="preserve">4. </w:t>
            </w:r>
            <w:r w:rsidR="00000000" w:rsidRPr="00000000" w:rsidDel="00000000">
              <w:rPr>
                <w:rtl w:val="0"/>
              </w:rPr>
              <w:t xml:space="preserve">pielikumā</w:t>
            </w:r>
            <w:r w:rsidR="00000000" w:rsidRPr="00000000" w:rsidDel="00000000">
              <w:rPr>
                <w:rtl w:val="0"/>
              </w:rPr>
              <w:t xml:space="preserve"> iekļautos nosacījumus, ko iespējams papildināt atbilstoši plānotajai aktivitātei;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Šo noteikumu </w:t>
            </w:r>
            <w:r w:rsidR="00000000" w:rsidRPr="00000000" w:rsidDel="00000000">
              <w:rPr>
                <w:rtl w:val="0"/>
              </w:rPr>
              <w:t xml:space="preserve">29.5.</w:t>
            </w:r>
            <w:r w:rsidR="00000000" w:rsidRPr="00000000" w:rsidDel="00000000">
              <w:rPr>
                <w:rtl w:val="0"/>
              </w:rPr>
              <w:t xml:space="preserve"> apakšpunktā</w:t>
            </w:r>
            <w:r w:rsidR="00000000" w:rsidRPr="00000000" w:rsidDel="00000000">
              <w:rPr>
                <w:rtl w:val="0"/>
              </w:rPr>
              <w:t xml:space="preserve"> minēto eksperimentēšanas, pilotēšanas un testēšanas darbību īstenošanai Eiropas digitālās inovācijas centrs gala labuma guvējam sniedz tehnoloģisko pakalpojumu, nepārsniedzot 20 000 </w:t>
            </w:r>
            <w:r w:rsidR="00000000" w:rsidRPr="00000000" w:rsidDel="00000000">
              <w:rPr>
                <w:i w:val="1"/>
                <w:rtl w:val="0"/>
              </w:rPr>
              <w:t xml:space="preserve">euro</w:t>
            </w:r>
            <w:r w:rsidR="00000000" w:rsidRPr="00000000" w:rsidDel="00000000">
              <w:rPr>
                <w:rtl w:val="0"/>
              </w:rPr>
              <w:t xml:space="preserve"> un noslēdzot par to attiecīgu līgumu, ievērojot ar šo noteikumu </w:t>
            </w:r>
            <w:r w:rsidR="00000000" w:rsidRPr="00000000" w:rsidDel="00000000">
              <w:rPr>
                <w:rtl w:val="0"/>
              </w:rPr>
              <w:t xml:space="preserve">​</w:t>
            </w:r>
            <w:r w:rsidR="00000000" w:rsidRPr="00000000" w:rsidDel="00000000">
              <w:rPr>
                <w:rtl w:val="0"/>
              </w:rPr>
              <w:t xml:space="preserve">56. </w:t>
            </w:r>
            <w:r w:rsidR="00000000" w:rsidRPr="00000000" w:rsidDel="00000000">
              <w:rPr>
                <w:rtl w:val="0"/>
              </w:rPr>
              <w:t xml:space="preserve">punktā</w:t>
            </w:r>
            <w:r w:rsidR="00000000" w:rsidRPr="00000000" w:rsidDel="00000000">
              <w:rPr>
                <w:rtl w:val="0"/>
              </w:rPr>
              <w:t xml:space="preserve"> vai </w:t>
            </w:r>
            <w:r w:rsidR="00000000" w:rsidRPr="00000000" w:rsidDel="00000000">
              <w:rPr>
                <w:rtl w:val="0"/>
              </w:rPr>
              <w:t xml:space="preserve">61.7. </w:t>
            </w:r>
            <w:r w:rsidR="00000000" w:rsidRPr="00000000" w:rsidDel="00000000">
              <w:rPr>
                <w:rtl w:val="0"/>
              </w:rPr>
              <w:t xml:space="preserve">apakšpunktā</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tehniski precizēt noteikumu 30. punkta beigu daļu, izsakot to, piemēram, šādi: "[..] ievērojot šo noteikumu 56. punktu vai 61.7.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tehniski precizējusi MK noteikumu Nr. 577 30. punktu saskaņā ar Tieslietu ministrijas priekšlikumu.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Šo noteikumu </w:t>
            </w:r>
            <w:r w:rsidR="00000000" w:rsidRPr="00000000" w:rsidDel="00000000">
              <w:rPr>
                <w:rtl w:val="0"/>
              </w:rPr>
              <w:t xml:space="preserve">29.5.</w:t>
            </w:r>
            <w:r w:rsidR="00000000" w:rsidRPr="00000000" w:rsidDel="00000000">
              <w:rPr>
                <w:rtl w:val="0"/>
              </w:rPr>
              <w:t xml:space="preserve"> apakšpunktā</w:t>
            </w:r>
            <w:r w:rsidR="00000000" w:rsidRPr="00000000" w:rsidDel="00000000">
              <w:rPr>
                <w:rtl w:val="0"/>
              </w:rPr>
              <w:t xml:space="preserve"> minēto eksperimentēšanas, pilotēšanas un testēšanas darbību īstenošanai Eiropas digitālās inovācijas centrs gala labuma guvējam sniedz tehnoloģisko pakalpojumu, nepārsniedzot 20 000 </w:t>
            </w:r>
            <w:r w:rsidR="00000000" w:rsidRPr="00000000" w:rsidDel="00000000">
              <w:rPr>
                <w:i w:val="1"/>
                <w:rtl w:val="0"/>
              </w:rPr>
              <w:t xml:space="preserve">euro</w:t>
            </w:r>
            <w:r w:rsidR="00000000" w:rsidRPr="00000000" w:rsidDel="00000000">
              <w:rPr>
                <w:rtl w:val="0"/>
              </w:rPr>
              <w:t xml:space="preserve"> un noslēdzot par to attiecīgu līgumu, ievērojot šo noteikumu </w:t>
            </w:r>
            <w:r w:rsidR="00000000" w:rsidRPr="00000000" w:rsidDel="00000000">
              <w:rPr>
                <w:rtl w:val="0"/>
              </w:rPr>
              <w:t xml:space="preserve">​</w:t>
            </w:r>
            <w:r w:rsidR="00000000" w:rsidRPr="00000000" w:rsidDel="00000000">
              <w:rPr>
                <w:rtl w:val="0"/>
              </w:rPr>
              <w:t xml:space="preserve">56. punktu</w:t>
            </w:r>
            <w:r w:rsidR="00000000" w:rsidRPr="00000000" w:rsidDel="00000000">
              <w:rPr>
                <w:rtl w:val="0"/>
              </w:rPr>
              <w:t xml:space="preserve"> vai </w:t>
            </w:r>
            <w:r w:rsidR="00000000" w:rsidRPr="00000000" w:rsidDel="00000000">
              <w:rPr>
                <w:rtl w:val="0"/>
              </w:rPr>
              <w:t xml:space="preserve">61.7. </w:t>
            </w:r>
            <w:r w:rsidR="00000000" w:rsidRPr="00000000" w:rsidDel="00000000">
              <w:rPr>
                <w:rtl w:val="0"/>
              </w:rPr>
              <w:t xml:space="preserve">apakšpunktu</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1</w:t>
            </w:r>
            <w:r w:rsidR="00000000" w:rsidRPr="00000000" w:rsidDel="00000000">
              <w:rPr>
                <w:rtl w:val="0"/>
              </w:rPr>
              <w:t xml:space="preserve"> Eiropas digitālās inovācijas centrs līdz 2025. gada 1. februārim informē Centrālo finanšu un līgumu aģentūru par Eiropas Komisijas lēmumu pagarināt vai nepagarināt noslēgto līgumu ar Eiropas digitālās inovācijas centru programmas “Digitālā Eiropa”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Skaidrības nolūkā, lūdzam noteikumu projekta 3. punktā konkretizēt, par kādu līgumu ir runa un, proti, - vai par līgumu ar Eiropas Komisiju par programmas "Digitālā Eiropa" finansējuma piesaisti.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precizējusi MK noteikumu Nr. 577 34.</w:t>
            </w:r>
            <w:r w:rsidR="00000000" w:rsidRPr="00000000" w:rsidDel="00000000">
              <w:rPr>
                <w:vertAlign w:val="superscript"/>
                <w:rtl w:val="0"/>
              </w:rPr>
              <w:t xml:space="preserve">1</w:t>
            </w:r>
            <w:r w:rsidR="00000000" w:rsidRPr="00000000" w:rsidDel="00000000">
              <w:rPr>
                <w:rtl w:val="0"/>
              </w:rPr>
              <w:t xml:space="preserve"> punktu, precīzāk nosakot, ka līgums, par kura turpināšanu vai neturpināšanu Eiropas digitālās inovācijas centram ir jāinformē CFLA, ir starp Eiropas digitālās inovācijas centru un Eiropas Komisiju par programmas “Digitālā Eiropa” ietvaros pieejamā finansējuma piešķiršanu.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1</w:t>
            </w:r>
            <w:r w:rsidR="00000000" w:rsidRPr="00000000" w:rsidDel="00000000">
              <w:rPr>
                <w:rtl w:val="0"/>
              </w:rPr>
              <w:t xml:space="preserve"> Eiropas digitālās inovācijas centrs līdz 2025. gada 1. februārim informē Centrālo finanšu un līgumu aģentūru par Eiropas Komisijas lēmumu pagarināt vai nepagarināt noslēgto līgumu starp Eiropas digitālās inovācijas centru un Eiropas Komisiju par programmas "Digitālā Eiropa" finansējuma piešķiršanu.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2</w:t>
            </w:r>
            <w:r w:rsidR="00000000" w:rsidRPr="00000000" w:rsidDel="00000000">
              <w:rPr>
                <w:rtl w:val="0"/>
              </w:rPr>
              <w:t xml:space="preserve"> Eiropas digitālās inovācijas centrs nepagarina noslēgto līgumu ar Eiropas Komisiju programmas “Digitālā Eiropa” ietvaros atbilstoši Atveseļošanas fonda īstenošanas periodam, tad šo noteikumu </w:t>
            </w:r>
            <w:r w:rsidR="00000000" w:rsidRPr="00000000" w:rsidDel="00000000">
              <w:rPr>
                <w:rtl w:val="0"/>
              </w:rPr>
              <w:t xml:space="preserve">31. </w:t>
            </w:r>
            <w:r w:rsidR="00000000" w:rsidRPr="00000000" w:rsidDel="00000000">
              <w:rPr>
                <w:rtl w:val="0"/>
              </w:rPr>
              <w:t xml:space="preserve">punktā</w:t>
            </w:r>
            <w:r w:rsidR="00000000" w:rsidRPr="00000000" w:rsidDel="00000000">
              <w:rPr>
                <w:rtl w:val="0"/>
              </w:rPr>
              <w:t xml:space="preserve"> minēto izmaksu segšanai Centrālā finanšu un līgumu aģentūra sniedz saskaņā ar Komisijas 2013. gada 18. decembra Regulu ES Nr. </w:t>
            </w:r>
            <w:r w:rsidR="00000000" w:rsidRPr="00000000" w:rsidDel="00000000">
              <w:rPr>
                <w:rtl w:val="0"/>
              </w:rPr>
              <w:t xml:space="preserve">1407/2013</w:t>
            </w:r>
            <w:r w:rsidR="00000000" w:rsidRPr="00000000" w:rsidDel="00000000">
              <w:rPr>
                <w:rtl w:val="0"/>
              </w:rPr>
              <w:t xml:space="preserve">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(Eiropas Savienības Oficiālais Vēstnesis, 2013. gada 24. decembris, Nr. L 352/1) (turpmāk – Komisijas regula Nr. 1407/2013) un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 un tas ir uzskatāms par komercdarbības atbalstu finansējuma saņēmējam. Centrālā finanšu un līgumu aģentūra līdz 2025. gada 1. jūnijam atbilstoši šo noteikumu 57.1 punktam vērtē finansējuma saņēmēja atbilstību </w:t>
            </w:r>
            <w:r w:rsidR="00000000" w:rsidRPr="00000000" w:rsidDel="00000000">
              <w:rPr>
                <w:i w:val="1"/>
                <w:rtl w:val="0"/>
              </w:rPr>
              <w:t xml:space="preserve">de minimis</w:t>
            </w:r>
            <w:r w:rsidR="00000000" w:rsidRPr="00000000" w:rsidDel="00000000">
              <w:rPr>
                <w:rtl w:val="0"/>
              </w:rPr>
              <w:t xml:space="preserve"> atbalsta nosacījumiem uz komercdarbības atbalsta piešķiršanas brīdi. Par komercdarbības atbalsta piešķiršanas dienu uzskatāma diena, kad aģentūra pieņēmusi lēmumu par komercdarbības atbalsta piešķiršanu finansējuma saņēmējam. Atbalsta programmas ietvaros Eiropas digitālās inovācijas centrs veic darbību kā inovāciju kopa atbilstoši Komisijas regulas Nr. </w:t>
            </w:r>
            <w:r w:rsidR="00000000" w:rsidRPr="00000000" w:rsidDel="00000000">
              <w:rPr>
                <w:rtl w:val="0"/>
              </w:rPr>
              <w:t xml:space="preserve">651/2014</w:t>
            </w:r>
            <w:r w:rsidR="00000000" w:rsidRPr="00000000" w:rsidDel="00000000">
              <w:rPr>
                <w:rtl w:val="0"/>
              </w:rPr>
              <w:t xml:space="preserve"> 2. panta 92. apakšpunkta definīcijai, un </w:t>
            </w:r>
            <w:r w:rsidR="00000000" w:rsidRPr="00000000" w:rsidDel="00000000">
              <w:rPr>
                <w:i w:val="1"/>
                <w:rtl w:val="0"/>
              </w:rPr>
              <w:t xml:space="preserve">de minimis</w:t>
            </w:r>
            <w:r w:rsidR="00000000" w:rsidRPr="00000000" w:rsidDel="00000000">
              <w:rPr>
                <w:rtl w:val="0"/>
              </w:rPr>
              <w:t xml:space="preserve"> atbalsts tiek uzskaitīts katram Eiropas digitālās inovācijas centra dalībniekam atsevišķi.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šajā noteikumu projekta punktā lietoto terminoloģiju, ņemot vērā to, ka MK noteikumu ietvaros netiek lietots jēdziens "finansējuma saņēmējs".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gan Noteikumu projektā, gan anotācijā precizējusi terminu “finansējuma saņēmējs”, to mainot uz “Eiropas digitālās inovācijas centra kā inovācijas kopas dalībnieki”.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2</w:t>
            </w:r>
            <w:r w:rsidR="00000000" w:rsidRPr="00000000" w:rsidDel="00000000">
              <w:rPr>
                <w:rtl w:val="0"/>
              </w:rPr>
              <w:t xml:space="preserve"> Ja Eiropas digitālās inovācijas centrs nepagarina noslēgto līgumu ar Eiropas Komisiju programmas "Digitālā Eiropa" ietvaros atbilstoši Atveseļošanas fonda īstenošanas periodam, tad šo noteikumu </w:t>
            </w:r>
            <w:r w:rsidR="00000000" w:rsidRPr="00000000" w:rsidDel="00000000">
              <w:rPr>
                <w:rtl w:val="0"/>
              </w:rPr>
              <w:t xml:space="preserve">31. </w:t>
            </w:r>
            <w:r w:rsidR="00000000" w:rsidRPr="00000000" w:rsidDel="00000000">
              <w:rPr>
                <w:rtl w:val="0"/>
              </w:rPr>
              <w:t xml:space="preserve">punktā</w:t>
            </w:r>
            <w:r w:rsidR="00000000" w:rsidRPr="00000000" w:rsidDel="00000000">
              <w:rPr>
                <w:rtl w:val="0"/>
              </w:rPr>
              <w:t xml:space="preserve"> minēto izmaksu segšanai Centrālā finanšu un līgumu aģentūra sniedz atbalstu Eiropas digitālās inovācijas centram saskaņā ar Komisijas 2023. gada 13. decembra Regulu (ES) Nr. </w:t>
            </w:r>
            <w:r w:rsidR="00000000" w:rsidRPr="00000000" w:rsidDel="00000000">
              <w:rPr>
                <w:rtl w:val="0"/>
              </w:rPr>
              <w:t xml:space="preserve">2023/2831</w:t>
            </w:r>
            <w:r w:rsidR="00000000" w:rsidRPr="00000000" w:rsidDel="00000000">
              <w:rPr>
                <w:rtl w:val="0"/>
              </w:rPr>
              <w:t xml:space="preserve">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(turpmāk – Komisijas regula Nr. 2023/2831), un tas ir uzskatāms par komercdarbības atbalstu Eiropas digitālās inovācijas centra kā inovācijas kopas dalībniekiem. </w:t>
            </w:r>
            <w:r w:rsidR="00000000" w:rsidRPr="00000000" w:rsidDel="00000000">
              <w:rPr>
                <w:i w:val="1"/>
                <w:rtl w:val="0"/>
              </w:rPr>
              <w:t xml:space="preserve">De minimis</w:t>
            </w:r>
            <w:r w:rsidR="00000000" w:rsidRPr="00000000" w:rsidDel="00000000">
              <w:rPr>
                <w:rtl w:val="0"/>
              </w:rPr>
              <w:t xml:space="preserve"> atbalsts piešķirams pēc tam, kad beidzies Eiropas digitālās inovācijas centra dalībnieku līgums ar Eiropas Komisiju par programmas "Digitālā Eiropa" finansējuma piešķiršanu, bet ne ātrāk par 2025. gada 1. septembri.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2</w:t>
            </w:r>
            <w:r w:rsidR="00000000" w:rsidRPr="00000000" w:rsidDel="00000000">
              <w:rPr>
                <w:rtl w:val="0"/>
              </w:rPr>
              <w:t xml:space="preserve"> Eiropas digitālās inovācijas centrs nepagarina noslēgto līgumu ar Eiropas Komisiju programmas “Digitālā Eiropa” ietvaros atbilstoši Atveseļošanas fonda īstenošanas periodam, tad šo noteikumu </w:t>
            </w:r>
            <w:r w:rsidR="00000000" w:rsidRPr="00000000" w:rsidDel="00000000">
              <w:rPr>
                <w:rtl w:val="0"/>
              </w:rPr>
              <w:t xml:space="preserve">31. </w:t>
            </w:r>
            <w:r w:rsidR="00000000" w:rsidRPr="00000000" w:rsidDel="00000000">
              <w:rPr>
                <w:rtl w:val="0"/>
              </w:rPr>
              <w:t xml:space="preserve">punktā</w:t>
            </w:r>
            <w:r w:rsidR="00000000" w:rsidRPr="00000000" w:rsidDel="00000000">
              <w:rPr>
                <w:rtl w:val="0"/>
              </w:rPr>
              <w:t xml:space="preserve"> minēto izmaksu segšanai Centrālā finanšu un līgumu aģentūra sniedz saskaņā ar Komisijas 2013. gada 18. decembra Regulu ES Nr. </w:t>
            </w:r>
            <w:r w:rsidR="00000000" w:rsidRPr="00000000" w:rsidDel="00000000">
              <w:rPr>
                <w:rtl w:val="0"/>
              </w:rPr>
              <w:t xml:space="preserve">1407/2013</w:t>
            </w:r>
            <w:r w:rsidR="00000000" w:rsidRPr="00000000" w:rsidDel="00000000">
              <w:rPr>
                <w:rtl w:val="0"/>
              </w:rPr>
              <w:t xml:space="preserve">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(Eiropas Savienības Oficiālais Vēstnesis, 2013. gada 24. decembris, Nr. L 352/1) (turpmāk – Komisijas regula Nr. 1407/2013) un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 un tas ir uzskatāms par komercdarbības atbalstu finansējuma saņēmējam. Centrālā finanšu un līgumu aģentūra līdz 2025. gada 1. jūnijam atbilstoši šo noteikumu 57.1 punktam vērtē finansējuma saņēmēja atbilstību </w:t>
            </w:r>
            <w:r w:rsidR="00000000" w:rsidRPr="00000000" w:rsidDel="00000000">
              <w:rPr>
                <w:i w:val="1"/>
                <w:rtl w:val="0"/>
              </w:rPr>
              <w:t xml:space="preserve">de minimis</w:t>
            </w:r>
            <w:r w:rsidR="00000000" w:rsidRPr="00000000" w:rsidDel="00000000">
              <w:rPr>
                <w:rtl w:val="0"/>
              </w:rPr>
              <w:t xml:space="preserve"> atbalsta nosacījumiem uz komercdarbības atbalsta piešķiršanas brīdi. Par komercdarbības atbalsta piešķiršanas dienu uzskatāma diena, kad aģentūra pieņēmusi lēmumu par komercdarbības atbalsta piešķiršanu finansējuma saņēmējam. Atbalsta programmas ietvaros Eiropas digitālās inovācijas centrs veic darbību kā inovāciju kopa atbilstoši Komisijas regulas Nr. </w:t>
            </w:r>
            <w:r w:rsidR="00000000" w:rsidRPr="00000000" w:rsidDel="00000000">
              <w:rPr>
                <w:rtl w:val="0"/>
              </w:rPr>
              <w:t xml:space="preserve">651/2014</w:t>
            </w:r>
            <w:r w:rsidR="00000000" w:rsidRPr="00000000" w:rsidDel="00000000">
              <w:rPr>
                <w:rtl w:val="0"/>
              </w:rPr>
              <w:t xml:space="preserve"> 2. panta 92. apakšpunkta definīcijai, un </w:t>
            </w:r>
            <w:r w:rsidR="00000000" w:rsidRPr="00000000" w:rsidDel="00000000">
              <w:rPr>
                <w:i w:val="1"/>
                <w:rtl w:val="0"/>
              </w:rPr>
              <w:t xml:space="preserve">de minimis</w:t>
            </w:r>
            <w:r w:rsidR="00000000" w:rsidRPr="00000000" w:rsidDel="00000000">
              <w:rPr>
                <w:rtl w:val="0"/>
              </w:rPr>
              <w:t xml:space="preserve"> atbalsts tiek uzskaitīts katram Eiropas digitālās inovācijas centra dalībniekam atsevišķi.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MK noteikumu projekta 4.punktu (MK noteikumu konsolidētās versijas 34.2 punkts), teikumā "</w:t>
            </w:r>
            <w:r w:rsidR="00000000" w:rsidRPr="00000000" w:rsidDel="00000000">
              <w:rPr>
                <w:i w:val="1"/>
                <w:rtl w:val="0"/>
              </w:rPr>
              <w:t xml:space="preserve">Par komercdarbības atbalsta piešķiršanas dienu uzskatāma diena, kad </w:t>
            </w:r>
            <w:r w:rsidR="00000000" w:rsidRPr="00000000" w:rsidDel="00000000">
              <w:rPr>
                <w:b w:val="1"/>
                <w:i w:val="1"/>
                <w:rtl w:val="0"/>
              </w:rPr>
              <w:t xml:space="preserve">aģentūra</w:t>
            </w:r>
            <w:r w:rsidR="00000000" w:rsidRPr="00000000" w:rsidDel="00000000">
              <w:rPr>
                <w:i w:val="1"/>
                <w:rtl w:val="0"/>
              </w:rPr>
              <w:t xml:space="preserve"> pieņēmusi lēmumu par komercdarbības atbalsta piešķiršanu finansējuma saņēmējam.</w:t>
            </w:r>
            <w:r w:rsidR="00000000" w:rsidRPr="00000000" w:rsidDel="00000000">
              <w:rPr>
                <w:rtl w:val="0"/>
              </w:rPr>
              <w:t xml:space="preserve">" lietojot pilno Centrālās finanšu un līgumu aģentūras nosaukumu kā pārējā MK noteikumu tekstā.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precizējusi Centrālās finanšu un līgumu aģentūras lietojumu MK noteikumu Nr. 577 34.</w:t>
            </w:r>
            <w:r w:rsidR="00000000" w:rsidRPr="00000000" w:rsidDel="00000000">
              <w:rPr>
                <w:vertAlign w:val="superscript"/>
                <w:rtl w:val="0"/>
              </w:rPr>
              <w:t xml:space="preserve">3 </w:t>
            </w:r>
            <w:r w:rsidR="00000000" w:rsidRPr="00000000" w:rsidDel="00000000">
              <w:rPr>
                <w:rtl w:val="0"/>
              </w:rPr>
              <w:t xml:space="preserve">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2</w:t>
            </w:r>
            <w:r w:rsidR="00000000" w:rsidRPr="00000000" w:rsidDel="00000000">
              <w:rPr>
                <w:rtl w:val="0"/>
              </w:rPr>
              <w:t xml:space="preserve"> Ja Eiropas digitālās inovācijas centrs nepagarina noslēgto līgumu ar Eiropas Komisiju programmas "Digitālā Eiropa" ietvaros atbilstoši Atveseļošanas fonda īstenošanas periodam, tad šo noteikumu </w:t>
            </w:r>
            <w:r w:rsidR="00000000" w:rsidRPr="00000000" w:rsidDel="00000000">
              <w:rPr>
                <w:rtl w:val="0"/>
              </w:rPr>
              <w:t xml:space="preserve">31. </w:t>
            </w:r>
            <w:r w:rsidR="00000000" w:rsidRPr="00000000" w:rsidDel="00000000">
              <w:rPr>
                <w:rtl w:val="0"/>
              </w:rPr>
              <w:t xml:space="preserve">punktā</w:t>
            </w:r>
            <w:r w:rsidR="00000000" w:rsidRPr="00000000" w:rsidDel="00000000">
              <w:rPr>
                <w:rtl w:val="0"/>
              </w:rPr>
              <w:t xml:space="preserve"> minēto izmaksu segšanai Centrālā finanšu un līgumu aģentūra sniedz atbalstu Eiropas digitālās inovācijas centram saskaņā ar Komisijas 2023. gada 13. decembra Regulu (ES) Nr. </w:t>
            </w:r>
            <w:r w:rsidR="00000000" w:rsidRPr="00000000" w:rsidDel="00000000">
              <w:rPr>
                <w:rtl w:val="0"/>
              </w:rPr>
              <w:t xml:space="preserve">2023/2831</w:t>
            </w:r>
            <w:r w:rsidR="00000000" w:rsidRPr="00000000" w:rsidDel="00000000">
              <w:rPr>
                <w:rtl w:val="0"/>
              </w:rPr>
              <w:t xml:space="preserve">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(turpmāk – Komisijas regula Nr. 2023/2831), un tas ir uzskatāms par komercdarbības atbalstu Eiropas digitālās inovācijas centra kā inovācijas kopas dalībniekiem. </w:t>
            </w:r>
            <w:r w:rsidR="00000000" w:rsidRPr="00000000" w:rsidDel="00000000">
              <w:rPr>
                <w:i w:val="1"/>
                <w:rtl w:val="0"/>
              </w:rPr>
              <w:t xml:space="preserve">De minimis</w:t>
            </w:r>
            <w:r w:rsidR="00000000" w:rsidRPr="00000000" w:rsidDel="00000000">
              <w:rPr>
                <w:rtl w:val="0"/>
              </w:rPr>
              <w:t xml:space="preserve"> atbalsts piešķirams pēc tam, kad beidzies Eiropas digitālās inovācijas centra dalībnieku līgums ar Eiropas Komisiju par programmas "Digitālā Eiropa" finansējuma piešķiršanu, bet ne ātrāk par 2025. gada 1. septembri.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2</w:t>
            </w:r>
            <w:r w:rsidR="00000000" w:rsidRPr="00000000" w:rsidDel="00000000">
              <w:rPr>
                <w:rtl w:val="0"/>
              </w:rPr>
              <w:t xml:space="preserve"> Eiropas digitālās inovācijas centrs nepagarina noslēgto līgumu ar Eiropas Komisiju programmas “Digitālā Eiropa” ietvaros atbilstoši Atveseļošanas fonda īstenošanas periodam, tad šo noteikumu </w:t>
            </w:r>
            <w:r w:rsidR="00000000" w:rsidRPr="00000000" w:rsidDel="00000000">
              <w:rPr>
                <w:rtl w:val="0"/>
              </w:rPr>
              <w:t xml:space="preserve">31. </w:t>
            </w:r>
            <w:r w:rsidR="00000000" w:rsidRPr="00000000" w:rsidDel="00000000">
              <w:rPr>
                <w:rtl w:val="0"/>
              </w:rPr>
              <w:t xml:space="preserve">punktā</w:t>
            </w:r>
            <w:r w:rsidR="00000000" w:rsidRPr="00000000" w:rsidDel="00000000">
              <w:rPr>
                <w:rtl w:val="0"/>
              </w:rPr>
              <w:t xml:space="preserve"> minēto izmaksu segšanai Centrālā finanšu un līgumu aģentūra sniedz saskaņā ar Komisijas 2013. gada 18. decembra Regulu ES Nr. </w:t>
            </w:r>
            <w:r w:rsidR="00000000" w:rsidRPr="00000000" w:rsidDel="00000000">
              <w:rPr>
                <w:rtl w:val="0"/>
              </w:rPr>
              <w:t xml:space="preserve">1407/2013</w:t>
            </w:r>
            <w:r w:rsidR="00000000" w:rsidRPr="00000000" w:rsidDel="00000000">
              <w:rPr>
                <w:rtl w:val="0"/>
              </w:rPr>
              <w:t xml:space="preserve">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(Eiropas Savienības Oficiālais Vēstnesis, 2013. gada 24. decembris, Nr. L 352/1) (turpmāk – Komisijas regula Nr. 1407/2013) un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 un tas ir uzskatāms par komercdarbības atbalstu finansējuma saņēmējam. Centrālā finanšu un līgumu aģentūra līdz 2025. gada 1. jūnijam atbilstoši šo noteikumu 57.1 punktam vērtē finansējuma saņēmēja atbilstību </w:t>
            </w:r>
            <w:r w:rsidR="00000000" w:rsidRPr="00000000" w:rsidDel="00000000">
              <w:rPr>
                <w:i w:val="1"/>
                <w:rtl w:val="0"/>
              </w:rPr>
              <w:t xml:space="preserve">de minimis</w:t>
            </w:r>
            <w:r w:rsidR="00000000" w:rsidRPr="00000000" w:rsidDel="00000000">
              <w:rPr>
                <w:rtl w:val="0"/>
              </w:rPr>
              <w:t xml:space="preserve"> atbalsta nosacījumiem uz komercdarbības atbalsta piešķiršanas brīdi. Par komercdarbības atbalsta piešķiršanas dienu uzskatāma diena, kad aģentūra pieņēmusi lēmumu par komercdarbības atbalsta piešķiršanu finansējuma saņēmējam. Atbalsta programmas ietvaros Eiropas digitālās inovācijas centrs veic darbību kā inovāciju kopa atbilstoši Komisijas regulas Nr. </w:t>
            </w:r>
            <w:r w:rsidR="00000000" w:rsidRPr="00000000" w:rsidDel="00000000">
              <w:rPr>
                <w:rtl w:val="0"/>
              </w:rPr>
              <w:t xml:space="preserve">651/2014</w:t>
            </w:r>
            <w:r w:rsidR="00000000" w:rsidRPr="00000000" w:rsidDel="00000000">
              <w:rPr>
                <w:rtl w:val="0"/>
              </w:rPr>
              <w:t xml:space="preserve"> 2. panta 92. apakšpunkta definīcijai, un </w:t>
            </w:r>
            <w:r w:rsidR="00000000" w:rsidRPr="00000000" w:rsidDel="00000000">
              <w:rPr>
                <w:i w:val="1"/>
                <w:rtl w:val="0"/>
              </w:rPr>
              <w:t xml:space="preserve">de minimis</w:t>
            </w:r>
            <w:r w:rsidR="00000000" w:rsidRPr="00000000" w:rsidDel="00000000">
              <w:rPr>
                <w:rtl w:val="0"/>
              </w:rPr>
              <w:t xml:space="preserve"> atbalsts tiek uzskaitīts katram Eiropas digitālās inovācijas centra dalībniekam atsevišķi.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noteikumu projekta 4.punktā (MK noteikumu konsolidētās versijas 34.</w:t>
            </w:r>
            <w:r w:rsidR="00000000" w:rsidRPr="00000000" w:rsidDel="00000000">
              <w:rPr>
                <w:vertAlign w:val="superscript"/>
                <w:rtl w:val="0"/>
              </w:rPr>
              <w:t xml:space="preserve">2</w:t>
            </w:r>
            <w:r w:rsidR="00000000" w:rsidRPr="00000000" w:rsidDel="00000000">
              <w:rPr>
                <w:rtl w:val="0"/>
              </w:rPr>
              <w:t xml:space="preserve"> punkts) ietvert arī sākuma termiņu, no kura EDIC būs iespējams saņemt de minimis atbalstu - saskaņā ar anotācijā norādīto esošie EDIC līgumi ar Eiropas Komisiju spēkā līdz 2025. gada augustam.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precizējusi MK noteikumu Nr. 577 34.</w:t>
            </w:r>
            <w:r w:rsidR="00000000" w:rsidRPr="00000000" w:rsidDel="00000000">
              <w:rPr>
                <w:vertAlign w:val="superscript"/>
                <w:rtl w:val="0"/>
              </w:rPr>
              <w:t xml:space="preserve">2 </w:t>
            </w:r>
            <w:r w:rsidR="00000000" w:rsidRPr="00000000" w:rsidDel="00000000">
              <w:rPr>
                <w:rtl w:val="0"/>
              </w:rPr>
              <w:t xml:space="preserve">punkta redakciju, nosakot, ka </w:t>
            </w:r>
            <w:r w:rsidR="00000000" w:rsidRPr="00000000" w:rsidDel="00000000">
              <w:rPr>
                <w:i w:val="1"/>
                <w:rtl w:val="0"/>
              </w:rPr>
              <w:t xml:space="preserve">de minimis</w:t>
            </w:r>
            <w:r w:rsidR="00000000" w:rsidRPr="00000000" w:rsidDel="00000000">
              <w:rPr>
                <w:rtl w:val="0"/>
              </w:rPr>
              <w:t xml:space="preserve"> atbalsts piešķirams Eiropas digitālās inovācijas centra dalībniekiem pēc līguma ar Eiropas Komisiju par programmas “Digitālā Eiropa” finansējuma piešķiršanu beigām, bet ne ātrāk kā ar 2023. gada 1. septembri.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2</w:t>
            </w:r>
            <w:r w:rsidR="00000000" w:rsidRPr="00000000" w:rsidDel="00000000">
              <w:rPr>
                <w:rtl w:val="0"/>
              </w:rPr>
              <w:t xml:space="preserve"> Ja Eiropas digitālās inovācijas centrs nepagarina noslēgto līgumu ar Eiropas Komisiju programmas "Digitālā Eiropa" ietvaros atbilstoši Atveseļošanas fonda īstenošanas periodam, tad šo noteikumu </w:t>
            </w:r>
            <w:r w:rsidR="00000000" w:rsidRPr="00000000" w:rsidDel="00000000">
              <w:rPr>
                <w:rtl w:val="0"/>
              </w:rPr>
              <w:t xml:space="preserve">31. </w:t>
            </w:r>
            <w:r w:rsidR="00000000" w:rsidRPr="00000000" w:rsidDel="00000000">
              <w:rPr>
                <w:rtl w:val="0"/>
              </w:rPr>
              <w:t xml:space="preserve">punktā</w:t>
            </w:r>
            <w:r w:rsidR="00000000" w:rsidRPr="00000000" w:rsidDel="00000000">
              <w:rPr>
                <w:rtl w:val="0"/>
              </w:rPr>
              <w:t xml:space="preserve"> minēto izmaksu segšanai Centrālā finanšu un līgumu aģentūra sniedz atbalstu Eiropas digitālās inovācijas centram saskaņā ar Komisijas 2023. gada 13. decembra Regulu (ES) Nr. </w:t>
            </w:r>
            <w:r w:rsidR="00000000" w:rsidRPr="00000000" w:rsidDel="00000000">
              <w:rPr>
                <w:rtl w:val="0"/>
              </w:rPr>
              <w:t xml:space="preserve">2023/2831</w:t>
            </w:r>
            <w:r w:rsidR="00000000" w:rsidRPr="00000000" w:rsidDel="00000000">
              <w:rPr>
                <w:rtl w:val="0"/>
              </w:rPr>
              <w:t xml:space="preserve">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(turpmāk – Komisijas regula Nr. 2023/2831), un tas ir uzskatāms par komercdarbības atbalstu Eiropas digitālās inovācijas centra kā inovācijas kopas dalībniekiem. </w:t>
            </w:r>
            <w:r w:rsidR="00000000" w:rsidRPr="00000000" w:rsidDel="00000000">
              <w:rPr>
                <w:i w:val="1"/>
                <w:rtl w:val="0"/>
              </w:rPr>
              <w:t xml:space="preserve">De minimis</w:t>
            </w:r>
            <w:r w:rsidR="00000000" w:rsidRPr="00000000" w:rsidDel="00000000">
              <w:rPr>
                <w:rtl w:val="0"/>
              </w:rPr>
              <w:t xml:space="preserve"> atbalsts piešķirams pēc tam, kad beidzies Eiropas digitālās inovācijas centra dalībnieku līgums ar Eiropas Komisiju par programmas "Digitālā Eiropa" finansējuma piešķiršanu, bet ne ātrāk par 2025. gada 1. septembri.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2</w:t>
            </w:r>
            <w:r w:rsidR="00000000" w:rsidRPr="00000000" w:rsidDel="00000000">
              <w:rPr>
                <w:rtl w:val="0"/>
              </w:rPr>
              <w:t xml:space="preserve"> Eiropas digitālās inovācijas centrs nepagarina noslēgto līgumu ar Eiropas Komisiju programmas “Digitālā Eiropa” ietvaros atbilstoši Atveseļošanas fonda īstenošanas periodam, tad šo noteikumu </w:t>
            </w:r>
            <w:r w:rsidR="00000000" w:rsidRPr="00000000" w:rsidDel="00000000">
              <w:rPr>
                <w:rtl w:val="0"/>
              </w:rPr>
              <w:t xml:space="preserve">31. </w:t>
            </w:r>
            <w:r w:rsidR="00000000" w:rsidRPr="00000000" w:rsidDel="00000000">
              <w:rPr>
                <w:rtl w:val="0"/>
              </w:rPr>
              <w:t xml:space="preserve">punktā</w:t>
            </w:r>
            <w:r w:rsidR="00000000" w:rsidRPr="00000000" w:rsidDel="00000000">
              <w:rPr>
                <w:rtl w:val="0"/>
              </w:rPr>
              <w:t xml:space="preserve"> minēto izmaksu segšanai Centrālā finanšu un līgumu aģentūra sniedz saskaņā ar Komisijas 2013. gada 18. decembra Regulu ES Nr. </w:t>
            </w:r>
            <w:r w:rsidR="00000000" w:rsidRPr="00000000" w:rsidDel="00000000">
              <w:rPr>
                <w:rtl w:val="0"/>
              </w:rPr>
              <w:t xml:space="preserve">1407/2013</w:t>
            </w:r>
            <w:r w:rsidR="00000000" w:rsidRPr="00000000" w:rsidDel="00000000">
              <w:rPr>
                <w:rtl w:val="0"/>
              </w:rPr>
              <w:t xml:space="preserve">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(Eiropas Savienības Oficiālais Vēstnesis, 2013. gada 24. decembris, Nr. L 352/1) (turpmāk – Komisijas regula Nr. 1407/2013) un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 un tas ir uzskatāms par komercdarbības atbalstu finansējuma saņēmējam. Centrālā finanšu un līgumu aģentūra līdz 2025. gada 1. jūnijam atbilstoši šo noteikumu 57.1 punktam vērtē finansējuma saņēmēja atbilstību </w:t>
            </w:r>
            <w:r w:rsidR="00000000" w:rsidRPr="00000000" w:rsidDel="00000000">
              <w:rPr>
                <w:i w:val="1"/>
                <w:rtl w:val="0"/>
              </w:rPr>
              <w:t xml:space="preserve">de minimis</w:t>
            </w:r>
            <w:r w:rsidR="00000000" w:rsidRPr="00000000" w:rsidDel="00000000">
              <w:rPr>
                <w:rtl w:val="0"/>
              </w:rPr>
              <w:t xml:space="preserve"> atbalsta nosacījumiem uz komercdarbības atbalsta piešķiršanas brīdi. Par komercdarbības atbalsta piešķiršanas dienu uzskatāma diena, kad aģentūra pieņēmusi lēmumu par komercdarbības atbalsta piešķiršanu finansējuma saņēmējam. Atbalsta programmas ietvaros Eiropas digitālās inovācijas centrs veic darbību kā inovāciju kopa atbilstoši Komisijas regulas Nr. </w:t>
            </w:r>
            <w:r w:rsidR="00000000" w:rsidRPr="00000000" w:rsidDel="00000000">
              <w:rPr>
                <w:rtl w:val="0"/>
              </w:rPr>
              <w:t xml:space="preserve">651/2014</w:t>
            </w:r>
            <w:r w:rsidR="00000000" w:rsidRPr="00000000" w:rsidDel="00000000">
              <w:rPr>
                <w:rtl w:val="0"/>
              </w:rPr>
              <w:t xml:space="preserve"> 2. panta 92. apakšpunkta definīcijai, un </w:t>
            </w:r>
            <w:r w:rsidR="00000000" w:rsidRPr="00000000" w:rsidDel="00000000">
              <w:rPr>
                <w:i w:val="1"/>
                <w:rtl w:val="0"/>
              </w:rPr>
              <w:t xml:space="preserve">de minimis</w:t>
            </w:r>
            <w:r w:rsidR="00000000" w:rsidRPr="00000000" w:rsidDel="00000000">
              <w:rPr>
                <w:rtl w:val="0"/>
              </w:rPr>
              <w:t xml:space="preserve"> atbalsts tiek uzskaitīts katram Eiropas digitālās inovācijas centra dalībniekam atsevišķi.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MK noteikumu projekta 4.punktu (MK noteikumu konsolidētās versijas 34.</w:t>
            </w:r>
            <w:r w:rsidR="00000000" w:rsidRPr="00000000" w:rsidDel="00000000">
              <w:rPr>
                <w:vertAlign w:val="superscript"/>
                <w:rtl w:val="0"/>
              </w:rPr>
              <w:t xml:space="preserve">2</w:t>
            </w:r>
            <w:r w:rsidR="00000000" w:rsidRPr="00000000" w:rsidDel="00000000">
              <w:rPr>
                <w:rtl w:val="0"/>
              </w:rPr>
              <w:t xml:space="preserve"> punkts), pirmā teikuma sākumā pievienojot vārdu "ja". Tāpat aicinām norādīt vārdu "atbalstu" aiz vārda "sniedz".</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precizējusi MK noteikumu Nr. 577 34.</w:t>
            </w:r>
            <w:r w:rsidR="00000000" w:rsidRPr="00000000" w:rsidDel="00000000">
              <w:rPr>
                <w:vertAlign w:val="superscript"/>
                <w:rtl w:val="0"/>
              </w:rPr>
              <w:t xml:space="preserve">2</w:t>
            </w:r>
            <w:r w:rsidR="00000000" w:rsidRPr="00000000" w:rsidDel="00000000">
              <w:rPr>
                <w:rtl w:val="0"/>
              </w:rPr>
              <w:t xml:space="preserve"> punkta redakciju saskaņā ar Finanšu ministrijas norādījumiem.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2</w:t>
            </w:r>
            <w:r w:rsidR="00000000" w:rsidRPr="00000000" w:rsidDel="00000000">
              <w:rPr>
                <w:rtl w:val="0"/>
              </w:rPr>
              <w:t xml:space="preserve"> Ja Eiropas digitālās inovācijas centrs nepagarina noslēgto līgumu ar Eiropas Komisiju programmas "Digitālā Eiropa" ietvaros atbilstoši Atveseļošanas fonda īstenošanas periodam, tad šo noteikumu </w:t>
            </w:r>
            <w:r w:rsidR="00000000" w:rsidRPr="00000000" w:rsidDel="00000000">
              <w:rPr>
                <w:rtl w:val="0"/>
              </w:rPr>
              <w:t xml:space="preserve">31. </w:t>
            </w:r>
            <w:r w:rsidR="00000000" w:rsidRPr="00000000" w:rsidDel="00000000">
              <w:rPr>
                <w:rtl w:val="0"/>
              </w:rPr>
              <w:t xml:space="preserve">punktā</w:t>
            </w:r>
            <w:r w:rsidR="00000000" w:rsidRPr="00000000" w:rsidDel="00000000">
              <w:rPr>
                <w:rtl w:val="0"/>
              </w:rPr>
              <w:t xml:space="preserve"> minēto izmaksu segšanai Centrālā finanšu un līgumu aģentūra sniedz atbalstu Eiropas digitālās inovācijas centram saskaņā ar Komisijas 2023. gada 13. decembra Regulu (ES) Nr. </w:t>
            </w:r>
            <w:r w:rsidR="00000000" w:rsidRPr="00000000" w:rsidDel="00000000">
              <w:rPr>
                <w:rtl w:val="0"/>
              </w:rPr>
              <w:t xml:space="preserve">2023/2831</w:t>
            </w:r>
            <w:r w:rsidR="00000000" w:rsidRPr="00000000" w:rsidDel="00000000">
              <w:rPr>
                <w:rtl w:val="0"/>
              </w:rPr>
              <w:t xml:space="preserve">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(turpmāk – Komisijas regula Nr. 2023/2831), un tas ir uzskatāms par komercdarbības atbalstu Eiropas digitālās inovācijas centra kā inovācijas kopas dalībniekiem. </w:t>
            </w:r>
            <w:r w:rsidR="00000000" w:rsidRPr="00000000" w:rsidDel="00000000">
              <w:rPr>
                <w:i w:val="1"/>
                <w:rtl w:val="0"/>
              </w:rPr>
              <w:t xml:space="preserve">De minimis</w:t>
            </w:r>
            <w:r w:rsidR="00000000" w:rsidRPr="00000000" w:rsidDel="00000000">
              <w:rPr>
                <w:rtl w:val="0"/>
              </w:rPr>
              <w:t xml:space="preserve"> atbalsts piešķirams pēc tam, kad beidzies Eiropas digitālās inovācijas centra dalībnieku līgums ar Eiropas Komisiju par programmas "Digitālā Eiropa" finansējuma piešķiršanu, bet ne ātrāk par 2025. gada 1. septembri.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2</w:t>
            </w:r>
            <w:r w:rsidR="00000000" w:rsidRPr="00000000" w:rsidDel="00000000">
              <w:rPr>
                <w:rtl w:val="0"/>
              </w:rPr>
              <w:t xml:space="preserve"> Eiropas digitālās inovācijas centrs nepagarina noslēgto līgumu ar Eiropas Komisiju programmas “Digitālā Eiropa” ietvaros atbilstoši Atveseļošanas fonda īstenošanas periodam, tad šo noteikumu </w:t>
            </w:r>
            <w:r w:rsidR="00000000" w:rsidRPr="00000000" w:rsidDel="00000000">
              <w:rPr>
                <w:rtl w:val="0"/>
              </w:rPr>
              <w:t xml:space="preserve">31. </w:t>
            </w:r>
            <w:r w:rsidR="00000000" w:rsidRPr="00000000" w:rsidDel="00000000">
              <w:rPr>
                <w:rtl w:val="0"/>
              </w:rPr>
              <w:t xml:space="preserve">punktā</w:t>
            </w:r>
            <w:r w:rsidR="00000000" w:rsidRPr="00000000" w:rsidDel="00000000">
              <w:rPr>
                <w:rtl w:val="0"/>
              </w:rPr>
              <w:t xml:space="preserve"> minēto izmaksu segšanai Centrālā finanšu un līgumu aģentūra sniedz saskaņā ar Komisijas 2013. gada 18. decembra Regulu ES Nr. </w:t>
            </w:r>
            <w:r w:rsidR="00000000" w:rsidRPr="00000000" w:rsidDel="00000000">
              <w:rPr>
                <w:rtl w:val="0"/>
              </w:rPr>
              <w:t xml:space="preserve">1407/2013</w:t>
            </w:r>
            <w:r w:rsidR="00000000" w:rsidRPr="00000000" w:rsidDel="00000000">
              <w:rPr>
                <w:rtl w:val="0"/>
              </w:rPr>
              <w:t xml:space="preserve">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(Eiropas Savienības Oficiālais Vēstnesis, 2013. gada 24. decembris, Nr. L 352/1) (turpmāk – Komisijas regula Nr. 1407/2013) un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 un tas ir uzskatāms par komercdarbības atbalstu finansējuma saņēmējam. Centrālā finanšu un līgumu aģentūra līdz 2025. gada 1. jūnijam atbilstoši šo noteikumu 57.1 punktam vērtē finansējuma saņēmēja atbilstību </w:t>
            </w:r>
            <w:r w:rsidR="00000000" w:rsidRPr="00000000" w:rsidDel="00000000">
              <w:rPr>
                <w:i w:val="1"/>
                <w:rtl w:val="0"/>
              </w:rPr>
              <w:t xml:space="preserve">de minimis</w:t>
            </w:r>
            <w:r w:rsidR="00000000" w:rsidRPr="00000000" w:rsidDel="00000000">
              <w:rPr>
                <w:rtl w:val="0"/>
              </w:rPr>
              <w:t xml:space="preserve"> atbalsta nosacījumiem uz komercdarbības atbalsta piešķiršanas brīdi. Par komercdarbības atbalsta piešķiršanas dienu uzskatāma diena, kad aģentūra pieņēmusi lēmumu par komercdarbības atbalsta piešķiršanu finansējuma saņēmējam. Atbalsta programmas ietvaros Eiropas digitālās inovācijas centrs veic darbību kā inovāciju kopa atbilstoši Komisijas regulas Nr. </w:t>
            </w:r>
            <w:r w:rsidR="00000000" w:rsidRPr="00000000" w:rsidDel="00000000">
              <w:rPr>
                <w:rtl w:val="0"/>
              </w:rPr>
              <w:t xml:space="preserve">651/2014</w:t>
            </w:r>
            <w:r w:rsidR="00000000" w:rsidRPr="00000000" w:rsidDel="00000000">
              <w:rPr>
                <w:rtl w:val="0"/>
              </w:rPr>
              <w:t xml:space="preserve"> 2. panta 92. apakšpunkta definīcijai, un </w:t>
            </w:r>
            <w:r w:rsidR="00000000" w:rsidRPr="00000000" w:rsidDel="00000000">
              <w:rPr>
                <w:i w:val="1"/>
                <w:rtl w:val="0"/>
              </w:rPr>
              <w:t xml:space="preserve">de minimis</w:t>
            </w:r>
            <w:r w:rsidR="00000000" w:rsidRPr="00000000" w:rsidDel="00000000">
              <w:rPr>
                <w:rtl w:val="0"/>
              </w:rPr>
              <w:t xml:space="preserve"> atbalsts tiek uzskaitīts katram Eiropas digitālās inovācijas centra dalībniekam atsevišķi.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noteikumu projekta 4. punktu, skaidrojot, kas ir uzskatāms par komercdarbības atbalsta piešķiršanas brīdi, nevis dienu. Nepieciešamības gadījumā lūdzam līdzīgā veidā precizēt arī citas noteikumu Nr. 577 vienības.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precizējusi MK noteikumu Nr. 577 redakciju, attiecībā uz komercdarbības atbalsta piešķiršanas brīdi.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2</w:t>
            </w:r>
            <w:r w:rsidR="00000000" w:rsidRPr="00000000" w:rsidDel="00000000">
              <w:rPr>
                <w:rtl w:val="0"/>
              </w:rPr>
              <w:t xml:space="preserve"> Ja Eiropas digitālās inovācijas centrs nepagarina noslēgto līgumu ar Eiropas Komisiju programmas "Digitālā Eiropa" ietvaros atbilstoši Atveseļošanas fonda īstenošanas periodam, tad šo noteikumu </w:t>
            </w:r>
            <w:r w:rsidR="00000000" w:rsidRPr="00000000" w:rsidDel="00000000">
              <w:rPr>
                <w:rtl w:val="0"/>
              </w:rPr>
              <w:t xml:space="preserve">31. </w:t>
            </w:r>
            <w:r w:rsidR="00000000" w:rsidRPr="00000000" w:rsidDel="00000000">
              <w:rPr>
                <w:rtl w:val="0"/>
              </w:rPr>
              <w:t xml:space="preserve">punktā</w:t>
            </w:r>
            <w:r w:rsidR="00000000" w:rsidRPr="00000000" w:rsidDel="00000000">
              <w:rPr>
                <w:rtl w:val="0"/>
              </w:rPr>
              <w:t xml:space="preserve"> minēto izmaksu segšanai Centrālā finanšu un līgumu aģentūra sniedz atbalstu Eiropas digitālās inovācijas centram saskaņā ar Komisijas 2023. gada 13. decembra Regulu (ES) Nr. </w:t>
            </w:r>
            <w:r w:rsidR="00000000" w:rsidRPr="00000000" w:rsidDel="00000000">
              <w:rPr>
                <w:rtl w:val="0"/>
              </w:rPr>
              <w:t xml:space="preserve">2023/2831</w:t>
            </w:r>
            <w:r w:rsidR="00000000" w:rsidRPr="00000000" w:rsidDel="00000000">
              <w:rPr>
                <w:rtl w:val="0"/>
              </w:rPr>
              <w:t xml:space="preserve">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(turpmāk – Komisijas regula Nr. 2023/2831), un tas ir uzskatāms par komercdarbības atbalstu Eiropas digitālās inovācijas centra kā inovācijas kopas dalībniekiem. </w:t>
            </w:r>
            <w:r w:rsidR="00000000" w:rsidRPr="00000000" w:rsidDel="00000000">
              <w:rPr>
                <w:i w:val="1"/>
                <w:rtl w:val="0"/>
              </w:rPr>
              <w:t xml:space="preserve">De minimis</w:t>
            </w:r>
            <w:r w:rsidR="00000000" w:rsidRPr="00000000" w:rsidDel="00000000">
              <w:rPr>
                <w:rtl w:val="0"/>
              </w:rPr>
              <w:t xml:space="preserve"> atbalsts piešķirams pēc tam, kad beidzies Eiropas digitālās inovācijas centra dalībnieku līgums ar Eiropas Komisiju par programmas "Digitālā Eiropa" finansējuma piešķiršanu, bet ne ātrāk par 2025. gada 1. septembri.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36.13. nodrošināt gala labuma guvējiem klātienes vai elektronisku piekļuvi sākotnējam un otrreizējam digitālā brieduma testam un 30 dienu laikā pēc gala labuma guvēja sākotnējā digitālā brieduma testa veikšanas izstrādāt digitālās attīstības ceļa karti, kurā iekļauti rezultatīvie rādītāji, kuri ir mērāmi, reālistiski, objektīvi, viegli saprotami un salīdzināmi laikā, tas ir, norādīti mērvienībās. Ja informācijas pieejamība ir atkarīga no valsts iestāžu sniegtā pakalpojuma, lai nodrošinātu izslēgšanas kritēriju pārbaudi, digitālās attīstības ceļa kartes izstrādes termiņu var pagarināt par 10 darbdienām;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Informācijas tehnoloģiju klasteris" - 12.10.2023.)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digitālās attīstības ceļa karti EDIC eksperti izstrādā ne tikai pamatojoties uz gala labuma guvēja sākotnējā digitālā brieduma testa rezultātiem, bet arī no iesniegtās papildus informācijas par plānoto digitalizācijas projektu, kas ir atkarīga no plānotās investīcijas, aicinām iekļaut papildus nosacījumus par ceļa kartes izsniegšanas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gala labuma guvējiem klātienes vai elektronisku piekļuvi sākotnējam un otrreizējam digitālā brieduma testam un 30 dienu laikā pēc gala labuma guvēja sākotnējā digitālā brieduma testa veikšanas, pilnas informācijas iesniegšanas un līguma par Eiropas digitālās inovācijas centra pakalpojumu sniegšanu noslēgšanas izstrādāt digitālās attīstības ceļa karti. Ja informācijas pieejamība ir atkarīga no valsts iestāžu sniegtā pakalpojuma, lai nodrošinātu izslēgšanas kritēriju pārbaudi, digitālās attīstības ceļa kartes izstrādes termiņu var pagarināt par 10 darba dienām;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precizējusi MK noteikumu Nr. 577 36.13. apakšpunkta redakciju šādi: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gala labuma guvējiem klātienes vai elektronisku piekļuvi sākotnējam un otrreizējam digitālā brieduma testam un 30 dienu laikā pēc gala labuma guvēja sākotnējā digitālā brieduma testa veikšanas, t.sk. pilnas informācijas saņemšanas, kas nepieciešama digitālās attīstības ceļa kartes izstrādei, izstrādāt digitālās attīstības ceļa karti, kurā iekļauti rezultatīvie rādītāji, kuri ir izmērāmi, nozīmīgi, ticami, reālistiski, objektīvi, ar metodoloģisku pamatojumu, laikus pieejami un salīdzināmi laikā, tas ir, norādīti mērvienībās. Ja informācijas pieejamība ir atkarīga no valsts iestāžu sniegtā pakalpojuma, lai nodrošinātu izslēgšanas kritēriju pārbaudi, digitālās attīstības ceļa kartes izstrādes termiņu var pagarināt par 10 darbdienām;”.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36.13. nodrošināt gala labuma guvējiem klātienes vai elektronisku piekļuvi sākotnējam un otrreizējam digitālā brieduma testam un 30 dienu laikā pēc gala labuma guvēja sākotnējā digitālā brieduma testa veikšanas, tai skaitā pilnas informācijas saņemšanas, kas nepieciešama digitālās attīstības ceļa kartes izstrādei, izstrādāt digitālās attīstības ceļa karti, kurā iekļauti rezultatīvie rādītāji, kas ir izmērāmi, nozīmīgi, ticami, reālistiski, objektīvi, ar metodoloģisku pamatojumu, līdz 2.2.1.1.i. investīcijas noslēgumam pieejami un salīdzināmi laikā, tas ir, norādīti mērvienībās. Ja informācijas pieejamība ir atkarīga no valsts iestāžu sniegtā pakalpojuma, lai nodrošinātu izslēgšanas kritēriju pārbaudi, digitālās attīstības ceļa kartes izstrādes termiņu var pagarināt par 10 darbdienām;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36.13. nodrošināt gala labuma guvējiem klātienes vai elektronisku piekļuvi sākotnējam un otrreizējam digitālā brieduma testam un 30 dienu laikā pēc gala labuma guvēja sākotnējā digitālā brieduma testa veikšanas izstrādāt digitālās attīstības ceļa karti, kurā iekļauti rezultatīvie rādītāji, kuri ir mērāmi, reālistiski, objektīvi, viegli saprotami un salīdzināmi laikā, tas ir, norādīti mērvienībās. Ja informācijas pieejamība ir atkarīga no valsts iestāžu sniegtā pakalpojuma, lai nodrošinātu izslēgšanas kritēriju pārbaudi, digitālās attīstības ceļa kartes izstrādes termiņu var pagarināt par 10 darbdienām;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redakcionāli precizēt noteikumu projekta 5. punktu (arī 17. punktu), norādot uz izmērāmiem, nevis mērāmiem rādītājiem.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veikusi precizējumus MK noteikumu Nr. 577 36.13. apakšpunktā un 2. pielikumā atbilstoši Tieslietu ministrijas norādījumiem.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36.13. nodrošināt gala labuma guvējiem klātienes vai elektronisku piekļuvi sākotnējam un otrreizējam digitālā brieduma testam un 30 dienu laikā pēc gala labuma guvēja sākotnējā digitālā brieduma testa veikšanas, tai skaitā pilnas informācijas saņemšanas, kas nepieciešama digitālās attīstības ceļa kartes izstrādei, izstrādāt digitālās attīstības ceļa karti, kurā iekļauti rezultatīvie rādītāji, kas ir izmērāmi, nozīmīgi, ticami, reālistiski, objektīvi, ar metodoloģisku pamatojumu, līdz 2.2.1.1.i. investīcijas noslēgumam pieejami un salīdzināmi laikā, tas ir, norādīti mērvienībās. Ja informācijas pieejamība ir atkarīga no valsts iestāžu sniegtā pakalpojuma, lai nodrošinātu izslēgšanas kritēriju pārbaudi, digitālās attīstības ceļa kartes izstrādes termiņu var pagarināt par 10 darbdienām;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36.18. laikā no 30 dienām pēc līguma noslēgšanas ar Centrālo finanšu un līgumu aģentūru līdz 2023. gada 1. decembrim elektroniski iesniegt Ekonomikas ministrijā stratēģiski svarīgā projekta komunikācijas plānu;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anotācijā sniegto informāciju, lai nodrošinātu normas skaidrību, lai tās lietotājs un piemērotājs gūtu nepārprotamu priekšstatu par normā ietvertajiem pienākumiem un tiesībām, lūdzam precizēt Ministru kabineta 2022. gada 13. septembra noteikumu Nr. 577 "Latvijas Atveseļošanas un noturības mehānisma plāna 2. komponentes "Digitālā transformācija" 2.2. reformu un investīciju virziena "Uzņēmumu digitālā transformācija un inovācijas" 2.2.1.r. "Uzņēmējdarbības digitālās transformācijas pilna cikla atbalsta izveide ar reģionālo tvērumu" 2.2.1.1.i.  investīcijas "Atbalsts Digitālo inovāciju centru un reģionālo kontaktpunktu izveidei" īstenošanas noteikumi" plānoto 36.18. apakšpunktu, izsakot to šādā redakcijā: "ne ātrāk kā 30 dienas pēc līguma noslēgšanas ar Centrālo finanšu un līgumu aģentūru, bet ne vēlāk kā līdz 2023. gada 1. decembrim elektroniski iesniegt Ekonomikas ministrijā stratēģiski svarīgā projekta komunikācijas plānu;".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36.18. ne ātrāk kā 30 dienas pēc līguma noslēgšanas ar Centrālo finanšu un līgumu aģentūru, bet ne vēlāk kā līdz 2023. gada 1. decembrim elektroniski iesniegt Ekonomikas ministrijā stratēģiski svarīgā projekta komunikācijas plānu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veikusi precizējumus atbilstoši Finanšu ministrijas norādījumiem.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36.18. 30 dienu laikā pēc līguma noslēgšanas ar Centrālo finanšu un līgumu aģentūru, bet ne vēlāk kā līdz 2024. gada 1. maijam elektroniski iesniegt Ekonomikas ministrijā stratēģiski svarīgā projekta komunikācijas plānu;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r w:rsidR="00000000" w:rsidRPr="00000000" w:rsidDel="00000000">
              <w:rPr>
                <w:vertAlign w:val="superscript"/>
                <w:rtl w:val="0"/>
              </w:rPr>
              <w:t xml:space="preserve">5</w:t>
            </w:r>
            <w:r w:rsidR="00000000" w:rsidRPr="00000000" w:rsidDel="00000000">
              <w:rPr>
                <w:rtl w:val="0"/>
              </w:rPr>
              <w:t xml:space="preserve"> Eiropas digitālās inovācijas centrs, saņemot šo noteikumu </w:t>
            </w:r>
            <w:r w:rsidR="00000000" w:rsidRPr="00000000" w:rsidDel="00000000">
              <w:rPr>
                <w:rtl w:val="0"/>
              </w:rPr>
              <w:t xml:space="preserve">36.</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minēto Latvijas Investīciju un attīstības aģentūras vai Altum starplēmumu, nevērtē šo noteikumu </w:t>
            </w:r>
            <w:r w:rsidR="00000000" w:rsidRPr="00000000" w:rsidDel="00000000">
              <w:rPr>
                <w:rtl w:val="0"/>
              </w:rPr>
              <w:t xml:space="preserve">36.</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57. </w:t>
            </w:r>
            <w:r w:rsidR="00000000" w:rsidRPr="00000000" w:rsidDel="00000000">
              <w:rPr>
                <w:rtl w:val="0"/>
              </w:rPr>
              <w:t xml:space="preserve">punktā</w:t>
            </w:r>
            <w:r w:rsidR="00000000" w:rsidRPr="00000000" w:rsidDel="00000000">
              <w:rPr>
                <w:rtl w:val="0"/>
              </w:rPr>
              <w:t xml:space="preserve">un </w:t>
            </w:r>
            <w:r w:rsidR="00000000" w:rsidRPr="00000000" w:rsidDel="00000000">
              <w:rPr>
                <w:rtl w:val="0"/>
              </w:rPr>
              <w:t xml:space="preserve">49.4. </w:t>
            </w:r>
            <w:r w:rsidR="00000000" w:rsidRPr="00000000" w:rsidDel="00000000">
              <w:rPr>
                <w:rtl w:val="0"/>
              </w:rPr>
              <w:t xml:space="preserve">apakšpunktā</w:t>
            </w:r>
            <w:r w:rsidR="00000000" w:rsidRPr="00000000" w:rsidDel="00000000">
              <w:rPr>
                <w:rtl w:val="0"/>
              </w:rPr>
              <w:t xml:space="preserve"> noteiktās prasības, bet vadoties no saņemtās informācijas apjoma, nepieciešamības gadījumā veicot pārbaudi saskaņā ar šo noteikumu </w:t>
            </w:r>
            <w:r w:rsidR="00000000" w:rsidRPr="00000000" w:rsidDel="00000000">
              <w:rPr>
                <w:rtl w:val="0"/>
              </w:rPr>
              <w:t xml:space="preserve">61. </w:t>
            </w:r>
            <w:r w:rsidR="00000000" w:rsidRPr="00000000" w:rsidDel="00000000">
              <w:rPr>
                <w:rtl w:val="0"/>
              </w:rPr>
              <w:t xml:space="preserve">punkta</w:t>
            </w:r>
            <w:r w:rsidR="00000000" w:rsidRPr="00000000" w:rsidDel="00000000">
              <w:rPr>
                <w:rtl w:val="0"/>
              </w:rPr>
              <w:t xml:space="preserve"> prasībām, pieņem lēmumu par komercdarbības atbalsta piešķiršanu, nodrošina digitālā brieduma testa pieejamību un izsniedz digitālās attīstības ceļa karti vai noraida atbalsta pieteikumu. Komersantam ir pienākums iesniegt visu nepieciešamo dokumentāciju, kas nepieciešama Eiropas digitālās inovācijas centram, ja tā nav iesniegta Latvijas Investīciju un attīstības aģentūrā. Latvijas Investīciju un attīstības aģentūras un Altum pienākums ir izsniegt Eiropas digitālās inovācijas centram nepieciešamo informāciju, kas nepieciešama lēmuma par komercdarbības atbalsta piešķiršanu pieņemšanai.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"36.5 Eiropas digitālās inovācijas centrs, saņemot šo noteikumu 36.3 punktā minēto Latvijas Investīciju un attīstības aģentūras vai Altum starplēmumu, nevērtē šo noteikumu 36.2, 57. punktāun 49.4. apakšpunktā noteiktās prasības, bet vadoties no saņemtās informācijas apjoma, nepieciešamības gadījumā veicot pārbaudi saskaņā ar šo noteikumu 61. punkta prasībām, pieņem lēmumu par komercdarbības atbalsta piešķiršanu, nodrošina digitālā brieduma testa pieejamību un izsniedz digitālās attīstības ceļa karti vai noraida atbalsta pieteikumu. Komersantam ir pienākums iesniegt visu dokumentāciju, kas nepieciešama Eiropas digitālās inovācijas centram, ja tā nav iesniegta Latvijas Investīciju un attīstības aģentūrā vai Altum. Latvijas Investīciju un attīstības aģentūras un Altum pienākums ir izsniegt Eiropas digitālās inovācijas centram informāciju, kas nepieciešama lēmuma par komercdarbības atbalsta piešķiršanu pieņemšanai."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dzēsusi MK noteikumu Nr. 577 36.</w:t>
            </w:r>
            <w:r w:rsidR="00000000" w:rsidRPr="00000000" w:rsidDel="00000000">
              <w:rPr>
                <w:vertAlign w:val="superscript"/>
                <w:rtl w:val="0"/>
              </w:rPr>
              <w:t xml:space="preserve">5</w:t>
            </w:r>
            <w:r w:rsidR="00000000" w:rsidRPr="00000000" w:rsidDel="00000000">
              <w:rPr>
                <w:rtl w:val="0"/>
              </w:rPr>
              <w:t xml:space="preserve">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45.1. avansa maksājumu, kas nepārsniedz 30 % no šo noteikumu </w:t>
            </w:r>
            <w:r w:rsidR="00000000" w:rsidRPr="00000000" w:rsidDel="00000000">
              <w:rPr>
                <w:rtl w:val="0"/>
              </w:rPr>
              <w:t xml:space="preserve">27.</w:t>
            </w:r>
            <w:r w:rsidR="00000000" w:rsidRPr="00000000" w:rsidDel="00000000">
              <w:rPr>
                <w:rtl w:val="0"/>
              </w:rPr>
              <w:t xml:space="preserve"> punktā</w:t>
            </w:r>
            <w:r w:rsidR="00000000" w:rsidRPr="00000000" w:rsidDel="00000000">
              <w:rPr>
                <w:rtl w:val="0"/>
              </w:rPr>
              <w:t xml:space="preserve"> minētā Atveseļošanas fonda finansējuma vienai inovācijas kopai un 6.</w:t>
            </w:r>
            <w:r w:rsidR="00000000" w:rsidRPr="00000000" w:rsidDel="00000000">
              <w:rPr>
                <w:vertAlign w:val="superscript"/>
                <w:rtl w:val="0"/>
              </w:rPr>
              <w:t xml:space="preserve">1</w:t>
            </w:r>
            <w:r w:rsidR="00000000" w:rsidRPr="00000000" w:rsidDel="00000000">
              <w:rPr>
                <w:rtl w:val="0"/>
              </w:rPr>
              <w:t xml:space="preserve"> punktā noteikto valsts budžeta finansējumu pievienotā vērtības nodokļa apmēru, un tas ir jāapgūst sešu mēnešu laikā saimnieciskā gada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45.1. apakšpunkta redakciju. Skaidrojam, ka avansa maksājuma apmēru plāno no </w:t>
            </w:r>
            <w:r w:rsidR="00000000" w:rsidRPr="00000000" w:rsidDel="00000000">
              <w:rPr>
                <w:b w:val="1"/>
                <w:rtl w:val="0"/>
              </w:rPr>
              <w:t xml:space="preserve">projektā paredzētā publiskā finansējuma apmēra</w:t>
            </w:r>
            <w:r w:rsidR="00000000" w:rsidRPr="00000000" w:rsidDel="00000000">
              <w:rPr>
                <w:rtl w:val="0"/>
              </w:rPr>
              <w:t xml:space="preserve">, proti, finansējuma, kas ir paredzēts konkrētā projekta īstenošanai. Ņemot vērā minēto, lūdzam svītrot no minētās normas vārdus un skaitļus "un 6.</w:t>
            </w:r>
            <w:r w:rsidR="00000000" w:rsidRPr="00000000" w:rsidDel="00000000">
              <w:rPr>
                <w:vertAlign w:val="superscript"/>
                <w:rtl w:val="0"/>
              </w:rPr>
              <w:t xml:space="preserve">1</w:t>
            </w:r>
            <w:r w:rsidR="00000000" w:rsidRPr="00000000" w:rsidDel="00000000">
              <w:rPr>
                <w:rtl w:val="0"/>
              </w:rPr>
              <w:t xml:space="preserve"> punktā noteikto valsts budžeta finansējumu pievienotā vērtības nodokļa apmēru".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precizējusi MK noteikumu Nr. 577 45.1. apakšpunktā minēto, svītrojot no minētās normas vārdus un skaitļus "un 6.</w:t>
            </w:r>
            <w:r w:rsidR="00000000" w:rsidRPr="00000000" w:rsidDel="00000000">
              <w:rPr>
                <w:vertAlign w:val="superscript"/>
                <w:rtl w:val="0"/>
              </w:rPr>
              <w:t xml:space="preserve">1</w:t>
            </w:r>
            <w:r w:rsidR="00000000" w:rsidRPr="00000000" w:rsidDel="00000000">
              <w:rPr>
                <w:rtl w:val="0"/>
              </w:rPr>
              <w:t xml:space="preserve"> punktā noteikto valsts budžeta finansējumu pievienotā vērtības nodokļa apmēru".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49.1.1. tas ir reģistrēts Latvijas Republikas Uzņēmumu reģistrā un tas veic saimniecisko 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- 10.01.2024.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Latvijas Republikas Uzņēmumu reģistra vestajā Uzņēmumu reģistrā reģistrē uzņēmumus (zemnieku un zvejnieku saimniecības, kooperatīvās sabiedrības, individuālos uzņēmumus, Eiropas kooperatīvās sabiedrības), savukārt Komercreģistrā reģistrē komersantus. Attiecīgi lūdzam izvērtēt un, ja gala saņēmēji var būt cita starpā komersanti, -  atbilstoši papildināt noteikumu projekta 35. punktu (Ministru kabineta 2022. gada 13. septembra noteikumu Nr. 577 "Latvijas Atveseļošanas un noturības mehānisma plāna 2. komponentes "Digitālā transformācija" 2.2. reformu un investīciju virziena "Uzņēmumu digitālā transformācija un inovācijas" 2.2.1.r. "Uzņēmējdarbības digitālās transformācijas pilna cikla atbalsta izveide ar reģionālo tvērumu" 2.2.1.1.i.  investīcijas "Atbalsts Digitālo inovāciju centru un reģionālo kontaktpunktu izveidei" īstenošanas noteikumi" (turpmāk - noteikumi Nr. 577) 49.1.1. apakšpunktu) ar norādi uz attiecīgu reģistru, svītrojot šajā punktā norādi uz saimnieciskās darbības veikšanu, ņemot vērā, ka principā saimniecisko darbību var veikt arī citi Uzņēmumu reģistrā reģistrēti subjekti.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precizējusi MK noteikumu Nr. 577 49.1.1. apakšpunktu, izsakot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ir reģistrēts Latvijas Republikas Uzņēmumu reģistrā vai Komercreģistrā”.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49.1.1. tas ir reģistrēts Latvijas Republikas Uzņēmumu reģistrā vai Komercreģistrā;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49.4. uz gala labuma guvēju, izņemot šo noteikumu </w:t>
            </w:r>
            <w:r w:rsidR="00000000" w:rsidRPr="00000000" w:rsidDel="00000000">
              <w:rPr>
                <w:rtl w:val="0"/>
              </w:rPr>
              <w:t xml:space="preserve">49.1.3.</w:t>
            </w:r>
            <w:r w:rsidR="00000000" w:rsidRPr="00000000" w:rsidDel="00000000">
              <w:rPr>
                <w:rtl w:val="0"/>
              </w:rPr>
              <w:t xml:space="preserve"> apakšpunktu, nav attiecināmi šādi izslēgšanas kritēriji: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- 10.01.2024.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par Ministru kabineta tiesību normām, kas paredz izslēgšanas kritērijus, tiesību akta projekta 23-TA-2246 ietvaros Tieslietu ministrija izteikusi iebildumus, proti: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iekļaut personai noteikto ierobežojumu attaisnojamības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ņemt vērā, ka noteikumu projektā (Ministru kabineta noteikumos) nav pieļaujams noteikt ar administratīvo atbildību saistītus ierobežojumus privātpersonām, kā arī likumā esošais pilnvarojums nepiešķir Ministru kabinetam tiesības noteikt šādus atbalsta piešķiršanas nosacījumus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ņemt vērā, ka nepieciešams anotācijā skaidrot un nepieciešamības gadījumā precizēt noteikumu projektā ietverto subjektu uzskaitījumu, ņemot vērā, ka nav saprotama noteikumu projektā ietverto sodīto personu izvēle (gan pats komersants, gan ar to saistītas personas).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precizējusi MK noteikumu Nr. 577 49.4.1. un 49.4.5. apakšpunkta redakciju, to pielāgojot Vadības likuma 22. pantam, t.i. saglabājot šobrīd spēkā esošo MK noteikumu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49.4. uz gala labuma guvēju, izņemot šo noteikumu </w:t>
            </w:r>
            <w:r w:rsidR="00000000" w:rsidRPr="00000000" w:rsidDel="00000000">
              <w:rPr>
                <w:rtl w:val="0"/>
              </w:rPr>
              <w:t xml:space="preserve">49.1.3.</w:t>
            </w:r>
            <w:r w:rsidR="00000000" w:rsidRPr="00000000" w:rsidDel="00000000">
              <w:rPr>
                <w:rtl w:val="0"/>
              </w:rPr>
              <w:t xml:space="preserve"> apakšpunktu, nav attiecināmi šādi izslēgšanas kritēriji: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49.4. uz gala labuma guvēju, izņemot šo noteikumu </w:t>
            </w:r>
            <w:r w:rsidR="00000000" w:rsidRPr="00000000" w:rsidDel="00000000">
              <w:rPr>
                <w:rtl w:val="0"/>
              </w:rPr>
              <w:t xml:space="preserve">49.1.3.</w:t>
            </w:r>
            <w:r w:rsidR="00000000" w:rsidRPr="00000000" w:rsidDel="00000000">
              <w:rPr>
                <w:rtl w:val="0"/>
              </w:rPr>
              <w:t xml:space="preserve"> apakšpunktu, nav attiecināmi šādi izslēgšanas kritēriji: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49.4. apakšpunktā noteiktos izslēgšanas kritērijus atbilstoši Eiropas Savienības fondu 2021.-2027. gada plānošanas perioda vadības likuma (turpmāk - Vadības likums) 22. pantam, ņemot vērā, ka Eiropas Parlamenta un Padomes 2018. gada 18. jūlija Regulas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Finanšu regula), 136. pantā noteiktie izslēgšanas kritēriji ir nacionāli pārņemti Vadības likuma 22. pantā, un Atveseļošanas un noturības mehānisma ietvaros izslēgšanas kritēriji tiek piemēroti analoģiski kā Eiropas Savienības fondu 2021.—2027. gada plānošanas perioda ietvaros.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precizējusi MK noteikumu Nr. 577 49.4.1. un 49.4.5. apakšpunkta redakciju, to pielāgojot Vadības likuma 22. pantam, t.i. saglabājot šobrīd spēkā esošo MK noteikumu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49.4. uz gala labuma guvēju, izņemot šo noteikumu </w:t>
            </w:r>
            <w:r w:rsidR="00000000" w:rsidRPr="00000000" w:rsidDel="00000000">
              <w:rPr>
                <w:rtl w:val="0"/>
              </w:rPr>
              <w:t xml:space="preserve">49.1.3.</w:t>
            </w:r>
            <w:r w:rsidR="00000000" w:rsidRPr="00000000" w:rsidDel="00000000">
              <w:rPr>
                <w:rtl w:val="0"/>
              </w:rPr>
              <w:t xml:space="preserve"> apakšpunktu, nav attiecināmi šādi izslēgšanas kritēriji: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49.4. uz gala labuma guvēju, izņemot šo noteikumu </w:t>
            </w:r>
            <w:r w:rsidR="00000000" w:rsidRPr="00000000" w:rsidDel="00000000">
              <w:rPr>
                <w:rtl w:val="0"/>
              </w:rPr>
              <w:t xml:space="preserve">49.1.3.</w:t>
            </w:r>
            <w:r w:rsidR="00000000" w:rsidRPr="00000000" w:rsidDel="00000000">
              <w:rPr>
                <w:rtl w:val="0"/>
              </w:rPr>
              <w:t xml:space="preserve"> apakšpunktu, nav attiecināmi šādi izslēgšanas kritēriji: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nepieciešamības gadījumā precizēt noteikumu projekta 49.4. apakšpunktu, lai nodrošinātu vienlīdzīgu pieeju visiem gala labuma guvējiem. Skaidrojam, ka atbilstoši Eiropas Komisijas nosacījumiem, lai aizsargātu Eiropas Savienības finanšu intereses, no atlases tiek izslēgti gala labuma guvēji, ja tie atbilst kādam no Finanšu regulas 136. pantā noteiktajiem izslēgšanas kritērijiem. Lai nodrošinātu attiecīgā nosacījuma ievērošanu, Ministru kabineta noteikumos par investīcijas īstenošanu ir jāiekļauj nosacījums, ka gala labuma guvējs tiek pārbaudīts atbilstoši Finanšu regulā noteiktajiem izslēgšanas kritērijiem. Attiecīgi, nosacījums ir obligāts. Finanšu regulā ietvertie izslēgšanas kritēriji </w:t>
            </w:r>
            <w:r w:rsidR="00000000" w:rsidRPr="00000000" w:rsidDel="00000000">
              <w:rPr>
                <w:u w:val="single"/>
                <w:rtl w:val="0"/>
              </w:rPr>
              <w:t xml:space="preserve">attiecas uz visām personām neatkarīgi no juridiskās formas.</w:t>
            </w:r>
            <w:r w:rsidR="00000000" w:rsidRPr="00000000" w:rsidDel="00000000">
              <w:rPr>
                <w:rtl w:val="0"/>
              </w:rPr>
              <w:t xml:space="preserve"> Uz publisko tiesību subjektiem attiecīgie kritēriji pēc būtības nevarētu tikt attiecināti, ņemot vērā objektīvi pamatotu risku neesamību šajā jomā, kā arī mērķtiecīgi īstenojot minētās pārbaudes attiecībā uz tiem subjektiem un to kopu, kur šie riski ir padziļināti pārbaudāmi (privātais sektors). Lai izsekojami pierādītu Eiropas Komisijas prasību izpildi, aicinām, vērtējot publiskā sektora gala labuma guvējus, piemēram, protokolā ietvert piezīmi, ka, ņemot vērā personas juridisko statusu, Finanšu regulā noteiktos izslēgšanas kritērijus nav nepieciešams pārbaudīt.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skaidro, ka minētā redakcija MK noteikumu Nr. 577 49.4. apakšpunktam ir izstrādāta sadarbībā ar Finanšu ministriju un Tieslietu ministriju. Tādējādi, lai arī attiecībā uz Atveseļošanas fonda investīcijām ir piemērojama vienota kārtība uz gala labuma guvēju izvērtēšanu, vēršam uzmanību, ka publiskajām personām ir mazāki riski attiecībā uz atbilstību izslēgšanas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49.4. uz gala labuma guvēju, izņemot šo noteikumu </w:t>
            </w:r>
            <w:r w:rsidR="00000000" w:rsidRPr="00000000" w:rsidDel="00000000">
              <w:rPr>
                <w:rtl w:val="0"/>
              </w:rPr>
              <w:t xml:space="preserve">49.1.3.</w:t>
            </w:r>
            <w:r w:rsidR="00000000" w:rsidRPr="00000000" w:rsidDel="00000000">
              <w:rPr>
                <w:rtl w:val="0"/>
              </w:rPr>
              <w:t xml:space="preserve"> apakšpunktu, nav attiecināmi šādi izslēgšanas kritēriji: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49.4.1. gala labuma guvējs vai persona, kura ir gala labuma guvēja valdes vai padomes loceklis vai prokūrists, vai persona, kura ir pilnvarota pārstāvēt gala labuma guvēju ar filiāli saistītās darbībās, ar tādu prokurora priekšrakstu par sodu vai tiesas spriedumu, kas stājies spēkā un kļuvis neapstrīdams un nepārsūdzams, ir atzīta par vainīgu jebkurā no šādiem noziedzīgiem nodarījumiem: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radītu nepārprotamu izpratni par izsniedzamo ziņu apjomu, lūgums izvērtēt, vai iespējams projekta anotācijā uzskaitīt konkrētus Krimināllikuma pantus ziņām, ko nepieciešams saņemt no Sodu reģistra.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skaidro, ka MK noteikumos nr. 577 papildu tiesiskās skaidrības nolūkos iekļautās izmaiņas MK noteikumu Nr. 577 49.4.2 apakšpunktā, ņemot vērā, ka katram no tā apakšapakšpunktiem ir cits noilguma termiņš.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līdz ar grozījumiem pārbaudāmās informācijas apjoms, pārbaudot attiecīgās pārbaudāmās personas, kas pretendē uz atbalsta saņemšanu, sodāmību, salīdzinājumā pret iepriekš Ministru kabineta 2023. gada 13. jūlijā noteikumos Nr. 399 “Grozījumi Ministru kabineta 2022. gada 13. septembra noteikumos Nr. 577 "Latvijas Atveseļošanas un noturības mehānisma plāna 2. komponentes "Digitālā transformācija" 2.2. reformu un investīciju virziena "Uzņēmumu digitālā transformācija un inovācijas" 2.2.1.r. "Uzņēmējdarbības digitālās transformācijas pilna cikla atbalsta izveide ar reģionālo tvērumu" 2.2.1.1.i. investīcijas "Atbalsts Digitālo inovāciju centru un reģionālo kontaktpunktu izveidei" īstenošanas noteikumi"” un anotācijā skaidroto kārtību saglabājas nemainīgs. Attiecīgi ar šo skaidrojumu papildināta arī MK noteikumu Nr. 577 anotācijas 6. punkta redakcija.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49.4.1. gala labuma guvējs vai persona, kura ir gala labuma guvēja valdes vai padomes loceklis vai prokūrists, vai persona, kura ir pilnvarota pārstāvēt gala labuma guvēju ar filiāli saistītās darbībās, ar tādu prokurora priekšrakstu par sodu vai tiesas spriedumu, kas stājies spēkā un kļuvis neapstrīdams un nepārsūdzams, ir atzīta par vainīgu jebkurā no šādiem noziedzīgiem nodarījumiem: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49.4.2.2. personas nodarbināšana bez rakstveidā noslēgta darba līguma;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apvienot Ministru kabineta 2022. gada 13. septembra noteikumu Nr. 577 "Latvijas Atveseļošanas un noturības mehānisma plāna 2. komponentes "Digitālā transformācija" 2.2. reformu un investīciju virziena "Uzņēmumu digitālā transformācija un inovācijas" 2.2.1.r. "Uzņēmējdarbības digitālās transformācijas pilna cikla atbalsta izveide ar reģionālo tvērumu" 2.2.1.1.i.  investīcijas "Atbalsts Digitālo inovāciju centru un reģionālo kontaktpunktu izveidei" īstenošanas noteikumi" 49.4.2.2. apakšpunktu ar 49.4.5.  punktu, lai nodrošinātu izslēgšanas nosacījumu atbilstību Eiropas Savienības fondu 2021.—2027. gada plānošanas perioda vadības likuma 22. panta pirmās daļas 2. punkta "b" apakšpunktam.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49.4.2.2. personas nodarbināšana bez rakstveidā noslēgta darba līguma, nodokļu normatīvajos aktos noteiktajā termiņā neiesniedzot par šo personu informatīvo deklarāciju par darbiniekiem, kas iesniedzama par personām, kuras uzsāk darbu;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skaidro, ka saskaņā ar Tieslietu ministrijas norādījumiem iepriekšējās saskaņošanas laikā tika panākta vienošanās, ka saistībā ar jau spēkā esošo redakciju nav nepieciešams veikt precizējumus izslēgšanas kritērijos, apvienojot šobrīd MK noteikumos Nr. 577 dažādos punktos esošās prasības vienā jeb saskaņojot tieši atbilstoši Eiropas Savienības fondu 2021.—2027. gada plānošanas perioda vadības likuma 22. pantā noteiktajām prasībām. Tādējādi Ekonomikas ministrija saglabā līdzšinējo grozījumu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49.4.2.2. personas nodarbināšana bez rakstveidā noslēgta darba līguma;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Atbalstu šo noteikumu </w:t>
            </w:r>
            <w:r w:rsidR="00000000" w:rsidRPr="00000000" w:rsidDel="00000000">
              <w:rPr>
                <w:rtl w:val="0"/>
              </w:rPr>
              <w:t xml:space="preserve">32.</w:t>
            </w:r>
            <w:r w:rsidR="00000000" w:rsidRPr="00000000" w:rsidDel="00000000">
              <w:rPr>
                <w:rtl w:val="0"/>
              </w:rPr>
              <w:t xml:space="preserve"> punktā</w:t>
            </w:r>
            <w:r w:rsidR="00000000" w:rsidRPr="00000000" w:rsidDel="00000000">
              <w:rPr>
                <w:rtl w:val="0"/>
              </w:rPr>
              <w:t xml:space="preserve"> minēto Eiropas digitālās inovācijas centra sniegto pakalpojumu izmaksu segšanai sniedz Eiropas digitālās inovācijas centrs gala labuma guvējam saskaņā ar Komisijas regulu Nr. </w:t>
            </w:r>
            <w:r w:rsidR="00000000" w:rsidRPr="00000000" w:rsidDel="00000000">
              <w:rPr>
                <w:rtl w:val="0"/>
              </w:rPr>
              <w:t xml:space="preserve">2023/2831</w:t>
            </w:r>
            <w:r w:rsidR="00000000" w:rsidRPr="00000000" w:rsidDel="00000000">
              <w:rPr>
                <w:rtl w:val="0"/>
              </w:rPr>
              <w:t xml:space="preserve"> vai Eiropas Komisijas 2013. gada 18. decembra Regulu ES Nr. </w:t>
            </w:r>
            <w:r w:rsidR="00000000" w:rsidRPr="00000000" w:rsidDel="00000000">
              <w:rPr>
                <w:rtl w:val="0"/>
              </w:rPr>
              <w:t xml:space="preserve">1408/2013</w:t>
            </w:r>
            <w:r w:rsidR="00000000" w:rsidRPr="00000000" w:rsidDel="00000000">
              <w:rPr>
                <w:rtl w:val="0"/>
              </w:rPr>
              <w:t xml:space="preserve">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lauksaimniecības nozarē (Eiropas Savienības Oficiālais Vēstnesis, 2013. gada 24. decembris, Nr. L 352/9) (turpmāk – Komisijas regula Nr. 1408/2013)</w:t>
            </w:r>
            <w:r w:rsidR="00000000" w:rsidRPr="00000000" w:rsidDel="00000000">
              <w:rPr>
                <w:rtl w:val="0"/>
              </w:rPr>
              <w:t xml:space="preserve">​</w:t>
            </w:r>
            <w:r w:rsidR="00000000" w:rsidRPr="00000000" w:rsidDel="00000000">
              <w:rPr>
                <w:rtl w:val="0"/>
              </w:rPr>
              <w:t xml:space="preserve">, un tas ir uzskatāms par komercdarbības atbalstu gala labuma guvējam.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de minimis atbalsts saskaņā ar regulu Nr.1407/2013 šīs investīcijas ietvaros tika sniegts 2023.gadā, kā arī atbilstoši regulas 1407/2013 7.panta 4.punktam tās darbība turpinās līdz 30.06.2024., lūdzam nodrošināt, ka no šīs investīcijas netiek dzēsta regula Nr.1407/2023, realizējot to vienā no viediem: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atstāt regulu Nr.1407/2023 šīs investīcijas noteikumos, tik paralēli ievietot jauno de minimis regulu Nr.2023/2831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pievienot Pārejas noteikumu punktu, kurā tiek norādīts, ka šīs investīcijas ietvaros tiek pieškirts de minimis atbalsts atbilstoši regulai Nr.1407/2013 tās piemērošanas periodā, kas noteikts regulas Nr.1407/2013 8.pantā un 7.panta 4.punktā.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papildinājusi MK noteikumus Nr. 577 ar 75. punktu, nosakot pārejas periodu EDIC sniegtajam atbalstam gala labuma guvējam saskaņā ar Komisijas regulu Nr. 1407/2013.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Atbalstu šo noteikumu </w:t>
            </w:r>
            <w:r w:rsidR="00000000" w:rsidRPr="00000000" w:rsidDel="00000000">
              <w:rPr>
                <w:rtl w:val="0"/>
              </w:rPr>
              <w:t xml:space="preserve">32.</w:t>
            </w:r>
            <w:r w:rsidR="00000000" w:rsidRPr="00000000" w:rsidDel="00000000">
              <w:rPr>
                <w:rtl w:val="0"/>
              </w:rPr>
              <w:t xml:space="preserve"> punktā</w:t>
            </w:r>
            <w:r w:rsidR="00000000" w:rsidRPr="00000000" w:rsidDel="00000000">
              <w:rPr>
                <w:rtl w:val="0"/>
              </w:rPr>
              <w:t xml:space="preserve"> minēto Eiropas digitālās inovācijas centra sniegto pakalpojumu izmaksu segšanai sniedz Eiropas digitālās inovācijas centrs gala labuma guvējam saskaņā ar Komisijas regulu Nr. </w:t>
            </w:r>
            <w:r w:rsidR="00000000" w:rsidRPr="00000000" w:rsidDel="00000000">
              <w:rPr>
                <w:rtl w:val="0"/>
              </w:rPr>
              <w:t xml:space="preserve">2023/2831</w:t>
            </w:r>
            <w:r w:rsidR="00000000" w:rsidRPr="00000000" w:rsidDel="00000000">
              <w:rPr>
                <w:rtl w:val="0"/>
              </w:rPr>
              <w:t xml:space="preserve"> vai Eiropas Komisijas 2013. gada 18. decembra Regulu (ES) Nr. </w:t>
            </w:r>
            <w:r w:rsidR="00000000" w:rsidRPr="00000000" w:rsidDel="00000000">
              <w:rPr>
                <w:rtl w:val="0"/>
              </w:rPr>
              <w:t xml:space="preserve">1408/2013</w:t>
            </w:r>
            <w:r w:rsidR="00000000" w:rsidRPr="00000000" w:rsidDel="00000000">
              <w:rPr>
                <w:rtl w:val="0"/>
              </w:rPr>
              <w:t xml:space="preserve">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lauksaimniecības nozarē (Eiropas Savienības Oficiālais Vēstnesis, 2013. gada 24. decembris, Nr. L 352/9) (turpmāk – Komisijas regula Nr. 1408/2013)</w:t>
            </w:r>
            <w:r w:rsidR="00000000" w:rsidRPr="00000000" w:rsidDel="00000000">
              <w:rPr>
                <w:rtl w:val="0"/>
              </w:rPr>
              <w:t xml:space="preserve">​</w:t>
            </w:r>
            <w:r w:rsidR="00000000" w:rsidRPr="00000000" w:rsidDel="00000000">
              <w:rPr>
                <w:rtl w:val="0"/>
              </w:rPr>
              <w:t xml:space="preserve">, un tas ir uzskatāms par komercdarbības atbalstu gala labuma guvējam.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Centrālās finanšu un līgumu aģentūras pieņemto lēmumu par neatbilstību komercdarbības atbalsta nosacījumiem Eiropas digitālās inovācijas centra inovācijas kopas dalībnieks var apstrīdēt Finanšu ministrijā. Eiropas digitālās inovācijas centra dalībnieks - privāto tiesību juridiska persona - Finanšu ministrijas izdoto lēmumu var pārsūdzēt Administratīvā rajona tiesā.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anotācijā minēto, ka Eiropas digitālās inovācijas centrs ir inovācijas kopa, kas sastāv no dažādu juridisku formu savstarpēji juridiski nesaistītiem dalībniekiem (tātad, iespējams, ne tikai privāto tiesību juridiskām personām un valsts institūcijām), lūdzam izvērtēt un noteikumu projekta 51. punktā vārdus "privāto tiesību juridiska persona" aizstāt ar vārdu "privātpersona" vai skaidrot, kādēļ tas nav nepieciešams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precizējusi MK noteikumu Nr. 577 53. punktu, atbilstoši Tieslietu ministrijas norādījumiem.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Centrālās finanšu un līgumu aģentūras pieņemto lēmumu par neatbilstību komercdarbības atbalsta nosacījumiem Eiropas digitālās inovācijas centra inovācijas kopas dalībnieks var apstrīdēt Finanšu ministrijā. Eiropas digitālās inovācijas centra dalībnieks – privātpersona – Finanšu ministrijas izdoto lēmumu var pārsūdzēt Administratīvajā rajona tiesā.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r w:rsidR="00000000" w:rsidRPr="00000000" w:rsidDel="00000000">
              <w:rPr>
                <w:vertAlign w:val="superscript"/>
                <w:rtl w:val="0"/>
              </w:rPr>
              <w:t xml:space="preserve">4</w:t>
            </w:r>
            <w:r w:rsidR="00000000" w:rsidRPr="00000000" w:rsidDel="00000000">
              <w:rPr>
                <w:rtl w:val="0"/>
              </w:rPr>
              <w:t xml:space="preserve"> Šo noteikumu </w:t>
            </w:r>
            <w:r w:rsidR="00000000" w:rsidRPr="00000000" w:rsidDel="00000000">
              <w:rPr>
                <w:rtl w:val="0"/>
              </w:rPr>
              <w:t xml:space="preserve">34.</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noteiktajā gadījumā Centrālās finanšu un līgumu aģentūras pieņemto lēmumu par neatbilstību komercdarbības atbalsta nosacījumiem inovācijas kopas dalībnieks var apstrīdēt Finanšu ministrijā. Finanšu ministrijas izdoto lēmumu var pārsūdzēt Administratīvā rajona tiesā.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2.5.punktā iekļauto inovācijas kopas definīciju, saskaņā ar kuru CFLA lēmuma adresāts var būt ne tikai MVU, biedrības un nodibinājumi, bet arī pētniecības organizācijas un publiskās personas, lēmums ar šādu adresātu nebūs tikai administratīvais akts. Līdz ar to izsakam priekšlikumu papildināt šī punkta otrā teikuma redakciju, nodalot lēmumu adresātus pēc to apstrīdēšanas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aicinam izvērtēt, vai līdzīgi nebūtu precizējams arī noteikumu 59.prim punkts, kurā paredzētas gala labumu guvēju apstrīdēšanas tiesības, pārsūdzības tiesības tiesā nosakot tikai privāto tiesību juridiskām personām.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56.4 Šo noteikumu 34.2 punktā noteiktajā gadījumā Centrālās finanšu un līgumu aģentūras pieņemto lēmumu par neatbilstību komercdarbības atbalsta nosacījumiem inovācijas kopas dalībnieks var apstrīdēt Finanšu ministrijā. Eiropas digitālās inovācijas centra dalībnieks - privāto tiesību juridiska persona - Finanšu ministrijas izdoto lēmumu var pārsūdzēt Administratīvā rajona tiesā.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precizējusi MK noteikumu Nr.10 56.</w:t>
            </w:r>
            <w:r w:rsidR="00000000" w:rsidRPr="00000000" w:rsidDel="00000000">
              <w:rPr>
                <w:vertAlign w:val="superscript"/>
                <w:rtl w:val="0"/>
              </w:rPr>
              <w:t xml:space="preserve">3</w:t>
            </w:r>
            <w:r w:rsidR="00000000" w:rsidRPr="00000000" w:rsidDel="00000000">
              <w:rPr>
                <w:rtl w:val="0"/>
              </w:rPr>
              <w:t xml:space="preserve"> punkts, kā arī 53. punkts, lai skaidrotu CFLA pieņemtā lēmuma apstrīdēšanas kārtību, t.i., Eiropas digitālās inovācijas centra inovācijas kopas dalībnieks var apstrīdēt Finanšu ministrijā. Eiropas digitālās inovācijas centra dalībnieks - privāto tiesību juridiska persona - Finanšu ministrijas izdoto lēmumu var pārsūdzēt Administratīvā rajona tiesā.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r w:rsidR="00000000" w:rsidRPr="00000000" w:rsidDel="00000000">
              <w:rPr>
                <w:vertAlign w:val="superscript"/>
                <w:rtl w:val="0"/>
              </w:rPr>
              <w:t xml:space="preserve">2</w:t>
            </w:r>
            <w:r w:rsidR="00000000" w:rsidRPr="00000000" w:rsidDel="00000000">
              <w:rPr>
                <w:rtl w:val="0"/>
              </w:rPr>
              <w:t xml:space="preserve"> Šo noteikumu </w:t>
            </w:r>
            <w:r w:rsidR="00000000" w:rsidRPr="00000000" w:rsidDel="00000000">
              <w:rPr>
                <w:rtl w:val="0"/>
              </w:rPr>
              <w:t xml:space="preserve">34.</w:t>
            </w:r>
            <w:r w:rsidR="00000000" w:rsidRPr="00000000" w:rsidDel="00000000">
              <w:rPr>
                <w:vertAlign w:val="superscript"/>
                <w:rtl w:val="0"/>
              </w:rPr>
              <w:t xml:space="preserve">2</w:t>
            </w:r>
            <w:r w:rsidR="00000000" w:rsidRPr="00000000" w:rsidDel="00000000">
              <w:rPr>
                <w:rtl w:val="0"/>
              </w:rPr>
              <w:t xml:space="preserve"> un </w:t>
            </w:r>
            <w:r w:rsidR="00000000" w:rsidRPr="00000000" w:rsidDel="00000000">
              <w:rPr>
                <w:rtl w:val="0"/>
              </w:rPr>
              <w:t xml:space="preserve">34.</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minētajā gadījumā Centrālās finanšu un līgumu aģentūras pieņemto lēmumu par neatbilstību komercdarbības atbalsta nosacījumiem Eiropas digitālās inovācijas centra inovācijas kopas dalībnieks var apstrīdēt Finanšu ministrijā. Eiropas digitālās inovācijas centra dalībnieks – privāto tiesību juridiska persona – Finanšu ministrijas lēmumu var pārsūdzēt Administratīvajā rajona tiesā.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57.13. darbībām, kas saistītas ar fosilo kurināmo, tostarp tā pakārtotu izmantošanu, izņemot projektiem elektroenerģijas vai siltuma ražošanā, kā arī saistīto pārvades un sadales infrastruktūru, izmantojot dabasgāzi, atbilstoši Eiropas Komisijas paziņojuma “Tehniskie norādījumi par principa “nenodarīt būtisku kaitējumu” piemērošanu saskaņā ar Atveseļošanas un noturības mehānisma regulu” (Eiropas Savienības Oficiālais Vēstnesis, 2021. gada 18. februāris, Nr. C 58/1) III pielikuma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precizēt noteikumu projektu, ņemot vērā, ka atbilstoši Ministru kabineta 2009. gada 3. februāra noteikumu Nr. 108 "Normatīvo aktu projektu sagatavošanas noteikumi" 131. punktam noteikumu projektā var ietvert atsauces uz citām noteikumu projekta normām vai tāda paša vai augstāka juridiskā spēka normatīvajiem aktiem. Nacionālajos normatīvajos aktos nav iespējams juridiski korekti izdarīt atsauces uz starptautisko tiesību dokumentiem, kas nav saistoši Latvijai, nav tulkoti latviešu valodā un attiecīgi publiskoti, kā arī nav iespējams izveidot juridiski korektas atsauces uz tā saucamo </w:t>
            </w:r>
            <w:r w:rsidR="00000000" w:rsidRPr="00000000" w:rsidDel="00000000">
              <w:rPr>
                <w:i w:val="1"/>
                <w:rtl w:val="0"/>
              </w:rPr>
              <w:t xml:space="preserve">soft law</w:t>
            </w:r>
            <w:r w:rsidR="00000000" w:rsidRPr="00000000" w:rsidDel="00000000">
              <w:rPr>
                <w:rtl w:val="0"/>
              </w:rPr>
              <w:t xml:space="preserve"> (dokumentiem, kas pēc savas būtības nav juridiski saistoši, piemēram, vadlīnijas, deklarācijas, rekomendācijas, rokasgrāmatas, ieteikumi). Minētais izriet no fakta, ka Latvijas Republikas normatīvo aktu normas uzliek privātpersonām saistības un ir obligātas visā Latvijas Republikas teritorijā. Piemēram, nav korekti noteikt par obligātām tādas starptautisko dokumentu prasības, kam ir rekomendējošs vai skaidrojošs raksturs. Vienlaikus vēršam uzmanību, ka rekomendācijas, vadlīnijas un tamlīdzīgi dokumenti ir piemērojami kā saistošo tiesību aktu normu interpretācijas palīglīdzeklis.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noteikumu 57.13. apakšpunktā (noteikumu projekta 58. punktā) svītrot atsauci uz Eiropas Komisijas paziņojumu, kas tāpat kā Eiropas Komisijas paziņojumi, vadlīnijas u.tml. dokumenti, līdzīgi kā politikas plānošanas dokumenti Latvijā, nav indivīdiem juridiski saistoši. Gadījumā, ja atsauce ir nepieciešama, lūdzam to skaidrot, pamatot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skaidro, ka MK noteikumu Nr. 577 57.13. apakšpunktā minētā norma iekļauta MK noteikumos Nr. 577 saskaņā ar Eiropas Komisijas norādījumiem, attiecīgi to skaidrojot anotācijas 1.3. sadaļas 8.5. punktā.</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57.13. darbībām, kas saistītas ar fosilo kurināmo, tostarp ar tā pakārtotu izmantošanu, izņemot projektus, kas saistīti ar elektroenerģijas vai siltuma ražošanu, kā arī ar saistīto pārvades un sadales infrastruktūru, izmantojot dabasgāzi, atbilstoši Eiropas Komisijas paziņojuma "Tehniskie norādījumi par principa "nenodarīt būtisku kaitējumu" piemērošanu saskaņā ar Atveseļošanas un noturības mehānisma regulu" (Eiropas Savienības Oficiālais Vēstnesis, 2021. gada 18. februāris, Nr. C 58/1) III pielikuma nosacījumiem;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57.14. darbībām Eiropas Savienības emisijas kvotu tirdzniecības sistēmas ietvaros, kas panāk tādu prognozēto siltumnīcefekta gāzu emisiju līmeni, kas nav zemāks par attiecīgajām līmeņatzīmēm.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projektā vai anotācijā skaidrot, kas noteikumu 57.14. apakšpunktā saprotams ar "attiecīgajām līmeņatzīmēm".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papildu skaidrojums anotācijas 1.3. sadaļas noslēgumā, lai gan MK noteikumu Nr. 577 57.14. apakšpunkta redakcija saskaņota ar Eiropas Komisiju un nav maināma.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57.14. darbībām Eiropas Savienības emisijas kvotu tirdzniecības sistēmas ietvaros, kas panāk tādu prognozēto siltumnīcefekta gāzu emisiju līmeni, kas nav zemāks par attiecīgajām līmeņatzīmēm.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57.7. alkohola tirdzniecībā (NACE 2. red. grupa 46.34 "Dzērienu vairumtirdzniecība" un grupa 47.25 "Alkoholisko un citu dzērienu mazumtirdzniecība specializētajos veikalos");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Informācijas tehnoloģiju klasteris" - 12.10.2023.)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punktu vai norādīt anotācijā, lai viennozīmīgi būtu saprotama sasaiste norādītai darbībai “alkohola tirdzniecība” un norādītajiem NACE kodiem (46.34 un 47.25), ņemot vērā, ka saskaņā ar Centrālās statistikas pārvaldes publicēto Statistisko klasifikāciju katalogu ir iekļautas darbības, kas nav alkohola tirdzniecība (piem., 46.34 punktā ir iekļauta arī bezalkoholisko dzērienu vairumtirdzniecība), vai tieši pretēji, ir iekļauta alkoholisko dzērienu tirdzniecība, bet nav norādīts konkrēts NACE kods (piem., 47.11 “Mazumtirdzniecība nespecializētajos veikalos, kuros galvenokārt pārdod pārtikas preces, dzērienus vai tabaku”.)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precizēt punktu vai norādīt anotācijā skaidrojumu, lai gan EDIC, gan gala labuma guvējam ir viennozīmīgi nepārprotams termins “alkohola tirdzniecība”, piem., bāru darbība, alkohola ražotājs pārdod mazumtirdzniecībā vai vairumtirdzniecībā?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anotācijā skaidrojusi neatbalstāmo darbību izvērtēšanu, kas veicama pret gala labuma guvēja investīciju projektu un tā saimniecisko darbību, piemēram, skaidrojot, ka, lai arī MK noteikumu Nr. 577 punkts neuzskaita visus NACE kodus, kas ieskaitāmi neatbalstāmajās darbībās, pret katru investīciju projektu nepieciešams veikt kompleksu komersanta saimnieciskās darbības izvērtējumu saistībā ar plānoto 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57.7. alkohola tirdzniecībai (NACE 2. red. grupa 46.34 "Dzērienu vairumtirdzniecība" un grupa 47.25 "Alkoholisko un citu dzērienu mazumtirdzniecība specializētajos veikalos");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57.9. atkritumu savākšanā, apstrādē un izvietošanā, materiālu pārstrādē (NACE 2. red. grupa 38.21 "Atkritumu apstrāde un izvietošana (izņemot bīstamos atkritumus)" un grupa 38.22 "Bīstamo atkritumu apstrāde un izvietošana");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Informācijas tehnoloģiju klasteris" - 12.10.2023.)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punktu vai norādīt anotācijā, lai viennozīmīgi būtu saprotama sasaiste norādītai darbībai “atkritumu savākšanā, apstrādē un izvietošanā, materiālu pārstrādē” un norādītajiem NACE kodiem (38.21 un 38.22), ņemot vērā, ka, piemēriem, NACE kods 38.11 nozīmē Atkritumu savākšana (izņemot bīstamos atkritumus), bet attiecīgais kods nav iekļauts 57.9.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anotācijā skaidrojusi neatbalstāmo darbību izvērtēšanu, kas veicama pret gala labuma guvēja investīciju projektu un tā saimniecisko darbību, piemēram, skaidrojot, ka, lai arī MK noteikumu Nr. 577 punkts neuzskaita visus NACE kodus, kas ieskaitāmi neatbalstāmajās darbībās, pret katru investīciju projektu nepieciešams veikt kompleksu komersanta saimnieciskās darbības izvērtējumu saistībā ar plānoto 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57.9. atkritumu savākšanai, apstrādei un izvietošanai, materiālu pārstrādei (NACE 2. red. grupa 38.21 "Atkritumu apstrāde un izvietošana (izņemot bīstamos atkritumus)" un grupa 38.22 "Bīstamo atkritumu apstrāde un izvietošana");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57.12. Komisijas regulas Nr. </w:t>
            </w:r>
            <w:r w:rsidR="00000000" w:rsidRPr="00000000" w:rsidDel="00000000">
              <w:rPr>
                <w:rtl w:val="0"/>
              </w:rPr>
              <w:t xml:space="preserve">651/2014</w:t>
            </w:r>
            <w:r w:rsidR="00000000" w:rsidRPr="00000000" w:rsidDel="00000000">
              <w:rPr>
                <w:rtl w:val="0"/>
              </w:rPr>
              <w:t xml:space="preserve"> 13. panta "a", "b", "c", "d" apakšpunktā noteiktajās neatbalstāmajās nozarēs un darbībās un pretendē uz atbalstu saskaņā ar Komisijas regulu Nr. 651/2014;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Informācijas tehnoloģiju klasteris" - 12.10.2023.)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punktu, lai viennozīmīgi būtu saprotams, kuras no Komisijas regulas Nr. 651/2014 13. panta "a", "b", "c", "d" apakšpunktā noteiktajām neatbalstāmajām nozarēm un darbībām ir neatbalstāmas EDIC ietvaros, ņemot vērā, ka EDIC piešķir atbalstu saskaņā ar Komisijas regulu Nr.  1407/2013 vai Komisijas regulu Nr. 717/2014, vai Komisijas regulu Nr. 1408/2013 nevis Komisijas regulu Nr. 651/2014.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precizējusi MK noteikumu Nr. 577 57. punkta redakciju, kā atsevišķu 57.</w:t>
            </w:r>
            <w:r w:rsidR="00000000" w:rsidRPr="00000000" w:rsidDel="00000000">
              <w:rPr>
                <w:vertAlign w:val="superscript"/>
                <w:rtl w:val="0"/>
              </w:rPr>
              <w:t xml:space="preserve">1</w:t>
            </w:r>
            <w:r w:rsidR="00000000" w:rsidRPr="00000000" w:rsidDel="00000000">
              <w:rPr>
                <w:rtl w:val="0"/>
              </w:rPr>
              <w:t xml:space="preserve"> punktu izveidojot sadaļu par Eiropas digitālās inovācijas centra izvērtēšanu saskaņā ar Komisijas regulu Nr. 651/2014, jo tā neattiecas uz gala labuma guvēju 2.2.1.1.i. investīcijas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57.12. Komisijas regulas Nr. </w:t>
            </w:r>
            <w:r w:rsidR="00000000" w:rsidRPr="00000000" w:rsidDel="00000000">
              <w:rPr>
                <w:rtl w:val="0"/>
              </w:rPr>
              <w:t xml:space="preserve">651/2014</w:t>
            </w:r>
            <w:r w:rsidR="00000000" w:rsidRPr="00000000" w:rsidDel="00000000">
              <w:rPr>
                <w:rtl w:val="0"/>
              </w:rPr>
              <w:t xml:space="preserve"> 13. panta "a", "b", "c", "d" apakšpunktā noteiktajās neatbalstāmajās nozarēs un darbībās un pretendē uz atbalstu saskaņā ar Komisijas regulu Nr. 651/2014;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Atbalsts gala labuma guvējam netiek sniegts, ja tā pamatdarbības veids un tā investīciju projektā paredzētas darbības: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56. punktā ietverto noteikumu Nr. 577 57. punkta ievaddaļu salāgot ar tālākajos apakšpunktos minēto, atbilstoši tehniski precizējot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precizējusi MK noteikumu 577 57. punkta ievaddaļu un salāgojusi tā apakšpunktu redakcijas.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Atbalstu nepiešķir šādām nozarēm un investīciju projektā paredzētajām darbībām: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r w:rsidR="00000000" w:rsidRPr="00000000" w:rsidDel="00000000">
              <w:rPr>
                <w:vertAlign w:val="superscript"/>
                <w:rtl w:val="0"/>
              </w:rPr>
              <w:t xml:space="preserve">1</w:t>
            </w:r>
            <w:r w:rsidR="00000000" w:rsidRPr="00000000" w:rsidDel="00000000">
              <w:rPr>
                <w:rtl w:val="0"/>
              </w:rPr>
              <w:t xml:space="preserve"> Šo noteikumu </w:t>
            </w:r>
            <w:r w:rsidR="00000000" w:rsidRPr="00000000" w:rsidDel="00000000">
              <w:rPr>
                <w:rtl w:val="0"/>
              </w:rPr>
              <w:t xml:space="preserve">34.</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noteiktajā gadījumā pirms komercdarbības atbalsta piešķiršanas Eiropas digitālās inovācijas centram kā inovācijas kopai pārbauda atbilstību šo noteikumu </w:t>
            </w:r>
            <w:r w:rsidR="00000000" w:rsidRPr="00000000" w:rsidDel="00000000">
              <w:rPr>
                <w:rtl w:val="0"/>
              </w:rPr>
              <w:t xml:space="preserve">61. </w:t>
            </w:r>
            <w:r w:rsidR="00000000" w:rsidRPr="00000000" w:rsidDel="00000000">
              <w:rPr>
                <w:rtl w:val="0"/>
              </w:rPr>
              <w:t xml:space="preserve">punktā</w:t>
            </w:r>
            <w:r w:rsidR="00000000" w:rsidRPr="00000000" w:rsidDel="00000000">
              <w:rPr>
                <w:rtl w:val="0"/>
              </w:rPr>
              <w:t xml:space="preserve">, izņemot </w:t>
            </w:r>
            <w:r w:rsidR="00000000" w:rsidRPr="00000000" w:rsidDel="00000000">
              <w:rPr>
                <w:rtl w:val="0"/>
              </w:rPr>
              <w:t xml:space="preserve">61.1. </w:t>
            </w:r>
            <w:r w:rsidR="00000000" w:rsidRPr="00000000" w:rsidDel="00000000">
              <w:rPr>
                <w:rtl w:val="0"/>
              </w:rPr>
              <w:t xml:space="preserve">apakšpunktā</w:t>
            </w:r>
            <w:r w:rsidR="00000000" w:rsidRPr="00000000" w:rsidDel="00000000">
              <w:rPr>
                <w:rtl w:val="0"/>
              </w:rPr>
              <w:t xml:space="preserve"> minēto, noteiktajiem nosacījumiem un nosacījumam par to, vai atbalsta apmērs kopā ar attiecīgajā fiskālajā gadā un iepriekšējos divos fiskālajos gados piešķirto </w:t>
            </w:r>
            <w:r w:rsidR="00000000" w:rsidRPr="00000000" w:rsidDel="00000000">
              <w:rPr>
                <w:i w:val="1"/>
                <w:rtl w:val="0"/>
              </w:rPr>
              <w:t xml:space="preserve">de minimis</w:t>
            </w:r>
            <w:r w:rsidR="00000000" w:rsidRPr="00000000" w:rsidDel="00000000">
              <w:rPr>
                <w:rtl w:val="0"/>
              </w:rPr>
              <w:t xml:space="preserve"> atbalstu nepārsniedz Komisijas regulas Nr. </w:t>
            </w:r>
            <w:r w:rsidR="00000000" w:rsidRPr="00000000" w:rsidDel="00000000">
              <w:rPr>
                <w:rtl w:val="0"/>
              </w:rPr>
              <w:t xml:space="preserve">1407/2013</w:t>
            </w:r>
            <w:r w:rsidR="00000000" w:rsidRPr="00000000" w:rsidDel="00000000">
              <w:rPr>
                <w:rtl w:val="0"/>
              </w:rPr>
              <w:t xml:space="preserve"> 3. panta 2. punktā noteikto maksimālo </w:t>
            </w:r>
            <w:r w:rsidR="00000000" w:rsidRPr="00000000" w:rsidDel="00000000">
              <w:rPr>
                <w:i w:val="1"/>
                <w:rtl w:val="0"/>
              </w:rPr>
              <w:t xml:space="preserve">de minimis</w:t>
            </w:r>
            <w:r w:rsidR="00000000" w:rsidRPr="00000000" w:rsidDel="00000000">
              <w:rPr>
                <w:rtl w:val="0"/>
              </w:rPr>
              <w:t xml:space="preserve"> atbalsta apmēru.</w:t>
            </w:r>
            <w:r w:rsidR="00000000" w:rsidRPr="00000000" w:rsidDel="00000000">
              <w:rPr>
                <w:i w:val="1"/>
                <w:rtl w:val="0"/>
              </w:rPr>
              <w:t xml:space="preserve"> De minimis</w:t>
            </w:r>
            <w:r w:rsidR="00000000" w:rsidRPr="00000000" w:rsidDel="00000000">
              <w:rPr>
                <w:rtl w:val="0"/>
              </w:rPr>
              <w:t xml:space="preserve"> atbalsta apmērs tiek vērtēts inovācijas kopas dalībnieku līmenī atbilstoši Komisijas regulas Nr. 1407/2013 2. panta 2. punktā minētajiem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lietderību un nepieciešamību noteikumu projekta 14. punktā kā uz izņēmumu atsaukties uz noteikumu Nr. 577 61.1. apakšpunktā minēto, ņemot vērā, ka tālāk 14. punktā noteikumu Nr. 577 61.1. apakšpunkta regulējums tiek daļēji pārrakstīts. Ierosinām atbilstošu izņēmumu neparedzēt, precizējot noteikumu projekta 14. punktu, bet nepieciešamības gadījumā sniegt atbilstošu skaidrojumu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skaidro, ka Eiropas digitālās inovācijas centrs ir inovācijas kopa, kas sastāv no vairākiem komersantiem ar atšķirīgu juridisko statusu. Lai pēc līguma starp Eiropas digitālās inovācijas centru un Eiropas Komisiju par finansējuma piešķiršanu programmas “Digitālā Eiropa” ietvaros inovācijas kopas varētu turpināt sniegt savus pakalpojumus, tiek noteikts, ka Eiropas digitālās inovācijas centrs atbalstu savas darbības nodrošināšanai varēs saņemt kā de minimis atbalstu, ne saskaņā ar Komisijas regulas Nr. 651/2014 27. pantu. Vienlaikus vēršam uzmanību, ka inovācijas kopa nav juridisks veidojums, bet tas sastāv no dažādiem inovācijas kopas dalībniekiem, tādējādi, Eiropas digitālās inovācijas centrs nav skatāms viena vienota uzņēmuma līmenī un tādēļ 61.</w:t>
            </w:r>
            <w:r w:rsidR="00000000" w:rsidRPr="00000000" w:rsidDel="00000000">
              <w:rPr>
                <w:vertAlign w:val="superscript"/>
                <w:rtl w:val="0"/>
              </w:rPr>
              <w:t xml:space="preserve">1</w:t>
            </w:r>
            <w:r w:rsidR="00000000" w:rsidRPr="00000000" w:rsidDel="00000000">
              <w:rPr>
                <w:rtl w:val="0"/>
              </w:rPr>
              <w:t xml:space="preserve"> punktā iekļauts MK noteikumu Nr. 577 izņēmums.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r w:rsidR="00000000" w:rsidRPr="00000000" w:rsidDel="00000000">
              <w:rPr>
                <w:vertAlign w:val="superscript"/>
                <w:rtl w:val="0"/>
              </w:rPr>
              <w:t xml:space="preserve">1</w:t>
            </w:r>
            <w:r w:rsidR="00000000" w:rsidRPr="00000000" w:rsidDel="00000000">
              <w:rPr>
                <w:rtl w:val="0"/>
              </w:rPr>
              <w:t xml:space="preserve"> Šo noteikumu </w:t>
            </w:r>
            <w:r w:rsidR="00000000" w:rsidRPr="00000000" w:rsidDel="00000000">
              <w:rPr>
                <w:rtl w:val="0"/>
              </w:rPr>
              <w:t xml:space="preserve">34.</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un </w:t>
            </w:r>
            <w:r w:rsidR="00000000" w:rsidRPr="00000000" w:rsidDel="00000000">
              <w:rPr>
                <w:rtl w:val="0"/>
              </w:rPr>
              <w:t xml:space="preserve">34.</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minētajā gadījumā pirms komercdarbības atbalsta piešķiršanas Centrālā finanšu un līgumu aģentūra pārbauda Eiropas digitālās inovācijas centra kā inovācijas kopas atbilstību šo noteikumu </w:t>
            </w:r>
            <w:r w:rsidR="00000000" w:rsidRPr="00000000" w:rsidDel="00000000">
              <w:rPr>
                <w:rtl w:val="0"/>
              </w:rPr>
              <w:t xml:space="preserve">61. </w:t>
            </w:r>
            <w:r w:rsidR="00000000" w:rsidRPr="00000000" w:rsidDel="00000000">
              <w:rPr>
                <w:rtl w:val="0"/>
              </w:rPr>
              <w:t xml:space="preserve">punktā</w:t>
            </w:r>
            <w:r w:rsidR="00000000" w:rsidRPr="00000000" w:rsidDel="00000000">
              <w:rPr>
                <w:rtl w:val="0"/>
              </w:rPr>
              <w:t xml:space="preserve"> (izņemot </w:t>
            </w:r>
            <w:r w:rsidR="00000000" w:rsidRPr="00000000" w:rsidDel="00000000">
              <w:rPr>
                <w:rtl w:val="0"/>
              </w:rPr>
              <w:t xml:space="preserve">61.1. </w:t>
            </w:r>
            <w:r w:rsidR="00000000" w:rsidRPr="00000000" w:rsidDel="00000000">
              <w:rPr>
                <w:rtl w:val="0"/>
              </w:rPr>
              <w:t xml:space="preserve">apakšpunktu</w:t>
            </w:r>
            <w:r w:rsidR="00000000" w:rsidRPr="00000000" w:rsidDel="00000000">
              <w:rPr>
                <w:rtl w:val="0"/>
              </w:rPr>
              <w:t xml:space="preserve">) </w:t>
            </w:r>
            <w:r w:rsidR="00000000" w:rsidRPr="00000000" w:rsidDel="00000000">
              <w:rPr>
                <w:rtl w:val="0"/>
              </w:rPr>
              <w:t xml:space="preserve">minētajiem nosacījumiem un tam, vai plānotais </w:t>
            </w:r>
            <w:r w:rsidR="00000000" w:rsidRPr="00000000" w:rsidDel="00000000">
              <w:rPr>
                <w:i w:val="1"/>
                <w:rtl w:val="0"/>
              </w:rPr>
              <w:t xml:space="preserve">de minimis</w:t>
            </w:r>
            <w:r w:rsidR="00000000" w:rsidRPr="00000000" w:rsidDel="00000000">
              <w:rPr>
                <w:rtl w:val="0"/>
              </w:rPr>
              <w:t xml:space="preserve"> atbalsts kopā ar iepriekšējos trijos gados piešķirto </w:t>
            </w:r>
            <w:r w:rsidR="00000000" w:rsidRPr="00000000" w:rsidDel="00000000">
              <w:rPr>
                <w:i w:val="1"/>
                <w:rtl w:val="0"/>
              </w:rPr>
              <w:t xml:space="preserve">de minimis </w:t>
            </w:r>
            <w:r w:rsidR="00000000" w:rsidRPr="00000000" w:rsidDel="00000000">
              <w:rPr>
                <w:rtl w:val="0"/>
              </w:rPr>
              <w:t xml:space="preserve">atbalstu viena vienota uzņēmuma līmenī nepārsniedz Komisijas regulas Nr. </w:t>
            </w:r>
            <w:r w:rsidR="00000000" w:rsidRPr="00000000" w:rsidDel="00000000">
              <w:rPr>
                <w:rtl w:val="0"/>
              </w:rPr>
              <w:t xml:space="preserve">2023/2831</w:t>
            </w:r>
            <w:r w:rsidR="00000000" w:rsidRPr="00000000" w:rsidDel="00000000">
              <w:rPr>
                <w:rtl w:val="0"/>
              </w:rPr>
              <w:t xml:space="preserve"> 3. panta 2. punktā noteikto maksimālo </w:t>
            </w:r>
            <w:r w:rsidR="00000000" w:rsidRPr="00000000" w:rsidDel="00000000">
              <w:rPr>
                <w:i w:val="1"/>
                <w:rtl w:val="0"/>
              </w:rPr>
              <w:t xml:space="preserve">de minimis</w:t>
            </w:r>
            <w:r w:rsidR="00000000" w:rsidRPr="00000000" w:rsidDel="00000000">
              <w:rPr>
                <w:rtl w:val="0"/>
              </w:rPr>
              <w:t xml:space="preserve"> atbalsta apmēru. </w:t>
            </w:r>
            <w:r w:rsidR="00000000" w:rsidRPr="00000000" w:rsidDel="00000000">
              <w:rPr>
                <w:i w:val="1"/>
                <w:rtl w:val="0"/>
              </w:rPr>
              <w:t xml:space="preserve">De minimis</w:t>
            </w:r>
            <w:r w:rsidR="00000000" w:rsidRPr="00000000" w:rsidDel="00000000">
              <w:rPr>
                <w:rtl w:val="0"/>
              </w:rPr>
              <w:t xml:space="preserve"> atbalsta apmērs tiek vērtēts inovācijas kopas dalībnieku līmenī atbilstoši Komisijas regulas Nr. 2023/2831 2. panta 2. punktā minētajiem kritērijiem.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 vai plānotais </w:t>
            </w:r>
            <w:r w:rsidR="00000000" w:rsidRPr="00000000" w:rsidDel="00000000">
              <w:rPr>
                <w:i w:val="1"/>
                <w:rtl w:val="0"/>
              </w:rPr>
              <w:t xml:space="preserve">de minimis</w:t>
            </w:r>
            <w:r w:rsidR="00000000" w:rsidRPr="00000000" w:rsidDel="00000000">
              <w:rPr>
                <w:rtl w:val="0"/>
              </w:rPr>
              <w:t xml:space="preserve"> atbalsta apmērs kopā ar attiecīgajā fiskālajā gadā un iepriekšējos divos fiskālajos gados piešķirto </w:t>
            </w:r>
            <w:r w:rsidR="00000000" w:rsidRPr="00000000" w:rsidDel="00000000">
              <w:rPr>
                <w:i w:val="1"/>
                <w:rtl w:val="0"/>
              </w:rPr>
              <w:t xml:space="preserve">de minimis</w:t>
            </w:r>
            <w:r w:rsidR="00000000" w:rsidRPr="00000000" w:rsidDel="00000000">
              <w:rPr>
                <w:rtl w:val="0"/>
              </w:rPr>
              <w:t xml:space="preserve"> atbalstu nepārsniedz Komisijas regulas Nr. </w:t>
            </w:r>
            <w:r w:rsidR="00000000" w:rsidRPr="00000000" w:rsidDel="00000000">
              <w:rPr>
                <w:rtl w:val="0"/>
              </w:rPr>
              <w:t xml:space="preserve">1408/2013</w:t>
            </w:r>
            <w:r w:rsidR="00000000" w:rsidRPr="00000000" w:rsidDel="00000000">
              <w:rPr>
                <w:rtl w:val="0"/>
              </w:rPr>
              <w:t xml:space="preserve"> 3. panta 2. punktā noteikto maksimālo </w:t>
            </w:r>
            <w:r w:rsidR="00000000" w:rsidRPr="00000000" w:rsidDel="00000000">
              <w:rPr>
                <w:i w:val="1"/>
                <w:rtl w:val="0"/>
              </w:rPr>
              <w:t xml:space="preserve">de minimis</w:t>
            </w:r>
            <w:r w:rsidR="00000000" w:rsidRPr="00000000" w:rsidDel="00000000">
              <w:rPr>
                <w:rtl w:val="0"/>
              </w:rPr>
              <w:t xml:space="preserve"> atbalsta apmēru, ja atbalstu piešķir saskaņā ar Komisijas regulu Nr. 1408/2013. </w:t>
            </w:r>
            <w:r w:rsidR="00000000" w:rsidRPr="00000000" w:rsidDel="00000000">
              <w:rPr>
                <w:i w:val="1"/>
                <w:rtl w:val="0"/>
              </w:rPr>
              <w:t xml:space="preserve">De minimis</w:t>
            </w:r>
            <w:r w:rsidR="00000000" w:rsidRPr="00000000" w:rsidDel="00000000">
              <w:rPr>
                <w:rtl w:val="0"/>
              </w:rPr>
              <w:t xml:space="preserve"> atbalsta apmērs tiek vērtēts viena vienota komersanta līmenī atbilstoši Komisijas regulas Nr. </w:t>
            </w:r>
            <w:r w:rsidR="00000000" w:rsidRPr="00000000" w:rsidDel="00000000">
              <w:rPr>
                <w:rtl w:val="0"/>
              </w:rPr>
              <w:t xml:space="preserve">1408/2013</w:t>
            </w:r>
            <w:r w:rsidR="00000000" w:rsidRPr="00000000" w:rsidDel="00000000">
              <w:rPr>
                <w:rtl w:val="0"/>
              </w:rPr>
              <w:t xml:space="preserve"> 2. panta 2. punktā minētajiem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saistībā ar projekta 61. punktā ietverto regulējumu aicinām anotācijā skaidrot, kā paredzēts nodrošināt, ka Eiropas digitālās inovācijas centrs var pārbaudīt atbalsta kopsummas, kas attiecīgajā periodā piešķirtas vienam vienotam komersantam.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papildinājusi anotācijas 5. punktu, skaidrojot, ka Eiropas digitālās inovācijas centrs par gala labuma guvējam piešķirtajām atbalsta kopsummām pārliecinās </w:t>
            </w:r>
            <w:r w:rsidR="00000000" w:rsidRPr="00000000" w:rsidDel="00000000">
              <w:rPr>
                <w:i w:val="1"/>
                <w:rtl w:val="0"/>
              </w:rPr>
              <w:t xml:space="preserve">de minimis</w:t>
            </w:r>
            <w:r w:rsidR="00000000" w:rsidRPr="00000000" w:rsidDel="00000000">
              <w:rPr>
                <w:rtl w:val="0"/>
              </w:rPr>
              <w:t xml:space="preserve"> sistēmā un pēc gala labuma guvēja atbalsta pieteikumā sniegtās informācijas.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 vai plānotais </w:t>
            </w:r>
            <w:r w:rsidR="00000000" w:rsidRPr="00000000" w:rsidDel="00000000">
              <w:rPr>
                <w:i w:val="1"/>
                <w:rtl w:val="0"/>
              </w:rPr>
              <w:t xml:space="preserve">de minimis</w:t>
            </w:r>
            <w:r w:rsidR="00000000" w:rsidRPr="00000000" w:rsidDel="00000000">
              <w:rPr>
                <w:rtl w:val="0"/>
              </w:rPr>
              <w:t xml:space="preserve"> atbalsta apmērs kopā ar attiecīgajā fiskālajā gadā un iepriekšējos divos fiskālajos gados piešķirto </w:t>
            </w:r>
            <w:r w:rsidR="00000000" w:rsidRPr="00000000" w:rsidDel="00000000">
              <w:rPr>
                <w:i w:val="1"/>
                <w:rtl w:val="0"/>
              </w:rPr>
              <w:t xml:space="preserve">de minimis</w:t>
            </w:r>
            <w:r w:rsidR="00000000" w:rsidRPr="00000000" w:rsidDel="00000000">
              <w:rPr>
                <w:rtl w:val="0"/>
              </w:rPr>
              <w:t xml:space="preserve"> atbalstu nepārsniedz Komisijas regulas Nr. </w:t>
            </w:r>
            <w:r w:rsidR="00000000" w:rsidRPr="00000000" w:rsidDel="00000000">
              <w:rPr>
                <w:rtl w:val="0"/>
              </w:rPr>
              <w:t xml:space="preserve">1408/2013</w:t>
            </w:r>
            <w:r w:rsidR="00000000" w:rsidRPr="00000000" w:rsidDel="00000000">
              <w:rPr>
                <w:rtl w:val="0"/>
              </w:rPr>
              <w:t xml:space="preserve"> 3. panta 2. punktā noteikto maksimālo </w:t>
            </w:r>
            <w:r w:rsidR="00000000" w:rsidRPr="00000000" w:rsidDel="00000000">
              <w:rPr>
                <w:i w:val="1"/>
                <w:rtl w:val="0"/>
              </w:rPr>
              <w:t xml:space="preserve">de minimis</w:t>
            </w:r>
            <w:r w:rsidR="00000000" w:rsidRPr="00000000" w:rsidDel="00000000">
              <w:rPr>
                <w:rtl w:val="0"/>
              </w:rPr>
              <w:t xml:space="preserve"> atbalsta apmēru, ja atbalstu piešķir saskaņā ar Komisijas regulu Nr. 1408/2013. </w:t>
            </w:r>
            <w:r w:rsidR="00000000" w:rsidRPr="00000000" w:rsidDel="00000000">
              <w:rPr>
                <w:i w:val="1"/>
                <w:rtl w:val="0"/>
              </w:rPr>
              <w:t xml:space="preserve">De minimis</w:t>
            </w:r>
            <w:r w:rsidR="00000000" w:rsidRPr="00000000" w:rsidDel="00000000">
              <w:rPr>
                <w:rtl w:val="0"/>
              </w:rPr>
              <w:t xml:space="preserve"> atbalsta apmērs tiek vērtēts viena vienota uzņēmuma līmenī atbilstoši Komisijas regulas Nr. </w:t>
            </w:r>
            <w:r w:rsidR="00000000" w:rsidRPr="00000000" w:rsidDel="00000000">
              <w:rPr>
                <w:rtl w:val="0"/>
              </w:rPr>
              <w:t xml:space="preserve">1408/2013</w:t>
            </w:r>
            <w:r w:rsidR="00000000" w:rsidRPr="00000000" w:rsidDel="00000000">
              <w:rPr>
                <w:rtl w:val="0"/>
              </w:rPr>
              <w:t xml:space="preserve"> 2. panta 2. punktā minētajiem kritērijiem;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 vai plānotais </w:t>
            </w:r>
            <w:r w:rsidR="00000000" w:rsidRPr="00000000" w:rsidDel="00000000">
              <w:rPr>
                <w:i w:val="1"/>
                <w:rtl w:val="0"/>
              </w:rPr>
              <w:t xml:space="preserve">de minimis</w:t>
            </w:r>
            <w:r w:rsidR="00000000" w:rsidRPr="00000000" w:rsidDel="00000000">
              <w:rPr>
                <w:rtl w:val="0"/>
              </w:rPr>
              <w:t xml:space="preserve"> atbalsta apmērs kopā ar attiecīgajā fiskālajā gadā un iepriekšējos divos fiskālajos gados piešķirto </w:t>
            </w:r>
            <w:r w:rsidR="00000000" w:rsidRPr="00000000" w:rsidDel="00000000">
              <w:rPr>
                <w:i w:val="1"/>
                <w:rtl w:val="0"/>
              </w:rPr>
              <w:t xml:space="preserve">de minimis</w:t>
            </w:r>
            <w:r w:rsidR="00000000" w:rsidRPr="00000000" w:rsidDel="00000000">
              <w:rPr>
                <w:rtl w:val="0"/>
              </w:rPr>
              <w:t xml:space="preserve"> atbalstu nepārsniedz Komisijas regulas Nr. </w:t>
            </w:r>
            <w:r w:rsidR="00000000" w:rsidRPr="00000000" w:rsidDel="00000000">
              <w:rPr>
                <w:rtl w:val="0"/>
              </w:rPr>
              <w:t xml:space="preserve">1408/2013</w:t>
            </w:r>
            <w:r w:rsidR="00000000" w:rsidRPr="00000000" w:rsidDel="00000000">
              <w:rPr>
                <w:rtl w:val="0"/>
              </w:rPr>
              <w:t xml:space="preserve"> 3. panta 2. punktā noteikto maksimālo </w:t>
            </w:r>
            <w:r w:rsidR="00000000" w:rsidRPr="00000000" w:rsidDel="00000000">
              <w:rPr>
                <w:i w:val="1"/>
                <w:rtl w:val="0"/>
              </w:rPr>
              <w:t xml:space="preserve">de minimis</w:t>
            </w:r>
            <w:r w:rsidR="00000000" w:rsidRPr="00000000" w:rsidDel="00000000">
              <w:rPr>
                <w:rtl w:val="0"/>
              </w:rPr>
              <w:t xml:space="preserve"> atbalsta apmēru, ja atbalstu piešķir saskaņā ar Komisijas regulu Nr. 1408/2013. </w:t>
            </w:r>
            <w:r w:rsidR="00000000" w:rsidRPr="00000000" w:rsidDel="00000000">
              <w:rPr>
                <w:i w:val="1"/>
                <w:rtl w:val="0"/>
              </w:rPr>
              <w:t xml:space="preserve">De minimis</w:t>
            </w:r>
            <w:r w:rsidR="00000000" w:rsidRPr="00000000" w:rsidDel="00000000">
              <w:rPr>
                <w:rtl w:val="0"/>
              </w:rPr>
              <w:t xml:space="preserve"> atbalsta apmērs tiek vērtēts viena vienota komersanta līmenī atbilstoši Komisijas regulas Nr. </w:t>
            </w:r>
            <w:r w:rsidR="00000000" w:rsidRPr="00000000" w:rsidDel="00000000">
              <w:rPr>
                <w:rtl w:val="0"/>
              </w:rPr>
              <w:t xml:space="preserve">1408/2013</w:t>
            </w:r>
            <w:r w:rsidR="00000000" w:rsidRPr="00000000" w:rsidDel="00000000">
              <w:rPr>
                <w:rtl w:val="0"/>
              </w:rPr>
              <w:t xml:space="preserve"> 2. panta 2. punktā minētajiem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noteikumu projekta normās būtu konsekvence attiecībā uz lietojamiem terminiem, lūdzam 61.1. apakšpunktā lietot vienādu “viena vienota uzņēmuma” terminu. Pēc analoģijas lūdzam precizēt arī noteikumu projekta 61.2.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precizējusi MK noteikumu Nr. 577 61.1. un 61.2. apakšpunktos lietoto terminu.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 vai plānotais </w:t>
            </w:r>
            <w:r w:rsidR="00000000" w:rsidRPr="00000000" w:rsidDel="00000000">
              <w:rPr>
                <w:i w:val="1"/>
                <w:rtl w:val="0"/>
              </w:rPr>
              <w:t xml:space="preserve">de minimis</w:t>
            </w:r>
            <w:r w:rsidR="00000000" w:rsidRPr="00000000" w:rsidDel="00000000">
              <w:rPr>
                <w:rtl w:val="0"/>
              </w:rPr>
              <w:t xml:space="preserve"> atbalsta apmērs kopā ar attiecīgajā fiskālajā gadā un iepriekšējos divos fiskālajos gados piešķirto </w:t>
            </w:r>
            <w:r w:rsidR="00000000" w:rsidRPr="00000000" w:rsidDel="00000000">
              <w:rPr>
                <w:i w:val="1"/>
                <w:rtl w:val="0"/>
              </w:rPr>
              <w:t xml:space="preserve">de minimis</w:t>
            </w:r>
            <w:r w:rsidR="00000000" w:rsidRPr="00000000" w:rsidDel="00000000">
              <w:rPr>
                <w:rtl w:val="0"/>
              </w:rPr>
              <w:t xml:space="preserve"> atbalstu nepārsniedz Komisijas regulas Nr. </w:t>
            </w:r>
            <w:r w:rsidR="00000000" w:rsidRPr="00000000" w:rsidDel="00000000">
              <w:rPr>
                <w:rtl w:val="0"/>
              </w:rPr>
              <w:t xml:space="preserve">1408/2013</w:t>
            </w:r>
            <w:r w:rsidR="00000000" w:rsidRPr="00000000" w:rsidDel="00000000">
              <w:rPr>
                <w:rtl w:val="0"/>
              </w:rPr>
              <w:t xml:space="preserve"> 3. panta 2. punktā noteikto maksimālo </w:t>
            </w:r>
            <w:r w:rsidR="00000000" w:rsidRPr="00000000" w:rsidDel="00000000">
              <w:rPr>
                <w:i w:val="1"/>
                <w:rtl w:val="0"/>
              </w:rPr>
              <w:t xml:space="preserve">de minimis</w:t>
            </w:r>
            <w:r w:rsidR="00000000" w:rsidRPr="00000000" w:rsidDel="00000000">
              <w:rPr>
                <w:rtl w:val="0"/>
              </w:rPr>
              <w:t xml:space="preserve"> atbalsta apmēru, ja atbalstu piešķir saskaņā ar Komisijas regulu Nr. 1408/2013. </w:t>
            </w:r>
            <w:r w:rsidR="00000000" w:rsidRPr="00000000" w:rsidDel="00000000">
              <w:rPr>
                <w:i w:val="1"/>
                <w:rtl w:val="0"/>
              </w:rPr>
              <w:t xml:space="preserve">De minimis</w:t>
            </w:r>
            <w:r w:rsidR="00000000" w:rsidRPr="00000000" w:rsidDel="00000000">
              <w:rPr>
                <w:rtl w:val="0"/>
              </w:rPr>
              <w:t xml:space="preserve"> atbalsta apmērs tiek vērtēts viena vienota uzņēmuma līmenī atbilstoši Komisijas regulas Nr. </w:t>
            </w:r>
            <w:r w:rsidR="00000000" w:rsidRPr="00000000" w:rsidDel="00000000">
              <w:rPr>
                <w:rtl w:val="0"/>
              </w:rPr>
              <w:t xml:space="preserve">1408/2013</w:t>
            </w:r>
            <w:r w:rsidR="00000000" w:rsidRPr="00000000" w:rsidDel="00000000">
              <w:rPr>
                <w:rtl w:val="0"/>
              </w:rPr>
              <w:t xml:space="preserve"> 2. panta 2. punktā minētajiem kritērijiem;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r w:rsidR="00000000" w:rsidRPr="00000000" w:rsidDel="00000000">
              <w:rPr>
                <w:vertAlign w:val="superscript"/>
                <w:rtl w:val="0"/>
              </w:rPr>
              <w:t xml:space="preserve">1</w:t>
            </w:r>
            <w:r w:rsidR="00000000" w:rsidRPr="00000000" w:rsidDel="00000000">
              <w:rPr>
                <w:rtl w:val="0"/>
              </w:rPr>
              <w:t xml:space="preserve"> Šo noteikumu </w:t>
            </w:r>
            <w:r w:rsidR="00000000" w:rsidRPr="00000000" w:rsidDel="00000000">
              <w:rPr>
                <w:rtl w:val="0"/>
              </w:rPr>
              <w:t xml:space="preserve">34.</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un </w:t>
            </w:r>
            <w:r w:rsidR="00000000" w:rsidRPr="00000000" w:rsidDel="00000000">
              <w:rPr>
                <w:rtl w:val="0"/>
              </w:rPr>
              <w:t xml:space="preserve">34.</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noteiktajā gadījumā pirms komercdarbības atbalsta piešķiršanas Eiropas digitālās inovācijas centram kā inovācijas kopai Centrālā finanšu un līgumu aģentūra pārbauda atbilstību šo noteikumu </w:t>
            </w:r>
            <w:r w:rsidR="00000000" w:rsidRPr="00000000" w:rsidDel="00000000">
              <w:rPr>
                <w:rtl w:val="0"/>
              </w:rPr>
              <w:t xml:space="preserve">61. </w:t>
            </w:r>
            <w:r w:rsidR="00000000" w:rsidRPr="00000000" w:rsidDel="00000000">
              <w:rPr>
                <w:rtl w:val="0"/>
              </w:rPr>
              <w:t xml:space="preserve">punktā</w:t>
            </w:r>
            <w:r w:rsidR="00000000" w:rsidRPr="00000000" w:rsidDel="00000000">
              <w:rPr>
                <w:rtl w:val="0"/>
              </w:rPr>
              <w:t xml:space="preserve">, izņemot </w:t>
            </w:r>
            <w:r w:rsidR="00000000" w:rsidRPr="00000000" w:rsidDel="00000000">
              <w:rPr>
                <w:rtl w:val="0"/>
              </w:rPr>
              <w:t xml:space="preserve">61.1. </w:t>
            </w:r>
            <w:r w:rsidR="00000000" w:rsidRPr="00000000" w:rsidDel="00000000">
              <w:rPr>
                <w:rtl w:val="0"/>
              </w:rPr>
              <w:t xml:space="preserve">apakšpunktā</w:t>
            </w:r>
            <w:r w:rsidR="00000000" w:rsidRPr="00000000" w:rsidDel="00000000">
              <w:rPr>
                <w:rtl w:val="0"/>
              </w:rPr>
              <w:t xml:space="preserve"> minēto, noteiktajiem nosacījumiem un nosacījumam par to, ka plānotais </w:t>
            </w:r>
            <w:r w:rsidR="00000000" w:rsidRPr="00000000" w:rsidDel="00000000">
              <w:rPr>
                <w:i w:val="1"/>
                <w:rtl w:val="0"/>
              </w:rPr>
              <w:t xml:space="preserve">de minimis</w:t>
            </w:r>
            <w:r w:rsidR="00000000" w:rsidRPr="00000000" w:rsidDel="00000000">
              <w:rPr>
                <w:rtl w:val="0"/>
              </w:rPr>
              <w:t xml:space="preserve"> atbalsts kopā ar iepriekšējos trīs gados no atbalsta piešķiršanas dienas saņemto</w:t>
            </w:r>
            <w:r w:rsidR="00000000" w:rsidRPr="00000000" w:rsidDel="00000000">
              <w:rPr>
                <w:i w:val="1"/>
                <w:rtl w:val="0"/>
              </w:rPr>
              <w:t xml:space="preserve"> de minimis </w:t>
            </w:r>
            <w:r w:rsidR="00000000" w:rsidRPr="00000000" w:rsidDel="00000000">
              <w:rPr>
                <w:rtl w:val="0"/>
              </w:rPr>
              <w:t xml:space="preserve">atbalstu viena vienota uzņēmuma līmenī nepārsniedz Komisijas regulas Nr. </w:t>
            </w:r>
            <w:r w:rsidR="00000000" w:rsidRPr="00000000" w:rsidDel="00000000">
              <w:rPr>
                <w:rtl w:val="0"/>
              </w:rPr>
              <w:t xml:space="preserve">2023/2831</w:t>
            </w:r>
            <w:r w:rsidR="00000000" w:rsidRPr="00000000" w:rsidDel="00000000">
              <w:rPr>
                <w:rtl w:val="0"/>
              </w:rPr>
              <w:t xml:space="preserve"> 3. panta 2. punktā noteikto maksimālo </w:t>
            </w:r>
            <w:r w:rsidR="00000000" w:rsidRPr="00000000" w:rsidDel="00000000">
              <w:rPr>
                <w:i w:val="1"/>
                <w:rtl w:val="0"/>
              </w:rPr>
              <w:t xml:space="preserve">de minimis</w:t>
            </w:r>
            <w:r w:rsidR="00000000" w:rsidRPr="00000000" w:rsidDel="00000000">
              <w:rPr>
                <w:rtl w:val="0"/>
              </w:rPr>
              <w:t xml:space="preserve"> atbalsta apmēru. </w:t>
            </w:r>
            <w:r w:rsidR="00000000" w:rsidRPr="00000000" w:rsidDel="00000000">
              <w:rPr>
                <w:i w:val="1"/>
                <w:rtl w:val="0"/>
              </w:rPr>
              <w:t xml:space="preserve">De minimis</w:t>
            </w:r>
            <w:r w:rsidR="00000000" w:rsidRPr="00000000" w:rsidDel="00000000">
              <w:rPr>
                <w:rtl w:val="0"/>
              </w:rPr>
              <w:t xml:space="preserve"> atbalsta apmērs tiek vērtēts inovācijas kopas dalībnieku līmenī atbilstoši Komisijas regulas Nr. 2023/2831 2. panta 2. punktā minētajiem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61.</w:t>
            </w:r>
            <w:r w:rsidR="00000000" w:rsidRPr="00000000" w:rsidDel="00000000">
              <w:rPr>
                <w:vertAlign w:val="superscript"/>
                <w:rtl w:val="0"/>
              </w:rPr>
              <w:t xml:space="preserve">1</w:t>
            </w:r>
            <w:r w:rsidR="00000000" w:rsidRPr="00000000" w:rsidDel="00000000">
              <w:rPr>
                <w:rtl w:val="0"/>
              </w:rPr>
              <w:t xml:space="preserve"> punktu, aizstājot vārdu "saņemto" ar vārdu "piešķirto", ņemot vērā to, ka no de minimis regulējuma piemērošanas viedokļa būtisks ir juridiski piešķirtais de minimis atbalsta apmērs, nevis faktiski saņemtais, kas var atšķirties.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precizējusi MK noteikumu Nr. 577 61.</w:t>
            </w:r>
            <w:r w:rsidR="00000000" w:rsidRPr="00000000" w:rsidDel="00000000">
              <w:rPr>
                <w:vertAlign w:val="superscript"/>
                <w:rtl w:val="0"/>
              </w:rPr>
              <w:t xml:space="preserve">1</w:t>
            </w:r>
            <w:r w:rsidR="00000000" w:rsidRPr="00000000" w:rsidDel="00000000">
              <w:rPr>
                <w:rtl w:val="0"/>
              </w:rPr>
              <w:t xml:space="preserve"> punkta redakciju saskaņā ar Finanšu ministrijas norādījumiem, aizstājot vārdu “saņemto” ar vārdu “piešķirto”.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r w:rsidR="00000000" w:rsidRPr="00000000" w:rsidDel="00000000">
              <w:rPr>
                <w:vertAlign w:val="superscript"/>
                <w:rtl w:val="0"/>
              </w:rPr>
              <w:t xml:space="preserve">1</w:t>
            </w:r>
            <w:r w:rsidR="00000000" w:rsidRPr="00000000" w:rsidDel="00000000">
              <w:rPr>
                <w:rtl w:val="0"/>
              </w:rPr>
              <w:t xml:space="preserve"> Šo noteikumu </w:t>
            </w:r>
            <w:r w:rsidR="00000000" w:rsidRPr="00000000" w:rsidDel="00000000">
              <w:rPr>
                <w:rtl w:val="0"/>
              </w:rPr>
              <w:t xml:space="preserve">34.</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un </w:t>
            </w:r>
            <w:r w:rsidR="00000000" w:rsidRPr="00000000" w:rsidDel="00000000">
              <w:rPr>
                <w:rtl w:val="0"/>
              </w:rPr>
              <w:t xml:space="preserve">34.</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minētajā gadījumā pirms komercdarbības atbalsta piešķiršanas Centrālā finanšu un līgumu aģentūra pārbauda Eiropas digitālās inovācijas centra kā inovācijas kopas atbilstību šo noteikumu </w:t>
            </w:r>
            <w:r w:rsidR="00000000" w:rsidRPr="00000000" w:rsidDel="00000000">
              <w:rPr>
                <w:rtl w:val="0"/>
              </w:rPr>
              <w:t xml:space="preserve">61. </w:t>
            </w:r>
            <w:r w:rsidR="00000000" w:rsidRPr="00000000" w:rsidDel="00000000">
              <w:rPr>
                <w:rtl w:val="0"/>
              </w:rPr>
              <w:t xml:space="preserve">punktā</w:t>
            </w:r>
            <w:r w:rsidR="00000000" w:rsidRPr="00000000" w:rsidDel="00000000">
              <w:rPr>
                <w:rtl w:val="0"/>
              </w:rPr>
              <w:t xml:space="preserve"> (izņemot </w:t>
            </w:r>
            <w:r w:rsidR="00000000" w:rsidRPr="00000000" w:rsidDel="00000000">
              <w:rPr>
                <w:rtl w:val="0"/>
              </w:rPr>
              <w:t xml:space="preserve">61.1. </w:t>
            </w:r>
            <w:r w:rsidR="00000000" w:rsidRPr="00000000" w:rsidDel="00000000">
              <w:rPr>
                <w:rtl w:val="0"/>
              </w:rPr>
              <w:t xml:space="preserve">apakšpunktu</w:t>
            </w:r>
            <w:r w:rsidR="00000000" w:rsidRPr="00000000" w:rsidDel="00000000">
              <w:rPr>
                <w:rtl w:val="0"/>
              </w:rPr>
              <w:t xml:space="preserve">) </w:t>
            </w:r>
            <w:r w:rsidR="00000000" w:rsidRPr="00000000" w:rsidDel="00000000">
              <w:rPr>
                <w:rtl w:val="0"/>
              </w:rPr>
              <w:t xml:space="preserve">minētajiem nosacījumiem un tam, vai plānotais </w:t>
            </w:r>
            <w:r w:rsidR="00000000" w:rsidRPr="00000000" w:rsidDel="00000000">
              <w:rPr>
                <w:i w:val="1"/>
                <w:rtl w:val="0"/>
              </w:rPr>
              <w:t xml:space="preserve">de minimis</w:t>
            </w:r>
            <w:r w:rsidR="00000000" w:rsidRPr="00000000" w:rsidDel="00000000">
              <w:rPr>
                <w:rtl w:val="0"/>
              </w:rPr>
              <w:t xml:space="preserve"> atbalsts kopā ar iepriekšējos trijos gados piešķirto </w:t>
            </w:r>
            <w:r w:rsidR="00000000" w:rsidRPr="00000000" w:rsidDel="00000000">
              <w:rPr>
                <w:i w:val="1"/>
                <w:rtl w:val="0"/>
              </w:rPr>
              <w:t xml:space="preserve">de minimis </w:t>
            </w:r>
            <w:r w:rsidR="00000000" w:rsidRPr="00000000" w:rsidDel="00000000">
              <w:rPr>
                <w:rtl w:val="0"/>
              </w:rPr>
              <w:t xml:space="preserve">atbalstu viena vienota uzņēmuma līmenī nepārsniedz Komisijas regulas Nr. </w:t>
            </w:r>
            <w:r w:rsidR="00000000" w:rsidRPr="00000000" w:rsidDel="00000000">
              <w:rPr>
                <w:rtl w:val="0"/>
              </w:rPr>
              <w:t xml:space="preserve">2023/2831</w:t>
            </w:r>
            <w:r w:rsidR="00000000" w:rsidRPr="00000000" w:rsidDel="00000000">
              <w:rPr>
                <w:rtl w:val="0"/>
              </w:rPr>
              <w:t xml:space="preserve"> 3. panta 2. punktā noteikto maksimālo </w:t>
            </w:r>
            <w:r w:rsidR="00000000" w:rsidRPr="00000000" w:rsidDel="00000000">
              <w:rPr>
                <w:i w:val="1"/>
                <w:rtl w:val="0"/>
              </w:rPr>
              <w:t xml:space="preserve">de minimis</w:t>
            </w:r>
            <w:r w:rsidR="00000000" w:rsidRPr="00000000" w:rsidDel="00000000">
              <w:rPr>
                <w:rtl w:val="0"/>
              </w:rPr>
              <w:t xml:space="preserve"> atbalsta apmēru. </w:t>
            </w:r>
            <w:r w:rsidR="00000000" w:rsidRPr="00000000" w:rsidDel="00000000">
              <w:rPr>
                <w:i w:val="1"/>
                <w:rtl w:val="0"/>
              </w:rPr>
              <w:t xml:space="preserve">De minimis</w:t>
            </w:r>
            <w:r w:rsidR="00000000" w:rsidRPr="00000000" w:rsidDel="00000000">
              <w:rPr>
                <w:rtl w:val="0"/>
              </w:rPr>
              <w:t xml:space="preserve"> atbalsta apmērs tiek vērtēts inovācijas kopas dalībnieku līmenī atbilstoši Komisijas regulas Nr. 2023/2831 2. panta 2. punktā minētajiem kritērijiem.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66.4. šo noteikumu </w:t>
            </w:r>
            <w:r w:rsidR="00000000" w:rsidRPr="00000000" w:rsidDel="00000000">
              <w:rPr>
                <w:rtl w:val="0"/>
              </w:rPr>
              <w:t xml:space="preserve">34.</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noteiktajā gadījumā Eiropas digitālās inovācijas centram maksimāli pieļaujamā maksimālā pieļaujamā Atveseļošanas fonda finansējuma intensitāte ir 100 % saskaņā ar Komisijas regulu Nr. </w:t>
            </w:r>
            <w:r w:rsidR="00000000" w:rsidRPr="00000000" w:rsidDel="00000000">
              <w:rPr>
                <w:rtl w:val="0"/>
              </w:rPr>
              <w:t xml:space="preserve">1407/2013</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 noteikumu projektu, salāgojot noteikumu projekta 15. punktā ietverto noteikumu Nr. 577 66.4. apakšpunktu ar 66. punkta ievaddaļu (proti, nepieciešams ar noteikumu projekta 15. punktu izdarīt grozījumu noteikumu Nr. 577 63., nevis 66.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precizējusi kļūdaini ievietoto 63.4. apakšpunkta MK noteikumu Nr. 577 redakciju saskaņā ar Tieslietu ministrijas norādījumiem.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 Ja tiek pārkāptas šajos noteikumos noteiktās komercdarbības atbalsta kontroles normas, tostarp nosacījumi, kas izriet no Komisijas regulas Nr. </w:t>
            </w:r>
            <w:r w:rsidR="00000000" w:rsidRPr="00000000" w:rsidDel="00000000">
              <w:rPr>
                <w:rtl w:val="0"/>
              </w:rPr>
              <w:t xml:space="preserve">651/2014</w:t>
            </w:r>
            <w:r w:rsidR="00000000" w:rsidRPr="00000000" w:rsidDel="00000000">
              <w:rPr>
                <w:rtl w:val="0"/>
              </w:rPr>
              <w:t xml:space="preserve">, inovācijas kopas koordinatoram ir pienākums atmaksāt Centrālajai finanšu un līgumu aģentūrai visu nelikumīgo projekta ietvaros saņemto komercdarbības atbalstu no līdzekļiem, kas ir brīvi no komercdarbības atbalsta, atbilstoši </w:t>
            </w:r>
            <w:r w:rsidR="00000000" w:rsidRPr="00000000" w:rsidDel="00000000">
              <w:rPr>
                <w:rtl w:val="0"/>
              </w:rPr>
              <w:t xml:space="preserve">Komercdarbības atbalsta kontroles likuma</w:t>
            </w:r>
            <w:r w:rsidR="00000000" w:rsidRPr="00000000" w:rsidDel="00000000">
              <w:rPr>
                <w:rtl w:val="0"/>
              </w:rPr>
              <w:t xml:space="preserve"> IV vai V nodaļas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izpratni par veicamajām darbībām gadījumos, kad tiek konstatēts nelikumīgs komercdarbības atbalsts, aicinām šo noteikumu 67.punktu izteikt, piemēram, piedāvātā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 Ja tiek pārkāpti Komisijas regulas Nr. 651/2014 nosacījumi, inovācijas kopas koordinatoram ir pienākums atmaksāt Centrālajai finanšu un līgumu aģentūrai visu nelikumīgo projekta ietvaros saņemto komercdarbības atbalstu no līdzekļiem, kas ir brīvi no komercdarbības atbalsta, atbilstoši Komercdarbības atbalsta kontroles likuma IV vai V nodaļas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veikusi precizējumus MK noteikumu Nr. 577 67. punkta redakcijā saskaņā ar Finanšu ministrijas norādījumiem.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 Ja tiek pārkāpti Komisijas regulas Nr. </w:t>
            </w:r>
            <w:r w:rsidR="00000000" w:rsidRPr="00000000" w:rsidDel="00000000">
              <w:rPr>
                <w:rtl w:val="0"/>
              </w:rPr>
              <w:t xml:space="preserve">651/2014</w:t>
            </w:r>
            <w:r w:rsidR="00000000" w:rsidRPr="00000000" w:rsidDel="00000000">
              <w:rPr>
                <w:rtl w:val="0"/>
              </w:rPr>
              <w:t xml:space="preserve"> nosacījumi, inovācijas kopas koordinatoram ir pienākums atmaksāt Centrālajai finanšu un līgumu aģentūrai nelikumīgo projekta ietvaros saņemto komercdarbības atbalstu no līdzekļiem, kas ir brīvi no komercdarbības atbalsta, atbilstoši </w:t>
            </w:r>
            <w:r w:rsidR="00000000" w:rsidRPr="00000000" w:rsidDel="00000000">
              <w:rPr>
                <w:rtl w:val="0"/>
              </w:rPr>
              <w:t xml:space="preserve">Komercdarbības atbalsta kontroles likuma</w:t>
            </w:r>
            <w:r w:rsidR="00000000" w:rsidRPr="00000000" w:rsidDel="00000000">
              <w:rPr>
                <w:rtl w:val="0"/>
              </w:rPr>
              <w:t xml:space="preserve"> IV vai V nodaļas nosacījumiem.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 Ja tiek pārkāptas Komisijas regulas Nr. </w:t>
            </w:r>
            <w:r w:rsidR="00000000" w:rsidRPr="00000000" w:rsidDel="00000000">
              <w:rPr>
                <w:rtl w:val="0"/>
              </w:rPr>
              <w:t xml:space="preserve">1407/2013</w:t>
            </w:r>
            <w:r w:rsidR="00000000" w:rsidRPr="00000000" w:rsidDel="00000000">
              <w:rPr>
                <w:rtl w:val="0"/>
              </w:rPr>
              <w:t xml:space="preserve"> vai Komisijas regulas Nr. </w:t>
            </w:r>
            <w:r w:rsidR="00000000" w:rsidRPr="00000000" w:rsidDel="00000000">
              <w:rPr>
                <w:rtl w:val="0"/>
              </w:rPr>
              <w:t xml:space="preserve">717/2014</w:t>
            </w:r>
            <w:r w:rsidR="00000000" w:rsidRPr="00000000" w:rsidDel="00000000">
              <w:rPr>
                <w:rtl w:val="0"/>
              </w:rPr>
              <w:t xml:space="preserve">, vai Komisijas regulas Nr. </w:t>
            </w:r>
            <w:r w:rsidR="00000000" w:rsidRPr="00000000" w:rsidDel="00000000">
              <w:rPr>
                <w:rtl w:val="0"/>
              </w:rPr>
              <w:t xml:space="preserve">1408/2013</w:t>
            </w:r>
            <w:r w:rsidR="00000000" w:rsidRPr="00000000" w:rsidDel="00000000">
              <w:rPr>
                <w:rtl w:val="0"/>
              </w:rPr>
              <w:t xml:space="preserve"> prasības, inovācijas kopas koordinatoram ir pienākums atmaksāt Centrālajai finanšu un līgumu aģentūrai visu projekta ietvaros gala labuma guvējam izmaksāto </w:t>
            </w:r>
            <w:r w:rsidR="00000000" w:rsidRPr="00000000" w:rsidDel="00000000">
              <w:rPr>
                <w:i w:val="1"/>
                <w:rtl w:val="0"/>
              </w:rPr>
              <w:t xml:space="preserve">de minimis</w:t>
            </w:r>
            <w:r w:rsidR="00000000" w:rsidRPr="00000000" w:rsidDel="00000000">
              <w:rPr>
                <w:rtl w:val="0"/>
              </w:rPr>
              <w:t xml:space="preserve"> atbalsta summu kopā ar procentiem atbilstoši </w:t>
            </w:r>
            <w:r w:rsidR="00000000" w:rsidRPr="00000000" w:rsidDel="00000000">
              <w:rPr>
                <w:rtl w:val="0"/>
              </w:rPr>
              <w:t xml:space="preserve">Komercdarbības atbalsta kontroles likuma</w:t>
            </w:r>
            <w:r w:rsidR="00000000" w:rsidRPr="00000000" w:rsidDel="00000000">
              <w:rPr>
                <w:rtl w:val="0"/>
              </w:rPr>
              <w:t xml:space="preserve"> IV vai V nodaļā minētajiem nosacījumiem. Inovācijas kopas koordinatoram ir tiesības pēc tam atgūt šo summu no gala labuma guvēja.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izpratni par veicamajām darbībām gadījumos, kad tiek konstatēts nelikumīgs komercdarbības atbalsts, aicinām šo noteikumu 68.punktu izteikt, piemēram, piedāvātā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 Ja attiecībā uz gala labuma guvējam piešķirto </w:t>
            </w:r>
            <w:r w:rsidR="00000000" w:rsidRPr="00000000" w:rsidDel="00000000">
              <w:rPr>
                <w:i w:val="1"/>
                <w:rtl w:val="0"/>
              </w:rPr>
              <w:t xml:space="preserve">de minimis</w:t>
            </w:r>
            <w:r w:rsidR="00000000" w:rsidRPr="00000000" w:rsidDel="00000000">
              <w:rPr>
                <w:rtl w:val="0"/>
              </w:rPr>
              <w:t xml:space="preserve"> atbalstu tiek pārkāptas Komisijas regulas Nr. 1407/2013 vai Komisijas regulas Nr. 717/2014, vai Komisijas regulas Nr. 1408/2013 prasības, inovācijas kopas koordinatoram ir pienākums atmaksāt Centrālajai finanšu un līgumu aģentūrai visu projekta ietvaros gala labuma guvējam izmaksāto nelikumīgo komercdarbības atbalstu kopā ar procentiem atbilstoši Komercdarbības atbalsta kontroles likuma IV vai V nodaļā minētajiem nosacījumiem. Inovācijas kopas koordinatoram ir tiesības pēc tam atgūt šo summu no gala labuma guvēja.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veikusi precizējumus MK noteikumu Nr. 577 68. punkta redakcijā saskaņā ar Finanšu ministrijas norādījumiem.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 Ja attiecībā uz gala labuma guvējam piešķirto </w:t>
            </w:r>
            <w:r w:rsidR="00000000" w:rsidRPr="00000000" w:rsidDel="00000000">
              <w:rPr>
                <w:i w:val="1"/>
                <w:rtl w:val="0"/>
              </w:rPr>
              <w:t xml:space="preserve">de minimis</w:t>
            </w:r>
            <w:r w:rsidR="00000000" w:rsidRPr="00000000" w:rsidDel="00000000">
              <w:rPr>
                <w:rtl w:val="0"/>
              </w:rPr>
              <w:t xml:space="preserve"> atbalstu tiek pārkāptas Komisijas regulas Nr. </w:t>
            </w:r>
            <w:r w:rsidR="00000000" w:rsidRPr="00000000" w:rsidDel="00000000">
              <w:rPr>
                <w:rtl w:val="0"/>
              </w:rPr>
              <w:t xml:space="preserve">2023/2831</w:t>
            </w:r>
            <w:r w:rsidR="00000000" w:rsidRPr="00000000" w:rsidDel="00000000">
              <w:rPr>
                <w:rtl w:val="0"/>
              </w:rPr>
              <w:t xml:space="preserve"> vai Komisijas regulas Nr. </w:t>
            </w:r>
            <w:r w:rsidR="00000000" w:rsidRPr="00000000" w:rsidDel="00000000">
              <w:rPr>
                <w:rtl w:val="0"/>
              </w:rPr>
              <w:t xml:space="preserve">1408/2013</w:t>
            </w:r>
            <w:r w:rsidR="00000000" w:rsidRPr="00000000" w:rsidDel="00000000">
              <w:rPr>
                <w:rtl w:val="0"/>
              </w:rPr>
              <w:t xml:space="preserve"> prasības, inovācijas kopas koordinatoram ir pienākums atmaksāt Centrālajai finanšu un līgumu aģentūrai projekta ietvaros gala labuma guvējam izmaksāto nelikumīgo komercdarbības atbalstu kopā ar procentiem atbilstoši </w:t>
            </w:r>
            <w:r w:rsidR="00000000" w:rsidRPr="00000000" w:rsidDel="00000000">
              <w:rPr>
                <w:rtl w:val="0"/>
              </w:rPr>
              <w:t xml:space="preserve">Komercdarbības atbalsta kontroles likuma</w:t>
            </w:r>
            <w:r w:rsidR="00000000" w:rsidRPr="00000000" w:rsidDel="00000000">
              <w:rPr>
                <w:rtl w:val="0"/>
              </w:rPr>
              <w:t xml:space="preserve"> IV vai V nodaļā minētajiem nosacījumiem. Inovācijas kopas koordinatoram ir tiesības pēc tam atgūt šo summu no gala labuma guvēja.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r w:rsidR="00000000" w:rsidRPr="00000000" w:rsidDel="00000000">
              <w:rPr>
                <w:vertAlign w:val="superscript"/>
                <w:rtl w:val="0"/>
              </w:rPr>
              <w:t xml:space="preserve">1</w:t>
            </w:r>
            <w:r w:rsidR="00000000" w:rsidRPr="00000000" w:rsidDel="00000000">
              <w:rPr>
                <w:rtl w:val="0"/>
              </w:rPr>
              <w:t xml:space="preserve"> Eiropas digitālās inovācijas centrs, ievērojot Komisijas regulu Nr. </w:t>
            </w:r>
            <w:r w:rsidR="00000000" w:rsidRPr="00000000" w:rsidDel="00000000">
              <w:rPr>
                <w:rtl w:val="0"/>
              </w:rPr>
              <w:t xml:space="preserve">1407/2013</w:t>
            </w:r>
            <w:r w:rsidR="00000000" w:rsidRPr="00000000" w:rsidDel="00000000">
              <w:rPr>
                <w:rtl w:val="0"/>
              </w:rPr>
              <w:t xml:space="preserve">, drīkst kumulēt ar citu </w:t>
            </w:r>
            <w:r w:rsidR="00000000" w:rsidRPr="00000000" w:rsidDel="00000000">
              <w:rPr>
                <w:i w:val="1"/>
                <w:rtl w:val="0"/>
              </w:rPr>
              <w:t xml:space="preserve">de minimis</w:t>
            </w:r>
            <w:r w:rsidR="00000000" w:rsidRPr="00000000" w:rsidDel="00000000">
              <w:rPr>
                <w:rtl w:val="0"/>
              </w:rPr>
              <w:t xml:space="preserve"> atbalstu līdz Komisijas regulas Nr. 1407/2013 3. panta 2. punktā noteiktajam attiecīgajam robežlielumam, kā arī drīkst kumulēt ar citu valsts atbalstu attiecībā uz vienām un tām pašām attiecināmajām izmaksām vai citu valsts atbalstu tam pašam riska finansējuma pasākumam, ja netiek pārsniegta attiecīgā maksimālā atbalsta intensitāte vai atbalsta summa, kāda noteikta valsts atbalsta programmā.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noteikumu projekta 70.</w:t>
            </w:r>
            <w:r w:rsidR="00000000" w:rsidRPr="00000000" w:rsidDel="00000000">
              <w:rPr>
                <w:vertAlign w:val="superscript"/>
                <w:rtl w:val="0"/>
              </w:rPr>
              <w:t xml:space="preserve">1</w:t>
            </w:r>
            <w:r w:rsidR="00000000" w:rsidRPr="00000000" w:rsidDel="00000000">
              <w:rPr>
                <w:rtl w:val="0"/>
              </w:rPr>
              <w:t xml:space="preserve"> punktu ar kumulācijas prasībām arī attiecībā uz atbalsta apvienošanu ar atbalstu, kas piešķirts saskaņā ar Komisijas regulu Nr. 717/2014 un Komisijas regulu Nr. 1408/2013.</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skaidro, ka MK noteikumu Nr. 577 70.</w:t>
            </w:r>
            <w:r w:rsidR="00000000" w:rsidRPr="00000000" w:rsidDel="00000000">
              <w:rPr>
                <w:vertAlign w:val="superscript"/>
                <w:rtl w:val="0"/>
              </w:rPr>
              <w:t xml:space="preserve">1</w:t>
            </w:r>
            <w:r w:rsidR="00000000" w:rsidRPr="00000000" w:rsidDel="00000000">
              <w:rPr>
                <w:rtl w:val="0"/>
              </w:rPr>
              <w:t xml:space="preserve"> punkta redakcija attiecas uz šo noteikumu 34.</w:t>
            </w:r>
            <w:r w:rsidR="00000000" w:rsidRPr="00000000" w:rsidDel="00000000">
              <w:rPr>
                <w:vertAlign w:val="superscript"/>
                <w:rtl w:val="0"/>
              </w:rPr>
              <w:t xml:space="preserve">2</w:t>
            </w:r>
            <w:r w:rsidR="00000000" w:rsidRPr="00000000" w:rsidDel="00000000">
              <w:rPr>
                <w:rtl w:val="0"/>
              </w:rPr>
              <w:t xml:space="preserve"> punktā noteikto gadījumu, proti, gadījumu, ja pēc Eiropas digitālās inovācijas centra un Eiropas Komisijas līguma beigām programmas “Digitālā Eiropa” ietvaros Eiropas digitālās inovācijas centrs saņemtu </w:t>
            </w:r>
            <w:r w:rsidR="00000000" w:rsidRPr="00000000" w:rsidDel="00000000">
              <w:rPr>
                <w:i w:val="1"/>
                <w:rtl w:val="0"/>
              </w:rPr>
              <w:t xml:space="preserve">de minimis</w:t>
            </w:r>
            <w:r w:rsidR="00000000" w:rsidRPr="00000000" w:rsidDel="00000000">
              <w:rPr>
                <w:rtl w:val="0"/>
              </w:rPr>
              <w:t xml:space="preserve"> atbalstu, t.i., Komisijas regulu Nr. 2023/2831. Attiecīgi veikts precizējums punkta redakcijā, lai novērstu interpretācijas iespējas.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66.1. saskaņā ar Komisijas regulas Nr. </w:t>
            </w:r>
            <w:r w:rsidR="00000000" w:rsidRPr="00000000" w:rsidDel="00000000">
              <w:rPr>
                <w:rtl w:val="0"/>
              </w:rPr>
              <w:t xml:space="preserve">2023/2831</w:t>
            </w:r>
            <w:r w:rsidR="00000000" w:rsidRPr="00000000" w:rsidDel="00000000">
              <w:rPr>
                <w:rtl w:val="0"/>
              </w:rPr>
              <w:t xml:space="preserve"> 7. panta 4. punktu un 8. pantu – līdz Komisijas regulas Nr. 2023/2831 darbības beigām, bet ne vēlāk kā līdz 2026. gada 30. jūnijam;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"66.1. saskaņā ar Komisijas regulas Nr. 2023/2831 7. panta 3. punktu un 8. pantu – līdz Komisijas regulas Nr. 2023/2831 darbības beigām, bet ne vēlāk kā līdz 2026. gada 30. jūnijam;"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veikusi tehnisku precizējumu MK noteikumu Nr. 577 66.1. apakšpunktā attiecībā uz termiņu, līdz kuram var pieņemt lēmumu saskaņā ar Komisijas regulas Nr. 2023/2831 saskaņā ar Finanšu ministrijas priekšlikumu.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66.1. Komisijas regulas Nr. </w:t>
            </w:r>
            <w:r w:rsidR="00000000" w:rsidRPr="00000000" w:rsidDel="00000000">
              <w:rPr>
                <w:rtl w:val="0"/>
              </w:rPr>
              <w:t xml:space="preserve">2023/2831</w:t>
            </w:r>
            <w:r w:rsidR="00000000" w:rsidRPr="00000000" w:rsidDel="00000000">
              <w:rPr>
                <w:rtl w:val="0"/>
              </w:rPr>
              <w:t xml:space="preserve"> ietvaros – līdz 2026. gada 30. jūnijam;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66.1. saskaņā ar Komisijas regulas Nr. </w:t>
            </w:r>
            <w:r w:rsidR="00000000" w:rsidRPr="00000000" w:rsidDel="00000000">
              <w:rPr>
                <w:rtl w:val="0"/>
              </w:rPr>
              <w:t xml:space="preserve">2023/2831</w:t>
            </w:r>
            <w:r w:rsidR="00000000" w:rsidRPr="00000000" w:rsidDel="00000000">
              <w:rPr>
                <w:rtl w:val="0"/>
              </w:rPr>
              <w:t xml:space="preserve"> 7. panta 4. punktu un 8. pantu – līdz Komisijas regulas Nr. 2023/2831 darbības beigām, bet ne vēlāk kā līdz 2026. gada 30. jūnijam;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novērst pretrunu normā, jo no vienas puses tā paredz maksimālo de minimis atbalsta piešķiršanu līdz Komisijas regulas Nr. 2023/2831 darbības beigām, kas ir 30.06.2031, bet no otras, ka ne vēlāk kā līdz 2026. gada 30. jūnijam. Attiecīgi šobrīd nav skaidrs, līdz kuram datumam varētu piešķirt de minimis atbalstu saskaņā ar Komisijas regulu Nr. 2023/2831. Vienlaikus vēršam uzmanību, ka Komisijas regulas Nr. 2023/2831 darbības termiņu nosaka atbilstoši Komisijas regulas Nr. 2023/2831 7. panta </w:t>
            </w:r>
            <w:r w:rsidR="00000000" w:rsidRPr="00000000" w:rsidDel="00000000">
              <w:rPr>
                <w:u w:val="single"/>
                <w:rtl w:val="0"/>
              </w:rPr>
              <w:t xml:space="preserve">3. punktam</w:t>
            </w:r>
            <w:r w:rsidR="00000000" w:rsidRPr="00000000" w:rsidDel="00000000">
              <w:rPr>
                <w:rtl w:val="0"/>
              </w:rPr>
              <w:t xml:space="preserve"> un 8. pantam.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2026. gada 30. jūnijam, ievērojot Komisijas regulas Nr. 2023/2831 7. panta 3. punktu un 8. 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veikusi tehnisku precizējumu MK noteikumu Nr. 577 66.1. apakšpunktā attiecībā uz termiņu, līdz kuram var pieņemt lēmumu saskaņā ar Komisijas regulas Nr. 2023/2831 saskaņā ar Finanšu ministrijas priekšlikumu.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66.1. Komisijas regulas Nr. </w:t>
            </w:r>
            <w:r w:rsidR="00000000" w:rsidRPr="00000000" w:rsidDel="00000000">
              <w:rPr>
                <w:rtl w:val="0"/>
              </w:rPr>
              <w:t xml:space="preserve">2023/2831</w:t>
            </w:r>
            <w:r w:rsidR="00000000" w:rsidRPr="00000000" w:rsidDel="00000000">
              <w:rPr>
                <w:rtl w:val="0"/>
              </w:rPr>
              <w:t xml:space="preserve"> ietvaros – līdz 2026. gada 30. jūnijam;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 Ja tiek pārkāpti Komisijas regulas Nr. </w:t>
            </w:r>
            <w:r w:rsidR="00000000" w:rsidRPr="00000000" w:rsidDel="00000000">
              <w:rPr>
                <w:rtl w:val="0"/>
              </w:rPr>
              <w:t xml:space="preserve">651/2014</w:t>
            </w:r>
            <w:r w:rsidR="00000000" w:rsidRPr="00000000" w:rsidDel="00000000">
              <w:rPr>
                <w:rtl w:val="0"/>
              </w:rPr>
              <w:t xml:space="preserve"> nosacījumi, inovācijas kopas koordinatoram ir pienākums atmaksāt Centrālajai finanšu un līgumu aģentūrai visu nelikumīgo projekta ietvaros saņemto komercdarbības atbalstu no līdzekļiem, kas ir brīvi no komercdarbības atbalsta, atbilstoši </w:t>
            </w:r>
            <w:r w:rsidR="00000000" w:rsidRPr="00000000" w:rsidDel="00000000">
              <w:rPr>
                <w:rtl w:val="0"/>
              </w:rPr>
              <w:t xml:space="preserve">Komercdarbības atbalsta kontroles likuma</w:t>
            </w:r>
            <w:r w:rsidR="00000000" w:rsidRPr="00000000" w:rsidDel="00000000">
              <w:rPr>
                <w:rtl w:val="0"/>
              </w:rPr>
              <w:t xml:space="preserve"> IV vai V nodaļas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nelikumīga komercdarbības atbalsta gadījumā, atgūstams ir nevis viss komercdarbības atbalsts, bet tikai nelikumīgs komercdarbības atbalsts, aicinām precizēt noteikumu 67. punktu, dzēšot vārdu “visu”. Precizējumus lūdzam pēc analoģijas veikt arī noteikumu 68. un 68.</w:t>
            </w:r>
            <w:r w:rsidR="00000000" w:rsidRPr="00000000" w:rsidDel="00000000">
              <w:rPr>
                <w:vertAlign w:val="superscript"/>
                <w:rtl w:val="0"/>
              </w:rPr>
              <w:t xml:space="preserve">1 </w:t>
            </w:r>
            <w:r w:rsidR="00000000" w:rsidRPr="00000000" w:rsidDel="00000000">
              <w:rPr>
                <w:rtl w:val="0"/>
              </w:rPr>
              <w:t xml:space="preserve">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precizējusi MK noteikumu Nr. 577 67., 68. un 68.</w:t>
            </w:r>
            <w:r w:rsidR="00000000" w:rsidRPr="00000000" w:rsidDel="00000000">
              <w:rPr>
                <w:vertAlign w:val="superscript"/>
                <w:rtl w:val="0"/>
              </w:rPr>
              <w:t xml:space="preserve">1</w:t>
            </w:r>
            <w:r w:rsidR="00000000" w:rsidRPr="00000000" w:rsidDel="00000000">
              <w:rPr>
                <w:rtl w:val="0"/>
              </w:rPr>
              <w:t xml:space="preserve"> punkta redakcijas saskaņā ar Finanšu ministrijas norādījumiem.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 Ja tiek pārkāpti Komisijas regulas Nr. </w:t>
            </w:r>
            <w:r w:rsidR="00000000" w:rsidRPr="00000000" w:rsidDel="00000000">
              <w:rPr>
                <w:rtl w:val="0"/>
              </w:rPr>
              <w:t xml:space="preserve">651/2014</w:t>
            </w:r>
            <w:r w:rsidR="00000000" w:rsidRPr="00000000" w:rsidDel="00000000">
              <w:rPr>
                <w:rtl w:val="0"/>
              </w:rPr>
              <w:t xml:space="preserve"> nosacījumi, inovācijas kopas koordinatoram ir pienākums atmaksāt Centrālajai finanšu un līgumu aģentūrai nelikumīgo projekta ietvaros saņemto komercdarbības atbalstu no līdzekļiem, kas ir brīvi no komercdarbības atbalsta, atbilstoši </w:t>
            </w:r>
            <w:r w:rsidR="00000000" w:rsidRPr="00000000" w:rsidDel="00000000">
              <w:rPr>
                <w:rtl w:val="0"/>
              </w:rPr>
              <w:t xml:space="preserve">Komercdarbības atbalsta kontroles likuma</w:t>
            </w:r>
            <w:r w:rsidR="00000000" w:rsidRPr="00000000" w:rsidDel="00000000">
              <w:rPr>
                <w:rtl w:val="0"/>
              </w:rPr>
              <w:t xml:space="preserve"> IV vai V nodaļas nosacījumiem.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73.2. gala labuma guvējs nodrošina piekļuvi informācijai 10 gadus, skaitot no komercdarbības atbalsta piešķiršanas brīža saskaņā ar šiem noteikumiem;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regulas Nr. 2023/2831 6. panta 3. punkts paredz glabāt 10 gadus tikai reģistrēto informāciju, kas noteikta Komisijas regulas Nr. 2023/2831 6. panta 1. punktā, kā arī neparedz atbalsta sniedzējam un atbalsta saņēmējam glabāt informāciju 10 gadus no pēdējā komercdarbības atbalsta piešķiršanas brīža. Attiecīgi aicinām izvērtēt, vai tiek plānots noteikumos atstāt stingrākas prasības attiecībā uz de minimis atbalstu, nekā to prasa Komisijas regulas Nr. 2023/2831, un nepieciešamības gadījumā papildināt ar informāciju anotācijas 5.tabulu par stingrāku prasību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analoģijas lūdzam pārskatīt arī noteikumu 73.4.punktu.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Finanšu ministrijas 10.01.2024. e-pastu šis priekšlikums nav jāņem vērā.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73.2. gala labuma guvējs nodrošina piekļuvi informācijai 10 gadus, skaitot no komercdarbības atbalsta piešķiršanas brīža saskaņā ar šiem noteikumiem;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73.3. Centrālā finanšu un līgumu aģentūra kā komercdarbības atbalsta sniedzējs Eiropas digitālās inovācijas centra koordinatoram nodrošina piekļuvi informācijai 10 gadus, sākot no dienas, kad Centrālā finanšu un līgumu aģentūra ir piešķīrusi pēdējo komercdarbības atbalstu saskaņā ar šiem noteikumiem.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- 10.01.2024.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63. punktā norādīt uz inovācijas kopas koordinatoru, nevis Eiropas digitālās inovācijas centra koordinatoru, nodrošinot vienveidīgu terminoloģiju, vai lūdzam noteikumu projekta anotācijā sniegt atbilstošu skaidrojumu par noteikumu projektā lietoto terminoloģiju.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precizējusi MK noteikumu Nr. 577 73.3. apakšpunktu saskaņā ar Tieslietu ministrijas norādījumiem.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73.3. Centrālā finanšu un līgumu aģentūra kā komercdarbības atbalsta sniedzējs inovācijas kopas koordinatoram nodrošina piekļuvi informācijai 10 gadus, sākot no dienas, kad Centrālā finanšu un līgumu aģentūra ir piešķīrusi pēdējo komercdarbības atbalstu saskaņā ar šiem noteikumiem.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Digitālās attīstības ceļa karte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78. punktā ietverto noteikumu Nr. 577 pielikumu, atbilstoši juridiskās tehnikas prasībām atrunājot visus tajā lietotos saīsinājumus, tostarp EDIC, ERP, CRM u.c., kā arī lūdzam izvairīties no abreviatūras lietošanas minētajā pielikumā.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tehniski precizējusi MK noteikumu Nr. 577 2. pielikumu (digitālās attīstības ceļa karti), atrunājot tajā lietotos saīsinājumus un abreviatūras.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Digitālās attīstības ceļa karte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23-TA-2405</w:t>
    </w:r>
    <w:r>
      <w:br/>
    </w:r>
    <w:r w:rsidR="00000000" w:rsidRPr="00000000" w:rsidDel="00000000">
      <w:rPr>
        <w:rtl w:val="0"/>
      </w:rPr>
      <w:t xml:space="preserve">11.07.2024. 15.10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23-TA-2405</w:t>
    </w:r>
    <w:r>
      <w:br/>
    </w:r>
    <w:r w:rsidR="00000000" w:rsidRPr="00000000" w:rsidDel="00000000">
      <w:rPr>
        <w:rtl w:val="0"/>
      </w:rPr>
      <w:t xml:space="preserve">11.07.2024. 15.10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Izziņa_23-TA-2405.docx</dc:title>
</cp:coreProperties>
</file>

<file path=docProps/custom.xml><?xml version="1.0" encoding="utf-8"?>
<Properties xmlns="http://schemas.openxmlformats.org/officeDocument/2006/custom-properties" xmlns:vt="http://schemas.openxmlformats.org/officeDocument/2006/docPropsVTypes"/>
</file>