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6C0A9" w14:textId="77777777" w:rsidR="00006EEF" w:rsidRDefault="00006EEF" w:rsidP="00006EEF">
      <w:pPr>
        <w:rPr>
          <w:rFonts w:ascii="Times New Roman" w:hAnsi="Times New Roman"/>
          <w:b/>
          <w:sz w:val="24"/>
          <w:szCs w:val="24"/>
          <w:lang w:val="lv-LV"/>
        </w:rPr>
      </w:pPr>
    </w:p>
    <w:p w14:paraId="786A13E5" w14:textId="77777777" w:rsidR="00D37ED1" w:rsidRDefault="00D37ED1" w:rsidP="00006EEF">
      <w:pPr>
        <w:pStyle w:val="Heading1"/>
        <w:rPr>
          <w:sz w:val="24"/>
          <w:szCs w:val="24"/>
          <w:lang w:val="lv-LV"/>
        </w:rPr>
      </w:pPr>
      <w:r>
        <w:rPr>
          <w:sz w:val="24"/>
          <w:szCs w:val="24"/>
          <w:lang w:val="lv-LV"/>
        </w:rPr>
        <w:t>Rīgā</w:t>
      </w:r>
    </w:p>
    <w:p w14:paraId="188A25D0" w14:textId="77777777" w:rsidR="00D37ED1" w:rsidRDefault="00D37ED1" w:rsidP="00006EEF">
      <w:pPr>
        <w:pStyle w:val="Heading1"/>
        <w:rPr>
          <w:sz w:val="24"/>
          <w:szCs w:val="24"/>
          <w:lang w:val="lv-LV"/>
        </w:rPr>
      </w:pPr>
    </w:p>
    <w:p w14:paraId="06D96C84" w14:textId="77777777" w:rsidR="00D37ED1" w:rsidRDefault="009A4BA7" w:rsidP="00481C5E">
      <w:pPr>
        <w:pStyle w:val="Heading1"/>
        <w:jc w:val="left"/>
        <w:rPr>
          <w:sz w:val="24"/>
          <w:szCs w:val="24"/>
          <w:lang w:val="lv-LV"/>
        </w:rPr>
      </w:pPr>
      <w:r>
        <w:rPr>
          <w:sz w:val="24"/>
          <w:szCs w:val="24"/>
          <w:lang w:val="lv-LV"/>
        </w:rPr>
        <w:t>___.___</w:t>
      </w:r>
      <w:r w:rsidR="00D37ED1">
        <w:rPr>
          <w:sz w:val="24"/>
          <w:szCs w:val="24"/>
          <w:lang w:val="lv-LV"/>
        </w:rPr>
        <w:t>.20</w:t>
      </w:r>
      <w:r w:rsidR="009E3642">
        <w:rPr>
          <w:sz w:val="24"/>
          <w:szCs w:val="24"/>
          <w:lang w:val="lv-LV"/>
        </w:rPr>
        <w:t>21</w:t>
      </w:r>
      <w:r w:rsidR="00D37ED1">
        <w:rPr>
          <w:sz w:val="24"/>
          <w:szCs w:val="24"/>
          <w:lang w:val="lv-LV"/>
        </w:rPr>
        <w:t>.</w:t>
      </w:r>
      <w:r w:rsidR="00D37ED1">
        <w:rPr>
          <w:sz w:val="24"/>
          <w:szCs w:val="24"/>
          <w:lang w:val="lv-LV"/>
        </w:rPr>
        <w:tab/>
      </w:r>
      <w:r w:rsidR="00D37ED1">
        <w:rPr>
          <w:sz w:val="24"/>
          <w:szCs w:val="24"/>
          <w:lang w:val="lv-LV"/>
        </w:rPr>
        <w:tab/>
        <w:t>Nr.</w:t>
      </w:r>
    </w:p>
    <w:p w14:paraId="5E24B029" w14:textId="77777777" w:rsidR="00D37ED1" w:rsidRPr="00481C5E" w:rsidRDefault="00D37ED1" w:rsidP="00481C5E">
      <w:pPr>
        <w:rPr>
          <w:lang w:val="lv-LV"/>
        </w:rPr>
      </w:pPr>
    </w:p>
    <w:p w14:paraId="4086F52D" w14:textId="77777777" w:rsidR="00006EEF" w:rsidRDefault="00006EEF" w:rsidP="00006EEF">
      <w:pPr>
        <w:pStyle w:val="Heading1"/>
        <w:rPr>
          <w:sz w:val="24"/>
          <w:szCs w:val="24"/>
          <w:lang w:val="lv-LV"/>
        </w:rPr>
      </w:pPr>
      <w:r>
        <w:rPr>
          <w:sz w:val="24"/>
          <w:szCs w:val="24"/>
          <w:lang w:val="lv-LV"/>
        </w:rPr>
        <w:t>PILNVAR</w:t>
      </w:r>
      <w:r w:rsidR="00D37ED1">
        <w:rPr>
          <w:sz w:val="24"/>
          <w:szCs w:val="24"/>
          <w:lang w:val="lv-LV"/>
        </w:rPr>
        <w:t>A</w:t>
      </w:r>
    </w:p>
    <w:p w14:paraId="1478A8DA" w14:textId="77777777" w:rsidR="00006EEF" w:rsidRDefault="00006EEF" w:rsidP="00006EEF">
      <w:pPr>
        <w:jc w:val="both"/>
        <w:rPr>
          <w:rFonts w:ascii="Times New Roman" w:hAnsi="Times New Roman"/>
          <w:sz w:val="24"/>
          <w:szCs w:val="24"/>
          <w:lang w:val="lv-LV"/>
        </w:rPr>
      </w:pPr>
    </w:p>
    <w:p w14:paraId="73F25D14" w14:textId="77777777" w:rsidR="00006EEF" w:rsidRDefault="00006EEF" w:rsidP="00006EEF">
      <w:pPr>
        <w:pStyle w:val="naisc"/>
        <w:spacing w:before="0" w:beforeAutospacing="0" w:after="0" w:afterAutospacing="0" w:line="276" w:lineRule="auto"/>
        <w:jc w:val="both"/>
      </w:pPr>
      <w:r>
        <w:rPr>
          <w:sz w:val="28"/>
          <w:szCs w:val="28"/>
        </w:rPr>
        <w:tab/>
      </w:r>
      <w:r>
        <w:t xml:space="preserve">Es, </w:t>
      </w:r>
      <w:r w:rsidR="00D37ED1">
        <w:t xml:space="preserve">Ministru prezidents </w:t>
      </w:r>
      <w:r w:rsidR="00671488">
        <w:t>Arturs Kr</w:t>
      </w:r>
      <w:r w:rsidR="00671488" w:rsidRPr="001D0DF7">
        <w:t>išjānis Kariņš</w:t>
      </w:r>
      <w:r w:rsidRPr="001D0DF7">
        <w:t xml:space="preserve">, </w:t>
      </w:r>
      <w:r w:rsidR="00D37ED1" w:rsidRPr="001D0DF7">
        <w:t>apliecinu</w:t>
      </w:r>
      <w:r w:rsidRPr="001D0DF7">
        <w:t xml:space="preserve">, ka </w:t>
      </w:r>
      <w:r w:rsidR="001E2E95">
        <w:t>n</w:t>
      </w:r>
      <w:r w:rsidR="00D37ED1" w:rsidRPr="001D0DF7">
        <w:t xml:space="preserve">acionālais militārais pārstāvis Sabiedroto spēku </w:t>
      </w:r>
      <w:r w:rsidR="001D0DF7" w:rsidRPr="001D0DF7">
        <w:t>augstākās virspavēlniecības Eiropā štābā</w:t>
      </w:r>
      <w:r w:rsidR="00AE56B0">
        <w:t xml:space="preserve"> pulkvedis Gunārs Kauliņš</w:t>
      </w:r>
      <w:r w:rsidRPr="001D0DF7">
        <w:t xml:space="preserve"> </w:t>
      </w:r>
      <w:r w:rsidRPr="001D0DF7">
        <w:rPr>
          <w:color w:val="000000"/>
        </w:rPr>
        <w:t>ir</w:t>
      </w:r>
      <w:r>
        <w:rPr>
          <w:color w:val="000000"/>
        </w:rPr>
        <w:t xml:space="preserve"> pilnvarots </w:t>
      </w:r>
      <w:r w:rsidR="00D37ED1">
        <w:rPr>
          <w:color w:val="000000"/>
        </w:rPr>
        <w:t xml:space="preserve">Latvijas Republikas valdības vārdā </w:t>
      </w:r>
      <w:r>
        <w:rPr>
          <w:color w:val="000000"/>
        </w:rPr>
        <w:t>parakstīt</w:t>
      </w:r>
      <w:r w:rsidR="00DD7CAA">
        <w:rPr>
          <w:color w:val="000000"/>
        </w:rPr>
        <w:t xml:space="preserve"> </w:t>
      </w:r>
      <w:r w:rsidR="00DD7CAA" w:rsidRPr="00DD7CAA">
        <w:rPr>
          <w:color w:val="000000"/>
        </w:rPr>
        <w:t>Dānijas Karalistes Aizsardzības ministrijas, Igaunijas Republikas Aizsardzības ministrijas, Latvijas Republikas Aizsardzības ministrijas, Kanādas Nacionālās aizsardzības departamenta</w:t>
      </w:r>
      <w:r w:rsidR="008C0C1F">
        <w:rPr>
          <w:color w:val="000000"/>
        </w:rPr>
        <w:t xml:space="preserve"> un Kanādas bruņoto spēku</w:t>
      </w:r>
      <w:r w:rsidR="00DD7CAA" w:rsidRPr="00DD7CAA">
        <w:rPr>
          <w:color w:val="000000"/>
        </w:rPr>
        <w:t xml:space="preserve">, Francijas </w:t>
      </w:r>
      <w:r w:rsidR="008C0C1F">
        <w:rPr>
          <w:color w:val="000000"/>
        </w:rPr>
        <w:t>Republikas a</w:t>
      </w:r>
      <w:r w:rsidR="00DD7CAA" w:rsidRPr="00DD7CAA">
        <w:rPr>
          <w:color w:val="000000"/>
        </w:rPr>
        <w:t>izsardzības minist</w:t>
      </w:r>
      <w:r w:rsidR="008C0C1F">
        <w:rPr>
          <w:color w:val="000000"/>
        </w:rPr>
        <w:t>ra</w:t>
      </w:r>
      <w:r w:rsidR="00DD7CAA" w:rsidRPr="00DD7CAA">
        <w:rPr>
          <w:color w:val="000000"/>
        </w:rPr>
        <w:t xml:space="preserve">, Vācijas </w:t>
      </w:r>
      <w:r w:rsidR="008C0C1F">
        <w:rPr>
          <w:color w:val="000000"/>
        </w:rPr>
        <w:t>Federatīvās</w:t>
      </w:r>
      <w:r w:rsidR="00DD7CAA" w:rsidRPr="00DD7CAA">
        <w:rPr>
          <w:color w:val="000000"/>
        </w:rPr>
        <w:t xml:space="preserve"> Republikas Federālā</w:t>
      </w:r>
      <w:r w:rsidR="009E3642">
        <w:rPr>
          <w:color w:val="000000"/>
        </w:rPr>
        <w:t>s</w:t>
      </w:r>
      <w:r w:rsidR="00DD7CAA" w:rsidRPr="00DD7CAA">
        <w:rPr>
          <w:color w:val="000000"/>
        </w:rPr>
        <w:t xml:space="preserve"> </w:t>
      </w:r>
      <w:r w:rsidR="009E3642">
        <w:rPr>
          <w:color w:val="000000"/>
        </w:rPr>
        <w:t>a</w:t>
      </w:r>
      <w:r w:rsidR="00DD7CAA" w:rsidRPr="00DD7CAA">
        <w:rPr>
          <w:color w:val="000000"/>
        </w:rPr>
        <w:t xml:space="preserve">izsardzības ministrijas, Itālijas Republikas Aizsardzības ministrijas, Lietuvas Republikas Nacionālās aizsardzības ministrijas, Polijas Republikas Nacionālās aizsardzības ministra, Slovēnijas Republikas Aizsardzības ministrijas, Spānijas Karalistes aizsardzības ministra, Lielbritānijas un Ziemeļīrijas Apvienotās Karalistes Aizsardzības ministrijas un </w:t>
      </w:r>
      <w:r w:rsidR="00EB2237" w:rsidRPr="00EB2237">
        <w:rPr>
          <w:color w:val="000000"/>
        </w:rPr>
        <w:t>Sabiedroto spēku augstākās virspavēlniecības Eiropā</w:t>
      </w:r>
      <w:r w:rsidR="00DD7CAA" w:rsidRPr="00DD7CAA">
        <w:rPr>
          <w:color w:val="000000"/>
        </w:rPr>
        <w:t xml:space="preserve"> saprašanās memorandu par Daudznacionālā divīzijas štāba “Ziemeļi” darbību, sastāva komplektēšanu, finansēšanu, administrēšanu un atbalstu</w:t>
      </w:r>
      <w:r w:rsidR="00D37ED1">
        <w:t>.</w:t>
      </w:r>
    </w:p>
    <w:p w14:paraId="33E9B6B6" w14:textId="77777777" w:rsidR="00006EEF" w:rsidRDefault="00006EEF" w:rsidP="00006EEF">
      <w:pPr>
        <w:shd w:val="clear" w:color="auto" w:fill="FFFFFF"/>
        <w:jc w:val="both"/>
        <w:rPr>
          <w:rFonts w:ascii="Times New Roman" w:hAnsi="Times New Roman"/>
          <w:caps/>
          <w:sz w:val="24"/>
          <w:szCs w:val="24"/>
          <w:lang w:val="lv-LV"/>
        </w:rPr>
      </w:pPr>
    </w:p>
    <w:p w14:paraId="28133411" w14:textId="77777777" w:rsidR="00D37ED1" w:rsidRDefault="00006EEF" w:rsidP="00481C5E">
      <w:pPr>
        <w:spacing w:line="276" w:lineRule="auto"/>
        <w:rPr>
          <w:rFonts w:ascii="Times New Roman" w:hAnsi="Times New Roman"/>
          <w:color w:val="000000"/>
          <w:kern w:val="0"/>
          <w:sz w:val="24"/>
          <w:szCs w:val="24"/>
          <w:lang w:val="lv-LV" w:eastAsia="lv-LV"/>
        </w:rPr>
      </w:pPr>
      <w:r>
        <w:rPr>
          <w:rFonts w:ascii="Times New Roman" w:hAnsi="Times New Roman"/>
          <w:szCs w:val="28"/>
          <w:lang w:val="lv-LV"/>
        </w:rPr>
        <w:tab/>
      </w:r>
      <w:r>
        <w:rPr>
          <w:rFonts w:ascii="Times New Roman" w:hAnsi="Times New Roman"/>
          <w:bCs/>
          <w:color w:val="000000"/>
          <w:kern w:val="0"/>
          <w:sz w:val="24"/>
          <w:szCs w:val="24"/>
          <w:lang w:val="lv-LV" w:eastAsia="lv-LV"/>
        </w:rPr>
        <w:t>T</w:t>
      </w:r>
      <w:r w:rsidR="00D37ED1">
        <w:rPr>
          <w:rFonts w:ascii="Times New Roman" w:hAnsi="Times New Roman"/>
          <w:bCs/>
          <w:color w:val="000000"/>
          <w:kern w:val="0"/>
          <w:sz w:val="24"/>
          <w:szCs w:val="24"/>
          <w:lang w:val="lv-LV" w:eastAsia="lv-LV"/>
        </w:rPr>
        <w:t>o apliecinot</w:t>
      </w:r>
      <w:r>
        <w:rPr>
          <w:rFonts w:ascii="Times New Roman" w:hAnsi="Times New Roman"/>
          <w:bCs/>
          <w:color w:val="000000"/>
          <w:kern w:val="0"/>
          <w:sz w:val="24"/>
          <w:szCs w:val="24"/>
          <w:lang w:val="lv-LV" w:eastAsia="lv-LV"/>
        </w:rPr>
        <w:t xml:space="preserve">, esmu parakstījis šo </w:t>
      </w:r>
      <w:r w:rsidR="00D37ED1">
        <w:rPr>
          <w:rFonts w:ascii="Times New Roman" w:hAnsi="Times New Roman"/>
          <w:bCs/>
          <w:color w:val="000000"/>
          <w:kern w:val="0"/>
          <w:sz w:val="24"/>
          <w:szCs w:val="24"/>
          <w:lang w:val="lv-LV" w:eastAsia="lv-LV"/>
        </w:rPr>
        <w:t>dokumentu</w:t>
      </w:r>
      <w:r>
        <w:rPr>
          <w:rFonts w:ascii="Times New Roman" w:hAnsi="Times New Roman"/>
          <w:bCs/>
          <w:color w:val="000000"/>
          <w:kern w:val="0"/>
          <w:sz w:val="24"/>
          <w:szCs w:val="24"/>
          <w:lang w:val="lv-LV" w:eastAsia="lv-LV"/>
        </w:rPr>
        <w:t xml:space="preserve"> un apstiprinājis </w:t>
      </w:r>
      <w:r w:rsidR="00D37ED1">
        <w:rPr>
          <w:rFonts w:ascii="Times New Roman" w:hAnsi="Times New Roman"/>
          <w:bCs/>
          <w:color w:val="000000"/>
          <w:kern w:val="0"/>
          <w:sz w:val="24"/>
          <w:szCs w:val="24"/>
          <w:lang w:val="lv-LV" w:eastAsia="lv-LV"/>
        </w:rPr>
        <w:t xml:space="preserve">to </w:t>
      </w:r>
      <w:r>
        <w:rPr>
          <w:rFonts w:ascii="Times New Roman" w:hAnsi="Times New Roman"/>
          <w:bCs/>
          <w:color w:val="000000"/>
          <w:kern w:val="0"/>
          <w:sz w:val="24"/>
          <w:szCs w:val="24"/>
          <w:lang w:val="lv-LV" w:eastAsia="lv-LV"/>
        </w:rPr>
        <w:t>ar oficiālo zīmogu</w:t>
      </w:r>
      <w:r>
        <w:rPr>
          <w:rFonts w:ascii="Times New Roman" w:hAnsi="Times New Roman"/>
          <w:color w:val="000000"/>
          <w:kern w:val="0"/>
          <w:sz w:val="24"/>
          <w:szCs w:val="24"/>
          <w:lang w:val="lv-LV" w:eastAsia="lv-LV"/>
        </w:rPr>
        <w:t>.</w:t>
      </w:r>
    </w:p>
    <w:p w14:paraId="03C142C0" w14:textId="77777777" w:rsidR="003934E0" w:rsidRDefault="003934E0" w:rsidP="00481C5E">
      <w:pPr>
        <w:spacing w:line="276" w:lineRule="auto"/>
        <w:rPr>
          <w:rFonts w:ascii="Times New Roman" w:hAnsi="Times New Roman"/>
          <w:color w:val="000000"/>
          <w:kern w:val="0"/>
          <w:sz w:val="24"/>
          <w:szCs w:val="24"/>
          <w:lang w:val="lv-LV" w:eastAsia="lv-LV"/>
        </w:rPr>
      </w:pPr>
    </w:p>
    <w:p w14:paraId="282A79AC" w14:textId="77777777" w:rsidR="00006EEF" w:rsidRDefault="00006EEF" w:rsidP="00481C5E">
      <w:pPr>
        <w:spacing w:line="276" w:lineRule="auto"/>
        <w:rPr>
          <w:rFonts w:ascii="Times New Roman" w:hAnsi="Times New Roman"/>
          <w:color w:val="000000"/>
          <w:kern w:val="0"/>
          <w:sz w:val="24"/>
          <w:szCs w:val="24"/>
          <w:lang w:val="lv-LV" w:eastAsia="lv-LV"/>
        </w:rPr>
      </w:pPr>
      <w:r>
        <w:rPr>
          <w:rFonts w:ascii="Times New Roman" w:hAnsi="Times New Roman"/>
          <w:color w:val="000000"/>
          <w:kern w:val="0"/>
          <w:sz w:val="24"/>
          <w:szCs w:val="24"/>
          <w:lang w:val="lv-LV" w:eastAsia="lv-LV"/>
        </w:rPr>
        <w:t xml:space="preserve">Latvijas Republikas </w:t>
      </w:r>
    </w:p>
    <w:p w14:paraId="008A7EA0" w14:textId="77777777" w:rsidR="006B1096" w:rsidRPr="00F90A2F" w:rsidRDefault="00006EEF" w:rsidP="00F90A2F">
      <w:pPr>
        <w:spacing w:line="276" w:lineRule="auto"/>
        <w:rPr>
          <w:rFonts w:ascii="Times New Roman" w:hAnsi="Times New Roman"/>
          <w:sz w:val="22"/>
          <w:szCs w:val="22"/>
          <w:lang w:val="lv-LV"/>
        </w:rPr>
      </w:pPr>
      <w:r>
        <w:rPr>
          <w:rFonts w:ascii="Times New Roman" w:hAnsi="Times New Roman"/>
          <w:color w:val="000000"/>
          <w:kern w:val="0"/>
          <w:sz w:val="24"/>
          <w:szCs w:val="24"/>
          <w:lang w:val="lv-LV" w:eastAsia="lv-LV"/>
        </w:rPr>
        <w:t>Ministru prezidents</w:t>
      </w:r>
      <w:r w:rsidR="00EC0358">
        <w:rPr>
          <w:rFonts w:ascii="Times New Roman" w:hAnsi="Times New Roman"/>
          <w:color w:val="000000"/>
          <w:kern w:val="0"/>
          <w:sz w:val="24"/>
          <w:szCs w:val="24"/>
          <w:lang w:val="lv-LV" w:eastAsia="lv-LV"/>
        </w:rPr>
        <w:tab/>
      </w:r>
      <w:r w:rsidR="00EC0358">
        <w:rPr>
          <w:rFonts w:ascii="Times New Roman" w:hAnsi="Times New Roman"/>
          <w:color w:val="000000"/>
          <w:kern w:val="0"/>
          <w:sz w:val="24"/>
          <w:szCs w:val="24"/>
          <w:lang w:val="lv-LV" w:eastAsia="lv-LV"/>
        </w:rPr>
        <w:tab/>
      </w:r>
      <w:r w:rsidR="00EC0358">
        <w:rPr>
          <w:rFonts w:ascii="Times New Roman" w:hAnsi="Times New Roman"/>
          <w:color w:val="000000"/>
          <w:kern w:val="0"/>
          <w:sz w:val="24"/>
          <w:szCs w:val="24"/>
          <w:lang w:val="lv-LV" w:eastAsia="lv-LV"/>
        </w:rPr>
        <w:tab/>
      </w:r>
      <w:r w:rsidR="00EC0358">
        <w:rPr>
          <w:rFonts w:ascii="Times New Roman" w:hAnsi="Times New Roman"/>
          <w:color w:val="000000"/>
          <w:kern w:val="0"/>
          <w:sz w:val="24"/>
          <w:szCs w:val="24"/>
          <w:lang w:val="lv-LV" w:eastAsia="lv-LV"/>
        </w:rPr>
        <w:tab/>
      </w:r>
      <w:r w:rsidR="00EC0358">
        <w:rPr>
          <w:rFonts w:ascii="Times New Roman" w:hAnsi="Times New Roman"/>
          <w:color w:val="000000"/>
          <w:kern w:val="0"/>
          <w:sz w:val="24"/>
          <w:szCs w:val="24"/>
          <w:lang w:val="lv-LV" w:eastAsia="lv-LV"/>
        </w:rPr>
        <w:tab/>
      </w:r>
      <w:r w:rsidR="00EC0358">
        <w:rPr>
          <w:rFonts w:ascii="Times New Roman" w:hAnsi="Times New Roman"/>
          <w:color w:val="000000"/>
          <w:kern w:val="0"/>
          <w:sz w:val="24"/>
          <w:szCs w:val="24"/>
          <w:lang w:val="lv-LV" w:eastAsia="lv-LV"/>
        </w:rPr>
        <w:tab/>
      </w:r>
      <w:r w:rsidR="008F2973">
        <w:rPr>
          <w:rFonts w:ascii="Times New Roman" w:hAnsi="Times New Roman"/>
          <w:color w:val="000000"/>
          <w:kern w:val="0"/>
          <w:sz w:val="24"/>
          <w:szCs w:val="24"/>
          <w:lang w:val="lv-LV" w:eastAsia="lv-LV"/>
        </w:rPr>
        <w:t>A.K.</w:t>
      </w:r>
      <w:r w:rsidR="00EC0358">
        <w:rPr>
          <w:rFonts w:ascii="Times New Roman" w:hAnsi="Times New Roman"/>
          <w:color w:val="000000"/>
          <w:kern w:val="0"/>
          <w:sz w:val="24"/>
          <w:szCs w:val="24"/>
          <w:lang w:val="lv-LV" w:eastAsia="lv-LV"/>
        </w:rPr>
        <w:t>Kariņš</w:t>
      </w:r>
      <w:bookmarkStart w:id="0" w:name="_GoBack"/>
      <w:bookmarkEnd w:id="0"/>
    </w:p>
    <w:sectPr w:rsidR="006B1096" w:rsidRPr="00F90A2F">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D25A4" w14:textId="77777777" w:rsidR="009D19F2" w:rsidRDefault="009D19F2" w:rsidP="009D19F2">
      <w:r>
        <w:separator/>
      </w:r>
    </w:p>
  </w:endnote>
  <w:endnote w:type="continuationSeparator" w:id="0">
    <w:p w14:paraId="634BA2CC" w14:textId="77777777" w:rsidR="009D19F2" w:rsidRDefault="009D19F2" w:rsidP="009D1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Dutch TL">
    <w:panose1 w:val="02020503060505020304"/>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7CD80" w14:textId="77777777" w:rsidR="00522E88" w:rsidRDefault="00522E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3856753"/>
      <w:docPartObj>
        <w:docPartGallery w:val="Page Numbers (Bottom of Page)"/>
        <w:docPartUnique/>
      </w:docPartObj>
    </w:sdtPr>
    <w:sdtEndPr>
      <w:rPr>
        <w:rFonts w:ascii="Times New Roman" w:hAnsi="Times New Roman"/>
        <w:noProof/>
        <w:sz w:val="20"/>
      </w:rPr>
    </w:sdtEndPr>
    <w:sdtContent>
      <w:p w14:paraId="2D622C45" w14:textId="77777777" w:rsidR="005E0268" w:rsidRPr="00653191" w:rsidRDefault="00A85AE1" w:rsidP="005E0268">
        <w:pPr>
          <w:jc w:val="both"/>
          <w:rPr>
            <w:rFonts w:ascii="Times New Roman" w:hAnsi="Times New Roman"/>
            <w:sz w:val="20"/>
            <w:lang w:val="lv-LV"/>
          </w:rPr>
        </w:pPr>
        <w:r>
          <w:rPr>
            <w:rFonts w:ascii="Times New Roman" w:hAnsi="Times New Roman"/>
            <w:snapToGrid w:val="0"/>
            <w:sz w:val="20"/>
            <w:lang w:val="lv-LV"/>
          </w:rPr>
          <w:t>AIMpiln</w:t>
        </w:r>
        <w:r w:rsidR="00A40148">
          <w:rPr>
            <w:rFonts w:ascii="Times New Roman" w:hAnsi="Times New Roman"/>
            <w:snapToGrid w:val="0"/>
            <w:sz w:val="20"/>
            <w:lang w:val="lv-LV"/>
          </w:rPr>
          <w:t>v</w:t>
        </w:r>
        <w:r>
          <w:rPr>
            <w:rFonts w:ascii="Times New Roman" w:hAnsi="Times New Roman"/>
            <w:snapToGrid w:val="0"/>
            <w:sz w:val="20"/>
            <w:lang w:val="lv-LV"/>
          </w:rPr>
          <w:t>sl_</w:t>
        </w:r>
        <w:r w:rsidR="00522E88" w:rsidRPr="00522E88">
          <w:rPr>
            <w:rFonts w:ascii="Times New Roman" w:hAnsi="Times New Roman"/>
            <w:snapToGrid w:val="0"/>
            <w:sz w:val="20"/>
            <w:lang w:val="lv-LV"/>
          </w:rPr>
          <w:t>060521</w:t>
        </w:r>
        <w:r w:rsidR="00A0535B">
          <w:rPr>
            <w:rFonts w:ascii="Times New Roman" w:hAnsi="Times New Roman"/>
            <w:snapToGrid w:val="0"/>
            <w:sz w:val="20"/>
            <w:lang w:val="lv-LV"/>
          </w:rPr>
          <w:t>_IMHQ</w:t>
        </w:r>
        <w:r w:rsidR="00DD7CAA">
          <w:rPr>
            <w:rFonts w:ascii="Times New Roman" w:hAnsi="Times New Roman"/>
            <w:snapToGrid w:val="0"/>
            <w:sz w:val="20"/>
            <w:lang w:val="lv-LV"/>
          </w:rPr>
          <w:t>Ziemeļi</w:t>
        </w:r>
      </w:p>
      <w:p w14:paraId="2A490D23" w14:textId="77777777" w:rsidR="005E0268" w:rsidRPr="005E0268" w:rsidRDefault="00F90A2F">
        <w:pPr>
          <w:pStyle w:val="Footer"/>
          <w:jc w:val="right"/>
          <w:rPr>
            <w:rFonts w:ascii="Times New Roman" w:hAnsi="Times New Roman"/>
            <w:sz w:val="20"/>
          </w:rPr>
        </w:pPr>
      </w:p>
    </w:sdtContent>
  </w:sdt>
  <w:p w14:paraId="4F89C8C9" w14:textId="77777777" w:rsidR="005754EC" w:rsidRPr="00653191" w:rsidRDefault="005754EC" w:rsidP="009D19F2">
    <w:pPr>
      <w:jc w:val="both"/>
      <w:rPr>
        <w:rFonts w:ascii="Times New Roman" w:hAnsi="Times New Roman"/>
        <w:sz w:val="22"/>
        <w:szCs w:val="22"/>
        <w:lang w:val="lv-LV"/>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61775" w14:textId="77777777" w:rsidR="00522E88" w:rsidRDefault="00522E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89571" w14:textId="77777777" w:rsidR="009D19F2" w:rsidRDefault="009D19F2" w:rsidP="009D19F2">
      <w:r>
        <w:separator/>
      </w:r>
    </w:p>
  </w:footnote>
  <w:footnote w:type="continuationSeparator" w:id="0">
    <w:p w14:paraId="1964A375" w14:textId="77777777" w:rsidR="009D19F2" w:rsidRDefault="009D19F2" w:rsidP="009D19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33A54" w14:textId="77777777" w:rsidR="00522E88" w:rsidRDefault="00522E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F8E8B" w14:textId="77777777" w:rsidR="00522E88" w:rsidRDefault="00522E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38629" w14:textId="77777777" w:rsidR="00522E88" w:rsidRDefault="00522E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EEF"/>
    <w:rsid w:val="00006EEF"/>
    <w:rsid w:val="000C0A64"/>
    <w:rsid w:val="000C5E8F"/>
    <w:rsid w:val="00166996"/>
    <w:rsid w:val="001D0DF7"/>
    <w:rsid w:val="001E2E95"/>
    <w:rsid w:val="00274E88"/>
    <w:rsid w:val="00281DCF"/>
    <w:rsid w:val="002B0785"/>
    <w:rsid w:val="003934E0"/>
    <w:rsid w:val="003F1E63"/>
    <w:rsid w:val="00481C5E"/>
    <w:rsid w:val="004B3170"/>
    <w:rsid w:val="004C4087"/>
    <w:rsid w:val="004F61C5"/>
    <w:rsid w:val="00522E88"/>
    <w:rsid w:val="005754EC"/>
    <w:rsid w:val="00597776"/>
    <w:rsid w:val="005E0268"/>
    <w:rsid w:val="00612E3B"/>
    <w:rsid w:val="00653191"/>
    <w:rsid w:val="00671488"/>
    <w:rsid w:val="00676319"/>
    <w:rsid w:val="006843EC"/>
    <w:rsid w:val="006B1096"/>
    <w:rsid w:val="006B3CA5"/>
    <w:rsid w:val="007E2EF0"/>
    <w:rsid w:val="007F0581"/>
    <w:rsid w:val="00887D13"/>
    <w:rsid w:val="008C0C1F"/>
    <w:rsid w:val="008F158A"/>
    <w:rsid w:val="008F2973"/>
    <w:rsid w:val="009017EF"/>
    <w:rsid w:val="009A4BA7"/>
    <w:rsid w:val="009D19F2"/>
    <w:rsid w:val="009D4C20"/>
    <w:rsid w:val="009E3642"/>
    <w:rsid w:val="00A0535B"/>
    <w:rsid w:val="00A40148"/>
    <w:rsid w:val="00A43B8C"/>
    <w:rsid w:val="00A85AE1"/>
    <w:rsid w:val="00AE56B0"/>
    <w:rsid w:val="00B353DF"/>
    <w:rsid w:val="00B5360B"/>
    <w:rsid w:val="00B85727"/>
    <w:rsid w:val="00BF4231"/>
    <w:rsid w:val="00CA0D51"/>
    <w:rsid w:val="00CC26A5"/>
    <w:rsid w:val="00D10F84"/>
    <w:rsid w:val="00D37ED1"/>
    <w:rsid w:val="00D634B0"/>
    <w:rsid w:val="00D73133"/>
    <w:rsid w:val="00D83F03"/>
    <w:rsid w:val="00DD7CAA"/>
    <w:rsid w:val="00E804F1"/>
    <w:rsid w:val="00EB2237"/>
    <w:rsid w:val="00EC0358"/>
    <w:rsid w:val="00EF776B"/>
    <w:rsid w:val="00F90A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2D08F8CA"/>
  <w15:chartTrackingRefBased/>
  <w15:docId w15:val="{263D43A1-353B-49F7-8D0E-9164828F8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EEF"/>
    <w:pPr>
      <w:spacing w:after="0" w:line="240" w:lineRule="auto"/>
    </w:pPr>
    <w:rPr>
      <w:rFonts w:ascii="Dutch TL" w:eastAsia="Times New Roman" w:hAnsi="Dutch TL" w:cs="Times New Roman"/>
      <w:kern w:val="28"/>
      <w:sz w:val="28"/>
      <w:szCs w:val="20"/>
      <w:lang w:val="en-GB"/>
    </w:rPr>
  </w:style>
  <w:style w:type="paragraph" w:styleId="Heading1">
    <w:name w:val="heading 1"/>
    <w:basedOn w:val="Normal"/>
    <w:next w:val="Normal"/>
    <w:link w:val="Heading1Char"/>
    <w:qFormat/>
    <w:rsid w:val="00006EEF"/>
    <w:pPr>
      <w:keepNext/>
      <w:jc w:val="center"/>
      <w:outlineLvl w:val="0"/>
    </w:pPr>
    <w:rPr>
      <w:rFonts w:ascii="Times New Roman" w:hAnsi="Times New Roman"/>
      <w:b/>
    </w:rPr>
  </w:style>
  <w:style w:type="paragraph" w:styleId="Heading2">
    <w:name w:val="heading 2"/>
    <w:basedOn w:val="Normal"/>
    <w:next w:val="Normal"/>
    <w:link w:val="Heading2Char"/>
    <w:semiHidden/>
    <w:unhideWhenUsed/>
    <w:qFormat/>
    <w:rsid w:val="00006EEF"/>
    <w:pPr>
      <w:keepNext/>
      <w:jc w:val="center"/>
      <w:outlineLvl w:val="1"/>
    </w:pPr>
    <w:rPr>
      <w:rFonts w:ascii="Times New Roman" w:hAnsi="Times New Roman"/>
      <w:b/>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06EEF"/>
    <w:rPr>
      <w:rFonts w:ascii="Times New Roman" w:eastAsia="Times New Roman" w:hAnsi="Times New Roman" w:cs="Times New Roman"/>
      <w:b/>
      <w:kern w:val="28"/>
      <w:sz w:val="28"/>
      <w:szCs w:val="20"/>
      <w:lang w:val="en-GB"/>
    </w:rPr>
  </w:style>
  <w:style w:type="character" w:customStyle="1" w:styleId="Heading2Char">
    <w:name w:val="Heading 2 Char"/>
    <w:basedOn w:val="DefaultParagraphFont"/>
    <w:link w:val="Heading2"/>
    <w:semiHidden/>
    <w:rsid w:val="00006EEF"/>
    <w:rPr>
      <w:rFonts w:ascii="Times New Roman" w:eastAsia="Times New Roman" w:hAnsi="Times New Roman" w:cs="Times New Roman"/>
      <w:b/>
      <w:kern w:val="28"/>
      <w:sz w:val="26"/>
      <w:szCs w:val="20"/>
      <w:u w:val="single"/>
      <w:lang w:val="en-GB"/>
    </w:rPr>
  </w:style>
  <w:style w:type="paragraph" w:customStyle="1" w:styleId="naisc">
    <w:name w:val="naisc"/>
    <w:basedOn w:val="Normal"/>
    <w:rsid w:val="00006EEF"/>
    <w:pPr>
      <w:spacing w:before="100" w:beforeAutospacing="1" w:after="100" w:afterAutospacing="1"/>
    </w:pPr>
    <w:rPr>
      <w:rFonts w:ascii="Times New Roman" w:hAnsi="Times New Roman"/>
      <w:kern w:val="0"/>
      <w:sz w:val="24"/>
      <w:szCs w:val="24"/>
      <w:lang w:val="lv-LV" w:eastAsia="lv-LV"/>
    </w:rPr>
  </w:style>
  <w:style w:type="paragraph" w:customStyle="1" w:styleId="naisf">
    <w:name w:val="naisf"/>
    <w:basedOn w:val="Normal"/>
    <w:rsid w:val="00006EEF"/>
    <w:pPr>
      <w:spacing w:before="100" w:beforeAutospacing="1" w:after="100" w:afterAutospacing="1"/>
    </w:pPr>
    <w:rPr>
      <w:rFonts w:ascii="Times New Roman" w:hAnsi="Times New Roman"/>
      <w:kern w:val="0"/>
      <w:sz w:val="24"/>
      <w:szCs w:val="24"/>
      <w:lang w:val="lv-LV" w:eastAsia="lv-LV" w:bidi="lo-LA"/>
    </w:rPr>
  </w:style>
  <w:style w:type="paragraph" w:styleId="Header">
    <w:name w:val="header"/>
    <w:basedOn w:val="Normal"/>
    <w:link w:val="HeaderChar"/>
    <w:uiPriority w:val="99"/>
    <w:unhideWhenUsed/>
    <w:rsid w:val="009D19F2"/>
    <w:pPr>
      <w:tabs>
        <w:tab w:val="center" w:pos="4153"/>
        <w:tab w:val="right" w:pos="8306"/>
      </w:tabs>
    </w:pPr>
  </w:style>
  <w:style w:type="character" w:customStyle="1" w:styleId="HeaderChar">
    <w:name w:val="Header Char"/>
    <w:basedOn w:val="DefaultParagraphFont"/>
    <w:link w:val="Header"/>
    <w:uiPriority w:val="99"/>
    <w:rsid w:val="009D19F2"/>
    <w:rPr>
      <w:rFonts w:ascii="Dutch TL" w:eastAsia="Times New Roman" w:hAnsi="Dutch TL" w:cs="Times New Roman"/>
      <w:kern w:val="28"/>
      <w:sz w:val="28"/>
      <w:szCs w:val="20"/>
      <w:lang w:val="en-GB"/>
    </w:rPr>
  </w:style>
  <w:style w:type="paragraph" w:styleId="Footer">
    <w:name w:val="footer"/>
    <w:basedOn w:val="Normal"/>
    <w:link w:val="FooterChar"/>
    <w:uiPriority w:val="99"/>
    <w:unhideWhenUsed/>
    <w:rsid w:val="009D19F2"/>
    <w:pPr>
      <w:tabs>
        <w:tab w:val="center" w:pos="4153"/>
        <w:tab w:val="right" w:pos="8306"/>
      </w:tabs>
    </w:pPr>
  </w:style>
  <w:style w:type="character" w:customStyle="1" w:styleId="FooterChar">
    <w:name w:val="Footer Char"/>
    <w:basedOn w:val="DefaultParagraphFont"/>
    <w:link w:val="Footer"/>
    <w:uiPriority w:val="99"/>
    <w:rsid w:val="009D19F2"/>
    <w:rPr>
      <w:rFonts w:ascii="Dutch TL" w:eastAsia="Times New Roman" w:hAnsi="Dutch TL" w:cs="Times New Roman"/>
      <w:kern w:val="28"/>
      <w:sz w:val="28"/>
      <w:szCs w:val="20"/>
      <w:lang w:val="en-GB"/>
    </w:rPr>
  </w:style>
  <w:style w:type="paragraph" w:styleId="BalloonText">
    <w:name w:val="Balloon Text"/>
    <w:basedOn w:val="Normal"/>
    <w:link w:val="BalloonTextChar"/>
    <w:uiPriority w:val="99"/>
    <w:semiHidden/>
    <w:unhideWhenUsed/>
    <w:rsid w:val="007E2E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EF0"/>
    <w:rPr>
      <w:rFonts w:ascii="Segoe UI" w:eastAsia="Times New Roman" w:hAnsi="Segoe UI" w:cs="Segoe UI"/>
      <w:kern w:val="28"/>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36798">
      <w:bodyDiv w:val="1"/>
      <w:marLeft w:val="0"/>
      <w:marRight w:val="0"/>
      <w:marTop w:val="0"/>
      <w:marBottom w:val="0"/>
      <w:divBdr>
        <w:top w:val="none" w:sz="0" w:space="0" w:color="auto"/>
        <w:left w:val="none" w:sz="0" w:space="0" w:color="auto"/>
        <w:bottom w:val="none" w:sz="0" w:space="0" w:color="auto"/>
        <w:right w:val="none" w:sz="0" w:space="0" w:color="auto"/>
      </w:divBdr>
    </w:div>
    <w:div w:id="198662199">
      <w:bodyDiv w:val="1"/>
      <w:marLeft w:val="0"/>
      <w:marRight w:val="0"/>
      <w:marTop w:val="0"/>
      <w:marBottom w:val="0"/>
      <w:divBdr>
        <w:top w:val="none" w:sz="0" w:space="0" w:color="auto"/>
        <w:left w:val="none" w:sz="0" w:space="0" w:color="auto"/>
        <w:bottom w:val="none" w:sz="0" w:space="0" w:color="auto"/>
        <w:right w:val="none" w:sz="0" w:space="0" w:color="auto"/>
      </w:divBdr>
    </w:div>
    <w:div w:id="168389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802</Words>
  <Characters>458</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AIMpilnvsl_060521_IMHQZiemeļi</vt:lpstr>
    </vt:vector>
  </TitlesOfParts>
  <Company>Aizsardzības ministrija</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AIMpilnvsl_060521_IMHQZiemeļi</dc:title>
  <dc:subject/>
  <dc:creator>Atvara</dc:creator>
  <cp:keywords/>
  <dc:description/>
  <cp:lastModifiedBy>Irina Zeigliša</cp:lastModifiedBy>
  <cp:revision>17</cp:revision>
  <cp:lastPrinted>2020-01-16T13:43:00Z</cp:lastPrinted>
  <dcterms:created xsi:type="dcterms:W3CDTF">2020-02-26T12:53:00Z</dcterms:created>
  <dcterms:modified xsi:type="dcterms:W3CDTF">2021-05-12T14:31:00Z</dcterms:modified>
</cp:coreProperties>
</file>