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14CC0A" w14:textId="77777777" w:rsidR="00576E16" w:rsidRPr="0094485C" w:rsidRDefault="00576E16" w:rsidP="00576E16">
      <w:pPr>
        <w:rPr>
          <w:b/>
          <w:i/>
          <w:sz w:val="22"/>
        </w:rPr>
      </w:pPr>
      <w:r w:rsidRPr="00C62F8B">
        <w:rPr>
          <w:sz w:val="26"/>
          <w:szCs w:val="26"/>
        </w:rPr>
        <w:t>Budžeta un finanšu (nodokļu) komisija</w:t>
      </w:r>
    </w:p>
    <w:p w14:paraId="49E46F67" w14:textId="1EA81AEE" w:rsidR="00CC00C9" w:rsidRPr="00032A04" w:rsidRDefault="00576E16" w:rsidP="00032A04">
      <w:pPr>
        <w:jc w:val="right"/>
        <w:rPr>
          <w:sz w:val="26"/>
          <w:szCs w:val="26"/>
        </w:rPr>
      </w:pPr>
      <w:r w:rsidRPr="00C62F8B">
        <w:rPr>
          <w:sz w:val="26"/>
          <w:szCs w:val="26"/>
        </w:rPr>
        <w:t>L</w:t>
      </w:r>
      <w:r>
        <w:rPr>
          <w:sz w:val="26"/>
          <w:szCs w:val="26"/>
        </w:rPr>
        <w:t xml:space="preserve">ikumprojekts </w:t>
      </w:r>
      <w:r w:rsidR="002E574B">
        <w:rPr>
          <w:sz w:val="26"/>
          <w:szCs w:val="26"/>
        </w:rPr>
        <w:t>(steidzams) otr</w:t>
      </w:r>
      <w:r w:rsidR="00C55326">
        <w:rPr>
          <w:sz w:val="26"/>
          <w:szCs w:val="26"/>
        </w:rPr>
        <w:t>ajam lasījumam</w:t>
      </w:r>
    </w:p>
    <w:p w14:paraId="705BF52E" w14:textId="201AD32A" w:rsidR="00F35725" w:rsidRDefault="00F35725" w:rsidP="005C43CA">
      <w:pPr>
        <w:jc w:val="center"/>
        <w:rPr>
          <w:b/>
          <w:bCs/>
          <w:iCs/>
          <w:sz w:val="26"/>
          <w:szCs w:val="26"/>
        </w:rPr>
      </w:pPr>
      <w:r>
        <w:rPr>
          <w:b/>
          <w:bCs/>
          <w:iCs/>
          <w:sz w:val="26"/>
          <w:szCs w:val="26"/>
        </w:rPr>
        <w:t>Grozījums Dabas resursu nodokļa likumā</w:t>
      </w:r>
    </w:p>
    <w:p w14:paraId="22EE9CBC" w14:textId="0437C1AD" w:rsidR="00DD7FEF" w:rsidRDefault="00FC3F53" w:rsidP="005C43CA">
      <w:pPr>
        <w:jc w:val="center"/>
        <w:rPr>
          <w:rStyle w:val="Emphasis"/>
          <w:b/>
          <w:sz w:val="26"/>
          <w:szCs w:val="26"/>
        </w:rPr>
      </w:pPr>
      <w:r w:rsidRPr="00FC3F53">
        <w:rPr>
          <w:rStyle w:val="Emphasis"/>
          <w:b/>
          <w:sz w:val="26"/>
          <w:szCs w:val="26"/>
        </w:rPr>
        <w:t xml:space="preserve">(Nr. </w:t>
      </w:r>
      <w:r w:rsidR="00CC61A6">
        <w:rPr>
          <w:rStyle w:val="Emphasis"/>
          <w:b/>
          <w:sz w:val="26"/>
          <w:szCs w:val="26"/>
        </w:rPr>
        <w:t>7</w:t>
      </w:r>
      <w:r w:rsidR="00F35725">
        <w:rPr>
          <w:rStyle w:val="Emphasis"/>
          <w:b/>
          <w:sz w:val="26"/>
          <w:szCs w:val="26"/>
        </w:rPr>
        <w:t>41</w:t>
      </w:r>
      <w:r w:rsidR="00CC00C9">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36FFAE8A" w14:textId="77777777" w:rsidR="00CC00C9" w:rsidRPr="00495B31" w:rsidRDefault="00CC00C9" w:rsidP="005C43CA">
      <w:pPr>
        <w:jc w:val="center"/>
        <w:rPr>
          <w:rStyle w:val="Emphasis"/>
          <w:b/>
          <w:sz w:val="26"/>
          <w:szCs w:val="2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30"/>
        <w:gridCol w:w="3578"/>
        <w:gridCol w:w="567"/>
        <w:gridCol w:w="3260"/>
        <w:gridCol w:w="2423"/>
        <w:gridCol w:w="1405"/>
      </w:tblGrid>
      <w:tr w:rsidR="00C73797" w:rsidRPr="001B3F41" w14:paraId="04E1048E" w14:textId="4E414D7B" w:rsidTr="00296B93">
        <w:tc>
          <w:tcPr>
            <w:tcW w:w="3930" w:type="dxa"/>
            <w:shd w:val="clear" w:color="auto" w:fill="auto"/>
          </w:tcPr>
          <w:p w14:paraId="09D7C099" w14:textId="77777777" w:rsidR="00C73797" w:rsidRPr="00830F7F" w:rsidRDefault="00C73797" w:rsidP="0096593E">
            <w:pPr>
              <w:jc w:val="center"/>
              <w:rPr>
                <w:b/>
                <w:bCs/>
                <w:iCs/>
              </w:rPr>
            </w:pPr>
            <w:r w:rsidRPr="00830F7F">
              <w:rPr>
                <w:b/>
              </w:rPr>
              <w:t>Spēkā esošā redakcija</w:t>
            </w:r>
          </w:p>
        </w:tc>
        <w:tc>
          <w:tcPr>
            <w:tcW w:w="3578" w:type="dxa"/>
            <w:shd w:val="clear" w:color="auto" w:fill="auto"/>
          </w:tcPr>
          <w:p w14:paraId="3504669A" w14:textId="71C0EC58" w:rsidR="00C73797" w:rsidRPr="001B3F41" w:rsidRDefault="002E574B" w:rsidP="00F74DA2">
            <w:pPr>
              <w:jc w:val="center"/>
              <w:rPr>
                <w:b/>
              </w:rPr>
            </w:pPr>
            <w:r>
              <w:rPr>
                <w:b/>
              </w:rPr>
              <w:t>Pirmā lasījuma redakcija</w:t>
            </w:r>
          </w:p>
        </w:tc>
        <w:tc>
          <w:tcPr>
            <w:tcW w:w="567" w:type="dxa"/>
          </w:tcPr>
          <w:p w14:paraId="75D57574" w14:textId="1770117B" w:rsidR="00C73797" w:rsidRPr="002E574B" w:rsidRDefault="002E574B" w:rsidP="002E574B">
            <w:pPr>
              <w:jc w:val="center"/>
              <w:rPr>
                <w:b/>
              </w:rPr>
            </w:pPr>
            <w:r w:rsidRPr="002E574B">
              <w:rPr>
                <w:b/>
              </w:rPr>
              <w:t>Nr.</w:t>
            </w:r>
          </w:p>
        </w:tc>
        <w:tc>
          <w:tcPr>
            <w:tcW w:w="3260" w:type="dxa"/>
          </w:tcPr>
          <w:p w14:paraId="2A319A42" w14:textId="77777777" w:rsidR="00C73797" w:rsidRDefault="002E574B" w:rsidP="00F74DA2">
            <w:pPr>
              <w:jc w:val="center"/>
              <w:rPr>
                <w:b/>
              </w:rPr>
            </w:pPr>
            <w:r>
              <w:rPr>
                <w:b/>
              </w:rPr>
              <w:t>Priekšlikumi</w:t>
            </w:r>
          </w:p>
          <w:p w14:paraId="0C2B9837" w14:textId="6BB40152" w:rsidR="002E574B" w:rsidRDefault="002E574B" w:rsidP="00F74DA2">
            <w:pPr>
              <w:jc w:val="center"/>
              <w:rPr>
                <w:b/>
              </w:rPr>
            </w:pPr>
            <w:r>
              <w:rPr>
                <w:b/>
              </w:rPr>
              <w:t>(</w:t>
            </w:r>
            <w:r w:rsidR="00AD212E">
              <w:rPr>
                <w:b/>
              </w:rPr>
              <w:t>3</w:t>
            </w:r>
            <w:r>
              <w:rPr>
                <w:b/>
              </w:rPr>
              <w:t>)</w:t>
            </w:r>
          </w:p>
        </w:tc>
        <w:tc>
          <w:tcPr>
            <w:tcW w:w="2423" w:type="dxa"/>
          </w:tcPr>
          <w:p w14:paraId="474ACECC" w14:textId="4F9AA9D6" w:rsidR="00C73797" w:rsidRPr="002E574B" w:rsidRDefault="002E574B" w:rsidP="002E574B">
            <w:pPr>
              <w:jc w:val="center"/>
              <w:rPr>
                <w:b/>
              </w:rPr>
            </w:pPr>
            <w:r w:rsidRPr="002E574B">
              <w:rPr>
                <w:b/>
              </w:rPr>
              <w:t>Ministru kabineta atzinums</w:t>
            </w:r>
          </w:p>
        </w:tc>
        <w:tc>
          <w:tcPr>
            <w:tcW w:w="1405" w:type="dxa"/>
          </w:tcPr>
          <w:p w14:paraId="3A464CB0" w14:textId="19F5A235" w:rsidR="00C73797" w:rsidRPr="002E574B" w:rsidRDefault="002E574B" w:rsidP="002E574B">
            <w:pPr>
              <w:jc w:val="center"/>
              <w:rPr>
                <w:b/>
              </w:rPr>
            </w:pPr>
            <w:r w:rsidRPr="002E574B">
              <w:rPr>
                <w:b/>
              </w:rPr>
              <w:t>Komisijas atzinums</w:t>
            </w:r>
          </w:p>
        </w:tc>
      </w:tr>
      <w:tr w:rsidR="00C73797" w:rsidRPr="001B3F41" w14:paraId="27D2D640" w14:textId="35F8D015" w:rsidTr="00296B93">
        <w:tc>
          <w:tcPr>
            <w:tcW w:w="3930" w:type="dxa"/>
            <w:shd w:val="clear" w:color="auto" w:fill="auto"/>
          </w:tcPr>
          <w:p w14:paraId="4778708F" w14:textId="77777777" w:rsidR="00C73797" w:rsidRPr="00830F7F" w:rsidRDefault="00C73797" w:rsidP="00B6215C">
            <w:pPr>
              <w:ind w:firstLine="567"/>
              <w:jc w:val="both"/>
              <w:rPr>
                <w:sz w:val="22"/>
              </w:rPr>
            </w:pPr>
          </w:p>
        </w:tc>
        <w:tc>
          <w:tcPr>
            <w:tcW w:w="3578" w:type="dxa"/>
            <w:shd w:val="clear" w:color="auto" w:fill="auto"/>
          </w:tcPr>
          <w:p w14:paraId="5A3F4A99" w14:textId="77777777" w:rsidR="00C73797" w:rsidRDefault="00C73797" w:rsidP="002E574B">
            <w:pPr>
              <w:ind w:firstLine="567"/>
              <w:jc w:val="both"/>
              <w:rPr>
                <w:rFonts w:eastAsia="Times New Roman"/>
                <w:iCs/>
                <w:color w:val="000000"/>
                <w:sz w:val="22"/>
                <w:lang w:eastAsia="lv-LV"/>
              </w:rPr>
            </w:pPr>
            <w:r w:rsidRPr="00F93B2B">
              <w:rPr>
                <w:rFonts w:eastAsia="Times New Roman"/>
                <w:iCs/>
                <w:color w:val="000000"/>
                <w:sz w:val="22"/>
                <w:lang w:eastAsia="lv-LV"/>
              </w:rPr>
              <w:t>Izdarīt Dabas resursu nodokļa likumā (Latvijas Republikas Saeimas un Ministru Kabineta Ziņotājs, 2006, 2. nr.; 2007, 3., 24. nr.; 2008, 3., 13. nr.; 2009, 1., 15. nr.; Latvijas Vēstnesis, 2010, 206. nr.; 2013, 194., 232. nr.; 2014, 199. nr.; 2016, 241., 254. nr.; 2018, 90. nr.; 2019, 75., 240. nr.; 2020, 90., 138., 240.A nr.; 2023, 110., 247. nr.; 2024, 124. nr.) šādu grozījumu:</w:t>
            </w:r>
          </w:p>
          <w:p w14:paraId="728307E5" w14:textId="39A7178D" w:rsidR="00AD6044" w:rsidRPr="005E54AA" w:rsidRDefault="00AD6044" w:rsidP="002E574B">
            <w:pPr>
              <w:ind w:firstLine="567"/>
              <w:jc w:val="both"/>
              <w:rPr>
                <w:rFonts w:eastAsia="Times New Roman"/>
                <w:iCs/>
                <w:color w:val="000000"/>
                <w:sz w:val="22"/>
                <w:lang w:eastAsia="lv-LV"/>
              </w:rPr>
            </w:pPr>
          </w:p>
        </w:tc>
        <w:tc>
          <w:tcPr>
            <w:tcW w:w="567" w:type="dxa"/>
          </w:tcPr>
          <w:p w14:paraId="5E19BF2E" w14:textId="77777777" w:rsidR="00C73797" w:rsidRPr="002E574B" w:rsidRDefault="00C73797" w:rsidP="002E574B">
            <w:pPr>
              <w:jc w:val="center"/>
              <w:rPr>
                <w:rFonts w:eastAsia="Times New Roman"/>
                <w:b/>
                <w:iCs/>
                <w:color w:val="000000"/>
                <w:sz w:val="22"/>
                <w:lang w:eastAsia="lv-LV"/>
              </w:rPr>
            </w:pPr>
          </w:p>
        </w:tc>
        <w:tc>
          <w:tcPr>
            <w:tcW w:w="3260" w:type="dxa"/>
          </w:tcPr>
          <w:p w14:paraId="32C16160" w14:textId="77777777" w:rsidR="00C73797" w:rsidRPr="00F93B2B" w:rsidRDefault="00C73797" w:rsidP="009B1AF5">
            <w:pPr>
              <w:ind w:firstLine="567"/>
              <w:jc w:val="both"/>
              <w:rPr>
                <w:rFonts w:eastAsia="Times New Roman"/>
                <w:iCs/>
                <w:color w:val="000000"/>
                <w:sz w:val="22"/>
                <w:lang w:eastAsia="lv-LV"/>
              </w:rPr>
            </w:pPr>
          </w:p>
        </w:tc>
        <w:tc>
          <w:tcPr>
            <w:tcW w:w="2423" w:type="dxa"/>
          </w:tcPr>
          <w:p w14:paraId="540C3D88" w14:textId="77777777" w:rsidR="00C73797" w:rsidRPr="002E574B" w:rsidRDefault="00C73797" w:rsidP="002E574B">
            <w:pPr>
              <w:jc w:val="center"/>
              <w:rPr>
                <w:rFonts w:eastAsia="Times New Roman"/>
                <w:b/>
                <w:iCs/>
                <w:color w:val="000000"/>
                <w:sz w:val="22"/>
                <w:lang w:eastAsia="lv-LV"/>
              </w:rPr>
            </w:pPr>
          </w:p>
        </w:tc>
        <w:tc>
          <w:tcPr>
            <w:tcW w:w="1405" w:type="dxa"/>
          </w:tcPr>
          <w:p w14:paraId="25538ECC" w14:textId="77777777" w:rsidR="00C73797" w:rsidRPr="002E574B" w:rsidRDefault="00C73797" w:rsidP="002E574B">
            <w:pPr>
              <w:jc w:val="center"/>
              <w:rPr>
                <w:rFonts w:eastAsia="Times New Roman"/>
                <w:b/>
                <w:iCs/>
                <w:color w:val="000000"/>
                <w:sz w:val="22"/>
                <w:lang w:eastAsia="lv-LV"/>
              </w:rPr>
            </w:pPr>
          </w:p>
        </w:tc>
      </w:tr>
      <w:tr w:rsidR="008D012F" w:rsidRPr="001B3F41" w14:paraId="7C053A3F" w14:textId="77777777" w:rsidTr="00296B93">
        <w:tc>
          <w:tcPr>
            <w:tcW w:w="3930" w:type="dxa"/>
            <w:shd w:val="clear" w:color="auto" w:fill="auto"/>
          </w:tcPr>
          <w:p w14:paraId="0BA4A8ED" w14:textId="77777777" w:rsidR="008D012F" w:rsidRDefault="00946DDD" w:rsidP="00B6215C">
            <w:pPr>
              <w:ind w:firstLine="567"/>
              <w:jc w:val="both"/>
              <w:rPr>
                <w:b/>
                <w:bCs/>
                <w:sz w:val="22"/>
              </w:rPr>
            </w:pPr>
            <w:r w:rsidRPr="00946DDD">
              <w:rPr>
                <w:b/>
                <w:bCs/>
                <w:sz w:val="22"/>
              </w:rPr>
              <w:t>3.pants. Nodokļa maksātāji</w:t>
            </w:r>
          </w:p>
          <w:p w14:paraId="2F9F61E5" w14:textId="77777777" w:rsidR="00946DDD" w:rsidRDefault="00946DDD" w:rsidP="00B6215C">
            <w:pPr>
              <w:ind w:firstLine="567"/>
              <w:jc w:val="both"/>
              <w:rPr>
                <w:b/>
                <w:bCs/>
                <w:sz w:val="22"/>
              </w:rPr>
            </w:pPr>
          </w:p>
          <w:p w14:paraId="3C546A9E" w14:textId="77777777" w:rsidR="00946DDD" w:rsidRDefault="004054C2" w:rsidP="00B6215C">
            <w:pPr>
              <w:ind w:firstLine="567"/>
              <w:jc w:val="both"/>
              <w:rPr>
                <w:b/>
                <w:bCs/>
                <w:sz w:val="22"/>
              </w:rPr>
            </w:pPr>
            <w:r w:rsidRPr="004054C2">
              <w:rPr>
                <w:b/>
                <w:bCs/>
                <w:sz w:val="22"/>
              </w:rPr>
              <w:t>6.</w:t>
            </w:r>
            <w:r w:rsidRPr="004054C2">
              <w:rPr>
                <w:b/>
                <w:bCs/>
                <w:sz w:val="22"/>
                <w:vertAlign w:val="superscript"/>
              </w:rPr>
              <w:t>1</w:t>
            </w:r>
            <w:r w:rsidRPr="004054C2">
              <w:rPr>
                <w:b/>
                <w:bCs/>
                <w:sz w:val="22"/>
              </w:rPr>
              <w:t xml:space="preserve"> pants. Ražotāja paplašinātās atbildības sistēmas piemērošana</w:t>
            </w:r>
          </w:p>
          <w:p w14:paraId="2B63EA05" w14:textId="77777777" w:rsidR="004054C2" w:rsidRDefault="004054C2" w:rsidP="00B6215C">
            <w:pPr>
              <w:ind w:firstLine="567"/>
              <w:jc w:val="both"/>
              <w:rPr>
                <w:b/>
                <w:bCs/>
                <w:sz w:val="22"/>
              </w:rPr>
            </w:pPr>
          </w:p>
          <w:p w14:paraId="19ACCE28" w14:textId="77777777" w:rsidR="004054C2" w:rsidRDefault="004054C2" w:rsidP="00B6215C">
            <w:pPr>
              <w:ind w:firstLine="567"/>
              <w:jc w:val="both"/>
              <w:rPr>
                <w:b/>
                <w:bCs/>
                <w:sz w:val="22"/>
              </w:rPr>
            </w:pPr>
            <w:r w:rsidRPr="004054C2">
              <w:rPr>
                <w:b/>
                <w:bCs/>
                <w:sz w:val="22"/>
              </w:rPr>
              <w:t>7.pants. Atbrīvojums no nodokļa samaksas par transportlīdzekļiem, kurus pirmo reizi pastāvīgi reģistrē Latvijas Republikā</w:t>
            </w:r>
          </w:p>
          <w:p w14:paraId="26638243" w14:textId="77777777" w:rsidR="004054C2" w:rsidRDefault="004054C2" w:rsidP="00B6215C">
            <w:pPr>
              <w:ind w:firstLine="567"/>
              <w:jc w:val="both"/>
              <w:rPr>
                <w:b/>
                <w:bCs/>
                <w:sz w:val="22"/>
              </w:rPr>
            </w:pPr>
          </w:p>
          <w:p w14:paraId="6ECDF4A9" w14:textId="77777777" w:rsidR="004054C2" w:rsidRDefault="00D323C8" w:rsidP="00B6215C">
            <w:pPr>
              <w:ind w:firstLine="567"/>
              <w:jc w:val="both"/>
              <w:rPr>
                <w:b/>
                <w:bCs/>
                <w:sz w:val="22"/>
              </w:rPr>
            </w:pPr>
            <w:r w:rsidRPr="00D323C8">
              <w:rPr>
                <w:b/>
                <w:bCs/>
                <w:sz w:val="22"/>
              </w:rPr>
              <w:t>8.pants. Atbrīvojums no nodokļa samaksas par iepakojumu un vienreiz lietojamiem galda traukiem un piederumiem</w:t>
            </w:r>
          </w:p>
          <w:p w14:paraId="41403A12" w14:textId="77777777" w:rsidR="00D323C8" w:rsidRDefault="00D323C8" w:rsidP="00B6215C">
            <w:pPr>
              <w:ind w:firstLine="567"/>
              <w:jc w:val="both"/>
              <w:rPr>
                <w:b/>
                <w:bCs/>
                <w:sz w:val="22"/>
              </w:rPr>
            </w:pPr>
          </w:p>
          <w:p w14:paraId="7B984269" w14:textId="77777777" w:rsidR="00D323C8" w:rsidRDefault="00D323C8" w:rsidP="00B6215C">
            <w:pPr>
              <w:ind w:firstLine="567"/>
              <w:jc w:val="both"/>
              <w:rPr>
                <w:b/>
                <w:bCs/>
                <w:sz w:val="22"/>
              </w:rPr>
            </w:pPr>
            <w:r w:rsidRPr="00D323C8">
              <w:rPr>
                <w:b/>
                <w:bCs/>
                <w:sz w:val="22"/>
              </w:rPr>
              <w:t>8.</w:t>
            </w:r>
            <w:r w:rsidRPr="00D323C8">
              <w:rPr>
                <w:b/>
                <w:bCs/>
                <w:sz w:val="22"/>
                <w:vertAlign w:val="superscript"/>
              </w:rPr>
              <w:t>1</w:t>
            </w:r>
            <w:r w:rsidRPr="00D323C8">
              <w:rPr>
                <w:b/>
                <w:bCs/>
                <w:sz w:val="22"/>
              </w:rPr>
              <w:t> pants. Atbrīvojums no nodokļa samaksas par depozīta iepakojumu</w:t>
            </w:r>
          </w:p>
          <w:p w14:paraId="662ECEBD" w14:textId="77777777" w:rsidR="00D323C8" w:rsidRDefault="00D323C8" w:rsidP="00B6215C">
            <w:pPr>
              <w:ind w:firstLine="567"/>
              <w:jc w:val="both"/>
              <w:rPr>
                <w:b/>
                <w:bCs/>
                <w:sz w:val="22"/>
              </w:rPr>
            </w:pPr>
          </w:p>
          <w:p w14:paraId="510C2538" w14:textId="77777777" w:rsidR="00D323C8" w:rsidRDefault="00D323C8" w:rsidP="00B6215C">
            <w:pPr>
              <w:ind w:firstLine="567"/>
              <w:jc w:val="both"/>
              <w:rPr>
                <w:b/>
                <w:bCs/>
                <w:sz w:val="22"/>
              </w:rPr>
            </w:pPr>
            <w:r w:rsidRPr="00D323C8">
              <w:rPr>
                <w:b/>
                <w:bCs/>
                <w:sz w:val="22"/>
              </w:rPr>
              <w:t>9.pants. Atbrīvojums no nodokļa samaksas par videi kaitīgām precēm</w:t>
            </w:r>
          </w:p>
          <w:p w14:paraId="507CF15B" w14:textId="77777777" w:rsidR="00D323C8" w:rsidRDefault="00D323C8" w:rsidP="00B6215C">
            <w:pPr>
              <w:ind w:firstLine="567"/>
              <w:jc w:val="both"/>
              <w:rPr>
                <w:b/>
                <w:bCs/>
                <w:sz w:val="22"/>
              </w:rPr>
            </w:pPr>
          </w:p>
          <w:p w14:paraId="25F59626" w14:textId="77777777" w:rsidR="00D323C8" w:rsidRDefault="00D323C8" w:rsidP="00B6215C">
            <w:pPr>
              <w:ind w:firstLine="567"/>
              <w:jc w:val="both"/>
              <w:rPr>
                <w:b/>
                <w:bCs/>
                <w:sz w:val="22"/>
              </w:rPr>
            </w:pPr>
            <w:r w:rsidRPr="00D323C8">
              <w:rPr>
                <w:b/>
                <w:bCs/>
                <w:sz w:val="22"/>
              </w:rPr>
              <w:t>9.</w:t>
            </w:r>
            <w:r w:rsidRPr="00D323C8">
              <w:rPr>
                <w:b/>
                <w:bCs/>
                <w:sz w:val="22"/>
                <w:vertAlign w:val="superscript"/>
              </w:rPr>
              <w:t>1</w:t>
            </w:r>
            <w:r w:rsidRPr="00D323C8">
              <w:rPr>
                <w:b/>
                <w:bCs/>
                <w:sz w:val="22"/>
              </w:rPr>
              <w:t> pants. Atbrīvojums no nodokļa samaksas par tekstilizstrādājumiem</w:t>
            </w:r>
          </w:p>
          <w:p w14:paraId="35437C96" w14:textId="77777777" w:rsidR="00D323C8" w:rsidRDefault="00D323C8" w:rsidP="00B6215C">
            <w:pPr>
              <w:ind w:firstLine="567"/>
              <w:jc w:val="both"/>
              <w:rPr>
                <w:b/>
                <w:bCs/>
                <w:sz w:val="22"/>
              </w:rPr>
            </w:pPr>
          </w:p>
          <w:p w14:paraId="2784426C" w14:textId="77777777" w:rsidR="00D323C8" w:rsidRDefault="00AD6044" w:rsidP="00B6215C">
            <w:pPr>
              <w:ind w:firstLine="567"/>
              <w:jc w:val="both"/>
              <w:rPr>
                <w:b/>
                <w:bCs/>
                <w:sz w:val="22"/>
              </w:rPr>
            </w:pPr>
            <w:r w:rsidRPr="00AD6044">
              <w:rPr>
                <w:b/>
                <w:bCs/>
                <w:sz w:val="22"/>
              </w:rPr>
              <w:t>11.</w:t>
            </w:r>
            <w:r w:rsidRPr="00AD6044">
              <w:rPr>
                <w:b/>
                <w:bCs/>
                <w:sz w:val="22"/>
                <w:vertAlign w:val="superscript"/>
              </w:rPr>
              <w:t>1</w:t>
            </w:r>
            <w:r w:rsidRPr="00AD6044">
              <w:rPr>
                <w:b/>
                <w:bCs/>
                <w:sz w:val="22"/>
              </w:rPr>
              <w:t> pants. Finanšu nodrošinājuma mērķis un veids</w:t>
            </w:r>
          </w:p>
          <w:p w14:paraId="292B53A0" w14:textId="77777777" w:rsidR="00AD6044" w:rsidRDefault="00AD6044" w:rsidP="00B6215C">
            <w:pPr>
              <w:ind w:firstLine="567"/>
              <w:jc w:val="both"/>
              <w:rPr>
                <w:b/>
                <w:bCs/>
                <w:sz w:val="22"/>
              </w:rPr>
            </w:pPr>
          </w:p>
          <w:p w14:paraId="14E30F8C" w14:textId="77777777" w:rsidR="00AD6044" w:rsidRDefault="00AD6044" w:rsidP="00B6215C">
            <w:pPr>
              <w:ind w:firstLine="567"/>
              <w:jc w:val="both"/>
              <w:rPr>
                <w:b/>
                <w:bCs/>
                <w:sz w:val="22"/>
              </w:rPr>
            </w:pPr>
            <w:r w:rsidRPr="00AD6044">
              <w:rPr>
                <w:b/>
                <w:bCs/>
                <w:sz w:val="22"/>
              </w:rPr>
              <w:t>11.</w:t>
            </w:r>
            <w:r w:rsidRPr="00AD6044">
              <w:rPr>
                <w:b/>
                <w:bCs/>
                <w:sz w:val="22"/>
                <w:vertAlign w:val="superscript"/>
              </w:rPr>
              <w:t>2</w:t>
            </w:r>
            <w:r w:rsidRPr="00AD6044">
              <w:rPr>
                <w:b/>
                <w:bCs/>
                <w:sz w:val="22"/>
              </w:rPr>
              <w:t> pants. Finanšu nodrošinājuma izmaksas gadījuma iestāšanās</w:t>
            </w:r>
          </w:p>
          <w:p w14:paraId="2FFC6C7C" w14:textId="77777777" w:rsidR="00AD6044" w:rsidRDefault="00AD6044" w:rsidP="00B6215C">
            <w:pPr>
              <w:ind w:firstLine="567"/>
              <w:jc w:val="both"/>
              <w:rPr>
                <w:b/>
                <w:bCs/>
                <w:sz w:val="22"/>
              </w:rPr>
            </w:pPr>
          </w:p>
          <w:p w14:paraId="6B5BE624" w14:textId="77777777" w:rsidR="00AD6044" w:rsidRDefault="00AD6044" w:rsidP="00B6215C">
            <w:pPr>
              <w:ind w:firstLine="567"/>
              <w:jc w:val="both"/>
              <w:rPr>
                <w:b/>
                <w:bCs/>
                <w:sz w:val="22"/>
              </w:rPr>
            </w:pPr>
            <w:r w:rsidRPr="00AD6044">
              <w:rPr>
                <w:b/>
                <w:bCs/>
                <w:sz w:val="22"/>
              </w:rPr>
              <w:t>11.</w:t>
            </w:r>
            <w:r w:rsidRPr="00AD6044">
              <w:rPr>
                <w:b/>
                <w:bCs/>
                <w:sz w:val="22"/>
                <w:vertAlign w:val="superscript"/>
              </w:rPr>
              <w:t>3</w:t>
            </w:r>
            <w:r w:rsidRPr="00AD6044">
              <w:rPr>
                <w:b/>
                <w:bCs/>
                <w:sz w:val="22"/>
              </w:rPr>
              <w:t> pants. Finanšu nodrošinājuma darbības laiks</w:t>
            </w:r>
          </w:p>
          <w:p w14:paraId="698BE4F8" w14:textId="77777777" w:rsidR="00AD6044" w:rsidRDefault="00AD6044" w:rsidP="00B6215C">
            <w:pPr>
              <w:ind w:firstLine="567"/>
              <w:jc w:val="both"/>
              <w:rPr>
                <w:b/>
                <w:bCs/>
                <w:sz w:val="22"/>
              </w:rPr>
            </w:pPr>
          </w:p>
          <w:p w14:paraId="0C62D71A" w14:textId="77777777" w:rsidR="00AD6044" w:rsidRDefault="00AD6044" w:rsidP="00B6215C">
            <w:pPr>
              <w:ind w:firstLine="567"/>
              <w:jc w:val="both"/>
              <w:rPr>
                <w:b/>
                <w:bCs/>
                <w:sz w:val="22"/>
              </w:rPr>
            </w:pPr>
            <w:r w:rsidRPr="00AD6044">
              <w:rPr>
                <w:b/>
                <w:bCs/>
                <w:sz w:val="22"/>
              </w:rPr>
              <w:t>23.pants. Nodokļa aprēķināšana par videi kaitīgām precēm</w:t>
            </w:r>
          </w:p>
          <w:p w14:paraId="016DDE4D" w14:textId="77777777" w:rsidR="00AD6044" w:rsidRDefault="00AD6044" w:rsidP="00B6215C">
            <w:pPr>
              <w:ind w:firstLine="567"/>
              <w:jc w:val="both"/>
              <w:rPr>
                <w:b/>
                <w:bCs/>
                <w:sz w:val="22"/>
              </w:rPr>
            </w:pPr>
          </w:p>
          <w:p w14:paraId="4CC247E3" w14:textId="77777777" w:rsidR="00AD6044" w:rsidRDefault="00AD6044" w:rsidP="00B6215C">
            <w:pPr>
              <w:ind w:firstLine="567"/>
              <w:jc w:val="both"/>
              <w:rPr>
                <w:b/>
                <w:bCs/>
                <w:sz w:val="22"/>
              </w:rPr>
            </w:pPr>
            <w:r w:rsidRPr="00AD6044">
              <w:rPr>
                <w:b/>
                <w:bCs/>
                <w:sz w:val="22"/>
              </w:rPr>
              <w:t>24.pants. Nodokļa aprēķināšana par iepakojumu un par vienreiz lietojamiem galda traukiem un piederumiem</w:t>
            </w:r>
          </w:p>
          <w:p w14:paraId="1D2A39F3" w14:textId="77777777" w:rsidR="00AD6044" w:rsidRDefault="00AD6044" w:rsidP="00B6215C">
            <w:pPr>
              <w:ind w:firstLine="567"/>
              <w:jc w:val="both"/>
              <w:rPr>
                <w:b/>
                <w:bCs/>
                <w:sz w:val="22"/>
              </w:rPr>
            </w:pPr>
          </w:p>
          <w:p w14:paraId="33A07B40" w14:textId="77777777" w:rsidR="00AD6044" w:rsidRDefault="00AD6044" w:rsidP="00B6215C">
            <w:pPr>
              <w:ind w:firstLine="567"/>
              <w:jc w:val="both"/>
              <w:rPr>
                <w:b/>
                <w:bCs/>
                <w:sz w:val="22"/>
              </w:rPr>
            </w:pPr>
            <w:r w:rsidRPr="00AD6044">
              <w:rPr>
                <w:b/>
                <w:bCs/>
                <w:sz w:val="22"/>
              </w:rPr>
              <w:t>27.pants. Kārtība, kādā tiek maksāts nodoklis un iesniegti pārskati par aprēķināto dabas resursu nodokli</w:t>
            </w:r>
          </w:p>
          <w:p w14:paraId="0D6B7F73" w14:textId="77777777" w:rsidR="00AD6044" w:rsidRDefault="00AD6044" w:rsidP="00B6215C">
            <w:pPr>
              <w:ind w:firstLine="567"/>
              <w:jc w:val="both"/>
              <w:rPr>
                <w:b/>
                <w:bCs/>
                <w:sz w:val="22"/>
              </w:rPr>
            </w:pPr>
          </w:p>
          <w:p w14:paraId="630512FD" w14:textId="77777777" w:rsidR="00AD6044" w:rsidRDefault="00AD6044" w:rsidP="00B6215C">
            <w:pPr>
              <w:ind w:firstLine="567"/>
              <w:jc w:val="both"/>
              <w:rPr>
                <w:b/>
                <w:bCs/>
                <w:sz w:val="22"/>
              </w:rPr>
            </w:pPr>
            <w:r w:rsidRPr="00AD6044">
              <w:rPr>
                <w:b/>
                <w:bCs/>
                <w:sz w:val="22"/>
              </w:rPr>
              <w:t>28.pants. Nodokļa maksājumu ieskaitīšana budžetā</w:t>
            </w:r>
          </w:p>
          <w:p w14:paraId="7438893C" w14:textId="77777777" w:rsidR="00AD6044" w:rsidRDefault="00AD6044" w:rsidP="00B6215C">
            <w:pPr>
              <w:ind w:firstLine="567"/>
              <w:jc w:val="both"/>
              <w:rPr>
                <w:b/>
                <w:bCs/>
                <w:sz w:val="22"/>
              </w:rPr>
            </w:pPr>
          </w:p>
          <w:p w14:paraId="11F3A62B" w14:textId="77777777" w:rsidR="00AD6044" w:rsidRDefault="00AD6044" w:rsidP="00B6215C">
            <w:pPr>
              <w:ind w:firstLine="567"/>
              <w:jc w:val="both"/>
              <w:rPr>
                <w:b/>
                <w:bCs/>
                <w:sz w:val="22"/>
              </w:rPr>
            </w:pPr>
            <w:r w:rsidRPr="00AD6044">
              <w:rPr>
                <w:b/>
                <w:bCs/>
                <w:sz w:val="22"/>
              </w:rPr>
              <w:t>30.pants. Nodokļa administrācijas kompetence</w:t>
            </w:r>
          </w:p>
          <w:p w14:paraId="1D894A4E" w14:textId="77777777" w:rsidR="00AD6044" w:rsidRDefault="00AD6044" w:rsidP="00B6215C">
            <w:pPr>
              <w:ind w:firstLine="567"/>
              <w:jc w:val="both"/>
              <w:rPr>
                <w:b/>
                <w:bCs/>
                <w:sz w:val="22"/>
              </w:rPr>
            </w:pPr>
          </w:p>
          <w:p w14:paraId="716F98BB" w14:textId="77777777" w:rsidR="00AD6044" w:rsidRDefault="00AD6044" w:rsidP="00AD212E">
            <w:pPr>
              <w:jc w:val="both"/>
              <w:rPr>
                <w:sz w:val="22"/>
              </w:rPr>
            </w:pPr>
          </w:p>
          <w:p w14:paraId="1B925AC1" w14:textId="528FCB1A" w:rsidR="00AD212E" w:rsidRPr="00830F7F" w:rsidRDefault="00AD212E" w:rsidP="00AD212E">
            <w:pPr>
              <w:jc w:val="both"/>
              <w:rPr>
                <w:sz w:val="22"/>
              </w:rPr>
            </w:pPr>
          </w:p>
        </w:tc>
        <w:tc>
          <w:tcPr>
            <w:tcW w:w="3578" w:type="dxa"/>
            <w:shd w:val="clear" w:color="auto" w:fill="auto"/>
          </w:tcPr>
          <w:p w14:paraId="58B05123" w14:textId="77777777" w:rsidR="008D012F" w:rsidRPr="00F93B2B" w:rsidRDefault="008D012F" w:rsidP="002E574B">
            <w:pPr>
              <w:ind w:firstLine="567"/>
              <w:jc w:val="both"/>
              <w:rPr>
                <w:rFonts w:eastAsia="Times New Roman"/>
                <w:iCs/>
                <w:color w:val="000000"/>
                <w:sz w:val="22"/>
                <w:lang w:eastAsia="lv-LV"/>
              </w:rPr>
            </w:pPr>
          </w:p>
        </w:tc>
        <w:tc>
          <w:tcPr>
            <w:tcW w:w="567" w:type="dxa"/>
          </w:tcPr>
          <w:p w14:paraId="7F25A04D" w14:textId="123F6A48" w:rsidR="008D012F" w:rsidRPr="002E574B" w:rsidRDefault="002E221E" w:rsidP="002E574B">
            <w:pPr>
              <w:jc w:val="center"/>
              <w:rPr>
                <w:rFonts w:eastAsia="Times New Roman"/>
                <w:b/>
                <w:iCs/>
                <w:color w:val="000000"/>
                <w:sz w:val="22"/>
                <w:lang w:eastAsia="lv-LV"/>
              </w:rPr>
            </w:pPr>
            <w:r>
              <w:rPr>
                <w:rFonts w:eastAsia="Times New Roman"/>
                <w:b/>
                <w:iCs/>
                <w:color w:val="000000"/>
                <w:sz w:val="22"/>
                <w:lang w:eastAsia="lv-LV"/>
              </w:rPr>
              <w:t>1</w:t>
            </w:r>
          </w:p>
        </w:tc>
        <w:tc>
          <w:tcPr>
            <w:tcW w:w="3260" w:type="dxa"/>
          </w:tcPr>
          <w:p w14:paraId="6D7806CC" w14:textId="77777777" w:rsidR="008D012F" w:rsidRDefault="00165567" w:rsidP="009B1AF5">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 xml:space="preserve">Klimata un enerģētikas ministrs </w:t>
            </w:r>
            <w:proofErr w:type="spellStart"/>
            <w:r>
              <w:rPr>
                <w:rFonts w:eastAsia="Times New Roman"/>
                <w:b/>
                <w:bCs/>
                <w:iCs/>
                <w:color w:val="000000"/>
                <w:sz w:val="22"/>
                <w:u w:val="single"/>
                <w:lang w:eastAsia="lv-LV"/>
              </w:rPr>
              <w:t>K.Melnis</w:t>
            </w:r>
            <w:proofErr w:type="spellEnd"/>
          </w:p>
          <w:p w14:paraId="61839C16" w14:textId="501DE9B1" w:rsidR="00165567" w:rsidRPr="00165567" w:rsidRDefault="00946DDD" w:rsidP="009B1AF5">
            <w:pPr>
              <w:ind w:firstLine="567"/>
              <w:jc w:val="both"/>
              <w:rPr>
                <w:rFonts w:eastAsia="Times New Roman"/>
                <w:iCs/>
                <w:color w:val="000000"/>
                <w:sz w:val="22"/>
                <w:lang w:eastAsia="lv-LV"/>
              </w:rPr>
            </w:pPr>
            <w:r w:rsidRPr="00946DDD">
              <w:rPr>
                <w:rFonts w:eastAsia="Times New Roman"/>
                <w:iCs/>
                <w:color w:val="000000"/>
                <w:sz w:val="22"/>
                <w:lang w:eastAsia="lv-LV"/>
              </w:rPr>
              <w:t>Aizstāt likuma 3., 6.</w:t>
            </w:r>
            <w:r w:rsidRPr="00946DDD">
              <w:rPr>
                <w:rFonts w:eastAsia="Times New Roman"/>
                <w:iCs/>
                <w:color w:val="000000"/>
                <w:sz w:val="22"/>
                <w:vertAlign w:val="superscript"/>
                <w:lang w:eastAsia="lv-LV"/>
              </w:rPr>
              <w:t>1</w:t>
            </w:r>
            <w:r w:rsidRPr="00946DDD">
              <w:rPr>
                <w:rFonts w:eastAsia="Times New Roman"/>
                <w:iCs/>
                <w:color w:val="000000"/>
                <w:sz w:val="22"/>
                <w:lang w:eastAsia="lv-LV"/>
              </w:rPr>
              <w:t>, 7., 8., 8.</w:t>
            </w:r>
            <w:r w:rsidRPr="00946DDD">
              <w:rPr>
                <w:rFonts w:eastAsia="Times New Roman"/>
                <w:iCs/>
                <w:color w:val="000000"/>
                <w:sz w:val="22"/>
                <w:vertAlign w:val="superscript"/>
                <w:lang w:eastAsia="lv-LV"/>
              </w:rPr>
              <w:t>1</w:t>
            </w:r>
            <w:r w:rsidRPr="00946DDD">
              <w:rPr>
                <w:rFonts w:eastAsia="Times New Roman"/>
                <w:iCs/>
                <w:color w:val="000000"/>
                <w:sz w:val="22"/>
                <w:lang w:eastAsia="lv-LV"/>
              </w:rPr>
              <w:t>, 9., 9.</w:t>
            </w:r>
            <w:r w:rsidRPr="00946DDD">
              <w:rPr>
                <w:rFonts w:eastAsia="Times New Roman"/>
                <w:iCs/>
                <w:color w:val="000000"/>
                <w:sz w:val="22"/>
                <w:vertAlign w:val="superscript"/>
                <w:lang w:eastAsia="lv-LV"/>
              </w:rPr>
              <w:t>1</w:t>
            </w:r>
            <w:r w:rsidRPr="00946DDD">
              <w:rPr>
                <w:rFonts w:eastAsia="Times New Roman"/>
                <w:iCs/>
                <w:color w:val="000000"/>
                <w:sz w:val="22"/>
                <w:lang w:eastAsia="lv-LV"/>
              </w:rPr>
              <w:t>, 11.</w:t>
            </w:r>
            <w:r w:rsidRPr="00946DDD">
              <w:rPr>
                <w:rFonts w:eastAsia="Times New Roman"/>
                <w:iCs/>
                <w:color w:val="000000"/>
                <w:sz w:val="22"/>
                <w:vertAlign w:val="superscript"/>
                <w:lang w:eastAsia="lv-LV"/>
              </w:rPr>
              <w:t>1</w:t>
            </w:r>
            <w:r w:rsidRPr="00946DDD">
              <w:rPr>
                <w:rFonts w:eastAsia="Times New Roman"/>
                <w:iCs/>
                <w:color w:val="000000"/>
                <w:sz w:val="22"/>
                <w:lang w:eastAsia="lv-LV"/>
              </w:rPr>
              <w:t>, 11.</w:t>
            </w:r>
            <w:r w:rsidRPr="00946DDD">
              <w:rPr>
                <w:rFonts w:eastAsia="Times New Roman"/>
                <w:iCs/>
                <w:color w:val="000000"/>
                <w:sz w:val="22"/>
                <w:vertAlign w:val="superscript"/>
                <w:lang w:eastAsia="lv-LV"/>
              </w:rPr>
              <w:t>2</w:t>
            </w:r>
            <w:r w:rsidRPr="00946DDD">
              <w:rPr>
                <w:rFonts w:eastAsia="Times New Roman"/>
                <w:iCs/>
                <w:color w:val="000000"/>
                <w:sz w:val="22"/>
                <w:lang w:eastAsia="lv-LV"/>
              </w:rPr>
              <w:t>, 11.</w:t>
            </w:r>
            <w:r w:rsidRPr="00946DDD">
              <w:rPr>
                <w:rFonts w:eastAsia="Times New Roman"/>
                <w:iCs/>
                <w:color w:val="000000"/>
                <w:sz w:val="22"/>
                <w:vertAlign w:val="superscript"/>
                <w:lang w:eastAsia="lv-LV"/>
              </w:rPr>
              <w:t>3</w:t>
            </w:r>
            <w:r w:rsidRPr="00946DDD">
              <w:rPr>
                <w:rFonts w:eastAsia="Times New Roman"/>
                <w:iCs/>
                <w:color w:val="000000"/>
                <w:sz w:val="22"/>
                <w:lang w:eastAsia="lv-LV"/>
              </w:rPr>
              <w:t>, 23., 24., 27., 28., 30. pantā vārdus “Vides aizsardzības un reģionālās attīstības ministrija” ar vārdiem “Klimata un enerģētikas ministrija”(attiecīgā locījumā).”</w:t>
            </w:r>
          </w:p>
        </w:tc>
        <w:tc>
          <w:tcPr>
            <w:tcW w:w="2423" w:type="dxa"/>
          </w:tcPr>
          <w:p w14:paraId="46FB419E" w14:textId="154649C4" w:rsidR="00240B8A" w:rsidRPr="003D0699" w:rsidRDefault="00240B8A" w:rsidP="00240B8A">
            <w:pPr>
              <w:rPr>
                <w:b/>
                <w:bCs/>
                <w:sz w:val="22"/>
                <w:u w:val="single"/>
              </w:rPr>
            </w:pPr>
            <w:r w:rsidRPr="003D0699">
              <w:rPr>
                <w:b/>
                <w:bCs/>
                <w:sz w:val="22"/>
                <w:u w:val="single"/>
              </w:rPr>
              <w:t>A</w:t>
            </w:r>
            <w:r w:rsidRPr="003D0699">
              <w:rPr>
                <w:b/>
                <w:bCs/>
                <w:sz w:val="22"/>
                <w:u w:val="single"/>
              </w:rPr>
              <w:t xml:space="preserve">tbalstīt </w:t>
            </w:r>
          </w:p>
          <w:p w14:paraId="1107EA69" w14:textId="77777777" w:rsidR="008D012F" w:rsidRPr="002E574B" w:rsidRDefault="008D012F" w:rsidP="002E574B">
            <w:pPr>
              <w:jc w:val="center"/>
              <w:rPr>
                <w:rFonts w:eastAsia="Times New Roman"/>
                <w:b/>
                <w:iCs/>
                <w:color w:val="000000"/>
                <w:sz w:val="22"/>
                <w:lang w:eastAsia="lv-LV"/>
              </w:rPr>
            </w:pPr>
          </w:p>
        </w:tc>
        <w:tc>
          <w:tcPr>
            <w:tcW w:w="1405" w:type="dxa"/>
          </w:tcPr>
          <w:p w14:paraId="77B87FA1" w14:textId="77777777" w:rsidR="008D012F" w:rsidRPr="002E574B" w:rsidRDefault="008D012F" w:rsidP="002E574B">
            <w:pPr>
              <w:jc w:val="center"/>
              <w:rPr>
                <w:rFonts w:eastAsia="Times New Roman"/>
                <w:b/>
                <w:iCs/>
                <w:color w:val="000000"/>
                <w:sz w:val="22"/>
                <w:lang w:eastAsia="lv-LV"/>
              </w:rPr>
            </w:pPr>
          </w:p>
        </w:tc>
      </w:tr>
      <w:tr w:rsidR="00AD212E" w:rsidRPr="001B3F41" w14:paraId="652B8B67" w14:textId="77777777" w:rsidTr="00296B93">
        <w:tc>
          <w:tcPr>
            <w:tcW w:w="3930" w:type="dxa"/>
            <w:shd w:val="clear" w:color="auto" w:fill="auto"/>
          </w:tcPr>
          <w:p w14:paraId="4AC4036D" w14:textId="77777777" w:rsidR="00AD212E" w:rsidRDefault="00F039C2" w:rsidP="00B6215C">
            <w:pPr>
              <w:ind w:firstLine="567"/>
              <w:jc w:val="both"/>
              <w:rPr>
                <w:b/>
                <w:bCs/>
                <w:sz w:val="22"/>
              </w:rPr>
            </w:pPr>
            <w:r w:rsidRPr="00F039C2">
              <w:rPr>
                <w:b/>
                <w:bCs/>
                <w:sz w:val="22"/>
              </w:rPr>
              <w:lastRenderedPageBreak/>
              <w:t>9.pants. Atbrīvojums no nodokļa samaksas par videi kaitīgām precēm</w:t>
            </w:r>
          </w:p>
          <w:p w14:paraId="15CE15E4" w14:textId="77777777" w:rsidR="00F039C2" w:rsidRPr="00F039C2" w:rsidRDefault="00F039C2" w:rsidP="00F039C2">
            <w:pPr>
              <w:ind w:firstLine="567"/>
              <w:jc w:val="both"/>
              <w:rPr>
                <w:sz w:val="22"/>
              </w:rPr>
            </w:pPr>
            <w:r w:rsidRPr="00F039C2">
              <w:rPr>
                <w:sz w:val="22"/>
              </w:rPr>
              <w:t>(1</w:t>
            </w:r>
            <w:r w:rsidRPr="00F039C2">
              <w:rPr>
                <w:sz w:val="22"/>
                <w:vertAlign w:val="superscript"/>
              </w:rPr>
              <w:t>1</w:t>
            </w:r>
            <w:r w:rsidRPr="00F039C2">
              <w:rPr>
                <w:sz w:val="22"/>
              </w:rPr>
              <w:t>) Nodokļa maksātājs, kas realizē vai izmanto savas saimnieciskās darbības nodrošināšanai fotoelementu paneļus, invertorus un elektriskos akumulatorus fotoelementu paneļu saražotās strāvas uzkrāšanai, nodokli nemaksā par fotoelementu paneļiem, invertoriem un elektriskajiem akumulatoriem fotoelementu paneļu saražotās strāvas uzkrāšanai, ja izpilda vienu no šādiem nosacījumiem:</w:t>
            </w:r>
          </w:p>
          <w:p w14:paraId="1E2A9B41" w14:textId="77777777" w:rsidR="00F039C2" w:rsidRPr="00F039C2" w:rsidRDefault="00F039C2" w:rsidP="00F039C2">
            <w:pPr>
              <w:ind w:firstLine="567"/>
              <w:jc w:val="both"/>
              <w:rPr>
                <w:sz w:val="22"/>
              </w:rPr>
            </w:pPr>
            <w:r w:rsidRPr="00F039C2">
              <w:rPr>
                <w:sz w:val="22"/>
              </w:rPr>
              <w:t>1) nodrošina fotoelementu paneļu, invertoru un elektrisko akumulatoru fotoelementu paneļu saražotās strāvas uzkrāšanai atsevišķu uzskaiti, šo iekārtu un akumulatoru atkritumu savākšanu, pieņemšanu un uzglabāšanu un šo akumulatoru pārstrādi atbilstoši normatīvajiem aktiem par videi kaitīgām precēm, piedalās videi kaitīgu preču atkritumu apsaimniekošanas sistēmā atbilstoši šā panta pirmās daļas 1. vai 2. punktā noteiktajam;</w:t>
            </w:r>
          </w:p>
          <w:p w14:paraId="4D95C93E" w14:textId="738CA51E" w:rsidR="00F039C2" w:rsidRPr="00F039C2" w:rsidRDefault="00F039C2" w:rsidP="00F039C2">
            <w:pPr>
              <w:ind w:firstLine="567"/>
              <w:jc w:val="both"/>
              <w:rPr>
                <w:sz w:val="22"/>
              </w:rPr>
            </w:pPr>
            <w:r w:rsidRPr="00F039C2">
              <w:rPr>
                <w:sz w:val="22"/>
              </w:rPr>
              <w:t>2) izveido savas saimnieciskās darbības nodrošināšanai saules elektrostaciju ar fotoelementu paneļu kopējo uzstādīto jaudu vismaz viens megavats, pats nodrošina pasākumus un sedz izdevumus, kas saistīti ar fotoelementu paneļu, invertoru un elektrisko akumulatoru fotoelementu paneļu saražotās strāvas uzkrāšanai atkritumu apsaimniekošanu, un reģistrējas Vides aizsardzības un reģionālās attīstības ministrijas padotībā esošā iestādē.</w:t>
            </w:r>
          </w:p>
        </w:tc>
        <w:tc>
          <w:tcPr>
            <w:tcW w:w="3578" w:type="dxa"/>
            <w:shd w:val="clear" w:color="auto" w:fill="auto"/>
          </w:tcPr>
          <w:p w14:paraId="06563D26" w14:textId="77777777" w:rsidR="00AD212E" w:rsidRPr="00F93B2B" w:rsidRDefault="00AD212E" w:rsidP="002E574B">
            <w:pPr>
              <w:ind w:firstLine="567"/>
              <w:jc w:val="both"/>
              <w:rPr>
                <w:rFonts w:eastAsia="Times New Roman"/>
                <w:iCs/>
                <w:color w:val="000000"/>
                <w:sz w:val="22"/>
                <w:lang w:eastAsia="lv-LV"/>
              </w:rPr>
            </w:pPr>
          </w:p>
        </w:tc>
        <w:tc>
          <w:tcPr>
            <w:tcW w:w="567" w:type="dxa"/>
          </w:tcPr>
          <w:p w14:paraId="35748451" w14:textId="61433A8A" w:rsidR="00AD212E" w:rsidRDefault="00AD212E" w:rsidP="002E574B">
            <w:pPr>
              <w:jc w:val="center"/>
              <w:rPr>
                <w:rFonts w:eastAsia="Times New Roman"/>
                <w:b/>
                <w:iCs/>
                <w:color w:val="000000"/>
                <w:sz w:val="22"/>
                <w:lang w:eastAsia="lv-LV"/>
              </w:rPr>
            </w:pPr>
            <w:r>
              <w:rPr>
                <w:rFonts w:eastAsia="Times New Roman"/>
                <w:b/>
                <w:iCs/>
                <w:color w:val="000000"/>
                <w:sz w:val="22"/>
                <w:lang w:eastAsia="lv-LV"/>
              </w:rPr>
              <w:t>2</w:t>
            </w:r>
          </w:p>
        </w:tc>
        <w:tc>
          <w:tcPr>
            <w:tcW w:w="3260" w:type="dxa"/>
          </w:tcPr>
          <w:p w14:paraId="35D6B8D9" w14:textId="77777777" w:rsidR="00AD212E" w:rsidRDefault="00AD212E" w:rsidP="009B1AF5">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 xml:space="preserve">Zemkopības ministrs </w:t>
            </w:r>
            <w:proofErr w:type="spellStart"/>
            <w:r>
              <w:rPr>
                <w:rFonts w:eastAsia="Times New Roman"/>
                <w:b/>
                <w:bCs/>
                <w:iCs/>
                <w:color w:val="000000"/>
                <w:sz w:val="22"/>
                <w:u w:val="single"/>
                <w:lang w:eastAsia="lv-LV"/>
              </w:rPr>
              <w:t>A.Krauze</w:t>
            </w:r>
            <w:proofErr w:type="spellEnd"/>
          </w:p>
          <w:p w14:paraId="4F6A0655" w14:textId="77777777" w:rsidR="00AD212E" w:rsidRPr="00AD212E" w:rsidRDefault="00AD212E" w:rsidP="00AD212E">
            <w:pPr>
              <w:ind w:firstLine="567"/>
              <w:jc w:val="both"/>
              <w:rPr>
                <w:rFonts w:eastAsia="Times New Roman"/>
                <w:bCs/>
                <w:iCs/>
                <w:color w:val="000000"/>
                <w:sz w:val="22"/>
                <w:lang w:eastAsia="lv-LV"/>
              </w:rPr>
            </w:pPr>
            <w:bookmarkStart w:id="0" w:name="OLE_LINK4"/>
            <w:r w:rsidRPr="00AD212E">
              <w:rPr>
                <w:rFonts w:eastAsia="Times New Roman"/>
                <w:bCs/>
                <w:iCs/>
                <w:color w:val="000000"/>
                <w:sz w:val="22"/>
                <w:lang w:eastAsia="lv-LV"/>
              </w:rPr>
              <w:t>Papildināt likumprojektu ar jaunu pantu šādā redakcijā:</w:t>
            </w:r>
          </w:p>
          <w:p w14:paraId="3181C192" w14:textId="77777777" w:rsidR="00AD212E" w:rsidRPr="00AD212E" w:rsidRDefault="00AD212E" w:rsidP="00AD212E">
            <w:pPr>
              <w:ind w:firstLine="567"/>
              <w:jc w:val="both"/>
              <w:rPr>
                <w:rFonts w:eastAsia="Times New Roman"/>
                <w:bCs/>
                <w:iCs/>
                <w:color w:val="000000"/>
                <w:sz w:val="22"/>
                <w:lang w:eastAsia="lv-LV"/>
              </w:rPr>
            </w:pPr>
            <w:r w:rsidRPr="00AD212E">
              <w:rPr>
                <w:rFonts w:eastAsia="Times New Roman"/>
                <w:bCs/>
                <w:iCs/>
                <w:color w:val="000000"/>
                <w:sz w:val="22"/>
                <w:lang w:eastAsia="lv-LV"/>
              </w:rPr>
              <w:t>“Izteikt likuma 9. panta (1</w:t>
            </w:r>
            <w:r w:rsidRPr="00AD212E">
              <w:rPr>
                <w:rFonts w:eastAsia="Times New Roman"/>
                <w:bCs/>
                <w:iCs/>
                <w:color w:val="000000"/>
                <w:sz w:val="22"/>
                <w:vertAlign w:val="superscript"/>
                <w:lang w:eastAsia="lv-LV"/>
              </w:rPr>
              <w:t>1</w:t>
            </w:r>
            <w:r w:rsidRPr="00AD212E">
              <w:rPr>
                <w:rFonts w:eastAsia="Times New Roman"/>
                <w:bCs/>
                <w:iCs/>
                <w:color w:val="000000"/>
                <w:sz w:val="22"/>
                <w:lang w:eastAsia="lv-LV"/>
              </w:rPr>
              <w:t>) daļu šādā redakcijā:</w:t>
            </w:r>
          </w:p>
          <w:bookmarkEnd w:id="0"/>
          <w:p w14:paraId="5204E307" w14:textId="59EBDDF2" w:rsidR="00AD212E" w:rsidRPr="00AD212E" w:rsidRDefault="00AD212E" w:rsidP="00AD212E">
            <w:pPr>
              <w:ind w:firstLine="567"/>
              <w:jc w:val="both"/>
              <w:rPr>
                <w:rFonts w:eastAsia="Times New Roman"/>
                <w:iCs/>
                <w:color w:val="000000"/>
                <w:sz w:val="22"/>
                <w:lang w:eastAsia="lv-LV"/>
              </w:rPr>
            </w:pPr>
            <w:r w:rsidRPr="00AD212E">
              <w:rPr>
                <w:rFonts w:eastAsia="Times New Roman"/>
                <w:bCs/>
                <w:iCs/>
                <w:color w:val="000000"/>
                <w:sz w:val="22"/>
                <w:lang w:eastAsia="lv-LV"/>
              </w:rPr>
              <w:t>“(1</w:t>
            </w:r>
            <w:r w:rsidRPr="00AD212E">
              <w:rPr>
                <w:rFonts w:eastAsia="Times New Roman"/>
                <w:bCs/>
                <w:iCs/>
                <w:color w:val="000000"/>
                <w:sz w:val="22"/>
                <w:vertAlign w:val="superscript"/>
                <w:lang w:eastAsia="lv-LV"/>
              </w:rPr>
              <w:t>1</w:t>
            </w:r>
            <w:r w:rsidRPr="00AD212E">
              <w:rPr>
                <w:rFonts w:eastAsia="Times New Roman"/>
                <w:bCs/>
                <w:iCs/>
                <w:color w:val="000000"/>
                <w:sz w:val="22"/>
                <w:lang w:eastAsia="lv-LV"/>
              </w:rPr>
              <w:t>) Nodokļa maksātājs, kas importē, realizē vai izmanto savas saimnieciskās darbības nodrošināšanai fotoelementu paneļus, invertorus un elektriskos akumulatorus fotoelementu paneļu saražotās strāvas uzkrāšanai, nodokli nemaksā par fotoelementu paneļiem, invertoriem un elektriskajiem akumulatoriem fotoelementu paneļu saražotās strāvas uzkrāšanai, ja  tas nodrošina fotoelementu paneļu, invertoru un elektrisko akumulatoru fotoelementu paneļu saražotās strāvas uzkrāšanai atsevišķu uzskaiti, šo iekārtu un akumulatoru atkritumu savākšanu, pieņemšanu un uzglabāšanu un šo akumulatoru pārstrādi atbilstoši normatīvajiem aktiem par videi kaitīgām precēm, piedalās videi kaitīgu preču atkritumu apsaimniekošanas sistēmā atbilstoši šā panta pirmās daļas 1. vai 2. punktā noteiktajam.””</w:t>
            </w:r>
          </w:p>
        </w:tc>
        <w:tc>
          <w:tcPr>
            <w:tcW w:w="2423" w:type="dxa"/>
          </w:tcPr>
          <w:p w14:paraId="37E5236E" w14:textId="32D2641B" w:rsidR="00240B8A" w:rsidRPr="003D0699" w:rsidRDefault="00240B8A" w:rsidP="00240B8A">
            <w:pPr>
              <w:rPr>
                <w:b/>
                <w:bCs/>
                <w:sz w:val="22"/>
                <w:u w:val="single"/>
              </w:rPr>
            </w:pPr>
            <w:r w:rsidRPr="003D0699">
              <w:rPr>
                <w:b/>
                <w:bCs/>
                <w:sz w:val="22"/>
                <w:u w:val="single"/>
              </w:rPr>
              <w:t xml:space="preserve">Neatbalstīt </w:t>
            </w:r>
          </w:p>
          <w:p w14:paraId="3A514505" w14:textId="77B15D85" w:rsidR="00240B8A" w:rsidRPr="003D0699" w:rsidRDefault="00240B8A" w:rsidP="00240B8A">
            <w:pPr>
              <w:rPr>
                <w:rFonts w:eastAsia="Times New Roman" w:cs="Calibri"/>
                <w:sz w:val="22"/>
                <w:lang w:eastAsia="lv-LV"/>
              </w:rPr>
            </w:pPr>
            <w:r w:rsidRPr="001B760F">
              <w:rPr>
                <w:sz w:val="22"/>
              </w:rPr>
              <w:t xml:space="preserve">Ar grozījumiem Dabas resursu nodokļa </w:t>
            </w:r>
            <w:r w:rsidRPr="003D0699">
              <w:rPr>
                <w:sz w:val="22"/>
              </w:rPr>
              <w:t xml:space="preserve">(DRN) </w:t>
            </w:r>
            <w:r w:rsidRPr="001B760F">
              <w:rPr>
                <w:sz w:val="22"/>
              </w:rPr>
              <w:t>likumā, kas stājās spēkā 09.06.2023., likuma 9. pants papildināts ar jaunu 1.</w:t>
            </w:r>
            <w:r w:rsidRPr="001B760F">
              <w:rPr>
                <w:sz w:val="22"/>
                <w:vertAlign w:val="superscript"/>
              </w:rPr>
              <w:t>1</w:t>
            </w:r>
            <w:r w:rsidRPr="001B760F">
              <w:rPr>
                <w:sz w:val="22"/>
              </w:rPr>
              <w:t xml:space="preserve"> daļu, kas specifiski attiecas uz fotoelementu paneļiem (invertoriem un elektriskiem akumulatoriem fotoelementu paneļu saražotās strāvas uzkrāšanai). Lai risinātu </w:t>
            </w:r>
            <w:r w:rsidRPr="003D0699">
              <w:rPr>
                <w:sz w:val="22"/>
              </w:rPr>
              <w:t xml:space="preserve">aktuālus </w:t>
            </w:r>
            <w:r w:rsidRPr="001B760F">
              <w:rPr>
                <w:sz w:val="22"/>
              </w:rPr>
              <w:t>jautājumus, kas sai</w:t>
            </w:r>
            <w:r w:rsidR="008C172E" w:rsidRPr="003D0699">
              <w:rPr>
                <w:sz w:val="22"/>
              </w:rPr>
              <w:t>s</w:t>
            </w:r>
            <w:r w:rsidRPr="001B760F">
              <w:rPr>
                <w:sz w:val="22"/>
              </w:rPr>
              <w:t xml:space="preserve">tīti ar </w:t>
            </w:r>
            <w:r w:rsidR="0072182B" w:rsidRPr="003D0699">
              <w:rPr>
                <w:sz w:val="22"/>
              </w:rPr>
              <w:t>šo iekārtu</w:t>
            </w:r>
            <w:r w:rsidR="000B09CF" w:rsidRPr="003D0699">
              <w:rPr>
                <w:sz w:val="22"/>
              </w:rPr>
              <w:t xml:space="preserve"> </w:t>
            </w:r>
            <w:r w:rsidRPr="001B760F">
              <w:rPr>
                <w:sz w:val="22"/>
              </w:rPr>
              <w:t xml:space="preserve"> apsaimniekošanu, nodrošinot</w:t>
            </w:r>
            <w:r w:rsidR="0037758C" w:rsidRPr="003D0699">
              <w:rPr>
                <w:sz w:val="22"/>
              </w:rPr>
              <w:t xml:space="preserve"> </w:t>
            </w:r>
            <w:r w:rsidRPr="001B760F">
              <w:rPr>
                <w:sz w:val="22"/>
              </w:rPr>
              <w:t xml:space="preserve">plūsmas izsekošanu, vienlaikus nepalielinot izmaksas, </w:t>
            </w:r>
            <w:r w:rsidRPr="003D0699">
              <w:rPr>
                <w:sz w:val="22"/>
              </w:rPr>
              <w:t xml:space="preserve">DRN </w:t>
            </w:r>
            <w:r w:rsidRPr="001B760F">
              <w:rPr>
                <w:sz w:val="22"/>
              </w:rPr>
              <w:t>likums paredz iespēju šādas darbības veikt arī ārpus ražotāja paplašinātās atbildības sistēmas (turpmāk - RAS). Šādu iespēju var izmantot</w:t>
            </w:r>
            <w:r w:rsidRPr="001B760F">
              <w:rPr>
                <w:sz w:val="22"/>
                <w:u w:val="single"/>
              </w:rPr>
              <w:t xml:space="preserve"> tikai komersants</w:t>
            </w:r>
            <w:r w:rsidRPr="001B760F">
              <w:rPr>
                <w:sz w:val="22"/>
              </w:rPr>
              <w:t xml:space="preserve">, </w:t>
            </w:r>
            <w:r w:rsidRPr="001B760F">
              <w:rPr>
                <w:sz w:val="22"/>
                <w:u w:val="single"/>
              </w:rPr>
              <w:t xml:space="preserve">kas izveido savas saimnieciskās darbības nodrošināšanai saules elektrostaciju </w:t>
            </w:r>
            <w:r w:rsidRPr="001B760F">
              <w:rPr>
                <w:sz w:val="22"/>
              </w:rPr>
              <w:t xml:space="preserve">ar fotoelementu paneļu kopējo uzstādīto jaudu vismaz viens megavats, </w:t>
            </w:r>
            <w:r w:rsidRPr="001B760F">
              <w:rPr>
                <w:sz w:val="22"/>
                <w:u w:val="single"/>
              </w:rPr>
              <w:t>kas pats nodrošina pasākumus un sedz izdevumus</w:t>
            </w:r>
            <w:r w:rsidRPr="001B760F">
              <w:rPr>
                <w:sz w:val="22"/>
              </w:rPr>
              <w:t xml:space="preserve">, kas saistīti </w:t>
            </w:r>
            <w:r w:rsidRPr="001B760F">
              <w:rPr>
                <w:sz w:val="22"/>
              </w:rPr>
              <w:lastRenderedPageBreak/>
              <w:t xml:space="preserve">ar fotoelementu paneļu, invertoru un elektrisko akumulatoru fotoelementu paneļu saražotās strāvas uzkrāšanai atkritumu apsaimniekošanu, </w:t>
            </w:r>
            <w:r w:rsidRPr="001B760F">
              <w:rPr>
                <w:sz w:val="22"/>
                <w:u w:val="single"/>
              </w:rPr>
              <w:t>un reģistrējas Valsts vides dienestā</w:t>
            </w:r>
            <w:r w:rsidRPr="001B760F">
              <w:rPr>
                <w:sz w:val="22"/>
              </w:rPr>
              <w:t>.</w:t>
            </w:r>
            <w:r w:rsidRPr="003D0699">
              <w:rPr>
                <w:sz w:val="22"/>
              </w:rPr>
              <w:t xml:space="preserve"> Grozījumiem jau sākotnēji bija neitrāla fiskālā ietekme. Ievērojot minēto, nav pamatots Zemkopības ministrijas (ZM) priekšlikuma pamatojums: (1) </w:t>
            </w:r>
            <w:r w:rsidRPr="003D0699">
              <w:rPr>
                <w:rFonts w:eastAsia="Times New Roman" w:cs="Calibri"/>
                <w:sz w:val="22"/>
                <w:lang w:eastAsia="lv-LV"/>
              </w:rPr>
              <w:t xml:space="preserve">kā rezultātā RAS (atkritumu </w:t>
            </w:r>
            <w:proofErr w:type="spellStart"/>
            <w:r w:rsidRPr="003D0699">
              <w:rPr>
                <w:rFonts w:eastAsia="Times New Roman" w:cs="Calibri"/>
                <w:sz w:val="22"/>
                <w:lang w:eastAsia="lv-LV"/>
              </w:rPr>
              <w:t>apsaimniekotāji</w:t>
            </w:r>
            <w:proofErr w:type="spellEnd"/>
            <w:r w:rsidRPr="003D0699">
              <w:rPr>
                <w:rFonts w:eastAsia="Times New Roman" w:cs="Calibri"/>
                <w:sz w:val="22"/>
                <w:lang w:eastAsia="lv-LV"/>
              </w:rPr>
              <w:t xml:space="preserve">) nākotnē var ciest ievērojamus zaudējumus; (2) ar šo priekšlikumu paredzēts kompensēt ietekmi uz valsts budžetu. ZM priekšlikumam nav ietekmes uz valsts budžetu, jo  komersanti </w:t>
            </w:r>
            <w:r w:rsidR="0090034F">
              <w:rPr>
                <w:rFonts w:eastAsia="Times New Roman" w:cs="Calibri"/>
                <w:sz w:val="22"/>
                <w:lang w:eastAsia="lv-LV"/>
              </w:rPr>
              <w:t xml:space="preserve">par </w:t>
            </w:r>
            <w:r w:rsidR="00CD6B86">
              <w:rPr>
                <w:rFonts w:eastAsia="Times New Roman" w:cs="Calibri"/>
                <w:sz w:val="22"/>
                <w:lang w:eastAsia="lv-LV"/>
              </w:rPr>
              <w:t xml:space="preserve">šīm </w:t>
            </w:r>
            <w:r w:rsidR="0017195F">
              <w:rPr>
                <w:rFonts w:eastAsia="Times New Roman" w:cs="Calibri"/>
                <w:sz w:val="22"/>
                <w:lang w:eastAsia="lv-LV"/>
              </w:rPr>
              <w:t xml:space="preserve">iekārtām </w:t>
            </w:r>
            <w:r w:rsidRPr="003D0699">
              <w:rPr>
                <w:rFonts w:eastAsia="Times New Roman" w:cs="Calibri"/>
                <w:sz w:val="22"/>
                <w:lang w:eastAsia="lv-LV"/>
              </w:rPr>
              <w:t xml:space="preserve">DRN nemaksā, izmantojot iespēju saņemt atbrīvojumu RAS vai ārpus RAS.    </w:t>
            </w:r>
          </w:p>
          <w:p w14:paraId="208667F3" w14:textId="77777777" w:rsidR="00AD212E" w:rsidRPr="003D0699" w:rsidRDefault="00AD212E" w:rsidP="002E574B">
            <w:pPr>
              <w:jc w:val="center"/>
              <w:rPr>
                <w:rFonts w:eastAsia="Times New Roman"/>
                <w:b/>
                <w:iCs/>
                <w:color w:val="000000"/>
                <w:sz w:val="22"/>
                <w:lang w:eastAsia="lv-LV"/>
              </w:rPr>
            </w:pPr>
          </w:p>
        </w:tc>
        <w:tc>
          <w:tcPr>
            <w:tcW w:w="1405" w:type="dxa"/>
          </w:tcPr>
          <w:p w14:paraId="5F4E9809" w14:textId="77777777" w:rsidR="00AD212E" w:rsidRPr="002E574B" w:rsidRDefault="00AD212E" w:rsidP="002E574B">
            <w:pPr>
              <w:jc w:val="center"/>
              <w:rPr>
                <w:rFonts w:eastAsia="Times New Roman"/>
                <w:b/>
                <w:iCs/>
                <w:color w:val="000000"/>
                <w:sz w:val="22"/>
                <w:lang w:eastAsia="lv-LV"/>
              </w:rPr>
            </w:pPr>
          </w:p>
        </w:tc>
      </w:tr>
      <w:tr w:rsidR="00C73797" w:rsidRPr="001B3F41" w14:paraId="1C5C2A9E" w14:textId="1199E16F" w:rsidTr="00296B93">
        <w:tc>
          <w:tcPr>
            <w:tcW w:w="3930" w:type="dxa"/>
            <w:shd w:val="clear" w:color="auto" w:fill="auto"/>
          </w:tcPr>
          <w:p w14:paraId="1310BF2A" w14:textId="77777777" w:rsidR="00C73797" w:rsidRPr="00830F7F" w:rsidRDefault="00C73797" w:rsidP="00B6215C">
            <w:pPr>
              <w:ind w:firstLine="567"/>
              <w:jc w:val="both"/>
              <w:rPr>
                <w:bCs/>
                <w:sz w:val="22"/>
              </w:rPr>
            </w:pPr>
          </w:p>
        </w:tc>
        <w:tc>
          <w:tcPr>
            <w:tcW w:w="3578" w:type="dxa"/>
            <w:shd w:val="clear" w:color="auto" w:fill="auto"/>
          </w:tcPr>
          <w:p w14:paraId="20B55784" w14:textId="567C377A" w:rsidR="00C73797" w:rsidRDefault="00C73797" w:rsidP="00F93B2B">
            <w:pPr>
              <w:ind w:firstLine="567"/>
              <w:jc w:val="both"/>
              <w:rPr>
                <w:rFonts w:eastAsia="Times New Roman"/>
                <w:iCs/>
                <w:color w:val="000000"/>
                <w:sz w:val="22"/>
                <w:lang w:eastAsia="lv-LV"/>
              </w:rPr>
            </w:pPr>
            <w:r w:rsidRPr="00F93B2B">
              <w:rPr>
                <w:rFonts w:eastAsia="Times New Roman"/>
                <w:iCs/>
                <w:color w:val="000000"/>
                <w:sz w:val="22"/>
                <w:lang w:eastAsia="lv-LV"/>
              </w:rPr>
              <w:t>Izteikt 9. pielikumu šādā redakcijā:</w:t>
            </w:r>
          </w:p>
          <w:p w14:paraId="7B7741E1" w14:textId="77777777" w:rsidR="00C73797" w:rsidRDefault="00C73797" w:rsidP="00F93B2B">
            <w:pPr>
              <w:ind w:firstLine="567"/>
              <w:jc w:val="both"/>
              <w:rPr>
                <w:rFonts w:eastAsia="Times New Roman"/>
                <w:iCs/>
                <w:color w:val="000000"/>
                <w:sz w:val="22"/>
                <w:lang w:eastAsia="lv-LV"/>
              </w:rPr>
            </w:pPr>
          </w:p>
          <w:p w14:paraId="35D14D5B" w14:textId="77777777" w:rsidR="00C73797" w:rsidRDefault="00C73797" w:rsidP="00BA5486">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399175AC" w14:textId="77777777" w:rsidR="00C73797" w:rsidRPr="00F21CFB" w:rsidRDefault="00C73797" w:rsidP="00BA5486">
            <w:pPr>
              <w:rPr>
                <w:rFonts w:eastAsia="Times New Roman"/>
                <w:iCs/>
                <w:color w:val="000000"/>
                <w:sz w:val="22"/>
                <w:lang w:eastAsia="lv-LV"/>
              </w:rPr>
            </w:pPr>
          </w:p>
        </w:tc>
        <w:tc>
          <w:tcPr>
            <w:tcW w:w="567" w:type="dxa"/>
          </w:tcPr>
          <w:p w14:paraId="47D82C12" w14:textId="366C3279" w:rsidR="00C73797" w:rsidRPr="002E574B" w:rsidRDefault="00AD212E" w:rsidP="002E574B">
            <w:pPr>
              <w:jc w:val="center"/>
              <w:rPr>
                <w:rFonts w:eastAsia="Times New Roman"/>
                <w:b/>
                <w:iCs/>
                <w:color w:val="000000"/>
                <w:sz w:val="22"/>
                <w:lang w:eastAsia="lv-LV"/>
              </w:rPr>
            </w:pPr>
            <w:r>
              <w:rPr>
                <w:rFonts w:eastAsia="Times New Roman"/>
                <w:b/>
                <w:iCs/>
                <w:color w:val="000000"/>
                <w:sz w:val="22"/>
                <w:lang w:eastAsia="lv-LV"/>
              </w:rPr>
              <w:lastRenderedPageBreak/>
              <w:t>3</w:t>
            </w:r>
          </w:p>
        </w:tc>
        <w:tc>
          <w:tcPr>
            <w:tcW w:w="3260" w:type="dxa"/>
          </w:tcPr>
          <w:p w14:paraId="58DDB401" w14:textId="77777777" w:rsidR="00771B1E" w:rsidRDefault="00771B1E" w:rsidP="00771B1E">
            <w:pPr>
              <w:ind w:firstLine="567"/>
              <w:jc w:val="both"/>
              <w:rPr>
                <w:rFonts w:eastAsia="Times New Roman"/>
                <w:b/>
                <w:bCs/>
                <w:iCs/>
                <w:color w:val="000000"/>
                <w:sz w:val="22"/>
                <w:u w:val="single"/>
                <w:lang w:eastAsia="lv-LV"/>
              </w:rPr>
            </w:pPr>
            <w:r>
              <w:rPr>
                <w:rFonts w:eastAsia="Times New Roman"/>
                <w:b/>
                <w:bCs/>
                <w:iCs/>
                <w:color w:val="000000"/>
                <w:sz w:val="22"/>
                <w:u w:val="single"/>
                <w:lang w:eastAsia="lv-LV"/>
              </w:rPr>
              <w:t xml:space="preserve">Klimata un enerģētikas ministrs </w:t>
            </w:r>
            <w:proofErr w:type="spellStart"/>
            <w:r>
              <w:rPr>
                <w:rFonts w:eastAsia="Times New Roman"/>
                <w:b/>
                <w:bCs/>
                <w:iCs/>
                <w:color w:val="000000"/>
                <w:sz w:val="22"/>
                <w:u w:val="single"/>
                <w:lang w:eastAsia="lv-LV"/>
              </w:rPr>
              <w:t>K.Melnis</w:t>
            </w:r>
            <w:proofErr w:type="spellEnd"/>
          </w:p>
          <w:p w14:paraId="51FB85CE" w14:textId="77777777" w:rsidR="00C73797" w:rsidRDefault="00771B1E" w:rsidP="00F93B2B">
            <w:pPr>
              <w:ind w:firstLine="567"/>
              <w:jc w:val="both"/>
              <w:rPr>
                <w:rFonts w:eastAsia="Times New Roman"/>
                <w:iCs/>
                <w:color w:val="000000"/>
                <w:sz w:val="22"/>
                <w:lang w:eastAsia="lv-LV"/>
              </w:rPr>
            </w:pPr>
            <w:r w:rsidRPr="00771B1E">
              <w:rPr>
                <w:rFonts w:eastAsia="Times New Roman"/>
                <w:iCs/>
                <w:color w:val="000000"/>
                <w:sz w:val="22"/>
                <w:lang w:eastAsia="lv-LV"/>
              </w:rPr>
              <w:t xml:space="preserve">Izteikt likumprojekta pantu, ar kuru izdara grozījumu Dabas </w:t>
            </w:r>
            <w:r w:rsidRPr="00771B1E">
              <w:rPr>
                <w:rFonts w:eastAsia="Times New Roman"/>
                <w:iCs/>
                <w:color w:val="000000"/>
                <w:sz w:val="22"/>
                <w:lang w:eastAsia="lv-LV"/>
              </w:rPr>
              <w:lastRenderedPageBreak/>
              <w:t>resursu nodokļa likuma 9. pielikumā, šādā redakcijā:</w:t>
            </w:r>
          </w:p>
          <w:p w14:paraId="44C823B5" w14:textId="77777777" w:rsidR="00771B1E" w:rsidRDefault="00771B1E" w:rsidP="00F93B2B">
            <w:pPr>
              <w:ind w:firstLine="567"/>
              <w:jc w:val="both"/>
              <w:rPr>
                <w:rFonts w:eastAsia="Times New Roman"/>
                <w:iCs/>
                <w:color w:val="000000"/>
                <w:sz w:val="22"/>
                <w:lang w:eastAsia="lv-LV"/>
              </w:rPr>
            </w:pPr>
          </w:p>
          <w:p w14:paraId="6A88C4B5" w14:textId="77777777" w:rsidR="00771B1E" w:rsidRDefault="00771B1E" w:rsidP="00771B1E">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44A33023" w14:textId="77777777" w:rsidR="00771B1E" w:rsidRDefault="00771B1E" w:rsidP="00F93B2B">
            <w:pPr>
              <w:ind w:firstLine="567"/>
              <w:jc w:val="both"/>
              <w:rPr>
                <w:rFonts w:eastAsia="Times New Roman"/>
                <w:iCs/>
                <w:color w:val="000000"/>
                <w:sz w:val="22"/>
                <w:lang w:eastAsia="lv-LV"/>
              </w:rPr>
            </w:pPr>
          </w:p>
          <w:p w14:paraId="0132FA9D" w14:textId="7065C06E" w:rsidR="00724C08" w:rsidRDefault="00724C08" w:rsidP="00724C08">
            <w:pPr>
              <w:ind w:firstLine="567"/>
              <w:jc w:val="both"/>
              <w:rPr>
                <w:b/>
                <w:bCs/>
                <w:i/>
                <w:iCs/>
                <w:sz w:val="22"/>
              </w:rPr>
            </w:pPr>
            <w:r>
              <w:rPr>
                <w:b/>
                <w:bCs/>
                <w:i/>
                <w:iCs/>
                <w:sz w:val="22"/>
              </w:rPr>
              <w:t xml:space="preserve">Skatīt </w:t>
            </w:r>
            <w:r w:rsidR="00AD212E">
              <w:rPr>
                <w:b/>
                <w:bCs/>
                <w:i/>
                <w:iCs/>
                <w:sz w:val="22"/>
              </w:rPr>
              <w:t>5</w:t>
            </w:r>
            <w:r>
              <w:rPr>
                <w:b/>
                <w:bCs/>
                <w:i/>
                <w:iCs/>
                <w:sz w:val="22"/>
              </w:rPr>
              <w:t>. lpp.</w:t>
            </w:r>
          </w:p>
          <w:p w14:paraId="7B58FF4E" w14:textId="1BEF4127" w:rsidR="00771B1E" w:rsidRPr="00F93B2B" w:rsidRDefault="00771B1E" w:rsidP="00F93B2B">
            <w:pPr>
              <w:ind w:firstLine="567"/>
              <w:jc w:val="both"/>
              <w:rPr>
                <w:rFonts w:eastAsia="Times New Roman"/>
                <w:iCs/>
                <w:color w:val="000000"/>
                <w:sz w:val="22"/>
                <w:lang w:eastAsia="lv-LV"/>
              </w:rPr>
            </w:pPr>
          </w:p>
        </w:tc>
        <w:tc>
          <w:tcPr>
            <w:tcW w:w="2423" w:type="dxa"/>
          </w:tcPr>
          <w:p w14:paraId="7EA7D571" w14:textId="77777777" w:rsidR="00296B93" w:rsidRPr="007250FB" w:rsidRDefault="00296B93" w:rsidP="00296B93">
            <w:pPr>
              <w:rPr>
                <w:b/>
                <w:bCs/>
                <w:sz w:val="22"/>
                <w:u w:val="single"/>
              </w:rPr>
            </w:pPr>
            <w:r w:rsidRPr="007250FB">
              <w:rPr>
                <w:b/>
                <w:bCs/>
                <w:sz w:val="22"/>
                <w:u w:val="single"/>
              </w:rPr>
              <w:lastRenderedPageBreak/>
              <w:t xml:space="preserve">Atbalstīt </w:t>
            </w:r>
          </w:p>
          <w:p w14:paraId="6FCBC855" w14:textId="77777777" w:rsidR="00C73797" w:rsidRPr="002E574B" w:rsidRDefault="00C73797" w:rsidP="002E574B">
            <w:pPr>
              <w:jc w:val="center"/>
              <w:rPr>
                <w:rFonts w:eastAsia="Times New Roman"/>
                <w:b/>
                <w:iCs/>
                <w:color w:val="000000"/>
                <w:sz w:val="22"/>
                <w:lang w:eastAsia="lv-LV"/>
              </w:rPr>
            </w:pPr>
          </w:p>
        </w:tc>
        <w:tc>
          <w:tcPr>
            <w:tcW w:w="1405" w:type="dxa"/>
          </w:tcPr>
          <w:p w14:paraId="576A1113" w14:textId="77777777" w:rsidR="00C73797" w:rsidRPr="002E574B" w:rsidRDefault="00C73797" w:rsidP="002E574B">
            <w:pPr>
              <w:jc w:val="center"/>
              <w:rPr>
                <w:rFonts w:eastAsia="Times New Roman"/>
                <w:b/>
                <w:iCs/>
                <w:color w:val="000000"/>
                <w:sz w:val="22"/>
                <w:lang w:eastAsia="lv-LV"/>
              </w:rPr>
            </w:pPr>
          </w:p>
        </w:tc>
      </w:tr>
    </w:tbl>
    <w:p w14:paraId="02DF5578" w14:textId="77777777" w:rsidR="00913636" w:rsidRDefault="00913636" w:rsidP="00BD3499">
      <w:pPr>
        <w:jc w:val="right"/>
        <w:rPr>
          <w:sz w:val="22"/>
        </w:rPr>
      </w:pPr>
    </w:p>
    <w:p w14:paraId="368AF39A" w14:textId="77777777" w:rsidR="00F93B2B" w:rsidRPr="00AD212E" w:rsidRDefault="00F93B2B" w:rsidP="00F93B2B">
      <w:pPr>
        <w:numPr>
          <w:ilvl w:val="0"/>
          <w:numId w:val="31"/>
        </w:numPr>
        <w:jc w:val="right"/>
        <w:rPr>
          <w:sz w:val="22"/>
        </w:rPr>
      </w:pPr>
      <w:r w:rsidRPr="00AD212E">
        <w:rPr>
          <w:sz w:val="22"/>
        </w:rPr>
        <w:t xml:space="preserve">"Dabas resursu nodokļa likuma </w:t>
      </w:r>
    </w:p>
    <w:p w14:paraId="0078C51F" w14:textId="032C5B72" w:rsidR="00F93B2B" w:rsidRPr="00AD212E" w:rsidRDefault="00F93B2B" w:rsidP="000065A7">
      <w:pPr>
        <w:numPr>
          <w:ilvl w:val="0"/>
          <w:numId w:val="31"/>
        </w:numPr>
        <w:jc w:val="right"/>
        <w:rPr>
          <w:sz w:val="22"/>
        </w:rPr>
      </w:pPr>
      <w:r w:rsidRPr="00AD212E">
        <w:rPr>
          <w:sz w:val="22"/>
        </w:rPr>
        <w:t xml:space="preserve">9. pielikums </w:t>
      </w:r>
    </w:p>
    <w:p w14:paraId="342EDB94" w14:textId="77777777" w:rsidR="00F93B2B" w:rsidRPr="00AD212E" w:rsidRDefault="00F93B2B" w:rsidP="00F93B2B">
      <w:pPr>
        <w:numPr>
          <w:ilvl w:val="0"/>
          <w:numId w:val="31"/>
        </w:numPr>
        <w:jc w:val="center"/>
        <w:rPr>
          <w:sz w:val="22"/>
        </w:rPr>
      </w:pPr>
      <w:r w:rsidRPr="00AD212E">
        <w:rPr>
          <w:b/>
          <w:sz w:val="22"/>
        </w:rPr>
        <w:t xml:space="preserve">Nodokļa likmes par akmeņoglēm, koksu un </w:t>
      </w:r>
      <w:proofErr w:type="spellStart"/>
      <w:r w:rsidRPr="00AD212E">
        <w:rPr>
          <w:b/>
          <w:sz w:val="22"/>
        </w:rPr>
        <w:t>lignītu</w:t>
      </w:r>
      <w:proofErr w:type="spellEnd"/>
      <w:r w:rsidRPr="00AD212E">
        <w:rPr>
          <w:b/>
          <w:sz w:val="22"/>
        </w:rPr>
        <w:t xml:space="preserve"> (brūnoglēm)</w:t>
      </w:r>
    </w:p>
    <w:p w14:paraId="04AA81C8" w14:textId="77777777" w:rsidR="00F93B2B" w:rsidRPr="00AD212E" w:rsidRDefault="00F93B2B" w:rsidP="00F93B2B">
      <w:pPr>
        <w:numPr>
          <w:ilvl w:val="0"/>
          <w:numId w:val="31"/>
        </w:numPr>
        <w:jc w:val="both"/>
        <w:rPr>
          <w:sz w:val="22"/>
        </w:rPr>
      </w:pPr>
      <w:r w:rsidRPr="00AD212E">
        <w:rPr>
          <w:sz w:val="22"/>
        </w:rPr>
        <w:t xml:space="preserve">  </w:t>
      </w:r>
    </w:p>
    <w:tbl>
      <w:tblPr>
        <w:tblW w:w="1502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58"/>
        <w:gridCol w:w="3547"/>
        <w:gridCol w:w="1276"/>
        <w:gridCol w:w="3118"/>
        <w:gridCol w:w="3261"/>
        <w:gridCol w:w="3260"/>
      </w:tblGrid>
      <w:tr w:rsidR="000065A7" w:rsidRPr="00AD212E" w14:paraId="4AD25C45" w14:textId="77777777" w:rsidTr="000065A7">
        <w:tc>
          <w:tcPr>
            <w:tcW w:w="558" w:type="dxa"/>
            <w:shd w:val="clear" w:color="auto" w:fill="FFFFFF"/>
            <w:noWrap/>
            <w:tcMar>
              <w:top w:w="75" w:type="dxa"/>
              <w:left w:w="75" w:type="dxa"/>
              <w:bottom w:w="75" w:type="dxa"/>
              <w:right w:w="75" w:type="dxa"/>
            </w:tcMar>
            <w:vAlign w:val="center"/>
          </w:tcPr>
          <w:p w14:paraId="1C417970" w14:textId="77777777" w:rsidR="00F93B2B" w:rsidRPr="00AD212E" w:rsidRDefault="00F93B2B" w:rsidP="00F93B2B">
            <w:pPr>
              <w:jc w:val="both"/>
              <w:rPr>
                <w:sz w:val="22"/>
              </w:rPr>
            </w:pPr>
            <w:r w:rsidRPr="00AD212E">
              <w:rPr>
                <w:sz w:val="22"/>
              </w:rPr>
              <w:t>Nr.</w:t>
            </w:r>
            <w:r w:rsidRPr="00AD212E">
              <w:rPr>
                <w:sz w:val="22"/>
              </w:rPr>
              <w:br/>
              <w:t>p. k.</w:t>
            </w:r>
          </w:p>
        </w:tc>
        <w:tc>
          <w:tcPr>
            <w:tcW w:w="3547" w:type="dxa"/>
            <w:shd w:val="clear" w:color="auto" w:fill="FFFFFF"/>
            <w:noWrap/>
            <w:tcMar>
              <w:top w:w="75" w:type="dxa"/>
              <w:left w:w="75" w:type="dxa"/>
              <w:bottom w:w="75" w:type="dxa"/>
              <w:right w:w="75" w:type="dxa"/>
            </w:tcMar>
            <w:vAlign w:val="center"/>
          </w:tcPr>
          <w:p w14:paraId="16DC7A1F" w14:textId="77777777" w:rsidR="00F93B2B" w:rsidRPr="00AD212E" w:rsidRDefault="00F93B2B" w:rsidP="00F93B2B">
            <w:pPr>
              <w:jc w:val="both"/>
              <w:rPr>
                <w:sz w:val="22"/>
              </w:rPr>
            </w:pPr>
            <w:r w:rsidRPr="00AD212E">
              <w:rPr>
                <w:sz w:val="22"/>
              </w:rPr>
              <w:t xml:space="preserve">Akmeņogļu, koksa un </w:t>
            </w:r>
            <w:proofErr w:type="spellStart"/>
            <w:r w:rsidRPr="00AD212E">
              <w:rPr>
                <w:sz w:val="22"/>
              </w:rPr>
              <w:t>lignīta</w:t>
            </w:r>
            <w:proofErr w:type="spellEnd"/>
            <w:r w:rsidRPr="00AD212E">
              <w:rPr>
                <w:sz w:val="22"/>
              </w:rPr>
              <w:t xml:space="preserve"> (brūnogļu) klasifikācija</w:t>
            </w:r>
          </w:p>
        </w:tc>
        <w:tc>
          <w:tcPr>
            <w:tcW w:w="1276" w:type="dxa"/>
            <w:shd w:val="clear" w:color="auto" w:fill="FFFFFF"/>
            <w:noWrap/>
            <w:tcMar>
              <w:top w:w="75" w:type="dxa"/>
              <w:left w:w="75" w:type="dxa"/>
              <w:bottom w:w="75" w:type="dxa"/>
              <w:right w:w="75" w:type="dxa"/>
            </w:tcMar>
            <w:vAlign w:val="center"/>
          </w:tcPr>
          <w:p w14:paraId="2345AA7A" w14:textId="77777777" w:rsidR="00F93B2B" w:rsidRPr="00AD212E" w:rsidRDefault="00F93B2B" w:rsidP="00F93B2B">
            <w:pPr>
              <w:jc w:val="both"/>
              <w:rPr>
                <w:sz w:val="22"/>
              </w:rPr>
            </w:pPr>
            <w:r w:rsidRPr="00AD212E">
              <w:rPr>
                <w:sz w:val="22"/>
              </w:rPr>
              <w:t>Mērvienība</w:t>
            </w:r>
          </w:p>
        </w:tc>
        <w:tc>
          <w:tcPr>
            <w:tcW w:w="3118" w:type="dxa"/>
            <w:shd w:val="clear" w:color="auto" w:fill="FFFFFF"/>
            <w:noWrap/>
            <w:tcMar>
              <w:top w:w="75" w:type="dxa"/>
              <w:left w:w="75" w:type="dxa"/>
              <w:bottom w:w="75" w:type="dxa"/>
              <w:right w:w="75" w:type="dxa"/>
            </w:tcMar>
            <w:vAlign w:val="center"/>
          </w:tcPr>
          <w:p w14:paraId="42A9D6C9" w14:textId="77777777" w:rsidR="00F93B2B" w:rsidRPr="00AD212E" w:rsidRDefault="00F93B2B" w:rsidP="00F93B2B">
            <w:pPr>
              <w:jc w:val="both"/>
              <w:rPr>
                <w:sz w:val="22"/>
              </w:rPr>
            </w:pPr>
            <w:r w:rsidRPr="00AD212E">
              <w:rPr>
                <w:sz w:val="22"/>
              </w:rPr>
              <w:t>Likme no 2020. gada 1. janvāra līdz 2024. gada 31. decembrim</w:t>
            </w:r>
            <w:r w:rsidRPr="00AD212E">
              <w:rPr>
                <w:sz w:val="22"/>
              </w:rPr>
              <w:br/>
              <w:t>(</w:t>
            </w:r>
            <w:proofErr w:type="spellStart"/>
            <w:r w:rsidRPr="00AD212E">
              <w:rPr>
                <w:i/>
                <w:sz w:val="22"/>
              </w:rPr>
              <w:t>euro</w:t>
            </w:r>
            <w:proofErr w:type="spellEnd"/>
            <w:r w:rsidRPr="00AD212E">
              <w:rPr>
                <w:sz w:val="22"/>
              </w:rPr>
              <w:t>)</w:t>
            </w:r>
          </w:p>
        </w:tc>
        <w:tc>
          <w:tcPr>
            <w:tcW w:w="3261" w:type="dxa"/>
            <w:shd w:val="clear" w:color="auto" w:fill="FFFFFF"/>
            <w:noWrap/>
            <w:tcMar>
              <w:top w:w="75" w:type="dxa"/>
              <w:left w:w="75" w:type="dxa"/>
              <w:bottom w:w="75" w:type="dxa"/>
              <w:right w:w="75" w:type="dxa"/>
            </w:tcMar>
            <w:vAlign w:val="center"/>
          </w:tcPr>
          <w:p w14:paraId="08A1B1A8" w14:textId="77777777" w:rsidR="00F93B2B" w:rsidRPr="00AD212E" w:rsidRDefault="00F93B2B" w:rsidP="00F93B2B">
            <w:pPr>
              <w:jc w:val="both"/>
              <w:rPr>
                <w:sz w:val="22"/>
              </w:rPr>
            </w:pPr>
            <w:r w:rsidRPr="00AD212E">
              <w:rPr>
                <w:sz w:val="22"/>
              </w:rPr>
              <w:t>Likme no 2025. gada 1. janvāra līdz 2026. gada 31. decembrim</w:t>
            </w:r>
            <w:r w:rsidRPr="00AD212E">
              <w:rPr>
                <w:sz w:val="22"/>
              </w:rPr>
              <w:br/>
              <w:t>(</w:t>
            </w:r>
            <w:proofErr w:type="spellStart"/>
            <w:r w:rsidRPr="00AD212E">
              <w:rPr>
                <w:i/>
                <w:sz w:val="22"/>
              </w:rPr>
              <w:t>euro</w:t>
            </w:r>
            <w:proofErr w:type="spellEnd"/>
            <w:r w:rsidRPr="00AD212E">
              <w:rPr>
                <w:sz w:val="22"/>
              </w:rPr>
              <w:t>)</w:t>
            </w:r>
          </w:p>
        </w:tc>
        <w:tc>
          <w:tcPr>
            <w:tcW w:w="3260" w:type="dxa"/>
            <w:shd w:val="clear" w:color="auto" w:fill="FFFFFF"/>
            <w:noWrap/>
            <w:tcMar>
              <w:top w:w="75" w:type="dxa"/>
              <w:left w:w="75" w:type="dxa"/>
              <w:bottom w:w="75" w:type="dxa"/>
              <w:right w:w="75" w:type="dxa"/>
            </w:tcMar>
            <w:vAlign w:val="center"/>
          </w:tcPr>
          <w:p w14:paraId="3E29208B" w14:textId="77777777" w:rsidR="00F93B2B" w:rsidRPr="00AD212E" w:rsidRDefault="00F93B2B" w:rsidP="00F93B2B">
            <w:pPr>
              <w:jc w:val="both"/>
              <w:rPr>
                <w:sz w:val="22"/>
              </w:rPr>
            </w:pPr>
            <w:r w:rsidRPr="00AD212E">
              <w:rPr>
                <w:sz w:val="22"/>
              </w:rPr>
              <w:t>Likme no 2027. gada 1. janvāra</w:t>
            </w:r>
            <w:r w:rsidRPr="00AD212E">
              <w:rPr>
                <w:sz w:val="22"/>
              </w:rPr>
              <w:br/>
              <w:t>(</w:t>
            </w:r>
            <w:proofErr w:type="spellStart"/>
            <w:r w:rsidRPr="00AD212E">
              <w:rPr>
                <w:i/>
                <w:sz w:val="22"/>
              </w:rPr>
              <w:t>euro</w:t>
            </w:r>
            <w:proofErr w:type="spellEnd"/>
            <w:r w:rsidRPr="00AD212E">
              <w:rPr>
                <w:sz w:val="22"/>
              </w:rPr>
              <w:t>)</w:t>
            </w:r>
          </w:p>
        </w:tc>
      </w:tr>
      <w:tr w:rsidR="000065A7" w:rsidRPr="00AD212E" w14:paraId="5244F668" w14:textId="77777777" w:rsidTr="000065A7">
        <w:tc>
          <w:tcPr>
            <w:tcW w:w="558" w:type="dxa"/>
            <w:shd w:val="clear" w:color="auto" w:fill="FFFFFF"/>
            <w:noWrap/>
            <w:tcMar>
              <w:top w:w="75" w:type="dxa"/>
              <w:left w:w="75" w:type="dxa"/>
              <w:bottom w:w="75" w:type="dxa"/>
              <w:right w:w="75" w:type="dxa"/>
            </w:tcMar>
            <w:vAlign w:val="center"/>
          </w:tcPr>
          <w:p w14:paraId="032AB2DD" w14:textId="77777777" w:rsidR="00F93B2B" w:rsidRPr="00AD212E" w:rsidRDefault="00F93B2B" w:rsidP="00F93B2B">
            <w:pPr>
              <w:jc w:val="both"/>
              <w:rPr>
                <w:sz w:val="22"/>
              </w:rPr>
            </w:pPr>
            <w:r w:rsidRPr="00AD212E">
              <w:rPr>
                <w:sz w:val="22"/>
              </w:rPr>
              <w:t>1.</w:t>
            </w:r>
          </w:p>
        </w:tc>
        <w:tc>
          <w:tcPr>
            <w:tcW w:w="3547" w:type="dxa"/>
            <w:shd w:val="clear" w:color="auto" w:fill="FFFFFF"/>
            <w:noWrap/>
            <w:tcMar>
              <w:top w:w="75" w:type="dxa"/>
              <w:left w:w="75" w:type="dxa"/>
              <w:bottom w:w="75" w:type="dxa"/>
              <w:right w:w="75" w:type="dxa"/>
            </w:tcMar>
            <w:vAlign w:val="center"/>
          </w:tcPr>
          <w:p w14:paraId="181C7C10" w14:textId="77777777" w:rsidR="00F93B2B" w:rsidRPr="00AD212E" w:rsidRDefault="00F93B2B" w:rsidP="00F93B2B">
            <w:pPr>
              <w:jc w:val="both"/>
              <w:rPr>
                <w:sz w:val="22"/>
              </w:rPr>
            </w:pPr>
            <w:r w:rsidRPr="00AD212E">
              <w:rPr>
                <w:sz w:val="22"/>
              </w:rPr>
              <w:t xml:space="preserve">Akmeņogles, kokss un </w:t>
            </w:r>
            <w:proofErr w:type="spellStart"/>
            <w:r w:rsidRPr="00AD212E">
              <w:rPr>
                <w:sz w:val="22"/>
              </w:rPr>
              <w:t>lignīts</w:t>
            </w:r>
            <w:proofErr w:type="spellEnd"/>
            <w:r w:rsidRPr="00AD212E">
              <w:rPr>
                <w:sz w:val="22"/>
              </w:rPr>
              <w:t xml:space="preserve"> (brūnogles) ar pavaddokumentos norādītu siltumspēju (GJ/t)</w:t>
            </w:r>
          </w:p>
        </w:tc>
        <w:tc>
          <w:tcPr>
            <w:tcW w:w="1276" w:type="dxa"/>
            <w:shd w:val="clear" w:color="auto" w:fill="FFFFFF"/>
            <w:noWrap/>
            <w:tcMar>
              <w:top w:w="75" w:type="dxa"/>
              <w:left w:w="75" w:type="dxa"/>
              <w:bottom w:w="75" w:type="dxa"/>
              <w:right w:w="75" w:type="dxa"/>
            </w:tcMar>
            <w:vAlign w:val="center"/>
          </w:tcPr>
          <w:p w14:paraId="17D03900" w14:textId="77777777" w:rsidR="00F93B2B" w:rsidRPr="00AD212E" w:rsidRDefault="00F93B2B" w:rsidP="00F93B2B">
            <w:pPr>
              <w:jc w:val="both"/>
              <w:rPr>
                <w:sz w:val="22"/>
              </w:rPr>
            </w:pPr>
            <w:r w:rsidRPr="00AD212E">
              <w:rPr>
                <w:sz w:val="22"/>
              </w:rPr>
              <w:t>GJ/t</w:t>
            </w:r>
          </w:p>
        </w:tc>
        <w:tc>
          <w:tcPr>
            <w:tcW w:w="3118" w:type="dxa"/>
            <w:shd w:val="clear" w:color="auto" w:fill="FFFFFF"/>
            <w:noWrap/>
            <w:tcMar>
              <w:top w:w="75" w:type="dxa"/>
              <w:left w:w="75" w:type="dxa"/>
              <w:bottom w:w="75" w:type="dxa"/>
              <w:right w:w="75" w:type="dxa"/>
            </w:tcMar>
            <w:vAlign w:val="center"/>
          </w:tcPr>
          <w:p w14:paraId="2A276E8C" w14:textId="77777777" w:rsidR="00F93B2B" w:rsidRPr="00AD212E" w:rsidRDefault="00F93B2B" w:rsidP="00F93B2B">
            <w:pPr>
              <w:jc w:val="both"/>
              <w:rPr>
                <w:sz w:val="22"/>
              </w:rPr>
            </w:pPr>
            <w:r w:rsidRPr="00AD212E">
              <w:rPr>
                <w:sz w:val="22"/>
              </w:rPr>
              <w:t>0,76</w:t>
            </w:r>
          </w:p>
        </w:tc>
        <w:tc>
          <w:tcPr>
            <w:tcW w:w="3261" w:type="dxa"/>
            <w:shd w:val="clear" w:color="auto" w:fill="FFFFFF"/>
            <w:noWrap/>
            <w:tcMar>
              <w:top w:w="75" w:type="dxa"/>
              <w:left w:w="75" w:type="dxa"/>
              <w:bottom w:w="75" w:type="dxa"/>
              <w:right w:w="75" w:type="dxa"/>
            </w:tcMar>
            <w:vAlign w:val="center"/>
          </w:tcPr>
          <w:p w14:paraId="45C8B784" w14:textId="77777777" w:rsidR="00F93B2B" w:rsidRPr="00AD212E" w:rsidRDefault="00F93B2B" w:rsidP="00F93B2B">
            <w:pPr>
              <w:jc w:val="both"/>
              <w:rPr>
                <w:sz w:val="22"/>
              </w:rPr>
            </w:pPr>
            <w:r w:rsidRPr="00AD212E">
              <w:rPr>
                <w:sz w:val="22"/>
              </w:rPr>
              <w:t>0,90</w:t>
            </w:r>
          </w:p>
        </w:tc>
        <w:tc>
          <w:tcPr>
            <w:tcW w:w="3260" w:type="dxa"/>
            <w:shd w:val="clear" w:color="auto" w:fill="FFFFFF"/>
            <w:noWrap/>
            <w:tcMar>
              <w:top w:w="75" w:type="dxa"/>
              <w:left w:w="75" w:type="dxa"/>
              <w:bottom w:w="75" w:type="dxa"/>
              <w:right w:w="75" w:type="dxa"/>
            </w:tcMar>
            <w:vAlign w:val="center"/>
          </w:tcPr>
          <w:p w14:paraId="403527CF" w14:textId="77777777" w:rsidR="00F93B2B" w:rsidRPr="00AD212E" w:rsidRDefault="00F93B2B" w:rsidP="00F93B2B">
            <w:pPr>
              <w:jc w:val="both"/>
              <w:rPr>
                <w:sz w:val="22"/>
              </w:rPr>
            </w:pPr>
            <w:r w:rsidRPr="00AD212E">
              <w:rPr>
                <w:sz w:val="22"/>
              </w:rPr>
              <w:t>1,00</w:t>
            </w:r>
          </w:p>
        </w:tc>
      </w:tr>
      <w:tr w:rsidR="000065A7" w:rsidRPr="00AD212E" w14:paraId="34A81C73" w14:textId="77777777" w:rsidTr="000065A7">
        <w:tc>
          <w:tcPr>
            <w:tcW w:w="558" w:type="dxa"/>
            <w:shd w:val="clear" w:color="auto" w:fill="FFFFFF"/>
            <w:noWrap/>
            <w:tcMar>
              <w:top w:w="75" w:type="dxa"/>
              <w:left w:w="75" w:type="dxa"/>
              <w:bottom w:w="75" w:type="dxa"/>
              <w:right w:w="75" w:type="dxa"/>
            </w:tcMar>
            <w:vAlign w:val="center"/>
          </w:tcPr>
          <w:p w14:paraId="3AADD530" w14:textId="77777777" w:rsidR="00F93B2B" w:rsidRPr="00AD212E" w:rsidRDefault="00F93B2B" w:rsidP="00F93B2B">
            <w:pPr>
              <w:jc w:val="both"/>
              <w:rPr>
                <w:sz w:val="22"/>
              </w:rPr>
            </w:pPr>
            <w:r w:rsidRPr="00AD212E">
              <w:rPr>
                <w:sz w:val="22"/>
              </w:rPr>
              <w:t>2.</w:t>
            </w:r>
          </w:p>
        </w:tc>
        <w:tc>
          <w:tcPr>
            <w:tcW w:w="3547" w:type="dxa"/>
            <w:shd w:val="clear" w:color="auto" w:fill="FFFFFF"/>
            <w:noWrap/>
            <w:tcMar>
              <w:top w:w="75" w:type="dxa"/>
              <w:left w:w="75" w:type="dxa"/>
              <w:bottom w:w="75" w:type="dxa"/>
              <w:right w:w="75" w:type="dxa"/>
            </w:tcMar>
            <w:vAlign w:val="center"/>
          </w:tcPr>
          <w:p w14:paraId="39D8715F" w14:textId="77777777" w:rsidR="00F93B2B" w:rsidRPr="00AD212E" w:rsidRDefault="00F93B2B" w:rsidP="00F93B2B">
            <w:pPr>
              <w:jc w:val="both"/>
              <w:rPr>
                <w:sz w:val="22"/>
              </w:rPr>
            </w:pPr>
            <w:r w:rsidRPr="00AD212E">
              <w:rPr>
                <w:sz w:val="22"/>
              </w:rPr>
              <w:t xml:space="preserve">Akmeņogles, kokss un </w:t>
            </w:r>
            <w:proofErr w:type="spellStart"/>
            <w:r w:rsidRPr="00AD212E">
              <w:rPr>
                <w:sz w:val="22"/>
              </w:rPr>
              <w:t>lignīts</w:t>
            </w:r>
            <w:proofErr w:type="spellEnd"/>
            <w:r w:rsidRPr="00AD212E">
              <w:rPr>
                <w:sz w:val="22"/>
              </w:rPr>
              <w:t xml:space="preserve"> (brūnogles), ja pavaddokumentos nav norādīta siltumspēja</w:t>
            </w:r>
          </w:p>
        </w:tc>
        <w:tc>
          <w:tcPr>
            <w:tcW w:w="1276" w:type="dxa"/>
            <w:shd w:val="clear" w:color="auto" w:fill="FFFFFF"/>
            <w:noWrap/>
            <w:tcMar>
              <w:top w:w="75" w:type="dxa"/>
              <w:left w:w="75" w:type="dxa"/>
              <w:bottom w:w="75" w:type="dxa"/>
              <w:right w:w="75" w:type="dxa"/>
            </w:tcMar>
            <w:vAlign w:val="center"/>
          </w:tcPr>
          <w:p w14:paraId="3F8228AC" w14:textId="77777777" w:rsidR="00F93B2B" w:rsidRPr="00AD212E" w:rsidRDefault="00F93B2B" w:rsidP="00F93B2B">
            <w:pPr>
              <w:jc w:val="both"/>
              <w:rPr>
                <w:sz w:val="22"/>
              </w:rPr>
            </w:pPr>
            <w:r w:rsidRPr="00AD212E">
              <w:rPr>
                <w:sz w:val="22"/>
              </w:rPr>
              <w:t>t</w:t>
            </w:r>
          </w:p>
        </w:tc>
        <w:tc>
          <w:tcPr>
            <w:tcW w:w="3118" w:type="dxa"/>
            <w:shd w:val="clear" w:color="auto" w:fill="FFFFFF"/>
            <w:noWrap/>
            <w:tcMar>
              <w:top w:w="75" w:type="dxa"/>
              <w:left w:w="75" w:type="dxa"/>
              <w:bottom w:w="75" w:type="dxa"/>
              <w:right w:w="75" w:type="dxa"/>
            </w:tcMar>
            <w:vAlign w:val="center"/>
          </w:tcPr>
          <w:p w14:paraId="7F5F1C2E" w14:textId="77777777" w:rsidR="00F93B2B" w:rsidRPr="00AD212E" w:rsidRDefault="00F93B2B" w:rsidP="00F93B2B">
            <w:pPr>
              <w:jc w:val="both"/>
              <w:rPr>
                <w:sz w:val="22"/>
              </w:rPr>
            </w:pPr>
            <w:r w:rsidRPr="00AD212E">
              <w:rPr>
                <w:sz w:val="22"/>
              </w:rPr>
              <w:t>21,30</w:t>
            </w:r>
          </w:p>
        </w:tc>
        <w:tc>
          <w:tcPr>
            <w:tcW w:w="3261" w:type="dxa"/>
            <w:shd w:val="clear" w:color="auto" w:fill="FFFFFF"/>
            <w:noWrap/>
            <w:tcMar>
              <w:top w:w="75" w:type="dxa"/>
              <w:left w:w="75" w:type="dxa"/>
              <w:bottom w:w="75" w:type="dxa"/>
              <w:right w:w="75" w:type="dxa"/>
            </w:tcMar>
            <w:vAlign w:val="center"/>
          </w:tcPr>
          <w:p w14:paraId="7EC91EC5" w14:textId="77777777" w:rsidR="00F93B2B" w:rsidRPr="00AD212E" w:rsidRDefault="00F93B2B" w:rsidP="00F93B2B">
            <w:pPr>
              <w:jc w:val="both"/>
              <w:rPr>
                <w:sz w:val="22"/>
              </w:rPr>
            </w:pPr>
            <w:r w:rsidRPr="00AD212E">
              <w:rPr>
                <w:sz w:val="22"/>
              </w:rPr>
              <w:t>21,30</w:t>
            </w:r>
          </w:p>
        </w:tc>
        <w:tc>
          <w:tcPr>
            <w:tcW w:w="3260" w:type="dxa"/>
            <w:shd w:val="clear" w:color="auto" w:fill="FFFFFF"/>
            <w:noWrap/>
            <w:tcMar>
              <w:top w:w="75" w:type="dxa"/>
              <w:left w:w="75" w:type="dxa"/>
              <w:bottom w:w="75" w:type="dxa"/>
              <w:right w:w="75" w:type="dxa"/>
            </w:tcMar>
            <w:vAlign w:val="center"/>
          </w:tcPr>
          <w:p w14:paraId="04AE7AC2" w14:textId="77777777" w:rsidR="00F93B2B" w:rsidRPr="00AD212E" w:rsidRDefault="00F93B2B" w:rsidP="00F93B2B">
            <w:pPr>
              <w:jc w:val="both"/>
              <w:rPr>
                <w:sz w:val="22"/>
              </w:rPr>
            </w:pPr>
            <w:r w:rsidRPr="00AD212E">
              <w:rPr>
                <w:sz w:val="22"/>
              </w:rPr>
              <w:t>21,30"</w:t>
            </w:r>
          </w:p>
        </w:tc>
      </w:tr>
    </w:tbl>
    <w:p w14:paraId="637E95C1" w14:textId="77777777" w:rsidR="0030116E" w:rsidRPr="009C2933" w:rsidRDefault="0030116E" w:rsidP="009C2933">
      <w:pPr>
        <w:jc w:val="both"/>
      </w:pPr>
    </w:p>
    <w:p w14:paraId="3614D02A" w14:textId="37792D3E" w:rsidR="000B5E58" w:rsidRDefault="00BA5486" w:rsidP="0030116E">
      <w:pPr>
        <w:jc w:val="both"/>
        <w:rPr>
          <w:sz w:val="22"/>
        </w:rPr>
      </w:pPr>
      <w:r w:rsidRPr="00AD307D">
        <w:rPr>
          <w:sz w:val="22"/>
        </w:rPr>
        <w:t xml:space="preserve"> </w:t>
      </w:r>
    </w:p>
    <w:p w14:paraId="3EC9872E" w14:textId="77777777" w:rsidR="000065A7" w:rsidRPr="00AD307D" w:rsidRDefault="000065A7" w:rsidP="0030116E">
      <w:pPr>
        <w:jc w:val="both"/>
        <w:rPr>
          <w:i/>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6"/>
        <w:gridCol w:w="3931"/>
        <w:gridCol w:w="564"/>
        <w:gridCol w:w="3931"/>
        <w:gridCol w:w="1405"/>
        <w:gridCol w:w="1406"/>
      </w:tblGrid>
      <w:tr w:rsidR="002E574B" w:rsidRPr="001431EE" w14:paraId="0EDD64A2" w14:textId="4550CEA4" w:rsidTr="002E574B">
        <w:tc>
          <w:tcPr>
            <w:tcW w:w="3964" w:type="dxa"/>
            <w:shd w:val="clear" w:color="auto" w:fill="auto"/>
          </w:tcPr>
          <w:p w14:paraId="57829999" w14:textId="77777777" w:rsidR="002E574B" w:rsidRPr="001431EE" w:rsidRDefault="002E574B" w:rsidP="001431EE">
            <w:pPr>
              <w:jc w:val="center"/>
              <w:rPr>
                <w:b/>
                <w:bCs/>
                <w:iCs/>
                <w:sz w:val="22"/>
              </w:rPr>
            </w:pPr>
            <w:r>
              <w:rPr>
                <w:b/>
                <w:bCs/>
                <w:iCs/>
                <w:sz w:val="22"/>
              </w:rPr>
              <w:t>Spēkā esošā redakcija</w:t>
            </w:r>
          </w:p>
        </w:tc>
        <w:tc>
          <w:tcPr>
            <w:tcW w:w="3969" w:type="dxa"/>
          </w:tcPr>
          <w:p w14:paraId="484B6137" w14:textId="23FE014D" w:rsidR="002E574B" w:rsidRPr="001431EE" w:rsidRDefault="002E574B" w:rsidP="001431EE">
            <w:pPr>
              <w:jc w:val="center"/>
              <w:rPr>
                <w:b/>
                <w:sz w:val="22"/>
              </w:rPr>
            </w:pPr>
            <w:r>
              <w:rPr>
                <w:b/>
              </w:rPr>
              <w:t>Pirmā lasījuma redakcija</w:t>
            </w:r>
          </w:p>
        </w:tc>
        <w:tc>
          <w:tcPr>
            <w:tcW w:w="567" w:type="dxa"/>
          </w:tcPr>
          <w:p w14:paraId="3958F542" w14:textId="2C3FFCD0" w:rsidR="002E574B" w:rsidRPr="002E574B" w:rsidRDefault="002E574B" w:rsidP="002E574B">
            <w:pPr>
              <w:jc w:val="center"/>
              <w:rPr>
                <w:b/>
                <w:sz w:val="22"/>
              </w:rPr>
            </w:pPr>
            <w:r w:rsidRPr="002E574B">
              <w:rPr>
                <w:b/>
                <w:sz w:val="22"/>
              </w:rPr>
              <w:t>Nr.</w:t>
            </w:r>
          </w:p>
        </w:tc>
        <w:tc>
          <w:tcPr>
            <w:tcW w:w="3969" w:type="dxa"/>
          </w:tcPr>
          <w:p w14:paraId="05F167EC" w14:textId="77777777" w:rsidR="002E574B" w:rsidRDefault="002E574B" w:rsidP="002E574B">
            <w:pPr>
              <w:jc w:val="center"/>
              <w:rPr>
                <w:b/>
              </w:rPr>
            </w:pPr>
            <w:r>
              <w:rPr>
                <w:b/>
              </w:rPr>
              <w:t>Priekšlikumi</w:t>
            </w:r>
          </w:p>
          <w:p w14:paraId="53C56486" w14:textId="7FC0802E" w:rsidR="002E574B" w:rsidRDefault="002E574B" w:rsidP="002E574B">
            <w:pPr>
              <w:jc w:val="center"/>
              <w:rPr>
                <w:b/>
                <w:sz w:val="22"/>
              </w:rPr>
            </w:pPr>
            <w:r>
              <w:rPr>
                <w:b/>
              </w:rPr>
              <w:t>(</w:t>
            </w:r>
            <w:r w:rsidR="00BA7018">
              <w:rPr>
                <w:b/>
              </w:rPr>
              <w:t>3</w:t>
            </w:r>
            <w:r>
              <w:rPr>
                <w:b/>
              </w:rPr>
              <w:t>)</w:t>
            </w:r>
          </w:p>
        </w:tc>
        <w:tc>
          <w:tcPr>
            <w:tcW w:w="1417" w:type="dxa"/>
          </w:tcPr>
          <w:p w14:paraId="52E384D6" w14:textId="10C181F7" w:rsidR="002E574B" w:rsidRPr="002E574B" w:rsidRDefault="002E574B" w:rsidP="002E574B">
            <w:pPr>
              <w:jc w:val="center"/>
              <w:rPr>
                <w:b/>
                <w:sz w:val="22"/>
              </w:rPr>
            </w:pPr>
            <w:r w:rsidRPr="002E574B">
              <w:rPr>
                <w:b/>
              </w:rPr>
              <w:t>Ministru kabineta atzinums</w:t>
            </w:r>
          </w:p>
        </w:tc>
        <w:tc>
          <w:tcPr>
            <w:tcW w:w="1418" w:type="dxa"/>
          </w:tcPr>
          <w:p w14:paraId="48143A94" w14:textId="314FC5F0" w:rsidR="002E574B" w:rsidRDefault="002E574B" w:rsidP="002E574B">
            <w:pPr>
              <w:jc w:val="center"/>
              <w:rPr>
                <w:b/>
                <w:sz w:val="22"/>
              </w:rPr>
            </w:pPr>
            <w:r w:rsidRPr="002E574B">
              <w:rPr>
                <w:b/>
              </w:rPr>
              <w:t>Komisijas atzinums</w:t>
            </w:r>
          </w:p>
        </w:tc>
      </w:tr>
      <w:tr w:rsidR="002E574B" w:rsidRPr="001431EE" w14:paraId="4F92D8AD" w14:textId="4B180E71" w:rsidTr="002E574B">
        <w:tc>
          <w:tcPr>
            <w:tcW w:w="3964" w:type="dxa"/>
            <w:shd w:val="clear" w:color="auto" w:fill="auto"/>
          </w:tcPr>
          <w:p w14:paraId="5E6A52AC" w14:textId="77777777" w:rsidR="002E574B" w:rsidRPr="001431EE" w:rsidRDefault="002E574B" w:rsidP="001431EE">
            <w:pPr>
              <w:rPr>
                <w:bCs/>
                <w:iCs/>
                <w:sz w:val="22"/>
              </w:rPr>
            </w:pPr>
          </w:p>
          <w:p w14:paraId="2FF276B0" w14:textId="77777777" w:rsidR="002E574B" w:rsidRPr="001431EE" w:rsidRDefault="002E574B" w:rsidP="001431EE">
            <w:pPr>
              <w:jc w:val="center"/>
              <w:rPr>
                <w:b/>
                <w:bCs/>
                <w:sz w:val="22"/>
              </w:rPr>
            </w:pPr>
            <w:r w:rsidRPr="001431EE">
              <w:rPr>
                <w:b/>
                <w:bCs/>
                <w:i/>
                <w:sz w:val="22"/>
              </w:rPr>
              <w:t xml:space="preserve">ailes turpinājums </w:t>
            </w:r>
            <w:r w:rsidRPr="001431EE">
              <w:rPr>
                <w:b/>
                <w:bCs/>
                <w:sz w:val="22"/>
              </w:rPr>
              <w:t>↓↓↓</w:t>
            </w:r>
          </w:p>
          <w:p w14:paraId="03C00E7D" w14:textId="77777777" w:rsidR="002E574B" w:rsidRPr="001431EE" w:rsidRDefault="002E574B" w:rsidP="001431EE">
            <w:pPr>
              <w:rPr>
                <w:bCs/>
                <w:iCs/>
                <w:sz w:val="22"/>
              </w:rPr>
            </w:pPr>
          </w:p>
        </w:tc>
        <w:tc>
          <w:tcPr>
            <w:tcW w:w="3969" w:type="dxa"/>
          </w:tcPr>
          <w:p w14:paraId="79F88EFF" w14:textId="77777777" w:rsidR="002E574B" w:rsidRPr="001431EE" w:rsidRDefault="002E574B" w:rsidP="001431EE">
            <w:pPr>
              <w:rPr>
                <w:b/>
                <w:sz w:val="22"/>
              </w:rPr>
            </w:pPr>
          </w:p>
        </w:tc>
        <w:tc>
          <w:tcPr>
            <w:tcW w:w="567" w:type="dxa"/>
          </w:tcPr>
          <w:p w14:paraId="519DA4F1" w14:textId="77777777" w:rsidR="002E574B" w:rsidRPr="002E574B" w:rsidRDefault="002E574B" w:rsidP="002E574B">
            <w:pPr>
              <w:jc w:val="center"/>
              <w:rPr>
                <w:b/>
                <w:sz w:val="22"/>
              </w:rPr>
            </w:pPr>
          </w:p>
        </w:tc>
        <w:tc>
          <w:tcPr>
            <w:tcW w:w="3969" w:type="dxa"/>
          </w:tcPr>
          <w:p w14:paraId="763AB9FC" w14:textId="77777777" w:rsidR="002E574B" w:rsidRPr="001431EE" w:rsidRDefault="002E574B" w:rsidP="001431EE">
            <w:pPr>
              <w:rPr>
                <w:b/>
                <w:sz w:val="22"/>
              </w:rPr>
            </w:pPr>
          </w:p>
        </w:tc>
        <w:tc>
          <w:tcPr>
            <w:tcW w:w="1417" w:type="dxa"/>
          </w:tcPr>
          <w:p w14:paraId="2CCC5B8E" w14:textId="77777777" w:rsidR="002E574B" w:rsidRPr="002E574B" w:rsidRDefault="002E574B" w:rsidP="002E574B">
            <w:pPr>
              <w:jc w:val="center"/>
              <w:rPr>
                <w:b/>
                <w:sz w:val="22"/>
              </w:rPr>
            </w:pPr>
          </w:p>
        </w:tc>
        <w:tc>
          <w:tcPr>
            <w:tcW w:w="1418" w:type="dxa"/>
          </w:tcPr>
          <w:p w14:paraId="74EED43F" w14:textId="77777777" w:rsidR="002E574B" w:rsidRPr="001431EE" w:rsidRDefault="002E574B" w:rsidP="002E574B">
            <w:pPr>
              <w:jc w:val="center"/>
              <w:rPr>
                <w:b/>
                <w:sz w:val="22"/>
              </w:rPr>
            </w:pPr>
          </w:p>
        </w:tc>
      </w:tr>
    </w:tbl>
    <w:p w14:paraId="4F8F516B" w14:textId="77777777" w:rsidR="00BA5486" w:rsidRDefault="00BA5486">
      <w:pPr>
        <w:rPr>
          <w:i/>
          <w:sz w:val="20"/>
          <w:szCs w:val="20"/>
        </w:rPr>
      </w:pPr>
    </w:p>
    <w:p w14:paraId="5BD07393" w14:textId="77777777" w:rsidR="00094230" w:rsidRDefault="00094230" w:rsidP="000065A7">
      <w:pPr>
        <w:jc w:val="right"/>
        <w:rPr>
          <w:sz w:val="22"/>
        </w:rPr>
      </w:pPr>
    </w:p>
    <w:p w14:paraId="47750ECA" w14:textId="6315F121" w:rsidR="000065A7" w:rsidRPr="000065A7" w:rsidRDefault="000065A7" w:rsidP="000065A7">
      <w:pPr>
        <w:jc w:val="right"/>
        <w:rPr>
          <w:sz w:val="22"/>
        </w:rPr>
      </w:pPr>
      <w:r w:rsidRPr="000065A7">
        <w:rPr>
          <w:sz w:val="22"/>
        </w:rPr>
        <w:t>Dabas resursu nodokļa likuma</w:t>
      </w:r>
      <w:r w:rsidRPr="000065A7">
        <w:rPr>
          <w:sz w:val="22"/>
        </w:rPr>
        <w:br/>
        <w:t>9.pielikums</w:t>
      </w:r>
      <w:bookmarkStart w:id="1" w:name="piel-710991"/>
      <w:bookmarkEnd w:id="1"/>
    </w:p>
    <w:p w14:paraId="5B29DFC3" w14:textId="77777777" w:rsidR="000065A7" w:rsidRPr="000065A7" w:rsidRDefault="000065A7" w:rsidP="000065A7">
      <w:pPr>
        <w:jc w:val="center"/>
        <w:rPr>
          <w:b/>
          <w:bCs/>
          <w:sz w:val="22"/>
        </w:rPr>
      </w:pPr>
      <w:bookmarkStart w:id="2" w:name="710992"/>
      <w:bookmarkStart w:id="3" w:name="n-710992"/>
      <w:bookmarkEnd w:id="2"/>
      <w:bookmarkEnd w:id="3"/>
      <w:r w:rsidRPr="000065A7">
        <w:rPr>
          <w:b/>
          <w:bCs/>
          <w:sz w:val="22"/>
        </w:rPr>
        <w:t xml:space="preserve">Nodokļa likmes par akmeņoglēm, koksu un </w:t>
      </w:r>
      <w:proofErr w:type="spellStart"/>
      <w:r w:rsidRPr="000065A7">
        <w:rPr>
          <w:b/>
          <w:bCs/>
          <w:sz w:val="22"/>
        </w:rPr>
        <w:t>lignītu</w:t>
      </w:r>
      <w:proofErr w:type="spellEnd"/>
      <w:r w:rsidRPr="000065A7">
        <w:rPr>
          <w:b/>
          <w:bCs/>
          <w:sz w:val="22"/>
        </w:rPr>
        <w:t xml:space="preserve"> (brūnoglēm)</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941"/>
        <w:gridCol w:w="5707"/>
        <w:gridCol w:w="2570"/>
        <w:gridCol w:w="3317"/>
        <w:gridCol w:w="2585"/>
      </w:tblGrid>
      <w:tr w:rsidR="000065A7" w:rsidRPr="000065A7" w14:paraId="270EC048" w14:textId="77777777" w:rsidTr="000065A7">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707A24A9" w14:textId="77777777" w:rsidR="000065A7" w:rsidRPr="000065A7" w:rsidRDefault="000065A7" w:rsidP="000065A7">
            <w:pPr>
              <w:rPr>
                <w:sz w:val="22"/>
              </w:rPr>
            </w:pPr>
            <w:r w:rsidRPr="000065A7">
              <w:rPr>
                <w:sz w:val="22"/>
              </w:rPr>
              <w:lastRenderedPageBreak/>
              <w:t>Nr. p. k.</w:t>
            </w:r>
          </w:p>
        </w:tc>
        <w:tc>
          <w:tcPr>
            <w:tcW w:w="1900" w:type="pct"/>
            <w:tcBorders>
              <w:top w:val="outset" w:sz="6" w:space="0" w:color="auto"/>
              <w:left w:val="outset" w:sz="6" w:space="0" w:color="auto"/>
              <w:bottom w:val="outset" w:sz="6" w:space="0" w:color="auto"/>
              <w:right w:val="outset" w:sz="6" w:space="0" w:color="auto"/>
            </w:tcBorders>
            <w:vAlign w:val="center"/>
            <w:hideMark/>
          </w:tcPr>
          <w:p w14:paraId="18DD6C05" w14:textId="77777777" w:rsidR="000065A7" w:rsidRPr="000065A7" w:rsidRDefault="000065A7" w:rsidP="000065A7">
            <w:pPr>
              <w:rPr>
                <w:sz w:val="22"/>
              </w:rPr>
            </w:pPr>
            <w:r w:rsidRPr="000065A7">
              <w:rPr>
                <w:sz w:val="22"/>
              </w:rPr>
              <w:t xml:space="preserve">Akmeņogļu, koksa un </w:t>
            </w:r>
            <w:proofErr w:type="spellStart"/>
            <w:r w:rsidRPr="000065A7">
              <w:rPr>
                <w:sz w:val="22"/>
              </w:rPr>
              <w:t>lignīta</w:t>
            </w:r>
            <w:proofErr w:type="spellEnd"/>
            <w:r w:rsidRPr="000065A7">
              <w:rPr>
                <w:sz w:val="22"/>
              </w:rPr>
              <w:t xml:space="preserve"> (brūnogļu) klasifikācija</w:t>
            </w:r>
          </w:p>
        </w:tc>
        <w:tc>
          <w:tcPr>
            <w:tcW w:w="850" w:type="pct"/>
            <w:tcBorders>
              <w:top w:val="outset" w:sz="6" w:space="0" w:color="auto"/>
              <w:left w:val="outset" w:sz="6" w:space="0" w:color="auto"/>
              <w:bottom w:val="outset" w:sz="6" w:space="0" w:color="auto"/>
              <w:right w:val="outset" w:sz="6" w:space="0" w:color="auto"/>
            </w:tcBorders>
            <w:vAlign w:val="center"/>
            <w:hideMark/>
          </w:tcPr>
          <w:p w14:paraId="0185C2C7" w14:textId="77777777" w:rsidR="000065A7" w:rsidRPr="000065A7" w:rsidRDefault="000065A7" w:rsidP="000065A7">
            <w:pPr>
              <w:rPr>
                <w:sz w:val="22"/>
              </w:rPr>
            </w:pPr>
            <w:r w:rsidRPr="000065A7">
              <w:rPr>
                <w:sz w:val="22"/>
              </w:rPr>
              <w:t>Mērvienība</w:t>
            </w:r>
          </w:p>
        </w:tc>
        <w:tc>
          <w:tcPr>
            <w:tcW w:w="1100" w:type="pct"/>
            <w:tcBorders>
              <w:top w:val="outset" w:sz="6" w:space="0" w:color="auto"/>
              <w:left w:val="outset" w:sz="6" w:space="0" w:color="auto"/>
              <w:bottom w:val="outset" w:sz="6" w:space="0" w:color="auto"/>
              <w:right w:val="outset" w:sz="6" w:space="0" w:color="auto"/>
            </w:tcBorders>
            <w:vAlign w:val="center"/>
            <w:hideMark/>
          </w:tcPr>
          <w:p w14:paraId="038E004C" w14:textId="77777777" w:rsidR="000065A7" w:rsidRPr="000065A7" w:rsidRDefault="000065A7" w:rsidP="000065A7">
            <w:pPr>
              <w:rPr>
                <w:sz w:val="22"/>
              </w:rPr>
            </w:pPr>
            <w:r w:rsidRPr="000065A7">
              <w:rPr>
                <w:sz w:val="22"/>
              </w:rPr>
              <w:t>Likme laikposmā no 2019. gada 1. janvāra līdz 2019. gada 31. decembrim</w:t>
            </w:r>
            <w:r w:rsidRPr="000065A7">
              <w:rPr>
                <w:sz w:val="22"/>
              </w:rPr>
              <w:br/>
              <w:t>(</w:t>
            </w:r>
            <w:proofErr w:type="spellStart"/>
            <w:r w:rsidRPr="000065A7">
              <w:rPr>
                <w:i/>
                <w:iCs/>
                <w:sz w:val="22"/>
              </w:rPr>
              <w:t>euro</w:t>
            </w:r>
            <w:proofErr w:type="spellEnd"/>
            <w:r w:rsidRPr="000065A7">
              <w:rPr>
                <w:sz w:val="22"/>
              </w:rPr>
              <w:t>)</w:t>
            </w:r>
          </w:p>
        </w:tc>
        <w:tc>
          <w:tcPr>
            <w:tcW w:w="850" w:type="pct"/>
            <w:tcBorders>
              <w:top w:val="outset" w:sz="6" w:space="0" w:color="auto"/>
              <w:left w:val="outset" w:sz="6" w:space="0" w:color="auto"/>
              <w:bottom w:val="outset" w:sz="6" w:space="0" w:color="auto"/>
              <w:right w:val="outset" w:sz="6" w:space="0" w:color="auto"/>
            </w:tcBorders>
            <w:vAlign w:val="center"/>
            <w:hideMark/>
          </w:tcPr>
          <w:p w14:paraId="79AE1955" w14:textId="77777777" w:rsidR="000065A7" w:rsidRPr="000065A7" w:rsidRDefault="000065A7" w:rsidP="000065A7">
            <w:pPr>
              <w:rPr>
                <w:sz w:val="22"/>
              </w:rPr>
            </w:pPr>
            <w:r w:rsidRPr="000065A7">
              <w:rPr>
                <w:sz w:val="22"/>
              </w:rPr>
              <w:t>Likme no 2020. gada 1. janvāra</w:t>
            </w:r>
            <w:r w:rsidRPr="000065A7">
              <w:rPr>
                <w:sz w:val="22"/>
              </w:rPr>
              <w:br/>
              <w:t>(</w:t>
            </w:r>
            <w:proofErr w:type="spellStart"/>
            <w:r w:rsidRPr="000065A7">
              <w:rPr>
                <w:i/>
                <w:iCs/>
                <w:sz w:val="22"/>
              </w:rPr>
              <w:t>euro</w:t>
            </w:r>
            <w:proofErr w:type="spellEnd"/>
            <w:r w:rsidRPr="000065A7">
              <w:rPr>
                <w:sz w:val="22"/>
              </w:rPr>
              <w:t>)</w:t>
            </w:r>
          </w:p>
        </w:tc>
      </w:tr>
      <w:tr w:rsidR="000065A7" w:rsidRPr="000065A7" w14:paraId="370E0096" w14:textId="77777777" w:rsidTr="000065A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7BF3620B" w14:textId="77777777" w:rsidR="000065A7" w:rsidRPr="000065A7" w:rsidRDefault="000065A7" w:rsidP="000065A7">
            <w:pPr>
              <w:rPr>
                <w:sz w:val="22"/>
              </w:rPr>
            </w:pPr>
            <w:r w:rsidRPr="000065A7">
              <w:rPr>
                <w:sz w:val="22"/>
              </w:rPr>
              <w:t>1.</w:t>
            </w:r>
          </w:p>
        </w:tc>
        <w:tc>
          <w:tcPr>
            <w:tcW w:w="1900" w:type="pct"/>
            <w:tcBorders>
              <w:top w:val="outset" w:sz="6" w:space="0" w:color="auto"/>
              <w:left w:val="outset" w:sz="6" w:space="0" w:color="auto"/>
              <w:bottom w:val="outset" w:sz="6" w:space="0" w:color="auto"/>
              <w:right w:val="outset" w:sz="6" w:space="0" w:color="auto"/>
            </w:tcBorders>
            <w:hideMark/>
          </w:tcPr>
          <w:p w14:paraId="430542AC" w14:textId="77777777" w:rsidR="000065A7" w:rsidRPr="000065A7" w:rsidRDefault="000065A7" w:rsidP="000065A7">
            <w:pPr>
              <w:rPr>
                <w:sz w:val="22"/>
              </w:rPr>
            </w:pPr>
            <w:r w:rsidRPr="000065A7">
              <w:rPr>
                <w:sz w:val="22"/>
              </w:rPr>
              <w:t xml:space="preserve">Akmeņogles, kokss un </w:t>
            </w:r>
            <w:proofErr w:type="spellStart"/>
            <w:r w:rsidRPr="000065A7">
              <w:rPr>
                <w:sz w:val="22"/>
              </w:rPr>
              <w:t>lignīts</w:t>
            </w:r>
            <w:proofErr w:type="spellEnd"/>
            <w:r w:rsidRPr="000065A7">
              <w:rPr>
                <w:sz w:val="22"/>
              </w:rPr>
              <w:t xml:space="preserve"> (brūnogles) ar pavaddokumentos norādītu siltumspēju (GJ/t)</w:t>
            </w:r>
          </w:p>
        </w:tc>
        <w:tc>
          <w:tcPr>
            <w:tcW w:w="850" w:type="pct"/>
            <w:tcBorders>
              <w:top w:val="outset" w:sz="6" w:space="0" w:color="auto"/>
              <w:left w:val="outset" w:sz="6" w:space="0" w:color="auto"/>
              <w:bottom w:val="outset" w:sz="6" w:space="0" w:color="auto"/>
              <w:right w:val="outset" w:sz="6" w:space="0" w:color="auto"/>
            </w:tcBorders>
            <w:vAlign w:val="center"/>
            <w:hideMark/>
          </w:tcPr>
          <w:p w14:paraId="3BDB91EF" w14:textId="77777777" w:rsidR="000065A7" w:rsidRPr="000065A7" w:rsidRDefault="000065A7" w:rsidP="000065A7">
            <w:pPr>
              <w:rPr>
                <w:sz w:val="22"/>
              </w:rPr>
            </w:pPr>
            <w:r w:rsidRPr="000065A7">
              <w:rPr>
                <w:sz w:val="22"/>
              </w:rPr>
              <w:t>GJ/t</w:t>
            </w:r>
          </w:p>
        </w:tc>
        <w:tc>
          <w:tcPr>
            <w:tcW w:w="1100" w:type="pct"/>
            <w:tcBorders>
              <w:top w:val="outset" w:sz="6" w:space="0" w:color="auto"/>
              <w:left w:val="outset" w:sz="6" w:space="0" w:color="auto"/>
              <w:bottom w:val="outset" w:sz="6" w:space="0" w:color="auto"/>
              <w:right w:val="outset" w:sz="6" w:space="0" w:color="auto"/>
            </w:tcBorders>
            <w:vAlign w:val="center"/>
            <w:hideMark/>
          </w:tcPr>
          <w:p w14:paraId="717A424E" w14:textId="77777777" w:rsidR="000065A7" w:rsidRPr="000065A7" w:rsidRDefault="000065A7" w:rsidP="000065A7">
            <w:pPr>
              <w:rPr>
                <w:sz w:val="22"/>
              </w:rPr>
            </w:pPr>
            <w:r w:rsidRPr="000065A7">
              <w:rPr>
                <w:sz w:val="22"/>
              </w:rPr>
              <w:t>0,38</w:t>
            </w:r>
          </w:p>
        </w:tc>
        <w:tc>
          <w:tcPr>
            <w:tcW w:w="850" w:type="pct"/>
            <w:tcBorders>
              <w:top w:val="outset" w:sz="6" w:space="0" w:color="auto"/>
              <w:left w:val="outset" w:sz="6" w:space="0" w:color="auto"/>
              <w:bottom w:val="outset" w:sz="6" w:space="0" w:color="auto"/>
              <w:right w:val="outset" w:sz="6" w:space="0" w:color="auto"/>
            </w:tcBorders>
            <w:vAlign w:val="center"/>
            <w:hideMark/>
          </w:tcPr>
          <w:p w14:paraId="7A4EAB49" w14:textId="77777777" w:rsidR="000065A7" w:rsidRPr="000065A7" w:rsidRDefault="000065A7" w:rsidP="000065A7">
            <w:pPr>
              <w:rPr>
                <w:sz w:val="22"/>
              </w:rPr>
            </w:pPr>
            <w:r w:rsidRPr="000065A7">
              <w:rPr>
                <w:sz w:val="22"/>
              </w:rPr>
              <w:t>0,76</w:t>
            </w:r>
          </w:p>
        </w:tc>
      </w:tr>
      <w:tr w:rsidR="000065A7" w:rsidRPr="000065A7" w14:paraId="3A1C8505" w14:textId="77777777" w:rsidTr="000065A7">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F395814" w14:textId="77777777" w:rsidR="000065A7" w:rsidRPr="000065A7" w:rsidRDefault="000065A7" w:rsidP="000065A7">
            <w:pPr>
              <w:rPr>
                <w:sz w:val="22"/>
              </w:rPr>
            </w:pPr>
            <w:r w:rsidRPr="000065A7">
              <w:rPr>
                <w:sz w:val="22"/>
              </w:rPr>
              <w:t>2.</w:t>
            </w:r>
          </w:p>
        </w:tc>
        <w:tc>
          <w:tcPr>
            <w:tcW w:w="1900" w:type="pct"/>
            <w:tcBorders>
              <w:top w:val="outset" w:sz="6" w:space="0" w:color="auto"/>
              <w:left w:val="outset" w:sz="6" w:space="0" w:color="auto"/>
              <w:bottom w:val="outset" w:sz="6" w:space="0" w:color="auto"/>
              <w:right w:val="outset" w:sz="6" w:space="0" w:color="auto"/>
            </w:tcBorders>
            <w:hideMark/>
          </w:tcPr>
          <w:p w14:paraId="45F4CC16" w14:textId="77777777" w:rsidR="000065A7" w:rsidRPr="000065A7" w:rsidRDefault="000065A7" w:rsidP="000065A7">
            <w:pPr>
              <w:rPr>
                <w:sz w:val="22"/>
              </w:rPr>
            </w:pPr>
            <w:r w:rsidRPr="000065A7">
              <w:rPr>
                <w:sz w:val="22"/>
              </w:rPr>
              <w:t xml:space="preserve">Akmeņogles, kokss un </w:t>
            </w:r>
            <w:proofErr w:type="spellStart"/>
            <w:r w:rsidRPr="000065A7">
              <w:rPr>
                <w:sz w:val="22"/>
              </w:rPr>
              <w:t>lignīts</w:t>
            </w:r>
            <w:proofErr w:type="spellEnd"/>
            <w:r w:rsidRPr="000065A7">
              <w:rPr>
                <w:sz w:val="22"/>
              </w:rPr>
              <w:t xml:space="preserve"> (brūnogles), ja pavaddokumentos nav norādīta siltumspēja</w:t>
            </w:r>
          </w:p>
        </w:tc>
        <w:tc>
          <w:tcPr>
            <w:tcW w:w="850" w:type="pct"/>
            <w:tcBorders>
              <w:top w:val="outset" w:sz="6" w:space="0" w:color="auto"/>
              <w:left w:val="outset" w:sz="6" w:space="0" w:color="auto"/>
              <w:bottom w:val="outset" w:sz="6" w:space="0" w:color="auto"/>
              <w:right w:val="outset" w:sz="6" w:space="0" w:color="auto"/>
            </w:tcBorders>
            <w:vAlign w:val="center"/>
            <w:hideMark/>
          </w:tcPr>
          <w:p w14:paraId="5B463325" w14:textId="77777777" w:rsidR="000065A7" w:rsidRPr="000065A7" w:rsidRDefault="000065A7" w:rsidP="000065A7">
            <w:pPr>
              <w:rPr>
                <w:sz w:val="22"/>
              </w:rPr>
            </w:pPr>
            <w:r w:rsidRPr="000065A7">
              <w:rPr>
                <w:sz w:val="22"/>
              </w:rPr>
              <w:t>t</w:t>
            </w:r>
          </w:p>
        </w:tc>
        <w:tc>
          <w:tcPr>
            <w:tcW w:w="1100" w:type="pct"/>
            <w:tcBorders>
              <w:top w:val="outset" w:sz="6" w:space="0" w:color="auto"/>
              <w:left w:val="outset" w:sz="6" w:space="0" w:color="auto"/>
              <w:bottom w:val="outset" w:sz="6" w:space="0" w:color="auto"/>
              <w:right w:val="outset" w:sz="6" w:space="0" w:color="auto"/>
            </w:tcBorders>
            <w:vAlign w:val="center"/>
            <w:hideMark/>
          </w:tcPr>
          <w:p w14:paraId="2F24F366" w14:textId="77777777" w:rsidR="000065A7" w:rsidRPr="000065A7" w:rsidRDefault="000065A7" w:rsidP="000065A7">
            <w:pPr>
              <w:rPr>
                <w:sz w:val="22"/>
              </w:rPr>
            </w:pPr>
            <w:r w:rsidRPr="000065A7">
              <w:rPr>
                <w:sz w:val="22"/>
              </w:rPr>
              <w:t>10,65</w:t>
            </w:r>
          </w:p>
        </w:tc>
        <w:tc>
          <w:tcPr>
            <w:tcW w:w="850" w:type="pct"/>
            <w:tcBorders>
              <w:top w:val="outset" w:sz="6" w:space="0" w:color="auto"/>
              <w:left w:val="outset" w:sz="6" w:space="0" w:color="auto"/>
              <w:bottom w:val="outset" w:sz="6" w:space="0" w:color="auto"/>
              <w:right w:val="outset" w:sz="6" w:space="0" w:color="auto"/>
            </w:tcBorders>
            <w:vAlign w:val="center"/>
            <w:hideMark/>
          </w:tcPr>
          <w:p w14:paraId="379A6B8B" w14:textId="77777777" w:rsidR="000065A7" w:rsidRPr="000065A7" w:rsidRDefault="000065A7" w:rsidP="000065A7">
            <w:pPr>
              <w:rPr>
                <w:sz w:val="22"/>
              </w:rPr>
            </w:pPr>
            <w:r w:rsidRPr="000065A7">
              <w:rPr>
                <w:sz w:val="22"/>
              </w:rPr>
              <w:t>21,3</w:t>
            </w:r>
          </w:p>
        </w:tc>
      </w:tr>
    </w:tbl>
    <w:p w14:paraId="130BF463" w14:textId="77777777" w:rsidR="00E91773" w:rsidRDefault="00E91773">
      <w:pPr>
        <w:rPr>
          <w:sz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9"/>
        <w:gridCol w:w="3929"/>
        <w:gridCol w:w="564"/>
        <w:gridCol w:w="3930"/>
        <w:gridCol w:w="1405"/>
        <w:gridCol w:w="1406"/>
      </w:tblGrid>
      <w:tr w:rsidR="00771B1E" w:rsidRPr="00334503" w14:paraId="6F5290C8" w14:textId="77777777" w:rsidTr="000F7A2E">
        <w:tc>
          <w:tcPr>
            <w:tcW w:w="3969" w:type="dxa"/>
            <w:shd w:val="clear" w:color="auto" w:fill="auto"/>
          </w:tcPr>
          <w:p w14:paraId="1C1C1134" w14:textId="77777777" w:rsidR="00771B1E" w:rsidRPr="001431EE" w:rsidRDefault="00771B1E" w:rsidP="000F7A2E">
            <w:pPr>
              <w:jc w:val="center"/>
              <w:rPr>
                <w:b/>
                <w:bCs/>
                <w:iCs/>
                <w:sz w:val="22"/>
              </w:rPr>
            </w:pPr>
            <w:r w:rsidRPr="001431EE">
              <w:rPr>
                <w:b/>
                <w:bCs/>
                <w:iCs/>
                <w:sz w:val="22"/>
              </w:rPr>
              <w:t>Spēkā esošā redakcija</w:t>
            </w:r>
          </w:p>
        </w:tc>
        <w:tc>
          <w:tcPr>
            <w:tcW w:w="3969" w:type="dxa"/>
          </w:tcPr>
          <w:p w14:paraId="7BCCADB0" w14:textId="77777777" w:rsidR="00771B1E" w:rsidRPr="001431EE" w:rsidRDefault="00771B1E" w:rsidP="000F7A2E">
            <w:pPr>
              <w:jc w:val="center"/>
              <w:rPr>
                <w:b/>
                <w:sz w:val="22"/>
              </w:rPr>
            </w:pPr>
            <w:r>
              <w:rPr>
                <w:b/>
              </w:rPr>
              <w:t>Pirmā lasījuma redakcija</w:t>
            </w:r>
          </w:p>
        </w:tc>
        <w:tc>
          <w:tcPr>
            <w:tcW w:w="567" w:type="dxa"/>
          </w:tcPr>
          <w:p w14:paraId="763022CF" w14:textId="77777777" w:rsidR="00771B1E" w:rsidRPr="00334503" w:rsidRDefault="00771B1E" w:rsidP="000F7A2E">
            <w:pPr>
              <w:jc w:val="center"/>
              <w:rPr>
                <w:b/>
                <w:sz w:val="22"/>
              </w:rPr>
            </w:pPr>
            <w:r w:rsidRPr="00334503">
              <w:rPr>
                <w:b/>
                <w:sz w:val="22"/>
              </w:rPr>
              <w:t>Nr.</w:t>
            </w:r>
          </w:p>
        </w:tc>
        <w:tc>
          <w:tcPr>
            <w:tcW w:w="3969" w:type="dxa"/>
          </w:tcPr>
          <w:p w14:paraId="2FB4525E" w14:textId="77777777" w:rsidR="00771B1E" w:rsidRDefault="00771B1E" w:rsidP="000F7A2E">
            <w:pPr>
              <w:jc w:val="center"/>
              <w:rPr>
                <w:b/>
              </w:rPr>
            </w:pPr>
            <w:r>
              <w:rPr>
                <w:b/>
              </w:rPr>
              <w:t>Priekšlikumi</w:t>
            </w:r>
          </w:p>
          <w:p w14:paraId="33C89AAB" w14:textId="17025E2C" w:rsidR="00771B1E" w:rsidRPr="001431EE" w:rsidRDefault="00771B1E" w:rsidP="000F7A2E">
            <w:pPr>
              <w:jc w:val="center"/>
              <w:rPr>
                <w:b/>
                <w:sz w:val="22"/>
              </w:rPr>
            </w:pPr>
            <w:r>
              <w:rPr>
                <w:b/>
              </w:rPr>
              <w:t>(</w:t>
            </w:r>
            <w:r w:rsidR="00BA7018">
              <w:rPr>
                <w:b/>
              </w:rPr>
              <w:t>3</w:t>
            </w:r>
            <w:r>
              <w:rPr>
                <w:b/>
              </w:rPr>
              <w:t>)</w:t>
            </w:r>
          </w:p>
        </w:tc>
        <w:tc>
          <w:tcPr>
            <w:tcW w:w="1417" w:type="dxa"/>
          </w:tcPr>
          <w:p w14:paraId="31E266A4" w14:textId="77777777" w:rsidR="00771B1E" w:rsidRPr="00334503" w:rsidRDefault="00771B1E" w:rsidP="000F7A2E">
            <w:pPr>
              <w:jc w:val="center"/>
              <w:rPr>
                <w:b/>
                <w:sz w:val="22"/>
              </w:rPr>
            </w:pPr>
            <w:r w:rsidRPr="00334503">
              <w:rPr>
                <w:b/>
              </w:rPr>
              <w:t>Ministru kabineta atzinums</w:t>
            </w:r>
          </w:p>
        </w:tc>
        <w:tc>
          <w:tcPr>
            <w:tcW w:w="1418" w:type="dxa"/>
          </w:tcPr>
          <w:p w14:paraId="55887738" w14:textId="77777777" w:rsidR="00771B1E" w:rsidRPr="00334503" w:rsidRDefault="00771B1E" w:rsidP="000F7A2E">
            <w:pPr>
              <w:jc w:val="center"/>
              <w:rPr>
                <w:b/>
                <w:sz w:val="22"/>
              </w:rPr>
            </w:pPr>
            <w:r w:rsidRPr="00334503">
              <w:rPr>
                <w:b/>
              </w:rPr>
              <w:t>Komisijas atzinums</w:t>
            </w:r>
          </w:p>
        </w:tc>
      </w:tr>
      <w:tr w:rsidR="00771B1E" w:rsidRPr="00334503" w14:paraId="2B6FF963" w14:textId="77777777" w:rsidTr="000F7A2E">
        <w:tc>
          <w:tcPr>
            <w:tcW w:w="3969" w:type="dxa"/>
            <w:shd w:val="clear" w:color="auto" w:fill="auto"/>
          </w:tcPr>
          <w:p w14:paraId="4D894902" w14:textId="77777777" w:rsidR="00771B1E" w:rsidRPr="001431EE" w:rsidRDefault="00771B1E" w:rsidP="000F7A2E">
            <w:pPr>
              <w:rPr>
                <w:bCs/>
                <w:iCs/>
                <w:sz w:val="22"/>
              </w:rPr>
            </w:pPr>
          </w:p>
          <w:p w14:paraId="26C2B169" w14:textId="77777777" w:rsidR="00771B1E" w:rsidRPr="001431EE" w:rsidRDefault="00771B1E" w:rsidP="000F7A2E">
            <w:pPr>
              <w:rPr>
                <w:bCs/>
                <w:iCs/>
                <w:sz w:val="22"/>
              </w:rPr>
            </w:pPr>
          </w:p>
        </w:tc>
        <w:tc>
          <w:tcPr>
            <w:tcW w:w="3969" w:type="dxa"/>
          </w:tcPr>
          <w:p w14:paraId="161CE143" w14:textId="01BF0F74" w:rsidR="00771B1E" w:rsidRPr="004668D0" w:rsidRDefault="00771B1E" w:rsidP="000F7A2E">
            <w:pPr>
              <w:ind w:firstLine="567"/>
              <w:jc w:val="both"/>
              <w:rPr>
                <w:sz w:val="22"/>
              </w:rPr>
            </w:pPr>
          </w:p>
        </w:tc>
        <w:tc>
          <w:tcPr>
            <w:tcW w:w="567" w:type="dxa"/>
          </w:tcPr>
          <w:p w14:paraId="6CFA9231" w14:textId="77777777" w:rsidR="00771B1E" w:rsidRPr="00334503" w:rsidRDefault="00771B1E" w:rsidP="000F7A2E">
            <w:pPr>
              <w:jc w:val="center"/>
              <w:rPr>
                <w:b/>
                <w:sz w:val="22"/>
              </w:rPr>
            </w:pPr>
          </w:p>
        </w:tc>
        <w:tc>
          <w:tcPr>
            <w:tcW w:w="3969" w:type="dxa"/>
          </w:tcPr>
          <w:p w14:paraId="1660DD7A" w14:textId="77777777" w:rsidR="00724C08" w:rsidRDefault="00724C08" w:rsidP="00724C08">
            <w:pPr>
              <w:ind w:firstLine="567"/>
              <w:jc w:val="both"/>
              <w:rPr>
                <w:rFonts w:eastAsia="Times New Roman"/>
                <w:b/>
                <w:bCs/>
                <w:i/>
                <w:color w:val="000000"/>
                <w:sz w:val="22"/>
                <w:lang w:eastAsia="lv-LV"/>
              </w:rPr>
            </w:pPr>
          </w:p>
          <w:p w14:paraId="4EB5BF91" w14:textId="2D8304EE" w:rsidR="00724C08" w:rsidRDefault="00724C08" w:rsidP="00724C08">
            <w:pPr>
              <w:ind w:firstLine="567"/>
              <w:jc w:val="both"/>
              <w:rPr>
                <w:rFonts w:eastAsia="Times New Roman"/>
                <w:b/>
                <w:bCs/>
                <w:color w:val="000000"/>
                <w:sz w:val="22"/>
                <w:lang w:eastAsia="lv-LV"/>
              </w:rPr>
            </w:pPr>
            <w:r w:rsidRPr="00A664D2">
              <w:rPr>
                <w:rFonts w:eastAsia="Times New Roman"/>
                <w:b/>
                <w:bCs/>
                <w:i/>
                <w:color w:val="000000"/>
                <w:sz w:val="22"/>
                <w:lang w:eastAsia="lv-LV"/>
              </w:rPr>
              <w:t xml:space="preserve">ailes turpinājums </w:t>
            </w:r>
            <w:r w:rsidRPr="00A664D2">
              <w:rPr>
                <w:rFonts w:eastAsia="Times New Roman"/>
                <w:b/>
                <w:bCs/>
                <w:color w:val="000000"/>
                <w:sz w:val="22"/>
                <w:lang w:eastAsia="lv-LV"/>
              </w:rPr>
              <w:t>↓↓↓</w:t>
            </w:r>
          </w:p>
          <w:p w14:paraId="0B43457A" w14:textId="77777777" w:rsidR="00771B1E" w:rsidRDefault="00771B1E" w:rsidP="000F7A2E">
            <w:pPr>
              <w:ind w:firstLine="567"/>
              <w:jc w:val="both"/>
              <w:rPr>
                <w:sz w:val="22"/>
              </w:rPr>
            </w:pPr>
          </w:p>
          <w:p w14:paraId="5054C144" w14:textId="13B255FC" w:rsidR="00724C08" w:rsidRDefault="00724C08" w:rsidP="000F7A2E">
            <w:pPr>
              <w:ind w:firstLine="567"/>
              <w:jc w:val="both"/>
              <w:rPr>
                <w:b/>
                <w:bCs/>
                <w:i/>
                <w:iCs/>
                <w:sz w:val="22"/>
              </w:rPr>
            </w:pPr>
            <w:r>
              <w:rPr>
                <w:b/>
                <w:bCs/>
                <w:i/>
                <w:iCs/>
                <w:sz w:val="22"/>
              </w:rPr>
              <w:t xml:space="preserve">Skatīt </w:t>
            </w:r>
            <w:r w:rsidR="00CC0BF6">
              <w:rPr>
                <w:b/>
                <w:bCs/>
                <w:i/>
                <w:iCs/>
                <w:sz w:val="22"/>
              </w:rPr>
              <w:t>4</w:t>
            </w:r>
            <w:r>
              <w:rPr>
                <w:b/>
                <w:bCs/>
                <w:i/>
                <w:iCs/>
                <w:sz w:val="22"/>
              </w:rPr>
              <w:t>. lpp.</w:t>
            </w:r>
            <w:r w:rsidR="002E221E">
              <w:rPr>
                <w:b/>
                <w:bCs/>
                <w:i/>
                <w:iCs/>
                <w:sz w:val="22"/>
              </w:rPr>
              <w:t xml:space="preserve"> priekšlikumu Nr. </w:t>
            </w:r>
            <w:r w:rsidR="00AD212E">
              <w:rPr>
                <w:b/>
                <w:bCs/>
                <w:i/>
                <w:iCs/>
                <w:sz w:val="22"/>
              </w:rPr>
              <w:t>3</w:t>
            </w:r>
          </w:p>
          <w:p w14:paraId="63C74D3F" w14:textId="404C75EC" w:rsidR="00724C08" w:rsidRPr="00724C08" w:rsidRDefault="00724C08" w:rsidP="000F7A2E">
            <w:pPr>
              <w:ind w:firstLine="567"/>
              <w:jc w:val="both"/>
              <w:rPr>
                <w:b/>
                <w:bCs/>
                <w:i/>
                <w:iCs/>
                <w:sz w:val="22"/>
              </w:rPr>
            </w:pPr>
          </w:p>
        </w:tc>
        <w:tc>
          <w:tcPr>
            <w:tcW w:w="1417" w:type="dxa"/>
          </w:tcPr>
          <w:p w14:paraId="6FEB5601" w14:textId="77777777" w:rsidR="00771B1E" w:rsidRPr="00334503" w:rsidRDefault="00771B1E" w:rsidP="000F7A2E">
            <w:pPr>
              <w:jc w:val="center"/>
              <w:rPr>
                <w:b/>
                <w:sz w:val="22"/>
              </w:rPr>
            </w:pPr>
          </w:p>
        </w:tc>
        <w:tc>
          <w:tcPr>
            <w:tcW w:w="1418" w:type="dxa"/>
          </w:tcPr>
          <w:p w14:paraId="324F68B0" w14:textId="77777777" w:rsidR="00771B1E" w:rsidRPr="00334503" w:rsidRDefault="00771B1E" w:rsidP="000F7A2E">
            <w:pPr>
              <w:jc w:val="center"/>
              <w:rPr>
                <w:b/>
                <w:sz w:val="22"/>
              </w:rPr>
            </w:pPr>
          </w:p>
        </w:tc>
      </w:tr>
    </w:tbl>
    <w:p w14:paraId="4CAB3622" w14:textId="437A86AE" w:rsidR="0070026F" w:rsidRDefault="0070026F">
      <w:pPr>
        <w:rPr>
          <w:sz w:val="22"/>
        </w:rPr>
      </w:pPr>
    </w:p>
    <w:p w14:paraId="1FC6A9AE" w14:textId="77777777" w:rsidR="00724C08" w:rsidRPr="00724C08" w:rsidRDefault="00724C08" w:rsidP="00724C08">
      <w:pPr>
        <w:numPr>
          <w:ilvl w:val="0"/>
          <w:numId w:val="32"/>
        </w:numPr>
        <w:jc w:val="right"/>
        <w:rPr>
          <w:sz w:val="22"/>
        </w:rPr>
      </w:pPr>
      <w:r w:rsidRPr="00724C08">
        <w:rPr>
          <w:sz w:val="22"/>
        </w:rPr>
        <w:t xml:space="preserve">"Dabas resursu nodokļa likuma </w:t>
      </w:r>
    </w:p>
    <w:p w14:paraId="735FF70E" w14:textId="44756724" w:rsidR="00724C08" w:rsidRPr="00AD212E" w:rsidRDefault="00724C08" w:rsidP="00AD212E">
      <w:pPr>
        <w:numPr>
          <w:ilvl w:val="0"/>
          <w:numId w:val="32"/>
        </w:numPr>
        <w:jc w:val="right"/>
        <w:rPr>
          <w:sz w:val="22"/>
        </w:rPr>
      </w:pPr>
      <w:r w:rsidRPr="00724C08">
        <w:rPr>
          <w:sz w:val="22"/>
        </w:rPr>
        <w:t xml:space="preserve">9. pielikums </w:t>
      </w:r>
    </w:p>
    <w:p w14:paraId="4395DB68" w14:textId="77777777" w:rsidR="00724C08" w:rsidRPr="00724C08" w:rsidRDefault="00724C08" w:rsidP="00724C08">
      <w:pPr>
        <w:numPr>
          <w:ilvl w:val="0"/>
          <w:numId w:val="32"/>
        </w:numPr>
        <w:ind w:firstLine="0"/>
        <w:jc w:val="center"/>
        <w:rPr>
          <w:sz w:val="22"/>
        </w:rPr>
      </w:pPr>
      <w:r w:rsidRPr="00724C08">
        <w:rPr>
          <w:b/>
          <w:sz w:val="22"/>
        </w:rPr>
        <w:t xml:space="preserve">Nodokļa likmes par akmeņoglēm, koksu un </w:t>
      </w:r>
      <w:proofErr w:type="spellStart"/>
      <w:r w:rsidRPr="00724C08">
        <w:rPr>
          <w:b/>
          <w:sz w:val="22"/>
        </w:rPr>
        <w:t>lignītu</w:t>
      </w:r>
      <w:proofErr w:type="spellEnd"/>
      <w:r w:rsidRPr="00724C08">
        <w:rPr>
          <w:b/>
          <w:sz w:val="22"/>
        </w:rPr>
        <w:t xml:space="preserve"> (brūnoglēm)</w:t>
      </w:r>
    </w:p>
    <w:p w14:paraId="670F006B" w14:textId="77777777" w:rsidR="00724C08" w:rsidRPr="00724C08" w:rsidRDefault="00724C08" w:rsidP="00724C08">
      <w:pPr>
        <w:numPr>
          <w:ilvl w:val="0"/>
          <w:numId w:val="32"/>
        </w:numPr>
        <w:rPr>
          <w:sz w:val="22"/>
        </w:rPr>
      </w:pPr>
    </w:p>
    <w:tbl>
      <w:tblPr>
        <w:tblW w:w="1502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58"/>
        <w:gridCol w:w="3547"/>
        <w:gridCol w:w="1276"/>
        <w:gridCol w:w="3118"/>
        <w:gridCol w:w="3261"/>
        <w:gridCol w:w="3260"/>
      </w:tblGrid>
      <w:tr w:rsidR="00724C08" w:rsidRPr="00724C08" w14:paraId="3EBC1759" w14:textId="77777777" w:rsidTr="00724C08">
        <w:tc>
          <w:tcPr>
            <w:tcW w:w="558" w:type="dxa"/>
            <w:shd w:val="clear" w:color="auto" w:fill="FFFFFF"/>
            <w:noWrap/>
            <w:tcMar>
              <w:top w:w="75" w:type="dxa"/>
              <w:left w:w="75" w:type="dxa"/>
              <w:bottom w:w="75" w:type="dxa"/>
              <w:right w:w="75" w:type="dxa"/>
            </w:tcMar>
            <w:vAlign w:val="center"/>
          </w:tcPr>
          <w:p w14:paraId="458FE854" w14:textId="77777777" w:rsidR="00724C08" w:rsidRPr="00724C08" w:rsidRDefault="00724C08" w:rsidP="00724C08">
            <w:pPr>
              <w:rPr>
                <w:sz w:val="22"/>
              </w:rPr>
            </w:pPr>
            <w:r w:rsidRPr="00724C08">
              <w:rPr>
                <w:sz w:val="22"/>
              </w:rPr>
              <w:t>Nr.</w:t>
            </w:r>
            <w:r w:rsidRPr="00724C08">
              <w:rPr>
                <w:sz w:val="22"/>
              </w:rPr>
              <w:br/>
              <w:t>p. k.</w:t>
            </w:r>
          </w:p>
        </w:tc>
        <w:tc>
          <w:tcPr>
            <w:tcW w:w="3547" w:type="dxa"/>
            <w:shd w:val="clear" w:color="auto" w:fill="FFFFFF"/>
            <w:noWrap/>
            <w:tcMar>
              <w:top w:w="75" w:type="dxa"/>
              <w:left w:w="75" w:type="dxa"/>
              <w:bottom w:w="75" w:type="dxa"/>
              <w:right w:w="75" w:type="dxa"/>
            </w:tcMar>
            <w:vAlign w:val="center"/>
          </w:tcPr>
          <w:p w14:paraId="3CD0C817" w14:textId="77777777" w:rsidR="00724C08" w:rsidRPr="00724C08" w:rsidRDefault="00724C08" w:rsidP="00724C08">
            <w:pPr>
              <w:rPr>
                <w:sz w:val="22"/>
              </w:rPr>
            </w:pPr>
            <w:r w:rsidRPr="00724C08">
              <w:rPr>
                <w:sz w:val="22"/>
              </w:rPr>
              <w:t xml:space="preserve">Akmeņogļu, koksa un </w:t>
            </w:r>
            <w:proofErr w:type="spellStart"/>
            <w:r w:rsidRPr="00724C08">
              <w:rPr>
                <w:sz w:val="22"/>
              </w:rPr>
              <w:t>lignīta</w:t>
            </w:r>
            <w:proofErr w:type="spellEnd"/>
            <w:r w:rsidRPr="00724C08">
              <w:rPr>
                <w:sz w:val="22"/>
              </w:rPr>
              <w:t xml:space="preserve"> (brūnogļu) klasifikācija</w:t>
            </w:r>
          </w:p>
        </w:tc>
        <w:tc>
          <w:tcPr>
            <w:tcW w:w="1276" w:type="dxa"/>
            <w:shd w:val="clear" w:color="auto" w:fill="FFFFFF"/>
            <w:noWrap/>
            <w:tcMar>
              <w:top w:w="75" w:type="dxa"/>
              <w:left w:w="75" w:type="dxa"/>
              <w:bottom w:w="75" w:type="dxa"/>
              <w:right w:w="75" w:type="dxa"/>
            </w:tcMar>
            <w:vAlign w:val="center"/>
          </w:tcPr>
          <w:p w14:paraId="3098F193" w14:textId="77777777" w:rsidR="00724C08" w:rsidRPr="00724C08" w:rsidRDefault="00724C08" w:rsidP="00724C08">
            <w:pPr>
              <w:rPr>
                <w:sz w:val="22"/>
              </w:rPr>
            </w:pPr>
            <w:r w:rsidRPr="00724C08">
              <w:rPr>
                <w:sz w:val="22"/>
              </w:rPr>
              <w:t>Mērvienība</w:t>
            </w:r>
          </w:p>
        </w:tc>
        <w:tc>
          <w:tcPr>
            <w:tcW w:w="3118" w:type="dxa"/>
            <w:shd w:val="clear" w:color="auto" w:fill="FFFFFF"/>
            <w:noWrap/>
            <w:tcMar>
              <w:top w:w="75" w:type="dxa"/>
              <w:left w:w="75" w:type="dxa"/>
              <w:bottom w:w="75" w:type="dxa"/>
              <w:right w:w="75" w:type="dxa"/>
            </w:tcMar>
            <w:vAlign w:val="center"/>
          </w:tcPr>
          <w:p w14:paraId="7678585C" w14:textId="77777777" w:rsidR="00724C08" w:rsidRPr="00724C08" w:rsidRDefault="00724C08" w:rsidP="00724C08">
            <w:pPr>
              <w:rPr>
                <w:sz w:val="22"/>
              </w:rPr>
            </w:pPr>
            <w:r w:rsidRPr="00724C08">
              <w:rPr>
                <w:sz w:val="22"/>
              </w:rPr>
              <w:t>Likme no 2020. gada 1. janvāra līdz 2024. gada 31. decembrim</w:t>
            </w:r>
            <w:r w:rsidRPr="00724C08">
              <w:rPr>
                <w:sz w:val="22"/>
              </w:rPr>
              <w:br/>
              <w:t>(</w:t>
            </w:r>
            <w:proofErr w:type="spellStart"/>
            <w:r w:rsidRPr="00724C08">
              <w:rPr>
                <w:i/>
                <w:sz w:val="22"/>
              </w:rPr>
              <w:t>euro</w:t>
            </w:r>
            <w:proofErr w:type="spellEnd"/>
            <w:r w:rsidRPr="00724C08">
              <w:rPr>
                <w:sz w:val="22"/>
              </w:rPr>
              <w:t>)</w:t>
            </w:r>
          </w:p>
        </w:tc>
        <w:tc>
          <w:tcPr>
            <w:tcW w:w="3261" w:type="dxa"/>
            <w:shd w:val="clear" w:color="auto" w:fill="FFFFFF"/>
            <w:noWrap/>
            <w:tcMar>
              <w:top w:w="75" w:type="dxa"/>
              <w:left w:w="75" w:type="dxa"/>
              <w:bottom w:w="75" w:type="dxa"/>
              <w:right w:w="75" w:type="dxa"/>
            </w:tcMar>
            <w:vAlign w:val="center"/>
          </w:tcPr>
          <w:p w14:paraId="01E2B7F6" w14:textId="77777777" w:rsidR="00724C08" w:rsidRPr="00724C08" w:rsidRDefault="00724C08" w:rsidP="00724C08">
            <w:pPr>
              <w:rPr>
                <w:sz w:val="22"/>
              </w:rPr>
            </w:pPr>
            <w:r w:rsidRPr="00724C08">
              <w:rPr>
                <w:sz w:val="22"/>
              </w:rPr>
              <w:t>Likme no 2025. gada 1. janvāra līdz 2026. gada 31. decembrim</w:t>
            </w:r>
            <w:r w:rsidRPr="00724C08">
              <w:rPr>
                <w:sz w:val="22"/>
              </w:rPr>
              <w:br/>
              <w:t>(</w:t>
            </w:r>
            <w:proofErr w:type="spellStart"/>
            <w:r w:rsidRPr="00724C08">
              <w:rPr>
                <w:i/>
                <w:sz w:val="22"/>
              </w:rPr>
              <w:t>euro</w:t>
            </w:r>
            <w:proofErr w:type="spellEnd"/>
            <w:r w:rsidRPr="00724C08">
              <w:rPr>
                <w:sz w:val="22"/>
              </w:rPr>
              <w:t>)</w:t>
            </w:r>
          </w:p>
        </w:tc>
        <w:tc>
          <w:tcPr>
            <w:tcW w:w="3260" w:type="dxa"/>
            <w:shd w:val="clear" w:color="auto" w:fill="FFFFFF"/>
            <w:noWrap/>
            <w:tcMar>
              <w:top w:w="75" w:type="dxa"/>
              <w:left w:w="75" w:type="dxa"/>
              <w:bottom w:w="75" w:type="dxa"/>
              <w:right w:w="75" w:type="dxa"/>
            </w:tcMar>
            <w:vAlign w:val="center"/>
          </w:tcPr>
          <w:p w14:paraId="71B819A1" w14:textId="77777777" w:rsidR="00724C08" w:rsidRPr="00724C08" w:rsidRDefault="00724C08" w:rsidP="00724C08">
            <w:pPr>
              <w:rPr>
                <w:sz w:val="22"/>
              </w:rPr>
            </w:pPr>
            <w:r w:rsidRPr="00724C08">
              <w:rPr>
                <w:sz w:val="22"/>
              </w:rPr>
              <w:t>Likme no 2027. gada 1. janvāra</w:t>
            </w:r>
            <w:r w:rsidRPr="00724C08">
              <w:rPr>
                <w:sz w:val="22"/>
              </w:rPr>
              <w:br/>
              <w:t>(</w:t>
            </w:r>
            <w:proofErr w:type="spellStart"/>
            <w:r w:rsidRPr="00724C08">
              <w:rPr>
                <w:i/>
                <w:sz w:val="22"/>
              </w:rPr>
              <w:t>euro</w:t>
            </w:r>
            <w:proofErr w:type="spellEnd"/>
            <w:r w:rsidRPr="00724C08">
              <w:rPr>
                <w:sz w:val="22"/>
              </w:rPr>
              <w:t>)</w:t>
            </w:r>
          </w:p>
        </w:tc>
      </w:tr>
      <w:tr w:rsidR="00724C08" w:rsidRPr="00724C08" w14:paraId="1A9CD1A5" w14:textId="77777777" w:rsidTr="00724C08">
        <w:tc>
          <w:tcPr>
            <w:tcW w:w="558" w:type="dxa"/>
            <w:shd w:val="clear" w:color="auto" w:fill="FFFFFF"/>
            <w:noWrap/>
            <w:tcMar>
              <w:top w:w="75" w:type="dxa"/>
              <w:left w:w="75" w:type="dxa"/>
              <w:bottom w:w="75" w:type="dxa"/>
              <w:right w:w="75" w:type="dxa"/>
            </w:tcMar>
            <w:vAlign w:val="center"/>
          </w:tcPr>
          <w:p w14:paraId="50D8846D" w14:textId="77777777" w:rsidR="00724C08" w:rsidRPr="00724C08" w:rsidRDefault="00724C08" w:rsidP="00724C08">
            <w:pPr>
              <w:rPr>
                <w:sz w:val="22"/>
              </w:rPr>
            </w:pPr>
            <w:r w:rsidRPr="00724C08">
              <w:rPr>
                <w:sz w:val="22"/>
              </w:rPr>
              <w:t>1.</w:t>
            </w:r>
          </w:p>
        </w:tc>
        <w:tc>
          <w:tcPr>
            <w:tcW w:w="3547" w:type="dxa"/>
            <w:shd w:val="clear" w:color="auto" w:fill="FFFFFF"/>
            <w:noWrap/>
            <w:tcMar>
              <w:top w:w="75" w:type="dxa"/>
              <w:left w:w="75" w:type="dxa"/>
              <w:bottom w:w="75" w:type="dxa"/>
              <w:right w:w="75" w:type="dxa"/>
            </w:tcMar>
            <w:vAlign w:val="center"/>
          </w:tcPr>
          <w:p w14:paraId="1D5D344C" w14:textId="77777777" w:rsidR="00724C08" w:rsidRPr="00724C08" w:rsidRDefault="00724C08" w:rsidP="00724C08">
            <w:pPr>
              <w:rPr>
                <w:sz w:val="22"/>
              </w:rPr>
            </w:pPr>
            <w:r w:rsidRPr="00724C08">
              <w:rPr>
                <w:sz w:val="22"/>
              </w:rPr>
              <w:t xml:space="preserve">Akmeņogles, kokss un </w:t>
            </w:r>
            <w:proofErr w:type="spellStart"/>
            <w:r w:rsidRPr="00724C08">
              <w:rPr>
                <w:sz w:val="22"/>
              </w:rPr>
              <w:t>lignīts</w:t>
            </w:r>
            <w:proofErr w:type="spellEnd"/>
            <w:r w:rsidRPr="00724C08">
              <w:rPr>
                <w:sz w:val="22"/>
              </w:rPr>
              <w:t xml:space="preserve"> (brūnogles) ar pavaddokumentos norādītu siltumspēju (GJ/t)</w:t>
            </w:r>
          </w:p>
        </w:tc>
        <w:tc>
          <w:tcPr>
            <w:tcW w:w="1276" w:type="dxa"/>
            <w:shd w:val="clear" w:color="auto" w:fill="FFFFFF"/>
            <w:noWrap/>
            <w:tcMar>
              <w:top w:w="75" w:type="dxa"/>
              <w:left w:w="75" w:type="dxa"/>
              <w:bottom w:w="75" w:type="dxa"/>
              <w:right w:w="75" w:type="dxa"/>
            </w:tcMar>
            <w:vAlign w:val="center"/>
          </w:tcPr>
          <w:p w14:paraId="1BAC1443" w14:textId="77777777" w:rsidR="00724C08" w:rsidRPr="00724C08" w:rsidRDefault="00724C08" w:rsidP="00724C08">
            <w:pPr>
              <w:rPr>
                <w:sz w:val="22"/>
              </w:rPr>
            </w:pPr>
            <w:r w:rsidRPr="00724C08">
              <w:rPr>
                <w:sz w:val="22"/>
              </w:rPr>
              <w:t>GJ/t</w:t>
            </w:r>
          </w:p>
        </w:tc>
        <w:tc>
          <w:tcPr>
            <w:tcW w:w="3118" w:type="dxa"/>
            <w:shd w:val="clear" w:color="auto" w:fill="FFFFFF"/>
            <w:noWrap/>
            <w:tcMar>
              <w:top w:w="75" w:type="dxa"/>
              <w:left w:w="75" w:type="dxa"/>
              <w:bottom w:w="75" w:type="dxa"/>
              <w:right w:w="75" w:type="dxa"/>
            </w:tcMar>
            <w:vAlign w:val="center"/>
          </w:tcPr>
          <w:p w14:paraId="33922136" w14:textId="77777777" w:rsidR="00724C08" w:rsidRPr="00724C08" w:rsidRDefault="00724C08" w:rsidP="00724C08">
            <w:pPr>
              <w:rPr>
                <w:sz w:val="22"/>
              </w:rPr>
            </w:pPr>
            <w:r w:rsidRPr="00724C08">
              <w:rPr>
                <w:sz w:val="22"/>
              </w:rPr>
              <w:t>0,76</w:t>
            </w:r>
          </w:p>
        </w:tc>
        <w:tc>
          <w:tcPr>
            <w:tcW w:w="3261" w:type="dxa"/>
            <w:shd w:val="clear" w:color="auto" w:fill="FFFFFF"/>
            <w:noWrap/>
            <w:tcMar>
              <w:top w:w="75" w:type="dxa"/>
              <w:left w:w="75" w:type="dxa"/>
              <w:bottom w:w="75" w:type="dxa"/>
              <w:right w:w="75" w:type="dxa"/>
            </w:tcMar>
            <w:vAlign w:val="center"/>
          </w:tcPr>
          <w:p w14:paraId="0810EA6A" w14:textId="77777777" w:rsidR="00724C08" w:rsidRPr="00724C08" w:rsidRDefault="00724C08" w:rsidP="00724C08">
            <w:pPr>
              <w:rPr>
                <w:sz w:val="22"/>
              </w:rPr>
            </w:pPr>
            <w:r w:rsidRPr="00724C08">
              <w:rPr>
                <w:sz w:val="22"/>
              </w:rPr>
              <w:t>0,90</w:t>
            </w:r>
          </w:p>
        </w:tc>
        <w:tc>
          <w:tcPr>
            <w:tcW w:w="3260" w:type="dxa"/>
            <w:shd w:val="clear" w:color="auto" w:fill="FFFFFF"/>
            <w:noWrap/>
            <w:tcMar>
              <w:top w:w="75" w:type="dxa"/>
              <w:left w:w="75" w:type="dxa"/>
              <w:bottom w:w="75" w:type="dxa"/>
              <w:right w:w="75" w:type="dxa"/>
            </w:tcMar>
            <w:vAlign w:val="center"/>
          </w:tcPr>
          <w:p w14:paraId="0BFD972A" w14:textId="77777777" w:rsidR="00724C08" w:rsidRPr="00724C08" w:rsidRDefault="00724C08" w:rsidP="00724C08">
            <w:pPr>
              <w:rPr>
                <w:sz w:val="22"/>
              </w:rPr>
            </w:pPr>
            <w:r w:rsidRPr="00724C08">
              <w:rPr>
                <w:sz w:val="22"/>
              </w:rPr>
              <w:t>1,00</w:t>
            </w:r>
          </w:p>
        </w:tc>
      </w:tr>
      <w:tr w:rsidR="00724C08" w:rsidRPr="00724C08" w14:paraId="3F621A22" w14:textId="77777777" w:rsidTr="00724C08">
        <w:tc>
          <w:tcPr>
            <w:tcW w:w="558" w:type="dxa"/>
            <w:shd w:val="clear" w:color="auto" w:fill="FFFFFF"/>
            <w:noWrap/>
            <w:tcMar>
              <w:top w:w="75" w:type="dxa"/>
              <w:left w:w="75" w:type="dxa"/>
              <w:bottom w:w="75" w:type="dxa"/>
              <w:right w:w="75" w:type="dxa"/>
            </w:tcMar>
            <w:vAlign w:val="center"/>
          </w:tcPr>
          <w:p w14:paraId="0D2360F0" w14:textId="77777777" w:rsidR="00724C08" w:rsidRPr="00724C08" w:rsidRDefault="00724C08" w:rsidP="00724C08">
            <w:pPr>
              <w:rPr>
                <w:sz w:val="22"/>
              </w:rPr>
            </w:pPr>
            <w:r w:rsidRPr="00724C08">
              <w:rPr>
                <w:sz w:val="22"/>
              </w:rPr>
              <w:t>2.</w:t>
            </w:r>
          </w:p>
        </w:tc>
        <w:tc>
          <w:tcPr>
            <w:tcW w:w="3547" w:type="dxa"/>
            <w:shd w:val="clear" w:color="auto" w:fill="FFFFFF"/>
            <w:noWrap/>
            <w:tcMar>
              <w:top w:w="75" w:type="dxa"/>
              <w:left w:w="75" w:type="dxa"/>
              <w:bottom w:w="75" w:type="dxa"/>
              <w:right w:w="75" w:type="dxa"/>
            </w:tcMar>
            <w:vAlign w:val="center"/>
          </w:tcPr>
          <w:p w14:paraId="214AA14B" w14:textId="77777777" w:rsidR="00724C08" w:rsidRPr="00724C08" w:rsidRDefault="00724C08" w:rsidP="00724C08">
            <w:pPr>
              <w:rPr>
                <w:sz w:val="22"/>
              </w:rPr>
            </w:pPr>
            <w:r w:rsidRPr="00724C08">
              <w:rPr>
                <w:sz w:val="22"/>
              </w:rPr>
              <w:t xml:space="preserve">Akmeņogles, kokss un </w:t>
            </w:r>
            <w:proofErr w:type="spellStart"/>
            <w:r w:rsidRPr="00724C08">
              <w:rPr>
                <w:sz w:val="22"/>
              </w:rPr>
              <w:t>lignīts</w:t>
            </w:r>
            <w:proofErr w:type="spellEnd"/>
            <w:r w:rsidRPr="00724C08">
              <w:rPr>
                <w:sz w:val="22"/>
              </w:rPr>
              <w:t xml:space="preserve"> (brūnogles), ja pavaddokumentos nav norādīta siltumspēja</w:t>
            </w:r>
          </w:p>
        </w:tc>
        <w:tc>
          <w:tcPr>
            <w:tcW w:w="1276" w:type="dxa"/>
            <w:shd w:val="clear" w:color="auto" w:fill="FFFFFF"/>
            <w:noWrap/>
            <w:tcMar>
              <w:top w:w="75" w:type="dxa"/>
              <w:left w:w="75" w:type="dxa"/>
              <w:bottom w:w="75" w:type="dxa"/>
              <w:right w:w="75" w:type="dxa"/>
            </w:tcMar>
            <w:vAlign w:val="center"/>
          </w:tcPr>
          <w:p w14:paraId="471A8660" w14:textId="77777777" w:rsidR="00724C08" w:rsidRPr="00724C08" w:rsidRDefault="00724C08" w:rsidP="00724C08">
            <w:pPr>
              <w:rPr>
                <w:sz w:val="22"/>
              </w:rPr>
            </w:pPr>
            <w:r w:rsidRPr="00724C08">
              <w:rPr>
                <w:sz w:val="22"/>
              </w:rPr>
              <w:t>t</w:t>
            </w:r>
          </w:p>
        </w:tc>
        <w:tc>
          <w:tcPr>
            <w:tcW w:w="3118" w:type="dxa"/>
            <w:shd w:val="clear" w:color="auto" w:fill="FFFFFF"/>
            <w:noWrap/>
            <w:tcMar>
              <w:top w:w="75" w:type="dxa"/>
              <w:left w:w="75" w:type="dxa"/>
              <w:bottom w:w="75" w:type="dxa"/>
              <w:right w:w="75" w:type="dxa"/>
            </w:tcMar>
            <w:vAlign w:val="center"/>
          </w:tcPr>
          <w:p w14:paraId="5FA1D954" w14:textId="77777777" w:rsidR="00724C08" w:rsidRPr="00724C08" w:rsidRDefault="00724C08" w:rsidP="00724C08">
            <w:pPr>
              <w:rPr>
                <w:sz w:val="22"/>
              </w:rPr>
            </w:pPr>
            <w:r w:rsidRPr="00724C08">
              <w:rPr>
                <w:sz w:val="22"/>
              </w:rPr>
              <w:t>21,30</w:t>
            </w:r>
          </w:p>
        </w:tc>
        <w:tc>
          <w:tcPr>
            <w:tcW w:w="3261" w:type="dxa"/>
            <w:shd w:val="clear" w:color="auto" w:fill="FFFFFF"/>
            <w:noWrap/>
            <w:tcMar>
              <w:top w:w="75" w:type="dxa"/>
              <w:left w:w="75" w:type="dxa"/>
              <w:bottom w:w="75" w:type="dxa"/>
              <w:right w:w="75" w:type="dxa"/>
            </w:tcMar>
            <w:vAlign w:val="center"/>
          </w:tcPr>
          <w:p w14:paraId="5F1B5E28" w14:textId="77777777" w:rsidR="00724C08" w:rsidRPr="00724C08" w:rsidRDefault="00724C08" w:rsidP="00724C08">
            <w:pPr>
              <w:rPr>
                <w:b/>
                <w:bCs/>
                <w:sz w:val="22"/>
              </w:rPr>
            </w:pPr>
            <w:r w:rsidRPr="00724C08">
              <w:rPr>
                <w:b/>
                <w:bCs/>
                <w:sz w:val="22"/>
              </w:rPr>
              <w:t>25,20</w:t>
            </w:r>
          </w:p>
        </w:tc>
        <w:tc>
          <w:tcPr>
            <w:tcW w:w="3260" w:type="dxa"/>
            <w:shd w:val="clear" w:color="auto" w:fill="FFFFFF"/>
            <w:noWrap/>
            <w:tcMar>
              <w:top w:w="75" w:type="dxa"/>
              <w:left w:w="75" w:type="dxa"/>
              <w:bottom w:w="75" w:type="dxa"/>
              <w:right w:w="75" w:type="dxa"/>
            </w:tcMar>
            <w:vAlign w:val="center"/>
          </w:tcPr>
          <w:p w14:paraId="37F7FAED" w14:textId="77777777" w:rsidR="00724C08" w:rsidRPr="00724C08" w:rsidRDefault="00724C08" w:rsidP="00724C08">
            <w:pPr>
              <w:rPr>
                <w:b/>
                <w:bCs/>
                <w:sz w:val="22"/>
              </w:rPr>
            </w:pPr>
            <w:r w:rsidRPr="00724C08">
              <w:rPr>
                <w:b/>
                <w:bCs/>
                <w:sz w:val="22"/>
              </w:rPr>
              <w:t>28,00"</w:t>
            </w:r>
          </w:p>
        </w:tc>
      </w:tr>
    </w:tbl>
    <w:p w14:paraId="4E8DA47E" w14:textId="089725BF" w:rsidR="00771B1E" w:rsidRDefault="00771B1E">
      <w:pPr>
        <w:rPr>
          <w:sz w:val="22"/>
        </w:rPr>
      </w:pPr>
    </w:p>
    <w:p w14:paraId="298FCCB5" w14:textId="77777777" w:rsidR="00724C08" w:rsidRDefault="00724C08">
      <w:pPr>
        <w:rPr>
          <w:sz w:val="22"/>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9"/>
        <w:gridCol w:w="3929"/>
        <w:gridCol w:w="564"/>
        <w:gridCol w:w="3930"/>
        <w:gridCol w:w="1405"/>
        <w:gridCol w:w="1406"/>
      </w:tblGrid>
      <w:tr w:rsidR="002E574B" w:rsidRPr="001431EE" w14:paraId="4FBCBE54" w14:textId="7500621E" w:rsidTr="00334503">
        <w:tc>
          <w:tcPr>
            <w:tcW w:w="3969" w:type="dxa"/>
            <w:shd w:val="clear" w:color="auto" w:fill="auto"/>
          </w:tcPr>
          <w:p w14:paraId="5F488AB8" w14:textId="77777777" w:rsidR="002E574B" w:rsidRPr="001431EE" w:rsidRDefault="002E574B" w:rsidP="00FC3D03">
            <w:pPr>
              <w:jc w:val="center"/>
              <w:rPr>
                <w:b/>
                <w:bCs/>
                <w:iCs/>
                <w:sz w:val="22"/>
              </w:rPr>
            </w:pPr>
            <w:r w:rsidRPr="001431EE">
              <w:rPr>
                <w:b/>
                <w:bCs/>
                <w:iCs/>
                <w:sz w:val="22"/>
              </w:rPr>
              <w:lastRenderedPageBreak/>
              <w:t>Spēkā esošā redakcija</w:t>
            </w:r>
          </w:p>
        </w:tc>
        <w:tc>
          <w:tcPr>
            <w:tcW w:w="3969" w:type="dxa"/>
          </w:tcPr>
          <w:p w14:paraId="7CFEA2E9" w14:textId="41B40499" w:rsidR="002E574B" w:rsidRPr="001431EE" w:rsidRDefault="00334503" w:rsidP="00FC3D03">
            <w:pPr>
              <w:jc w:val="center"/>
              <w:rPr>
                <w:b/>
                <w:sz w:val="22"/>
              </w:rPr>
            </w:pPr>
            <w:r>
              <w:rPr>
                <w:b/>
              </w:rPr>
              <w:t>Pirmā lasījuma redakcija</w:t>
            </w:r>
          </w:p>
        </w:tc>
        <w:tc>
          <w:tcPr>
            <w:tcW w:w="567" w:type="dxa"/>
          </w:tcPr>
          <w:p w14:paraId="4048B732" w14:textId="5F6694B8" w:rsidR="002E574B" w:rsidRPr="00334503" w:rsidRDefault="00334503" w:rsidP="00334503">
            <w:pPr>
              <w:jc w:val="center"/>
              <w:rPr>
                <w:b/>
                <w:sz w:val="22"/>
              </w:rPr>
            </w:pPr>
            <w:r w:rsidRPr="00334503">
              <w:rPr>
                <w:b/>
                <w:sz w:val="22"/>
              </w:rPr>
              <w:t>Nr.</w:t>
            </w:r>
          </w:p>
        </w:tc>
        <w:tc>
          <w:tcPr>
            <w:tcW w:w="3969" w:type="dxa"/>
          </w:tcPr>
          <w:p w14:paraId="73D95794" w14:textId="77777777" w:rsidR="00334503" w:rsidRDefault="00334503" w:rsidP="00334503">
            <w:pPr>
              <w:jc w:val="center"/>
              <w:rPr>
                <w:b/>
              </w:rPr>
            </w:pPr>
            <w:r>
              <w:rPr>
                <w:b/>
              </w:rPr>
              <w:t>Priekšlikumi</w:t>
            </w:r>
          </w:p>
          <w:p w14:paraId="61B80BF9" w14:textId="50E38265" w:rsidR="002E574B" w:rsidRPr="001431EE" w:rsidRDefault="00334503" w:rsidP="00334503">
            <w:pPr>
              <w:jc w:val="center"/>
              <w:rPr>
                <w:b/>
                <w:sz w:val="22"/>
              </w:rPr>
            </w:pPr>
            <w:r>
              <w:rPr>
                <w:b/>
              </w:rPr>
              <w:t>(</w:t>
            </w:r>
            <w:r w:rsidR="00BA7018">
              <w:rPr>
                <w:b/>
              </w:rPr>
              <w:t>3</w:t>
            </w:r>
            <w:r>
              <w:rPr>
                <w:b/>
              </w:rPr>
              <w:t>)</w:t>
            </w:r>
          </w:p>
        </w:tc>
        <w:tc>
          <w:tcPr>
            <w:tcW w:w="1417" w:type="dxa"/>
          </w:tcPr>
          <w:p w14:paraId="7732D44D" w14:textId="5DC458CC" w:rsidR="002E574B" w:rsidRPr="00334503" w:rsidRDefault="00334503" w:rsidP="00334503">
            <w:pPr>
              <w:jc w:val="center"/>
              <w:rPr>
                <w:b/>
                <w:sz w:val="22"/>
              </w:rPr>
            </w:pPr>
            <w:r w:rsidRPr="00334503">
              <w:rPr>
                <w:b/>
              </w:rPr>
              <w:t>Ministru kabineta atzinums</w:t>
            </w:r>
          </w:p>
        </w:tc>
        <w:tc>
          <w:tcPr>
            <w:tcW w:w="1418" w:type="dxa"/>
          </w:tcPr>
          <w:p w14:paraId="2AC0FEE1" w14:textId="0F468CB9" w:rsidR="002E574B" w:rsidRPr="00334503" w:rsidRDefault="00334503" w:rsidP="00334503">
            <w:pPr>
              <w:jc w:val="center"/>
              <w:rPr>
                <w:b/>
                <w:sz w:val="22"/>
              </w:rPr>
            </w:pPr>
            <w:r w:rsidRPr="00334503">
              <w:rPr>
                <w:b/>
              </w:rPr>
              <w:t>Komisijas atzinums</w:t>
            </w:r>
          </w:p>
        </w:tc>
      </w:tr>
      <w:tr w:rsidR="002E574B" w:rsidRPr="004668D0" w14:paraId="4B9B21D4" w14:textId="48FEB975" w:rsidTr="00334503">
        <w:tc>
          <w:tcPr>
            <w:tcW w:w="3969" w:type="dxa"/>
            <w:shd w:val="clear" w:color="auto" w:fill="auto"/>
          </w:tcPr>
          <w:p w14:paraId="16DE75C2" w14:textId="77777777" w:rsidR="002E574B" w:rsidRPr="001431EE" w:rsidRDefault="002E574B" w:rsidP="00FC3D03">
            <w:pPr>
              <w:rPr>
                <w:bCs/>
                <w:iCs/>
                <w:sz w:val="22"/>
              </w:rPr>
            </w:pPr>
          </w:p>
          <w:p w14:paraId="6F5853C3" w14:textId="77777777" w:rsidR="002E574B" w:rsidRPr="001431EE" w:rsidRDefault="002E574B" w:rsidP="00FC3D03">
            <w:pPr>
              <w:rPr>
                <w:bCs/>
                <w:iCs/>
                <w:sz w:val="22"/>
              </w:rPr>
            </w:pPr>
          </w:p>
        </w:tc>
        <w:tc>
          <w:tcPr>
            <w:tcW w:w="3969" w:type="dxa"/>
          </w:tcPr>
          <w:p w14:paraId="04E6CEF3" w14:textId="77777777" w:rsidR="002E574B" w:rsidRDefault="002E574B" w:rsidP="00C56308">
            <w:pPr>
              <w:ind w:firstLine="567"/>
              <w:jc w:val="both"/>
              <w:rPr>
                <w:sz w:val="22"/>
              </w:rPr>
            </w:pPr>
            <w:r w:rsidRPr="00041C3E">
              <w:rPr>
                <w:sz w:val="22"/>
              </w:rPr>
              <w:t>Likums stājas spēkā 202</w:t>
            </w:r>
            <w:r>
              <w:rPr>
                <w:sz w:val="22"/>
              </w:rPr>
              <w:t>5</w:t>
            </w:r>
            <w:r w:rsidRPr="00041C3E">
              <w:rPr>
                <w:sz w:val="22"/>
              </w:rPr>
              <w:t>. gada 1. janvārī.</w:t>
            </w:r>
          </w:p>
          <w:p w14:paraId="2A925A33" w14:textId="3B99588C" w:rsidR="00CC0BF6" w:rsidRPr="004668D0" w:rsidRDefault="00CC0BF6" w:rsidP="00C56308">
            <w:pPr>
              <w:ind w:firstLine="567"/>
              <w:jc w:val="both"/>
              <w:rPr>
                <w:sz w:val="22"/>
              </w:rPr>
            </w:pPr>
          </w:p>
        </w:tc>
        <w:tc>
          <w:tcPr>
            <w:tcW w:w="567" w:type="dxa"/>
          </w:tcPr>
          <w:p w14:paraId="27C1FE64" w14:textId="77777777" w:rsidR="002E574B" w:rsidRPr="00334503" w:rsidRDefault="002E574B" w:rsidP="00334503">
            <w:pPr>
              <w:jc w:val="center"/>
              <w:rPr>
                <w:b/>
                <w:sz w:val="22"/>
              </w:rPr>
            </w:pPr>
          </w:p>
        </w:tc>
        <w:tc>
          <w:tcPr>
            <w:tcW w:w="3969" w:type="dxa"/>
          </w:tcPr>
          <w:p w14:paraId="3F3E027C" w14:textId="77777777" w:rsidR="002E574B" w:rsidRPr="00041C3E" w:rsidRDefault="002E574B" w:rsidP="00C56308">
            <w:pPr>
              <w:ind w:firstLine="567"/>
              <w:jc w:val="both"/>
              <w:rPr>
                <w:sz w:val="22"/>
              </w:rPr>
            </w:pPr>
          </w:p>
        </w:tc>
        <w:tc>
          <w:tcPr>
            <w:tcW w:w="1417" w:type="dxa"/>
          </w:tcPr>
          <w:p w14:paraId="600BAFEC" w14:textId="77777777" w:rsidR="002E574B" w:rsidRPr="00334503" w:rsidRDefault="002E574B" w:rsidP="00334503">
            <w:pPr>
              <w:jc w:val="center"/>
              <w:rPr>
                <w:b/>
                <w:sz w:val="22"/>
              </w:rPr>
            </w:pPr>
          </w:p>
        </w:tc>
        <w:tc>
          <w:tcPr>
            <w:tcW w:w="1418" w:type="dxa"/>
          </w:tcPr>
          <w:p w14:paraId="6F1D8E6D" w14:textId="77777777" w:rsidR="002E574B" w:rsidRPr="00334503" w:rsidRDefault="002E574B" w:rsidP="00334503">
            <w:pPr>
              <w:jc w:val="center"/>
              <w:rPr>
                <w:b/>
                <w:sz w:val="22"/>
              </w:rPr>
            </w:pPr>
          </w:p>
        </w:tc>
      </w:tr>
    </w:tbl>
    <w:p w14:paraId="196DB0EA" w14:textId="77777777" w:rsidR="00E91773" w:rsidRPr="00E91773" w:rsidRDefault="00E91773">
      <w:pPr>
        <w:rPr>
          <w:sz w:val="22"/>
        </w:rPr>
      </w:pPr>
    </w:p>
    <w:p w14:paraId="4F5967DB" w14:textId="77777777" w:rsidR="0070026F" w:rsidRDefault="0070026F">
      <w:pPr>
        <w:rPr>
          <w:i/>
          <w:sz w:val="20"/>
          <w:szCs w:val="20"/>
        </w:rPr>
      </w:pPr>
    </w:p>
    <w:p w14:paraId="33F2102E" w14:textId="77777777" w:rsidR="0070026F" w:rsidRDefault="0070026F">
      <w:pPr>
        <w:rPr>
          <w:i/>
          <w:sz w:val="20"/>
          <w:szCs w:val="20"/>
        </w:rPr>
      </w:pPr>
    </w:p>
    <w:p w14:paraId="68638375" w14:textId="77777777" w:rsidR="00CC00C9" w:rsidRDefault="00A51CC7">
      <w:r>
        <w:rPr>
          <w:i/>
          <w:sz w:val="20"/>
          <w:szCs w:val="20"/>
        </w:rPr>
        <w:t xml:space="preserve">BFNK konsultants </w:t>
      </w:r>
      <w:proofErr w:type="spellStart"/>
      <w:r>
        <w:rPr>
          <w:i/>
          <w:sz w:val="20"/>
          <w:szCs w:val="20"/>
        </w:rPr>
        <w:t>A.Krustiņš</w:t>
      </w:r>
      <w:proofErr w:type="spellEnd"/>
      <w:r>
        <w:rPr>
          <w:i/>
          <w:sz w:val="20"/>
          <w:szCs w:val="20"/>
        </w:rPr>
        <w:t xml:space="preserve"> (tel. 7005)</w:t>
      </w:r>
    </w:p>
    <w:sectPr w:rsidR="00CC00C9" w:rsidSect="00F95D0E">
      <w:footerReference w:type="even" r:id="rId8"/>
      <w:footerReference w:type="default" r:id="rId9"/>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48F35C" w14:textId="77777777" w:rsidR="00635C80" w:rsidRDefault="00635C80">
      <w:r>
        <w:separator/>
      </w:r>
    </w:p>
  </w:endnote>
  <w:endnote w:type="continuationSeparator" w:id="0">
    <w:p w14:paraId="405B27B2" w14:textId="77777777" w:rsidR="00635C80" w:rsidRDefault="00635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1DB0D"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61D74F6" w14:textId="77777777" w:rsidR="00F74DA2" w:rsidRDefault="00F74DA2" w:rsidP="00F74D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8F9F2" w14:textId="77777777" w:rsidR="00F74DA2" w:rsidRDefault="00F74DA2" w:rsidP="00F74D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814ED">
      <w:rPr>
        <w:rStyle w:val="PageNumber"/>
        <w:noProof/>
      </w:rPr>
      <w:t>22</w:t>
    </w:r>
    <w:r>
      <w:rPr>
        <w:rStyle w:val="PageNumber"/>
      </w:rPr>
      <w:fldChar w:fldCharType="end"/>
    </w:r>
  </w:p>
  <w:p w14:paraId="2A099A06" w14:textId="77777777" w:rsidR="00F74DA2" w:rsidRDefault="00F74DA2" w:rsidP="00F74D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CBE7B5" w14:textId="77777777" w:rsidR="00635C80" w:rsidRDefault="00635C80">
      <w:r>
        <w:separator/>
      </w:r>
    </w:p>
  </w:footnote>
  <w:footnote w:type="continuationSeparator" w:id="0">
    <w:p w14:paraId="016AD698" w14:textId="77777777" w:rsidR="00635C80" w:rsidRDefault="00635C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1111F"/>
    <w:multiLevelType w:val="hybridMultilevel"/>
    <w:tmpl w:val="1258FA5E"/>
    <w:lvl w:ilvl="0" w:tplc="847AB1D0">
      <w:start w:val="1"/>
      <w:numFmt w:val="bullet"/>
      <w:lvlRestart w:val="0"/>
      <w:lvlText w:val=""/>
      <w:lvlJc w:val="left"/>
      <w:pPr>
        <w:ind w:left="0" w:firstLine="705"/>
      </w:pPr>
      <w:rPr>
        <w:u w:val="none"/>
      </w:rPr>
    </w:lvl>
    <w:lvl w:ilvl="1" w:tplc="FE5219E2">
      <w:numFmt w:val="decimal"/>
      <w:lvlText w:val=""/>
      <w:lvlJc w:val="left"/>
    </w:lvl>
    <w:lvl w:ilvl="2" w:tplc="7D98C934">
      <w:numFmt w:val="decimal"/>
      <w:lvlText w:val=""/>
      <w:lvlJc w:val="left"/>
    </w:lvl>
    <w:lvl w:ilvl="3" w:tplc="743A5E6E">
      <w:numFmt w:val="decimal"/>
      <w:lvlText w:val=""/>
      <w:lvlJc w:val="left"/>
    </w:lvl>
    <w:lvl w:ilvl="4" w:tplc="20A2509A">
      <w:numFmt w:val="decimal"/>
      <w:lvlText w:val=""/>
      <w:lvlJc w:val="left"/>
    </w:lvl>
    <w:lvl w:ilvl="5" w:tplc="7B12CC90">
      <w:numFmt w:val="decimal"/>
      <w:lvlText w:val=""/>
      <w:lvlJc w:val="left"/>
    </w:lvl>
    <w:lvl w:ilvl="6" w:tplc="3DE033D6">
      <w:numFmt w:val="decimal"/>
      <w:lvlText w:val=""/>
      <w:lvlJc w:val="left"/>
    </w:lvl>
    <w:lvl w:ilvl="7" w:tplc="0E843C3E">
      <w:numFmt w:val="decimal"/>
      <w:lvlText w:val=""/>
      <w:lvlJc w:val="left"/>
    </w:lvl>
    <w:lvl w:ilvl="8" w:tplc="8D9896B4">
      <w:numFmt w:val="decimal"/>
      <w:lvlText w:val=""/>
      <w:lvlJc w:val="left"/>
    </w:lvl>
  </w:abstractNum>
  <w:abstractNum w:abstractNumId="1" w15:restartNumberingAfterBreak="0">
    <w:nsid w:val="0F876367"/>
    <w:multiLevelType w:val="hybridMultilevel"/>
    <w:tmpl w:val="66E4D192"/>
    <w:lvl w:ilvl="0" w:tplc="5B32E8AA">
      <w:start w:val="1"/>
      <w:numFmt w:val="bullet"/>
      <w:lvlRestart w:val="0"/>
      <w:lvlText w:val=""/>
      <w:lvlJc w:val="left"/>
      <w:pPr>
        <w:ind w:left="0" w:firstLine="705"/>
      </w:pPr>
      <w:rPr>
        <w:u w:val="none"/>
      </w:rPr>
    </w:lvl>
    <w:lvl w:ilvl="1" w:tplc="8822054C">
      <w:numFmt w:val="decimal"/>
      <w:lvlText w:val=""/>
      <w:lvlJc w:val="left"/>
    </w:lvl>
    <w:lvl w:ilvl="2" w:tplc="91C6014A">
      <w:numFmt w:val="decimal"/>
      <w:lvlText w:val=""/>
      <w:lvlJc w:val="left"/>
    </w:lvl>
    <w:lvl w:ilvl="3" w:tplc="B8A29D30">
      <w:numFmt w:val="decimal"/>
      <w:lvlText w:val=""/>
      <w:lvlJc w:val="left"/>
    </w:lvl>
    <w:lvl w:ilvl="4" w:tplc="D02CB0D4">
      <w:numFmt w:val="decimal"/>
      <w:lvlText w:val=""/>
      <w:lvlJc w:val="left"/>
    </w:lvl>
    <w:lvl w:ilvl="5" w:tplc="355C9AC2">
      <w:numFmt w:val="decimal"/>
      <w:lvlText w:val=""/>
      <w:lvlJc w:val="left"/>
    </w:lvl>
    <w:lvl w:ilvl="6" w:tplc="A02E8DC4">
      <w:numFmt w:val="decimal"/>
      <w:lvlText w:val=""/>
      <w:lvlJc w:val="left"/>
    </w:lvl>
    <w:lvl w:ilvl="7" w:tplc="0BE22EC4">
      <w:numFmt w:val="decimal"/>
      <w:lvlText w:val=""/>
      <w:lvlJc w:val="left"/>
    </w:lvl>
    <w:lvl w:ilvl="8" w:tplc="9D984F36">
      <w:numFmt w:val="decimal"/>
      <w:lvlText w:val=""/>
      <w:lvlJc w:val="left"/>
    </w:lvl>
  </w:abstractNum>
  <w:abstractNum w:abstractNumId="2" w15:restartNumberingAfterBreak="0">
    <w:nsid w:val="100A70F4"/>
    <w:multiLevelType w:val="hybridMultilevel"/>
    <w:tmpl w:val="FBAA59EE"/>
    <w:lvl w:ilvl="0" w:tplc="83D4CB84">
      <w:start w:val="1"/>
      <w:numFmt w:val="bullet"/>
      <w:lvlRestart w:val="0"/>
      <w:lvlText w:val=""/>
      <w:lvlJc w:val="left"/>
      <w:pPr>
        <w:ind w:left="0" w:firstLine="705"/>
      </w:pPr>
      <w:rPr>
        <w:u w:val="none"/>
      </w:rPr>
    </w:lvl>
    <w:lvl w:ilvl="1" w:tplc="20D2A33A">
      <w:numFmt w:val="decimal"/>
      <w:lvlText w:val=""/>
      <w:lvlJc w:val="left"/>
    </w:lvl>
    <w:lvl w:ilvl="2" w:tplc="90CC5796">
      <w:numFmt w:val="decimal"/>
      <w:lvlText w:val=""/>
      <w:lvlJc w:val="left"/>
    </w:lvl>
    <w:lvl w:ilvl="3" w:tplc="8F66BA26">
      <w:numFmt w:val="decimal"/>
      <w:lvlText w:val=""/>
      <w:lvlJc w:val="left"/>
    </w:lvl>
    <w:lvl w:ilvl="4" w:tplc="DFEE3B78">
      <w:numFmt w:val="decimal"/>
      <w:lvlText w:val=""/>
      <w:lvlJc w:val="left"/>
    </w:lvl>
    <w:lvl w:ilvl="5" w:tplc="E2DA8948">
      <w:numFmt w:val="decimal"/>
      <w:lvlText w:val=""/>
      <w:lvlJc w:val="left"/>
    </w:lvl>
    <w:lvl w:ilvl="6" w:tplc="209672BC">
      <w:numFmt w:val="decimal"/>
      <w:lvlText w:val=""/>
      <w:lvlJc w:val="left"/>
    </w:lvl>
    <w:lvl w:ilvl="7" w:tplc="1602CC30">
      <w:numFmt w:val="decimal"/>
      <w:lvlText w:val=""/>
      <w:lvlJc w:val="left"/>
    </w:lvl>
    <w:lvl w:ilvl="8" w:tplc="EA4E6CC8">
      <w:numFmt w:val="decimal"/>
      <w:lvlText w:val=""/>
      <w:lvlJc w:val="left"/>
    </w:lvl>
  </w:abstractNum>
  <w:abstractNum w:abstractNumId="3" w15:restartNumberingAfterBreak="0">
    <w:nsid w:val="10B80BB2"/>
    <w:multiLevelType w:val="hybridMultilevel"/>
    <w:tmpl w:val="BA98FB20"/>
    <w:lvl w:ilvl="0" w:tplc="AA38C592">
      <w:start w:val="1"/>
      <w:numFmt w:val="bullet"/>
      <w:lvlRestart w:val="0"/>
      <w:lvlText w:val=""/>
      <w:lvlJc w:val="left"/>
      <w:pPr>
        <w:ind w:left="0" w:firstLine="705"/>
      </w:pPr>
      <w:rPr>
        <w:u w:val="none"/>
      </w:rPr>
    </w:lvl>
    <w:lvl w:ilvl="1" w:tplc="151C1634">
      <w:numFmt w:val="decimal"/>
      <w:lvlText w:val=""/>
      <w:lvlJc w:val="left"/>
    </w:lvl>
    <w:lvl w:ilvl="2" w:tplc="39A00D3E">
      <w:numFmt w:val="decimal"/>
      <w:lvlText w:val=""/>
      <w:lvlJc w:val="left"/>
    </w:lvl>
    <w:lvl w:ilvl="3" w:tplc="5F6E6BDC">
      <w:numFmt w:val="decimal"/>
      <w:lvlText w:val=""/>
      <w:lvlJc w:val="left"/>
    </w:lvl>
    <w:lvl w:ilvl="4" w:tplc="797AD688">
      <w:numFmt w:val="decimal"/>
      <w:lvlText w:val=""/>
      <w:lvlJc w:val="left"/>
    </w:lvl>
    <w:lvl w:ilvl="5" w:tplc="A18E41B0">
      <w:numFmt w:val="decimal"/>
      <w:lvlText w:val=""/>
      <w:lvlJc w:val="left"/>
    </w:lvl>
    <w:lvl w:ilvl="6" w:tplc="70A023E4">
      <w:numFmt w:val="decimal"/>
      <w:lvlText w:val=""/>
      <w:lvlJc w:val="left"/>
    </w:lvl>
    <w:lvl w:ilvl="7" w:tplc="26DC304E">
      <w:numFmt w:val="decimal"/>
      <w:lvlText w:val=""/>
      <w:lvlJc w:val="left"/>
    </w:lvl>
    <w:lvl w:ilvl="8" w:tplc="9E243236">
      <w:numFmt w:val="decimal"/>
      <w:lvlText w:val=""/>
      <w:lvlJc w:val="left"/>
    </w:lvl>
  </w:abstractNum>
  <w:abstractNum w:abstractNumId="4" w15:restartNumberingAfterBreak="0">
    <w:nsid w:val="12031E06"/>
    <w:multiLevelType w:val="hybridMultilevel"/>
    <w:tmpl w:val="D5FEFA0E"/>
    <w:lvl w:ilvl="0" w:tplc="E3EEDCDE">
      <w:start w:val="4"/>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15:restartNumberingAfterBreak="0">
    <w:nsid w:val="133C0645"/>
    <w:multiLevelType w:val="hybridMultilevel"/>
    <w:tmpl w:val="440AA292"/>
    <w:lvl w:ilvl="0" w:tplc="495478FA">
      <w:start w:val="1"/>
      <w:numFmt w:val="bullet"/>
      <w:lvlRestart w:val="0"/>
      <w:lvlText w:val=""/>
      <w:lvlJc w:val="left"/>
      <w:pPr>
        <w:ind w:left="0" w:firstLine="705"/>
      </w:pPr>
      <w:rPr>
        <w:u w:val="none"/>
      </w:rPr>
    </w:lvl>
    <w:lvl w:ilvl="1" w:tplc="839EBEA0">
      <w:numFmt w:val="decimal"/>
      <w:lvlText w:val=""/>
      <w:lvlJc w:val="left"/>
    </w:lvl>
    <w:lvl w:ilvl="2" w:tplc="76E463AC">
      <w:numFmt w:val="decimal"/>
      <w:lvlText w:val=""/>
      <w:lvlJc w:val="left"/>
    </w:lvl>
    <w:lvl w:ilvl="3" w:tplc="5B00794E">
      <w:numFmt w:val="decimal"/>
      <w:lvlText w:val=""/>
      <w:lvlJc w:val="left"/>
    </w:lvl>
    <w:lvl w:ilvl="4" w:tplc="19D8D83A">
      <w:numFmt w:val="decimal"/>
      <w:lvlText w:val=""/>
      <w:lvlJc w:val="left"/>
    </w:lvl>
    <w:lvl w:ilvl="5" w:tplc="CD749690">
      <w:numFmt w:val="decimal"/>
      <w:lvlText w:val=""/>
      <w:lvlJc w:val="left"/>
    </w:lvl>
    <w:lvl w:ilvl="6" w:tplc="AF1EA378">
      <w:numFmt w:val="decimal"/>
      <w:lvlText w:val=""/>
      <w:lvlJc w:val="left"/>
    </w:lvl>
    <w:lvl w:ilvl="7" w:tplc="C84222BC">
      <w:numFmt w:val="decimal"/>
      <w:lvlText w:val=""/>
      <w:lvlJc w:val="left"/>
    </w:lvl>
    <w:lvl w:ilvl="8" w:tplc="DE0E5C1C">
      <w:numFmt w:val="decimal"/>
      <w:lvlText w:val=""/>
      <w:lvlJc w:val="left"/>
    </w:lvl>
  </w:abstractNum>
  <w:abstractNum w:abstractNumId="6" w15:restartNumberingAfterBreak="0">
    <w:nsid w:val="16A5790F"/>
    <w:multiLevelType w:val="hybridMultilevel"/>
    <w:tmpl w:val="2D7C53D0"/>
    <w:lvl w:ilvl="0" w:tplc="D6DEB9B8">
      <w:start w:val="1"/>
      <w:numFmt w:val="decimal"/>
      <w:lvlText w:val="%1."/>
      <w:lvlJc w:val="left"/>
      <w:pPr>
        <w:ind w:left="1069" w:hanging="360"/>
      </w:pPr>
      <w:rPr>
        <w:rFonts w:hint="default"/>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15:restartNumberingAfterBreak="0">
    <w:nsid w:val="1ECE6C8D"/>
    <w:multiLevelType w:val="hybridMultilevel"/>
    <w:tmpl w:val="398E7928"/>
    <w:lvl w:ilvl="0" w:tplc="91527DA2">
      <w:start w:val="1"/>
      <w:numFmt w:val="bullet"/>
      <w:lvlRestart w:val="0"/>
      <w:lvlText w:val=""/>
      <w:lvlJc w:val="left"/>
      <w:pPr>
        <w:ind w:left="0" w:firstLine="705"/>
      </w:pPr>
      <w:rPr>
        <w:u w:val="none"/>
      </w:rPr>
    </w:lvl>
    <w:lvl w:ilvl="1" w:tplc="46BC3224">
      <w:numFmt w:val="decimal"/>
      <w:lvlText w:val=""/>
      <w:lvlJc w:val="left"/>
    </w:lvl>
    <w:lvl w:ilvl="2" w:tplc="E48ED65E">
      <w:numFmt w:val="decimal"/>
      <w:lvlText w:val=""/>
      <w:lvlJc w:val="left"/>
    </w:lvl>
    <w:lvl w:ilvl="3" w:tplc="761A4E96">
      <w:numFmt w:val="decimal"/>
      <w:lvlText w:val=""/>
      <w:lvlJc w:val="left"/>
    </w:lvl>
    <w:lvl w:ilvl="4" w:tplc="2046A614">
      <w:numFmt w:val="decimal"/>
      <w:lvlText w:val=""/>
      <w:lvlJc w:val="left"/>
    </w:lvl>
    <w:lvl w:ilvl="5" w:tplc="F9107860">
      <w:numFmt w:val="decimal"/>
      <w:lvlText w:val=""/>
      <w:lvlJc w:val="left"/>
    </w:lvl>
    <w:lvl w:ilvl="6" w:tplc="80D4EB2E">
      <w:numFmt w:val="decimal"/>
      <w:lvlText w:val=""/>
      <w:lvlJc w:val="left"/>
    </w:lvl>
    <w:lvl w:ilvl="7" w:tplc="D564E036">
      <w:numFmt w:val="decimal"/>
      <w:lvlText w:val=""/>
      <w:lvlJc w:val="left"/>
    </w:lvl>
    <w:lvl w:ilvl="8" w:tplc="FBDE1E94">
      <w:numFmt w:val="decimal"/>
      <w:lvlText w:val=""/>
      <w:lvlJc w:val="left"/>
    </w:lvl>
  </w:abstractNum>
  <w:abstractNum w:abstractNumId="8" w15:restartNumberingAfterBreak="0">
    <w:nsid w:val="1F827D41"/>
    <w:multiLevelType w:val="hybridMultilevel"/>
    <w:tmpl w:val="1902D768"/>
    <w:lvl w:ilvl="0" w:tplc="57302408">
      <w:start w:val="1"/>
      <w:numFmt w:val="bullet"/>
      <w:lvlRestart w:val="0"/>
      <w:lvlText w:val=""/>
      <w:lvlJc w:val="left"/>
      <w:pPr>
        <w:ind w:left="0" w:firstLine="705"/>
      </w:pPr>
      <w:rPr>
        <w:u w:val="none"/>
      </w:rPr>
    </w:lvl>
    <w:lvl w:ilvl="1" w:tplc="BA8E53AE">
      <w:numFmt w:val="decimal"/>
      <w:lvlText w:val=""/>
      <w:lvlJc w:val="left"/>
    </w:lvl>
    <w:lvl w:ilvl="2" w:tplc="D55A9A40">
      <w:numFmt w:val="decimal"/>
      <w:lvlText w:val=""/>
      <w:lvlJc w:val="left"/>
    </w:lvl>
    <w:lvl w:ilvl="3" w:tplc="F26CC8E4">
      <w:numFmt w:val="decimal"/>
      <w:lvlText w:val=""/>
      <w:lvlJc w:val="left"/>
    </w:lvl>
    <w:lvl w:ilvl="4" w:tplc="62D634A8">
      <w:numFmt w:val="decimal"/>
      <w:lvlText w:val=""/>
      <w:lvlJc w:val="left"/>
    </w:lvl>
    <w:lvl w:ilvl="5" w:tplc="80583E54">
      <w:numFmt w:val="decimal"/>
      <w:lvlText w:val=""/>
      <w:lvlJc w:val="left"/>
    </w:lvl>
    <w:lvl w:ilvl="6" w:tplc="85883704">
      <w:numFmt w:val="decimal"/>
      <w:lvlText w:val=""/>
      <w:lvlJc w:val="left"/>
    </w:lvl>
    <w:lvl w:ilvl="7" w:tplc="06CC24AE">
      <w:numFmt w:val="decimal"/>
      <w:lvlText w:val=""/>
      <w:lvlJc w:val="left"/>
    </w:lvl>
    <w:lvl w:ilvl="8" w:tplc="7D583294">
      <w:numFmt w:val="decimal"/>
      <w:lvlText w:val=""/>
      <w:lvlJc w:val="left"/>
    </w:lvl>
  </w:abstractNum>
  <w:abstractNum w:abstractNumId="9" w15:restartNumberingAfterBreak="0">
    <w:nsid w:val="2D710492"/>
    <w:multiLevelType w:val="hybridMultilevel"/>
    <w:tmpl w:val="15D28EEE"/>
    <w:lvl w:ilvl="0" w:tplc="B9A8EB42">
      <w:start w:val="1"/>
      <w:numFmt w:val="bullet"/>
      <w:lvlRestart w:val="0"/>
      <w:lvlText w:val=""/>
      <w:lvlJc w:val="left"/>
      <w:pPr>
        <w:ind w:left="0" w:firstLine="705"/>
      </w:pPr>
      <w:rPr>
        <w:u w:val="none"/>
      </w:rPr>
    </w:lvl>
    <w:lvl w:ilvl="1" w:tplc="C7548BA2">
      <w:numFmt w:val="decimal"/>
      <w:lvlText w:val=""/>
      <w:lvlJc w:val="left"/>
    </w:lvl>
    <w:lvl w:ilvl="2" w:tplc="605C4512">
      <w:numFmt w:val="decimal"/>
      <w:lvlText w:val=""/>
      <w:lvlJc w:val="left"/>
    </w:lvl>
    <w:lvl w:ilvl="3" w:tplc="1D0E2AF8">
      <w:numFmt w:val="decimal"/>
      <w:lvlText w:val=""/>
      <w:lvlJc w:val="left"/>
    </w:lvl>
    <w:lvl w:ilvl="4" w:tplc="B0AE90D0">
      <w:numFmt w:val="decimal"/>
      <w:lvlText w:val=""/>
      <w:lvlJc w:val="left"/>
    </w:lvl>
    <w:lvl w:ilvl="5" w:tplc="ED0C8548">
      <w:numFmt w:val="decimal"/>
      <w:lvlText w:val=""/>
      <w:lvlJc w:val="left"/>
    </w:lvl>
    <w:lvl w:ilvl="6" w:tplc="8FEE0158">
      <w:numFmt w:val="decimal"/>
      <w:lvlText w:val=""/>
      <w:lvlJc w:val="left"/>
    </w:lvl>
    <w:lvl w:ilvl="7" w:tplc="CE76131E">
      <w:numFmt w:val="decimal"/>
      <w:lvlText w:val=""/>
      <w:lvlJc w:val="left"/>
    </w:lvl>
    <w:lvl w:ilvl="8" w:tplc="B90CA88A">
      <w:numFmt w:val="decimal"/>
      <w:lvlText w:val=""/>
      <w:lvlJc w:val="left"/>
    </w:lvl>
  </w:abstractNum>
  <w:abstractNum w:abstractNumId="10" w15:restartNumberingAfterBreak="0">
    <w:nsid w:val="2DB37485"/>
    <w:multiLevelType w:val="hybridMultilevel"/>
    <w:tmpl w:val="C8CE1D76"/>
    <w:lvl w:ilvl="0" w:tplc="9F5AC8A0">
      <w:start w:val="1"/>
      <w:numFmt w:val="bullet"/>
      <w:lvlRestart w:val="0"/>
      <w:lvlText w:val=""/>
      <w:lvlJc w:val="left"/>
      <w:pPr>
        <w:ind w:left="0" w:firstLine="705"/>
      </w:pPr>
      <w:rPr>
        <w:u w:val="none"/>
      </w:rPr>
    </w:lvl>
    <w:lvl w:ilvl="1" w:tplc="53986466">
      <w:numFmt w:val="decimal"/>
      <w:lvlText w:val=""/>
      <w:lvlJc w:val="left"/>
    </w:lvl>
    <w:lvl w:ilvl="2" w:tplc="0184913E">
      <w:numFmt w:val="decimal"/>
      <w:lvlText w:val=""/>
      <w:lvlJc w:val="left"/>
    </w:lvl>
    <w:lvl w:ilvl="3" w:tplc="644A0AD2">
      <w:numFmt w:val="decimal"/>
      <w:lvlText w:val=""/>
      <w:lvlJc w:val="left"/>
    </w:lvl>
    <w:lvl w:ilvl="4" w:tplc="7F62386E">
      <w:numFmt w:val="decimal"/>
      <w:lvlText w:val=""/>
      <w:lvlJc w:val="left"/>
    </w:lvl>
    <w:lvl w:ilvl="5" w:tplc="5134A9FC">
      <w:numFmt w:val="decimal"/>
      <w:lvlText w:val=""/>
      <w:lvlJc w:val="left"/>
    </w:lvl>
    <w:lvl w:ilvl="6" w:tplc="C6343AF6">
      <w:numFmt w:val="decimal"/>
      <w:lvlText w:val=""/>
      <w:lvlJc w:val="left"/>
    </w:lvl>
    <w:lvl w:ilvl="7" w:tplc="526C4DE0">
      <w:numFmt w:val="decimal"/>
      <w:lvlText w:val=""/>
      <w:lvlJc w:val="left"/>
    </w:lvl>
    <w:lvl w:ilvl="8" w:tplc="10EEFE36">
      <w:numFmt w:val="decimal"/>
      <w:lvlText w:val=""/>
      <w:lvlJc w:val="left"/>
    </w:lvl>
  </w:abstractNum>
  <w:abstractNum w:abstractNumId="11" w15:restartNumberingAfterBreak="0">
    <w:nsid w:val="2E6F0575"/>
    <w:multiLevelType w:val="hybridMultilevel"/>
    <w:tmpl w:val="221E27CA"/>
    <w:lvl w:ilvl="0" w:tplc="B728FE9E">
      <w:start w:val="1"/>
      <w:numFmt w:val="bullet"/>
      <w:lvlRestart w:val="0"/>
      <w:lvlText w:val=""/>
      <w:lvlJc w:val="left"/>
      <w:pPr>
        <w:ind w:left="0" w:firstLine="705"/>
      </w:pPr>
      <w:rPr>
        <w:u w:val="none"/>
      </w:rPr>
    </w:lvl>
    <w:lvl w:ilvl="1" w:tplc="7AF80602">
      <w:numFmt w:val="decimal"/>
      <w:lvlText w:val=""/>
      <w:lvlJc w:val="left"/>
    </w:lvl>
    <w:lvl w:ilvl="2" w:tplc="C7BAC9C2">
      <w:numFmt w:val="decimal"/>
      <w:lvlText w:val=""/>
      <w:lvlJc w:val="left"/>
    </w:lvl>
    <w:lvl w:ilvl="3" w:tplc="D26AA3EE">
      <w:numFmt w:val="decimal"/>
      <w:lvlText w:val=""/>
      <w:lvlJc w:val="left"/>
    </w:lvl>
    <w:lvl w:ilvl="4" w:tplc="548E2D56">
      <w:numFmt w:val="decimal"/>
      <w:lvlText w:val=""/>
      <w:lvlJc w:val="left"/>
    </w:lvl>
    <w:lvl w:ilvl="5" w:tplc="883E3DBA">
      <w:numFmt w:val="decimal"/>
      <w:lvlText w:val=""/>
      <w:lvlJc w:val="left"/>
    </w:lvl>
    <w:lvl w:ilvl="6" w:tplc="8A1E4BE2">
      <w:numFmt w:val="decimal"/>
      <w:lvlText w:val=""/>
      <w:lvlJc w:val="left"/>
    </w:lvl>
    <w:lvl w:ilvl="7" w:tplc="A380DA2A">
      <w:numFmt w:val="decimal"/>
      <w:lvlText w:val=""/>
      <w:lvlJc w:val="left"/>
    </w:lvl>
    <w:lvl w:ilvl="8" w:tplc="0D8CF86A">
      <w:numFmt w:val="decimal"/>
      <w:lvlText w:val=""/>
      <w:lvlJc w:val="left"/>
    </w:lvl>
  </w:abstractNum>
  <w:abstractNum w:abstractNumId="12" w15:restartNumberingAfterBreak="0">
    <w:nsid w:val="317340C9"/>
    <w:multiLevelType w:val="hybridMultilevel"/>
    <w:tmpl w:val="4244BB1A"/>
    <w:lvl w:ilvl="0" w:tplc="4DEE2000">
      <w:start w:val="1"/>
      <w:numFmt w:val="bullet"/>
      <w:lvlRestart w:val="0"/>
      <w:lvlText w:val=""/>
      <w:lvlJc w:val="left"/>
      <w:pPr>
        <w:ind w:left="0" w:firstLine="705"/>
      </w:pPr>
      <w:rPr>
        <w:u w:val="none"/>
      </w:rPr>
    </w:lvl>
    <w:lvl w:ilvl="1" w:tplc="EE8CFC6C">
      <w:numFmt w:val="decimal"/>
      <w:lvlText w:val=""/>
      <w:lvlJc w:val="left"/>
    </w:lvl>
    <w:lvl w:ilvl="2" w:tplc="7B7E2440">
      <w:numFmt w:val="decimal"/>
      <w:lvlText w:val=""/>
      <w:lvlJc w:val="left"/>
    </w:lvl>
    <w:lvl w:ilvl="3" w:tplc="0896C93E">
      <w:numFmt w:val="decimal"/>
      <w:lvlText w:val=""/>
      <w:lvlJc w:val="left"/>
    </w:lvl>
    <w:lvl w:ilvl="4" w:tplc="E14A7F32">
      <w:numFmt w:val="decimal"/>
      <w:lvlText w:val=""/>
      <w:lvlJc w:val="left"/>
    </w:lvl>
    <w:lvl w:ilvl="5" w:tplc="3702BF28">
      <w:numFmt w:val="decimal"/>
      <w:lvlText w:val=""/>
      <w:lvlJc w:val="left"/>
    </w:lvl>
    <w:lvl w:ilvl="6" w:tplc="E9C269AA">
      <w:numFmt w:val="decimal"/>
      <w:lvlText w:val=""/>
      <w:lvlJc w:val="left"/>
    </w:lvl>
    <w:lvl w:ilvl="7" w:tplc="1A92AA96">
      <w:numFmt w:val="decimal"/>
      <w:lvlText w:val=""/>
      <w:lvlJc w:val="left"/>
    </w:lvl>
    <w:lvl w:ilvl="8" w:tplc="D6A4FAD8">
      <w:numFmt w:val="decimal"/>
      <w:lvlText w:val=""/>
      <w:lvlJc w:val="left"/>
    </w:lvl>
  </w:abstractNum>
  <w:abstractNum w:abstractNumId="13" w15:restartNumberingAfterBreak="0">
    <w:nsid w:val="31CD3042"/>
    <w:multiLevelType w:val="hybridMultilevel"/>
    <w:tmpl w:val="50B0C084"/>
    <w:lvl w:ilvl="0" w:tplc="EBBAD990">
      <w:start w:val="1"/>
      <w:numFmt w:val="decimal"/>
      <w:lvlText w:val="%1."/>
      <w:lvlJc w:val="left"/>
      <w:pPr>
        <w:ind w:left="72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F55D21"/>
    <w:multiLevelType w:val="hybridMultilevel"/>
    <w:tmpl w:val="1E7AA080"/>
    <w:lvl w:ilvl="0" w:tplc="F8940030">
      <w:start w:val="1"/>
      <w:numFmt w:val="bullet"/>
      <w:lvlRestart w:val="0"/>
      <w:lvlText w:val=""/>
      <w:lvlJc w:val="left"/>
      <w:pPr>
        <w:ind w:left="0" w:firstLine="705"/>
      </w:pPr>
      <w:rPr>
        <w:u w:val="none"/>
      </w:rPr>
    </w:lvl>
    <w:lvl w:ilvl="1" w:tplc="B3289054">
      <w:numFmt w:val="decimal"/>
      <w:lvlText w:val=""/>
      <w:lvlJc w:val="left"/>
    </w:lvl>
    <w:lvl w:ilvl="2" w:tplc="8042E96E">
      <w:numFmt w:val="decimal"/>
      <w:lvlText w:val=""/>
      <w:lvlJc w:val="left"/>
    </w:lvl>
    <w:lvl w:ilvl="3" w:tplc="A282E030">
      <w:numFmt w:val="decimal"/>
      <w:lvlText w:val=""/>
      <w:lvlJc w:val="left"/>
    </w:lvl>
    <w:lvl w:ilvl="4" w:tplc="1596927E">
      <w:numFmt w:val="decimal"/>
      <w:lvlText w:val=""/>
      <w:lvlJc w:val="left"/>
    </w:lvl>
    <w:lvl w:ilvl="5" w:tplc="61E87700">
      <w:numFmt w:val="decimal"/>
      <w:lvlText w:val=""/>
      <w:lvlJc w:val="left"/>
    </w:lvl>
    <w:lvl w:ilvl="6" w:tplc="C194E27C">
      <w:numFmt w:val="decimal"/>
      <w:lvlText w:val=""/>
      <w:lvlJc w:val="left"/>
    </w:lvl>
    <w:lvl w:ilvl="7" w:tplc="70503CFA">
      <w:numFmt w:val="decimal"/>
      <w:lvlText w:val=""/>
      <w:lvlJc w:val="left"/>
    </w:lvl>
    <w:lvl w:ilvl="8" w:tplc="CA802562">
      <w:numFmt w:val="decimal"/>
      <w:lvlText w:val=""/>
      <w:lvlJc w:val="left"/>
    </w:lvl>
  </w:abstractNum>
  <w:abstractNum w:abstractNumId="15" w15:restartNumberingAfterBreak="0">
    <w:nsid w:val="375D1F08"/>
    <w:multiLevelType w:val="hybridMultilevel"/>
    <w:tmpl w:val="C54A5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D25B58"/>
    <w:multiLevelType w:val="hybridMultilevel"/>
    <w:tmpl w:val="F608167E"/>
    <w:lvl w:ilvl="0" w:tplc="302427A8">
      <w:start w:val="1"/>
      <w:numFmt w:val="bullet"/>
      <w:lvlRestart w:val="0"/>
      <w:lvlText w:val=""/>
      <w:lvlJc w:val="left"/>
      <w:pPr>
        <w:ind w:left="0" w:firstLine="705"/>
      </w:pPr>
      <w:rPr>
        <w:u w:val="none"/>
      </w:rPr>
    </w:lvl>
    <w:lvl w:ilvl="1" w:tplc="C1FC7BCA">
      <w:numFmt w:val="decimal"/>
      <w:lvlText w:val=""/>
      <w:lvlJc w:val="left"/>
    </w:lvl>
    <w:lvl w:ilvl="2" w:tplc="83386B78">
      <w:numFmt w:val="decimal"/>
      <w:lvlText w:val=""/>
      <w:lvlJc w:val="left"/>
    </w:lvl>
    <w:lvl w:ilvl="3" w:tplc="336E5E98">
      <w:numFmt w:val="decimal"/>
      <w:lvlText w:val=""/>
      <w:lvlJc w:val="left"/>
    </w:lvl>
    <w:lvl w:ilvl="4" w:tplc="5C582098">
      <w:numFmt w:val="decimal"/>
      <w:lvlText w:val=""/>
      <w:lvlJc w:val="left"/>
    </w:lvl>
    <w:lvl w:ilvl="5" w:tplc="B4D60A32">
      <w:numFmt w:val="decimal"/>
      <w:lvlText w:val=""/>
      <w:lvlJc w:val="left"/>
    </w:lvl>
    <w:lvl w:ilvl="6" w:tplc="7C32FCCC">
      <w:numFmt w:val="decimal"/>
      <w:lvlText w:val=""/>
      <w:lvlJc w:val="left"/>
    </w:lvl>
    <w:lvl w:ilvl="7" w:tplc="CAA4A380">
      <w:numFmt w:val="decimal"/>
      <w:lvlText w:val=""/>
      <w:lvlJc w:val="left"/>
    </w:lvl>
    <w:lvl w:ilvl="8" w:tplc="FFB08760">
      <w:numFmt w:val="decimal"/>
      <w:lvlText w:val=""/>
      <w:lvlJc w:val="left"/>
    </w:lvl>
  </w:abstractNum>
  <w:abstractNum w:abstractNumId="17" w15:restartNumberingAfterBreak="0">
    <w:nsid w:val="3AE50FE6"/>
    <w:multiLevelType w:val="hybridMultilevel"/>
    <w:tmpl w:val="21668E8E"/>
    <w:lvl w:ilvl="0" w:tplc="3CA2A528">
      <w:start w:val="1"/>
      <w:numFmt w:val="bullet"/>
      <w:lvlText w:val=""/>
      <w:lvlJc w:val="left"/>
      <w:pPr>
        <w:ind w:left="0" w:firstLine="705"/>
      </w:pPr>
      <w:rPr>
        <w:u w:val="none"/>
      </w:rPr>
    </w:lvl>
    <w:lvl w:ilvl="1" w:tplc="6ADE51CC">
      <w:numFmt w:val="decimal"/>
      <w:lvlText w:val=""/>
      <w:lvlJc w:val="left"/>
    </w:lvl>
    <w:lvl w:ilvl="2" w:tplc="72E66772">
      <w:numFmt w:val="decimal"/>
      <w:lvlText w:val=""/>
      <w:lvlJc w:val="left"/>
    </w:lvl>
    <w:lvl w:ilvl="3" w:tplc="0200F5D2">
      <w:numFmt w:val="decimal"/>
      <w:lvlText w:val=""/>
      <w:lvlJc w:val="left"/>
    </w:lvl>
    <w:lvl w:ilvl="4" w:tplc="128A910C">
      <w:numFmt w:val="decimal"/>
      <w:lvlText w:val=""/>
      <w:lvlJc w:val="left"/>
    </w:lvl>
    <w:lvl w:ilvl="5" w:tplc="1A58E55C">
      <w:numFmt w:val="decimal"/>
      <w:lvlText w:val=""/>
      <w:lvlJc w:val="left"/>
    </w:lvl>
    <w:lvl w:ilvl="6" w:tplc="AB08BCDA">
      <w:numFmt w:val="decimal"/>
      <w:lvlText w:val=""/>
      <w:lvlJc w:val="left"/>
    </w:lvl>
    <w:lvl w:ilvl="7" w:tplc="9DCC1A12">
      <w:numFmt w:val="decimal"/>
      <w:lvlText w:val=""/>
      <w:lvlJc w:val="left"/>
    </w:lvl>
    <w:lvl w:ilvl="8" w:tplc="956CCC00">
      <w:numFmt w:val="decimal"/>
      <w:lvlText w:val=""/>
      <w:lvlJc w:val="left"/>
    </w:lvl>
  </w:abstractNum>
  <w:abstractNum w:abstractNumId="18" w15:restartNumberingAfterBreak="0">
    <w:nsid w:val="405E11CC"/>
    <w:multiLevelType w:val="hybridMultilevel"/>
    <w:tmpl w:val="6E901810"/>
    <w:lvl w:ilvl="0" w:tplc="70004B22">
      <w:start w:val="1"/>
      <w:numFmt w:val="decimal"/>
      <w:lvlText w:val="%1."/>
      <w:lvlJc w:val="left"/>
      <w:pPr>
        <w:ind w:left="720" w:hanging="360"/>
      </w:pPr>
    </w:lvl>
    <w:lvl w:ilvl="1" w:tplc="A858E5DA" w:tentative="1">
      <w:start w:val="1"/>
      <w:numFmt w:val="lowerLetter"/>
      <w:lvlText w:val="%2."/>
      <w:lvlJc w:val="left"/>
      <w:pPr>
        <w:ind w:left="1440" w:hanging="360"/>
      </w:pPr>
    </w:lvl>
    <w:lvl w:ilvl="2" w:tplc="7570E350" w:tentative="1">
      <w:start w:val="1"/>
      <w:numFmt w:val="lowerRoman"/>
      <w:lvlText w:val="%3."/>
      <w:lvlJc w:val="right"/>
      <w:pPr>
        <w:ind w:left="2160" w:hanging="180"/>
      </w:pPr>
    </w:lvl>
    <w:lvl w:ilvl="3" w:tplc="1CC07AC4" w:tentative="1">
      <w:start w:val="1"/>
      <w:numFmt w:val="decimal"/>
      <w:lvlText w:val="%4."/>
      <w:lvlJc w:val="left"/>
      <w:pPr>
        <w:ind w:left="2880" w:hanging="360"/>
      </w:pPr>
    </w:lvl>
    <w:lvl w:ilvl="4" w:tplc="1D00DF0E" w:tentative="1">
      <w:start w:val="1"/>
      <w:numFmt w:val="lowerLetter"/>
      <w:lvlText w:val="%5."/>
      <w:lvlJc w:val="left"/>
      <w:pPr>
        <w:ind w:left="3600" w:hanging="360"/>
      </w:pPr>
    </w:lvl>
    <w:lvl w:ilvl="5" w:tplc="D8AE0F4C" w:tentative="1">
      <w:start w:val="1"/>
      <w:numFmt w:val="lowerRoman"/>
      <w:lvlText w:val="%6."/>
      <w:lvlJc w:val="right"/>
      <w:pPr>
        <w:ind w:left="4320" w:hanging="180"/>
      </w:pPr>
    </w:lvl>
    <w:lvl w:ilvl="6" w:tplc="1DE8C3E6" w:tentative="1">
      <w:start w:val="1"/>
      <w:numFmt w:val="decimal"/>
      <w:lvlText w:val="%7."/>
      <w:lvlJc w:val="left"/>
      <w:pPr>
        <w:ind w:left="5040" w:hanging="360"/>
      </w:pPr>
    </w:lvl>
    <w:lvl w:ilvl="7" w:tplc="E438F9F6" w:tentative="1">
      <w:start w:val="1"/>
      <w:numFmt w:val="lowerLetter"/>
      <w:lvlText w:val="%8."/>
      <w:lvlJc w:val="left"/>
      <w:pPr>
        <w:ind w:left="5760" w:hanging="360"/>
      </w:pPr>
    </w:lvl>
    <w:lvl w:ilvl="8" w:tplc="165C480E" w:tentative="1">
      <w:start w:val="1"/>
      <w:numFmt w:val="lowerRoman"/>
      <w:lvlText w:val="%9."/>
      <w:lvlJc w:val="right"/>
      <w:pPr>
        <w:ind w:left="6480" w:hanging="180"/>
      </w:pPr>
    </w:lvl>
  </w:abstractNum>
  <w:abstractNum w:abstractNumId="19" w15:restartNumberingAfterBreak="0">
    <w:nsid w:val="4B8D2A85"/>
    <w:multiLevelType w:val="hybridMultilevel"/>
    <w:tmpl w:val="ECFE62F6"/>
    <w:lvl w:ilvl="0" w:tplc="EEBA1E94">
      <w:start w:val="1"/>
      <w:numFmt w:val="bullet"/>
      <w:lvlRestart w:val="0"/>
      <w:lvlText w:val=""/>
      <w:lvlJc w:val="left"/>
      <w:pPr>
        <w:ind w:left="0" w:firstLine="705"/>
      </w:pPr>
      <w:rPr>
        <w:u w:val="none"/>
      </w:rPr>
    </w:lvl>
    <w:lvl w:ilvl="1" w:tplc="88B62DBA">
      <w:numFmt w:val="decimal"/>
      <w:lvlText w:val=""/>
      <w:lvlJc w:val="left"/>
    </w:lvl>
    <w:lvl w:ilvl="2" w:tplc="99165BA8">
      <w:numFmt w:val="decimal"/>
      <w:lvlText w:val=""/>
      <w:lvlJc w:val="left"/>
    </w:lvl>
    <w:lvl w:ilvl="3" w:tplc="B68CCAC4">
      <w:numFmt w:val="decimal"/>
      <w:lvlText w:val=""/>
      <w:lvlJc w:val="left"/>
    </w:lvl>
    <w:lvl w:ilvl="4" w:tplc="5A04DB44">
      <w:numFmt w:val="decimal"/>
      <w:lvlText w:val=""/>
      <w:lvlJc w:val="left"/>
    </w:lvl>
    <w:lvl w:ilvl="5" w:tplc="60BC8D70">
      <w:numFmt w:val="decimal"/>
      <w:lvlText w:val=""/>
      <w:lvlJc w:val="left"/>
    </w:lvl>
    <w:lvl w:ilvl="6" w:tplc="6F92C41E">
      <w:numFmt w:val="decimal"/>
      <w:lvlText w:val=""/>
      <w:lvlJc w:val="left"/>
    </w:lvl>
    <w:lvl w:ilvl="7" w:tplc="644A04D0">
      <w:numFmt w:val="decimal"/>
      <w:lvlText w:val=""/>
      <w:lvlJc w:val="left"/>
    </w:lvl>
    <w:lvl w:ilvl="8" w:tplc="13CE4492">
      <w:numFmt w:val="decimal"/>
      <w:lvlText w:val=""/>
      <w:lvlJc w:val="left"/>
    </w:lvl>
  </w:abstractNum>
  <w:abstractNum w:abstractNumId="20" w15:restartNumberingAfterBreak="0">
    <w:nsid w:val="59C4007C"/>
    <w:multiLevelType w:val="hybridMultilevel"/>
    <w:tmpl w:val="96D6159A"/>
    <w:lvl w:ilvl="0" w:tplc="21507358">
      <w:start w:val="1"/>
      <w:numFmt w:val="bullet"/>
      <w:lvlRestart w:val="0"/>
      <w:lvlText w:val=""/>
      <w:lvlJc w:val="left"/>
      <w:pPr>
        <w:ind w:left="0" w:firstLine="705"/>
      </w:pPr>
      <w:rPr>
        <w:u w:val="none"/>
      </w:rPr>
    </w:lvl>
    <w:lvl w:ilvl="1" w:tplc="50986BAC">
      <w:numFmt w:val="decimal"/>
      <w:lvlText w:val=""/>
      <w:lvlJc w:val="left"/>
    </w:lvl>
    <w:lvl w:ilvl="2" w:tplc="3C9A42EC">
      <w:numFmt w:val="decimal"/>
      <w:lvlText w:val=""/>
      <w:lvlJc w:val="left"/>
    </w:lvl>
    <w:lvl w:ilvl="3" w:tplc="CCA08C26">
      <w:numFmt w:val="decimal"/>
      <w:lvlText w:val=""/>
      <w:lvlJc w:val="left"/>
    </w:lvl>
    <w:lvl w:ilvl="4" w:tplc="FB8E3444">
      <w:numFmt w:val="decimal"/>
      <w:lvlText w:val=""/>
      <w:lvlJc w:val="left"/>
    </w:lvl>
    <w:lvl w:ilvl="5" w:tplc="6B46EF5A">
      <w:numFmt w:val="decimal"/>
      <w:lvlText w:val=""/>
      <w:lvlJc w:val="left"/>
    </w:lvl>
    <w:lvl w:ilvl="6" w:tplc="D570DE0C">
      <w:numFmt w:val="decimal"/>
      <w:lvlText w:val=""/>
      <w:lvlJc w:val="left"/>
    </w:lvl>
    <w:lvl w:ilvl="7" w:tplc="19BED7A0">
      <w:numFmt w:val="decimal"/>
      <w:lvlText w:val=""/>
      <w:lvlJc w:val="left"/>
    </w:lvl>
    <w:lvl w:ilvl="8" w:tplc="8DC8DD3A">
      <w:numFmt w:val="decimal"/>
      <w:lvlText w:val=""/>
      <w:lvlJc w:val="left"/>
    </w:lvl>
  </w:abstractNum>
  <w:abstractNum w:abstractNumId="21" w15:restartNumberingAfterBreak="0">
    <w:nsid w:val="5C0B4FE7"/>
    <w:multiLevelType w:val="hybridMultilevel"/>
    <w:tmpl w:val="F308FD94"/>
    <w:lvl w:ilvl="0" w:tplc="EFE02D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2" w15:restartNumberingAfterBreak="0">
    <w:nsid w:val="604A46C2"/>
    <w:multiLevelType w:val="hybridMultilevel"/>
    <w:tmpl w:val="82265E6C"/>
    <w:lvl w:ilvl="0" w:tplc="E072160A">
      <w:start w:val="1"/>
      <w:numFmt w:val="bullet"/>
      <w:lvlRestart w:val="0"/>
      <w:lvlText w:val=""/>
      <w:lvlJc w:val="left"/>
      <w:pPr>
        <w:ind w:left="0" w:firstLine="705"/>
      </w:pPr>
      <w:rPr>
        <w:u w:val="none"/>
      </w:rPr>
    </w:lvl>
    <w:lvl w:ilvl="1" w:tplc="BB4AAED2">
      <w:numFmt w:val="decimal"/>
      <w:lvlText w:val=""/>
      <w:lvlJc w:val="left"/>
    </w:lvl>
    <w:lvl w:ilvl="2" w:tplc="56DA596E">
      <w:numFmt w:val="decimal"/>
      <w:lvlText w:val=""/>
      <w:lvlJc w:val="left"/>
    </w:lvl>
    <w:lvl w:ilvl="3" w:tplc="539AA1C0">
      <w:numFmt w:val="decimal"/>
      <w:lvlText w:val=""/>
      <w:lvlJc w:val="left"/>
    </w:lvl>
    <w:lvl w:ilvl="4" w:tplc="C10C59AE">
      <w:numFmt w:val="decimal"/>
      <w:lvlText w:val=""/>
      <w:lvlJc w:val="left"/>
    </w:lvl>
    <w:lvl w:ilvl="5" w:tplc="F506B094">
      <w:numFmt w:val="decimal"/>
      <w:lvlText w:val=""/>
      <w:lvlJc w:val="left"/>
    </w:lvl>
    <w:lvl w:ilvl="6" w:tplc="9ED60502">
      <w:numFmt w:val="decimal"/>
      <w:lvlText w:val=""/>
      <w:lvlJc w:val="left"/>
    </w:lvl>
    <w:lvl w:ilvl="7" w:tplc="A09C300C">
      <w:numFmt w:val="decimal"/>
      <w:lvlText w:val=""/>
      <w:lvlJc w:val="left"/>
    </w:lvl>
    <w:lvl w:ilvl="8" w:tplc="9CDC4CFC">
      <w:numFmt w:val="decimal"/>
      <w:lvlText w:val=""/>
      <w:lvlJc w:val="left"/>
    </w:lvl>
  </w:abstractNum>
  <w:abstractNum w:abstractNumId="23" w15:restartNumberingAfterBreak="0">
    <w:nsid w:val="611B13A8"/>
    <w:multiLevelType w:val="hybridMultilevel"/>
    <w:tmpl w:val="94E2067A"/>
    <w:lvl w:ilvl="0" w:tplc="EBC21082">
      <w:start w:val="1"/>
      <w:numFmt w:val="bullet"/>
      <w:lvlRestart w:val="0"/>
      <w:lvlText w:val=""/>
      <w:lvlJc w:val="left"/>
      <w:pPr>
        <w:ind w:left="0" w:firstLine="705"/>
      </w:pPr>
      <w:rPr>
        <w:u w:val="none"/>
      </w:rPr>
    </w:lvl>
    <w:lvl w:ilvl="1" w:tplc="A668688E">
      <w:numFmt w:val="decimal"/>
      <w:lvlText w:val=""/>
      <w:lvlJc w:val="left"/>
    </w:lvl>
    <w:lvl w:ilvl="2" w:tplc="6D86229A">
      <w:numFmt w:val="decimal"/>
      <w:lvlText w:val=""/>
      <w:lvlJc w:val="left"/>
    </w:lvl>
    <w:lvl w:ilvl="3" w:tplc="BEDC798C">
      <w:numFmt w:val="decimal"/>
      <w:lvlText w:val=""/>
      <w:lvlJc w:val="left"/>
    </w:lvl>
    <w:lvl w:ilvl="4" w:tplc="80B41450">
      <w:numFmt w:val="decimal"/>
      <w:lvlText w:val=""/>
      <w:lvlJc w:val="left"/>
    </w:lvl>
    <w:lvl w:ilvl="5" w:tplc="968E4D2A">
      <w:numFmt w:val="decimal"/>
      <w:lvlText w:val=""/>
      <w:lvlJc w:val="left"/>
    </w:lvl>
    <w:lvl w:ilvl="6" w:tplc="C598F8F6">
      <w:numFmt w:val="decimal"/>
      <w:lvlText w:val=""/>
      <w:lvlJc w:val="left"/>
    </w:lvl>
    <w:lvl w:ilvl="7" w:tplc="BB9CDEB2">
      <w:numFmt w:val="decimal"/>
      <w:lvlText w:val=""/>
      <w:lvlJc w:val="left"/>
    </w:lvl>
    <w:lvl w:ilvl="8" w:tplc="0EF40820">
      <w:numFmt w:val="decimal"/>
      <w:lvlText w:val=""/>
      <w:lvlJc w:val="left"/>
    </w:lvl>
  </w:abstractNum>
  <w:abstractNum w:abstractNumId="24" w15:restartNumberingAfterBreak="0">
    <w:nsid w:val="6620374B"/>
    <w:multiLevelType w:val="hybridMultilevel"/>
    <w:tmpl w:val="F6B88562"/>
    <w:lvl w:ilvl="0" w:tplc="6AE68E3C">
      <w:start w:val="1"/>
      <w:numFmt w:val="bullet"/>
      <w:lvlRestart w:val="0"/>
      <w:lvlText w:val=""/>
      <w:lvlJc w:val="left"/>
      <w:pPr>
        <w:ind w:left="0" w:firstLine="705"/>
      </w:pPr>
      <w:rPr>
        <w:u w:val="none"/>
      </w:rPr>
    </w:lvl>
    <w:lvl w:ilvl="1" w:tplc="F8BAB69C">
      <w:numFmt w:val="decimal"/>
      <w:lvlText w:val=""/>
      <w:lvlJc w:val="left"/>
    </w:lvl>
    <w:lvl w:ilvl="2" w:tplc="0E4241A4">
      <w:numFmt w:val="decimal"/>
      <w:lvlText w:val=""/>
      <w:lvlJc w:val="left"/>
    </w:lvl>
    <w:lvl w:ilvl="3" w:tplc="99E0ACEC">
      <w:numFmt w:val="decimal"/>
      <w:lvlText w:val=""/>
      <w:lvlJc w:val="left"/>
    </w:lvl>
    <w:lvl w:ilvl="4" w:tplc="64AC7760">
      <w:numFmt w:val="decimal"/>
      <w:lvlText w:val=""/>
      <w:lvlJc w:val="left"/>
    </w:lvl>
    <w:lvl w:ilvl="5" w:tplc="06646344">
      <w:numFmt w:val="decimal"/>
      <w:lvlText w:val=""/>
      <w:lvlJc w:val="left"/>
    </w:lvl>
    <w:lvl w:ilvl="6" w:tplc="A6C69488">
      <w:numFmt w:val="decimal"/>
      <w:lvlText w:val=""/>
      <w:lvlJc w:val="left"/>
    </w:lvl>
    <w:lvl w:ilvl="7" w:tplc="8D081888">
      <w:numFmt w:val="decimal"/>
      <w:lvlText w:val=""/>
      <w:lvlJc w:val="left"/>
    </w:lvl>
    <w:lvl w:ilvl="8" w:tplc="88106502">
      <w:numFmt w:val="decimal"/>
      <w:lvlText w:val=""/>
      <w:lvlJc w:val="left"/>
    </w:lvl>
  </w:abstractNum>
  <w:abstractNum w:abstractNumId="25" w15:restartNumberingAfterBreak="0">
    <w:nsid w:val="67143B67"/>
    <w:multiLevelType w:val="hybridMultilevel"/>
    <w:tmpl w:val="46580284"/>
    <w:lvl w:ilvl="0" w:tplc="DBE0CAAE">
      <w:start w:val="1"/>
      <w:numFmt w:val="bullet"/>
      <w:lvlRestart w:val="0"/>
      <w:lvlText w:val=""/>
      <w:lvlJc w:val="left"/>
      <w:pPr>
        <w:ind w:left="0" w:firstLine="705"/>
      </w:pPr>
      <w:rPr>
        <w:u w:val="none"/>
      </w:rPr>
    </w:lvl>
    <w:lvl w:ilvl="1" w:tplc="2C98365C">
      <w:numFmt w:val="decimal"/>
      <w:lvlText w:val=""/>
      <w:lvlJc w:val="left"/>
    </w:lvl>
    <w:lvl w:ilvl="2" w:tplc="AE56BB5E">
      <w:numFmt w:val="decimal"/>
      <w:lvlText w:val=""/>
      <w:lvlJc w:val="left"/>
    </w:lvl>
    <w:lvl w:ilvl="3" w:tplc="A21C95A2">
      <w:numFmt w:val="decimal"/>
      <w:lvlText w:val=""/>
      <w:lvlJc w:val="left"/>
    </w:lvl>
    <w:lvl w:ilvl="4" w:tplc="13946F0E">
      <w:numFmt w:val="decimal"/>
      <w:lvlText w:val=""/>
      <w:lvlJc w:val="left"/>
    </w:lvl>
    <w:lvl w:ilvl="5" w:tplc="FF422368">
      <w:numFmt w:val="decimal"/>
      <w:lvlText w:val=""/>
      <w:lvlJc w:val="left"/>
    </w:lvl>
    <w:lvl w:ilvl="6" w:tplc="9842BF08">
      <w:numFmt w:val="decimal"/>
      <w:lvlText w:val=""/>
      <w:lvlJc w:val="left"/>
    </w:lvl>
    <w:lvl w:ilvl="7" w:tplc="32B48EF4">
      <w:numFmt w:val="decimal"/>
      <w:lvlText w:val=""/>
      <w:lvlJc w:val="left"/>
    </w:lvl>
    <w:lvl w:ilvl="8" w:tplc="CC1CD0BA">
      <w:numFmt w:val="decimal"/>
      <w:lvlText w:val=""/>
      <w:lvlJc w:val="left"/>
    </w:lvl>
  </w:abstractNum>
  <w:abstractNum w:abstractNumId="26" w15:restartNumberingAfterBreak="0">
    <w:nsid w:val="71DB2E35"/>
    <w:multiLevelType w:val="hybridMultilevel"/>
    <w:tmpl w:val="C92AC344"/>
    <w:lvl w:ilvl="0" w:tplc="A7F6F742">
      <w:start w:val="1"/>
      <w:numFmt w:val="bullet"/>
      <w:lvlRestart w:val="0"/>
      <w:lvlText w:val=""/>
      <w:lvlJc w:val="left"/>
      <w:pPr>
        <w:ind w:left="0" w:firstLine="705"/>
      </w:pPr>
      <w:rPr>
        <w:u w:val="none"/>
      </w:rPr>
    </w:lvl>
    <w:lvl w:ilvl="1" w:tplc="22A20F34">
      <w:numFmt w:val="decimal"/>
      <w:lvlText w:val=""/>
      <w:lvlJc w:val="left"/>
    </w:lvl>
    <w:lvl w:ilvl="2" w:tplc="A5425E90">
      <w:numFmt w:val="decimal"/>
      <w:lvlText w:val=""/>
      <w:lvlJc w:val="left"/>
    </w:lvl>
    <w:lvl w:ilvl="3" w:tplc="3BDA7146">
      <w:numFmt w:val="decimal"/>
      <w:lvlText w:val=""/>
      <w:lvlJc w:val="left"/>
    </w:lvl>
    <w:lvl w:ilvl="4" w:tplc="FCC47446">
      <w:numFmt w:val="decimal"/>
      <w:lvlText w:val=""/>
      <w:lvlJc w:val="left"/>
    </w:lvl>
    <w:lvl w:ilvl="5" w:tplc="33662AB2">
      <w:numFmt w:val="decimal"/>
      <w:lvlText w:val=""/>
      <w:lvlJc w:val="left"/>
    </w:lvl>
    <w:lvl w:ilvl="6" w:tplc="3CB2E5F2">
      <w:numFmt w:val="decimal"/>
      <w:lvlText w:val=""/>
      <w:lvlJc w:val="left"/>
    </w:lvl>
    <w:lvl w:ilvl="7" w:tplc="3C9C89B8">
      <w:numFmt w:val="decimal"/>
      <w:lvlText w:val=""/>
      <w:lvlJc w:val="left"/>
    </w:lvl>
    <w:lvl w:ilvl="8" w:tplc="E16EC722">
      <w:numFmt w:val="decimal"/>
      <w:lvlText w:val=""/>
      <w:lvlJc w:val="left"/>
    </w:lvl>
  </w:abstractNum>
  <w:abstractNum w:abstractNumId="27" w15:restartNumberingAfterBreak="0">
    <w:nsid w:val="75022FB5"/>
    <w:multiLevelType w:val="hybridMultilevel"/>
    <w:tmpl w:val="E2DEFF28"/>
    <w:lvl w:ilvl="0" w:tplc="6A9A359C">
      <w:start w:val="1"/>
      <w:numFmt w:val="bullet"/>
      <w:lvlRestart w:val="0"/>
      <w:lvlText w:val=""/>
      <w:lvlJc w:val="left"/>
      <w:pPr>
        <w:ind w:left="0" w:firstLine="705"/>
      </w:pPr>
      <w:rPr>
        <w:u w:val="none"/>
      </w:rPr>
    </w:lvl>
    <w:lvl w:ilvl="1" w:tplc="16426946">
      <w:numFmt w:val="decimal"/>
      <w:lvlText w:val=""/>
      <w:lvlJc w:val="left"/>
    </w:lvl>
    <w:lvl w:ilvl="2" w:tplc="43FCAAE2">
      <w:numFmt w:val="decimal"/>
      <w:lvlText w:val=""/>
      <w:lvlJc w:val="left"/>
    </w:lvl>
    <w:lvl w:ilvl="3" w:tplc="2C00539E">
      <w:numFmt w:val="decimal"/>
      <w:lvlText w:val=""/>
      <w:lvlJc w:val="left"/>
    </w:lvl>
    <w:lvl w:ilvl="4" w:tplc="38C8C444">
      <w:numFmt w:val="decimal"/>
      <w:lvlText w:val=""/>
      <w:lvlJc w:val="left"/>
    </w:lvl>
    <w:lvl w:ilvl="5" w:tplc="D8C8F034">
      <w:numFmt w:val="decimal"/>
      <w:lvlText w:val=""/>
      <w:lvlJc w:val="left"/>
    </w:lvl>
    <w:lvl w:ilvl="6" w:tplc="B860A968">
      <w:numFmt w:val="decimal"/>
      <w:lvlText w:val=""/>
      <w:lvlJc w:val="left"/>
    </w:lvl>
    <w:lvl w:ilvl="7" w:tplc="963602E6">
      <w:numFmt w:val="decimal"/>
      <w:lvlText w:val=""/>
      <w:lvlJc w:val="left"/>
    </w:lvl>
    <w:lvl w:ilvl="8" w:tplc="6E5AE2E2">
      <w:numFmt w:val="decimal"/>
      <w:lvlText w:val=""/>
      <w:lvlJc w:val="left"/>
    </w:lvl>
  </w:abstractNum>
  <w:abstractNum w:abstractNumId="28" w15:restartNumberingAfterBreak="0">
    <w:nsid w:val="761B2A2B"/>
    <w:multiLevelType w:val="hybridMultilevel"/>
    <w:tmpl w:val="F5160BE6"/>
    <w:lvl w:ilvl="0" w:tplc="F04EA17C">
      <w:start w:val="1"/>
      <w:numFmt w:val="bullet"/>
      <w:lvlRestart w:val="0"/>
      <w:lvlText w:val=""/>
      <w:lvlJc w:val="left"/>
      <w:pPr>
        <w:ind w:left="0" w:firstLine="705"/>
      </w:pPr>
      <w:rPr>
        <w:u w:val="none"/>
      </w:rPr>
    </w:lvl>
    <w:lvl w:ilvl="1" w:tplc="C23AE5B2">
      <w:numFmt w:val="decimal"/>
      <w:lvlText w:val=""/>
      <w:lvlJc w:val="left"/>
    </w:lvl>
    <w:lvl w:ilvl="2" w:tplc="7208243A">
      <w:numFmt w:val="decimal"/>
      <w:lvlText w:val=""/>
      <w:lvlJc w:val="left"/>
    </w:lvl>
    <w:lvl w:ilvl="3" w:tplc="2F145B62">
      <w:numFmt w:val="decimal"/>
      <w:lvlText w:val=""/>
      <w:lvlJc w:val="left"/>
    </w:lvl>
    <w:lvl w:ilvl="4" w:tplc="1EAE5D08">
      <w:numFmt w:val="decimal"/>
      <w:lvlText w:val=""/>
      <w:lvlJc w:val="left"/>
    </w:lvl>
    <w:lvl w:ilvl="5" w:tplc="537E921A">
      <w:numFmt w:val="decimal"/>
      <w:lvlText w:val=""/>
      <w:lvlJc w:val="left"/>
    </w:lvl>
    <w:lvl w:ilvl="6" w:tplc="98965B6C">
      <w:numFmt w:val="decimal"/>
      <w:lvlText w:val=""/>
      <w:lvlJc w:val="left"/>
    </w:lvl>
    <w:lvl w:ilvl="7" w:tplc="B75AAE60">
      <w:numFmt w:val="decimal"/>
      <w:lvlText w:val=""/>
      <w:lvlJc w:val="left"/>
    </w:lvl>
    <w:lvl w:ilvl="8" w:tplc="1C460186">
      <w:numFmt w:val="decimal"/>
      <w:lvlText w:val=""/>
      <w:lvlJc w:val="left"/>
    </w:lvl>
  </w:abstractNum>
  <w:abstractNum w:abstractNumId="29"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A2C3C8C"/>
    <w:multiLevelType w:val="hybridMultilevel"/>
    <w:tmpl w:val="2BE65D26"/>
    <w:lvl w:ilvl="0" w:tplc="1346A9CA">
      <w:start w:val="1"/>
      <w:numFmt w:val="bullet"/>
      <w:lvlRestart w:val="0"/>
      <w:lvlText w:val=""/>
      <w:lvlJc w:val="left"/>
      <w:pPr>
        <w:ind w:left="0" w:firstLine="705"/>
      </w:pPr>
      <w:rPr>
        <w:u w:val="none"/>
      </w:rPr>
    </w:lvl>
    <w:lvl w:ilvl="1" w:tplc="1AFC9612">
      <w:numFmt w:val="decimal"/>
      <w:lvlText w:val=""/>
      <w:lvlJc w:val="left"/>
    </w:lvl>
    <w:lvl w:ilvl="2" w:tplc="98EE74C4">
      <w:numFmt w:val="decimal"/>
      <w:lvlText w:val=""/>
      <w:lvlJc w:val="left"/>
    </w:lvl>
    <w:lvl w:ilvl="3" w:tplc="1D8E42FA">
      <w:numFmt w:val="decimal"/>
      <w:lvlText w:val=""/>
      <w:lvlJc w:val="left"/>
    </w:lvl>
    <w:lvl w:ilvl="4" w:tplc="F64A2D22">
      <w:numFmt w:val="decimal"/>
      <w:lvlText w:val=""/>
      <w:lvlJc w:val="left"/>
    </w:lvl>
    <w:lvl w:ilvl="5" w:tplc="E4B8E9FA">
      <w:numFmt w:val="decimal"/>
      <w:lvlText w:val=""/>
      <w:lvlJc w:val="left"/>
    </w:lvl>
    <w:lvl w:ilvl="6" w:tplc="CE8EA9AC">
      <w:numFmt w:val="decimal"/>
      <w:lvlText w:val=""/>
      <w:lvlJc w:val="left"/>
    </w:lvl>
    <w:lvl w:ilvl="7" w:tplc="CB1C6EF8">
      <w:numFmt w:val="decimal"/>
      <w:lvlText w:val=""/>
      <w:lvlJc w:val="left"/>
    </w:lvl>
    <w:lvl w:ilvl="8" w:tplc="84B46548">
      <w:numFmt w:val="decimal"/>
      <w:lvlText w:val=""/>
      <w:lvlJc w:val="left"/>
    </w:lvl>
  </w:abstractNum>
  <w:abstractNum w:abstractNumId="31" w15:restartNumberingAfterBreak="0">
    <w:nsid w:val="7A6E2D4A"/>
    <w:multiLevelType w:val="hybridMultilevel"/>
    <w:tmpl w:val="75828212"/>
    <w:lvl w:ilvl="0" w:tplc="6A500CB8">
      <w:start w:val="1"/>
      <w:numFmt w:val="bullet"/>
      <w:lvlRestart w:val="0"/>
      <w:lvlText w:val=""/>
      <w:lvlJc w:val="left"/>
      <w:pPr>
        <w:ind w:left="0" w:firstLine="705"/>
      </w:pPr>
      <w:rPr>
        <w:u w:val="none"/>
      </w:rPr>
    </w:lvl>
    <w:lvl w:ilvl="1" w:tplc="67163B60">
      <w:numFmt w:val="decimal"/>
      <w:lvlText w:val=""/>
      <w:lvlJc w:val="left"/>
    </w:lvl>
    <w:lvl w:ilvl="2" w:tplc="474EDEB4">
      <w:numFmt w:val="decimal"/>
      <w:lvlText w:val=""/>
      <w:lvlJc w:val="left"/>
    </w:lvl>
    <w:lvl w:ilvl="3" w:tplc="561AA0B8">
      <w:numFmt w:val="decimal"/>
      <w:lvlText w:val=""/>
      <w:lvlJc w:val="left"/>
    </w:lvl>
    <w:lvl w:ilvl="4" w:tplc="566E1CC2">
      <w:numFmt w:val="decimal"/>
      <w:lvlText w:val=""/>
      <w:lvlJc w:val="left"/>
    </w:lvl>
    <w:lvl w:ilvl="5" w:tplc="9208E874">
      <w:numFmt w:val="decimal"/>
      <w:lvlText w:val=""/>
      <w:lvlJc w:val="left"/>
    </w:lvl>
    <w:lvl w:ilvl="6" w:tplc="5A7CB4CA">
      <w:numFmt w:val="decimal"/>
      <w:lvlText w:val=""/>
      <w:lvlJc w:val="left"/>
    </w:lvl>
    <w:lvl w:ilvl="7" w:tplc="32E859E6">
      <w:numFmt w:val="decimal"/>
      <w:lvlText w:val=""/>
      <w:lvlJc w:val="left"/>
    </w:lvl>
    <w:lvl w:ilvl="8" w:tplc="1DF8F70A">
      <w:numFmt w:val="decimal"/>
      <w:lvlText w:val=""/>
      <w:lvlJc w:val="left"/>
    </w:lvl>
  </w:abstractNum>
  <w:abstractNum w:abstractNumId="32" w15:restartNumberingAfterBreak="0">
    <w:nsid w:val="7D197AFA"/>
    <w:multiLevelType w:val="hybridMultilevel"/>
    <w:tmpl w:val="18D029CE"/>
    <w:lvl w:ilvl="0" w:tplc="1488F6FC">
      <w:start w:val="1"/>
      <w:numFmt w:val="bullet"/>
      <w:lvlRestart w:val="0"/>
      <w:lvlText w:val=""/>
      <w:lvlJc w:val="left"/>
      <w:pPr>
        <w:ind w:left="0" w:firstLine="705"/>
      </w:pPr>
      <w:rPr>
        <w:u w:val="none"/>
      </w:rPr>
    </w:lvl>
    <w:lvl w:ilvl="1" w:tplc="D0FAB470">
      <w:numFmt w:val="decimal"/>
      <w:lvlText w:val=""/>
      <w:lvlJc w:val="left"/>
    </w:lvl>
    <w:lvl w:ilvl="2" w:tplc="A36C0666">
      <w:numFmt w:val="decimal"/>
      <w:lvlText w:val=""/>
      <w:lvlJc w:val="left"/>
    </w:lvl>
    <w:lvl w:ilvl="3" w:tplc="BBEE3C58">
      <w:numFmt w:val="decimal"/>
      <w:lvlText w:val=""/>
      <w:lvlJc w:val="left"/>
    </w:lvl>
    <w:lvl w:ilvl="4" w:tplc="8CDE9BE6">
      <w:numFmt w:val="decimal"/>
      <w:lvlText w:val=""/>
      <w:lvlJc w:val="left"/>
    </w:lvl>
    <w:lvl w:ilvl="5" w:tplc="393E4FBC">
      <w:numFmt w:val="decimal"/>
      <w:lvlText w:val=""/>
      <w:lvlJc w:val="left"/>
    </w:lvl>
    <w:lvl w:ilvl="6" w:tplc="5CE09B50">
      <w:numFmt w:val="decimal"/>
      <w:lvlText w:val=""/>
      <w:lvlJc w:val="left"/>
    </w:lvl>
    <w:lvl w:ilvl="7" w:tplc="C6E26130">
      <w:numFmt w:val="decimal"/>
      <w:lvlText w:val=""/>
      <w:lvlJc w:val="left"/>
    </w:lvl>
    <w:lvl w:ilvl="8" w:tplc="FA8EA80C">
      <w:numFmt w:val="decimal"/>
      <w:lvlText w:val=""/>
      <w:lvlJc w:val="left"/>
    </w:lvl>
  </w:abstractNum>
  <w:num w:numId="1" w16cid:durableId="1861164536">
    <w:abstractNumId w:val="29"/>
  </w:num>
  <w:num w:numId="2" w16cid:durableId="752243337">
    <w:abstractNumId w:val="15"/>
  </w:num>
  <w:num w:numId="3" w16cid:durableId="901335446">
    <w:abstractNumId w:val="21"/>
  </w:num>
  <w:num w:numId="4" w16cid:durableId="1009677124">
    <w:abstractNumId w:val="6"/>
  </w:num>
  <w:num w:numId="5" w16cid:durableId="2053308871">
    <w:abstractNumId w:val="4"/>
  </w:num>
  <w:num w:numId="6" w16cid:durableId="845093888">
    <w:abstractNumId w:val="13"/>
  </w:num>
  <w:num w:numId="7" w16cid:durableId="184364358">
    <w:abstractNumId w:val="16"/>
  </w:num>
  <w:num w:numId="8" w16cid:durableId="1776055571">
    <w:abstractNumId w:val="11"/>
  </w:num>
  <w:num w:numId="9" w16cid:durableId="1462579223">
    <w:abstractNumId w:val="23"/>
  </w:num>
  <w:num w:numId="10" w16cid:durableId="677000011">
    <w:abstractNumId w:val="25"/>
  </w:num>
  <w:num w:numId="11" w16cid:durableId="58140676">
    <w:abstractNumId w:val="12"/>
  </w:num>
  <w:num w:numId="12" w16cid:durableId="601182033">
    <w:abstractNumId w:val="8"/>
  </w:num>
  <w:num w:numId="13" w16cid:durableId="1933320673">
    <w:abstractNumId w:val="2"/>
  </w:num>
  <w:num w:numId="14" w16cid:durableId="7752427">
    <w:abstractNumId w:val="32"/>
  </w:num>
  <w:num w:numId="15" w16cid:durableId="1274705396">
    <w:abstractNumId w:val="7"/>
  </w:num>
  <w:num w:numId="16" w16cid:durableId="796024831">
    <w:abstractNumId w:val="10"/>
  </w:num>
  <w:num w:numId="17" w16cid:durableId="660742422">
    <w:abstractNumId w:val="1"/>
  </w:num>
  <w:num w:numId="18" w16cid:durableId="1139571145">
    <w:abstractNumId w:val="9"/>
  </w:num>
  <w:num w:numId="19" w16cid:durableId="383917549">
    <w:abstractNumId w:val="3"/>
  </w:num>
  <w:num w:numId="20" w16cid:durableId="1302423733">
    <w:abstractNumId w:val="22"/>
  </w:num>
  <w:num w:numId="21" w16cid:durableId="1842157633">
    <w:abstractNumId w:val="0"/>
  </w:num>
  <w:num w:numId="22" w16cid:durableId="1947733563">
    <w:abstractNumId w:val="28"/>
  </w:num>
  <w:num w:numId="23" w16cid:durableId="1585651917">
    <w:abstractNumId w:val="24"/>
  </w:num>
  <w:num w:numId="24" w16cid:durableId="232857655">
    <w:abstractNumId w:val="14"/>
  </w:num>
  <w:num w:numId="25" w16cid:durableId="741802054">
    <w:abstractNumId w:val="20"/>
  </w:num>
  <w:num w:numId="26" w16cid:durableId="1569226047">
    <w:abstractNumId w:val="19"/>
  </w:num>
  <w:num w:numId="27" w16cid:durableId="754664995">
    <w:abstractNumId w:val="30"/>
  </w:num>
  <w:num w:numId="28" w16cid:durableId="114523324">
    <w:abstractNumId w:val="26"/>
  </w:num>
  <w:num w:numId="29" w16cid:durableId="742489882">
    <w:abstractNumId w:val="31"/>
  </w:num>
  <w:num w:numId="30" w16cid:durableId="63375351">
    <w:abstractNumId w:val="27"/>
  </w:num>
  <w:num w:numId="31" w16cid:durableId="650407842">
    <w:abstractNumId w:val="5"/>
  </w:num>
  <w:num w:numId="32" w16cid:durableId="294918512">
    <w:abstractNumId w:val="17"/>
  </w:num>
  <w:num w:numId="33" w16cid:durableId="20666363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065A7"/>
    <w:rsid w:val="0000714E"/>
    <w:rsid w:val="00017223"/>
    <w:rsid w:val="00020F85"/>
    <w:rsid w:val="00024868"/>
    <w:rsid w:val="00032A04"/>
    <w:rsid w:val="00035614"/>
    <w:rsid w:val="00036E15"/>
    <w:rsid w:val="00041C3E"/>
    <w:rsid w:val="000426CA"/>
    <w:rsid w:val="000455D5"/>
    <w:rsid w:val="00046CB8"/>
    <w:rsid w:val="00050A4D"/>
    <w:rsid w:val="00050F48"/>
    <w:rsid w:val="00052EAB"/>
    <w:rsid w:val="00057DB0"/>
    <w:rsid w:val="000717D3"/>
    <w:rsid w:val="000738C0"/>
    <w:rsid w:val="00074B12"/>
    <w:rsid w:val="000767B2"/>
    <w:rsid w:val="000816DA"/>
    <w:rsid w:val="0008557B"/>
    <w:rsid w:val="00086F37"/>
    <w:rsid w:val="00092114"/>
    <w:rsid w:val="00094230"/>
    <w:rsid w:val="00094C21"/>
    <w:rsid w:val="000A0FA8"/>
    <w:rsid w:val="000A1741"/>
    <w:rsid w:val="000A2839"/>
    <w:rsid w:val="000A45F3"/>
    <w:rsid w:val="000A6528"/>
    <w:rsid w:val="000A6581"/>
    <w:rsid w:val="000B09CF"/>
    <w:rsid w:val="000B19FF"/>
    <w:rsid w:val="000B5E58"/>
    <w:rsid w:val="000C2520"/>
    <w:rsid w:val="000C2B70"/>
    <w:rsid w:val="000C4201"/>
    <w:rsid w:val="000C4CED"/>
    <w:rsid w:val="000C62AB"/>
    <w:rsid w:val="000C7852"/>
    <w:rsid w:val="000D5160"/>
    <w:rsid w:val="000D6BF2"/>
    <w:rsid w:val="000E159B"/>
    <w:rsid w:val="000E1976"/>
    <w:rsid w:val="000E2107"/>
    <w:rsid w:val="000E2A40"/>
    <w:rsid w:val="000E4D0C"/>
    <w:rsid w:val="000F155D"/>
    <w:rsid w:val="000F353C"/>
    <w:rsid w:val="000F5C27"/>
    <w:rsid w:val="000F7222"/>
    <w:rsid w:val="000F7CBF"/>
    <w:rsid w:val="00101894"/>
    <w:rsid w:val="001026E3"/>
    <w:rsid w:val="00103E72"/>
    <w:rsid w:val="001104B9"/>
    <w:rsid w:val="001130BF"/>
    <w:rsid w:val="001131DA"/>
    <w:rsid w:val="001161F6"/>
    <w:rsid w:val="00120F70"/>
    <w:rsid w:val="001248AC"/>
    <w:rsid w:val="001268F5"/>
    <w:rsid w:val="00127004"/>
    <w:rsid w:val="00132BC5"/>
    <w:rsid w:val="001431EE"/>
    <w:rsid w:val="00146A84"/>
    <w:rsid w:val="001511BB"/>
    <w:rsid w:val="00152973"/>
    <w:rsid w:val="00155AEF"/>
    <w:rsid w:val="00160883"/>
    <w:rsid w:val="0016168C"/>
    <w:rsid w:val="00161D6D"/>
    <w:rsid w:val="001636B2"/>
    <w:rsid w:val="0016468E"/>
    <w:rsid w:val="00165567"/>
    <w:rsid w:val="00165CB3"/>
    <w:rsid w:val="0016640A"/>
    <w:rsid w:val="001701DA"/>
    <w:rsid w:val="0017195F"/>
    <w:rsid w:val="00182B82"/>
    <w:rsid w:val="00183B2C"/>
    <w:rsid w:val="00183E95"/>
    <w:rsid w:val="001846DF"/>
    <w:rsid w:val="00184C5D"/>
    <w:rsid w:val="001924E9"/>
    <w:rsid w:val="001A1803"/>
    <w:rsid w:val="001A183D"/>
    <w:rsid w:val="001A46C2"/>
    <w:rsid w:val="001A7561"/>
    <w:rsid w:val="001B2699"/>
    <w:rsid w:val="001B359D"/>
    <w:rsid w:val="001B4987"/>
    <w:rsid w:val="001B5EE2"/>
    <w:rsid w:val="001C0569"/>
    <w:rsid w:val="001C6235"/>
    <w:rsid w:val="001D041C"/>
    <w:rsid w:val="001D2E0B"/>
    <w:rsid w:val="001D7290"/>
    <w:rsid w:val="001D7AA7"/>
    <w:rsid w:val="001E1023"/>
    <w:rsid w:val="001E5B9F"/>
    <w:rsid w:val="001E7B89"/>
    <w:rsid w:val="001F548E"/>
    <w:rsid w:val="001F5D02"/>
    <w:rsid w:val="001F6185"/>
    <w:rsid w:val="00202E90"/>
    <w:rsid w:val="0021058D"/>
    <w:rsid w:val="0021151F"/>
    <w:rsid w:val="00211816"/>
    <w:rsid w:val="00214FE5"/>
    <w:rsid w:val="00215EE5"/>
    <w:rsid w:val="0022488C"/>
    <w:rsid w:val="002267A7"/>
    <w:rsid w:val="00231517"/>
    <w:rsid w:val="00233759"/>
    <w:rsid w:val="0023700D"/>
    <w:rsid w:val="00240B8A"/>
    <w:rsid w:val="00245C91"/>
    <w:rsid w:val="00246D3C"/>
    <w:rsid w:val="00247DCF"/>
    <w:rsid w:val="00247E8E"/>
    <w:rsid w:val="00251225"/>
    <w:rsid w:val="002514D9"/>
    <w:rsid w:val="00254016"/>
    <w:rsid w:val="002576DE"/>
    <w:rsid w:val="002604E9"/>
    <w:rsid w:val="00262605"/>
    <w:rsid w:val="0026421E"/>
    <w:rsid w:val="002719D4"/>
    <w:rsid w:val="0027487A"/>
    <w:rsid w:val="0027655D"/>
    <w:rsid w:val="002804A7"/>
    <w:rsid w:val="00283D66"/>
    <w:rsid w:val="00291B83"/>
    <w:rsid w:val="0029588D"/>
    <w:rsid w:val="00296B93"/>
    <w:rsid w:val="002A06E7"/>
    <w:rsid w:val="002A30AA"/>
    <w:rsid w:val="002A78FB"/>
    <w:rsid w:val="002B16C4"/>
    <w:rsid w:val="002B7A6B"/>
    <w:rsid w:val="002C5F5C"/>
    <w:rsid w:val="002C76C3"/>
    <w:rsid w:val="002D05FD"/>
    <w:rsid w:val="002D0C5F"/>
    <w:rsid w:val="002D4EAF"/>
    <w:rsid w:val="002D7653"/>
    <w:rsid w:val="002E221E"/>
    <w:rsid w:val="002E24FD"/>
    <w:rsid w:val="002E2CE7"/>
    <w:rsid w:val="002E574B"/>
    <w:rsid w:val="002F0BBF"/>
    <w:rsid w:val="002F6C86"/>
    <w:rsid w:val="002F73D1"/>
    <w:rsid w:val="0030116E"/>
    <w:rsid w:val="00303D58"/>
    <w:rsid w:val="00304C88"/>
    <w:rsid w:val="00310352"/>
    <w:rsid w:val="00312B8B"/>
    <w:rsid w:val="00321D20"/>
    <w:rsid w:val="00324242"/>
    <w:rsid w:val="0033023E"/>
    <w:rsid w:val="003308F5"/>
    <w:rsid w:val="00332236"/>
    <w:rsid w:val="00334503"/>
    <w:rsid w:val="00336AF0"/>
    <w:rsid w:val="003446BF"/>
    <w:rsid w:val="003478C5"/>
    <w:rsid w:val="00351037"/>
    <w:rsid w:val="00356073"/>
    <w:rsid w:val="00356D43"/>
    <w:rsid w:val="003615BE"/>
    <w:rsid w:val="0036461C"/>
    <w:rsid w:val="00371627"/>
    <w:rsid w:val="003719E4"/>
    <w:rsid w:val="0037264A"/>
    <w:rsid w:val="0037278E"/>
    <w:rsid w:val="00374534"/>
    <w:rsid w:val="00375203"/>
    <w:rsid w:val="00376964"/>
    <w:rsid w:val="00376FC8"/>
    <w:rsid w:val="0037758C"/>
    <w:rsid w:val="003800E5"/>
    <w:rsid w:val="00382399"/>
    <w:rsid w:val="00384BBD"/>
    <w:rsid w:val="00386D2A"/>
    <w:rsid w:val="00390BDF"/>
    <w:rsid w:val="00390C39"/>
    <w:rsid w:val="00395CE5"/>
    <w:rsid w:val="00397BFF"/>
    <w:rsid w:val="003A0935"/>
    <w:rsid w:val="003A34B5"/>
    <w:rsid w:val="003A5EFA"/>
    <w:rsid w:val="003B4D8A"/>
    <w:rsid w:val="003B4F80"/>
    <w:rsid w:val="003B6DBE"/>
    <w:rsid w:val="003B73F0"/>
    <w:rsid w:val="003C079E"/>
    <w:rsid w:val="003C1E50"/>
    <w:rsid w:val="003C345A"/>
    <w:rsid w:val="003C452E"/>
    <w:rsid w:val="003C4785"/>
    <w:rsid w:val="003D0699"/>
    <w:rsid w:val="003D42E0"/>
    <w:rsid w:val="003D4D14"/>
    <w:rsid w:val="003D5D7D"/>
    <w:rsid w:val="003D6C2F"/>
    <w:rsid w:val="003D7E08"/>
    <w:rsid w:val="003E3CBF"/>
    <w:rsid w:val="003E41DC"/>
    <w:rsid w:val="003F13E9"/>
    <w:rsid w:val="003F2294"/>
    <w:rsid w:val="003F255F"/>
    <w:rsid w:val="003F2D45"/>
    <w:rsid w:val="003F30F6"/>
    <w:rsid w:val="003F678B"/>
    <w:rsid w:val="003F7C00"/>
    <w:rsid w:val="004005E1"/>
    <w:rsid w:val="00400CE7"/>
    <w:rsid w:val="00401C7C"/>
    <w:rsid w:val="00403824"/>
    <w:rsid w:val="004054C2"/>
    <w:rsid w:val="00405A5F"/>
    <w:rsid w:val="00406F63"/>
    <w:rsid w:val="00414A8B"/>
    <w:rsid w:val="00415A04"/>
    <w:rsid w:val="00416A26"/>
    <w:rsid w:val="004174BB"/>
    <w:rsid w:val="00426123"/>
    <w:rsid w:val="00426AC7"/>
    <w:rsid w:val="00432287"/>
    <w:rsid w:val="004366E4"/>
    <w:rsid w:val="004433B5"/>
    <w:rsid w:val="00447494"/>
    <w:rsid w:val="004574CA"/>
    <w:rsid w:val="00457779"/>
    <w:rsid w:val="00457CB6"/>
    <w:rsid w:val="00457DDA"/>
    <w:rsid w:val="00465888"/>
    <w:rsid w:val="004659C5"/>
    <w:rsid w:val="004668D0"/>
    <w:rsid w:val="004677A4"/>
    <w:rsid w:val="00467954"/>
    <w:rsid w:val="00470112"/>
    <w:rsid w:val="0048210F"/>
    <w:rsid w:val="0048344B"/>
    <w:rsid w:val="0048560A"/>
    <w:rsid w:val="0048666B"/>
    <w:rsid w:val="00486D88"/>
    <w:rsid w:val="0049183E"/>
    <w:rsid w:val="0049416E"/>
    <w:rsid w:val="00497098"/>
    <w:rsid w:val="00497A0D"/>
    <w:rsid w:val="004B0D54"/>
    <w:rsid w:val="004B0E5F"/>
    <w:rsid w:val="004B7A2B"/>
    <w:rsid w:val="004C06D8"/>
    <w:rsid w:val="004C5654"/>
    <w:rsid w:val="004C5B86"/>
    <w:rsid w:val="004C733D"/>
    <w:rsid w:val="004D19F0"/>
    <w:rsid w:val="004D7228"/>
    <w:rsid w:val="004D73FE"/>
    <w:rsid w:val="004D7D0E"/>
    <w:rsid w:val="004E1D0F"/>
    <w:rsid w:val="004E36D5"/>
    <w:rsid w:val="004E5491"/>
    <w:rsid w:val="004E6162"/>
    <w:rsid w:val="004F12F4"/>
    <w:rsid w:val="004F2938"/>
    <w:rsid w:val="0050497D"/>
    <w:rsid w:val="00504A68"/>
    <w:rsid w:val="00507EDD"/>
    <w:rsid w:val="00507F6F"/>
    <w:rsid w:val="00515ED5"/>
    <w:rsid w:val="00520099"/>
    <w:rsid w:val="005245DF"/>
    <w:rsid w:val="00524BCE"/>
    <w:rsid w:val="00526476"/>
    <w:rsid w:val="005363E4"/>
    <w:rsid w:val="00540A8F"/>
    <w:rsid w:val="00546502"/>
    <w:rsid w:val="00552EA4"/>
    <w:rsid w:val="005642A0"/>
    <w:rsid w:val="0056662E"/>
    <w:rsid w:val="005673D6"/>
    <w:rsid w:val="00570DF3"/>
    <w:rsid w:val="00572523"/>
    <w:rsid w:val="005744AA"/>
    <w:rsid w:val="00576E16"/>
    <w:rsid w:val="00580240"/>
    <w:rsid w:val="00581468"/>
    <w:rsid w:val="00586477"/>
    <w:rsid w:val="00591DDB"/>
    <w:rsid w:val="00591F00"/>
    <w:rsid w:val="005A2E31"/>
    <w:rsid w:val="005A3004"/>
    <w:rsid w:val="005A5B6E"/>
    <w:rsid w:val="005B0C2F"/>
    <w:rsid w:val="005B18AA"/>
    <w:rsid w:val="005B4453"/>
    <w:rsid w:val="005B7D0C"/>
    <w:rsid w:val="005C1F3C"/>
    <w:rsid w:val="005C42DC"/>
    <w:rsid w:val="005C43CA"/>
    <w:rsid w:val="005C5815"/>
    <w:rsid w:val="005C6E9D"/>
    <w:rsid w:val="005C75BD"/>
    <w:rsid w:val="005D106C"/>
    <w:rsid w:val="005D2C94"/>
    <w:rsid w:val="005D37BB"/>
    <w:rsid w:val="005D5F22"/>
    <w:rsid w:val="005E54AA"/>
    <w:rsid w:val="005F471A"/>
    <w:rsid w:val="005F717E"/>
    <w:rsid w:val="006005B6"/>
    <w:rsid w:val="00604032"/>
    <w:rsid w:val="0060439F"/>
    <w:rsid w:val="00606DBE"/>
    <w:rsid w:val="00612B82"/>
    <w:rsid w:val="006133FA"/>
    <w:rsid w:val="0061617B"/>
    <w:rsid w:val="00621679"/>
    <w:rsid w:val="00621FA7"/>
    <w:rsid w:val="006224E9"/>
    <w:rsid w:val="00624B46"/>
    <w:rsid w:val="00624B9D"/>
    <w:rsid w:val="0062549A"/>
    <w:rsid w:val="00626465"/>
    <w:rsid w:val="00632DD9"/>
    <w:rsid w:val="00633205"/>
    <w:rsid w:val="00634835"/>
    <w:rsid w:val="00635C80"/>
    <w:rsid w:val="00640F9F"/>
    <w:rsid w:val="00642968"/>
    <w:rsid w:val="006472AF"/>
    <w:rsid w:val="00647551"/>
    <w:rsid w:val="00650BAD"/>
    <w:rsid w:val="00653AA9"/>
    <w:rsid w:val="006624E4"/>
    <w:rsid w:val="00662DF1"/>
    <w:rsid w:val="0066663D"/>
    <w:rsid w:val="00677AAD"/>
    <w:rsid w:val="006814ED"/>
    <w:rsid w:val="00681536"/>
    <w:rsid w:val="00685F03"/>
    <w:rsid w:val="006869E7"/>
    <w:rsid w:val="00687F46"/>
    <w:rsid w:val="006A028F"/>
    <w:rsid w:val="006A5A58"/>
    <w:rsid w:val="006B7518"/>
    <w:rsid w:val="006C04AA"/>
    <w:rsid w:val="006D0779"/>
    <w:rsid w:val="006D5250"/>
    <w:rsid w:val="006D5EB4"/>
    <w:rsid w:val="006D69F4"/>
    <w:rsid w:val="006D7F56"/>
    <w:rsid w:val="006E0266"/>
    <w:rsid w:val="006E6876"/>
    <w:rsid w:val="006F0AD7"/>
    <w:rsid w:val="006F1647"/>
    <w:rsid w:val="006F4204"/>
    <w:rsid w:val="006F450C"/>
    <w:rsid w:val="006F50AF"/>
    <w:rsid w:val="0070026F"/>
    <w:rsid w:val="007044D0"/>
    <w:rsid w:val="00707610"/>
    <w:rsid w:val="0071089C"/>
    <w:rsid w:val="00711B71"/>
    <w:rsid w:val="00711BC0"/>
    <w:rsid w:val="00714B3E"/>
    <w:rsid w:val="00715DE8"/>
    <w:rsid w:val="00717019"/>
    <w:rsid w:val="00720B41"/>
    <w:rsid w:val="0072182B"/>
    <w:rsid w:val="00724C08"/>
    <w:rsid w:val="007250FB"/>
    <w:rsid w:val="007251CF"/>
    <w:rsid w:val="00727F6F"/>
    <w:rsid w:val="00730EEC"/>
    <w:rsid w:val="00731A62"/>
    <w:rsid w:val="00736D37"/>
    <w:rsid w:val="007408E4"/>
    <w:rsid w:val="00741DCD"/>
    <w:rsid w:val="00743E20"/>
    <w:rsid w:val="007452AD"/>
    <w:rsid w:val="00746C61"/>
    <w:rsid w:val="00747A33"/>
    <w:rsid w:val="007527D5"/>
    <w:rsid w:val="00761B8A"/>
    <w:rsid w:val="0076438E"/>
    <w:rsid w:val="007674E4"/>
    <w:rsid w:val="00770F0C"/>
    <w:rsid w:val="00771B1E"/>
    <w:rsid w:val="00772DD6"/>
    <w:rsid w:val="00774A18"/>
    <w:rsid w:val="00777B71"/>
    <w:rsid w:val="007816B5"/>
    <w:rsid w:val="00781CE7"/>
    <w:rsid w:val="007825F7"/>
    <w:rsid w:val="00782C92"/>
    <w:rsid w:val="00782EFF"/>
    <w:rsid w:val="0079069A"/>
    <w:rsid w:val="00792314"/>
    <w:rsid w:val="00792E2F"/>
    <w:rsid w:val="007A0201"/>
    <w:rsid w:val="007A03CD"/>
    <w:rsid w:val="007A3FFC"/>
    <w:rsid w:val="007A59BC"/>
    <w:rsid w:val="007A699D"/>
    <w:rsid w:val="007A6C80"/>
    <w:rsid w:val="007B15D9"/>
    <w:rsid w:val="007B5EE8"/>
    <w:rsid w:val="007C11F6"/>
    <w:rsid w:val="007C1476"/>
    <w:rsid w:val="007C1577"/>
    <w:rsid w:val="007C1B03"/>
    <w:rsid w:val="007C59BB"/>
    <w:rsid w:val="007C6F05"/>
    <w:rsid w:val="007C7D72"/>
    <w:rsid w:val="007D107E"/>
    <w:rsid w:val="007D27B8"/>
    <w:rsid w:val="007D3908"/>
    <w:rsid w:val="007D4872"/>
    <w:rsid w:val="007D75B0"/>
    <w:rsid w:val="007E2C08"/>
    <w:rsid w:val="007E4153"/>
    <w:rsid w:val="007E5999"/>
    <w:rsid w:val="007F0112"/>
    <w:rsid w:val="007F59E7"/>
    <w:rsid w:val="00802762"/>
    <w:rsid w:val="008049CD"/>
    <w:rsid w:val="00812283"/>
    <w:rsid w:val="00813175"/>
    <w:rsid w:val="00813EB9"/>
    <w:rsid w:val="00815AE6"/>
    <w:rsid w:val="00821822"/>
    <w:rsid w:val="00823945"/>
    <w:rsid w:val="00830135"/>
    <w:rsid w:val="00830F7F"/>
    <w:rsid w:val="00833935"/>
    <w:rsid w:val="00833CC6"/>
    <w:rsid w:val="00833CE1"/>
    <w:rsid w:val="0083403D"/>
    <w:rsid w:val="00836C9F"/>
    <w:rsid w:val="0084288E"/>
    <w:rsid w:val="00844CDF"/>
    <w:rsid w:val="00846895"/>
    <w:rsid w:val="0085147B"/>
    <w:rsid w:val="00856C34"/>
    <w:rsid w:val="00861A76"/>
    <w:rsid w:val="00861BF3"/>
    <w:rsid w:val="00865026"/>
    <w:rsid w:val="00865EC1"/>
    <w:rsid w:val="0086655E"/>
    <w:rsid w:val="00871890"/>
    <w:rsid w:val="00871C29"/>
    <w:rsid w:val="008730D2"/>
    <w:rsid w:val="0087436A"/>
    <w:rsid w:val="0087454D"/>
    <w:rsid w:val="00876AD8"/>
    <w:rsid w:val="0087798D"/>
    <w:rsid w:val="00882A6C"/>
    <w:rsid w:val="00883733"/>
    <w:rsid w:val="00883897"/>
    <w:rsid w:val="00883A39"/>
    <w:rsid w:val="00884683"/>
    <w:rsid w:val="00884D11"/>
    <w:rsid w:val="008A0665"/>
    <w:rsid w:val="008A2A30"/>
    <w:rsid w:val="008A5221"/>
    <w:rsid w:val="008B0588"/>
    <w:rsid w:val="008B4982"/>
    <w:rsid w:val="008B6968"/>
    <w:rsid w:val="008C172E"/>
    <w:rsid w:val="008C49F0"/>
    <w:rsid w:val="008C50AB"/>
    <w:rsid w:val="008C5B61"/>
    <w:rsid w:val="008D012F"/>
    <w:rsid w:val="008D0FC9"/>
    <w:rsid w:val="008D2F06"/>
    <w:rsid w:val="008F0FA5"/>
    <w:rsid w:val="008F5384"/>
    <w:rsid w:val="0090034F"/>
    <w:rsid w:val="00903609"/>
    <w:rsid w:val="00903E38"/>
    <w:rsid w:val="00905942"/>
    <w:rsid w:val="00906B07"/>
    <w:rsid w:val="00910ABE"/>
    <w:rsid w:val="00913636"/>
    <w:rsid w:val="0092487F"/>
    <w:rsid w:val="00927192"/>
    <w:rsid w:val="00940101"/>
    <w:rsid w:val="0094485C"/>
    <w:rsid w:val="0094548E"/>
    <w:rsid w:val="00946DDD"/>
    <w:rsid w:val="00947996"/>
    <w:rsid w:val="00947EED"/>
    <w:rsid w:val="009514F1"/>
    <w:rsid w:val="00953442"/>
    <w:rsid w:val="00955C25"/>
    <w:rsid w:val="00955EB9"/>
    <w:rsid w:val="00962D19"/>
    <w:rsid w:val="009636A8"/>
    <w:rsid w:val="00964CDF"/>
    <w:rsid w:val="0096593E"/>
    <w:rsid w:val="00980287"/>
    <w:rsid w:val="009803D2"/>
    <w:rsid w:val="0098118D"/>
    <w:rsid w:val="00981323"/>
    <w:rsid w:val="0098171D"/>
    <w:rsid w:val="00985C93"/>
    <w:rsid w:val="00993F1B"/>
    <w:rsid w:val="00996C86"/>
    <w:rsid w:val="00997095"/>
    <w:rsid w:val="009A144C"/>
    <w:rsid w:val="009A3D9C"/>
    <w:rsid w:val="009A4868"/>
    <w:rsid w:val="009A52CF"/>
    <w:rsid w:val="009B07CC"/>
    <w:rsid w:val="009B08A6"/>
    <w:rsid w:val="009B1AF5"/>
    <w:rsid w:val="009B7227"/>
    <w:rsid w:val="009B729D"/>
    <w:rsid w:val="009C13AC"/>
    <w:rsid w:val="009C281E"/>
    <w:rsid w:val="009C2933"/>
    <w:rsid w:val="009D05D2"/>
    <w:rsid w:val="009D7372"/>
    <w:rsid w:val="009F214F"/>
    <w:rsid w:val="009F47BC"/>
    <w:rsid w:val="009F6C16"/>
    <w:rsid w:val="00A00B52"/>
    <w:rsid w:val="00A035DB"/>
    <w:rsid w:val="00A06E61"/>
    <w:rsid w:val="00A11B18"/>
    <w:rsid w:val="00A169B5"/>
    <w:rsid w:val="00A325FE"/>
    <w:rsid w:val="00A3406D"/>
    <w:rsid w:val="00A400CF"/>
    <w:rsid w:val="00A40B85"/>
    <w:rsid w:val="00A43531"/>
    <w:rsid w:val="00A450C1"/>
    <w:rsid w:val="00A51CC7"/>
    <w:rsid w:val="00A6414B"/>
    <w:rsid w:val="00A6503F"/>
    <w:rsid w:val="00A653C1"/>
    <w:rsid w:val="00A75448"/>
    <w:rsid w:val="00A84C0C"/>
    <w:rsid w:val="00AA1600"/>
    <w:rsid w:val="00AA7863"/>
    <w:rsid w:val="00AB03BC"/>
    <w:rsid w:val="00AB1FE4"/>
    <w:rsid w:val="00AB4379"/>
    <w:rsid w:val="00AB5FE9"/>
    <w:rsid w:val="00AB6946"/>
    <w:rsid w:val="00AB7E01"/>
    <w:rsid w:val="00AC0317"/>
    <w:rsid w:val="00AC0BEA"/>
    <w:rsid w:val="00AD0DA4"/>
    <w:rsid w:val="00AD212E"/>
    <w:rsid w:val="00AD307D"/>
    <w:rsid w:val="00AD6044"/>
    <w:rsid w:val="00AE10D0"/>
    <w:rsid w:val="00AE234A"/>
    <w:rsid w:val="00AE3668"/>
    <w:rsid w:val="00AE3F63"/>
    <w:rsid w:val="00AE438F"/>
    <w:rsid w:val="00AE4955"/>
    <w:rsid w:val="00AE4CA3"/>
    <w:rsid w:val="00AF5A37"/>
    <w:rsid w:val="00B020CB"/>
    <w:rsid w:val="00B12903"/>
    <w:rsid w:val="00B145CE"/>
    <w:rsid w:val="00B20146"/>
    <w:rsid w:val="00B22890"/>
    <w:rsid w:val="00B2507A"/>
    <w:rsid w:val="00B2509C"/>
    <w:rsid w:val="00B25512"/>
    <w:rsid w:val="00B33F56"/>
    <w:rsid w:val="00B350BD"/>
    <w:rsid w:val="00B36DAB"/>
    <w:rsid w:val="00B374E9"/>
    <w:rsid w:val="00B375C5"/>
    <w:rsid w:val="00B53503"/>
    <w:rsid w:val="00B55A13"/>
    <w:rsid w:val="00B6215C"/>
    <w:rsid w:val="00B64F06"/>
    <w:rsid w:val="00B6582A"/>
    <w:rsid w:val="00B659DF"/>
    <w:rsid w:val="00B712D1"/>
    <w:rsid w:val="00B73B91"/>
    <w:rsid w:val="00B7430C"/>
    <w:rsid w:val="00B74AE3"/>
    <w:rsid w:val="00B77615"/>
    <w:rsid w:val="00B800F7"/>
    <w:rsid w:val="00B819B1"/>
    <w:rsid w:val="00B81B3E"/>
    <w:rsid w:val="00B842CD"/>
    <w:rsid w:val="00B86BB3"/>
    <w:rsid w:val="00B90962"/>
    <w:rsid w:val="00B96512"/>
    <w:rsid w:val="00B97399"/>
    <w:rsid w:val="00BA0198"/>
    <w:rsid w:val="00BA36DA"/>
    <w:rsid w:val="00BA5486"/>
    <w:rsid w:val="00BA7018"/>
    <w:rsid w:val="00BA74C1"/>
    <w:rsid w:val="00BA7E4A"/>
    <w:rsid w:val="00BB0CE5"/>
    <w:rsid w:val="00BB48A8"/>
    <w:rsid w:val="00BC0A04"/>
    <w:rsid w:val="00BC3C78"/>
    <w:rsid w:val="00BC3E51"/>
    <w:rsid w:val="00BC5607"/>
    <w:rsid w:val="00BC6DFF"/>
    <w:rsid w:val="00BC771D"/>
    <w:rsid w:val="00BD3499"/>
    <w:rsid w:val="00BD38CA"/>
    <w:rsid w:val="00BD4FA1"/>
    <w:rsid w:val="00BE02CF"/>
    <w:rsid w:val="00BE4D1F"/>
    <w:rsid w:val="00BF1E57"/>
    <w:rsid w:val="00BF2E3C"/>
    <w:rsid w:val="00BF70C2"/>
    <w:rsid w:val="00C01293"/>
    <w:rsid w:val="00C014A7"/>
    <w:rsid w:val="00C04F7A"/>
    <w:rsid w:val="00C06AB1"/>
    <w:rsid w:val="00C076C8"/>
    <w:rsid w:val="00C118E2"/>
    <w:rsid w:val="00C127F1"/>
    <w:rsid w:val="00C128CC"/>
    <w:rsid w:val="00C1332C"/>
    <w:rsid w:val="00C17839"/>
    <w:rsid w:val="00C20462"/>
    <w:rsid w:val="00C229B2"/>
    <w:rsid w:val="00C25DB4"/>
    <w:rsid w:val="00C3072B"/>
    <w:rsid w:val="00C316E1"/>
    <w:rsid w:val="00C33C66"/>
    <w:rsid w:val="00C341F9"/>
    <w:rsid w:val="00C34CF9"/>
    <w:rsid w:val="00C34DC5"/>
    <w:rsid w:val="00C44ADF"/>
    <w:rsid w:val="00C508A5"/>
    <w:rsid w:val="00C51C68"/>
    <w:rsid w:val="00C525E1"/>
    <w:rsid w:val="00C5515F"/>
    <w:rsid w:val="00C55326"/>
    <w:rsid w:val="00C56308"/>
    <w:rsid w:val="00C56B1B"/>
    <w:rsid w:val="00C61E3D"/>
    <w:rsid w:val="00C63E3F"/>
    <w:rsid w:val="00C65846"/>
    <w:rsid w:val="00C736DF"/>
    <w:rsid w:val="00C73797"/>
    <w:rsid w:val="00C757AA"/>
    <w:rsid w:val="00C75A1E"/>
    <w:rsid w:val="00C800F8"/>
    <w:rsid w:val="00C81A3F"/>
    <w:rsid w:val="00C825DA"/>
    <w:rsid w:val="00C832AD"/>
    <w:rsid w:val="00C8361A"/>
    <w:rsid w:val="00C9097A"/>
    <w:rsid w:val="00C90FFD"/>
    <w:rsid w:val="00CA1251"/>
    <w:rsid w:val="00CA4A44"/>
    <w:rsid w:val="00CA4D55"/>
    <w:rsid w:val="00CA6B1B"/>
    <w:rsid w:val="00CB0FE9"/>
    <w:rsid w:val="00CB21E3"/>
    <w:rsid w:val="00CB5CE2"/>
    <w:rsid w:val="00CC00C9"/>
    <w:rsid w:val="00CC0BF6"/>
    <w:rsid w:val="00CC37E9"/>
    <w:rsid w:val="00CC4278"/>
    <w:rsid w:val="00CC61A6"/>
    <w:rsid w:val="00CD1F6D"/>
    <w:rsid w:val="00CD26C6"/>
    <w:rsid w:val="00CD34B5"/>
    <w:rsid w:val="00CD4FCD"/>
    <w:rsid w:val="00CD5E12"/>
    <w:rsid w:val="00CD5FC9"/>
    <w:rsid w:val="00CD6443"/>
    <w:rsid w:val="00CD6B86"/>
    <w:rsid w:val="00CE2630"/>
    <w:rsid w:val="00CE5F92"/>
    <w:rsid w:val="00CE6226"/>
    <w:rsid w:val="00CE7C8C"/>
    <w:rsid w:val="00CF2763"/>
    <w:rsid w:val="00CF384E"/>
    <w:rsid w:val="00CF6AE2"/>
    <w:rsid w:val="00D011AD"/>
    <w:rsid w:val="00D0446F"/>
    <w:rsid w:val="00D141D1"/>
    <w:rsid w:val="00D16D5C"/>
    <w:rsid w:val="00D2057A"/>
    <w:rsid w:val="00D217E9"/>
    <w:rsid w:val="00D21FCF"/>
    <w:rsid w:val="00D22384"/>
    <w:rsid w:val="00D30C96"/>
    <w:rsid w:val="00D319E6"/>
    <w:rsid w:val="00D323C8"/>
    <w:rsid w:val="00D333E1"/>
    <w:rsid w:val="00D3369A"/>
    <w:rsid w:val="00D339A9"/>
    <w:rsid w:val="00D340CD"/>
    <w:rsid w:val="00D3455C"/>
    <w:rsid w:val="00D372B0"/>
    <w:rsid w:val="00D407A6"/>
    <w:rsid w:val="00D40B64"/>
    <w:rsid w:val="00D453FA"/>
    <w:rsid w:val="00D513AD"/>
    <w:rsid w:val="00D52147"/>
    <w:rsid w:val="00D55743"/>
    <w:rsid w:val="00D56777"/>
    <w:rsid w:val="00D56A5E"/>
    <w:rsid w:val="00D664C1"/>
    <w:rsid w:val="00D665E0"/>
    <w:rsid w:val="00D67CC2"/>
    <w:rsid w:val="00D705DB"/>
    <w:rsid w:val="00D7094B"/>
    <w:rsid w:val="00D7231D"/>
    <w:rsid w:val="00D74397"/>
    <w:rsid w:val="00D769DC"/>
    <w:rsid w:val="00D8043E"/>
    <w:rsid w:val="00D826B9"/>
    <w:rsid w:val="00D83B64"/>
    <w:rsid w:val="00D9031C"/>
    <w:rsid w:val="00D90D5E"/>
    <w:rsid w:val="00D9205B"/>
    <w:rsid w:val="00D92108"/>
    <w:rsid w:val="00D96B1C"/>
    <w:rsid w:val="00D97C92"/>
    <w:rsid w:val="00DA336A"/>
    <w:rsid w:val="00DA3EDA"/>
    <w:rsid w:val="00DB2FFF"/>
    <w:rsid w:val="00DC2434"/>
    <w:rsid w:val="00DD0280"/>
    <w:rsid w:val="00DD2D37"/>
    <w:rsid w:val="00DD7FEF"/>
    <w:rsid w:val="00DE4D1D"/>
    <w:rsid w:val="00DF290A"/>
    <w:rsid w:val="00DF5F24"/>
    <w:rsid w:val="00DF6658"/>
    <w:rsid w:val="00E01492"/>
    <w:rsid w:val="00E02294"/>
    <w:rsid w:val="00E0312B"/>
    <w:rsid w:val="00E114BA"/>
    <w:rsid w:val="00E124BE"/>
    <w:rsid w:val="00E12A29"/>
    <w:rsid w:val="00E12F7F"/>
    <w:rsid w:val="00E142CE"/>
    <w:rsid w:val="00E1553B"/>
    <w:rsid w:val="00E176A7"/>
    <w:rsid w:val="00E220A8"/>
    <w:rsid w:val="00E24F85"/>
    <w:rsid w:val="00E30D2D"/>
    <w:rsid w:val="00E31693"/>
    <w:rsid w:val="00E31A90"/>
    <w:rsid w:val="00E36F30"/>
    <w:rsid w:val="00E40C1F"/>
    <w:rsid w:val="00E40CB4"/>
    <w:rsid w:val="00E5029B"/>
    <w:rsid w:val="00E50BB9"/>
    <w:rsid w:val="00E520D5"/>
    <w:rsid w:val="00E530D9"/>
    <w:rsid w:val="00E537C5"/>
    <w:rsid w:val="00E53953"/>
    <w:rsid w:val="00E651A9"/>
    <w:rsid w:val="00E66409"/>
    <w:rsid w:val="00E67950"/>
    <w:rsid w:val="00E708DF"/>
    <w:rsid w:val="00E70CAB"/>
    <w:rsid w:val="00E71869"/>
    <w:rsid w:val="00E72E23"/>
    <w:rsid w:val="00E83598"/>
    <w:rsid w:val="00E86455"/>
    <w:rsid w:val="00E87257"/>
    <w:rsid w:val="00E87E80"/>
    <w:rsid w:val="00E91773"/>
    <w:rsid w:val="00E92E47"/>
    <w:rsid w:val="00E93687"/>
    <w:rsid w:val="00E9508D"/>
    <w:rsid w:val="00E9681F"/>
    <w:rsid w:val="00EA0C03"/>
    <w:rsid w:val="00EA2934"/>
    <w:rsid w:val="00EA406E"/>
    <w:rsid w:val="00EA450C"/>
    <w:rsid w:val="00EA52E1"/>
    <w:rsid w:val="00EA5739"/>
    <w:rsid w:val="00EB4D37"/>
    <w:rsid w:val="00EC0DA4"/>
    <w:rsid w:val="00EC158C"/>
    <w:rsid w:val="00EC3AD5"/>
    <w:rsid w:val="00EC3FEB"/>
    <w:rsid w:val="00EC4586"/>
    <w:rsid w:val="00EC47E2"/>
    <w:rsid w:val="00EC78FD"/>
    <w:rsid w:val="00ED47D2"/>
    <w:rsid w:val="00EE2E3E"/>
    <w:rsid w:val="00EE2EF6"/>
    <w:rsid w:val="00EE6013"/>
    <w:rsid w:val="00EE6D95"/>
    <w:rsid w:val="00EF03EC"/>
    <w:rsid w:val="00EF0958"/>
    <w:rsid w:val="00EF3075"/>
    <w:rsid w:val="00EF33AC"/>
    <w:rsid w:val="00EF55C3"/>
    <w:rsid w:val="00F026A5"/>
    <w:rsid w:val="00F039C2"/>
    <w:rsid w:val="00F04F02"/>
    <w:rsid w:val="00F07A49"/>
    <w:rsid w:val="00F07E8B"/>
    <w:rsid w:val="00F10367"/>
    <w:rsid w:val="00F10578"/>
    <w:rsid w:val="00F12BEF"/>
    <w:rsid w:val="00F14E00"/>
    <w:rsid w:val="00F15B33"/>
    <w:rsid w:val="00F21CFB"/>
    <w:rsid w:val="00F27FA9"/>
    <w:rsid w:val="00F3254B"/>
    <w:rsid w:val="00F345BE"/>
    <w:rsid w:val="00F35725"/>
    <w:rsid w:val="00F36723"/>
    <w:rsid w:val="00F36B31"/>
    <w:rsid w:val="00F37D82"/>
    <w:rsid w:val="00F5084C"/>
    <w:rsid w:val="00F51CF1"/>
    <w:rsid w:val="00F52D3F"/>
    <w:rsid w:val="00F61D9B"/>
    <w:rsid w:val="00F6505A"/>
    <w:rsid w:val="00F70CBC"/>
    <w:rsid w:val="00F74DA2"/>
    <w:rsid w:val="00F75767"/>
    <w:rsid w:val="00F77550"/>
    <w:rsid w:val="00F80BAF"/>
    <w:rsid w:val="00F823B4"/>
    <w:rsid w:val="00F93B2B"/>
    <w:rsid w:val="00F95D0E"/>
    <w:rsid w:val="00F97FB5"/>
    <w:rsid w:val="00FA26C0"/>
    <w:rsid w:val="00FA4FDD"/>
    <w:rsid w:val="00FA6710"/>
    <w:rsid w:val="00FA76F5"/>
    <w:rsid w:val="00FB034A"/>
    <w:rsid w:val="00FB32C2"/>
    <w:rsid w:val="00FB6D7B"/>
    <w:rsid w:val="00FC1F21"/>
    <w:rsid w:val="00FC3F53"/>
    <w:rsid w:val="00FC7461"/>
    <w:rsid w:val="00FD325E"/>
    <w:rsid w:val="00FE08AA"/>
    <w:rsid w:val="00FE50B9"/>
    <w:rsid w:val="00FE6A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6022"/>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B93"/>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character" w:styleId="UnresolvedMention">
    <w:name w:val="Unresolved Mention"/>
    <w:basedOn w:val="DefaultParagraphFont"/>
    <w:uiPriority w:val="99"/>
    <w:semiHidden/>
    <w:unhideWhenUsed/>
    <w:rsid w:val="00C800F8"/>
    <w:rPr>
      <w:color w:val="605E5C"/>
      <w:shd w:val="clear" w:color="auto" w:fill="E1DFDD"/>
    </w:rPr>
  </w:style>
  <w:style w:type="paragraph" w:styleId="ListParagraph">
    <w:name w:val="List Paragraph"/>
    <w:basedOn w:val="Normal"/>
    <w:uiPriority w:val="34"/>
    <w:qFormat/>
    <w:rsid w:val="00BD3499"/>
    <w:pPr>
      <w:ind w:left="720"/>
      <w:contextualSpacing/>
      <w:jc w:val="both"/>
    </w:pPr>
    <w:rPr>
      <w:rFonts w:eastAsia="Times New Roman"/>
      <w:color w:val="333333"/>
      <w:sz w:val="2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397590">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5663016">
      <w:bodyDiv w:val="1"/>
      <w:marLeft w:val="0"/>
      <w:marRight w:val="0"/>
      <w:marTop w:val="0"/>
      <w:marBottom w:val="0"/>
      <w:divBdr>
        <w:top w:val="none" w:sz="0" w:space="0" w:color="auto"/>
        <w:left w:val="none" w:sz="0" w:space="0" w:color="auto"/>
        <w:bottom w:val="none" w:sz="0" w:space="0" w:color="auto"/>
        <w:right w:val="none" w:sz="0" w:space="0" w:color="auto"/>
      </w:divBdr>
      <w:divsChild>
        <w:div w:id="1335376943">
          <w:marLeft w:val="0"/>
          <w:marRight w:val="0"/>
          <w:marTop w:val="0"/>
          <w:marBottom w:val="0"/>
          <w:divBdr>
            <w:top w:val="none" w:sz="0" w:space="0" w:color="auto"/>
            <w:left w:val="none" w:sz="0" w:space="0" w:color="auto"/>
            <w:bottom w:val="none" w:sz="0" w:space="0" w:color="auto"/>
            <w:right w:val="none" w:sz="0" w:space="0" w:color="auto"/>
          </w:divBdr>
        </w:div>
        <w:div w:id="1878816850">
          <w:marLeft w:val="0"/>
          <w:marRight w:val="0"/>
          <w:marTop w:val="0"/>
          <w:marBottom w:val="0"/>
          <w:divBdr>
            <w:top w:val="none" w:sz="0" w:space="0" w:color="auto"/>
            <w:left w:val="none" w:sz="0" w:space="0" w:color="auto"/>
            <w:bottom w:val="none" w:sz="0" w:space="0" w:color="auto"/>
            <w:right w:val="none" w:sz="0" w:space="0" w:color="auto"/>
          </w:divBdr>
        </w:div>
        <w:div w:id="955528196">
          <w:marLeft w:val="0"/>
          <w:marRight w:val="0"/>
          <w:marTop w:val="0"/>
          <w:marBottom w:val="0"/>
          <w:divBdr>
            <w:top w:val="none" w:sz="0" w:space="0" w:color="auto"/>
            <w:left w:val="none" w:sz="0" w:space="0" w:color="auto"/>
            <w:bottom w:val="none" w:sz="0" w:space="0" w:color="auto"/>
            <w:right w:val="none" w:sz="0" w:space="0" w:color="auto"/>
          </w:divBdr>
        </w:div>
      </w:divsChild>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2157561">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69037173">
      <w:bodyDiv w:val="1"/>
      <w:marLeft w:val="0"/>
      <w:marRight w:val="0"/>
      <w:marTop w:val="0"/>
      <w:marBottom w:val="0"/>
      <w:divBdr>
        <w:top w:val="none" w:sz="0" w:space="0" w:color="auto"/>
        <w:left w:val="none" w:sz="0" w:space="0" w:color="auto"/>
        <w:bottom w:val="none" w:sz="0" w:space="0" w:color="auto"/>
        <w:right w:val="none" w:sz="0" w:space="0" w:color="auto"/>
      </w:divBdr>
    </w:div>
    <w:div w:id="396245287">
      <w:bodyDiv w:val="1"/>
      <w:marLeft w:val="0"/>
      <w:marRight w:val="0"/>
      <w:marTop w:val="0"/>
      <w:marBottom w:val="0"/>
      <w:divBdr>
        <w:top w:val="none" w:sz="0" w:space="0" w:color="auto"/>
        <w:left w:val="none" w:sz="0" w:space="0" w:color="auto"/>
        <w:bottom w:val="none" w:sz="0" w:space="0" w:color="auto"/>
        <w:right w:val="none" w:sz="0" w:space="0" w:color="auto"/>
      </w:divBdr>
      <w:divsChild>
        <w:div w:id="1015885209">
          <w:marLeft w:val="0"/>
          <w:marRight w:val="0"/>
          <w:marTop w:val="0"/>
          <w:marBottom w:val="0"/>
          <w:divBdr>
            <w:top w:val="none" w:sz="0" w:space="0" w:color="auto"/>
            <w:left w:val="none" w:sz="0" w:space="0" w:color="auto"/>
            <w:bottom w:val="none" w:sz="0" w:space="0" w:color="auto"/>
            <w:right w:val="none" w:sz="0" w:space="0" w:color="auto"/>
          </w:divBdr>
        </w:div>
        <w:div w:id="1587499696">
          <w:marLeft w:val="0"/>
          <w:marRight w:val="0"/>
          <w:marTop w:val="0"/>
          <w:marBottom w:val="0"/>
          <w:divBdr>
            <w:top w:val="none" w:sz="0" w:space="0" w:color="auto"/>
            <w:left w:val="none" w:sz="0" w:space="0" w:color="auto"/>
            <w:bottom w:val="none" w:sz="0" w:space="0" w:color="auto"/>
            <w:right w:val="none" w:sz="0" w:space="0" w:color="auto"/>
          </w:divBdr>
        </w:div>
        <w:div w:id="114295749">
          <w:marLeft w:val="0"/>
          <w:marRight w:val="0"/>
          <w:marTop w:val="0"/>
          <w:marBottom w:val="0"/>
          <w:divBdr>
            <w:top w:val="none" w:sz="0" w:space="0" w:color="auto"/>
            <w:left w:val="none" w:sz="0" w:space="0" w:color="auto"/>
            <w:bottom w:val="none" w:sz="0" w:space="0" w:color="auto"/>
            <w:right w:val="none" w:sz="0" w:space="0" w:color="auto"/>
          </w:divBdr>
        </w:div>
      </w:divsChild>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63277848">
      <w:bodyDiv w:val="1"/>
      <w:marLeft w:val="0"/>
      <w:marRight w:val="0"/>
      <w:marTop w:val="0"/>
      <w:marBottom w:val="0"/>
      <w:divBdr>
        <w:top w:val="none" w:sz="0" w:space="0" w:color="auto"/>
        <w:left w:val="none" w:sz="0" w:space="0" w:color="auto"/>
        <w:bottom w:val="none" w:sz="0" w:space="0" w:color="auto"/>
        <w:right w:val="none" w:sz="0" w:space="0" w:color="auto"/>
      </w:divBdr>
      <w:divsChild>
        <w:div w:id="1172835192">
          <w:marLeft w:val="0"/>
          <w:marRight w:val="0"/>
          <w:marTop w:val="0"/>
          <w:marBottom w:val="0"/>
          <w:divBdr>
            <w:top w:val="none" w:sz="0" w:space="0" w:color="auto"/>
            <w:left w:val="none" w:sz="0" w:space="0" w:color="auto"/>
            <w:bottom w:val="none" w:sz="0" w:space="0" w:color="auto"/>
            <w:right w:val="none" w:sz="0" w:space="0" w:color="auto"/>
          </w:divBdr>
        </w:div>
        <w:div w:id="178157727">
          <w:marLeft w:val="0"/>
          <w:marRight w:val="0"/>
          <w:marTop w:val="0"/>
          <w:marBottom w:val="0"/>
          <w:divBdr>
            <w:top w:val="none" w:sz="0" w:space="0" w:color="auto"/>
            <w:left w:val="none" w:sz="0" w:space="0" w:color="auto"/>
            <w:bottom w:val="none" w:sz="0" w:space="0" w:color="auto"/>
            <w:right w:val="none" w:sz="0" w:space="0" w:color="auto"/>
          </w:divBdr>
        </w:div>
        <w:div w:id="451481508">
          <w:marLeft w:val="0"/>
          <w:marRight w:val="0"/>
          <w:marTop w:val="0"/>
          <w:marBottom w:val="0"/>
          <w:divBdr>
            <w:top w:val="none" w:sz="0" w:space="0" w:color="auto"/>
            <w:left w:val="none" w:sz="0" w:space="0" w:color="auto"/>
            <w:bottom w:val="none" w:sz="0" w:space="0" w:color="auto"/>
            <w:right w:val="none" w:sz="0" w:space="0" w:color="auto"/>
          </w:divBdr>
        </w:div>
      </w:divsChild>
    </w:div>
    <w:div w:id="518587185">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56226828">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711425767">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12675671">
      <w:bodyDiv w:val="1"/>
      <w:marLeft w:val="0"/>
      <w:marRight w:val="0"/>
      <w:marTop w:val="0"/>
      <w:marBottom w:val="0"/>
      <w:divBdr>
        <w:top w:val="none" w:sz="0" w:space="0" w:color="auto"/>
        <w:left w:val="none" w:sz="0" w:space="0" w:color="auto"/>
        <w:bottom w:val="none" w:sz="0" w:space="0" w:color="auto"/>
        <w:right w:val="none" w:sz="0" w:space="0" w:color="auto"/>
      </w:divBdr>
    </w:div>
    <w:div w:id="839933216">
      <w:bodyDiv w:val="1"/>
      <w:marLeft w:val="0"/>
      <w:marRight w:val="0"/>
      <w:marTop w:val="0"/>
      <w:marBottom w:val="0"/>
      <w:divBdr>
        <w:top w:val="none" w:sz="0" w:space="0" w:color="auto"/>
        <w:left w:val="none" w:sz="0" w:space="0" w:color="auto"/>
        <w:bottom w:val="none" w:sz="0" w:space="0" w:color="auto"/>
        <w:right w:val="none" w:sz="0" w:space="0" w:color="auto"/>
      </w:divBdr>
    </w:div>
    <w:div w:id="847134056">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75017764">
      <w:bodyDiv w:val="1"/>
      <w:marLeft w:val="0"/>
      <w:marRight w:val="0"/>
      <w:marTop w:val="0"/>
      <w:marBottom w:val="0"/>
      <w:divBdr>
        <w:top w:val="none" w:sz="0" w:space="0" w:color="auto"/>
        <w:left w:val="none" w:sz="0" w:space="0" w:color="auto"/>
        <w:bottom w:val="none" w:sz="0" w:space="0" w:color="auto"/>
        <w:right w:val="none" w:sz="0" w:space="0" w:color="auto"/>
      </w:divBdr>
    </w:div>
    <w:div w:id="1275089925">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37264640">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89767507">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70524556">
      <w:bodyDiv w:val="1"/>
      <w:marLeft w:val="0"/>
      <w:marRight w:val="0"/>
      <w:marTop w:val="0"/>
      <w:marBottom w:val="0"/>
      <w:divBdr>
        <w:top w:val="none" w:sz="0" w:space="0" w:color="auto"/>
        <w:left w:val="none" w:sz="0" w:space="0" w:color="auto"/>
        <w:bottom w:val="none" w:sz="0" w:space="0" w:color="auto"/>
        <w:right w:val="none" w:sz="0" w:space="0" w:color="auto"/>
      </w:divBdr>
      <w:divsChild>
        <w:div w:id="2055693192">
          <w:marLeft w:val="0"/>
          <w:marRight w:val="0"/>
          <w:marTop w:val="0"/>
          <w:marBottom w:val="0"/>
          <w:divBdr>
            <w:top w:val="none" w:sz="0" w:space="0" w:color="auto"/>
            <w:left w:val="none" w:sz="0" w:space="0" w:color="auto"/>
            <w:bottom w:val="none" w:sz="0" w:space="0" w:color="auto"/>
            <w:right w:val="none" w:sz="0" w:space="0" w:color="auto"/>
          </w:divBdr>
        </w:div>
        <w:div w:id="1933002385">
          <w:marLeft w:val="0"/>
          <w:marRight w:val="0"/>
          <w:marTop w:val="0"/>
          <w:marBottom w:val="0"/>
          <w:divBdr>
            <w:top w:val="none" w:sz="0" w:space="0" w:color="auto"/>
            <w:left w:val="none" w:sz="0" w:space="0" w:color="auto"/>
            <w:bottom w:val="none" w:sz="0" w:space="0" w:color="auto"/>
            <w:right w:val="none" w:sz="0" w:space="0" w:color="auto"/>
          </w:divBdr>
        </w:div>
        <w:div w:id="1537306214">
          <w:marLeft w:val="0"/>
          <w:marRight w:val="0"/>
          <w:marTop w:val="0"/>
          <w:marBottom w:val="0"/>
          <w:divBdr>
            <w:top w:val="none" w:sz="0" w:space="0" w:color="auto"/>
            <w:left w:val="none" w:sz="0" w:space="0" w:color="auto"/>
            <w:bottom w:val="none" w:sz="0" w:space="0" w:color="auto"/>
            <w:right w:val="none" w:sz="0" w:space="0" w:color="auto"/>
          </w:divBdr>
        </w:div>
      </w:divsChild>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19041513">
      <w:bodyDiv w:val="1"/>
      <w:marLeft w:val="0"/>
      <w:marRight w:val="0"/>
      <w:marTop w:val="0"/>
      <w:marBottom w:val="0"/>
      <w:divBdr>
        <w:top w:val="none" w:sz="0" w:space="0" w:color="auto"/>
        <w:left w:val="none" w:sz="0" w:space="0" w:color="auto"/>
        <w:bottom w:val="none" w:sz="0" w:space="0" w:color="auto"/>
        <w:right w:val="none" w:sz="0" w:space="0" w:color="auto"/>
      </w:divBdr>
    </w:div>
    <w:div w:id="1722745476">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36851666">
      <w:bodyDiv w:val="1"/>
      <w:marLeft w:val="0"/>
      <w:marRight w:val="0"/>
      <w:marTop w:val="0"/>
      <w:marBottom w:val="0"/>
      <w:divBdr>
        <w:top w:val="none" w:sz="0" w:space="0" w:color="auto"/>
        <w:left w:val="none" w:sz="0" w:space="0" w:color="auto"/>
        <w:bottom w:val="none" w:sz="0" w:space="0" w:color="auto"/>
        <w:right w:val="none" w:sz="0" w:space="0" w:color="auto"/>
      </w:divBdr>
      <w:divsChild>
        <w:div w:id="1081560871">
          <w:marLeft w:val="0"/>
          <w:marRight w:val="0"/>
          <w:marTop w:val="0"/>
          <w:marBottom w:val="0"/>
          <w:divBdr>
            <w:top w:val="none" w:sz="0" w:space="0" w:color="auto"/>
            <w:left w:val="none" w:sz="0" w:space="0" w:color="auto"/>
            <w:bottom w:val="none" w:sz="0" w:space="0" w:color="auto"/>
            <w:right w:val="none" w:sz="0" w:space="0" w:color="auto"/>
          </w:divBdr>
        </w:div>
        <w:div w:id="664552849">
          <w:marLeft w:val="0"/>
          <w:marRight w:val="0"/>
          <w:marTop w:val="0"/>
          <w:marBottom w:val="0"/>
          <w:divBdr>
            <w:top w:val="none" w:sz="0" w:space="0" w:color="auto"/>
            <w:left w:val="none" w:sz="0" w:space="0" w:color="auto"/>
            <w:bottom w:val="none" w:sz="0" w:space="0" w:color="auto"/>
            <w:right w:val="none" w:sz="0" w:space="0" w:color="auto"/>
          </w:divBdr>
        </w:div>
      </w:divsChild>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6829889">
      <w:bodyDiv w:val="1"/>
      <w:marLeft w:val="0"/>
      <w:marRight w:val="0"/>
      <w:marTop w:val="0"/>
      <w:marBottom w:val="0"/>
      <w:divBdr>
        <w:top w:val="none" w:sz="0" w:space="0" w:color="auto"/>
        <w:left w:val="none" w:sz="0" w:space="0" w:color="auto"/>
        <w:bottom w:val="none" w:sz="0" w:space="0" w:color="auto"/>
        <w:right w:val="none" w:sz="0" w:space="0" w:color="auto"/>
      </w:divBdr>
      <w:divsChild>
        <w:div w:id="431894894">
          <w:marLeft w:val="0"/>
          <w:marRight w:val="0"/>
          <w:marTop w:val="0"/>
          <w:marBottom w:val="0"/>
          <w:divBdr>
            <w:top w:val="none" w:sz="0" w:space="0" w:color="auto"/>
            <w:left w:val="none" w:sz="0" w:space="0" w:color="auto"/>
            <w:bottom w:val="none" w:sz="0" w:space="0" w:color="auto"/>
            <w:right w:val="none" w:sz="0" w:space="0" w:color="auto"/>
          </w:divBdr>
        </w:div>
        <w:div w:id="1370495287">
          <w:marLeft w:val="0"/>
          <w:marRight w:val="0"/>
          <w:marTop w:val="0"/>
          <w:marBottom w:val="0"/>
          <w:divBdr>
            <w:top w:val="none" w:sz="0" w:space="0" w:color="auto"/>
            <w:left w:val="none" w:sz="0" w:space="0" w:color="auto"/>
            <w:bottom w:val="none" w:sz="0" w:space="0" w:color="auto"/>
            <w:right w:val="none" w:sz="0" w:space="0" w:color="auto"/>
          </w:divBdr>
        </w:div>
        <w:div w:id="1893997182">
          <w:marLeft w:val="0"/>
          <w:marRight w:val="0"/>
          <w:marTop w:val="0"/>
          <w:marBottom w:val="0"/>
          <w:divBdr>
            <w:top w:val="none" w:sz="0" w:space="0" w:color="auto"/>
            <w:left w:val="none" w:sz="0" w:space="0" w:color="auto"/>
            <w:bottom w:val="none" w:sz="0" w:space="0" w:color="auto"/>
            <w:right w:val="none" w:sz="0" w:space="0" w:color="auto"/>
          </w:divBdr>
        </w:div>
      </w:divsChild>
    </w:div>
    <w:div w:id="1794057625">
      <w:bodyDiv w:val="1"/>
      <w:marLeft w:val="0"/>
      <w:marRight w:val="0"/>
      <w:marTop w:val="0"/>
      <w:marBottom w:val="0"/>
      <w:divBdr>
        <w:top w:val="none" w:sz="0" w:space="0" w:color="auto"/>
        <w:left w:val="none" w:sz="0" w:space="0" w:color="auto"/>
        <w:bottom w:val="none" w:sz="0" w:space="0" w:color="auto"/>
        <w:right w:val="none" w:sz="0" w:space="0" w:color="auto"/>
      </w:divBdr>
      <w:divsChild>
        <w:div w:id="7605764">
          <w:marLeft w:val="0"/>
          <w:marRight w:val="0"/>
          <w:marTop w:val="0"/>
          <w:marBottom w:val="0"/>
          <w:divBdr>
            <w:top w:val="none" w:sz="0" w:space="0" w:color="auto"/>
            <w:left w:val="none" w:sz="0" w:space="0" w:color="auto"/>
            <w:bottom w:val="none" w:sz="0" w:space="0" w:color="auto"/>
            <w:right w:val="none" w:sz="0" w:space="0" w:color="auto"/>
          </w:divBdr>
        </w:div>
        <w:div w:id="774058592">
          <w:marLeft w:val="0"/>
          <w:marRight w:val="0"/>
          <w:marTop w:val="0"/>
          <w:marBottom w:val="0"/>
          <w:divBdr>
            <w:top w:val="none" w:sz="0" w:space="0" w:color="auto"/>
            <w:left w:val="none" w:sz="0" w:space="0" w:color="auto"/>
            <w:bottom w:val="none" w:sz="0" w:space="0" w:color="auto"/>
            <w:right w:val="none" w:sz="0" w:space="0" w:color="auto"/>
          </w:divBdr>
        </w:div>
        <w:div w:id="1925988793">
          <w:marLeft w:val="0"/>
          <w:marRight w:val="0"/>
          <w:marTop w:val="0"/>
          <w:marBottom w:val="0"/>
          <w:divBdr>
            <w:top w:val="none" w:sz="0" w:space="0" w:color="auto"/>
            <w:left w:val="none" w:sz="0" w:space="0" w:color="auto"/>
            <w:bottom w:val="none" w:sz="0" w:space="0" w:color="auto"/>
            <w:right w:val="none" w:sz="0" w:space="0" w:color="auto"/>
          </w:divBdr>
        </w:div>
      </w:divsChild>
    </w:div>
    <w:div w:id="1794712876">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1104566">
      <w:bodyDiv w:val="1"/>
      <w:marLeft w:val="0"/>
      <w:marRight w:val="0"/>
      <w:marTop w:val="0"/>
      <w:marBottom w:val="0"/>
      <w:divBdr>
        <w:top w:val="none" w:sz="0" w:space="0" w:color="auto"/>
        <w:left w:val="none" w:sz="0" w:space="0" w:color="auto"/>
        <w:bottom w:val="none" w:sz="0" w:space="0" w:color="auto"/>
        <w:right w:val="none" w:sz="0" w:space="0" w:color="auto"/>
      </w:divBdr>
    </w:div>
    <w:div w:id="2048672824">
      <w:bodyDiv w:val="1"/>
      <w:marLeft w:val="0"/>
      <w:marRight w:val="0"/>
      <w:marTop w:val="0"/>
      <w:marBottom w:val="0"/>
      <w:divBdr>
        <w:top w:val="none" w:sz="0" w:space="0" w:color="auto"/>
        <w:left w:val="none" w:sz="0" w:space="0" w:color="auto"/>
        <w:bottom w:val="none" w:sz="0" w:space="0" w:color="auto"/>
        <w:right w:val="none" w:sz="0" w:space="0" w:color="auto"/>
      </w:divBdr>
    </w:div>
    <w:div w:id="2070304695">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 w:id="211893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5670E-F93A-44CF-A1D2-781F3895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5178</Words>
  <Characters>2953</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Tatjana Alekse</cp:lastModifiedBy>
  <cp:revision>35</cp:revision>
  <cp:lastPrinted>2018-11-29T07:09:00Z</cp:lastPrinted>
  <dcterms:created xsi:type="dcterms:W3CDTF">2024-11-04T11:28:00Z</dcterms:created>
  <dcterms:modified xsi:type="dcterms:W3CDTF">2024-11-05T13:09:00Z</dcterms:modified>
</cp:coreProperties>
</file>