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78EB" w14:textId="77777777" w:rsidR="003E3BD7" w:rsidRPr="00987712" w:rsidRDefault="003E3BD7" w:rsidP="003E3BD7">
      <w:pPr>
        <w:pStyle w:val="naisnod"/>
        <w:spacing w:before="0" w:after="0"/>
        <w:ind w:firstLine="720"/>
        <w:rPr>
          <w:sz w:val="22"/>
          <w:szCs w:val="22"/>
        </w:rPr>
      </w:pPr>
      <w:r w:rsidRPr="00987712">
        <w:rPr>
          <w:sz w:val="22"/>
          <w:szCs w:val="22"/>
        </w:rPr>
        <w:t>Izziņa par atzinumos sniegtajiem iebildumiem</w:t>
      </w:r>
    </w:p>
    <w:tbl>
      <w:tblPr>
        <w:tblW w:w="5000" w:type="pct"/>
        <w:jc w:val="center"/>
        <w:tblLook w:val="00A0" w:firstRow="1" w:lastRow="0" w:firstColumn="1" w:lastColumn="0" w:noHBand="0" w:noVBand="0"/>
      </w:tblPr>
      <w:tblGrid>
        <w:gridCol w:w="13958"/>
      </w:tblGrid>
      <w:tr w:rsidR="003E3BD7" w:rsidRPr="00987712" w14:paraId="0606DFE6" w14:textId="77777777" w:rsidTr="00FD2E16">
        <w:trPr>
          <w:jc w:val="center"/>
        </w:trPr>
        <w:tc>
          <w:tcPr>
            <w:tcW w:w="5000" w:type="pct"/>
            <w:tcBorders>
              <w:top w:val="nil"/>
              <w:left w:val="nil"/>
              <w:bottom w:val="single" w:sz="6" w:space="0" w:color="000000"/>
              <w:right w:val="nil"/>
            </w:tcBorders>
          </w:tcPr>
          <w:p w14:paraId="59D3A29D" w14:textId="7E72A48C" w:rsidR="003E3BD7" w:rsidRPr="00987712" w:rsidRDefault="003E3BD7" w:rsidP="00FD2E16">
            <w:pPr>
              <w:jc w:val="center"/>
              <w:rPr>
                <w:b/>
                <w:bCs/>
                <w:sz w:val="22"/>
                <w:szCs w:val="22"/>
              </w:rPr>
            </w:pPr>
            <w:r w:rsidRPr="00987712">
              <w:rPr>
                <w:b/>
                <w:bCs/>
                <w:sz w:val="22"/>
                <w:szCs w:val="22"/>
              </w:rPr>
              <w:t xml:space="preserve">par </w:t>
            </w:r>
            <w:r w:rsidR="005D107E">
              <w:rPr>
                <w:b/>
                <w:bCs/>
                <w:sz w:val="22"/>
                <w:szCs w:val="22"/>
              </w:rPr>
              <w:t>likum</w:t>
            </w:r>
            <w:r w:rsidRPr="00987712">
              <w:rPr>
                <w:b/>
                <w:bCs/>
                <w:sz w:val="22"/>
                <w:szCs w:val="22"/>
              </w:rPr>
              <w:t>projektu „</w:t>
            </w:r>
            <w:r w:rsidR="00F10E54">
              <w:rPr>
                <w:b/>
                <w:bCs/>
                <w:sz w:val="22"/>
                <w:szCs w:val="22"/>
              </w:rPr>
              <w:t>Grozījums likumā “Par īpaši aizsargājamām dabas teritorijām””</w:t>
            </w:r>
          </w:p>
          <w:p w14:paraId="271259AC" w14:textId="77777777" w:rsidR="003E3BD7" w:rsidRPr="00987712" w:rsidRDefault="003E3BD7" w:rsidP="00FD2E16">
            <w:pPr>
              <w:jc w:val="center"/>
              <w:rPr>
                <w:bCs/>
                <w:sz w:val="22"/>
                <w:szCs w:val="22"/>
              </w:rPr>
            </w:pPr>
          </w:p>
        </w:tc>
      </w:tr>
    </w:tbl>
    <w:p w14:paraId="50C827D0" w14:textId="77777777" w:rsidR="003E3BD7" w:rsidRPr="00987712" w:rsidRDefault="003E3BD7" w:rsidP="003E3BD7">
      <w:pPr>
        <w:pStyle w:val="naisf"/>
        <w:spacing w:before="0" w:after="0"/>
        <w:ind w:firstLine="720"/>
        <w:rPr>
          <w:sz w:val="22"/>
          <w:szCs w:val="22"/>
        </w:rPr>
      </w:pPr>
    </w:p>
    <w:p w14:paraId="29AC2550" w14:textId="77777777" w:rsidR="003E3BD7" w:rsidRPr="00987712" w:rsidRDefault="003E3BD7" w:rsidP="003E3BD7">
      <w:pPr>
        <w:pStyle w:val="naisf"/>
        <w:spacing w:before="0" w:after="0"/>
        <w:ind w:firstLine="0"/>
        <w:jc w:val="center"/>
        <w:rPr>
          <w:b/>
          <w:sz w:val="22"/>
          <w:szCs w:val="22"/>
        </w:rPr>
      </w:pPr>
      <w:r w:rsidRPr="00987712">
        <w:rPr>
          <w:b/>
          <w:sz w:val="22"/>
          <w:szCs w:val="22"/>
        </w:rPr>
        <w:t>I. Jautājumi, par kuriem saskaņošanā vienošanās nav panākta</w:t>
      </w:r>
    </w:p>
    <w:tbl>
      <w:tblPr>
        <w:tblW w:w="14885"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3087"/>
        <w:gridCol w:w="4961"/>
        <w:gridCol w:w="2552"/>
        <w:gridCol w:w="1417"/>
        <w:gridCol w:w="2410"/>
      </w:tblGrid>
      <w:tr w:rsidR="003E3BD7" w:rsidRPr="00987712" w14:paraId="23B66BA1" w14:textId="77777777" w:rsidTr="00862D46">
        <w:tc>
          <w:tcPr>
            <w:tcW w:w="458" w:type="dxa"/>
            <w:tcBorders>
              <w:top w:val="single" w:sz="6" w:space="0" w:color="000000"/>
              <w:left w:val="single" w:sz="6" w:space="0" w:color="000000"/>
              <w:bottom w:val="single" w:sz="6" w:space="0" w:color="000000"/>
              <w:right w:val="single" w:sz="6" w:space="0" w:color="000000"/>
            </w:tcBorders>
            <w:vAlign w:val="center"/>
          </w:tcPr>
          <w:p w14:paraId="4C20443B" w14:textId="77777777" w:rsidR="003E3BD7" w:rsidRPr="00987712" w:rsidRDefault="003E3BD7" w:rsidP="00FD2E16">
            <w:pPr>
              <w:pStyle w:val="naisc"/>
              <w:spacing w:before="0" w:after="0"/>
              <w:rPr>
                <w:sz w:val="22"/>
                <w:szCs w:val="22"/>
              </w:rPr>
            </w:pPr>
            <w:r w:rsidRPr="00987712">
              <w:rPr>
                <w:sz w:val="22"/>
                <w:szCs w:val="22"/>
              </w:rPr>
              <w:t>Nr. p. k.</w:t>
            </w:r>
          </w:p>
        </w:tc>
        <w:tc>
          <w:tcPr>
            <w:tcW w:w="3087" w:type="dxa"/>
            <w:tcBorders>
              <w:top w:val="single" w:sz="6" w:space="0" w:color="000000"/>
              <w:left w:val="single" w:sz="6" w:space="0" w:color="000000"/>
              <w:bottom w:val="single" w:sz="6" w:space="0" w:color="000000"/>
              <w:right w:val="single" w:sz="6" w:space="0" w:color="000000"/>
            </w:tcBorders>
            <w:vAlign w:val="center"/>
          </w:tcPr>
          <w:p w14:paraId="0CE660EE" w14:textId="77777777" w:rsidR="003E3BD7" w:rsidRPr="00987712" w:rsidRDefault="003E3BD7" w:rsidP="00FD2E16">
            <w:pPr>
              <w:pStyle w:val="naisc"/>
              <w:spacing w:before="0" w:after="0"/>
              <w:ind w:firstLine="12"/>
              <w:rPr>
                <w:sz w:val="22"/>
                <w:szCs w:val="22"/>
              </w:rPr>
            </w:pPr>
            <w:r w:rsidRPr="00987712">
              <w:rPr>
                <w:sz w:val="22"/>
                <w:szCs w:val="22"/>
              </w:rPr>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14:paraId="7D214799" w14:textId="77777777" w:rsidR="003E3BD7" w:rsidRPr="00987712" w:rsidRDefault="003E3BD7" w:rsidP="00FD2E16">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0C4C12E" w14:textId="77777777" w:rsidR="003E3BD7" w:rsidRPr="00987712" w:rsidRDefault="003E3BD7" w:rsidP="00FD2E16">
            <w:pPr>
              <w:pStyle w:val="naisc"/>
              <w:spacing w:before="0" w:after="0"/>
              <w:ind w:firstLine="21"/>
              <w:rPr>
                <w:sz w:val="22"/>
                <w:szCs w:val="22"/>
              </w:rPr>
            </w:pPr>
            <w:r w:rsidRPr="00987712">
              <w:rPr>
                <w:sz w:val="22"/>
                <w:szCs w:val="22"/>
              </w:rPr>
              <w:t>Atbildīgās ministrijas pamatojums iebilduma noraidījumam</w:t>
            </w:r>
          </w:p>
        </w:tc>
        <w:tc>
          <w:tcPr>
            <w:tcW w:w="1417" w:type="dxa"/>
            <w:tcBorders>
              <w:top w:val="single" w:sz="4" w:space="0" w:color="auto"/>
              <w:left w:val="single" w:sz="4" w:space="0" w:color="auto"/>
              <w:bottom w:val="single" w:sz="4" w:space="0" w:color="auto"/>
              <w:right w:val="single" w:sz="4" w:space="0" w:color="auto"/>
            </w:tcBorders>
            <w:vAlign w:val="center"/>
          </w:tcPr>
          <w:p w14:paraId="1733BA49" w14:textId="77777777" w:rsidR="003E3BD7" w:rsidRPr="00987712" w:rsidRDefault="003E3BD7" w:rsidP="00FD2E16">
            <w:pPr>
              <w:jc w:val="center"/>
              <w:rPr>
                <w:sz w:val="22"/>
                <w:szCs w:val="22"/>
              </w:rPr>
            </w:pPr>
            <w:r w:rsidRPr="00987712">
              <w:rPr>
                <w:sz w:val="22"/>
                <w:szCs w:val="22"/>
              </w:rPr>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367E3B51" w14:textId="77777777" w:rsidR="003E3BD7" w:rsidRPr="00987712" w:rsidRDefault="003E3BD7" w:rsidP="00FD2E16">
            <w:pPr>
              <w:jc w:val="center"/>
              <w:rPr>
                <w:sz w:val="22"/>
                <w:szCs w:val="22"/>
              </w:rPr>
            </w:pPr>
            <w:r w:rsidRPr="00987712">
              <w:rPr>
                <w:sz w:val="22"/>
                <w:szCs w:val="22"/>
              </w:rPr>
              <w:t>Projekta attiecīgā punkta (panta) galīgā redakcija</w:t>
            </w:r>
          </w:p>
        </w:tc>
      </w:tr>
      <w:tr w:rsidR="003E3BD7" w:rsidRPr="00987712" w14:paraId="1F6DCD9F" w14:textId="77777777" w:rsidTr="00862D46">
        <w:tc>
          <w:tcPr>
            <w:tcW w:w="458" w:type="dxa"/>
            <w:tcBorders>
              <w:top w:val="single" w:sz="6" w:space="0" w:color="000000"/>
              <w:left w:val="single" w:sz="6" w:space="0" w:color="000000"/>
              <w:bottom w:val="single" w:sz="6" w:space="0" w:color="000000"/>
              <w:right w:val="single" w:sz="6" w:space="0" w:color="000000"/>
            </w:tcBorders>
          </w:tcPr>
          <w:p w14:paraId="284BCF83" w14:textId="77777777" w:rsidR="003E3BD7" w:rsidRPr="00987712" w:rsidRDefault="003E3BD7" w:rsidP="00FD2E16">
            <w:pPr>
              <w:pStyle w:val="naisc"/>
              <w:spacing w:before="0" w:after="0"/>
              <w:rPr>
                <w:sz w:val="22"/>
                <w:szCs w:val="22"/>
              </w:rPr>
            </w:pPr>
            <w:r w:rsidRPr="00987712">
              <w:rPr>
                <w:sz w:val="22"/>
                <w:szCs w:val="22"/>
              </w:rPr>
              <w:t>1</w:t>
            </w:r>
          </w:p>
        </w:tc>
        <w:tc>
          <w:tcPr>
            <w:tcW w:w="3087" w:type="dxa"/>
            <w:tcBorders>
              <w:top w:val="single" w:sz="6" w:space="0" w:color="000000"/>
              <w:left w:val="single" w:sz="6" w:space="0" w:color="000000"/>
              <w:bottom w:val="single" w:sz="6" w:space="0" w:color="000000"/>
              <w:right w:val="single" w:sz="6" w:space="0" w:color="000000"/>
            </w:tcBorders>
          </w:tcPr>
          <w:p w14:paraId="7F64AE20" w14:textId="77777777" w:rsidR="003E3BD7" w:rsidRPr="00987712" w:rsidRDefault="003E3BD7" w:rsidP="00FD2E16">
            <w:pPr>
              <w:pStyle w:val="naisc"/>
              <w:spacing w:before="0" w:after="0"/>
              <w:ind w:firstLine="720"/>
              <w:rPr>
                <w:sz w:val="22"/>
                <w:szCs w:val="22"/>
              </w:rPr>
            </w:pPr>
            <w:r w:rsidRPr="00987712">
              <w:rPr>
                <w:sz w:val="22"/>
                <w:szCs w:val="22"/>
              </w:rPr>
              <w:t>2</w:t>
            </w:r>
          </w:p>
        </w:tc>
        <w:tc>
          <w:tcPr>
            <w:tcW w:w="4961" w:type="dxa"/>
            <w:tcBorders>
              <w:top w:val="single" w:sz="6" w:space="0" w:color="000000"/>
              <w:left w:val="single" w:sz="6" w:space="0" w:color="000000"/>
              <w:bottom w:val="single" w:sz="6" w:space="0" w:color="000000"/>
              <w:right w:val="single" w:sz="6" w:space="0" w:color="000000"/>
            </w:tcBorders>
          </w:tcPr>
          <w:p w14:paraId="54790426" w14:textId="77777777" w:rsidR="003E3BD7" w:rsidRPr="00987712" w:rsidRDefault="003E3BD7" w:rsidP="00FD2E16">
            <w:pPr>
              <w:pStyle w:val="naisc"/>
              <w:spacing w:before="0" w:after="0"/>
              <w:ind w:firstLine="720"/>
              <w:rPr>
                <w:sz w:val="22"/>
                <w:szCs w:val="22"/>
              </w:rPr>
            </w:pPr>
            <w:r w:rsidRPr="00987712">
              <w:rPr>
                <w:sz w:val="22"/>
                <w:szCs w:val="22"/>
              </w:rPr>
              <w:t>3</w:t>
            </w:r>
          </w:p>
        </w:tc>
        <w:tc>
          <w:tcPr>
            <w:tcW w:w="2552" w:type="dxa"/>
            <w:tcBorders>
              <w:top w:val="single" w:sz="6" w:space="0" w:color="000000"/>
              <w:left w:val="single" w:sz="6" w:space="0" w:color="000000"/>
              <w:bottom w:val="single" w:sz="6" w:space="0" w:color="000000"/>
              <w:right w:val="single" w:sz="6" w:space="0" w:color="000000"/>
            </w:tcBorders>
          </w:tcPr>
          <w:p w14:paraId="41A10FD4" w14:textId="77777777" w:rsidR="003E3BD7" w:rsidRPr="00987712" w:rsidRDefault="003E3BD7" w:rsidP="00FD2E16">
            <w:pPr>
              <w:pStyle w:val="naisc"/>
              <w:spacing w:before="0" w:after="0"/>
              <w:ind w:firstLine="720"/>
              <w:rPr>
                <w:sz w:val="22"/>
                <w:szCs w:val="22"/>
              </w:rPr>
            </w:pPr>
            <w:r w:rsidRPr="00987712">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14:paraId="5AE912AD" w14:textId="77777777" w:rsidR="003E3BD7" w:rsidRPr="00987712" w:rsidRDefault="003E3BD7" w:rsidP="00FD2E16">
            <w:pPr>
              <w:jc w:val="center"/>
              <w:rPr>
                <w:sz w:val="22"/>
                <w:szCs w:val="22"/>
              </w:rPr>
            </w:pPr>
            <w:r w:rsidRPr="00987712">
              <w:rPr>
                <w:sz w:val="22"/>
                <w:szCs w:val="22"/>
              </w:rPr>
              <w:t>5</w:t>
            </w:r>
          </w:p>
        </w:tc>
        <w:tc>
          <w:tcPr>
            <w:tcW w:w="2410" w:type="dxa"/>
            <w:tcBorders>
              <w:top w:val="single" w:sz="4" w:space="0" w:color="auto"/>
              <w:left w:val="single" w:sz="4" w:space="0" w:color="auto"/>
              <w:bottom w:val="single" w:sz="4" w:space="0" w:color="auto"/>
            </w:tcBorders>
          </w:tcPr>
          <w:p w14:paraId="3A7E6ECF" w14:textId="77777777" w:rsidR="003E3BD7" w:rsidRPr="00987712" w:rsidRDefault="003E3BD7" w:rsidP="00FD2E16">
            <w:pPr>
              <w:jc w:val="center"/>
              <w:rPr>
                <w:sz w:val="22"/>
                <w:szCs w:val="22"/>
              </w:rPr>
            </w:pPr>
            <w:r w:rsidRPr="00987712">
              <w:rPr>
                <w:sz w:val="22"/>
                <w:szCs w:val="22"/>
              </w:rPr>
              <w:t>6</w:t>
            </w:r>
          </w:p>
        </w:tc>
      </w:tr>
    </w:tbl>
    <w:p w14:paraId="13C4919D" w14:textId="6E40D884" w:rsidR="003E3BD7" w:rsidRPr="00987712" w:rsidRDefault="003E3BD7" w:rsidP="003E3BD7">
      <w:pPr>
        <w:pStyle w:val="naisf"/>
        <w:spacing w:before="0" w:after="0"/>
        <w:ind w:firstLine="0"/>
        <w:rPr>
          <w:b/>
          <w:sz w:val="22"/>
          <w:szCs w:val="22"/>
        </w:rPr>
      </w:pPr>
    </w:p>
    <w:p w14:paraId="66658E3C" w14:textId="77777777" w:rsidR="00A57C6E" w:rsidRDefault="00A57C6E" w:rsidP="003E3BD7">
      <w:pPr>
        <w:pStyle w:val="naisf"/>
        <w:spacing w:before="0" w:after="0"/>
        <w:ind w:firstLine="0"/>
        <w:rPr>
          <w:b/>
          <w:sz w:val="22"/>
          <w:szCs w:val="22"/>
        </w:rPr>
      </w:pPr>
    </w:p>
    <w:p w14:paraId="7712FC57" w14:textId="4F6FDFEA" w:rsidR="003E3BD7" w:rsidRPr="00987712" w:rsidRDefault="003E3BD7" w:rsidP="003E3BD7">
      <w:pPr>
        <w:pStyle w:val="naisf"/>
        <w:spacing w:before="0" w:after="0"/>
        <w:ind w:firstLine="0"/>
        <w:rPr>
          <w:b/>
          <w:sz w:val="22"/>
          <w:szCs w:val="22"/>
        </w:rPr>
      </w:pPr>
      <w:r w:rsidRPr="00987712">
        <w:rPr>
          <w:b/>
          <w:sz w:val="22"/>
          <w:szCs w:val="22"/>
        </w:rPr>
        <w:t xml:space="preserve">Informācija par </w:t>
      </w:r>
      <w:proofErr w:type="spellStart"/>
      <w:r w:rsidRPr="00987712">
        <w:rPr>
          <w:b/>
          <w:sz w:val="22"/>
          <w:szCs w:val="22"/>
        </w:rPr>
        <w:t>starpministriju</w:t>
      </w:r>
      <w:proofErr w:type="spellEnd"/>
      <w:r w:rsidRPr="00987712">
        <w:rPr>
          <w:b/>
          <w:sz w:val="22"/>
          <w:szCs w:val="22"/>
        </w:rPr>
        <w:t xml:space="preserve"> (starpinstitūciju) sanāksmi vai elektronisko saskaņošanu</w:t>
      </w:r>
    </w:p>
    <w:p w14:paraId="2E677A4F" w14:textId="77777777" w:rsidR="003E3BD7" w:rsidRPr="00987712" w:rsidRDefault="003E3BD7" w:rsidP="003E3BD7">
      <w:pPr>
        <w:pStyle w:val="naisf"/>
        <w:spacing w:before="0" w:after="0"/>
        <w:ind w:firstLine="0"/>
        <w:rPr>
          <w:b/>
          <w:sz w:val="22"/>
          <w:szCs w:val="22"/>
        </w:rPr>
      </w:pPr>
    </w:p>
    <w:p w14:paraId="52CC0755" w14:textId="77777777" w:rsidR="003E3BD7" w:rsidRPr="00987712" w:rsidRDefault="003E3BD7" w:rsidP="003E3BD7">
      <w:pPr>
        <w:pStyle w:val="naisf"/>
        <w:spacing w:before="0" w:after="0"/>
        <w:ind w:firstLine="0"/>
        <w:rPr>
          <w:b/>
          <w:sz w:val="22"/>
          <w:szCs w:val="2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3E3BD7" w:rsidRPr="00987712" w14:paraId="38F72559" w14:textId="77777777" w:rsidTr="00FD2E16">
        <w:tc>
          <w:tcPr>
            <w:tcW w:w="2317" w:type="pct"/>
            <w:tcBorders>
              <w:top w:val="nil"/>
              <w:left w:val="nil"/>
              <w:bottom w:val="nil"/>
              <w:right w:val="nil"/>
            </w:tcBorders>
            <w:hideMark/>
          </w:tcPr>
          <w:p w14:paraId="78423186" w14:textId="77777777" w:rsidR="003E3BD7" w:rsidRPr="00987712" w:rsidRDefault="003E3BD7" w:rsidP="00FD2E16">
            <w:pPr>
              <w:pStyle w:val="naisf"/>
              <w:spacing w:before="0" w:after="0"/>
              <w:ind w:firstLine="0"/>
              <w:rPr>
                <w:sz w:val="22"/>
                <w:szCs w:val="22"/>
              </w:rPr>
            </w:pPr>
            <w:r w:rsidRPr="00987712">
              <w:rPr>
                <w:sz w:val="22"/>
                <w:szCs w:val="22"/>
              </w:rPr>
              <w:t>Datums</w:t>
            </w:r>
          </w:p>
        </w:tc>
        <w:tc>
          <w:tcPr>
            <w:tcW w:w="2683" w:type="pct"/>
            <w:tcBorders>
              <w:top w:val="nil"/>
              <w:left w:val="nil"/>
              <w:bottom w:val="single" w:sz="4" w:space="0" w:color="auto"/>
              <w:right w:val="nil"/>
            </w:tcBorders>
          </w:tcPr>
          <w:p w14:paraId="1E72E63B" w14:textId="35D67DE3" w:rsidR="003E3BD7" w:rsidRPr="00987712" w:rsidRDefault="00CE0FD9" w:rsidP="00FD2E16">
            <w:pPr>
              <w:pStyle w:val="NormalWeb"/>
              <w:spacing w:before="0" w:beforeAutospacing="0" w:after="0" w:afterAutospacing="0"/>
              <w:ind w:firstLine="12"/>
              <w:rPr>
                <w:sz w:val="22"/>
                <w:szCs w:val="22"/>
              </w:rPr>
            </w:pPr>
            <w:r>
              <w:rPr>
                <w:sz w:val="22"/>
                <w:szCs w:val="22"/>
              </w:rPr>
              <w:t>23.09.2021.-30.09.2021.</w:t>
            </w:r>
          </w:p>
        </w:tc>
      </w:tr>
      <w:tr w:rsidR="003E3BD7" w:rsidRPr="00987712" w14:paraId="15FDC1E3" w14:textId="77777777" w:rsidTr="00FD2E16">
        <w:tc>
          <w:tcPr>
            <w:tcW w:w="2317" w:type="pct"/>
            <w:tcBorders>
              <w:top w:val="nil"/>
              <w:left w:val="nil"/>
              <w:bottom w:val="nil"/>
              <w:right w:val="nil"/>
            </w:tcBorders>
            <w:hideMark/>
          </w:tcPr>
          <w:p w14:paraId="7C609ED8" w14:textId="77777777" w:rsidR="003E3BD7" w:rsidRPr="00987712" w:rsidRDefault="003E3BD7" w:rsidP="00FD2E16">
            <w:pPr>
              <w:pStyle w:val="naisf"/>
              <w:spacing w:before="0" w:after="0"/>
              <w:ind w:firstLine="0"/>
              <w:rPr>
                <w:sz w:val="22"/>
                <w:szCs w:val="22"/>
              </w:rPr>
            </w:pPr>
          </w:p>
        </w:tc>
        <w:tc>
          <w:tcPr>
            <w:tcW w:w="2683" w:type="pct"/>
            <w:tcBorders>
              <w:top w:val="nil"/>
              <w:left w:val="nil"/>
              <w:bottom w:val="single" w:sz="4" w:space="0" w:color="auto"/>
              <w:right w:val="nil"/>
            </w:tcBorders>
          </w:tcPr>
          <w:p w14:paraId="21BACAAB" w14:textId="0CD26101" w:rsidR="003E3BD7" w:rsidRPr="00987712" w:rsidRDefault="003E3BD7" w:rsidP="00D14C2A">
            <w:pPr>
              <w:pStyle w:val="NormalWeb"/>
              <w:spacing w:before="0" w:beforeAutospacing="0" w:after="0" w:afterAutospacing="0"/>
              <w:ind w:firstLine="12"/>
              <w:rPr>
                <w:sz w:val="22"/>
                <w:szCs w:val="22"/>
              </w:rPr>
            </w:pPr>
          </w:p>
        </w:tc>
      </w:tr>
      <w:tr w:rsidR="00DD3F42" w:rsidRPr="00987712" w14:paraId="331A4C62" w14:textId="77777777" w:rsidTr="00FD2E16">
        <w:tc>
          <w:tcPr>
            <w:tcW w:w="2317" w:type="pct"/>
            <w:vMerge w:val="restart"/>
            <w:tcBorders>
              <w:top w:val="nil"/>
              <w:left w:val="nil"/>
              <w:bottom w:val="nil"/>
              <w:right w:val="nil"/>
            </w:tcBorders>
          </w:tcPr>
          <w:p w14:paraId="4303EB0B" w14:textId="77777777" w:rsidR="00DD3F42" w:rsidRPr="00987712" w:rsidRDefault="00DD3F42" w:rsidP="00DD3F42">
            <w:pPr>
              <w:pStyle w:val="naiskr"/>
              <w:spacing w:before="0" w:after="0"/>
              <w:rPr>
                <w:sz w:val="22"/>
                <w:szCs w:val="22"/>
              </w:rPr>
            </w:pPr>
          </w:p>
          <w:p w14:paraId="085CED13" w14:textId="77777777" w:rsidR="00DD3F42" w:rsidRPr="00987712" w:rsidRDefault="00DD3F42" w:rsidP="00DD3F42">
            <w:pPr>
              <w:pStyle w:val="naiskr"/>
              <w:spacing w:before="0" w:after="0"/>
              <w:rPr>
                <w:sz w:val="22"/>
                <w:szCs w:val="22"/>
              </w:rPr>
            </w:pPr>
            <w:r w:rsidRPr="00987712">
              <w:rPr>
                <w:sz w:val="22"/>
                <w:szCs w:val="22"/>
              </w:rPr>
              <w:t>Saskaņošanas dalībnieki</w:t>
            </w:r>
          </w:p>
          <w:p w14:paraId="6FFFB0D7" w14:textId="77777777" w:rsidR="00DD3F42" w:rsidRPr="00987712" w:rsidRDefault="00DD3F42" w:rsidP="00DD3F42">
            <w:pPr>
              <w:pStyle w:val="naiskr"/>
              <w:spacing w:before="0" w:after="0"/>
              <w:ind w:firstLine="720"/>
              <w:rPr>
                <w:sz w:val="22"/>
                <w:szCs w:val="22"/>
              </w:rPr>
            </w:pPr>
            <w:r w:rsidRPr="00987712">
              <w:rPr>
                <w:sz w:val="22"/>
                <w:szCs w:val="22"/>
              </w:rPr>
              <w:t>  </w:t>
            </w:r>
          </w:p>
        </w:tc>
        <w:tc>
          <w:tcPr>
            <w:tcW w:w="2683" w:type="pct"/>
            <w:tcBorders>
              <w:top w:val="single" w:sz="4" w:space="0" w:color="auto"/>
              <w:left w:val="nil"/>
              <w:bottom w:val="single" w:sz="4" w:space="0" w:color="auto"/>
              <w:right w:val="nil"/>
            </w:tcBorders>
          </w:tcPr>
          <w:p w14:paraId="3F301820" w14:textId="27BC8FBD" w:rsidR="00DD3F42" w:rsidRPr="00987712" w:rsidRDefault="00DD3F42" w:rsidP="00DD3F42">
            <w:pPr>
              <w:pStyle w:val="NormalWeb"/>
              <w:spacing w:before="0" w:beforeAutospacing="0" w:after="0" w:afterAutospacing="0"/>
              <w:ind w:firstLine="12"/>
              <w:rPr>
                <w:sz w:val="22"/>
                <w:szCs w:val="22"/>
              </w:rPr>
            </w:pPr>
          </w:p>
        </w:tc>
      </w:tr>
      <w:tr w:rsidR="00B3763E" w:rsidRPr="00987712" w14:paraId="1BD398B2" w14:textId="77777777" w:rsidTr="00FD2E16">
        <w:tc>
          <w:tcPr>
            <w:tcW w:w="2317" w:type="pct"/>
            <w:vMerge/>
            <w:tcBorders>
              <w:top w:val="nil"/>
              <w:left w:val="nil"/>
              <w:bottom w:val="nil"/>
              <w:right w:val="nil"/>
            </w:tcBorders>
          </w:tcPr>
          <w:p w14:paraId="12F10D64" w14:textId="77777777" w:rsidR="00B3763E" w:rsidRPr="00987712" w:rsidRDefault="00B3763E" w:rsidP="00B3763E">
            <w:pPr>
              <w:pStyle w:val="naiskr"/>
              <w:spacing w:before="0" w:after="0"/>
              <w:rPr>
                <w:sz w:val="22"/>
                <w:szCs w:val="22"/>
              </w:rPr>
            </w:pPr>
          </w:p>
        </w:tc>
        <w:tc>
          <w:tcPr>
            <w:tcW w:w="2683" w:type="pct"/>
            <w:tcBorders>
              <w:top w:val="single" w:sz="4" w:space="0" w:color="auto"/>
              <w:left w:val="nil"/>
              <w:bottom w:val="single" w:sz="4" w:space="0" w:color="auto"/>
              <w:right w:val="nil"/>
            </w:tcBorders>
          </w:tcPr>
          <w:p w14:paraId="449B7B3C" w14:textId="037C81CF" w:rsidR="00B3763E" w:rsidRPr="00987712" w:rsidRDefault="00B3763E" w:rsidP="00B3763E">
            <w:pPr>
              <w:pStyle w:val="NormalWeb"/>
              <w:spacing w:before="0" w:beforeAutospacing="0" w:after="0" w:afterAutospacing="0"/>
              <w:ind w:firstLine="12"/>
              <w:rPr>
                <w:sz w:val="22"/>
                <w:szCs w:val="22"/>
              </w:rPr>
            </w:pPr>
            <w:r w:rsidRPr="00987712">
              <w:rPr>
                <w:sz w:val="22"/>
                <w:szCs w:val="22"/>
              </w:rPr>
              <w:t>Zemkopības ministrija</w:t>
            </w:r>
          </w:p>
        </w:tc>
      </w:tr>
      <w:tr w:rsidR="00B3763E" w:rsidRPr="00987712" w14:paraId="59AEB5A6" w14:textId="77777777" w:rsidTr="00FD2E16">
        <w:tc>
          <w:tcPr>
            <w:tcW w:w="0" w:type="auto"/>
            <w:vMerge/>
            <w:tcBorders>
              <w:top w:val="nil"/>
              <w:left w:val="nil"/>
              <w:bottom w:val="nil"/>
              <w:right w:val="nil"/>
            </w:tcBorders>
            <w:vAlign w:val="center"/>
            <w:hideMark/>
          </w:tcPr>
          <w:p w14:paraId="1F95ADB9"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tcPr>
          <w:p w14:paraId="4C364981" w14:textId="5A8C8EB5" w:rsidR="00B3763E" w:rsidRPr="00987712" w:rsidRDefault="00B3763E" w:rsidP="00B3763E">
            <w:pPr>
              <w:pStyle w:val="NormalWeb"/>
              <w:spacing w:before="0" w:beforeAutospacing="0" w:after="0" w:afterAutospacing="0"/>
              <w:ind w:firstLine="12"/>
              <w:rPr>
                <w:sz w:val="22"/>
                <w:szCs w:val="22"/>
              </w:rPr>
            </w:pPr>
            <w:r>
              <w:rPr>
                <w:sz w:val="22"/>
                <w:szCs w:val="22"/>
              </w:rPr>
              <w:t>Latvijas Pašvaldību savienība</w:t>
            </w:r>
          </w:p>
        </w:tc>
      </w:tr>
      <w:tr w:rsidR="00B3763E" w:rsidRPr="00987712" w14:paraId="76178362" w14:textId="77777777" w:rsidTr="00FD2E16">
        <w:trPr>
          <w:trHeight w:val="174"/>
        </w:trPr>
        <w:tc>
          <w:tcPr>
            <w:tcW w:w="0" w:type="auto"/>
            <w:vMerge/>
            <w:tcBorders>
              <w:top w:val="nil"/>
              <w:left w:val="nil"/>
              <w:bottom w:val="nil"/>
              <w:right w:val="nil"/>
            </w:tcBorders>
            <w:vAlign w:val="center"/>
            <w:hideMark/>
          </w:tcPr>
          <w:p w14:paraId="1E7B8EB4"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tcPr>
          <w:p w14:paraId="051E4A5D" w14:textId="1AEC45D5" w:rsidR="00B3763E" w:rsidRPr="00987712" w:rsidRDefault="00145A7C" w:rsidP="00B3763E">
            <w:pPr>
              <w:pStyle w:val="NormalWeb"/>
              <w:spacing w:before="0" w:beforeAutospacing="0" w:after="0" w:afterAutospacing="0"/>
              <w:ind w:firstLine="12"/>
              <w:rPr>
                <w:sz w:val="22"/>
                <w:szCs w:val="22"/>
              </w:rPr>
            </w:pPr>
            <w:r>
              <w:rPr>
                <w:sz w:val="22"/>
                <w:szCs w:val="22"/>
              </w:rPr>
              <w:t>Tieslietu ministrija</w:t>
            </w:r>
          </w:p>
        </w:tc>
      </w:tr>
      <w:tr w:rsidR="008D643F" w:rsidRPr="00987712" w14:paraId="2C8738C9" w14:textId="77777777" w:rsidTr="00FD2E16">
        <w:tc>
          <w:tcPr>
            <w:tcW w:w="0" w:type="auto"/>
            <w:vMerge/>
            <w:tcBorders>
              <w:top w:val="nil"/>
              <w:left w:val="nil"/>
              <w:bottom w:val="nil"/>
              <w:right w:val="nil"/>
            </w:tcBorders>
            <w:vAlign w:val="center"/>
            <w:hideMark/>
          </w:tcPr>
          <w:p w14:paraId="7F18503E" w14:textId="77777777" w:rsidR="008D643F" w:rsidRPr="00987712" w:rsidRDefault="008D643F" w:rsidP="008D643F">
            <w:pPr>
              <w:rPr>
                <w:sz w:val="22"/>
                <w:szCs w:val="22"/>
              </w:rPr>
            </w:pPr>
          </w:p>
        </w:tc>
        <w:tc>
          <w:tcPr>
            <w:tcW w:w="2683" w:type="pct"/>
            <w:tcBorders>
              <w:top w:val="single" w:sz="4" w:space="0" w:color="auto"/>
              <w:left w:val="nil"/>
              <w:bottom w:val="single" w:sz="4" w:space="0" w:color="auto"/>
              <w:right w:val="nil"/>
            </w:tcBorders>
          </w:tcPr>
          <w:p w14:paraId="62CB4E49" w14:textId="0F3AD5CD" w:rsidR="008D643F" w:rsidRPr="00987712" w:rsidRDefault="008D643F" w:rsidP="008D643F">
            <w:pPr>
              <w:pStyle w:val="NormalWeb"/>
              <w:spacing w:before="0" w:beforeAutospacing="0" w:after="0" w:afterAutospacing="0"/>
              <w:ind w:firstLine="12"/>
              <w:rPr>
                <w:sz w:val="22"/>
                <w:szCs w:val="22"/>
              </w:rPr>
            </w:pPr>
            <w:r>
              <w:rPr>
                <w:sz w:val="22"/>
                <w:szCs w:val="22"/>
              </w:rPr>
              <w:t>Finanšu ministrija</w:t>
            </w:r>
          </w:p>
        </w:tc>
      </w:tr>
      <w:tr w:rsidR="008D643F" w:rsidRPr="00987712" w14:paraId="751ADF7F" w14:textId="77777777" w:rsidTr="00FD2E16">
        <w:tc>
          <w:tcPr>
            <w:tcW w:w="0" w:type="auto"/>
            <w:vMerge/>
            <w:tcBorders>
              <w:top w:val="nil"/>
              <w:left w:val="nil"/>
              <w:bottom w:val="nil"/>
              <w:right w:val="nil"/>
            </w:tcBorders>
            <w:vAlign w:val="center"/>
            <w:hideMark/>
          </w:tcPr>
          <w:p w14:paraId="5A9A50EF" w14:textId="77777777" w:rsidR="008D643F" w:rsidRPr="00987712" w:rsidRDefault="008D643F" w:rsidP="008D643F">
            <w:pPr>
              <w:rPr>
                <w:sz w:val="22"/>
                <w:szCs w:val="22"/>
              </w:rPr>
            </w:pPr>
          </w:p>
        </w:tc>
        <w:tc>
          <w:tcPr>
            <w:tcW w:w="2683" w:type="pct"/>
            <w:tcBorders>
              <w:top w:val="single" w:sz="4" w:space="0" w:color="auto"/>
              <w:left w:val="nil"/>
              <w:bottom w:val="single" w:sz="4" w:space="0" w:color="auto"/>
              <w:right w:val="nil"/>
            </w:tcBorders>
          </w:tcPr>
          <w:p w14:paraId="6D1FB976" w14:textId="5F28D15E" w:rsidR="008D643F" w:rsidRPr="00987712" w:rsidRDefault="008D643F" w:rsidP="008D643F">
            <w:pPr>
              <w:pStyle w:val="NormalWeb"/>
              <w:spacing w:before="0" w:beforeAutospacing="0" w:after="0" w:afterAutospacing="0"/>
              <w:ind w:firstLine="12"/>
              <w:rPr>
                <w:sz w:val="22"/>
                <w:szCs w:val="22"/>
              </w:rPr>
            </w:pPr>
            <w:r w:rsidRPr="008D643F">
              <w:rPr>
                <w:sz w:val="22"/>
                <w:szCs w:val="22"/>
              </w:rPr>
              <w:t>Latvijas Brīvo arodbiedrību savienība</w:t>
            </w:r>
          </w:p>
        </w:tc>
      </w:tr>
      <w:tr w:rsidR="008D643F" w:rsidRPr="00987712" w14:paraId="28D7782F" w14:textId="77777777" w:rsidTr="00FD2E16">
        <w:trPr>
          <w:trHeight w:val="278"/>
        </w:trPr>
        <w:tc>
          <w:tcPr>
            <w:tcW w:w="2317" w:type="pct"/>
            <w:vMerge w:val="restart"/>
            <w:tcBorders>
              <w:top w:val="nil"/>
              <w:left w:val="nil"/>
              <w:bottom w:val="nil"/>
              <w:right w:val="nil"/>
            </w:tcBorders>
          </w:tcPr>
          <w:p w14:paraId="22FD0040" w14:textId="77777777" w:rsidR="008D643F" w:rsidRPr="00987712" w:rsidRDefault="008D643F" w:rsidP="008D643F">
            <w:pPr>
              <w:pStyle w:val="naiskr"/>
              <w:spacing w:before="0" w:after="0"/>
              <w:rPr>
                <w:sz w:val="22"/>
                <w:szCs w:val="22"/>
              </w:rPr>
            </w:pPr>
          </w:p>
          <w:p w14:paraId="288247ED" w14:textId="77777777" w:rsidR="008D643F" w:rsidRDefault="008D643F" w:rsidP="008D643F">
            <w:pPr>
              <w:pStyle w:val="naiskr"/>
              <w:spacing w:before="0" w:after="0"/>
              <w:rPr>
                <w:sz w:val="22"/>
                <w:szCs w:val="22"/>
              </w:rPr>
            </w:pPr>
            <w:r w:rsidRPr="00987712">
              <w:rPr>
                <w:sz w:val="22"/>
                <w:szCs w:val="22"/>
              </w:rPr>
              <w:t>Saskaņošanas dalībnieki izskatīja šādu ministriju (citu institūciju) iebildumus</w:t>
            </w:r>
            <w:r w:rsidRPr="00987712">
              <w:rPr>
                <w:sz w:val="22"/>
                <w:szCs w:val="22"/>
              </w:rPr>
              <w:tab/>
            </w:r>
          </w:p>
          <w:p w14:paraId="1C57129E" w14:textId="77777777" w:rsidR="00A96DC2" w:rsidRPr="00A96DC2" w:rsidRDefault="00A96DC2" w:rsidP="00A96DC2"/>
          <w:p w14:paraId="5471C35D" w14:textId="77777777" w:rsidR="00A96DC2" w:rsidRPr="00A96DC2" w:rsidRDefault="00A96DC2" w:rsidP="00A96DC2"/>
          <w:p w14:paraId="5EFF6D7E" w14:textId="5371EBD9" w:rsidR="00A96DC2" w:rsidRPr="00A96DC2" w:rsidRDefault="00A96DC2" w:rsidP="00A96DC2"/>
        </w:tc>
        <w:tc>
          <w:tcPr>
            <w:tcW w:w="2683" w:type="pct"/>
            <w:tcBorders>
              <w:top w:val="single" w:sz="4" w:space="0" w:color="auto"/>
              <w:left w:val="nil"/>
              <w:bottom w:val="single" w:sz="4" w:space="0" w:color="auto"/>
              <w:right w:val="nil"/>
            </w:tcBorders>
          </w:tcPr>
          <w:p w14:paraId="0818573D" w14:textId="40E24607" w:rsidR="008D643F" w:rsidRPr="00987712" w:rsidRDefault="008D643F" w:rsidP="008D643F">
            <w:pPr>
              <w:pStyle w:val="naiskr"/>
              <w:spacing w:before="0" w:after="0"/>
              <w:rPr>
                <w:sz w:val="22"/>
                <w:szCs w:val="22"/>
              </w:rPr>
            </w:pPr>
          </w:p>
        </w:tc>
      </w:tr>
      <w:tr w:rsidR="008D643F" w:rsidRPr="00987712" w14:paraId="0859FFDE" w14:textId="77777777" w:rsidTr="00FD2E16">
        <w:trPr>
          <w:trHeight w:val="277"/>
        </w:trPr>
        <w:tc>
          <w:tcPr>
            <w:tcW w:w="0" w:type="auto"/>
            <w:vMerge/>
            <w:tcBorders>
              <w:top w:val="nil"/>
              <w:left w:val="nil"/>
              <w:bottom w:val="nil"/>
              <w:right w:val="nil"/>
            </w:tcBorders>
            <w:vAlign w:val="center"/>
            <w:hideMark/>
          </w:tcPr>
          <w:p w14:paraId="6D2A5F50" w14:textId="77777777" w:rsidR="008D643F" w:rsidRPr="00987712" w:rsidRDefault="008D643F" w:rsidP="008D643F">
            <w:pPr>
              <w:rPr>
                <w:sz w:val="22"/>
                <w:szCs w:val="22"/>
              </w:rPr>
            </w:pPr>
          </w:p>
        </w:tc>
        <w:tc>
          <w:tcPr>
            <w:tcW w:w="2683" w:type="pct"/>
            <w:tcBorders>
              <w:top w:val="single" w:sz="4" w:space="0" w:color="auto"/>
              <w:left w:val="nil"/>
              <w:bottom w:val="single" w:sz="4" w:space="0" w:color="auto"/>
              <w:right w:val="nil"/>
            </w:tcBorders>
            <w:vAlign w:val="bottom"/>
          </w:tcPr>
          <w:p w14:paraId="0D9781C4" w14:textId="195BC517" w:rsidR="008D643F" w:rsidRPr="00987712" w:rsidRDefault="008D643F" w:rsidP="008D643F">
            <w:pPr>
              <w:pStyle w:val="naiskr"/>
              <w:spacing w:before="0" w:after="0"/>
              <w:rPr>
                <w:sz w:val="22"/>
                <w:szCs w:val="22"/>
              </w:rPr>
            </w:pPr>
            <w:r w:rsidRPr="00017AA0">
              <w:rPr>
                <w:sz w:val="22"/>
                <w:szCs w:val="22"/>
              </w:rPr>
              <w:t>Latvijas Pašvaldību savienība</w:t>
            </w:r>
          </w:p>
        </w:tc>
      </w:tr>
      <w:tr w:rsidR="008D643F" w:rsidRPr="00987712" w14:paraId="3FFC85DF" w14:textId="77777777" w:rsidTr="00FD2E16">
        <w:trPr>
          <w:trHeight w:val="875"/>
        </w:trPr>
        <w:tc>
          <w:tcPr>
            <w:tcW w:w="2317" w:type="pct"/>
            <w:tcBorders>
              <w:top w:val="nil"/>
              <w:left w:val="nil"/>
              <w:bottom w:val="nil"/>
              <w:right w:val="nil"/>
            </w:tcBorders>
            <w:hideMark/>
          </w:tcPr>
          <w:p w14:paraId="7FB99BF2" w14:textId="77777777" w:rsidR="008D643F" w:rsidRPr="00987712" w:rsidRDefault="008D643F" w:rsidP="008D643F">
            <w:pPr>
              <w:pStyle w:val="naiskr"/>
              <w:spacing w:before="0" w:after="0"/>
              <w:rPr>
                <w:sz w:val="22"/>
                <w:szCs w:val="22"/>
              </w:rPr>
            </w:pPr>
            <w:r w:rsidRPr="00987712">
              <w:rPr>
                <w:sz w:val="22"/>
                <w:szCs w:val="22"/>
              </w:rPr>
              <w:lastRenderedPageBreak/>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0EA08AE1" w14:textId="6C89FE3F" w:rsidR="008D643F" w:rsidRPr="00987712" w:rsidRDefault="008D643F" w:rsidP="008D643F">
            <w:pPr>
              <w:pStyle w:val="naiskr"/>
              <w:spacing w:before="0" w:after="0"/>
              <w:ind w:firstLine="12"/>
              <w:rPr>
                <w:sz w:val="22"/>
                <w:szCs w:val="22"/>
              </w:rPr>
            </w:pPr>
          </w:p>
        </w:tc>
      </w:tr>
    </w:tbl>
    <w:p w14:paraId="55A89553" w14:textId="77777777" w:rsidR="003E3BD7" w:rsidRPr="00987712" w:rsidRDefault="003E3BD7" w:rsidP="003E3BD7">
      <w:pPr>
        <w:pStyle w:val="naisf"/>
        <w:spacing w:before="0" w:after="0"/>
        <w:ind w:firstLine="0"/>
        <w:jc w:val="center"/>
        <w:rPr>
          <w:b/>
          <w:sz w:val="22"/>
          <w:szCs w:val="22"/>
        </w:rPr>
      </w:pPr>
    </w:p>
    <w:p w14:paraId="23072B53" w14:textId="77777777" w:rsidR="006C3D71" w:rsidRDefault="006C3D71" w:rsidP="003E3BD7">
      <w:pPr>
        <w:pStyle w:val="naisf"/>
        <w:spacing w:before="0" w:after="0"/>
        <w:ind w:firstLine="0"/>
        <w:jc w:val="center"/>
        <w:rPr>
          <w:b/>
          <w:sz w:val="22"/>
          <w:szCs w:val="22"/>
        </w:rPr>
      </w:pPr>
    </w:p>
    <w:p w14:paraId="11E0893F" w14:textId="77777777" w:rsidR="006C3D71" w:rsidRDefault="006C3D71" w:rsidP="003E3BD7">
      <w:pPr>
        <w:pStyle w:val="naisf"/>
        <w:spacing w:before="0" w:after="0"/>
        <w:ind w:firstLine="0"/>
        <w:jc w:val="center"/>
        <w:rPr>
          <w:b/>
          <w:sz w:val="22"/>
          <w:szCs w:val="22"/>
        </w:rPr>
      </w:pPr>
    </w:p>
    <w:p w14:paraId="40D7677E" w14:textId="77777777" w:rsidR="006C3D71" w:rsidRDefault="006C3D71" w:rsidP="003E3BD7">
      <w:pPr>
        <w:pStyle w:val="naisf"/>
        <w:spacing w:before="0" w:after="0"/>
        <w:ind w:firstLine="0"/>
        <w:jc w:val="center"/>
        <w:rPr>
          <w:b/>
          <w:sz w:val="22"/>
          <w:szCs w:val="22"/>
        </w:rPr>
      </w:pPr>
    </w:p>
    <w:p w14:paraId="73BDB088" w14:textId="77777777" w:rsidR="006C3D71" w:rsidRDefault="006C3D71" w:rsidP="003E3BD7">
      <w:pPr>
        <w:pStyle w:val="naisf"/>
        <w:spacing w:before="0" w:after="0"/>
        <w:ind w:firstLine="0"/>
        <w:jc w:val="center"/>
        <w:rPr>
          <w:b/>
          <w:sz w:val="22"/>
          <w:szCs w:val="22"/>
        </w:rPr>
      </w:pPr>
    </w:p>
    <w:p w14:paraId="198D41CE" w14:textId="22AA20EC" w:rsidR="003E3BD7" w:rsidRPr="00987712" w:rsidRDefault="003E3BD7" w:rsidP="003E3BD7">
      <w:pPr>
        <w:pStyle w:val="naisf"/>
        <w:spacing w:before="0" w:after="0"/>
        <w:ind w:firstLine="0"/>
        <w:jc w:val="center"/>
        <w:rPr>
          <w:b/>
          <w:sz w:val="22"/>
          <w:szCs w:val="22"/>
        </w:rPr>
      </w:pPr>
      <w:r w:rsidRPr="00987712">
        <w:rPr>
          <w:b/>
          <w:sz w:val="22"/>
          <w:szCs w:val="22"/>
        </w:rPr>
        <w:t>II. Jautājumi, par kuriem saskaņošanā vienošanās ir panākta</w:t>
      </w:r>
    </w:p>
    <w:p w14:paraId="5B224770" w14:textId="77777777" w:rsidR="003E3BD7" w:rsidRPr="00987712" w:rsidRDefault="003E3BD7" w:rsidP="003E3BD7">
      <w:pPr>
        <w:pStyle w:val="naisf"/>
        <w:spacing w:before="0" w:after="0"/>
        <w:ind w:firstLine="720"/>
        <w:rPr>
          <w:sz w:val="22"/>
          <w:szCs w:val="22"/>
        </w:rPr>
      </w:pPr>
    </w:p>
    <w:tbl>
      <w:tblPr>
        <w:tblW w:w="4981"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2"/>
        <w:gridCol w:w="2131"/>
        <w:gridCol w:w="122"/>
        <w:gridCol w:w="5407"/>
        <w:gridCol w:w="1762"/>
        <w:gridCol w:w="931"/>
        <w:gridCol w:w="3117"/>
      </w:tblGrid>
      <w:tr w:rsidR="003E3BD7" w:rsidRPr="00987712" w14:paraId="420F4035" w14:textId="77777777" w:rsidTr="00E047BB">
        <w:tc>
          <w:tcPr>
            <w:tcW w:w="152" w:type="pct"/>
            <w:tcBorders>
              <w:top w:val="single" w:sz="6" w:space="0" w:color="000000"/>
              <w:left w:val="single" w:sz="6" w:space="0" w:color="000000"/>
              <w:bottom w:val="single" w:sz="6" w:space="0" w:color="000000"/>
              <w:right w:val="single" w:sz="6" w:space="0" w:color="000000"/>
            </w:tcBorders>
            <w:vAlign w:val="center"/>
            <w:hideMark/>
          </w:tcPr>
          <w:p w14:paraId="4D1B7817" w14:textId="77777777" w:rsidR="003E3BD7" w:rsidRPr="00987712" w:rsidRDefault="003E3BD7" w:rsidP="00FD2E16">
            <w:pPr>
              <w:pStyle w:val="naisc"/>
              <w:spacing w:before="0" w:after="0"/>
              <w:ind w:left="-108"/>
              <w:rPr>
                <w:sz w:val="22"/>
                <w:szCs w:val="22"/>
              </w:rPr>
            </w:pPr>
            <w:r w:rsidRPr="00987712">
              <w:rPr>
                <w:sz w:val="22"/>
                <w:szCs w:val="22"/>
              </w:rPr>
              <w:t>Nr.</w:t>
            </w:r>
          </w:p>
          <w:p w14:paraId="31DAF37B" w14:textId="77777777" w:rsidR="003E3BD7" w:rsidRPr="00987712" w:rsidRDefault="003E3BD7" w:rsidP="00FD2E16">
            <w:pPr>
              <w:pStyle w:val="naisc"/>
              <w:spacing w:before="0" w:after="0"/>
              <w:ind w:left="-108"/>
              <w:rPr>
                <w:sz w:val="22"/>
                <w:szCs w:val="22"/>
              </w:rPr>
            </w:pPr>
            <w:r w:rsidRPr="00987712">
              <w:rPr>
                <w:sz w:val="22"/>
                <w:szCs w:val="22"/>
              </w:rPr>
              <w:t>p.k.</w:t>
            </w:r>
          </w:p>
        </w:tc>
        <w:tc>
          <w:tcPr>
            <w:tcW w:w="767" w:type="pct"/>
            <w:tcBorders>
              <w:top w:val="single" w:sz="6" w:space="0" w:color="000000"/>
              <w:left w:val="single" w:sz="6" w:space="0" w:color="000000"/>
              <w:bottom w:val="single" w:sz="6" w:space="0" w:color="000000"/>
              <w:right w:val="single" w:sz="6" w:space="0" w:color="000000"/>
            </w:tcBorders>
            <w:vAlign w:val="center"/>
            <w:hideMark/>
          </w:tcPr>
          <w:p w14:paraId="37BB8974" w14:textId="77777777" w:rsidR="003E3BD7" w:rsidRPr="00987712" w:rsidRDefault="003E3BD7" w:rsidP="00FD2E16">
            <w:pPr>
              <w:pStyle w:val="naisc"/>
              <w:spacing w:before="0" w:after="0"/>
              <w:ind w:firstLine="12"/>
              <w:rPr>
                <w:sz w:val="22"/>
                <w:szCs w:val="22"/>
              </w:rPr>
            </w:pPr>
            <w:r w:rsidRPr="00987712">
              <w:rPr>
                <w:sz w:val="22"/>
                <w:szCs w:val="22"/>
              </w:rPr>
              <w:t>Saskaņošanai nosūtītā projekta redakcija (konkrēta punkta (panta) redakcija)</w:t>
            </w:r>
          </w:p>
        </w:tc>
        <w:tc>
          <w:tcPr>
            <w:tcW w:w="1990" w:type="pct"/>
            <w:gridSpan w:val="2"/>
            <w:tcBorders>
              <w:top w:val="single" w:sz="6" w:space="0" w:color="000000"/>
              <w:left w:val="single" w:sz="6" w:space="0" w:color="000000"/>
              <w:bottom w:val="single" w:sz="6" w:space="0" w:color="000000"/>
              <w:right w:val="single" w:sz="6" w:space="0" w:color="000000"/>
            </w:tcBorders>
            <w:vAlign w:val="center"/>
            <w:hideMark/>
          </w:tcPr>
          <w:p w14:paraId="309503D4" w14:textId="77777777" w:rsidR="003E3BD7" w:rsidRPr="00987712" w:rsidRDefault="003E3BD7" w:rsidP="00FD2E16">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969" w:type="pct"/>
            <w:gridSpan w:val="2"/>
            <w:tcBorders>
              <w:top w:val="single" w:sz="6" w:space="0" w:color="000000"/>
              <w:left w:val="single" w:sz="6" w:space="0" w:color="000000"/>
              <w:bottom w:val="single" w:sz="6" w:space="0" w:color="000000"/>
              <w:right w:val="single" w:sz="6" w:space="0" w:color="000000"/>
            </w:tcBorders>
            <w:vAlign w:val="center"/>
            <w:hideMark/>
          </w:tcPr>
          <w:p w14:paraId="5FC0A9F0" w14:textId="77777777" w:rsidR="003E3BD7" w:rsidRPr="00987712" w:rsidRDefault="003E3BD7" w:rsidP="00FD2E16">
            <w:pPr>
              <w:pStyle w:val="naisc"/>
              <w:spacing w:before="0" w:after="0"/>
              <w:ind w:firstLine="21"/>
              <w:rPr>
                <w:sz w:val="22"/>
                <w:szCs w:val="22"/>
              </w:rPr>
            </w:pPr>
            <w:r w:rsidRPr="00987712">
              <w:rPr>
                <w:sz w:val="22"/>
                <w:szCs w:val="22"/>
              </w:rPr>
              <w:t>Atbildīgās ministrijas norāde par to, ka iebildums ir ņemts vērā, vai informācija par saskaņošanā panākto alternatīvo risinājumu</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D4458CA" w14:textId="77777777" w:rsidR="003E3BD7" w:rsidRPr="00987712" w:rsidRDefault="003E3BD7" w:rsidP="00FD2E16">
            <w:pPr>
              <w:jc w:val="center"/>
              <w:rPr>
                <w:sz w:val="22"/>
                <w:szCs w:val="22"/>
              </w:rPr>
            </w:pPr>
            <w:r w:rsidRPr="00987712">
              <w:rPr>
                <w:sz w:val="22"/>
                <w:szCs w:val="22"/>
              </w:rPr>
              <w:t>Projekta attiecīgā punkta (panta) galīgā redakcija</w:t>
            </w:r>
          </w:p>
        </w:tc>
      </w:tr>
      <w:tr w:rsidR="003E3BD7" w:rsidRPr="00987712" w14:paraId="6CEAB71C" w14:textId="77777777" w:rsidTr="00E047BB">
        <w:trPr>
          <w:trHeight w:val="325"/>
        </w:trPr>
        <w:tc>
          <w:tcPr>
            <w:tcW w:w="152" w:type="pct"/>
            <w:tcBorders>
              <w:top w:val="single" w:sz="6" w:space="0" w:color="000000"/>
              <w:left w:val="single" w:sz="6" w:space="0" w:color="000000"/>
              <w:bottom w:val="single" w:sz="6" w:space="0" w:color="000000"/>
              <w:right w:val="single" w:sz="6" w:space="0" w:color="000000"/>
            </w:tcBorders>
            <w:hideMark/>
          </w:tcPr>
          <w:p w14:paraId="5E1F10C9" w14:textId="77777777" w:rsidR="003E3BD7" w:rsidRPr="00987712" w:rsidRDefault="003E3BD7" w:rsidP="00FD2E16">
            <w:pPr>
              <w:pStyle w:val="naisc"/>
              <w:spacing w:before="0" w:after="0"/>
              <w:ind w:left="-108"/>
              <w:rPr>
                <w:sz w:val="22"/>
                <w:szCs w:val="22"/>
              </w:rPr>
            </w:pPr>
            <w:r w:rsidRPr="00987712">
              <w:rPr>
                <w:sz w:val="22"/>
                <w:szCs w:val="22"/>
              </w:rPr>
              <w:t>1</w:t>
            </w:r>
          </w:p>
        </w:tc>
        <w:tc>
          <w:tcPr>
            <w:tcW w:w="767" w:type="pct"/>
            <w:tcBorders>
              <w:top w:val="single" w:sz="6" w:space="0" w:color="000000"/>
              <w:left w:val="single" w:sz="6" w:space="0" w:color="000000"/>
              <w:bottom w:val="single" w:sz="6" w:space="0" w:color="000000"/>
              <w:right w:val="single" w:sz="6" w:space="0" w:color="000000"/>
            </w:tcBorders>
            <w:hideMark/>
          </w:tcPr>
          <w:p w14:paraId="68D3DF8F" w14:textId="77777777" w:rsidR="003E3BD7" w:rsidRPr="00987712" w:rsidRDefault="003E3BD7" w:rsidP="00FD2E16">
            <w:pPr>
              <w:pStyle w:val="naisc"/>
              <w:spacing w:before="0" w:after="0"/>
              <w:ind w:firstLine="720"/>
              <w:rPr>
                <w:sz w:val="22"/>
                <w:szCs w:val="22"/>
              </w:rPr>
            </w:pPr>
            <w:r w:rsidRPr="00987712">
              <w:rPr>
                <w:sz w:val="22"/>
                <w:szCs w:val="22"/>
              </w:rPr>
              <w:t>2</w:t>
            </w:r>
          </w:p>
        </w:tc>
        <w:tc>
          <w:tcPr>
            <w:tcW w:w="1990" w:type="pct"/>
            <w:gridSpan w:val="2"/>
            <w:tcBorders>
              <w:top w:val="single" w:sz="6" w:space="0" w:color="000000"/>
              <w:left w:val="single" w:sz="6" w:space="0" w:color="000000"/>
              <w:bottom w:val="single" w:sz="6" w:space="0" w:color="000000"/>
              <w:right w:val="single" w:sz="6" w:space="0" w:color="000000"/>
            </w:tcBorders>
            <w:hideMark/>
          </w:tcPr>
          <w:p w14:paraId="23346A69" w14:textId="77777777" w:rsidR="003E3BD7" w:rsidRPr="00987712" w:rsidRDefault="003E3BD7" w:rsidP="00FD2E16">
            <w:pPr>
              <w:pStyle w:val="naisc"/>
              <w:spacing w:before="0" w:after="0"/>
              <w:ind w:firstLine="720"/>
              <w:rPr>
                <w:sz w:val="22"/>
                <w:szCs w:val="22"/>
              </w:rPr>
            </w:pPr>
            <w:r w:rsidRPr="00987712">
              <w:rPr>
                <w:sz w:val="22"/>
                <w:szCs w:val="22"/>
              </w:rPr>
              <w:t>3</w:t>
            </w:r>
          </w:p>
        </w:tc>
        <w:tc>
          <w:tcPr>
            <w:tcW w:w="969" w:type="pct"/>
            <w:gridSpan w:val="2"/>
            <w:tcBorders>
              <w:top w:val="single" w:sz="6" w:space="0" w:color="000000"/>
              <w:left w:val="single" w:sz="6" w:space="0" w:color="000000"/>
              <w:bottom w:val="single" w:sz="6" w:space="0" w:color="000000"/>
              <w:right w:val="single" w:sz="6" w:space="0" w:color="000000"/>
            </w:tcBorders>
            <w:hideMark/>
          </w:tcPr>
          <w:p w14:paraId="2CE3027B" w14:textId="77777777" w:rsidR="003E3BD7" w:rsidRPr="00987712" w:rsidRDefault="003E3BD7" w:rsidP="00FD2E16">
            <w:pPr>
              <w:pStyle w:val="naisc"/>
              <w:spacing w:before="0" w:after="0"/>
              <w:ind w:firstLine="720"/>
              <w:rPr>
                <w:sz w:val="22"/>
                <w:szCs w:val="22"/>
              </w:rPr>
            </w:pPr>
            <w:r w:rsidRPr="00987712">
              <w:rPr>
                <w:sz w:val="22"/>
                <w:szCs w:val="22"/>
              </w:rPr>
              <w:t>4</w:t>
            </w:r>
          </w:p>
        </w:tc>
        <w:tc>
          <w:tcPr>
            <w:tcW w:w="1122" w:type="pct"/>
            <w:tcBorders>
              <w:top w:val="single" w:sz="4" w:space="0" w:color="auto"/>
              <w:left w:val="single" w:sz="4" w:space="0" w:color="auto"/>
              <w:bottom w:val="single" w:sz="4" w:space="0" w:color="auto"/>
              <w:right w:val="single" w:sz="4" w:space="0" w:color="auto"/>
            </w:tcBorders>
            <w:hideMark/>
          </w:tcPr>
          <w:p w14:paraId="1BE2F556" w14:textId="77777777" w:rsidR="003E3BD7" w:rsidRPr="00987712" w:rsidRDefault="003E3BD7" w:rsidP="00FD2E16">
            <w:pPr>
              <w:jc w:val="center"/>
              <w:rPr>
                <w:sz w:val="22"/>
                <w:szCs w:val="22"/>
              </w:rPr>
            </w:pPr>
            <w:r w:rsidRPr="00987712">
              <w:rPr>
                <w:sz w:val="22"/>
                <w:szCs w:val="22"/>
              </w:rPr>
              <w:t>5</w:t>
            </w:r>
          </w:p>
        </w:tc>
      </w:tr>
      <w:tr w:rsidR="00145A7C" w:rsidRPr="00987712" w14:paraId="42DAAC8D" w14:textId="77777777" w:rsidTr="00E047BB">
        <w:trPr>
          <w:trHeight w:val="325"/>
        </w:trPr>
        <w:tc>
          <w:tcPr>
            <w:tcW w:w="152" w:type="pct"/>
            <w:tcBorders>
              <w:top w:val="single" w:sz="6" w:space="0" w:color="000000"/>
              <w:left w:val="single" w:sz="6" w:space="0" w:color="000000"/>
              <w:bottom w:val="single" w:sz="6" w:space="0" w:color="000000"/>
              <w:right w:val="single" w:sz="6" w:space="0" w:color="000000"/>
            </w:tcBorders>
          </w:tcPr>
          <w:p w14:paraId="7F7A0B62" w14:textId="60BD9BAF" w:rsidR="00145A7C" w:rsidRPr="00987712" w:rsidRDefault="008D735F" w:rsidP="00FD2E16">
            <w:pPr>
              <w:pStyle w:val="naisc"/>
              <w:spacing w:before="0" w:after="0"/>
              <w:ind w:left="-108"/>
              <w:rPr>
                <w:sz w:val="22"/>
                <w:szCs w:val="22"/>
              </w:rPr>
            </w:pPr>
            <w:r>
              <w:rPr>
                <w:sz w:val="22"/>
                <w:szCs w:val="22"/>
              </w:rPr>
              <w:t>1.</w:t>
            </w:r>
          </w:p>
        </w:tc>
        <w:tc>
          <w:tcPr>
            <w:tcW w:w="767" w:type="pct"/>
            <w:tcBorders>
              <w:top w:val="single" w:sz="6" w:space="0" w:color="000000"/>
              <w:left w:val="single" w:sz="6" w:space="0" w:color="000000"/>
              <w:bottom w:val="single" w:sz="6" w:space="0" w:color="000000"/>
              <w:right w:val="single" w:sz="6" w:space="0" w:color="000000"/>
            </w:tcBorders>
          </w:tcPr>
          <w:p w14:paraId="0813993A" w14:textId="4607FAFE" w:rsidR="00145A7C" w:rsidRPr="00987712" w:rsidRDefault="005D107E" w:rsidP="005D107E">
            <w:pPr>
              <w:pStyle w:val="naisc"/>
              <w:spacing w:before="0" w:after="0"/>
              <w:jc w:val="both"/>
              <w:rPr>
                <w:sz w:val="22"/>
                <w:szCs w:val="22"/>
              </w:rPr>
            </w:pPr>
            <w:r>
              <w:rPr>
                <w:sz w:val="22"/>
                <w:szCs w:val="22"/>
              </w:rPr>
              <w:t>Likumprojekta anotācija</w:t>
            </w:r>
          </w:p>
        </w:tc>
        <w:tc>
          <w:tcPr>
            <w:tcW w:w="1990" w:type="pct"/>
            <w:gridSpan w:val="2"/>
            <w:tcBorders>
              <w:top w:val="single" w:sz="6" w:space="0" w:color="000000"/>
              <w:left w:val="single" w:sz="6" w:space="0" w:color="000000"/>
              <w:bottom w:val="single" w:sz="6" w:space="0" w:color="000000"/>
              <w:right w:val="single" w:sz="6" w:space="0" w:color="000000"/>
            </w:tcBorders>
          </w:tcPr>
          <w:p w14:paraId="7B1D6124" w14:textId="77777777" w:rsidR="00CE0FD9" w:rsidRPr="00CE0FD9" w:rsidRDefault="00CE0FD9" w:rsidP="005D107E">
            <w:pPr>
              <w:pStyle w:val="naisc"/>
              <w:ind w:firstLine="720"/>
              <w:jc w:val="both"/>
              <w:rPr>
                <w:b/>
                <w:bCs/>
                <w:sz w:val="22"/>
                <w:szCs w:val="22"/>
              </w:rPr>
            </w:pPr>
            <w:r w:rsidRPr="00CE0FD9">
              <w:rPr>
                <w:b/>
                <w:bCs/>
                <w:sz w:val="22"/>
                <w:szCs w:val="22"/>
              </w:rPr>
              <w:t>Latvijas Pašvaldību savienība</w:t>
            </w:r>
          </w:p>
          <w:p w14:paraId="4658FB5D" w14:textId="141EC2A1" w:rsidR="005D107E" w:rsidRPr="005D107E" w:rsidRDefault="005D107E" w:rsidP="005D107E">
            <w:pPr>
              <w:pStyle w:val="naisc"/>
              <w:ind w:firstLine="720"/>
              <w:jc w:val="both"/>
              <w:rPr>
                <w:sz w:val="22"/>
                <w:szCs w:val="22"/>
              </w:rPr>
            </w:pPr>
            <w:r w:rsidRPr="005D107E">
              <w:rPr>
                <w:sz w:val="22"/>
                <w:szCs w:val="22"/>
              </w:rPr>
              <w:t>1.</w:t>
            </w:r>
            <w:r w:rsidRPr="005D107E">
              <w:rPr>
                <w:sz w:val="22"/>
                <w:szCs w:val="22"/>
              </w:rPr>
              <w:tab/>
              <w:t xml:space="preserve">Likumprojekta Anotācijā norādīts, ka sugu un dabisko dzīvotņu veidu uzskaitījums, kuru dēļ </w:t>
            </w:r>
            <w:proofErr w:type="spellStart"/>
            <w:r w:rsidRPr="005D107E">
              <w:rPr>
                <w:sz w:val="22"/>
                <w:szCs w:val="22"/>
              </w:rPr>
              <w:t>Natura</w:t>
            </w:r>
            <w:proofErr w:type="spellEnd"/>
            <w:r w:rsidRPr="005D107E">
              <w:rPr>
                <w:sz w:val="22"/>
                <w:szCs w:val="22"/>
              </w:rPr>
              <w:t xml:space="preserve"> 2000  teritorijas statuss piešķirts, sākotnēji ir norādīts katras </w:t>
            </w:r>
            <w:proofErr w:type="spellStart"/>
            <w:r w:rsidRPr="005D107E">
              <w:rPr>
                <w:sz w:val="22"/>
                <w:szCs w:val="22"/>
              </w:rPr>
              <w:t>Natura</w:t>
            </w:r>
            <w:proofErr w:type="spellEnd"/>
            <w:r w:rsidRPr="005D107E">
              <w:rPr>
                <w:sz w:val="22"/>
                <w:szCs w:val="22"/>
              </w:rPr>
              <w:t xml:space="preserve"> 2000 teritorijas datu standartveidlapā (turpmāk – SDF), kā arī tas, ka   SDF iekļautais uzskaitījums ir balstīts uz jaunāko zinātnisko informāciju un regulāri tiek atjaunots. No tā izriet, ka sākotnējais sugu un biotopu saraksts, kas ievadīts SDF, piešķirot </w:t>
            </w:r>
            <w:proofErr w:type="spellStart"/>
            <w:r w:rsidRPr="005D107E">
              <w:rPr>
                <w:sz w:val="22"/>
                <w:szCs w:val="22"/>
              </w:rPr>
              <w:t>Naturas</w:t>
            </w:r>
            <w:proofErr w:type="spellEnd"/>
            <w:r w:rsidRPr="005D107E">
              <w:rPr>
                <w:sz w:val="22"/>
                <w:szCs w:val="22"/>
              </w:rPr>
              <w:t xml:space="preserve"> 2000 teritorijas statusu, šobrīd jau var būt izmainīts, papildinot ar kādu no jauna konkrētajā teritorijā atrastu sugu vai biotopu, vai otrādi – kāda suga vai biotops šajā teritorijā vairs nav sastopams. Tādēļ nav skaidrs, vai likumprojektā iekļautais sugu un biotopu saraksts katrai </w:t>
            </w:r>
            <w:proofErr w:type="spellStart"/>
            <w:r w:rsidRPr="005D107E">
              <w:rPr>
                <w:sz w:val="22"/>
                <w:szCs w:val="22"/>
              </w:rPr>
              <w:t>Natura</w:t>
            </w:r>
            <w:proofErr w:type="spellEnd"/>
            <w:r w:rsidRPr="005D107E">
              <w:rPr>
                <w:sz w:val="22"/>
                <w:szCs w:val="22"/>
              </w:rPr>
              <w:t xml:space="preserve"> 2000 teritorijai ir sākotnējais saraksts, kuru dēļ </w:t>
            </w:r>
            <w:proofErr w:type="spellStart"/>
            <w:r w:rsidRPr="005D107E">
              <w:rPr>
                <w:sz w:val="22"/>
                <w:szCs w:val="22"/>
              </w:rPr>
              <w:t>Natura</w:t>
            </w:r>
            <w:proofErr w:type="spellEnd"/>
            <w:r w:rsidRPr="005D107E">
              <w:rPr>
                <w:sz w:val="22"/>
                <w:szCs w:val="22"/>
              </w:rPr>
              <w:t xml:space="preserve"> 2000 teritorijas statuss piešķirts, vai arī aktualizētais saraksts pēc jaunākiem pieejamiem datiem </w:t>
            </w:r>
            <w:r w:rsidRPr="005D107E">
              <w:rPr>
                <w:sz w:val="22"/>
                <w:szCs w:val="22"/>
              </w:rPr>
              <w:lastRenderedPageBreak/>
              <w:t xml:space="preserve">par to, kādas sugas un biotopi konkrētajā </w:t>
            </w:r>
            <w:proofErr w:type="spellStart"/>
            <w:r w:rsidRPr="005D107E">
              <w:rPr>
                <w:sz w:val="22"/>
                <w:szCs w:val="22"/>
              </w:rPr>
              <w:t>Natura</w:t>
            </w:r>
            <w:proofErr w:type="spellEnd"/>
            <w:r w:rsidRPr="005D107E">
              <w:rPr>
                <w:sz w:val="22"/>
                <w:szCs w:val="22"/>
              </w:rPr>
              <w:t xml:space="preserve"> 2000 teritorijā konstatēti līdz likumprojekta izstrādes sākumam. Lūdzu to skaidrot anotācijā.</w:t>
            </w:r>
          </w:p>
          <w:p w14:paraId="72EA0BD3" w14:textId="35FE90A5" w:rsidR="00145A7C" w:rsidRPr="00987712" w:rsidRDefault="00145A7C" w:rsidP="005D107E">
            <w:pPr>
              <w:pStyle w:val="naisc"/>
              <w:spacing w:before="0" w:after="0"/>
              <w:ind w:firstLine="720"/>
              <w:jc w:val="both"/>
              <w:rPr>
                <w:sz w:val="22"/>
                <w:szCs w:val="22"/>
              </w:rPr>
            </w:pPr>
          </w:p>
        </w:tc>
        <w:tc>
          <w:tcPr>
            <w:tcW w:w="969" w:type="pct"/>
            <w:gridSpan w:val="2"/>
            <w:tcBorders>
              <w:top w:val="single" w:sz="6" w:space="0" w:color="000000"/>
              <w:left w:val="single" w:sz="6" w:space="0" w:color="000000"/>
              <w:bottom w:val="single" w:sz="6" w:space="0" w:color="000000"/>
              <w:right w:val="single" w:sz="6" w:space="0" w:color="000000"/>
            </w:tcBorders>
          </w:tcPr>
          <w:p w14:paraId="612F8E81" w14:textId="77777777" w:rsidR="00D96AB0" w:rsidRDefault="005D107E" w:rsidP="00D96AB0">
            <w:pPr>
              <w:pStyle w:val="naisc"/>
              <w:spacing w:before="0" w:after="0"/>
              <w:jc w:val="both"/>
              <w:rPr>
                <w:sz w:val="22"/>
                <w:szCs w:val="22"/>
              </w:rPr>
            </w:pPr>
            <w:r>
              <w:rPr>
                <w:sz w:val="22"/>
                <w:szCs w:val="22"/>
              </w:rPr>
              <w:lastRenderedPageBreak/>
              <w:t>Iebildums ņemts vērā, papildināta anotācija</w:t>
            </w:r>
          </w:p>
          <w:p w14:paraId="19E4530A" w14:textId="77777777" w:rsidR="000B2BDF" w:rsidRDefault="000B2BDF" w:rsidP="00D96AB0">
            <w:pPr>
              <w:pStyle w:val="naisc"/>
              <w:spacing w:before="0" w:after="0"/>
              <w:jc w:val="both"/>
              <w:rPr>
                <w:sz w:val="22"/>
                <w:szCs w:val="22"/>
              </w:rPr>
            </w:pPr>
          </w:p>
          <w:p w14:paraId="17D4A1FA" w14:textId="02BEB769" w:rsidR="000B2BDF" w:rsidRPr="00987712" w:rsidRDefault="000B2BDF" w:rsidP="00D96AB0">
            <w:pPr>
              <w:pStyle w:val="naisc"/>
              <w:spacing w:before="0" w:after="0"/>
              <w:jc w:val="both"/>
              <w:rPr>
                <w:sz w:val="22"/>
                <w:szCs w:val="22"/>
              </w:rPr>
            </w:pPr>
          </w:p>
        </w:tc>
        <w:tc>
          <w:tcPr>
            <w:tcW w:w="1122" w:type="pct"/>
            <w:tcBorders>
              <w:top w:val="single" w:sz="4" w:space="0" w:color="auto"/>
              <w:left w:val="single" w:sz="4" w:space="0" w:color="auto"/>
              <w:bottom w:val="single" w:sz="4" w:space="0" w:color="auto"/>
              <w:right w:val="single" w:sz="4" w:space="0" w:color="auto"/>
            </w:tcBorders>
          </w:tcPr>
          <w:p w14:paraId="2805A762" w14:textId="6ADAB2A0" w:rsidR="00862D46" w:rsidRDefault="00862D46" w:rsidP="009914CC">
            <w:pPr>
              <w:jc w:val="both"/>
              <w:rPr>
                <w:sz w:val="22"/>
                <w:szCs w:val="22"/>
              </w:rPr>
            </w:pPr>
            <w:r>
              <w:rPr>
                <w:sz w:val="22"/>
                <w:szCs w:val="22"/>
              </w:rPr>
              <w:t>Anotācijas I. sadaļas 2.punkts</w:t>
            </w:r>
          </w:p>
          <w:p w14:paraId="5356C544" w14:textId="698ED81C" w:rsidR="00145A7C" w:rsidRPr="00987712" w:rsidRDefault="00862D46" w:rsidP="009914CC">
            <w:pPr>
              <w:jc w:val="both"/>
              <w:rPr>
                <w:sz w:val="22"/>
                <w:szCs w:val="22"/>
              </w:rPr>
            </w:pPr>
            <w:r w:rsidRPr="00862D46">
              <w:rPr>
                <w:sz w:val="22"/>
                <w:szCs w:val="22"/>
              </w:rPr>
              <w:t>Likumprojektā iekļauta aktuālā informācija par sugām un biotopiem uz 2021.gada 1.augustu, tajā skaitā Eiropas Savienības Kohēzijas fonda līdzfinansētā projekta „Priekšnosacījumu izveide labākai bioloģiskās daudzveidības saglabāšanai un ekosistēmu aizsardzībai Latvijā” iegūtie dati. Likuma pielikumā iekļautā informācija tiks aktualizēta pēc nepieciešamības, veicot attiecīgus grozījumus.</w:t>
            </w:r>
          </w:p>
        </w:tc>
      </w:tr>
      <w:tr w:rsidR="00145A7C" w:rsidRPr="00987712" w14:paraId="14F445C2" w14:textId="77777777" w:rsidTr="00E047BB">
        <w:trPr>
          <w:trHeight w:val="325"/>
        </w:trPr>
        <w:tc>
          <w:tcPr>
            <w:tcW w:w="152" w:type="pct"/>
            <w:tcBorders>
              <w:top w:val="single" w:sz="6" w:space="0" w:color="000000"/>
              <w:left w:val="single" w:sz="6" w:space="0" w:color="000000"/>
              <w:bottom w:val="single" w:sz="6" w:space="0" w:color="000000"/>
              <w:right w:val="single" w:sz="6" w:space="0" w:color="000000"/>
            </w:tcBorders>
          </w:tcPr>
          <w:p w14:paraId="3AFAFE2B" w14:textId="3852C296" w:rsidR="00145A7C" w:rsidRPr="00987712" w:rsidRDefault="009914CC" w:rsidP="00FD2E16">
            <w:pPr>
              <w:pStyle w:val="naisc"/>
              <w:spacing w:before="0" w:after="0"/>
              <w:ind w:left="-108"/>
              <w:rPr>
                <w:sz w:val="22"/>
                <w:szCs w:val="22"/>
              </w:rPr>
            </w:pPr>
            <w:r>
              <w:rPr>
                <w:sz w:val="22"/>
                <w:szCs w:val="22"/>
              </w:rPr>
              <w:t>2.</w:t>
            </w:r>
          </w:p>
        </w:tc>
        <w:tc>
          <w:tcPr>
            <w:tcW w:w="767" w:type="pct"/>
            <w:tcBorders>
              <w:top w:val="single" w:sz="6" w:space="0" w:color="000000"/>
              <w:left w:val="single" w:sz="6" w:space="0" w:color="000000"/>
              <w:bottom w:val="single" w:sz="6" w:space="0" w:color="000000"/>
              <w:right w:val="single" w:sz="6" w:space="0" w:color="000000"/>
            </w:tcBorders>
          </w:tcPr>
          <w:p w14:paraId="49F5998D" w14:textId="3ED0E623" w:rsidR="00145A7C" w:rsidRPr="00987712" w:rsidRDefault="005D107E" w:rsidP="009C0763">
            <w:pPr>
              <w:pStyle w:val="naisc"/>
              <w:spacing w:before="0" w:after="0"/>
              <w:jc w:val="both"/>
              <w:rPr>
                <w:sz w:val="22"/>
                <w:szCs w:val="22"/>
              </w:rPr>
            </w:pPr>
            <w:r>
              <w:rPr>
                <w:sz w:val="22"/>
                <w:szCs w:val="22"/>
              </w:rPr>
              <w:t>Likumprojekta anotācija</w:t>
            </w:r>
          </w:p>
        </w:tc>
        <w:tc>
          <w:tcPr>
            <w:tcW w:w="1990" w:type="pct"/>
            <w:gridSpan w:val="2"/>
            <w:tcBorders>
              <w:top w:val="single" w:sz="6" w:space="0" w:color="000000"/>
              <w:left w:val="single" w:sz="6" w:space="0" w:color="000000"/>
              <w:bottom w:val="single" w:sz="6" w:space="0" w:color="000000"/>
              <w:right w:val="single" w:sz="6" w:space="0" w:color="000000"/>
            </w:tcBorders>
          </w:tcPr>
          <w:p w14:paraId="6E109F92" w14:textId="01FFD9E5" w:rsidR="00145A7C" w:rsidRPr="00145A7C" w:rsidRDefault="005D107E" w:rsidP="00145A7C">
            <w:pPr>
              <w:pStyle w:val="naisc"/>
              <w:spacing w:before="0" w:after="0"/>
              <w:ind w:firstLine="720"/>
              <w:jc w:val="both"/>
              <w:rPr>
                <w:sz w:val="22"/>
                <w:szCs w:val="22"/>
              </w:rPr>
            </w:pPr>
            <w:r w:rsidRPr="005D107E">
              <w:rPr>
                <w:sz w:val="22"/>
                <w:szCs w:val="22"/>
              </w:rPr>
              <w:t>2.</w:t>
            </w:r>
            <w:r w:rsidRPr="005D107E">
              <w:rPr>
                <w:sz w:val="22"/>
                <w:szCs w:val="22"/>
              </w:rPr>
              <w:tab/>
              <w:t>Ja likumprojektā iekļauts nevis sākotnējais, bet gan aktualizētais sugu un biotopu uzskaitījums, lūdzu skaidrot, vai šajā uzskaitījumā ņemti vērā biotopu kartēšanā iegūtie dati. Tā kā biotopu kartēšana pilnībā vēl nav noslēgusies, lūdzam skaidrot arī to, kā un vai šie sugu un biotopu uzskaitījumi tiks precizēti.</w:t>
            </w:r>
          </w:p>
        </w:tc>
        <w:tc>
          <w:tcPr>
            <w:tcW w:w="969" w:type="pct"/>
            <w:gridSpan w:val="2"/>
            <w:tcBorders>
              <w:top w:val="single" w:sz="6" w:space="0" w:color="000000"/>
              <w:left w:val="single" w:sz="6" w:space="0" w:color="000000"/>
              <w:bottom w:val="single" w:sz="6" w:space="0" w:color="000000"/>
              <w:right w:val="single" w:sz="6" w:space="0" w:color="000000"/>
            </w:tcBorders>
          </w:tcPr>
          <w:p w14:paraId="0EC68CB8" w14:textId="018AACF3" w:rsidR="00E801C5" w:rsidRDefault="005D107E" w:rsidP="009C0763">
            <w:pPr>
              <w:pStyle w:val="naisc"/>
              <w:spacing w:before="0" w:after="0"/>
              <w:jc w:val="left"/>
              <w:rPr>
                <w:sz w:val="22"/>
                <w:szCs w:val="22"/>
              </w:rPr>
            </w:pPr>
            <w:r>
              <w:rPr>
                <w:sz w:val="22"/>
                <w:szCs w:val="22"/>
              </w:rPr>
              <w:t>Iebildums ņemts vērā, papildināta anotācija</w:t>
            </w:r>
          </w:p>
        </w:tc>
        <w:tc>
          <w:tcPr>
            <w:tcW w:w="1122" w:type="pct"/>
            <w:tcBorders>
              <w:top w:val="single" w:sz="4" w:space="0" w:color="auto"/>
              <w:left w:val="single" w:sz="4" w:space="0" w:color="auto"/>
              <w:bottom w:val="single" w:sz="4" w:space="0" w:color="auto"/>
              <w:right w:val="single" w:sz="4" w:space="0" w:color="auto"/>
            </w:tcBorders>
          </w:tcPr>
          <w:p w14:paraId="4FA6F2C7" w14:textId="23556A23" w:rsidR="00862D46" w:rsidRDefault="00862D46" w:rsidP="00265DCE">
            <w:pPr>
              <w:jc w:val="both"/>
              <w:rPr>
                <w:sz w:val="22"/>
                <w:szCs w:val="22"/>
              </w:rPr>
            </w:pPr>
            <w:r w:rsidRPr="00862D46">
              <w:rPr>
                <w:sz w:val="22"/>
                <w:szCs w:val="22"/>
              </w:rPr>
              <w:t>Anotācijas I. sadaļas 2.punkts</w:t>
            </w:r>
          </w:p>
          <w:p w14:paraId="721118E0" w14:textId="1CBE67F5" w:rsidR="00145A7C" w:rsidRPr="00987712" w:rsidRDefault="00862D46" w:rsidP="00265DCE">
            <w:pPr>
              <w:jc w:val="both"/>
              <w:rPr>
                <w:sz w:val="22"/>
                <w:szCs w:val="22"/>
              </w:rPr>
            </w:pPr>
            <w:r w:rsidRPr="00862D46">
              <w:rPr>
                <w:sz w:val="22"/>
                <w:szCs w:val="22"/>
              </w:rPr>
              <w:t>Likumprojektā iekļauta aktuālā informācija par sugām un biotopiem uz 2021.gada 1.augustu, tajā skaitā Eiropas Savienības Kohēzijas fonda līdzfinansētā projekta „Priekšnosacījumu izveide labākai bioloģiskās daudzveidības saglabāšanai un ekosistēmu aizsardzībai Latvijā” iegūtie dati. Likuma pielikumā iekļautā informācija tiks aktualizēta pēc nepieciešamības, veicot attiecīgus grozījumus.</w:t>
            </w:r>
          </w:p>
        </w:tc>
      </w:tr>
      <w:tr w:rsidR="00D45BC2" w:rsidRPr="00987712" w14:paraId="1B8AF348" w14:textId="77777777" w:rsidTr="00076BB0">
        <w:tblPrEx>
          <w:tblBorders>
            <w:top w:val="none" w:sz="0" w:space="0" w:color="auto"/>
            <w:left w:val="none" w:sz="0" w:space="0" w:color="auto"/>
            <w:bottom w:val="none" w:sz="0" w:space="0" w:color="auto"/>
            <w:right w:val="none" w:sz="0" w:space="0" w:color="auto"/>
          </w:tblBorders>
        </w:tblPrEx>
        <w:trPr>
          <w:gridAfter w:val="2"/>
          <w:wAfter w:w="1457" w:type="pct"/>
        </w:trPr>
        <w:tc>
          <w:tcPr>
            <w:tcW w:w="963" w:type="pct"/>
            <w:gridSpan w:val="3"/>
          </w:tcPr>
          <w:p w14:paraId="53703188" w14:textId="77777777" w:rsidR="00D45BC2" w:rsidRDefault="00D45BC2">
            <w:pPr>
              <w:pStyle w:val="naiskr"/>
              <w:spacing w:before="0" w:after="0"/>
              <w:ind w:firstLine="720"/>
              <w:rPr>
                <w:sz w:val="22"/>
                <w:szCs w:val="22"/>
              </w:rPr>
            </w:pPr>
          </w:p>
          <w:p w14:paraId="4B732774" w14:textId="77777777" w:rsidR="005D107E" w:rsidRDefault="005D107E">
            <w:pPr>
              <w:pStyle w:val="naiskr"/>
              <w:spacing w:before="0" w:after="0"/>
              <w:ind w:firstLine="720"/>
              <w:rPr>
                <w:sz w:val="22"/>
                <w:szCs w:val="22"/>
              </w:rPr>
            </w:pPr>
          </w:p>
          <w:p w14:paraId="57AE770F" w14:textId="12290A0C" w:rsidR="005D107E" w:rsidRPr="00987712" w:rsidRDefault="005D107E">
            <w:pPr>
              <w:pStyle w:val="naiskr"/>
              <w:spacing w:before="0" w:after="0"/>
              <w:ind w:firstLine="720"/>
              <w:rPr>
                <w:sz w:val="22"/>
                <w:szCs w:val="22"/>
              </w:rPr>
            </w:pPr>
          </w:p>
        </w:tc>
        <w:tc>
          <w:tcPr>
            <w:tcW w:w="2580" w:type="pct"/>
            <w:gridSpan w:val="2"/>
            <w:tcBorders>
              <w:top w:val="single" w:sz="6" w:space="0" w:color="000000"/>
              <w:left w:val="nil"/>
              <w:bottom w:val="single" w:sz="6" w:space="0" w:color="000000"/>
              <w:right w:val="nil"/>
            </w:tcBorders>
            <w:hideMark/>
          </w:tcPr>
          <w:p w14:paraId="5B1A5064" w14:textId="77777777" w:rsidR="00D45BC2" w:rsidRPr="00987712" w:rsidRDefault="00D45BC2">
            <w:pPr>
              <w:pStyle w:val="naisc"/>
              <w:spacing w:before="0" w:after="0"/>
              <w:ind w:firstLine="720"/>
              <w:rPr>
                <w:sz w:val="22"/>
                <w:szCs w:val="22"/>
              </w:rPr>
            </w:pPr>
            <w:r w:rsidRPr="00987712">
              <w:rPr>
                <w:sz w:val="22"/>
                <w:szCs w:val="22"/>
              </w:rPr>
              <w:t>(paraksts*)</w:t>
            </w:r>
          </w:p>
        </w:tc>
      </w:tr>
      <w:tr w:rsidR="00C35CC5" w:rsidRPr="00987712" w14:paraId="769268FC" w14:textId="77777777" w:rsidTr="00076BB0">
        <w:tblPrEx>
          <w:tblBorders>
            <w:top w:val="none" w:sz="0" w:space="0" w:color="auto"/>
            <w:left w:val="none" w:sz="0" w:space="0" w:color="auto"/>
            <w:bottom w:val="none" w:sz="0" w:space="0" w:color="auto"/>
            <w:right w:val="none" w:sz="0" w:space="0" w:color="auto"/>
          </w:tblBorders>
        </w:tblPrEx>
        <w:trPr>
          <w:gridAfter w:val="2"/>
          <w:wAfter w:w="1457" w:type="pct"/>
        </w:trPr>
        <w:tc>
          <w:tcPr>
            <w:tcW w:w="963" w:type="pct"/>
            <w:gridSpan w:val="3"/>
          </w:tcPr>
          <w:p w14:paraId="48A7CBA7" w14:textId="77777777" w:rsidR="00C35CC5" w:rsidRPr="00987712" w:rsidRDefault="00C35CC5">
            <w:pPr>
              <w:pStyle w:val="naiskr"/>
              <w:spacing w:before="0" w:after="0"/>
              <w:ind w:firstLine="720"/>
              <w:rPr>
                <w:sz w:val="22"/>
                <w:szCs w:val="22"/>
              </w:rPr>
            </w:pPr>
          </w:p>
        </w:tc>
        <w:tc>
          <w:tcPr>
            <w:tcW w:w="2580" w:type="pct"/>
            <w:gridSpan w:val="2"/>
            <w:tcBorders>
              <w:top w:val="single" w:sz="6" w:space="0" w:color="000000"/>
              <w:left w:val="nil"/>
              <w:bottom w:val="nil"/>
              <w:right w:val="nil"/>
            </w:tcBorders>
          </w:tcPr>
          <w:p w14:paraId="683C90F8" w14:textId="77777777" w:rsidR="00C35CC5" w:rsidRPr="00987712" w:rsidRDefault="00C35CC5">
            <w:pPr>
              <w:pStyle w:val="naisc"/>
              <w:spacing w:before="0" w:after="0"/>
              <w:ind w:firstLine="720"/>
              <w:rPr>
                <w:sz w:val="22"/>
                <w:szCs w:val="22"/>
              </w:rPr>
            </w:pPr>
          </w:p>
        </w:tc>
      </w:tr>
    </w:tbl>
    <w:p w14:paraId="4C4B21E1" w14:textId="77777777" w:rsidR="00C35CC5" w:rsidRDefault="00C35CC5">
      <w:pPr>
        <w:rPr>
          <w:sz w:val="22"/>
          <w:szCs w:val="22"/>
        </w:rPr>
      </w:pPr>
    </w:p>
    <w:p w14:paraId="5FC2CE65" w14:textId="77777777" w:rsidR="00C35CC5" w:rsidRDefault="00C35CC5">
      <w:pPr>
        <w:rPr>
          <w:sz w:val="22"/>
          <w:szCs w:val="22"/>
        </w:rPr>
      </w:pPr>
    </w:p>
    <w:p w14:paraId="7DBB120D" w14:textId="795F801D" w:rsidR="001F2958" w:rsidRDefault="001F2958">
      <w:pPr>
        <w:rPr>
          <w:sz w:val="22"/>
          <w:szCs w:val="22"/>
        </w:rPr>
      </w:pPr>
      <w:r>
        <w:rPr>
          <w:sz w:val="22"/>
          <w:szCs w:val="22"/>
        </w:rPr>
        <w:t xml:space="preserve">Vides aizsardzības un </w:t>
      </w:r>
    </w:p>
    <w:p w14:paraId="2C53871E" w14:textId="00FCCFC3" w:rsidR="001F2958" w:rsidRDefault="001F2958">
      <w:pPr>
        <w:rPr>
          <w:sz w:val="22"/>
          <w:szCs w:val="22"/>
        </w:rPr>
      </w:pPr>
      <w:r>
        <w:rPr>
          <w:sz w:val="22"/>
          <w:szCs w:val="22"/>
        </w:rPr>
        <w:t>reģionālās attīstības ministrijas</w:t>
      </w:r>
    </w:p>
    <w:p w14:paraId="3B1613D0" w14:textId="3359396D" w:rsidR="001F2958" w:rsidRDefault="001F2958">
      <w:pPr>
        <w:rPr>
          <w:sz w:val="22"/>
          <w:szCs w:val="22"/>
        </w:rPr>
      </w:pPr>
      <w:r>
        <w:rPr>
          <w:sz w:val="22"/>
          <w:szCs w:val="22"/>
        </w:rPr>
        <w:t>Dabas aizsardzības departamenta</w:t>
      </w:r>
    </w:p>
    <w:p w14:paraId="679EC570" w14:textId="77777777" w:rsidR="001F2958" w:rsidRDefault="001F2958">
      <w:pPr>
        <w:rPr>
          <w:sz w:val="22"/>
          <w:szCs w:val="22"/>
        </w:rPr>
      </w:pPr>
      <w:r>
        <w:rPr>
          <w:sz w:val="22"/>
          <w:szCs w:val="22"/>
        </w:rPr>
        <w:t xml:space="preserve">Aizsargājamo teritoriju nodaļas </w:t>
      </w:r>
    </w:p>
    <w:p w14:paraId="40951100" w14:textId="5109383F" w:rsidR="001F2958" w:rsidRDefault="001F2958">
      <w:pPr>
        <w:rPr>
          <w:sz w:val="22"/>
          <w:szCs w:val="22"/>
        </w:rPr>
      </w:pPr>
      <w:r>
        <w:rPr>
          <w:sz w:val="22"/>
          <w:szCs w:val="22"/>
        </w:rPr>
        <w:t xml:space="preserve">vecākā referente </w:t>
      </w:r>
    </w:p>
    <w:p w14:paraId="32285977" w14:textId="77777777" w:rsidR="001F2958" w:rsidRDefault="001F2958">
      <w:pPr>
        <w:rPr>
          <w:sz w:val="22"/>
          <w:szCs w:val="22"/>
        </w:rPr>
      </w:pPr>
    </w:p>
    <w:p w14:paraId="15ABD70D" w14:textId="77777777" w:rsidR="001F2958" w:rsidRDefault="001F2958">
      <w:pPr>
        <w:rPr>
          <w:sz w:val="22"/>
          <w:szCs w:val="22"/>
        </w:rPr>
      </w:pPr>
    </w:p>
    <w:p w14:paraId="3CA3DAA9" w14:textId="211B7434" w:rsidR="00871A5C" w:rsidRPr="00987712" w:rsidRDefault="001F2958">
      <w:pPr>
        <w:rPr>
          <w:sz w:val="22"/>
          <w:szCs w:val="22"/>
        </w:rPr>
      </w:pPr>
      <w:r>
        <w:rPr>
          <w:sz w:val="22"/>
          <w:szCs w:val="22"/>
        </w:rPr>
        <w:t xml:space="preserve">Ivita </w:t>
      </w:r>
      <w:r w:rsidR="00871A5C" w:rsidRPr="00987712">
        <w:rPr>
          <w:sz w:val="22"/>
          <w:szCs w:val="22"/>
        </w:rPr>
        <w:t>Ozoliņa, 66016789</w:t>
      </w:r>
    </w:p>
    <w:sectPr w:rsidR="00871A5C" w:rsidRPr="00987712" w:rsidSect="001F2958">
      <w:headerReference w:type="default" r:id="rId8"/>
      <w:footerReference w:type="default" r:id="rId9"/>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5AD8" w14:textId="77777777" w:rsidR="009E17E0" w:rsidRDefault="009E17E0" w:rsidP="00C63C26">
      <w:r>
        <w:separator/>
      </w:r>
    </w:p>
  </w:endnote>
  <w:endnote w:type="continuationSeparator" w:id="0">
    <w:p w14:paraId="348EE890" w14:textId="77777777" w:rsidR="009E17E0" w:rsidRDefault="009E17E0" w:rsidP="00C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6ADE" w14:textId="4AACBA11" w:rsidR="00064F43" w:rsidRDefault="00064F43">
    <w:pPr>
      <w:pStyle w:val="Footer"/>
    </w:pPr>
    <w:r>
      <w:t>VARAMIzz_</w:t>
    </w:r>
    <w:r w:rsidR="00F10E54">
      <w:t>0410</w:t>
    </w:r>
    <w:r w:rsidR="00862D46">
      <w:t>21_</w:t>
    </w:r>
    <w:r w:rsidR="00A96DC2">
      <w:t>IADT</w:t>
    </w:r>
    <w:r w:rsidR="008D643F">
      <w:t>_lik</w:t>
    </w:r>
  </w:p>
  <w:p w14:paraId="4DAA6DB0" w14:textId="77777777" w:rsidR="00064F43" w:rsidRDefault="0006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B737" w14:textId="77777777" w:rsidR="009E17E0" w:rsidRDefault="009E17E0" w:rsidP="00C63C26">
      <w:r>
        <w:separator/>
      </w:r>
    </w:p>
  </w:footnote>
  <w:footnote w:type="continuationSeparator" w:id="0">
    <w:p w14:paraId="18D55D46" w14:textId="77777777" w:rsidR="009E17E0" w:rsidRDefault="009E17E0" w:rsidP="00C6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168169"/>
      <w:docPartObj>
        <w:docPartGallery w:val="Page Numbers (Top of Page)"/>
        <w:docPartUnique/>
      </w:docPartObj>
    </w:sdtPr>
    <w:sdtEndPr>
      <w:rPr>
        <w:noProof/>
      </w:rPr>
    </w:sdtEndPr>
    <w:sdtContent>
      <w:p w14:paraId="6E3FF81B" w14:textId="77777777" w:rsidR="00064F43" w:rsidRDefault="00064F43">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14:paraId="271E1481" w14:textId="77777777" w:rsidR="00064F43" w:rsidRDefault="0006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E14"/>
    <w:multiLevelType w:val="hybridMultilevel"/>
    <w:tmpl w:val="17A680AC"/>
    <w:lvl w:ilvl="0" w:tplc="22F0AAAA">
      <w:start w:val="1"/>
      <w:numFmt w:val="decimal"/>
      <w:lvlText w:val="%1."/>
      <w:lvlJc w:val="left"/>
      <w:pPr>
        <w:ind w:left="720" w:hanging="360"/>
      </w:pPr>
      <w:rPr>
        <w:rFonts w:hint="default"/>
      </w:rPr>
    </w:lvl>
    <w:lvl w:ilvl="1" w:tplc="E0C0AD48" w:tentative="1">
      <w:start w:val="1"/>
      <w:numFmt w:val="lowerLetter"/>
      <w:lvlText w:val="%2."/>
      <w:lvlJc w:val="left"/>
      <w:pPr>
        <w:ind w:left="1440" w:hanging="360"/>
      </w:pPr>
    </w:lvl>
    <w:lvl w:ilvl="2" w:tplc="1CA692CC" w:tentative="1">
      <w:start w:val="1"/>
      <w:numFmt w:val="lowerRoman"/>
      <w:lvlText w:val="%3."/>
      <w:lvlJc w:val="right"/>
      <w:pPr>
        <w:ind w:left="2160" w:hanging="180"/>
      </w:pPr>
    </w:lvl>
    <w:lvl w:ilvl="3" w:tplc="14DCAB4E" w:tentative="1">
      <w:start w:val="1"/>
      <w:numFmt w:val="decimal"/>
      <w:lvlText w:val="%4."/>
      <w:lvlJc w:val="left"/>
      <w:pPr>
        <w:ind w:left="2880" w:hanging="360"/>
      </w:pPr>
    </w:lvl>
    <w:lvl w:ilvl="4" w:tplc="5A74768E" w:tentative="1">
      <w:start w:val="1"/>
      <w:numFmt w:val="lowerLetter"/>
      <w:lvlText w:val="%5."/>
      <w:lvlJc w:val="left"/>
      <w:pPr>
        <w:ind w:left="3600" w:hanging="360"/>
      </w:pPr>
    </w:lvl>
    <w:lvl w:ilvl="5" w:tplc="C2189C56" w:tentative="1">
      <w:start w:val="1"/>
      <w:numFmt w:val="lowerRoman"/>
      <w:lvlText w:val="%6."/>
      <w:lvlJc w:val="right"/>
      <w:pPr>
        <w:ind w:left="4320" w:hanging="180"/>
      </w:pPr>
    </w:lvl>
    <w:lvl w:ilvl="6" w:tplc="1C9CCD1C" w:tentative="1">
      <w:start w:val="1"/>
      <w:numFmt w:val="decimal"/>
      <w:lvlText w:val="%7."/>
      <w:lvlJc w:val="left"/>
      <w:pPr>
        <w:ind w:left="5040" w:hanging="360"/>
      </w:pPr>
    </w:lvl>
    <w:lvl w:ilvl="7" w:tplc="555044EE" w:tentative="1">
      <w:start w:val="1"/>
      <w:numFmt w:val="lowerLetter"/>
      <w:lvlText w:val="%8."/>
      <w:lvlJc w:val="left"/>
      <w:pPr>
        <w:ind w:left="5760" w:hanging="360"/>
      </w:pPr>
    </w:lvl>
    <w:lvl w:ilvl="8" w:tplc="BF52251C" w:tentative="1">
      <w:start w:val="1"/>
      <w:numFmt w:val="lowerRoman"/>
      <w:lvlText w:val="%9."/>
      <w:lvlJc w:val="right"/>
      <w:pPr>
        <w:ind w:left="6480" w:hanging="180"/>
      </w:pPr>
    </w:lvl>
  </w:abstractNum>
  <w:abstractNum w:abstractNumId="1" w15:restartNumberingAfterBreak="0">
    <w:nsid w:val="0A033764"/>
    <w:multiLevelType w:val="hybridMultilevel"/>
    <w:tmpl w:val="DDA8F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F5264"/>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DEC4CBA"/>
    <w:multiLevelType w:val="hybridMultilevel"/>
    <w:tmpl w:val="E3A4C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9204D"/>
    <w:multiLevelType w:val="hybridMultilevel"/>
    <w:tmpl w:val="64546032"/>
    <w:lvl w:ilvl="0" w:tplc="9A4842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E77936"/>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8B8553E"/>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C794C0C"/>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162512"/>
    <w:multiLevelType w:val="hybridMultilevel"/>
    <w:tmpl w:val="CFCA2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DCA1FD7"/>
    <w:multiLevelType w:val="hybridMultilevel"/>
    <w:tmpl w:val="86E6A000"/>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A02EC"/>
    <w:multiLevelType w:val="hybridMultilevel"/>
    <w:tmpl w:val="01DC9FA2"/>
    <w:lvl w:ilvl="0" w:tplc="EDFC74F2">
      <w:numFmt w:val="bullet"/>
      <w:lvlText w:val="–"/>
      <w:lvlJc w:val="left"/>
      <w:pPr>
        <w:ind w:left="750" w:hanging="39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4E1D4B"/>
    <w:multiLevelType w:val="hybridMultilevel"/>
    <w:tmpl w:val="2D604002"/>
    <w:lvl w:ilvl="0" w:tplc="30B048B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0203BE"/>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C184DB7"/>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36F5C3E"/>
    <w:multiLevelType w:val="hybridMultilevel"/>
    <w:tmpl w:val="897E1B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185E80"/>
    <w:multiLevelType w:val="hybridMultilevel"/>
    <w:tmpl w:val="1FC0723E"/>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1B79EA"/>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6A5057A4"/>
    <w:multiLevelType w:val="hybridMultilevel"/>
    <w:tmpl w:val="34D68722"/>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9" w15:restartNumberingAfterBreak="0">
    <w:nsid w:val="741107E9"/>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DF02AB9"/>
    <w:multiLevelType w:val="hybridMultilevel"/>
    <w:tmpl w:val="DF30EC36"/>
    <w:lvl w:ilvl="0" w:tplc="8C041C36">
      <w:start w:val="1"/>
      <w:numFmt w:val="decimal"/>
      <w:lvlText w:val="%1)"/>
      <w:lvlJc w:val="left"/>
      <w:pPr>
        <w:ind w:left="720" w:hanging="360"/>
      </w:pPr>
    </w:lvl>
    <w:lvl w:ilvl="1" w:tplc="89DAE18C">
      <w:start w:val="1"/>
      <w:numFmt w:val="lowerLetter"/>
      <w:lvlText w:val="%2."/>
      <w:lvlJc w:val="left"/>
      <w:pPr>
        <w:ind w:left="1440" w:hanging="360"/>
      </w:pPr>
    </w:lvl>
    <w:lvl w:ilvl="2" w:tplc="68AC1384">
      <w:start w:val="1"/>
      <w:numFmt w:val="lowerRoman"/>
      <w:lvlText w:val="%3."/>
      <w:lvlJc w:val="right"/>
      <w:pPr>
        <w:ind w:left="2160" w:hanging="180"/>
      </w:pPr>
    </w:lvl>
    <w:lvl w:ilvl="3" w:tplc="287EF56A">
      <w:start w:val="1"/>
      <w:numFmt w:val="decimal"/>
      <w:lvlText w:val="%4."/>
      <w:lvlJc w:val="left"/>
      <w:pPr>
        <w:ind w:left="2880" w:hanging="360"/>
      </w:pPr>
    </w:lvl>
    <w:lvl w:ilvl="4" w:tplc="7B3062DE">
      <w:start w:val="1"/>
      <w:numFmt w:val="lowerLetter"/>
      <w:lvlText w:val="%5."/>
      <w:lvlJc w:val="left"/>
      <w:pPr>
        <w:ind w:left="3600" w:hanging="360"/>
      </w:pPr>
    </w:lvl>
    <w:lvl w:ilvl="5" w:tplc="7B88AC44">
      <w:start w:val="1"/>
      <w:numFmt w:val="lowerRoman"/>
      <w:lvlText w:val="%6."/>
      <w:lvlJc w:val="right"/>
      <w:pPr>
        <w:ind w:left="4320" w:hanging="180"/>
      </w:pPr>
    </w:lvl>
    <w:lvl w:ilvl="6" w:tplc="1CAC7328">
      <w:start w:val="1"/>
      <w:numFmt w:val="decimal"/>
      <w:lvlText w:val="%7."/>
      <w:lvlJc w:val="left"/>
      <w:pPr>
        <w:ind w:left="5040" w:hanging="360"/>
      </w:pPr>
    </w:lvl>
    <w:lvl w:ilvl="7" w:tplc="3DD6BD6C">
      <w:start w:val="1"/>
      <w:numFmt w:val="lowerLetter"/>
      <w:lvlText w:val="%8."/>
      <w:lvlJc w:val="left"/>
      <w:pPr>
        <w:ind w:left="5760" w:hanging="360"/>
      </w:pPr>
    </w:lvl>
    <w:lvl w:ilvl="8" w:tplc="55BEE0B4">
      <w:start w:val="1"/>
      <w:numFmt w:val="lowerRoman"/>
      <w:lvlText w:val="%9."/>
      <w:lvlJc w:val="right"/>
      <w:pPr>
        <w:ind w:left="6480" w:hanging="180"/>
      </w:pPr>
    </w:lvl>
  </w:abstractNum>
  <w:num w:numId="1">
    <w:abstractNumId w:val="18"/>
  </w:num>
  <w:num w:numId="2">
    <w:abstractNumId w:val="2"/>
  </w:num>
  <w:num w:numId="3">
    <w:abstractNumId w:val="7"/>
  </w:num>
  <w:num w:numId="4">
    <w:abstractNumId w:val="19"/>
  </w:num>
  <w:num w:numId="5">
    <w:abstractNumId w:val="13"/>
  </w:num>
  <w:num w:numId="6">
    <w:abstractNumId w:val="12"/>
  </w:num>
  <w:num w:numId="7">
    <w:abstractNumId w:val="0"/>
  </w:num>
  <w:num w:numId="8">
    <w:abstractNumId w:val="1"/>
  </w:num>
  <w:num w:numId="9">
    <w:abstractNumId w:val="5"/>
  </w:num>
  <w:num w:numId="10">
    <w:abstractNumId w:val="6"/>
  </w:num>
  <w:num w:numId="11">
    <w:abstractNumId w:val="16"/>
  </w:num>
  <w:num w:numId="12">
    <w:abstractNumId w:va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0"/>
  </w:num>
  <w:num w:numId="17">
    <w:abstractNumId w:val="9"/>
  </w:num>
  <w:num w:numId="18">
    <w:abstractNumId w:val="3"/>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D7"/>
    <w:rsid w:val="000003E8"/>
    <w:rsid w:val="00002495"/>
    <w:rsid w:val="00011652"/>
    <w:rsid w:val="00017AA0"/>
    <w:rsid w:val="00022638"/>
    <w:rsid w:val="00024E71"/>
    <w:rsid w:val="00030394"/>
    <w:rsid w:val="00036BAF"/>
    <w:rsid w:val="000471B0"/>
    <w:rsid w:val="00052F54"/>
    <w:rsid w:val="00063553"/>
    <w:rsid w:val="00064F43"/>
    <w:rsid w:val="000736E1"/>
    <w:rsid w:val="00076BB0"/>
    <w:rsid w:val="000774A4"/>
    <w:rsid w:val="00082235"/>
    <w:rsid w:val="000837D5"/>
    <w:rsid w:val="00085EBF"/>
    <w:rsid w:val="000A6400"/>
    <w:rsid w:val="000A7D86"/>
    <w:rsid w:val="000B2BDF"/>
    <w:rsid w:val="000B6D6C"/>
    <w:rsid w:val="000C0781"/>
    <w:rsid w:val="000C1ACB"/>
    <w:rsid w:val="000D0A6F"/>
    <w:rsid w:val="000D27DC"/>
    <w:rsid w:val="000D64C4"/>
    <w:rsid w:val="000D7478"/>
    <w:rsid w:val="000D7615"/>
    <w:rsid w:val="000E7528"/>
    <w:rsid w:val="000F17D9"/>
    <w:rsid w:val="000F2D15"/>
    <w:rsid w:val="00105881"/>
    <w:rsid w:val="00107AEB"/>
    <w:rsid w:val="00124193"/>
    <w:rsid w:val="00130490"/>
    <w:rsid w:val="00131256"/>
    <w:rsid w:val="0014359F"/>
    <w:rsid w:val="001450EB"/>
    <w:rsid w:val="00145A7C"/>
    <w:rsid w:val="001472B3"/>
    <w:rsid w:val="00150F48"/>
    <w:rsid w:val="0015237B"/>
    <w:rsid w:val="00156B1F"/>
    <w:rsid w:val="00160E5B"/>
    <w:rsid w:val="00172057"/>
    <w:rsid w:val="00177F6D"/>
    <w:rsid w:val="00183E45"/>
    <w:rsid w:val="00185ACA"/>
    <w:rsid w:val="00190984"/>
    <w:rsid w:val="001A0D0D"/>
    <w:rsid w:val="001A6984"/>
    <w:rsid w:val="001A7C2C"/>
    <w:rsid w:val="001B1241"/>
    <w:rsid w:val="001B2AC0"/>
    <w:rsid w:val="001D12BF"/>
    <w:rsid w:val="001D582C"/>
    <w:rsid w:val="001E2B2C"/>
    <w:rsid w:val="001F2958"/>
    <w:rsid w:val="001F4C6E"/>
    <w:rsid w:val="00201A32"/>
    <w:rsid w:val="00204D3A"/>
    <w:rsid w:val="00205F4A"/>
    <w:rsid w:val="00212AF3"/>
    <w:rsid w:val="002139EE"/>
    <w:rsid w:val="00217506"/>
    <w:rsid w:val="002178C0"/>
    <w:rsid w:val="00225E81"/>
    <w:rsid w:val="0023183E"/>
    <w:rsid w:val="00236A54"/>
    <w:rsid w:val="00240184"/>
    <w:rsid w:val="00264019"/>
    <w:rsid w:val="00265DCE"/>
    <w:rsid w:val="00266F32"/>
    <w:rsid w:val="00270C87"/>
    <w:rsid w:val="00271245"/>
    <w:rsid w:val="00280FD4"/>
    <w:rsid w:val="00281A80"/>
    <w:rsid w:val="00291311"/>
    <w:rsid w:val="00296761"/>
    <w:rsid w:val="002B1699"/>
    <w:rsid w:val="002B1D6C"/>
    <w:rsid w:val="002B451D"/>
    <w:rsid w:val="002B687E"/>
    <w:rsid w:val="002C69FD"/>
    <w:rsid w:val="002C7FD4"/>
    <w:rsid w:val="002D23C7"/>
    <w:rsid w:val="002D2C38"/>
    <w:rsid w:val="002E04E2"/>
    <w:rsid w:val="002E1B7D"/>
    <w:rsid w:val="002E5BF4"/>
    <w:rsid w:val="002F1B1A"/>
    <w:rsid w:val="002F29B4"/>
    <w:rsid w:val="00302B2A"/>
    <w:rsid w:val="0030780C"/>
    <w:rsid w:val="00310ADF"/>
    <w:rsid w:val="00315D22"/>
    <w:rsid w:val="0032009A"/>
    <w:rsid w:val="00322780"/>
    <w:rsid w:val="00326602"/>
    <w:rsid w:val="00327871"/>
    <w:rsid w:val="00333926"/>
    <w:rsid w:val="003340B8"/>
    <w:rsid w:val="003539A6"/>
    <w:rsid w:val="0035618B"/>
    <w:rsid w:val="00361499"/>
    <w:rsid w:val="00363750"/>
    <w:rsid w:val="003645F5"/>
    <w:rsid w:val="00364A41"/>
    <w:rsid w:val="00367AA9"/>
    <w:rsid w:val="003728EA"/>
    <w:rsid w:val="003750AA"/>
    <w:rsid w:val="00382D73"/>
    <w:rsid w:val="003960D0"/>
    <w:rsid w:val="003B3B6E"/>
    <w:rsid w:val="003B4389"/>
    <w:rsid w:val="003B4B95"/>
    <w:rsid w:val="003B56F4"/>
    <w:rsid w:val="003B63E6"/>
    <w:rsid w:val="003C0321"/>
    <w:rsid w:val="003C73B9"/>
    <w:rsid w:val="003D4041"/>
    <w:rsid w:val="003E0459"/>
    <w:rsid w:val="003E0FA2"/>
    <w:rsid w:val="003E216A"/>
    <w:rsid w:val="003E3BD7"/>
    <w:rsid w:val="003E6A3E"/>
    <w:rsid w:val="003F25AD"/>
    <w:rsid w:val="003F6280"/>
    <w:rsid w:val="004000F5"/>
    <w:rsid w:val="004004CB"/>
    <w:rsid w:val="004018F2"/>
    <w:rsid w:val="00402ECD"/>
    <w:rsid w:val="0040581C"/>
    <w:rsid w:val="004104BF"/>
    <w:rsid w:val="00411E1B"/>
    <w:rsid w:val="00422254"/>
    <w:rsid w:val="004230F5"/>
    <w:rsid w:val="0042491B"/>
    <w:rsid w:val="00426CC3"/>
    <w:rsid w:val="00427DCD"/>
    <w:rsid w:val="0043313F"/>
    <w:rsid w:val="00434842"/>
    <w:rsid w:val="0043583F"/>
    <w:rsid w:val="004459F7"/>
    <w:rsid w:val="00453AD2"/>
    <w:rsid w:val="0045426E"/>
    <w:rsid w:val="004730BE"/>
    <w:rsid w:val="00486C10"/>
    <w:rsid w:val="004A26F9"/>
    <w:rsid w:val="004A2AFD"/>
    <w:rsid w:val="004A4EF4"/>
    <w:rsid w:val="004B6F24"/>
    <w:rsid w:val="004C1400"/>
    <w:rsid w:val="004C372E"/>
    <w:rsid w:val="004D4A82"/>
    <w:rsid w:val="004F17D7"/>
    <w:rsid w:val="004F6A1B"/>
    <w:rsid w:val="00503356"/>
    <w:rsid w:val="00504D8B"/>
    <w:rsid w:val="005063CE"/>
    <w:rsid w:val="00514BB5"/>
    <w:rsid w:val="00531C99"/>
    <w:rsid w:val="005337AC"/>
    <w:rsid w:val="00536B8F"/>
    <w:rsid w:val="00537BE5"/>
    <w:rsid w:val="0054277E"/>
    <w:rsid w:val="00545203"/>
    <w:rsid w:val="0054610A"/>
    <w:rsid w:val="00555DB9"/>
    <w:rsid w:val="005575B7"/>
    <w:rsid w:val="00557B55"/>
    <w:rsid w:val="00565769"/>
    <w:rsid w:val="0058204A"/>
    <w:rsid w:val="00587C7D"/>
    <w:rsid w:val="00594B7A"/>
    <w:rsid w:val="005A2AD8"/>
    <w:rsid w:val="005C0A8B"/>
    <w:rsid w:val="005C14B6"/>
    <w:rsid w:val="005C38B8"/>
    <w:rsid w:val="005C6677"/>
    <w:rsid w:val="005D107E"/>
    <w:rsid w:val="005D2848"/>
    <w:rsid w:val="005D68D5"/>
    <w:rsid w:val="005E2F2D"/>
    <w:rsid w:val="006028AB"/>
    <w:rsid w:val="00610759"/>
    <w:rsid w:val="006117C0"/>
    <w:rsid w:val="00620FF0"/>
    <w:rsid w:val="006329F2"/>
    <w:rsid w:val="0063506B"/>
    <w:rsid w:val="00640E04"/>
    <w:rsid w:val="00647E8F"/>
    <w:rsid w:val="0065415D"/>
    <w:rsid w:val="00655E02"/>
    <w:rsid w:val="00656D0E"/>
    <w:rsid w:val="00657041"/>
    <w:rsid w:val="00657075"/>
    <w:rsid w:val="00657438"/>
    <w:rsid w:val="00660841"/>
    <w:rsid w:val="00662E2E"/>
    <w:rsid w:val="00670720"/>
    <w:rsid w:val="00682A10"/>
    <w:rsid w:val="00687126"/>
    <w:rsid w:val="00690BEA"/>
    <w:rsid w:val="00691799"/>
    <w:rsid w:val="00692670"/>
    <w:rsid w:val="006A428D"/>
    <w:rsid w:val="006A43A1"/>
    <w:rsid w:val="006B48DF"/>
    <w:rsid w:val="006C2B3E"/>
    <w:rsid w:val="006C3D71"/>
    <w:rsid w:val="006C6818"/>
    <w:rsid w:val="006D4D9B"/>
    <w:rsid w:val="006E2527"/>
    <w:rsid w:val="00700C25"/>
    <w:rsid w:val="00700D20"/>
    <w:rsid w:val="00721C13"/>
    <w:rsid w:val="00721C8B"/>
    <w:rsid w:val="0072348A"/>
    <w:rsid w:val="007254BB"/>
    <w:rsid w:val="00727503"/>
    <w:rsid w:val="007326DA"/>
    <w:rsid w:val="00734819"/>
    <w:rsid w:val="007449A4"/>
    <w:rsid w:val="007464AF"/>
    <w:rsid w:val="00746C38"/>
    <w:rsid w:val="0075019F"/>
    <w:rsid w:val="007504BB"/>
    <w:rsid w:val="00751CB3"/>
    <w:rsid w:val="00751CCC"/>
    <w:rsid w:val="00754E7D"/>
    <w:rsid w:val="00755441"/>
    <w:rsid w:val="00755743"/>
    <w:rsid w:val="007730CF"/>
    <w:rsid w:val="0077686D"/>
    <w:rsid w:val="0078093D"/>
    <w:rsid w:val="0078191E"/>
    <w:rsid w:val="00791BF4"/>
    <w:rsid w:val="00793208"/>
    <w:rsid w:val="00796E28"/>
    <w:rsid w:val="007A062A"/>
    <w:rsid w:val="007A2AD8"/>
    <w:rsid w:val="007B2747"/>
    <w:rsid w:val="007B6216"/>
    <w:rsid w:val="007B7D1E"/>
    <w:rsid w:val="007B7F56"/>
    <w:rsid w:val="007C75AC"/>
    <w:rsid w:val="007D2F93"/>
    <w:rsid w:val="007D3783"/>
    <w:rsid w:val="007D5F58"/>
    <w:rsid w:val="007F310E"/>
    <w:rsid w:val="00800894"/>
    <w:rsid w:val="008012FA"/>
    <w:rsid w:val="008016C9"/>
    <w:rsid w:val="00805CED"/>
    <w:rsid w:val="00812A85"/>
    <w:rsid w:val="008144A0"/>
    <w:rsid w:val="0082335D"/>
    <w:rsid w:val="008274BD"/>
    <w:rsid w:val="0084433D"/>
    <w:rsid w:val="00847974"/>
    <w:rsid w:val="008516A5"/>
    <w:rsid w:val="00853A0B"/>
    <w:rsid w:val="00856E83"/>
    <w:rsid w:val="008600B4"/>
    <w:rsid w:val="00862D46"/>
    <w:rsid w:val="00866CE7"/>
    <w:rsid w:val="00871A5C"/>
    <w:rsid w:val="00873DE4"/>
    <w:rsid w:val="00882432"/>
    <w:rsid w:val="0088440A"/>
    <w:rsid w:val="0088481D"/>
    <w:rsid w:val="00892255"/>
    <w:rsid w:val="00893563"/>
    <w:rsid w:val="008936DA"/>
    <w:rsid w:val="008A64BB"/>
    <w:rsid w:val="008A7853"/>
    <w:rsid w:val="008B32CE"/>
    <w:rsid w:val="008C2697"/>
    <w:rsid w:val="008C3102"/>
    <w:rsid w:val="008D643F"/>
    <w:rsid w:val="008D735F"/>
    <w:rsid w:val="008E0F2F"/>
    <w:rsid w:val="008E385C"/>
    <w:rsid w:val="008F1EF9"/>
    <w:rsid w:val="00902130"/>
    <w:rsid w:val="00903714"/>
    <w:rsid w:val="009073FF"/>
    <w:rsid w:val="00907F9B"/>
    <w:rsid w:val="009165B6"/>
    <w:rsid w:val="009222E7"/>
    <w:rsid w:val="00922415"/>
    <w:rsid w:val="0093589D"/>
    <w:rsid w:val="00936962"/>
    <w:rsid w:val="00942B72"/>
    <w:rsid w:val="00944280"/>
    <w:rsid w:val="009613AE"/>
    <w:rsid w:val="00976839"/>
    <w:rsid w:val="009846AE"/>
    <w:rsid w:val="00987712"/>
    <w:rsid w:val="009914CC"/>
    <w:rsid w:val="009949D4"/>
    <w:rsid w:val="00997C36"/>
    <w:rsid w:val="009B15FC"/>
    <w:rsid w:val="009B3F3E"/>
    <w:rsid w:val="009B6737"/>
    <w:rsid w:val="009B6D95"/>
    <w:rsid w:val="009C0763"/>
    <w:rsid w:val="009C0C08"/>
    <w:rsid w:val="009C0EED"/>
    <w:rsid w:val="009C3251"/>
    <w:rsid w:val="009C77B4"/>
    <w:rsid w:val="009D6B12"/>
    <w:rsid w:val="009E0168"/>
    <w:rsid w:val="009E03F3"/>
    <w:rsid w:val="009E0ADC"/>
    <w:rsid w:val="009E17E0"/>
    <w:rsid w:val="009E5447"/>
    <w:rsid w:val="009E7E78"/>
    <w:rsid w:val="009F750C"/>
    <w:rsid w:val="00A05000"/>
    <w:rsid w:val="00A05E88"/>
    <w:rsid w:val="00A16468"/>
    <w:rsid w:val="00A1647D"/>
    <w:rsid w:val="00A26196"/>
    <w:rsid w:val="00A269B2"/>
    <w:rsid w:val="00A4142C"/>
    <w:rsid w:val="00A43547"/>
    <w:rsid w:val="00A45C8E"/>
    <w:rsid w:val="00A53C6C"/>
    <w:rsid w:val="00A55F09"/>
    <w:rsid w:val="00A57C6E"/>
    <w:rsid w:val="00A66BCF"/>
    <w:rsid w:val="00A7653E"/>
    <w:rsid w:val="00A76FE5"/>
    <w:rsid w:val="00A91515"/>
    <w:rsid w:val="00A92BE0"/>
    <w:rsid w:val="00A94284"/>
    <w:rsid w:val="00A96DC2"/>
    <w:rsid w:val="00A976EC"/>
    <w:rsid w:val="00AA6F8E"/>
    <w:rsid w:val="00AC262C"/>
    <w:rsid w:val="00AC4A35"/>
    <w:rsid w:val="00AD1327"/>
    <w:rsid w:val="00AD51F5"/>
    <w:rsid w:val="00B16A88"/>
    <w:rsid w:val="00B3763E"/>
    <w:rsid w:val="00B45EB7"/>
    <w:rsid w:val="00B4637F"/>
    <w:rsid w:val="00B46526"/>
    <w:rsid w:val="00B47439"/>
    <w:rsid w:val="00B521C3"/>
    <w:rsid w:val="00B52C4A"/>
    <w:rsid w:val="00B55DB4"/>
    <w:rsid w:val="00B66EC1"/>
    <w:rsid w:val="00B71D29"/>
    <w:rsid w:val="00B8045B"/>
    <w:rsid w:val="00B87CBB"/>
    <w:rsid w:val="00B90FF5"/>
    <w:rsid w:val="00B92458"/>
    <w:rsid w:val="00B93D06"/>
    <w:rsid w:val="00B94B03"/>
    <w:rsid w:val="00BA4892"/>
    <w:rsid w:val="00BA6FCD"/>
    <w:rsid w:val="00BB3710"/>
    <w:rsid w:val="00BB692F"/>
    <w:rsid w:val="00BD2049"/>
    <w:rsid w:val="00BD20CB"/>
    <w:rsid w:val="00BD26B6"/>
    <w:rsid w:val="00BD4A46"/>
    <w:rsid w:val="00BD7DD7"/>
    <w:rsid w:val="00BE4BEF"/>
    <w:rsid w:val="00BE6A5B"/>
    <w:rsid w:val="00BF07C9"/>
    <w:rsid w:val="00C03645"/>
    <w:rsid w:val="00C061C6"/>
    <w:rsid w:val="00C142F0"/>
    <w:rsid w:val="00C16DB3"/>
    <w:rsid w:val="00C16EEC"/>
    <w:rsid w:val="00C20DAD"/>
    <w:rsid w:val="00C32A31"/>
    <w:rsid w:val="00C35CC5"/>
    <w:rsid w:val="00C447E2"/>
    <w:rsid w:val="00C4544F"/>
    <w:rsid w:val="00C4613A"/>
    <w:rsid w:val="00C46D9A"/>
    <w:rsid w:val="00C470AB"/>
    <w:rsid w:val="00C51B69"/>
    <w:rsid w:val="00C560E4"/>
    <w:rsid w:val="00C56DE4"/>
    <w:rsid w:val="00C63C26"/>
    <w:rsid w:val="00C812BD"/>
    <w:rsid w:val="00C870F5"/>
    <w:rsid w:val="00C91165"/>
    <w:rsid w:val="00C96652"/>
    <w:rsid w:val="00CA0D27"/>
    <w:rsid w:val="00CA3BF2"/>
    <w:rsid w:val="00CA44F6"/>
    <w:rsid w:val="00CB1F6C"/>
    <w:rsid w:val="00CB207B"/>
    <w:rsid w:val="00CB2E7B"/>
    <w:rsid w:val="00CC17BC"/>
    <w:rsid w:val="00CC265A"/>
    <w:rsid w:val="00CD033D"/>
    <w:rsid w:val="00CD0F1E"/>
    <w:rsid w:val="00CD4D3B"/>
    <w:rsid w:val="00CD6C44"/>
    <w:rsid w:val="00CE0FD9"/>
    <w:rsid w:val="00CE2CE7"/>
    <w:rsid w:val="00CE43BA"/>
    <w:rsid w:val="00CF06CF"/>
    <w:rsid w:val="00CF7EC3"/>
    <w:rsid w:val="00D00615"/>
    <w:rsid w:val="00D05F86"/>
    <w:rsid w:val="00D14C2A"/>
    <w:rsid w:val="00D209BA"/>
    <w:rsid w:val="00D23BD7"/>
    <w:rsid w:val="00D31FF2"/>
    <w:rsid w:val="00D34F2C"/>
    <w:rsid w:val="00D36E95"/>
    <w:rsid w:val="00D42774"/>
    <w:rsid w:val="00D4418F"/>
    <w:rsid w:val="00D45BC2"/>
    <w:rsid w:val="00D60D9A"/>
    <w:rsid w:val="00D637AB"/>
    <w:rsid w:val="00D63BAB"/>
    <w:rsid w:val="00D63DAF"/>
    <w:rsid w:val="00D93B58"/>
    <w:rsid w:val="00D95F36"/>
    <w:rsid w:val="00D96AB0"/>
    <w:rsid w:val="00DB1163"/>
    <w:rsid w:val="00DB25BC"/>
    <w:rsid w:val="00DB609B"/>
    <w:rsid w:val="00DC0A88"/>
    <w:rsid w:val="00DD3F42"/>
    <w:rsid w:val="00DD4151"/>
    <w:rsid w:val="00DD6F46"/>
    <w:rsid w:val="00DE06C9"/>
    <w:rsid w:val="00DE2392"/>
    <w:rsid w:val="00DE42C5"/>
    <w:rsid w:val="00DF08DC"/>
    <w:rsid w:val="00DF7B5A"/>
    <w:rsid w:val="00E0141C"/>
    <w:rsid w:val="00E047BB"/>
    <w:rsid w:val="00E14D2B"/>
    <w:rsid w:val="00E17141"/>
    <w:rsid w:val="00E2373A"/>
    <w:rsid w:val="00E37D54"/>
    <w:rsid w:val="00E55C5B"/>
    <w:rsid w:val="00E62155"/>
    <w:rsid w:val="00E801C5"/>
    <w:rsid w:val="00E820F9"/>
    <w:rsid w:val="00E8408F"/>
    <w:rsid w:val="00E85A4B"/>
    <w:rsid w:val="00E93C90"/>
    <w:rsid w:val="00E951EB"/>
    <w:rsid w:val="00E969C0"/>
    <w:rsid w:val="00EA7904"/>
    <w:rsid w:val="00EA7FDD"/>
    <w:rsid w:val="00EB4312"/>
    <w:rsid w:val="00EB71E4"/>
    <w:rsid w:val="00EC0154"/>
    <w:rsid w:val="00EC2F40"/>
    <w:rsid w:val="00ED0D9E"/>
    <w:rsid w:val="00EE1CCF"/>
    <w:rsid w:val="00F037E4"/>
    <w:rsid w:val="00F03A04"/>
    <w:rsid w:val="00F04393"/>
    <w:rsid w:val="00F10E54"/>
    <w:rsid w:val="00F33FC0"/>
    <w:rsid w:val="00F36013"/>
    <w:rsid w:val="00F45424"/>
    <w:rsid w:val="00F607F5"/>
    <w:rsid w:val="00F60869"/>
    <w:rsid w:val="00F66F65"/>
    <w:rsid w:val="00F675CB"/>
    <w:rsid w:val="00F87109"/>
    <w:rsid w:val="00F90A03"/>
    <w:rsid w:val="00F90C28"/>
    <w:rsid w:val="00F91CFB"/>
    <w:rsid w:val="00F92848"/>
    <w:rsid w:val="00F9545D"/>
    <w:rsid w:val="00F95A31"/>
    <w:rsid w:val="00F95C00"/>
    <w:rsid w:val="00F968C1"/>
    <w:rsid w:val="00FA40AA"/>
    <w:rsid w:val="00FA5D37"/>
    <w:rsid w:val="00FA6DB3"/>
    <w:rsid w:val="00FB00C7"/>
    <w:rsid w:val="00FB04D9"/>
    <w:rsid w:val="00FB57A5"/>
    <w:rsid w:val="00FC0BB3"/>
    <w:rsid w:val="00FD2E16"/>
    <w:rsid w:val="00FE59D6"/>
    <w:rsid w:val="00FF1379"/>
    <w:rsid w:val="00FF44BD"/>
    <w:rsid w:val="00FF6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0CB"/>
  <w15:docId w15:val="{5967EA12-F72B-4B24-9352-458611B3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D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310AD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E54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3E3BD7"/>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3E3BD7"/>
    <w:pPr>
      <w:spacing w:before="75" w:after="75"/>
      <w:ind w:firstLine="375"/>
      <w:jc w:val="both"/>
    </w:pPr>
  </w:style>
  <w:style w:type="paragraph" w:customStyle="1" w:styleId="naisnod">
    <w:name w:val="naisnod"/>
    <w:basedOn w:val="Normal"/>
    <w:uiPriority w:val="99"/>
    <w:rsid w:val="003E3BD7"/>
    <w:pPr>
      <w:spacing w:before="150" w:after="150"/>
      <w:jc w:val="center"/>
    </w:pPr>
    <w:rPr>
      <w:b/>
      <w:bCs/>
    </w:rPr>
  </w:style>
  <w:style w:type="paragraph" w:customStyle="1" w:styleId="naisc">
    <w:name w:val="naisc"/>
    <w:basedOn w:val="Normal"/>
    <w:rsid w:val="003E3BD7"/>
    <w:pPr>
      <w:spacing w:before="75" w:after="75"/>
      <w:jc w:val="center"/>
    </w:pPr>
  </w:style>
  <w:style w:type="paragraph" w:styleId="NormalWeb">
    <w:name w:val="Normal (Web)"/>
    <w:basedOn w:val="Normal"/>
    <w:uiPriority w:val="99"/>
    <w:unhideWhenUsed/>
    <w:rsid w:val="003E3BD7"/>
    <w:pPr>
      <w:spacing w:before="100" w:beforeAutospacing="1" w:after="100" w:afterAutospacing="1"/>
    </w:pPr>
  </w:style>
  <w:style w:type="paragraph" w:customStyle="1" w:styleId="naiskr">
    <w:name w:val="naiskr"/>
    <w:basedOn w:val="Normal"/>
    <w:rsid w:val="003E3BD7"/>
    <w:pPr>
      <w:spacing w:before="75" w:after="75"/>
    </w:pPr>
  </w:style>
  <w:style w:type="paragraph" w:styleId="NoSpacing">
    <w:name w:val="No Spacing"/>
    <w:basedOn w:val="Normal"/>
    <w:next w:val="Normal"/>
    <w:uiPriority w:val="1"/>
    <w:qFormat/>
    <w:rsid w:val="00C63C26"/>
    <w:pPr>
      <w:widowControl w:val="0"/>
      <w:jc w:val="both"/>
    </w:pPr>
    <w:rPr>
      <w:rFonts w:eastAsia="Calibri"/>
      <w:szCs w:val="22"/>
      <w:lang w:eastAsia="en-US"/>
    </w:rPr>
  </w:style>
  <w:style w:type="character" w:styleId="Hyperlink">
    <w:name w:val="Hyperlink"/>
    <w:uiPriority w:val="99"/>
    <w:unhideWhenUsed/>
    <w:rsid w:val="00C63C26"/>
    <w:rPr>
      <w:color w:val="0000FF"/>
      <w:u w:val="single"/>
    </w:rPr>
  </w:style>
  <w:style w:type="character" w:styleId="FootnoteReference">
    <w:name w:val="footnote reference"/>
    <w:semiHidden/>
    <w:rsid w:val="00C63C26"/>
    <w:rPr>
      <w:vertAlign w:val="superscript"/>
    </w:rPr>
  </w:style>
  <w:style w:type="paragraph" w:styleId="FootnoteText">
    <w:name w:val="footnote text"/>
    <w:basedOn w:val="Normal"/>
    <w:link w:val="FootnoteTextChar"/>
    <w:semiHidden/>
    <w:unhideWhenUsed/>
    <w:rsid w:val="00C63C26"/>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C63C26"/>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10ADF"/>
    <w:rPr>
      <w:rFonts w:asciiTheme="majorHAnsi" w:eastAsiaTheme="majorEastAsia" w:hAnsiTheme="majorHAnsi" w:cstheme="majorBidi"/>
      <w:b/>
      <w:bCs/>
      <w:i/>
      <w:iCs/>
      <w:sz w:val="28"/>
      <w:szCs w:val="28"/>
    </w:rPr>
  </w:style>
  <w:style w:type="paragraph" w:customStyle="1" w:styleId="tv213">
    <w:name w:val="tv213"/>
    <w:basedOn w:val="Normal"/>
    <w:rsid w:val="009165B6"/>
    <w:pPr>
      <w:spacing w:before="100" w:beforeAutospacing="1" w:after="100" w:afterAutospacing="1"/>
    </w:pPr>
  </w:style>
  <w:style w:type="character" w:customStyle="1" w:styleId="Heading3Char">
    <w:name w:val="Heading 3 Char"/>
    <w:basedOn w:val="DefaultParagraphFont"/>
    <w:link w:val="Heading3"/>
    <w:uiPriority w:val="9"/>
    <w:semiHidden/>
    <w:rsid w:val="009E5447"/>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1472B3"/>
    <w:pPr>
      <w:tabs>
        <w:tab w:val="center" w:pos="4153"/>
        <w:tab w:val="right" w:pos="8306"/>
      </w:tabs>
    </w:pPr>
  </w:style>
  <w:style w:type="character" w:customStyle="1" w:styleId="HeaderChar">
    <w:name w:val="Header Char"/>
    <w:basedOn w:val="DefaultParagraphFont"/>
    <w:link w:val="Header"/>
    <w:uiPriority w:val="99"/>
    <w:rsid w:val="001472B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72B3"/>
    <w:pPr>
      <w:tabs>
        <w:tab w:val="center" w:pos="4153"/>
        <w:tab w:val="right" w:pos="8306"/>
      </w:tabs>
    </w:pPr>
  </w:style>
  <w:style w:type="character" w:customStyle="1" w:styleId="FooterChar">
    <w:name w:val="Footer Char"/>
    <w:basedOn w:val="DefaultParagraphFont"/>
    <w:link w:val="Footer"/>
    <w:uiPriority w:val="99"/>
    <w:rsid w:val="001472B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4AF"/>
    <w:rPr>
      <w:sz w:val="16"/>
      <w:szCs w:val="16"/>
    </w:rPr>
  </w:style>
  <w:style w:type="paragraph" w:styleId="CommentText">
    <w:name w:val="annotation text"/>
    <w:basedOn w:val="Normal"/>
    <w:link w:val="CommentTextChar"/>
    <w:uiPriority w:val="99"/>
    <w:semiHidden/>
    <w:unhideWhenUsed/>
    <w:rsid w:val="007464AF"/>
    <w:rPr>
      <w:sz w:val="20"/>
      <w:szCs w:val="20"/>
    </w:rPr>
  </w:style>
  <w:style w:type="character" w:customStyle="1" w:styleId="CommentTextChar">
    <w:name w:val="Comment Text Char"/>
    <w:basedOn w:val="DefaultParagraphFont"/>
    <w:link w:val="CommentText"/>
    <w:uiPriority w:val="99"/>
    <w:semiHidden/>
    <w:rsid w:val="007464A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4AF"/>
    <w:rPr>
      <w:b/>
      <w:bCs/>
    </w:rPr>
  </w:style>
  <w:style w:type="character" w:customStyle="1" w:styleId="CommentSubjectChar">
    <w:name w:val="Comment Subject Char"/>
    <w:basedOn w:val="CommentTextChar"/>
    <w:link w:val="CommentSubject"/>
    <w:uiPriority w:val="99"/>
    <w:semiHidden/>
    <w:rsid w:val="007464A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AF"/>
    <w:rPr>
      <w:rFonts w:ascii="Segoe UI" w:eastAsia="Times New Roman" w:hAnsi="Segoe UI" w:cs="Segoe UI"/>
      <w:sz w:val="18"/>
      <w:szCs w:val="18"/>
      <w:lang w:eastAsia="lv-LV"/>
    </w:rPr>
  </w:style>
  <w:style w:type="character" w:customStyle="1" w:styleId="ListParagraphChar">
    <w:name w:val="List Paragraph Char"/>
    <w:aliases w:val="2 Char,Akapit z listą BS Char,H&amp;P List Paragraph Char,Strip Char"/>
    <w:link w:val="ListParagraph"/>
    <w:uiPriority w:val="34"/>
    <w:rsid w:val="00D05F86"/>
    <w:rPr>
      <w:rFonts w:ascii="Calibri" w:eastAsia="Times New Roman" w:hAnsi="Calibri" w:cs="Times New Roman"/>
    </w:rPr>
  </w:style>
  <w:style w:type="character" w:styleId="UnresolvedMention">
    <w:name w:val="Unresolved Mention"/>
    <w:basedOn w:val="DefaultParagraphFont"/>
    <w:uiPriority w:val="99"/>
    <w:semiHidden/>
    <w:unhideWhenUsed/>
    <w:rsid w:val="00C1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614">
      <w:bodyDiv w:val="1"/>
      <w:marLeft w:val="0"/>
      <w:marRight w:val="0"/>
      <w:marTop w:val="0"/>
      <w:marBottom w:val="0"/>
      <w:divBdr>
        <w:top w:val="none" w:sz="0" w:space="0" w:color="auto"/>
        <w:left w:val="none" w:sz="0" w:space="0" w:color="auto"/>
        <w:bottom w:val="none" w:sz="0" w:space="0" w:color="auto"/>
        <w:right w:val="none" w:sz="0" w:space="0" w:color="auto"/>
      </w:divBdr>
    </w:div>
    <w:div w:id="588658436">
      <w:bodyDiv w:val="1"/>
      <w:marLeft w:val="0"/>
      <w:marRight w:val="0"/>
      <w:marTop w:val="0"/>
      <w:marBottom w:val="0"/>
      <w:divBdr>
        <w:top w:val="none" w:sz="0" w:space="0" w:color="auto"/>
        <w:left w:val="none" w:sz="0" w:space="0" w:color="auto"/>
        <w:bottom w:val="none" w:sz="0" w:space="0" w:color="auto"/>
        <w:right w:val="none" w:sz="0" w:space="0" w:color="auto"/>
      </w:divBdr>
    </w:div>
    <w:div w:id="1008483668">
      <w:bodyDiv w:val="1"/>
      <w:marLeft w:val="0"/>
      <w:marRight w:val="0"/>
      <w:marTop w:val="0"/>
      <w:marBottom w:val="0"/>
      <w:divBdr>
        <w:top w:val="none" w:sz="0" w:space="0" w:color="auto"/>
        <w:left w:val="none" w:sz="0" w:space="0" w:color="auto"/>
        <w:bottom w:val="none" w:sz="0" w:space="0" w:color="auto"/>
        <w:right w:val="none" w:sz="0" w:space="0" w:color="auto"/>
      </w:divBdr>
    </w:div>
    <w:div w:id="11367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244D-14A4-485F-A52D-1014AC96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2713</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Ozoliņa</dc:creator>
  <cp:keywords/>
  <dc:description/>
  <cp:lastModifiedBy>Ivita Ozoliņa</cp:lastModifiedBy>
  <cp:revision>12</cp:revision>
  <dcterms:created xsi:type="dcterms:W3CDTF">2021-09-13T08:18:00Z</dcterms:created>
  <dcterms:modified xsi:type="dcterms:W3CDTF">2021-10-05T06:46:00Z</dcterms:modified>
</cp:coreProperties>
</file>