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24-TA-1044: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nesaskaņo esošo Informatīvā ziņojuma redakciju un informē, ka savus iebildumus/ priekšlikumus sniegs līdz š.g. 4.jūlijam.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izvērtēts Veselības ministrijas 4.jūlija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informatīvajā ziņojumā ir norādīts uz risinājumu pašvaldībām brīvprātīgi izdot saistošos noteikumus un likumā ”Par palīdzību dzīvokļa jautājumu risināšanā” paredzēt pilnvarojumu pašvaldībām izdot saistošos noteikumus, atkārtoti vēršam uzmanību uz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centralizēti koordinēta patvertņu ierīkošana un vienota tiesiskā regulējuma izstrāde pēc būtības piekrīt valstij, ko apstiprina jau vien tas, ka Iekšlietu ministrija ir izstrādājusi informatīvo ziņojumu “Iespējamie risinājumi motivējošiem finanšu mehānismiem patvertnes vai vietas, kur var patverties, atjaunošanai vai izveidošanai” (turpmāk - informatīvais ziņojums) un šo Ministru kabineta rīkojuma protokollēmuma “Informatīvais ziņojums "Iespējamie risinājumi motivējošiem finanšu mehānismiem patvertnes vai vietas, kur var patverties, atjaunošanai vai izveidošanai””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18. punkts noteic, ka  pašvaldības autonomā funkcija ir veikt pasākumus civilās aizsardzības un katastrofu pārvaldīšanā, ugunsdrošības un ugunsdzēsības jomā. Tajā pašā laikā Pašvaldību likuma 4. panta otrā daļa noteic, ka pašvaldība autonomās funkcijas pilda atbilstoši ārējiem normatīvajiem aktiem un noslēgtajiem publisko tiesību līgumiem. Ievērojot minēto un atbilstoši Civilās aizsardzības un katastrofas pārvaldīšanas likumam pašvaldībai nav noteikts patstāvīgs pienākums (pārvaldes uzdevums) rūpēties par patvertņu jautājuma risināšanu. Vienlaikus saskaņā ar Pašvaldību likuma 5. panta pirmo daļu pašvaldība savas administratīvās teritorijas iedzīvotāju interesēs var brīvprātīgi īstenot iniciatīvas ikvienā jautājumā, ja tās nav citu institūciju kompetencē un šādu darbību neierobežo citi likumi. Tajā pašā laikā saskaņā ar Pašvaldību likuma 5. panta trešo daļu brīvprātīgās iniciatīvas plāno un finansējumu to izpildei nodrošina, ja tas netraucē pašvaldības kompetencē esošo autonomo funkciju un deleģēto pārvaldes uzdevumu izpildei. Ievērojot minēto, arī pašvaldības brīvprātīgās iniciatīvas ietvaros risināt patvertņu jautājumu (iedzīvotāju aizsardzības jautājumu) ir neatbilstoši, jo šis jautājums pēc būtības ietilpst jau noteiktās valsts pārvaldes funkcijās, kuru īstenošanas kārtība primāri tiek regulēta likumā, un iedzīvotājiem neatkarīgi no pašvaldības administratīvās teritorijas ir vienādas tiesības uz aizsardzību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Iekšlietu ministrija uzskata, ka paredzamais pilnvarojums pašvaldībai izdot saistošos noteikumus ietilpst kādā no pašvaldības funkcijām, tad lūdzam to pamatot informatīvajā ziņojumā. Vienlaikus vēršam uzmanību, ka saskaņā ar Ministru kabineta 2022. gada 2. novembra Informatīvā ziņojuma "Par pašvaldību saistošo noteikumu izdošanas pilnvarojumu" (sēdes protokols Nr. 55 37. §) (22-TA-407) 3. punktu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Tādējādi, ja informatīvajā ziņojumā tiek prezumēta nepieciešamība likumā "Par palīdzību dzīvokļa jautājumu risināšanā" paredzēt pilnvarojumu pašvaldībām izdot saistošos noteikumus un informatīvajā ziņojumā tas tiek norādīts kā nepieciešamā rīcība, tad informatīvajā ziņojumā ir jāveic izvērtējums ar pamatojumu deleģētā jautājuma atšķirīgam noregulējumam pašvaldībās un jāskaidro deleģējuma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attiecībā uz pašvaldības saistošajiem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vērš uzmanību uz jau iepriekšējos atzinumos pausto, ka tās pārziņā esošo </w:t>
            </w:r>
            <w:r w:rsidR="00000000" w:rsidRPr="00000000" w:rsidDel="00000000">
              <w:rPr>
                <w:i w:val="1"/>
                <w:rtl w:val="0"/>
              </w:rPr>
              <w:t xml:space="preserve">ES kohēzijas politikas programmas 2021.–2027.gadam</w:t>
            </w:r>
            <w:r w:rsidR="00000000" w:rsidRPr="00000000" w:rsidDel="00000000">
              <w:rPr>
                <w:rtl w:val="0"/>
              </w:rPr>
              <w:t xml:space="preserve"> atbalsta pasākumu ieviešanu regulējošajos tiesību aktos šobrīd pieejamā finansējuma un sasniedzamo rādītāju ietvaros nav iespējams paredzēt pienākumu atbalsta saņēmējiem projektos nodrošināt arī patvertņu vai vietu, kur patverties, atjaunošanu vai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informatīvā ziņojuma projektā minēto papildus pienākumu īstenošana projektu ietvaros neļaus sasniegt pasākuma rādītājus, kuri ir nostiprināti  </w:t>
            </w:r>
            <w:r w:rsidR="00000000" w:rsidRPr="00000000" w:rsidDel="00000000">
              <w:rPr>
                <w:i w:val="1"/>
                <w:rtl w:val="0"/>
              </w:rPr>
              <w:t xml:space="preserve">ES kohēzijas politikas programmā 2021.–2027.gadam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informatīvā ziņojuma projekta 1.1. sadaļā atspoguļoto Ekonomikas ministrijas viedokli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“Ekonomikas ministrija aicina kopumā aicina nebalstīties kā uz patstāvīgiem atbalsta instrumentiem jeb mehānismiem uz esošajiem ES kohēzijas politikas programmas 2021.–2027.gadam atbalsta pasākumiem, ņemot vērā, ka to ietvaros jāsasniedz konkrēti programmā nostiprināti sasniedzamie rezultāta un iznākuma rādītāji. Balstoties uz šiem rādītājiem, konkrētajos atbalsta pasākumos ir definētas gan atbalstāmās darbības, gan attiecināmās izmaksas, gan attiecināmo izmaksu ierobežojumi. Uzliekot esošo atbalsta pasākumu ietvaros papildus pienākumu atbalsta saņēmējiem nodrošināt arī patvertņu/vietu, kur patverties, atjaunošanu vai izveidi, nav iespējams sasniegt ES kohēzijas politikas programmā 2021.–2027.gadam nostiprinātos pasākumu iznākuma un rezultāta rādītājus. Ņemot vērā minēto, Ekonomikas ministrija nesaskata par iespējamu tās pārziņā esošajos atbalsta pasākumos (2.1.1.1. pasākums ”Energoefektivitātes paaugstināšana dzīvojamās ēkās, t.sk. attīstot ESKO tirgu (daudzdzīvokļu, privātās un neliela dzīvokļu skaita ēku kompleksos), 2.1.1.4.pasākums “Energoefektivitātes paaugstināšana valsts ēkās”, 2.1.1.7.pasākums “Valsts iestāžu infrastruktūras optimizācija”, 4.3.1.3.pasākums “Sociālo mājokļu atjaunošana vai jaunu sociālo mājokļu būvniecība”) ietvert prasības un nosacījumus patvertņu un/vai vietu, kur patverties, atjaunošanai vai izveidei.”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sadaļa precizēta atbilstoši Ekonomikas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Saprotot, ka lielākā daļa pagrabstāvu daudzdzīvokļu namos, faktiski, ir privātīpašums, pirms izmaksu aprēķināšanas ir nepieciešams veikt labojumus normatīvajos aktos, kas paredz atsavināt telpas vai ļauj veikt ieguldījumus pašvaldībai nepiederošā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Sagatavots likumprojekts ”Grozījumi Civilās aizsardzības un katastrofas pārvaldīšanas likumā” (24-TA-287), kas paredz tiesības pašvaldībām piedalīties patvertņu izbūvē vai ierīkošanā un nodrošināšanā ar nepieciešamo aprīkojumu, tostarp privātās ēkās un telpās, to darot brīvprātīgi un saskaņā ar finansiālajām 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normatīvie akti nenosaka normatīvo regulējumu patvertnēm kā atsevišķai grupai, attiecīgi nav iespējams pateikt, cik lielas izmaksas būtu jaunu patvertņu izbūvei.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Veikt atbilstošus aprēķinus jaunu patvertņu izbūvei.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sagatavots atbilstoši attiecīgam Ministru kabineta sēdes protokollēmuma uzdevumam, ņemot vērā tā formulējumu. Informatīvā ziņojuma tvērums attiecas uz patvertņu vai vietu, kur var patverties, atjaunošanu vai izveidošanu, nevis jaunu patvertņu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10.lpp. 4. Ja finansējums valsts atbalsta programmas īstenošanai tiek piešķirts, VARAM sadarbībā ar Iekšlietu ministriju (VUGD) sagatavot un vides aizsardzības un reģionālās attīstības ministram normatīvajos aktos noteiktajā kārtībā iesniegt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4.1. apakšpunktā minētā likuma pieņemšanas – Ministru kabineta noteikumu projektu, nosakot valsts atbalsta apmēru, piešķiršanas kritērijus un kārtību, kādā piešķir atbalstu ēku, kas nav publiskai personai piederošs nekustamais īpašums, īpašniekiem vai kopīpašniekiem patvertņu vai vietu, kur patverties, atjaunošanai vai izveidei, kā arī kārtību, kādā administrē un uzrauga sniegto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Aicinām neierobežot valsts atbalsta saņēmēja loku, atbalstu paredzēt arī atvasinātām publiskām personām – pašvaldībām un rosinām Informatīvā ziņojuma projekta 3. sadaļas “Priekšlikumi turpmākai rīcībai” 4.2. apakšpunktu izteikt šādā redakcijā:</w:t>
            </w:r>
            <w:r w:rsidR="00000000" w:rsidRPr="00000000" w:rsidDel="00000000">
              <w:rPr>
                <w:i w:val="1"/>
                <w:rtl w:val="0"/>
              </w:rPr>
              <w:t xml:space="preserve">“4.2. pēc 4.1. apakšpunktā minētā likuma pieņemšanas – Ministru kabineta noteikumu projektu, nosakot valsts atbalsta apmēru, piešķiršanas kritērijus un kārtību, kādā piešķir atbalstu ēku īpašniekiem vai kopīpašniekiem patvertņu vai vietu, kur patverties, atjaunošanai vai izveidei, kā arī kārtību, kādā administrē un uzrauga sniegto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3.sadaļas ”Priekšlikumi turpmākai rīcībai” 4.2.apakšpunkts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4.1. apakšpunktā minētā likuma pieņemšanas – Ministru kabineta noteikumu projektu, nosakot valsts atbalsta apmēru, piešķiršanas kritērijus un kārtību, kādā piešķir atbalstu ēku īpašniekiem vai kopīpašniekiem patvertņu vai vietu, kur patverties, atjaunošanai vai izveidei, kā arī kārtību, kādā administrē un uzrauga sniegto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arī protokollēmuma projekta 5.2.apakšpunkts.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10.lpp. 3. Priekšlikumi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Eiropas Savienības kohēzijas politikas programmas 2021. – 2027. gadam atbalsta pasākuma īstenošanu informatīvā ziņojuma 2.pielikumā minētajai atbildīgajai iestādei (Ekonomikas ministrija, Izglītības un zinātnes ministrija, Vides aizsardzības un reģionālās attīstības ministrija, Veselības ministrija, Kultūras ministrija, Satiksmes ministrija) sadarbībā ar Valsts ugunsdzēsības un glābšanas dienestu izvērtēt, kuros kohēzijas politikas programmas atbalsta pasākumos būtu ietveramas prasības un nosacījumi patvertņu un/vai vietu, kur patverties, atjaunošanai vai izveidei, un saskaņā ar aktuālo Ministru kabinetā apstiprināto  pasākumu ieviešanas izstrādes laika grafiku izstrādāt prasības un nosacījumus projektu iesniedzējiem atbalsta saņemšanai attiecīgā kohēzijas politikas programmas atbalsta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Atkārtoti norādām, ka, mūsuprāt, prasību un nosacījumu patvertņu vai vietu, kur patverties, atjaunošanai vai izveidošanai integrēšana Eiropas Savienības kohēzijas politikas programmas 2021. – 2027. gadam esošajos atbalsta pasākumos nesniegs vēlamo rezultātu, jo esošajiem atbalsta pasākumiem ir noteikti savi sasniedzamie mērķi un rādītāji, kā arī ir noteikts ierobežots pieejamais Eiropas Savienības fondu finansējuma apjoms, t. sk. noteikti izmaksu, atbalstāmo darbību ierobežojumi potenciālajiem finansējuma saņēmējiem.</w:t>
            </w:r>
            <w:r w:rsidR="00000000" w:rsidRPr="00000000" w:rsidDel="00000000">
              <w:rPr>
                <w:i w:val="1"/>
                <w:rtl w:val="0"/>
              </w:rPr>
              <w:t xml:space="preserve">Uzskatām, ka patvertņu infrastruktūras nodrošināšanai nepieciešama jauna, tikai šim mērķim izveidota atbalsta programma ar Eiropas Savienības fondu un/vai valsts budžeta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viedoklis iekļauts informatīvajā ziņojumā, precizēts teksts sadaļā ”3. Priekšlikumi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”1.Vides aizsardzības un reģionālās attīstības ministrijai  un Ekonomikas ministrijai sadarbībā ar Valsts ugunsdzēsības un glābšanas dienestu izvērtēt iespējas Eiropas Savienības kohēzijas politikas programmas 2021. – 2027. gadam to pārziņā esošajos atbalsta pasākumos (2.1.1.6. ”Pašvaldību ēku energoefektivitātes paaugstināšana”, 2.1.1.1. ”Energoefektivitātes paaugstināšana dzīvojamās ēkās, t.sk. attīstot ESKO tirgu (daudzdzīvokļu, privātās un neliela dzīvokļu skaita ēku kompleksos, 2.1.1.4. ”Energoefektivitātes paaugstināšana valsts ēkās”, 2.1.1.7. ”Valsts iestāžu infrastruktūras optimizācija”, 4.3.1.3. ”Sociālo mājokļu atjaunošana vai jaunu sociālo mājokļu būvniecība”) ietvert prasības un nosacījumus patvertņu un/vai vietu, kur patverties, atjaunošanai vai izveidei, un, ja nepieciešams, saskaņā ar aktuālo Ministru kabinetā apstiprināto  pasākumu ieviešanas izstrādes laika grafiku izstrādāt prasības un nosacījumus projektu iesniedzējiem atbalsta saņemšanai attiecīgā kohēzijas politikas programmas atbalsta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iebilst informatīvā ziņojuma 1.2.sadaļas </w:t>
            </w:r>
            <w:r w:rsidR="00000000" w:rsidRPr="00000000" w:rsidDel="00000000">
              <w:rPr>
                <w:b w:val="1"/>
                <w:rtl w:val="0"/>
              </w:rPr>
              <w:t xml:space="preserve">1.2. Valsts atbalsta programma patvertņu vai vietu, kur patverties, atjaunošanai vai izveidei </w:t>
            </w:r>
            <w:r w:rsidR="00000000" w:rsidRPr="00000000" w:rsidDel="00000000">
              <w:rPr>
                <w:rtl w:val="0"/>
              </w:rPr>
              <w:t xml:space="preserve">atkāpes "Nepieciešamā rīcība" 4.punkā noteiktajam, ņemot vērā, ka VARAM neplāno virzīt prioritārā pasākuma pieteikumu nepieciešamajam finansējumam valsts atbalsta programmas patvertņu vai vietu, kur patverties, atjaunošanai vai izveidei īstenošanai. Informatīvā ziņojuma protokollēmuma 4.punktā noteikts, ka šādu prioritārā pasākuma pieteikumu virzīs Iekšlietu ministrija, arī VARAM ieskatā šis ir uzskatāms par Iekšlietu ministrijas kompetencē esošu jautājumu, līdz ar to lūdzam nodrošināt savstarpēju saskaņotību abos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informatīvā ziņojuma 1.2.sadaļas apakšsadaļā ”Nepieciešamā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par valsts budžetu kārtējam gadam un vidēja termiņa budžeta ietvaru sagatavošanas procesā Iekšlietu ministrijai nepieciešams sagatavot un virzīt prioritārā pasākuma pieteikumu nepieciešamajam finansējumam valsts atbalsta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2.pielikumu “Iespējamie ES fondu finansējuma avoti mehānismiem patvertņu vai vietu, kur var patverties, atjaunošanai vai izveidošanai”, no tabulas svītrojot Labklājības ministrija pārziņā esošo 4.3.1.2.pasākumu “Pakalpojumu kvalitātes un pieejamības uzlabošana, tuvinot VSAC filiāles kopienā sniegtajiem (ģimeniskā vidē pietuvinātiem) pakalpojumiem” (turpmāk – 4.3.1.2.pasākums), 4.3.1.5.pasākumu “Sabiedrībā balstīto sociālo pakalpojumu infrastruktūras izveide un attīstība” (turpmāk – 4.3.1.5.pasākums) un 4.3.5.1.pasākuma “Sabiedrībā balstītu sociālo pakalpojumu pieejamības palielināšana” (1. kārta) (turpmāk – 4.3.1.5.pasākuma 1.kārta).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visu minēto pasākumu īstenošanas normatīvais regulējums jau ir apstiprināts. 4.3.1.2.pasākuma projekts jau tiek īstenots, savukārt 4.3.1.5.pasākumam un 4.3.5.1.pasākuma 1.kārtai ir izsludinātas projektu iesniegumu atlases ar pieteikšanās termiņu 22.07.2024. Uzskatām, ka izsludinātas projektu iesniegumu atlases procesā nosacījumu maiņa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plānoto atbalstāmo darbību un projektu īstenošanas nosacījumu pārskatīšana, paredzot pienākumu finansējuma saņēmējiem nodrošināt arī patvertņu vai vietu, kur patverties, atjaunošanu vai izveidi, nebūtu iespējama bez pasākumos plānoto rezultātu pārskatīšanas, kā arī negatīvi ietekmētu plānoto projektu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4.3.1.2. un 4.3.1.5.pasākumos galvenokārt ir plānota jaunu un nelielu ēku būvniecība (12-16 klientu izmitināšanai), neparedzot pazemes stāvu vai pagrabtelpu  izveidi, līdz ar to patvertņu vai vietu, kur patverties izveide šajā ēkās nebūtu iespējama informatīvā ziņojuma 1.pielikumā norādīto indikatīvo aprēķinu ietvaros, jo šajos gadījumos būtu jāparedz patvertņu izbūve, nevis tikai telpu pielāgošana un aprīkošana.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jāmin, ka 4.3.5.1.pasākuma finansēšanā tiek izmantots šķērsfinansējums, attiecīgi norādītais finansējums 50 223 00 EUR ir Eiropas Sociālā fonda Plus finansējums un tikai 40 185 181 EUR no tiem ir izmantojams Eiropas Reģionālās attīstības fonda atbalsta jomas izmaksām sabiedrībā balstītu sociālo pakalpojumu infrastruktūras izveidei un aprīkošanai. Patvertņu izveides kā papildus darbības paredzēšana nebūtu iespējama bez pasākumam plānoto uzraudzības rādītāju samazināšanas.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svītrots, informatīvais ziņojums papildināts ar Labklājības ministrijas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sadaļas “3. Priekšlikumi turpmākai rīcībai” 1.punktu, svītrojot vārdus “Labklājības ministrija”. Aicinām skatīt pamatojumu iebildumā par informatīvā ziņojuma 2.pielikumu.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sadaļas ”3.Priekšlikumi turpmākai rīcībai”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centralizēti koordinēta patvertņu ierīkošana un vienota tiesiskā regulējuma izstrāde pēc būtības piekrīt valstij, ko apstiprina jau vien tas, ka Iekšlietu ministrija ir izstrādājusi informatīvo ziņojumu “Iespējamie risinājumi motivējošiem finanšu mehānismiem patvertnes vai vietas, kur var patverties, atjaunošanai vai izveidošanai” (turpmāk - informatīvais ziņojums) un šo Ministru kabineta rīkojuma protokollēmuma “Informatīvais ziņojums "Iespējamie risinājumi motivējošiem finanšu mehānismiem patvertnes vai vietas, kur var patverties, atjaunošanai vai izveidošanai””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18. punkts noteic, ka  pašvaldības autonomā funkcija ir veikt pasākumus civilās aizsardzības un katastrofu pārvaldīšanā, ugunsdrošības un ugunsdzēsības jomā. Tajā pašā laikā Pašvaldību likuma 4. panta otrā daļa noteic, ka pašvaldība autonomās funkcijas pilda atbilstoši ārējiem normatīvajiem aktiem un noslēgtajiem publisko tiesību līgumiem. Ievērojot minēto un atbilstoši Civilās aizsardzības un katastrofas pārvaldīšanas likumam pašvaldībai nav noteikts patstāvīgs pienākums (pārvaldes uzdevums) rūpēties par patvertņu jautājuma risināšanu. Vienlaikus saskaņā ar Pašvaldību likuma 5. panta pirmo daļu pašvaldība savas administratīvās teritorijas iedzīvotāju interesēs var brīvprātīgi īstenot iniciatīvas ikvienā jautājumā, ja tās nav citu institūciju kompetencē un šādu darbību neierobežo citi likumi. Tajā pašā laikā saskaņā ar Pašvaldību likuma 5. panta trešo daļu brīvprātīgās iniciatīvas plāno un finansējumu to izpildei nodrošina, ja tas netraucē pašvaldības kompetencē esošo autonomo funkciju un deleģēto pārvaldes uzdevumu izpildei. Ievērojot minēto, arī pašvaldības brīvprātīgās iniciatīvas ietvaros risināt patvertņu jautājumu (iedzīvotāju aizsardzības jautājumu) ir neatbilstoši, jo šis jautājums pēc būtības ietilpst jau noteiktās valsts pārvaldes funkcijās, kuru īstenošanas kārtība primāri tiek regulēta likumā, un iedzīvotājiem neatkarīgi no pašvaldības administratīvās teritorijas ir vienādas tiesības uz aizsardzību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Iekšlietu ministrija uzskata, ka paredzamais pilnvarojums pašvaldībai izdot saistošos noteikumus ietilpst kādā no pašvaldības funkcijām, tad lūdzam to pamatot informatīvajā ziņojumā. Vienlaikus vēršam uzmanību, ka saskaņā ar Ministru kabineta 2022. gada 2. novembra Informatīvā ziņojuma "Par pašvaldību saistošo noteikumu izdošanas pilnvarojumu" (sēdes protokols Nr. 55 37. §) (22-TA-407) 3. punktu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Tādējādi, ja informatīvajā ziņojumā tiek prezumēta nepieciešamība likumā "Par palīdzību dzīvokļa jautājumu risināšanā" paredzēt pilnvarojumu pašvaldībām izdot saistošos noteikumus un informatīvajā ziņojumā tas tiek norādīts kā nepieciešamā rīcība, tad informatīvajā ziņojumā ir jāveic izvērtējums ar pamatojumu deleģētā jautājuma atšķirīgam noregulējumam pašvaldībās un jāskaidro deleģējuma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Vides aizsardzības un reģionālās attīstības ministrijai nav iebildumu, ja pašvaldības administrētu valsts atbalstu patvertņu izbūvei saskaņā ar Ministru kabineta noteikumos noteiktu vienotu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”1.2. Valsts atbalsta programma patvertņu vai vietu, kur patverties, atjaunošanai vai izveidei” apakšsadaļā ”Nepieciešamā rīcība” svītrots teksts: ”Ekonomikas ministrijai izstrādāt un virzīt grozījumus likumā ”Par palīdzību dzīvokļa jautājumu risināšanā”, lai ietvertu attiecīgu deleģējumu pašvaldībām izdot saistošos noteikumus, kas vērsti uz atbalsta sniegšanu tām daudzdzīvokļu mājām, kuru īpašnieki vēlas tajās izveidot vietas, kurās patverties.”.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projektā tika svītrots  punkts, kas paredzēja uzdevumu – ”Ja finansējums valsts atbalsta programmas īstenošanai tiek piešķirts, Ekonomikas ministrijai sagatavot un ekonomikas ministram normatīvajos aktos noteiktajā kārtībā iesniegt Ministru kabinetā grozījumus likumā “Par palīdzību dzīvokļa jautājumu risināšanā”, ietverot deleģējumu pašvaldībām izdot saistošos noteikumus, kas vērsti uz atbalsta sniegšanu patvertņu vai vietu, kur patverties, atjaunošanai vai izveidei daudzdzīvokļu 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nepiekrīt Informatīvā ziņojumā “Iespējamie risinājumi motivējošiem finanšu mehānismiem patvertnes vai vietas, kur var patverties, atjaunošanai vai izveidošanai” 3.daļas “Priekšlikumi turpmākajai rīcībai” 1.punktam: “Par Eiropas Savienības kohēzijas politikas programmas 2021. – 2027. gadam atbalsta pasākuma īstenošanu informatīvā ziņojuma 2.pielikumā minētajai atbildīgajai iestādei (Ekonomikas ministrija, Izglītības un zinātnes ministrija, Vides aizsardzības un reģionālās attīstības ministrija, Veselības ministrija, Kultūras ministrija, Satiksmes ministrija) sadarbībā ar Valsts ugunsdzēsības un glābšanas dienestu izvērtēt, kuros kohēzijas politikas programmas atbalsta pasākumos būtu ietveramas prasības un nosacījumi patvertņu un/vai vietu, kur patverties, atjaunošanai vai izveidei, un saskaņā ar aktuālo Ministru kabinetā apstiprināto  pasākumu ieviešanas izstrādes laika grafiku izstrādāt prasības un nosacījumus projektu iesniedzējiem atbalsta saņemšanai attiecīgā kohēzijas politikas programmas atbalsta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saistīts ar papildu sloga uzlikšanu visām iesaistītajām pusēm, nesniedzot lietderīgu ieguldījumu konkrētā mērķa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pārraudzītajās programmās jau šobrīd nav pietiekamu līdzekļu to pilnvērtīgai ieviešanai. Esošajos atbalsta pasākumos nepieciešams sasniegt konkrētus programmā nostiprinātus sasniedzamos rezultāta un iznākuma rādītājus, kas nebūs iespējami, īstenošanai nosakot papildu prasības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izskatīs iespēju turpmāko Programmu nosacījumu izstrādes procesā starp atbalstāmajām darbībām paredzēt patvertņu, tostarp un jo īpaši, patvertņu īpaši definētām kustamā kultūras mantojuma vērtībām,  izveidi, vienlaikus norādot, ka papildu uzdevums un darbība projektā prasa papildu risinājumus un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patvertņu vai vietu, kur var patverties, atjaunošanai vai izveidošanai nepieciešams veidot atsevišķu atbalsta programmu, tajā iekļaujot iespēju pietiekties finansiālam atbalstam, lai izveidotu patvertnes īpaši definētām kustamā kultūras mantojuma vērtībām, kā arī nodrošināt, ka valsts aizsargājama kultūras pieminekļa statuss nebūtu izslēdzošs faktors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pārziņā esošie pasākumi 2.pielikumā svītroti, kā arī informatīvais ziņojums papildināts ar Veselības ministrijas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informatīvā ziņojuma sadaļa ”3. Priekšlikumi turpmākai rīcībai” un protokollēmuma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 pielikumā norādīts, ka indikatīvajā aprēķinā patvertnes ar 200 cilvēku ietilpību atjaunošanai vai izveidošanai iekļauts aprīkojums atbilstoši Vadlīnijām par minimālajām tehniskajām prasībām ēkās esošo telpu vai telpu grupu piemērotībai patvertnes vai vietas, kur var patverties, izveidošanai (turpmāk –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iespēju patvertnes ar 200 cilvēku ietilpību aprēķinā iekļaut arī ūdens-putu ugunsdzēsības aparāta, ugunsdzēsības pārklāja, atkritumu tvertnes vai maisu, radiouztvērēja, tā bateriju, telpu termometra un instrumentu (lāpstas, liekšķeres, laužņa, cirvja, zāģa, metāla zāģa, iekārtu armatūras pārgriešanai u. c.), kas nepieciešamības gadījumā palīdzētu atbrīvot izeju no gruvešiem, lai nodrošinātu izkļūšanu, izmaksas atbilstoši Vadlīnijās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vienotu pieeju vajadzētu izmantot indikatīvajā aprēķinā patvertnes ar 100 cilvēku ietilpību izveidošanai, tajā iekļaujot elektroģeneratora un tehniskās dokumentācijas izstrādes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skaidrojumu, kādēļ indikatīvajā aprēķinā patvertnes ar 100 cilvēku ietilpību izveidošanai netiek ņemts vērā Vadlīnijās noteiktais – patvertnei ar ietilpību virs 20 cilvēkiem jābūt vismaz divām izejām, kā arī aprīkotām ar piespiedu ventilāciju, paredzot tās darbības nodrošināšanu arī elektrības apgādes pārrāvuma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1.pielikumā iekļauta informācija tikai par minimāli nepieciešamo finansējumu. Papildus norādīts, ka izmaksas palielināsies, ja patvertnē tiks nodrošināts internets, apkure, iekšējo inženiertīklu noslēgšanas ierīču izbūve, ūdensapgādes pieslēguma izbūve u.c. Vadlīnijās norādītā informācijai par aprīkojumu (ūdens-putu ugunsdzēsības aparāts, ugunsdzēsības pārklājs, atkritumu tvertnes vai maisi, radiouztvērējs, tā baterija, telpu termometrs un instrumenti - lāpstas, liekšķeres, lauznis, cirvis, zāģis, metāla zāģis, iekārta armatūras pārgriešanai u. c.) ir ieteikuma raksturs, līdz ar to pielāgojot telpas patvertnei tās ierīkotājs var pats lemt par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vietas, kur var patverties, izveidošanai aprēķini balstīti uz 100 cilvēku skaitu, turklāt jāņem vērā, ka vieta, kur patverties, būs vienkāršāk aprīkota, salīdzinot ar patvertni, tehniskās dokumentācijas izstrāde nebūs nepieciešam, un visticamāk arī aizsardzības spējas tai būs vājākas.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9.lpp. 5. Ja finansējums valsts atbalsta programmas īstenošanai tiek piešķirts, Ekonomikas ministrijai sagatavot un ekonomikas ministram normatīvajos aktos noteiktajā kārtībā iesniegt Ministru kabinetā grozījumus likumā ”Par palīdzību dzīvokļa jautājumu risināšanā”, ietverot deleģējumu pašvaldībām izdot saistošos noteikumus, kas vērsti uz atbalsta sniegšanu patvertņu vai vietu, kur patverties, atjaunošanai vai izveidei daudzdzīvokļu mājās.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saturu, nav skaidri saprotama pašvaldību iesaiste valsts atbalsta programmas īstenošanā atbalsta sniegšanai tām daudzdzīvokļu mājām, kuru īpašnieki vēlas tajās izveidot vietas, kurās patverties.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pašvaldības nepagrūtināt ar papildu birokrātisko slogu un funkcijām, nosakot deleģējumu pašvaldībām izdot saistošos noteikumus, kas vērsti uz atbalsta sniegšanu patvertņu vai vietu, kur patverties, atjaunošanai vai izveidei daudzdzīvokļu 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valsts atbalsta programmas administrēšanas funkcijas uzdot veikt Vides aizsardzības un reģionālās attīstības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”3.Priekšlikumi turpmākai rīcībai” svītrots 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9.lpp. 3. Priekšlikumi turpmākai rīcībai</w:t>
            </w:r>
            <w:r w:rsidR="00000000" w:rsidRPr="00000000" w:rsidDel="00000000">
              <w:rPr>
                <w:i w:val="1"/>
                <w:rtl w:val="0"/>
              </w:rPr>
              <w:t xml:space="preserve">1. Par Eiropas Savienības kohēzijas politikas programmas 2021. – 2027. gadam atbalsta pasākuma īstenošanu informatīvā ziņojuma 2.pielikumā minētajai atbildīgajai iestādei (Ekonomikas ministrija, Izglītības un zinātnes ministrija, Vides aizsardzības un reģionālās attīstības ministrija, Veselības ministrija, Kultūras ministrija, Satiksmes ministrija) sadarbībā ar Valsts ugunsdzēsības un glābšanas dienestu izvērtēt, kuros kohēzijas politikas programmas atbalsta pasākumos būtu ietveramas prasības un nosacījumi patvertņu un/vai vietu, kur patverties, atjaunošanai vai izveidei, un saskaņā ar aktuālo Ministru kabinetā apstiprināto  pasākumu ieviešanas izstrādes laika grafiku izstrādāt prasības un nosacījumus projektu iesniedzējiem atbalsta saņemšanai attiecīgā kohēzijas politikas programmas atbalsta pasākuma īstenošanai.</w:t>
            </w:r>
            <w:r w:rsidR="00000000" w:rsidRPr="00000000" w:rsidDel="00000000">
              <w:rPr>
                <w:i w:val="1"/>
                <w:rtl w:val="0"/>
              </w:rPr>
              <w:t xml:space="preserve">[..]</w:t>
            </w:r>
            <w:r w:rsidR="00000000" w:rsidRPr="00000000" w:rsidDel="00000000">
              <w:rPr>
                <w:i w:val="1"/>
                <w:rtl w:val="0"/>
              </w:rPr>
              <w:t xml:space="preserve">3. Jautājumu par nepieciešamo finansējumu valsts atbalsta programmas īstenošanai izskatīt likumprojekta par valsts budžetu nākamajiem gadiem sagatavošanas procesā, VARAM sagatavojot un iesniedzot izskatīšanai atbilstošu prioritārā pasākuma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vēlamies paust viedokli, ka patvertņu infrastruktūras nodrošināšanai nepieciešama jauna, tikai šim mērķim izveidota atbalsta programma ar Eiropas Savienības fondu un/vai valsts budžeta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prasību un nosacījumu patvertņu vai vietu, kur patverties, atjaunošanai vai izveidošanai integrēšana Eiropas Savienības kohēzijas politikas programmas 2021. – 2027. gadam esošajos atbalsta pasākumos nesniegs vēlamo rezultātu, jo esošajiem atbalsta pasākumiem ir noteikti savi sasniedzamie mērķi un rādītāji, kā arī ir noteikts ierobežots pieejamais Eiropas Savienības fondu finansējuma apjoms, t. sk. noteikti izmaksu, atbalstāmo darbību ierobežojumi potenciālajiem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29.maijā notika ikgadējās Latvijas Pašvaldību savienības un Iekšlietu ministrijas sarunas. Viens no izskatāmajiem jautājumiem darba kārtībā bija par patvertņu izveidošanu. Atbalstīts viedoklis, ka finansējums patvertņu izveidei jāmeklē no ES fondu līdzekļiem, kas varētu tikt novirzīti patvertņu vai vietu, kur patverties, projektu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Latvijas Lielo pilsētu asociācijas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ziņojuma 2. pielikumā “Iespējamie ES fondu finansējuma avoti mehānismiem patvertņu vai vietu, kur var patverties, atjaunošanai vai izveidošanai” norādītā informācija par Veselības ministrijas pārziņā esošiem pasākumiem nav korekta, proti, vēršam uzmanību, ka 4.1.1.1.pasākuma ietvaros ir jau izstrādāti un MK apstiprināti pasākuma ieviešanas 1. un 2. kārtas īstenošanas noteikumi, kā arī uzsākta 3. kārtas noteikumu saskaņošana TAP portālā. 4.1.1.2. pasākuma pieejamais finansējums ir 83 293 509 euro, kas ir  paredzēts P. Stradiņa klīniskās universitātes B ēkas attīstības projekta īstenošanai. Papildu norādām, ka regulējums tiks izstrādāts atbilstoši Ziņojuma 24-TA-1132 protokollēmumā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 pasākuma ietvaros ES fondu finansējums tiks novirzīts, lai stiprinātu primārās veselības aprūpi, proti, jaunu ģimenes ārstu prakšu infrastruktūras uzlabošanai - ierīkošanai, kā arī esošo prakšu telpu uzlabošanai, t.sk., remontiem un paplašināšanai, bet esošā finansējuma ietvarā nav iespējams paredzēt un novirzīt finansējumu - izveidojot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svītrot Veselības ministrijas pārziņā esošos pasākums no 2.pielikuma, jo esošā pieejamā finansējuma ietvarā nav iespējams nodrošināt patvertņu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Eiropas Komisija gan esošās darbības programmas grozījumu kontekstā, gan  diskusijās par darbības programmas grozījumiem ir vairākkārtēji norādījusi, ka finansējuma pārdale no sociālās aprūpes un veselības jomas par labu citām aktivitātēm nav atbalstāma.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2021. - 2027. gada plānošana periodā iespējamo elastības finansējuma novirzīšanu patvertņu vai vietu, kur patverties, izbūvei, vēršam uzmanību, ka Veselības ministrijas pārziņā esošajos pasākumus, šis finansējums jau ir paredzēts konkrētiem mērķiem un projektiem, kuru īstenošana tiktu turpināta vai uzsākta līdz ar pozitīvu Eiropas Komisijas lēmuma par vidusposma pārskatu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pārziņā esošie pasākumi 2.pielikumā svītroti, kā arī informatīvais ziņojums papildināts ar Veselības ministrijas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informatīvā ziņojuma sadaļa ”3. Priekšlikumi turpmākai rīcībai” un protokollēmuma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iepazinusies ar Iekšlietu ministrijas sagatavoto ziņojumu “Iespējamie risinājumi motivējošiem finanšu mehānismiem  patvertnes vai vietas, kur var patverties, atjaunošanai vai izveidošanai”  (turpmāk – Ziņojums) un pozitīvi vērtē nepieciešamību meklēt nepieciešamos finanšu līdzekļus, lai varētu atjaunot vai izveidot ēkās vai to daļās (telpu grupās) patvertnes vai vietas, kur patverties iedzīvotājiem militāra apdraudējuma gadījumā. Tai pašā laikā, Veselības ministrija neredz iespēju esošajos ES fondu 2021. - 2027. gada plānošana perioda atbalsta pasākumos veselības aprūpei paredzēt iespēju ārstniecības iestādēm izbūvēt patvertnes vai vietas, kur patverties iedzīvotājiem (t.sk., pacientiem un ārstniecības personām), ņemot vērā jau tā nepietiekamo finansējumu, lai nodrošinātu kvalitatīvus veselības pakalpojumus visiem Latvijas iedzīvotājiem. Veselības ministrija ir gatava apsvērt, šāda atbalsta ietveršanu nākošā plānošanas perioda aktivitātes, ja tas tiktu atbalstīts gan no Latvijas valdības un Eiropas Komisijas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pārziņā esošie pasākumi 2.pielikumā svītroti, kā arī informatīvais ziņojums papildināts ar Veselības ministrijas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informatīvā ziņojuma sadaļa ”3. Priekšlikumi turpmākai rīcībai” un protokollēmuma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informē, ka ir Ministru kabineta 2024. gada 26. marta noteikumu Nr. 196 “Eiropas Savienības kohēzijas politikas programmas 2021.–2027. gadam 2.3.1. specifiskā atbalsta mērķa “Veicināt ilgtspējīgu daudzveidu mobilitāti pilsētās” 2.3.1.2. pasākuma “Multimodāls sabiedriskā transporta tīkls” īstenošanas noteikumi” (turpmāk – MK noteikumi) izstrādes procesā, kur pasākuma ietvaros atbalstāmās darbības, atbilstoši Eiropas Savienības kohēzijas politikas programmā 2021.-2027.gadam noteiktajam, ir multimodāla sabiedriskā transporta (ST) tīkla attīstība, un tieši: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 savienojuma punktu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ST pieejamību un savienojamību saistītās mikromobilitātes infrastruktūras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parastās jaudas uzlādes punktu izveide.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mērķi sniegt finansiālu atbalstu un vienlaikus motivētu pašvaldības, juridiskas personas un privātas personas atjaunot vai izveidot ēkās vai to daļās (telpu grupās) patvertnes vai vietas, kur patverties iedzīvotājiem militāra apdraudējuma gadījumā norādām, ka MK noteikumu ietvaros plānotie finansējuma saņēmēji ir pašvaldības un pašvaldību kapitālsabiedrības. Atbalstāmās darbības ST savienojumu punktu izveidei (dažāda veida infrastruktūras, tostarp mikromobilitātes infrastruktūras savienojumu izveide) neparedz atbalstu būvju un ēku izbūvei, pārbūvei, atjaunošanai. MK noteikumu ietvaros ST savienojumu punktu publiskās lietošanas infrastruktūras izbūve, pārbūve vai atjaunošana paredz izbūvēt, pārbūvēt vai atjaunot: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Stāvlaukumus;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 infrastruktūru, tostarp, ar dzelzceļa platformām integrētās vai atsevišķi stāvošās autobusu platformas;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Ielas/ceļus un funkcionālos savienojumus ar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Transporta būves (nojumes) un ielu tīklam piegulošo inženiertīklu un inženiertīklu pievadus;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Elektroapgādes sistēmas ST funkcionēšanai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Parastās jaudas uzlādes punktus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pielikuma 2.3.1.2. pasākums “Multimodāls sabiedriskā transporta tīkls” (turpmāk – 2.3.1.2. pasākums) un līdz ar to MK noteikumi paredz atbalstu tikai ST savienojošai publiskai infrastruktūrai visā Latvijas teritorijā. Ņemot vērā minēto skaidrojumu, lūdzam svītrot 2.3.1.2. pasākumu no Informatīva ziņojuma 2. pielikuma “Iespējamie ES fondu finansējuma avoti mehānismiem patvertņu vai vietu, kur var patverties, atjaunošanai vai izveidošanai”. Vienlaikus lūdzam sniegt skaidrojumu par sabiedriskā transporta infrastruktūras piemērotības izvērtējuma kritērijiem, identificējot 2.3.1.2.pasākumu kā motivējošu finanšu mehānismu patvertnes vai vietas, kur patverties, atjaunošanai vai izveidošanai, ņemot vērā augstāk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2.pielikumā svītrots 2.3.1.2. pasākums ”Multimodāls sabiedriskā transporta tīkls”, kā arī informatīvais ziņojums papildināts ar Satiksmes ministrijas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informatīvā ziņojuma sadaļa ”3. Priekšlikumi turpmākai rīcībai” un protokollēmuma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2.pielikumā "Iespējamie ES fondu finansējuma avoti mehānismiem patvertņu vai vietu, kur var patverties, atjaunošanai vai izveidošanai” precizēt 2.1.1.6. pasākumā "Pašvaldību ēku energoefektivitātes paaugstināšana" pieejamo ES fondu finansējumu un ieviešanas statusu. ES fondu finansējums šajā pasākumā tiks dalīts trīs kārtās. Pirmajā kārtā tiks atbalstīti augstas gatavības energoefektivitātes projekti, kas noraidīti Atveseļošanas un noturības mehānisma 1.2.1.3.i. investīcijas “Pašvaldību ēku un infrastruktūras uzlabošana, veicinot pāreju uz atjaunojamo energoresursu tehnoloģiju izmantošanu un uzlabojot energoefektivitāti” otrajā uzsaukumā finansējuma nepietiekamības dēļ. Tie ir augstas gatavības projekti un tie esošajā finanšu, darbību un rādītāju apmērā tiek pārcelti finansēšanai no cita avota. Šiem projektiem nav iespējams precizēt darbības vai piešķirt papildu finansējumu. Nosacījumi pirmajai kārtai jau ir starpinstitūciju saskaņošanā.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kārtā ES fondu finansējums paredzēts ūdenssaimniecības infrastruktūras energoefektivitātes paaugstināšanai, kas paredz veikt uzlabojumus specifiski iekārtās, nodrošinot energoneitralitātes prasības saskaņā ar pārskatīto Komunālo notekūdeņu direktīvu. Līdz ar to atbalsts patvertņu izbūvei nav atbilstošs mērķim, kam paredzēts iepriekš minētais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vienīgā atlases kārta, kurā ir iespējams iekļaut darbības civilās aizsardzības mērķu izpildei, ir pasākuma trešā kārta. Tajā plānots piešķirt finansējumu vismaz 9 555 249 </w:t>
            </w:r>
            <w:r w:rsidR="00000000" w:rsidRPr="00000000" w:rsidDel="00000000">
              <w:rPr>
                <w:i w:val="1"/>
                <w:rtl w:val="0"/>
              </w:rPr>
              <w:t xml:space="preserve">euro</w:t>
            </w:r>
            <w:r w:rsidR="00000000" w:rsidRPr="00000000" w:rsidDel="00000000">
              <w:rPr>
                <w:rtl w:val="0"/>
              </w:rPr>
              <w:t xml:space="preserve"> apmērā, ko arī lūdzam norādīt kā pieejamo finansējumu mehānismiem patvertņu vai vietu, kur var patverties, atjaunošanai vai izveidošanai. Tomēr lūdzam ņemt vērā, ka trešajā kārtā ES fondu finansējums ir elastības finansējums, par kura pieejamību var lemt Finanšu ministrija kā vadošā iestāde saskaņā ar Ministru kabinetā un Ministru kabineta tematiskajā komisijā pieņemtajiem lēmumiem pēc vidusposma izvērtējuma. Tādējādi regulējuma izstrāde ir paredzēta ne ātrāk kā 2026.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2.pielikumā pie 2.1.1.6. pasākumā "Pašvaldību ēku energoefektivitātes paaugstināšana" pievienot norādi, ka tā ir 3.kārta, norādot finansējumu 9 555 249 </w:t>
            </w:r>
            <w:r w:rsidR="00000000" w:rsidRPr="00000000" w:rsidDel="00000000">
              <w:rPr>
                <w:i w:val="1"/>
                <w:rtl w:val="0"/>
              </w:rPr>
              <w:t xml:space="preserve">euro</w:t>
            </w:r>
            <w:r w:rsidR="00000000" w:rsidRPr="00000000" w:rsidDel="00000000">
              <w:rPr>
                <w:rtl w:val="0"/>
              </w:rPr>
              <w:t xml:space="preserve"> apmērā un precizējot ieviešanas statusu ar norādi “Regulējuma izstrāde 2026.gadā saskaņā ar ES fondu vidusposma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Informatīvā ziņojuma 3. sadaļas “Priekšlikumi turpmākai rīcībai” 2.punktā piedāvātajai kārtībai, ka Vides aizsardzības un reģionālās attīstības ministrijai sadarbībā ar Iekšlietu ministriju jāsagatavo Finanšu ministrijai izvērtēšanai investīciju priekšlikumu, ņemot vērā, ka informatīvajā ziņojumā nav norādīta konkrēta informācija par Iekšlietu ministrijas investīcijas priekšlikuma “Objektu pielāgošana civilās aizsardzības patvertņu funkciju nodrošināšanai” 7 700 000 </w:t>
            </w:r>
            <w:r w:rsidR="00000000" w:rsidRPr="00000000" w:rsidDel="00000000">
              <w:rPr>
                <w:i w:val="1"/>
                <w:rtl w:val="0"/>
              </w:rPr>
              <w:t xml:space="preserve">euro</w:t>
            </w:r>
            <w:r w:rsidR="00000000" w:rsidRPr="00000000" w:rsidDel="00000000">
              <w:rPr>
                <w:rtl w:val="0"/>
              </w:rPr>
              <w:t xml:space="preserve"> apmērā saturu un ņemot vērā iebildumā par informatīvā ziņojuma protokollēmuma 3. punktu izteikto pamatojumu. Lūdzam ziņojumā iekļaut papildu informāciju, kas skaidro, kā noteikts iepriekš minētais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sagatavot un iesniegt Finanšu ministrijai izvērtēšanai investīciju priekšlikumu “Objektu pielāgošana civilās aizsardzības patvertņu funkciju nodrošināšanai” 7 700 000 </w:t>
            </w:r>
            <w:r w:rsidR="00000000" w:rsidRPr="00000000" w:rsidDel="00000000">
              <w:rPr>
                <w:i w:val="1"/>
                <w:rtl w:val="0"/>
              </w:rPr>
              <w:t xml:space="preserve">euro</w:t>
            </w:r>
            <w:r w:rsidR="00000000" w:rsidRPr="00000000" w:rsidDel="00000000">
              <w:rPr>
                <w:rtl w:val="0"/>
              </w:rPr>
              <w:t xml:space="preserve"> apmērā Eiropas Savienības kohēzijas politikas programmas 2021.–2027. gadam vidusposma pārskatīšanas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”3.Priekšlikumi turpmākai rīcībai” 2.punkts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sadarbībā ar Vides aizsardzības un reģionālās attīstības ministriju par jautājumiem, kas skar pašvaldību kompetenci, sagatavot un iesniegt Finanšu ministrijai izvērtēšanai investīciju priekšlikumu ”Objektu pielāgošana civilās aizsardzības patvertņu funkciju nodrošināšanai” 7 700 000 euro apmērā Eiropas Savienības kohēzijas politikas programmas 2021.-2027.gadam vidusposma pārskatīšanas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Informatīvā ziņojuma 1.1. sadaļas “Eiropas Savienības fondu finansējums” apakšsadaļas “Nepieciešamā rīcība” 3. punktā  piedāvātajai kārtībai, ka Vides aizsardzības un reģionālās attīstības ministrijai sadarbībā ar Iekšlietu ministriju jāsagatavo Finanšu ministrijai izvērtēšanai investīciju priekšlikumu, ņemot vērā, ka informatīvajā ziņojumā nav norādīta konkrēta informācija par Iekšlietu ministrijas investīcijas priekšlikuma “Objektu pielāgošana civilās aizsardzības patvertņu funkciju nodrošināšanai” 7 700 000 </w:t>
            </w:r>
            <w:r w:rsidR="00000000" w:rsidRPr="00000000" w:rsidDel="00000000">
              <w:rPr>
                <w:i w:val="1"/>
                <w:rtl w:val="0"/>
              </w:rPr>
              <w:t xml:space="preserve">euro</w:t>
            </w:r>
            <w:r w:rsidR="00000000" w:rsidRPr="00000000" w:rsidDel="00000000">
              <w:rPr>
                <w:rtl w:val="0"/>
              </w:rPr>
              <w:t xml:space="preserve"> apmērā saturu un ņemot vērā iebildumā par informatīvā ziņojuma protokollēmuma 3. punktu izteikto pamatojumu. Lūdzam ziņojumā iekļaut papildu informāciju, kas skaidro, kā noteikts iepriekš minētais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rindkopu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sagatavot un iesniegt Finanšu ministrijai izvērtēšanai investīciju priekšlikumu “Objektu pielāgošana civilās aizsardzības patvertņu funkciju nodrošināšanai” 7 700 000 </w:t>
            </w:r>
            <w:r w:rsidR="00000000" w:rsidRPr="00000000" w:rsidDel="00000000">
              <w:rPr>
                <w:i w:val="1"/>
                <w:rtl w:val="0"/>
              </w:rPr>
              <w:t xml:space="preserve">euro</w:t>
            </w:r>
            <w:r w:rsidR="00000000" w:rsidRPr="00000000" w:rsidDel="00000000">
              <w:rPr>
                <w:rtl w:val="0"/>
              </w:rPr>
              <w:t xml:space="preserve"> apmērā Eiropas Savienības kohēzijas politikas programmas 2021.–2027. gadam vidusposma pārskatīšanas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sadaļas ”Eiropas Savienības fondu finansējums” apakšsadaļas ”Nepieciešamā rīcība” 3.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sadarbībā ar Vides aizsardzības un reģionālās attīstības ministriju par jautājumiem, kas skar pašvaldību kompetenci, sagatavot un iesniegt Finanšu ministrijai izvērtēšanai investīciju priekšlikumu ”Objektu pielāgošana civilās aizsardzības patvertņu funkciju nodrošināšanai” 7 700 000 euro apmērā Eiropas Savienības kohēzijas politikas programmas 2021.-2027.gadam vidusposma pārskatīšanas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informatīvā ziņojumā ar vārdu “patvertnes” ir domāta “vieta, kur var patverties”- t.i. vieta, kas sākotnēji nav būvēta ar specifisko mērķi būt “patvertne”, bet ar nelieliem uzlabojumiem (bez būvdarbiem, kuriem vajadzīga dokumentācija) ir pielāgojama tam, lai tā būtu minimālam komforta un drošības līmenim atbilstoša vieta, kur var patverties. Ekonomikas ministrijas ieskatā Ministru kabineta 2024.gada 9.janvāra protokollēmuma “Informatīvais ziņojums “Par tālāko rīcību patvertņu jautājumā”” (prot. Nr. 1, 95.§) 6. punktā dotā uzdevuma mērķa objekts ir vieta, kur var patverties (objekts būvēts ar citu lietošanas veidu, piemēram, kā pagrabs, koplietošanas telpas, noliktava, autostāvvieta utt.), nevis objekts, kas būvējams no jauna vai agrāk uzbūvēts, bet tagad jāatjauno kā objekts (ēka, telpu grupa), kas radīts ar pamata funkciju būt patvertne. Šis apstāklis ir jāņem vērā visa informatīvā ziņojuma kontekstā un jāprecizē tas, par kāda vieta objektu tiek runāts. Ja informatīvā ziņojuma objektu tvērums ir arī vietas, kas jau sākotnēji ir būvētas kā patvertnes, tad ziņojumā ir jānodala kura informatīvā ziņojuma sadaļa uz kādiem objektiem ir attiecināma. Ja viss attiecās uz visa veida objektiem šajā jomā, tad arī tas ir jānorāda. Pašlaik nav saprotams objektu tvērums. Vēršam uzmanību, ka paralēlā aktivitātē pie Civilās aizsardzības un katastrofas pārvaldīšanas likuma grozījumiem tika paredzēts definēt dažādas kategorijas patvertnes, no kurām, iespējams, kā “vājākā” kategorija varētu būt vieta, kur var patverties jeb telpu grupa vai ēka, kas nav būvēta kā “patvertne”, bet ir pielāgota lai tā varētu kalpot īslaicīgam patvērumam ēkas pazemes 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objektu  "divejāda lietojuma infrastruktūra" un tās "kartējums" nozīme. Nav saprotams vai tas ir kaut kas vairāk par pielāgoto pagrabu, pazemes autostāvvietu u.c. “vietu, kur var patverties”, vai ir viens un tas pats.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divas tabulas norāda uz dažādu </w:t>
            </w:r>
            <w:r w:rsidR="00000000" w:rsidRPr="00000000" w:rsidDel="00000000">
              <w:rPr>
                <w:i w:val="1"/>
                <w:rtl w:val="0"/>
              </w:rPr>
              <w:t xml:space="preserve">līmeņu </w:t>
            </w:r>
            <w:r w:rsidR="00000000" w:rsidRPr="00000000" w:rsidDel="00000000">
              <w:rPr>
                <w:rtl w:val="0"/>
              </w:rPr>
              <w:t xml:space="preserve">pielāgošanas darbiem un attiecīgi arī gala rezultātu. Abu līmeņu atšķirības atspoguļotas kā atkarīgas no cilvēku skaita telpu grupā, taču, vērtējot veicamās pielāgošanas darbības, secināms, ka abi </w:t>
            </w:r>
            <w:r w:rsidR="00000000" w:rsidRPr="00000000" w:rsidDel="00000000">
              <w:rPr>
                <w:i w:val="1"/>
                <w:rtl w:val="0"/>
              </w:rPr>
              <w:t xml:space="preserve">pielāgošanas </w:t>
            </w:r>
            <w:r w:rsidR="00000000" w:rsidRPr="00000000" w:rsidDel="00000000">
              <w:rPr>
                <w:rtl w:val="0"/>
              </w:rPr>
              <w:t xml:space="preserve">līmeņi savā starpā faktiski atšķiras ar to vai pielāgošanai vajag vai nevajag būvniecības dokumentāciju. Ja ar provizorisko izmaksu aprēķinu tabulām mēģināts pateikt, ka arī “vieta, kur var patverties” ir dalāma divās daļās vai dažādās kategorijās, tad šādam iedalījumam ir jābūt pašā informatīvajā ziņojumā kā arī būtu jāparedz Civilās aizsardzības un katastrofas pārvaldīšanas likumā. Ekonomikas ministrijas rīcībā nav informācija, ka Civilās aizsardzības un katastrofas pārvaldīšanas likumā būtu plānots sīkāks iedalījums jeb divas kategorijas vietām, kurās var patverties (viena kategorija būtu </w:t>
            </w:r>
            <w:r w:rsidR="00000000" w:rsidRPr="00000000" w:rsidDel="00000000">
              <w:rPr>
                <w:b w:val="1"/>
                <w:rtl w:val="0"/>
              </w:rPr>
              <w:t xml:space="preserve">ar</w:t>
            </w:r>
            <w:r w:rsidR="00000000" w:rsidRPr="00000000" w:rsidDel="00000000">
              <w:rPr>
                <w:rtl w:val="0"/>
              </w:rPr>
              <w:t xml:space="preserve">, bet cita kategorija </w:t>
            </w:r>
            <w:r w:rsidR="00000000" w:rsidRPr="00000000" w:rsidDel="00000000">
              <w:rPr>
                <w:b w:val="1"/>
                <w:rtl w:val="0"/>
              </w:rPr>
              <w:t xml:space="preserve">bez </w:t>
            </w:r>
            <w:r w:rsidR="00000000" w:rsidRPr="00000000" w:rsidDel="00000000">
              <w:rPr>
                <w:rtl w:val="0"/>
              </w:rPr>
              <w:t xml:space="preserve">piespiedu ventilācijas un durvīm, kas iztur sprādziena triecienvilni kā arī evakuācijas durvīm). Ekonomikas ministrijas ieskatā "vieta kur var patverties" jeb “vājākās” kategorijas patvertne ir vieta, kas sākotnēji nav būvēta ar specifisko mērķi būt “patvertne”, bet </w:t>
            </w:r>
            <w:r w:rsidR="00000000" w:rsidRPr="00000000" w:rsidDel="00000000">
              <w:rPr>
                <w:b w:val="1"/>
                <w:rtl w:val="0"/>
              </w:rPr>
              <w:t xml:space="preserve">ar nelieliem, vienkāršiem un </w:t>
            </w:r>
            <w:r w:rsidR="00000000" w:rsidRPr="00000000" w:rsidDel="00000000">
              <w:rPr>
                <w:b w:val="1"/>
                <w:u w:val="single"/>
                <w:rtl w:val="0"/>
              </w:rPr>
              <w:t xml:space="preserve">ātri </w:t>
            </w:r>
            <w:r w:rsidR="00000000" w:rsidRPr="00000000" w:rsidDel="00000000">
              <w:rPr>
                <w:rtl w:val="0"/>
              </w:rPr>
              <w:t xml:space="preserve">veicamiem uzlabojumiem (bez būvdarbiem, kuriem vajadzīga dokumentācija, saskaņojumi) ir pielāgojama tam, lai tā būtu uzskatāma par drošāku vietu par mājokļa telpām un tajā pašā laikā atbilst minimālam komforta līmenim. Vēršam uzmanību, ka iepriekš minēto pielāgošanas darbu veikšana bez būvniecības dokumentācijas ir ļoti būtisks faktors, lai plānotie darbi netiktu kavēti, piemēram, dēļ tā, ka nevar saņemt piekrišanu no kāda no kopīpašniekiem.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”Iespējamie risinājumi motivējošiem finanšu mehānismiem patvertnes vai vietas, kur var patverties, atjaunošanai vai izveidošanai” ir sagatavots atbilstoši attiecīgam Ministru kabineta sēdes protokollēmuma uzdevumam, ņemot vērā uzdevuma formulējumu. Šobrīd nevar saistīt terminu lietojumu ar likumprojektu ”Grozījumi Civilās aizsardzības un katastrofas pārvaldīšanas likumā”, kas ietvers regulējumu attiecībā uz patvertnēm, ņemot vērā, ka tā redakcija vēl nav nosūtīta saskaņošanai TAP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ziņojumam veidots atrauti (neņemot vērā) Iekšlietu ministrijas izstrādātās vadlīnijas par to, kas ir jāņem vērā un kā ir aprīkojamas vietas, lai tās būtu piemērotas </w:t>
            </w:r>
            <w:r w:rsidR="00000000" w:rsidRPr="00000000" w:rsidDel="00000000">
              <w:rPr>
                <w:i w:val="1"/>
                <w:rtl w:val="0"/>
              </w:rPr>
              <w:t xml:space="preserve">vietai, kurā var patverties. </w:t>
            </w:r>
            <w:r w:rsidR="00000000" w:rsidRPr="00000000" w:rsidDel="00000000">
              <w:rPr>
                <w:rtl w:val="0"/>
              </w:rPr>
              <w:t xml:space="preserve">Piemēram, 1.pielikumā minētajās izmaksās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atsevišķiem objektiem sākotnēji būtiskākā (iespējams, dārgākā) pozīcija, kas saistās ar to, ka vietai “jābūt atbrīvotām no atkritumiem, būvgružiem, konstrukcijām un priekšmetiem ar asām malām, kas varētu radīt papildu apdraudējumu cilvēkiem, uzturoties patvertnē”.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pozīcijas izmaksām, kas saistītos ar to, ka  “patvertnes telpu apdarē izmanto nedegošus materiālus.”. Cik zināms, ļoti daudz tipiskām daudzdzīvokļu ēkām pagrabos atsevišķiem dzīvokļiem agrāk veidoti nodalījumi ir veidoti no koka konstrukcijām, tas nozīmē, ka jābūt pozīcijai par šo koka konstrukciju aizvākšanu. Par šo pozīciju nav nevienas izmaksu pozīcijas. Ja šī pozīcija nav iekļauta, jo "pielāgošana" veicama bez būvprojekta izstrādes, tad starp pozīcijām ir pretrunas, jo viena no pozīcijām attiecās uz būvprojekta izstrādi. Ja pielāgošana veicama ar būvprojektu, tad tajā būtu jāparedz arī telpu pārplānošana un jaunu starpsienu izbūvēšana (vien no iemesliem skatīt 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Vadlīnijās noteikts, ka “Patvertnei ir jābūt aprīkotai ar elektrību un apgaismojumu, kā arī ar avārijas apgaismojumu elektroenerģijas padeves pārtraukumu gadījumā. Ieteicamais risinājums ir autonomas elektroenerģijas ražošanas iespēja (elektroģenerators, akumulatori).”… kā arī tas, ka “Elektroģeneratora telpai patvertnē  jābūt atdalītai no pārējām telpām un jāveido atsevišķa izplūdes sekcija ar pietiekamu gaisa apmaiņu (jānodrošina izplūdes gāzu novadīšanas un svaiga gaisa padeves iespēja).” Lai arī izmaksu tabulā ir pozīcija par elektroģeneratora iegādes izmaksām, tajās nav pozīcijas par telpas (sienu) būvniecības izmaksām lai nodrošinātu attiecīgā ģeneratora darbību, atbilstoši vadlīnijās noteiktajām prasībām. Ja pielāgošanai ir nepieciešams būvprojekts, tad tajā ir jābūt arī šai pozīcijai, pretējā gadījumā visi pielāgošanas darbi ir jāparedz tādi, kuru īstenošanai nav nepieciešams būvprojekts.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pielāgošanas ietvaros varētu būt nepieciešama vadlīnijās minētā stiprināšana “papildus atbalstot patvertnes griestus”. Izmaksās šāda varbūtība un pozīcija nav apskatīta.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Vadlīnijās ir ieteikts aprīkot ar “ūdens-putu ugunsdzēsības aparātu un ugunsdzēsības pārklāju.”, bet izmaksās to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Vadlīnijās ir minēts, ka “telpās ieteicams uzglabāt instrumentus (lāpstas, liekšķeres, laužņi, cirvji, zāģi, metāla zāģi, iekārtas armatūras pārgriešanai u.c.), kas nepieciešamības gadījumā palīdzētu atbrīvot izeju no gruvešiem un izkļūt ārā.”, bet izmaksu pozīcijās to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Ir jāparedz “telpas zonējumu atbilstoši nepieciešamajām funkcijām, paredzot nodalījumus pārtikas uzglabāšanas un patērēšanas iespējām, sanitārām un higiēnas uzturēšanas vajadzībām”, bet izmaksās šādu pozīciju nav, ja neskaita būvprojekta izstrādi, ja tajā būtu plānojami attiecīgā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Ekonomikas ministrijas ieskatā vietas, kurās paredzēts patverties, ir pielāgojamas šim mērķim. Tās ir vietas (telpu grupas), kas būvētas ar citu lietošanas veidu, bet tās ir pielāgojamas, lai tās būtu derīgas īslaicīgam patvērumam vistuvāk cilvēka atrašanās vietai. Līdz šim ar to tika saprasta esošo vietu </w:t>
            </w:r>
            <w:r w:rsidR="00000000" w:rsidRPr="00000000" w:rsidDel="00000000">
              <w:rPr>
                <w:b w:val="1"/>
                <w:i w:val="1"/>
                <w:rtl w:val="0"/>
              </w:rPr>
              <w:t xml:space="preserve">sakārtošana</w:t>
            </w:r>
            <w:r w:rsidR="00000000" w:rsidRPr="00000000" w:rsidDel="00000000">
              <w:rPr>
                <w:b w:val="1"/>
                <w:rtl w:val="0"/>
              </w:rPr>
              <w:t xml:space="preserve"> veicot darbības, kurām nav nepieciešama būvniecības ieceres dokumentācija (pagrabu u.c. jau esošu telpu pielāgošana bez būvdarbiem, kuriem būtu vajadzīgs būvprojekts, kopīpašuma gadījumā nepieciešamie saskaņojumi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1.pielikumā zemsvītras atsaucēs norādīts, ka aprīkojums iekļauts atbilstoši Vadlīnijām par minimālajām tehniskajām prasībām ēkās esošo telpu vai telpu grupu piemērotībai patvertnes vai vietas, kur var patverties, izveidošanai, turklāt netiek paredzēts kompensēt izmaksas piegružotu pagrabtelpu attīrīšanai.  Tāpat norādīts, ka izmaksas palielināsies, ja patvertnē tiks nodrošināts internets, apkure, iekšējo inženiertīklu noslēgšanas ierīču izbūve, ūdensapgādes pieslēguma izbūve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veikti, lai noteiktu tikai minimāli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attīstības centru un novadu apvienība nepiekrīt konceptuāli , ka pašvaldībām būtu jāparedz līdzfinansējums patvertņu izveidei,  ņemot vērā izveidojušos  kritisko finansiālo situāciju saistībā ar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 novembra Informatīvā ziņojuma "Par pašvaldību saistošo noteikumu izdošanas pilnvarojumu" (sēdes protokols Nr. 55 37. §) (22-TA-407) 3. punktu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Ja jau informatīvajā ziņojumā tiek prezumēta nepieciešamība paredzēt pilnvarojumu saistošo noteikumu izdošanai likumā "Par palīdzību dzīvokļa jautājumu risināšanā", ir jāveic Ministru kabineta protokollēmumā minētais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 ”1.6.Pašvaldības līdzfinansējums patvertnes vai vietas, kur var patverties, atjaunošanai vai izveidošanai” papildināta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Reģionālo attīstības centru un novadu apvienība šim risinājumam nepiekrīt konceptuāli, ņemot vērā izveidojušos  kritisko finansiālo situāciju saistībā ar pašvaldību budžetiem. Arī Latvijas Pašvaldību savienība norādījusi, ka pašvaldību līdzfinansējums patvertņu iekārtošanai nav iespējams ierobežotu finanšu līdzekļu dēļ un tiesības pašvaldībām paredzēt  līdzfinansējums patvertnes vai vietas, kur var patverties, atjaunošanai vai izveidošanai var paredzēt kā brīvprātīgu nevis obligātu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Reģionālo attīstības centru un novadu apvienības un Latvijas Pašvaldību savienības viedokļus, risinājums par pašvaldības līdzfinansējumu patvertnes vai vietas, kur var patverties, atjaunošanai vai izveidošanai, netiek virzīts kā atbalstāmais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2.pielikumu “Iespējamie ES fondu finansējuma avoti mehānismiem patvertņu vai vietu, kur var patverties, atjaunošanai vai izveidošanai”, svītrojot no tā Eiropas Savienības kohēzijas politikas programmas 2021.-2027.gadam Vides aizsardzības un reģionālās attīstības ministrijas (turpmāk – VARAM) atbildībā esošos pasākumus -  4.2.1.7. pasākumu "Pirmsskolas izglītības iestāžu infrastruktūras attīstība", 5.1.1.3. pasākumu "Publiskās ārtelpas attīstība", 5.1.1.1. pasākumu "Infrastruktūra uzņēmējdarbības atbalstam" un 6.1.1.3. pasākumu "Atbalsts uzņēmējdarbībai nepieciešamās publiskās infrastruktūras attīstībai, veicinot pāreju uz klimatneitrālu ekonomiku". Precizējumi nepieciešami, jo VARAM nesaskata iespēju, ka VARAM reģionālās jomas atbildības pasākumos (4.2.1.7., 5.1.1.3., 5.1.1.1. un 6.1.1.3.pasākumā) šobrīd varētu tikt ietvertas prasības un nosacījumi patvertņu un/vai vietu, kur patverties, atjaunošanai vai izveidei, ņemot vērā, ka MK jau 2023. gadā un 2024.gada sākumā ir apstiprināti šo pasākumu īstenošanas nosacījumi, šobrīd norit projektu iesniegumu atlases vai tās jau ir noslēgušās un pašvaldības uzsāk projektu īstenošanu, lai izmantotu 2024.gada būvdarbu sezonu.  Ņemot vērā iepriekš  minēto, lūdzam no informatīvā ziņojuma 2. pielikuma "Iespējamie ES fondu finansējuma avoti mehānismiem patvertņu vai vietu, kur var patverties, atjaunošanai vai izveidošanai" dzēst 4.2.1.7. pasākumu "Pirmsskolas izglītības iestāžu infrastruktūras attīstība", 5.1.1.3. pasākumu "Publiskās ārtelpas attīstība", 5.1.1.1. pasākumu "Infrastruktūra uzņēmējdarbības atbalstam" un 6.1.1.3. pasākumu "Atbalsts uzņēmējdarbībai nepieciešamās publiskās infrastruktūras attīstībai, veicinot pāreju uz klimatneitrālu ekonomiku".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ņemt vērā, ka 2.1.1.6. pasākumā "Pašvaldību ēku energoefektivitātes paaugstināšana" ir uzsākta investīciju piešķiršanas nosacījumu izstrāde un saskaņošana MK, kas tādējādi paredz dalīt ES fondu finansējumu trīs kārtās. Pirmajā kārtā tiks atbalstīti augstas gatavības energoefektivitātes projekti, kas noraidīti Atveseļošanas un noturības mehānisma 1.2.1.3.i. investīcijas “Pašvaldību ēku un infrastruktūras uzlabošana, veicinot pāreju uz atjaunojamo energoresursu tehnoloģiju izmantošanu un uzlabojot energoefektivitāti” otrajā uzsaukumā finansējuma nepietiekamības dēļ. Tie ir augstas gatavības projekti un tie esošajā finanšu, darbību un rādītāju apmērā tiek pārcelti finansēšanai no cita avota. Tas sniegs ieguldījumu n+3 mērķa sasniegšanu. Projektu atlase plānota kā ierobežota, nosakot pieejamo ES fondu finansējumu atbilstoši jau iesniegtajām projektu idejām. Tajās kā atbalstāmās darbības nav iekļautas civilās aizsardzības darbības. Otrajā kārtā ES fondu finansējums paredzēts ūdenssaimniecības infrastruktūras energoefektivitātes paaugstināšanai, kas paredz veikt uzlabojumus specifiski iekārtās, nodrošinot energoneitralitātes prasības saskaņā ar pārskatīto Komunālo notekūdeņu direktīvu. Līdz ar to atbalsts patvertņu izbūvei nav atbilstošs mērķim, kam paredzēts iepriekš minētais finansējums. Savukārt trešajā kārtā ES fondu finansējums ir elastības finansējums, par kura pieejamību var lemt Finanšu ministrija pēc vidusposma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skatīt VARAM sniegto iebildumu par šī informatīvā ziņojuma protokollēmuma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2.pielikumā ”Iespējamie ES fondu finansējuma avoti mehānismiem patvertņu vai vietu, kur var patverties, atjaunošanai vai izveidošanai” svītrots 4.2.1.7. pasākums ”Pirmsskolas izglītības iestāžu infrastruktūras attīstība”, 5.1.1.3. pasākums ”Publiskās ārtelpas attīstība”, 5.1.1.1. pasākums ”Infrastruktūra uzņēmējdarbības atbalstam” un 6.1.1.3. pasākums ”Atbalsts uzņēmējdarbībai nepieciešamās publiskās infrastruktūras attīstībai, veicinot pāreju uz klimatneitrālu ekonomiku”.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2.1.3. “Veicināt pielāgošanos klimata pārmaiņām, risku novēršanu un noturību pret katastrofām” un 5.1.1. “Vietējās teritorijas integrētās sociālās, ekonomiskās un vides attīstības un kultūras mantojuma, tūrisma un drošības veicināšana pilsētu funkcionālajās teritorijās” specifiskā atbalsta mērķu iekļaušanu Informatīvā ziņojuma 3. sadaļas “Priekšlikumi turpmākai rīcībai” 2.punktā, ņemot vērā iebildumā par informatīvā ziņojuma protokollēmuma 3. punktu izteikto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sagatavot un iesniegt Finanšu ministrijai izvērtēšanai investīciju priekšlikumu “Objektu pielāgošana civilās aizsardzības patvertņu funkciju nodrošināšanai” 7 700 000 </w:t>
            </w:r>
            <w:r w:rsidR="00000000" w:rsidRPr="00000000" w:rsidDel="00000000">
              <w:rPr>
                <w:i w:val="1"/>
                <w:rtl w:val="0"/>
              </w:rPr>
              <w:t xml:space="preserve">euro</w:t>
            </w:r>
            <w:r w:rsidR="00000000" w:rsidRPr="00000000" w:rsidDel="00000000">
              <w:rPr>
                <w:rtl w:val="0"/>
              </w:rPr>
              <w:t xml:space="preserve"> apmērā Eiropas Savienības kohēzijas politikas programmas 2021.–2027. gadam vidusposma pārskatīšanas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”3.Priekšlikumi turpmākai rīcībai” 2.punktā svītrotas atsauces uz specifiskā atbalsta mērķiem 2.1.3. “Veicināt pielāgošanos klimata pārmaiņām, risku novēršanu un noturību pret katastrofām” un 5.1.1. “Vietējās teritorijas integrētās sociālās, ekonomiskās un vides attīstības un kultūras mantojuma, tūrisma un drošības veicināšana pilsētu funkcionālajās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Informatīvā ziņojuma 3. sadaļas “Priekšlikumi turpmākai rīcībai” 1.punktā ierosinātajai kārtībai, ka atbildīgajai iestādei sadarbībā ar VUGD jāvērtē, kuros kohēzijas politikas programmu atbalsta pasākumos būtu ietveramas prasības un nosacījumi patvertņu vietu atjaunošanai vai izveidei un līdz 2024. gada 1. decembrim izstrādā prasības un nosacījumus atbalsta saņemšanai, ņemot vērā, ka 2. pielikumā iekļautajos Eiropas Savienības kohēzijas politikas programmas 2021.-2027.gadam VARAM atbildības pasākumos īstenošanas nosacījumi ir apstiprināti MK vai ir izstrādes stadijā un tos plānots apstiprināt  jau šajā gadā. Tāpat lūgums ņemt vērā iebildumā par informatīvā ziņojuma protokollēmuma 2. punktu izteikto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Veselības ministrija, Kultūras ministrija, Satiksmes ministrija) sadarbībā ar Valsts ugunsdzēsības un glābšanas dienestu izvērtēt, kuros kohēzijas politikas programmas atbalsta pasākumos būtu ietveramas prasības un nosacījumi patvertņu un/vai vietu, kur patverties, atjaunošanai vai izveidei, un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”3.Priekšlikumi turpmākai rīcībai” 1.punkts izteikts šādā redakcijā: ”1. Par Eiropas Savienības kohēzijas politikas programmas 2021. – 2027. gadam atbalsta pasākuma īstenošanu informatīvā ziņojuma 2.pielikumā minētajai atbildīgajai iestādei (Ekonomikas ministrija, Izglītības un zinātnes ministrija, Vides aizsardzības un reģionālās attīstības ministrija, Veselības ministrija, Kultūras ministrija, Satiksmes ministrija) sadarbībā ar Valsts ugunsdzēsības un glābšanas dienestu izvērtēt, kuros kohēzijas politikas programmas atbalsta pasākumos būtu ietveramas prasības un nosacījumi patvertņu un/vai vietu, kur patverties, atjaunošanai vai izveidei, un saskaņā ar aktuālo Ministru kabinetā apstiprināto  pasākumu ieviešanas izstrādes laika grafiku izstrādāt prasības un nosacījumus projektu iesniedzējiem atbalsta saņemšanai attiecīgā kohēzijas politikas programmas atbalsta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2.1.3. “Veicināt pielāgošanos klimata pārmaiņām, risku novēršanu un noturību pret katastrofām” un 5.1.1. “Vietējās teritorijas integrētās sociālās, ekonomiskās un vides attīstības un kultūras mantojuma, tūrisma un drošības veicināšana pilsētu funkcionālajās teritorijās” specifiskā atbalsta mērķu iekļaušanu Informatīvā ziņojuma 1.1. sadaļas “Eiropas Savienības fondu finansējums” apakšsadaļas “Nepieciešamā rīcība” 3.punktā, ņemot vērā iebildumā par informatīvā ziņojuma protokollēmuma 3. punktu izteikto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rindkopu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sagatavot un iesniegt Finanšu ministrijai izvērtēšanai investīciju priekšlikumu “Objektu pielāgošana civilās aizsardzības patvertņu funkciju nodrošināšanai” 7 700 000</w:t>
            </w:r>
            <w:r w:rsidR="00000000" w:rsidRPr="00000000" w:rsidDel="00000000">
              <w:rPr>
                <w:i w:val="1"/>
                <w:rtl w:val="0"/>
              </w:rPr>
              <w:t xml:space="preserve"> euro</w:t>
            </w:r>
            <w:r w:rsidR="00000000" w:rsidRPr="00000000" w:rsidDel="00000000">
              <w:rPr>
                <w:rtl w:val="0"/>
              </w:rPr>
              <w:t xml:space="preserve"> apmērā Eiropas Savienības kohēzijas politikas programmas 2021.–2027. gadam vidusposma pārskatīšanas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”1.1.Eiropas Savienības fondu finansējums” apakšsadaļas ”Nepieciešamā rīcība” 3.punktā svītrotas atsauces uz specifiskā atbalsta mērķiem 2.1.3. ”Veicināt pielāgošanos klimata pārmaiņām, risku novēršanu un noturību pret katastrofām” un 5.1.1. ”Vietējās teritorijas integrētās sociālās, ekonomiskās un vides attīstības un kultūras mantojuma, tūrisma un drošības veicināšana pilsētu funkcionālajās teritorijās”, taču tas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sadarbībā ar Iekšlietu ministriju nepieciešams sagatavot un iesniegt Finanšu ministrijai izvērtēšanai investīciju priekšlikumu ”Objektu pielāgošana civilās aizsardzības patvertņu funkciju nodrošināšanai” 7 700 000 euro apmērā Eiropas Savienības kohēzijas politikas programmas 2021.–2027. gadam vidusposma novērtējuma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Informatīvā ziņojuma 1.1. sadaļas “Eiropas Savienības fondu finansējums” apakšsadaļas “Finansējuma pieejamība” otrajā rindkopā piedāvāto deleģējumu VARAM vadībā veidot darba grupu, lai novirzītu Eiropas Savienības fondu finansējumu atbalsta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teikumu, ņemot vērā VARAM iebildumos par šī informatīvā ziņojuma protokollēmuma 2. un 3. punktā sniegto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”1.1. Eiropas Savienības fondu finansējums” apakšsadaļā ”Finansējuma pieejamība” teksts ”Finansējumu atbalsta saņēmējiem dalītu VARAM (iespējama speciāli izveidota darba grupa VARAM vadībā)” aizstāts ar tekstu ”Finansējumu atbalsta saņēmējiem dalītu nozares ministrija, kurai uzdots administrēt piešķirto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Informatīvā ziņojuma 1.1. sadaļas  “Eiropas Savienības fondu finansējums” piektajā rindkopā norādīto attiecībā uz 2.1.3. “Veicināt pielāgošanos klimata pārmaiņām, risku novēršanu un noturību pret katastrofām” un 5.1.1. “Vietējās teritorijas integrētās sociālās, ekonomiskās un vides attīstības un kultūras mantojuma, tūrisma un drošības veicināšana pilsētu funkcionālajās teritorijās” specifiskā atbalsta mērķiem, ņemot vērā iebildumā par informatīvā ziņojuma protokollēmuma 3. punktu izteikto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rindkopu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Iekšlietu ministrija ierosina investīcijas priekšlikumu “Objektu pielāgošana civilās aizsardzības patvertņu funkciju nodrošināšanai” 7 700 000 </w:t>
            </w:r>
            <w:r w:rsidR="00000000" w:rsidRPr="00000000" w:rsidDel="00000000">
              <w:rPr>
                <w:i w:val="1"/>
                <w:rtl w:val="0"/>
              </w:rPr>
              <w:t xml:space="preserve">euro</w:t>
            </w:r>
            <w:r w:rsidR="00000000" w:rsidRPr="00000000" w:rsidDel="00000000">
              <w:rPr>
                <w:rtl w:val="0"/>
              </w:rPr>
              <w:t xml:space="preserve"> apmērā iekļaut ES kohēzijas politikas programmā 2021.–2027. gadam un aicina Finanšu ministrijai izvērtēt iespēju paredzēt prioritāti, lemjot par papildu finansējumu ES kohēzijas politikas programmas 2021.–2027. gadam vidusposma pārskatīšanas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”1.1. Eiropas Savienības fondu finansējums” piektajā rindkopā svītrotas atsauces uz specifiskā atbalsta mērķiem 2.1.3. ”Veicināt pielāgošanos klimata pārmaiņām, risku novēršanu un noturību pret katastrofām” un 5.1.1. ”Vietējās teritorijas integrētās sociālās, ekonomiskās un vides attīstības un kultūras mantojuma, tūrisma un drošības veicināšana pilsētu funkcionālajās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"Iespējamie risinājumi motivējošiem finanšu mehānismiem patvertnes vai vietas, kur var patverties, atjaunošanai vai izveidošanai" 1.3.sadaļā </w:t>
            </w:r>
            <w:r w:rsidR="00000000" w:rsidRPr="00000000" w:rsidDel="00000000">
              <w:rPr>
                <w:i w:val="1"/>
                <w:rtl w:val="0"/>
              </w:rPr>
              <w:t xml:space="preserve">"Atbalsts divējādas lietojamības infrastruktūras izveidei un atjaunošanai Latvijas Austrumu pierobežas reģionos" </w:t>
            </w:r>
            <w:r w:rsidR="00000000" w:rsidRPr="00000000" w:rsidDel="00000000">
              <w:rPr>
                <w:rtl w:val="0"/>
              </w:rPr>
              <w:t xml:space="preserve">sniegta informācija par Vides aizsardzības un reģionālās attīstības ministrijas (turpmāk - VARAM) īstenotajām darbībām ar mērķi sniegt atbalstu ES Austrumu pierobežai, tai skaitā divējādā lietojuma infrastruktūras projektu īstenošanai mobilitātes un pakalpojumu jomā.</w:t>
            </w:r>
            <w:r w:rsidR="00000000" w:rsidRPr="00000000" w:rsidDel="00000000">
              <w:rPr>
                <w:i w:val="1"/>
                <w:rtl w:val="0"/>
              </w:rPr>
              <w:t xml:space="preserve"> </w:t>
            </w:r>
            <w:r w:rsidR="00000000" w:rsidRPr="00000000" w:rsidDel="00000000">
              <w:rPr>
                <w:rtl w:val="0"/>
              </w:rPr>
              <w:t xml:space="preserve">Savukārt informatīvā ziņojuma 1.4.sadaļā "</w:t>
            </w:r>
            <w:r w:rsidR="00000000" w:rsidRPr="00000000" w:rsidDel="00000000">
              <w:rPr>
                <w:i w:val="1"/>
                <w:rtl w:val="0"/>
              </w:rPr>
              <w:t xml:space="preserve">Investīciju projekti jaunu pirmsskolas izglītības iestāžu būvniecībai vai esošu pirmsskolas izglītības iestāžu paplašināšanai, pirmsskolas izglītības iestāžu infrastruktūras attīstīšanai, pamatizglītības un vidējās izglītības nodrošināšanas funkcijas īstenošanai un skolu tīkla sakārtošanai"</w:t>
            </w:r>
            <w:r w:rsidR="00000000" w:rsidRPr="00000000" w:rsidDel="00000000">
              <w:rPr>
                <w:rtl w:val="0"/>
              </w:rPr>
              <w:t xml:space="preserve"> VARAM noteikts deleģējums nodrošināt komunikāciju ar pašvaldībām, aicinot valsts aizdevuma saņēmējus (pašvaldības) attiecīgo projektu ietvaros veikt patvertņu vai vietu, kur patverties, atjaunošanu vai izveidi. Atsaucoties uz augstāk minēto, VARAM izvirza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Lūgums precizēt informatīvā ziņojuma 1.3.sadaļu "</w:t>
            </w:r>
            <w:r w:rsidR="00000000" w:rsidRPr="00000000" w:rsidDel="00000000">
              <w:rPr>
                <w:i w:val="1"/>
                <w:rtl w:val="0"/>
              </w:rPr>
              <w:t xml:space="preserve">Atbalsts divējādas lietojamības infrastruktūras izveidei un atjaunošanai Latvijas Austrumu pierobežas reģionos"</w:t>
            </w:r>
            <w:r w:rsidR="00000000" w:rsidRPr="00000000" w:rsidDel="00000000">
              <w:rPr>
                <w:rtl w:val="0"/>
              </w:rPr>
              <w:t xml:space="preserve">, svītrojot no tās 3.apakšpunktu, ņemot vērā, ka attiecīgās sadaļas 3.apakšpunktā minētās darbības plānots integrēt VARAM izstrādē esošajā Rīcības plānā Austrumu pierobežas attīstībai 2024.-2026. gadam (23-TA-2963), kur attiecīgi plānots iekļaut informāciju par divējādas lietojmības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Lūgums precizēt informatīvā ziņojuma 1.4.sadaļā "</w:t>
            </w:r>
            <w:r w:rsidR="00000000" w:rsidRPr="00000000" w:rsidDel="00000000">
              <w:rPr>
                <w:i w:val="1"/>
                <w:rtl w:val="0"/>
              </w:rPr>
              <w:t xml:space="preserve">Investīciju projekti jaunu pirmsskolas izglītības iestāžu būvniecībai vai esošu pirmsskolas izglītības iestāžu paplašināšanai, pirmsskolas izglītības iestāžu infrastruktūras attīstīšanai, pamatizglītības un vidējās izglītības nodrošināšanas funkcijas īstenošanai un skolu tīkla sakārtošanai"</w:t>
            </w:r>
            <w:r w:rsidR="00000000" w:rsidRPr="00000000" w:rsidDel="00000000">
              <w:rPr>
                <w:rtl w:val="0"/>
              </w:rPr>
              <w:t xml:space="preserve"> noteikto </w:t>
            </w:r>
            <w:r w:rsidR="00000000" w:rsidRPr="00000000" w:rsidDel="00000000">
              <w:rPr>
                <w:i w:val="1"/>
                <w:rtl w:val="0"/>
              </w:rPr>
              <w:t xml:space="preserve">nepieciešamo rīcību</w:t>
            </w:r>
            <w:r w:rsidR="00000000" w:rsidRPr="00000000" w:rsidDel="00000000">
              <w:rPr>
                <w:rtl w:val="0"/>
              </w:rPr>
              <w:t xml:space="preserve">, papildinot to ar informāciju par ministriju sadarbību šī uzdevuma izpildē, attiecīgi VARAM </w:t>
            </w:r>
            <w:r w:rsidR="00000000" w:rsidRPr="00000000" w:rsidDel="00000000">
              <w:rPr>
                <w:u w:val="single"/>
                <w:rtl w:val="0"/>
              </w:rPr>
              <w:t xml:space="preserve">sadarbībā ar Iekšlietu ministriju</w:t>
            </w:r>
            <w:r w:rsidR="00000000" w:rsidRPr="00000000" w:rsidDel="00000000">
              <w:rPr>
                <w:rtl w:val="0"/>
              </w:rPr>
              <w:t xml:space="preserve"> varētu informatīvi aicināt pašvaldības, īstenojot infrastruktūras attīstības pasākumus, vērtēt iespēju to ietvaros atjaunot vai izveidot patvertnes vai vietas, kur var patverties.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sadaļa ”1.3.Atbalsts divējādas lietojamības infrastruktūras izveidei un atjaunošanai Latvijas Austrumu pierobežas reģionos”, svītrojot no tās attiecīgo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sadaļas ”1.4.Investīciju projekti jaunu pirmsskolas izglītības iestāžu būvniecībai vai esošu pirmsskolas izglītības iestāžu paplašināšanai, pirmsskolas izglītības iestāžu infrastruktūras attīstīšanai, pamatizglītības un vidējās izglītības nodrošināšanas funkcijas īstenošanai un skolu tīkla sakārtošanai” apakšsadaļā ”Nepieciešamā rīcība” - VARAM sadarbībā ar Iekšlietu ministriju informatīvi aicināt pašvaldības, īstenojot infrastruktūras attīstības pasākumus, vērtēt iespēju to ietvaros atjaunot vai izveidot patvertnes vai vietas, kur var patverties.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Igaunijā sākotnēji šī mērķa īstenošanai tika realizēts pilotprojekts. Lūdzam informatīvo ziņojumu papildināt ar informāciju, vai ir ticis izvērtēts sākotnēji ieviest līdzīgu risinājumu arī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 ”1.Esošā situācija un iespējamie risinājumi” papildināta ar tekstu: ”Izvērtējot, vai līdzīgu pilotprojektu būtu nepieciešams realizēt Latvijā, secināts, ka tas patreizējā situācijā, kad Krievija turpina savu agresīvo politiku, nebūtu lietderīgi, jo prasītu papildus laiku, bet pasākumus drošības uzlabošanai nepieciešams realizēt pēc iespējas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par turpmāko rīcību, ja norādītais papildu nepieciešamais finansējums no valsts budžeta netiks rasts nepieciešamajā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 ”2.Secinājumi par atbalstāmajiem motivējošajiem finanšu mehānismiem patvertņu vai vietu, kur var patverties, atjaunošanai vai izveidošanai” papildināta ar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atbalsta programmai patvertņu vai vietu, kur patverties, atjaunošanai vai izveidei, finansējums no valsts budžeta netiktu piešķirts vai tiktu piešķirts nepietiekamā apmērā, militāra apdraudējuma gadījumā būs apgrūtināti nodrošināt patvērumu iedzīvotājiem, jo sabiedrībai un pašvaldībai nebūs pietiekamu resursu veikt preventīvus darbus civilās aizsardzības patvertņu funkciju nodrošināšanai būtisku finanšu izmaksu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līdzfinansējums patvertņu iekārtošanai nav iespējams ierobežotu finanašu līdzekļu dēl,tas attiecas arī   nekustamā īpašuma nodokļa atvieglojumu noteikšanu un pašvaldību tiesībām  izdot   saistošos noteikumos par nekustamā īpašuma nodokļa atvieglojumiem. Tiesības pašvaldībām paredzēt  līdzfinansējums patvertnes vai vietas, kur var patverties, atjaunošanai vai izveidošanai var paredzēt kā brīvprātīgu nevis obligātu normu , jo netiek pašlaik  noteikti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aktivitātes patvertņu iekārtošanai ir iespējams tikai tad, ja  tiks atrasts risinājums ES kohēzijas politikas programmas 2021.–2027. gadam 2.1.3.  specifiskā atbalsta mērķī “Veicināt pielāgošanos klimata pārmaiņām, risku novēršanu un noturību pret katastrofām” vai 5.1.1.  specifiskā atbalsta mērķī “Vietējās teritorijas integrētās sociālās, ekonomiskās un vides attīstības un kultūras mantojuma, tūrisma un drošības veicināšana pilsētu funkcionālajās teritorijās” ietvaros,  paredzot investīcijai ES kohēzijas politikas programmas 2021.–2027.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apakšsadaļa ”1.6. Pašvaldības līdzfinansējums patvertnes vai vietas, kur var patverties, atjaunošanai vai izveidošanai” papildināta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Reģionālo attīstības centru un novadu apvienība šim risinājumam nepiekrīt konceptuāli, ņemot vērā izveidojušos  kritisko finansiālo situāciju saistībā ar pašvaldību budžetiem. Arī Latvijas Pašvaldību savienība norādījusi, ka pašvaldību līdzfinansējums patvertņu iekārtošanai nav iespējams ierobežotu finanšu līdzekļu dēļ un tiesības pašvaldībām paredzēt  līdzfinansējums patvertnes vai vietas, kur var patverties, atjaunošanai vai izveidošanai var paredzēt kā brīvprātīgu nevis obligātu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Reģionālo attīstības centru un novadu apvienības un Latvijas Pašvaldību savienības viedokļus, risinājums par pašvaldības līdzfinansējumu patvertnes vai vietas, kur var patverties, atjaunošanai vai izveidošanai, netiek virzīts kā atbalstāmais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apakšsadaļa ”1.5. Nekustamā īpašuma nodokļa atvieglojums” papildināta ar tekstu: ”Arī Latvijas Pašvaldību savienība ir norādījusi, ka risinājums nav iespējams ierobežotu finanšu līdzekļu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ziņojumu papildināt ar kopējā nepieciešamā finansējuma sadalījumu, ko plānots izmantot no ES fondu līdzfinansējuma un kas nepieciešams kā papildu finansējums no valsts budžeta, atbilstoši papildinot Ministru kabineta sēdes protokollēmuma projekta 4.punktu ar papildu nepieciešamā finansējuma apmēru un tā sadalījumu pa gadiem, vienlaikus precizējot budžeta likumprojekta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4.punktā precizēts budžeta likumprojekta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sniedzam skaidrojumu, ka informatīvajā ziņojumā ir aplūkoti praktiski iespējamie finansējuma avoti, ieskicējot aktualitāti nepieciešamībai rast papildu resursus sabiedrībai un pašvaldībai civilās aizsardzības patvertņu funkciju nodrošināšanai. Tādejādi informatīvajā ziņojumā ir atspoguļotas provizoriskās aplēses nepieciešamajam kopējam finansējumam, kura sadalījums, ko plānots izmantot no ES fondu līdzfinansējuma un kas nepieciešams kā papildu finansējums no valsts budžeta, var tikt veikts tikai pēc stratēģisku lēmumu pieņemšanas, tai skaitā pēc tam, kad apzināta konkrēta ES fondu finansējuma piesaiste. Vēršam uzmanību, ka ES fonda finansējums ir līdz 100 procentiem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papildināts informatīvā ziņojuma sadaļas ”2.Secinājumi par atbalstāmajiem motivējošajiem finanšu mehānismiem patvertņu vai vietu, kur var patverties, atjaunošanai vai izveidošanai”  1.punkts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informatīvajam ziņojumam pievienotā Ministru kabineta sēdes protokollēmuma 2. un 3.punktā doto uzdevumu izpildes tiks veikts kopējā nepieciešamā finansējuma apmēra sadalījums pa gadiem, ko plānots izmantot no ES fondu līdzfinansējuma un kas nepieciešams kā papildu finansējums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"Iespējamie risinājumi motivējošiem finanšu mehānismiem patvertnes vai vietas, kur var patverties, atjaunošanai vai izveidošanai"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un Ekonomikas ministrijai sadarbībā ar Valsts ugunsdzēsības un glābšanas dienestu izvērtēt iespējas Eiropas Savienības kohēzijas politikas programmas 2021. – 2027. gadam to pārziņā esošajos atbalsta pasākumos (2.1.1.6. ”Pašvaldību ēku energoefektivitātes paaugstināšana”, 2.1.1.1. ”Energoefektivitātes paaugstināšana dzīvojamās ēkās, t.sk. attīstot ESKO tirgu (daudzdzīvokļu, privātās un neliela dzīvokļu skaita ēku kompleksos, 2.1.1.4. ”Energoefektivitātes paaugstināšana valsts ēkās”, 2.1.1.7. ”Valsts iestāžu infrastruktūras optimizācija”, 4.3.1.3. ”Sociālo mājokļu atjaunošana vai jaunu sociālo mājokļu būvniecība”) ietvert prasības un nosacījumus patvertņu un/vai vietu, kur patverties, atjaunošanai vai izveidei, un, ja nepieciešams,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ir sniegts skaidrojums, ka Ekonomikas ministrijas pārziņā esošajā 2.1.1.7. pasākumā ”Valsts iestāžu infrastruktūras optimizācija” jau ir definētas konkrētas vajadzības un darbības (informatīvā ziņojumā 24-TA-735 ES fondu investīciju optimizēšanas priekšlikumu ietvaros (7.pielikums) pieņemts lēmums, ka Izglītības un zinātnes ministrija izmantos 2.1.1.7. pasākuma ”Valsts iestāžu infrastruktūras optimizācija” finansējumu zinātnisko institūciju atbalstam) un šobrīd plānotajām darbībām finansējums nepieciešams lielākā apjomā nekā pieejams, lūgums svītrot no informatīvā ziņojuma 3. sadaļas "Priekšlikumi turpmākai rīcībai" un protokollēmuma 2. punkta Ekonomikas ministrijas pārziņā esošo 2.1.1.7. pasākumu ”Valsts iestāžu infrastruktūras optimizācija”. 2.1.1.7. pasākumā ”Valsts iestāžu infrastruktūras optimizācija” nav paredzēts finansējums patvertņu un/vai vietu, kur patverties, atjaunošanai vai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MK sēdes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objektu pielāgošanu civilās aizsardzības patvertņu funkciju nodrošināšanai finansē, ja tiek atbalstīta finansējuma piešķiršana šim mērķim, piesaistot vienu vai abus no zemāk minētajiem iespējamajiem finansēšanas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un Ekonomikas ministrijai sadarbībā ar Valsts ugunsdzēsības un glābšanas dienestu izvērtēt iespējas Eiropas Savienības kohēzijas politikas programmas 2021. – 2027. gadam to pārziņā esošajos atbalsta pasākumos (2.1.1.6. ”Pašvaldību ēku energoefektivitātes paaugstināšana”, 2.1.1.1. ”Energoefektivitātes paaugstināšana dzīvojamās ēkās, t.sk. attīstot ESKO tirgu (daudzdzīvokļu, privātās un neliela dzīvokļu skaita ēku kompleksos, 2.1.1.4. ”Energoefektivitātes paaugstināšana valsts ēkās”, 2.1.1.7. ”Valsts iestāžu infrastruktūras optimizācija”, 4.3.1.3. ”Sociālo mājokļu atjaunošana vai jaunu sociālo mājokļu būvniecība”) ietvert prasības un nosacījumus patvertņu un/vai vietu, kur patverties, atjaunošanai vai izveidei, un, ja nepieciešams,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argumentāciju, kas ietverta iebildumā par Informatīvā ziņojuma projekta 1.1. sadaļā minēto, Ekonomikas ministrija nesaskata par iespējamu tās pārziņā esošajos atbalsta pasākumos (2.1.1.1. pasākums ”Energoefektivitātes paaugstināšana dzīvojamās ēkās, t.sk. attīstot ESKO tirgu (daudzdzīvokļu, privātās un neliela dzīvokļu skaita ēku kompleksos), 2.1.1.4.pasākums “Energoefektivitātes paaugstināšana valsts ēkās”, 2.1.1.7.pasākums “Valsts iestāžu infrastruktūras optimizācija”, 4.3.1.3.pasākums “Sociālo mājokļu atjaunošana vai jaunu sociālo mājokļu būvniecība”) ietvert prasības un nosacījumus patvertņu un/vai vietu, kur patverties, atjaunošanai vai izveidei. Ņemot vērā minēto, lūdzam svītrot MK protokollēmuma projekta 2.punktā minēto Ekonomikas ministrijas pienākumu izvērtēt iespējas  tās pārziņā esošajos atbalsta pasākumos ietvert prasības un nosacījumus patvertņu un/vai vietu, kur patverties, atjaunošanai vai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MK sēdes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objektu pielāgošanu civilās aizsardzības patvertņu funkciju nodrošināšanai finansē, ja tiek atbalstīta finansējuma piešķiršana šim mērķim, piesaistot vienu vai abus no zemāk minētajiem iespējamajiem finansēšanas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Labklājības ministrija) sadarbībā ar Valsts ugunsdzēsības un glābšanas dienestu izvērtēt, kuros kohēzijas politikas programmas atbalsta pasākumos būtu ietveramas prasības un nosacījumi patvertņu un/vai vietu, kur patverties, atjaunošanai vai izveidei, un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“Labklājības ministrija”. Aicinām skatīt pamatojumu iebildumā par informatīvā ziņojuma 2.pielikumu.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sadarbībā ar Valsts ugunsdzēsības un glābšanas dienestu izvērtēt, kuros kohēzijas politikas programmas atbalsta pasākumos būtu ietveramas prasības un nosacījumi patvertņu un/vai vietu, kur patverties, atjaunošanai vai izveidei, un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objektu pielāgošanu civilās aizsardzības patvertņu funkciju nodrošināšanai finansē, ja tiek atbalstīta finansējuma piešķiršana šim mērķim, piesaistot vienu vai abus no zemāk minētajiem iespējamajiem finansēšanas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Labklājības ministrija) sadarbībā ar Valsts ugunsdzēsības un glābšanas dienestu izvērtēt, kuros kohēzijas politikas programmas atbalsta pasākumos būtu ietveramas prasības un nosacījumi patvertņu un/vai vietu, kur patverties, atjaunošanai vai izveidei, un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IZM) vērš uzmanību, ka visos informatīvā ziņojuma 2. pielikumā iekļautajos IZM pārziņā esošajos Eiropas Savienības (turpmāk – ES) fondu pasākumos plānotās atbalstāmās darbības un sasniedzamie rezultāti pieejamā finansējuma ietvaros ir jau definēti un nav paredzēts finansējums patvertņu un/vai vietu, kur patverties, atjaunošanai vai izveidei. Tāpat arī Ekonomikas ministrijas pārziņā esošajā 2.1.1.7. pasākumā jau ir definētas konkrētas vajadzības un darbības (informatīvā ziņojumā 24-TA-735 ES fondu investīciju optimizēšanas priekšlikumu ietvaros (7.pielikums) pieņemts lēmums, ka IZM izmantos 2.1.1.7. pasākuma finansējumu zinātnisko institūciju atbalstam). Vēršam uzmanību, ka visos šajos pasākumos jau šobrīd plānotajām darbībām finansējums nepieciešams lielākā apjomā nekā pieejams. Papildus tam, nosakot šajā ES fondu pasākumu ieviešanās posmā papildus prasības, tiek radīts risks gan rādītāju nesasniegšanai, gan N+3 izpildei. Līdz ar to, saskatām, ka novirzāmais ES fondu finansējums IZM pārziņā esošajos ES fondu pasākumos patvertņu un/vai vietu, kur patverties, atjaunošanai vai izveidei varētu būt elastības finansējuma ietvaros, tai skaitā, ja tas nacionāli tiek noteikts par prioritāru vidusposma novērtējuma ietvaros. Vienlaikus aicinām informatīvajā ziņojumā norādīt, vai šāda darbība atbilst ES kohēzijas politikas programmai 2021.-2027. gadam un vai nav nepieciešami grozījumi tajā. Kā arī aicinām apzināt un vērtēt arī citu finanšu avotu iespējas minētajam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noteikumi par 4.2.1.6. pasākuma “Profesionālās izglītības iestāžu un koledžu mācību vide nozarēm aktuālo prasmju apguvei” īstenošanu 03.06.2024 ir iesniegti izskatīšanai Ministru kabinetā, bet  4.2.1.3. pasākumā “Infrastruktūras un mācību vides pilnveide efektīvas, kvalitatīvas un mūsdienīgas izglītības īstenošanai speciālās izglītības iestādēs”” 08.03.2024 ir izsludināta projektu iesniegumu atlase.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svītrots, informatīvais ziņojums papildināts ar Izglītības un zinātnes ministrijas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arī informatīvā ziņojuma sadaļas ”3. Priekšlikumi turpmākai rīcībai” 1.punkts un protokollēmuma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objektu pielāgošanu civilās aizsardzības patvertņu funkciju nodrošināšanai finansē, ja tiek atbalstīta finansējuma piešķiršana šim mērķim, piesaistot vienu vai abus no zemāk minētajiem iespējamajiem finansēšanas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Veselības ministrija, Kultūras ministrija, Satiksmes ministrija) sadarbībā ar Valsts ugunsdzēsības un glābšanas dienestu izvērtēt, kuros darbības programmu atbalsta pasākumos būtu ietveramas prasības un nosacījumi patvertņu un/vai vietu, kur patverties, atjaunošanai vai izveidei, un līdz 2024. gada 1. decembrim izstrādāt prasības un nosacījumus projektu iesniedzējiem atbalsta saņemšanai attiecīgā darbības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iebilst ierosinātajai protokollēmuma 2. punktā paredzētajai kārtībai, ka atbildīgajai iestādei sadarbībā ar Valsts ugunsdzēsības un glābšanas dienestu (turpmāk – VUGD) jāvērtē, kuros kohēzijas politikas programmu atbalsta pasākumos būtu ietveramas prasības un nosacījumi patvertņu vietu atjaunošanai vai izveidei un līdz 2024. gada 1. decembrim izstrādā prasības un nosacījumus atbalsta saņemšanai, ņemot vērā, ka 2. pielikumā iekļautajos Eiropas Savienības kohēzijas politikas programmas 2021.-2027.gadam VARAM atbildības pasākumos īstenošanas nosacījumi ir apstiprināti Ministru kabinetā (turpmāk – MK) vai notiek to izstrāde un saskaņošana.  Vēršam uzmanību, ka 2. pielikumā iekļautajos VARAM atbildības reģionālās attīstības jomas investīciju pasākumos - 4.2.1.7. “Pirmsskolas izglītības iestāžu infrastruktūras attīstība”, 5.1.1.3. “Publiskās ārtelpas attīstība”, 5.1.1.1. “Infrastruktūra uzņēmējdarbības atbalstam” un 6.1.1.3. “Atbalsts uzņēmējdarbībai nepieciešamās publiskās infrastruktūras attīstībai, veicinot pāreju uz klimatneitrālu ekonomiku” ir izsludinātas vai jau noslēgušās projektu iesniegumu atlases, pašvaldības uzsāk projektu īstenošanu, lai izmantotu 2024.gada būvdarbu sezonu. Vienlaikus norādām, ka, uzliekot finansējuma saņēmējiem (pašvaldībām) pienākumu veikt būtiskas izmaiņas jau izstrādātajos tehniskajos projektos, paredzot tajos arī  vietu, kur patverties, izveidi, tiks ne tikai būtiski kavēti faktiskie būvdarbi projektos un aktualizēts jautājums par papildu finansējumu iesniegto projektu īstenošanai, bet arī pastāv risks nesasniegt kohēzijas politikas programmā noteiktos rādītājus. Vēršam uzmanību, ka Latvijai kopumā ir būtiski veicināt faktisko būvdarbu uzsākšanu projektos, kuros atlases ir noslēgušās, lai nodrošinātu Eiropas Komisijai deklarējamo izdevumu mērķa (n+3) izpildi un nepalielinātu riskus Latvijai zaudēt pieejamo Eiropas Savienības fondu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VARAM aicina Iekšlietu ministriju un VUGD definēt konkrētas prasības iekļaušanai to investīciju pasākumu īstenošanas nosacījumos, kuru izstrāde vēl nav uzsākta, un par finansēšanas avotiem vērsties pie Finanšu ministrijas kā Eiropas Savienības fondu 2021.-2027.gada plānošanas perioda vadošās iestādes, kas koordinē priekšlikumu sagatavošanu nacionālajiem lēmumiem par elastības finansējuma izmantošanu pēc Eiropas Komisijas lēmuma par vidusposma pārskatu pieņemšanas. Vēršam uzmanību, ka skaidru un tiešu prasību noteikšana atbalsta saņemšanai ļautu atbildīgajai iestādei savlaicīgi iestrādāt minētās normas noteikumos, kur tas būtu attiecināms un iespējams, kā arī mazinātu administratīvo slogu gan atbildīgās iestādes, gan VUGD pusē, jo katra atbildīgā iestāde varētu piedāvāt konkrētu kohēzijas politikas programmas atbalsta pasākumu noteikumu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un nepieciešamības gadījumā svītrot protokollēmuma 2. punktā iekļauto nosacījumu atbildīgajām iestādēm izstrādāt  prasības un nosacījumus projektu iesniedzējiem atbalsta saņemšanai attiecīgā programmas atbalsta pasākuma īstenošanai norādīto  termiņu – līdz 2024. gada 1. decembrim, ievērojot, ka Eiropas Savienības kohēzijas politikas programmā 2021.-2027. gadam paredzēto pasākumu ieviešanas izstrādes laika grafiks katram pasākumam ir atšķirīgs un katras atbildīgās iestādes atbildībā esošo pasākumu īstenošanas nosacījumu (MK noteikumu) un projektu iesniegumu vērtēšanas kritēriju izstrādes un apstiprināšanas laika grafiks ir apstiprināts MK 2023. gada 14. novembra sēdē (protokols Nr.57/47.§) kā informatīvā ziņojuma “Par Finanšu ministrijas pārziņā esošo Eiropas Savienības fondu un ārvalstu finanšu palīdzības aktualitātēm līdz 2023. gada 1. septembrim (pusgada ziņojums)” 2.pielikums “ES fondu 2021.–2027. gada plānošanas perioda MK noteikumu par specifisko atbalsta mērķu ieviešanu izstrādes laika grafika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2. punktā vārdus “darbības programma” aizstāt ar vārdiem “kohēzijas politikas programma”, ievērojot Eiropas Savienības fondu 2021.-2027. gadam plānošanas perioda programmas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Veselības ministrija, Kultūras ministrija, Satiksmes ministrija) sadarbībā ar Valsts ugunsdzēsības un glābšanas dienestu izvērtēt, kuros kohēzijas politikas programmas atbalsta pasākumos būtu ietveramas prasības un nosacījumi patvertņu un/vai vietu, kur patverties, atjaunošanai vai izveidei, un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2.punkts izteikts VARAM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objektu pielāgošanu civilās aizsardzības patvertņu funkciju nodrošināšanai finansē, ja tiek atbalstīta finansējuma piešķiršana šim mērķim, piesaistot vienu vai abus no zemāk minētajiem iespējamajiem finansēšanas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sadarbībā ar Iekšlietu ministriju sagatavot un iesniegt Finanšu ministrijai izvērtēšanai investīciju priekšlikumu ”Objektu pielāgošana civilās aizsardzības patvertņu funkciju nodrošināšanai” 7 700 000 </w:t>
            </w:r>
            <w:r w:rsidR="00000000" w:rsidRPr="00000000" w:rsidDel="00000000">
              <w:rPr>
                <w:i w:val="1"/>
                <w:rtl w:val="0"/>
              </w:rPr>
              <w:t xml:space="preserve">euro</w:t>
            </w:r>
            <w:r w:rsidR="00000000" w:rsidRPr="00000000" w:rsidDel="00000000">
              <w:rPr>
                <w:rtl w:val="0"/>
              </w:rPr>
              <w:t xml:space="preserve"> apmērā Eiropas Savienības kohēzijas politikas programmas 2021.–2027. gadam vidusposma novērtējuma sagatavošanas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piedāvātajai kārtībai, ka Vides aizsardzības un reģionālās attīstības ministrijai sadarbībā ar Iekšlietu ministriju jāsagatavo Finanšu ministrijai izvērtēšanai investīciju priekšlikums, ņemot vērā, ka informatīvajā ziņojumā nav norādīta konkrēta informācija par Iekšlietu ministrijas investīcijas priekšlikuma “Objektu pielāgošana civilās aizsardzības patvertņu funkciju nodrošināšanai” 7 700 000 </w:t>
            </w:r>
            <w:r w:rsidR="00000000" w:rsidRPr="00000000" w:rsidDel="00000000">
              <w:rPr>
                <w:i w:val="1"/>
                <w:rtl w:val="0"/>
              </w:rPr>
              <w:t xml:space="preserve">euro</w:t>
            </w:r>
            <w:r w:rsidR="00000000" w:rsidRPr="00000000" w:rsidDel="00000000">
              <w:rPr>
                <w:rtl w:val="0"/>
              </w:rPr>
              <w:t xml:space="preserve"> apmērā saturu. Ievērojot minēto, VARAM lūdz izteikt protokollēmuma 3.punktu jaunā redakcijā (skat. piedāvāto redakciju). Papildus skaidrojam, ka Finanšu ministrija kā Eiropas Savienības fondu 2021.-2027. gada plānošanas perioda vadošā iestāde koordinē priekšlikumu sagatavošanu nacionālajiem lēmumiem par elastības finansējuma izmantošanu pēc Eiropas Komisijas lēmuma par vidusposma pārskatu pieņemšanas. Vienlaikus informējam, ka VARAM ir gatava sadarboties šajā jautājumā, ja tas ir nepieciešams un skar pašvaldību kompetenci. Tomēr uzskatām, ka norādītais uzdevums prioritāri ietilpst Iekšlietu ministrijas kompetencē. Lūdzam ziņojumā iekļaut papildu informāciju, kas skaidro, kā noteikts iepriekš minētais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3. punktu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sagatavot un iesniegt Finanšu ministrijai izvērtēšanai investīciju priekšlikumu “Objektu pielāgošana civilās aizsardzības patvertņu funkciju nodrošināšanai” 7 700 000 </w:t>
            </w:r>
            <w:r w:rsidR="00000000" w:rsidRPr="00000000" w:rsidDel="00000000">
              <w:rPr>
                <w:i w:val="1"/>
                <w:rtl w:val="0"/>
              </w:rPr>
              <w:t xml:space="preserve">euro</w:t>
            </w:r>
            <w:r w:rsidR="00000000" w:rsidRPr="00000000" w:rsidDel="00000000">
              <w:rPr>
                <w:rtl w:val="0"/>
              </w:rPr>
              <w:t xml:space="preserve"> apmērā Eiropas Savienības kohēzijas politikas programmas 2021.–2027. gadam vidusposma pārskatīšanas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3.punkts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sadarbībā ar Valsts ugunsdzēsības un glābšanas dienestu izvērtēt iespējas Eiropas Savienības kohēzijas politikas programmas 2021. – 2027. gadam atbalsta pasākumā 2.1.1.6. ”Pašvaldību ēku energoefektivitātes paaugstināšana”  ietvert prasības un nosacījumus patvertņu un/vai vietu, kur patverties, atjaunošanai vai izveidei, un, ja nepieciešams, saskaņā ar aktuālo Ministru kabinetā apstiprināto pasākumu ieviešanas izstrādes laika grafiku izstrādāt prasības un nosacījumus projektu iesniedzējiem atbalsta saņemšanai attiecīgā kohēzijas politikas programmas atbalsta pasākuma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izvērtēt iespēju iekļaut Iekšlietu ministrijas investīcijas priekšlikuma “Objektu pielāgošana civilās aizsardzības patvertņu funkciju nodrošināšanai” 7 700 000 euro apmērā iekļaušanu Eiropas Savienības kohēzijas politikas programmas 2021.–2027. gadam 2.1.3.  specifiskā atbalsta mērķī “Veicināt pielāgošanos klimata pārmaiņām, risku novēršanu un noturību pret katastrofām” vai 5.1.1. specifiskā atbalsta mērķī “Vietējās teritorijas integrētās sociālās, ekonomiskās un vides attīstības un kultūras mantojuma, tūrisma un drošības veicināšana pilsētu funkcionālajās teritorijās”, paredzot investīcijai Eiropas Savienības kohēzijas politikas programmas 2021.–2027. gadam vidusposma pārskatīšanas papildu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par 2.1.3. specifiskā atbalsta mērķa “Veicināt pielāgošanos klimata pārmaiņām, risku novēršanu un noturību pret katastrofām” (turpmāk – 2.1.3. SAM) un 5.1.1. specifiskā atbalsta mērķa “Vietējās teritorijas integrētās sociālās, ekonomiskās un vides attīstības un kultūras mantojuma, tūrisma un drošības veicināšana pilsētu funkcionālajās teritorijās” (turpmāk – 5.1.1. SAM) iekļaušanu šī protokollēmuma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2.1.3. SAM pasākumu īstenošanas noteikumu projekti iesniegti Valsts kancelejā izskatīšanai tuvākajā MK sēdē vai jau notiek projektu īstenošana. Skaidrojam, ka aptuveni puse 2.1.3. SAM pieejamā  finansējuma ir paredzēta projektiem ierobežotā projektu iesniegumu atlasē (ar Ministru kabineta rīkojumu noteikts katram projekta iesniedzējam pieejamais ERAF finansējums un sasniedzamie rādītāji). Ievērojot, ka jau investīciju nosacījumu izstrādes laikā tika konstatēts, ka pieejamais finansējums nav pietiekams prioritāri īstenojamo pretplūdu un krasta erozijas pasākumu atbalstam nacionālas nozīmes plūdu riska teritorijās, VARAM nesaskata iespējas novirzīt daļu finansējuma patvertņu izveidei, jo tas apdraudētu Kohēzijas politikas programmā noteikto rādītāju sasniegšanu gan projekta, gan programmas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5.1.1.SAM norādām,  ka 5.1.1. SAM  ietver ne tikai VARAM bet arī Kultūras ministrijas atbildības pasākumus. VARAM atbildībā esošo 5.1.1. SAM pasākumu īstenošanas MK noteikumi jau ir apstiprināti, šobrīd notiek projektu iesniegumu atlases  vai tās jau ir noslēgušās un pašvaldības uzsāk projektu īstenošanu, tai skaitā jāņem vērā aktuālo būvdarbu sezonu un to, ka maksājumu plūsma projektos ir būtiska Latvijas kopējā n+3 mērķa izpildei. Vienlaikus daļa no 5.1.1.SAM VARAM atbildības pasākumiem pieejamā  finansējuma ir paredzēta projektiem ierobežotā projektu iesniegumu atlasē (noteikts konkrēts pieejamā ERAF finansējuma apmērs un sasniedzamie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ņemot vērā, ka informatīvajā ziņojumā nav norādīta konkrēta informācija par Iekšlietu ministrijas investīcijas priekšlikuma “Objektu pielāgošana civilās aizsardzības patvertņu funkciju nodrošināšanai” 7 700 000 </w:t>
            </w:r>
            <w:r w:rsidR="00000000" w:rsidRPr="00000000" w:rsidDel="00000000">
              <w:rPr>
                <w:i w:val="1"/>
                <w:rtl w:val="0"/>
              </w:rPr>
              <w:t xml:space="preserve">euro</w:t>
            </w:r>
            <w:r w:rsidR="00000000" w:rsidRPr="00000000" w:rsidDel="00000000">
              <w:rPr>
                <w:rtl w:val="0"/>
              </w:rPr>
              <w:t xml:space="preserve"> apmērā saturu, VARAM lūdz izteikt protokollēmuma 3.punktu jaunā redakcijā (skat. piedāvāto redakciju). Papildus skaidrojam, ka Finanšu ministrija kā Eiropas Savienības fondu 2021.-2027. gada plānošanas perioda vadošā iestāde koordinē priekšlikumu sagatavošanu nacionālajiem lēmumiem par elastības finansējuma izmantošanu pēc Eiropas Komisijas lēmuma par vidusposma pārskatu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3. 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sagatavot un iesniegt Finanšu ministrijai izvērtēšanai investīciju priekšlikumu “Objektu pielāgošana civilās aizsardzības patvertņu funkciju nodrošināšanai” 7 700 000 </w:t>
            </w:r>
            <w:r w:rsidR="00000000" w:rsidRPr="00000000" w:rsidDel="00000000">
              <w:rPr>
                <w:i w:val="1"/>
                <w:rtl w:val="0"/>
              </w:rPr>
              <w:t xml:space="preserve">euro</w:t>
            </w:r>
            <w:r w:rsidR="00000000" w:rsidRPr="00000000" w:rsidDel="00000000">
              <w:rPr>
                <w:rtl w:val="0"/>
              </w:rPr>
              <w:t xml:space="preserve"> apmērā Eiropas Savienības kohēzijas politikas programmas 2021.-2027. gadam vidusposma pārskatīšanas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3.punktā svītrotas atsauces uz specifiskā atbalsta mērķiem 2.1.3. ”Veicināt pielāgošanos klimata pārmaiņām, risku novēršanu un noturību pret katastrofām” un 5.1.1. ”Vietējās teritorijas integrētās sociālās, ekonomiskās un vides attīstības un kultūras mantojuma, tūrisma un drošības veicināšana pilsētu funkcionālajās teritorijās”, taču tas izteikts Iekšlietu ministrijas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sadarbībā ar Valsts ugunsdzēsības un glābšanas dienestu izvērtēt iespējas Eiropas Savienības kohēzijas politikas programmas 2021. – 2027. gadam atbalsta pasākumā 2.1.1.6. ”Pašvaldību ēku energoefektivitātes paaugstināšana”  ietvert prasības un nosacījumus patvertņu un/vai vietu, kur patverties, atjaunošanai vai izveidei, un, ja nepieciešams, saskaņā ar aktuālo Ministru kabinetā apstiprināto pasākumu ieviešanas izstrādes laika grafiku izstrādāt prasības un nosacījumus projektu iesniedzējiem atbalsta saņemšanai attiecīgā kohēzijas politikas programmas atbalsta pasākuma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izvērtēt iespēju iekļaut Iekšlietu ministrijas investīcijas priekšlikuma “Objektu pielāgošana civilās aizsardzības patvertņu funkciju nodrošināšanai” 7 700 000 euro apmērā iekļaušanu Eiropas Savienības kohēzijas politikas programmas 2021.–2027. gadam 2.1.3.  specifiskā atbalsta mērķī “Veicināt pielāgošanos klimata pārmaiņām, risku novēršanu un noturību pret katastrofām” vai 5.1.1. specifiskā atbalsta mērķī “Vietējās teritorijas integrētās sociālās, ekonomiskās un vides attīstības un kultūras mantojuma, tūrisma un drošības veicināšana pilsētu funkcionālajās teritorijās”, paredzot investīcijai Eiropas Savienības kohēzijas politikas programmas 2021.–2027. gadam vidusposma pārskatīšanas papildu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3.punktu, nosakot, ka Iekšlietu ministrijas priekšlikums finansējuma pārdalēm civilas aizsardzības patvertņu funkciju nodrošināšanai vērtējams ES fondu vidusposma novērtējuma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 kohēzijas politikas programma 2021.–2027.gadam (turpmāk – programma) ir apstiprināta un finansējums ir saplānots konkrētu investīciju īstenošanai, nosakot arī atbildīgās nozaru ministrijas par attiecīgo investīciju īstenošanu. Vienlaikus Finanšu ministrija ir uzsākusi programmā iekļauto investīciju īstenošanas vidusposma novērtējuma sagatavošanas procesu, lai 2025.gada sākumā virzītu nepieciešamos lēmumus ES fondu elastības finansējuma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Iekšlietu ministrijas identificēto vajadzību finansējuma piesaistes iespējas vērtējamas sadarbībā ar attiecīgo nozaru ministrijām, proti, saturiski vērtēt iespējas atbalsta risinājumus paredzēt jau plānoto, konkrēto nozaru ministriju pārziņā esošo ES fondu investīciju ietvaros, t.sk. nepieciešamības gadījumā nozaru ministrijām ir iespēja rosināt finansējuma pārdales priekšlikumus vidusposma novērtējuma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un atbilstoši precizēt norādīto informāciju arī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sēdes protokollēmuma projekta 3.punkta redakcija, kā arī attiecīgā informācija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sadarbībā ar Valsts ugunsdzēsības un glābšanas dienestu izvērtēt iespējas Eiropas Savienības kohēzijas politikas programmas 2021. – 2027. gadam atbalsta pasākumā 2.1.1.6. ”Pašvaldību ēku energoefektivitātes paaugstināšana”  ietvert prasības un nosacījumus patvertņu un/vai vietu, kur patverties, atjaunošanai vai izveidei, un, ja nepieciešams, saskaņā ar aktuālo Ministru kabinetā apstiprināto pasākumu ieviešanas izstrādes laika grafiku izstrādāt prasības un nosacījumus projektu iesniedzējiem atbalsta saņemšanai attiecīgā kohēzijas politikas programmas atbalsta pasākuma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nepieciešamo finansējumu valsts atbalsta programmas īstenošanai izskatīt likumprojekta par valsts budžetu kārtējam gadam un vidēja termiņa budžeta ietvaru sagatavošanas procesā, Vides aizsardzības un reģionālās attīstības ministrijai sagatavojot un iesniedzot izskatīšanai atbilstošu prioritārā pasākuma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iebilst Ministru kabineta protokollēmuma 4.punktā noteiktajam deleģējumam, kur noteikts jautājumu par nepieciešamo finansējumu valsts atbalsta programmas patvertņu vai vietu, kur patverties, atjaunošanai vai izveidei īstenošanai izskatīt likumprojekta par valsts budžetu nākamajiem gadiem sagatavošanas procesā, VARAM sagatavojot un iesniedzot izskatīšanai atbilstošu prioritārā pasākuma pieteikumu. VARAM neplāno virzīt prioritārā pasākuma pieteikumu nepieciešamajam finansējumam valsts atbalsta programmas patvertņu vai vietu, kur patverties, atjaunošanai vai izveidei īstenošanai - VARAM ieskatā šis ir uzskatāms par Iekšlietu ministrijas kompetencē esošu jautājumu, vienlaikus VARAM varētu uzņemties šīs atbalsta programmas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Ministru kabineta protokollēmuma 4. apakšpunktā minēto, kā arī attiecīgi precizēt informatīvā ziņojuma "Iespējamie risinājumi motivējošiem finanšu mehānismiem patvertnes vai vietas, kur var patverties, atjaunošanai vai izveidošanai" saturu, kur VARAM noteikts augstāk minētais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nepieciešamo finansējumu valsts atbalsta programmas īstenošanai izskatīt likumprojekta par valsts budžetu nākamajiem gadiem sagatavošanas procesā, Iekšlietu ministrijai sagatavojot un iesniedzot izskatīšanai atbilstošu prioritārā pasākuma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4.punkts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nepieciešamo finansējumu valsts atbalsta programmas īstenošanai izskatīt likumprojekta par valsts budžetu nākamajiem gadiem sagatavošanas procesā, Vides aizsardzības un reģionālās attīstības ministrijai sagatavojot un iesniedzot izskatīšanai atbilstošu prioritārā pasākuma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iebilst Ministru kabineta protokollēmuma 4.punktā noteiktajam deleģējumam, kur noteikts jautājumu par nepieciešamo finansējumu valsts atbalsta programmas patvertņu vai vietu, kur patverties, atjaunošanai vai izveidei īstenošanai izskatīt likumprojekta par valsts budžetu nākamajiem gadiem sagatavošanas procesā, VARAM sagatavojot un iesniedzot izskatīšanai atbilstošu prioritārā pasākuma pieteikumu. VARAM neplāno virzīt prioritārā pasākuma pieteikumu nepieciešamajam finansējumam valsts atbalsta programmas patvertņu vai vietu, kur patverties, atjaunošanai vai izveidei īstenošanai - VARAM ieskatā šis ir uzskatāms par Iekšlietu ministrijas kompetencē esošu jautājumu, vienlaikus VARAM varētu uzņemties šīs atbalsta programmas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Ministru kabineta protokollēmuma 4. apakšpunktā minēto, kā arī attiecīgi precizēt informatīvā ziņojuma "Iespējamie risinājumi motivējošiem finanšu mehānismiem patvertnes vai vietas, kur var patverties, atjaunošanai vai izveidošanai" saturu, kur VARAM noteikts augstāk minētais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nepieciešamo finansējumu valsts atbalsta programmas īstenošanai izskatīt likumprojekta par valsts budžetu nākamajiem gadiem sagatavošanas procesā, Iekšlietu ministrijai sagatavojot un iesniedzot izskatīšanai atbilstošu prioritārā pasākuma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ēku, kas nav publiskai personai piederošs nekustamais īpašums, īpašniekiem vai kopīpašniekiem patvertņu vai vietu, kur patverties, atjaunošanai vai izveidei administrēšanā tiktu iesaistītas pašvaldības. Ņemot vērā minēto, VARAM kompetencē būtu attiecīga prioritārā pasākuma pieteikuma sagatavošana un iesniegšana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finansējums valsts atbalsta programmas īstenošanai tiek piešķirts, Vides aizsardzības un reģionālās attīstības ministrijai sadarbībā ar Iekšlietu ministriju (Valsts ugunsdzēsības un glābšanas dienestu) sagatavot un vides aizsardzības un reģionālās attīstības ministram normatīvajos aktos noteiktajā kārtībā iesniegt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projektam pievienotā Ministru kabineta protokollēmuma 5. punktu, kur norādīts, ka Vides aizsardzības un reģionālās attīstības ministrija (turpmāk - Ministrija) ir atbildīga par grozījumu sagatavošanu Civilās aizsardzības un katastrofas pārvaldīšanas likumā, kā arī par Ministru kabineta noteikumu projekta izstrādi, nosakot valsts atbalsta apmēru, piešķiršanas kritērijus un kārtību, kādā piešķir atbalstu ēku īpašniekiem vai kopīpašniekiem patvertņu vai vietu, kur patverties, atjaunošanai vai izveidei, kā arī kārtību, kādā administrē un uzrauga sniegto valsts atbalstu. Vēršam uzmanību, ka Ministrija neizvairās no dalības civilās aizsardzības sistēmas stiprināšanā, kā tas norādīts Iekšlietu ministrijas komentārā projekta izziņā, bet uzskata, ka katrai publiskai personai un tās iestādei būtu jārīkojas atbilstoši tai normatīvajos aktos noteiktai kompetencei. Atkārtoti vēršam uzmanību, ka saskaņā ar Ministru kabineta 2020. gada 22. septembra noteikumu Nr. 589 “Iekšlietu ministrijas nolikums” 4.1.4. apakšpunktu Iekšlietu ministrija izstrādā politiku, tātad arī normatīvo regulējumu, civilās aizsardzības jomā. Līdz ar to par grozījumu sagatavošanu Civilās aizsardzības un katastrofas pārvaldīšanas likumā un uz tā pamata izdoto Ministru kabineta noteikumu sagatavošanu jābūt atbildīgai Iekšlietu ministrijai, bet Ministriju var likt kā līdzatbildīgo, nevis otrādi, jo informatīvajā ziņojumā minētie jautājumi skar arī Ministrijas kompetenci. Ņemot vērā minēto, lūdzam precizēt projektam pievienotā Ministru kabineta protokollēmuma 5. punkta ievadteikuma redakciju. Vienlaikus norādām, ka Vides aizsardzības un reģionālās attīstības ministrija var izvērtēt iespēju administrēt valsts atbalstu patvertņu izbūvei saskaņā ar vienotu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finansējums valsts atbalsta programmas īstenošanai tiek piešķirts, Iekšlietu ministrijai sadarbībā ar Vides aizsardzības un reģionālās attīstības ministriju sagatavot un iekšlietu ministram normatīvajos aktos noteiktajā kārtībā iesniegt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projektā attiecīgais uzdevums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finansējums valsts atbalsta programmas īstenošanai tiek piešķirts, Vides aizsardzības un reģionālās attīstības ministrijai sadarbībā ar Iekšlietu ministriju (Valsts ugunsdzēsības un glābšanas dienestu) sagatavot un vides aizsardzības un reģionālās attīstības ministram normatīvajos aktos noteiktajā kārtībā iesniegt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iebilst Ministru kabineta protokollēmuma 5.punktā noteiktajam deleģējumam. VARAM varētu uzņemties šīs atbalsta programmas patvertņu ierīkošanai administrēšanu, vienlaikus VARAM </w:t>
            </w:r>
            <w:r w:rsidR="00000000" w:rsidRPr="00000000" w:rsidDel="00000000">
              <w:rPr>
                <w:b w:val="1"/>
                <w:rtl w:val="0"/>
              </w:rPr>
              <w:t xml:space="preserve">neplāno</w:t>
            </w:r>
            <w:r w:rsidR="00000000" w:rsidRPr="00000000" w:rsidDel="00000000">
              <w:rPr>
                <w:rtl w:val="0"/>
              </w:rPr>
              <w:t xml:space="preserve"> iesniegt Ministru kabinetā grozījumus Civilās aizsardzības un katastrofas pārvaldīšanas likumā un attiecīgi izstrādāt Ministru kabineta noteikumu projektu, nosakot valsts atbalsta apmēru, piešķiršanas kritērijus un kārtību, kādā piešķir atbalstu patvertņu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Ministru kabineta protokollēmuma 5. apakšpunktā noteikto, kā arī attiecīgi precizēt informatīvā ziņojuma "Iespējamie risinājumi motivējošiem finanšu mehānismiem patvertnes vai vietas, kur var patverties, atjaunošanai vai izveidošanai" saturu, kur VARAM noteikts augstāk minētais deleģējums.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projektā attiecīgais uzdevums paredzēts, izpildoties nosacījumam – ja finansējums valsts atbalsta programmas īstenošanai tiek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ēku, kas nav publiskai personai piederošs nekustamais īpašums, īpašniekiem vai kopīpašniekiem patvertņu vai vietu, kur patverties, atjaunošanai vai izveidei administrēšanā tiktu iesaistītas pašvaldības. Ņemot vērā, ka pašvaldību pārraudzība ir VARAM darbības joma, attiecīgā likumprojekta sagatavošana un virzīšana būtu VARAM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Civilās aizsardzības un katastrofas pārvaldīšanas likuma 3.pants noteic, ka civilās aizsardzības sistēma ir nacionālās drošības sistēmas sastāvdaļa, kuru veido valsts un pašvaldību institūcijas, juridiskās un fiziskās personas – tātad arī ministrijas. Ņemot vērā minēto, nebūtu korekti, kad izveidojušos ģeopolitiskajos apstākļos kāda no institūcijām censtos rast argumentāciju, lai izvairītos no dalības civilās aizsardzības sistēmas stiprināšanā, tai skaitā drošas vides izveidē, kas pasargātu cilvēkus kara, militāra iebrukuma vai cita apdraudējuma gadījumā. Turklāt paredzēts, ka Iekšlietu ministrija un Valsts ugunsdzēsības un glābšanas dienests būs kā līdzizpildītāji uzdevuma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grozījumus Civilās aizsardzības un katastrofas pārvaldīšanas likumā, nosakot, ka valsts atbalsta pasākumus patvertņu vai vietu, kur patverties, atjaunošanai un izveidei, valsts atbalsta apmēru un piešķiršanas kritērijus, kā arī kārtību, kādā valsts atbalsts tiek piešķirts, administrēts un uzraudzīts,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izteicām iebildumu par informatīvā ziņojuma 1. sadaļā “Esošā situācija un iespējamie risinājumi” 1.2. apakšpunktā, kā arī Ministru kabineta protokollēmuma 5.1. apakšpunktā minēto par to, ka Vides aizsardzības un reģionālās attīstības ministrijai (turpmāk - VARAM) uzdots sagatavot grozījumus Civilās aizsardzības un katastrofas pārvaldīšanas likumā. Minētais iebildums netika ņemts vērā, pamatojot ar to, ka atbalsta ēku atjaunošanai vai izveidei administrēšanā paredzēts iesaistīt pašvaldības, un pašvaldību pārraudzība ir VARAM darbības joma. Nepiekrītam šādam secinājumam, jo, VARAM ieskatā, apstāklis, ka jautājumā risināšanā paredzēts iesaistīt pašvaldības, nemaina faktu, ka grozījumi Civilās aizsardzības un katastrofas pārvaldīšanas likumā ir vairāk saistīti ar civilo aizsardzību, bet pašvaldības jautājumi ir pakārtoti šim. Ņemot vērā, ka civilās aizsardzības jautājums ir Iekšlietu ministrijas kompetencē, tad arī grozījumus šajā jautājumā būtu jāvirza Iekšlietu ministrijai sadarbībā ar VARAM nevis otrādi.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uzturam iepriekš izteikto iebildumu un lūdzam precizēt informatīvā ziņojuma projektu un Ministru kabineta protokollēmuma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projektā attiecīgais uzdevums paredzēts, izpildoties nosacījumam – ja finansējums valsts atbalsta programmas īstenošanai tiek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ēku, kas nav publiskai personai piederošs nekustamais īpašums, īpašniekiem vai kopīpašniekiem patvertņu vai vietu, kur patverties, atjaunošanai vai izveidei administrēšanā tiktu iesaistītas pašvaldības. Ņemot vērā, ka pašvaldību pārraudzība ir VARAM darbības joma, attiecīgā likumprojekta sagatavošana un virzīšana būtu VARAM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Civilās aizsardzības un katastrofas pārvaldīšanas likuma 3.pants noteic, ka civilās aizsardzības sistēma ir nacionālās drošības sistēmas sastāvdaļa, kuru veido valsts un pašvaldību institūcijas, juridiskās un fiziskās personas – tātad arī ministrijas. Ņemot vērā minēto, nebūtu korekti, kad izveidojušos ģeopolitiskajos apstākļos kāda no institūcijām censtos rast argumentāciju, lai izvairītos no dalības civilās aizsardzības sistēmas stiprināšanā, tai skaitā drošas vides izveidē, kas pasargātu cilvēkus kara, militāra iebrukuma vai cita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grozījumus Civilās aizsardzības un katastrofas pārvaldīšanas likumā, nosakot, ka valsts atbalsta pasākumus patvertņu vai vietu, kur patverties, atjaunošanai un izveidei, valsts atbalsta apmēru un piešķiršanas kritērijus, kā arī kārtību, kādā valsts atbalsts tiek piešķirts, administrēts un uzraudzīts,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sadaļā “Esošā situācija un iespējamie risinājumi” 1.2. apakšpunktā, kā arī Ministru kabineta protokollēmuma 5. punktā Vides aizsardzības un reģionālās attīstības ministrijai uzdots sagatavot grozījumus Civilās aizsardzības un katastrofas pārvaldīšanas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 gada 22. septembra noteikumu Nr. 589 "Iekšlietu ministrijas nolikums" 4.1.4. apakšpunktu Iekšlietu ministrijas funkcijas ir civilā aizsardzība, ugunsdrošība, ugunsdzēsība un glābšana. Līdz ar to jautājumi par civilo aizsardzību un katastrofu pārvaldības ir Iekšlietu ministrijas kompetencē. Tā kā Civilās aizsardzības un katastrofas pārvaldīšanas likums ir Iekšlietu ministrijas sagatavots likums un ir Iekšlietu ministrijas kompetences jautājums, tad grozījumus tajā būtu jāveic Iekšlietu ministrijai, nevis Vides aizsardzības un reģionālās attīstības ministrijai. Tāpat arī Ministru kabineta noteikumus, kas tiks sagatavoti uz šī likuma pamata būtu jāvirza Iekšlietu ministrijai, kā šīs jomas kompetentai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Vides aizsardzības un reģionālās attīstības ministrijas kompetence ir noteikta Ministru kabineta 2022. gada 14. jūlija noteikumos Nr. 434 "Vides aizsardzības un reģionālās attīstības ministrijas nolikums" un no tā izriet, ka ministrijas kompetencē nav jautājumi par civilo aizsardzību vai un katastrofas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gan Ministru kabineta protokollēmuma 5. punktu, gan informatīvā ziņojumā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projektā attiecīgais uzdevums paredzēts, izpildoties nosacījumam – ja finansējums valsts atbalsta programmas īstenošanai tiek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ēku, kas nav publiskai personai piederošs nekustamais īpašums, īpašniekiem vai kopīpašniekiem patvertņu vai vietu, kur patverties, atjaunošanai vai izveidei administrēšanā tiktu iesaistītas pašvaldības. Ņemot vērā, ka pašvaldību pārraudzība ir VARAM darbības joma, attiecīgā likumprojekta sagatavošana un virzīšana būtu VARAM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pēc 5.1. apakšpunktā minētā likuma pieņemšanas – Ministru kabineta noteikumu projektu, nosakot valsts atbalsta apmēru, piešķiršanas kritērijus un kārtību, kādā piešķir atbalstu ēku, kas nav publiskai personai piederošs nekustamais īpašums, īpašniekiem vai kopīpašniekiem patvertņu vai vietu, kur patverties, atjaunošanai vai izveidei, kā arī kārtību, kādā administrē un uzrauga sniegto valsts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izteicām iebildumu par Ministru kabineta protokollēmuma 5.2. apakšpunktā minēto par to, ka Vides aizsardzības un reģionālās attīstības ministrijai (turpmāk - VARAM) uzdots izstrādāt grozījumus Ministru kabineta 2024. gada 5. marta noteikumos Nr. 159 “Kritēriji un kārtība, kādā tiek izvērtēti pašvaldību investīciju projektu pieteikumi valsts budžeta aizdevuma saņemšanai” (turpmāk - MK noteikumi Nr. 159). Minētais iebildums netika ņemts vērā, pamatojot ar to, ka atbalsta ēku atjaunošanai vai izveidei administrēšanā paredzēts iesaistīt pašvaldības, un pašvaldību pārraudzība ir VARAM darbības joma. Nepiekrītam šādam secinājumam, jo, VARAM ieskatā, apstāklis, ka jautājumā risināšanā paredzēts iesaistīt pašvaldības, nemaina faktu, ka grozījumi MK noteikumos Nr. 159 ir vairāk saistīti ar civilo aizsardzību, bet pašvaldības jautājumi ir pakārtoti šim. Ņemot vērā, ka civilās aizsardzības jautājums ir Iekšlietu ministrijas kompetencē, tad arī grozījumus šajā jautājumā būtu jāvirza Iekšlietu ministrijai sadarbībā ar VARAM nevis otrādi. Turklāt saskaņā ar Ministru kabineta 2024. gada 9. janvāra protokollēmuma “Informatīvais ziņojums “Par tālāko rīcību patvertņu jautājumā”” (prot. Nr. 1, 95.§) 6. punktā doto uzdevumu jautājums par patvertnēm vai vietām, kur var patverties (pagrabi, pazemes autostāvvietas u.c.), atjaunošanu vai izveidošanu uzdots Iekšlietu ministrijai sadarbībā ar citām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uzturam iepriekš izteikto iebildumu un lūdzam precizēt informatīvā ziņojuma projektu un Ministru kabineta protokollēmuma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projektā attiecīgais uzdevums paredzēts, izpildoties nosacījumam – ja finansējums valsts atbalsta programmas īstenošanai tiek piešķirts. Atbalsta ēku, kas nav publiskai personai piederošs nekustamais īpašums, īpašniekiem vai kopīpašniekiem patvertņu vai vietu, kur patverties, atjaunošanai vai izveidei administrēšanā tiktu iesaistītas pašvaldības. Ņemot vērā, ka pašvaldību pārraudzības ir VARAM darbības joma, attiecīgo Ministru kabineta noteikumu sagatavošana un virzīšana būtu VARAM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Civilās aizsardzības un katastrofas pārvaldīšanas likuma 3.pants noteic, ka civilās aizsardzības sistēma ir nacionālās drošības sistēmas sastāvdaļa, kuru veido valsts un pašvaldību institūcijas, juridiskās un fiziskās personas – tātad arī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nebūtu korekti, kad izveidojušos ģeopolitiskajos apstākļos kāda no institūcijām censtos rast argumentāciju, lai izvairītos no dalības civilās aizsardzības sistēmas stiprināšanā, tai skaitā drošas vides izveidē, kas pasargātu cilvēkus kara, militāra iebrukuma vai cita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pēc 5.1. apakšpunktā minētā likuma pieņemšanas – Ministru kabineta noteikumu projektu, nosakot valsts atbalsta apmēru, piešķiršanas kritērijus un kārtību, kādā piešķir atbalstu ēku, kas nav publiskai personai piederošs nekustamais īpašums, īpašniekiem vai kopīpašniekiem patvertņu vai vietu, kur patverties, atjaunošanai vai izveidei, kā arī kārtību, kādā administrē un uzrauga sniegto valsts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5.2. apakšpunktā Vides aizsardzības un reģionālās attīstības ministrijai uzdots virzīt Ministru kabineta noteikumu projektu, nosakot valsts atbalsta apmēru, piešķiršanas kritērijus un kārtību, kādā piešķir atbalstu ēku, kas nav publiskai personai piederošs nekustamais īpašums, īpašniekiem vai kopīpašniekiem patvertņu vai vietu, kur patverties, atjaunošanai vai izveidei, kā arī kārtību, kādā administrē un uzrauga sniegto valsts atbalstu. Arī informatīvā ziņojuma 1.4. apakšpunktā noteikts, ka Ministru kabineta 2024. gada 5. marta noteikumos Nr. 159 “Kritēriji un kārtība, kādā tiek izvērtēti pašvaldību investīciju projektu pieteikumi valsts budžeta aizdevuma saņemšanai” šobrīd nav paredzēts nosacījums par patvertņu vai telpu, kur patverties, atjaunošanu vai izveidošanu, tomēr būtu būtiski nodrošināt komunikāciju ar pašvaldībām par šī jautājuma nozīmīgumu sabiedrības drošības veicināšanā, aicinot projektos paredzēt patvertņu izbūvi vai telpu pielāgošanu patvertnes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Vides aizsardzības un reģionālās attīstības ministrijai uzdots virzīt grozījumus minētajos Ministru kabineta noteikumos. Vēršam uzmanību, ka veiksmīgākai grozījumu realizācijai priekšlikumus par grozījumu veikšanu būtu jāsagatavo Iekšlietu ministrijai un sadarbībā ar Vides aizsardzības un reģionālās attīstības ministriju tie būtu tālāk jāvirza.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Ministru kabineta protokollēmuma 5.2. apakšpunktā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projektā attiecīgais uzdevums paredzēts, izpildoties nosacījumam – ja finansējums valsts atbalsta programmas īstenošanai tiek piešķirts. Atbalsta ēku, kas nav publiskai personai piederošs nekustamais īpašums, īpašniekiem vai kopīpašniekiem patvertņu vai vietu, kur patverties, atjaunošanai vai izveidei administrēšanā tiktu iesaistītas pašvaldības. Ņemot vērā, ka pašvaldību pārraudzības ir VARAM darbības joma, attiecīgo Ministru kabineta noteikumu sagatavošana un virzīšana būtu VARAM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finansējums valsts atbalsta programmas īstenošanai tiek piešķirts, Ekonomikas ministrijai sagatavot un ekonomikas ministram normatīvajos aktos noteiktajā kārtībā iesniegt Ministru kabinetā grozījumus likumā “Par palīdzību dzīvokļa jautājumu risināšanā”, ietverot deleģējumu pašvaldībām izdot saistošos noteikumus, kas vērsti uz atbalsta sniegšanu patvertņu vai vietu, kur patverties, atjaunošanai vai izveidei daudzdzīvokļu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centralizēti koordinēta patvertņu ierīkošana un vienota tiesiskā regulējuma izstrāde pēc būtības piekrīt valstij, ko apstiprina jau vien tas, ka Iekšlietu ministrija ir izstrādājusi informatīvo ziņojumu “Iespējamie risinājumi motivējošiem finanšu mehānismiem patvertnes vai vietas, kur var patverties, atjaunošanai vai izveidošanai” un šo Ministru kabineta rīkojuma protokollēmuma “Informatīvais ziņojums "Iespējamie risinājumi motivējošiem finanšu mehānismiem patvertnes vai vietas, kur var patverties, atjaunošanai vai izveidošanai””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18. punkts noteic, ka  pašvaldības autonomā funkcija ir veikt pasākumus civilās aizsardzības un katastrofu pārvaldīšanā, ugunsdrošības un ugunsdzēsības jomā. Tajā pašā laikā Pašvaldību likuma 4. panta otrā daļa noteic, ka pašvaldība autonomās funkcijas pilda atbilstoši ārējiem normatīvajiem aktiem un noslēgtajiem publisko tiesību līgumiem. Ievērojot minēto un atbilstoši Civilās aizsardzības un katastrofas pārvaldīšanas likumam pašvaldībai nav noteikts patstāvīgs pienākums (pārvaldes uzdevums)  rūpēties par patvertņu jautājuma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Pašvaldību likuma 5. panta pirmo daļu pašvaldība savas administratīvās teritorijas iedzīvotāju interesēs var brīvprātīgi īstenot iniciatīvas ikvienā jautājumā, ja tās nav citu institūciju kompetencē un šādu darbību neierobežo citi likumi. Tajā pašā laikā saskaņā ar Pašvaldību likuma 5. panta trešo daļu brīvprātīgās iniciatīvas plāno un finansējumu to izpildei nodrošina, ja tas netraucē pašvaldības kompetencē esošo autonomo funkciju un deleģēto pārvaldes uzdevumu izpildei. Ievērojot minēto, arī pašvaldības brīvprātīgās iniciatīvas ietvaros risināt patvertņu jautājumu (iedzīvotāju aizsardzības jautājumu) ir neatbilstoši, jo šis jautājums pēc būtības ietilpst jau noteiktās valsts pārvaldes funkcijās, kuru īstenošanas kārtība primāri tiek regulēta likumā, un iedzīvotājiem neatkarīgi no pašvaldības administratīvās teritorijas ir vienādas tiesības uz aizsardzību visā valsts teritorijā. Norādām, ka valsts pārvaldes funkciju izpildi regulē likums, Ministru kabineta noteikumi, nevis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Vides aizsardzības un reģionālās attīstības ministrijai nav iebildumu, ja pašvaldības tikai administrētu valsts atbalstu patvertņu izbūvei saskaņā ar Ministru kabineta noteikumos noteiktu vienotu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Ministru kabineta rīkojuma protokollēmuma “Informatīvais ziņojums "Iespējamie risinājumi motivējošiem finanšu mehānismiem patvertnes vai vietas, kur var patverties, atjaunošanai vai izveidošanai”” projekta 6. punktu un attiecīgi pārskatīt informatīvo ziņojumu “Iespējamie risinājumi motivējošiem finanšu mehānismiem patvertnes vai vietas, kur var patverties, atjaunošanai vai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paredzamais pilnvarojums pašvaldībām izdot saistošos noteikumus, kas vērsti uz atbalsta sniegšanu patvertņu vai vietu, kur patverties, atjaunošanai vai izveidei daudzdzīvokļu mājās, nesniedz skaidrību par saistošo noteikumu satura galveno virzienu aprakstu, kas ir priekšnoteikums pilnvarojumam, tostarp izpratnei par plānoto rīcību.  Vides aizsardzības un reģionālās attīstības ministrijas ieskatā šādos gadījumos ir nepamatoti nenorādīt saistošo noteikumu satura galveno virzienu aprakstu Ministru kabineta protokollēmumā un izvērtējumu informatīvajā ziņojumā. Ievērojot minēto, Vides aizsardzības un reģionālās attīstības ministrija iepriekš vērsa uzmanību uz Ministru kabineta 2022. gada 2. novembra Informatīvā ziņojuma "Par pašvaldību saistošo noteikumu izdošanas pilnvarojumu" (sēdes protokols Nr. 55 37. §) (22-TA-407) 3.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protkollēmuma 6.punkts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finansējums valsts atbalsta programmas īstenošanai tiek piešķirts, Ekonomikas ministrijai sagatavot un ekonomikas ministram normatīvajos aktos noteiktajā kārtībā iesniegt Ministru kabinetā grozījumus likumā “Par palīdzību dzīvokļa jautājumu risināšanā”, ietverot deleģējumu pašvaldībām izdot saistošos noteikumus, kas vērsti uz atbalsta sniegšanu patvertņu vai vietu, kur patverties, atjaunošanai vai izveidei daudzdzīvokļu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priekšnoteikumu šim uzdevumam paredzēt ne tikai valsts atbalsta programmas izveidošanas atbalstīšanu ( Informatīvā ziņojuma projekta 1.2.sadaļā paredzētās darbības), bet arī Informatīvā ziņojuma projekta 1.6.sadaļā paredzētā pasākuma - pašvaldību līdzfinansējuma ieviešana - atbalstīšanu.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Reģionālo attīstības centru un novadu apvienības un Latvijas Pašvaldību savienības viedokļus, risinājums par pašvaldības līdzfinansējumu patvertnes vai vietas, kur var patverties, atjaunošanai vai izveidošanai, netiek virzīts kā atbalstāmais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finansējums valsts atbalsta programmas īstenošanai tiek piešķirts, Ekonomikas ministrijai sagatavot un ekonomikas ministram normatīvajos aktos noteiktajā kārtībā iesniegt Ministru kabinetā grozījumus likumā “Par palīdzību dzīvokļa jautājumu risināšanā”, ietverot deleģējumu pašvaldībām izdot saistošos noteikumus, kas vērsti uz atbalsta sniegšanu patvertņu vai vietu, kur patverties, atjaunošanai vai izveidei daudzdzīvokļu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centralizēti koordinēta patvertņu ierīkošana un vienota tiesiskā regulējuma izstrāde pēc būtības piekrīt valstij, ko apstiprina jau vien tas, ka Iekšlietu ministrija ir izstrādājusi informatīvo ziņojumu “Iespējamie risinājumi motivējošiem finanšu mehānismiem patvertnes vai vietas, kur var patverties, atjaunošanai vai izveidošanai” un šo Ministru kabineta rīkojuma protokollēmuma “Informatīvais ziņojums "Iespējamie risinājumi motivējošiem finanšu mehānismiem patvertnes vai vietas, kur var patverties, atjaunošanai vai izveidošanai””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18. punkts noteic, ka  pašvaldības autonomā funkcija ir veikt pasākumus civilās aizsardzības un katastrofu pārvaldīšanā, ugunsdrošības un ugunsdzēsības jomā. Tajā pašā laikā Pašvaldību likuma 4. panta otrā daļa noteic, ka pašvaldība autonomās funkcijas pilda atbilstoši ārējiem normatīvajiem aktiem un noslēgtajiem publisko tiesību līgumiem. Ievērojot minēto un atbilstoši Civilās aizsardzības un katastrofas pārvaldīšanas likumam pašvaldībai nav noteikts patstāvīgs pienākums (pārvaldes uzdevums)  rūpēties par patvertņu jautājuma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Pašvaldību likuma 5. panta pirmo daļu pašvaldība savas administratīvās teritorijas iedzīvotāju interesēs var brīvprātīgi īstenot iniciatīvas ikvienā jautājumā, ja tās nav citu institūciju kompetencē un šādu darbību neierobežo citi likumi. Tajā pašā laikā saskaņā ar Pašvaldību likuma 5. panta trešo daļu brīvprātīgās iniciatīvas plāno un finansējumu to izpildei nodrošina, ja tas netraucē pašvaldības kompetencē esošo autonomo funkciju un deleģēto pārvaldes uzdevumu izpildei. Ievērojot minēto, arī pašvaldības brīvprātīgās iniciatīvas ietvaros risināt patvertņu jautājumu (iedzīvotāju aizsardzības jautājumu) ir neatbilstoši, jo šis jautājums pēc būtības ietilpst jau noteiktās valsts pārvaldes funkcijās, kuru īstenošanas kārtība primāri tiek regulēta likumā, un iedzīvotājiem neatkarīgi no pašvaldības administratīvās teritorijas ir vienādas tiesības uz aizsardzību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Ministru kabineta 2022. gada 2. novembra Informatīvā ziņojuma "Par pašvaldību saistošo noteikumu izdošanas pilnvarojumu" (sēdes protokols Nr. 55 37. §) (22-TA-407) 3. punktu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Ja jau informatīvajā ziņojumā tiek prezumēta nepieciešamība paredzēt pilnvarojumu saistošo noteikumu izdošanai likumā "Par palīdzību dzīvokļa jautājumu risināšanā", ir jāveic Ministru kabineta protokollēmumā minētais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Vides aizsardzības un reģionālās attīstības ministrijai nav iebildumu, ja pašvaldības administrētu valsts atbalstu patvertņu izbūvei saskaņā ar Ministru kabineta noteikumos noteiktu vienotu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Ministru kabineta rīkojuma protokollēmuma “Informatīvais ziņojums "Iespējamie risinājumi motivējošiem finanšu mehānismiem patvertnes vai vietas, kur var patverties, atjaunošanai vai izveidošanai”” projekta 6. punktu un attiecīgi pārskatīt informatīvo ziņojumu “Iespējamie risinājumi motivējošiem finanšu mehānismiem patvertnes vai vietas, kur var patverties, atjaunošanai vai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attiecīgais deleģējums pašvaldībām izdot saistošos noteikumus tiks iekļauts grozījumos likumā ”Par palīdzību dzīvokļa jautājumu risināšanā”, līdz ar to attiecīgajā tiesību akta projekta sākotnējās ietekmes novērtējuma ziņojumā (anotācijā) tiks iekļauts deleģējuma nepieciešamības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- 04.07.2024.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uzsverot arī ārstniecības iestāžu, t.sk., valsts un pašvaldību kapitālsabiedrību, lomu patvertņu organizēšanā, līdz ar to, šīs iestādes un to infrastruktūras kapacitāte ir ņemama vērā, visaptveroši vērtējot patvertņu novietnes sabiedrības vajadzībām, kur patverties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jebkādu apdraudējumu gadījumā, kad iedzīvotājiem ir nepieciešams meklēt iespēju patverties, par šādām vietām, kā rāda arī pieredze Ukrainas kara gadījumā, kalpo arī ārstniecības iestādes, līdz ar to šī infrastruktūra nav skatāma atrauti no pārējās civilās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informatīvā ziņojuma 1.1.sadaļa.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1.1. sadaļā (tabulā) pie 4.2.1.6.pasākuma “Profesionālās izglītības iestāžu un koledžu mācību vide nozarēm aktuālo prasmju apguvei” precizēt pasākuma ieviešanas statusu uz : "Regulējums apstiprināts."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1.1.sadaļas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atsaucoties uz Informatīvā ziņojuma projekta </w:t>
            </w:r>
            <w:r w:rsidR="00000000" w:rsidRPr="00000000" w:rsidDel="00000000">
              <w:rPr>
                <w:b w:val="1"/>
                <w:rtl w:val="0"/>
              </w:rPr>
              <w:t xml:space="preserve">1.3. sadaļā</w:t>
            </w:r>
            <w:r w:rsidR="00000000" w:rsidRPr="00000000" w:rsidDel="00000000">
              <w:rPr>
                <w:rtl w:val="0"/>
              </w:rPr>
              <w:t xml:space="preserve"> "Atbalsts divējādas lietojamības infrastruktūras izveidei un atjaunošanai Latvijas Austrumu pierobežas reģionos" ietverto atsauci uz Rīcības plāna Austrumu pierobežas attīstībai 2024.-2026. gadam projektu (turpmāk - Rīcības plāns; 23-TA-2963), ir aktualizēts Rīcības plāna nosaukums un tā darbības termiņš, attiecīgi Vides aizsardzības un reģionālās attīstības ministrija (sākot ar 01.07.2024. Viedās administrācijas un reģionālās attīstības ministrija) ir sagatavojusi un šobrīd sadarbībā ar citām institūcijām pilnveido </w:t>
            </w:r>
            <w:r w:rsidR="00000000" w:rsidRPr="00000000" w:rsidDel="00000000">
              <w:rPr>
                <w:b w:val="1"/>
                <w:rtl w:val="0"/>
              </w:rPr>
              <w:t xml:space="preserve">Rīcības plānu Latvijas Austrumu pierobežas ekonomiskajai izaugsmei un drošības stiprināšanai 2025.–2027.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teksts informatīvā ziņojuma 1.3.sadaļā.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1.1. sadaļā (tabulā) pie 4.3.1.3. pasākuma “Sociālo mājokļu atjaunošana vai jaunu sociālo mājokļu būvniecība” precizēt pasākuma ieviešanas statusu uz : "Regulējums apstiprināts. </w:t>
            </w:r>
            <w:r w:rsidR="00000000" w:rsidRPr="00000000" w:rsidDel="00000000">
              <w:rPr>
                <w:b w:val="1"/>
                <w:rtl w:val="0"/>
              </w:rPr>
              <w:t xml:space="preserve">Ir noslēgusies pasākuma 1. kārtas projektu iesniegumu atlase."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1.1.sadaļas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nav vēl konketizēta Informatīvā ziņojuma projekta 1.2. sadaļā minētā potenciālā valsts atbalsta pasākuma (programmas) ieviešanas shēma, lūdzam šīs sadaļas apakšsadaļā "Nepieciešamā rīcība" 3. punktu svītrot vai arī izteikt tālāk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pēc 2. punktā minētā valsts atbalsta pasākuma izstrādes, ņemot vērā  valsts atbalsta pasākuma ieviešanas mehānismu, nepieciešamības gadījumā  izstrādāt un virzīt grozījumus likumā ”Par palīdzību dzīvokļa jautājumu risināšanā”, lai ietvertu attiecīgu deleģējumu pašvaldībām izdot saistošos noteikumus, kas vērsti uz atbalsta sniegšanu tām daudzdzīvokļu mājām, kuru īpašnieki vēlas tajās izveidot vietas, kurās patverties.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1.2. sadaļā  apakšsadaļā "Nepieciešamā rīcība" svītrots punkts: ”Ekonomikas ministrijai izstrādāt un virzīt grozījumus likumā ”Par palīdzību dzīvokļa jautājumu risināšanā”, lai ietvertu attiecīgu deleģējumu pašvaldībām izdot saistošos noteikumus, kas vērsti uz atbalsta sniegšanu tām daudzdzīvokļu mājām, kuru īpašnieki vēlas tajās izveidot vietas, kurās patverties.”.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Informatīvā ziņojuma projekta 1.1. sadaļā jau atspoguļoto EM viedokli ("Ekonomikas ministrija aicina nebalstīties kā uz patstāvīgiem atbalsta instrumentiem jeb mehānismiem uz esošajiem programmas atbalsta pasākumiem, ņemot vērā, ka to ietvaros jāsasniedz konkrēti programmā nostiprināti sasniedzamie rezultāta un iznākuma rādītāji. Balstoties uz šiem rādītājiem, konkrētajos atbalsta pasākumos ir definētas gan atbalstāmās darbības, gan attiecināmās izmaksas, gan attiecināmo izmaksu sliekšņi. Uzliekot esošo atbalsta programmu ietvaros papildus pienākumu finansējuma saņēmējiem nodrošināt arī patvertņu vai vietu, kur patverties, atjaunošanu vai izveidi, pastāv risks nesasniegt rādītājus gan projekta, gan pasākuma, gan programmas līmenī."), lūdzam no Informatīvā ziņojuma 2.pielikuma izslēgt EM pārziņā esošos atbalsta pasākumus (2.1.1.1. pasākums ”Energoefektivitātes paaugstināšana dzīvojamās ēkās, t.sk. attīstot ESKO tirgu (daudzdzīvokļu, privātās un neliela dzīvokļu skaita ēku kompleksos, 2.1.1.4.pasākums “Energoefektivitātes paaugstināšana valsts ēkās”, 2.1.1.7.pasākums “Valsts iestāžu infrastruktūras optimizācija”, 4.3.1.3.pasākums “Sociālo mājokļu atjaunošana vai jaunu sociālo mājokļu būvniecība”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svītrots, bet būtu nepieciešams izvērtēt , vai Ekonomikas ministrijas pārziņā esošajos atbalsta pasākumos (2.1.1.1. pasākums ”Energoefektivitātes paaugstināšana dzīvojamās ēkās, t.sk. attīstot ESKO tirgu (daudzdzīvokļu, privātās un neliela dzīvokļu skaita ēku kompleksos, 2.1.1.4.pasākums “Energoefektivitātes paaugstināšana valsts ēkās”, 2.1.1.7.pasākums “Valsts iestāžu infrastruktūras optimizācija”, 4.3.1.3.pasākums “Sociālo mājokļu atjaunošana vai jaunu sociālo mājokļu būvniecība”) nebūtu ietveramas prasības un nosacījumi patvertņu un/vai vietu, kur patverties, atjaunošanai vai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informāciju ziņojuma 2. pielikumā “Iespējamie ES fondu finansējuma avoti mehānismiem patvertņu vai vietu, kur var patverties, atjaunošanai vai izveidošanai” par 2.1.1.6.pasākumu “Pašvaldību ēku energoefektivitātes paaugstināšana” ailē “ES fondu finansējums, </w:t>
            </w:r>
            <w:r w:rsidR="00000000" w:rsidRPr="00000000" w:rsidDel="00000000">
              <w:rPr>
                <w:i w:val="1"/>
                <w:rtl w:val="0"/>
              </w:rPr>
              <w:t xml:space="preserve">euro</w:t>
            </w:r>
            <w:r w:rsidR="00000000" w:rsidRPr="00000000" w:rsidDel="00000000">
              <w:rPr>
                <w:rtl w:val="0"/>
              </w:rPr>
              <w:t xml:space="preserve">” norādot</w:t>
            </w:r>
            <w:r w:rsidR="00000000" w:rsidRPr="00000000" w:rsidDel="00000000">
              <w:rPr>
                <w:b w:val="1"/>
                <w:rtl w:val="0"/>
              </w:rPr>
              <w:t xml:space="preserve"> 9 555 249 </w:t>
            </w:r>
            <w:r w:rsidR="00000000" w:rsidRPr="00000000" w:rsidDel="00000000">
              <w:rPr>
                <w:i w:val="1"/>
                <w:rtl w:val="0"/>
              </w:rPr>
              <w:t xml:space="preserve">euro</w:t>
            </w:r>
            <w:r w:rsidR="00000000" w:rsidRPr="00000000" w:rsidDel="00000000">
              <w:rPr>
                <w:rtl w:val="0"/>
              </w:rPr>
              <w:t xml:space="preserve">, savukārt ailē “Ieviešanas statuss” norādot “</w:t>
            </w:r>
            <w:r w:rsidR="00000000" w:rsidRPr="00000000" w:rsidDel="00000000">
              <w:rPr>
                <w:b w:val="1"/>
                <w:rtl w:val="0"/>
              </w:rPr>
              <w:t xml:space="preserve">3. kārtas finansējums. Regulējuma izstrāde 2026. gadā saskaņā ar ES fondu vidusposma izvērtējumu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attiecībā uz 2.1.1.6.pasākumu ”Pašvaldību ēku energoefektivitātes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ierosina konkrētus informatīvā ziņojuma punktus </w:t>
            </w:r>
            <w:r w:rsidR="00000000" w:rsidRPr="00000000" w:rsidDel="00000000">
              <w:rPr>
                <w:u w:val="single"/>
                <w:rtl w:val="0"/>
              </w:rPr>
              <w:t xml:space="preserve">precizēt ar informāciju, ka plānoto darba grupu ietvaros tālākam darbam tiks iesaistītas ietekmes puses, kuru iesaiste ir svarīgi risinājumu izstrādē un ieviešanā, tieši arī paredzot drošības industrijas pārstāvniecības nodrošināšanu normatīvā regulējuma un plānošanas dokumentu izstrādē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ka jau sākotnēji tiek iesaistīti šajā gadījumā arī drošības industriju pārstāvošā organizācija (Latvijas Drošības un aizsardzības industriju federācija), tādā veidā jau sākotnēji tiktu diskutēts par maksimāli efektīviem praksē īstenojamiem risinājumiem un metodēm, kas arī ir būtiski, piemēram, paredzot un plānojot šādu atbalsta programmu nosacījumus (kā arī ir minēts Informatīvajā ziņojumā punkta 1.1. apakšpunktā par nepieciešamo rīcību: izstrādājot Ministru kabineta noteikumu projektu/-us par programmas atbalsta pasākuma īstenošanu, paredzēt ietvert izstrādātās prasības un nosacījumus projektu iesniedzējiem atbalsta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Savienības fondu finansējums - "Nepieciešamā rīcība" - Par attiecīgās programmas atbalsta pasākuma īstenošanu atbildīgajai institūcijai sadarbībā ar VUGD,</w:t>
            </w:r>
            <w:r w:rsidR="00000000" w:rsidRPr="00000000" w:rsidDel="00000000">
              <w:rPr>
                <w:u w:val="single"/>
                <w:rtl w:val="0"/>
              </w:rPr>
              <w:t xml:space="preserve"> drošības industriju pārstāvošo organizāciju</w:t>
            </w:r>
            <w:r w:rsidR="00000000" w:rsidRPr="00000000" w:rsidDel="00000000">
              <w:rPr>
                <w:rtl w:val="0"/>
              </w:rPr>
              <w:t xml:space="preserve"> un pēc nepieciešamības iesaistot citas nozares ministrijas un to padotības iestādes , izvērtēt, kuros programmas atbalsta pasākumos būtu ietveramas prasības un nosacījumi patvertņu un/vai vietu, kur patverties, atjaunošanai vai izveidei, un attiecīgi izstrādāt prasības projektu iesniedzējiem un nosacījumus atbalsta saņemšanai attiecīgā programmas atbalsta pasākuma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atbalsta programma patvertņu vai vietu, kur patverties, atjaunošanai vai izveidei - "Finansējuma pieejamība" - Finansējumu atbalsta saņēmējiem dalītu VARAM (speciāli izveidota darba grupa VARAM vadībā, </w:t>
            </w:r>
            <w:r w:rsidR="00000000" w:rsidRPr="00000000" w:rsidDel="00000000">
              <w:rPr>
                <w:u w:val="single"/>
                <w:rtl w:val="0"/>
              </w:rPr>
              <w:t xml:space="preserve">kurā tiktu iesaistītas visas ietekmes puses, tai skaitā, tiktu nodrošināta arī drošības industrijas pārstāvniecība plānoto risinājumu izstrādei)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atbilstoši DAIF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 sadaļas 3. punktā precizēt budžeta likumprojekta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3.sadaļas 3.punkts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1.pielikuma pirmajā tabulā </w:t>
            </w:r>
            <w:r w:rsidR="00000000" w:rsidRPr="00000000" w:rsidDel="00000000">
              <w:rPr>
                <w:i w:val="1"/>
                <w:rtl w:val="0"/>
              </w:rPr>
              <w:t xml:space="preserve">"Indikatīvs aprēķins patvertnes atjaunošanai vai izveidošanai" </w:t>
            </w:r>
            <w:r w:rsidR="00000000" w:rsidRPr="00000000" w:rsidDel="00000000">
              <w:rPr>
                <w:rtl w:val="0"/>
              </w:rPr>
              <w:t xml:space="preserve">un otrajā tabulā </w:t>
            </w:r>
            <w:r w:rsidR="00000000" w:rsidRPr="00000000" w:rsidDel="00000000">
              <w:rPr>
                <w:i w:val="1"/>
                <w:rtl w:val="0"/>
              </w:rPr>
              <w:t xml:space="preserve">"Indikatīvs aprēķins vietas, kur var patverties, izveidošanai" </w:t>
            </w:r>
            <w:r w:rsidR="00000000" w:rsidRPr="00000000" w:rsidDel="00000000">
              <w:rPr>
                <w:rtl w:val="0"/>
              </w:rPr>
              <w:t xml:space="preserve">veiktos aprēķinus nebalstīt uz attiecīgo vietu jeb objektu platības kritēriju (150m</w:t>
            </w:r>
            <w:r w:rsidR="00000000" w:rsidRPr="00000000" w:rsidDel="00000000">
              <w:rPr>
                <w:vertAlign w:val="superscript"/>
                <w:rtl w:val="0"/>
              </w:rPr>
              <w:t xml:space="preserve">2</w:t>
            </w:r>
            <w:r w:rsidR="00000000" w:rsidRPr="00000000" w:rsidDel="00000000">
              <w:rPr>
                <w:rtl w:val="0"/>
              </w:rPr>
              <w:t xml:space="preserve"> un 70m</w:t>
            </w:r>
            <w:r w:rsidR="00000000" w:rsidRPr="00000000" w:rsidDel="00000000">
              <w:rPr>
                <w:vertAlign w:val="superscript"/>
                <w:rtl w:val="0"/>
              </w:rPr>
              <w:t xml:space="preserve">2</w:t>
            </w:r>
            <w:r w:rsidR="00000000" w:rsidRPr="00000000" w:rsidDel="00000000">
              <w:rPr>
                <w:rtl w:val="0"/>
              </w:rPr>
              <w:t xml:space="preserve">). Cik noprotams, tad iemesls divām dažādām tabulām, ir nevis platību atšķirība, bet tas, ka viena tabula ir par patvertni (vietu, kas būvēta ar attiecīgo funkciju un izpilda Patvertņu būvnormatīva LBN 210-24 prasības (pašlaik izstrādē)), bet otra ir par vietu, kas agrāk ir būvēta ar citu funkciju (piemēram, pagraba telpas) un bez būtiskiem būvdarbiem ir jāpielāgo vietai, kur var patverties. Ja platība ir minēta kā rādītājs tipiskam objektam, tad aicinām par vietām, kur var patverties, pieņemt tipiskāko objektu - telpas, kas  skaita ziņā saistāmas ar vislielāko iedzīvotāju daļu, kas blīvi apdzīvotās vietās, pirmsšķietami, varētu būt daudzdzīvokļu dzīvojamā ēkas pazemes stāvs (ēkas apbūves laukums ap 600m</w:t>
            </w:r>
            <w:r w:rsidR="00000000" w:rsidRPr="00000000" w:rsidDel="00000000">
              <w:rPr>
                <w:vertAlign w:val="superscript"/>
                <w:rtl w:val="0"/>
              </w:rPr>
              <w:t xml:space="preserve">2</w:t>
            </w:r>
            <w:r w:rsidR="00000000" w:rsidRPr="00000000" w:rsidDel="00000000">
              <w:rPr>
                <w:rtl w:val="0"/>
              </w:rPr>
              <w:t xml:space="preserve">). Šādu ēku pazemes stāvu platības ir ievērojami lielākas par 70m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aprēķini ir indikatīvi un balstās uz cilvēku skaitu, kas ietilptu pielāgotajā patvertnē vai vietā, kur patverties.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1.sadaļā norādīts - 2024. gada 1. janvārī valsts iedzīvotāju skaits bija 1,873 miljoni cilvēku. Pieņemot, ka militāra apdraudējuma gadījumā vajadzētu nodrošināt patvērumu iespējami lielākam skaitam iedzīvotāju un, ka vidēji patvertnes ietilpība būtu 200 cilvēki, vietas, kur patverties, ietilpība būtu 100 cilvēki, indikatīvi būtu nepieciešams attiecīgi pielāgot un aprīkot apmēram 15 610 ēku pazemes stāvus vai pagrabtelpas. Minētais ēku skaits var mainīties, ņemot vērā patvertņu vai vietu, kur patverties, izveidošanai izmantojamo pagrabu un pazemes stāvu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1.6.sadaļā ietverts Latvijas Pašvaldību savienības viedoklis, ka  pašvaldību līdzfinansējums patvertņu iekārtošanai nav iespējams ierobežotu finanšu līdzekļu dēļ un tiesības pašvaldībām paredzēt  līdzfinansējumu šim mērķim var paredzēt kā brīvprātīgu nevis obligātu normu. Informatīvajā ziņojumā minēts, ka ņemot vērā pašvaldību viedokli, risinājums par pašvaldības līdzfinansējumu patvertnes vai vietas, kur var patverties, atjaunošanai vai izveidošanai, netiek virzīts kā atbalstāmais risinājums. Pamatojoties uz iepriekš minēto, lūdzam precizēt informatīvā ziņojuma sadaļas “Nepieciešamā rīcība” redakciju, paredzot, ka attiecīgo saistošo noteikumu izstrādi un līdzfinansējuma mehānisma ieviešanu  pašvaldības var veikt brīvprātīgi,  atbilstoši sava budžeta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informatīvā ziņojuma 1.6.sadaļas apakšsadaļas ”Nepieciešamā rīcība”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š.g. 30. aprīlī ir stājies spēkā jaunais ES ekonomikas pārvaldības ietvars (jaunie fiskālie noteikumi), lūgums precizēt informatīvā ziņojuma 1.2. sadaļā iekļauto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ES vispārējās izņēmuma klauzulas, kas ļāva atkāpties no ES Līgumos noteiktajiem vispārējās valdības budžeta deficīta un parāda ierobežojumiem, atcelšanu, ir spēkā ES Stabilitātes un izaugsmes pakta (turpmāk – SIP) nosacījumi. Tuvākajā laikā stāsies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š. g. 1. janvārī, spēkā bija ES Stabilitātes un izaugsmes pakta (turpmāk – SIP) nosacījumi. Savukārt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informatīvā ziņojuma 1.2.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Informatīvā ziņojuma 3.sadaļas 5.punktu ņemt vērā izteikto iebildumu pie MK protokollēmuma projekta 6.punkta.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lūdzam kā priekšnoteikumu šim uzdevumam paredzēt ne tikai valsts atbalsta programmas izveidošanas atbalstīšanu ( Informatīvā ziņojuma projekta 1.2.sadaļā paredzētās darbības), bet arī Informatīvā ziņojuma projekta 1.6.sadaļā paredzētā pasākuma - pašvaldību līdzfinansējuma ieviešana - atbalstīšanu.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Reģionālo attīstības centru un novadu apvienības un Latvijas Pašvaldību savienības viedokļus, risinājums par pašvaldības līdzfinansējumu patvertnes vai vietas, kur var patverties, atjaunošanai vai izveidošanai, netiek virzīts kā atbalstāmais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projekta 1.6. sadaļas apakšsadaļu "Nepieciešamā rīcība"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izstrādāt un virzīt grozījumus likumā "Par palīdzību dzīvokļa jautājumu risināšanā", lai ietvertu attiecīgu deleģējumu pašvaldībām izdot saistošos noteikumus, kas vērsti uz atbalsta sniegšanu tām daudzdzīvokļu mājām, kuru īpašnieki vēlas tajās izveidot vietas, kurās patverties."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Reģionālo attīstības centru un novadu apvienības un Latvijas Pašvaldību savienības viedokļus, risinājums par pašvaldības līdzfinansējumu patvertnes vai vietas, kur var patverties, atjaunošanai vai izveidošanai, netiek virzīts kā atbalstāmais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1.2. sadaļas 3. punkts: "3.Ekonomikas ministrija savas kompetences ietvaros saredz nepieciešamību grozīt likumu “Par palīdzību dzīvokļa jautājumu risināšanā”, lai ietvertu attiecīgu deleģējumu pašvaldībām izdot saistošos noteikumus, kas vērsti uz atbalsta sniegšanu tām daudzdzīvokļu mājām, kuru īpašnieki vēlas tajās izveidot vietas, kurās patverties."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izstrādāt un virzīt  grozījumus likumā "Par palīdzību dzīvokļa jautājumu risināšanā", lai ietvertu attiecīgu deleģējumu pašvaldībām izdot saistošos noteikumus, kas vērsti uz atbalsta sniegšanu tām daudzdzīvokļu mājām, kuru īpašnieki vēlas tajās izveidot vietas, kurās patverties.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”1.2. Valsts atbalsta programma patvertņu vai vietu, kur patverties, atjaunošanai vai izveidei” 3. punkts izteikts šādā redakcijā: ”Ekonomikas ministrijai izstrādāt un virzīt  grozījumus likumā "Par palīdzību dzīvokļa jautājumu risināšanā", lai ietvertu attiecīgu deleģējumu pašvaldībām izdot saistošos noteikumus, kas vērsti uz atbalsta sniegšanu tām daudzdzīvokļu mājām, kuru īpašnieki vēlas tajās izveidot vietas, kurās patverties.”.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1.2. sadaļas teikums: "Finansējumu atbalsta saņēmējiem dalītu VARAM (iespējama speciāli izveidota darba grupa VARAM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šajā gadījumā būtu atbalsta saņēmēji, ņemot vērā 1.2. sadaļā augstāk minēto par pasākuma potenciālo ieviešanas modeli.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”1.1. Eiropas Savienības fondu finansējums” apakšsadaļā ”Finansējuma pieejamība” teksts ”Finansējumu atbalsta saņēmējiem dalītu VARAM (iespējama speciāli izveidota darba grupa VARAM vadībā)” aizstāts ar tekstu ”Finansējumu atbalsta saņēmējiem dalītu nozares ministrija, kurai uzdots administrēt piešķirto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1.2. sadaļas teikums: "Atbalsta shēmu varētu izvērst līdzīgi kā darbojas jau šobrīd pašvaldību atbalsta programmas, kuru īstenošanas noteikumi ir izdoti saskaņā ar likumu “Par palīdzību dzīvokļa jautājumu risināšanai” (tā, piemēram, lai dzīvokļu īpašnieki labiekārtotu piesaistīto zemesgabalu vai atjaunotu ēkas fasādi)."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izvērst šajā teikumā minēto, ņemot vērā un salāgojot to ar tālāk šajā apakšpunktā minēto "Finansējumu atbalsta saņēmējiem dalītu VARAM (iespējama speciāli izveidota darba grupa VARAM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”1.1. Eiropas Savienības fondu finansējums” apakšsadaļā ”Finansējuma pieejamība” teksts ”Finansējumu atbalsta saņēmējiem dalītu VARAM (iespējama speciāli izveidota darba grupa VARAM vadībā)” aizstāts ar tekstu ”Finansējumu atbalsta saņēmējiem dalītu nozares ministrija, kurai uzdots administrēt piešķirto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1.1. sadaļas “Eiropas Savienības fondu finansējums” apakšsadaļas “Nepieciešamā rīcība” 2.punktā norādīto, VARAM ierosina ņemt vērā MK noteikumu par pasākumu īstenošanu laika grafiku, kas apstiprināts MK, un aicinām paredzēt ietvert atbilstošas prasības un nosacījumus atbalsta saņemšanai projektu iesniedzējiem patvertņu un/vai vietu, kur patverties, atjaunošanai vai izveidei, tikai tajos īstenošanas noteikumos, kuri vēl ir sagatavošanas stadijā un tie nav apstiprināti.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jāparedz iespēja precizēt un grozīt attiecīgos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iespējām VARAM atbildības pasākumos iekļaut prasības un nosacījumus patvertņu un/vai vietu, kur patverties, atjaunošanai vai izveidei (Informatīvā ziņojuma 1.1. sadaļas “Eiropas Savienības fondu finansējums” apakšsadaļa “Nepieciešamā rīcība” 1.punkts), lūdzam skatīt VARAM pausto pamatojumu iebildumos par šī informatīvā ziņojuma protokollēmuma 2. un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”1.1. Eiropas Savienības fondu finansējums” apakšsadaļa ”Nepieciešamā rīcība”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informatīvā ziņojuma 1.4.sadaļu vēršam uzmanību uz sekojošo. Izglītības un pirmsskolas izglītības iestāžu investīciju projektiem, kas var pretendēt uz valsts budžeta aizdevumu, Ministru kabineta 2024. gada 5. marta noteikumos Nr. 159 ”Kritēriji un kārtība, kādā tiek izvērtēti pašvaldību investīciju projektu pieteikumi valsts budžeta aizdevuma saņemšanai” ir noteikti stigri kritēriji, tajā skaitā noteiktas izmaksas, kā, piemēram, jaunas pirmsskolas izglītības iestādes būvniecībai vai esošas paplašināšanai ir noteikts maksimālais valsts budžeta aizdevuma apmērs vienas jaunas vietas izveidei. Tā kā patvertņu vai vietu, kur patverties, atjaunošana vai izveide izglītības un pirmsskolas izglītības iestādēs var  palielināt projekta kopējās izmaksas,  ir svarīgs Vides aizsardzības un reģionālās attīstības ministrijas (turpmāk - VARAM) un Izglītības un zinātnes ministrijas viedoklis vai ziņojumā iekļautā redakcija rīcībai, kas paredz VARAM aicināt valsts aizdevuma saņēmējus veikt attiecīgā projekta ietvaros patvertņu vai vietu, kur patverties, atjaunošanu vai izveidi, šobrīd atbilst minētajiem Ministru kabineta noteikumiem. Vienlaikus uzsveram, ka aizņēmumu limits ir ierobežots, un pašvaldībām aizņēmumus var piešķirt tikai gadskārtējā valsts budžeta limita ietvaros, stingri ievērojot normatīvajos aktos noteiktos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informatīvais ziņojums tiks nosūtīts saskaņošanai arī Izglītības un zinātnes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1.6.sadaļā “Nepieciešamā rīcība” norādīts, ka pašvaldībām nepieciešams izstrādāt attiecīgus saistošos noteikumus un ieviest  attiecīgo mehānismu pašvaldības līdzfinansējuma patvertņu vai vietu, kur patverties, atjaunošanai vai izveidošanai ēkās vai to daļās (telpu grupās). Ņemot vērā, ka līdzfinansējuma mehānisma ieviešana paredz ietekmi uz pašvaldību budžetiem, norādām, ka būtisks ir Latvijas Pašvaldību savienības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un izvērtēts Latvijas Pašvaldību savienības atzinums par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3.sadaļas "Priekšlikumi turpmākai rīcībai" 4.2.apakšpunktā minēto atsauci uz 5.1.apakšpunktu, ņemot vērā, ka informatīvajā ziņojumā nav šāda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sadaļas ”3.Priekšlikumi turpmākai rīcībai” 4.2.apakšpunktā ietvertā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1.2.sadaļu “Finansējuma pieejamība” papildināt ar pēdējo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Tuvākajā laikā stāsies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informatīvā ziņojuma sadaļa ”1.2. Finansējuma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norādi, ka atbildīgās institūcijas, izstrādājot iespējamos motivējošiem finanšu mehānismiem patvertnes vai vietas, kur var patverties, atjaunošanai vai izveidošanai, kas attieksies uz saimnieciskās darbības veicējiem, tos vērtēs atbilstoši Komercdarbības atbalsta kontroles likuma 5.pantā noteiktajām pazīmēm un, ja tiks secināts, ka publiskie līdzekļi tiek piešķirti pasākumam, kas kvalificējas kā komercdarbības atbalsts, to ieviešanā ievēros komercdarbības atbalsta kontroles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 ”2.Secinājumi par atbalstāmajiem motivējošajiem finanšu mehānismiem patvertņu vai vietu, kur var patverties, atjaunošanai vai izveidošanai” papildināta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Atbildīgajām institūcijām, izstrādājot iespējamās prasības un nosacījumus atbalsta saņemšanai patvertnes vai vietas, kur var patverties, atjaunošanai vai izveidošanai, kas attieksies uz saimnieciskās darbības veicējiem, tos jāvērtē atbilstoši Komercdarbības atbalsta kontroles likuma 5.pantā noteiktajām pazīmēm un, ja tiks secināts, ka publiskie līdzekļi tiek piešķirti pasākumam, kas kvalificējas kā komercdarbības atbalsts, to ieviešanā jāievēro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un Ekonomikas ministrijai sadarbībā ar Valsts ugunsdzēsības un glābšanas dienestu izvērtēt iespējas Eiropas Savienības kohēzijas politikas programmas 2021. – 2027. gadam to pārziņā esošajos atbalsta pasākumos (2.1.1.6. ”Pašvaldību ēku energoefektivitātes paaugstināšana”, 2.1.1.1. ”Energoefektivitātes paaugstināšana dzīvojamās ēkās, t.sk. attīstot ESKO tirgu (daudzdzīvokļu, privātās un neliela dzīvokļu skaita ēku kompleksos, 2.1.1.4. ”Energoefektivitātes paaugstināšana valsts ēkās”, 2.1.1.7. ”Valsts iestāžu infrastruktūras optimizācija”, 4.3.1.3. ”Sociālo mājokļu atjaunošana vai jaunu sociālo mājokļu būvniecība”) ietvert prasības un nosacījumus patvertņu un/vai vietu, kur patverties, atjaunošanai vai izveidei, un, ja nepieciešams,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sākot ar 2024.gada 1.jūliju, tiek mainīts Ministrijas nosaukums, attiecīgi turpmāk tās nosaukums būs </w:t>
            </w:r>
            <w:r w:rsidR="00000000" w:rsidRPr="00000000" w:rsidDel="00000000">
              <w:rPr>
                <w:b w:val="1"/>
                <w:rtl w:val="0"/>
              </w:rPr>
              <w:t xml:space="preserve">Viedās administrācijas un reģionālās attīstības ministrija</w:t>
            </w:r>
            <w:r w:rsidR="00000000" w:rsidRPr="00000000" w:rsidDel="00000000">
              <w:rPr>
                <w:rtl w:val="0"/>
              </w:rPr>
              <w:t xml:space="preserve"> (saīsinājums paliks nemainīgs – VARAM), līdz ar to aicinām MK sēdes protokollēmuma projektā, gan Informatīvā ziņojuma projektā lietot Ministrijas jauno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objektu pielāgošanu civilās aizsardzības patvertņu funkciju nodrošināšanai finansē, ja tiek atbalstīta finansējuma piešķiršana šim mērķim, piesaistot vienu vai abus no zemāk minētajiem iespējamajiem finansēšanas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Labklājības ministrija) sadarbībā ar Valsts ugunsdzēsības un glābšanas dienestu izvērtēt, kuros kohēzijas politikas programmas atbalsta pasākumos būtu ietveramas prasības un nosacījumi patvertņu un/vai vietu, kur patverties, atjaunošanai vai izveidei, un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projektā Ekonomikas ministrijas paustā atspoguļojumu par to, ka konkrēto Ekonomikas ministrijas pārziņā esošo atbalsta pasākumu ietvaros ir jāsasniedz konkrēti Darbības programmā nostiprināti sasniedzamie rezultāta un iznākuma rādītāji un kuri esošā paredzētā finansējuma ietvaros nebūs sasniedzami, ja pasākuma ietvaros tiktu paredzēts pienākums finansējuma saņēmējiem nodrošināt arī patvertņu vai vietu, kur patverties, izveidi, lūdzam attiecīgi arī svītrot atsauci uz Ekonomikas ministriju MK protokollēmuma projekta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izvērtēt , vai Ekonomikas ministrijas pārziņā esošajos atbalsta pasākumos (2.1.1.1. pasākums ”Energoefektivitātes paaugstināšana dzīvojamās ēkās, t.sk. attīstot ESKO tirgu (daudzdzīvokļu, privātās un neliela dzīvokļu skaita ēku kompleksos, 2.1.1.4.pasākums “Energoefektivitātes paaugstināšana valsts ēkās”, 2.1.1.7.pasākums “Valsts iestāžu infrastruktūras optimizācija”, 4.3.1.3.pasākums “Sociālo mājokļu atjaunošana vai jaunu sociālo mājokļu būvniecība”) nebūtu ietveramas prasības un nosacījumi patvertņu un/vai vietu, kur patverties, atjaunošanai vai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objektu pielāgošanu civilās aizsardzības patvertņu funkciju nodrošināšanai finansē, ja tiek atbalstīta finansējuma piešķiršana šim mērķim, piesaistot vienu vai abus no zemāk minētajiem iespējamajiem finansēšanas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Veselības ministrija, Kultūras ministrija, Satiksmes ministrija) sadarbībā ar Valsts ugunsdzēsības un glābšanas dienestu izvērtēt, kuros kohēzijas politikas programmas atbalsta pasākumos būtu ietveramas prasības un nosacījumi patvertņu un/vai vietu, kur patverties, atjaunošanai vai izveidei, un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2. punktu, lai skaidrāk noteiktu katras iesaistītās iestādes pienākumus, ievērojot, ka šajā punktā noteikta rīcība gan informācijas izvērtēšanai, gan prasību izstrādei. Lūdzam noteikt, ka atbildīgās iestādes informāciju izvērtē, savukārt prasības un nosacījumus izstrādā Iekšlietu ministrija un Valsts ugunsdzēsības un glābšanas dienests sadarbībā ar atbildīgajām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Veselības ministrija, Kultūras ministrija, Satiksmes ministrija) sadarbībā ar Valsts ugunsdzēsības un glābšanas dienestu izvērtēt, kuros kohēzijas politikas programmas atbalsta pasākumos būtu ietveramas prasības un nosacījumi patvertņu un/vai vietu, kur patverties, atjaunošanai vai izveidei. Iekšlietu ministrijai un Valsts ugunsdzēsības un glābšanas dienestam sadarbībā ar atbildīgajām iestādēm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punktā jau ir paredzēta Valsts ugunsdzēsības un glābšanas dienesta iesaiste gan informācijas izvērtēšanā, gan prasību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objektu pielāgošanu civilās aizsardzības patvertņu funkciju nodrošināšanai finansē, ja tiek atbalstīta finansējuma piešķiršana šim mērķim, piesaistot vienu vai abus no zemāk minētajiem iespējamajiem finansēšanas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Veselības ministrija, Kultūras ministrija, Satiksmes ministrija) sadarbībā ar Valsts ugunsdzēsības un glābšanas dienestu izvērtēt, kuros darbības programmu atbalsta pasākumos būtu ietveramas prasības un nosacījumi patvertņu un/vai vietu, kur patverties, atjaunošanai vai izveidei, un līdz 2024. gada 1. decembrim izstrādāt prasības un nosacījumus projektu iesniedzējiem atbalsta saņemšanai attiecīgā darbības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sēdes protokollēmuma 2.punktā noteikto uzdevumu, kas paredz informatīvā ziņojuma 2.pielikumā noteiktajām atbildīgajām iestādēm (Ekonomikas ministrija, Izglītības un zinātnes ministrija, VARAM, Veselības ministrija, Kultūras ministrija, Satiksmes ministrija) sadarbībā ar Valsts ugunsdzēsības un glābšanas dienestu izvērtēt, kurās ES fondu 2021.-2027.gada plānošanas perioda investīcijās būtu ietveramas prasības un nosacījumi patvertņu un/vai vietu, kur patverties, atjaunošanai vai izveidei, lūdzam rast iespēju informatīvo ziņojumu saskaņot ar plānotā uzdevuma izpildē iesaistītajām nozaru ministrijām, ņemot vērā attiecīgo nozaru ministriju atbildībā esošās ES fondu investīcijas. Saskaņā ar pieejamo informāciju vienotajā tiesību aktu portālā, informatīvais ziņojums šobrīd saskaņošanai nodots Finanšu ministrijai, Tieslietu ministrijai, Ekonomikas ministrijai un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tiks nosūtīts saskaņošanai arī Izglītības un zinātnes ministrijai, Veselības ministrijai, Kultūras ministrijai un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objektu pielāgošanu civilās aizsardzības patvertņu funkciju nodrošināšanai finansē, ja tiek atbalstīta finansējuma piešķiršana šim mērķim, piesaistot vienu vai abus no zemāk minētajiem iespējamajiem finansēšanas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finansējums valsts atbalsta programmas īstenošanai tiek piešķirts, Ekonomikas ministrijai sagatavot un ekonomikas ministram normatīvajos aktos noteiktajā kārtībā iesniegt Ministru kabinetā grozījumus likumā “Par palīdzību dzīvokļa jautājumu risināšanā”, ietverot deleģējumu pašvaldībām izdot saistošos noteikumus, kas vērsti uz atbalsta sniegšanu patvertņu vai vietu, kur patverties, atjaunošanai vai izveidei daudzdzīvokļu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nepiesaistīt attiecīgo grozījumu likumā "Par palīdzību dzīvokļa jautājumu risināšanā" veikšanu tikai valsts atbalsta programmas īstenošanas gadījumā (ja potenciālā atbalsta programma paredzētu pašvaldību iesaisti kā atbalsta sniedzējus). Proti, attiecīgi grozījumi un deleģējuma ietveršana likumā būtu atbalstāmi arī gadījumos, kad pašvaldība attiecīgo atbalstu vēlas un ir gatava sniegt kā līdzfinansējumu no sava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sagatavot un ekonomikas ministram normatīvajos aktos noteiktajā kārtībā iesniegt Ministru kabinetā grozījumus likumā “Par palīdzību dzīvokļa jautājumu risināšanā”, ietverot deleģējumu pašvaldībām izdot saistošos noteikumus, kas vērsti uz atbalsta sniegšanu patvertņu vai vietu, kur patverties, atjaunošanai vai izveidei daudzdzīvokļu 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6.punkts svītrots, savukārt informatīvā ziņojuma sadaļas ”1.6.Pašvaldības līdzfinansējums patvertnes vai vietas, kur var patverties, atjaunošanai vai izveidošanai” apakšsadaļa  ”Nepieciešamā rīcība” papildināta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būs nepieciešamība un pašvaldību interese, Ekonomikas ministrija būs gatava izstrādāt grozījumus likumā ”Par palīdzību dzīvokļa jautājumu risināšanā”, ietverot deleģējumu pašvaldībām izdot saistošos noteikumus, kas vērsti uz atbalsta sniegšanu patvertņu vai vietu, kur patverties, atjaunošanai vai izveidei daudzdzīvokļu mājās.”.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24-TA-1044</w:t>
    </w:r>
    <w:r>
      <w:br/>
    </w:r>
    <w:r w:rsidR="00000000" w:rsidRPr="00000000" w:rsidDel="00000000">
      <w:rPr>
        <w:rtl w:val="0"/>
      </w:rPr>
      <w:t xml:space="preserve">14.12.2024. 13.23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24-TA-1044</w:t>
    </w:r>
    <w:r>
      <w:br/>
    </w:r>
    <w:r w:rsidR="00000000" w:rsidRPr="00000000" w:rsidDel="00000000">
      <w:rPr>
        <w:rtl w:val="0"/>
      </w:rPr>
      <w:t xml:space="preserve">14.12.2024. 13.23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Izziņa_24-TA-1044.docx</dc:title>
</cp:coreProperties>
</file>

<file path=docProps/custom.xml><?xml version="1.0" encoding="utf-8"?>
<Properties xmlns="http://schemas.openxmlformats.org/officeDocument/2006/custom-properties" xmlns:vt="http://schemas.openxmlformats.org/officeDocument/2006/docPropsVTypes"/>
</file>