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6488" w14:textId="77777777" w:rsidR="00617367" w:rsidRPr="007867C8" w:rsidRDefault="00617367" w:rsidP="00CD1EA5">
      <w:pPr>
        <w:pStyle w:val="H4"/>
        <w:spacing w:after="480"/>
      </w:pPr>
      <w:r w:rsidRPr="007867C8">
        <w:t>02. Saeima</w:t>
      </w:r>
    </w:p>
    <w:p w14:paraId="1711D3ED" w14:textId="77777777" w:rsidR="00344659" w:rsidRPr="00576783" w:rsidRDefault="00344659" w:rsidP="00344659">
      <w:pPr>
        <w:spacing w:before="120" w:after="0"/>
        <w:ind w:firstLine="0"/>
        <w:jc w:val="left"/>
        <w:rPr>
          <w:b/>
          <w:bCs/>
        </w:rPr>
      </w:pPr>
      <w:r w:rsidRPr="00576783">
        <w:rPr>
          <w:b/>
          <w:bCs/>
          <w:u w:val="single"/>
        </w:rPr>
        <w:t>Saeimas darbības jomas</w:t>
      </w:r>
      <w:r w:rsidRPr="00576783">
        <w:rPr>
          <w:b/>
          <w:bCs/>
        </w:rPr>
        <w:t>:</w:t>
      </w:r>
    </w:p>
    <w:p w14:paraId="21FBE7B8" w14:textId="77777777" w:rsidR="00344659" w:rsidRPr="00576783" w:rsidRDefault="00344659" w:rsidP="00344659">
      <w:pPr>
        <w:spacing w:after="0"/>
        <w:ind w:firstLine="0"/>
        <w:jc w:val="left"/>
        <w:rPr>
          <w:b/>
          <w:bCs/>
        </w:rPr>
      </w:pPr>
    </w:p>
    <w:p w14:paraId="57F52F4C" w14:textId="77777777" w:rsidR="00344659" w:rsidRPr="00576783" w:rsidRDefault="00344659" w:rsidP="00344659">
      <w:pPr>
        <w:spacing w:after="0"/>
        <w:ind w:firstLine="0"/>
        <w:jc w:val="left"/>
        <w:rPr>
          <w:b/>
          <w:bCs/>
        </w:rPr>
      </w:pPr>
      <w:r w:rsidRPr="00576783">
        <w:rPr>
          <w:b/>
          <w:bCs/>
          <w:noProof/>
          <w:lang w:eastAsia="lv-LV"/>
        </w:rPr>
        <w:drawing>
          <wp:inline distT="0" distB="0" distL="0" distR="0" wp14:anchorId="3A1DA320" wp14:editId="1E07DDBD">
            <wp:extent cx="5486400" cy="1103243"/>
            <wp:effectExtent l="0" t="38100" r="0" b="4000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4244BF3" w14:textId="77777777" w:rsidR="00344659" w:rsidRPr="00576783" w:rsidRDefault="00344659" w:rsidP="00344659">
      <w:pPr>
        <w:spacing w:before="120"/>
        <w:ind w:firstLine="0"/>
        <w:rPr>
          <w:b/>
          <w:bCs/>
          <w:szCs w:val="24"/>
          <w:u w:val="single"/>
          <w:lang w:eastAsia="lv-LV"/>
        </w:rPr>
      </w:pPr>
    </w:p>
    <w:p w14:paraId="2F82A536" w14:textId="77777777" w:rsidR="00344659" w:rsidRDefault="00344659" w:rsidP="00344659">
      <w:pPr>
        <w:spacing w:before="120"/>
        <w:ind w:firstLine="0"/>
        <w:rPr>
          <w:b/>
          <w:bCs/>
          <w:szCs w:val="24"/>
          <w:lang w:eastAsia="lv-LV"/>
        </w:rPr>
      </w:pPr>
      <w:r w:rsidRPr="00576783">
        <w:rPr>
          <w:b/>
          <w:bCs/>
          <w:szCs w:val="24"/>
          <w:u w:val="single"/>
          <w:lang w:eastAsia="lv-LV"/>
        </w:rPr>
        <w:t>Saeimas galvenie pasākumi 20</w:t>
      </w:r>
      <w:r>
        <w:rPr>
          <w:b/>
          <w:bCs/>
          <w:szCs w:val="24"/>
          <w:u w:val="single"/>
          <w:lang w:eastAsia="lv-LV"/>
        </w:rPr>
        <w:t>22</w:t>
      </w:r>
      <w:r w:rsidRPr="00576783">
        <w:rPr>
          <w:b/>
          <w:bCs/>
          <w:szCs w:val="24"/>
          <w:u w:val="single"/>
          <w:lang w:eastAsia="lv-LV"/>
        </w:rPr>
        <w:t>. gadā</w:t>
      </w:r>
      <w:r w:rsidRPr="00576783">
        <w:rPr>
          <w:b/>
          <w:bCs/>
          <w:szCs w:val="24"/>
          <w:lang w:eastAsia="lv-LV"/>
        </w:rPr>
        <w:t>:</w:t>
      </w:r>
    </w:p>
    <w:p w14:paraId="4208CCE1" w14:textId="77777777" w:rsidR="00344659" w:rsidRPr="003273CE" w:rsidRDefault="00344659" w:rsidP="00344659">
      <w:pPr>
        <w:pStyle w:val="Funkcijasbold"/>
        <w:numPr>
          <w:ilvl w:val="0"/>
          <w:numId w:val="4"/>
        </w:numPr>
        <w:ind w:left="1077" w:hanging="357"/>
        <w:rPr>
          <w:b w:val="0"/>
          <w:szCs w:val="24"/>
          <w:lang w:eastAsia="lv-LV"/>
        </w:rPr>
      </w:pPr>
      <w:r w:rsidRPr="003273CE">
        <w:rPr>
          <w:b w:val="0"/>
          <w:szCs w:val="24"/>
          <w:lang w:eastAsia="lv-LV"/>
        </w:rPr>
        <w:t>p</w:t>
      </w:r>
      <w:r w:rsidRPr="003273CE">
        <w:rPr>
          <w:b w:val="0"/>
        </w:rPr>
        <w:t xml:space="preserve">rojektēt un izbūvēt jaunu Saeimas ugunsdrošības sistēmu </w:t>
      </w:r>
      <w:r>
        <w:rPr>
          <w:b w:val="0"/>
        </w:rPr>
        <w:t xml:space="preserve">un </w:t>
      </w:r>
      <w:r w:rsidRPr="003273CE">
        <w:rPr>
          <w:b w:val="0"/>
        </w:rPr>
        <w:t>pārbūvēt esošo sistēmu</w:t>
      </w:r>
      <w:r w:rsidRPr="003273CE">
        <w:rPr>
          <w:b w:val="0"/>
          <w:szCs w:val="24"/>
          <w:lang w:eastAsia="lv-LV"/>
        </w:rPr>
        <w:t>;</w:t>
      </w:r>
    </w:p>
    <w:p w14:paraId="66A8996B" w14:textId="77777777" w:rsidR="00344659" w:rsidRPr="003273CE" w:rsidRDefault="00344659" w:rsidP="00344659">
      <w:pPr>
        <w:pStyle w:val="Funkcijasbold"/>
        <w:numPr>
          <w:ilvl w:val="0"/>
          <w:numId w:val="4"/>
        </w:numPr>
        <w:ind w:left="1077" w:hanging="357"/>
        <w:rPr>
          <w:b w:val="0"/>
          <w:szCs w:val="24"/>
          <w:lang w:eastAsia="lv-LV"/>
        </w:rPr>
      </w:pPr>
      <w:r w:rsidRPr="003273CE">
        <w:rPr>
          <w:b w:val="0"/>
          <w:szCs w:val="24"/>
          <w:lang w:eastAsia="lv-LV"/>
        </w:rPr>
        <w:t>p</w:t>
      </w:r>
      <w:r w:rsidRPr="003273CE">
        <w:rPr>
          <w:b w:val="0"/>
        </w:rPr>
        <w:t>ilnveidot Saeimas drošības sistēmu;</w:t>
      </w:r>
    </w:p>
    <w:p w14:paraId="6D129B39" w14:textId="77777777" w:rsidR="00344659" w:rsidRPr="003273CE" w:rsidRDefault="00344659" w:rsidP="00344659">
      <w:pPr>
        <w:pStyle w:val="Funkcijasbold"/>
        <w:numPr>
          <w:ilvl w:val="0"/>
          <w:numId w:val="4"/>
        </w:numPr>
        <w:ind w:left="1077" w:hanging="357"/>
        <w:rPr>
          <w:b w:val="0"/>
          <w:szCs w:val="24"/>
          <w:lang w:eastAsia="lv-LV"/>
        </w:rPr>
      </w:pPr>
      <w:r w:rsidRPr="003273CE">
        <w:rPr>
          <w:b w:val="0"/>
          <w:szCs w:val="24"/>
          <w:lang w:eastAsia="lv-LV"/>
        </w:rPr>
        <w:t>i</w:t>
      </w:r>
      <w:r w:rsidRPr="003273CE">
        <w:rPr>
          <w:b w:val="0"/>
        </w:rPr>
        <w:t>eviest jaunu dokumentu vadības sistēmu;</w:t>
      </w:r>
    </w:p>
    <w:p w14:paraId="7DD9D57C" w14:textId="77777777" w:rsidR="00344659" w:rsidRPr="003273CE" w:rsidRDefault="00344659" w:rsidP="00344659">
      <w:pPr>
        <w:pStyle w:val="Funkcijasbold"/>
        <w:numPr>
          <w:ilvl w:val="0"/>
          <w:numId w:val="4"/>
        </w:numPr>
        <w:ind w:left="1077" w:hanging="357"/>
        <w:rPr>
          <w:b w:val="0"/>
          <w:szCs w:val="24"/>
          <w:lang w:eastAsia="lv-LV"/>
        </w:rPr>
      </w:pPr>
      <w:r w:rsidRPr="003273CE">
        <w:rPr>
          <w:b w:val="0"/>
        </w:rPr>
        <w:t>izstrādāt Saeimas sēžu vadības un pārvaldības datorizēto sistēmu.</w:t>
      </w:r>
    </w:p>
    <w:p w14:paraId="4223E90F" w14:textId="77777777" w:rsidR="00344659" w:rsidRDefault="00344659" w:rsidP="00344659">
      <w:pPr>
        <w:pStyle w:val="Tabuluvirsraksti"/>
        <w:spacing w:before="480" w:after="240"/>
        <w:rPr>
          <w:i/>
          <w:sz w:val="18"/>
          <w:szCs w:val="18"/>
        </w:rPr>
      </w:pPr>
      <w:r w:rsidRPr="00576783">
        <w:rPr>
          <w:b/>
          <w:lang w:eastAsia="lv-LV"/>
        </w:rPr>
        <w:t>Saeimas kopējo izdevumu izmaiņas no 20</w:t>
      </w:r>
      <w:r>
        <w:rPr>
          <w:b/>
          <w:lang w:eastAsia="lv-LV"/>
        </w:rPr>
        <w:t>20. līdz 2024</w:t>
      </w:r>
      <w:r w:rsidRPr="00576783">
        <w:rPr>
          <w:b/>
          <w:lang w:eastAsia="lv-LV"/>
        </w:rPr>
        <w:t>. gadam</w:t>
      </w:r>
      <w:r w:rsidRPr="006B5F5A">
        <w:rPr>
          <w:i/>
          <w:sz w:val="18"/>
          <w:szCs w:val="18"/>
        </w:rPr>
        <w:t xml:space="preserve"> 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2920"/>
        <w:gridCol w:w="1260"/>
        <w:gridCol w:w="1260"/>
        <w:gridCol w:w="1260"/>
        <w:gridCol w:w="1260"/>
        <w:gridCol w:w="1260"/>
      </w:tblGrid>
      <w:tr w:rsidR="00344659" w:rsidRPr="00FA5AAC" w14:paraId="4C740156" w14:textId="77777777" w:rsidTr="000E0082">
        <w:trPr>
          <w:trHeight w:val="24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BC0A" w14:textId="77777777" w:rsidR="00344659" w:rsidRPr="00FA5AAC" w:rsidRDefault="00344659" w:rsidP="000E0082">
            <w:pPr>
              <w:spacing w:after="0"/>
              <w:ind w:firstLine="0"/>
              <w:jc w:val="left"/>
              <w:rPr>
                <w:szCs w:val="24"/>
                <w:lang w:eastAsia="lv-LV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B26E" w14:textId="77777777" w:rsidR="00344659" w:rsidRPr="00FA5AAC" w:rsidRDefault="00344659" w:rsidP="000E0082">
            <w:pPr>
              <w:spacing w:after="0"/>
              <w:ind w:firstLine="0"/>
              <w:jc w:val="left"/>
              <w:rPr>
                <w:sz w:val="20"/>
                <w:lang w:eastAsia="lv-LV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2E42" w14:textId="77777777" w:rsidR="00344659" w:rsidRPr="00366168" w:rsidRDefault="00344659" w:rsidP="000E0082">
            <w:pPr>
              <w:spacing w:after="0"/>
              <w:ind w:firstLine="0"/>
              <w:jc w:val="left"/>
              <w:rPr>
                <w:sz w:val="20"/>
                <w:lang w:eastAsia="lv-LV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5D0A" w14:textId="77777777" w:rsidR="00344659" w:rsidRPr="00334097" w:rsidRDefault="00344659" w:rsidP="000E0082">
            <w:pPr>
              <w:spacing w:after="0"/>
              <w:ind w:firstLine="0"/>
              <w:jc w:val="left"/>
              <w:rPr>
                <w:sz w:val="20"/>
                <w:lang w:eastAsia="lv-LV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11EA" w14:textId="77777777" w:rsidR="00344659" w:rsidRPr="00FA5AAC" w:rsidRDefault="00344659" w:rsidP="000E0082">
            <w:pPr>
              <w:spacing w:after="0"/>
              <w:ind w:firstLine="0"/>
              <w:jc w:val="left"/>
              <w:rPr>
                <w:sz w:val="20"/>
                <w:lang w:eastAsia="lv-LV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2137" w14:textId="77777777" w:rsidR="00344659" w:rsidRPr="00FA5AAC" w:rsidRDefault="00344659" w:rsidP="000E0082">
            <w:pPr>
              <w:spacing w:after="0"/>
              <w:ind w:firstLine="0"/>
              <w:jc w:val="right"/>
              <w:rPr>
                <w:i/>
                <w:iCs/>
                <w:color w:val="000000"/>
                <w:sz w:val="18"/>
                <w:szCs w:val="18"/>
                <w:lang w:eastAsia="lv-LV"/>
              </w:rPr>
            </w:pPr>
            <w:proofErr w:type="spellStart"/>
            <w:r w:rsidRPr="00FA5AAC">
              <w:rPr>
                <w:i/>
                <w:iCs/>
                <w:color w:val="000000"/>
                <w:sz w:val="18"/>
                <w:szCs w:val="18"/>
                <w:lang w:eastAsia="lv-LV"/>
              </w:rPr>
              <w:t>Euro</w:t>
            </w:r>
            <w:proofErr w:type="spellEnd"/>
          </w:p>
        </w:tc>
      </w:tr>
    </w:tbl>
    <w:p w14:paraId="19642F97" w14:textId="77777777" w:rsidR="00344659" w:rsidRDefault="00344659" w:rsidP="00344659">
      <w:pPr>
        <w:spacing w:after="0"/>
        <w:ind w:firstLine="0"/>
        <w:contextualSpacing/>
        <w:jc w:val="left"/>
        <w:rPr>
          <w:szCs w:val="24"/>
        </w:rPr>
      </w:pPr>
      <w:r>
        <w:rPr>
          <w:noProof/>
        </w:rPr>
        <w:drawing>
          <wp:inline distT="0" distB="0" distL="0" distR="0" wp14:anchorId="2ED270B5" wp14:editId="36F80C68">
            <wp:extent cx="5760085" cy="3430270"/>
            <wp:effectExtent l="0" t="0" r="12065" b="1778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8139266-C9DB-47C7-8885-3A6A689BF02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382642F" w14:textId="77777777" w:rsidR="00344659" w:rsidRPr="00576783" w:rsidRDefault="00344659" w:rsidP="00344659">
      <w:pPr>
        <w:spacing w:after="0"/>
        <w:ind w:firstLine="0"/>
        <w:contextualSpacing/>
        <w:jc w:val="left"/>
        <w:rPr>
          <w:szCs w:val="24"/>
        </w:rPr>
      </w:pPr>
    </w:p>
    <w:p w14:paraId="2C4A3EFC" w14:textId="77777777" w:rsidR="00344659" w:rsidRPr="00576783" w:rsidRDefault="00344659" w:rsidP="00344659">
      <w:pPr>
        <w:spacing w:after="240"/>
        <w:ind w:firstLine="0"/>
        <w:jc w:val="center"/>
        <w:rPr>
          <w:b/>
          <w:lang w:eastAsia="lv-LV"/>
        </w:rPr>
      </w:pPr>
      <w:r w:rsidRPr="00576783">
        <w:rPr>
          <w:b/>
          <w:lang w:eastAsia="lv-LV"/>
        </w:rPr>
        <w:t>Vidējais amata vietu skaits no 20</w:t>
      </w:r>
      <w:r>
        <w:rPr>
          <w:b/>
          <w:lang w:eastAsia="lv-LV"/>
        </w:rPr>
        <w:t>20</w:t>
      </w:r>
      <w:r w:rsidRPr="00576783">
        <w:rPr>
          <w:b/>
          <w:lang w:eastAsia="lv-LV"/>
        </w:rPr>
        <w:t>. līdz 202</w:t>
      </w:r>
      <w:r>
        <w:rPr>
          <w:b/>
          <w:lang w:eastAsia="lv-LV"/>
        </w:rPr>
        <w:t>4</w:t>
      </w:r>
      <w:r w:rsidRPr="00576783">
        <w:rPr>
          <w:b/>
          <w:lang w:eastAsia="lv-LV"/>
        </w:rPr>
        <w:t>. gadam</w:t>
      </w:r>
    </w:p>
    <w:tbl>
      <w:tblPr>
        <w:tblW w:w="89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52"/>
        <w:gridCol w:w="1252"/>
        <w:gridCol w:w="1252"/>
        <w:gridCol w:w="1252"/>
        <w:gridCol w:w="1252"/>
      </w:tblGrid>
      <w:tr w:rsidR="00344659" w:rsidRPr="00576783" w14:paraId="128CC560" w14:textId="77777777" w:rsidTr="000E0082">
        <w:trPr>
          <w:trHeight w:val="425"/>
          <w:tblHeader/>
          <w:jc w:val="center"/>
        </w:trPr>
        <w:tc>
          <w:tcPr>
            <w:tcW w:w="2689" w:type="dxa"/>
            <w:shd w:val="clear" w:color="auto" w:fill="auto"/>
          </w:tcPr>
          <w:p w14:paraId="375F1035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</w:rPr>
            </w:pPr>
          </w:p>
        </w:tc>
        <w:tc>
          <w:tcPr>
            <w:tcW w:w="1252" w:type="dxa"/>
            <w:shd w:val="clear" w:color="auto" w:fill="auto"/>
          </w:tcPr>
          <w:p w14:paraId="54FD7FBE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576783">
              <w:rPr>
                <w:sz w:val="18"/>
                <w:lang w:eastAsia="lv-LV"/>
              </w:rPr>
              <w:t>20</w:t>
            </w:r>
            <w:r>
              <w:rPr>
                <w:sz w:val="18"/>
                <w:lang w:eastAsia="lv-LV"/>
              </w:rPr>
              <w:t>20</w:t>
            </w:r>
            <w:r w:rsidRPr="00576783">
              <w:rPr>
                <w:sz w:val="18"/>
                <w:lang w:eastAsia="lv-LV"/>
              </w:rPr>
              <w:t>. gads</w:t>
            </w:r>
            <w:r w:rsidRPr="00576783">
              <w:rPr>
                <w:sz w:val="18"/>
                <w:lang w:eastAsia="lv-LV"/>
              </w:rPr>
              <w:br/>
              <w:t>(fakts)</w:t>
            </w:r>
          </w:p>
        </w:tc>
        <w:tc>
          <w:tcPr>
            <w:tcW w:w="1252" w:type="dxa"/>
            <w:shd w:val="clear" w:color="auto" w:fill="auto"/>
          </w:tcPr>
          <w:p w14:paraId="1C1A8899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576783">
              <w:rPr>
                <w:sz w:val="18"/>
                <w:lang w:eastAsia="lv-LV"/>
              </w:rPr>
              <w:t>20</w:t>
            </w:r>
            <w:r>
              <w:rPr>
                <w:sz w:val="18"/>
                <w:lang w:eastAsia="lv-LV"/>
              </w:rPr>
              <w:t>21</w:t>
            </w:r>
            <w:r w:rsidRPr="00576783">
              <w:rPr>
                <w:sz w:val="18"/>
                <w:lang w:eastAsia="lv-LV"/>
              </w:rPr>
              <w:t>. gada plāns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0F710A0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2.gada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projekts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145A90F" w14:textId="7D038708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3.gada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prognoze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873839C" w14:textId="4EDECFB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4.gada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prognoze</w:t>
            </w:r>
          </w:p>
        </w:tc>
      </w:tr>
      <w:tr w:rsidR="00344659" w:rsidRPr="00576783" w14:paraId="059B46C8" w14:textId="77777777" w:rsidTr="000E0082">
        <w:trPr>
          <w:trHeight w:val="75"/>
          <w:jc w:val="center"/>
        </w:trPr>
        <w:tc>
          <w:tcPr>
            <w:tcW w:w="2689" w:type="dxa"/>
            <w:shd w:val="clear" w:color="auto" w:fill="D9D9D9"/>
          </w:tcPr>
          <w:p w14:paraId="3D7CB537" w14:textId="77777777" w:rsidR="00344659" w:rsidRPr="00576783" w:rsidRDefault="00344659" w:rsidP="000E0082">
            <w:pPr>
              <w:spacing w:after="0"/>
              <w:ind w:firstLine="0"/>
              <w:jc w:val="left"/>
              <w:rPr>
                <w:sz w:val="18"/>
              </w:rPr>
            </w:pPr>
            <w:r w:rsidRPr="00576783">
              <w:rPr>
                <w:sz w:val="18"/>
              </w:rPr>
              <w:t>Vidējais amata vietu skaits gadā</w:t>
            </w:r>
            <w:r w:rsidRPr="000C4A9B">
              <w:rPr>
                <w:sz w:val="18"/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D9D9D9"/>
          </w:tcPr>
          <w:p w14:paraId="7440C170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645</w:t>
            </w:r>
          </w:p>
        </w:tc>
        <w:tc>
          <w:tcPr>
            <w:tcW w:w="1252" w:type="dxa"/>
            <w:shd w:val="clear" w:color="auto" w:fill="D9D9D9"/>
          </w:tcPr>
          <w:p w14:paraId="7349EA4F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643</w:t>
            </w:r>
          </w:p>
        </w:tc>
        <w:tc>
          <w:tcPr>
            <w:tcW w:w="1252" w:type="dxa"/>
            <w:shd w:val="clear" w:color="auto" w:fill="D9D9D9"/>
          </w:tcPr>
          <w:p w14:paraId="75AEC604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  <w:tc>
          <w:tcPr>
            <w:tcW w:w="1252" w:type="dxa"/>
            <w:shd w:val="clear" w:color="auto" w:fill="D9D9D9"/>
          </w:tcPr>
          <w:p w14:paraId="4CEF8841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  <w:tc>
          <w:tcPr>
            <w:tcW w:w="1252" w:type="dxa"/>
            <w:shd w:val="clear" w:color="auto" w:fill="D9D9D9"/>
          </w:tcPr>
          <w:p w14:paraId="1C4B08BF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</w:tr>
      <w:tr w:rsidR="00344659" w:rsidRPr="00576783" w14:paraId="10C9B203" w14:textId="77777777" w:rsidTr="000E0082">
        <w:trPr>
          <w:trHeight w:val="142"/>
          <w:jc w:val="center"/>
        </w:trPr>
        <w:tc>
          <w:tcPr>
            <w:tcW w:w="8949" w:type="dxa"/>
            <w:gridSpan w:val="6"/>
          </w:tcPr>
          <w:p w14:paraId="30F70D65" w14:textId="77777777" w:rsidR="00344659" w:rsidRPr="0025638D" w:rsidRDefault="00344659" w:rsidP="000E0082">
            <w:pPr>
              <w:spacing w:after="0"/>
              <w:ind w:firstLine="0"/>
              <w:jc w:val="left"/>
              <w:rPr>
                <w:i/>
                <w:sz w:val="18"/>
                <w:szCs w:val="18"/>
              </w:rPr>
            </w:pPr>
            <w:r w:rsidRPr="0025638D">
              <w:rPr>
                <w:i/>
                <w:sz w:val="18"/>
                <w:szCs w:val="18"/>
              </w:rPr>
              <w:t>Tajā skaitā:</w:t>
            </w:r>
          </w:p>
        </w:tc>
      </w:tr>
      <w:tr w:rsidR="00344659" w:rsidRPr="00576783" w14:paraId="48C40BCB" w14:textId="77777777" w:rsidTr="000E0082">
        <w:trPr>
          <w:trHeight w:val="142"/>
          <w:jc w:val="center"/>
        </w:trPr>
        <w:tc>
          <w:tcPr>
            <w:tcW w:w="8949" w:type="dxa"/>
            <w:gridSpan w:val="6"/>
          </w:tcPr>
          <w:p w14:paraId="24BEDA29" w14:textId="77777777" w:rsidR="00344659" w:rsidRPr="005845E7" w:rsidRDefault="00344659" w:rsidP="000E0082">
            <w:pPr>
              <w:spacing w:after="0"/>
              <w:ind w:firstLine="313"/>
              <w:jc w:val="left"/>
              <w:rPr>
                <w:sz w:val="18"/>
                <w:szCs w:val="18"/>
              </w:rPr>
            </w:pPr>
            <w:r w:rsidRPr="005845E7">
              <w:rPr>
                <w:i/>
                <w:sz w:val="18"/>
                <w:szCs w:val="18"/>
              </w:rPr>
              <w:lastRenderedPageBreak/>
              <w:t>Valsts pamatfunkciju īstenošana</w:t>
            </w:r>
          </w:p>
        </w:tc>
      </w:tr>
      <w:tr w:rsidR="00344659" w:rsidRPr="00576783" w14:paraId="4D2E7DF1" w14:textId="77777777" w:rsidTr="000E0082">
        <w:trPr>
          <w:trHeight w:val="128"/>
          <w:jc w:val="center"/>
        </w:trPr>
        <w:tc>
          <w:tcPr>
            <w:tcW w:w="2689" w:type="dxa"/>
            <w:shd w:val="clear" w:color="auto" w:fill="F2F2F2"/>
          </w:tcPr>
          <w:p w14:paraId="24054DBA" w14:textId="77777777" w:rsidR="00344659" w:rsidRPr="00576783" w:rsidRDefault="00344659" w:rsidP="000E0082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 w:rsidRPr="00576783">
              <w:rPr>
                <w:sz w:val="18"/>
              </w:rPr>
              <w:t>Vidējais amata vietu skaits gadā</w:t>
            </w:r>
            <w:r w:rsidRPr="000C4A9B">
              <w:rPr>
                <w:sz w:val="18"/>
                <w:vertAlign w:val="superscript"/>
              </w:rPr>
              <w:t>1</w:t>
            </w:r>
          </w:p>
        </w:tc>
        <w:tc>
          <w:tcPr>
            <w:tcW w:w="1252" w:type="dxa"/>
            <w:shd w:val="clear" w:color="auto" w:fill="F2F2F2"/>
          </w:tcPr>
          <w:p w14:paraId="7A83B062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645</w:t>
            </w:r>
          </w:p>
        </w:tc>
        <w:tc>
          <w:tcPr>
            <w:tcW w:w="1252" w:type="dxa"/>
            <w:shd w:val="clear" w:color="auto" w:fill="F2F2F2"/>
          </w:tcPr>
          <w:p w14:paraId="29129B4F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643</w:t>
            </w:r>
          </w:p>
        </w:tc>
        <w:tc>
          <w:tcPr>
            <w:tcW w:w="1252" w:type="dxa"/>
            <w:shd w:val="clear" w:color="auto" w:fill="F2F2F2"/>
          </w:tcPr>
          <w:p w14:paraId="49DCFB58" w14:textId="18EEBBB8" w:rsidR="00344659" w:rsidRPr="00344659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  <w:r w:rsidRPr="00344659">
              <w:rPr>
                <w:sz w:val="18"/>
                <w:vertAlign w:val="superscript"/>
              </w:rPr>
              <w:t>2</w:t>
            </w:r>
          </w:p>
        </w:tc>
        <w:tc>
          <w:tcPr>
            <w:tcW w:w="1252" w:type="dxa"/>
            <w:shd w:val="clear" w:color="auto" w:fill="F2F2F2"/>
          </w:tcPr>
          <w:p w14:paraId="3DA32A0C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  <w:tc>
          <w:tcPr>
            <w:tcW w:w="1252" w:type="dxa"/>
            <w:shd w:val="clear" w:color="auto" w:fill="F2F2F2"/>
          </w:tcPr>
          <w:p w14:paraId="3790E859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</w:tr>
    </w:tbl>
    <w:p w14:paraId="0BA257B4" w14:textId="77777777" w:rsidR="00344659" w:rsidRPr="005845E7" w:rsidRDefault="00344659" w:rsidP="00344659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6E0B3D00" w14:textId="0F5938DD" w:rsidR="00344659" w:rsidRPr="00344659" w:rsidRDefault="00344659" w:rsidP="00344659">
      <w:pPr>
        <w:spacing w:after="0"/>
        <w:ind w:firstLine="425"/>
        <w:rPr>
          <w:iCs/>
          <w:sz w:val="18"/>
          <w:szCs w:val="18"/>
        </w:rPr>
      </w:pPr>
      <w:r>
        <w:rPr>
          <w:iCs/>
          <w:sz w:val="18"/>
          <w:szCs w:val="18"/>
          <w:vertAlign w:val="superscript"/>
        </w:rPr>
        <w:t xml:space="preserve">1 </w:t>
      </w:r>
      <w:r>
        <w:rPr>
          <w:iCs/>
          <w:sz w:val="18"/>
          <w:szCs w:val="18"/>
        </w:rPr>
        <w:t>T</w:t>
      </w:r>
      <w:r w:rsidRPr="00344659">
        <w:rPr>
          <w:iCs/>
          <w:sz w:val="18"/>
          <w:szCs w:val="18"/>
        </w:rPr>
        <w:t>ajā skaitā 100 deputāti</w:t>
      </w:r>
      <w:r>
        <w:rPr>
          <w:iCs/>
          <w:sz w:val="18"/>
          <w:szCs w:val="18"/>
        </w:rPr>
        <w:t>.</w:t>
      </w:r>
    </w:p>
    <w:p w14:paraId="40301413" w14:textId="30F67DD9" w:rsidR="00344659" w:rsidRPr="00344659" w:rsidRDefault="00344659" w:rsidP="00344659">
      <w:pPr>
        <w:spacing w:after="0"/>
        <w:ind w:firstLine="425"/>
        <w:rPr>
          <w:iCs/>
          <w:sz w:val="18"/>
          <w:szCs w:val="18"/>
        </w:rPr>
      </w:pPr>
      <w:r w:rsidRPr="00344659">
        <w:rPr>
          <w:iCs/>
          <w:sz w:val="18"/>
          <w:szCs w:val="18"/>
          <w:vertAlign w:val="superscript"/>
        </w:rPr>
        <w:t>2</w:t>
      </w:r>
      <w:r>
        <w:rPr>
          <w:iCs/>
          <w:sz w:val="18"/>
          <w:szCs w:val="18"/>
        </w:rPr>
        <w:t xml:space="preserve"> P</w:t>
      </w:r>
      <w:r w:rsidRPr="00344659">
        <w:rPr>
          <w:iCs/>
          <w:sz w:val="18"/>
          <w:szCs w:val="18"/>
        </w:rPr>
        <w:t>alielināts amata vietu skaits, prognozējot frakciju skaita pieaugumu pēc 2022.gada Saeimas vēlēšanām</w:t>
      </w:r>
      <w:r>
        <w:rPr>
          <w:iCs/>
          <w:sz w:val="18"/>
          <w:szCs w:val="18"/>
        </w:rPr>
        <w:t>.</w:t>
      </w:r>
    </w:p>
    <w:p w14:paraId="0F7EE61C" w14:textId="77777777" w:rsidR="00344659" w:rsidRPr="00576783" w:rsidRDefault="00344659" w:rsidP="00344659">
      <w:pPr>
        <w:spacing w:before="480"/>
        <w:ind w:firstLine="0"/>
        <w:jc w:val="center"/>
        <w:rPr>
          <w:b/>
          <w:szCs w:val="24"/>
          <w:u w:val="single"/>
          <w:lang w:eastAsia="lv-LV"/>
        </w:rPr>
      </w:pPr>
      <w:r w:rsidRPr="00307BDA">
        <w:rPr>
          <w:b/>
          <w:szCs w:val="24"/>
          <w:u w:val="single"/>
          <w:lang w:eastAsia="lv-LV"/>
        </w:rPr>
        <w:t>Darbības virziena</w:t>
      </w:r>
      <w:r w:rsidRPr="008C528A">
        <w:rPr>
          <w:b/>
          <w:szCs w:val="24"/>
          <w:u w:val="single"/>
          <w:lang w:eastAsia="lv-LV"/>
        </w:rPr>
        <w:t xml:space="preserve"> un resursu vadības kartes</w:t>
      </w:r>
    </w:p>
    <w:p w14:paraId="124E8569" w14:textId="77777777" w:rsidR="00344659" w:rsidRPr="00576783" w:rsidRDefault="00344659" w:rsidP="00344659">
      <w:pPr>
        <w:spacing w:after="0"/>
        <w:ind w:firstLine="0"/>
        <w:jc w:val="center"/>
        <w:rPr>
          <w:b/>
          <w:sz w:val="20"/>
          <w:u w:val="single"/>
          <w:lang w:eastAsia="lv-LV"/>
        </w:rPr>
      </w:pPr>
    </w:p>
    <w:p w14:paraId="6960BA53" w14:textId="77777777" w:rsidR="00344659" w:rsidRPr="00576783" w:rsidRDefault="00344659" w:rsidP="00344659">
      <w:pPr>
        <w:ind w:firstLine="0"/>
        <w:jc w:val="left"/>
        <w:rPr>
          <w:b/>
          <w:lang w:eastAsia="lv-LV"/>
        </w:rPr>
      </w:pPr>
      <w:r w:rsidRPr="00576783">
        <w:rPr>
          <w:b/>
          <w:lang w:eastAsia="lv-LV"/>
        </w:rPr>
        <w:t>1. Latvijas Republikas likumdošanas procesa nodrošināšana</w:t>
      </w:r>
    </w:p>
    <w:tbl>
      <w:tblPr>
        <w:tblStyle w:val="TableGrid2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344659" w:rsidRPr="00576783" w14:paraId="23876DE6" w14:textId="77777777" w:rsidTr="000E0082">
        <w:trPr>
          <w:trHeight w:val="431"/>
          <w:jc w:val="center"/>
        </w:trPr>
        <w:tc>
          <w:tcPr>
            <w:tcW w:w="9072" w:type="dxa"/>
            <w:shd w:val="clear" w:color="auto" w:fill="D9D9D9"/>
            <w:vAlign w:val="center"/>
          </w:tcPr>
          <w:p w14:paraId="3ED8F04C" w14:textId="77777777" w:rsidR="00344659" w:rsidRPr="00576783" w:rsidRDefault="00344659" w:rsidP="000E0082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 w:rsidRPr="00576783">
              <w:rPr>
                <w:b/>
                <w:sz w:val="18"/>
                <w:szCs w:val="18"/>
                <w:lang w:eastAsia="lv-LV"/>
              </w:rPr>
              <w:t>Darbības mērķis: sekmīga Latvijas Republikas likumdošanas procesa nodrošināšana saskaņā ar Saeimas Kārtības rulli</w:t>
            </w:r>
          </w:p>
        </w:tc>
      </w:tr>
    </w:tbl>
    <w:p w14:paraId="1D8FE5AD" w14:textId="77777777" w:rsidR="00344659" w:rsidRPr="00576783" w:rsidRDefault="00344659" w:rsidP="00344659">
      <w:pPr>
        <w:spacing w:after="0"/>
        <w:ind w:firstLine="0"/>
        <w:rPr>
          <w:sz w:val="18"/>
          <w:szCs w:val="18"/>
          <w:lang w:eastAsia="lv-LV"/>
        </w:rPr>
      </w:pPr>
    </w:p>
    <w:tbl>
      <w:tblPr>
        <w:tblStyle w:val="TableGrid23"/>
        <w:tblW w:w="9074" w:type="dxa"/>
        <w:jc w:val="center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344659" w:rsidRPr="00576783" w14:paraId="43724ABB" w14:textId="77777777" w:rsidTr="000E0082">
        <w:trPr>
          <w:trHeight w:val="283"/>
          <w:jc w:val="center"/>
        </w:trPr>
        <w:tc>
          <w:tcPr>
            <w:tcW w:w="2840" w:type="dxa"/>
          </w:tcPr>
          <w:p w14:paraId="346ADE83" w14:textId="77777777" w:rsidR="00344659" w:rsidRPr="00576783" w:rsidRDefault="00344659" w:rsidP="000E00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bottom"/>
          </w:tcPr>
          <w:p w14:paraId="02E71811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66168">
              <w:rPr>
                <w:color w:val="000000"/>
                <w:sz w:val="18"/>
                <w:szCs w:val="18"/>
                <w:lang w:eastAsia="lv-LV"/>
              </w:rPr>
              <w:t>20</w:t>
            </w:r>
            <w:r>
              <w:rPr>
                <w:color w:val="000000"/>
                <w:sz w:val="18"/>
                <w:szCs w:val="18"/>
                <w:lang w:eastAsia="lv-LV"/>
              </w:rPr>
              <w:t>20.gads</w:t>
            </w:r>
            <w:r w:rsidRPr="00366168">
              <w:rPr>
                <w:color w:val="000000"/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  <w:vAlign w:val="center"/>
          </w:tcPr>
          <w:p w14:paraId="7692FACC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1</w:t>
            </w:r>
            <w:r w:rsidRPr="00FA5AAC">
              <w:rPr>
                <w:color w:val="000000"/>
                <w:sz w:val="18"/>
                <w:szCs w:val="18"/>
                <w:lang w:eastAsia="lv-LV"/>
              </w:rPr>
              <w:t>.gada</w:t>
            </w:r>
            <w:r w:rsidRPr="00FA5AAC">
              <w:rPr>
                <w:color w:val="000000"/>
                <w:sz w:val="18"/>
                <w:szCs w:val="18"/>
                <w:lang w:eastAsia="lv-LV"/>
              </w:rPr>
              <w:br/>
              <w:t>plāns</w:t>
            </w:r>
          </w:p>
        </w:tc>
        <w:tc>
          <w:tcPr>
            <w:tcW w:w="1247" w:type="dxa"/>
            <w:vAlign w:val="center"/>
          </w:tcPr>
          <w:p w14:paraId="7FAC4DE8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2.gada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projekts</w:t>
            </w:r>
          </w:p>
        </w:tc>
        <w:tc>
          <w:tcPr>
            <w:tcW w:w="1245" w:type="dxa"/>
            <w:vAlign w:val="center"/>
          </w:tcPr>
          <w:p w14:paraId="1035C07C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3.gada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prognoze</w:t>
            </w:r>
          </w:p>
        </w:tc>
        <w:tc>
          <w:tcPr>
            <w:tcW w:w="1249" w:type="dxa"/>
            <w:vAlign w:val="center"/>
          </w:tcPr>
          <w:p w14:paraId="79260A9E" w14:textId="77777777" w:rsidR="00344659" w:rsidRPr="00576783" w:rsidRDefault="00344659" w:rsidP="000E0082">
            <w:pPr>
              <w:spacing w:after="0"/>
              <w:ind w:firstLine="2"/>
              <w:jc w:val="center"/>
              <w:rPr>
                <w:sz w:val="18"/>
                <w:szCs w:val="18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4.gada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prognoze</w:t>
            </w:r>
          </w:p>
        </w:tc>
      </w:tr>
      <w:tr w:rsidR="00344659" w:rsidRPr="00576783" w14:paraId="15649BA4" w14:textId="77777777" w:rsidTr="000E0082">
        <w:trPr>
          <w:jc w:val="center"/>
        </w:trPr>
        <w:tc>
          <w:tcPr>
            <w:tcW w:w="9074" w:type="dxa"/>
            <w:gridSpan w:val="6"/>
            <w:shd w:val="clear" w:color="auto" w:fill="D9D9D9"/>
          </w:tcPr>
          <w:p w14:paraId="12A9C12D" w14:textId="77777777" w:rsidR="00344659" w:rsidRPr="00576783" w:rsidRDefault="00344659" w:rsidP="000E008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76783">
              <w:rPr>
                <w:b/>
                <w:sz w:val="18"/>
                <w:szCs w:val="18"/>
              </w:rPr>
              <w:t>Ieguldījumi</w:t>
            </w:r>
          </w:p>
        </w:tc>
      </w:tr>
      <w:tr w:rsidR="00344659" w:rsidRPr="00576783" w14:paraId="35331E8E" w14:textId="77777777" w:rsidTr="000E0082">
        <w:trPr>
          <w:trHeight w:val="142"/>
          <w:jc w:val="center"/>
        </w:trPr>
        <w:tc>
          <w:tcPr>
            <w:tcW w:w="2840" w:type="dxa"/>
            <w:vMerge w:val="restart"/>
          </w:tcPr>
          <w:p w14:paraId="4FB39035" w14:textId="77777777" w:rsidR="00344659" w:rsidRPr="00576783" w:rsidRDefault="00344659" w:rsidP="000E008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576783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576783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576783">
              <w:rPr>
                <w:i/>
                <w:sz w:val="18"/>
                <w:szCs w:val="18"/>
                <w:lang w:eastAsia="lv-LV"/>
              </w:rPr>
              <w:t>,</w:t>
            </w:r>
            <w:r w:rsidRPr="00576783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36B032D9" w14:textId="77777777" w:rsidR="00344659" w:rsidRPr="00576783" w:rsidRDefault="00344659" w:rsidP="000E0082">
            <w:pPr>
              <w:spacing w:after="0"/>
              <w:ind w:firstLine="0"/>
              <w:rPr>
                <w:sz w:val="18"/>
                <w:szCs w:val="18"/>
              </w:rPr>
            </w:pPr>
            <w:r w:rsidRPr="00576783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576783">
              <w:rPr>
                <w:sz w:val="18"/>
                <w:szCs w:val="18"/>
                <w:lang w:eastAsia="lv-LV"/>
              </w:rPr>
              <w:t xml:space="preserve"> </w:t>
            </w:r>
            <w:r w:rsidRPr="00576783">
              <w:rPr>
                <w:b/>
                <w:sz w:val="18"/>
                <w:szCs w:val="18"/>
                <w:lang w:eastAsia="lv-LV"/>
              </w:rPr>
              <w:t>kopā</w:t>
            </w:r>
            <w:r w:rsidRPr="00561966">
              <w:rPr>
                <w:b/>
                <w:sz w:val="18"/>
                <w:szCs w:val="18"/>
                <w:vertAlign w:val="superscript"/>
                <w:lang w:eastAsia="lv-LV"/>
              </w:rPr>
              <w:t>1</w:t>
            </w:r>
            <w:r w:rsidRPr="00576783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209B7066" w14:textId="77777777" w:rsidR="00344659" w:rsidRPr="007367E2" w:rsidRDefault="00344659" w:rsidP="000E008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19 727 406</w:t>
            </w:r>
          </w:p>
        </w:tc>
        <w:tc>
          <w:tcPr>
            <w:tcW w:w="1247" w:type="dxa"/>
          </w:tcPr>
          <w:p w14:paraId="0633AA10" w14:textId="77777777" w:rsidR="00344659" w:rsidRPr="006D61FC" w:rsidRDefault="00344659" w:rsidP="000E008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24 240 351</w:t>
            </w:r>
          </w:p>
        </w:tc>
        <w:tc>
          <w:tcPr>
            <w:tcW w:w="1247" w:type="dxa"/>
          </w:tcPr>
          <w:p w14:paraId="070FD35A" w14:textId="77777777" w:rsidR="00344659" w:rsidRPr="007367E2" w:rsidRDefault="00344659" w:rsidP="000E008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25 238 092</w:t>
            </w:r>
          </w:p>
        </w:tc>
        <w:tc>
          <w:tcPr>
            <w:tcW w:w="1245" w:type="dxa"/>
          </w:tcPr>
          <w:p w14:paraId="052BC544" w14:textId="77777777" w:rsidR="00344659" w:rsidRPr="007367E2" w:rsidRDefault="00344659" w:rsidP="000E008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24 905 119</w:t>
            </w:r>
          </w:p>
        </w:tc>
        <w:tc>
          <w:tcPr>
            <w:tcW w:w="1249" w:type="dxa"/>
          </w:tcPr>
          <w:p w14:paraId="7B3B8390" w14:textId="77777777" w:rsidR="00344659" w:rsidRPr="007367E2" w:rsidRDefault="00344659" w:rsidP="000E008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23 349 905</w:t>
            </w:r>
          </w:p>
        </w:tc>
      </w:tr>
      <w:tr w:rsidR="00344659" w:rsidRPr="00576783" w14:paraId="24221FD9" w14:textId="77777777" w:rsidTr="000E0082">
        <w:trPr>
          <w:trHeight w:val="425"/>
          <w:jc w:val="center"/>
        </w:trPr>
        <w:tc>
          <w:tcPr>
            <w:tcW w:w="2840" w:type="dxa"/>
            <w:vMerge/>
          </w:tcPr>
          <w:p w14:paraId="0527EF27" w14:textId="77777777" w:rsidR="00344659" w:rsidRPr="00576783" w:rsidRDefault="00344659" w:rsidP="000E0082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680E5C2B" w14:textId="77777777" w:rsidR="00344659" w:rsidRPr="00A84754" w:rsidRDefault="00344659" w:rsidP="000E0082">
            <w:pPr>
              <w:spacing w:after="0"/>
              <w:ind w:firstLine="0"/>
              <w:jc w:val="right"/>
              <w:rPr>
                <w:b/>
                <w:bCs/>
                <w:sz w:val="18"/>
              </w:rPr>
            </w:pPr>
            <w:r w:rsidRPr="00A84754">
              <w:rPr>
                <w:b/>
                <w:bCs/>
                <w:sz w:val="18"/>
              </w:rPr>
              <w:t>645</w:t>
            </w:r>
          </w:p>
        </w:tc>
        <w:tc>
          <w:tcPr>
            <w:tcW w:w="1247" w:type="dxa"/>
          </w:tcPr>
          <w:p w14:paraId="09F2D5E2" w14:textId="77777777" w:rsidR="00344659" w:rsidRPr="00A84754" w:rsidRDefault="00344659" w:rsidP="000E0082">
            <w:pPr>
              <w:spacing w:after="0"/>
              <w:ind w:firstLine="0"/>
              <w:jc w:val="right"/>
              <w:rPr>
                <w:b/>
                <w:bCs/>
                <w:sz w:val="18"/>
              </w:rPr>
            </w:pPr>
            <w:r w:rsidRPr="00A84754">
              <w:rPr>
                <w:b/>
                <w:bCs/>
                <w:sz w:val="18"/>
              </w:rPr>
              <w:t>643</w:t>
            </w:r>
          </w:p>
        </w:tc>
        <w:tc>
          <w:tcPr>
            <w:tcW w:w="1247" w:type="dxa"/>
          </w:tcPr>
          <w:p w14:paraId="44040708" w14:textId="77777777" w:rsidR="00344659" w:rsidRPr="00A84754" w:rsidRDefault="00344659" w:rsidP="000E0082">
            <w:pPr>
              <w:spacing w:after="0"/>
              <w:ind w:firstLine="0"/>
              <w:jc w:val="right"/>
              <w:rPr>
                <w:b/>
                <w:bCs/>
                <w:sz w:val="18"/>
              </w:rPr>
            </w:pPr>
            <w:r w:rsidRPr="00A84754">
              <w:rPr>
                <w:b/>
                <w:bCs/>
                <w:sz w:val="18"/>
              </w:rPr>
              <w:t>648</w:t>
            </w:r>
          </w:p>
        </w:tc>
        <w:tc>
          <w:tcPr>
            <w:tcW w:w="1245" w:type="dxa"/>
          </w:tcPr>
          <w:p w14:paraId="698EA621" w14:textId="77777777" w:rsidR="00344659" w:rsidRPr="00A84754" w:rsidRDefault="00344659" w:rsidP="000E0082">
            <w:pPr>
              <w:spacing w:after="0"/>
              <w:ind w:firstLine="0"/>
              <w:jc w:val="right"/>
              <w:rPr>
                <w:b/>
                <w:bCs/>
                <w:sz w:val="18"/>
              </w:rPr>
            </w:pPr>
            <w:r w:rsidRPr="00A84754">
              <w:rPr>
                <w:b/>
                <w:bCs/>
                <w:sz w:val="18"/>
              </w:rPr>
              <w:t>648</w:t>
            </w:r>
          </w:p>
        </w:tc>
        <w:tc>
          <w:tcPr>
            <w:tcW w:w="1249" w:type="dxa"/>
          </w:tcPr>
          <w:p w14:paraId="2088333B" w14:textId="77777777" w:rsidR="00344659" w:rsidRPr="00A84754" w:rsidRDefault="00344659" w:rsidP="000E0082">
            <w:pPr>
              <w:spacing w:after="0"/>
              <w:ind w:firstLine="0"/>
              <w:jc w:val="right"/>
              <w:rPr>
                <w:b/>
                <w:bCs/>
                <w:sz w:val="18"/>
              </w:rPr>
            </w:pPr>
            <w:r w:rsidRPr="00A84754">
              <w:rPr>
                <w:b/>
                <w:bCs/>
                <w:sz w:val="18"/>
              </w:rPr>
              <w:t>648</w:t>
            </w:r>
          </w:p>
        </w:tc>
      </w:tr>
      <w:tr w:rsidR="00344659" w:rsidRPr="00576783" w14:paraId="23263038" w14:textId="77777777" w:rsidTr="000E0082">
        <w:trPr>
          <w:trHeight w:val="142"/>
          <w:jc w:val="center"/>
        </w:trPr>
        <w:tc>
          <w:tcPr>
            <w:tcW w:w="2840" w:type="dxa"/>
            <w:vMerge w:val="restart"/>
            <w:vAlign w:val="center"/>
          </w:tcPr>
          <w:p w14:paraId="4C2C9143" w14:textId="77777777" w:rsidR="00344659" w:rsidRPr="00576783" w:rsidRDefault="00344659" w:rsidP="000E0082">
            <w:pPr>
              <w:spacing w:after="0"/>
              <w:ind w:firstLine="318"/>
              <w:rPr>
                <w:sz w:val="18"/>
                <w:szCs w:val="18"/>
              </w:rPr>
            </w:pPr>
            <w:r w:rsidRPr="00576783">
              <w:rPr>
                <w:sz w:val="18"/>
                <w:szCs w:val="18"/>
                <w:lang w:eastAsia="lv-LV"/>
              </w:rPr>
              <w:t>01.00.00 Saeimas darbības nodrošināšana</w:t>
            </w:r>
          </w:p>
        </w:tc>
        <w:tc>
          <w:tcPr>
            <w:tcW w:w="1246" w:type="dxa"/>
          </w:tcPr>
          <w:p w14:paraId="64CD917A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19 727 406</w:t>
            </w:r>
          </w:p>
        </w:tc>
        <w:tc>
          <w:tcPr>
            <w:tcW w:w="1247" w:type="dxa"/>
          </w:tcPr>
          <w:p w14:paraId="3D52E2DE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24 240 351</w:t>
            </w:r>
          </w:p>
        </w:tc>
        <w:tc>
          <w:tcPr>
            <w:tcW w:w="1247" w:type="dxa"/>
          </w:tcPr>
          <w:p w14:paraId="2FD6278E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25 238 092</w:t>
            </w:r>
          </w:p>
        </w:tc>
        <w:tc>
          <w:tcPr>
            <w:tcW w:w="1245" w:type="dxa"/>
          </w:tcPr>
          <w:p w14:paraId="45B8424F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24 905 119</w:t>
            </w:r>
          </w:p>
        </w:tc>
        <w:tc>
          <w:tcPr>
            <w:tcW w:w="1249" w:type="dxa"/>
          </w:tcPr>
          <w:p w14:paraId="48D4B4BA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23 349 905</w:t>
            </w:r>
          </w:p>
        </w:tc>
      </w:tr>
      <w:tr w:rsidR="00344659" w:rsidRPr="00576783" w14:paraId="1D0289B8" w14:textId="77777777" w:rsidTr="000E0082">
        <w:trPr>
          <w:trHeight w:val="142"/>
          <w:jc w:val="center"/>
        </w:trPr>
        <w:tc>
          <w:tcPr>
            <w:tcW w:w="2840" w:type="dxa"/>
            <w:vMerge/>
          </w:tcPr>
          <w:p w14:paraId="0B14965C" w14:textId="77777777" w:rsidR="00344659" w:rsidRPr="00576783" w:rsidRDefault="00344659" w:rsidP="000E0082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FD8FBDF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645</w:t>
            </w:r>
          </w:p>
        </w:tc>
        <w:tc>
          <w:tcPr>
            <w:tcW w:w="1247" w:type="dxa"/>
          </w:tcPr>
          <w:p w14:paraId="3243798C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643</w:t>
            </w:r>
          </w:p>
        </w:tc>
        <w:tc>
          <w:tcPr>
            <w:tcW w:w="1247" w:type="dxa"/>
          </w:tcPr>
          <w:p w14:paraId="619ABA09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  <w:tc>
          <w:tcPr>
            <w:tcW w:w="1245" w:type="dxa"/>
          </w:tcPr>
          <w:p w14:paraId="07DFE4BB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  <w:tc>
          <w:tcPr>
            <w:tcW w:w="1249" w:type="dxa"/>
          </w:tcPr>
          <w:p w14:paraId="33569E45" w14:textId="77777777" w:rsidR="00344659" w:rsidRPr="00576783" w:rsidRDefault="00344659" w:rsidP="000E0082">
            <w:pPr>
              <w:spacing w:after="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648</w:t>
            </w:r>
          </w:p>
        </w:tc>
      </w:tr>
    </w:tbl>
    <w:p w14:paraId="056A2AB8" w14:textId="77777777" w:rsidR="00344659" w:rsidRPr="0025638D" w:rsidRDefault="00344659" w:rsidP="00344659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1AF79C06" w14:textId="77777777" w:rsidR="00496A47" w:rsidRPr="00344659" w:rsidRDefault="00496A47" w:rsidP="00496A47">
      <w:pPr>
        <w:spacing w:after="0"/>
        <w:ind w:firstLine="425"/>
        <w:rPr>
          <w:iCs/>
          <w:sz w:val="18"/>
          <w:szCs w:val="18"/>
        </w:rPr>
      </w:pPr>
      <w:r>
        <w:rPr>
          <w:iCs/>
          <w:sz w:val="18"/>
          <w:szCs w:val="18"/>
          <w:vertAlign w:val="superscript"/>
        </w:rPr>
        <w:t xml:space="preserve">1 </w:t>
      </w:r>
      <w:r>
        <w:rPr>
          <w:iCs/>
          <w:sz w:val="18"/>
          <w:szCs w:val="18"/>
        </w:rPr>
        <w:t>T</w:t>
      </w:r>
      <w:r w:rsidRPr="00344659">
        <w:rPr>
          <w:iCs/>
          <w:sz w:val="18"/>
          <w:szCs w:val="18"/>
        </w:rPr>
        <w:t>ajā skaitā 100 deputāti</w:t>
      </w:r>
      <w:r>
        <w:rPr>
          <w:iCs/>
          <w:sz w:val="18"/>
          <w:szCs w:val="18"/>
        </w:rPr>
        <w:t>.</w:t>
      </w:r>
    </w:p>
    <w:p w14:paraId="5C94C929" w14:textId="77777777" w:rsidR="00344659" w:rsidRPr="00576783" w:rsidRDefault="00344659" w:rsidP="00A84754">
      <w:pPr>
        <w:spacing w:before="240"/>
        <w:ind w:firstLine="0"/>
        <w:rPr>
          <w:b/>
          <w:lang w:eastAsia="lv-LV"/>
        </w:rPr>
      </w:pPr>
      <w:r w:rsidRPr="00576783">
        <w:rPr>
          <w:b/>
          <w:lang w:eastAsia="lv-LV"/>
        </w:rPr>
        <w:t xml:space="preserve">2. Dalība starptautiskajās organizācijās un </w:t>
      </w:r>
      <w:proofErr w:type="spellStart"/>
      <w:r w:rsidRPr="00576783">
        <w:rPr>
          <w:b/>
          <w:lang w:eastAsia="lv-LV"/>
        </w:rPr>
        <w:t>starpparlamentārā</w:t>
      </w:r>
      <w:proofErr w:type="spellEnd"/>
      <w:r w:rsidRPr="00576783">
        <w:rPr>
          <w:b/>
          <w:lang w:eastAsia="lv-LV"/>
        </w:rPr>
        <w:t xml:space="preserve"> sadarbība</w:t>
      </w:r>
    </w:p>
    <w:tbl>
      <w:tblPr>
        <w:tblStyle w:val="TableGrid2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344659" w:rsidRPr="00576783" w14:paraId="43F429B8" w14:textId="77777777" w:rsidTr="000E0082">
        <w:trPr>
          <w:trHeight w:val="447"/>
          <w:jc w:val="center"/>
        </w:trPr>
        <w:tc>
          <w:tcPr>
            <w:tcW w:w="9072" w:type="dxa"/>
            <w:shd w:val="clear" w:color="auto" w:fill="D9D9D9"/>
          </w:tcPr>
          <w:p w14:paraId="52F60A40" w14:textId="77777777" w:rsidR="00344659" w:rsidRPr="00576783" w:rsidRDefault="00344659" w:rsidP="000E008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576783">
              <w:rPr>
                <w:b/>
                <w:sz w:val="18"/>
                <w:szCs w:val="18"/>
                <w:lang w:eastAsia="lv-LV"/>
              </w:rPr>
              <w:t>Darbības mērķis: sadarbība ar citu valstu parlamentāriešiem starptautisko organizāciju ietvaros, līdzdalība starptautiskajās organizācijās</w:t>
            </w:r>
          </w:p>
        </w:tc>
      </w:tr>
    </w:tbl>
    <w:p w14:paraId="08F143F9" w14:textId="77777777" w:rsidR="00344659" w:rsidRPr="00576783" w:rsidRDefault="00344659" w:rsidP="00344659">
      <w:pPr>
        <w:spacing w:after="0"/>
        <w:ind w:firstLine="0"/>
        <w:rPr>
          <w:i/>
          <w:sz w:val="18"/>
          <w:szCs w:val="18"/>
          <w:lang w:eastAsia="lv-LV"/>
        </w:rPr>
      </w:pPr>
    </w:p>
    <w:tbl>
      <w:tblPr>
        <w:tblStyle w:val="TableGrid23"/>
        <w:tblW w:w="9074" w:type="dxa"/>
        <w:jc w:val="center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344659" w:rsidRPr="00576783" w14:paraId="443C44D5" w14:textId="77777777" w:rsidTr="000E0082">
        <w:trPr>
          <w:trHeight w:val="283"/>
          <w:jc w:val="center"/>
        </w:trPr>
        <w:tc>
          <w:tcPr>
            <w:tcW w:w="2840" w:type="dxa"/>
          </w:tcPr>
          <w:p w14:paraId="2AC96FEA" w14:textId="77777777" w:rsidR="00344659" w:rsidRPr="00576783" w:rsidRDefault="00344659" w:rsidP="000E008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bottom"/>
          </w:tcPr>
          <w:p w14:paraId="0CD7304A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366168">
              <w:rPr>
                <w:color w:val="000000"/>
                <w:sz w:val="18"/>
                <w:szCs w:val="18"/>
                <w:lang w:eastAsia="lv-LV"/>
              </w:rPr>
              <w:t>20</w:t>
            </w:r>
            <w:r>
              <w:rPr>
                <w:color w:val="000000"/>
                <w:sz w:val="18"/>
                <w:szCs w:val="18"/>
                <w:lang w:eastAsia="lv-LV"/>
              </w:rPr>
              <w:t>20.gads</w:t>
            </w:r>
            <w:r w:rsidRPr="00366168">
              <w:rPr>
                <w:color w:val="000000"/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  <w:vAlign w:val="center"/>
          </w:tcPr>
          <w:p w14:paraId="366436EA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1</w:t>
            </w:r>
            <w:r w:rsidRPr="00FA5AAC">
              <w:rPr>
                <w:color w:val="000000"/>
                <w:sz w:val="18"/>
                <w:szCs w:val="18"/>
                <w:lang w:eastAsia="lv-LV"/>
              </w:rPr>
              <w:t>.gada</w:t>
            </w:r>
            <w:r w:rsidRPr="00FA5AAC">
              <w:rPr>
                <w:color w:val="000000"/>
                <w:sz w:val="18"/>
                <w:szCs w:val="18"/>
                <w:lang w:eastAsia="lv-LV"/>
              </w:rPr>
              <w:br/>
              <w:t>plāns</w:t>
            </w:r>
          </w:p>
        </w:tc>
        <w:tc>
          <w:tcPr>
            <w:tcW w:w="1247" w:type="dxa"/>
            <w:vAlign w:val="center"/>
          </w:tcPr>
          <w:p w14:paraId="3D9B730B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2.gada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projekts</w:t>
            </w:r>
          </w:p>
        </w:tc>
        <w:tc>
          <w:tcPr>
            <w:tcW w:w="1245" w:type="dxa"/>
            <w:vAlign w:val="center"/>
          </w:tcPr>
          <w:p w14:paraId="0F994424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3.gada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prognoze</w:t>
            </w:r>
          </w:p>
        </w:tc>
        <w:tc>
          <w:tcPr>
            <w:tcW w:w="1249" w:type="dxa"/>
            <w:vAlign w:val="center"/>
          </w:tcPr>
          <w:p w14:paraId="05D7D613" w14:textId="77777777" w:rsidR="00344659" w:rsidRPr="00576783" w:rsidRDefault="00344659" w:rsidP="000E0082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 w:rsidRPr="00FA5AAC">
              <w:rPr>
                <w:color w:val="000000"/>
                <w:sz w:val="18"/>
                <w:szCs w:val="18"/>
                <w:lang w:eastAsia="lv-LV"/>
              </w:rPr>
              <w:t>202</w:t>
            </w:r>
            <w:r>
              <w:rPr>
                <w:color w:val="000000"/>
                <w:sz w:val="18"/>
                <w:szCs w:val="18"/>
                <w:lang w:eastAsia="lv-LV"/>
              </w:rPr>
              <w:t>4.gada</w:t>
            </w:r>
            <w:r>
              <w:rPr>
                <w:color w:val="000000"/>
                <w:sz w:val="18"/>
                <w:szCs w:val="18"/>
                <w:lang w:eastAsia="lv-LV"/>
              </w:rPr>
              <w:br/>
              <w:t>prognoze</w:t>
            </w:r>
          </w:p>
        </w:tc>
      </w:tr>
      <w:tr w:rsidR="00344659" w:rsidRPr="00576783" w14:paraId="6F18F41F" w14:textId="77777777" w:rsidTr="000E0082">
        <w:trPr>
          <w:jc w:val="center"/>
        </w:trPr>
        <w:tc>
          <w:tcPr>
            <w:tcW w:w="9074" w:type="dxa"/>
            <w:gridSpan w:val="6"/>
            <w:shd w:val="clear" w:color="auto" w:fill="D9D9D9"/>
          </w:tcPr>
          <w:p w14:paraId="5729867B" w14:textId="77777777" w:rsidR="00344659" w:rsidRPr="00576783" w:rsidRDefault="00344659" w:rsidP="000E008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76783">
              <w:rPr>
                <w:b/>
                <w:sz w:val="18"/>
                <w:szCs w:val="18"/>
              </w:rPr>
              <w:t>Ieguldījumi</w:t>
            </w:r>
          </w:p>
        </w:tc>
      </w:tr>
      <w:tr w:rsidR="00A84754" w:rsidRPr="00576783" w14:paraId="35E1A57A" w14:textId="77777777" w:rsidTr="00A84754">
        <w:trPr>
          <w:trHeight w:val="165"/>
          <w:jc w:val="center"/>
        </w:trPr>
        <w:tc>
          <w:tcPr>
            <w:tcW w:w="2840" w:type="dxa"/>
          </w:tcPr>
          <w:p w14:paraId="419BCDBC" w14:textId="18EBC196" w:rsidR="00A84754" w:rsidRPr="00A84754" w:rsidRDefault="00A84754" w:rsidP="000E008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576783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proofErr w:type="spellStart"/>
            <w:r w:rsidRPr="00576783">
              <w:rPr>
                <w:i/>
                <w:sz w:val="18"/>
                <w:szCs w:val="18"/>
                <w:lang w:eastAsia="lv-LV"/>
              </w:rPr>
              <w:t>euro</w:t>
            </w:r>
            <w:proofErr w:type="spellEnd"/>
            <w:r w:rsidRPr="00576783">
              <w:rPr>
                <w:i/>
                <w:sz w:val="18"/>
                <w:szCs w:val="18"/>
                <w:lang w:eastAsia="lv-LV"/>
              </w:rPr>
              <w:t>,</w:t>
            </w:r>
            <w:r w:rsidRPr="00576783">
              <w:rPr>
                <w:sz w:val="18"/>
                <w:szCs w:val="18"/>
                <w:lang w:eastAsia="lv-LV"/>
              </w:rPr>
              <w:t xml:space="preserve"> t.sk.:</w:t>
            </w:r>
          </w:p>
        </w:tc>
        <w:tc>
          <w:tcPr>
            <w:tcW w:w="1246" w:type="dxa"/>
            <w:vAlign w:val="center"/>
          </w:tcPr>
          <w:p w14:paraId="11307579" w14:textId="77777777" w:rsidR="00A84754" w:rsidRPr="00576783" w:rsidRDefault="00A84754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132 093</w:t>
            </w:r>
          </w:p>
        </w:tc>
        <w:tc>
          <w:tcPr>
            <w:tcW w:w="1247" w:type="dxa"/>
            <w:vAlign w:val="center"/>
          </w:tcPr>
          <w:p w14:paraId="0B176413" w14:textId="77777777" w:rsidR="00A84754" w:rsidRPr="00576783" w:rsidRDefault="00A84754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143 378</w:t>
            </w:r>
          </w:p>
        </w:tc>
        <w:tc>
          <w:tcPr>
            <w:tcW w:w="1247" w:type="dxa"/>
            <w:vAlign w:val="center"/>
          </w:tcPr>
          <w:p w14:paraId="1B66DA76" w14:textId="77777777" w:rsidR="00A84754" w:rsidRPr="00576783" w:rsidRDefault="00A84754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143 094</w:t>
            </w:r>
          </w:p>
        </w:tc>
        <w:tc>
          <w:tcPr>
            <w:tcW w:w="1245" w:type="dxa"/>
            <w:vAlign w:val="center"/>
          </w:tcPr>
          <w:p w14:paraId="53D7A520" w14:textId="77777777" w:rsidR="00A84754" w:rsidRPr="00576783" w:rsidRDefault="00A84754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143 676</w:t>
            </w:r>
          </w:p>
        </w:tc>
        <w:tc>
          <w:tcPr>
            <w:tcW w:w="1249" w:type="dxa"/>
            <w:vAlign w:val="center"/>
          </w:tcPr>
          <w:p w14:paraId="12E6A8AD" w14:textId="77777777" w:rsidR="00A84754" w:rsidRPr="00576783" w:rsidRDefault="00A84754" w:rsidP="000E008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144 176</w:t>
            </w:r>
          </w:p>
        </w:tc>
      </w:tr>
      <w:tr w:rsidR="00344659" w:rsidRPr="00576783" w14:paraId="5F37CF7A" w14:textId="77777777" w:rsidTr="00A84754">
        <w:trPr>
          <w:trHeight w:val="142"/>
          <w:jc w:val="center"/>
        </w:trPr>
        <w:tc>
          <w:tcPr>
            <w:tcW w:w="2840" w:type="dxa"/>
            <w:vAlign w:val="center"/>
          </w:tcPr>
          <w:p w14:paraId="2B0C8C4F" w14:textId="77777777" w:rsidR="00344659" w:rsidRPr="00576783" w:rsidRDefault="00344659" w:rsidP="000E0082">
            <w:pPr>
              <w:spacing w:after="0"/>
              <w:ind w:firstLine="313"/>
              <w:rPr>
                <w:sz w:val="18"/>
                <w:szCs w:val="18"/>
              </w:rPr>
            </w:pPr>
            <w:r w:rsidRPr="00576783">
              <w:rPr>
                <w:color w:val="000000"/>
                <w:sz w:val="18"/>
                <w:szCs w:val="18"/>
                <w:lang w:eastAsia="lv-LV"/>
              </w:rPr>
              <w:t>02.00.00 Iemaksas starptautiskajās organizācijās</w:t>
            </w:r>
          </w:p>
        </w:tc>
        <w:tc>
          <w:tcPr>
            <w:tcW w:w="1246" w:type="dxa"/>
          </w:tcPr>
          <w:p w14:paraId="1B6F7324" w14:textId="77777777" w:rsidR="00344659" w:rsidRPr="00576783" w:rsidRDefault="00344659" w:rsidP="00A8475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132 093</w:t>
            </w:r>
          </w:p>
        </w:tc>
        <w:tc>
          <w:tcPr>
            <w:tcW w:w="1247" w:type="dxa"/>
          </w:tcPr>
          <w:p w14:paraId="1DA0E7A6" w14:textId="77777777" w:rsidR="00344659" w:rsidRPr="00576783" w:rsidRDefault="00344659" w:rsidP="00A84754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143 378</w:t>
            </w:r>
          </w:p>
        </w:tc>
        <w:tc>
          <w:tcPr>
            <w:tcW w:w="1247" w:type="dxa"/>
          </w:tcPr>
          <w:p w14:paraId="40E38E4A" w14:textId="77777777" w:rsidR="00344659" w:rsidRPr="00A74C64" w:rsidRDefault="00344659" w:rsidP="00A84754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 143 094</w:t>
            </w:r>
          </w:p>
        </w:tc>
        <w:tc>
          <w:tcPr>
            <w:tcW w:w="1245" w:type="dxa"/>
          </w:tcPr>
          <w:p w14:paraId="74D6958E" w14:textId="77777777" w:rsidR="00344659" w:rsidRPr="00A74C64" w:rsidRDefault="00344659" w:rsidP="00A84754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143 676</w:t>
            </w:r>
          </w:p>
        </w:tc>
        <w:tc>
          <w:tcPr>
            <w:tcW w:w="1249" w:type="dxa"/>
          </w:tcPr>
          <w:p w14:paraId="67345F45" w14:textId="77777777" w:rsidR="00344659" w:rsidRPr="00A74C64" w:rsidRDefault="00344659" w:rsidP="00A84754">
            <w:pPr>
              <w:spacing w:after="0"/>
              <w:ind w:firstLine="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144 176</w:t>
            </w:r>
          </w:p>
        </w:tc>
      </w:tr>
    </w:tbl>
    <w:p w14:paraId="4818195B" w14:textId="77777777" w:rsidR="00344659" w:rsidRPr="00576783" w:rsidRDefault="00344659" w:rsidP="00A84754">
      <w:pPr>
        <w:widowControl w:val="0"/>
        <w:spacing w:before="480"/>
        <w:ind w:firstLine="0"/>
        <w:jc w:val="center"/>
        <w:rPr>
          <w:b/>
          <w:u w:val="single"/>
        </w:rPr>
      </w:pPr>
      <w:r w:rsidRPr="00576783">
        <w:rPr>
          <w:b/>
          <w:u w:val="single"/>
        </w:rPr>
        <w:t>Budžeta programmu paskaidrojumi</w:t>
      </w:r>
    </w:p>
    <w:p w14:paraId="5F919EB5" w14:textId="77777777" w:rsidR="00344659" w:rsidRPr="00576783" w:rsidRDefault="00344659" w:rsidP="00344659">
      <w:pPr>
        <w:widowControl w:val="0"/>
        <w:spacing w:before="240"/>
        <w:ind w:firstLine="0"/>
        <w:jc w:val="center"/>
        <w:rPr>
          <w:b/>
        </w:rPr>
      </w:pPr>
      <w:r w:rsidRPr="00576783">
        <w:rPr>
          <w:b/>
        </w:rPr>
        <w:t>01.00.00 Saeimas darbības nodrošināšana</w:t>
      </w:r>
    </w:p>
    <w:p w14:paraId="7082801C" w14:textId="77777777" w:rsidR="00344659" w:rsidRPr="00576783" w:rsidRDefault="00344659" w:rsidP="00344659">
      <w:pPr>
        <w:ind w:firstLine="0"/>
        <w:rPr>
          <w:u w:val="single"/>
        </w:rPr>
      </w:pPr>
      <w:r w:rsidRPr="00576783">
        <w:rPr>
          <w:u w:val="single"/>
        </w:rPr>
        <w:t>Programmas mērķis:</w:t>
      </w:r>
    </w:p>
    <w:p w14:paraId="5979A3C3" w14:textId="77777777" w:rsidR="00344659" w:rsidRPr="00576783" w:rsidRDefault="00344659" w:rsidP="00344659">
      <w:pPr>
        <w:ind w:left="709" w:firstLine="0"/>
      </w:pPr>
      <w:r>
        <w:t xml:space="preserve">nodrošināt </w:t>
      </w:r>
      <w:r w:rsidRPr="00576783">
        <w:t>Latvijas Republikas likumdošanas proces</w:t>
      </w:r>
      <w:r>
        <w:t>u</w:t>
      </w:r>
      <w:r w:rsidRPr="00576783">
        <w:t>.</w:t>
      </w:r>
    </w:p>
    <w:p w14:paraId="2A8C57C4" w14:textId="77777777" w:rsidR="00344659" w:rsidRPr="00576783" w:rsidRDefault="00344659" w:rsidP="00344659">
      <w:pPr>
        <w:ind w:firstLine="0"/>
        <w:rPr>
          <w:u w:val="single"/>
        </w:rPr>
      </w:pPr>
      <w:r w:rsidRPr="00576783">
        <w:rPr>
          <w:u w:val="single"/>
        </w:rPr>
        <w:t>Galvenās aktivitātes:</w:t>
      </w:r>
    </w:p>
    <w:p w14:paraId="650FD191" w14:textId="77777777" w:rsidR="00344659" w:rsidRPr="00576783" w:rsidRDefault="00344659" w:rsidP="00A84754">
      <w:pPr>
        <w:ind w:left="1083" w:hanging="363"/>
      </w:pPr>
      <w:r w:rsidRPr="00576783">
        <w:t xml:space="preserve">1) </w:t>
      </w:r>
      <w:r>
        <w:t xml:space="preserve">nodrošināt </w:t>
      </w:r>
      <w:r w:rsidRPr="00576783">
        <w:t>likumu un grozījumu izstrād</w:t>
      </w:r>
      <w:r>
        <w:t>i</w:t>
      </w:r>
      <w:r w:rsidRPr="00576783">
        <w:t>;</w:t>
      </w:r>
    </w:p>
    <w:p w14:paraId="2AE79FF0" w14:textId="77777777" w:rsidR="00344659" w:rsidRDefault="00344659" w:rsidP="00A84754">
      <w:pPr>
        <w:ind w:left="1083" w:hanging="363"/>
      </w:pPr>
      <w:r w:rsidRPr="00576783">
        <w:t xml:space="preserve">2) </w:t>
      </w:r>
      <w:r>
        <w:t xml:space="preserve">nodrošināt </w:t>
      </w:r>
      <w:r w:rsidRPr="00576783">
        <w:t>likumdošanas proces</w:t>
      </w:r>
      <w:r>
        <w:t>u.</w:t>
      </w:r>
    </w:p>
    <w:p w14:paraId="12EF821F" w14:textId="77777777" w:rsidR="00344659" w:rsidRDefault="00344659" w:rsidP="00344659">
      <w:pPr>
        <w:spacing w:before="120" w:after="0"/>
        <w:ind w:firstLine="0"/>
      </w:pPr>
      <w:r w:rsidRPr="007D209E">
        <w:rPr>
          <w:u w:val="single"/>
        </w:rPr>
        <w:t>Programmas izpildītājs:</w:t>
      </w:r>
      <w:r>
        <w:t xml:space="preserve"> Latvijas Republikas Saeima </w:t>
      </w:r>
    </w:p>
    <w:p w14:paraId="2206B747" w14:textId="7C97CDC4" w:rsidR="00344659" w:rsidRPr="00A84754" w:rsidRDefault="00344659" w:rsidP="00A84754">
      <w:pPr>
        <w:spacing w:before="240"/>
        <w:ind w:firstLine="0"/>
        <w:jc w:val="center"/>
        <w:rPr>
          <w:b/>
          <w:lang w:eastAsia="lv-LV"/>
        </w:rPr>
      </w:pPr>
      <w:r w:rsidRPr="00576783">
        <w:rPr>
          <w:b/>
          <w:lang w:eastAsia="lv-LV"/>
        </w:rPr>
        <w:t>Finansiālie rādītāji no 20</w:t>
      </w:r>
      <w:r>
        <w:rPr>
          <w:b/>
          <w:lang w:eastAsia="lv-LV"/>
        </w:rPr>
        <w:t>20</w:t>
      </w:r>
      <w:r w:rsidRPr="00576783">
        <w:rPr>
          <w:b/>
          <w:lang w:eastAsia="lv-LV"/>
        </w:rPr>
        <w:t>. līdz 202</w:t>
      </w:r>
      <w:r>
        <w:rPr>
          <w:b/>
          <w:lang w:eastAsia="lv-LV"/>
        </w:rPr>
        <w:t>4</w:t>
      </w:r>
      <w:r w:rsidRPr="00576783">
        <w:rPr>
          <w:b/>
          <w:lang w:eastAsia="lv-LV"/>
        </w:rPr>
        <w:t>. 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1131"/>
        <w:gridCol w:w="1132"/>
        <w:gridCol w:w="1132"/>
        <w:gridCol w:w="1132"/>
        <w:gridCol w:w="1132"/>
      </w:tblGrid>
      <w:tr w:rsidR="00344659" w:rsidRPr="00BB2102" w14:paraId="5D42659B" w14:textId="77777777" w:rsidTr="000E0082">
        <w:trPr>
          <w:trHeight w:val="283"/>
          <w:tblHeader/>
          <w:jc w:val="center"/>
        </w:trPr>
        <w:tc>
          <w:tcPr>
            <w:tcW w:w="3378" w:type="dxa"/>
            <w:vAlign w:val="center"/>
          </w:tcPr>
          <w:p w14:paraId="76B1E838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1131" w:type="dxa"/>
          </w:tcPr>
          <w:p w14:paraId="2226ACD9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2020.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132" w:type="dxa"/>
          </w:tcPr>
          <w:p w14:paraId="40C1C817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2021.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132" w:type="dxa"/>
          </w:tcPr>
          <w:p w14:paraId="6525EA3A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2022.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2" w:type="dxa"/>
          </w:tcPr>
          <w:p w14:paraId="7A97A508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2023.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1132" w:type="dxa"/>
          </w:tcPr>
          <w:p w14:paraId="26A32EAD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Pr="007C0342">
              <w:rPr>
                <w:szCs w:val="18"/>
                <w:lang w:eastAsia="lv-LV"/>
              </w:rPr>
              <w:t>prognoze</w:t>
            </w:r>
          </w:p>
        </w:tc>
      </w:tr>
      <w:tr w:rsidR="00344659" w:rsidRPr="00BB2102" w14:paraId="3E086B45" w14:textId="77777777" w:rsidTr="000E0082">
        <w:trPr>
          <w:trHeight w:val="142"/>
          <w:jc w:val="center"/>
        </w:trPr>
        <w:tc>
          <w:tcPr>
            <w:tcW w:w="3378" w:type="dxa"/>
            <w:shd w:val="clear" w:color="auto" w:fill="D9D9D9" w:themeFill="background1" w:themeFillShade="D9"/>
            <w:vAlign w:val="center"/>
          </w:tcPr>
          <w:p w14:paraId="5740E571" w14:textId="77777777" w:rsidR="00344659" w:rsidRPr="00BB2102" w:rsidRDefault="00344659" w:rsidP="000E0082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6FAEFCBC" w14:textId="77777777" w:rsidR="00344659" w:rsidRPr="00A84754" w:rsidRDefault="00344659" w:rsidP="000E0082">
            <w:pPr>
              <w:pStyle w:val="tabteksts"/>
              <w:jc w:val="right"/>
            </w:pPr>
            <w:r w:rsidRPr="00A84754">
              <w:rPr>
                <w:color w:val="000000"/>
                <w:szCs w:val="18"/>
              </w:rPr>
              <w:t>19 727 406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2722AC96" w14:textId="77777777" w:rsidR="00344659" w:rsidRPr="00A84754" w:rsidRDefault="00344659" w:rsidP="000E0082">
            <w:pPr>
              <w:pStyle w:val="tabteksts"/>
              <w:jc w:val="right"/>
            </w:pPr>
            <w:r w:rsidRPr="00A84754">
              <w:rPr>
                <w:color w:val="000000"/>
                <w:szCs w:val="18"/>
              </w:rPr>
              <w:t>24 240 351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7843CCBB" w14:textId="77777777" w:rsidR="00344659" w:rsidRPr="00A84754" w:rsidRDefault="00344659" w:rsidP="000E0082">
            <w:pPr>
              <w:pStyle w:val="tabteksts"/>
              <w:jc w:val="right"/>
            </w:pPr>
            <w:r w:rsidRPr="00A84754">
              <w:rPr>
                <w:color w:val="000000"/>
                <w:szCs w:val="18"/>
              </w:rPr>
              <w:t>25 238 092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5C1224C2" w14:textId="77777777" w:rsidR="00344659" w:rsidRPr="00A84754" w:rsidRDefault="00344659" w:rsidP="000E0082">
            <w:pPr>
              <w:pStyle w:val="tabteksts"/>
              <w:jc w:val="right"/>
            </w:pPr>
            <w:r w:rsidRPr="00A84754">
              <w:rPr>
                <w:color w:val="000000"/>
                <w:szCs w:val="18"/>
              </w:rPr>
              <w:t>24 905 119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3F190603" w14:textId="77777777" w:rsidR="00344659" w:rsidRPr="00A84754" w:rsidRDefault="00344659" w:rsidP="000E0082">
            <w:pPr>
              <w:pStyle w:val="tabteksts"/>
              <w:jc w:val="right"/>
            </w:pPr>
            <w:r w:rsidRPr="00A84754">
              <w:rPr>
                <w:color w:val="000000"/>
                <w:szCs w:val="18"/>
              </w:rPr>
              <w:t>23 349 905</w:t>
            </w:r>
          </w:p>
        </w:tc>
      </w:tr>
      <w:tr w:rsidR="00344659" w:rsidRPr="00BB2102" w14:paraId="38525BC8" w14:textId="77777777" w:rsidTr="00A84754">
        <w:trPr>
          <w:trHeight w:val="283"/>
          <w:jc w:val="center"/>
        </w:trPr>
        <w:tc>
          <w:tcPr>
            <w:tcW w:w="3378" w:type="dxa"/>
            <w:vAlign w:val="center"/>
          </w:tcPr>
          <w:p w14:paraId="64080929" w14:textId="77777777" w:rsidR="00344659" w:rsidRPr="00BB2102" w:rsidRDefault="00344659" w:rsidP="000E0082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1131" w:type="dxa"/>
          </w:tcPr>
          <w:p w14:paraId="23545498" w14:textId="77777777" w:rsidR="00344659" w:rsidRPr="00BB2102" w:rsidRDefault="00344659" w:rsidP="000E008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753E17DE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4 512 945</w:t>
            </w:r>
          </w:p>
        </w:tc>
        <w:tc>
          <w:tcPr>
            <w:tcW w:w="1132" w:type="dxa"/>
          </w:tcPr>
          <w:p w14:paraId="6A2698E1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997 741</w:t>
            </w:r>
          </w:p>
        </w:tc>
        <w:tc>
          <w:tcPr>
            <w:tcW w:w="1132" w:type="dxa"/>
          </w:tcPr>
          <w:p w14:paraId="65C3EC0B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-332 973</w:t>
            </w:r>
          </w:p>
        </w:tc>
        <w:tc>
          <w:tcPr>
            <w:tcW w:w="1132" w:type="dxa"/>
          </w:tcPr>
          <w:p w14:paraId="284348F3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-1 555 214</w:t>
            </w:r>
          </w:p>
        </w:tc>
      </w:tr>
      <w:tr w:rsidR="00344659" w:rsidRPr="00BB2102" w14:paraId="59B723A2" w14:textId="77777777" w:rsidTr="00A84754">
        <w:trPr>
          <w:trHeight w:val="283"/>
          <w:jc w:val="center"/>
        </w:trPr>
        <w:tc>
          <w:tcPr>
            <w:tcW w:w="3378" w:type="dxa"/>
            <w:vAlign w:val="center"/>
          </w:tcPr>
          <w:p w14:paraId="4A97E8C3" w14:textId="77777777" w:rsidR="00344659" w:rsidRPr="00BB2102" w:rsidRDefault="00344659" w:rsidP="000E0082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1131" w:type="dxa"/>
          </w:tcPr>
          <w:p w14:paraId="40C96A44" w14:textId="77777777" w:rsidR="00344659" w:rsidRPr="00BB2102" w:rsidRDefault="00344659" w:rsidP="000E008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32" w:type="dxa"/>
          </w:tcPr>
          <w:p w14:paraId="09FE7BFD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22,9</w:t>
            </w:r>
          </w:p>
        </w:tc>
        <w:tc>
          <w:tcPr>
            <w:tcW w:w="1132" w:type="dxa"/>
          </w:tcPr>
          <w:p w14:paraId="02E73EC1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4,1</w:t>
            </w:r>
          </w:p>
        </w:tc>
        <w:tc>
          <w:tcPr>
            <w:tcW w:w="1132" w:type="dxa"/>
          </w:tcPr>
          <w:p w14:paraId="7C5F1B2C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-1,3</w:t>
            </w:r>
          </w:p>
        </w:tc>
        <w:tc>
          <w:tcPr>
            <w:tcW w:w="1132" w:type="dxa"/>
          </w:tcPr>
          <w:p w14:paraId="67A25581" w14:textId="77777777" w:rsidR="00344659" w:rsidRPr="00BB2102" w:rsidRDefault="00344659" w:rsidP="00A84754">
            <w:pPr>
              <w:pStyle w:val="tabteksts"/>
              <w:jc w:val="right"/>
            </w:pPr>
            <w:r w:rsidRPr="006C28B2">
              <w:rPr>
                <w:color w:val="000000"/>
                <w:szCs w:val="18"/>
              </w:rPr>
              <w:t>-6,2</w:t>
            </w:r>
          </w:p>
        </w:tc>
      </w:tr>
      <w:tr w:rsidR="00344659" w:rsidRPr="00BB2102" w14:paraId="6016B0CA" w14:textId="77777777" w:rsidTr="000E0082">
        <w:trPr>
          <w:trHeight w:val="142"/>
          <w:jc w:val="center"/>
        </w:trPr>
        <w:tc>
          <w:tcPr>
            <w:tcW w:w="3378" w:type="dxa"/>
          </w:tcPr>
          <w:p w14:paraId="61DEDBA9" w14:textId="77777777" w:rsidR="00344659" w:rsidRPr="00BB2102" w:rsidRDefault="00344659" w:rsidP="000E008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lastRenderedPageBreak/>
              <w:t xml:space="preserve">Atlīdzība,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1131" w:type="dxa"/>
            <w:vAlign w:val="center"/>
          </w:tcPr>
          <w:p w14:paraId="3D9DCC1E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16 538 088</w:t>
            </w:r>
          </w:p>
        </w:tc>
        <w:tc>
          <w:tcPr>
            <w:tcW w:w="1132" w:type="dxa"/>
            <w:vAlign w:val="center"/>
          </w:tcPr>
          <w:p w14:paraId="69AC800D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18 613 444</w:t>
            </w:r>
          </w:p>
        </w:tc>
        <w:tc>
          <w:tcPr>
            <w:tcW w:w="1132" w:type="dxa"/>
            <w:vAlign w:val="center"/>
          </w:tcPr>
          <w:p w14:paraId="19B954CE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19 149 220</w:t>
            </w:r>
          </w:p>
        </w:tc>
        <w:tc>
          <w:tcPr>
            <w:tcW w:w="1132" w:type="dxa"/>
            <w:vAlign w:val="center"/>
          </w:tcPr>
          <w:p w14:paraId="75F733C1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19 747 255</w:t>
            </w:r>
          </w:p>
        </w:tc>
        <w:tc>
          <w:tcPr>
            <w:tcW w:w="1132" w:type="dxa"/>
            <w:vAlign w:val="center"/>
          </w:tcPr>
          <w:p w14:paraId="278979E9" w14:textId="77777777" w:rsidR="00344659" w:rsidRPr="00BB2102" w:rsidRDefault="00344659" w:rsidP="000E0082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19 569 516</w:t>
            </w:r>
          </w:p>
        </w:tc>
      </w:tr>
      <w:tr w:rsidR="00344659" w:rsidRPr="00BB2102" w14:paraId="55F04D7F" w14:textId="77777777" w:rsidTr="00A84754">
        <w:trPr>
          <w:trHeight w:val="206"/>
          <w:jc w:val="center"/>
        </w:trPr>
        <w:tc>
          <w:tcPr>
            <w:tcW w:w="3378" w:type="dxa"/>
          </w:tcPr>
          <w:p w14:paraId="61892AB8" w14:textId="77777777" w:rsidR="00344659" w:rsidRPr="00BB2102" w:rsidRDefault="00344659" w:rsidP="000E008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  <w:r w:rsidRPr="006C28B2">
              <w:rPr>
                <w:color w:val="000000"/>
                <w:szCs w:val="18"/>
                <w:vertAlign w:val="superscript"/>
              </w:rPr>
              <w:t>1</w:t>
            </w:r>
          </w:p>
        </w:tc>
        <w:tc>
          <w:tcPr>
            <w:tcW w:w="1131" w:type="dxa"/>
          </w:tcPr>
          <w:p w14:paraId="6638BFEA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645</w:t>
            </w:r>
          </w:p>
        </w:tc>
        <w:tc>
          <w:tcPr>
            <w:tcW w:w="1132" w:type="dxa"/>
          </w:tcPr>
          <w:p w14:paraId="2A276381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643</w:t>
            </w:r>
          </w:p>
        </w:tc>
        <w:tc>
          <w:tcPr>
            <w:tcW w:w="1132" w:type="dxa"/>
          </w:tcPr>
          <w:p w14:paraId="44210A21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648</w:t>
            </w:r>
          </w:p>
        </w:tc>
        <w:tc>
          <w:tcPr>
            <w:tcW w:w="1132" w:type="dxa"/>
          </w:tcPr>
          <w:p w14:paraId="428E6BA8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648</w:t>
            </w:r>
          </w:p>
        </w:tc>
        <w:tc>
          <w:tcPr>
            <w:tcW w:w="1132" w:type="dxa"/>
          </w:tcPr>
          <w:p w14:paraId="6CC4D36F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648</w:t>
            </w:r>
          </w:p>
        </w:tc>
      </w:tr>
      <w:tr w:rsidR="00344659" w:rsidRPr="00BB2102" w14:paraId="075A3A18" w14:textId="77777777" w:rsidTr="00A84754">
        <w:trPr>
          <w:trHeight w:val="283"/>
          <w:jc w:val="center"/>
        </w:trPr>
        <w:tc>
          <w:tcPr>
            <w:tcW w:w="3378" w:type="dxa"/>
          </w:tcPr>
          <w:p w14:paraId="7ED9EADB" w14:textId="77777777" w:rsidR="00344659" w:rsidRPr="00BB2102" w:rsidRDefault="00344659" w:rsidP="000E008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proofErr w:type="spellStart"/>
            <w:r w:rsidRPr="00BB2102">
              <w:rPr>
                <w:i/>
                <w:color w:val="000000" w:themeColor="text1"/>
                <w:szCs w:val="18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913DF14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2 133</w:t>
            </w:r>
          </w:p>
        </w:tc>
        <w:tc>
          <w:tcPr>
            <w:tcW w:w="1132" w:type="dxa"/>
          </w:tcPr>
          <w:p w14:paraId="5A61BE22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2 400</w:t>
            </w:r>
          </w:p>
        </w:tc>
        <w:tc>
          <w:tcPr>
            <w:tcW w:w="1132" w:type="dxa"/>
          </w:tcPr>
          <w:p w14:paraId="72C7FD35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2 452</w:t>
            </w:r>
          </w:p>
        </w:tc>
        <w:tc>
          <w:tcPr>
            <w:tcW w:w="1132" w:type="dxa"/>
          </w:tcPr>
          <w:p w14:paraId="7D49D8CE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2 529</w:t>
            </w:r>
          </w:p>
        </w:tc>
        <w:tc>
          <w:tcPr>
            <w:tcW w:w="1132" w:type="dxa"/>
          </w:tcPr>
          <w:p w14:paraId="150F4F19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2 506</w:t>
            </w:r>
          </w:p>
        </w:tc>
      </w:tr>
      <w:tr w:rsidR="00344659" w:rsidRPr="00BB2102" w14:paraId="6A6A8659" w14:textId="77777777" w:rsidTr="00A84754">
        <w:trPr>
          <w:trHeight w:val="567"/>
          <w:jc w:val="center"/>
        </w:trPr>
        <w:tc>
          <w:tcPr>
            <w:tcW w:w="3378" w:type="dxa"/>
            <w:vAlign w:val="center"/>
          </w:tcPr>
          <w:p w14:paraId="2B734D30" w14:textId="77777777" w:rsidR="00344659" w:rsidRPr="00BB2102" w:rsidRDefault="00344659" w:rsidP="000E008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proofErr w:type="spellStart"/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  <w:proofErr w:type="spellEnd"/>
          </w:p>
        </w:tc>
        <w:tc>
          <w:tcPr>
            <w:tcW w:w="1131" w:type="dxa"/>
          </w:tcPr>
          <w:p w14:paraId="0164F332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29 043</w:t>
            </w:r>
          </w:p>
        </w:tc>
        <w:tc>
          <w:tcPr>
            <w:tcW w:w="1132" w:type="dxa"/>
          </w:tcPr>
          <w:p w14:paraId="18D286F4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93 536</w:t>
            </w:r>
          </w:p>
        </w:tc>
        <w:tc>
          <w:tcPr>
            <w:tcW w:w="1132" w:type="dxa"/>
          </w:tcPr>
          <w:p w14:paraId="5F90048C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81 940</w:t>
            </w:r>
          </w:p>
        </w:tc>
        <w:tc>
          <w:tcPr>
            <w:tcW w:w="1132" w:type="dxa"/>
          </w:tcPr>
          <w:p w14:paraId="330B6642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81 940</w:t>
            </w:r>
          </w:p>
        </w:tc>
        <w:tc>
          <w:tcPr>
            <w:tcW w:w="1132" w:type="dxa"/>
          </w:tcPr>
          <w:p w14:paraId="575EC9A4" w14:textId="77777777" w:rsidR="00344659" w:rsidRPr="00BB2102" w:rsidRDefault="00344659" w:rsidP="00A84754">
            <w:pPr>
              <w:pStyle w:val="tabteksts"/>
              <w:jc w:val="right"/>
              <w:rPr>
                <w:szCs w:val="18"/>
              </w:rPr>
            </w:pPr>
            <w:r w:rsidRPr="006C28B2">
              <w:rPr>
                <w:color w:val="000000"/>
                <w:szCs w:val="18"/>
              </w:rPr>
              <w:t>81 940</w:t>
            </w:r>
          </w:p>
        </w:tc>
      </w:tr>
    </w:tbl>
    <w:p w14:paraId="13B0E225" w14:textId="77777777" w:rsidR="00344659" w:rsidRPr="006C28B2" w:rsidRDefault="00344659" w:rsidP="00A84754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03E068CE" w14:textId="6A5702F7" w:rsidR="00344659" w:rsidRPr="00A84754" w:rsidRDefault="00344659" w:rsidP="00A84754">
      <w:pPr>
        <w:spacing w:after="0"/>
        <w:ind w:firstLine="425"/>
        <w:rPr>
          <w:iCs/>
          <w:sz w:val="18"/>
          <w:szCs w:val="18"/>
        </w:rPr>
      </w:pPr>
      <w:r w:rsidRPr="00A84754">
        <w:rPr>
          <w:iCs/>
          <w:sz w:val="18"/>
          <w:szCs w:val="18"/>
          <w:vertAlign w:val="superscript"/>
        </w:rPr>
        <w:t>1</w:t>
      </w:r>
      <w:r w:rsidRPr="00A84754">
        <w:rPr>
          <w:iCs/>
          <w:sz w:val="18"/>
          <w:szCs w:val="18"/>
        </w:rPr>
        <w:t xml:space="preserve"> </w:t>
      </w:r>
      <w:r w:rsidR="00A84754">
        <w:rPr>
          <w:iCs/>
          <w:sz w:val="18"/>
          <w:szCs w:val="18"/>
        </w:rPr>
        <w:t>T</w:t>
      </w:r>
      <w:r w:rsidRPr="00A84754">
        <w:rPr>
          <w:iCs/>
          <w:sz w:val="18"/>
          <w:szCs w:val="18"/>
        </w:rPr>
        <w:t>ajā skaitā 100 deputāti</w:t>
      </w:r>
      <w:r w:rsidR="00A84754">
        <w:rPr>
          <w:iCs/>
          <w:sz w:val="18"/>
          <w:szCs w:val="18"/>
        </w:rPr>
        <w:t>.</w:t>
      </w:r>
    </w:p>
    <w:p w14:paraId="532165A0" w14:textId="21C6496E" w:rsidR="00344659" w:rsidRPr="00A84754" w:rsidRDefault="00344659" w:rsidP="00A84754">
      <w:pPr>
        <w:spacing w:after="0"/>
        <w:ind w:firstLine="425"/>
        <w:rPr>
          <w:iCs/>
          <w:sz w:val="18"/>
          <w:szCs w:val="18"/>
        </w:rPr>
      </w:pPr>
      <w:r w:rsidRPr="00A84754">
        <w:rPr>
          <w:iCs/>
          <w:sz w:val="18"/>
          <w:szCs w:val="18"/>
          <w:vertAlign w:val="superscript"/>
        </w:rPr>
        <w:t>2</w:t>
      </w:r>
      <w:r w:rsidRPr="00A84754">
        <w:rPr>
          <w:iCs/>
          <w:sz w:val="18"/>
          <w:szCs w:val="18"/>
        </w:rPr>
        <w:t xml:space="preserve"> </w:t>
      </w:r>
      <w:r w:rsidR="00A84754">
        <w:rPr>
          <w:iCs/>
          <w:sz w:val="18"/>
          <w:szCs w:val="18"/>
        </w:rPr>
        <w:t>T</w:t>
      </w:r>
      <w:r w:rsidRPr="00A84754">
        <w:rPr>
          <w:iCs/>
          <w:sz w:val="18"/>
          <w:szCs w:val="18"/>
        </w:rPr>
        <w:t>ajā skaitā deputātu atlīdzība</w:t>
      </w:r>
      <w:r w:rsidR="00A84754">
        <w:rPr>
          <w:iCs/>
          <w:sz w:val="18"/>
          <w:szCs w:val="18"/>
        </w:rPr>
        <w:t>.</w:t>
      </w:r>
    </w:p>
    <w:p w14:paraId="43448D35" w14:textId="77777777" w:rsidR="00344659" w:rsidRPr="006C28B2" w:rsidRDefault="00344659" w:rsidP="00344659">
      <w:pPr>
        <w:spacing w:after="0"/>
        <w:ind w:left="284" w:firstLine="6"/>
        <w:rPr>
          <w:i/>
          <w:sz w:val="18"/>
          <w:szCs w:val="18"/>
        </w:rPr>
      </w:pPr>
    </w:p>
    <w:p w14:paraId="37E9FB2D" w14:textId="4B87FB4E" w:rsidR="00344659" w:rsidRPr="00576783" w:rsidRDefault="00344659" w:rsidP="00344659">
      <w:pPr>
        <w:ind w:firstLine="0"/>
        <w:jc w:val="center"/>
        <w:rPr>
          <w:b/>
          <w:color w:val="000000"/>
          <w:lang w:eastAsia="lv-LV"/>
        </w:rPr>
      </w:pPr>
      <w:r w:rsidRPr="00576783">
        <w:rPr>
          <w:b/>
          <w:color w:val="000000"/>
          <w:lang w:eastAsia="lv-LV"/>
        </w:rPr>
        <w:t>Izmaiņas izdevumos, salīdzinot 20</w:t>
      </w:r>
      <w:r>
        <w:rPr>
          <w:b/>
          <w:color w:val="000000"/>
          <w:lang w:eastAsia="lv-LV"/>
        </w:rPr>
        <w:t>22</w:t>
      </w:r>
      <w:r w:rsidRPr="00576783">
        <w:rPr>
          <w:b/>
          <w:color w:val="000000"/>
          <w:lang w:eastAsia="lv-LV"/>
        </w:rPr>
        <w:t>.</w:t>
      </w:r>
      <w:r w:rsidR="00C26FAE">
        <w:rPr>
          <w:b/>
          <w:color w:val="000000"/>
          <w:lang w:eastAsia="lv-LV"/>
        </w:rPr>
        <w:t xml:space="preserve"> </w:t>
      </w:r>
      <w:r w:rsidRPr="00576783">
        <w:rPr>
          <w:b/>
          <w:color w:val="000000"/>
          <w:lang w:eastAsia="lv-LV"/>
        </w:rPr>
        <w:t xml:space="preserve">gada </w:t>
      </w:r>
      <w:r>
        <w:rPr>
          <w:b/>
          <w:color w:val="000000"/>
          <w:lang w:eastAsia="lv-LV"/>
        </w:rPr>
        <w:t>projektu</w:t>
      </w:r>
      <w:r w:rsidRPr="00576783">
        <w:rPr>
          <w:b/>
          <w:color w:val="000000"/>
          <w:lang w:eastAsia="lv-LV"/>
        </w:rPr>
        <w:t xml:space="preserve"> ar 20</w:t>
      </w:r>
      <w:r>
        <w:rPr>
          <w:b/>
          <w:color w:val="000000"/>
          <w:lang w:eastAsia="lv-LV"/>
        </w:rPr>
        <w:t>21</w:t>
      </w:r>
      <w:r w:rsidRPr="00576783">
        <w:rPr>
          <w:b/>
          <w:color w:val="000000"/>
          <w:lang w:eastAsia="lv-LV"/>
        </w:rPr>
        <w:t>.</w:t>
      </w:r>
      <w:r w:rsidR="00C26FAE">
        <w:rPr>
          <w:b/>
          <w:color w:val="000000"/>
          <w:lang w:eastAsia="lv-LV"/>
        </w:rPr>
        <w:t xml:space="preserve"> </w:t>
      </w:r>
      <w:r w:rsidRPr="00576783">
        <w:rPr>
          <w:b/>
          <w:color w:val="000000"/>
          <w:lang w:eastAsia="lv-LV"/>
        </w:rPr>
        <w:t>gada plānu</w:t>
      </w:r>
    </w:p>
    <w:p w14:paraId="2655CDC8" w14:textId="77777777" w:rsidR="00344659" w:rsidRPr="00576783" w:rsidRDefault="00344659" w:rsidP="00344659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Pr="00576783">
        <w:rPr>
          <w:i/>
          <w:sz w:val="18"/>
          <w:szCs w:val="18"/>
        </w:rPr>
        <w:t>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3"/>
        <w:gridCol w:w="1296"/>
        <w:gridCol w:w="1296"/>
        <w:gridCol w:w="1296"/>
      </w:tblGrid>
      <w:tr w:rsidR="00344659" w:rsidRPr="00712BB7" w14:paraId="4ED39C35" w14:textId="77777777" w:rsidTr="00A84754">
        <w:trPr>
          <w:trHeight w:val="142"/>
          <w:tblHeader/>
          <w:jc w:val="center"/>
        </w:trPr>
        <w:tc>
          <w:tcPr>
            <w:tcW w:w="2855" w:type="pct"/>
            <w:vAlign w:val="center"/>
          </w:tcPr>
          <w:p w14:paraId="44C442BB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15" w:type="pct"/>
            <w:vAlign w:val="center"/>
          </w:tcPr>
          <w:p w14:paraId="3840C7F1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715" w:type="pct"/>
            <w:vAlign w:val="center"/>
          </w:tcPr>
          <w:p w14:paraId="28433162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715" w:type="pct"/>
            <w:vAlign w:val="center"/>
          </w:tcPr>
          <w:p w14:paraId="34CA455C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344659" w:rsidRPr="00712BB7" w14:paraId="100B2611" w14:textId="77777777" w:rsidTr="00A84754">
        <w:trPr>
          <w:trHeight w:val="142"/>
          <w:jc w:val="center"/>
        </w:trPr>
        <w:tc>
          <w:tcPr>
            <w:tcW w:w="2855" w:type="pct"/>
            <w:shd w:val="clear" w:color="auto" w:fill="D9D9D9"/>
          </w:tcPr>
          <w:p w14:paraId="271C8987" w14:textId="77777777" w:rsidR="00344659" w:rsidRPr="00712BB7" w:rsidRDefault="00344659" w:rsidP="000E0082">
            <w:pPr>
              <w:spacing w:after="0"/>
              <w:ind w:firstLine="0"/>
              <w:jc w:val="left"/>
              <w:rPr>
                <w:b/>
                <w:sz w:val="18"/>
                <w:szCs w:val="18"/>
              </w:rPr>
            </w:pPr>
            <w:r w:rsidRPr="00712BB7"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715" w:type="pct"/>
            <w:shd w:val="clear" w:color="auto" w:fill="D9D9D9"/>
          </w:tcPr>
          <w:p w14:paraId="0CD4C594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b/>
                <w:color w:val="000000"/>
                <w:sz w:val="18"/>
                <w:szCs w:val="18"/>
                <w:lang w:eastAsia="lv-LV"/>
              </w:rPr>
            </w:pPr>
            <w:r>
              <w:rPr>
                <w:b/>
                <w:color w:val="000000"/>
                <w:sz w:val="18"/>
                <w:szCs w:val="18"/>
                <w:lang w:eastAsia="lv-LV"/>
              </w:rPr>
              <w:t>50 700</w:t>
            </w:r>
          </w:p>
        </w:tc>
        <w:tc>
          <w:tcPr>
            <w:tcW w:w="715" w:type="pct"/>
            <w:shd w:val="clear" w:color="auto" w:fill="D9D9D9"/>
          </w:tcPr>
          <w:p w14:paraId="59AC87D2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b/>
                <w:color w:val="000000"/>
                <w:sz w:val="18"/>
                <w:szCs w:val="18"/>
                <w:lang w:eastAsia="lv-LV"/>
              </w:rPr>
            </w:pPr>
            <w:r>
              <w:rPr>
                <w:b/>
                <w:color w:val="000000"/>
                <w:sz w:val="18"/>
                <w:szCs w:val="18"/>
                <w:lang w:eastAsia="lv-LV"/>
              </w:rPr>
              <w:t>1 048 441</w:t>
            </w:r>
          </w:p>
        </w:tc>
        <w:tc>
          <w:tcPr>
            <w:tcW w:w="715" w:type="pct"/>
            <w:shd w:val="clear" w:color="auto" w:fill="D9D9D9"/>
          </w:tcPr>
          <w:p w14:paraId="4AE360F3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b/>
                <w:color w:val="000000"/>
                <w:sz w:val="18"/>
                <w:szCs w:val="18"/>
                <w:lang w:eastAsia="lv-LV"/>
              </w:rPr>
            </w:pPr>
            <w:r>
              <w:rPr>
                <w:b/>
                <w:color w:val="000000"/>
                <w:sz w:val="18"/>
                <w:szCs w:val="18"/>
                <w:lang w:eastAsia="lv-LV"/>
              </w:rPr>
              <w:t>997 741</w:t>
            </w:r>
          </w:p>
        </w:tc>
      </w:tr>
      <w:tr w:rsidR="00344659" w:rsidRPr="00712BB7" w14:paraId="63C6CF95" w14:textId="77777777" w:rsidTr="00A84754">
        <w:trPr>
          <w:jc w:val="center"/>
        </w:trPr>
        <w:tc>
          <w:tcPr>
            <w:tcW w:w="5000" w:type="pct"/>
            <w:gridSpan w:val="4"/>
          </w:tcPr>
          <w:p w14:paraId="16C02136" w14:textId="77777777" w:rsidR="00344659" w:rsidRPr="00712BB7" w:rsidRDefault="00344659" w:rsidP="000E0082">
            <w:pPr>
              <w:tabs>
                <w:tab w:val="left" w:pos="454"/>
                <w:tab w:val="right" w:pos="8856"/>
              </w:tabs>
              <w:spacing w:after="0"/>
              <w:ind w:firstLine="313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eastAsia="lv-LV"/>
              </w:rPr>
              <w:tab/>
              <w:t>t.sk.</w:t>
            </w:r>
            <w:r w:rsidRPr="00712BB7">
              <w:rPr>
                <w:i/>
                <w:sz w:val="18"/>
                <w:szCs w:val="18"/>
                <w:lang w:eastAsia="lv-LV"/>
              </w:rPr>
              <w:t>:</w:t>
            </w:r>
          </w:p>
        </w:tc>
      </w:tr>
      <w:tr w:rsidR="00C26FAE" w:rsidRPr="00712BB7" w14:paraId="1796F5F2" w14:textId="77777777" w:rsidTr="00A84754">
        <w:trPr>
          <w:trHeight w:val="142"/>
          <w:jc w:val="center"/>
        </w:trPr>
        <w:tc>
          <w:tcPr>
            <w:tcW w:w="2855" w:type="pct"/>
            <w:shd w:val="clear" w:color="auto" w:fill="F2F2F2"/>
            <w:vAlign w:val="center"/>
          </w:tcPr>
          <w:p w14:paraId="5D168575" w14:textId="77777777" w:rsidR="00C26FAE" w:rsidRPr="00712BB7" w:rsidRDefault="00C26FAE" w:rsidP="00C26FAE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712BB7"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15" w:type="pct"/>
            <w:shd w:val="clear" w:color="auto" w:fill="F2F2F2"/>
          </w:tcPr>
          <w:p w14:paraId="440ABCC9" w14:textId="0C963EF6" w:rsidR="00C26FAE" w:rsidRPr="00C26FAE" w:rsidRDefault="00C26FAE" w:rsidP="00C26FAE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C26FAE">
              <w:rPr>
                <w:bCs/>
                <w:color w:val="000000"/>
                <w:sz w:val="18"/>
                <w:szCs w:val="18"/>
                <w:lang w:eastAsia="lv-LV"/>
              </w:rPr>
              <w:t>50 700</w:t>
            </w:r>
          </w:p>
        </w:tc>
        <w:tc>
          <w:tcPr>
            <w:tcW w:w="715" w:type="pct"/>
            <w:shd w:val="clear" w:color="auto" w:fill="F2F2F2"/>
          </w:tcPr>
          <w:p w14:paraId="6AF93858" w14:textId="7AFA2C7E" w:rsidR="00C26FAE" w:rsidRPr="00C26FAE" w:rsidRDefault="00C26FAE" w:rsidP="00C26FAE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C26FAE">
              <w:rPr>
                <w:bCs/>
                <w:color w:val="000000"/>
                <w:sz w:val="18"/>
                <w:szCs w:val="18"/>
                <w:lang w:eastAsia="lv-LV"/>
              </w:rPr>
              <w:t>1 048 441</w:t>
            </w:r>
          </w:p>
        </w:tc>
        <w:tc>
          <w:tcPr>
            <w:tcW w:w="715" w:type="pct"/>
            <w:shd w:val="clear" w:color="auto" w:fill="F2F2F2"/>
          </w:tcPr>
          <w:p w14:paraId="75F37330" w14:textId="6A89E8C3" w:rsidR="00C26FAE" w:rsidRPr="00C26FAE" w:rsidRDefault="00C26FAE" w:rsidP="00C26FAE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C26FAE">
              <w:rPr>
                <w:bCs/>
                <w:color w:val="000000"/>
                <w:sz w:val="18"/>
                <w:szCs w:val="18"/>
                <w:lang w:eastAsia="lv-LV"/>
              </w:rPr>
              <w:t>997 741</w:t>
            </w:r>
          </w:p>
        </w:tc>
      </w:tr>
      <w:tr w:rsidR="00344659" w:rsidRPr="00712BB7" w14:paraId="0E700393" w14:textId="77777777" w:rsidTr="00A84754">
        <w:trPr>
          <w:trHeight w:val="142"/>
          <w:jc w:val="center"/>
        </w:trPr>
        <w:tc>
          <w:tcPr>
            <w:tcW w:w="2855" w:type="pct"/>
          </w:tcPr>
          <w:p w14:paraId="156601FC" w14:textId="77777777" w:rsidR="00344659" w:rsidRPr="00D602BB" w:rsidRDefault="00344659" w:rsidP="000E008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D602BB">
              <w:rPr>
                <w:i/>
                <w:color w:val="000000"/>
                <w:sz w:val="18"/>
                <w:szCs w:val="18"/>
                <w:lang w:eastAsia="lv-LV"/>
              </w:rPr>
              <w:t xml:space="preserve">Palielināti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izdevumi atlīdzībai, lai nodrošinātu </w:t>
            </w:r>
            <w:r w:rsidRPr="003A7C09">
              <w:rPr>
                <w:i/>
                <w:color w:val="000000"/>
                <w:sz w:val="18"/>
                <w:szCs w:val="18"/>
                <w:lang w:eastAsia="lv-LV"/>
              </w:rPr>
              <w:t>pabalst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u</w:t>
            </w:r>
            <w:r w:rsidRPr="003A7C09">
              <w:rPr>
                <w:i/>
                <w:color w:val="000000"/>
                <w:sz w:val="18"/>
                <w:szCs w:val="18"/>
                <w:lang w:eastAsia="lv-LV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izmaksu </w:t>
            </w:r>
            <w:r w:rsidRPr="003A7C09">
              <w:rPr>
                <w:i/>
                <w:color w:val="000000"/>
                <w:sz w:val="18"/>
                <w:szCs w:val="18"/>
                <w:lang w:eastAsia="lv-LV"/>
              </w:rPr>
              <w:t>deputātiem, kuri netiks ievēlēti 14. Saeimā</w:t>
            </w:r>
          </w:p>
        </w:tc>
        <w:tc>
          <w:tcPr>
            <w:tcW w:w="715" w:type="pct"/>
          </w:tcPr>
          <w:p w14:paraId="0566D573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5" w:type="pct"/>
          </w:tcPr>
          <w:p w14:paraId="55175965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535 776</w:t>
            </w:r>
          </w:p>
        </w:tc>
        <w:tc>
          <w:tcPr>
            <w:tcW w:w="715" w:type="pct"/>
          </w:tcPr>
          <w:p w14:paraId="7BCD4F81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535 776</w:t>
            </w:r>
          </w:p>
        </w:tc>
      </w:tr>
      <w:tr w:rsidR="00344659" w:rsidRPr="00712BB7" w14:paraId="38C3E582" w14:textId="77777777" w:rsidTr="00A84754">
        <w:trPr>
          <w:trHeight w:val="142"/>
          <w:jc w:val="center"/>
        </w:trPr>
        <w:tc>
          <w:tcPr>
            <w:tcW w:w="2855" w:type="pct"/>
          </w:tcPr>
          <w:p w14:paraId="7A45CDAE" w14:textId="77777777" w:rsidR="00344659" w:rsidRPr="00712BB7" w:rsidRDefault="00344659" w:rsidP="000E008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Palielināti</w:t>
            </w:r>
            <w:r w:rsidRPr="00712BB7">
              <w:rPr>
                <w:i/>
                <w:sz w:val="18"/>
                <w:szCs w:val="18"/>
                <w:lang w:eastAsia="lv-LV"/>
              </w:rPr>
              <w:t xml:space="preserve"> izdevumi </w:t>
            </w:r>
            <w:r>
              <w:rPr>
                <w:i/>
                <w:sz w:val="18"/>
                <w:szCs w:val="18"/>
                <w:lang w:eastAsia="lv-LV"/>
              </w:rPr>
              <w:t xml:space="preserve">Saeimas drošības pilnveidošanas pasākumiem, jaunas dokumentu sistēmas ieviešanai, Saeimas Sēžu zāles </w:t>
            </w:r>
            <w:r w:rsidRPr="00AA6ED2">
              <w:rPr>
                <w:i/>
                <w:sz w:val="18"/>
                <w:szCs w:val="18"/>
                <w:lang w:eastAsia="lv-LV"/>
              </w:rPr>
              <w:t>datorizētā</w:t>
            </w:r>
            <w:r>
              <w:rPr>
                <w:i/>
                <w:sz w:val="18"/>
                <w:szCs w:val="18"/>
                <w:lang w:eastAsia="lv-LV"/>
              </w:rPr>
              <w:t>s</w:t>
            </w:r>
            <w:r w:rsidRPr="00AA6ED2">
              <w:rPr>
                <w:i/>
                <w:sz w:val="18"/>
                <w:szCs w:val="18"/>
                <w:lang w:eastAsia="lv-LV"/>
              </w:rPr>
              <w:t xml:space="preserve"> sēdes pārvaldības un vadības sistēmas </w:t>
            </w:r>
            <w:r>
              <w:rPr>
                <w:i/>
                <w:sz w:val="18"/>
                <w:szCs w:val="18"/>
                <w:lang w:eastAsia="lv-LV"/>
              </w:rPr>
              <w:t>izstrādei</w:t>
            </w:r>
          </w:p>
        </w:tc>
        <w:tc>
          <w:tcPr>
            <w:tcW w:w="715" w:type="pct"/>
          </w:tcPr>
          <w:p w14:paraId="62F07DA7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5" w:type="pct"/>
          </w:tcPr>
          <w:p w14:paraId="3F1149CF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512 665</w:t>
            </w:r>
          </w:p>
        </w:tc>
        <w:tc>
          <w:tcPr>
            <w:tcW w:w="715" w:type="pct"/>
          </w:tcPr>
          <w:p w14:paraId="15495162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512 665</w:t>
            </w:r>
          </w:p>
        </w:tc>
      </w:tr>
      <w:tr w:rsidR="00344659" w:rsidRPr="00712BB7" w14:paraId="1B4906C4" w14:textId="77777777" w:rsidTr="00A84754">
        <w:trPr>
          <w:trHeight w:val="142"/>
          <w:jc w:val="center"/>
        </w:trPr>
        <w:tc>
          <w:tcPr>
            <w:tcW w:w="2855" w:type="pct"/>
          </w:tcPr>
          <w:p w14:paraId="4E487BF3" w14:textId="77777777" w:rsidR="00344659" w:rsidRPr="00712BB7" w:rsidRDefault="00344659" w:rsidP="000E008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Samazināti</w:t>
            </w:r>
            <w:r w:rsidRPr="00712BB7">
              <w:rPr>
                <w:i/>
                <w:sz w:val="18"/>
                <w:szCs w:val="18"/>
                <w:lang w:eastAsia="lv-LV"/>
              </w:rPr>
              <w:t xml:space="preserve"> izdevumi precēm un pakalpojumiem (</w:t>
            </w:r>
            <w:r>
              <w:rPr>
                <w:i/>
                <w:sz w:val="18"/>
                <w:szCs w:val="18"/>
                <w:lang w:eastAsia="lv-LV"/>
              </w:rPr>
              <w:t>ēku un telpu būvdarbiem)</w:t>
            </w:r>
          </w:p>
        </w:tc>
        <w:tc>
          <w:tcPr>
            <w:tcW w:w="715" w:type="pct"/>
          </w:tcPr>
          <w:p w14:paraId="4DC7FD4E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50 698</w:t>
            </w:r>
          </w:p>
        </w:tc>
        <w:tc>
          <w:tcPr>
            <w:tcW w:w="715" w:type="pct"/>
          </w:tcPr>
          <w:p w14:paraId="0C4D85FC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5" w:type="pct"/>
          </w:tcPr>
          <w:p w14:paraId="1519D690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-50 698</w:t>
            </w:r>
          </w:p>
        </w:tc>
      </w:tr>
      <w:tr w:rsidR="00344659" w:rsidRPr="00712BB7" w14:paraId="26B40ECC" w14:textId="77777777" w:rsidTr="00A84754">
        <w:trPr>
          <w:trHeight w:val="142"/>
          <w:jc w:val="center"/>
        </w:trPr>
        <w:tc>
          <w:tcPr>
            <w:tcW w:w="2855" w:type="pct"/>
          </w:tcPr>
          <w:p w14:paraId="5B95465F" w14:textId="77777777" w:rsidR="00344659" w:rsidRDefault="00344659" w:rsidP="000E0082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Samazināti izdevumi </w:t>
            </w:r>
            <w:proofErr w:type="spellStart"/>
            <w:r>
              <w:rPr>
                <w:i/>
                <w:sz w:val="18"/>
                <w:szCs w:val="18"/>
                <w:lang w:eastAsia="lv-LV"/>
              </w:rPr>
              <w:t>t</w:t>
            </w:r>
            <w:r w:rsidRPr="00D429DF">
              <w:rPr>
                <w:i/>
                <w:sz w:val="18"/>
                <w:szCs w:val="18"/>
                <w:lang w:eastAsia="lv-LV"/>
              </w:rPr>
              <w:t>ransferti</w:t>
            </w:r>
            <w:r>
              <w:rPr>
                <w:i/>
                <w:sz w:val="18"/>
                <w:szCs w:val="18"/>
                <w:lang w:eastAsia="lv-LV"/>
              </w:rPr>
              <w:t>em</w:t>
            </w:r>
            <w:proofErr w:type="spellEnd"/>
            <w:r>
              <w:rPr>
                <w:i/>
                <w:sz w:val="18"/>
                <w:szCs w:val="18"/>
                <w:lang w:eastAsia="lv-LV"/>
              </w:rPr>
              <w:t xml:space="preserve"> uz valsts speciālo budžetu</w:t>
            </w:r>
          </w:p>
        </w:tc>
        <w:tc>
          <w:tcPr>
            <w:tcW w:w="715" w:type="pct"/>
          </w:tcPr>
          <w:p w14:paraId="08B99B0F" w14:textId="77777777" w:rsidR="00344659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15" w:type="pct"/>
          </w:tcPr>
          <w:p w14:paraId="537E3B2E" w14:textId="77777777" w:rsidR="00344659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5" w:type="pct"/>
          </w:tcPr>
          <w:p w14:paraId="2CB13E69" w14:textId="77777777" w:rsidR="00344659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</w:p>
        </w:tc>
      </w:tr>
    </w:tbl>
    <w:p w14:paraId="2E82C4FA" w14:textId="77777777" w:rsidR="00344659" w:rsidRPr="00576783" w:rsidRDefault="00344659" w:rsidP="00C26FAE">
      <w:pPr>
        <w:widowControl w:val="0"/>
        <w:spacing w:before="240" w:after="240"/>
        <w:ind w:firstLine="0"/>
        <w:jc w:val="center"/>
        <w:rPr>
          <w:b/>
          <w:szCs w:val="24"/>
        </w:rPr>
      </w:pPr>
      <w:r w:rsidRPr="00576783">
        <w:rPr>
          <w:b/>
          <w:szCs w:val="24"/>
        </w:rPr>
        <w:t>02.00.00 Iemaksas starptautiskajās organizācijās</w:t>
      </w:r>
    </w:p>
    <w:p w14:paraId="69CB83D5" w14:textId="77777777" w:rsidR="00344659" w:rsidRPr="00576783" w:rsidRDefault="00344659" w:rsidP="00344659">
      <w:pPr>
        <w:ind w:firstLine="0"/>
        <w:rPr>
          <w:szCs w:val="24"/>
          <w:u w:val="single"/>
        </w:rPr>
      </w:pPr>
      <w:r w:rsidRPr="00576783">
        <w:rPr>
          <w:szCs w:val="24"/>
          <w:u w:val="single"/>
        </w:rPr>
        <w:t>Programmas mērķis:</w:t>
      </w:r>
    </w:p>
    <w:p w14:paraId="3F8D7A7D" w14:textId="77777777" w:rsidR="00344659" w:rsidRPr="00576783" w:rsidRDefault="00344659" w:rsidP="00344659">
      <w:pPr>
        <w:rPr>
          <w:szCs w:val="24"/>
          <w:u w:val="single"/>
        </w:rPr>
      </w:pPr>
      <w:r w:rsidRPr="00576783">
        <w:rPr>
          <w:szCs w:val="24"/>
        </w:rPr>
        <w:t>sadarbība ar citu valstu parlamentāriešiem starptautisko organizāciju ietvaros, līdzdalība starptautiskajās organizācijās.</w:t>
      </w:r>
    </w:p>
    <w:p w14:paraId="31A0EDC5" w14:textId="77777777" w:rsidR="00344659" w:rsidRPr="00576783" w:rsidRDefault="00344659" w:rsidP="00344659">
      <w:pPr>
        <w:spacing w:before="120" w:after="0"/>
        <w:ind w:firstLine="0"/>
        <w:rPr>
          <w:szCs w:val="24"/>
          <w:u w:val="single"/>
        </w:rPr>
      </w:pPr>
      <w:r>
        <w:rPr>
          <w:szCs w:val="24"/>
          <w:u w:val="single"/>
        </w:rPr>
        <w:t>Galvenā aktivitāte</w:t>
      </w:r>
      <w:r w:rsidRPr="00576783">
        <w:rPr>
          <w:szCs w:val="24"/>
          <w:u w:val="single"/>
        </w:rPr>
        <w:t>:</w:t>
      </w:r>
    </w:p>
    <w:p w14:paraId="05CE68AD" w14:textId="77777777" w:rsidR="00344659" w:rsidRDefault="00344659" w:rsidP="00344659">
      <w:pPr>
        <w:spacing w:before="120" w:after="0"/>
        <w:rPr>
          <w:szCs w:val="24"/>
        </w:rPr>
      </w:pPr>
      <w:r>
        <w:rPr>
          <w:szCs w:val="24"/>
        </w:rPr>
        <w:t xml:space="preserve">veikt </w:t>
      </w:r>
      <w:r w:rsidRPr="00576783">
        <w:rPr>
          <w:szCs w:val="24"/>
        </w:rPr>
        <w:t>regulāra</w:t>
      </w:r>
      <w:r>
        <w:rPr>
          <w:szCs w:val="24"/>
        </w:rPr>
        <w:t>s</w:t>
      </w:r>
      <w:r w:rsidRPr="00576783">
        <w:rPr>
          <w:szCs w:val="24"/>
        </w:rPr>
        <w:t xml:space="preserve"> iemaks</w:t>
      </w:r>
      <w:r>
        <w:rPr>
          <w:szCs w:val="24"/>
        </w:rPr>
        <w:t>as</w:t>
      </w:r>
      <w:r w:rsidRPr="00576783">
        <w:rPr>
          <w:szCs w:val="24"/>
        </w:rPr>
        <w:t xml:space="preserve"> līdzdalībai starptautiskajās organizācijās.</w:t>
      </w:r>
    </w:p>
    <w:p w14:paraId="5A925A9C" w14:textId="77777777" w:rsidR="00344659" w:rsidRDefault="00344659" w:rsidP="00344659">
      <w:pPr>
        <w:spacing w:before="120" w:after="0"/>
        <w:ind w:firstLine="0"/>
        <w:jc w:val="left"/>
        <w:rPr>
          <w:szCs w:val="24"/>
        </w:rPr>
      </w:pPr>
      <w:r w:rsidRPr="007D209E">
        <w:rPr>
          <w:szCs w:val="24"/>
          <w:u w:val="single"/>
        </w:rPr>
        <w:t>Programmas izpildītājs:</w:t>
      </w:r>
      <w:r>
        <w:rPr>
          <w:szCs w:val="24"/>
        </w:rPr>
        <w:t xml:space="preserve"> Latvijas Republikas Saeima.</w:t>
      </w:r>
    </w:p>
    <w:p w14:paraId="2A650B0D" w14:textId="16AB2A41" w:rsidR="00344659" w:rsidRDefault="00344659" w:rsidP="00C26FAE">
      <w:pPr>
        <w:spacing w:before="240" w:after="240"/>
        <w:ind w:firstLine="0"/>
        <w:jc w:val="center"/>
        <w:rPr>
          <w:b/>
          <w:lang w:eastAsia="lv-LV"/>
        </w:rPr>
      </w:pPr>
      <w:r w:rsidRPr="00576783">
        <w:rPr>
          <w:b/>
          <w:lang w:eastAsia="lv-LV"/>
        </w:rPr>
        <w:t>Finansiālie rādītāji no 20</w:t>
      </w:r>
      <w:r>
        <w:rPr>
          <w:b/>
          <w:lang w:eastAsia="lv-LV"/>
        </w:rPr>
        <w:t>20</w:t>
      </w:r>
      <w:r w:rsidRPr="00576783">
        <w:rPr>
          <w:b/>
          <w:lang w:eastAsia="lv-LV"/>
        </w:rPr>
        <w:t>. līdz 202</w:t>
      </w:r>
      <w:r>
        <w:rPr>
          <w:b/>
          <w:lang w:eastAsia="lv-LV"/>
        </w:rPr>
        <w:t>4</w:t>
      </w:r>
      <w:r w:rsidRPr="00576783">
        <w:rPr>
          <w:b/>
          <w:lang w:eastAsia="lv-LV"/>
        </w:rPr>
        <w:t>.</w:t>
      </w:r>
      <w:r w:rsidR="00C26FAE">
        <w:rPr>
          <w:b/>
          <w:lang w:eastAsia="lv-LV"/>
        </w:rPr>
        <w:t xml:space="preserve"> </w:t>
      </w:r>
      <w:r w:rsidRPr="00576783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8"/>
        <w:gridCol w:w="1135"/>
        <w:gridCol w:w="1135"/>
        <w:gridCol w:w="1135"/>
        <w:gridCol w:w="1134"/>
        <w:gridCol w:w="1134"/>
      </w:tblGrid>
      <w:tr w:rsidR="00344659" w:rsidRPr="00BB2102" w14:paraId="4F20BB1E" w14:textId="77777777" w:rsidTr="00C26FAE">
        <w:trPr>
          <w:trHeight w:val="283"/>
          <w:tblHeader/>
          <w:jc w:val="center"/>
        </w:trPr>
        <w:tc>
          <w:tcPr>
            <w:tcW w:w="1869" w:type="pct"/>
            <w:vAlign w:val="center"/>
          </w:tcPr>
          <w:p w14:paraId="0165C81E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626" w:type="pct"/>
          </w:tcPr>
          <w:p w14:paraId="38BAEAEF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2020.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26" w:type="pct"/>
          </w:tcPr>
          <w:p w14:paraId="75D3A9F7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2021.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626" w:type="pct"/>
          </w:tcPr>
          <w:p w14:paraId="542C578C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2022.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26" w:type="pct"/>
          </w:tcPr>
          <w:p w14:paraId="44278893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2023.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26" w:type="pct"/>
          </w:tcPr>
          <w:p w14:paraId="3BAF4CC3" w14:textId="77777777" w:rsidR="00344659" w:rsidRPr="00BB2102" w:rsidRDefault="00344659" w:rsidP="000E008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Pr="007C0342">
              <w:rPr>
                <w:szCs w:val="18"/>
                <w:lang w:eastAsia="lv-LV"/>
              </w:rPr>
              <w:t>prognoze</w:t>
            </w:r>
          </w:p>
        </w:tc>
      </w:tr>
      <w:tr w:rsidR="00344659" w:rsidRPr="00BB2102" w14:paraId="4EB054FD" w14:textId="77777777" w:rsidTr="00C26FAE">
        <w:trPr>
          <w:trHeight w:val="142"/>
          <w:jc w:val="center"/>
        </w:trPr>
        <w:tc>
          <w:tcPr>
            <w:tcW w:w="1869" w:type="pct"/>
            <w:shd w:val="clear" w:color="auto" w:fill="D9D9D9" w:themeFill="background1" w:themeFillShade="D9"/>
            <w:vAlign w:val="center"/>
          </w:tcPr>
          <w:p w14:paraId="35B7456A" w14:textId="77777777" w:rsidR="00344659" w:rsidRPr="00BB2102" w:rsidRDefault="00344659" w:rsidP="000E0082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proofErr w:type="spellStart"/>
            <w:r w:rsidRPr="00BB2102">
              <w:rPr>
                <w:i/>
                <w:szCs w:val="18"/>
              </w:rPr>
              <w:t>euro</w:t>
            </w:r>
            <w:proofErr w:type="spellEnd"/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52EED357" w14:textId="77777777" w:rsidR="00344659" w:rsidRPr="00C26FAE" w:rsidRDefault="00344659" w:rsidP="000E0082">
            <w:pPr>
              <w:pStyle w:val="tabteksts"/>
              <w:jc w:val="right"/>
              <w:rPr>
                <w:bCs/>
              </w:rPr>
            </w:pPr>
            <w:r w:rsidRPr="00C26FAE">
              <w:rPr>
                <w:bCs/>
                <w:szCs w:val="18"/>
                <w:lang w:eastAsia="lv-LV"/>
              </w:rPr>
              <w:t>132 093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2F2E96A9" w14:textId="77777777" w:rsidR="00344659" w:rsidRPr="00C26FAE" w:rsidRDefault="00344659" w:rsidP="000E0082">
            <w:pPr>
              <w:pStyle w:val="tabteksts"/>
              <w:jc w:val="right"/>
              <w:rPr>
                <w:bCs/>
              </w:rPr>
            </w:pPr>
            <w:r w:rsidRPr="00C26FAE">
              <w:rPr>
                <w:bCs/>
                <w:szCs w:val="18"/>
                <w:lang w:eastAsia="lv-LV"/>
              </w:rPr>
              <w:t>143 378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29569402" w14:textId="77777777" w:rsidR="00344659" w:rsidRPr="00C26FAE" w:rsidRDefault="00344659" w:rsidP="000E0082">
            <w:pPr>
              <w:pStyle w:val="tabteksts"/>
              <w:jc w:val="right"/>
              <w:rPr>
                <w:bCs/>
              </w:rPr>
            </w:pPr>
            <w:r w:rsidRPr="00C26FAE">
              <w:rPr>
                <w:bCs/>
                <w:szCs w:val="18"/>
                <w:lang w:eastAsia="lv-LV"/>
              </w:rPr>
              <w:t>143 094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7978D68E" w14:textId="77777777" w:rsidR="00344659" w:rsidRPr="00C26FAE" w:rsidRDefault="00344659" w:rsidP="000E0082">
            <w:pPr>
              <w:pStyle w:val="tabteksts"/>
              <w:jc w:val="right"/>
              <w:rPr>
                <w:bCs/>
              </w:rPr>
            </w:pPr>
            <w:r w:rsidRPr="00C26FAE">
              <w:rPr>
                <w:bCs/>
                <w:szCs w:val="18"/>
                <w:lang w:eastAsia="lv-LV"/>
              </w:rPr>
              <w:t>143 676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2BCC10E1" w14:textId="77777777" w:rsidR="00344659" w:rsidRPr="00C26FAE" w:rsidRDefault="00344659" w:rsidP="000E0082">
            <w:pPr>
              <w:pStyle w:val="tabteksts"/>
              <w:jc w:val="right"/>
              <w:rPr>
                <w:bCs/>
              </w:rPr>
            </w:pPr>
            <w:r w:rsidRPr="00C26FAE">
              <w:rPr>
                <w:bCs/>
                <w:szCs w:val="18"/>
              </w:rPr>
              <w:t>144 176</w:t>
            </w:r>
          </w:p>
        </w:tc>
      </w:tr>
      <w:tr w:rsidR="00344659" w:rsidRPr="00BB2102" w14:paraId="783B5F76" w14:textId="77777777" w:rsidTr="00C26FAE">
        <w:trPr>
          <w:trHeight w:val="283"/>
          <w:jc w:val="center"/>
        </w:trPr>
        <w:tc>
          <w:tcPr>
            <w:tcW w:w="1869" w:type="pct"/>
            <w:vAlign w:val="center"/>
          </w:tcPr>
          <w:p w14:paraId="5DB9522A" w14:textId="77777777" w:rsidR="00344659" w:rsidRPr="00BB2102" w:rsidRDefault="00344659" w:rsidP="000E0082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proofErr w:type="spellStart"/>
            <w:r w:rsidRPr="00BB2102">
              <w:rPr>
                <w:i/>
                <w:szCs w:val="18"/>
                <w:lang w:eastAsia="lv-LV"/>
              </w:rPr>
              <w:t>euro</w:t>
            </w:r>
            <w:proofErr w:type="spellEnd"/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</w:tcPr>
          <w:p w14:paraId="2991F072" w14:textId="77777777" w:rsidR="00344659" w:rsidRPr="00BB2102" w:rsidRDefault="00344659" w:rsidP="000E008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626" w:type="pct"/>
          </w:tcPr>
          <w:p w14:paraId="5EC2216D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11 285</w:t>
            </w:r>
          </w:p>
        </w:tc>
        <w:tc>
          <w:tcPr>
            <w:tcW w:w="626" w:type="pct"/>
          </w:tcPr>
          <w:p w14:paraId="58892E89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-284</w:t>
            </w:r>
          </w:p>
        </w:tc>
        <w:tc>
          <w:tcPr>
            <w:tcW w:w="626" w:type="pct"/>
          </w:tcPr>
          <w:p w14:paraId="21CB12BE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582</w:t>
            </w:r>
          </w:p>
        </w:tc>
        <w:tc>
          <w:tcPr>
            <w:tcW w:w="626" w:type="pct"/>
          </w:tcPr>
          <w:p w14:paraId="069AB5C1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500</w:t>
            </w:r>
          </w:p>
        </w:tc>
      </w:tr>
      <w:tr w:rsidR="00344659" w:rsidRPr="00BB2102" w14:paraId="6698D3DA" w14:textId="77777777" w:rsidTr="00C26FAE">
        <w:trPr>
          <w:trHeight w:val="283"/>
          <w:jc w:val="center"/>
        </w:trPr>
        <w:tc>
          <w:tcPr>
            <w:tcW w:w="1869" w:type="pct"/>
            <w:vAlign w:val="center"/>
          </w:tcPr>
          <w:p w14:paraId="18CA3478" w14:textId="77777777" w:rsidR="00344659" w:rsidRPr="00BB2102" w:rsidRDefault="00344659" w:rsidP="000E0082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626" w:type="pct"/>
          </w:tcPr>
          <w:p w14:paraId="204BAA26" w14:textId="77777777" w:rsidR="00344659" w:rsidRPr="00BB2102" w:rsidRDefault="00344659" w:rsidP="000E008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626" w:type="pct"/>
          </w:tcPr>
          <w:p w14:paraId="11CB4362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8,5</w:t>
            </w:r>
          </w:p>
        </w:tc>
        <w:tc>
          <w:tcPr>
            <w:tcW w:w="626" w:type="pct"/>
          </w:tcPr>
          <w:p w14:paraId="3DE4B655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-0,2</w:t>
            </w:r>
          </w:p>
        </w:tc>
        <w:tc>
          <w:tcPr>
            <w:tcW w:w="626" w:type="pct"/>
          </w:tcPr>
          <w:p w14:paraId="0A33A968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0,4</w:t>
            </w:r>
          </w:p>
        </w:tc>
        <w:tc>
          <w:tcPr>
            <w:tcW w:w="626" w:type="pct"/>
          </w:tcPr>
          <w:p w14:paraId="7AF6BC0A" w14:textId="77777777" w:rsidR="00344659" w:rsidRPr="00BB2102" w:rsidRDefault="00344659" w:rsidP="00C26FAE">
            <w:pPr>
              <w:pStyle w:val="tabteksts"/>
              <w:jc w:val="right"/>
            </w:pPr>
            <w:r>
              <w:rPr>
                <w:color w:val="000000"/>
                <w:szCs w:val="18"/>
              </w:rPr>
              <w:t>0,3</w:t>
            </w:r>
          </w:p>
        </w:tc>
      </w:tr>
    </w:tbl>
    <w:p w14:paraId="0C6797F1" w14:textId="0A2F404B" w:rsidR="00344659" w:rsidRPr="00576783" w:rsidRDefault="00344659" w:rsidP="00C26FAE">
      <w:pPr>
        <w:spacing w:before="240" w:after="240"/>
        <w:ind w:firstLine="0"/>
        <w:jc w:val="center"/>
        <w:rPr>
          <w:b/>
          <w:lang w:eastAsia="lv-LV"/>
        </w:rPr>
      </w:pPr>
      <w:r w:rsidRPr="00576783">
        <w:rPr>
          <w:b/>
          <w:lang w:eastAsia="lv-LV"/>
        </w:rPr>
        <w:t>Izmaiņas izdevumos, salīdzinot 20</w:t>
      </w:r>
      <w:r>
        <w:rPr>
          <w:b/>
          <w:lang w:eastAsia="lv-LV"/>
        </w:rPr>
        <w:t>22</w:t>
      </w:r>
      <w:r w:rsidRPr="00576783">
        <w:rPr>
          <w:b/>
          <w:lang w:eastAsia="lv-LV"/>
        </w:rPr>
        <w:t>.</w:t>
      </w:r>
      <w:r w:rsidR="00C26FAE">
        <w:rPr>
          <w:b/>
          <w:lang w:eastAsia="lv-LV"/>
        </w:rPr>
        <w:t xml:space="preserve"> </w:t>
      </w:r>
      <w:r w:rsidRPr="00576783">
        <w:rPr>
          <w:b/>
          <w:lang w:eastAsia="lv-LV"/>
        </w:rPr>
        <w:t xml:space="preserve">gada </w:t>
      </w:r>
      <w:r>
        <w:rPr>
          <w:b/>
          <w:lang w:eastAsia="lv-LV"/>
        </w:rPr>
        <w:t>projektu</w:t>
      </w:r>
      <w:r w:rsidRPr="00576783">
        <w:rPr>
          <w:b/>
          <w:lang w:eastAsia="lv-LV"/>
        </w:rPr>
        <w:t xml:space="preserve"> ar 20</w:t>
      </w:r>
      <w:r>
        <w:rPr>
          <w:b/>
          <w:lang w:eastAsia="lv-LV"/>
        </w:rPr>
        <w:t>21</w:t>
      </w:r>
      <w:r w:rsidRPr="00576783">
        <w:rPr>
          <w:b/>
          <w:lang w:eastAsia="lv-LV"/>
        </w:rPr>
        <w:t>.</w:t>
      </w:r>
      <w:r w:rsidR="00C26FAE">
        <w:rPr>
          <w:b/>
          <w:lang w:eastAsia="lv-LV"/>
        </w:rPr>
        <w:t xml:space="preserve"> </w:t>
      </w:r>
      <w:r w:rsidRPr="00576783">
        <w:rPr>
          <w:b/>
          <w:lang w:eastAsia="lv-LV"/>
        </w:rPr>
        <w:t>gada plānu</w:t>
      </w:r>
    </w:p>
    <w:p w14:paraId="7D3CC041" w14:textId="77777777" w:rsidR="00344659" w:rsidRPr="00576783" w:rsidRDefault="00344659" w:rsidP="00344659">
      <w:pPr>
        <w:spacing w:after="0"/>
        <w:ind w:left="7921" w:firstLine="0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E</w:t>
      </w:r>
      <w:r w:rsidRPr="00576783">
        <w:rPr>
          <w:i/>
          <w:sz w:val="18"/>
          <w:szCs w:val="18"/>
        </w:rPr>
        <w:t>uro</w:t>
      </w:r>
      <w:proofErr w:type="spellEnd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7"/>
        <w:gridCol w:w="1533"/>
        <w:gridCol w:w="1533"/>
        <w:gridCol w:w="7"/>
        <w:gridCol w:w="1111"/>
      </w:tblGrid>
      <w:tr w:rsidR="00344659" w:rsidRPr="00712BB7" w14:paraId="6C78EC39" w14:textId="77777777" w:rsidTr="00C26FAE">
        <w:trPr>
          <w:trHeight w:val="143"/>
          <w:tblHeader/>
          <w:jc w:val="center"/>
        </w:trPr>
        <w:tc>
          <w:tcPr>
            <w:tcW w:w="2691" w:type="pct"/>
            <w:vAlign w:val="center"/>
          </w:tcPr>
          <w:p w14:paraId="1EA8774D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846" w:type="pct"/>
            <w:vAlign w:val="center"/>
          </w:tcPr>
          <w:p w14:paraId="3FF577D9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850" w:type="pct"/>
            <w:gridSpan w:val="2"/>
            <w:vAlign w:val="center"/>
          </w:tcPr>
          <w:p w14:paraId="4703A67C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613" w:type="pct"/>
            <w:vAlign w:val="center"/>
          </w:tcPr>
          <w:p w14:paraId="7216B70A" w14:textId="77777777" w:rsidR="00344659" w:rsidRPr="00712BB7" w:rsidRDefault="00344659" w:rsidP="000E0082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712BB7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344659" w:rsidRPr="00712BB7" w14:paraId="40B31876" w14:textId="77777777" w:rsidTr="00C26FAE">
        <w:trPr>
          <w:trHeight w:val="143"/>
          <w:jc w:val="center"/>
        </w:trPr>
        <w:tc>
          <w:tcPr>
            <w:tcW w:w="2691" w:type="pct"/>
            <w:shd w:val="clear" w:color="auto" w:fill="D9D9D9"/>
          </w:tcPr>
          <w:p w14:paraId="760B2EA1" w14:textId="77777777" w:rsidR="00344659" w:rsidRPr="00712BB7" w:rsidRDefault="00344659" w:rsidP="000E0082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712BB7">
              <w:rPr>
                <w:b/>
                <w:bCs/>
                <w:sz w:val="18"/>
                <w:szCs w:val="18"/>
                <w:lang w:eastAsia="lv-LV"/>
              </w:rPr>
              <w:t xml:space="preserve">Izdevumi </w:t>
            </w:r>
            <w:r>
              <w:rPr>
                <w:b/>
                <w:bCs/>
                <w:sz w:val="18"/>
                <w:szCs w:val="18"/>
                <w:lang w:eastAsia="lv-LV"/>
              </w:rPr>
              <w:t>–</w:t>
            </w:r>
            <w:r w:rsidRPr="00712BB7">
              <w:rPr>
                <w:b/>
                <w:bCs/>
                <w:sz w:val="18"/>
                <w:szCs w:val="18"/>
                <w:lang w:eastAsia="lv-LV"/>
              </w:rPr>
              <w:t xml:space="preserve"> kopā</w:t>
            </w:r>
          </w:p>
        </w:tc>
        <w:tc>
          <w:tcPr>
            <w:tcW w:w="846" w:type="pct"/>
            <w:shd w:val="clear" w:color="auto" w:fill="D9D9D9"/>
            <w:vAlign w:val="center"/>
          </w:tcPr>
          <w:p w14:paraId="2608D44B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143 378</w:t>
            </w:r>
          </w:p>
        </w:tc>
        <w:tc>
          <w:tcPr>
            <w:tcW w:w="850" w:type="pct"/>
            <w:gridSpan w:val="2"/>
            <w:shd w:val="clear" w:color="auto" w:fill="D9D9D9"/>
            <w:vAlign w:val="center"/>
          </w:tcPr>
          <w:p w14:paraId="3BC51A30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143 094</w:t>
            </w:r>
          </w:p>
        </w:tc>
        <w:tc>
          <w:tcPr>
            <w:tcW w:w="613" w:type="pct"/>
            <w:shd w:val="clear" w:color="auto" w:fill="D9D9D9"/>
            <w:vAlign w:val="center"/>
          </w:tcPr>
          <w:p w14:paraId="138A6E38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-284</w:t>
            </w:r>
          </w:p>
        </w:tc>
      </w:tr>
      <w:tr w:rsidR="00344659" w:rsidRPr="00712BB7" w14:paraId="685B2D3B" w14:textId="77777777" w:rsidTr="00C26FAE">
        <w:trPr>
          <w:trHeight w:val="75"/>
          <w:jc w:val="center"/>
        </w:trPr>
        <w:tc>
          <w:tcPr>
            <w:tcW w:w="5000" w:type="pct"/>
            <w:gridSpan w:val="5"/>
          </w:tcPr>
          <w:p w14:paraId="31BE3099" w14:textId="1F6716D1" w:rsidR="00344659" w:rsidRPr="00712BB7" w:rsidRDefault="00C26FAE" w:rsidP="00C26FAE">
            <w:pPr>
              <w:spacing w:after="0"/>
              <w:ind w:firstLine="313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eastAsia="lv-LV"/>
              </w:rPr>
              <w:tab/>
              <w:t>t.sk.</w:t>
            </w:r>
            <w:r w:rsidRPr="00712BB7">
              <w:rPr>
                <w:i/>
                <w:sz w:val="18"/>
                <w:szCs w:val="18"/>
                <w:lang w:eastAsia="lv-LV"/>
              </w:rPr>
              <w:t>:</w:t>
            </w:r>
          </w:p>
        </w:tc>
      </w:tr>
      <w:tr w:rsidR="00344659" w:rsidRPr="00712BB7" w14:paraId="179608B7" w14:textId="77777777" w:rsidTr="00C26FAE">
        <w:trPr>
          <w:trHeight w:val="143"/>
          <w:jc w:val="center"/>
        </w:trPr>
        <w:tc>
          <w:tcPr>
            <w:tcW w:w="2691" w:type="pct"/>
            <w:shd w:val="clear" w:color="auto" w:fill="F2F2F2"/>
          </w:tcPr>
          <w:p w14:paraId="0CE30D7F" w14:textId="77777777" w:rsidR="00344659" w:rsidRPr="00712BB7" w:rsidRDefault="00344659" w:rsidP="000E0082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712BB7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846" w:type="pct"/>
            <w:shd w:val="clear" w:color="auto" w:fill="F2F2F2"/>
            <w:vAlign w:val="center"/>
          </w:tcPr>
          <w:p w14:paraId="7D898B89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143 378</w:t>
            </w:r>
          </w:p>
        </w:tc>
        <w:tc>
          <w:tcPr>
            <w:tcW w:w="846" w:type="pct"/>
            <w:shd w:val="clear" w:color="auto" w:fill="F2F2F2"/>
            <w:vAlign w:val="center"/>
          </w:tcPr>
          <w:p w14:paraId="20BB1523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143 094</w:t>
            </w:r>
          </w:p>
        </w:tc>
        <w:tc>
          <w:tcPr>
            <w:tcW w:w="617" w:type="pct"/>
            <w:gridSpan w:val="2"/>
            <w:shd w:val="clear" w:color="auto" w:fill="F2F2F2"/>
            <w:vAlign w:val="center"/>
          </w:tcPr>
          <w:p w14:paraId="442697B0" w14:textId="77777777" w:rsidR="00344659" w:rsidRPr="00712BB7" w:rsidRDefault="00344659" w:rsidP="000E008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-284</w:t>
            </w:r>
          </w:p>
        </w:tc>
      </w:tr>
      <w:tr w:rsidR="00496A47" w:rsidRPr="00712BB7" w14:paraId="45D8486E" w14:textId="77777777" w:rsidTr="00496A47">
        <w:trPr>
          <w:trHeight w:val="143"/>
          <w:jc w:val="center"/>
        </w:trPr>
        <w:tc>
          <w:tcPr>
            <w:tcW w:w="2691" w:type="pct"/>
            <w:shd w:val="clear" w:color="auto" w:fill="auto"/>
          </w:tcPr>
          <w:p w14:paraId="5EE23079" w14:textId="51C7197C" w:rsidR="00496A47" w:rsidRPr="00496A47" w:rsidRDefault="00496A47" w:rsidP="00496A47">
            <w:pPr>
              <w:spacing w:after="0"/>
              <w:ind w:firstLine="0"/>
              <w:jc w:val="left"/>
              <w:rPr>
                <w:i/>
                <w:iCs/>
                <w:sz w:val="18"/>
                <w:szCs w:val="18"/>
                <w:u w:val="single"/>
                <w:lang w:eastAsia="lv-LV"/>
              </w:rPr>
            </w:pPr>
            <w:r w:rsidRPr="00496A47">
              <w:rPr>
                <w:i/>
                <w:iCs/>
                <w:color w:val="000000"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266A7264" w14:textId="56386BA4" w:rsidR="00496A47" w:rsidRPr="00496A47" w:rsidRDefault="00496A47" w:rsidP="00496A47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496A47">
              <w:rPr>
                <w:i/>
                <w:iCs/>
                <w:sz w:val="18"/>
                <w:szCs w:val="18"/>
              </w:rPr>
              <w:t>143 378</w:t>
            </w:r>
          </w:p>
        </w:tc>
        <w:tc>
          <w:tcPr>
            <w:tcW w:w="846" w:type="pct"/>
            <w:shd w:val="clear" w:color="auto" w:fill="auto"/>
            <w:vAlign w:val="center"/>
          </w:tcPr>
          <w:p w14:paraId="5CB33766" w14:textId="4D865CC0" w:rsidR="00496A47" w:rsidRPr="00496A47" w:rsidRDefault="00496A47" w:rsidP="00496A47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496A47">
              <w:rPr>
                <w:i/>
                <w:iCs/>
                <w:sz w:val="18"/>
                <w:szCs w:val="18"/>
              </w:rPr>
              <w:t>143 094</w:t>
            </w:r>
          </w:p>
        </w:tc>
        <w:tc>
          <w:tcPr>
            <w:tcW w:w="617" w:type="pct"/>
            <w:gridSpan w:val="2"/>
            <w:shd w:val="clear" w:color="auto" w:fill="auto"/>
            <w:vAlign w:val="center"/>
          </w:tcPr>
          <w:p w14:paraId="6261326C" w14:textId="36A11A5A" w:rsidR="00496A47" w:rsidRPr="00496A47" w:rsidRDefault="00496A47" w:rsidP="00496A47">
            <w:pPr>
              <w:spacing w:after="0"/>
              <w:ind w:firstLine="0"/>
              <w:jc w:val="right"/>
              <w:rPr>
                <w:i/>
                <w:iCs/>
                <w:sz w:val="18"/>
                <w:szCs w:val="18"/>
              </w:rPr>
            </w:pPr>
            <w:r w:rsidRPr="00496A47">
              <w:rPr>
                <w:i/>
                <w:iCs/>
                <w:sz w:val="18"/>
                <w:szCs w:val="18"/>
              </w:rPr>
              <w:t>-284</w:t>
            </w:r>
          </w:p>
        </w:tc>
      </w:tr>
      <w:tr w:rsidR="00496A47" w:rsidRPr="00712BB7" w14:paraId="7F94415A" w14:textId="77777777" w:rsidTr="00C26FAE">
        <w:trPr>
          <w:trHeight w:val="83"/>
          <w:jc w:val="center"/>
        </w:trPr>
        <w:tc>
          <w:tcPr>
            <w:tcW w:w="2691" w:type="pct"/>
            <w:vAlign w:val="bottom"/>
          </w:tcPr>
          <w:p w14:paraId="61B8A68D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Baltijas asambleja</w:t>
            </w:r>
          </w:p>
        </w:tc>
        <w:tc>
          <w:tcPr>
            <w:tcW w:w="846" w:type="pct"/>
            <w:vAlign w:val="bottom"/>
          </w:tcPr>
          <w:p w14:paraId="03DA5DE5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91 380</w:t>
            </w:r>
          </w:p>
        </w:tc>
        <w:tc>
          <w:tcPr>
            <w:tcW w:w="846" w:type="pct"/>
            <w:vAlign w:val="bottom"/>
          </w:tcPr>
          <w:p w14:paraId="6B50D888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91 380</w:t>
            </w:r>
          </w:p>
        </w:tc>
        <w:tc>
          <w:tcPr>
            <w:tcW w:w="617" w:type="pct"/>
            <w:gridSpan w:val="2"/>
            <w:vAlign w:val="center"/>
          </w:tcPr>
          <w:p w14:paraId="178FB80B" w14:textId="77777777" w:rsidR="00496A47" w:rsidRPr="00712BB7" w:rsidRDefault="00496A47" w:rsidP="00496A47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  <w:tr w:rsidR="00496A47" w:rsidRPr="00712BB7" w14:paraId="10AF277E" w14:textId="77777777" w:rsidTr="00C26FAE">
        <w:trPr>
          <w:trHeight w:val="143"/>
          <w:jc w:val="center"/>
        </w:trPr>
        <w:tc>
          <w:tcPr>
            <w:tcW w:w="2691" w:type="pct"/>
            <w:vAlign w:val="bottom"/>
          </w:tcPr>
          <w:p w14:paraId="759C2535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Eiropas drošības un sadarbības asambleja</w:t>
            </w:r>
          </w:p>
        </w:tc>
        <w:tc>
          <w:tcPr>
            <w:tcW w:w="846" w:type="pct"/>
            <w:vAlign w:val="bottom"/>
          </w:tcPr>
          <w:p w14:paraId="024C6ADA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7 500</w:t>
            </w:r>
          </w:p>
        </w:tc>
        <w:tc>
          <w:tcPr>
            <w:tcW w:w="846" w:type="pct"/>
            <w:vAlign w:val="bottom"/>
          </w:tcPr>
          <w:p w14:paraId="48ABE5C4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6 750</w:t>
            </w:r>
          </w:p>
        </w:tc>
        <w:tc>
          <w:tcPr>
            <w:tcW w:w="617" w:type="pct"/>
            <w:gridSpan w:val="2"/>
            <w:vAlign w:val="center"/>
          </w:tcPr>
          <w:p w14:paraId="059A6F5E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-750</w:t>
            </w:r>
          </w:p>
        </w:tc>
      </w:tr>
      <w:tr w:rsidR="00496A47" w:rsidRPr="00712BB7" w14:paraId="7F2ADA8F" w14:textId="77777777" w:rsidTr="00C26FAE">
        <w:trPr>
          <w:trHeight w:val="143"/>
          <w:jc w:val="center"/>
        </w:trPr>
        <w:tc>
          <w:tcPr>
            <w:tcW w:w="2691" w:type="pct"/>
            <w:vAlign w:val="bottom"/>
          </w:tcPr>
          <w:p w14:paraId="2A8AC50C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Parlamentu savienība</w:t>
            </w:r>
          </w:p>
        </w:tc>
        <w:tc>
          <w:tcPr>
            <w:tcW w:w="846" w:type="pct"/>
            <w:vAlign w:val="bottom"/>
          </w:tcPr>
          <w:p w14:paraId="28B620A6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17 540</w:t>
            </w:r>
          </w:p>
        </w:tc>
        <w:tc>
          <w:tcPr>
            <w:tcW w:w="846" w:type="pct"/>
            <w:vAlign w:val="bottom"/>
          </w:tcPr>
          <w:p w14:paraId="6E0F3820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17 540</w:t>
            </w:r>
          </w:p>
        </w:tc>
        <w:tc>
          <w:tcPr>
            <w:tcW w:w="617" w:type="pct"/>
            <w:gridSpan w:val="2"/>
            <w:vAlign w:val="center"/>
          </w:tcPr>
          <w:p w14:paraId="58E909D3" w14:textId="77777777" w:rsidR="00496A47" w:rsidRPr="00712BB7" w:rsidRDefault="00496A47" w:rsidP="00496A47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  <w:tr w:rsidR="00496A47" w:rsidRPr="00712BB7" w14:paraId="064FF2C3" w14:textId="77777777" w:rsidTr="00C17965">
        <w:trPr>
          <w:trHeight w:val="143"/>
          <w:jc w:val="center"/>
        </w:trPr>
        <w:tc>
          <w:tcPr>
            <w:tcW w:w="2691" w:type="pct"/>
            <w:vAlign w:val="bottom"/>
          </w:tcPr>
          <w:p w14:paraId="2A0FAA45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lastRenderedPageBreak/>
              <w:t>IFLA (Starptautiska bibliotēku un informācijas dienestu organizācija)</w:t>
            </w:r>
          </w:p>
        </w:tc>
        <w:tc>
          <w:tcPr>
            <w:tcW w:w="846" w:type="pct"/>
          </w:tcPr>
          <w:p w14:paraId="3603D888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550</w:t>
            </w:r>
          </w:p>
        </w:tc>
        <w:tc>
          <w:tcPr>
            <w:tcW w:w="846" w:type="pct"/>
          </w:tcPr>
          <w:p w14:paraId="4C96AD7A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550</w:t>
            </w:r>
          </w:p>
        </w:tc>
        <w:tc>
          <w:tcPr>
            <w:tcW w:w="617" w:type="pct"/>
            <w:gridSpan w:val="2"/>
          </w:tcPr>
          <w:p w14:paraId="4B89F384" w14:textId="77777777" w:rsidR="00496A47" w:rsidRPr="00712BB7" w:rsidRDefault="00496A47" w:rsidP="00C17965">
            <w:pPr>
              <w:spacing w:after="0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  <w:tr w:rsidR="00496A47" w:rsidRPr="00712BB7" w14:paraId="46664F7F" w14:textId="77777777" w:rsidTr="00C26FAE">
        <w:trPr>
          <w:trHeight w:val="143"/>
          <w:jc w:val="center"/>
        </w:trPr>
        <w:tc>
          <w:tcPr>
            <w:tcW w:w="2691" w:type="pct"/>
            <w:vAlign w:val="bottom"/>
          </w:tcPr>
          <w:p w14:paraId="4420D438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712BB7">
              <w:rPr>
                <w:i/>
                <w:sz w:val="18"/>
                <w:szCs w:val="18"/>
              </w:rPr>
              <w:t>NATO parlamentārā asambleja</w:t>
            </w:r>
          </w:p>
        </w:tc>
        <w:tc>
          <w:tcPr>
            <w:tcW w:w="846" w:type="pct"/>
            <w:vAlign w:val="bottom"/>
          </w:tcPr>
          <w:p w14:paraId="3A7A36B8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5 901</w:t>
            </w:r>
          </w:p>
        </w:tc>
        <w:tc>
          <w:tcPr>
            <w:tcW w:w="846" w:type="pct"/>
            <w:vAlign w:val="bottom"/>
          </w:tcPr>
          <w:p w14:paraId="7D920A88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6 368</w:t>
            </w:r>
          </w:p>
        </w:tc>
        <w:tc>
          <w:tcPr>
            <w:tcW w:w="617" w:type="pct"/>
            <w:gridSpan w:val="2"/>
            <w:vAlign w:val="center"/>
          </w:tcPr>
          <w:p w14:paraId="66AAED81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467</w:t>
            </w:r>
          </w:p>
        </w:tc>
      </w:tr>
      <w:tr w:rsidR="00496A47" w:rsidRPr="00712BB7" w14:paraId="0097B4FF" w14:textId="77777777" w:rsidTr="00C26FAE">
        <w:trPr>
          <w:trHeight w:val="143"/>
          <w:jc w:val="center"/>
        </w:trPr>
        <w:tc>
          <w:tcPr>
            <w:tcW w:w="2691" w:type="pct"/>
            <w:vAlign w:val="bottom"/>
          </w:tcPr>
          <w:p w14:paraId="5E04889C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Eiropas un Vidusjūras valstu parlamentārā asambleja</w:t>
            </w:r>
          </w:p>
        </w:tc>
        <w:tc>
          <w:tcPr>
            <w:tcW w:w="846" w:type="pct"/>
            <w:vAlign w:val="bottom"/>
          </w:tcPr>
          <w:p w14:paraId="6EF9C1D4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7 600</w:t>
            </w:r>
          </w:p>
        </w:tc>
        <w:tc>
          <w:tcPr>
            <w:tcW w:w="846" w:type="pct"/>
            <w:vAlign w:val="bottom"/>
          </w:tcPr>
          <w:p w14:paraId="7E8DD733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7 600</w:t>
            </w:r>
          </w:p>
        </w:tc>
        <w:tc>
          <w:tcPr>
            <w:tcW w:w="617" w:type="pct"/>
            <w:gridSpan w:val="2"/>
            <w:vAlign w:val="center"/>
          </w:tcPr>
          <w:p w14:paraId="2285C307" w14:textId="77777777" w:rsidR="00496A47" w:rsidRPr="00712BB7" w:rsidRDefault="00496A47" w:rsidP="00496A47">
            <w:pPr>
              <w:spacing w:after="0"/>
              <w:ind w:firstLine="0"/>
              <w:jc w:val="center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</w:t>
            </w:r>
          </w:p>
        </w:tc>
      </w:tr>
      <w:tr w:rsidR="00496A47" w:rsidRPr="00712BB7" w14:paraId="2EDE447C" w14:textId="77777777" w:rsidTr="00C26FAE">
        <w:trPr>
          <w:trHeight w:val="143"/>
          <w:jc w:val="center"/>
        </w:trPr>
        <w:tc>
          <w:tcPr>
            <w:tcW w:w="2691" w:type="pct"/>
            <w:vAlign w:val="bottom"/>
          </w:tcPr>
          <w:p w14:paraId="570738C2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 xml:space="preserve">Baltijas jūras </w:t>
            </w:r>
            <w:r>
              <w:rPr>
                <w:i/>
                <w:sz w:val="18"/>
                <w:szCs w:val="18"/>
              </w:rPr>
              <w:t>parlamentārā</w:t>
            </w:r>
            <w:r w:rsidRPr="00712BB7">
              <w:rPr>
                <w:i/>
                <w:sz w:val="18"/>
                <w:szCs w:val="18"/>
              </w:rPr>
              <w:t xml:space="preserve"> konference</w:t>
            </w:r>
          </w:p>
        </w:tc>
        <w:tc>
          <w:tcPr>
            <w:tcW w:w="846" w:type="pct"/>
            <w:vAlign w:val="bottom"/>
          </w:tcPr>
          <w:p w14:paraId="4B194511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5 989</w:t>
            </w:r>
          </w:p>
        </w:tc>
        <w:tc>
          <w:tcPr>
            <w:tcW w:w="846" w:type="pct"/>
            <w:vAlign w:val="bottom"/>
          </w:tcPr>
          <w:p w14:paraId="237B7345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5 989</w:t>
            </w:r>
          </w:p>
        </w:tc>
        <w:tc>
          <w:tcPr>
            <w:tcW w:w="617" w:type="pct"/>
            <w:gridSpan w:val="2"/>
            <w:vAlign w:val="center"/>
          </w:tcPr>
          <w:p w14:paraId="5201EC97" w14:textId="77777777" w:rsidR="00496A47" w:rsidRPr="00712BB7" w:rsidRDefault="00496A47" w:rsidP="00496A47">
            <w:pPr>
              <w:spacing w:after="0"/>
              <w:ind w:firstLine="0"/>
              <w:jc w:val="center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</w:t>
            </w:r>
          </w:p>
        </w:tc>
      </w:tr>
      <w:tr w:rsidR="00496A47" w:rsidRPr="00712BB7" w14:paraId="59BB6694" w14:textId="77777777" w:rsidTr="00C17965">
        <w:trPr>
          <w:trHeight w:val="143"/>
          <w:jc w:val="center"/>
        </w:trPr>
        <w:tc>
          <w:tcPr>
            <w:tcW w:w="2691" w:type="pct"/>
            <w:vAlign w:val="bottom"/>
          </w:tcPr>
          <w:p w14:paraId="1FF6048B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EK un ES dalībvalstu Eiropas lietu komisijas konference (COSAC)</w:t>
            </w:r>
          </w:p>
        </w:tc>
        <w:tc>
          <w:tcPr>
            <w:tcW w:w="846" w:type="pct"/>
          </w:tcPr>
          <w:p w14:paraId="3C190484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2 963</w:t>
            </w:r>
          </w:p>
        </w:tc>
        <w:tc>
          <w:tcPr>
            <w:tcW w:w="846" w:type="pct"/>
          </w:tcPr>
          <w:p w14:paraId="26CF0263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2 963</w:t>
            </w:r>
          </w:p>
        </w:tc>
        <w:tc>
          <w:tcPr>
            <w:tcW w:w="617" w:type="pct"/>
            <w:gridSpan w:val="2"/>
          </w:tcPr>
          <w:p w14:paraId="6E9B5FE9" w14:textId="77777777" w:rsidR="00496A47" w:rsidRPr="00712BB7" w:rsidRDefault="00496A47" w:rsidP="00C17965">
            <w:pPr>
              <w:spacing w:after="0"/>
              <w:ind w:firstLine="0"/>
              <w:jc w:val="center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</w:t>
            </w:r>
          </w:p>
        </w:tc>
      </w:tr>
      <w:tr w:rsidR="00496A47" w:rsidRPr="00712BB7" w14:paraId="758C57B6" w14:textId="77777777" w:rsidTr="00C17965">
        <w:trPr>
          <w:trHeight w:val="143"/>
          <w:jc w:val="center"/>
        </w:trPr>
        <w:tc>
          <w:tcPr>
            <w:tcW w:w="2691" w:type="pct"/>
            <w:vAlign w:val="bottom"/>
          </w:tcPr>
          <w:p w14:paraId="055B1C34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Starpparlamentu ES informācijas apmaiņas sistēmas korespondence</w:t>
            </w:r>
          </w:p>
        </w:tc>
        <w:tc>
          <w:tcPr>
            <w:tcW w:w="846" w:type="pct"/>
          </w:tcPr>
          <w:p w14:paraId="1355A19A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3 705</w:t>
            </w:r>
          </w:p>
        </w:tc>
        <w:tc>
          <w:tcPr>
            <w:tcW w:w="846" w:type="pct"/>
          </w:tcPr>
          <w:p w14:paraId="572558F3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3 704</w:t>
            </w:r>
          </w:p>
        </w:tc>
        <w:tc>
          <w:tcPr>
            <w:tcW w:w="617" w:type="pct"/>
            <w:gridSpan w:val="2"/>
          </w:tcPr>
          <w:p w14:paraId="4ED25178" w14:textId="77777777" w:rsidR="00496A47" w:rsidRPr="00712BB7" w:rsidRDefault="00496A47" w:rsidP="00C17965">
            <w:pPr>
              <w:spacing w:after="0"/>
              <w:ind w:firstLine="0"/>
              <w:jc w:val="right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-1</w:t>
            </w:r>
          </w:p>
        </w:tc>
      </w:tr>
      <w:tr w:rsidR="00496A47" w:rsidRPr="00712BB7" w14:paraId="5F7BD399" w14:textId="77777777" w:rsidTr="00C26FAE">
        <w:trPr>
          <w:trHeight w:val="143"/>
          <w:jc w:val="center"/>
        </w:trPr>
        <w:tc>
          <w:tcPr>
            <w:tcW w:w="2691" w:type="pct"/>
            <w:vAlign w:val="center"/>
          </w:tcPr>
          <w:p w14:paraId="240DC945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712BB7">
              <w:rPr>
                <w:i/>
                <w:sz w:val="18"/>
                <w:szCs w:val="18"/>
              </w:rPr>
              <w:t>Starptautiskās arhīvu padomes Nacionālo parlamentu sekcija</w:t>
            </w:r>
          </w:p>
        </w:tc>
        <w:tc>
          <w:tcPr>
            <w:tcW w:w="846" w:type="pct"/>
            <w:vAlign w:val="center"/>
          </w:tcPr>
          <w:p w14:paraId="3FEF2220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250</w:t>
            </w:r>
          </w:p>
        </w:tc>
        <w:tc>
          <w:tcPr>
            <w:tcW w:w="846" w:type="pct"/>
            <w:vAlign w:val="center"/>
          </w:tcPr>
          <w:p w14:paraId="53FCF918" w14:textId="77777777" w:rsidR="00496A47" w:rsidRPr="00712BB7" w:rsidRDefault="00496A47" w:rsidP="00496A47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250</w:t>
            </w:r>
          </w:p>
        </w:tc>
        <w:tc>
          <w:tcPr>
            <w:tcW w:w="617" w:type="pct"/>
            <w:gridSpan w:val="2"/>
            <w:vAlign w:val="center"/>
          </w:tcPr>
          <w:p w14:paraId="2AECF4E6" w14:textId="77777777" w:rsidR="00496A47" w:rsidRPr="00712BB7" w:rsidRDefault="00496A47" w:rsidP="00496A47">
            <w:pPr>
              <w:spacing w:after="0"/>
              <w:ind w:firstLine="0"/>
              <w:jc w:val="center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-</w:t>
            </w:r>
          </w:p>
        </w:tc>
      </w:tr>
    </w:tbl>
    <w:p w14:paraId="2C718FB1" w14:textId="77777777" w:rsidR="00344659" w:rsidRPr="00576783" w:rsidRDefault="00344659" w:rsidP="00344659">
      <w:pPr>
        <w:ind w:firstLine="0"/>
      </w:pPr>
    </w:p>
    <w:p w14:paraId="1BA23D7D" w14:textId="77777777" w:rsidR="00344659" w:rsidRDefault="00344659" w:rsidP="00344659"/>
    <w:p w14:paraId="5C9D9950" w14:textId="77777777" w:rsidR="00CF426F" w:rsidRPr="007867C8" w:rsidRDefault="007867C8" w:rsidP="007867C8">
      <w:pPr>
        <w:tabs>
          <w:tab w:val="left" w:pos="6013"/>
        </w:tabs>
        <w:rPr>
          <w:lang w:eastAsia="lv-LV"/>
        </w:rPr>
      </w:pPr>
      <w:r>
        <w:rPr>
          <w:lang w:eastAsia="lv-LV"/>
        </w:rPr>
        <w:tab/>
      </w:r>
    </w:p>
    <w:sectPr w:rsidR="00CF426F" w:rsidRPr="007867C8" w:rsidSect="00B3076D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1EC1" w14:textId="77777777" w:rsidR="00955787" w:rsidRDefault="00955787" w:rsidP="005F0727">
      <w:r>
        <w:separator/>
      </w:r>
    </w:p>
  </w:endnote>
  <w:endnote w:type="continuationSeparator" w:id="0">
    <w:p w14:paraId="60F11DB5" w14:textId="77777777" w:rsidR="00955787" w:rsidRDefault="00955787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4897" w14:textId="327B3FA1" w:rsidR="00B95B86" w:rsidRPr="00CF426F" w:rsidRDefault="00B95B86" w:rsidP="00CF426F">
    <w:pPr>
      <w:pStyle w:val="Footer"/>
      <w:spacing w:after="0"/>
      <w:ind w:firstLine="0"/>
      <w:rPr>
        <w:sz w:val="20"/>
      </w:rPr>
    </w:pPr>
    <w:r w:rsidRPr="00AC3694">
      <w:rPr>
        <w:sz w:val="20"/>
      </w:rPr>
      <w:fldChar w:fldCharType="begin"/>
    </w:r>
    <w:r w:rsidRPr="00AC3694">
      <w:rPr>
        <w:sz w:val="20"/>
      </w:rPr>
      <w:instrText xml:space="preserve"> FILENAME   \* MERGEFORMAT </w:instrText>
    </w:r>
    <w:r w:rsidRPr="00AC3694">
      <w:rPr>
        <w:sz w:val="20"/>
      </w:rPr>
      <w:fldChar w:fldCharType="separate"/>
    </w:r>
    <w:r w:rsidR="001E5345">
      <w:rPr>
        <w:noProof/>
        <w:sz w:val="20"/>
      </w:rPr>
      <w:t>FMPask_5.3_02_Saeima_111021_proj2022.docx</w:t>
    </w:r>
    <w:r w:rsidRPr="00AC3694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6CF6" w14:textId="77777777" w:rsidR="00955787" w:rsidRDefault="00955787" w:rsidP="00E81CF6">
      <w:pPr>
        <w:spacing w:after="0"/>
        <w:ind w:firstLine="0"/>
      </w:pPr>
      <w:r>
        <w:separator/>
      </w:r>
    </w:p>
  </w:footnote>
  <w:footnote w:type="continuationSeparator" w:id="0">
    <w:p w14:paraId="4F0EF73F" w14:textId="77777777" w:rsidR="00955787" w:rsidRDefault="00955787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AE8AD" w14:textId="77777777" w:rsidR="00BA399B" w:rsidRPr="001F4540" w:rsidRDefault="00BA399B" w:rsidP="00094CCE">
    <w:pPr>
      <w:pStyle w:val="Header"/>
      <w:spacing w:after="0"/>
      <w:ind w:firstLine="0"/>
      <w:jc w:val="center"/>
      <w:rPr>
        <w:szCs w:val="24"/>
      </w:rPr>
    </w:pPr>
    <w:r w:rsidRPr="001F4540">
      <w:rPr>
        <w:szCs w:val="24"/>
      </w:rPr>
      <w:fldChar w:fldCharType="begin"/>
    </w:r>
    <w:r w:rsidRPr="001F4540">
      <w:rPr>
        <w:szCs w:val="24"/>
      </w:rPr>
      <w:instrText xml:space="preserve"> PAGE   \* MERGEFORMAT </w:instrText>
    </w:r>
    <w:r w:rsidRPr="001F4540">
      <w:rPr>
        <w:szCs w:val="24"/>
      </w:rPr>
      <w:fldChar w:fldCharType="separate"/>
    </w:r>
    <w:r w:rsidR="00C6520C">
      <w:rPr>
        <w:noProof/>
        <w:szCs w:val="24"/>
      </w:rPr>
      <w:t>142</w:t>
    </w:r>
    <w:r w:rsidRPr="001F4540">
      <w:rPr>
        <w:noProof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F37"/>
    <w:multiLevelType w:val="hybridMultilevel"/>
    <w:tmpl w:val="7C2AE702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486347"/>
    <w:multiLevelType w:val="hybridMultilevel"/>
    <w:tmpl w:val="DE70F1E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24B8C"/>
    <w:multiLevelType w:val="hybridMultilevel"/>
    <w:tmpl w:val="FB74223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174AFE"/>
    <w:multiLevelType w:val="hybridMultilevel"/>
    <w:tmpl w:val="4A4A63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15866"/>
    <w:multiLevelType w:val="hybridMultilevel"/>
    <w:tmpl w:val="2A149764"/>
    <w:lvl w:ilvl="0" w:tplc="DD8266B2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057056EE"/>
    <w:multiLevelType w:val="hybridMultilevel"/>
    <w:tmpl w:val="C868B3AC"/>
    <w:lvl w:ilvl="0" w:tplc="6784BD4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" w15:restartNumberingAfterBreak="0">
    <w:nsid w:val="0D4D66D1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771D4E"/>
    <w:multiLevelType w:val="hybridMultilevel"/>
    <w:tmpl w:val="C37E4E6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ED834D4"/>
    <w:multiLevelType w:val="hybridMultilevel"/>
    <w:tmpl w:val="AC6C5D92"/>
    <w:lvl w:ilvl="0" w:tplc="7E88BD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1A22F10"/>
    <w:multiLevelType w:val="hybridMultilevel"/>
    <w:tmpl w:val="C1AC94C2"/>
    <w:lvl w:ilvl="0" w:tplc="04260011">
      <w:start w:val="1"/>
      <w:numFmt w:val="decimal"/>
      <w:lvlText w:val="%1)"/>
      <w:lvlJc w:val="left"/>
      <w:pPr>
        <w:ind w:left="1500" w:hanging="360"/>
      </w:pPr>
    </w:lvl>
    <w:lvl w:ilvl="1" w:tplc="04260019" w:tentative="1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3653297"/>
    <w:multiLevelType w:val="hybridMultilevel"/>
    <w:tmpl w:val="833E7E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44813"/>
    <w:multiLevelType w:val="hybridMultilevel"/>
    <w:tmpl w:val="779E87E0"/>
    <w:lvl w:ilvl="0" w:tplc="04260011">
      <w:start w:val="1"/>
      <w:numFmt w:val="decimal"/>
      <w:lvlText w:val="%1)"/>
      <w:lvlJc w:val="left"/>
      <w:pPr>
        <w:ind w:left="1500" w:hanging="360"/>
      </w:pPr>
    </w:lvl>
    <w:lvl w:ilvl="1" w:tplc="04260019" w:tentative="1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14053512"/>
    <w:multiLevelType w:val="hybridMultilevel"/>
    <w:tmpl w:val="34889344"/>
    <w:lvl w:ilvl="0" w:tplc="20EC7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AA7887"/>
    <w:multiLevelType w:val="hybridMultilevel"/>
    <w:tmpl w:val="B24A3D64"/>
    <w:lvl w:ilvl="0" w:tplc="E3827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23A82"/>
    <w:multiLevelType w:val="hybridMultilevel"/>
    <w:tmpl w:val="74569F1A"/>
    <w:lvl w:ilvl="0" w:tplc="4A3C4A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A0441"/>
    <w:multiLevelType w:val="hybridMultilevel"/>
    <w:tmpl w:val="B2166CA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11">
      <w:start w:val="1"/>
      <w:numFmt w:val="decimal"/>
      <w:lvlText w:val="%4)"/>
      <w:lvlJc w:val="left"/>
      <w:pPr>
        <w:tabs>
          <w:tab w:val="num" w:pos="3589"/>
        </w:tabs>
        <w:ind w:left="3589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298F11D4"/>
    <w:multiLevelType w:val="hybridMultilevel"/>
    <w:tmpl w:val="BABC3386"/>
    <w:lvl w:ilvl="0" w:tplc="22766F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4B3A12"/>
    <w:multiLevelType w:val="hybridMultilevel"/>
    <w:tmpl w:val="73B67E0A"/>
    <w:lvl w:ilvl="0" w:tplc="C2DAB404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8" w15:restartNumberingAfterBreak="0">
    <w:nsid w:val="2DE566A9"/>
    <w:multiLevelType w:val="hybridMultilevel"/>
    <w:tmpl w:val="426A325E"/>
    <w:lvl w:ilvl="0" w:tplc="21007E00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744A0D"/>
    <w:multiLevelType w:val="hybridMultilevel"/>
    <w:tmpl w:val="3FC832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6944EC"/>
    <w:multiLevelType w:val="hybridMultilevel"/>
    <w:tmpl w:val="6D666B24"/>
    <w:lvl w:ilvl="0" w:tplc="026C5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720C58"/>
    <w:multiLevelType w:val="hybridMultilevel"/>
    <w:tmpl w:val="8A2A0ED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410E1"/>
    <w:multiLevelType w:val="hybridMultilevel"/>
    <w:tmpl w:val="5CE4F4B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816967"/>
    <w:multiLevelType w:val="hybridMultilevel"/>
    <w:tmpl w:val="A9A248E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FC2225"/>
    <w:multiLevelType w:val="hybridMultilevel"/>
    <w:tmpl w:val="0450E6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96867"/>
    <w:multiLevelType w:val="hybridMultilevel"/>
    <w:tmpl w:val="622A64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F72A2"/>
    <w:multiLevelType w:val="hybridMultilevel"/>
    <w:tmpl w:val="5DD8B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C6F01"/>
    <w:multiLevelType w:val="hybridMultilevel"/>
    <w:tmpl w:val="B57E52C0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BD4039"/>
    <w:multiLevelType w:val="hybridMultilevel"/>
    <w:tmpl w:val="A83470C0"/>
    <w:lvl w:ilvl="0" w:tplc="66089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592645"/>
    <w:multiLevelType w:val="hybridMultilevel"/>
    <w:tmpl w:val="C5B66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80A59"/>
    <w:multiLevelType w:val="hybridMultilevel"/>
    <w:tmpl w:val="4D344200"/>
    <w:lvl w:ilvl="0" w:tplc="C7B6295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2" w15:restartNumberingAfterBreak="0">
    <w:nsid w:val="50091CDD"/>
    <w:multiLevelType w:val="hybridMultilevel"/>
    <w:tmpl w:val="C046B550"/>
    <w:lvl w:ilvl="0" w:tplc="68727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103FE"/>
    <w:multiLevelType w:val="hybridMultilevel"/>
    <w:tmpl w:val="1E7CF342"/>
    <w:lvl w:ilvl="0" w:tplc="E13C4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2A07CA"/>
    <w:multiLevelType w:val="hybridMultilevel"/>
    <w:tmpl w:val="E1B455B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6B2218C"/>
    <w:multiLevelType w:val="hybridMultilevel"/>
    <w:tmpl w:val="36024D3A"/>
    <w:lvl w:ilvl="0" w:tplc="426461E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 Unicode MS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336BBC"/>
    <w:multiLevelType w:val="hybridMultilevel"/>
    <w:tmpl w:val="641E31A8"/>
    <w:lvl w:ilvl="0" w:tplc="5D8644A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46464C"/>
    <w:multiLevelType w:val="hybridMultilevel"/>
    <w:tmpl w:val="24761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B0AE5"/>
    <w:multiLevelType w:val="hybridMultilevel"/>
    <w:tmpl w:val="5C58335E"/>
    <w:lvl w:ilvl="0" w:tplc="9676D03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4A29E4"/>
    <w:multiLevelType w:val="hybridMultilevel"/>
    <w:tmpl w:val="D2CA14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4296F"/>
    <w:multiLevelType w:val="hybridMultilevel"/>
    <w:tmpl w:val="9296E804"/>
    <w:lvl w:ilvl="0" w:tplc="62B05A5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105157"/>
    <w:multiLevelType w:val="hybridMultilevel"/>
    <w:tmpl w:val="77D825F4"/>
    <w:lvl w:ilvl="0" w:tplc="9676D034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0053889"/>
    <w:multiLevelType w:val="hybridMultilevel"/>
    <w:tmpl w:val="721073A0"/>
    <w:lvl w:ilvl="0" w:tplc="DD801A40">
      <w:start w:val="1"/>
      <w:numFmt w:val="decimal"/>
      <w:lvlText w:val="%1)"/>
      <w:lvlJc w:val="left"/>
      <w:pPr>
        <w:ind w:left="1069" w:hanging="360"/>
      </w:p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6F142C"/>
    <w:multiLevelType w:val="hybridMultilevel"/>
    <w:tmpl w:val="1DDE55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4AC3AE4"/>
    <w:multiLevelType w:val="hybridMultilevel"/>
    <w:tmpl w:val="FC060A4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ED5A1C"/>
    <w:multiLevelType w:val="hybridMultilevel"/>
    <w:tmpl w:val="C14E530A"/>
    <w:lvl w:ilvl="0" w:tplc="DBD88F58">
      <w:start w:val="9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C07F42"/>
    <w:multiLevelType w:val="hybridMultilevel"/>
    <w:tmpl w:val="C90C74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</w:num>
  <w:num w:numId="3">
    <w:abstractNumId w:val="45"/>
  </w:num>
  <w:num w:numId="4">
    <w:abstractNumId w:val="40"/>
  </w:num>
  <w:num w:numId="5">
    <w:abstractNumId w:val="14"/>
  </w:num>
  <w:num w:numId="6">
    <w:abstractNumId w:val="21"/>
  </w:num>
  <w:num w:numId="7">
    <w:abstractNumId w:val="12"/>
  </w:num>
  <w:num w:numId="8">
    <w:abstractNumId w:val="16"/>
  </w:num>
  <w:num w:numId="9">
    <w:abstractNumId w:val="22"/>
  </w:num>
  <w:num w:numId="10">
    <w:abstractNumId w:val="35"/>
  </w:num>
  <w:num w:numId="11">
    <w:abstractNumId w:val="23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8"/>
  </w:num>
  <w:num w:numId="15">
    <w:abstractNumId w:val="29"/>
  </w:num>
  <w:num w:numId="16">
    <w:abstractNumId w:val="7"/>
  </w:num>
  <w:num w:numId="17">
    <w:abstractNumId w:val="2"/>
  </w:num>
  <w:num w:numId="18">
    <w:abstractNumId w:val="19"/>
  </w:num>
  <w:num w:numId="19">
    <w:abstractNumId w:val="34"/>
  </w:num>
  <w:num w:numId="20">
    <w:abstractNumId w:val="1"/>
  </w:num>
  <w:num w:numId="21">
    <w:abstractNumId w:val="24"/>
  </w:num>
  <w:num w:numId="22">
    <w:abstractNumId w:val="46"/>
  </w:num>
  <w:num w:numId="23">
    <w:abstractNumId w:val="10"/>
  </w:num>
  <w:num w:numId="24">
    <w:abstractNumId w:val="39"/>
  </w:num>
  <w:num w:numId="25">
    <w:abstractNumId w:val="43"/>
  </w:num>
  <w:num w:numId="26">
    <w:abstractNumId w:val="37"/>
  </w:num>
  <w:num w:numId="27">
    <w:abstractNumId w:val="6"/>
  </w:num>
  <w:num w:numId="28">
    <w:abstractNumId w:val="36"/>
  </w:num>
  <w:num w:numId="29">
    <w:abstractNumId w:val="3"/>
  </w:num>
  <w:num w:numId="30">
    <w:abstractNumId w:val="15"/>
  </w:num>
  <w:num w:numId="31">
    <w:abstractNumId w:val="42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0"/>
  </w:num>
  <w:num w:numId="35">
    <w:abstractNumId w:val="41"/>
  </w:num>
  <w:num w:numId="36">
    <w:abstractNumId w:val="32"/>
  </w:num>
  <w:num w:numId="37">
    <w:abstractNumId w:val="48"/>
  </w:num>
  <w:num w:numId="38">
    <w:abstractNumId w:val="26"/>
  </w:num>
  <w:num w:numId="39">
    <w:abstractNumId w:val="25"/>
  </w:num>
  <w:num w:numId="40">
    <w:abstractNumId w:val="38"/>
  </w:num>
  <w:num w:numId="41">
    <w:abstractNumId w:val="33"/>
  </w:num>
  <w:num w:numId="42">
    <w:abstractNumId w:val="5"/>
  </w:num>
  <w:num w:numId="43">
    <w:abstractNumId w:val="4"/>
  </w:num>
  <w:num w:numId="44">
    <w:abstractNumId w:val="17"/>
  </w:num>
  <w:num w:numId="45">
    <w:abstractNumId w:val="31"/>
  </w:num>
  <w:num w:numId="46">
    <w:abstractNumId w:val="20"/>
  </w:num>
  <w:num w:numId="47">
    <w:abstractNumId w:val="47"/>
  </w:num>
  <w:num w:numId="48">
    <w:abstractNumId w:val="8"/>
  </w:num>
  <w:num w:numId="49">
    <w:abstractNumId w:val="11"/>
  </w:num>
  <w:num w:numId="50">
    <w:abstractNumId w:val="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11BB0"/>
    <w:rsid w:val="000132A9"/>
    <w:rsid w:val="00014BA8"/>
    <w:rsid w:val="00014E2A"/>
    <w:rsid w:val="00016579"/>
    <w:rsid w:val="000179B1"/>
    <w:rsid w:val="00023AD3"/>
    <w:rsid w:val="000248FE"/>
    <w:rsid w:val="0003111D"/>
    <w:rsid w:val="00031FE8"/>
    <w:rsid w:val="00032461"/>
    <w:rsid w:val="000365C6"/>
    <w:rsid w:val="00036AA4"/>
    <w:rsid w:val="0004046C"/>
    <w:rsid w:val="0005071E"/>
    <w:rsid w:val="00050C4D"/>
    <w:rsid w:val="00050FB3"/>
    <w:rsid w:val="00051665"/>
    <w:rsid w:val="000519FE"/>
    <w:rsid w:val="00051B6E"/>
    <w:rsid w:val="00051C26"/>
    <w:rsid w:val="00062720"/>
    <w:rsid w:val="000630FF"/>
    <w:rsid w:val="0006314E"/>
    <w:rsid w:val="0006667A"/>
    <w:rsid w:val="00066E95"/>
    <w:rsid w:val="00071B5C"/>
    <w:rsid w:val="00082378"/>
    <w:rsid w:val="000836AC"/>
    <w:rsid w:val="00084F53"/>
    <w:rsid w:val="00086B38"/>
    <w:rsid w:val="0008700B"/>
    <w:rsid w:val="000913C9"/>
    <w:rsid w:val="00091F10"/>
    <w:rsid w:val="00094CCE"/>
    <w:rsid w:val="000A258E"/>
    <w:rsid w:val="000A2FFD"/>
    <w:rsid w:val="000B0DBF"/>
    <w:rsid w:val="000B3E1D"/>
    <w:rsid w:val="000C1C19"/>
    <w:rsid w:val="000C1E39"/>
    <w:rsid w:val="000C216C"/>
    <w:rsid w:val="000C399B"/>
    <w:rsid w:val="000C4770"/>
    <w:rsid w:val="000C7C02"/>
    <w:rsid w:val="000D0A9D"/>
    <w:rsid w:val="000D6006"/>
    <w:rsid w:val="000D740C"/>
    <w:rsid w:val="000E3A10"/>
    <w:rsid w:val="000E49D6"/>
    <w:rsid w:val="000E7943"/>
    <w:rsid w:val="000F153F"/>
    <w:rsid w:val="000F1D79"/>
    <w:rsid w:val="000F43BA"/>
    <w:rsid w:val="000F7E73"/>
    <w:rsid w:val="00102A30"/>
    <w:rsid w:val="00105F3B"/>
    <w:rsid w:val="00107279"/>
    <w:rsid w:val="00112968"/>
    <w:rsid w:val="00116DE4"/>
    <w:rsid w:val="00117823"/>
    <w:rsid w:val="00117B44"/>
    <w:rsid w:val="00120968"/>
    <w:rsid w:val="00122680"/>
    <w:rsid w:val="001254B0"/>
    <w:rsid w:val="001256C4"/>
    <w:rsid w:val="001278E0"/>
    <w:rsid w:val="00132E6B"/>
    <w:rsid w:val="0013527A"/>
    <w:rsid w:val="00140AD6"/>
    <w:rsid w:val="00141EB7"/>
    <w:rsid w:val="00143D07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935AE"/>
    <w:rsid w:val="00195855"/>
    <w:rsid w:val="001A1908"/>
    <w:rsid w:val="001A3160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C10"/>
    <w:rsid w:val="001E2AB9"/>
    <w:rsid w:val="001E3A85"/>
    <w:rsid w:val="001E5345"/>
    <w:rsid w:val="001E53E0"/>
    <w:rsid w:val="001E5936"/>
    <w:rsid w:val="001F0B48"/>
    <w:rsid w:val="001F4540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2197D"/>
    <w:rsid w:val="00221C33"/>
    <w:rsid w:val="002240E9"/>
    <w:rsid w:val="00225D94"/>
    <w:rsid w:val="0022630C"/>
    <w:rsid w:val="0023365F"/>
    <w:rsid w:val="00233B9C"/>
    <w:rsid w:val="00236AE3"/>
    <w:rsid w:val="00236C1B"/>
    <w:rsid w:val="00240D57"/>
    <w:rsid w:val="00241E2E"/>
    <w:rsid w:val="002425C1"/>
    <w:rsid w:val="002440A8"/>
    <w:rsid w:val="00244520"/>
    <w:rsid w:val="00245FBA"/>
    <w:rsid w:val="00257323"/>
    <w:rsid w:val="00260213"/>
    <w:rsid w:val="00261952"/>
    <w:rsid w:val="002622F0"/>
    <w:rsid w:val="002646AD"/>
    <w:rsid w:val="00265960"/>
    <w:rsid w:val="00273BB3"/>
    <w:rsid w:val="00273C5E"/>
    <w:rsid w:val="002755BA"/>
    <w:rsid w:val="002761D8"/>
    <w:rsid w:val="0027622E"/>
    <w:rsid w:val="00276586"/>
    <w:rsid w:val="0028240D"/>
    <w:rsid w:val="0028257E"/>
    <w:rsid w:val="00285317"/>
    <w:rsid w:val="00285F09"/>
    <w:rsid w:val="002932D5"/>
    <w:rsid w:val="00293DCF"/>
    <w:rsid w:val="00296214"/>
    <w:rsid w:val="002962A5"/>
    <w:rsid w:val="002978EC"/>
    <w:rsid w:val="002A24D7"/>
    <w:rsid w:val="002A28DA"/>
    <w:rsid w:val="002A2E39"/>
    <w:rsid w:val="002B17A8"/>
    <w:rsid w:val="002B3BC9"/>
    <w:rsid w:val="002B5943"/>
    <w:rsid w:val="002B687D"/>
    <w:rsid w:val="002B6B7C"/>
    <w:rsid w:val="002C317A"/>
    <w:rsid w:val="002C3A8F"/>
    <w:rsid w:val="002C435F"/>
    <w:rsid w:val="002C5661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02BD"/>
    <w:rsid w:val="00301258"/>
    <w:rsid w:val="00304927"/>
    <w:rsid w:val="0030499F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659"/>
    <w:rsid w:val="003447D7"/>
    <w:rsid w:val="00345F91"/>
    <w:rsid w:val="00347F97"/>
    <w:rsid w:val="00350039"/>
    <w:rsid w:val="00351CF0"/>
    <w:rsid w:val="00354391"/>
    <w:rsid w:val="0036049D"/>
    <w:rsid w:val="0036177D"/>
    <w:rsid w:val="003632B9"/>
    <w:rsid w:val="00376207"/>
    <w:rsid w:val="0037642A"/>
    <w:rsid w:val="00377879"/>
    <w:rsid w:val="00381010"/>
    <w:rsid w:val="003823F0"/>
    <w:rsid w:val="00390ACA"/>
    <w:rsid w:val="00392D94"/>
    <w:rsid w:val="00396D42"/>
    <w:rsid w:val="003A038A"/>
    <w:rsid w:val="003A0A84"/>
    <w:rsid w:val="003A3845"/>
    <w:rsid w:val="003A6CC7"/>
    <w:rsid w:val="003B39CB"/>
    <w:rsid w:val="003B5AB3"/>
    <w:rsid w:val="003B61C2"/>
    <w:rsid w:val="003B7761"/>
    <w:rsid w:val="003C1645"/>
    <w:rsid w:val="003C3878"/>
    <w:rsid w:val="003C411E"/>
    <w:rsid w:val="003C52EB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4065A"/>
    <w:rsid w:val="00444F72"/>
    <w:rsid w:val="00446188"/>
    <w:rsid w:val="0045304B"/>
    <w:rsid w:val="00453893"/>
    <w:rsid w:val="00454C24"/>
    <w:rsid w:val="004615E6"/>
    <w:rsid w:val="00465541"/>
    <w:rsid w:val="00467DEE"/>
    <w:rsid w:val="004717F8"/>
    <w:rsid w:val="00473BE8"/>
    <w:rsid w:val="00476074"/>
    <w:rsid w:val="004762CE"/>
    <w:rsid w:val="0048432F"/>
    <w:rsid w:val="00487F1F"/>
    <w:rsid w:val="00490482"/>
    <w:rsid w:val="00491B39"/>
    <w:rsid w:val="00491F52"/>
    <w:rsid w:val="00494399"/>
    <w:rsid w:val="00496A47"/>
    <w:rsid w:val="004A207B"/>
    <w:rsid w:val="004A30B6"/>
    <w:rsid w:val="004A3C47"/>
    <w:rsid w:val="004A5A11"/>
    <w:rsid w:val="004B1F91"/>
    <w:rsid w:val="004B6390"/>
    <w:rsid w:val="004C1B05"/>
    <w:rsid w:val="004C2A3A"/>
    <w:rsid w:val="004C3ACB"/>
    <w:rsid w:val="004C4341"/>
    <w:rsid w:val="004C4CF9"/>
    <w:rsid w:val="004C701A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12E31"/>
    <w:rsid w:val="00514E8D"/>
    <w:rsid w:val="00520179"/>
    <w:rsid w:val="00520188"/>
    <w:rsid w:val="00520D31"/>
    <w:rsid w:val="00526CB7"/>
    <w:rsid w:val="00530B04"/>
    <w:rsid w:val="00533F5B"/>
    <w:rsid w:val="00535248"/>
    <w:rsid w:val="005363BF"/>
    <w:rsid w:val="00536D28"/>
    <w:rsid w:val="00543E86"/>
    <w:rsid w:val="00545AAB"/>
    <w:rsid w:val="005510E8"/>
    <w:rsid w:val="00554044"/>
    <w:rsid w:val="0055406E"/>
    <w:rsid w:val="00563C76"/>
    <w:rsid w:val="0056427C"/>
    <w:rsid w:val="00565444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37B8"/>
    <w:rsid w:val="005B6BD0"/>
    <w:rsid w:val="005B725A"/>
    <w:rsid w:val="005C3757"/>
    <w:rsid w:val="005C4049"/>
    <w:rsid w:val="005C53F8"/>
    <w:rsid w:val="005C700E"/>
    <w:rsid w:val="005D434E"/>
    <w:rsid w:val="005D4524"/>
    <w:rsid w:val="005D6596"/>
    <w:rsid w:val="005D6D2A"/>
    <w:rsid w:val="005E280C"/>
    <w:rsid w:val="005E6D4D"/>
    <w:rsid w:val="005E7CB8"/>
    <w:rsid w:val="005E7FDF"/>
    <w:rsid w:val="005F0727"/>
    <w:rsid w:val="005F3F22"/>
    <w:rsid w:val="005F4859"/>
    <w:rsid w:val="00600681"/>
    <w:rsid w:val="00600830"/>
    <w:rsid w:val="00601B0D"/>
    <w:rsid w:val="00604323"/>
    <w:rsid w:val="00604440"/>
    <w:rsid w:val="0060571F"/>
    <w:rsid w:val="0060710A"/>
    <w:rsid w:val="0060762D"/>
    <w:rsid w:val="006111AC"/>
    <w:rsid w:val="0061144C"/>
    <w:rsid w:val="006120F6"/>
    <w:rsid w:val="00614C64"/>
    <w:rsid w:val="00615750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7C6"/>
    <w:rsid w:val="00635CE2"/>
    <w:rsid w:val="0063670B"/>
    <w:rsid w:val="00641E5C"/>
    <w:rsid w:val="0064227B"/>
    <w:rsid w:val="00642651"/>
    <w:rsid w:val="00643BCB"/>
    <w:rsid w:val="00647889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3BA0"/>
    <w:rsid w:val="00683131"/>
    <w:rsid w:val="006924AD"/>
    <w:rsid w:val="0069362F"/>
    <w:rsid w:val="00697461"/>
    <w:rsid w:val="006A207A"/>
    <w:rsid w:val="006A23E8"/>
    <w:rsid w:val="006A2DC8"/>
    <w:rsid w:val="006A3251"/>
    <w:rsid w:val="006A5045"/>
    <w:rsid w:val="006A5D96"/>
    <w:rsid w:val="006A745C"/>
    <w:rsid w:val="006B5A4F"/>
    <w:rsid w:val="006B5F5A"/>
    <w:rsid w:val="006B7229"/>
    <w:rsid w:val="006C4B51"/>
    <w:rsid w:val="006C511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11ED8"/>
    <w:rsid w:val="00713269"/>
    <w:rsid w:val="00715289"/>
    <w:rsid w:val="00715A85"/>
    <w:rsid w:val="007201E7"/>
    <w:rsid w:val="007224B3"/>
    <w:rsid w:val="0072657D"/>
    <w:rsid w:val="0073611B"/>
    <w:rsid w:val="00741B97"/>
    <w:rsid w:val="007425B9"/>
    <w:rsid w:val="00743D77"/>
    <w:rsid w:val="00743F92"/>
    <w:rsid w:val="00745F79"/>
    <w:rsid w:val="007472DA"/>
    <w:rsid w:val="007524B6"/>
    <w:rsid w:val="0075319D"/>
    <w:rsid w:val="007535F0"/>
    <w:rsid w:val="00755695"/>
    <w:rsid w:val="00756284"/>
    <w:rsid w:val="007577EE"/>
    <w:rsid w:val="00760731"/>
    <w:rsid w:val="00761DE5"/>
    <w:rsid w:val="00780881"/>
    <w:rsid w:val="007821A3"/>
    <w:rsid w:val="00782957"/>
    <w:rsid w:val="007834E7"/>
    <w:rsid w:val="007867C8"/>
    <w:rsid w:val="007872A3"/>
    <w:rsid w:val="007A0306"/>
    <w:rsid w:val="007A1376"/>
    <w:rsid w:val="007A6CBC"/>
    <w:rsid w:val="007A7D37"/>
    <w:rsid w:val="007B42FF"/>
    <w:rsid w:val="007B4E3B"/>
    <w:rsid w:val="007C18AF"/>
    <w:rsid w:val="007C41E7"/>
    <w:rsid w:val="007C5584"/>
    <w:rsid w:val="007C5628"/>
    <w:rsid w:val="007D46EE"/>
    <w:rsid w:val="007D4D20"/>
    <w:rsid w:val="007D5E19"/>
    <w:rsid w:val="007D6E0D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5217"/>
    <w:rsid w:val="00816C37"/>
    <w:rsid w:val="00821869"/>
    <w:rsid w:val="00823467"/>
    <w:rsid w:val="00825E68"/>
    <w:rsid w:val="00826F95"/>
    <w:rsid w:val="00833D0F"/>
    <w:rsid w:val="00833E14"/>
    <w:rsid w:val="0083676A"/>
    <w:rsid w:val="00836792"/>
    <w:rsid w:val="0084249B"/>
    <w:rsid w:val="00844DC8"/>
    <w:rsid w:val="008504AA"/>
    <w:rsid w:val="00852A12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C4D"/>
    <w:rsid w:val="008828A3"/>
    <w:rsid w:val="00882A41"/>
    <w:rsid w:val="008A22B2"/>
    <w:rsid w:val="008A2F99"/>
    <w:rsid w:val="008A3CC3"/>
    <w:rsid w:val="008A40F0"/>
    <w:rsid w:val="008A734A"/>
    <w:rsid w:val="008A7FF3"/>
    <w:rsid w:val="008B028F"/>
    <w:rsid w:val="008B113C"/>
    <w:rsid w:val="008B54E9"/>
    <w:rsid w:val="008C1572"/>
    <w:rsid w:val="008C1DED"/>
    <w:rsid w:val="008C35A3"/>
    <w:rsid w:val="008C49C8"/>
    <w:rsid w:val="008C4F2D"/>
    <w:rsid w:val="008C5A0C"/>
    <w:rsid w:val="008C5A0E"/>
    <w:rsid w:val="008C771E"/>
    <w:rsid w:val="008D0C49"/>
    <w:rsid w:val="008D5D0C"/>
    <w:rsid w:val="008D758C"/>
    <w:rsid w:val="008E16C8"/>
    <w:rsid w:val="008E1DBE"/>
    <w:rsid w:val="008E1E76"/>
    <w:rsid w:val="008E7971"/>
    <w:rsid w:val="008F1644"/>
    <w:rsid w:val="008F18F1"/>
    <w:rsid w:val="008F1E54"/>
    <w:rsid w:val="008F221C"/>
    <w:rsid w:val="008F4458"/>
    <w:rsid w:val="009022BD"/>
    <w:rsid w:val="00902698"/>
    <w:rsid w:val="00903B5A"/>
    <w:rsid w:val="009043BB"/>
    <w:rsid w:val="00904830"/>
    <w:rsid w:val="00910F5F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50325"/>
    <w:rsid w:val="0095063A"/>
    <w:rsid w:val="009530E2"/>
    <w:rsid w:val="009536AD"/>
    <w:rsid w:val="00953984"/>
    <w:rsid w:val="00955787"/>
    <w:rsid w:val="00960DB2"/>
    <w:rsid w:val="00967A14"/>
    <w:rsid w:val="00971D82"/>
    <w:rsid w:val="009723EE"/>
    <w:rsid w:val="0097653F"/>
    <w:rsid w:val="009767AE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56DE"/>
    <w:rsid w:val="009E6B35"/>
    <w:rsid w:val="009F0E96"/>
    <w:rsid w:val="009F1DD0"/>
    <w:rsid w:val="009F2734"/>
    <w:rsid w:val="00A01000"/>
    <w:rsid w:val="00A11FB3"/>
    <w:rsid w:val="00A139BA"/>
    <w:rsid w:val="00A178E4"/>
    <w:rsid w:val="00A17AAE"/>
    <w:rsid w:val="00A17FCB"/>
    <w:rsid w:val="00A23E3F"/>
    <w:rsid w:val="00A36BAA"/>
    <w:rsid w:val="00A4126E"/>
    <w:rsid w:val="00A43551"/>
    <w:rsid w:val="00A477F2"/>
    <w:rsid w:val="00A505BD"/>
    <w:rsid w:val="00A53781"/>
    <w:rsid w:val="00A619A3"/>
    <w:rsid w:val="00A62071"/>
    <w:rsid w:val="00A661D9"/>
    <w:rsid w:val="00A66859"/>
    <w:rsid w:val="00A67EA1"/>
    <w:rsid w:val="00A71A30"/>
    <w:rsid w:val="00A7247E"/>
    <w:rsid w:val="00A73A4C"/>
    <w:rsid w:val="00A752CF"/>
    <w:rsid w:val="00A75DA8"/>
    <w:rsid w:val="00A76116"/>
    <w:rsid w:val="00A7640A"/>
    <w:rsid w:val="00A77F01"/>
    <w:rsid w:val="00A8065E"/>
    <w:rsid w:val="00A80AA1"/>
    <w:rsid w:val="00A84754"/>
    <w:rsid w:val="00A860C2"/>
    <w:rsid w:val="00A8628B"/>
    <w:rsid w:val="00A86BD4"/>
    <w:rsid w:val="00A87A86"/>
    <w:rsid w:val="00A9066A"/>
    <w:rsid w:val="00A97C51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D40A2"/>
    <w:rsid w:val="00AD568E"/>
    <w:rsid w:val="00AE3E29"/>
    <w:rsid w:val="00AF5367"/>
    <w:rsid w:val="00AF5BEE"/>
    <w:rsid w:val="00AF65E9"/>
    <w:rsid w:val="00AF6868"/>
    <w:rsid w:val="00AF7006"/>
    <w:rsid w:val="00B00FA8"/>
    <w:rsid w:val="00B01D89"/>
    <w:rsid w:val="00B03D5E"/>
    <w:rsid w:val="00B05EE1"/>
    <w:rsid w:val="00B05F97"/>
    <w:rsid w:val="00B06A05"/>
    <w:rsid w:val="00B0766F"/>
    <w:rsid w:val="00B07917"/>
    <w:rsid w:val="00B12825"/>
    <w:rsid w:val="00B13461"/>
    <w:rsid w:val="00B14C37"/>
    <w:rsid w:val="00B16D98"/>
    <w:rsid w:val="00B17E3C"/>
    <w:rsid w:val="00B21DDD"/>
    <w:rsid w:val="00B23EB2"/>
    <w:rsid w:val="00B244E5"/>
    <w:rsid w:val="00B24C91"/>
    <w:rsid w:val="00B25900"/>
    <w:rsid w:val="00B25BD3"/>
    <w:rsid w:val="00B266EA"/>
    <w:rsid w:val="00B271AD"/>
    <w:rsid w:val="00B3076D"/>
    <w:rsid w:val="00B3083D"/>
    <w:rsid w:val="00B34758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5B86"/>
    <w:rsid w:val="00B96D94"/>
    <w:rsid w:val="00BA0945"/>
    <w:rsid w:val="00BA399B"/>
    <w:rsid w:val="00BA46D4"/>
    <w:rsid w:val="00BA49BE"/>
    <w:rsid w:val="00BA5A6C"/>
    <w:rsid w:val="00BA7382"/>
    <w:rsid w:val="00BA7A21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C00B48"/>
    <w:rsid w:val="00C021D4"/>
    <w:rsid w:val="00C068CA"/>
    <w:rsid w:val="00C15DF2"/>
    <w:rsid w:val="00C17965"/>
    <w:rsid w:val="00C23A37"/>
    <w:rsid w:val="00C25E5D"/>
    <w:rsid w:val="00C26FAE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47356"/>
    <w:rsid w:val="00C52374"/>
    <w:rsid w:val="00C52C76"/>
    <w:rsid w:val="00C55A3C"/>
    <w:rsid w:val="00C60208"/>
    <w:rsid w:val="00C6037C"/>
    <w:rsid w:val="00C611D2"/>
    <w:rsid w:val="00C634C7"/>
    <w:rsid w:val="00C6520C"/>
    <w:rsid w:val="00C67163"/>
    <w:rsid w:val="00C73A77"/>
    <w:rsid w:val="00C75B1A"/>
    <w:rsid w:val="00C77F0C"/>
    <w:rsid w:val="00C8007B"/>
    <w:rsid w:val="00C85A78"/>
    <w:rsid w:val="00C91338"/>
    <w:rsid w:val="00C92549"/>
    <w:rsid w:val="00C92B37"/>
    <w:rsid w:val="00CA14DE"/>
    <w:rsid w:val="00CA682E"/>
    <w:rsid w:val="00CB0952"/>
    <w:rsid w:val="00CB3890"/>
    <w:rsid w:val="00CB3D98"/>
    <w:rsid w:val="00CB55FC"/>
    <w:rsid w:val="00CB6629"/>
    <w:rsid w:val="00CC2597"/>
    <w:rsid w:val="00CC3AE6"/>
    <w:rsid w:val="00CC4DCB"/>
    <w:rsid w:val="00CC5878"/>
    <w:rsid w:val="00CC6297"/>
    <w:rsid w:val="00CD1EA5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CF426F"/>
    <w:rsid w:val="00D00E64"/>
    <w:rsid w:val="00D01A92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6B19"/>
    <w:rsid w:val="00D5548C"/>
    <w:rsid w:val="00D55D97"/>
    <w:rsid w:val="00D6131C"/>
    <w:rsid w:val="00D65C7A"/>
    <w:rsid w:val="00D67A36"/>
    <w:rsid w:val="00D70733"/>
    <w:rsid w:val="00D75D0E"/>
    <w:rsid w:val="00D81359"/>
    <w:rsid w:val="00D84A67"/>
    <w:rsid w:val="00D91C93"/>
    <w:rsid w:val="00D92715"/>
    <w:rsid w:val="00D939B1"/>
    <w:rsid w:val="00D96BD9"/>
    <w:rsid w:val="00DA026F"/>
    <w:rsid w:val="00DA38BC"/>
    <w:rsid w:val="00DA49AD"/>
    <w:rsid w:val="00DA5044"/>
    <w:rsid w:val="00DA748A"/>
    <w:rsid w:val="00DB03AA"/>
    <w:rsid w:val="00DB470D"/>
    <w:rsid w:val="00DB5ADD"/>
    <w:rsid w:val="00DB6463"/>
    <w:rsid w:val="00DB7767"/>
    <w:rsid w:val="00DC1535"/>
    <w:rsid w:val="00DC1C8B"/>
    <w:rsid w:val="00DC4A1A"/>
    <w:rsid w:val="00DC5B01"/>
    <w:rsid w:val="00DC5EAD"/>
    <w:rsid w:val="00DC7259"/>
    <w:rsid w:val="00DD054E"/>
    <w:rsid w:val="00DE0C42"/>
    <w:rsid w:val="00DE1E2D"/>
    <w:rsid w:val="00DE4709"/>
    <w:rsid w:val="00DE4D43"/>
    <w:rsid w:val="00DE4E04"/>
    <w:rsid w:val="00DF4AD8"/>
    <w:rsid w:val="00DF60A8"/>
    <w:rsid w:val="00E05947"/>
    <w:rsid w:val="00E0670C"/>
    <w:rsid w:val="00E073D1"/>
    <w:rsid w:val="00E07773"/>
    <w:rsid w:val="00E100F9"/>
    <w:rsid w:val="00E12C19"/>
    <w:rsid w:val="00E14648"/>
    <w:rsid w:val="00E22E37"/>
    <w:rsid w:val="00E313EE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5673"/>
    <w:rsid w:val="00E662C2"/>
    <w:rsid w:val="00E67EDD"/>
    <w:rsid w:val="00E70E2E"/>
    <w:rsid w:val="00E7223A"/>
    <w:rsid w:val="00E72378"/>
    <w:rsid w:val="00E8110A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3FD7"/>
    <w:rsid w:val="00EE5672"/>
    <w:rsid w:val="00EE5AF6"/>
    <w:rsid w:val="00EE6FE7"/>
    <w:rsid w:val="00EF6CEF"/>
    <w:rsid w:val="00F004E7"/>
    <w:rsid w:val="00F01115"/>
    <w:rsid w:val="00F01B51"/>
    <w:rsid w:val="00F0279A"/>
    <w:rsid w:val="00F02FCD"/>
    <w:rsid w:val="00F05CAA"/>
    <w:rsid w:val="00F06188"/>
    <w:rsid w:val="00F11915"/>
    <w:rsid w:val="00F13AC4"/>
    <w:rsid w:val="00F14692"/>
    <w:rsid w:val="00F17BAE"/>
    <w:rsid w:val="00F2519A"/>
    <w:rsid w:val="00F32112"/>
    <w:rsid w:val="00F32C09"/>
    <w:rsid w:val="00F40DBF"/>
    <w:rsid w:val="00F42CA8"/>
    <w:rsid w:val="00F47CAA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4586353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C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44456154042277"/>
          <c:y val="4.6738909225003115E-2"/>
          <c:w val="0.7960135774118603"/>
          <c:h val="0.72791500377521301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Izdevumi!$A$5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 w="9525" cap="flat" cmpd="sng" algn="ctr">
              <a:solidFill>
                <a:schemeClr val="accent3">
                  <a:shade val="95000"/>
                  <a:satMod val="105000"/>
                </a:scheme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strRef>
              <c:f>Izdevumi!$B$3:$F$3</c:f>
              <c:strCache>
                <c:ptCount val="5"/>
                <c:pt idx="0">
                  <c:v>2020.gads
(izpilde)</c:v>
                </c:pt>
                <c:pt idx="1">
                  <c:v>2021.gada
plāns</c:v>
                </c:pt>
                <c:pt idx="2">
                  <c:v>2022.gada
projekts</c:v>
                </c:pt>
                <c:pt idx="3">
                  <c:v>2023.gada
prognoze</c:v>
                </c:pt>
                <c:pt idx="4">
                  <c:v>2024.gada
prognoze</c:v>
                </c:pt>
              </c:strCache>
            </c:strRef>
          </c:cat>
          <c:val>
            <c:numRef>
              <c:f>Izdevumi!$B$5:$F$5</c:f>
              <c:numCache>
                <c:formatCode>General</c:formatCode>
                <c:ptCount val="5"/>
                <c:pt idx="0">
                  <c:v>19859499</c:v>
                </c:pt>
                <c:pt idx="1">
                  <c:v>24383729</c:v>
                </c:pt>
                <c:pt idx="2">
                  <c:v>25381186</c:v>
                </c:pt>
                <c:pt idx="3">
                  <c:v>25048795</c:v>
                </c:pt>
                <c:pt idx="4">
                  <c:v>23494081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BA5-42FC-A1A4-92D2E5622A57}"/>
            </c:ext>
          </c:extLst>
        </c:ser>
        <c:ser>
          <c:idx val="2"/>
          <c:order val="2"/>
          <c:tx>
            <c:strRef>
              <c:f>Izdevumi!$A$6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2020.gads
(izpilde)</c:v>
                </c:pt>
                <c:pt idx="1">
                  <c:v>2021.gada
plāns</c:v>
                </c:pt>
                <c:pt idx="2">
                  <c:v>2022.gada
projekts</c:v>
                </c:pt>
                <c:pt idx="3">
                  <c:v>2023.gada
prognoze</c:v>
                </c:pt>
                <c:pt idx="4">
                  <c:v>2024.gada
prognoze</c:v>
                </c:pt>
              </c:strCache>
            </c:strRef>
          </c:cat>
          <c:val>
            <c:numRef>
              <c:f>Izdevumi!$B$6:$F$6</c:f>
              <c:numCache>
                <c:formatCode>General</c:formatCode>
                <c:ptCount val="5"/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1-9BA5-42FC-A1A4-92D2E5622A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63424976"/>
        <c:axId val="263425360"/>
      </c:barChart>
      <c:lineChart>
        <c:grouping val="standard"/>
        <c:varyColors val="0"/>
        <c:ser>
          <c:idx val="0"/>
          <c:order val="0"/>
          <c:tx>
            <c:strRef>
              <c:f>Izdevumi!$A$4</c:f>
              <c:strCache>
                <c:ptCount val="1"/>
                <c:pt idx="0">
                  <c:v>Kopējie budžeta izdevumi, t.sk.: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2020.gads
(izpilde)</c:v>
                </c:pt>
                <c:pt idx="1">
                  <c:v>2021.gada
plāns</c:v>
                </c:pt>
                <c:pt idx="2">
                  <c:v>2022.gada
projekts</c:v>
                </c:pt>
                <c:pt idx="3">
                  <c:v>2023.gada
prognoze</c:v>
                </c:pt>
                <c:pt idx="4">
                  <c:v>2024.gada
prognoze</c:v>
                </c:pt>
              </c:strCache>
            </c:strRef>
          </c:cat>
          <c:val>
            <c:numRef>
              <c:f>Izdevumi!$B$4:$F$4</c:f>
              <c:numCache>
                <c:formatCode>#,##0</c:formatCode>
                <c:ptCount val="5"/>
                <c:pt idx="0">
                  <c:v>19859499</c:v>
                </c:pt>
                <c:pt idx="1">
                  <c:v>24383729</c:v>
                </c:pt>
                <c:pt idx="2">
                  <c:v>25381186</c:v>
                </c:pt>
                <c:pt idx="3">
                  <c:v>25048795</c:v>
                </c:pt>
                <c:pt idx="4">
                  <c:v>23494081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2-9BA5-42FC-A1A4-92D2E5622A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424976"/>
        <c:axId val="263425360"/>
      </c:lineChart>
      <c:catAx>
        <c:axId val="263424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5360"/>
        <c:crosses val="autoZero"/>
        <c:auto val="1"/>
        <c:lblAlgn val="ctr"/>
        <c:lblOffset val="100"/>
        <c:noMultiLvlLbl val="0"/>
      </c:catAx>
      <c:valAx>
        <c:axId val="263425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4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2"/>
        <c:delete val="1"/>
      </c:legendEntry>
      <c:layout>
        <c:manualLayout>
          <c:xMode val="edge"/>
          <c:yMode val="edge"/>
          <c:x val="4.720225482783675E-2"/>
          <c:y val="0.8792170878677189"/>
          <c:w val="0.8858987488733705"/>
          <c:h val="0.1066293799711901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>
        <a:xfrm>
          <a:off x="813583" y="302"/>
          <a:ext cx="1837729" cy="1102637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Latvijas Republikas likumdošanas procesa nodrošināšana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A16BE098-7FFB-4CA4-A0F8-C33C314B06C6}">
      <dgm:prSet phldrT="[Text]" custT="1"/>
      <dgm:spPr>
        <a:xfrm>
          <a:off x="2835086" y="302"/>
          <a:ext cx="1837729" cy="1102637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Dalība starptautiskajās organizācijās un starpparlamentārā sadarbība</a:t>
          </a:r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2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2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DB531F3A-8F05-4F2B-9892-82489CA6CD19}" type="presOf" srcId="{A16BE098-7FFB-4CA4-A0F8-C33C314B06C6}" destId="{477AE2EB-16C6-4DDF-B8E8-260749502CBE}" srcOrd="0" destOrd="0" presId="urn:microsoft.com/office/officeart/2005/8/layout/default"/>
    <dgm:cxn modelId="{05CE793B-2305-4F7A-AEEA-556DBBEAD89F}" type="presOf" srcId="{88397BC7-3A1F-4729-8809-8347AD410AF8}" destId="{5F8CBC20-C14B-46F6-BA45-39C03570DEDD}" srcOrd="0" destOrd="0" presId="urn:microsoft.com/office/officeart/2005/8/layout/default"/>
    <dgm:cxn modelId="{049D19CB-AFD4-42A0-9D25-B4F75DFE3761}" type="presOf" srcId="{306E2546-2846-449E-BACA-6E538AEB741C}" destId="{742CD35E-24E8-4AF8-8ED4-3DD4C1D57ACF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8821AED9-BBAD-4317-AE78-F26549A3F06F}" type="presParOf" srcId="{742CD35E-24E8-4AF8-8ED4-3DD4C1D57ACF}" destId="{5F8CBC20-C14B-46F6-BA45-39C03570DEDD}" srcOrd="0" destOrd="0" presId="urn:microsoft.com/office/officeart/2005/8/layout/default"/>
    <dgm:cxn modelId="{913F3998-E7DA-4E22-A50E-C704C4C4B7ED}" type="presParOf" srcId="{742CD35E-24E8-4AF8-8ED4-3DD4C1D57ACF}" destId="{205FF196-492B-4BD7-8355-0D798E63FA10}" srcOrd="1" destOrd="0" presId="urn:microsoft.com/office/officeart/2005/8/layout/default"/>
    <dgm:cxn modelId="{1D4B0463-1186-460B-98D8-9D873D5C1998}" type="presParOf" srcId="{742CD35E-24E8-4AF8-8ED4-3DD4C1D57ACF}" destId="{477AE2EB-16C6-4DDF-B8E8-260749502CBE}" srcOrd="2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813583" y="302"/>
          <a:ext cx="1837729" cy="1102637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Latvijas Republikas likumdošanas procesa nodrošināšana</a:t>
          </a:r>
        </a:p>
      </dsp:txBody>
      <dsp:txXfrm>
        <a:off x="813583" y="302"/>
        <a:ext cx="1837729" cy="1102637"/>
      </dsp:txXfrm>
    </dsp:sp>
    <dsp:sp modelId="{477AE2EB-16C6-4DDF-B8E8-260749502CBE}">
      <dsp:nvSpPr>
        <dsp:cNvPr id="0" name=""/>
        <dsp:cNvSpPr/>
      </dsp:nvSpPr>
      <dsp:spPr>
        <a:xfrm>
          <a:off x="2835086" y="302"/>
          <a:ext cx="1837729" cy="1102637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ysClr>
            </a:gs>
            <a:gs pos="5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ys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Dalība starptautiskajās organizācijās un starpparlamentārā sadarbība</a:t>
          </a:r>
        </a:p>
      </dsp:txBody>
      <dsp:txXfrm>
        <a:off x="2835086" y="302"/>
        <a:ext cx="1837729" cy="110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C0627-4D21-46E9-9017-A6D35D2AE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3428</Words>
  <Characters>1955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2022.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2022. gadam" paskaidrojumi, 5.3.nodaļa Izdevumu politikas virzienu un izdevumu atbilstoši funkcionālajām un ekonomiskajām kategorijām kopsavilkums</dc:title>
  <dc:subject>paskaidrojuma raksts</dc:subject>
  <dc:creator>dace.godina@fm.gov.lv</dc:creator>
  <dc:description>67083969,
dace.godina@fm.gov.lv</dc:description>
  <cp:lastModifiedBy>Dace Godiņa</cp:lastModifiedBy>
  <cp:revision>49</cp:revision>
  <cp:lastPrinted>2016-10-06T06:19:00Z</cp:lastPrinted>
  <dcterms:created xsi:type="dcterms:W3CDTF">2019-04-24T12:08:00Z</dcterms:created>
  <dcterms:modified xsi:type="dcterms:W3CDTF">2021-10-09T07:44:00Z</dcterms:modified>
</cp:coreProperties>
</file>