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8EFF9" w14:textId="77777777" w:rsidR="00D61A40" w:rsidRPr="002C3ED9" w:rsidRDefault="00D61A40" w:rsidP="008678C6">
      <w:pPr>
        <w:pStyle w:val="H4"/>
        <w:spacing w:after="360"/>
        <w:rPr>
          <w:lang w:eastAsia="lv-LV"/>
        </w:rPr>
      </w:pPr>
      <w:r w:rsidRPr="002C3ED9">
        <w:rPr>
          <w:lang w:eastAsia="lv-LV"/>
        </w:rPr>
        <w:t>12. Ekonomikas ministrija</w:t>
      </w:r>
    </w:p>
    <w:p w14:paraId="2EDE0808" w14:textId="76376FEC" w:rsidR="00E72668" w:rsidRPr="00BB2102" w:rsidRDefault="00E72668" w:rsidP="00E72668">
      <w:pPr>
        <w:pStyle w:val="Funkcijasbold"/>
        <w:spacing w:before="120"/>
        <w:jc w:val="left"/>
      </w:pPr>
      <w:r>
        <w:rPr>
          <w:u w:val="single"/>
        </w:rPr>
        <w:t>Ekonomikas m</w:t>
      </w:r>
      <w:r w:rsidRPr="00BB2102">
        <w:rPr>
          <w:u w:val="single"/>
        </w:rPr>
        <w:t>inistrijas darbības j</w:t>
      </w:r>
      <w:r w:rsidR="00F07DFE">
        <w:rPr>
          <w:u w:val="single"/>
        </w:rPr>
        <w:t>o</w:t>
      </w:r>
      <w:r w:rsidRPr="00BB2102">
        <w:rPr>
          <w:u w:val="single"/>
        </w:rPr>
        <w:t>mas</w:t>
      </w:r>
      <w:r w:rsidRPr="00BB2102">
        <w:t>:</w:t>
      </w:r>
    </w:p>
    <w:p w14:paraId="16E6EA09" w14:textId="77777777" w:rsidR="00E72668" w:rsidRPr="00BB2102" w:rsidRDefault="00E72668" w:rsidP="00E72668">
      <w:pPr>
        <w:pStyle w:val="Funkcijasbold"/>
        <w:jc w:val="left"/>
      </w:pPr>
    </w:p>
    <w:p w14:paraId="33AD078E" w14:textId="77777777" w:rsidR="00E72668" w:rsidRPr="005A5E14" w:rsidRDefault="00E72668" w:rsidP="00E72668">
      <w:pPr>
        <w:pStyle w:val="Funkcijasbold"/>
        <w:spacing w:after="480"/>
        <w:jc w:val="left"/>
      </w:pPr>
      <w:r w:rsidRPr="00BB2102">
        <w:rPr>
          <w:noProof/>
          <w:lang w:eastAsia="lv-LV"/>
        </w:rPr>
        <w:drawing>
          <wp:inline distT="0" distB="0" distL="0" distR="0" wp14:anchorId="7C7437CB" wp14:editId="118D727E">
            <wp:extent cx="5486400" cy="1103243"/>
            <wp:effectExtent l="76200" t="19050" r="76200" b="5905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Pr="00BB2102">
        <w:rPr>
          <w:noProof/>
          <w:lang w:eastAsia="lv-LV"/>
        </w:rPr>
        <w:drawing>
          <wp:inline distT="0" distB="0" distL="0" distR="0" wp14:anchorId="7A6DF61B" wp14:editId="67875BB3">
            <wp:extent cx="5486400" cy="1103243"/>
            <wp:effectExtent l="76200" t="19050" r="76200" b="5905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007937A" w14:textId="77777777" w:rsidR="00E72668" w:rsidRPr="00BB2102" w:rsidRDefault="00E72668" w:rsidP="00E72668">
      <w:pPr>
        <w:pStyle w:val="Funkcijasbold"/>
        <w:spacing w:after="120"/>
        <w:rPr>
          <w:szCs w:val="24"/>
          <w:lang w:eastAsia="lv-LV"/>
        </w:rPr>
      </w:pPr>
      <w:r>
        <w:rPr>
          <w:szCs w:val="24"/>
          <w:u w:val="single"/>
          <w:lang w:eastAsia="lv-LV"/>
        </w:rPr>
        <w:t>Ekonomikas m</w:t>
      </w:r>
      <w:r w:rsidRPr="00BB2102">
        <w:rPr>
          <w:szCs w:val="24"/>
          <w:u w:val="single"/>
          <w:lang w:eastAsia="lv-LV"/>
        </w:rPr>
        <w:t>inistrijas galvenie pasākumi</w:t>
      </w:r>
      <w:r>
        <w:rPr>
          <w:szCs w:val="24"/>
          <w:u w:val="single"/>
          <w:lang w:eastAsia="lv-LV"/>
        </w:rPr>
        <w:t xml:space="preserve"> 2022.gadā</w:t>
      </w:r>
      <w:r w:rsidRPr="00BB2102">
        <w:rPr>
          <w:szCs w:val="24"/>
          <w:lang w:eastAsia="lv-LV"/>
        </w:rPr>
        <w:t>:</w:t>
      </w:r>
    </w:p>
    <w:p w14:paraId="0DB16E57" w14:textId="77777777" w:rsidR="00E72668" w:rsidRPr="005D7157" w:rsidRDefault="00E72668" w:rsidP="00E72668">
      <w:pPr>
        <w:numPr>
          <w:ilvl w:val="0"/>
          <w:numId w:val="22"/>
        </w:numPr>
        <w:spacing w:after="120"/>
        <w:ind w:left="1077" w:hanging="357"/>
        <w:rPr>
          <w:color w:val="000000" w:themeColor="text1"/>
          <w:szCs w:val="24"/>
        </w:rPr>
      </w:pPr>
      <w:r w:rsidRPr="00041626">
        <w:rPr>
          <w:color w:val="000000" w:themeColor="text1"/>
          <w:szCs w:val="24"/>
        </w:rPr>
        <w:t xml:space="preserve">identificēt konkrētās investīciju vajadzības tautsaimniecībā, piesaistīt ārvalstu </w:t>
      </w:r>
      <w:r w:rsidRPr="005D7157">
        <w:rPr>
          <w:color w:val="000000" w:themeColor="text1"/>
          <w:szCs w:val="24"/>
        </w:rPr>
        <w:t xml:space="preserve">investorus un īstenot pasākumus vienota </w:t>
      </w:r>
      <w:r w:rsidRPr="005D7157">
        <w:rPr>
          <w:color w:val="000000" w:themeColor="text1"/>
          <w:szCs w:val="18"/>
        </w:rPr>
        <w:t xml:space="preserve">Latvijas valsts tēla </w:t>
      </w:r>
      <w:r w:rsidRPr="005D7157">
        <w:rPr>
          <w:szCs w:val="18"/>
        </w:rPr>
        <w:t>attīstībai</w:t>
      </w:r>
      <w:r w:rsidRPr="005D7157">
        <w:rPr>
          <w:szCs w:val="24"/>
        </w:rPr>
        <w:t>;</w:t>
      </w:r>
    </w:p>
    <w:p w14:paraId="6AE2A9DD" w14:textId="77777777" w:rsidR="00E72668" w:rsidRPr="005D7157" w:rsidRDefault="00E72668" w:rsidP="00E72668">
      <w:pPr>
        <w:numPr>
          <w:ilvl w:val="0"/>
          <w:numId w:val="22"/>
        </w:numPr>
        <w:spacing w:after="120"/>
        <w:ind w:left="1077" w:hanging="357"/>
        <w:rPr>
          <w:color w:val="000000" w:themeColor="text1"/>
          <w:szCs w:val="24"/>
        </w:rPr>
      </w:pPr>
      <w:r w:rsidRPr="005D7157">
        <w:rPr>
          <w:color w:val="000000" w:themeColor="text1"/>
          <w:szCs w:val="24"/>
        </w:rPr>
        <w:t>veicināt augstu sasniegumu zinātnes un pētniecības projektu īstenošanu, kā arī  lielo investīciju projektu attīstību ekonomikas atveseļošanai pēc Covid-19 izraisītās krīzes;</w:t>
      </w:r>
    </w:p>
    <w:p w14:paraId="149B6E36" w14:textId="77777777" w:rsidR="00E72668" w:rsidRPr="005D7157" w:rsidRDefault="00E72668" w:rsidP="00E72668">
      <w:pPr>
        <w:numPr>
          <w:ilvl w:val="0"/>
          <w:numId w:val="22"/>
        </w:numPr>
        <w:spacing w:after="120"/>
        <w:ind w:left="1077" w:hanging="357"/>
        <w:rPr>
          <w:szCs w:val="24"/>
        </w:rPr>
      </w:pPr>
      <w:proofErr w:type="spellStart"/>
      <w:r w:rsidRPr="005D7157">
        <w:rPr>
          <w:szCs w:val="24"/>
        </w:rPr>
        <w:t>efektivizēt</w:t>
      </w:r>
      <w:proofErr w:type="spellEnd"/>
      <w:r w:rsidRPr="005D7157">
        <w:rPr>
          <w:szCs w:val="24"/>
        </w:rPr>
        <w:t xml:space="preserve"> uz riska vadības principiem preču un pakalpojumu tirgus uzraudzību, bīstamo iekārtu un metroloģisku uzraudzību, </w:t>
      </w:r>
      <w:r w:rsidRPr="005D7157">
        <w:rPr>
          <w:szCs w:val="24"/>
          <w:lang w:eastAsia="lv-LV"/>
        </w:rPr>
        <w:t>stiprināt būvizstrādājumu kontroli</w:t>
      </w:r>
      <w:r w:rsidRPr="005D7157">
        <w:rPr>
          <w:szCs w:val="24"/>
        </w:rPr>
        <w:t xml:space="preserve">, kā arī īstenot patērētāju tiesību uzraudzību, stiprinot uz sadarbību un labprātīgām darbībām vērstas procedūras; </w:t>
      </w:r>
    </w:p>
    <w:p w14:paraId="29DFC8E3" w14:textId="77777777" w:rsidR="00E72668" w:rsidRPr="005D7157" w:rsidRDefault="00E72668" w:rsidP="00E72668">
      <w:pPr>
        <w:numPr>
          <w:ilvl w:val="0"/>
          <w:numId w:val="22"/>
        </w:numPr>
        <w:spacing w:after="120"/>
        <w:ind w:left="1077" w:hanging="357"/>
      </w:pPr>
      <w:r w:rsidRPr="005D7157">
        <w:t>atklāt un novērst būtiskus konkurences pārkāpumus, tirgus kropļojumus un nepieļaut tirgus koncentrācijas nelabvēlīgu ietekmi, kā arī ieviest efektīvu uzraudzību konkurences neitralitātes jomā;</w:t>
      </w:r>
    </w:p>
    <w:p w14:paraId="092A79F2" w14:textId="77777777" w:rsidR="00E72668" w:rsidRPr="005D7157" w:rsidRDefault="00E72668" w:rsidP="00E72668">
      <w:pPr>
        <w:numPr>
          <w:ilvl w:val="0"/>
          <w:numId w:val="22"/>
        </w:numPr>
        <w:spacing w:after="120"/>
        <w:ind w:left="1077" w:hanging="357"/>
        <w:rPr>
          <w:color w:val="000000" w:themeColor="text1"/>
          <w:szCs w:val="24"/>
        </w:rPr>
      </w:pPr>
      <w:r w:rsidRPr="005D7157">
        <w:rPr>
          <w:color w:val="000000" w:themeColor="text1"/>
          <w:szCs w:val="24"/>
        </w:rPr>
        <w:t xml:space="preserve">analizēt situāciju Latvijā darbaspēka pieejamības jomā un plānot pasākumus, kas sekmētu darbaspēka ģeogrāfisko mobilitāti, prasmju un iemaņu attīstību atbilstoši mainīgajām darba tirgus prasībām, kā arī veicinātu </w:t>
      </w:r>
      <w:r w:rsidRPr="005D7157">
        <w:rPr>
          <w:color w:val="000000" w:themeColor="text1"/>
        </w:rPr>
        <w:t>iedzīvotāju izpratni par mūžizglītības lomu</w:t>
      </w:r>
      <w:r w:rsidRPr="005D7157">
        <w:rPr>
          <w:color w:val="000000" w:themeColor="text1"/>
          <w:szCs w:val="24"/>
        </w:rPr>
        <w:t xml:space="preserve">; </w:t>
      </w:r>
    </w:p>
    <w:p w14:paraId="3D94E559" w14:textId="77777777" w:rsidR="00E72668" w:rsidRPr="005D7157" w:rsidRDefault="00E72668" w:rsidP="00E72668">
      <w:pPr>
        <w:numPr>
          <w:ilvl w:val="0"/>
          <w:numId w:val="22"/>
        </w:numPr>
        <w:spacing w:after="120"/>
        <w:ind w:left="1077" w:hanging="357"/>
        <w:rPr>
          <w:szCs w:val="24"/>
        </w:rPr>
      </w:pPr>
      <w:bookmarkStart w:id="0" w:name="_Hlk84334768"/>
      <w:r w:rsidRPr="005D7157">
        <w:t>atvieglot ģimenēm  ar bērniem iespēju nodrošināt aizdevumus mājokļa iegādei vai būvniecībai</w:t>
      </w:r>
      <w:r w:rsidRPr="005D7157">
        <w:rPr>
          <w:szCs w:val="24"/>
        </w:rPr>
        <w:t>.</w:t>
      </w:r>
      <w:bookmarkEnd w:id="0"/>
    </w:p>
    <w:p w14:paraId="142F5629" w14:textId="77777777" w:rsidR="00E72668" w:rsidRPr="008A7040" w:rsidRDefault="00E72668" w:rsidP="00E72668">
      <w:pPr>
        <w:numPr>
          <w:ilvl w:val="0"/>
          <w:numId w:val="22"/>
        </w:numPr>
        <w:spacing w:after="120"/>
        <w:ind w:left="1077" w:hanging="357"/>
        <w:rPr>
          <w:szCs w:val="24"/>
        </w:rPr>
      </w:pPr>
      <w:r w:rsidRPr="008A7040">
        <w:rPr>
          <w:szCs w:val="24"/>
        </w:rPr>
        <w:t xml:space="preserve">turpināt būvniecības procesa pilnveidošanu un vienkāršošanu, panākot caurspīdīgu, īsu un efektīvu būvniecības ieceres saskaņošanas digitālo procesu, attīstot Būvniecības informācijas sistēmu, kā arī </w:t>
      </w:r>
      <w:proofErr w:type="spellStart"/>
      <w:r w:rsidRPr="008A7040">
        <w:rPr>
          <w:szCs w:val="24"/>
        </w:rPr>
        <w:t>monitorēt</w:t>
      </w:r>
      <w:proofErr w:type="spellEnd"/>
      <w:r w:rsidRPr="008A7040">
        <w:rPr>
          <w:szCs w:val="24"/>
        </w:rPr>
        <w:t xml:space="preserve"> būvniecības cenu tendences;</w:t>
      </w:r>
    </w:p>
    <w:p w14:paraId="770919AA" w14:textId="77777777" w:rsidR="00E72668" w:rsidRPr="00B07561" w:rsidRDefault="00E72668" w:rsidP="00E72668">
      <w:pPr>
        <w:numPr>
          <w:ilvl w:val="0"/>
          <w:numId w:val="22"/>
        </w:numPr>
        <w:spacing w:after="120"/>
        <w:ind w:left="1077" w:hanging="357"/>
        <w:rPr>
          <w:szCs w:val="24"/>
        </w:rPr>
      </w:pPr>
      <w:r w:rsidRPr="00B07561">
        <w:rPr>
          <w:szCs w:val="24"/>
        </w:rPr>
        <w:t>nodrošināt ES fondu 2014.-2020.gada plānošanas perioda programmu īstenošanu inovācijas, uzņēmumu atbalsta un enerģētikas jomās, kā arī Atveseļošanas fonda un ES fondu plānošanas dokumentu izstrādi 2021.-2027.gadam;</w:t>
      </w:r>
    </w:p>
    <w:p w14:paraId="332A867F" w14:textId="77777777" w:rsidR="00E72668" w:rsidRPr="00FA3981" w:rsidRDefault="00E72668" w:rsidP="00E72668">
      <w:pPr>
        <w:numPr>
          <w:ilvl w:val="0"/>
          <w:numId w:val="22"/>
        </w:numPr>
        <w:spacing w:after="120"/>
        <w:ind w:left="1077" w:hanging="357"/>
        <w:rPr>
          <w:szCs w:val="24"/>
        </w:rPr>
      </w:pPr>
      <w:r w:rsidRPr="00FA3981">
        <w:rPr>
          <w:szCs w:val="24"/>
        </w:rPr>
        <w:t xml:space="preserve">nodrošināt oficiālās statistikas modernizāciju un kvalitatīvu datu ražošanu atbilstoši lietotāju interesēm, mazinot administratīvo slogu uzņēmējiem, kā arī attīstīt </w:t>
      </w:r>
      <w:r>
        <w:rPr>
          <w:szCs w:val="24"/>
        </w:rPr>
        <w:t xml:space="preserve">sadarbību ar </w:t>
      </w:r>
      <w:r w:rsidRPr="00FA3981">
        <w:rPr>
          <w:szCs w:val="24"/>
        </w:rPr>
        <w:t>partner</w:t>
      </w:r>
      <w:r>
        <w:rPr>
          <w:szCs w:val="24"/>
        </w:rPr>
        <w:t>iem</w:t>
      </w:r>
      <w:r w:rsidRPr="00FA3981">
        <w:rPr>
          <w:szCs w:val="24"/>
        </w:rPr>
        <w:t xml:space="preserve"> un īstenot pasākumus datu pieejamības veicināšanai;</w:t>
      </w:r>
    </w:p>
    <w:p w14:paraId="017673CF" w14:textId="77777777" w:rsidR="00E72668" w:rsidRPr="00041626" w:rsidRDefault="00E72668" w:rsidP="00E72668">
      <w:pPr>
        <w:numPr>
          <w:ilvl w:val="0"/>
          <w:numId w:val="22"/>
        </w:numPr>
        <w:spacing w:after="120"/>
        <w:ind w:left="1077" w:hanging="357"/>
        <w:rPr>
          <w:szCs w:val="24"/>
        </w:rPr>
      </w:pPr>
      <w:r w:rsidRPr="00041626">
        <w:rPr>
          <w:szCs w:val="24"/>
        </w:rPr>
        <w:lastRenderedPageBreak/>
        <w:t xml:space="preserve">nodrošināt pasākumus ilgtspējīgai atjaunojamās enerģijas ražošanas veicināšanai un energoefektivitātes mērķu sasniegšanai, kā arī nodrošināt elektroenerģijas obligātā iepirkuma komponentes </w:t>
      </w:r>
      <w:r w:rsidRPr="0005131B">
        <w:rPr>
          <w:szCs w:val="24"/>
        </w:rPr>
        <w:t xml:space="preserve">pakāpenisku samazinājumu, </w:t>
      </w:r>
      <w:r w:rsidRPr="00041626">
        <w:rPr>
          <w:szCs w:val="24"/>
        </w:rPr>
        <w:t>elektroenerģijas lietotāju atbalstu un energoefektivitātes jautājumu efektīvu administrēšanu</w:t>
      </w:r>
      <w:r>
        <w:rPr>
          <w:szCs w:val="24"/>
        </w:rPr>
        <w:t>.</w:t>
      </w:r>
    </w:p>
    <w:p w14:paraId="38456C1F" w14:textId="77777777" w:rsidR="00E72668" w:rsidRPr="00337FDE" w:rsidRDefault="00E72668" w:rsidP="00E72668">
      <w:pPr>
        <w:pStyle w:val="Funkcijasbold"/>
        <w:spacing w:before="360" w:after="240"/>
        <w:jc w:val="center"/>
        <w:rPr>
          <w:b w:val="0"/>
          <w:szCs w:val="24"/>
          <w:u w:val="single"/>
          <w:lang w:eastAsia="lv-LV"/>
        </w:rPr>
      </w:pPr>
      <w:r>
        <w:rPr>
          <w:u w:val="single"/>
          <w:lang w:eastAsia="lv-LV"/>
        </w:rPr>
        <w:t>Ekonomikas m</w:t>
      </w:r>
      <w:r w:rsidRPr="00337FDE">
        <w:rPr>
          <w:u w:val="single"/>
          <w:lang w:eastAsia="lv-LV"/>
        </w:rPr>
        <w:t>inistrijas kopējo izdevumu izmaiņas no 20</w:t>
      </w:r>
      <w:r>
        <w:rPr>
          <w:u w:val="single"/>
          <w:lang w:eastAsia="lv-LV"/>
        </w:rPr>
        <w:t>20</w:t>
      </w:r>
      <w:r w:rsidRPr="00337FDE">
        <w:rPr>
          <w:u w:val="single"/>
          <w:lang w:eastAsia="lv-LV"/>
        </w:rPr>
        <w:t>. līdz 202</w:t>
      </w:r>
      <w:r>
        <w:rPr>
          <w:u w:val="single"/>
          <w:lang w:eastAsia="lv-LV"/>
        </w:rPr>
        <w:t>4</w:t>
      </w:r>
      <w:r w:rsidRPr="00337FDE">
        <w:rPr>
          <w:u w:val="single"/>
          <w:lang w:eastAsia="lv-LV"/>
        </w:rPr>
        <w:t>. gadam</w:t>
      </w:r>
    </w:p>
    <w:p w14:paraId="5A51A346" w14:textId="36F639FA" w:rsidR="00E72668" w:rsidRPr="00995ED2" w:rsidRDefault="00980420" w:rsidP="00E72668">
      <w:pPr>
        <w:jc w:val="right"/>
        <w:rPr>
          <w:i/>
          <w:sz w:val="18"/>
          <w:szCs w:val="18"/>
        </w:rPr>
      </w:pPr>
      <w:r w:rsidRPr="002C3ED9">
        <w:rPr>
          <w:i/>
          <w:noProof/>
          <w:sz w:val="18"/>
          <w:lang w:eastAsia="lv-LV"/>
        </w:rPr>
        <w:drawing>
          <wp:anchor distT="0" distB="0" distL="114300" distR="114300" simplePos="0" relativeHeight="251659264" behindDoc="0" locked="0" layoutInCell="1" allowOverlap="1" wp14:anchorId="4ED5BF76" wp14:editId="71CAA9B9">
            <wp:simplePos x="0" y="0"/>
            <wp:positionH relativeFrom="margin">
              <wp:align>right</wp:align>
            </wp:positionH>
            <wp:positionV relativeFrom="paragraph">
              <wp:posOffset>194872</wp:posOffset>
            </wp:positionV>
            <wp:extent cx="5753735" cy="3709035"/>
            <wp:effectExtent l="0" t="0" r="18415" b="5715"/>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roofErr w:type="spellStart"/>
      <w:r w:rsidR="00E72668" w:rsidRPr="00141549">
        <w:rPr>
          <w:i/>
          <w:sz w:val="18"/>
          <w:szCs w:val="18"/>
        </w:rPr>
        <w:t>Euro</w:t>
      </w:r>
      <w:proofErr w:type="spellEnd"/>
    </w:p>
    <w:p w14:paraId="08F19AB6" w14:textId="77777777" w:rsidR="00E72668" w:rsidRPr="00BB2102" w:rsidRDefault="00E72668" w:rsidP="00980420">
      <w:pPr>
        <w:pStyle w:val="Tabuluvirsraksti"/>
        <w:spacing w:before="360" w:after="240"/>
        <w:rPr>
          <w:b/>
          <w:lang w:eastAsia="lv-LV"/>
        </w:rPr>
      </w:pPr>
      <w:r w:rsidRPr="00BB2102">
        <w:rPr>
          <w:b/>
          <w:lang w:eastAsia="lv-LV"/>
        </w:rPr>
        <w:t>Vidējais amata vietu skaits no</w:t>
      </w:r>
      <w:r>
        <w:rPr>
          <w:b/>
          <w:lang w:eastAsia="lv-LV"/>
        </w:rPr>
        <w:t xml:space="preserve"> 2020. līdz 2024. </w:t>
      </w:r>
      <w:r w:rsidRPr="00BB2102">
        <w:rPr>
          <w:b/>
          <w:lang w:eastAsia="lv-LV"/>
        </w:rPr>
        <w:t>gadam</w:t>
      </w:r>
    </w:p>
    <w:tbl>
      <w:tblPr>
        <w:tblW w:w="92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3"/>
        <w:gridCol w:w="1254"/>
        <w:gridCol w:w="1254"/>
        <w:gridCol w:w="1254"/>
        <w:gridCol w:w="1254"/>
        <w:gridCol w:w="1254"/>
      </w:tblGrid>
      <w:tr w:rsidR="00E72668" w:rsidRPr="00BB2102" w14:paraId="7C52454C" w14:textId="77777777" w:rsidTr="0017505E">
        <w:trPr>
          <w:trHeight w:val="397"/>
          <w:tblHeader/>
          <w:jc w:val="center"/>
        </w:trPr>
        <w:tc>
          <w:tcPr>
            <w:tcW w:w="2953" w:type="dxa"/>
            <w:shd w:val="clear" w:color="auto" w:fill="auto"/>
          </w:tcPr>
          <w:p w14:paraId="37C8E945" w14:textId="77777777" w:rsidR="00E72668" w:rsidRPr="00FE67DD" w:rsidRDefault="00E72668" w:rsidP="0017505E">
            <w:pPr>
              <w:pStyle w:val="tabteksts"/>
              <w:jc w:val="center"/>
              <w:rPr>
                <w:color w:val="9BBB59" w:themeColor="accent3"/>
              </w:rPr>
            </w:pPr>
          </w:p>
        </w:tc>
        <w:tc>
          <w:tcPr>
            <w:tcW w:w="1254" w:type="dxa"/>
          </w:tcPr>
          <w:p w14:paraId="31A9DBE7" w14:textId="77777777" w:rsidR="00E72668" w:rsidRPr="005909A2" w:rsidRDefault="00E72668" w:rsidP="0017505E">
            <w:pPr>
              <w:pStyle w:val="tabteksts"/>
              <w:jc w:val="center"/>
              <w:rPr>
                <w:lang w:eastAsia="lv-LV"/>
              </w:rPr>
            </w:pPr>
            <w:r w:rsidRPr="005909A2">
              <w:rPr>
                <w:szCs w:val="18"/>
                <w:lang w:eastAsia="lv-LV"/>
              </w:rPr>
              <w:t>2020. gads</w:t>
            </w:r>
            <w:r w:rsidRPr="005909A2">
              <w:rPr>
                <w:szCs w:val="18"/>
                <w:lang w:eastAsia="lv-LV"/>
              </w:rPr>
              <w:br/>
              <w:t>(izpilde)</w:t>
            </w:r>
          </w:p>
        </w:tc>
        <w:tc>
          <w:tcPr>
            <w:tcW w:w="1254" w:type="dxa"/>
          </w:tcPr>
          <w:p w14:paraId="5C65EC9B" w14:textId="77777777" w:rsidR="00E72668" w:rsidRPr="005909A2" w:rsidRDefault="00E72668" w:rsidP="0017505E">
            <w:pPr>
              <w:pStyle w:val="tabteksts"/>
              <w:jc w:val="center"/>
              <w:rPr>
                <w:lang w:eastAsia="lv-LV"/>
              </w:rPr>
            </w:pPr>
            <w:r w:rsidRPr="005909A2">
              <w:rPr>
                <w:lang w:eastAsia="lv-LV"/>
              </w:rPr>
              <w:t>2021. gada     plāns</w:t>
            </w:r>
          </w:p>
        </w:tc>
        <w:tc>
          <w:tcPr>
            <w:tcW w:w="1254" w:type="dxa"/>
          </w:tcPr>
          <w:p w14:paraId="4D32DF48" w14:textId="77777777" w:rsidR="00E72668" w:rsidRPr="005909A2" w:rsidRDefault="00E72668" w:rsidP="0017505E">
            <w:pPr>
              <w:pStyle w:val="tabteksts"/>
              <w:jc w:val="center"/>
              <w:rPr>
                <w:lang w:eastAsia="lv-LV"/>
              </w:rPr>
            </w:pPr>
            <w:r w:rsidRPr="005909A2">
              <w:rPr>
                <w:szCs w:val="18"/>
                <w:lang w:eastAsia="lv-LV"/>
              </w:rPr>
              <w:t>202</w:t>
            </w:r>
            <w:r>
              <w:rPr>
                <w:szCs w:val="18"/>
                <w:lang w:eastAsia="lv-LV"/>
              </w:rPr>
              <w:t>2</w:t>
            </w:r>
            <w:r w:rsidRPr="005909A2">
              <w:rPr>
                <w:szCs w:val="18"/>
                <w:lang w:eastAsia="lv-LV"/>
              </w:rPr>
              <w:t>. gada projekts</w:t>
            </w:r>
          </w:p>
        </w:tc>
        <w:tc>
          <w:tcPr>
            <w:tcW w:w="1254" w:type="dxa"/>
          </w:tcPr>
          <w:p w14:paraId="33ACB95B" w14:textId="77777777" w:rsidR="00E72668" w:rsidRPr="005909A2" w:rsidRDefault="00E72668" w:rsidP="0017505E">
            <w:pPr>
              <w:pStyle w:val="tabteksts"/>
              <w:jc w:val="center"/>
              <w:rPr>
                <w:lang w:eastAsia="lv-LV"/>
              </w:rPr>
            </w:pPr>
            <w:r w:rsidRPr="005909A2">
              <w:rPr>
                <w:szCs w:val="18"/>
                <w:lang w:eastAsia="lv-LV"/>
              </w:rPr>
              <w:t>202</w:t>
            </w:r>
            <w:r>
              <w:rPr>
                <w:szCs w:val="18"/>
                <w:lang w:eastAsia="lv-LV"/>
              </w:rPr>
              <w:t>3</w:t>
            </w:r>
            <w:r w:rsidRPr="005909A2">
              <w:rPr>
                <w:szCs w:val="18"/>
                <w:lang w:eastAsia="lv-LV"/>
              </w:rPr>
              <w:t xml:space="preserve">. gada </w:t>
            </w:r>
            <w:r w:rsidRPr="005909A2">
              <w:rPr>
                <w:lang w:eastAsia="lv-LV"/>
              </w:rPr>
              <w:t>prognoze</w:t>
            </w:r>
          </w:p>
        </w:tc>
        <w:tc>
          <w:tcPr>
            <w:tcW w:w="1254" w:type="dxa"/>
          </w:tcPr>
          <w:p w14:paraId="044F96A1" w14:textId="77777777" w:rsidR="00E72668" w:rsidRPr="005909A2" w:rsidRDefault="00E72668" w:rsidP="0017505E">
            <w:pPr>
              <w:pStyle w:val="tabteksts"/>
              <w:jc w:val="center"/>
              <w:rPr>
                <w:lang w:eastAsia="lv-LV"/>
              </w:rPr>
            </w:pPr>
            <w:r w:rsidRPr="005909A2">
              <w:rPr>
                <w:szCs w:val="18"/>
                <w:lang w:eastAsia="lv-LV"/>
              </w:rPr>
              <w:t>202</w:t>
            </w:r>
            <w:r>
              <w:rPr>
                <w:szCs w:val="18"/>
                <w:lang w:eastAsia="lv-LV"/>
              </w:rPr>
              <w:t>4</w:t>
            </w:r>
            <w:r w:rsidRPr="005909A2">
              <w:rPr>
                <w:szCs w:val="18"/>
                <w:lang w:eastAsia="lv-LV"/>
              </w:rPr>
              <w:t xml:space="preserve">. gada </w:t>
            </w:r>
            <w:r w:rsidRPr="005909A2">
              <w:rPr>
                <w:lang w:eastAsia="lv-LV"/>
              </w:rPr>
              <w:t>prognoze</w:t>
            </w:r>
          </w:p>
        </w:tc>
      </w:tr>
      <w:tr w:rsidR="00E72668" w:rsidRPr="00BB2102" w14:paraId="402A1217" w14:textId="77777777" w:rsidTr="0017505E">
        <w:trPr>
          <w:trHeight w:val="177"/>
          <w:jc w:val="center"/>
        </w:trPr>
        <w:tc>
          <w:tcPr>
            <w:tcW w:w="2953" w:type="dxa"/>
            <w:shd w:val="clear" w:color="auto" w:fill="D9D9D9" w:themeFill="background1" w:themeFillShade="D9"/>
          </w:tcPr>
          <w:p w14:paraId="7B397841" w14:textId="77777777" w:rsidR="00E72668" w:rsidRPr="0086667E" w:rsidRDefault="00E72668" w:rsidP="0017505E">
            <w:pPr>
              <w:pStyle w:val="tabteksts"/>
            </w:pPr>
            <w:r w:rsidRPr="0086667E">
              <w:t xml:space="preserve">Vidējais amata vietu skaits gadā </w:t>
            </w:r>
          </w:p>
        </w:tc>
        <w:tc>
          <w:tcPr>
            <w:tcW w:w="1254" w:type="dxa"/>
            <w:shd w:val="clear" w:color="auto" w:fill="D9D9D9" w:themeFill="background1" w:themeFillShade="D9"/>
          </w:tcPr>
          <w:p w14:paraId="66C75B5C" w14:textId="77777777" w:rsidR="00E72668" w:rsidRPr="00FE67DD" w:rsidRDefault="00E72668" w:rsidP="0017505E">
            <w:pPr>
              <w:pStyle w:val="tabteksts"/>
              <w:jc w:val="right"/>
              <w:rPr>
                <w:color w:val="9BBB59" w:themeColor="accent3"/>
              </w:rPr>
            </w:pPr>
            <w:r>
              <w:t>1 296</w:t>
            </w:r>
          </w:p>
        </w:tc>
        <w:tc>
          <w:tcPr>
            <w:tcW w:w="1254" w:type="dxa"/>
            <w:shd w:val="clear" w:color="auto" w:fill="D9D9D9" w:themeFill="background1" w:themeFillShade="D9"/>
          </w:tcPr>
          <w:p w14:paraId="0908BB1B" w14:textId="77777777" w:rsidR="00E72668" w:rsidRPr="0086667E" w:rsidRDefault="00E72668" w:rsidP="0017505E">
            <w:pPr>
              <w:pStyle w:val="tabteksts"/>
              <w:jc w:val="right"/>
            </w:pPr>
            <w:r w:rsidRPr="0086667E">
              <w:t>1 300</w:t>
            </w:r>
          </w:p>
        </w:tc>
        <w:tc>
          <w:tcPr>
            <w:tcW w:w="1254" w:type="dxa"/>
            <w:shd w:val="clear" w:color="auto" w:fill="D9D9D9" w:themeFill="background1" w:themeFillShade="D9"/>
          </w:tcPr>
          <w:p w14:paraId="2EFEB6C1" w14:textId="77777777" w:rsidR="00E72668" w:rsidRPr="0086667E" w:rsidRDefault="00E72668" w:rsidP="0017505E">
            <w:pPr>
              <w:pStyle w:val="tabteksts"/>
              <w:jc w:val="right"/>
            </w:pPr>
            <w:r w:rsidRPr="0086667E">
              <w:t>1 275</w:t>
            </w:r>
          </w:p>
        </w:tc>
        <w:tc>
          <w:tcPr>
            <w:tcW w:w="1254" w:type="dxa"/>
            <w:shd w:val="clear" w:color="auto" w:fill="D9D9D9" w:themeFill="background1" w:themeFillShade="D9"/>
          </w:tcPr>
          <w:p w14:paraId="7CB5C993" w14:textId="77777777" w:rsidR="00E72668" w:rsidRPr="0086667E" w:rsidRDefault="00E72668" w:rsidP="0017505E">
            <w:pPr>
              <w:pStyle w:val="tabteksts"/>
              <w:jc w:val="right"/>
            </w:pPr>
            <w:r w:rsidRPr="0086667E">
              <w:t>1 2</w:t>
            </w:r>
            <w:r>
              <w:t>28</w:t>
            </w:r>
          </w:p>
        </w:tc>
        <w:tc>
          <w:tcPr>
            <w:tcW w:w="1254" w:type="dxa"/>
            <w:shd w:val="clear" w:color="auto" w:fill="D9D9D9" w:themeFill="background1" w:themeFillShade="D9"/>
          </w:tcPr>
          <w:p w14:paraId="650306D5" w14:textId="77777777" w:rsidR="00E72668" w:rsidRPr="0086667E" w:rsidRDefault="00E72668" w:rsidP="0017505E">
            <w:pPr>
              <w:pStyle w:val="tabteksts"/>
              <w:jc w:val="right"/>
            </w:pPr>
            <w:r w:rsidRPr="0086667E">
              <w:t xml:space="preserve">1 </w:t>
            </w:r>
            <w:r>
              <w:t>121</w:t>
            </w:r>
          </w:p>
        </w:tc>
      </w:tr>
      <w:tr w:rsidR="00E72668" w:rsidRPr="00BB2102" w14:paraId="376F46CC" w14:textId="77777777" w:rsidTr="0017505E">
        <w:trPr>
          <w:trHeight w:val="225"/>
          <w:jc w:val="center"/>
        </w:trPr>
        <w:tc>
          <w:tcPr>
            <w:tcW w:w="9223" w:type="dxa"/>
            <w:gridSpan w:val="6"/>
          </w:tcPr>
          <w:p w14:paraId="2904C7BC" w14:textId="77777777" w:rsidR="00E72668" w:rsidRPr="0086667E" w:rsidRDefault="00E72668" w:rsidP="0017505E">
            <w:pPr>
              <w:pStyle w:val="tabteksts"/>
            </w:pPr>
            <w:r w:rsidRPr="0086667E">
              <w:rPr>
                <w:i/>
              </w:rPr>
              <w:t>Tajā skaitā:</w:t>
            </w:r>
          </w:p>
        </w:tc>
      </w:tr>
      <w:tr w:rsidR="00E72668" w:rsidRPr="00BB2102" w14:paraId="514A0371" w14:textId="77777777" w:rsidTr="0017505E">
        <w:trPr>
          <w:trHeight w:val="141"/>
          <w:jc w:val="center"/>
        </w:trPr>
        <w:tc>
          <w:tcPr>
            <w:tcW w:w="9223" w:type="dxa"/>
            <w:gridSpan w:val="6"/>
          </w:tcPr>
          <w:p w14:paraId="42FBCF3C" w14:textId="77777777" w:rsidR="00E72668" w:rsidRPr="0086667E" w:rsidRDefault="00E72668" w:rsidP="0017505E">
            <w:pPr>
              <w:pStyle w:val="tabteksts"/>
              <w:ind w:firstLine="313"/>
            </w:pPr>
            <w:r w:rsidRPr="0086667E">
              <w:rPr>
                <w:i/>
              </w:rPr>
              <w:t>Valsts pamatfunkciju īstenošana</w:t>
            </w:r>
          </w:p>
        </w:tc>
      </w:tr>
      <w:tr w:rsidR="00E72668" w:rsidRPr="00BB2102" w14:paraId="1330EB34" w14:textId="77777777" w:rsidTr="0017505E">
        <w:trPr>
          <w:trHeight w:val="187"/>
          <w:jc w:val="center"/>
        </w:trPr>
        <w:tc>
          <w:tcPr>
            <w:tcW w:w="2953" w:type="dxa"/>
            <w:shd w:val="clear" w:color="auto" w:fill="F2F2F2" w:themeFill="background1" w:themeFillShade="F2"/>
          </w:tcPr>
          <w:p w14:paraId="1F72ED4E" w14:textId="77777777" w:rsidR="00E72668" w:rsidRPr="0086667E" w:rsidRDefault="00E72668" w:rsidP="0017505E">
            <w:pPr>
              <w:pStyle w:val="tabteksts"/>
              <w:rPr>
                <w:lang w:eastAsia="lv-LV"/>
              </w:rPr>
            </w:pPr>
            <w:r w:rsidRPr="0086667E">
              <w:t xml:space="preserve">Vidējais amata vietu skaits gadā </w:t>
            </w:r>
          </w:p>
        </w:tc>
        <w:tc>
          <w:tcPr>
            <w:tcW w:w="1254" w:type="dxa"/>
            <w:shd w:val="clear" w:color="auto" w:fill="F2F2F2" w:themeFill="background1" w:themeFillShade="F2"/>
          </w:tcPr>
          <w:p w14:paraId="1706885A" w14:textId="77777777" w:rsidR="00E72668" w:rsidRPr="0086667E" w:rsidRDefault="00E72668" w:rsidP="0017505E">
            <w:pPr>
              <w:pStyle w:val="tabteksts"/>
              <w:jc w:val="right"/>
            </w:pPr>
            <w:r w:rsidRPr="0086667E">
              <w:t>1 079</w:t>
            </w:r>
          </w:p>
        </w:tc>
        <w:tc>
          <w:tcPr>
            <w:tcW w:w="1254" w:type="dxa"/>
            <w:shd w:val="clear" w:color="auto" w:fill="F2F2F2" w:themeFill="background1" w:themeFillShade="F2"/>
          </w:tcPr>
          <w:p w14:paraId="70A9B551" w14:textId="77777777" w:rsidR="00E72668" w:rsidRPr="0086667E" w:rsidRDefault="00E72668" w:rsidP="0017505E">
            <w:pPr>
              <w:pStyle w:val="tabteksts"/>
              <w:jc w:val="right"/>
            </w:pPr>
            <w:r w:rsidRPr="0086667E">
              <w:t>1 077</w:t>
            </w:r>
          </w:p>
        </w:tc>
        <w:tc>
          <w:tcPr>
            <w:tcW w:w="1254" w:type="dxa"/>
            <w:shd w:val="clear" w:color="auto" w:fill="F2F2F2" w:themeFill="background1" w:themeFillShade="F2"/>
          </w:tcPr>
          <w:p w14:paraId="399DCF59" w14:textId="77777777" w:rsidR="00E72668" w:rsidRPr="0086667E" w:rsidRDefault="00E72668" w:rsidP="0017505E">
            <w:pPr>
              <w:pStyle w:val="tabteksts"/>
              <w:jc w:val="right"/>
            </w:pPr>
            <w:r w:rsidRPr="0086667E">
              <w:t>1 086</w:t>
            </w:r>
          </w:p>
        </w:tc>
        <w:tc>
          <w:tcPr>
            <w:tcW w:w="1254" w:type="dxa"/>
            <w:shd w:val="clear" w:color="auto" w:fill="F2F2F2" w:themeFill="background1" w:themeFillShade="F2"/>
          </w:tcPr>
          <w:p w14:paraId="76286AF6" w14:textId="77777777" w:rsidR="00E72668" w:rsidRPr="0086667E" w:rsidRDefault="00E72668" w:rsidP="0017505E">
            <w:pPr>
              <w:pStyle w:val="tabteksts"/>
              <w:jc w:val="right"/>
            </w:pPr>
            <w:r w:rsidRPr="0086667E">
              <w:t>1 086</w:t>
            </w:r>
          </w:p>
        </w:tc>
        <w:tc>
          <w:tcPr>
            <w:tcW w:w="1254" w:type="dxa"/>
            <w:shd w:val="clear" w:color="auto" w:fill="F2F2F2" w:themeFill="background1" w:themeFillShade="F2"/>
          </w:tcPr>
          <w:p w14:paraId="079C5336" w14:textId="77777777" w:rsidR="00E72668" w:rsidRPr="0086667E" w:rsidRDefault="00E72668" w:rsidP="0017505E">
            <w:pPr>
              <w:pStyle w:val="tabteksts"/>
              <w:jc w:val="right"/>
            </w:pPr>
            <w:r w:rsidRPr="0086667E">
              <w:t>1 086</w:t>
            </w:r>
          </w:p>
        </w:tc>
      </w:tr>
      <w:tr w:rsidR="00E72668" w:rsidRPr="00BB2102" w14:paraId="00984BC8" w14:textId="77777777" w:rsidTr="0017505E">
        <w:trPr>
          <w:trHeight w:val="119"/>
          <w:jc w:val="center"/>
        </w:trPr>
        <w:tc>
          <w:tcPr>
            <w:tcW w:w="9223" w:type="dxa"/>
            <w:gridSpan w:val="6"/>
          </w:tcPr>
          <w:p w14:paraId="56BBE04A" w14:textId="77777777" w:rsidR="00E72668" w:rsidRPr="0086667E" w:rsidRDefault="00E72668" w:rsidP="0017505E">
            <w:pPr>
              <w:pStyle w:val="tabteksts"/>
              <w:ind w:firstLine="313"/>
            </w:pPr>
            <w:r w:rsidRPr="0086667E">
              <w:rPr>
                <w:i/>
              </w:rPr>
              <w:t>ES politiku instrumentu un pārējās ĀFP līdzfinansēto un finansēto projektu un pasākumu īstenošana</w:t>
            </w:r>
          </w:p>
        </w:tc>
      </w:tr>
      <w:tr w:rsidR="00E72668" w:rsidRPr="00BB2102" w14:paraId="0E3294BA" w14:textId="77777777" w:rsidTr="0017505E">
        <w:trPr>
          <w:trHeight w:val="211"/>
          <w:jc w:val="center"/>
        </w:trPr>
        <w:tc>
          <w:tcPr>
            <w:tcW w:w="2953" w:type="dxa"/>
            <w:shd w:val="clear" w:color="auto" w:fill="F2F2F2" w:themeFill="background1" w:themeFillShade="F2"/>
          </w:tcPr>
          <w:p w14:paraId="6D9FE369" w14:textId="77777777" w:rsidR="00E72668" w:rsidRPr="0086667E" w:rsidRDefault="00E72668" w:rsidP="0017505E">
            <w:pPr>
              <w:pStyle w:val="tabteksts"/>
            </w:pPr>
            <w:r w:rsidRPr="0086667E">
              <w:t>Vidējais amata vietu skaits gadā</w:t>
            </w:r>
          </w:p>
        </w:tc>
        <w:tc>
          <w:tcPr>
            <w:tcW w:w="1254" w:type="dxa"/>
            <w:shd w:val="clear" w:color="auto" w:fill="F2F2F2" w:themeFill="background1" w:themeFillShade="F2"/>
          </w:tcPr>
          <w:p w14:paraId="29E43659" w14:textId="77777777" w:rsidR="00E72668" w:rsidRPr="0086667E" w:rsidRDefault="00E72668" w:rsidP="0017505E">
            <w:pPr>
              <w:pStyle w:val="tabteksts"/>
              <w:jc w:val="right"/>
            </w:pPr>
            <w:r w:rsidRPr="0086667E">
              <w:t>217</w:t>
            </w:r>
          </w:p>
        </w:tc>
        <w:tc>
          <w:tcPr>
            <w:tcW w:w="1254" w:type="dxa"/>
            <w:shd w:val="clear" w:color="auto" w:fill="F2F2F2" w:themeFill="background1" w:themeFillShade="F2"/>
          </w:tcPr>
          <w:p w14:paraId="3305B572" w14:textId="77777777" w:rsidR="00E72668" w:rsidRPr="0086667E" w:rsidRDefault="00E72668" w:rsidP="0017505E">
            <w:pPr>
              <w:pStyle w:val="tabteksts"/>
              <w:jc w:val="right"/>
            </w:pPr>
            <w:r w:rsidRPr="0086667E">
              <w:t>223</w:t>
            </w:r>
          </w:p>
        </w:tc>
        <w:tc>
          <w:tcPr>
            <w:tcW w:w="1254" w:type="dxa"/>
            <w:shd w:val="clear" w:color="auto" w:fill="F2F2F2" w:themeFill="background1" w:themeFillShade="F2"/>
          </w:tcPr>
          <w:p w14:paraId="7D0EAA55" w14:textId="77777777" w:rsidR="00E72668" w:rsidRPr="0086667E" w:rsidRDefault="00E72668" w:rsidP="0017505E">
            <w:pPr>
              <w:pStyle w:val="tabteksts"/>
              <w:jc w:val="right"/>
            </w:pPr>
            <w:r w:rsidRPr="0086667E">
              <w:t>189</w:t>
            </w:r>
          </w:p>
        </w:tc>
        <w:tc>
          <w:tcPr>
            <w:tcW w:w="1254" w:type="dxa"/>
            <w:shd w:val="clear" w:color="auto" w:fill="F2F2F2" w:themeFill="background1" w:themeFillShade="F2"/>
          </w:tcPr>
          <w:p w14:paraId="36A96981" w14:textId="77777777" w:rsidR="00E72668" w:rsidRPr="0086667E" w:rsidRDefault="00E72668" w:rsidP="0017505E">
            <w:pPr>
              <w:pStyle w:val="tabteksts"/>
              <w:jc w:val="right"/>
            </w:pPr>
            <w:r w:rsidRPr="0086667E">
              <w:t>14</w:t>
            </w:r>
            <w:r>
              <w:t>2</w:t>
            </w:r>
          </w:p>
        </w:tc>
        <w:tc>
          <w:tcPr>
            <w:tcW w:w="1254" w:type="dxa"/>
            <w:shd w:val="clear" w:color="auto" w:fill="F2F2F2" w:themeFill="background1" w:themeFillShade="F2"/>
          </w:tcPr>
          <w:p w14:paraId="1C413FA0" w14:textId="77777777" w:rsidR="00E72668" w:rsidRPr="00FE67DD" w:rsidRDefault="00E72668" w:rsidP="0017505E">
            <w:pPr>
              <w:pStyle w:val="tabteksts"/>
              <w:jc w:val="right"/>
              <w:rPr>
                <w:color w:val="9BBB59" w:themeColor="accent3"/>
              </w:rPr>
            </w:pPr>
            <w:r>
              <w:t>35</w:t>
            </w:r>
          </w:p>
        </w:tc>
      </w:tr>
    </w:tbl>
    <w:p w14:paraId="45804E81" w14:textId="766C6781" w:rsidR="00E72668" w:rsidRPr="00777DA3" w:rsidRDefault="00E72668" w:rsidP="00980420">
      <w:pPr>
        <w:spacing w:before="360" w:after="240"/>
        <w:ind w:firstLine="425"/>
        <w:jc w:val="center"/>
        <w:rPr>
          <w:sz w:val="18"/>
          <w:szCs w:val="18"/>
        </w:rPr>
      </w:pPr>
      <w:r w:rsidRPr="00BB2102">
        <w:rPr>
          <w:b/>
          <w:szCs w:val="24"/>
          <w:u w:val="single"/>
          <w:lang w:eastAsia="lv-LV"/>
        </w:rPr>
        <w:t>Politikas un resursu vadības karte</w:t>
      </w:r>
      <w:r w:rsidR="00980420">
        <w:rPr>
          <w:b/>
          <w:szCs w:val="24"/>
          <w:u w:val="single"/>
          <w:lang w:eastAsia="lv-LV"/>
        </w:rPr>
        <w:t>s</w:t>
      </w:r>
    </w:p>
    <w:p w14:paraId="665087C6" w14:textId="77777777" w:rsidR="00E72668" w:rsidRPr="00BB2102" w:rsidRDefault="00E72668" w:rsidP="00E72668">
      <w:pPr>
        <w:pStyle w:val="Tabuluvirsraksti"/>
        <w:spacing w:after="120"/>
        <w:jc w:val="left"/>
        <w:rPr>
          <w:b/>
          <w:lang w:eastAsia="lv-LV"/>
        </w:rPr>
      </w:pPr>
      <w:r w:rsidRPr="00BB2102">
        <w:rPr>
          <w:b/>
          <w:lang w:eastAsia="lv-LV"/>
        </w:rPr>
        <w:t xml:space="preserve">1. </w:t>
      </w:r>
      <w:r>
        <w:rPr>
          <w:b/>
          <w:lang w:eastAsia="lv-LV"/>
        </w:rPr>
        <w:t>Nozaru vadība un politikas plānošana</w:t>
      </w:r>
    </w:p>
    <w:tbl>
      <w:tblPr>
        <w:tblStyle w:val="TableGrid"/>
        <w:tblW w:w="9072" w:type="dxa"/>
        <w:tblInd w:w="-5" w:type="dxa"/>
        <w:tblLayout w:type="fixed"/>
        <w:tblLook w:val="04A0" w:firstRow="1" w:lastRow="0" w:firstColumn="1" w:lastColumn="0" w:noHBand="0" w:noVBand="1"/>
      </w:tblPr>
      <w:tblGrid>
        <w:gridCol w:w="9072"/>
      </w:tblGrid>
      <w:tr w:rsidR="00E72668" w:rsidRPr="00BB2102" w14:paraId="4C9897B8" w14:textId="77777777" w:rsidTr="0017505E">
        <w:trPr>
          <w:trHeight w:val="283"/>
        </w:trPr>
        <w:tc>
          <w:tcPr>
            <w:tcW w:w="9072" w:type="dxa"/>
            <w:shd w:val="clear" w:color="auto" w:fill="D9D9D9" w:themeFill="background1" w:themeFillShade="D9"/>
          </w:tcPr>
          <w:p w14:paraId="3A7599C3" w14:textId="277B47B1" w:rsidR="00E72668" w:rsidRPr="002D5545" w:rsidRDefault="00E72668" w:rsidP="0017505E">
            <w:pPr>
              <w:pStyle w:val="Tabuluvirsraksti"/>
              <w:jc w:val="both"/>
              <w:rPr>
                <w:b/>
                <w:sz w:val="18"/>
                <w:szCs w:val="18"/>
                <w:lang w:eastAsia="lv-LV"/>
              </w:rPr>
            </w:pPr>
            <w:r w:rsidRPr="002D5545">
              <w:rPr>
                <w:b/>
                <w:sz w:val="18"/>
                <w:szCs w:val="18"/>
                <w:lang w:eastAsia="lv-LV"/>
              </w:rPr>
              <w:t xml:space="preserve">Politikas mērķis: </w:t>
            </w:r>
            <w:r w:rsidRPr="003B1DBA">
              <w:rPr>
                <w:b/>
                <w:sz w:val="18"/>
                <w:szCs w:val="18"/>
                <w:lang w:eastAsia="lv-LV"/>
              </w:rPr>
              <w:t>nodrošināt makroekonomisko stabilitāti, līdzsvarotu un ar resursiem sabalansētu izaugsmes turpmāku attīstību, piesaistot augsti kvalitatīvas investīcijas, vēršot strukturālo reformu uz produktivitātes pieaugumu un balstot konkurētspējas priekšrocības uz tehnoloģiskiem faktoriem, inovatīviem uzlabojumiem, digitalizāciju un efektīvas valsts pārvaldes principiem</w:t>
            </w:r>
            <w:r>
              <w:rPr>
                <w:b/>
                <w:sz w:val="18"/>
                <w:szCs w:val="18"/>
                <w:lang w:eastAsia="lv-LV"/>
              </w:rPr>
              <w:t xml:space="preserve"> </w:t>
            </w:r>
            <w:r w:rsidRPr="002D5545">
              <w:rPr>
                <w:sz w:val="18"/>
                <w:szCs w:val="18"/>
                <w:lang w:eastAsia="lv-LV"/>
              </w:rPr>
              <w:t xml:space="preserve">/ </w:t>
            </w:r>
            <w:r>
              <w:rPr>
                <w:i/>
                <w:sz w:val="18"/>
                <w:szCs w:val="18"/>
                <w:lang w:eastAsia="lv-LV"/>
              </w:rPr>
              <w:t>Ekonomikas ministrijas darbības stratēģija 2020.</w:t>
            </w:r>
            <w:r w:rsidR="00980420">
              <w:rPr>
                <w:i/>
                <w:sz w:val="18"/>
                <w:szCs w:val="18"/>
                <w:lang w:eastAsia="lv-LV"/>
              </w:rPr>
              <w:t xml:space="preserve"> – </w:t>
            </w:r>
            <w:r>
              <w:rPr>
                <w:i/>
                <w:sz w:val="18"/>
                <w:szCs w:val="18"/>
                <w:lang w:eastAsia="lv-LV"/>
              </w:rPr>
              <w:t>2022.</w:t>
            </w:r>
            <w:r w:rsidR="00980420">
              <w:rPr>
                <w:i/>
                <w:sz w:val="18"/>
                <w:szCs w:val="18"/>
                <w:lang w:eastAsia="lv-LV"/>
              </w:rPr>
              <w:t xml:space="preserve"> </w:t>
            </w:r>
            <w:r>
              <w:rPr>
                <w:i/>
                <w:sz w:val="18"/>
                <w:szCs w:val="18"/>
                <w:lang w:eastAsia="lv-LV"/>
              </w:rPr>
              <w:t>g</w:t>
            </w:r>
            <w:r w:rsidR="00980420">
              <w:rPr>
                <w:i/>
                <w:sz w:val="18"/>
                <w:szCs w:val="18"/>
                <w:lang w:eastAsia="lv-LV"/>
              </w:rPr>
              <w:t>adam</w:t>
            </w:r>
          </w:p>
        </w:tc>
      </w:tr>
    </w:tbl>
    <w:p w14:paraId="0B5DBD87" w14:textId="77777777" w:rsidR="00980420" w:rsidRPr="00980420" w:rsidRDefault="00980420">
      <w:pPr>
        <w:rPr>
          <w:sz w:val="2"/>
          <w:szCs w:val="2"/>
        </w:rPr>
      </w:pP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E72668" w:rsidRPr="00BB2102" w14:paraId="02761044" w14:textId="77777777" w:rsidTr="00980420">
        <w:trPr>
          <w:trHeight w:val="425"/>
          <w:tblHeader/>
        </w:trPr>
        <w:tc>
          <w:tcPr>
            <w:tcW w:w="4111" w:type="dxa"/>
            <w:shd w:val="clear" w:color="auto" w:fill="auto"/>
            <w:vAlign w:val="center"/>
          </w:tcPr>
          <w:p w14:paraId="15014B6F" w14:textId="77777777" w:rsidR="00E72668" w:rsidRPr="002D5545" w:rsidRDefault="00E72668" w:rsidP="0017505E">
            <w:pPr>
              <w:pStyle w:val="Tabuluvirsraksti"/>
              <w:jc w:val="left"/>
              <w:rPr>
                <w:b/>
                <w:sz w:val="18"/>
                <w:szCs w:val="18"/>
                <w:lang w:eastAsia="lv-LV"/>
              </w:rPr>
            </w:pPr>
            <w:r w:rsidRPr="002D5545">
              <w:rPr>
                <w:b/>
                <w:sz w:val="18"/>
                <w:szCs w:val="18"/>
                <w:lang w:eastAsia="lv-LV"/>
              </w:rPr>
              <w:t>Politikas rezultatīvie rādītāji</w:t>
            </w:r>
          </w:p>
        </w:tc>
        <w:tc>
          <w:tcPr>
            <w:tcW w:w="2458" w:type="dxa"/>
            <w:shd w:val="clear" w:color="auto" w:fill="auto"/>
          </w:tcPr>
          <w:p w14:paraId="6DB78FC7" w14:textId="77777777" w:rsidR="00E72668" w:rsidRPr="002D5545" w:rsidRDefault="00E72668" w:rsidP="0017505E">
            <w:pPr>
              <w:pStyle w:val="Tabuluvirsraksti"/>
              <w:rPr>
                <w:b/>
                <w:sz w:val="18"/>
                <w:szCs w:val="18"/>
                <w:lang w:eastAsia="lv-LV"/>
              </w:rPr>
            </w:pPr>
            <w:r w:rsidRPr="002D5545">
              <w:rPr>
                <w:b/>
                <w:sz w:val="18"/>
                <w:szCs w:val="18"/>
                <w:lang w:eastAsia="lv-LV"/>
              </w:rPr>
              <w:t xml:space="preserve">Attīstības plānošanas dokumenti vai </w:t>
            </w:r>
          </w:p>
          <w:p w14:paraId="3613B6CF" w14:textId="77777777" w:rsidR="00E72668" w:rsidRPr="002D5545" w:rsidRDefault="00E72668" w:rsidP="0017505E">
            <w:pPr>
              <w:pStyle w:val="Tabuluvirsraksti"/>
              <w:rPr>
                <w:b/>
                <w:sz w:val="18"/>
                <w:szCs w:val="18"/>
                <w:lang w:eastAsia="lv-LV"/>
              </w:rPr>
            </w:pPr>
            <w:r w:rsidRPr="002D5545">
              <w:rPr>
                <w:b/>
                <w:sz w:val="18"/>
                <w:szCs w:val="18"/>
                <w:lang w:eastAsia="lv-LV"/>
              </w:rPr>
              <w:t>normatīvie akti</w:t>
            </w:r>
          </w:p>
        </w:tc>
        <w:tc>
          <w:tcPr>
            <w:tcW w:w="1260" w:type="dxa"/>
            <w:shd w:val="clear" w:color="auto" w:fill="auto"/>
          </w:tcPr>
          <w:p w14:paraId="2D59043C" w14:textId="77777777" w:rsidR="00E72668" w:rsidRDefault="00E72668" w:rsidP="0017505E">
            <w:pPr>
              <w:pStyle w:val="Tabuluvirsraksti"/>
              <w:rPr>
                <w:b/>
                <w:sz w:val="18"/>
                <w:szCs w:val="18"/>
                <w:lang w:eastAsia="lv-LV"/>
              </w:rPr>
            </w:pPr>
            <w:r w:rsidRPr="002D5545">
              <w:rPr>
                <w:b/>
                <w:sz w:val="18"/>
                <w:szCs w:val="18"/>
                <w:lang w:eastAsia="lv-LV"/>
              </w:rPr>
              <w:t>Faktiskā vērtība</w:t>
            </w:r>
          </w:p>
          <w:p w14:paraId="4B042DE4" w14:textId="77777777" w:rsidR="00E72668" w:rsidRPr="005909A2" w:rsidRDefault="00E72668" w:rsidP="0017505E">
            <w:pPr>
              <w:pStyle w:val="Tabuluvirsraksti"/>
              <w:rPr>
                <w:bCs/>
                <w:sz w:val="18"/>
                <w:szCs w:val="18"/>
                <w:lang w:eastAsia="lv-LV"/>
              </w:rPr>
            </w:pPr>
          </w:p>
        </w:tc>
        <w:tc>
          <w:tcPr>
            <w:tcW w:w="1243" w:type="dxa"/>
            <w:shd w:val="clear" w:color="auto" w:fill="auto"/>
          </w:tcPr>
          <w:p w14:paraId="7A61513A" w14:textId="77777777" w:rsidR="00E72668" w:rsidRPr="002D5545" w:rsidRDefault="00E72668" w:rsidP="0017505E">
            <w:pPr>
              <w:pStyle w:val="Tabuluvirsraksti"/>
              <w:rPr>
                <w:b/>
                <w:sz w:val="18"/>
                <w:szCs w:val="18"/>
                <w:lang w:eastAsia="lv-LV"/>
              </w:rPr>
            </w:pPr>
            <w:r w:rsidRPr="002D5545">
              <w:rPr>
                <w:b/>
                <w:sz w:val="18"/>
                <w:szCs w:val="18"/>
                <w:lang w:eastAsia="lv-LV"/>
              </w:rPr>
              <w:t xml:space="preserve">Plānotā vērtība </w:t>
            </w:r>
          </w:p>
        </w:tc>
      </w:tr>
      <w:tr w:rsidR="00E72668" w:rsidRPr="00BB2102" w14:paraId="62BE75AE" w14:textId="77777777" w:rsidTr="00980420">
        <w:trPr>
          <w:trHeight w:val="362"/>
        </w:trPr>
        <w:tc>
          <w:tcPr>
            <w:tcW w:w="4111" w:type="dxa"/>
            <w:vAlign w:val="center"/>
          </w:tcPr>
          <w:p w14:paraId="065AAD4A" w14:textId="77777777" w:rsidR="00E72668" w:rsidRPr="00B07561" w:rsidRDefault="00E72668" w:rsidP="0017505E">
            <w:pPr>
              <w:pStyle w:val="Tabuluvirsraksti"/>
              <w:jc w:val="both"/>
              <w:rPr>
                <w:b/>
                <w:i/>
                <w:sz w:val="18"/>
                <w:szCs w:val="18"/>
                <w:lang w:eastAsia="lv-LV"/>
              </w:rPr>
            </w:pPr>
            <w:r w:rsidRPr="00B07561">
              <w:rPr>
                <w:i/>
                <w:sz w:val="18"/>
                <w:szCs w:val="18"/>
                <w:lang w:eastAsia="lv-LV"/>
              </w:rPr>
              <w:t>Bruto pamatkapitāla veidošana no IKP (%)</w:t>
            </w:r>
          </w:p>
        </w:tc>
        <w:tc>
          <w:tcPr>
            <w:tcW w:w="2458" w:type="dxa"/>
          </w:tcPr>
          <w:p w14:paraId="5FB6A648" w14:textId="445773EE" w:rsidR="00E72668" w:rsidRPr="00B07561" w:rsidRDefault="00E72668" w:rsidP="0017505E">
            <w:pPr>
              <w:pStyle w:val="Tabuluvirsraksti"/>
              <w:jc w:val="both"/>
              <w:rPr>
                <w:i/>
                <w:sz w:val="18"/>
                <w:szCs w:val="18"/>
                <w:lang w:eastAsia="lv-LV"/>
              </w:rPr>
            </w:pPr>
            <w:r w:rsidRPr="00B07561">
              <w:rPr>
                <w:i/>
                <w:sz w:val="18"/>
                <w:szCs w:val="18"/>
                <w:lang w:eastAsia="lv-LV"/>
              </w:rPr>
              <w:t>Latvijas Nacionālais attīstības plāns 2021.</w:t>
            </w:r>
            <w:r w:rsidR="00980420">
              <w:rPr>
                <w:i/>
                <w:sz w:val="18"/>
                <w:szCs w:val="18"/>
                <w:lang w:eastAsia="lv-LV"/>
              </w:rPr>
              <w:t xml:space="preserve"> – </w:t>
            </w:r>
            <w:r w:rsidRPr="00B07561">
              <w:rPr>
                <w:i/>
                <w:sz w:val="18"/>
                <w:szCs w:val="18"/>
                <w:lang w:eastAsia="lv-LV"/>
              </w:rPr>
              <w:t>2027. gadam [231]</w:t>
            </w:r>
          </w:p>
        </w:tc>
        <w:tc>
          <w:tcPr>
            <w:tcW w:w="1260" w:type="dxa"/>
            <w:vAlign w:val="center"/>
          </w:tcPr>
          <w:p w14:paraId="7D16040A" w14:textId="77777777" w:rsidR="00E72668" w:rsidRPr="00A32682" w:rsidRDefault="00E72668" w:rsidP="00980420">
            <w:pPr>
              <w:pStyle w:val="Tabuluvirsraksti"/>
              <w:rPr>
                <w:i/>
                <w:sz w:val="18"/>
                <w:szCs w:val="18"/>
                <w:lang w:eastAsia="lv-LV"/>
              </w:rPr>
            </w:pPr>
            <w:r w:rsidRPr="00A32682">
              <w:rPr>
                <w:i/>
                <w:sz w:val="18"/>
                <w:szCs w:val="18"/>
                <w:lang w:eastAsia="lv-LV"/>
              </w:rPr>
              <w:t>23,4</w:t>
            </w:r>
          </w:p>
          <w:p w14:paraId="0A799FA1" w14:textId="5561D986" w:rsidR="00E72668" w:rsidRPr="00A32682" w:rsidRDefault="00E72668" w:rsidP="00980420">
            <w:pPr>
              <w:pStyle w:val="Tabuluvirsraksti"/>
              <w:rPr>
                <w:i/>
                <w:sz w:val="18"/>
                <w:szCs w:val="18"/>
                <w:lang w:eastAsia="lv-LV"/>
              </w:rPr>
            </w:pPr>
            <w:r w:rsidRPr="00A32682">
              <w:rPr>
                <w:i/>
                <w:sz w:val="18"/>
                <w:szCs w:val="18"/>
                <w:lang w:eastAsia="lv-LV"/>
              </w:rPr>
              <w:t>(2020)</w:t>
            </w:r>
          </w:p>
        </w:tc>
        <w:tc>
          <w:tcPr>
            <w:tcW w:w="1243" w:type="dxa"/>
            <w:vAlign w:val="center"/>
          </w:tcPr>
          <w:p w14:paraId="76ED9C95" w14:textId="77777777" w:rsidR="00E72668" w:rsidRPr="00A32682" w:rsidRDefault="00E72668" w:rsidP="0017505E">
            <w:pPr>
              <w:pStyle w:val="Tabuluvirsraksti"/>
              <w:rPr>
                <w:i/>
                <w:sz w:val="18"/>
                <w:szCs w:val="18"/>
                <w:lang w:eastAsia="lv-LV"/>
              </w:rPr>
            </w:pPr>
            <w:r w:rsidRPr="00A32682">
              <w:rPr>
                <w:i/>
                <w:sz w:val="18"/>
                <w:szCs w:val="18"/>
                <w:lang w:eastAsia="lv-LV"/>
              </w:rPr>
              <w:t>23,0</w:t>
            </w:r>
          </w:p>
          <w:p w14:paraId="149CE9B5" w14:textId="77777777" w:rsidR="00E72668" w:rsidRPr="00A32682" w:rsidRDefault="00E72668" w:rsidP="0017505E">
            <w:pPr>
              <w:pStyle w:val="Tabuluvirsraksti"/>
              <w:rPr>
                <w:i/>
                <w:sz w:val="18"/>
                <w:szCs w:val="18"/>
                <w:lang w:eastAsia="lv-LV"/>
              </w:rPr>
            </w:pPr>
            <w:r w:rsidRPr="00A32682">
              <w:rPr>
                <w:i/>
                <w:sz w:val="18"/>
                <w:szCs w:val="18"/>
                <w:lang w:eastAsia="lv-LV"/>
              </w:rPr>
              <w:t>(2022)</w:t>
            </w:r>
          </w:p>
        </w:tc>
      </w:tr>
      <w:tr w:rsidR="00E72668" w:rsidRPr="00BB2102" w14:paraId="340510A1" w14:textId="77777777" w:rsidTr="0017505E">
        <w:trPr>
          <w:trHeight w:val="354"/>
        </w:trPr>
        <w:tc>
          <w:tcPr>
            <w:tcW w:w="4111" w:type="dxa"/>
            <w:vAlign w:val="center"/>
          </w:tcPr>
          <w:p w14:paraId="3FB58581" w14:textId="77777777" w:rsidR="00E72668" w:rsidRPr="005909A2" w:rsidRDefault="00E72668" w:rsidP="0017505E">
            <w:pPr>
              <w:pStyle w:val="Tabuluvirsraksti"/>
              <w:jc w:val="both"/>
              <w:rPr>
                <w:i/>
                <w:color w:val="9BBB59" w:themeColor="accent3"/>
                <w:sz w:val="18"/>
                <w:szCs w:val="18"/>
                <w:lang w:eastAsia="lv-LV"/>
              </w:rPr>
            </w:pPr>
            <w:r w:rsidRPr="00E009BB">
              <w:rPr>
                <w:i/>
                <w:sz w:val="18"/>
                <w:szCs w:val="18"/>
                <w:lang w:eastAsia="lv-LV"/>
              </w:rPr>
              <w:lastRenderedPageBreak/>
              <w:t>Preču un pakalpojumu eksports faktiskajās cenās</w:t>
            </w:r>
            <w:r>
              <w:rPr>
                <w:i/>
                <w:sz w:val="18"/>
                <w:szCs w:val="18"/>
                <w:lang w:eastAsia="lv-LV"/>
              </w:rPr>
              <w:t xml:space="preserve">, tūkst. </w:t>
            </w:r>
            <w:proofErr w:type="spellStart"/>
            <w:r>
              <w:rPr>
                <w:i/>
                <w:sz w:val="18"/>
                <w:szCs w:val="18"/>
                <w:lang w:eastAsia="lv-LV"/>
              </w:rPr>
              <w:t>euro</w:t>
            </w:r>
            <w:proofErr w:type="spellEnd"/>
          </w:p>
        </w:tc>
        <w:tc>
          <w:tcPr>
            <w:tcW w:w="2458" w:type="dxa"/>
          </w:tcPr>
          <w:p w14:paraId="31CF71EB" w14:textId="3653DA85" w:rsidR="00E72668" w:rsidRPr="00B07561" w:rsidRDefault="00E72668" w:rsidP="0017505E">
            <w:pPr>
              <w:pStyle w:val="Tabuluvirsraksti"/>
              <w:jc w:val="both"/>
              <w:rPr>
                <w:i/>
                <w:sz w:val="18"/>
                <w:szCs w:val="18"/>
                <w:lang w:eastAsia="lv-LV"/>
              </w:rPr>
            </w:pPr>
            <w:r w:rsidRPr="00327FAE">
              <w:rPr>
                <w:i/>
                <w:sz w:val="18"/>
                <w:szCs w:val="18"/>
                <w:lang w:eastAsia="lv-LV"/>
              </w:rPr>
              <w:t xml:space="preserve">Nacionālās industriālās politikas pamatnostādnes </w:t>
            </w:r>
            <w:r w:rsidR="00980420" w:rsidRPr="00B07561">
              <w:rPr>
                <w:i/>
                <w:sz w:val="18"/>
                <w:szCs w:val="18"/>
                <w:lang w:eastAsia="lv-LV"/>
              </w:rPr>
              <w:t>2021.</w:t>
            </w:r>
            <w:r w:rsidR="00980420">
              <w:rPr>
                <w:i/>
                <w:sz w:val="18"/>
                <w:szCs w:val="18"/>
                <w:lang w:eastAsia="lv-LV"/>
              </w:rPr>
              <w:t xml:space="preserve"> – </w:t>
            </w:r>
            <w:r w:rsidR="00980420" w:rsidRPr="00B07561">
              <w:rPr>
                <w:i/>
                <w:sz w:val="18"/>
                <w:szCs w:val="18"/>
                <w:lang w:eastAsia="lv-LV"/>
              </w:rPr>
              <w:t>2027. gadam</w:t>
            </w:r>
          </w:p>
        </w:tc>
        <w:tc>
          <w:tcPr>
            <w:tcW w:w="1260" w:type="dxa"/>
            <w:vAlign w:val="center"/>
          </w:tcPr>
          <w:p w14:paraId="7E5205DB" w14:textId="77777777" w:rsidR="00E72668" w:rsidRPr="00A32682" w:rsidRDefault="00E72668" w:rsidP="0017505E">
            <w:pPr>
              <w:pStyle w:val="Tabuluvirsraksti"/>
              <w:rPr>
                <w:i/>
                <w:sz w:val="18"/>
                <w:szCs w:val="18"/>
                <w:lang w:eastAsia="lv-LV"/>
              </w:rPr>
            </w:pPr>
            <w:r w:rsidRPr="00A32682">
              <w:rPr>
                <w:i/>
                <w:sz w:val="18"/>
                <w:szCs w:val="18"/>
                <w:lang w:eastAsia="lv-LV"/>
              </w:rPr>
              <w:t>17 682 280</w:t>
            </w:r>
          </w:p>
          <w:p w14:paraId="2BB79952" w14:textId="77777777" w:rsidR="00E72668" w:rsidRPr="00A32682" w:rsidRDefault="00E72668" w:rsidP="0017505E">
            <w:pPr>
              <w:pStyle w:val="Tabuluvirsraksti"/>
              <w:rPr>
                <w:i/>
                <w:sz w:val="18"/>
                <w:szCs w:val="18"/>
                <w:lang w:eastAsia="lv-LV"/>
              </w:rPr>
            </w:pPr>
            <w:r w:rsidRPr="00A32682">
              <w:rPr>
                <w:i/>
                <w:sz w:val="18"/>
                <w:szCs w:val="18"/>
                <w:lang w:eastAsia="lv-LV"/>
              </w:rPr>
              <w:t>(2020)</w:t>
            </w:r>
          </w:p>
        </w:tc>
        <w:tc>
          <w:tcPr>
            <w:tcW w:w="1243" w:type="dxa"/>
            <w:vAlign w:val="center"/>
          </w:tcPr>
          <w:p w14:paraId="3D81B4E2" w14:textId="77777777" w:rsidR="00E72668" w:rsidRPr="00A32682" w:rsidRDefault="00E72668" w:rsidP="0017505E">
            <w:pPr>
              <w:pStyle w:val="Tabuluvirsraksti"/>
              <w:rPr>
                <w:i/>
                <w:sz w:val="18"/>
                <w:szCs w:val="18"/>
                <w:lang w:eastAsia="lv-LV"/>
              </w:rPr>
            </w:pPr>
            <w:r w:rsidRPr="00A32682">
              <w:rPr>
                <w:i/>
                <w:sz w:val="18"/>
                <w:szCs w:val="18"/>
                <w:lang w:eastAsia="lv-LV"/>
              </w:rPr>
              <w:t>22 000 000 (2023)</w:t>
            </w:r>
          </w:p>
        </w:tc>
      </w:tr>
      <w:tr w:rsidR="00E72668" w:rsidRPr="00BB2102" w14:paraId="0272FAE4" w14:textId="77777777" w:rsidTr="0017505E">
        <w:trPr>
          <w:trHeight w:val="567"/>
        </w:trPr>
        <w:tc>
          <w:tcPr>
            <w:tcW w:w="4111" w:type="dxa"/>
            <w:vAlign w:val="center"/>
          </w:tcPr>
          <w:p w14:paraId="415BB1C0" w14:textId="77777777" w:rsidR="00E72668" w:rsidRPr="005909A2" w:rsidRDefault="00E72668" w:rsidP="0017505E">
            <w:pPr>
              <w:pStyle w:val="Tabuluvirsraksti"/>
              <w:jc w:val="both"/>
              <w:rPr>
                <w:i/>
                <w:color w:val="9BBB59" w:themeColor="accent3"/>
                <w:sz w:val="18"/>
                <w:szCs w:val="18"/>
                <w:lang w:eastAsia="lv-LV"/>
              </w:rPr>
            </w:pPr>
            <w:r w:rsidRPr="001F5966">
              <w:rPr>
                <w:i/>
                <w:sz w:val="18"/>
                <w:szCs w:val="18"/>
                <w:lang w:eastAsia="lv-LV"/>
              </w:rPr>
              <w:t>Rūpniecībā inovatīvi aktīvu uzņēmumu īpatsvars no visiem uzņēmumiem (%)</w:t>
            </w:r>
          </w:p>
        </w:tc>
        <w:tc>
          <w:tcPr>
            <w:tcW w:w="2458" w:type="dxa"/>
          </w:tcPr>
          <w:p w14:paraId="75BEF49A" w14:textId="5D4B164B" w:rsidR="00E72668" w:rsidRPr="001F5966" w:rsidRDefault="00E72668" w:rsidP="0017505E">
            <w:pPr>
              <w:pStyle w:val="Tabuluvirsraksti"/>
              <w:jc w:val="both"/>
              <w:rPr>
                <w:i/>
                <w:sz w:val="18"/>
                <w:szCs w:val="18"/>
                <w:lang w:eastAsia="lv-LV"/>
              </w:rPr>
            </w:pPr>
            <w:r w:rsidRPr="001F5966">
              <w:rPr>
                <w:i/>
                <w:sz w:val="18"/>
                <w:szCs w:val="18"/>
                <w:lang w:eastAsia="lv-LV"/>
              </w:rPr>
              <w:t>Latvijas Nacionālais enerģētikas un klimata plāns 2021.</w:t>
            </w:r>
            <w:r w:rsidR="00980420">
              <w:rPr>
                <w:i/>
                <w:sz w:val="18"/>
                <w:szCs w:val="18"/>
                <w:lang w:eastAsia="lv-LV"/>
              </w:rPr>
              <w:t xml:space="preserve"> – </w:t>
            </w:r>
            <w:r w:rsidRPr="001F5966">
              <w:rPr>
                <w:i/>
                <w:sz w:val="18"/>
                <w:szCs w:val="18"/>
                <w:lang w:eastAsia="lv-LV"/>
              </w:rPr>
              <w:t>2030. gadam</w:t>
            </w:r>
          </w:p>
          <w:p w14:paraId="39BAC0B1" w14:textId="004D7AB6" w:rsidR="00E72668" w:rsidRPr="005909A2" w:rsidRDefault="00E72668" w:rsidP="0017505E">
            <w:pPr>
              <w:pStyle w:val="Tabuluvirsraksti"/>
              <w:jc w:val="both"/>
              <w:rPr>
                <w:i/>
                <w:color w:val="9BBB59" w:themeColor="accent3"/>
                <w:sz w:val="18"/>
                <w:szCs w:val="18"/>
                <w:lang w:eastAsia="lv-LV"/>
              </w:rPr>
            </w:pPr>
            <w:r w:rsidRPr="001F5966">
              <w:rPr>
                <w:i/>
                <w:sz w:val="18"/>
                <w:szCs w:val="18"/>
                <w:lang w:eastAsia="lv-LV"/>
              </w:rPr>
              <w:t xml:space="preserve">Nacionālās industriālās politikas pamatnostādnes </w:t>
            </w:r>
            <w:r w:rsidR="00980420" w:rsidRPr="00B07561">
              <w:rPr>
                <w:i/>
                <w:sz w:val="18"/>
                <w:szCs w:val="18"/>
                <w:lang w:eastAsia="lv-LV"/>
              </w:rPr>
              <w:t>2021.</w:t>
            </w:r>
            <w:r w:rsidR="00980420">
              <w:rPr>
                <w:i/>
                <w:sz w:val="18"/>
                <w:szCs w:val="18"/>
                <w:lang w:eastAsia="lv-LV"/>
              </w:rPr>
              <w:t xml:space="preserve"> – </w:t>
            </w:r>
            <w:r w:rsidR="00980420" w:rsidRPr="00B07561">
              <w:rPr>
                <w:i/>
                <w:sz w:val="18"/>
                <w:szCs w:val="18"/>
                <w:lang w:eastAsia="lv-LV"/>
              </w:rPr>
              <w:t>2027. gadam</w:t>
            </w:r>
          </w:p>
        </w:tc>
        <w:tc>
          <w:tcPr>
            <w:tcW w:w="1260" w:type="dxa"/>
            <w:vAlign w:val="center"/>
          </w:tcPr>
          <w:p w14:paraId="4C7F0CCF" w14:textId="77777777" w:rsidR="00E72668" w:rsidRPr="00A32682" w:rsidRDefault="00E72668" w:rsidP="0017505E">
            <w:pPr>
              <w:pStyle w:val="Tabuluvirsraksti"/>
              <w:rPr>
                <w:i/>
                <w:sz w:val="18"/>
                <w:szCs w:val="18"/>
                <w:lang w:eastAsia="lv-LV"/>
              </w:rPr>
            </w:pPr>
            <w:r w:rsidRPr="00A32682">
              <w:rPr>
                <w:i/>
                <w:sz w:val="18"/>
                <w:szCs w:val="18"/>
                <w:lang w:eastAsia="lv-LV"/>
              </w:rPr>
              <w:t>37,7</w:t>
            </w:r>
          </w:p>
          <w:p w14:paraId="411B381E" w14:textId="77777777" w:rsidR="00E72668" w:rsidRPr="00A32682" w:rsidRDefault="00E72668" w:rsidP="0017505E">
            <w:pPr>
              <w:pStyle w:val="Tabuluvirsraksti"/>
              <w:rPr>
                <w:i/>
                <w:sz w:val="18"/>
                <w:szCs w:val="18"/>
                <w:lang w:eastAsia="lv-LV"/>
              </w:rPr>
            </w:pPr>
            <w:r w:rsidRPr="00A32682">
              <w:rPr>
                <w:i/>
                <w:sz w:val="18"/>
                <w:szCs w:val="18"/>
                <w:lang w:eastAsia="lv-LV"/>
              </w:rPr>
              <w:t>(2018)</w:t>
            </w:r>
          </w:p>
        </w:tc>
        <w:tc>
          <w:tcPr>
            <w:tcW w:w="1243" w:type="dxa"/>
            <w:vAlign w:val="center"/>
          </w:tcPr>
          <w:p w14:paraId="4C44A559" w14:textId="77777777" w:rsidR="00E72668" w:rsidRPr="00A32682" w:rsidRDefault="00E72668" w:rsidP="0017505E">
            <w:pPr>
              <w:pStyle w:val="Tabuluvirsraksti"/>
              <w:rPr>
                <w:i/>
                <w:sz w:val="18"/>
                <w:szCs w:val="18"/>
                <w:lang w:eastAsia="lv-LV"/>
              </w:rPr>
            </w:pPr>
            <w:r w:rsidRPr="00A32682">
              <w:rPr>
                <w:i/>
                <w:sz w:val="18"/>
                <w:szCs w:val="18"/>
                <w:lang w:eastAsia="lv-LV"/>
              </w:rPr>
              <w:t>39,0</w:t>
            </w:r>
          </w:p>
          <w:p w14:paraId="008827FE" w14:textId="77777777" w:rsidR="00E72668" w:rsidRPr="00A32682" w:rsidRDefault="00E72668" w:rsidP="0017505E">
            <w:pPr>
              <w:pStyle w:val="Tabuluvirsraksti"/>
              <w:rPr>
                <w:i/>
                <w:sz w:val="18"/>
                <w:szCs w:val="18"/>
                <w:lang w:eastAsia="lv-LV"/>
              </w:rPr>
            </w:pPr>
            <w:r w:rsidRPr="00A32682">
              <w:rPr>
                <w:i/>
                <w:sz w:val="18"/>
                <w:szCs w:val="18"/>
                <w:lang w:eastAsia="lv-LV"/>
              </w:rPr>
              <w:t>(2022)</w:t>
            </w:r>
          </w:p>
        </w:tc>
      </w:tr>
      <w:tr w:rsidR="00E72668" w:rsidRPr="00BB2102" w14:paraId="5D0B70A8" w14:textId="77777777" w:rsidTr="0017505E">
        <w:trPr>
          <w:trHeight w:val="439"/>
        </w:trPr>
        <w:tc>
          <w:tcPr>
            <w:tcW w:w="4111" w:type="dxa"/>
            <w:vAlign w:val="center"/>
          </w:tcPr>
          <w:p w14:paraId="100FB87A" w14:textId="77777777" w:rsidR="00E72668" w:rsidRPr="001F5966" w:rsidRDefault="00E72668" w:rsidP="0017505E">
            <w:pPr>
              <w:pStyle w:val="Tabuluvirsraksti"/>
              <w:jc w:val="both"/>
              <w:rPr>
                <w:i/>
                <w:sz w:val="18"/>
                <w:szCs w:val="18"/>
                <w:highlight w:val="yellow"/>
                <w:lang w:eastAsia="lv-LV"/>
              </w:rPr>
            </w:pPr>
            <w:r w:rsidRPr="001F5966">
              <w:rPr>
                <w:i/>
                <w:sz w:val="18"/>
                <w:szCs w:val="18"/>
                <w:lang w:eastAsia="lv-LV"/>
              </w:rPr>
              <w:t>Finansējuma īpatsvars pētniecībai un attīstībai IKP (%)</w:t>
            </w:r>
          </w:p>
        </w:tc>
        <w:tc>
          <w:tcPr>
            <w:tcW w:w="2458" w:type="dxa"/>
          </w:tcPr>
          <w:p w14:paraId="4624CF69" w14:textId="5D77788A" w:rsidR="00E72668" w:rsidRPr="001F5966" w:rsidRDefault="00E72668" w:rsidP="0017505E">
            <w:pPr>
              <w:pStyle w:val="Tabuluvirsraksti"/>
              <w:jc w:val="both"/>
              <w:rPr>
                <w:i/>
                <w:sz w:val="18"/>
                <w:szCs w:val="18"/>
                <w:lang w:eastAsia="lv-LV"/>
              </w:rPr>
            </w:pPr>
            <w:r w:rsidRPr="001F5966">
              <w:rPr>
                <w:i/>
                <w:sz w:val="18"/>
                <w:szCs w:val="18"/>
                <w:lang w:eastAsia="lv-LV"/>
              </w:rPr>
              <w:t xml:space="preserve">Latvijas Nacionālais attīstības plāns </w:t>
            </w:r>
            <w:r w:rsidR="00980420" w:rsidRPr="00B07561">
              <w:rPr>
                <w:i/>
                <w:sz w:val="18"/>
                <w:szCs w:val="18"/>
                <w:lang w:eastAsia="lv-LV"/>
              </w:rPr>
              <w:t>2021.</w:t>
            </w:r>
            <w:r w:rsidR="00980420">
              <w:rPr>
                <w:i/>
                <w:sz w:val="18"/>
                <w:szCs w:val="18"/>
                <w:lang w:eastAsia="lv-LV"/>
              </w:rPr>
              <w:t xml:space="preserve"> – </w:t>
            </w:r>
            <w:r w:rsidR="00980420" w:rsidRPr="00B07561">
              <w:rPr>
                <w:i/>
                <w:sz w:val="18"/>
                <w:szCs w:val="18"/>
                <w:lang w:eastAsia="lv-LV"/>
              </w:rPr>
              <w:t xml:space="preserve">2027. gadam </w:t>
            </w:r>
            <w:r w:rsidRPr="001F5966">
              <w:rPr>
                <w:i/>
                <w:sz w:val="18"/>
                <w:szCs w:val="18"/>
                <w:lang w:eastAsia="lv-LV"/>
              </w:rPr>
              <w:t>[135]</w:t>
            </w:r>
          </w:p>
        </w:tc>
        <w:tc>
          <w:tcPr>
            <w:tcW w:w="1260" w:type="dxa"/>
            <w:vAlign w:val="center"/>
          </w:tcPr>
          <w:p w14:paraId="0D35CB59" w14:textId="77777777" w:rsidR="00E72668" w:rsidRPr="00A32682" w:rsidRDefault="00E72668" w:rsidP="0017505E">
            <w:pPr>
              <w:pStyle w:val="Tabuluvirsraksti"/>
              <w:rPr>
                <w:i/>
                <w:sz w:val="18"/>
                <w:szCs w:val="18"/>
                <w:lang w:eastAsia="lv-LV"/>
              </w:rPr>
            </w:pPr>
            <w:r w:rsidRPr="00A32682">
              <w:rPr>
                <w:i/>
                <w:sz w:val="18"/>
                <w:szCs w:val="18"/>
                <w:lang w:eastAsia="lv-LV"/>
              </w:rPr>
              <w:t>0,64</w:t>
            </w:r>
          </w:p>
          <w:p w14:paraId="63C6C92E" w14:textId="77777777" w:rsidR="00E72668" w:rsidRPr="00A32682" w:rsidRDefault="00E72668" w:rsidP="0017505E">
            <w:pPr>
              <w:pStyle w:val="Tabuluvirsraksti"/>
              <w:rPr>
                <w:i/>
                <w:sz w:val="18"/>
                <w:szCs w:val="18"/>
                <w:lang w:eastAsia="lv-LV"/>
              </w:rPr>
            </w:pPr>
            <w:r w:rsidRPr="00A32682">
              <w:rPr>
                <w:sz w:val="18"/>
                <w:szCs w:val="18"/>
                <w:lang w:eastAsia="lv-LV"/>
              </w:rPr>
              <w:t>(2019)</w:t>
            </w:r>
          </w:p>
        </w:tc>
        <w:tc>
          <w:tcPr>
            <w:tcW w:w="1243" w:type="dxa"/>
            <w:vAlign w:val="center"/>
          </w:tcPr>
          <w:p w14:paraId="5C20DE39" w14:textId="77777777" w:rsidR="00E72668" w:rsidRPr="00A32682" w:rsidRDefault="00E72668" w:rsidP="0017505E">
            <w:pPr>
              <w:pStyle w:val="Tabuluvirsraksti"/>
              <w:rPr>
                <w:i/>
                <w:sz w:val="18"/>
                <w:szCs w:val="18"/>
                <w:lang w:eastAsia="lv-LV"/>
              </w:rPr>
            </w:pPr>
            <w:r w:rsidRPr="00A32682">
              <w:rPr>
                <w:i/>
                <w:sz w:val="18"/>
                <w:szCs w:val="18"/>
                <w:lang w:eastAsia="lv-LV"/>
              </w:rPr>
              <w:t>0,75</w:t>
            </w:r>
          </w:p>
          <w:p w14:paraId="73FA1BDA" w14:textId="77777777" w:rsidR="00E72668" w:rsidRPr="00A32682" w:rsidRDefault="00E72668" w:rsidP="0017505E">
            <w:pPr>
              <w:pStyle w:val="Tabuluvirsraksti"/>
              <w:rPr>
                <w:i/>
                <w:sz w:val="18"/>
                <w:szCs w:val="18"/>
                <w:lang w:eastAsia="lv-LV"/>
              </w:rPr>
            </w:pPr>
            <w:r w:rsidRPr="00A32682">
              <w:rPr>
                <w:i/>
                <w:sz w:val="18"/>
                <w:szCs w:val="18"/>
                <w:lang w:eastAsia="lv-LV"/>
              </w:rPr>
              <w:t>(2022)</w:t>
            </w:r>
          </w:p>
        </w:tc>
      </w:tr>
      <w:tr w:rsidR="00E72668" w:rsidRPr="00BB2102" w14:paraId="6CC5A1EC" w14:textId="77777777" w:rsidTr="0017505E">
        <w:trPr>
          <w:trHeight w:val="567"/>
        </w:trPr>
        <w:tc>
          <w:tcPr>
            <w:tcW w:w="4111" w:type="dxa"/>
            <w:vAlign w:val="center"/>
          </w:tcPr>
          <w:p w14:paraId="1AEDBD9E" w14:textId="77777777" w:rsidR="00E72668" w:rsidRPr="001E2773" w:rsidRDefault="00E72668" w:rsidP="0017505E">
            <w:pPr>
              <w:pStyle w:val="Tabuluvirsraksti"/>
              <w:jc w:val="both"/>
              <w:rPr>
                <w:i/>
                <w:sz w:val="18"/>
                <w:szCs w:val="18"/>
                <w:lang w:eastAsia="lv-LV"/>
              </w:rPr>
            </w:pPr>
            <w:r w:rsidRPr="001E2773">
              <w:rPr>
                <w:i/>
                <w:sz w:val="18"/>
                <w:szCs w:val="18"/>
                <w:lang w:eastAsia="lv-LV"/>
              </w:rPr>
              <w:t>Augsto tehnoloģiju produktu eksporta īpatsvars kopējā eksportā (%)</w:t>
            </w:r>
          </w:p>
        </w:tc>
        <w:tc>
          <w:tcPr>
            <w:tcW w:w="2458" w:type="dxa"/>
          </w:tcPr>
          <w:p w14:paraId="2D900F0C" w14:textId="71CB0D02" w:rsidR="00E72668" w:rsidRPr="001E2773" w:rsidRDefault="00E72668" w:rsidP="0017505E">
            <w:pPr>
              <w:pStyle w:val="Tabuluvirsraksti"/>
              <w:jc w:val="both"/>
              <w:rPr>
                <w:i/>
                <w:sz w:val="18"/>
                <w:szCs w:val="18"/>
                <w:lang w:eastAsia="lv-LV"/>
              </w:rPr>
            </w:pPr>
            <w:r w:rsidRPr="001E2773">
              <w:rPr>
                <w:i/>
                <w:sz w:val="18"/>
                <w:szCs w:val="18"/>
                <w:lang w:eastAsia="lv-LV"/>
              </w:rPr>
              <w:t>Latvijas Nacionālais enerģētikas un klimata plāns 2021.</w:t>
            </w:r>
            <w:r w:rsidR="00980420">
              <w:rPr>
                <w:i/>
                <w:sz w:val="18"/>
                <w:szCs w:val="18"/>
                <w:lang w:eastAsia="lv-LV"/>
              </w:rPr>
              <w:t xml:space="preserve"> – </w:t>
            </w:r>
            <w:r w:rsidRPr="001E2773">
              <w:rPr>
                <w:i/>
                <w:sz w:val="18"/>
                <w:szCs w:val="18"/>
                <w:lang w:eastAsia="lv-LV"/>
              </w:rPr>
              <w:t>2030. gadam</w:t>
            </w:r>
          </w:p>
        </w:tc>
        <w:tc>
          <w:tcPr>
            <w:tcW w:w="1260" w:type="dxa"/>
            <w:vAlign w:val="center"/>
          </w:tcPr>
          <w:p w14:paraId="0A9DFF20" w14:textId="77777777" w:rsidR="00E72668" w:rsidRPr="00A32682" w:rsidRDefault="00E72668" w:rsidP="0017505E">
            <w:pPr>
              <w:pStyle w:val="Tabuluvirsraksti"/>
              <w:rPr>
                <w:i/>
                <w:sz w:val="18"/>
                <w:szCs w:val="18"/>
                <w:lang w:eastAsia="lv-LV"/>
              </w:rPr>
            </w:pPr>
            <w:r w:rsidRPr="00A32682">
              <w:rPr>
                <w:i/>
                <w:sz w:val="18"/>
                <w:szCs w:val="18"/>
                <w:lang w:eastAsia="lv-LV"/>
              </w:rPr>
              <w:t>11,6</w:t>
            </w:r>
          </w:p>
          <w:p w14:paraId="6A513834" w14:textId="77777777" w:rsidR="00E72668" w:rsidRPr="00A32682" w:rsidRDefault="00E72668" w:rsidP="0017505E">
            <w:pPr>
              <w:pStyle w:val="Tabuluvirsraksti"/>
              <w:rPr>
                <w:i/>
                <w:sz w:val="18"/>
                <w:szCs w:val="18"/>
                <w:lang w:eastAsia="lv-LV"/>
              </w:rPr>
            </w:pPr>
            <w:r w:rsidRPr="00A32682">
              <w:rPr>
                <w:i/>
                <w:sz w:val="18"/>
                <w:szCs w:val="18"/>
                <w:lang w:eastAsia="lv-LV"/>
              </w:rPr>
              <w:t>(2020)</w:t>
            </w:r>
          </w:p>
        </w:tc>
        <w:tc>
          <w:tcPr>
            <w:tcW w:w="1243" w:type="dxa"/>
            <w:vAlign w:val="center"/>
          </w:tcPr>
          <w:p w14:paraId="48E60AF7" w14:textId="77777777" w:rsidR="00E72668" w:rsidRPr="00A32682" w:rsidRDefault="00E72668" w:rsidP="0017505E">
            <w:pPr>
              <w:pStyle w:val="Tabuluvirsraksti"/>
              <w:rPr>
                <w:i/>
                <w:sz w:val="18"/>
                <w:szCs w:val="18"/>
                <w:lang w:eastAsia="lv-LV"/>
              </w:rPr>
            </w:pPr>
            <w:r w:rsidRPr="00A32682">
              <w:rPr>
                <w:i/>
                <w:sz w:val="18"/>
                <w:szCs w:val="18"/>
                <w:lang w:eastAsia="lv-LV"/>
              </w:rPr>
              <w:t>12,0</w:t>
            </w:r>
          </w:p>
          <w:p w14:paraId="3C3F8B09" w14:textId="77777777" w:rsidR="00E72668" w:rsidRPr="00A32682" w:rsidRDefault="00E72668" w:rsidP="0017505E">
            <w:pPr>
              <w:pStyle w:val="Tabuluvirsraksti"/>
              <w:rPr>
                <w:i/>
                <w:sz w:val="18"/>
                <w:szCs w:val="18"/>
                <w:lang w:eastAsia="lv-LV"/>
              </w:rPr>
            </w:pPr>
            <w:r w:rsidRPr="00A32682">
              <w:rPr>
                <w:i/>
                <w:sz w:val="18"/>
                <w:szCs w:val="18"/>
                <w:lang w:eastAsia="lv-LV"/>
              </w:rPr>
              <w:t>(2022)</w:t>
            </w:r>
          </w:p>
        </w:tc>
      </w:tr>
      <w:tr w:rsidR="00E72668" w:rsidRPr="00BB2102" w14:paraId="1451E37F" w14:textId="77777777" w:rsidTr="0017505E">
        <w:trPr>
          <w:trHeight w:val="567"/>
        </w:trPr>
        <w:tc>
          <w:tcPr>
            <w:tcW w:w="4111" w:type="dxa"/>
            <w:vAlign w:val="center"/>
          </w:tcPr>
          <w:p w14:paraId="74E1C9C6" w14:textId="77777777" w:rsidR="00E72668" w:rsidRPr="005909A2" w:rsidRDefault="00E72668" w:rsidP="0017505E">
            <w:pPr>
              <w:pStyle w:val="Tabuluvirsraksti"/>
              <w:jc w:val="both"/>
              <w:rPr>
                <w:i/>
                <w:color w:val="9BBB59" w:themeColor="accent3"/>
                <w:sz w:val="18"/>
                <w:szCs w:val="18"/>
                <w:lang w:eastAsia="lv-LV"/>
              </w:rPr>
            </w:pPr>
            <w:r w:rsidRPr="00CF4781">
              <w:rPr>
                <w:i/>
                <w:sz w:val="18"/>
                <w:szCs w:val="18"/>
                <w:lang w:eastAsia="lv-LV"/>
              </w:rPr>
              <w:t xml:space="preserve">Latvijas novērtējums Globālās inovācijas indeksa </w:t>
            </w:r>
            <w:proofErr w:type="spellStart"/>
            <w:r w:rsidRPr="00CF4781">
              <w:rPr>
                <w:i/>
                <w:sz w:val="18"/>
                <w:szCs w:val="18"/>
                <w:lang w:eastAsia="lv-LV"/>
              </w:rPr>
              <w:t>apakškategorijā</w:t>
            </w:r>
            <w:proofErr w:type="spellEnd"/>
            <w:r w:rsidRPr="00CF4781">
              <w:rPr>
                <w:i/>
                <w:sz w:val="18"/>
                <w:szCs w:val="18"/>
                <w:lang w:eastAsia="lv-LV"/>
              </w:rPr>
              <w:t>: zināšanu un tehnoloģiju izlaide (vieta)</w:t>
            </w:r>
          </w:p>
        </w:tc>
        <w:tc>
          <w:tcPr>
            <w:tcW w:w="2458" w:type="dxa"/>
          </w:tcPr>
          <w:p w14:paraId="1506B8A1" w14:textId="444CB1C5" w:rsidR="00E72668" w:rsidRPr="005909A2" w:rsidRDefault="00E72668" w:rsidP="0017505E">
            <w:pPr>
              <w:pStyle w:val="Tabuluvirsraksti"/>
              <w:jc w:val="both"/>
              <w:rPr>
                <w:i/>
                <w:color w:val="9BBB59" w:themeColor="accent3"/>
                <w:sz w:val="18"/>
                <w:szCs w:val="18"/>
                <w:lang w:eastAsia="lv-LV"/>
              </w:rPr>
            </w:pPr>
            <w:r>
              <w:rPr>
                <w:i/>
                <w:sz w:val="18"/>
                <w:szCs w:val="18"/>
                <w:lang w:eastAsia="lv-LV"/>
              </w:rPr>
              <w:t>Ekonomikas ministrijas darbības stratēģija 2020.</w:t>
            </w:r>
            <w:r w:rsidR="00980420">
              <w:rPr>
                <w:i/>
                <w:sz w:val="18"/>
                <w:szCs w:val="18"/>
                <w:lang w:eastAsia="lv-LV"/>
              </w:rPr>
              <w:t> – </w:t>
            </w:r>
            <w:r>
              <w:rPr>
                <w:i/>
                <w:sz w:val="18"/>
                <w:szCs w:val="18"/>
                <w:lang w:eastAsia="lv-LV"/>
              </w:rPr>
              <w:t>2022.</w:t>
            </w:r>
            <w:r w:rsidR="00980420">
              <w:rPr>
                <w:i/>
                <w:sz w:val="18"/>
                <w:szCs w:val="18"/>
                <w:lang w:eastAsia="lv-LV"/>
              </w:rPr>
              <w:t xml:space="preserve"> gadam</w:t>
            </w:r>
          </w:p>
        </w:tc>
        <w:tc>
          <w:tcPr>
            <w:tcW w:w="1260" w:type="dxa"/>
            <w:vAlign w:val="center"/>
          </w:tcPr>
          <w:p w14:paraId="3DE5AA2B" w14:textId="77777777" w:rsidR="00E72668" w:rsidRPr="00A32682" w:rsidRDefault="00E72668" w:rsidP="0017505E">
            <w:pPr>
              <w:pStyle w:val="Tabuluvirsraksti"/>
              <w:rPr>
                <w:i/>
                <w:sz w:val="18"/>
                <w:szCs w:val="18"/>
                <w:lang w:eastAsia="lv-LV"/>
              </w:rPr>
            </w:pPr>
            <w:r w:rsidRPr="00A32682">
              <w:rPr>
                <w:i/>
                <w:sz w:val="18"/>
                <w:szCs w:val="18"/>
                <w:lang w:eastAsia="lv-LV"/>
              </w:rPr>
              <w:t>42</w:t>
            </w:r>
          </w:p>
          <w:p w14:paraId="2EBDF782" w14:textId="77777777" w:rsidR="00E72668" w:rsidRPr="00A32682" w:rsidRDefault="00E72668" w:rsidP="0017505E">
            <w:pPr>
              <w:pStyle w:val="Tabuluvirsraksti"/>
              <w:rPr>
                <w:i/>
                <w:sz w:val="18"/>
                <w:szCs w:val="18"/>
                <w:lang w:eastAsia="lv-LV"/>
              </w:rPr>
            </w:pPr>
            <w:r w:rsidRPr="00A32682">
              <w:rPr>
                <w:i/>
                <w:sz w:val="18"/>
                <w:szCs w:val="18"/>
                <w:lang w:eastAsia="lv-LV"/>
              </w:rPr>
              <w:t>(2020)</w:t>
            </w:r>
          </w:p>
        </w:tc>
        <w:tc>
          <w:tcPr>
            <w:tcW w:w="1243" w:type="dxa"/>
            <w:vAlign w:val="center"/>
          </w:tcPr>
          <w:p w14:paraId="48CCFF6E" w14:textId="77777777" w:rsidR="00E72668" w:rsidRPr="00A32682" w:rsidRDefault="00E72668" w:rsidP="0017505E">
            <w:pPr>
              <w:pStyle w:val="Tabuluvirsraksti"/>
              <w:rPr>
                <w:i/>
                <w:sz w:val="18"/>
                <w:szCs w:val="18"/>
                <w:lang w:eastAsia="lv-LV"/>
              </w:rPr>
            </w:pPr>
            <w:r w:rsidRPr="00A32682">
              <w:rPr>
                <w:i/>
                <w:sz w:val="18"/>
                <w:szCs w:val="18"/>
                <w:lang w:eastAsia="lv-LV"/>
              </w:rPr>
              <w:t>43</w:t>
            </w:r>
          </w:p>
          <w:p w14:paraId="7B700A8E" w14:textId="77777777" w:rsidR="00E72668" w:rsidRPr="00A32682" w:rsidRDefault="00E72668" w:rsidP="0017505E">
            <w:pPr>
              <w:pStyle w:val="Tabuluvirsraksti"/>
              <w:rPr>
                <w:i/>
                <w:sz w:val="18"/>
                <w:szCs w:val="18"/>
                <w:lang w:eastAsia="lv-LV"/>
              </w:rPr>
            </w:pPr>
            <w:r w:rsidRPr="00A32682">
              <w:rPr>
                <w:i/>
                <w:sz w:val="18"/>
                <w:szCs w:val="18"/>
                <w:lang w:eastAsia="lv-LV"/>
              </w:rPr>
              <w:t>(2022)</w:t>
            </w:r>
          </w:p>
        </w:tc>
      </w:tr>
      <w:tr w:rsidR="00E72668" w:rsidRPr="008229F7" w14:paraId="3D26B567" w14:textId="77777777" w:rsidTr="0017505E">
        <w:tc>
          <w:tcPr>
            <w:tcW w:w="4111" w:type="dxa"/>
          </w:tcPr>
          <w:p w14:paraId="249146FF" w14:textId="77777777" w:rsidR="00E72668" w:rsidRPr="007937F8" w:rsidRDefault="00E72668" w:rsidP="0017505E">
            <w:pPr>
              <w:pStyle w:val="Tabuluvirsraksti"/>
              <w:jc w:val="both"/>
              <w:rPr>
                <w:i/>
                <w:sz w:val="18"/>
                <w:szCs w:val="18"/>
                <w:lang w:eastAsia="lv-LV"/>
              </w:rPr>
            </w:pPr>
            <w:r w:rsidRPr="007937F8">
              <w:rPr>
                <w:b/>
                <w:sz w:val="18"/>
                <w:szCs w:val="18"/>
                <w:lang w:eastAsia="lv-LV"/>
              </w:rPr>
              <w:t>Valdības rīcības plāns</w:t>
            </w:r>
          </w:p>
        </w:tc>
        <w:tc>
          <w:tcPr>
            <w:tcW w:w="4961" w:type="dxa"/>
            <w:gridSpan w:val="3"/>
          </w:tcPr>
          <w:p w14:paraId="745D5F87" w14:textId="77777777" w:rsidR="00E72668" w:rsidRPr="007937F8" w:rsidRDefault="00E72668" w:rsidP="0017505E">
            <w:pPr>
              <w:pStyle w:val="Tabuluvirsraksti"/>
              <w:jc w:val="left"/>
              <w:rPr>
                <w:i/>
                <w:sz w:val="18"/>
                <w:szCs w:val="18"/>
                <w:lang w:eastAsia="lv-LV"/>
              </w:rPr>
            </w:pPr>
            <w:r w:rsidRPr="007937F8">
              <w:rPr>
                <w:i/>
                <w:sz w:val="18"/>
                <w:szCs w:val="18"/>
              </w:rPr>
              <w:t xml:space="preserve">34.1., 40.2., 41.1., 42.1., 44.1., 212.1. </w:t>
            </w:r>
          </w:p>
        </w:tc>
      </w:tr>
    </w:tbl>
    <w:p w14:paraId="110A17E6" w14:textId="77777777" w:rsidR="00E72668" w:rsidRPr="00D972A2" w:rsidRDefault="00E72668" w:rsidP="00E72668">
      <w:pPr>
        <w:pStyle w:val="Tabuluvirsraksti"/>
        <w:jc w:val="both"/>
        <w:rPr>
          <w:sz w:val="16"/>
          <w:szCs w:val="16"/>
          <w:lang w:eastAsia="lv-LV"/>
        </w:rPr>
      </w:pPr>
    </w:p>
    <w:tbl>
      <w:tblPr>
        <w:tblStyle w:val="TableGrid"/>
        <w:tblW w:w="9211" w:type="dxa"/>
        <w:tblInd w:w="-5" w:type="dxa"/>
        <w:tblLook w:val="04A0" w:firstRow="1" w:lastRow="0" w:firstColumn="1" w:lastColumn="0" w:noHBand="0" w:noVBand="1"/>
      </w:tblPr>
      <w:tblGrid>
        <w:gridCol w:w="2977"/>
        <w:gridCol w:w="1246"/>
        <w:gridCol w:w="1247"/>
        <w:gridCol w:w="1247"/>
        <w:gridCol w:w="1245"/>
        <w:gridCol w:w="1249"/>
      </w:tblGrid>
      <w:tr w:rsidR="00E72668" w:rsidRPr="00BB2102" w14:paraId="6FAAF33A" w14:textId="77777777" w:rsidTr="0017505E">
        <w:trPr>
          <w:trHeight w:val="283"/>
          <w:tblHeader/>
        </w:trPr>
        <w:tc>
          <w:tcPr>
            <w:tcW w:w="2977" w:type="dxa"/>
          </w:tcPr>
          <w:p w14:paraId="4B43801C" w14:textId="77777777" w:rsidR="00E72668" w:rsidRPr="00BF72C1" w:rsidRDefault="00E72668" w:rsidP="0017505E">
            <w:pPr>
              <w:rPr>
                <w:sz w:val="18"/>
                <w:szCs w:val="18"/>
              </w:rPr>
            </w:pPr>
          </w:p>
        </w:tc>
        <w:tc>
          <w:tcPr>
            <w:tcW w:w="1246" w:type="dxa"/>
          </w:tcPr>
          <w:p w14:paraId="77969CCB" w14:textId="77777777" w:rsidR="00E72668" w:rsidRPr="00BF72C1" w:rsidRDefault="00E72668" w:rsidP="0017505E">
            <w:pPr>
              <w:pStyle w:val="tabteksts"/>
              <w:jc w:val="center"/>
              <w:rPr>
                <w:szCs w:val="18"/>
                <w:lang w:eastAsia="lv-LV"/>
              </w:rPr>
            </w:pPr>
            <w:r w:rsidRPr="00BF72C1">
              <w:rPr>
                <w:szCs w:val="18"/>
                <w:lang w:eastAsia="lv-LV"/>
              </w:rPr>
              <w:t>20</w:t>
            </w:r>
            <w:r>
              <w:rPr>
                <w:szCs w:val="18"/>
                <w:lang w:eastAsia="lv-LV"/>
              </w:rPr>
              <w:t>20</w:t>
            </w:r>
            <w:r w:rsidRPr="00BF72C1">
              <w:rPr>
                <w:szCs w:val="18"/>
                <w:lang w:eastAsia="lv-LV"/>
              </w:rPr>
              <w:t>. gads</w:t>
            </w:r>
            <w:r w:rsidRPr="00BF72C1">
              <w:rPr>
                <w:szCs w:val="18"/>
                <w:lang w:eastAsia="lv-LV"/>
              </w:rPr>
              <w:br/>
              <w:t>(izpilde)</w:t>
            </w:r>
          </w:p>
        </w:tc>
        <w:tc>
          <w:tcPr>
            <w:tcW w:w="1247" w:type="dxa"/>
          </w:tcPr>
          <w:p w14:paraId="680A03CA"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1</w:t>
            </w:r>
            <w:r w:rsidRPr="00BF72C1">
              <w:rPr>
                <w:szCs w:val="18"/>
                <w:lang w:eastAsia="lv-LV"/>
              </w:rPr>
              <w:t>. gada     plāns</w:t>
            </w:r>
          </w:p>
        </w:tc>
        <w:tc>
          <w:tcPr>
            <w:tcW w:w="1247" w:type="dxa"/>
          </w:tcPr>
          <w:p w14:paraId="634059E3"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2</w:t>
            </w:r>
            <w:r w:rsidRPr="00BF72C1">
              <w:rPr>
                <w:szCs w:val="18"/>
                <w:lang w:eastAsia="lv-LV"/>
              </w:rPr>
              <w:t xml:space="preserve">. gada </w:t>
            </w:r>
            <w:r>
              <w:rPr>
                <w:szCs w:val="18"/>
                <w:lang w:eastAsia="lv-LV"/>
              </w:rPr>
              <w:t>projekts</w:t>
            </w:r>
          </w:p>
        </w:tc>
        <w:tc>
          <w:tcPr>
            <w:tcW w:w="1245" w:type="dxa"/>
          </w:tcPr>
          <w:p w14:paraId="36C53CD2"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3</w:t>
            </w:r>
            <w:r w:rsidRPr="00BF72C1">
              <w:rPr>
                <w:szCs w:val="18"/>
                <w:lang w:eastAsia="lv-LV"/>
              </w:rPr>
              <w:t xml:space="preserve">. gada </w:t>
            </w:r>
            <w:r>
              <w:rPr>
                <w:szCs w:val="18"/>
                <w:lang w:eastAsia="lv-LV"/>
              </w:rPr>
              <w:t>prognoze</w:t>
            </w:r>
          </w:p>
        </w:tc>
        <w:tc>
          <w:tcPr>
            <w:tcW w:w="1249" w:type="dxa"/>
          </w:tcPr>
          <w:p w14:paraId="47BB1895" w14:textId="77777777" w:rsidR="00E72668" w:rsidRPr="00BF72C1" w:rsidRDefault="00E72668" w:rsidP="0017505E">
            <w:pPr>
              <w:ind w:firstLine="2"/>
              <w:jc w:val="center"/>
              <w:rPr>
                <w:sz w:val="18"/>
                <w:szCs w:val="18"/>
                <w:lang w:eastAsia="lv-LV"/>
              </w:rPr>
            </w:pPr>
            <w:r w:rsidRPr="00BF72C1">
              <w:rPr>
                <w:sz w:val="18"/>
                <w:szCs w:val="18"/>
                <w:lang w:eastAsia="lv-LV"/>
              </w:rPr>
              <w:t>202</w:t>
            </w:r>
            <w:r>
              <w:rPr>
                <w:sz w:val="18"/>
                <w:szCs w:val="18"/>
                <w:lang w:eastAsia="lv-LV"/>
              </w:rPr>
              <w:t>4</w:t>
            </w:r>
            <w:r w:rsidRPr="00BF72C1">
              <w:rPr>
                <w:sz w:val="18"/>
                <w:szCs w:val="18"/>
                <w:lang w:eastAsia="lv-LV"/>
              </w:rPr>
              <w:t xml:space="preserve">. gada </w:t>
            </w:r>
            <w:r>
              <w:rPr>
                <w:sz w:val="18"/>
                <w:szCs w:val="18"/>
                <w:lang w:eastAsia="lv-LV"/>
              </w:rPr>
              <w:t>prognoze</w:t>
            </w:r>
          </w:p>
        </w:tc>
      </w:tr>
      <w:tr w:rsidR="00E72668" w:rsidRPr="00BB2102" w14:paraId="59826B50" w14:textId="77777777" w:rsidTr="0017505E">
        <w:tc>
          <w:tcPr>
            <w:tcW w:w="9211" w:type="dxa"/>
            <w:gridSpan w:val="6"/>
            <w:shd w:val="clear" w:color="auto" w:fill="D9D9D9" w:themeFill="background1" w:themeFillShade="D9"/>
          </w:tcPr>
          <w:p w14:paraId="0C41F5E1" w14:textId="77777777" w:rsidR="00E72668" w:rsidRPr="00BF72C1" w:rsidRDefault="00E72668" w:rsidP="0017505E">
            <w:pPr>
              <w:jc w:val="center"/>
              <w:rPr>
                <w:b/>
                <w:sz w:val="18"/>
                <w:szCs w:val="18"/>
              </w:rPr>
            </w:pPr>
            <w:r w:rsidRPr="00BF72C1">
              <w:rPr>
                <w:b/>
                <w:sz w:val="18"/>
                <w:szCs w:val="18"/>
              </w:rPr>
              <w:t>Ieguldījumi</w:t>
            </w:r>
          </w:p>
        </w:tc>
      </w:tr>
      <w:tr w:rsidR="00E72668" w:rsidRPr="00BB2102" w14:paraId="3089B859" w14:textId="77777777" w:rsidTr="0017505E">
        <w:trPr>
          <w:trHeight w:val="142"/>
        </w:trPr>
        <w:tc>
          <w:tcPr>
            <w:tcW w:w="2977" w:type="dxa"/>
            <w:vMerge w:val="restart"/>
          </w:tcPr>
          <w:p w14:paraId="7B5BCD33" w14:textId="77777777" w:rsidR="00E72668" w:rsidRPr="001E0F90" w:rsidRDefault="00E72668" w:rsidP="0017505E">
            <w:pPr>
              <w:rPr>
                <w:b/>
                <w:sz w:val="18"/>
                <w:szCs w:val="18"/>
                <w:lang w:eastAsia="lv-LV"/>
              </w:rPr>
            </w:pPr>
            <w:r w:rsidRPr="001E0F90">
              <w:rPr>
                <w:b/>
                <w:sz w:val="18"/>
                <w:szCs w:val="18"/>
                <w:lang w:eastAsia="lv-LV"/>
              </w:rPr>
              <w:t xml:space="preserve">Izdevumi kopā, </w:t>
            </w:r>
            <w:proofErr w:type="spellStart"/>
            <w:r w:rsidRPr="001E0F90">
              <w:rPr>
                <w:i/>
                <w:sz w:val="18"/>
                <w:szCs w:val="18"/>
                <w:lang w:eastAsia="lv-LV"/>
              </w:rPr>
              <w:t>euro</w:t>
            </w:r>
            <w:proofErr w:type="spellEnd"/>
            <w:r w:rsidRPr="001E0F90">
              <w:rPr>
                <w:i/>
                <w:sz w:val="18"/>
                <w:szCs w:val="18"/>
                <w:lang w:eastAsia="lv-LV"/>
              </w:rPr>
              <w:t>,</w:t>
            </w:r>
            <w:r w:rsidRPr="001E0F90">
              <w:rPr>
                <w:sz w:val="18"/>
                <w:szCs w:val="18"/>
                <w:lang w:eastAsia="lv-LV"/>
              </w:rPr>
              <w:t xml:space="preserve"> t.sk.:</w:t>
            </w:r>
          </w:p>
          <w:p w14:paraId="0BDC285F" w14:textId="77777777" w:rsidR="00E72668" w:rsidRPr="0063060A" w:rsidRDefault="00E72668" w:rsidP="0017505E">
            <w:pPr>
              <w:rPr>
                <w:color w:val="9BBB59" w:themeColor="accent3"/>
                <w:sz w:val="18"/>
                <w:szCs w:val="18"/>
              </w:rPr>
            </w:pPr>
            <w:r w:rsidRPr="001E0F90">
              <w:rPr>
                <w:b/>
                <w:sz w:val="18"/>
                <w:szCs w:val="18"/>
                <w:lang w:eastAsia="lv-LV"/>
              </w:rPr>
              <w:t>Vidējais amata vietu skaits</w:t>
            </w:r>
            <w:r w:rsidRPr="001E0F90">
              <w:rPr>
                <w:sz w:val="18"/>
                <w:szCs w:val="18"/>
                <w:lang w:eastAsia="lv-LV"/>
              </w:rPr>
              <w:t xml:space="preserve"> </w:t>
            </w:r>
            <w:r w:rsidRPr="001E0F90">
              <w:rPr>
                <w:b/>
                <w:sz w:val="18"/>
                <w:szCs w:val="18"/>
                <w:lang w:eastAsia="lv-LV"/>
              </w:rPr>
              <w:t>kopā</w:t>
            </w:r>
            <w:r w:rsidRPr="001E0F90">
              <w:rPr>
                <w:sz w:val="18"/>
                <w:szCs w:val="18"/>
                <w:lang w:eastAsia="lv-LV"/>
              </w:rPr>
              <w:t>, t.sk.:</w:t>
            </w:r>
          </w:p>
        </w:tc>
        <w:tc>
          <w:tcPr>
            <w:tcW w:w="1246" w:type="dxa"/>
          </w:tcPr>
          <w:p w14:paraId="18058E52" w14:textId="77777777" w:rsidR="00E72668" w:rsidRPr="005D7157" w:rsidRDefault="00E72668" w:rsidP="0017505E">
            <w:pPr>
              <w:pStyle w:val="tabteksts"/>
              <w:jc w:val="right"/>
              <w:rPr>
                <w:b/>
                <w:color w:val="9BBB59" w:themeColor="accent3"/>
                <w:szCs w:val="18"/>
                <w:lang w:eastAsia="lv-LV"/>
              </w:rPr>
            </w:pPr>
            <w:r w:rsidRPr="005D7157">
              <w:rPr>
                <w:b/>
                <w:szCs w:val="18"/>
                <w:lang w:eastAsia="lv-LV"/>
              </w:rPr>
              <w:t>82 157 768</w:t>
            </w:r>
          </w:p>
        </w:tc>
        <w:tc>
          <w:tcPr>
            <w:tcW w:w="1247" w:type="dxa"/>
          </w:tcPr>
          <w:p w14:paraId="2831900B" w14:textId="77777777" w:rsidR="00E72668" w:rsidRPr="005D7157" w:rsidRDefault="00E72668" w:rsidP="0017505E">
            <w:pPr>
              <w:pStyle w:val="tabteksts"/>
              <w:jc w:val="right"/>
              <w:rPr>
                <w:b/>
                <w:color w:val="9BBB59" w:themeColor="accent3"/>
                <w:szCs w:val="18"/>
                <w:lang w:eastAsia="lv-LV"/>
              </w:rPr>
            </w:pPr>
            <w:r w:rsidRPr="005D7157">
              <w:rPr>
                <w:b/>
                <w:szCs w:val="18"/>
                <w:lang w:eastAsia="lv-LV"/>
              </w:rPr>
              <w:t>9 923 036</w:t>
            </w:r>
          </w:p>
        </w:tc>
        <w:tc>
          <w:tcPr>
            <w:tcW w:w="1247" w:type="dxa"/>
            <w:shd w:val="clear" w:color="auto" w:fill="auto"/>
            <w:vAlign w:val="bottom"/>
          </w:tcPr>
          <w:p w14:paraId="106FCEF0" w14:textId="77777777" w:rsidR="00E72668" w:rsidRPr="006A0D08" w:rsidRDefault="00E72668" w:rsidP="0017505E">
            <w:pPr>
              <w:pStyle w:val="tabteksts"/>
              <w:jc w:val="right"/>
              <w:rPr>
                <w:b/>
                <w:szCs w:val="18"/>
                <w:lang w:eastAsia="lv-LV"/>
              </w:rPr>
            </w:pPr>
            <w:r w:rsidRPr="006A0D08">
              <w:rPr>
                <w:b/>
                <w:szCs w:val="18"/>
                <w:lang w:eastAsia="lv-LV"/>
              </w:rPr>
              <w:t>9</w:t>
            </w:r>
            <w:r>
              <w:rPr>
                <w:b/>
                <w:szCs w:val="18"/>
                <w:lang w:eastAsia="lv-LV"/>
              </w:rPr>
              <w:t xml:space="preserve"> </w:t>
            </w:r>
            <w:r w:rsidRPr="006A0D08">
              <w:rPr>
                <w:b/>
                <w:szCs w:val="18"/>
                <w:lang w:eastAsia="lv-LV"/>
              </w:rPr>
              <w:t>679</w:t>
            </w:r>
            <w:r>
              <w:rPr>
                <w:b/>
                <w:szCs w:val="18"/>
                <w:lang w:eastAsia="lv-LV"/>
              </w:rPr>
              <w:t xml:space="preserve"> </w:t>
            </w:r>
            <w:r w:rsidRPr="006A0D08">
              <w:rPr>
                <w:b/>
                <w:szCs w:val="18"/>
                <w:lang w:eastAsia="lv-LV"/>
              </w:rPr>
              <w:t>317</w:t>
            </w:r>
          </w:p>
        </w:tc>
        <w:tc>
          <w:tcPr>
            <w:tcW w:w="1245" w:type="dxa"/>
            <w:shd w:val="clear" w:color="auto" w:fill="auto"/>
            <w:vAlign w:val="bottom"/>
          </w:tcPr>
          <w:p w14:paraId="2C6297F8" w14:textId="77777777" w:rsidR="00E72668" w:rsidRPr="006A0D08" w:rsidRDefault="00E72668" w:rsidP="0017505E">
            <w:pPr>
              <w:pStyle w:val="tabteksts"/>
              <w:jc w:val="right"/>
              <w:rPr>
                <w:b/>
                <w:szCs w:val="18"/>
                <w:lang w:eastAsia="lv-LV"/>
              </w:rPr>
            </w:pPr>
            <w:r w:rsidRPr="006A0D08">
              <w:rPr>
                <w:b/>
                <w:szCs w:val="18"/>
                <w:lang w:eastAsia="lv-LV"/>
              </w:rPr>
              <w:t>9 677 957</w:t>
            </w:r>
          </w:p>
        </w:tc>
        <w:tc>
          <w:tcPr>
            <w:tcW w:w="1249" w:type="dxa"/>
            <w:shd w:val="clear" w:color="auto" w:fill="auto"/>
            <w:vAlign w:val="bottom"/>
          </w:tcPr>
          <w:p w14:paraId="5D6CC335" w14:textId="77777777" w:rsidR="00E72668" w:rsidRPr="006A0D08" w:rsidRDefault="00E72668" w:rsidP="0017505E">
            <w:pPr>
              <w:ind w:firstLine="5"/>
              <w:jc w:val="right"/>
              <w:rPr>
                <w:b/>
                <w:sz w:val="18"/>
                <w:szCs w:val="18"/>
                <w:lang w:eastAsia="lv-LV"/>
              </w:rPr>
            </w:pPr>
            <w:r w:rsidRPr="006A0D08">
              <w:rPr>
                <w:b/>
                <w:sz w:val="18"/>
                <w:szCs w:val="18"/>
                <w:lang w:eastAsia="lv-LV"/>
              </w:rPr>
              <w:t>6 403 259</w:t>
            </w:r>
          </w:p>
        </w:tc>
      </w:tr>
      <w:tr w:rsidR="00E72668" w:rsidRPr="00BB2102" w14:paraId="476F7F89" w14:textId="77777777" w:rsidTr="0017505E">
        <w:trPr>
          <w:trHeight w:val="425"/>
        </w:trPr>
        <w:tc>
          <w:tcPr>
            <w:tcW w:w="2977" w:type="dxa"/>
            <w:vMerge/>
          </w:tcPr>
          <w:p w14:paraId="2E71FDFB" w14:textId="77777777" w:rsidR="00E72668" w:rsidRPr="0063060A" w:rsidRDefault="00E72668" w:rsidP="0017505E">
            <w:pPr>
              <w:rPr>
                <w:color w:val="9BBB59" w:themeColor="accent3"/>
                <w:sz w:val="18"/>
                <w:szCs w:val="18"/>
              </w:rPr>
            </w:pPr>
          </w:p>
        </w:tc>
        <w:tc>
          <w:tcPr>
            <w:tcW w:w="1246" w:type="dxa"/>
          </w:tcPr>
          <w:p w14:paraId="6629633E" w14:textId="77777777" w:rsidR="00E72668" w:rsidRPr="0063060A" w:rsidRDefault="00E72668" w:rsidP="0017505E">
            <w:pPr>
              <w:jc w:val="right"/>
              <w:rPr>
                <w:b/>
                <w:color w:val="9BBB59" w:themeColor="accent3"/>
                <w:sz w:val="18"/>
                <w:szCs w:val="18"/>
              </w:rPr>
            </w:pPr>
            <w:r w:rsidRPr="00074A16">
              <w:rPr>
                <w:b/>
                <w:sz w:val="18"/>
                <w:szCs w:val="18"/>
              </w:rPr>
              <w:t>199</w:t>
            </w:r>
          </w:p>
        </w:tc>
        <w:tc>
          <w:tcPr>
            <w:tcW w:w="1247" w:type="dxa"/>
          </w:tcPr>
          <w:p w14:paraId="5CD1324A" w14:textId="77777777" w:rsidR="00E72668" w:rsidRPr="0063060A" w:rsidRDefault="00E72668" w:rsidP="0017505E">
            <w:pPr>
              <w:jc w:val="right"/>
              <w:rPr>
                <w:b/>
                <w:color w:val="9BBB59" w:themeColor="accent3"/>
                <w:sz w:val="18"/>
                <w:szCs w:val="18"/>
              </w:rPr>
            </w:pPr>
            <w:r w:rsidRPr="003C4CE8">
              <w:rPr>
                <w:b/>
                <w:sz w:val="18"/>
                <w:szCs w:val="18"/>
              </w:rPr>
              <w:t>197</w:t>
            </w:r>
          </w:p>
        </w:tc>
        <w:tc>
          <w:tcPr>
            <w:tcW w:w="1247" w:type="dxa"/>
          </w:tcPr>
          <w:p w14:paraId="608328E2" w14:textId="77777777" w:rsidR="00E72668" w:rsidRPr="00074A16" w:rsidRDefault="00E72668" w:rsidP="0017505E">
            <w:pPr>
              <w:jc w:val="right"/>
              <w:rPr>
                <w:b/>
                <w:sz w:val="18"/>
                <w:szCs w:val="18"/>
                <w:highlight w:val="yellow"/>
              </w:rPr>
            </w:pPr>
            <w:r w:rsidRPr="00074A16">
              <w:rPr>
                <w:b/>
                <w:sz w:val="18"/>
                <w:szCs w:val="18"/>
              </w:rPr>
              <w:t>176</w:t>
            </w:r>
          </w:p>
        </w:tc>
        <w:tc>
          <w:tcPr>
            <w:tcW w:w="1245" w:type="dxa"/>
          </w:tcPr>
          <w:p w14:paraId="22C44470" w14:textId="77777777" w:rsidR="00E72668" w:rsidRPr="00074A16" w:rsidRDefault="00E72668" w:rsidP="0017505E">
            <w:pPr>
              <w:jc w:val="right"/>
              <w:rPr>
                <w:b/>
                <w:sz w:val="18"/>
                <w:szCs w:val="18"/>
                <w:highlight w:val="yellow"/>
              </w:rPr>
            </w:pPr>
            <w:r w:rsidRPr="00074A16">
              <w:rPr>
                <w:b/>
                <w:sz w:val="18"/>
                <w:szCs w:val="18"/>
              </w:rPr>
              <w:t>176</w:t>
            </w:r>
          </w:p>
        </w:tc>
        <w:tc>
          <w:tcPr>
            <w:tcW w:w="1249" w:type="dxa"/>
          </w:tcPr>
          <w:p w14:paraId="5E824A76" w14:textId="77777777" w:rsidR="00E72668" w:rsidRPr="00074A16" w:rsidRDefault="00E72668" w:rsidP="0017505E">
            <w:pPr>
              <w:ind w:firstLine="5"/>
              <w:jc w:val="right"/>
              <w:rPr>
                <w:b/>
                <w:sz w:val="18"/>
                <w:szCs w:val="18"/>
                <w:highlight w:val="yellow"/>
              </w:rPr>
            </w:pPr>
            <w:r w:rsidRPr="00074A16">
              <w:rPr>
                <w:b/>
                <w:sz w:val="18"/>
                <w:szCs w:val="18"/>
              </w:rPr>
              <w:t>176</w:t>
            </w:r>
          </w:p>
        </w:tc>
      </w:tr>
      <w:tr w:rsidR="00E72668" w:rsidRPr="00BB2102" w14:paraId="728791F3" w14:textId="77777777" w:rsidTr="0017505E">
        <w:trPr>
          <w:trHeight w:val="142"/>
        </w:trPr>
        <w:tc>
          <w:tcPr>
            <w:tcW w:w="2977" w:type="dxa"/>
            <w:vMerge w:val="restart"/>
            <w:vAlign w:val="center"/>
          </w:tcPr>
          <w:p w14:paraId="1B7C8F7A" w14:textId="77777777" w:rsidR="00E72668" w:rsidRPr="007D4FEC" w:rsidRDefault="00E72668" w:rsidP="0017505E">
            <w:pPr>
              <w:ind w:firstLine="318"/>
              <w:rPr>
                <w:sz w:val="18"/>
                <w:szCs w:val="18"/>
                <w:lang w:eastAsia="lv-LV"/>
              </w:rPr>
            </w:pPr>
            <w:r w:rsidRPr="007D4FEC">
              <w:rPr>
                <w:sz w:val="18"/>
                <w:szCs w:val="18"/>
                <w:lang w:eastAsia="lv-LV"/>
              </w:rPr>
              <w:t xml:space="preserve">34.00.00 Iemaksas starptautiskajās organizācijās </w:t>
            </w:r>
          </w:p>
        </w:tc>
        <w:tc>
          <w:tcPr>
            <w:tcW w:w="1246" w:type="dxa"/>
          </w:tcPr>
          <w:p w14:paraId="1498F398" w14:textId="77777777" w:rsidR="00E72668" w:rsidRPr="00230DD2" w:rsidRDefault="00E72668" w:rsidP="0017505E">
            <w:pPr>
              <w:jc w:val="right"/>
              <w:rPr>
                <w:sz w:val="18"/>
                <w:szCs w:val="18"/>
              </w:rPr>
            </w:pPr>
            <w:r w:rsidRPr="00230DD2">
              <w:rPr>
                <w:sz w:val="18"/>
                <w:szCs w:val="18"/>
              </w:rPr>
              <w:t>199 649</w:t>
            </w:r>
          </w:p>
        </w:tc>
        <w:tc>
          <w:tcPr>
            <w:tcW w:w="1247" w:type="dxa"/>
          </w:tcPr>
          <w:p w14:paraId="4AC5D181" w14:textId="77777777" w:rsidR="00E72668" w:rsidRPr="00332192" w:rsidRDefault="00E72668" w:rsidP="0017505E">
            <w:pPr>
              <w:jc w:val="right"/>
              <w:rPr>
                <w:sz w:val="18"/>
                <w:szCs w:val="18"/>
              </w:rPr>
            </w:pPr>
            <w:r w:rsidRPr="00332192">
              <w:rPr>
                <w:sz w:val="18"/>
                <w:szCs w:val="18"/>
              </w:rPr>
              <w:t>230 083</w:t>
            </w:r>
          </w:p>
        </w:tc>
        <w:tc>
          <w:tcPr>
            <w:tcW w:w="1247" w:type="dxa"/>
            <w:vAlign w:val="center"/>
          </w:tcPr>
          <w:p w14:paraId="2203200D" w14:textId="77777777" w:rsidR="00E72668" w:rsidRPr="00332192" w:rsidRDefault="00E72668" w:rsidP="0017505E">
            <w:pPr>
              <w:jc w:val="right"/>
              <w:rPr>
                <w:sz w:val="18"/>
                <w:szCs w:val="18"/>
              </w:rPr>
            </w:pPr>
            <w:r w:rsidRPr="00332192">
              <w:rPr>
                <w:sz w:val="18"/>
                <w:szCs w:val="18"/>
              </w:rPr>
              <w:t>230 083</w:t>
            </w:r>
          </w:p>
        </w:tc>
        <w:tc>
          <w:tcPr>
            <w:tcW w:w="1245" w:type="dxa"/>
            <w:vAlign w:val="center"/>
          </w:tcPr>
          <w:p w14:paraId="6CF1528F" w14:textId="77777777" w:rsidR="00E72668" w:rsidRPr="00332192" w:rsidRDefault="00E72668" w:rsidP="0017505E">
            <w:pPr>
              <w:jc w:val="right"/>
              <w:rPr>
                <w:sz w:val="18"/>
                <w:szCs w:val="18"/>
              </w:rPr>
            </w:pPr>
            <w:r w:rsidRPr="00332192">
              <w:rPr>
                <w:sz w:val="18"/>
                <w:szCs w:val="18"/>
              </w:rPr>
              <w:t>230 083</w:t>
            </w:r>
          </w:p>
        </w:tc>
        <w:tc>
          <w:tcPr>
            <w:tcW w:w="1249" w:type="dxa"/>
            <w:vAlign w:val="center"/>
          </w:tcPr>
          <w:p w14:paraId="00F92EDD" w14:textId="77777777" w:rsidR="00E72668" w:rsidRPr="00332192" w:rsidRDefault="00E72668" w:rsidP="0017505E">
            <w:pPr>
              <w:jc w:val="right"/>
              <w:rPr>
                <w:sz w:val="18"/>
                <w:szCs w:val="18"/>
              </w:rPr>
            </w:pPr>
            <w:r w:rsidRPr="00332192">
              <w:rPr>
                <w:sz w:val="18"/>
                <w:szCs w:val="18"/>
              </w:rPr>
              <w:t>230 083</w:t>
            </w:r>
          </w:p>
        </w:tc>
      </w:tr>
      <w:tr w:rsidR="00E72668" w:rsidRPr="00BB2102" w14:paraId="511B058B" w14:textId="77777777" w:rsidTr="0017505E">
        <w:trPr>
          <w:trHeight w:val="142"/>
        </w:trPr>
        <w:tc>
          <w:tcPr>
            <w:tcW w:w="2977" w:type="dxa"/>
            <w:vMerge/>
          </w:tcPr>
          <w:p w14:paraId="55F703EC" w14:textId="77777777" w:rsidR="00E72668" w:rsidRPr="007D4FEC" w:rsidRDefault="00E72668" w:rsidP="0017505E">
            <w:pPr>
              <w:ind w:firstLine="318"/>
              <w:rPr>
                <w:sz w:val="18"/>
                <w:szCs w:val="18"/>
                <w:lang w:eastAsia="lv-LV"/>
              </w:rPr>
            </w:pPr>
          </w:p>
        </w:tc>
        <w:tc>
          <w:tcPr>
            <w:tcW w:w="1246" w:type="dxa"/>
            <w:vAlign w:val="center"/>
          </w:tcPr>
          <w:p w14:paraId="005E68A7" w14:textId="77777777" w:rsidR="00E72668" w:rsidRPr="00230DD2" w:rsidRDefault="00E72668" w:rsidP="0017505E">
            <w:pPr>
              <w:jc w:val="center"/>
              <w:rPr>
                <w:sz w:val="18"/>
                <w:szCs w:val="18"/>
              </w:rPr>
            </w:pPr>
            <w:r w:rsidRPr="00230DD2">
              <w:rPr>
                <w:sz w:val="18"/>
                <w:szCs w:val="18"/>
              </w:rPr>
              <w:t>-</w:t>
            </w:r>
          </w:p>
        </w:tc>
        <w:tc>
          <w:tcPr>
            <w:tcW w:w="1247" w:type="dxa"/>
            <w:vAlign w:val="center"/>
          </w:tcPr>
          <w:p w14:paraId="40E18212" w14:textId="77777777" w:rsidR="00E72668" w:rsidRPr="0063060A" w:rsidRDefault="00E72668" w:rsidP="0017505E">
            <w:pPr>
              <w:jc w:val="center"/>
              <w:rPr>
                <w:color w:val="9BBB59" w:themeColor="accent3"/>
                <w:sz w:val="18"/>
                <w:szCs w:val="18"/>
              </w:rPr>
            </w:pPr>
            <w:r w:rsidRPr="006A0D08">
              <w:rPr>
                <w:sz w:val="18"/>
                <w:szCs w:val="18"/>
              </w:rPr>
              <w:t>-</w:t>
            </w:r>
          </w:p>
        </w:tc>
        <w:tc>
          <w:tcPr>
            <w:tcW w:w="1247" w:type="dxa"/>
            <w:vAlign w:val="center"/>
          </w:tcPr>
          <w:p w14:paraId="2647B73F" w14:textId="77777777" w:rsidR="00E72668" w:rsidRPr="00074A16" w:rsidRDefault="00E72668" w:rsidP="0017505E">
            <w:pPr>
              <w:jc w:val="center"/>
              <w:rPr>
                <w:sz w:val="18"/>
                <w:szCs w:val="18"/>
              </w:rPr>
            </w:pPr>
            <w:r w:rsidRPr="00074A16">
              <w:rPr>
                <w:sz w:val="18"/>
                <w:szCs w:val="18"/>
              </w:rPr>
              <w:t>-</w:t>
            </w:r>
          </w:p>
        </w:tc>
        <w:tc>
          <w:tcPr>
            <w:tcW w:w="1245" w:type="dxa"/>
            <w:vAlign w:val="center"/>
          </w:tcPr>
          <w:p w14:paraId="284DB16C" w14:textId="77777777" w:rsidR="00E72668" w:rsidRPr="00074A16" w:rsidRDefault="00E72668" w:rsidP="0017505E">
            <w:pPr>
              <w:jc w:val="center"/>
              <w:rPr>
                <w:sz w:val="18"/>
                <w:szCs w:val="18"/>
              </w:rPr>
            </w:pPr>
            <w:r w:rsidRPr="00074A16">
              <w:rPr>
                <w:sz w:val="18"/>
                <w:szCs w:val="18"/>
              </w:rPr>
              <w:t>-</w:t>
            </w:r>
          </w:p>
        </w:tc>
        <w:tc>
          <w:tcPr>
            <w:tcW w:w="1249" w:type="dxa"/>
            <w:vAlign w:val="center"/>
          </w:tcPr>
          <w:p w14:paraId="479C454A" w14:textId="77777777" w:rsidR="00E72668" w:rsidRPr="00074A16" w:rsidRDefault="00E72668" w:rsidP="0017505E">
            <w:pPr>
              <w:jc w:val="center"/>
              <w:rPr>
                <w:sz w:val="18"/>
                <w:szCs w:val="18"/>
              </w:rPr>
            </w:pPr>
            <w:r w:rsidRPr="00074A16">
              <w:rPr>
                <w:sz w:val="18"/>
                <w:szCs w:val="18"/>
              </w:rPr>
              <w:t>-</w:t>
            </w:r>
          </w:p>
        </w:tc>
      </w:tr>
      <w:tr w:rsidR="00E72668" w:rsidRPr="00BB2102" w14:paraId="4851BB88" w14:textId="77777777" w:rsidTr="0017505E">
        <w:trPr>
          <w:trHeight w:val="142"/>
        </w:trPr>
        <w:tc>
          <w:tcPr>
            <w:tcW w:w="2977" w:type="dxa"/>
            <w:vMerge w:val="restart"/>
          </w:tcPr>
          <w:p w14:paraId="14B08149" w14:textId="77777777" w:rsidR="00E72668" w:rsidRPr="007D4FEC" w:rsidRDefault="00E72668" w:rsidP="0017505E">
            <w:pPr>
              <w:ind w:firstLine="318"/>
              <w:rPr>
                <w:sz w:val="18"/>
                <w:szCs w:val="18"/>
                <w:lang w:eastAsia="lv-LV"/>
              </w:rPr>
            </w:pPr>
            <w:r>
              <w:rPr>
                <w:sz w:val="18"/>
                <w:szCs w:val="18"/>
                <w:lang w:eastAsia="lv-LV"/>
              </w:rPr>
              <w:t xml:space="preserve">62.20.00 </w:t>
            </w:r>
            <w:r w:rsidRPr="00DC4CED">
              <w:rPr>
                <w:sz w:val="18"/>
                <w:szCs w:val="18"/>
                <w:lang w:eastAsia="lv-LV"/>
              </w:rPr>
              <w:t>Tehniskā palīdzība Eiropas Reģionālās attīstības fonda (ERAF) apgūšanai (2014-2020)</w:t>
            </w:r>
          </w:p>
        </w:tc>
        <w:tc>
          <w:tcPr>
            <w:tcW w:w="1246" w:type="dxa"/>
            <w:vAlign w:val="center"/>
          </w:tcPr>
          <w:p w14:paraId="525C948D" w14:textId="77777777" w:rsidR="00E72668" w:rsidRPr="00230DD2" w:rsidRDefault="00E72668" w:rsidP="0017505E">
            <w:pPr>
              <w:jc w:val="right"/>
              <w:rPr>
                <w:sz w:val="18"/>
                <w:szCs w:val="18"/>
              </w:rPr>
            </w:pPr>
            <w:r w:rsidRPr="00230DD2">
              <w:rPr>
                <w:sz w:val="18"/>
                <w:szCs w:val="18"/>
              </w:rPr>
              <w:t>572 57</w:t>
            </w:r>
            <w:r>
              <w:rPr>
                <w:sz w:val="18"/>
                <w:szCs w:val="18"/>
              </w:rPr>
              <w:t>2</w:t>
            </w:r>
          </w:p>
        </w:tc>
        <w:tc>
          <w:tcPr>
            <w:tcW w:w="1247" w:type="dxa"/>
            <w:vAlign w:val="center"/>
          </w:tcPr>
          <w:p w14:paraId="44BBC68E" w14:textId="77777777" w:rsidR="00E72668" w:rsidRPr="0063060A" w:rsidRDefault="00E72668" w:rsidP="0017505E">
            <w:pPr>
              <w:jc w:val="right"/>
              <w:rPr>
                <w:color w:val="9BBB59" w:themeColor="accent3"/>
                <w:sz w:val="18"/>
                <w:szCs w:val="18"/>
              </w:rPr>
            </w:pPr>
            <w:r w:rsidRPr="006A0D08">
              <w:rPr>
                <w:sz w:val="18"/>
                <w:szCs w:val="18"/>
              </w:rPr>
              <w:t>732</w:t>
            </w:r>
            <w:r>
              <w:rPr>
                <w:sz w:val="18"/>
                <w:szCs w:val="18"/>
              </w:rPr>
              <w:t xml:space="preserve"> </w:t>
            </w:r>
            <w:r w:rsidRPr="006A0D08">
              <w:rPr>
                <w:sz w:val="18"/>
                <w:szCs w:val="18"/>
              </w:rPr>
              <w:t>422</w:t>
            </w:r>
          </w:p>
        </w:tc>
        <w:tc>
          <w:tcPr>
            <w:tcW w:w="1247" w:type="dxa"/>
            <w:vAlign w:val="center"/>
          </w:tcPr>
          <w:p w14:paraId="72BD0D8D" w14:textId="77777777" w:rsidR="00E72668" w:rsidRPr="006A0D08" w:rsidRDefault="00E72668" w:rsidP="0017505E">
            <w:pPr>
              <w:jc w:val="center"/>
              <w:rPr>
                <w:sz w:val="18"/>
                <w:szCs w:val="18"/>
              </w:rPr>
            </w:pPr>
            <w:r w:rsidRPr="006A0D08">
              <w:rPr>
                <w:sz w:val="18"/>
                <w:szCs w:val="18"/>
              </w:rPr>
              <w:t>-</w:t>
            </w:r>
          </w:p>
        </w:tc>
        <w:tc>
          <w:tcPr>
            <w:tcW w:w="1245" w:type="dxa"/>
            <w:vAlign w:val="center"/>
          </w:tcPr>
          <w:p w14:paraId="59BDBD80" w14:textId="77777777" w:rsidR="00E72668" w:rsidRPr="006A0D08" w:rsidRDefault="00E72668" w:rsidP="0017505E">
            <w:pPr>
              <w:jc w:val="center"/>
              <w:rPr>
                <w:sz w:val="18"/>
                <w:szCs w:val="18"/>
              </w:rPr>
            </w:pPr>
            <w:r w:rsidRPr="006A0D08">
              <w:rPr>
                <w:sz w:val="18"/>
                <w:szCs w:val="18"/>
              </w:rPr>
              <w:t>-</w:t>
            </w:r>
          </w:p>
        </w:tc>
        <w:tc>
          <w:tcPr>
            <w:tcW w:w="1249" w:type="dxa"/>
            <w:vAlign w:val="center"/>
          </w:tcPr>
          <w:p w14:paraId="5F1BCB43" w14:textId="77777777" w:rsidR="00E72668" w:rsidRPr="006A0D08" w:rsidRDefault="00E72668" w:rsidP="0017505E">
            <w:pPr>
              <w:jc w:val="center"/>
              <w:rPr>
                <w:sz w:val="18"/>
                <w:szCs w:val="18"/>
              </w:rPr>
            </w:pPr>
            <w:r w:rsidRPr="006A0D08">
              <w:rPr>
                <w:sz w:val="18"/>
                <w:szCs w:val="18"/>
              </w:rPr>
              <w:t>-</w:t>
            </w:r>
          </w:p>
        </w:tc>
      </w:tr>
      <w:tr w:rsidR="00E72668" w:rsidRPr="00BB2102" w14:paraId="34A486B4" w14:textId="77777777" w:rsidTr="0017505E">
        <w:trPr>
          <w:trHeight w:val="142"/>
        </w:trPr>
        <w:tc>
          <w:tcPr>
            <w:tcW w:w="2977" w:type="dxa"/>
            <w:vMerge/>
          </w:tcPr>
          <w:p w14:paraId="0294235B" w14:textId="77777777" w:rsidR="00E72668" w:rsidRPr="007D4FEC" w:rsidRDefault="00E72668" w:rsidP="0017505E">
            <w:pPr>
              <w:ind w:firstLine="318"/>
              <w:rPr>
                <w:sz w:val="18"/>
                <w:szCs w:val="18"/>
                <w:lang w:eastAsia="lv-LV"/>
              </w:rPr>
            </w:pPr>
          </w:p>
        </w:tc>
        <w:tc>
          <w:tcPr>
            <w:tcW w:w="1246" w:type="dxa"/>
            <w:vAlign w:val="center"/>
          </w:tcPr>
          <w:p w14:paraId="081D1076" w14:textId="77777777" w:rsidR="00E72668" w:rsidRPr="0063060A" w:rsidRDefault="00E72668" w:rsidP="0017505E">
            <w:pPr>
              <w:jc w:val="right"/>
              <w:rPr>
                <w:color w:val="9BBB59" w:themeColor="accent3"/>
                <w:sz w:val="18"/>
                <w:szCs w:val="18"/>
              </w:rPr>
            </w:pPr>
            <w:r w:rsidRPr="00074A16">
              <w:rPr>
                <w:sz w:val="18"/>
                <w:szCs w:val="18"/>
              </w:rPr>
              <w:t>26</w:t>
            </w:r>
          </w:p>
        </w:tc>
        <w:tc>
          <w:tcPr>
            <w:tcW w:w="1247" w:type="dxa"/>
            <w:vAlign w:val="center"/>
          </w:tcPr>
          <w:p w14:paraId="5E0D2D66" w14:textId="77777777" w:rsidR="00E72668" w:rsidRPr="0063060A" w:rsidRDefault="00E72668" w:rsidP="0017505E">
            <w:pPr>
              <w:jc w:val="right"/>
              <w:rPr>
                <w:color w:val="9BBB59" w:themeColor="accent3"/>
                <w:sz w:val="18"/>
                <w:szCs w:val="18"/>
              </w:rPr>
            </w:pPr>
            <w:r w:rsidRPr="006A0D08">
              <w:rPr>
                <w:sz w:val="18"/>
                <w:szCs w:val="18"/>
              </w:rPr>
              <w:t>23</w:t>
            </w:r>
          </w:p>
        </w:tc>
        <w:tc>
          <w:tcPr>
            <w:tcW w:w="1247" w:type="dxa"/>
            <w:vAlign w:val="center"/>
          </w:tcPr>
          <w:p w14:paraId="3A938B2C" w14:textId="77777777" w:rsidR="00E72668" w:rsidRPr="00074A16" w:rsidRDefault="00E72668" w:rsidP="0017505E">
            <w:pPr>
              <w:jc w:val="center"/>
              <w:rPr>
                <w:sz w:val="18"/>
                <w:szCs w:val="18"/>
              </w:rPr>
            </w:pPr>
            <w:r w:rsidRPr="00074A16">
              <w:rPr>
                <w:sz w:val="18"/>
                <w:szCs w:val="18"/>
              </w:rPr>
              <w:t>-</w:t>
            </w:r>
          </w:p>
        </w:tc>
        <w:tc>
          <w:tcPr>
            <w:tcW w:w="1245" w:type="dxa"/>
            <w:vAlign w:val="center"/>
          </w:tcPr>
          <w:p w14:paraId="494EDB78" w14:textId="77777777" w:rsidR="00E72668" w:rsidRPr="00074A16" w:rsidRDefault="00E72668" w:rsidP="0017505E">
            <w:pPr>
              <w:jc w:val="center"/>
              <w:rPr>
                <w:sz w:val="18"/>
                <w:szCs w:val="18"/>
              </w:rPr>
            </w:pPr>
            <w:r w:rsidRPr="00074A16">
              <w:rPr>
                <w:sz w:val="18"/>
                <w:szCs w:val="18"/>
              </w:rPr>
              <w:t>-</w:t>
            </w:r>
          </w:p>
        </w:tc>
        <w:tc>
          <w:tcPr>
            <w:tcW w:w="1249" w:type="dxa"/>
            <w:vAlign w:val="center"/>
          </w:tcPr>
          <w:p w14:paraId="7146652E" w14:textId="77777777" w:rsidR="00E72668" w:rsidRPr="00074A16" w:rsidRDefault="00E72668" w:rsidP="0017505E">
            <w:pPr>
              <w:jc w:val="center"/>
              <w:rPr>
                <w:sz w:val="18"/>
                <w:szCs w:val="18"/>
              </w:rPr>
            </w:pPr>
            <w:r w:rsidRPr="00074A16">
              <w:rPr>
                <w:sz w:val="18"/>
                <w:szCs w:val="18"/>
              </w:rPr>
              <w:t>-</w:t>
            </w:r>
          </w:p>
        </w:tc>
      </w:tr>
      <w:tr w:rsidR="00E72668" w:rsidRPr="00BB2102" w14:paraId="5F459036" w14:textId="77777777" w:rsidTr="0017505E">
        <w:trPr>
          <w:trHeight w:val="142"/>
        </w:trPr>
        <w:tc>
          <w:tcPr>
            <w:tcW w:w="2977" w:type="dxa"/>
            <w:vMerge w:val="restart"/>
          </w:tcPr>
          <w:p w14:paraId="26D07DEF" w14:textId="77777777" w:rsidR="00E72668" w:rsidRPr="007D4FEC" w:rsidRDefault="00E72668" w:rsidP="0017505E">
            <w:pPr>
              <w:ind w:firstLine="318"/>
              <w:rPr>
                <w:sz w:val="18"/>
                <w:szCs w:val="18"/>
                <w:lang w:eastAsia="lv-LV"/>
              </w:rPr>
            </w:pPr>
            <w:r>
              <w:rPr>
                <w:sz w:val="18"/>
                <w:szCs w:val="18"/>
                <w:lang w:eastAsia="lv-LV"/>
              </w:rPr>
              <w:t xml:space="preserve">63.07.00 </w:t>
            </w:r>
            <w:r w:rsidRPr="00DC4CED">
              <w:rPr>
                <w:sz w:val="18"/>
                <w:szCs w:val="18"/>
                <w:lang w:eastAsia="lv-LV"/>
              </w:rPr>
              <w:t>Eiropas Sociālā fonda (ESF) projekti (2014-2020)</w:t>
            </w:r>
          </w:p>
        </w:tc>
        <w:tc>
          <w:tcPr>
            <w:tcW w:w="1246" w:type="dxa"/>
            <w:vAlign w:val="center"/>
          </w:tcPr>
          <w:p w14:paraId="277C0BCC" w14:textId="77777777" w:rsidR="00E72668" w:rsidRPr="0063060A" w:rsidRDefault="00E72668" w:rsidP="0017505E">
            <w:pPr>
              <w:jc w:val="right"/>
              <w:rPr>
                <w:color w:val="9BBB59" w:themeColor="accent3"/>
                <w:sz w:val="18"/>
                <w:szCs w:val="18"/>
              </w:rPr>
            </w:pPr>
            <w:r w:rsidRPr="00230DD2">
              <w:rPr>
                <w:sz w:val="18"/>
                <w:szCs w:val="18"/>
              </w:rPr>
              <w:t>11 739</w:t>
            </w:r>
          </w:p>
        </w:tc>
        <w:tc>
          <w:tcPr>
            <w:tcW w:w="1247" w:type="dxa"/>
            <w:vAlign w:val="center"/>
          </w:tcPr>
          <w:p w14:paraId="5CDD6002" w14:textId="77777777" w:rsidR="00E72668" w:rsidRPr="0063060A" w:rsidRDefault="00E72668" w:rsidP="0017505E">
            <w:pPr>
              <w:jc w:val="right"/>
              <w:rPr>
                <w:color w:val="9BBB59" w:themeColor="accent3"/>
                <w:sz w:val="18"/>
                <w:szCs w:val="18"/>
              </w:rPr>
            </w:pPr>
            <w:r w:rsidRPr="006A0D08">
              <w:rPr>
                <w:sz w:val="18"/>
                <w:szCs w:val="18"/>
              </w:rPr>
              <w:t>15</w:t>
            </w:r>
            <w:r>
              <w:rPr>
                <w:sz w:val="18"/>
                <w:szCs w:val="18"/>
              </w:rPr>
              <w:t xml:space="preserve"> </w:t>
            </w:r>
            <w:r w:rsidRPr="006A0D08">
              <w:rPr>
                <w:sz w:val="18"/>
                <w:szCs w:val="18"/>
              </w:rPr>
              <w:t>556</w:t>
            </w:r>
          </w:p>
        </w:tc>
        <w:tc>
          <w:tcPr>
            <w:tcW w:w="1247" w:type="dxa"/>
            <w:vAlign w:val="center"/>
          </w:tcPr>
          <w:p w14:paraId="33B910D5" w14:textId="77777777" w:rsidR="00E72668" w:rsidRPr="006A0D08" w:rsidRDefault="00E72668" w:rsidP="0017505E">
            <w:pPr>
              <w:jc w:val="center"/>
              <w:rPr>
                <w:sz w:val="18"/>
                <w:szCs w:val="18"/>
              </w:rPr>
            </w:pPr>
            <w:r w:rsidRPr="006A0D08">
              <w:rPr>
                <w:sz w:val="18"/>
                <w:szCs w:val="18"/>
              </w:rPr>
              <w:t>-</w:t>
            </w:r>
          </w:p>
        </w:tc>
        <w:tc>
          <w:tcPr>
            <w:tcW w:w="1245" w:type="dxa"/>
            <w:vAlign w:val="center"/>
          </w:tcPr>
          <w:p w14:paraId="5DC788A1" w14:textId="77777777" w:rsidR="00E72668" w:rsidRPr="006A0D08" w:rsidRDefault="00E72668" w:rsidP="0017505E">
            <w:pPr>
              <w:jc w:val="center"/>
              <w:rPr>
                <w:sz w:val="18"/>
                <w:szCs w:val="18"/>
              </w:rPr>
            </w:pPr>
            <w:r w:rsidRPr="006A0D08">
              <w:rPr>
                <w:sz w:val="18"/>
                <w:szCs w:val="18"/>
              </w:rPr>
              <w:t>-</w:t>
            </w:r>
          </w:p>
        </w:tc>
        <w:tc>
          <w:tcPr>
            <w:tcW w:w="1249" w:type="dxa"/>
            <w:vAlign w:val="center"/>
          </w:tcPr>
          <w:p w14:paraId="4AD16CBE" w14:textId="77777777" w:rsidR="00E72668" w:rsidRPr="006A0D08" w:rsidRDefault="00E72668" w:rsidP="0017505E">
            <w:pPr>
              <w:jc w:val="center"/>
              <w:rPr>
                <w:sz w:val="18"/>
                <w:szCs w:val="18"/>
              </w:rPr>
            </w:pPr>
            <w:r w:rsidRPr="006A0D08">
              <w:rPr>
                <w:sz w:val="18"/>
                <w:szCs w:val="18"/>
              </w:rPr>
              <w:t>-</w:t>
            </w:r>
          </w:p>
        </w:tc>
      </w:tr>
      <w:tr w:rsidR="00E72668" w:rsidRPr="00BB2102" w14:paraId="3C55413A" w14:textId="77777777" w:rsidTr="0017505E">
        <w:trPr>
          <w:trHeight w:val="142"/>
        </w:trPr>
        <w:tc>
          <w:tcPr>
            <w:tcW w:w="2977" w:type="dxa"/>
            <w:vMerge/>
          </w:tcPr>
          <w:p w14:paraId="0ABA43A2" w14:textId="77777777" w:rsidR="00E72668" w:rsidRPr="007D4FEC" w:rsidRDefault="00E72668" w:rsidP="0017505E">
            <w:pPr>
              <w:ind w:firstLine="318"/>
              <w:rPr>
                <w:sz w:val="18"/>
                <w:szCs w:val="18"/>
                <w:lang w:eastAsia="lv-LV"/>
              </w:rPr>
            </w:pPr>
          </w:p>
        </w:tc>
        <w:tc>
          <w:tcPr>
            <w:tcW w:w="1246" w:type="dxa"/>
            <w:vAlign w:val="center"/>
          </w:tcPr>
          <w:p w14:paraId="26C1536D" w14:textId="77777777" w:rsidR="00E72668" w:rsidRPr="0063060A" w:rsidRDefault="00E72668" w:rsidP="0017505E">
            <w:pPr>
              <w:jc w:val="center"/>
              <w:rPr>
                <w:color w:val="9BBB59" w:themeColor="accent3"/>
                <w:sz w:val="18"/>
                <w:szCs w:val="18"/>
              </w:rPr>
            </w:pPr>
            <w:r w:rsidRPr="00074A16">
              <w:rPr>
                <w:sz w:val="18"/>
                <w:szCs w:val="18"/>
              </w:rPr>
              <w:t>-</w:t>
            </w:r>
          </w:p>
        </w:tc>
        <w:tc>
          <w:tcPr>
            <w:tcW w:w="1247" w:type="dxa"/>
            <w:vAlign w:val="center"/>
          </w:tcPr>
          <w:p w14:paraId="61AA5191" w14:textId="77777777" w:rsidR="00E72668" w:rsidRPr="0063060A" w:rsidRDefault="00E72668" w:rsidP="0017505E">
            <w:pPr>
              <w:jc w:val="center"/>
              <w:rPr>
                <w:color w:val="9BBB59" w:themeColor="accent3"/>
                <w:sz w:val="18"/>
                <w:szCs w:val="18"/>
              </w:rPr>
            </w:pPr>
            <w:r w:rsidRPr="006A0D08">
              <w:rPr>
                <w:sz w:val="18"/>
                <w:szCs w:val="18"/>
              </w:rPr>
              <w:t>-</w:t>
            </w:r>
          </w:p>
        </w:tc>
        <w:tc>
          <w:tcPr>
            <w:tcW w:w="1247" w:type="dxa"/>
            <w:vAlign w:val="center"/>
          </w:tcPr>
          <w:p w14:paraId="5E0800C4" w14:textId="133792BE" w:rsidR="00E72668" w:rsidRPr="00E54A27" w:rsidRDefault="00E54A27" w:rsidP="0017505E">
            <w:pPr>
              <w:jc w:val="center"/>
              <w:rPr>
                <w:sz w:val="18"/>
                <w:szCs w:val="18"/>
              </w:rPr>
            </w:pPr>
            <w:r w:rsidRPr="00E54A27">
              <w:rPr>
                <w:sz w:val="18"/>
                <w:szCs w:val="18"/>
              </w:rPr>
              <w:t>-</w:t>
            </w:r>
          </w:p>
        </w:tc>
        <w:tc>
          <w:tcPr>
            <w:tcW w:w="1245" w:type="dxa"/>
            <w:vAlign w:val="center"/>
          </w:tcPr>
          <w:p w14:paraId="741237EA" w14:textId="56052C4F" w:rsidR="00E72668" w:rsidRPr="00E54A27" w:rsidRDefault="00E54A27" w:rsidP="0017505E">
            <w:pPr>
              <w:jc w:val="center"/>
              <w:rPr>
                <w:sz w:val="18"/>
                <w:szCs w:val="18"/>
              </w:rPr>
            </w:pPr>
            <w:r w:rsidRPr="00E54A27">
              <w:rPr>
                <w:sz w:val="18"/>
                <w:szCs w:val="18"/>
              </w:rPr>
              <w:t>-</w:t>
            </w:r>
          </w:p>
        </w:tc>
        <w:tc>
          <w:tcPr>
            <w:tcW w:w="1249" w:type="dxa"/>
            <w:vAlign w:val="center"/>
          </w:tcPr>
          <w:p w14:paraId="79F80E9B" w14:textId="1F81AFC3" w:rsidR="00E72668" w:rsidRPr="00E54A27" w:rsidRDefault="00E54A27" w:rsidP="0017505E">
            <w:pPr>
              <w:jc w:val="center"/>
              <w:rPr>
                <w:sz w:val="18"/>
                <w:szCs w:val="18"/>
              </w:rPr>
            </w:pPr>
            <w:r w:rsidRPr="00E54A27">
              <w:rPr>
                <w:sz w:val="18"/>
                <w:szCs w:val="18"/>
              </w:rPr>
              <w:t>-</w:t>
            </w:r>
          </w:p>
        </w:tc>
      </w:tr>
      <w:tr w:rsidR="00E72668" w:rsidRPr="00BB2102" w14:paraId="7971E315" w14:textId="77777777" w:rsidTr="0017505E">
        <w:trPr>
          <w:trHeight w:val="142"/>
        </w:trPr>
        <w:tc>
          <w:tcPr>
            <w:tcW w:w="2977" w:type="dxa"/>
            <w:vMerge w:val="restart"/>
          </w:tcPr>
          <w:p w14:paraId="2DB41DB8" w14:textId="77777777" w:rsidR="00E72668" w:rsidRPr="007D4FEC" w:rsidRDefault="00E72668" w:rsidP="0017505E">
            <w:pPr>
              <w:ind w:firstLine="318"/>
              <w:rPr>
                <w:sz w:val="18"/>
                <w:szCs w:val="18"/>
                <w:lang w:eastAsia="lv-LV"/>
              </w:rPr>
            </w:pPr>
            <w:r>
              <w:rPr>
                <w:sz w:val="18"/>
                <w:szCs w:val="18"/>
                <w:lang w:eastAsia="lv-LV"/>
              </w:rPr>
              <w:t xml:space="preserve">63.20.00 </w:t>
            </w:r>
            <w:r w:rsidRPr="00DC4CED">
              <w:rPr>
                <w:sz w:val="18"/>
                <w:szCs w:val="18"/>
                <w:lang w:eastAsia="lv-LV"/>
              </w:rPr>
              <w:t>Tehniskā palīdzība Eiropas Sociālā fonda (ESF) apgūšanai (2014-2020)</w:t>
            </w:r>
          </w:p>
        </w:tc>
        <w:tc>
          <w:tcPr>
            <w:tcW w:w="1246" w:type="dxa"/>
            <w:vAlign w:val="center"/>
          </w:tcPr>
          <w:p w14:paraId="71E4F8E7" w14:textId="77777777" w:rsidR="00E72668" w:rsidRPr="0063060A" w:rsidRDefault="00E72668" w:rsidP="0017505E">
            <w:pPr>
              <w:jc w:val="right"/>
              <w:rPr>
                <w:color w:val="9BBB59" w:themeColor="accent3"/>
                <w:sz w:val="18"/>
                <w:szCs w:val="18"/>
              </w:rPr>
            </w:pPr>
            <w:r w:rsidRPr="00230DD2">
              <w:rPr>
                <w:sz w:val="18"/>
                <w:szCs w:val="18"/>
              </w:rPr>
              <w:t>54 242</w:t>
            </w:r>
          </w:p>
        </w:tc>
        <w:tc>
          <w:tcPr>
            <w:tcW w:w="1247" w:type="dxa"/>
            <w:vAlign w:val="center"/>
          </w:tcPr>
          <w:p w14:paraId="782DA6AF" w14:textId="77777777" w:rsidR="00E72668" w:rsidRPr="0063060A" w:rsidRDefault="00E72668" w:rsidP="0017505E">
            <w:pPr>
              <w:jc w:val="right"/>
              <w:rPr>
                <w:color w:val="9BBB59" w:themeColor="accent3"/>
                <w:sz w:val="18"/>
                <w:szCs w:val="18"/>
              </w:rPr>
            </w:pPr>
            <w:r w:rsidRPr="006A0D08">
              <w:rPr>
                <w:sz w:val="18"/>
                <w:szCs w:val="18"/>
              </w:rPr>
              <w:t>84</w:t>
            </w:r>
            <w:r>
              <w:rPr>
                <w:sz w:val="18"/>
                <w:szCs w:val="18"/>
              </w:rPr>
              <w:t xml:space="preserve"> </w:t>
            </w:r>
            <w:r w:rsidRPr="006A0D08">
              <w:rPr>
                <w:sz w:val="18"/>
                <w:szCs w:val="18"/>
              </w:rPr>
              <w:t>500</w:t>
            </w:r>
          </w:p>
        </w:tc>
        <w:tc>
          <w:tcPr>
            <w:tcW w:w="1247" w:type="dxa"/>
            <w:vAlign w:val="center"/>
          </w:tcPr>
          <w:p w14:paraId="0A606FA7" w14:textId="77777777" w:rsidR="00E72668" w:rsidRPr="006A0D08" w:rsidRDefault="00E72668" w:rsidP="0017505E">
            <w:pPr>
              <w:jc w:val="center"/>
              <w:rPr>
                <w:sz w:val="18"/>
                <w:szCs w:val="18"/>
              </w:rPr>
            </w:pPr>
            <w:r w:rsidRPr="006A0D08">
              <w:rPr>
                <w:sz w:val="18"/>
                <w:szCs w:val="18"/>
              </w:rPr>
              <w:t>-</w:t>
            </w:r>
          </w:p>
        </w:tc>
        <w:tc>
          <w:tcPr>
            <w:tcW w:w="1245" w:type="dxa"/>
            <w:vAlign w:val="center"/>
          </w:tcPr>
          <w:p w14:paraId="30A818AF" w14:textId="77777777" w:rsidR="00E72668" w:rsidRPr="006A0D08" w:rsidRDefault="00E72668" w:rsidP="0017505E">
            <w:pPr>
              <w:jc w:val="center"/>
              <w:rPr>
                <w:sz w:val="18"/>
                <w:szCs w:val="18"/>
              </w:rPr>
            </w:pPr>
            <w:r w:rsidRPr="006A0D08">
              <w:rPr>
                <w:sz w:val="18"/>
                <w:szCs w:val="18"/>
              </w:rPr>
              <w:t>-</w:t>
            </w:r>
          </w:p>
        </w:tc>
        <w:tc>
          <w:tcPr>
            <w:tcW w:w="1249" w:type="dxa"/>
            <w:vAlign w:val="center"/>
          </w:tcPr>
          <w:p w14:paraId="3BC7C233" w14:textId="77777777" w:rsidR="00E72668" w:rsidRPr="006A0D08" w:rsidRDefault="00E72668" w:rsidP="0017505E">
            <w:pPr>
              <w:jc w:val="center"/>
              <w:rPr>
                <w:sz w:val="18"/>
                <w:szCs w:val="18"/>
              </w:rPr>
            </w:pPr>
            <w:r w:rsidRPr="006A0D08">
              <w:rPr>
                <w:sz w:val="18"/>
                <w:szCs w:val="18"/>
              </w:rPr>
              <w:t>-</w:t>
            </w:r>
          </w:p>
        </w:tc>
      </w:tr>
      <w:tr w:rsidR="00E72668" w:rsidRPr="00BB2102" w14:paraId="04573EC6" w14:textId="77777777" w:rsidTr="00E54A27">
        <w:trPr>
          <w:trHeight w:val="142"/>
        </w:trPr>
        <w:tc>
          <w:tcPr>
            <w:tcW w:w="2977" w:type="dxa"/>
            <w:vMerge/>
          </w:tcPr>
          <w:p w14:paraId="2121A48D" w14:textId="77777777" w:rsidR="00E72668" w:rsidRPr="007D4FEC" w:rsidRDefault="00E72668" w:rsidP="0017505E">
            <w:pPr>
              <w:ind w:firstLine="318"/>
              <w:rPr>
                <w:sz w:val="18"/>
                <w:szCs w:val="18"/>
                <w:lang w:eastAsia="lv-LV"/>
              </w:rPr>
            </w:pPr>
          </w:p>
        </w:tc>
        <w:tc>
          <w:tcPr>
            <w:tcW w:w="1246" w:type="dxa"/>
            <w:vAlign w:val="center"/>
          </w:tcPr>
          <w:p w14:paraId="22B27BE2" w14:textId="77777777" w:rsidR="00E72668" w:rsidRPr="0063060A" w:rsidRDefault="00E72668" w:rsidP="0017505E">
            <w:pPr>
              <w:jc w:val="right"/>
              <w:rPr>
                <w:color w:val="9BBB59" w:themeColor="accent3"/>
                <w:sz w:val="18"/>
                <w:szCs w:val="18"/>
              </w:rPr>
            </w:pPr>
            <w:r w:rsidRPr="00074A16">
              <w:rPr>
                <w:sz w:val="18"/>
                <w:szCs w:val="18"/>
              </w:rPr>
              <w:t>1</w:t>
            </w:r>
          </w:p>
        </w:tc>
        <w:tc>
          <w:tcPr>
            <w:tcW w:w="1247" w:type="dxa"/>
            <w:vAlign w:val="center"/>
          </w:tcPr>
          <w:p w14:paraId="34474B98" w14:textId="77777777" w:rsidR="00E72668" w:rsidRPr="0063060A" w:rsidRDefault="00E72668" w:rsidP="0017505E">
            <w:pPr>
              <w:jc w:val="right"/>
              <w:rPr>
                <w:color w:val="9BBB59" w:themeColor="accent3"/>
                <w:sz w:val="18"/>
                <w:szCs w:val="18"/>
              </w:rPr>
            </w:pPr>
            <w:r w:rsidRPr="006A0D08">
              <w:rPr>
                <w:sz w:val="18"/>
                <w:szCs w:val="18"/>
              </w:rPr>
              <w:t>1</w:t>
            </w:r>
          </w:p>
        </w:tc>
        <w:tc>
          <w:tcPr>
            <w:tcW w:w="1247" w:type="dxa"/>
          </w:tcPr>
          <w:p w14:paraId="2E2BCC6E" w14:textId="77777777" w:rsidR="00E72668" w:rsidRPr="00074A16" w:rsidRDefault="00E72668" w:rsidP="00E54A27">
            <w:pPr>
              <w:jc w:val="center"/>
              <w:rPr>
                <w:sz w:val="18"/>
                <w:szCs w:val="18"/>
              </w:rPr>
            </w:pPr>
            <w:r w:rsidRPr="00074A16">
              <w:rPr>
                <w:sz w:val="18"/>
                <w:szCs w:val="18"/>
              </w:rPr>
              <w:t>-</w:t>
            </w:r>
          </w:p>
        </w:tc>
        <w:tc>
          <w:tcPr>
            <w:tcW w:w="1245" w:type="dxa"/>
          </w:tcPr>
          <w:p w14:paraId="614E5301" w14:textId="77777777" w:rsidR="00E72668" w:rsidRPr="00074A16" w:rsidRDefault="00E72668" w:rsidP="00E54A27">
            <w:pPr>
              <w:jc w:val="center"/>
              <w:rPr>
                <w:sz w:val="18"/>
                <w:szCs w:val="18"/>
              </w:rPr>
            </w:pPr>
            <w:r w:rsidRPr="00074A16">
              <w:rPr>
                <w:sz w:val="18"/>
                <w:szCs w:val="18"/>
              </w:rPr>
              <w:t>-</w:t>
            </w:r>
          </w:p>
        </w:tc>
        <w:tc>
          <w:tcPr>
            <w:tcW w:w="1249" w:type="dxa"/>
          </w:tcPr>
          <w:p w14:paraId="14D32C4D" w14:textId="77777777" w:rsidR="00E72668" w:rsidRPr="00074A16" w:rsidRDefault="00E72668" w:rsidP="00E54A27">
            <w:pPr>
              <w:jc w:val="center"/>
              <w:rPr>
                <w:sz w:val="18"/>
                <w:szCs w:val="18"/>
              </w:rPr>
            </w:pPr>
            <w:r w:rsidRPr="00074A16">
              <w:rPr>
                <w:sz w:val="18"/>
                <w:szCs w:val="18"/>
              </w:rPr>
              <w:t>-</w:t>
            </w:r>
          </w:p>
        </w:tc>
      </w:tr>
      <w:tr w:rsidR="00E72668" w:rsidRPr="00BB2102" w14:paraId="15AB5662" w14:textId="77777777" w:rsidTr="0017505E">
        <w:trPr>
          <w:trHeight w:val="142"/>
        </w:trPr>
        <w:tc>
          <w:tcPr>
            <w:tcW w:w="2977" w:type="dxa"/>
            <w:vMerge w:val="restart"/>
          </w:tcPr>
          <w:p w14:paraId="220FD945" w14:textId="77777777" w:rsidR="00E72668" w:rsidRPr="007D4FEC" w:rsidRDefault="00E72668" w:rsidP="0017505E">
            <w:pPr>
              <w:ind w:firstLine="318"/>
              <w:rPr>
                <w:sz w:val="18"/>
                <w:szCs w:val="18"/>
                <w:lang w:eastAsia="lv-LV"/>
              </w:rPr>
            </w:pPr>
            <w:r w:rsidRPr="007D4FEC">
              <w:rPr>
                <w:sz w:val="18"/>
                <w:szCs w:val="18"/>
                <w:lang w:eastAsia="lv-LV"/>
              </w:rPr>
              <w:t>70.06.00 Latvijas pārstāvju ceļa izdevumu kompensācija, dodoties uz Eiropas Savienības Padomes darba grupu sanāksmēm un Padomes sanāksmēm</w:t>
            </w:r>
          </w:p>
        </w:tc>
        <w:tc>
          <w:tcPr>
            <w:tcW w:w="1246" w:type="dxa"/>
            <w:vAlign w:val="center"/>
          </w:tcPr>
          <w:p w14:paraId="550EED67" w14:textId="77777777" w:rsidR="00E72668" w:rsidRPr="0063060A" w:rsidRDefault="00E72668" w:rsidP="0017505E">
            <w:pPr>
              <w:jc w:val="right"/>
              <w:rPr>
                <w:color w:val="9BBB59" w:themeColor="accent3"/>
                <w:sz w:val="18"/>
                <w:szCs w:val="18"/>
              </w:rPr>
            </w:pPr>
            <w:r w:rsidRPr="00230DD2">
              <w:rPr>
                <w:sz w:val="18"/>
                <w:szCs w:val="18"/>
              </w:rPr>
              <w:t>7 163</w:t>
            </w:r>
          </w:p>
        </w:tc>
        <w:tc>
          <w:tcPr>
            <w:tcW w:w="1247" w:type="dxa"/>
            <w:vAlign w:val="center"/>
          </w:tcPr>
          <w:p w14:paraId="38B6713E" w14:textId="77777777" w:rsidR="00E72668" w:rsidRPr="006E09DF" w:rsidRDefault="00E72668" w:rsidP="0017505E">
            <w:pPr>
              <w:jc w:val="right"/>
              <w:rPr>
                <w:sz w:val="18"/>
                <w:szCs w:val="18"/>
              </w:rPr>
            </w:pPr>
            <w:r w:rsidRPr="006E09DF">
              <w:rPr>
                <w:sz w:val="18"/>
                <w:szCs w:val="18"/>
              </w:rPr>
              <w:t>110 190</w:t>
            </w:r>
          </w:p>
        </w:tc>
        <w:tc>
          <w:tcPr>
            <w:tcW w:w="1247" w:type="dxa"/>
            <w:vAlign w:val="center"/>
          </w:tcPr>
          <w:p w14:paraId="4A2335C8" w14:textId="77777777" w:rsidR="00E72668" w:rsidRPr="006E09DF" w:rsidRDefault="00E72668" w:rsidP="0017505E">
            <w:pPr>
              <w:jc w:val="right"/>
              <w:rPr>
                <w:sz w:val="18"/>
                <w:szCs w:val="18"/>
              </w:rPr>
            </w:pPr>
            <w:r w:rsidRPr="006E09DF">
              <w:rPr>
                <w:sz w:val="18"/>
                <w:szCs w:val="18"/>
              </w:rPr>
              <w:t>99</w:t>
            </w:r>
            <w:r>
              <w:rPr>
                <w:sz w:val="18"/>
                <w:szCs w:val="18"/>
              </w:rPr>
              <w:t xml:space="preserve"> </w:t>
            </w:r>
            <w:r w:rsidRPr="006E09DF">
              <w:rPr>
                <w:sz w:val="18"/>
                <w:szCs w:val="18"/>
              </w:rPr>
              <w:t>713</w:t>
            </w:r>
          </w:p>
        </w:tc>
        <w:tc>
          <w:tcPr>
            <w:tcW w:w="1245" w:type="dxa"/>
            <w:vAlign w:val="center"/>
          </w:tcPr>
          <w:p w14:paraId="43D326D4" w14:textId="77777777" w:rsidR="00E72668" w:rsidRPr="006E09DF" w:rsidRDefault="00E72668" w:rsidP="0017505E">
            <w:pPr>
              <w:jc w:val="right"/>
              <w:rPr>
                <w:sz w:val="18"/>
                <w:szCs w:val="18"/>
              </w:rPr>
            </w:pPr>
            <w:r w:rsidRPr="006E09DF">
              <w:rPr>
                <w:sz w:val="18"/>
                <w:szCs w:val="18"/>
              </w:rPr>
              <w:t>97</w:t>
            </w:r>
            <w:r>
              <w:rPr>
                <w:sz w:val="18"/>
                <w:szCs w:val="18"/>
              </w:rPr>
              <w:t xml:space="preserve"> </w:t>
            </w:r>
            <w:r w:rsidRPr="006E09DF">
              <w:rPr>
                <w:sz w:val="18"/>
                <w:szCs w:val="18"/>
              </w:rPr>
              <w:t>985</w:t>
            </w:r>
          </w:p>
        </w:tc>
        <w:tc>
          <w:tcPr>
            <w:tcW w:w="1249" w:type="dxa"/>
            <w:vAlign w:val="center"/>
          </w:tcPr>
          <w:p w14:paraId="16855F72" w14:textId="77777777" w:rsidR="00E72668" w:rsidRPr="006E09DF" w:rsidRDefault="00E72668" w:rsidP="0017505E">
            <w:pPr>
              <w:jc w:val="right"/>
              <w:rPr>
                <w:sz w:val="18"/>
                <w:szCs w:val="18"/>
              </w:rPr>
            </w:pPr>
            <w:r w:rsidRPr="006E09DF">
              <w:rPr>
                <w:sz w:val="18"/>
                <w:szCs w:val="18"/>
              </w:rPr>
              <w:t>98</w:t>
            </w:r>
            <w:r>
              <w:rPr>
                <w:sz w:val="18"/>
                <w:szCs w:val="18"/>
              </w:rPr>
              <w:t xml:space="preserve"> </w:t>
            </w:r>
            <w:r w:rsidRPr="006E09DF">
              <w:rPr>
                <w:sz w:val="18"/>
                <w:szCs w:val="18"/>
              </w:rPr>
              <w:t>167</w:t>
            </w:r>
          </w:p>
        </w:tc>
      </w:tr>
      <w:tr w:rsidR="00E72668" w:rsidRPr="00BB2102" w14:paraId="7FFB5457" w14:textId="77777777" w:rsidTr="00E54A27">
        <w:trPr>
          <w:trHeight w:val="142"/>
        </w:trPr>
        <w:tc>
          <w:tcPr>
            <w:tcW w:w="2977" w:type="dxa"/>
            <w:vMerge/>
          </w:tcPr>
          <w:p w14:paraId="691DA964" w14:textId="77777777" w:rsidR="00E72668" w:rsidRPr="007D4FEC" w:rsidRDefault="00E72668" w:rsidP="0017505E">
            <w:pPr>
              <w:ind w:firstLine="318"/>
              <w:rPr>
                <w:sz w:val="18"/>
                <w:szCs w:val="18"/>
                <w:lang w:eastAsia="lv-LV"/>
              </w:rPr>
            </w:pPr>
          </w:p>
        </w:tc>
        <w:tc>
          <w:tcPr>
            <w:tcW w:w="1246" w:type="dxa"/>
          </w:tcPr>
          <w:p w14:paraId="31F85F95" w14:textId="77777777" w:rsidR="00E72668" w:rsidRPr="0063060A" w:rsidRDefault="00E72668" w:rsidP="00E54A27">
            <w:pPr>
              <w:jc w:val="center"/>
              <w:rPr>
                <w:color w:val="9BBB59" w:themeColor="accent3"/>
                <w:sz w:val="18"/>
                <w:szCs w:val="18"/>
              </w:rPr>
            </w:pPr>
            <w:r w:rsidRPr="00074A16">
              <w:rPr>
                <w:sz w:val="18"/>
                <w:szCs w:val="18"/>
              </w:rPr>
              <w:t>-</w:t>
            </w:r>
          </w:p>
        </w:tc>
        <w:tc>
          <w:tcPr>
            <w:tcW w:w="1247" w:type="dxa"/>
          </w:tcPr>
          <w:p w14:paraId="2077B371" w14:textId="77777777" w:rsidR="00E72668" w:rsidRPr="0063060A" w:rsidRDefault="00E72668" w:rsidP="00E54A27">
            <w:pPr>
              <w:jc w:val="center"/>
              <w:rPr>
                <w:color w:val="9BBB59" w:themeColor="accent3"/>
                <w:sz w:val="18"/>
                <w:szCs w:val="18"/>
              </w:rPr>
            </w:pPr>
            <w:r w:rsidRPr="006A0D08">
              <w:rPr>
                <w:sz w:val="18"/>
                <w:szCs w:val="18"/>
              </w:rPr>
              <w:t>-</w:t>
            </w:r>
          </w:p>
        </w:tc>
        <w:tc>
          <w:tcPr>
            <w:tcW w:w="1247" w:type="dxa"/>
          </w:tcPr>
          <w:p w14:paraId="2B2BC780" w14:textId="77777777" w:rsidR="00E72668" w:rsidRPr="00074A16" w:rsidRDefault="00E72668" w:rsidP="00E54A27">
            <w:pPr>
              <w:jc w:val="center"/>
              <w:rPr>
                <w:sz w:val="18"/>
                <w:szCs w:val="18"/>
              </w:rPr>
            </w:pPr>
            <w:r w:rsidRPr="00074A16">
              <w:rPr>
                <w:sz w:val="18"/>
                <w:szCs w:val="18"/>
              </w:rPr>
              <w:t>-</w:t>
            </w:r>
          </w:p>
        </w:tc>
        <w:tc>
          <w:tcPr>
            <w:tcW w:w="1245" w:type="dxa"/>
          </w:tcPr>
          <w:p w14:paraId="49913DFC" w14:textId="77777777" w:rsidR="00E72668" w:rsidRPr="00074A16" w:rsidRDefault="00E72668" w:rsidP="00E54A27">
            <w:pPr>
              <w:jc w:val="center"/>
              <w:rPr>
                <w:sz w:val="18"/>
                <w:szCs w:val="18"/>
              </w:rPr>
            </w:pPr>
            <w:r w:rsidRPr="00074A16">
              <w:rPr>
                <w:sz w:val="18"/>
                <w:szCs w:val="18"/>
              </w:rPr>
              <w:t>-</w:t>
            </w:r>
          </w:p>
        </w:tc>
        <w:tc>
          <w:tcPr>
            <w:tcW w:w="1249" w:type="dxa"/>
          </w:tcPr>
          <w:p w14:paraId="6403C722" w14:textId="77777777" w:rsidR="00E72668" w:rsidRPr="00074A16" w:rsidRDefault="00E72668" w:rsidP="00E54A27">
            <w:pPr>
              <w:jc w:val="center"/>
              <w:rPr>
                <w:sz w:val="18"/>
                <w:szCs w:val="18"/>
              </w:rPr>
            </w:pPr>
            <w:r w:rsidRPr="00074A16">
              <w:rPr>
                <w:sz w:val="18"/>
                <w:szCs w:val="18"/>
              </w:rPr>
              <w:t>-</w:t>
            </w:r>
          </w:p>
        </w:tc>
      </w:tr>
      <w:tr w:rsidR="00E72668" w:rsidRPr="00BB2102" w14:paraId="35404D92" w14:textId="77777777" w:rsidTr="0017505E">
        <w:trPr>
          <w:trHeight w:val="142"/>
        </w:trPr>
        <w:tc>
          <w:tcPr>
            <w:tcW w:w="2977" w:type="dxa"/>
            <w:vMerge w:val="restart"/>
          </w:tcPr>
          <w:p w14:paraId="67DF8A82" w14:textId="77777777" w:rsidR="00E72668" w:rsidRPr="007D4FEC" w:rsidRDefault="00E72668" w:rsidP="0017505E">
            <w:pPr>
              <w:ind w:firstLine="318"/>
              <w:rPr>
                <w:sz w:val="18"/>
                <w:szCs w:val="18"/>
                <w:lang w:eastAsia="lv-LV"/>
              </w:rPr>
            </w:pPr>
            <w:r w:rsidRPr="007D4FEC">
              <w:rPr>
                <w:sz w:val="18"/>
                <w:szCs w:val="18"/>
                <w:lang w:eastAsia="lv-LV"/>
              </w:rPr>
              <w:t>97.00.00 Nozaru vadība un politikas plānošana</w:t>
            </w:r>
          </w:p>
        </w:tc>
        <w:tc>
          <w:tcPr>
            <w:tcW w:w="1246" w:type="dxa"/>
            <w:vAlign w:val="center"/>
          </w:tcPr>
          <w:p w14:paraId="05D195A4" w14:textId="77777777" w:rsidR="00E72668" w:rsidRPr="0063060A" w:rsidRDefault="00E72668" w:rsidP="0017505E">
            <w:pPr>
              <w:jc w:val="right"/>
              <w:rPr>
                <w:color w:val="9BBB59" w:themeColor="accent3"/>
                <w:sz w:val="18"/>
                <w:szCs w:val="18"/>
              </w:rPr>
            </w:pPr>
            <w:r w:rsidRPr="00230DD2">
              <w:rPr>
                <w:sz w:val="18"/>
                <w:szCs w:val="18"/>
              </w:rPr>
              <w:t>5 635 48</w:t>
            </w:r>
            <w:r>
              <w:rPr>
                <w:sz w:val="18"/>
                <w:szCs w:val="18"/>
              </w:rPr>
              <w:t>1</w:t>
            </w:r>
          </w:p>
        </w:tc>
        <w:tc>
          <w:tcPr>
            <w:tcW w:w="1247" w:type="dxa"/>
            <w:vAlign w:val="center"/>
          </w:tcPr>
          <w:p w14:paraId="54666415" w14:textId="77777777" w:rsidR="00E72668" w:rsidRPr="0063060A" w:rsidRDefault="00E72668" w:rsidP="0017505E">
            <w:pPr>
              <w:jc w:val="right"/>
              <w:rPr>
                <w:color w:val="9BBB59" w:themeColor="accent3"/>
                <w:sz w:val="18"/>
                <w:szCs w:val="18"/>
              </w:rPr>
            </w:pPr>
            <w:r w:rsidRPr="00E56CB3">
              <w:rPr>
                <w:sz w:val="18"/>
                <w:szCs w:val="18"/>
              </w:rPr>
              <w:t>8 750 285</w:t>
            </w:r>
          </w:p>
        </w:tc>
        <w:tc>
          <w:tcPr>
            <w:tcW w:w="1247" w:type="dxa"/>
            <w:vAlign w:val="center"/>
          </w:tcPr>
          <w:p w14:paraId="771A599C" w14:textId="77777777" w:rsidR="00E72668" w:rsidRPr="00332192" w:rsidRDefault="00E72668" w:rsidP="0017505E">
            <w:pPr>
              <w:jc w:val="right"/>
              <w:rPr>
                <w:sz w:val="18"/>
                <w:szCs w:val="18"/>
              </w:rPr>
            </w:pPr>
            <w:r w:rsidRPr="00332192">
              <w:rPr>
                <w:sz w:val="18"/>
                <w:szCs w:val="18"/>
              </w:rPr>
              <w:t>9 349 521</w:t>
            </w:r>
          </w:p>
        </w:tc>
        <w:tc>
          <w:tcPr>
            <w:tcW w:w="1245" w:type="dxa"/>
            <w:vAlign w:val="center"/>
          </w:tcPr>
          <w:p w14:paraId="48ECA9A9" w14:textId="77777777" w:rsidR="00E72668" w:rsidRPr="00332192" w:rsidRDefault="00E72668" w:rsidP="0017505E">
            <w:pPr>
              <w:jc w:val="right"/>
              <w:rPr>
                <w:sz w:val="18"/>
                <w:szCs w:val="18"/>
              </w:rPr>
            </w:pPr>
            <w:r w:rsidRPr="00332192">
              <w:rPr>
                <w:sz w:val="18"/>
                <w:szCs w:val="18"/>
              </w:rPr>
              <w:t>9 349 889</w:t>
            </w:r>
          </w:p>
        </w:tc>
        <w:tc>
          <w:tcPr>
            <w:tcW w:w="1249" w:type="dxa"/>
            <w:vAlign w:val="center"/>
          </w:tcPr>
          <w:p w14:paraId="3A359921" w14:textId="77777777" w:rsidR="00E72668" w:rsidRPr="00332192" w:rsidRDefault="00E72668" w:rsidP="0017505E">
            <w:pPr>
              <w:jc w:val="right"/>
              <w:rPr>
                <w:sz w:val="18"/>
                <w:szCs w:val="18"/>
              </w:rPr>
            </w:pPr>
            <w:r w:rsidRPr="00332192">
              <w:rPr>
                <w:sz w:val="18"/>
                <w:szCs w:val="18"/>
              </w:rPr>
              <w:t>6 075 009</w:t>
            </w:r>
          </w:p>
        </w:tc>
      </w:tr>
      <w:tr w:rsidR="00E72668" w:rsidRPr="00BB2102" w14:paraId="195CF190" w14:textId="77777777" w:rsidTr="0017505E">
        <w:trPr>
          <w:trHeight w:val="142"/>
        </w:trPr>
        <w:tc>
          <w:tcPr>
            <w:tcW w:w="2977" w:type="dxa"/>
            <w:vMerge/>
          </w:tcPr>
          <w:p w14:paraId="7EECB7EC" w14:textId="77777777" w:rsidR="00E72668" w:rsidRPr="0063060A" w:rsidRDefault="00E72668" w:rsidP="0017505E">
            <w:pPr>
              <w:ind w:firstLine="318"/>
              <w:rPr>
                <w:color w:val="9BBB59" w:themeColor="accent3"/>
                <w:sz w:val="18"/>
                <w:szCs w:val="18"/>
              </w:rPr>
            </w:pPr>
          </w:p>
        </w:tc>
        <w:tc>
          <w:tcPr>
            <w:tcW w:w="1246" w:type="dxa"/>
            <w:vAlign w:val="center"/>
          </w:tcPr>
          <w:p w14:paraId="5A58C96D" w14:textId="77777777" w:rsidR="00E72668" w:rsidRPr="0063060A" w:rsidRDefault="00E72668" w:rsidP="0017505E">
            <w:pPr>
              <w:jc w:val="right"/>
              <w:rPr>
                <w:color w:val="9BBB59" w:themeColor="accent3"/>
                <w:sz w:val="18"/>
                <w:szCs w:val="18"/>
              </w:rPr>
            </w:pPr>
            <w:r w:rsidRPr="00074A16">
              <w:rPr>
                <w:sz w:val="18"/>
                <w:szCs w:val="18"/>
              </w:rPr>
              <w:t>172</w:t>
            </w:r>
          </w:p>
        </w:tc>
        <w:tc>
          <w:tcPr>
            <w:tcW w:w="1247" w:type="dxa"/>
            <w:vAlign w:val="center"/>
          </w:tcPr>
          <w:p w14:paraId="1B343BA2" w14:textId="77777777" w:rsidR="00E72668" w:rsidRPr="0063060A" w:rsidRDefault="00E72668" w:rsidP="0017505E">
            <w:pPr>
              <w:jc w:val="right"/>
              <w:rPr>
                <w:color w:val="9BBB59" w:themeColor="accent3"/>
                <w:sz w:val="18"/>
                <w:szCs w:val="18"/>
              </w:rPr>
            </w:pPr>
            <w:r w:rsidRPr="006A0D08">
              <w:rPr>
                <w:sz w:val="18"/>
                <w:szCs w:val="18"/>
              </w:rPr>
              <w:t>173</w:t>
            </w:r>
          </w:p>
        </w:tc>
        <w:tc>
          <w:tcPr>
            <w:tcW w:w="1247" w:type="dxa"/>
            <w:vAlign w:val="center"/>
          </w:tcPr>
          <w:p w14:paraId="3DE071F2" w14:textId="77777777" w:rsidR="00E72668" w:rsidRPr="00074A16" w:rsidRDefault="00E72668" w:rsidP="0017505E">
            <w:pPr>
              <w:jc w:val="right"/>
              <w:rPr>
                <w:sz w:val="18"/>
                <w:szCs w:val="18"/>
              </w:rPr>
            </w:pPr>
            <w:r w:rsidRPr="00074A16">
              <w:rPr>
                <w:sz w:val="18"/>
                <w:szCs w:val="18"/>
              </w:rPr>
              <w:t>176</w:t>
            </w:r>
          </w:p>
        </w:tc>
        <w:tc>
          <w:tcPr>
            <w:tcW w:w="1245" w:type="dxa"/>
            <w:vAlign w:val="center"/>
          </w:tcPr>
          <w:p w14:paraId="66801E50" w14:textId="77777777" w:rsidR="00E72668" w:rsidRPr="00074A16" w:rsidRDefault="00E72668" w:rsidP="0017505E">
            <w:pPr>
              <w:jc w:val="right"/>
              <w:rPr>
                <w:sz w:val="18"/>
                <w:szCs w:val="18"/>
              </w:rPr>
            </w:pPr>
            <w:r w:rsidRPr="00074A16">
              <w:rPr>
                <w:sz w:val="18"/>
                <w:szCs w:val="18"/>
              </w:rPr>
              <w:t>176</w:t>
            </w:r>
          </w:p>
        </w:tc>
        <w:tc>
          <w:tcPr>
            <w:tcW w:w="1249" w:type="dxa"/>
            <w:vAlign w:val="center"/>
          </w:tcPr>
          <w:p w14:paraId="5C17D540" w14:textId="77777777" w:rsidR="00E72668" w:rsidRPr="00074A16" w:rsidRDefault="00E72668" w:rsidP="0017505E">
            <w:pPr>
              <w:jc w:val="right"/>
              <w:rPr>
                <w:sz w:val="18"/>
                <w:szCs w:val="18"/>
              </w:rPr>
            </w:pPr>
            <w:r w:rsidRPr="00074A16">
              <w:rPr>
                <w:sz w:val="18"/>
                <w:szCs w:val="18"/>
              </w:rPr>
              <w:t>176</w:t>
            </w:r>
          </w:p>
        </w:tc>
      </w:tr>
      <w:tr w:rsidR="00E72668" w:rsidRPr="00BB2102" w14:paraId="61E0A009" w14:textId="77777777" w:rsidTr="0017505E">
        <w:trPr>
          <w:trHeight w:val="142"/>
        </w:trPr>
        <w:tc>
          <w:tcPr>
            <w:tcW w:w="2977" w:type="dxa"/>
            <w:vMerge w:val="restart"/>
          </w:tcPr>
          <w:p w14:paraId="1DABD7B6" w14:textId="77777777" w:rsidR="00E72668" w:rsidRPr="00E854CB" w:rsidRDefault="00E72668" w:rsidP="0017505E">
            <w:pPr>
              <w:ind w:firstLine="318"/>
              <w:rPr>
                <w:sz w:val="18"/>
                <w:szCs w:val="18"/>
              </w:rPr>
            </w:pPr>
            <w:r w:rsidRPr="00E854CB">
              <w:rPr>
                <w:sz w:val="18"/>
                <w:szCs w:val="18"/>
              </w:rPr>
              <w:t>99.00.00 Līdzekļu neparedzētiem gadījumiem izlietojums</w:t>
            </w:r>
          </w:p>
        </w:tc>
        <w:tc>
          <w:tcPr>
            <w:tcW w:w="1246" w:type="dxa"/>
            <w:vAlign w:val="center"/>
          </w:tcPr>
          <w:p w14:paraId="647F3602" w14:textId="77777777" w:rsidR="00E72668" w:rsidRPr="00074A16" w:rsidRDefault="00E72668" w:rsidP="0017505E">
            <w:pPr>
              <w:jc w:val="right"/>
              <w:rPr>
                <w:sz w:val="18"/>
                <w:szCs w:val="18"/>
              </w:rPr>
            </w:pPr>
            <w:r w:rsidRPr="00E854CB">
              <w:rPr>
                <w:sz w:val="18"/>
                <w:szCs w:val="18"/>
              </w:rPr>
              <w:t>75</w:t>
            </w:r>
            <w:r>
              <w:rPr>
                <w:sz w:val="18"/>
                <w:szCs w:val="18"/>
              </w:rPr>
              <w:t xml:space="preserve"> </w:t>
            </w:r>
            <w:r w:rsidRPr="00E854CB">
              <w:rPr>
                <w:sz w:val="18"/>
                <w:szCs w:val="18"/>
              </w:rPr>
              <w:t>676</w:t>
            </w:r>
            <w:r>
              <w:rPr>
                <w:sz w:val="18"/>
                <w:szCs w:val="18"/>
              </w:rPr>
              <w:t xml:space="preserve"> </w:t>
            </w:r>
            <w:r w:rsidRPr="00E854CB">
              <w:rPr>
                <w:sz w:val="18"/>
                <w:szCs w:val="18"/>
              </w:rPr>
              <w:t>92</w:t>
            </w:r>
            <w:r>
              <w:rPr>
                <w:sz w:val="18"/>
                <w:szCs w:val="18"/>
              </w:rPr>
              <w:t>2</w:t>
            </w:r>
          </w:p>
        </w:tc>
        <w:tc>
          <w:tcPr>
            <w:tcW w:w="1247" w:type="dxa"/>
            <w:vAlign w:val="center"/>
          </w:tcPr>
          <w:p w14:paraId="7F47E335" w14:textId="77777777" w:rsidR="00E72668" w:rsidRPr="006A0D08" w:rsidRDefault="00E72668" w:rsidP="0017505E">
            <w:pPr>
              <w:jc w:val="center"/>
              <w:rPr>
                <w:sz w:val="18"/>
                <w:szCs w:val="18"/>
              </w:rPr>
            </w:pPr>
            <w:r>
              <w:rPr>
                <w:sz w:val="18"/>
                <w:szCs w:val="18"/>
              </w:rPr>
              <w:t>-</w:t>
            </w:r>
          </w:p>
        </w:tc>
        <w:tc>
          <w:tcPr>
            <w:tcW w:w="1247" w:type="dxa"/>
            <w:vAlign w:val="center"/>
          </w:tcPr>
          <w:p w14:paraId="03E46B75" w14:textId="77777777" w:rsidR="00E72668" w:rsidRPr="00074A16" w:rsidRDefault="00E72668" w:rsidP="0017505E">
            <w:pPr>
              <w:jc w:val="center"/>
              <w:rPr>
                <w:sz w:val="18"/>
                <w:szCs w:val="18"/>
              </w:rPr>
            </w:pPr>
            <w:r>
              <w:rPr>
                <w:sz w:val="18"/>
                <w:szCs w:val="18"/>
              </w:rPr>
              <w:t>-</w:t>
            </w:r>
          </w:p>
        </w:tc>
        <w:tc>
          <w:tcPr>
            <w:tcW w:w="1245" w:type="dxa"/>
            <w:vAlign w:val="center"/>
          </w:tcPr>
          <w:p w14:paraId="6CFB1D13" w14:textId="77777777" w:rsidR="00E72668" w:rsidRPr="00074A16" w:rsidRDefault="00E72668" w:rsidP="0017505E">
            <w:pPr>
              <w:jc w:val="center"/>
              <w:rPr>
                <w:sz w:val="18"/>
                <w:szCs w:val="18"/>
              </w:rPr>
            </w:pPr>
            <w:r>
              <w:rPr>
                <w:sz w:val="18"/>
                <w:szCs w:val="18"/>
              </w:rPr>
              <w:t>-</w:t>
            </w:r>
          </w:p>
        </w:tc>
        <w:tc>
          <w:tcPr>
            <w:tcW w:w="1249" w:type="dxa"/>
            <w:vAlign w:val="center"/>
          </w:tcPr>
          <w:p w14:paraId="78975D3B" w14:textId="77777777" w:rsidR="00E72668" w:rsidRPr="00074A16" w:rsidRDefault="00E72668" w:rsidP="0017505E">
            <w:pPr>
              <w:jc w:val="center"/>
              <w:rPr>
                <w:sz w:val="18"/>
                <w:szCs w:val="18"/>
              </w:rPr>
            </w:pPr>
            <w:r>
              <w:rPr>
                <w:sz w:val="18"/>
                <w:szCs w:val="18"/>
              </w:rPr>
              <w:t>-</w:t>
            </w:r>
          </w:p>
        </w:tc>
      </w:tr>
      <w:tr w:rsidR="00E72668" w:rsidRPr="00BB2102" w14:paraId="7C4A879A" w14:textId="77777777" w:rsidTr="0017505E">
        <w:trPr>
          <w:trHeight w:val="142"/>
        </w:trPr>
        <w:tc>
          <w:tcPr>
            <w:tcW w:w="2977" w:type="dxa"/>
            <w:vMerge/>
          </w:tcPr>
          <w:p w14:paraId="01686000" w14:textId="77777777" w:rsidR="00E72668" w:rsidRPr="00E854CB" w:rsidRDefault="00E72668" w:rsidP="0017505E">
            <w:pPr>
              <w:ind w:firstLine="318"/>
              <w:rPr>
                <w:sz w:val="18"/>
                <w:szCs w:val="18"/>
              </w:rPr>
            </w:pPr>
          </w:p>
        </w:tc>
        <w:tc>
          <w:tcPr>
            <w:tcW w:w="1246" w:type="dxa"/>
            <w:vAlign w:val="center"/>
          </w:tcPr>
          <w:p w14:paraId="1C37949A" w14:textId="77777777" w:rsidR="00E72668" w:rsidRPr="00074A16" w:rsidRDefault="00E72668" w:rsidP="0017505E">
            <w:pPr>
              <w:jc w:val="center"/>
              <w:rPr>
                <w:sz w:val="18"/>
                <w:szCs w:val="18"/>
              </w:rPr>
            </w:pPr>
            <w:r>
              <w:rPr>
                <w:sz w:val="18"/>
                <w:szCs w:val="18"/>
              </w:rPr>
              <w:t>-</w:t>
            </w:r>
          </w:p>
        </w:tc>
        <w:tc>
          <w:tcPr>
            <w:tcW w:w="1247" w:type="dxa"/>
            <w:vAlign w:val="center"/>
          </w:tcPr>
          <w:p w14:paraId="1B4C9F0E" w14:textId="77777777" w:rsidR="00E72668" w:rsidRPr="006A0D08" w:rsidRDefault="00E72668" w:rsidP="0017505E">
            <w:pPr>
              <w:jc w:val="center"/>
              <w:rPr>
                <w:sz w:val="18"/>
                <w:szCs w:val="18"/>
              </w:rPr>
            </w:pPr>
            <w:r>
              <w:rPr>
                <w:sz w:val="18"/>
                <w:szCs w:val="18"/>
              </w:rPr>
              <w:t>-</w:t>
            </w:r>
          </w:p>
        </w:tc>
        <w:tc>
          <w:tcPr>
            <w:tcW w:w="1247" w:type="dxa"/>
            <w:vAlign w:val="center"/>
          </w:tcPr>
          <w:p w14:paraId="657EA986" w14:textId="77777777" w:rsidR="00E72668" w:rsidRPr="00074A16" w:rsidRDefault="00E72668" w:rsidP="0017505E">
            <w:pPr>
              <w:jc w:val="center"/>
              <w:rPr>
                <w:sz w:val="18"/>
                <w:szCs w:val="18"/>
              </w:rPr>
            </w:pPr>
            <w:r>
              <w:rPr>
                <w:sz w:val="18"/>
                <w:szCs w:val="18"/>
              </w:rPr>
              <w:t>-</w:t>
            </w:r>
          </w:p>
        </w:tc>
        <w:tc>
          <w:tcPr>
            <w:tcW w:w="1245" w:type="dxa"/>
            <w:vAlign w:val="center"/>
          </w:tcPr>
          <w:p w14:paraId="473A5C2C" w14:textId="77777777" w:rsidR="00E72668" w:rsidRPr="00074A16" w:rsidRDefault="00E72668" w:rsidP="0017505E">
            <w:pPr>
              <w:jc w:val="center"/>
              <w:rPr>
                <w:sz w:val="18"/>
                <w:szCs w:val="18"/>
              </w:rPr>
            </w:pPr>
            <w:r>
              <w:rPr>
                <w:sz w:val="18"/>
                <w:szCs w:val="18"/>
              </w:rPr>
              <w:t>-</w:t>
            </w:r>
          </w:p>
        </w:tc>
        <w:tc>
          <w:tcPr>
            <w:tcW w:w="1249" w:type="dxa"/>
            <w:vAlign w:val="center"/>
          </w:tcPr>
          <w:p w14:paraId="24EEE817" w14:textId="77777777" w:rsidR="00E72668" w:rsidRPr="00074A16" w:rsidRDefault="00E72668" w:rsidP="0017505E">
            <w:pPr>
              <w:jc w:val="center"/>
              <w:rPr>
                <w:sz w:val="18"/>
                <w:szCs w:val="18"/>
              </w:rPr>
            </w:pPr>
            <w:r>
              <w:rPr>
                <w:sz w:val="18"/>
                <w:szCs w:val="18"/>
              </w:rPr>
              <w:t>-</w:t>
            </w:r>
          </w:p>
        </w:tc>
      </w:tr>
      <w:tr w:rsidR="00E72668" w:rsidRPr="00BB2102" w14:paraId="28E454A7" w14:textId="77777777" w:rsidTr="0017505E">
        <w:trPr>
          <w:trHeight w:val="142"/>
        </w:trPr>
        <w:tc>
          <w:tcPr>
            <w:tcW w:w="9211" w:type="dxa"/>
            <w:gridSpan w:val="6"/>
            <w:shd w:val="clear" w:color="auto" w:fill="D9D9D9" w:themeFill="background1" w:themeFillShade="D9"/>
          </w:tcPr>
          <w:p w14:paraId="52412990" w14:textId="77777777" w:rsidR="00E72668" w:rsidRPr="00BF72C1" w:rsidRDefault="00E72668" w:rsidP="0017505E">
            <w:pPr>
              <w:jc w:val="center"/>
              <w:rPr>
                <w:b/>
                <w:i/>
                <w:sz w:val="18"/>
                <w:szCs w:val="18"/>
              </w:rPr>
            </w:pPr>
            <w:r w:rsidRPr="00BF72C1">
              <w:rPr>
                <w:b/>
                <w:sz w:val="18"/>
                <w:szCs w:val="18"/>
                <w:lang w:eastAsia="lv-LV"/>
              </w:rPr>
              <w:t>Kvalitātes rādītāji</w:t>
            </w:r>
          </w:p>
        </w:tc>
      </w:tr>
      <w:tr w:rsidR="00E72668" w:rsidRPr="00BB2102" w14:paraId="5A0D8B24" w14:textId="77777777" w:rsidTr="0017505E">
        <w:trPr>
          <w:trHeight w:val="142"/>
        </w:trPr>
        <w:tc>
          <w:tcPr>
            <w:tcW w:w="2977" w:type="dxa"/>
          </w:tcPr>
          <w:p w14:paraId="5A904E41" w14:textId="77777777" w:rsidR="00E72668" w:rsidRPr="00AE6781" w:rsidRDefault="00E72668" w:rsidP="0017505E">
            <w:pPr>
              <w:pStyle w:val="Tabuluvirsraksti"/>
              <w:jc w:val="both"/>
              <w:rPr>
                <w:i/>
                <w:sz w:val="18"/>
                <w:szCs w:val="18"/>
                <w:lang w:eastAsia="lv-LV"/>
              </w:rPr>
            </w:pPr>
            <w:r w:rsidRPr="00AE6781">
              <w:rPr>
                <w:i/>
                <w:sz w:val="18"/>
                <w:szCs w:val="18"/>
                <w:lang w:eastAsia="lv-LV"/>
              </w:rPr>
              <w:t>Latvijas novērtējums Globālās konkurētspējas indeksā (vieta)</w:t>
            </w:r>
          </w:p>
        </w:tc>
        <w:tc>
          <w:tcPr>
            <w:tcW w:w="1246" w:type="dxa"/>
          </w:tcPr>
          <w:p w14:paraId="6D16E74E" w14:textId="77777777" w:rsidR="00E72668" w:rsidRPr="005909A2" w:rsidRDefault="00E72668" w:rsidP="0017505E">
            <w:pPr>
              <w:jc w:val="center"/>
              <w:rPr>
                <w:color w:val="9BBB59" w:themeColor="accent3"/>
                <w:sz w:val="18"/>
                <w:szCs w:val="18"/>
              </w:rPr>
            </w:pPr>
            <w:r>
              <w:rPr>
                <w:sz w:val="18"/>
                <w:szCs w:val="18"/>
              </w:rPr>
              <w:t>-</w:t>
            </w:r>
            <w:r w:rsidRPr="00655EE2">
              <w:rPr>
                <w:sz w:val="18"/>
                <w:szCs w:val="18"/>
                <w:vertAlign w:val="superscript"/>
              </w:rPr>
              <w:t>1</w:t>
            </w:r>
          </w:p>
        </w:tc>
        <w:tc>
          <w:tcPr>
            <w:tcW w:w="1247" w:type="dxa"/>
          </w:tcPr>
          <w:p w14:paraId="22B4976B" w14:textId="77777777" w:rsidR="00E72668" w:rsidRPr="0063060A" w:rsidRDefault="00E72668" w:rsidP="0017505E">
            <w:pPr>
              <w:jc w:val="center"/>
              <w:rPr>
                <w:sz w:val="18"/>
                <w:szCs w:val="18"/>
              </w:rPr>
            </w:pPr>
            <w:r w:rsidRPr="0063060A">
              <w:rPr>
                <w:sz w:val="18"/>
                <w:szCs w:val="18"/>
              </w:rPr>
              <w:t>40</w:t>
            </w:r>
          </w:p>
        </w:tc>
        <w:tc>
          <w:tcPr>
            <w:tcW w:w="1247" w:type="dxa"/>
          </w:tcPr>
          <w:p w14:paraId="0521B5EC" w14:textId="77777777" w:rsidR="00E72668" w:rsidRPr="0063060A" w:rsidRDefault="00E72668" w:rsidP="0017505E">
            <w:pPr>
              <w:jc w:val="center"/>
              <w:rPr>
                <w:sz w:val="18"/>
                <w:szCs w:val="18"/>
              </w:rPr>
            </w:pPr>
            <w:r w:rsidRPr="0063060A">
              <w:rPr>
                <w:sz w:val="18"/>
                <w:szCs w:val="18"/>
              </w:rPr>
              <w:t>39</w:t>
            </w:r>
          </w:p>
        </w:tc>
        <w:tc>
          <w:tcPr>
            <w:tcW w:w="1245" w:type="dxa"/>
          </w:tcPr>
          <w:p w14:paraId="794CCE3C" w14:textId="77777777" w:rsidR="00E72668" w:rsidRPr="0063060A" w:rsidRDefault="00E72668" w:rsidP="0017505E">
            <w:pPr>
              <w:jc w:val="center"/>
              <w:rPr>
                <w:sz w:val="18"/>
                <w:szCs w:val="18"/>
              </w:rPr>
            </w:pPr>
            <w:r w:rsidRPr="0063060A">
              <w:rPr>
                <w:sz w:val="18"/>
                <w:szCs w:val="18"/>
              </w:rPr>
              <w:t>39</w:t>
            </w:r>
          </w:p>
        </w:tc>
        <w:tc>
          <w:tcPr>
            <w:tcW w:w="1249" w:type="dxa"/>
          </w:tcPr>
          <w:p w14:paraId="1290DA25" w14:textId="77777777" w:rsidR="00E72668" w:rsidRPr="0063060A" w:rsidRDefault="00E72668" w:rsidP="0017505E">
            <w:pPr>
              <w:jc w:val="center"/>
              <w:rPr>
                <w:sz w:val="18"/>
                <w:szCs w:val="18"/>
              </w:rPr>
            </w:pPr>
            <w:r w:rsidRPr="0063060A">
              <w:rPr>
                <w:sz w:val="18"/>
                <w:szCs w:val="18"/>
              </w:rPr>
              <w:t>39</w:t>
            </w:r>
          </w:p>
        </w:tc>
      </w:tr>
      <w:tr w:rsidR="00E72668" w:rsidRPr="00BB2102" w14:paraId="1AD160C6" w14:textId="77777777" w:rsidTr="0017505E">
        <w:trPr>
          <w:trHeight w:val="142"/>
        </w:trPr>
        <w:tc>
          <w:tcPr>
            <w:tcW w:w="2977" w:type="dxa"/>
          </w:tcPr>
          <w:p w14:paraId="549FCBC7" w14:textId="77777777" w:rsidR="00E72668" w:rsidRPr="006D0DA2" w:rsidRDefault="00E72668" w:rsidP="0017505E">
            <w:pPr>
              <w:pStyle w:val="Tabuluvirsraksti"/>
              <w:jc w:val="both"/>
              <w:rPr>
                <w:i/>
                <w:sz w:val="18"/>
                <w:szCs w:val="18"/>
                <w:lang w:eastAsia="lv-LV"/>
              </w:rPr>
            </w:pPr>
            <w:r w:rsidRPr="006D0DA2">
              <w:rPr>
                <w:i/>
                <w:sz w:val="18"/>
                <w:szCs w:val="18"/>
                <w:lang w:eastAsia="lv-LV"/>
              </w:rPr>
              <w:t xml:space="preserve">Latvijas pozīcija starptautiskajā </w:t>
            </w:r>
            <w:proofErr w:type="spellStart"/>
            <w:r w:rsidRPr="006D0DA2">
              <w:rPr>
                <w:i/>
                <w:sz w:val="18"/>
                <w:szCs w:val="18"/>
                <w:lang w:eastAsia="lv-LV"/>
              </w:rPr>
              <w:t>Doing</w:t>
            </w:r>
            <w:proofErr w:type="spellEnd"/>
            <w:r w:rsidRPr="006D0DA2">
              <w:rPr>
                <w:i/>
                <w:sz w:val="18"/>
                <w:szCs w:val="18"/>
                <w:lang w:eastAsia="lv-LV"/>
              </w:rPr>
              <w:t> </w:t>
            </w:r>
            <w:proofErr w:type="spellStart"/>
            <w:r w:rsidRPr="006D0DA2">
              <w:rPr>
                <w:i/>
                <w:sz w:val="18"/>
                <w:szCs w:val="18"/>
                <w:lang w:eastAsia="lv-LV"/>
              </w:rPr>
              <w:t>Business</w:t>
            </w:r>
            <w:proofErr w:type="spellEnd"/>
            <w:r w:rsidRPr="006D0DA2">
              <w:rPr>
                <w:i/>
                <w:sz w:val="18"/>
                <w:szCs w:val="18"/>
                <w:lang w:eastAsia="lv-LV"/>
              </w:rPr>
              <w:t xml:space="preserve"> reitingā (vieta)</w:t>
            </w:r>
          </w:p>
        </w:tc>
        <w:tc>
          <w:tcPr>
            <w:tcW w:w="1246" w:type="dxa"/>
          </w:tcPr>
          <w:p w14:paraId="11597A1F" w14:textId="77777777" w:rsidR="00E72668" w:rsidRPr="006D0DA2" w:rsidRDefault="00E72668" w:rsidP="0017505E">
            <w:pPr>
              <w:jc w:val="center"/>
              <w:rPr>
                <w:sz w:val="18"/>
                <w:szCs w:val="18"/>
              </w:rPr>
            </w:pPr>
            <w:r w:rsidRPr="006D0DA2">
              <w:rPr>
                <w:sz w:val="18"/>
                <w:szCs w:val="18"/>
              </w:rPr>
              <w:t>19</w:t>
            </w:r>
          </w:p>
        </w:tc>
        <w:tc>
          <w:tcPr>
            <w:tcW w:w="1247" w:type="dxa"/>
          </w:tcPr>
          <w:p w14:paraId="30AEAF29" w14:textId="77777777" w:rsidR="00E72668" w:rsidRPr="0063060A" w:rsidRDefault="00E72668" w:rsidP="0017505E">
            <w:pPr>
              <w:jc w:val="center"/>
              <w:rPr>
                <w:sz w:val="18"/>
                <w:szCs w:val="18"/>
              </w:rPr>
            </w:pPr>
            <w:r w:rsidRPr="0063060A">
              <w:rPr>
                <w:sz w:val="18"/>
                <w:szCs w:val="18"/>
              </w:rPr>
              <w:t>18</w:t>
            </w:r>
          </w:p>
        </w:tc>
        <w:tc>
          <w:tcPr>
            <w:tcW w:w="1247" w:type="dxa"/>
          </w:tcPr>
          <w:p w14:paraId="38827EB4" w14:textId="77777777" w:rsidR="00E72668" w:rsidRPr="0063060A" w:rsidRDefault="00E72668" w:rsidP="0017505E">
            <w:pPr>
              <w:jc w:val="center"/>
              <w:rPr>
                <w:sz w:val="18"/>
                <w:szCs w:val="18"/>
              </w:rPr>
            </w:pPr>
            <w:r w:rsidRPr="0063060A">
              <w:rPr>
                <w:sz w:val="18"/>
                <w:szCs w:val="18"/>
              </w:rPr>
              <w:t>17</w:t>
            </w:r>
          </w:p>
        </w:tc>
        <w:tc>
          <w:tcPr>
            <w:tcW w:w="1245" w:type="dxa"/>
          </w:tcPr>
          <w:p w14:paraId="01438BD2" w14:textId="77777777" w:rsidR="00E72668" w:rsidRPr="0063060A" w:rsidRDefault="00E72668" w:rsidP="0017505E">
            <w:pPr>
              <w:jc w:val="center"/>
              <w:rPr>
                <w:sz w:val="18"/>
                <w:szCs w:val="18"/>
              </w:rPr>
            </w:pPr>
            <w:r w:rsidRPr="0063060A">
              <w:rPr>
                <w:sz w:val="18"/>
                <w:szCs w:val="18"/>
              </w:rPr>
              <w:t>17</w:t>
            </w:r>
          </w:p>
        </w:tc>
        <w:tc>
          <w:tcPr>
            <w:tcW w:w="1249" w:type="dxa"/>
          </w:tcPr>
          <w:p w14:paraId="1757B542" w14:textId="77777777" w:rsidR="00E72668" w:rsidRPr="0063060A" w:rsidRDefault="00E72668" w:rsidP="0017505E">
            <w:pPr>
              <w:ind w:firstLine="5"/>
              <w:jc w:val="center"/>
              <w:rPr>
                <w:sz w:val="18"/>
                <w:szCs w:val="18"/>
              </w:rPr>
            </w:pPr>
            <w:r w:rsidRPr="0063060A">
              <w:rPr>
                <w:sz w:val="18"/>
                <w:szCs w:val="18"/>
              </w:rPr>
              <w:t>17</w:t>
            </w:r>
          </w:p>
        </w:tc>
      </w:tr>
    </w:tbl>
    <w:p w14:paraId="6D7A48F5" w14:textId="77777777" w:rsidR="00E72668" w:rsidRPr="00655EE2" w:rsidRDefault="00E72668" w:rsidP="00E72668">
      <w:pPr>
        <w:widowControl w:val="0"/>
        <w:ind w:firstLine="357"/>
        <w:rPr>
          <w:sz w:val="18"/>
          <w:szCs w:val="18"/>
        </w:rPr>
      </w:pPr>
      <w:r w:rsidRPr="00655EE2">
        <w:rPr>
          <w:sz w:val="18"/>
          <w:szCs w:val="18"/>
        </w:rPr>
        <w:t>Piezīmes.</w:t>
      </w:r>
    </w:p>
    <w:p w14:paraId="074DC9F8" w14:textId="77777777" w:rsidR="00E72668" w:rsidRPr="007A23AF" w:rsidRDefault="00E72668" w:rsidP="00E72668">
      <w:pPr>
        <w:widowControl w:val="0"/>
        <w:ind w:firstLine="357"/>
        <w:rPr>
          <w:sz w:val="18"/>
          <w:szCs w:val="18"/>
        </w:rPr>
      </w:pPr>
      <w:r w:rsidRPr="00655EE2">
        <w:rPr>
          <w:sz w:val="18"/>
          <w:szCs w:val="18"/>
          <w:vertAlign w:val="superscript"/>
        </w:rPr>
        <w:t>1</w:t>
      </w:r>
      <w:r w:rsidRPr="00655EE2">
        <w:rPr>
          <w:sz w:val="18"/>
          <w:szCs w:val="18"/>
        </w:rPr>
        <w:t xml:space="preserve"> </w:t>
      </w:r>
      <w:r w:rsidRPr="007A23AF">
        <w:rPr>
          <w:sz w:val="18"/>
          <w:szCs w:val="18"/>
        </w:rPr>
        <w:t xml:space="preserve">2020. gadā </w:t>
      </w:r>
      <w:r>
        <w:rPr>
          <w:sz w:val="18"/>
          <w:szCs w:val="18"/>
        </w:rPr>
        <w:t>novērtējums</w:t>
      </w:r>
      <w:r w:rsidRPr="007A23AF">
        <w:rPr>
          <w:sz w:val="18"/>
          <w:szCs w:val="18"/>
        </w:rPr>
        <w:t xml:space="preserve"> netika veikt</w:t>
      </w:r>
      <w:r>
        <w:rPr>
          <w:sz w:val="18"/>
          <w:szCs w:val="18"/>
        </w:rPr>
        <w:t>s Covid-19</w:t>
      </w:r>
      <w:r w:rsidRPr="007A23AF">
        <w:t xml:space="preserve"> </w:t>
      </w:r>
      <w:r w:rsidRPr="007A23AF">
        <w:rPr>
          <w:sz w:val="18"/>
          <w:szCs w:val="18"/>
        </w:rPr>
        <w:t>izraisīt</w:t>
      </w:r>
      <w:r>
        <w:rPr>
          <w:sz w:val="18"/>
          <w:szCs w:val="18"/>
        </w:rPr>
        <w:t>ās</w:t>
      </w:r>
      <w:r w:rsidRPr="007A23AF">
        <w:rPr>
          <w:sz w:val="18"/>
          <w:szCs w:val="18"/>
        </w:rPr>
        <w:t xml:space="preserve"> krīz</w:t>
      </w:r>
      <w:r>
        <w:rPr>
          <w:sz w:val="18"/>
          <w:szCs w:val="18"/>
        </w:rPr>
        <w:t>es dēļ</w:t>
      </w:r>
      <w:r w:rsidRPr="007A23AF">
        <w:rPr>
          <w:sz w:val="18"/>
          <w:szCs w:val="18"/>
        </w:rPr>
        <w:t>.</w:t>
      </w:r>
    </w:p>
    <w:p w14:paraId="4E49DAA0" w14:textId="77777777" w:rsidR="00E72668" w:rsidRPr="00BB2102" w:rsidRDefault="00E72668" w:rsidP="00980420">
      <w:pPr>
        <w:pStyle w:val="Tabuluvirsraksti"/>
        <w:spacing w:before="240" w:after="120"/>
        <w:jc w:val="left"/>
        <w:rPr>
          <w:b/>
          <w:lang w:eastAsia="lv-LV"/>
        </w:rPr>
      </w:pPr>
      <w:r w:rsidRPr="00BB2102">
        <w:rPr>
          <w:b/>
          <w:lang w:eastAsia="lv-LV"/>
        </w:rPr>
        <w:t xml:space="preserve">2. </w:t>
      </w:r>
      <w:r>
        <w:rPr>
          <w:b/>
          <w:lang w:eastAsia="lv-LV"/>
        </w:rPr>
        <w:t>Uzņēmējdarbības konkurētspējas atbalsts</w:t>
      </w:r>
    </w:p>
    <w:tbl>
      <w:tblPr>
        <w:tblStyle w:val="TableGrid"/>
        <w:tblW w:w="5000" w:type="pct"/>
        <w:tblLook w:val="04A0" w:firstRow="1" w:lastRow="0" w:firstColumn="1" w:lastColumn="0" w:noHBand="0" w:noVBand="1"/>
      </w:tblPr>
      <w:tblGrid>
        <w:gridCol w:w="9061"/>
      </w:tblGrid>
      <w:tr w:rsidR="00E72668" w:rsidRPr="00BB2102" w14:paraId="15E36319" w14:textId="77777777" w:rsidTr="0017505E">
        <w:trPr>
          <w:trHeight w:val="283"/>
        </w:trPr>
        <w:tc>
          <w:tcPr>
            <w:tcW w:w="5000" w:type="pct"/>
            <w:shd w:val="clear" w:color="auto" w:fill="D9D9D9" w:themeFill="background1" w:themeFillShade="D9"/>
          </w:tcPr>
          <w:p w14:paraId="02551A6C" w14:textId="77777777" w:rsidR="00E72668" w:rsidRPr="002D5545" w:rsidRDefault="00E72668" w:rsidP="0017505E">
            <w:pPr>
              <w:pStyle w:val="Tabuluvirsraksti"/>
              <w:jc w:val="both"/>
              <w:rPr>
                <w:b/>
                <w:sz w:val="18"/>
                <w:szCs w:val="18"/>
                <w:lang w:eastAsia="lv-LV"/>
              </w:rPr>
            </w:pPr>
            <w:r w:rsidRPr="002D5545">
              <w:rPr>
                <w:b/>
                <w:sz w:val="18"/>
                <w:szCs w:val="18"/>
                <w:lang w:eastAsia="lv-LV"/>
              </w:rPr>
              <w:t xml:space="preserve">Politikas mērķis: </w:t>
            </w:r>
            <w:r>
              <w:rPr>
                <w:b/>
                <w:sz w:val="18"/>
                <w:szCs w:val="18"/>
                <w:lang w:eastAsia="lv-LV"/>
              </w:rPr>
              <w:t xml:space="preserve">uzlabot uzņēmējdarbības vidi un paaugstināt valsts konkurētspēju Latvijas eksportspējas veicināšanai un produktivitātes pietuvināšanai ES vidējam līmenim </w:t>
            </w:r>
            <w:r w:rsidRPr="002D5545">
              <w:rPr>
                <w:sz w:val="18"/>
                <w:szCs w:val="18"/>
                <w:lang w:eastAsia="lv-LV"/>
              </w:rPr>
              <w:t xml:space="preserve">/ </w:t>
            </w:r>
            <w:r>
              <w:rPr>
                <w:i/>
                <w:sz w:val="18"/>
                <w:szCs w:val="18"/>
                <w:lang w:eastAsia="lv-LV"/>
              </w:rPr>
              <w:t>Ekonomikas ministrijas darbības stratēģija 2020.</w:t>
            </w:r>
            <w:r>
              <w:rPr>
                <w:i/>
                <w:sz w:val="18"/>
                <w:szCs w:val="18"/>
                <w:lang w:eastAsia="lv-LV"/>
              </w:rPr>
              <w:noBreakHyphen/>
              <w:t>2022. gadam</w:t>
            </w:r>
          </w:p>
        </w:tc>
      </w:tr>
    </w:tbl>
    <w:p w14:paraId="54CC3F6B" w14:textId="77777777" w:rsidR="00577601" w:rsidRPr="00577601" w:rsidRDefault="00577601">
      <w:pPr>
        <w:rPr>
          <w:sz w:val="2"/>
          <w:szCs w:val="2"/>
        </w:rPr>
      </w:pPr>
    </w:p>
    <w:tbl>
      <w:tblPr>
        <w:tblStyle w:val="TableGrid"/>
        <w:tblW w:w="4993" w:type="pct"/>
        <w:tblLook w:val="04A0" w:firstRow="1" w:lastRow="0" w:firstColumn="1" w:lastColumn="0" w:noHBand="0" w:noVBand="1"/>
      </w:tblPr>
      <w:tblGrid>
        <w:gridCol w:w="3995"/>
        <w:gridCol w:w="2617"/>
        <w:gridCol w:w="1225"/>
        <w:gridCol w:w="1211"/>
      </w:tblGrid>
      <w:tr w:rsidR="00E72668" w:rsidRPr="00BB2102" w14:paraId="6C1E37D9" w14:textId="77777777" w:rsidTr="00577601">
        <w:trPr>
          <w:trHeight w:val="425"/>
          <w:tblHeader/>
        </w:trPr>
        <w:tc>
          <w:tcPr>
            <w:tcW w:w="2208" w:type="pct"/>
            <w:shd w:val="clear" w:color="auto" w:fill="auto"/>
            <w:vAlign w:val="center"/>
          </w:tcPr>
          <w:p w14:paraId="4F5D82F6" w14:textId="77777777" w:rsidR="00E72668" w:rsidRPr="002D5545" w:rsidRDefault="00E72668" w:rsidP="0017505E">
            <w:pPr>
              <w:pStyle w:val="Tabuluvirsraksti"/>
              <w:jc w:val="left"/>
              <w:rPr>
                <w:b/>
                <w:sz w:val="18"/>
                <w:szCs w:val="18"/>
                <w:lang w:eastAsia="lv-LV"/>
              </w:rPr>
            </w:pPr>
            <w:r w:rsidRPr="002D5545">
              <w:rPr>
                <w:b/>
                <w:sz w:val="18"/>
                <w:szCs w:val="18"/>
                <w:lang w:eastAsia="lv-LV"/>
              </w:rPr>
              <w:t>Politikas rezultatīvie rādītāji</w:t>
            </w:r>
          </w:p>
        </w:tc>
        <w:tc>
          <w:tcPr>
            <w:tcW w:w="1446" w:type="pct"/>
            <w:shd w:val="clear" w:color="auto" w:fill="auto"/>
          </w:tcPr>
          <w:p w14:paraId="5175EFC8" w14:textId="77777777" w:rsidR="00E72668" w:rsidRPr="002D5545" w:rsidRDefault="00E72668" w:rsidP="0017505E">
            <w:pPr>
              <w:pStyle w:val="Tabuluvirsraksti"/>
              <w:rPr>
                <w:b/>
                <w:sz w:val="18"/>
                <w:szCs w:val="18"/>
                <w:lang w:eastAsia="lv-LV"/>
              </w:rPr>
            </w:pPr>
            <w:r w:rsidRPr="002D5545">
              <w:rPr>
                <w:b/>
                <w:sz w:val="18"/>
                <w:szCs w:val="18"/>
                <w:lang w:eastAsia="lv-LV"/>
              </w:rPr>
              <w:t xml:space="preserve">Attīstības plānošanas dokumenti vai </w:t>
            </w:r>
          </w:p>
          <w:p w14:paraId="347CB262" w14:textId="77777777" w:rsidR="00E72668" w:rsidRPr="002D5545" w:rsidRDefault="00E72668" w:rsidP="0017505E">
            <w:pPr>
              <w:pStyle w:val="Tabuluvirsraksti"/>
              <w:rPr>
                <w:b/>
                <w:sz w:val="18"/>
                <w:szCs w:val="18"/>
                <w:lang w:eastAsia="lv-LV"/>
              </w:rPr>
            </w:pPr>
            <w:r w:rsidRPr="002D5545">
              <w:rPr>
                <w:b/>
                <w:sz w:val="18"/>
                <w:szCs w:val="18"/>
                <w:lang w:eastAsia="lv-LV"/>
              </w:rPr>
              <w:t>normatīvie akti</w:t>
            </w:r>
          </w:p>
        </w:tc>
        <w:tc>
          <w:tcPr>
            <w:tcW w:w="677" w:type="pct"/>
            <w:shd w:val="clear" w:color="auto" w:fill="auto"/>
          </w:tcPr>
          <w:p w14:paraId="2ED43491" w14:textId="77777777" w:rsidR="00E72668" w:rsidRDefault="00E72668" w:rsidP="0017505E">
            <w:pPr>
              <w:pStyle w:val="Tabuluvirsraksti"/>
              <w:rPr>
                <w:b/>
                <w:sz w:val="18"/>
                <w:szCs w:val="18"/>
                <w:lang w:eastAsia="lv-LV"/>
              </w:rPr>
            </w:pPr>
            <w:r w:rsidRPr="002D5545">
              <w:rPr>
                <w:b/>
                <w:sz w:val="18"/>
                <w:szCs w:val="18"/>
                <w:lang w:eastAsia="lv-LV"/>
              </w:rPr>
              <w:t xml:space="preserve">Faktiskā vērtība </w:t>
            </w:r>
          </w:p>
          <w:p w14:paraId="1DF165C9" w14:textId="77777777" w:rsidR="00E72668" w:rsidRPr="00AB62CF" w:rsidRDefault="00E72668" w:rsidP="0017505E">
            <w:pPr>
              <w:pStyle w:val="Tabuluvirsraksti"/>
              <w:rPr>
                <w:bCs/>
                <w:sz w:val="18"/>
                <w:szCs w:val="18"/>
                <w:lang w:eastAsia="lv-LV"/>
              </w:rPr>
            </w:pPr>
          </w:p>
        </w:tc>
        <w:tc>
          <w:tcPr>
            <w:tcW w:w="669" w:type="pct"/>
            <w:shd w:val="clear" w:color="auto" w:fill="auto"/>
          </w:tcPr>
          <w:p w14:paraId="50DA91F5" w14:textId="77777777" w:rsidR="00E72668" w:rsidRPr="002D5545" w:rsidRDefault="00E72668" w:rsidP="0017505E">
            <w:pPr>
              <w:pStyle w:val="Tabuluvirsraksti"/>
              <w:rPr>
                <w:b/>
                <w:sz w:val="18"/>
                <w:szCs w:val="18"/>
                <w:lang w:eastAsia="lv-LV"/>
              </w:rPr>
            </w:pPr>
            <w:r w:rsidRPr="002D5545">
              <w:rPr>
                <w:b/>
                <w:sz w:val="18"/>
                <w:szCs w:val="18"/>
                <w:lang w:eastAsia="lv-LV"/>
              </w:rPr>
              <w:t xml:space="preserve">Plānotā vērtība </w:t>
            </w:r>
            <w:r w:rsidRPr="002D5545">
              <w:rPr>
                <w:sz w:val="18"/>
                <w:szCs w:val="18"/>
                <w:lang w:eastAsia="lv-LV"/>
              </w:rPr>
              <w:t>(</w:t>
            </w:r>
            <w:r>
              <w:rPr>
                <w:sz w:val="18"/>
                <w:szCs w:val="18"/>
                <w:lang w:eastAsia="lv-LV"/>
              </w:rPr>
              <w:t>2022</w:t>
            </w:r>
            <w:r w:rsidRPr="002D5545">
              <w:rPr>
                <w:sz w:val="18"/>
                <w:szCs w:val="18"/>
                <w:lang w:eastAsia="lv-LV"/>
              </w:rPr>
              <w:t>)</w:t>
            </w:r>
          </w:p>
        </w:tc>
      </w:tr>
      <w:tr w:rsidR="00E72668" w:rsidRPr="00BB2102" w14:paraId="01910882" w14:textId="77777777" w:rsidTr="00577601">
        <w:trPr>
          <w:trHeight w:val="371"/>
        </w:trPr>
        <w:tc>
          <w:tcPr>
            <w:tcW w:w="2208" w:type="pct"/>
          </w:tcPr>
          <w:p w14:paraId="5E51637C" w14:textId="77777777" w:rsidR="00E72668" w:rsidRPr="0073701D" w:rsidRDefault="00E72668" w:rsidP="0017505E">
            <w:pPr>
              <w:pStyle w:val="Tabuluvirsraksti"/>
              <w:jc w:val="both"/>
              <w:rPr>
                <w:i/>
                <w:sz w:val="18"/>
                <w:szCs w:val="18"/>
              </w:rPr>
            </w:pPr>
            <w:r w:rsidRPr="0073701D">
              <w:rPr>
                <w:i/>
                <w:sz w:val="18"/>
                <w:szCs w:val="18"/>
              </w:rPr>
              <w:t>Uzņēmējdarbības izsmalcinātība</w:t>
            </w:r>
            <w:r>
              <w:rPr>
                <w:i/>
                <w:sz w:val="18"/>
                <w:szCs w:val="18"/>
              </w:rPr>
              <w:t xml:space="preserve"> – </w:t>
            </w:r>
            <w:r w:rsidRPr="0073701D">
              <w:rPr>
                <w:i/>
                <w:sz w:val="18"/>
                <w:szCs w:val="18"/>
              </w:rPr>
              <w:t>Globāl</w:t>
            </w:r>
            <w:r>
              <w:rPr>
                <w:i/>
                <w:sz w:val="18"/>
                <w:szCs w:val="18"/>
              </w:rPr>
              <w:t>ais</w:t>
            </w:r>
            <w:r w:rsidRPr="0073701D">
              <w:rPr>
                <w:i/>
                <w:sz w:val="18"/>
                <w:szCs w:val="18"/>
              </w:rPr>
              <w:t xml:space="preserve"> inovācijas indeks</w:t>
            </w:r>
            <w:r>
              <w:rPr>
                <w:i/>
                <w:sz w:val="18"/>
                <w:szCs w:val="18"/>
              </w:rPr>
              <w:t>s</w:t>
            </w:r>
            <w:r w:rsidRPr="0073701D">
              <w:rPr>
                <w:i/>
                <w:sz w:val="18"/>
                <w:szCs w:val="18"/>
              </w:rPr>
              <w:t xml:space="preserve"> </w:t>
            </w:r>
            <w:r>
              <w:rPr>
                <w:i/>
                <w:sz w:val="18"/>
                <w:szCs w:val="18"/>
              </w:rPr>
              <w:t>(vieta</w:t>
            </w:r>
            <w:r w:rsidRPr="0073701D">
              <w:rPr>
                <w:i/>
                <w:sz w:val="18"/>
                <w:szCs w:val="18"/>
              </w:rPr>
              <w:t>)</w:t>
            </w:r>
          </w:p>
        </w:tc>
        <w:tc>
          <w:tcPr>
            <w:tcW w:w="1446" w:type="pct"/>
          </w:tcPr>
          <w:p w14:paraId="73627C5D" w14:textId="52C1136E" w:rsidR="00E72668" w:rsidRPr="0073701D" w:rsidRDefault="00E72668" w:rsidP="0017505E">
            <w:pPr>
              <w:pStyle w:val="Tabuluvirsraksti"/>
              <w:jc w:val="both"/>
              <w:rPr>
                <w:i/>
                <w:sz w:val="18"/>
                <w:szCs w:val="18"/>
                <w:lang w:eastAsia="lv-LV"/>
              </w:rPr>
            </w:pPr>
            <w:r>
              <w:rPr>
                <w:i/>
                <w:sz w:val="18"/>
                <w:szCs w:val="18"/>
                <w:lang w:eastAsia="lv-LV"/>
              </w:rPr>
              <w:t>Latvijas Nacionālais attīstības plāns 2021.</w:t>
            </w:r>
            <w:r w:rsidR="00980420">
              <w:rPr>
                <w:i/>
                <w:sz w:val="18"/>
                <w:szCs w:val="18"/>
                <w:lang w:eastAsia="lv-LV"/>
              </w:rPr>
              <w:t xml:space="preserve"> – </w:t>
            </w:r>
            <w:r>
              <w:rPr>
                <w:i/>
                <w:sz w:val="18"/>
                <w:szCs w:val="18"/>
                <w:lang w:eastAsia="lv-LV"/>
              </w:rPr>
              <w:t>2027. gadam [196]</w:t>
            </w:r>
          </w:p>
        </w:tc>
        <w:tc>
          <w:tcPr>
            <w:tcW w:w="677" w:type="pct"/>
            <w:vAlign w:val="center"/>
          </w:tcPr>
          <w:p w14:paraId="2449E057" w14:textId="77777777" w:rsidR="00E72668" w:rsidRDefault="00E72668" w:rsidP="0017505E">
            <w:pPr>
              <w:pStyle w:val="Tabuluvirsraksti"/>
              <w:rPr>
                <w:i/>
                <w:sz w:val="18"/>
                <w:szCs w:val="18"/>
                <w:lang w:eastAsia="lv-LV"/>
              </w:rPr>
            </w:pPr>
            <w:r>
              <w:rPr>
                <w:i/>
                <w:sz w:val="18"/>
                <w:szCs w:val="18"/>
                <w:lang w:eastAsia="lv-LV"/>
              </w:rPr>
              <w:t>41</w:t>
            </w:r>
          </w:p>
          <w:p w14:paraId="41303A74" w14:textId="77777777" w:rsidR="00E72668" w:rsidRPr="0073701D" w:rsidRDefault="00E72668" w:rsidP="0017505E">
            <w:pPr>
              <w:pStyle w:val="Tabuluvirsraksti"/>
              <w:rPr>
                <w:i/>
                <w:sz w:val="18"/>
                <w:szCs w:val="18"/>
                <w:lang w:eastAsia="lv-LV"/>
              </w:rPr>
            </w:pPr>
            <w:r>
              <w:rPr>
                <w:i/>
                <w:sz w:val="18"/>
                <w:szCs w:val="18"/>
                <w:lang w:eastAsia="lv-LV"/>
              </w:rPr>
              <w:t>(2020)</w:t>
            </w:r>
          </w:p>
        </w:tc>
        <w:tc>
          <w:tcPr>
            <w:tcW w:w="669" w:type="pct"/>
            <w:vAlign w:val="center"/>
          </w:tcPr>
          <w:p w14:paraId="723F4D9A" w14:textId="77777777" w:rsidR="00E72668" w:rsidRPr="0073701D" w:rsidRDefault="00E72668" w:rsidP="0017505E">
            <w:pPr>
              <w:pStyle w:val="Tabuluvirsraksti"/>
              <w:rPr>
                <w:i/>
                <w:sz w:val="18"/>
                <w:szCs w:val="18"/>
                <w:lang w:eastAsia="lv-LV"/>
              </w:rPr>
            </w:pPr>
            <w:r>
              <w:rPr>
                <w:i/>
                <w:sz w:val="18"/>
                <w:szCs w:val="18"/>
                <w:lang w:eastAsia="lv-LV"/>
              </w:rPr>
              <w:t>37</w:t>
            </w:r>
          </w:p>
        </w:tc>
      </w:tr>
      <w:tr w:rsidR="00E72668" w:rsidRPr="00BB2102" w14:paraId="23788032" w14:textId="77777777" w:rsidTr="00577601">
        <w:trPr>
          <w:trHeight w:val="274"/>
        </w:trPr>
        <w:tc>
          <w:tcPr>
            <w:tcW w:w="2208" w:type="pct"/>
          </w:tcPr>
          <w:p w14:paraId="34000492" w14:textId="77777777" w:rsidR="00E72668" w:rsidRPr="0073701D" w:rsidRDefault="00E72668" w:rsidP="0017505E">
            <w:pPr>
              <w:pStyle w:val="Tabuluvirsraksti"/>
              <w:jc w:val="both"/>
              <w:rPr>
                <w:b/>
                <w:i/>
                <w:sz w:val="18"/>
                <w:szCs w:val="18"/>
                <w:lang w:eastAsia="lv-LV"/>
              </w:rPr>
            </w:pPr>
            <w:r w:rsidRPr="0073701D">
              <w:rPr>
                <w:i/>
                <w:sz w:val="18"/>
                <w:szCs w:val="18"/>
              </w:rPr>
              <w:lastRenderedPageBreak/>
              <w:t>Ārvalstu tiešo investīciju (ĀTI) snieguma indekss (% no IKP, 3-gadu vidējais rādītājs)</w:t>
            </w:r>
          </w:p>
        </w:tc>
        <w:tc>
          <w:tcPr>
            <w:tcW w:w="1446" w:type="pct"/>
          </w:tcPr>
          <w:p w14:paraId="7FBC285B" w14:textId="5E059502" w:rsidR="00E72668" w:rsidRPr="0073701D" w:rsidRDefault="00E72668" w:rsidP="0017505E">
            <w:pPr>
              <w:pStyle w:val="Tabuluvirsraksti"/>
              <w:jc w:val="both"/>
              <w:rPr>
                <w:i/>
                <w:sz w:val="18"/>
                <w:szCs w:val="18"/>
                <w:lang w:eastAsia="lv-LV"/>
              </w:rPr>
            </w:pPr>
            <w:r w:rsidRPr="0073701D">
              <w:rPr>
                <w:i/>
                <w:sz w:val="18"/>
                <w:szCs w:val="18"/>
                <w:lang w:eastAsia="lv-LV"/>
              </w:rPr>
              <w:t>Ekonomikas minist</w:t>
            </w:r>
            <w:r>
              <w:rPr>
                <w:i/>
                <w:sz w:val="18"/>
                <w:szCs w:val="18"/>
                <w:lang w:eastAsia="lv-LV"/>
              </w:rPr>
              <w:t xml:space="preserve">rijas darbības stratēģija </w:t>
            </w:r>
            <w:r w:rsidR="00980420">
              <w:rPr>
                <w:i/>
                <w:sz w:val="18"/>
                <w:szCs w:val="18"/>
                <w:lang w:eastAsia="lv-LV"/>
              </w:rPr>
              <w:t>2020. – 2022. gadam</w:t>
            </w:r>
          </w:p>
        </w:tc>
        <w:tc>
          <w:tcPr>
            <w:tcW w:w="677" w:type="pct"/>
            <w:vAlign w:val="center"/>
          </w:tcPr>
          <w:p w14:paraId="70653629" w14:textId="77777777" w:rsidR="00E72668" w:rsidRDefault="00E72668" w:rsidP="0017505E">
            <w:pPr>
              <w:pStyle w:val="Tabuluvirsraksti"/>
              <w:rPr>
                <w:i/>
                <w:sz w:val="18"/>
                <w:szCs w:val="18"/>
                <w:lang w:eastAsia="lv-LV"/>
              </w:rPr>
            </w:pPr>
            <w:r w:rsidRPr="0073701D">
              <w:rPr>
                <w:i/>
                <w:sz w:val="18"/>
                <w:szCs w:val="18"/>
                <w:lang w:eastAsia="lv-LV"/>
              </w:rPr>
              <w:t>0,7</w:t>
            </w:r>
          </w:p>
          <w:p w14:paraId="75DBB84E" w14:textId="77777777" w:rsidR="00E72668" w:rsidRPr="0073701D" w:rsidRDefault="00E72668" w:rsidP="0017505E">
            <w:pPr>
              <w:pStyle w:val="Tabuluvirsraksti"/>
              <w:rPr>
                <w:i/>
                <w:sz w:val="18"/>
                <w:szCs w:val="18"/>
                <w:lang w:eastAsia="lv-LV"/>
              </w:rPr>
            </w:pPr>
            <w:r>
              <w:rPr>
                <w:i/>
                <w:sz w:val="18"/>
                <w:szCs w:val="18"/>
                <w:lang w:eastAsia="lv-LV"/>
              </w:rPr>
              <w:t>(2020)</w:t>
            </w:r>
          </w:p>
        </w:tc>
        <w:tc>
          <w:tcPr>
            <w:tcW w:w="669" w:type="pct"/>
            <w:vAlign w:val="center"/>
          </w:tcPr>
          <w:p w14:paraId="093A7A75" w14:textId="77777777" w:rsidR="00E72668" w:rsidRPr="0073701D" w:rsidRDefault="00E72668" w:rsidP="0017505E">
            <w:pPr>
              <w:pStyle w:val="Tabuluvirsraksti"/>
              <w:rPr>
                <w:i/>
                <w:sz w:val="18"/>
                <w:szCs w:val="18"/>
                <w:lang w:eastAsia="lv-LV"/>
              </w:rPr>
            </w:pPr>
            <w:r w:rsidRPr="0073701D">
              <w:rPr>
                <w:i/>
                <w:sz w:val="18"/>
                <w:szCs w:val="18"/>
                <w:lang w:eastAsia="lv-LV"/>
              </w:rPr>
              <w:t>1,0</w:t>
            </w:r>
          </w:p>
        </w:tc>
      </w:tr>
      <w:tr w:rsidR="00E72668" w:rsidRPr="00BB2102" w14:paraId="6671B956" w14:textId="77777777" w:rsidTr="00577601">
        <w:trPr>
          <w:trHeight w:val="421"/>
        </w:trPr>
        <w:tc>
          <w:tcPr>
            <w:tcW w:w="2208" w:type="pct"/>
          </w:tcPr>
          <w:p w14:paraId="60DABFA6" w14:textId="77777777" w:rsidR="00E72668" w:rsidRPr="00545673" w:rsidRDefault="00E72668" w:rsidP="0017505E">
            <w:pPr>
              <w:pStyle w:val="Tabuluvirsraksti"/>
              <w:jc w:val="both"/>
              <w:rPr>
                <w:i/>
                <w:sz w:val="18"/>
                <w:szCs w:val="18"/>
                <w:lang w:eastAsia="lv-LV"/>
              </w:rPr>
            </w:pPr>
            <w:r>
              <w:rPr>
                <w:i/>
                <w:sz w:val="18"/>
                <w:szCs w:val="18"/>
                <w:lang w:eastAsia="lv-LV"/>
              </w:rPr>
              <w:t>Augsto tehnoloģiju produktu eksporta īpatsvars kopējā eksportā (%)</w:t>
            </w:r>
          </w:p>
        </w:tc>
        <w:tc>
          <w:tcPr>
            <w:tcW w:w="1446" w:type="pct"/>
          </w:tcPr>
          <w:p w14:paraId="42F73A11" w14:textId="016E7AA4" w:rsidR="00E72668" w:rsidRDefault="00E72668" w:rsidP="0017505E">
            <w:pPr>
              <w:pStyle w:val="Tabuluvirsraksti"/>
              <w:jc w:val="both"/>
              <w:rPr>
                <w:i/>
                <w:sz w:val="18"/>
                <w:szCs w:val="18"/>
                <w:lang w:eastAsia="lv-LV"/>
              </w:rPr>
            </w:pPr>
            <w:r>
              <w:rPr>
                <w:i/>
                <w:sz w:val="18"/>
                <w:szCs w:val="18"/>
                <w:lang w:eastAsia="lv-LV"/>
              </w:rPr>
              <w:t xml:space="preserve">Ekonomikas ministrijas darbības stratēģija </w:t>
            </w:r>
            <w:r w:rsidR="00980420">
              <w:rPr>
                <w:i/>
                <w:sz w:val="18"/>
                <w:szCs w:val="18"/>
                <w:lang w:eastAsia="lv-LV"/>
              </w:rPr>
              <w:t>2020. – 2022. gadam</w:t>
            </w:r>
          </w:p>
        </w:tc>
        <w:tc>
          <w:tcPr>
            <w:tcW w:w="677" w:type="pct"/>
            <w:vAlign w:val="center"/>
          </w:tcPr>
          <w:p w14:paraId="217B7432" w14:textId="77777777" w:rsidR="00E72668" w:rsidRDefault="00E72668" w:rsidP="0017505E">
            <w:pPr>
              <w:pStyle w:val="Tabuluvirsraksti"/>
              <w:rPr>
                <w:i/>
                <w:sz w:val="18"/>
                <w:szCs w:val="18"/>
                <w:lang w:eastAsia="lv-LV"/>
              </w:rPr>
            </w:pPr>
            <w:r>
              <w:rPr>
                <w:i/>
                <w:sz w:val="18"/>
                <w:szCs w:val="18"/>
                <w:lang w:eastAsia="lv-LV"/>
              </w:rPr>
              <w:t>11,2</w:t>
            </w:r>
          </w:p>
          <w:p w14:paraId="182569B9" w14:textId="77777777" w:rsidR="00E72668" w:rsidRDefault="00E72668" w:rsidP="0017505E">
            <w:pPr>
              <w:pStyle w:val="Tabuluvirsraksti"/>
              <w:rPr>
                <w:i/>
                <w:sz w:val="18"/>
                <w:szCs w:val="18"/>
                <w:lang w:eastAsia="lv-LV"/>
              </w:rPr>
            </w:pPr>
            <w:r>
              <w:rPr>
                <w:i/>
                <w:sz w:val="18"/>
                <w:szCs w:val="18"/>
                <w:lang w:eastAsia="lv-LV"/>
              </w:rPr>
              <w:t>(2018)</w:t>
            </w:r>
          </w:p>
        </w:tc>
        <w:tc>
          <w:tcPr>
            <w:tcW w:w="669" w:type="pct"/>
            <w:vAlign w:val="center"/>
          </w:tcPr>
          <w:p w14:paraId="6E55A397" w14:textId="77777777" w:rsidR="00E72668" w:rsidRDefault="00E72668" w:rsidP="0017505E">
            <w:pPr>
              <w:pStyle w:val="Tabuluvirsraksti"/>
              <w:rPr>
                <w:i/>
                <w:sz w:val="18"/>
                <w:szCs w:val="18"/>
                <w:lang w:eastAsia="lv-LV"/>
              </w:rPr>
            </w:pPr>
            <w:r>
              <w:rPr>
                <w:i/>
                <w:sz w:val="18"/>
                <w:szCs w:val="18"/>
                <w:lang w:eastAsia="lv-LV"/>
              </w:rPr>
              <w:t>12</w:t>
            </w:r>
          </w:p>
        </w:tc>
      </w:tr>
      <w:tr w:rsidR="00E72668" w:rsidRPr="008229F7" w14:paraId="359D22A7" w14:textId="77777777" w:rsidTr="00577601">
        <w:tc>
          <w:tcPr>
            <w:tcW w:w="2208" w:type="pct"/>
          </w:tcPr>
          <w:p w14:paraId="33DFFE38" w14:textId="77777777" w:rsidR="00E72668" w:rsidRPr="002D5545" w:rsidRDefault="00E72668" w:rsidP="0017505E">
            <w:pPr>
              <w:pStyle w:val="Tabuluvirsraksti"/>
              <w:jc w:val="both"/>
              <w:rPr>
                <w:i/>
                <w:sz w:val="18"/>
                <w:szCs w:val="18"/>
                <w:lang w:eastAsia="lv-LV"/>
              </w:rPr>
            </w:pPr>
            <w:r w:rsidRPr="002D5545">
              <w:rPr>
                <w:b/>
                <w:sz w:val="18"/>
                <w:szCs w:val="18"/>
                <w:lang w:eastAsia="lv-LV"/>
              </w:rPr>
              <w:t>Valdības rīcības plāns</w:t>
            </w:r>
          </w:p>
        </w:tc>
        <w:tc>
          <w:tcPr>
            <w:tcW w:w="2792" w:type="pct"/>
            <w:gridSpan w:val="3"/>
          </w:tcPr>
          <w:p w14:paraId="33288C5A" w14:textId="77777777" w:rsidR="00E72668" w:rsidRPr="002D5545" w:rsidRDefault="00E72668" w:rsidP="0017505E">
            <w:pPr>
              <w:pStyle w:val="Tabuluvirsraksti"/>
              <w:jc w:val="left"/>
              <w:rPr>
                <w:i/>
                <w:sz w:val="18"/>
                <w:szCs w:val="18"/>
                <w:lang w:eastAsia="lv-LV"/>
              </w:rPr>
            </w:pPr>
            <w:r w:rsidRPr="002C3ED9">
              <w:rPr>
                <w:i/>
                <w:sz w:val="18"/>
                <w:szCs w:val="18"/>
              </w:rPr>
              <w:t>24.</w:t>
            </w:r>
            <w:r w:rsidRPr="00B87487">
              <w:rPr>
                <w:i/>
                <w:sz w:val="18"/>
                <w:szCs w:val="18"/>
              </w:rPr>
              <w:t xml:space="preserve">1., 26.1., 27.1., </w:t>
            </w:r>
            <w:r>
              <w:rPr>
                <w:i/>
                <w:sz w:val="18"/>
                <w:szCs w:val="18"/>
              </w:rPr>
              <w:t xml:space="preserve">27.3., </w:t>
            </w:r>
            <w:r w:rsidRPr="00B87487">
              <w:rPr>
                <w:i/>
                <w:sz w:val="18"/>
                <w:szCs w:val="18"/>
              </w:rPr>
              <w:t>28.1., 37.1., 42.1., 43.1., 44.1., 45.1., 46.1., 47.1., 48.3., 58.2.,</w:t>
            </w:r>
            <w:r w:rsidRPr="002C3ED9">
              <w:rPr>
                <w:i/>
                <w:sz w:val="18"/>
                <w:szCs w:val="18"/>
              </w:rPr>
              <w:t xml:space="preserve"> 155.5., 158.2., 158.4.-5., 165.1., 216.1.-3., 217.1., 237.2., 247.1. </w:t>
            </w:r>
          </w:p>
        </w:tc>
      </w:tr>
    </w:tbl>
    <w:p w14:paraId="68471EDB" w14:textId="77777777" w:rsidR="00E72668" w:rsidRPr="00D972A2" w:rsidRDefault="00E72668" w:rsidP="00E72668">
      <w:pPr>
        <w:pStyle w:val="Tabuluvirsraksti"/>
        <w:jc w:val="both"/>
        <w:rPr>
          <w:sz w:val="16"/>
          <w:szCs w:val="16"/>
          <w:lang w:eastAsia="lv-LV"/>
        </w:rPr>
      </w:pPr>
    </w:p>
    <w:tbl>
      <w:tblPr>
        <w:tblStyle w:val="TableGrid"/>
        <w:tblW w:w="5000" w:type="pct"/>
        <w:tblLook w:val="04A0" w:firstRow="1" w:lastRow="0" w:firstColumn="1" w:lastColumn="0" w:noHBand="0" w:noVBand="1"/>
      </w:tblPr>
      <w:tblGrid>
        <w:gridCol w:w="3115"/>
        <w:gridCol w:w="1245"/>
        <w:gridCol w:w="1245"/>
        <w:gridCol w:w="1245"/>
        <w:gridCol w:w="1078"/>
        <w:gridCol w:w="1133"/>
      </w:tblGrid>
      <w:tr w:rsidR="00E72668" w:rsidRPr="00BB2102" w14:paraId="443DD772" w14:textId="77777777" w:rsidTr="0017505E">
        <w:trPr>
          <w:trHeight w:val="283"/>
          <w:tblHeader/>
        </w:trPr>
        <w:tc>
          <w:tcPr>
            <w:tcW w:w="1719" w:type="pct"/>
          </w:tcPr>
          <w:p w14:paraId="0B77AEA0" w14:textId="77777777" w:rsidR="00E72668" w:rsidRPr="00BF72C1" w:rsidRDefault="00E72668" w:rsidP="0017505E">
            <w:pPr>
              <w:rPr>
                <w:sz w:val="18"/>
                <w:szCs w:val="18"/>
              </w:rPr>
            </w:pPr>
            <w:bookmarkStart w:id="1" w:name="_Hlk84413462"/>
          </w:p>
        </w:tc>
        <w:tc>
          <w:tcPr>
            <w:tcW w:w="687" w:type="pct"/>
          </w:tcPr>
          <w:p w14:paraId="0972D54B" w14:textId="77777777" w:rsidR="00E72668" w:rsidRPr="00BF72C1" w:rsidRDefault="00E72668" w:rsidP="0017505E">
            <w:pPr>
              <w:pStyle w:val="tabteksts"/>
              <w:jc w:val="center"/>
              <w:rPr>
                <w:szCs w:val="18"/>
                <w:lang w:eastAsia="lv-LV"/>
              </w:rPr>
            </w:pPr>
            <w:r w:rsidRPr="00BF72C1">
              <w:rPr>
                <w:szCs w:val="18"/>
                <w:lang w:eastAsia="lv-LV"/>
              </w:rPr>
              <w:t>20</w:t>
            </w:r>
            <w:r>
              <w:rPr>
                <w:szCs w:val="18"/>
                <w:lang w:eastAsia="lv-LV"/>
              </w:rPr>
              <w:t>20</w:t>
            </w:r>
            <w:r w:rsidRPr="00BF72C1">
              <w:rPr>
                <w:szCs w:val="18"/>
                <w:lang w:eastAsia="lv-LV"/>
              </w:rPr>
              <w:t>. gads</w:t>
            </w:r>
            <w:r w:rsidRPr="00BF72C1">
              <w:rPr>
                <w:szCs w:val="18"/>
                <w:lang w:eastAsia="lv-LV"/>
              </w:rPr>
              <w:br/>
              <w:t>(izpilde)</w:t>
            </w:r>
          </w:p>
        </w:tc>
        <w:tc>
          <w:tcPr>
            <w:tcW w:w="687" w:type="pct"/>
          </w:tcPr>
          <w:p w14:paraId="156D5552"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1</w:t>
            </w:r>
            <w:r w:rsidRPr="00BF72C1">
              <w:rPr>
                <w:szCs w:val="18"/>
                <w:lang w:eastAsia="lv-LV"/>
              </w:rPr>
              <w:t>. gada     plāns</w:t>
            </w:r>
          </w:p>
        </w:tc>
        <w:tc>
          <w:tcPr>
            <w:tcW w:w="687" w:type="pct"/>
          </w:tcPr>
          <w:p w14:paraId="1E6EF1AC"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2</w:t>
            </w:r>
            <w:r w:rsidRPr="00BF72C1">
              <w:rPr>
                <w:szCs w:val="18"/>
                <w:lang w:eastAsia="lv-LV"/>
              </w:rPr>
              <w:t xml:space="preserve">. gada </w:t>
            </w:r>
            <w:r>
              <w:rPr>
                <w:szCs w:val="18"/>
                <w:lang w:eastAsia="lv-LV"/>
              </w:rPr>
              <w:t>projekts</w:t>
            </w:r>
          </w:p>
        </w:tc>
        <w:tc>
          <w:tcPr>
            <w:tcW w:w="595" w:type="pct"/>
          </w:tcPr>
          <w:p w14:paraId="213A26E2"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3</w:t>
            </w:r>
            <w:r w:rsidRPr="00BF72C1">
              <w:rPr>
                <w:szCs w:val="18"/>
                <w:lang w:eastAsia="lv-LV"/>
              </w:rPr>
              <w:t xml:space="preserve">. gada </w:t>
            </w:r>
            <w:r>
              <w:rPr>
                <w:szCs w:val="18"/>
                <w:lang w:eastAsia="lv-LV"/>
              </w:rPr>
              <w:t>prognoze</w:t>
            </w:r>
          </w:p>
        </w:tc>
        <w:tc>
          <w:tcPr>
            <w:tcW w:w="625" w:type="pct"/>
          </w:tcPr>
          <w:p w14:paraId="4EF265F2" w14:textId="77777777" w:rsidR="00E72668" w:rsidRPr="00BF72C1" w:rsidRDefault="00E72668" w:rsidP="0017505E">
            <w:pPr>
              <w:ind w:firstLine="2"/>
              <w:jc w:val="center"/>
              <w:rPr>
                <w:sz w:val="18"/>
                <w:szCs w:val="18"/>
                <w:lang w:eastAsia="lv-LV"/>
              </w:rPr>
            </w:pPr>
            <w:r w:rsidRPr="00BF72C1">
              <w:rPr>
                <w:sz w:val="18"/>
                <w:szCs w:val="18"/>
                <w:lang w:eastAsia="lv-LV"/>
              </w:rPr>
              <w:t>202</w:t>
            </w:r>
            <w:r>
              <w:rPr>
                <w:sz w:val="18"/>
                <w:szCs w:val="18"/>
                <w:lang w:eastAsia="lv-LV"/>
              </w:rPr>
              <w:t>4</w:t>
            </w:r>
            <w:r w:rsidRPr="00BF72C1">
              <w:rPr>
                <w:sz w:val="18"/>
                <w:szCs w:val="18"/>
                <w:lang w:eastAsia="lv-LV"/>
              </w:rPr>
              <w:t xml:space="preserve">. gada </w:t>
            </w:r>
            <w:r>
              <w:rPr>
                <w:sz w:val="18"/>
                <w:szCs w:val="18"/>
                <w:lang w:eastAsia="lv-LV"/>
              </w:rPr>
              <w:t>prognoze</w:t>
            </w:r>
          </w:p>
        </w:tc>
      </w:tr>
      <w:tr w:rsidR="00E72668" w:rsidRPr="00BB2102" w14:paraId="0AE75ABB" w14:textId="77777777" w:rsidTr="0017505E">
        <w:tc>
          <w:tcPr>
            <w:tcW w:w="5000" w:type="pct"/>
            <w:gridSpan w:val="6"/>
            <w:shd w:val="clear" w:color="auto" w:fill="D9D9D9" w:themeFill="background1" w:themeFillShade="D9"/>
          </w:tcPr>
          <w:p w14:paraId="137F04C9" w14:textId="77777777" w:rsidR="00E72668" w:rsidRPr="00BF72C1" w:rsidRDefault="00E72668" w:rsidP="0017505E">
            <w:pPr>
              <w:jc w:val="center"/>
              <w:rPr>
                <w:b/>
                <w:sz w:val="18"/>
                <w:szCs w:val="18"/>
              </w:rPr>
            </w:pPr>
            <w:r w:rsidRPr="00BF72C1">
              <w:rPr>
                <w:b/>
                <w:sz w:val="18"/>
                <w:szCs w:val="18"/>
              </w:rPr>
              <w:t>Ieguldījumi</w:t>
            </w:r>
          </w:p>
        </w:tc>
      </w:tr>
      <w:tr w:rsidR="00E72668" w:rsidRPr="00BB2102" w14:paraId="021A9FB7" w14:textId="77777777" w:rsidTr="0017505E">
        <w:trPr>
          <w:trHeight w:val="142"/>
        </w:trPr>
        <w:tc>
          <w:tcPr>
            <w:tcW w:w="1719" w:type="pct"/>
            <w:vMerge w:val="restart"/>
          </w:tcPr>
          <w:p w14:paraId="689064E3" w14:textId="77777777" w:rsidR="00E72668" w:rsidRPr="00F52F39" w:rsidRDefault="00E72668" w:rsidP="0017505E">
            <w:pPr>
              <w:rPr>
                <w:b/>
                <w:sz w:val="18"/>
                <w:szCs w:val="18"/>
                <w:lang w:eastAsia="lv-LV"/>
              </w:rPr>
            </w:pPr>
            <w:r w:rsidRPr="00F52F39">
              <w:rPr>
                <w:b/>
                <w:sz w:val="18"/>
                <w:szCs w:val="18"/>
                <w:lang w:eastAsia="lv-LV"/>
              </w:rPr>
              <w:t xml:space="preserve">Izdevumi kopā, </w:t>
            </w:r>
            <w:proofErr w:type="spellStart"/>
            <w:r w:rsidRPr="00F52F39">
              <w:rPr>
                <w:i/>
                <w:sz w:val="18"/>
                <w:szCs w:val="18"/>
                <w:lang w:eastAsia="lv-LV"/>
              </w:rPr>
              <w:t>euro</w:t>
            </w:r>
            <w:proofErr w:type="spellEnd"/>
            <w:r w:rsidRPr="00F52F39">
              <w:rPr>
                <w:i/>
                <w:sz w:val="18"/>
                <w:szCs w:val="18"/>
                <w:lang w:eastAsia="lv-LV"/>
              </w:rPr>
              <w:t>,</w:t>
            </w:r>
            <w:r w:rsidRPr="00F52F39">
              <w:rPr>
                <w:sz w:val="18"/>
                <w:szCs w:val="18"/>
                <w:lang w:eastAsia="lv-LV"/>
              </w:rPr>
              <w:t xml:space="preserve"> t.sk.:</w:t>
            </w:r>
          </w:p>
          <w:p w14:paraId="067B5812" w14:textId="77777777" w:rsidR="00E72668" w:rsidRPr="00F52F39" w:rsidRDefault="00E72668" w:rsidP="0017505E">
            <w:pPr>
              <w:rPr>
                <w:sz w:val="18"/>
                <w:szCs w:val="18"/>
              </w:rPr>
            </w:pPr>
            <w:r w:rsidRPr="00F52F39">
              <w:rPr>
                <w:b/>
                <w:sz w:val="18"/>
                <w:szCs w:val="18"/>
                <w:lang w:eastAsia="lv-LV"/>
              </w:rPr>
              <w:t>Vidējais amata vietu skaits</w:t>
            </w:r>
            <w:r w:rsidRPr="00F52F39">
              <w:rPr>
                <w:sz w:val="18"/>
                <w:szCs w:val="18"/>
                <w:lang w:eastAsia="lv-LV"/>
              </w:rPr>
              <w:t xml:space="preserve"> </w:t>
            </w:r>
            <w:r w:rsidRPr="00F52F39">
              <w:rPr>
                <w:b/>
                <w:sz w:val="18"/>
                <w:szCs w:val="18"/>
                <w:lang w:eastAsia="lv-LV"/>
              </w:rPr>
              <w:t>kopā</w:t>
            </w:r>
            <w:r w:rsidRPr="00F52F39">
              <w:rPr>
                <w:sz w:val="18"/>
                <w:szCs w:val="18"/>
                <w:lang w:eastAsia="lv-LV"/>
              </w:rPr>
              <w:t>, t.sk.:</w:t>
            </w:r>
          </w:p>
        </w:tc>
        <w:tc>
          <w:tcPr>
            <w:tcW w:w="687" w:type="pct"/>
          </w:tcPr>
          <w:p w14:paraId="44EE6AD4" w14:textId="77777777" w:rsidR="00E72668" w:rsidRPr="005D7157" w:rsidRDefault="00E72668" w:rsidP="0017505E">
            <w:pPr>
              <w:pStyle w:val="tabteksts"/>
              <w:jc w:val="right"/>
              <w:rPr>
                <w:b/>
                <w:szCs w:val="18"/>
                <w:lang w:eastAsia="lv-LV"/>
              </w:rPr>
            </w:pPr>
            <w:r w:rsidRPr="005D7157">
              <w:rPr>
                <w:b/>
                <w:szCs w:val="18"/>
                <w:lang w:eastAsia="lv-LV"/>
              </w:rPr>
              <w:t xml:space="preserve">167 097 269 </w:t>
            </w:r>
          </w:p>
        </w:tc>
        <w:tc>
          <w:tcPr>
            <w:tcW w:w="687" w:type="pct"/>
            <w:vAlign w:val="bottom"/>
          </w:tcPr>
          <w:p w14:paraId="09851B04" w14:textId="77777777" w:rsidR="00E72668" w:rsidRPr="005D7157" w:rsidRDefault="00E72668" w:rsidP="0017505E">
            <w:pPr>
              <w:pStyle w:val="tabteksts"/>
              <w:jc w:val="right"/>
              <w:rPr>
                <w:b/>
                <w:szCs w:val="18"/>
                <w:lang w:eastAsia="lv-LV"/>
              </w:rPr>
            </w:pPr>
            <w:r w:rsidRPr="005D7157">
              <w:rPr>
                <w:b/>
                <w:szCs w:val="18"/>
                <w:lang w:eastAsia="lv-LV"/>
              </w:rPr>
              <w:t>32 069 160</w:t>
            </w:r>
          </w:p>
        </w:tc>
        <w:tc>
          <w:tcPr>
            <w:tcW w:w="687" w:type="pct"/>
            <w:vAlign w:val="bottom"/>
          </w:tcPr>
          <w:p w14:paraId="526A0D51" w14:textId="77777777" w:rsidR="00E72668" w:rsidRPr="00D6243C" w:rsidRDefault="00E72668" w:rsidP="0017505E">
            <w:pPr>
              <w:pStyle w:val="tabteksts"/>
              <w:jc w:val="right"/>
              <w:rPr>
                <w:b/>
                <w:szCs w:val="18"/>
                <w:lang w:eastAsia="lv-LV"/>
              </w:rPr>
            </w:pPr>
            <w:r w:rsidRPr="00D6243C">
              <w:rPr>
                <w:b/>
                <w:szCs w:val="18"/>
                <w:lang w:eastAsia="lv-LV"/>
              </w:rPr>
              <w:t>90 640 363</w:t>
            </w:r>
          </w:p>
        </w:tc>
        <w:tc>
          <w:tcPr>
            <w:tcW w:w="595" w:type="pct"/>
            <w:vAlign w:val="bottom"/>
          </w:tcPr>
          <w:p w14:paraId="498DC45A" w14:textId="77777777" w:rsidR="00E72668" w:rsidRPr="00D6243C" w:rsidRDefault="00E72668" w:rsidP="0017505E">
            <w:pPr>
              <w:pStyle w:val="tabteksts"/>
              <w:jc w:val="right"/>
              <w:rPr>
                <w:b/>
                <w:szCs w:val="18"/>
                <w:lang w:eastAsia="lv-LV"/>
              </w:rPr>
            </w:pPr>
            <w:r w:rsidRPr="00D6243C">
              <w:rPr>
                <w:b/>
                <w:szCs w:val="18"/>
                <w:lang w:eastAsia="lv-LV"/>
              </w:rPr>
              <w:t>33 148 519</w:t>
            </w:r>
          </w:p>
        </w:tc>
        <w:tc>
          <w:tcPr>
            <w:tcW w:w="625" w:type="pct"/>
            <w:vAlign w:val="bottom"/>
          </w:tcPr>
          <w:p w14:paraId="5EB2880F" w14:textId="77777777" w:rsidR="00E72668" w:rsidRPr="00D6243C" w:rsidRDefault="00E72668" w:rsidP="0017505E">
            <w:pPr>
              <w:ind w:firstLine="5"/>
              <w:jc w:val="right"/>
              <w:rPr>
                <w:b/>
                <w:sz w:val="18"/>
                <w:szCs w:val="18"/>
                <w:lang w:eastAsia="lv-LV"/>
              </w:rPr>
            </w:pPr>
            <w:r w:rsidRPr="00D6243C">
              <w:rPr>
                <w:b/>
                <w:sz w:val="18"/>
                <w:szCs w:val="18"/>
                <w:lang w:eastAsia="lv-LV"/>
              </w:rPr>
              <w:t>14 894 717</w:t>
            </w:r>
          </w:p>
        </w:tc>
      </w:tr>
      <w:tr w:rsidR="00E72668" w:rsidRPr="00BB2102" w14:paraId="30C1238B" w14:textId="77777777" w:rsidTr="0017505E">
        <w:trPr>
          <w:trHeight w:val="149"/>
        </w:trPr>
        <w:tc>
          <w:tcPr>
            <w:tcW w:w="1719" w:type="pct"/>
            <w:vMerge/>
          </w:tcPr>
          <w:p w14:paraId="526DD10C" w14:textId="77777777" w:rsidR="00E72668" w:rsidRPr="00AB62CF" w:rsidRDefault="00E72668" w:rsidP="0017505E">
            <w:pPr>
              <w:rPr>
                <w:color w:val="9BBB59" w:themeColor="accent3"/>
                <w:sz w:val="18"/>
                <w:szCs w:val="18"/>
              </w:rPr>
            </w:pPr>
          </w:p>
        </w:tc>
        <w:tc>
          <w:tcPr>
            <w:tcW w:w="687" w:type="pct"/>
          </w:tcPr>
          <w:p w14:paraId="59F9A196" w14:textId="77777777" w:rsidR="00E72668" w:rsidRPr="005D7157" w:rsidRDefault="00E72668" w:rsidP="0017505E">
            <w:pPr>
              <w:jc w:val="right"/>
              <w:rPr>
                <w:b/>
                <w:color w:val="9BBB59" w:themeColor="accent3"/>
                <w:sz w:val="18"/>
                <w:szCs w:val="18"/>
              </w:rPr>
            </w:pPr>
            <w:r w:rsidRPr="005D7157">
              <w:rPr>
                <w:b/>
                <w:sz w:val="18"/>
                <w:szCs w:val="18"/>
              </w:rPr>
              <w:t>324</w:t>
            </w:r>
          </w:p>
        </w:tc>
        <w:tc>
          <w:tcPr>
            <w:tcW w:w="687" w:type="pct"/>
          </w:tcPr>
          <w:p w14:paraId="58B8DB5F" w14:textId="77777777" w:rsidR="00E72668" w:rsidRPr="005D7157" w:rsidRDefault="00E72668" w:rsidP="0017505E">
            <w:pPr>
              <w:jc w:val="right"/>
              <w:rPr>
                <w:b/>
                <w:color w:val="9BBB59" w:themeColor="accent3"/>
                <w:sz w:val="18"/>
                <w:szCs w:val="18"/>
              </w:rPr>
            </w:pPr>
            <w:r w:rsidRPr="005D7157">
              <w:rPr>
                <w:b/>
                <w:sz w:val="18"/>
                <w:szCs w:val="18"/>
              </w:rPr>
              <w:t>339</w:t>
            </w:r>
          </w:p>
        </w:tc>
        <w:tc>
          <w:tcPr>
            <w:tcW w:w="687" w:type="pct"/>
          </w:tcPr>
          <w:p w14:paraId="46C4AA39" w14:textId="77777777" w:rsidR="00E72668" w:rsidRPr="00AB62CF" w:rsidRDefault="00E72668" w:rsidP="0017505E">
            <w:pPr>
              <w:jc w:val="right"/>
              <w:rPr>
                <w:b/>
                <w:color w:val="9BBB59" w:themeColor="accent3"/>
                <w:sz w:val="18"/>
                <w:szCs w:val="18"/>
              </w:rPr>
            </w:pPr>
            <w:r w:rsidRPr="00ED46DA">
              <w:rPr>
                <w:b/>
                <w:sz w:val="18"/>
                <w:szCs w:val="18"/>
              </w:rPr>
              <w:t>339</w:t>
            </w:r>
          </w:p>
        </w:tc>
        <w:tc>
          <w:tcPr>
            <w:tcW w:w="595" w:type="pct"/>
          </w:tcPr>
          <w:p w14:paraId="01C316F7" w14:textId="77777777" w:rsidR="00E72668" w:rsidRPr="00AB62CF" w:rsidRDefault="00E72668" w:rsidP="0017505E">
            <w:pPr>
              <w:jc w:val="right"/>
              <w:rPr>
                <w:b/>
                <w:color w:val="9BBB59" w:themeColor="accent3"/>
                <w:sz w:val="18"/>
                <w:szCs w:val="18"/>
              </w:rPr>
            </w:pPr>
            <w:r w:rsidRPr="00ED46DA">
              <w:rPr>
                <w:b/>
                <w:sz w:val="18"/>
                <w:szCs w:val="18"/>
              </w:rPr>
              <w:t>294</w:t>
            </w:r>
          </w:p>
        </w:tc>
        <w:tc>
          <w:tcPr>
            <w:tcW w:w="625" w:type="pct"/>
          </w:tcPr>
          <w:p w14:paraId="3454B56F" w14:textId="77777777" w:rsidR="00E72668" w:rsidRPr="00AB62CF" w:rsidRDefault="00E72668" w:rsidP="0017505E">
            <w:pPr>
              <w:ind w:firstLine="5"/>
              <w:jc w:val="right"/>
              <w:rPr>
                <w:b/>
                <w:color w:val="9BBB59" w:themeColor="accent3"/>
                <w:sz w:val="18"/>
                <w:szCs w:val="18"/>
              </w:rPr>
            </w:pPr>
            <w:r w:rsidRPr="00F82CBF">
              <w:rPr>
                <w:b/>
                <w:sz w:val="18"/>
                <w:szCs w:val="18"/>
              </w:rPr>
              <w:t>187</w:t>
            </w:r>
          </w:p>
        </w:tc>
      </w:tr>
      <w:tr w:rsidR="00E72668" w:rsidRPr="00BB2102" w14:paraId="1C72DC46" w14:textId="77777777" w:rsidTr="0017505E">
        <w:trPr>
          <w:trHeight w:val="142"/>
        </w:trPr>
        <w:tc>
          <w:tcPr>
            <w:tcW w:w="1719" w:type="pct"/>
            <w:vMerge w:val="restart"/>
            <w:vAlign w:val="center"/>
          </w:tcPr>
          <w:p w14:paraId="7C7D4929" w14:textId="77777777" w:rsidR="00E72668" w:rsidRPr="00A13744" w:rsidRDefault="00E72668" w:rsidP="0017505E">
            <w:pPr>
              <w:ind w:firstLine="318"/>
              <w:rPr>
                <w:sz w:val="18"/>
                <w:szCs w:val="18"/>
                <w:lang w:eastAsia="lv-LV"/>
              </w:rPr>
            </w:pPr>
            <w:r w:rsidRPr="00A13744">
              <w:rPr>
                <w:sz w:val="18"/>
                <w:szCs w:val="18"/>
                <w:lang w:eastAsia="lv-LV"/>
              </w:rPr>
              <w:t>27.12.00 LIAA darbības nodrošināšana</w:t>
            </w:r>
          </w:p>
        </w:tc>
        <w:tc>
          <w:tcPr>
            <w:tcW w:w="687" w:type="pct"/>
          </w:tcPr>
          <w:p w14:paraId="6D6C968A" w14:textId="77777777" w:rsidR="00E72668" w:rsidRPr="005D7157" w:rsidRDefault="00E72668" w:rsidP="0017505E">
            <w:pPr>
              <w:jc w:val="right"/>
              <w:rPr>
                <w:color w:val="9BBB59" w:themeColor="accent3"/>
                <w:sz w:val="18"/>
                <w:szCs w:val="18"/>
              </w:rPr>
            </w:pPr>
            <w:r w:rsidRPr="005D7157">
              <w:rPr>
                <w:sz w:val="18"/>
                <w:szCs w:val="18"/>
              </w:rPr>
              <w:t>1 091 103</w:t>
            </w:r>
          </w:p>
        </w:tc>
        <w:tc>
          <w:tcPr>
            <w:tcW w:w="687" w:type="pct"/>
          </w:tcPr>
          <w:p w14:paraId="79D814A8" w14:textId="77777777" w:rsidR="00E72668" w:rsidRPr="005D7157" w:rsidRDefault="00E72668" w:rsidP="0017505E">
            <w:pPr>
              <w:jc w:val="right"/>
              <w:rPr>
                <w:sz w:val="18"/>
                <w:szCs w:val="18"/>
              </w:rPr>
            </w:pPr>
            <w:r w:rsidRPr="005D7157">
              <w:rPr>
                <w:sz w:val="18"/>
                <w:szCs w:val="18"/>
              </w:rPr>
              <w:t>1 105 807</w:t>
            </w:r>
          </w:p>
        </w:tc>
        <w:tc>
          <w:tcPr>
            <w:tcW w:w="687" w:type="pct"/>
            <w:vAlign w:val="center"/>
          </w:tcPr>
          <w:p w14:paraId="719D59DA" w14:textId="77777777" w:rsidR="00E72668" w:rsidRPr="00A13744" w:rsidRDefault="00E72668" w:rsidP="0017505E">
            <w:pPr>
              <w:jc w:val="right"/>
              <w:rPr>
                <w:sz w:val="18"/>
                <w:szCs w:val="18"/>
              </w:rPr>
            </w:pPr>
            <w:r w:rsidRPr="00A13744">
              <w:rPr>
                <w:sz w:val="18"/>
                <w:szCs w:val="18"/>
              </w:rPr>
              <w:t xml:space="preserve">1 </w:t>
            </w:r>
            <w:r w:rsidRPr="00F52F39">
              <w:rPr>
                <w:sz w:val="18"/>
                <w:szCs w:val="18"/>
              </w:rPr>
              <w:t>105807</w:t>
            </w:r>
          </w:p>
        </w:tc>
        <w:tc>
          <w:tcPr>
            <w:tcW w:w="595" w:type="pct"/>
            <w:vAlign w:val="center"/>
          </w:tcPr>
          <w:p w14:paraId="3C8D04E5" w14:textId="77777777" w:rsidR="00E72668" w:rsidRPr="00A13744" w:rsidRDefault="00E72668" w:rsidP="0017505E">
            <w:pPr>
              <w:jc w:val="right"/>
              <w:rPr>
                <w:sz w:val="18"/>
                <w:szCs w:val="18"/>
              </w:rPr>
            </w:pPr>
            <w:r w:rsidRPr="00A13744">
              <w:rPr>
                <w:sz w:val="18"/>
                <w:szCs w:val="18"/>
              </w:rPr>
              <w:t>1 105 807</w:t>
            </w:r>
          </w:p>
        </w:tc>
        <w:tc>
          <w:tcPr>
            <w:tcW w:w="625" w:type="pct"/>
            <w:vAlign w:val="center"/>
          </w:tcPr>
          <w:p w14:paraId="0901930C" w14:textId="77777777" w:rsidR="00E72668" w:rsidRPr="00A13744" w:rsidRDefault="00E72668" w:rsidP="0017505E">
            <w:pPr>
              <w:jc w:val="right"/>
              <w:rPr>
                <w:sz w:val="18"/>
                <w:szCs w:val="18"/>
              </w:rPr>
            </w:pPr>
            <w:r w:rsidRPr="00A13744">
              <w:rPr>
                <w:sz w:val="18"/>
                <w:szCs w:val="18"/>
              </w:rPr>
              <w:t>1 105 807</w:t>
            </w:r>
          </w:p>
        </w:tc>
      </w:tr>
      <w:tr w:rsidR="00E72668" w:rsidRPr="00BB2102" w14:paraId="7DF6E8CD" w14:textId="77777777" w:rsidTr="0017505E">
        <w:trPr>
          <w:trHeight w:val="142"/>
        </w:trPr>
        <w:tc>
          <w:tcPr>
            <w:tcW w:w="1719" w:type="pct"/>
            <w:vMerge/>
          </w:tcPr>
          <w:p w14:paraId="7D7923A5" w14:textId="77777777" w:rsidR="00E72668" w:rsidRPr="00A13744" w:rsidRDefault="00E72668" w:rsidP="0017505E">
            <w:pPr>
              <w:ind w:firstLine="318"/>
              <w:rPr>
                <w:sz w:val="18"/>
                <w:szCs w:val="18"/>
                <w:lang w:eastAsia="lv-LV"/>
              </w:rPr>
            </w:pPr>
          </w:p>
        </w:tc>
        <w:tc>
          <w:tcPr>
            <w:tcW w:w="687" w:type="pct"/>
            <w:vAlign w:val="center"/>
          </w:tcPr>
          <w:p w14:paraId="2B597651" w14:textId="77777777" w:rsidR="00E72668" w:rsidRPr="005D7157" w:rsidRDefault="00E72668" w:rsidP="0017505E">
            <w:pPr>
              <w:jc w:val="right"/>
              <w:rPr>
                <w:color w:val="9BBB59" w:themeColor="accent3"/>
                <w:sz w:val="18"/>
                <w:szCs w:val="18"/>
              </w:rPr>
            </w:pPr>
            <w:r w:rsidRPr="005D7157">
              <w:rPr>
                <w:sz w:val="18"/>
                <w:szCs w:val="18"/>
              </w:rPr>
              <w:t>51</w:t>
            </w:r>
          </w:p>
        </w:tc>
        <w:tc>
          <w:tcPr>
            <w:tcW w:w="687" w:type="pct"/>
            <w:vAlign w:val="center"/>
          </w:tcPr>
          <w:p w14:paraId="221CC131" w14:textId="77777777" w:rsidR="00E72668" w:rsidRPr="005D7157" w:rsidRDefault="00E72668" w:rsidP="0017505E">
            <w:pPr>
              <w:jc w:val="right"/>
              <w:rPr>
                <w:color w:val="9BBB59" w:themeColor="accent3"/>
                <w:sz w:val="18"/>
                <w:szCs w:val="18"/>
              </w:rPr>
            </w:pPr>
            <w:r w:rsidRPr="005D7157">
              <w:rPr>
                <w:sz w:val="18"/>
                <w:szCs w:val="18"/>
              </w:rPr>
              <w:t>51</w:t>
            </w:r>
          </w:p>
        </w:tc>
        <w:tc>
          <w:tcPr>
            <w:tcW w:w="687" w:type="pct"/>
            <w:vAlign w:val="center"/>
          </w:tcPr>
          <w:p w14:paraId="442C3E61" w14:textId="77777777" w:rsidR="00E72668" w:rsidRPr="00ED46DA" w:rsidRDefault="00E72668" w:rsidP="0017505E">
            <w:pPr>
              <w:jc w:val="right"/>
              <w:rPr>
                <w:sz w:val="18"/>
                <w:szCs w:val="18"/>
              </w:rPr>
            </w:pPr>
            <w:r w:rsidRPr="00ED46DA">
              <w:rPr>
                <w:sz w:val="18"/>
                <w:szCs w:val="18"/>
              </w:rPr>
              <w:t>51</w:t>
            </w:r>
          </w:p>
        </w:tc>
        <w:tc>
          <w:tcPr>
            <w:tcW w:w="595" w:type="pct"/>
            <w:vAlign w:val="center"/>
          </w:tcPr>
          <w:p w14:paraId="7061F750" w14:textId="77777777" w:rsidR="00E72668" w:rsidRPr="00ED46DA" w:rsidRDefault="00E72668" w:rsidP="0017505E">
            <w:pPr>
              <w:jc w:val="right"/>
              <w:rPr>
                <w:sz w:val="18"/>
                <w:szCs w:val="18"/>
              </w:rPr>
            </w:pPr>
            <w:r w:rsidRPr="00ED46DA">
              <w:rPr>
                <w:sz w:val="18"/>
                <w:szCs w:val="18"/>
              </w:rPr>
              <w:t>51</w:t>
            </w:r>
          </w:p>
        </w:tc>
        <w:tc>
          <w:tcPr>
            <w:tcW w:w="625" w:type="pct"/>
            <w:vAlign w:val="center"/>
          </w:tcPr>
          <w:p w14:paraId="79599D5D" w14:textId="77777777" w:rsidR="00E72668" w:rsidRPr="00ED46DA" w:rsidRDefault="00E72668" w:rsidP="0017505E">
            <w:pPr>
              <w:jc w:val="right"/>
              <w:rPr>
                <w:sz w:val="18"/>
                <w:szCs w:val="18"/>
              </w:rPr>
            </w:pPr>
            <w:r w:rsidRPr="00ED46DA">
              <w:rPr>
                <w:sz w:val="18"/>
                <w:szCs w:val="18"/>
              </w:rPr>
              <w:t>51</w:t>
            </w:r>
          </w:p>
        </w:tc>
      </w:tr>
      <w:tr w:rsidR="00E72668" w:rsidRPr="00BB2102" w14:paraId="461032B9" w14:textId="77777777" w:rsidTr="0017505E">
        <w:trPr>
          <w:trHeight w:val="142"/>
        </w:trPr>
        <w:tc>
          <w:tcPr>
            <w:tcW w:w="1719" w:type="pct"/>
            <w:vMerge w:val="restart"/>
          </w:tcPr>
          <w:p w14:paraId="044DEF98" w14:textId="77777777" w:rsidR="00E72668" w:rsidRPr="00A13744" w:rsidRDefault="00E72668" w:rsidP="0017505E">
            <w:pPr>
              <w:ind w:firstLine="318"/>
              <w:rPr>
                <w:sz w:val="18"/>
                <w:szCs w:val="18"/>
                <w:lang w:eastAsia="lv-LV"/>
              </w:rPr>
            </w:pPr>
            <w:r w:rsidRPr="00A13744">
              <w:rPr>
                <w:sz w:val="18"/>
                <w:szCs w:val="18"/>
                <w:lang w:eastAsia="lv-LV"/>
              </w:rPr>
              <w:t>28.00.00 Ārējās ekonomiskās politikas ieviešana</w:t>
            </w:r>
          </w:p>
        </w:tc>
        <w:tc>
          <w:tcPr>
            <w:tcW w:w="687" w:type="pct"/>
            <w:vAlign w:val="center"/>
          </w:tcPr>
          <w:p w14:paraId="3CED5C15" w14:textId="77777777" w:rsidR="00E72668" w:rsidRPr="005D7157" w:rsidRDefault="00E72668" w:rsidP="0017505E">
            <w:pPr>
              <w:jc w:val="right"/>
              <w:rPr>
                <w:sz w:val="18"/>
                <w:szCs w:val="18"/>
              </w:rPr>
            </w:pPr>
            <w:r w:rsidRPr="005D7157">
              <w:rPr>
                <w:sz w:val="18"/>
                <w:szCs w:val="18"/>
              </w:rPr>
              <w:t xml:space="preserve">4 159 459 </w:t>
            </w:r>
          </w:p>
        </w:tc>
        <w:tc>
          <w:tcPr>
            <w:tcW w:w="687" w:type="pct"/>
            <w:vAlign w:val="center"/>
          </w:tcPr>
          <w:p w14:paraId="78F25E81" w14:textId="77777777" w:rsidR="00E72668" w:rsidRPr="005D7157" w:rsidRDefault="00E72668" w:rsidP="0017505E">
            <w:pPr>
              <w:jc w:val="right"/>
              <w:rPr>
                <w:sz w:val="18"/>
                <w:szCs w:val="18"/>
              </w:rPr>
            </w:pPr>
            <w:r w:rsidRPr="005D7157">
              <w:rPr>
                <w:sz w:val="18"/>
                <w:szCs w:val="18"/>
              </w:rPr>
              <w:t>7 717 908</w:t>
            </w:r>
          </w:p>
        </w:tc>
        <w:tc>
          <w:tcPr>
            <w:tcW w:w="687" w:type="pct"/>
            <w:vAlign w:val="center"/>
          </w:tcPr>
          <w:p w14:paraId="052062A5" w14:textId="77777777" w:rsidR="00E72668" w:rsidRPr="00A13744" w:rsidRDefault="00E72668" w:rsidP="0017505E">
            <w:pPr>
              <w:jc w:val="right"/>
              <w:rPr>
                <w:sz w:val="18"/>
                <w:szCs w:val="18"/>
              </w:rPr>
            </w:pPr>
            <w:r w:rsidRPr="00A13744">
              <w:rPr>
                <w:sz w:val="18"/>
                <w:szCs w:val="18"/>
              </w:rPr>
              <w:t>8 648 468</w:t>
            </w:r>
          </w:p>
        </w:tc>
        <w:tc>
          <w:tcPr>
            <w:tcW w:w="595" w:type="pct"/>
            <w:vAlign w:val="center"/>
          </w:tcPr>
          <w:p w14:paraId="4674F715" w14:textId="77777777" w:rsidR="00E72668" w:rsidRPr="00A13744" w:rsidRDefault="00E72668" w:rsidP="0017505E">
            <w:pPr>
              <w:jc w:val="right"/>
              <w:rPr>
                <w:sz w:val="18"/>
                <w:szCs w:val="18"/>
              </w:rPr>
            </w:pPr>
            <w:r w:rsidRPr="00A13744">
              <w:rPr>
                <w:sz w:val="18"/>
                <w:szCs w:val="18"/>
              </w:rPr>
              <w:t>7 427 665</w:t>
            </w:r>
          </w:p>
        </w:tc>
        <w:tc>
          <w:tcPr>
            <w:tcW w:w="625" w:type="pct"/>
            <w:vAlign w:val="center"/>
          </w:tcPr>
          <w:p w14:paraId="1037C1BD" w14:textId="77777777" w:rsidR="00E72668" w:rsidRPr="00A13744" w:rsidRDefault="00E72668" w:rsidP="0017505E">
            <w:pPr>
              <w:jc w:val="right"/>
              <w:rPr>
                <w:sz w:val="18"/>
                <w:szCs w:val="18"/>
              </w:rPr>
            </w:pPr>
            <w:r w:rsidRPr="00A13744">
              <w:rPr>
                <w:sz w:val="18"/>
                <w:szCs w:val="18"/>
              </w:rPr>
              <w:t>6 059 904</w:t>
            </w:r>
          </w:p>
        </w:tc>
      </w:tr>
      <w:tr w:rsidR="00E72668" w:rsidRPr="00BB2102" w14:paraId="43FB1386" w14:textId="77777777" w:rsidTr="0017505E">
        <w:trPr>
          <w:trHeight w:val="142"/>
        </w:trPr>
        <w:tc>
          <w:tcPr>
            <w:tcW w:w="1719" w:type="pct"/>
            <w:vMerge/>
          </w:tcPr>
          <w:p w14:paraId="7676AC7C" w14:textId="77777777" w:rsidR="00E72668" w:rsidRPr="00A13744" w:rsidRDefault="00E72668" w:rsidP="0017505E">
            <w:pPr>
              <w:ind w:firstLine="318"/>
              <w:rPr>
                <w:sz w:val="18"/>
                <w:szCs w:val="18"/>
                <w:lang w:eastAsia="lv-LV"/>
              </w:rPr>
            </w:pPr>
          </w:p>
        </w:tc>
        <w:tc>
          <w:tcPr>
            <w:tcW w:w="687" w:type="pct"/>
            <w:vAlign w:val="center"/>
          </w:tcPr>
          <w:p w14:paraId="41C4039D" w14:textId="77777777" w:rsidR="00E72668" w:rsidRPr="005D7157" w:rsidRDefault="00E72668" w:rsidP="0017505E">
            <w:pPr>
              <w:jc w:val="right"/>
              <w:rPr>
                <w:color w:val="9BBB59" w:themeColor="accent3"/>
                <w:sz w:val="18"/>
                <w:szCs w:val="18"/>
              </w:rPr>
            </w:pPr>
            <w:r w:rsidRPr="005D7157">
              <w:rPr>
                <w:sz w:val="18"/>
                <w:szCs w:val="18"/>
              </w:rPr>
              <w:t>76</w:t>
            </w:r>
          </w:p>
        </w:tc>
        <w:tc>
          <w:tcPr>
            <w:tcW w:w="687" w:type="pct"/>
            <w:vAlign w:val="center"/>
          </w:tcPr>
          <w:p w14:paraId="17CB6D89" w14:textId="77777777" w:rsidR="00E72668" w:rsidRPr="005D7157" w:rsidRDefault="00E72668" w:rsidP="0017505E">
            <w:pPr>
              <w:jc w:val="right"/>
              <w:rPr>
                <w:color w:val="9BBB59" w:themeColor="accent3"/>
                <w:sz w:val="18"/>
                <w:szCs w:val="18"/>
              </w:rPr>
            </w:pPr>
            <w:r w:rsidRPr="005D7157">
              <w:rPr>
                <w:sz w:val="18"/>
                <w:szCs w:val="18"/>
              </w:rPr>
              <w:t>81</w:t>
            </w:r>
          </w:p>
        </w:tc>
        <w:tc>
          <w:tcPr>
            <w:tcW w:w="687" w:type="pct"/>
            <w:vAlign w:val="center"/>
          </w:tcPr>
          <w:p w14:paraId="7235EFE4" w14:textId="77777777" w:rsidR="00E72668" w:rsidRPr="00ED46DA" w:rsidRDefault="00E72668" w:rsidP="0017505E">
            <w:pPr>
              <w:jc w:val="right"/>
              <w:rPr>
                <w:sz w:val="18"/>
                <w:szCs w:val="18"/>
              </w:rPr>
            </w:pPr>
            <w:r w:rsidRPr="00ED46DA">
              <w:rPr>
                <w:sz w:val="18"/>
                <w:szCs w:val="18"/>
              </w:rPr>
              <w:t>85</w:t>
            </w:r>
          </w:p>
        </w:tc>
        <w:tc>
          <w:tcPr>
            <w:tcW w:w="595" w:type="pct"/>
            <w:vAlign w:val="center"/>
          </w:tcPr>
          <w:p w14:paraId="1A40F6D7" w14:textId="77777777" w:rsidR="00E72668" w:rsidRPr="00ED46DA" w:rsidRDefault="00E72668" w:rsidP="0017505E">
            <w:pPr>
              <w:jc w:val="right"/>
              <w:rPr>
                <w:sz w:val="18"/>
                <w:szCs w:val="18"/>
              </w:rPr>
            </w:pPr>
            <w:r w:rsidRPr="00ED46DA">
              <w:rPr>
                <w:sz w:val="18"/>
                <w:szCs w:val="18"/>
              </w:rPr>
              <w:t>85</w:t>
            </w:r>
          </w:p>
        </w:tc>
        <w:tc>
          <w:tcPr>
            <w:tcW w:w="625" w:type="pct"/>
            <w:vAlign w:val="center"/>
          </w:tcPr>
          <w:p w14:paraId="494A5711" w14:textId="77777777" w:rsidR="00E72668" w:rsidRPr="00ED46DA" w:rsidRDefault="00E72668" w:rsidP="0017505E">
            <w:pPr>
              <w:jc w:val="right"/>
              <w:rPr>
                <w:sz w:val="18"/>
                <w:szCs w:val="18"/>
              </w:rPr>
            </w:pPr>
            <w:r w:rsidRPr="00ED46DA">
              <w:rPr>
                <w:sz w:val="18"/>
                <w:szCs w:val="18"/>
              </w:rPr>
              <w:t>85</w:t>
            </w:r>
          </w:p>
        </w:tc>
      </w:tr>
      <w:tr w:rsidR="00E72668" w:rsidRPr="00BB2102" w14:paraId="51842A85" w14:textId="77777777" w:rsidTr="0017505E">
        <w:trPr>
          <w:trHeight w:val="142"/>
        </w:trPr>
        <w:tc>
          <w:tcPr>
            <w:tcW w:w="1719" w:type="pct"/>
            <w:vMerge w:val="restart"/>
          </w:tcPr>
          <w:p w14:paraId="1228C82F" w14:textId="77777777" w:rsidR="00E72668" w:rsidRPr="00A13744" w:rsidRDefault="00E72668" w:rsidP="0017505E">
            <w:pPr>
              <w:ind w:firstLine="318"/>
              <w:rPr>
                <w:sz w:val="18"/>
                <w:szCs w:val="18"/>
                <w:lang w:eastAsia="lv-LV"/>
              </w:rPr>
            </w:pPr>
            <w:r w:rsidRPr="00A13744">
              <w:rPr>
                <w:sz w:val="18"/>
                <w:szCs w:val="18"/>
                <w:lang w:eastAsia="lv-LV"/>
              </w:rPr>
              <w:t>30.00.00 Tūrisma politikas ieviešana</w:t>
            </w:r>
          </w:p>
        </w:tc>
        <w:tc>
          <w:tcPr>
            <w:tcW w:w="687" w:type="pct"/>
            <w:vAlign w:val="center"/>
          </w:tcPr>
          <w:p w14:paraId="41947802" w14:textId="77777777" w:rsidR="00E72668" w:rsidRPr="005D7157" w:rsidRDefault="00E72668" w:rsidP="0017505E">
            <w:pPr>
              <w:jc w:val="right"/>
              <w:rPr>
                <w:sz w:val="18"/>
                <w:szCs w:val="18"/>
              </w:rPr>
            </w:pPr>
            <w:r w:rsidRPr="005D7157">
              <w:rPr>
                <w:sz w:val="18"/>
                <w:szCs w:val="18"/>
              </w:rPr>
              <w:t>670 999</w:t>
            </w:r>
          </w:p>
        </w:tc>
        <w:tc>
          <w:tcPr>
            <w:tcW w:w="687" w:type="pct"/>
            <w:vAlign w:val="center"/>
          </w:tcPr>
          <w:p w14:paraId="77CCC2C2" w14:textId="77777777" w:rsidR="00E72668" w:rsidRPr="005D7157" w:rsidRDefault="00E72668" w:rsidP="0017505E">
            <w:pPr>
              <w:jc w:val="right"/>
              <w:rPr>
                <w:sz w:val="18"/>
                <w:szCs w:val="18"/>
              </w:rPr>
            </w:pPr>
            <w:r w:rsidRPr="005D7157">
              <w:rPr>
                <w:sz w:val="18"/>
                <w:szCs w:val="18"/>
              </w:rPr>
              <w:t>747 418</w:t>
            </w:r>
          </w:p>
        </w:tc>
        <w:tc>
          <w:tcPr>
            <w:tcW w:w="687" w:type="pct"/>
            <w:vAlign w:val="center"/>
          </w:tcPr>
          <w:p w14:paraId="05588B1C" w14:textId="77777777" w:rsidR="00E72668" w:rsidRPr="00A13744" w:rsidRDefault="00E72668" w:rsidP="0017505E">
            <w:pPr>
              <w:jc w:val="right"/>
              <w:rPr>
                <w:sz w:val="18"/>
                <w:szCs w:val="18"/>
              </w:rPr>
            </w:pPr>
            <w:r w:rsidRPr="00A13744">
              <w:rPr>
                <w:sz w:val="18"/>
                <w:szCs w:val="18"/>
              </w:rPr>
              <w:t>751 718</w:t>
            </w:r>
          </w:p>
        </w:tc>
        <w:tc>
          <w:tcPr>
            <w:tcW w:w="595" w:type="pct"/>
            <w:vAlign w:val="center"/>
          </w:tcPr>
          <w:p w14:paraId="30DD63C0" w14:textId="77777777" w:rsidR="00E72668" w:rsidRPr="00A13744" w:rsidRDefault="00E72668" w:rsidP="0017505E">
            <w:pPr>
              <w:jc w:val="right"/>
              <w:rPr>
                <w:sz w:val="18"/>
                <w:szCs w:val="18"/>
              </w:rPr>
            </w:pPr>
            <w:r w:rsidRPr="00A13744">
              <w:rPr>
                <w:sz w:val="18"/>
                <w:szCs w:val="18"/>
              </w:rPr>
              <w:t>751 718</w:t>
            </w:r>
          </w:p>
        </w:tc>
        <w:tc>
          <w:tcPr>
            <w:tcW w:w="625" w:type="pct"/>
            <w:vAlign w:val="center"/>
          </w:tcPr>
          <w:p w14:paraId="38488787" w14:textId="77777777" w:rsidR="00E72668" w:rsidRPr="00A13744" w:rsidRDefault="00E72668" w:rsidP="0017505E">
            <w:pPr>
              <w:jc w:val="right"/>
              <w:rPr>
                <w:sz w:val="18"/>
                <w:szCs w:val="18"/>
              </w:rPr>
            </w:pPr>
            <w:r w:rsidRPr="00A13744">
              <w:rPr>
                <w:sz w:val="18"/>
                <w:szCs w:val="18"/>
              </w:rPr>
              <w:t>751 718</w:t>
            </w:r>
          </w:p>
        </w:tc>
      </w:tr>
      <w:tr w:rsidR="00E72668" w:rsidRPr="00BB2102" w14:paraId="154F7407" w14:textId="77777777" w:rsidTr="0017505E">
        <w:trPr>
          <w:trHeight w:val="142"/>
        </w:trPr>
        <w:tc>
          <w:tcPr>
            <w:tcW w:w="1719" w:type="pct"/>
            <w:vMerge/>
          </w:tcPr>
          <w:p w14:paraId="56602068" w14:textId="77777777" w:rsidR="00E72668" w:rsidRPr="00A13744" w:rsidRDefault="00E72668" w:rsidP="0017505E">
            <w:pPr>
              <w:ind w:firstLine="318"/>
              <w:rPr>
                <w:sz w:val="18"/>
                <w:szCs w:val="18"/>
                <w:lang w:eastAsia="lv-LV"/>
              </w:rPr>
            </w:pPr>
          </w:p>
        </w:tc>
        <w:tc>
          <w:tcPr>
            <w:tcW w:w="687" w:type="pct"/>
            <w:vAlign w:val="center"/>
          </w:tcPr>
          <w:p w14:paraId="40C82BCB" w14:textId="77777777" w:rsidR="00E72668" w:rsidRPr="005D7157" w:rsidRDefault="00E72668" w:rsidP="0017505E">
            <w:pPr>
              <w:jc w:val="right"/>
              <w:rPr>
                <w:color w:val="9BBB59" w:themeColor="accent3"/>
                <w:sz w:val="18"/>
                <w:szCs w:val="18"/>
              </w:rPr>
            </w:pPr>
            <w:r w:rsidRPr="005D7157">
              <w:rPr>
                <w:sz w:val="18"/>
                <w:szCs w:val="18"/>
              </w:rPr>
              <w:t>16</w:t>
            </w:r>
          </w:p>
        </w:tc>
        <w:tc>
          <w:tcPr>
            <w:tcW w:w="687" w:type="pct"/>
            <w:vAlign w:val="center"/>
          </w:tcPr>
          <w:p w14:paraId="5A44E7CE" w14:textId="77777777" w:rsidR="00E72668" w:rsidRPr="005D7157" w:rsidRDefault="00E72668" w:rsidP="0017505E">
            <w:pPr>
              <w:jc w:val="right"/>
              <w:rPr>
                <w:color w:val="9BBB59" w:themeColor="accent3"/>
                <w:sz w:val="18"/>
                <w:szCs w:val="18"/>
              </w:rPr>
            </w:pPr>
            <w:r w:rsidRPr="005D7157">
              <w:rPr>
                <w:sz w:val="18"/>
                <w:szCs w:val="18"/>
              </w:rPr>
              <w:t>16</w:t>
            </w:r>
          </w:p>
        </w:tc>
        <w:tc>
          <w:tcPr>
            <w:tcW w:w="687" w:type="pct"/>
            <w:vAlign w:val="center"/>
          </w:tcPr>
          <w:p w14:paraId="207DBA9B" w14:textId="77777777" w:rsidR="00E72668" w:rsidRPr="00ED46DA" w:rsidRDefault="00E72668" w:rsidP="0017505E">
            <w:pPr>
              <w:jc w:val="right"/>
              <w:rPr>
                <w:sz w:val="18"/>
                <w:szCs w:val="18"/>
              </w:rPr>
            </w:pPr>
            <w:r w:rsidRPr="00ED46DA">
              <w:rPr>
                <w:sz w:val="18"/>
                <w:szCs w:val="18"/>
              </w:rPr>
              <w:t>16</w:t>
            </w:r>
          </w:p>
        </w:tc>
        <w:tc>
          <w:tcPr>
            <w:tcW w:w="595" w:type="pct"/>
            <w:vAlign w:val="center"/>
          </w:tcPr>
          <w:p w14:paraId="126C8DF3" w14:textId="77777777" w:rsidR="00E72668" w:rsidRPr="00ED46DA" w:rsidRDefault="00E72668" w:rsidP="0017505E">
            <w:pPr>
              <w:jc w:val="right"/>
              <w:rPr>
                <w:sz w:val="18"/>
                <w:szCs w:val="18"/>
              </w:rPr>
            </w:pPr>
            <w:r w:rsidRPr="00ED46DA">
              <w:rPr>
                <w:sz w:val="18"/>
                <w:szCs w:val="18"/>
              </w:rPr>
              <w:t>16</w:t>
            </w:r>
          </w:p>
        </w:tc>
        <w:tc>
          <w:tcPr>
            <w:tcW w:w="625" w:type="pct"/>
            <w:vAlign w:val="center"/>
          </w:tcPr>
          <w:p w14:paraId="698E5B3F" w14:textId="77777777" w:rsidR="00E72668" w:rsidRPr="00ED46DA" w:rsidRDefault="00E72668" w:rsidP="0017505E">
            <w:pPr>
              <w:jc w:val="right"/>
              <w:rPr>
                <w:sz w:val="18"/>
                <w:szCs w:val="18"/>
              </w:rPr>
            </w:pPr>
            <w:r w:rsidRPr="00ED46DA">
              <w:rPr>
                <w:sz w:val="18"/>
                <w:szCs w:val="18"/>
              </w:rPr>
              <w:t>16</w:t>
            </w:r>
          </w:p>
        </w:tc>
      </w:tr>
      <w:tr w:rsidR="00E72668" w:rsidRPr="00BB2102" w14:paraId="719D5D02" w14:textId="77777777" w:rsidTr="0017505E">
        <w:trPr>
          <w:trHeight w:val="142"/>
        </w:trPr>
        <w:tc>
          <w:tcPr>
            <w:tcW w:w="1719" w:type="pct"/>
            <w:vMerge w:val="restart"/>
          </w:tcPr>
          <w:p w14:paraId="6CB18189" w14:textId="049CAD48" w:rsidR="00E72668" w:rsidRPr="00980420" w:rsidRDefault="00E72668" w:rsidP="00980420">
            <w:pPr>
              <w:ind w:firstLine="318"/>
              <w:rPr>
                <w:sz w:val="18"/>
                <w:szCs w:val="18"/>
                <w:lang w:eastAsia="lv-LV"/>
              </w:rPr>
            </w:pPr>
            <w:r w:rsidRPr="00F52F39">
              <w:rPr>
                <w:sz w:val="18"/>
                <w:szCs w:val="18"/>
                <w:lang w:eastAsia="lv-LV"/>
              </w:rPr>
              <w:t>33.00.00 Ekonomikas attīstības programma</w:t>
            </w:r>
          </w:p>
        </w:tc>
        <w:tc>
          <w:tcPr>
            <w:tcW w:w="687" w:type="pct"/>
            <w:vAlign w:val="center"/>
          </w:tcPr>
          <w:p w14:paraId="70C34367" w14:textId="77777777" w:rsidR="00E72668" w:rsidRPr="005D7157" w:rsidRDefault="00E72668" w:rsidP="0017505E">
            <w:pPr>
              <w:jc w:val="center"/>
              <w:rPr>
                <w:sz w:val="18"/>
                <w:szCs w:val="18"/>
              </w:rPr>
            </w:pPr>
            <w:r w:rsidRPr="005D7157">
              <w:rPr>
                <w:sz w:val="18"/>
                <w:szCs w:val="18"/>
              </w:rPr>
              <w:t>429 969</w:t>
            </w:r>
          </w:p>
        </w:tc>
        <w:tc>
          <w:tcPr>
            <w:tcW w:w="687" w:type="pct"/>
            <w:vAlign w:val="center"/>
          </w:tcPr>
          <w:p w14:paraId="0DFDB025" w14:textId="77777777" w:rsidR="00E72668" w:rsidRPr="005D7157" w:rsidRDefault="00E72668" w:rsidP="0017505E">
            <w:pPr>
              <w:jc w:val="center"/>
              <w:rPr>
                <w:sz w:val="18"/>
                <w:szCs w:val="18"/>
              </w:rPr>
            </w:pPr>
            <w:r w:rsidRPr="005D7157">
              <w:rPr>
                <w:sz w:val="18"/>
                <w:szCs w:val="18"/>
              </w:rPr>
              <w:t>1 833 595</w:t>
            </w:r>
          </w:p>
        </w:tc>
        <w:tc>
          <w:tcPr>
            <w:tcW w:w="687" w:type="pct"/>
            <w:vAlign w:val="center"/>
          </w:tcPr>
          <w:p w14:paraId="585B3A4E" w14:textId="77777777" w:rsidR="00E72668" w:rsidRPr="00F52F39" w:rsidRDefault="00E72668" w:rsidP="0017505E">
            <w:pPr>
              <w:jc w:val="right"/>
              <w:rPr>
                <w:sz w:val="18"/>
                <w:szCs w:val="18"/>
              </w:rPr>
            </w:pPr>
            <w:r w:rsidRPr="00F52F39">
              <w:rPr>
                <w:sz w:val="18"/>
                <w:szCs w:val="18"/>
              </w:rPr>
              <w:t>2 276 000</w:t>
            </w:r>
          </w:p>
        </w:tc>
        <w:tc>
          <w:tcPr>
            <w:tcW w:w="595" w:type="pct"/>
            <w:vAlign w:val="center"/>
          </w:tcPr>
          <w:p w14:paraId="3ED8AB63" w14:textId="77777777" w:rsidR="00E72668" w:rsidRPr="00F52F39" w:rsidRDefault="00E72668" w:rsidP="0017505E">
            <w:pPr>
              <w:jc w:val="right"/>
              <w:rPr>
                <w:sz w:val="18"/>
                <w:szCs w:val="18"/>
              </w:rPr>
            </w:pPr>
            <w:r w:rsidRPr="00F52F39">
              <w:rPr>
                <w:sz w:val="18"/>
                <w:szCs w:val="18"/>
              </w:rPr>
              <w:t>1 831 000</w:t>
            </w:r>
          </w:p>
        </w:tc>
        <w:tc>
          <w:tcPr>
            <w:tcW w:w="625" w:type="pct"/>
            <w:vAlign w:val="center"/>
          </w:tcPr>
          <w:p w14:paraId="1933C1C5" w14:textId="77777777" w:rsidR="00E72668" w:rsidRPr="00F52F39" w:rsidRDefault="00E72668" w:rsidP="0017505E">
            <w:pPr>
              <w:jc w:val="right"/>
              <w:rPr>
                <w:sz w:val="18"/>
                <w:szCs w:val="18"/>
              </w:rPr>
            </w:pPr>
            <w:r w:rsidRPr="00F52F39">
              <w:rPr>
                <w:sz w:val="18"/>
                <w:szCs w:val="18"/>
              </w:rPr>
              <w:t>1 400 000</w:t>
            </w:r>
          </w:p>
        </w:tc>
      </w:tr>
      <w:tr w:rsidR="00E72668" w:rsidRPr="00BB2102" w14:paraId="0EFDB611" w14:textId="77777777" w:rsidTr="0017505E">
        <w:trPr>
          <w:trHeight w:val="142"/>
        </w:trPr>
        <w:tc>
          <w:tcPr>
            <w:tcW w:w="1719" w:type="pct"/>
            <w:vMerge/>
          </w:tcPr>
          <w:p w14:paraId="3D0609A4" w14:textId="77777777" w:rsidR="00E72668" w:rsidRPr="00F52F39" w:rsidRDefault="00E72668" w:rsidP="0017505E">
            <w:pPr>
              <w:ind w:firstLine="318"/>
              <w:rPr>
                <w:sz w:val="18"/>
                <w:szCs w:val="18"/>
                <w:lang w:eastAsia="lv-LV"/>
              </w:rPr>
            </w:pPr>
          </w:p>
        </w:tc>
        <w:tc>
          <w:tcPr>
            <w:tcW w:w="687" w:type="pct"/>
            <w:vAlign w:val="center"/>
          </w:tcPr>
          <w:p w14:paraId="2BACB26B" w14:textId="77777777" w:rsidR="00E72668" w:rsidRPr="00F52F39" w:rsidRDefault="00E72668" w:rsidP="0017505E">
            <w:pPr>
              <w:jc w:val="center"/>
              <w:rPr>
                <w:sz w:val="18"/>
                <w:szCs w:val="18"/>
              </w:rPr>
            </w:pPr>
            <w:r>
              <w:rPr>
                <w:sz w:val="18"/>
                <w:szCs w:val="18"/>
              </w:rPr>
              <w:t>-</w:t>
            </w:r>
          </w:p>
        </w:tc>
        <w:tc>
          <w:tcPr>
            <w:tcW w:w="687" w:type="pct"/>
            <w:vAlign w:val="center"/>
          </w:tcPr>
          <w:p w14:paraId="1B45848C" w14:textId="77777777" w:rsidR="00E72668" w:rsidRPr="00F52F39" w:rsidRDefault="00E72668" w:rsidP="0017505E">
            <w:pPr>
              <w:jc w:val="center"/>
              <w:rPr>
                <w:sz w:val="18"/>
                <w:szCs w:val="18"/>
              </w:rPr>
            </w:pPr>
            <w:r>
              <w:rPr>
                <w:sz w:val="18"/>
                <w:szCs w:val="18"/>
              </w:rPr>
              <w:t>-</w:t>
            </w:r>
          </w:p>
        </w:tc>
        <w:tc>
          <w:tcPr>
            <w:tcW w:w="687" w:type="pct"/>
            <w:vAlign w:val="center"/>
          </w:tcPr>
          <w:p w14:paraId="54FAA1E2" w14:textId="77777777" w:rsidR="00E72668" w:rsidRPr="00F52F39" w:rsidRDefault="00E72668" w:rsidP="0017505E">
            <w:pPr>
              <w:jc w:val="center"/>
              <w:rPr>
                <w:sz w:val="18"/>
                <w:szCs w:val="18"/>
              </w:rPr>
            </w:pPr>
            <w:r>
              <w:rPr>
                <w:sz w:val="18"/>
                <w:szCs w:val="18"/>
              </w:rPr>
              <w:t>-</w:t>
            </w:r>
          </w:p>
        </w:tc>
        <w:tc>
          <w:tcPr>
            <w:tcW w:w="595" w:type="pct"/>
            <w:vAlign w:val="center"/>
          </w:tcPr>
          <w:p w14:paraId="2E214FB1" w14:textId="77777777" w:rsidR="00E72668" w:rsidRPr="00F52F39" w:rsidRDefault="00E72668" w:rsidP="0017505E">
            <w:pPr>
              <w:jc w:val="center"/>
              <w:rPr>
                <w:sz w:val="18"/>
                <w:szCs w:val="18"/>
              </w:rPr>
            </w:pPr>
            <w:r>
              <w:rPr>
                <w:sz w:val="18"/>
                <w:szCs w:val="18"/>
              </w:rPr>
              <w:t>-</w:t>
            </w:r>
          </w:p>
        </w:tc>
        <w:tc>
          <w:tcPr>
            <w:tcW w:w="625" w:type="pct"/>
            <w:vAlign w:val="center"/>
          </w:tcPr>
          <w:p w14:paraId="4EFB050D" w14:textId="77777777" w:rsidR="00E72668" w:rsidRPr="00F52F39" w:rsidRDefault="00E72668" w:rsidP="0017505E">
            <w:pPr>
              <w:jc w:val="center"/>
              <w:rPr>
                <w:sz w:val="18"/>
                <w:szCs w:val="18"/>
              </w:rPr>
            </w:pPr>
            <w:r>
              <w:rPr>
                <w:sz w:val="18"/>
                <w:szCs w:val="18"/>
              </w:rPr>
              <w:t>-</w:t>
            </w:r>
          </w:p>
        </w:tc>
      </w:tr>
      <w:bookmarkEnd w:id="1"/>
      <w:tr w:rsidR="00E72668" w:rsidRPr="00BB2102" w14:paraId="2E35E3E1" w14:textId="77777777" w:rsidTr="0017505E">
        <w:trPr>
          <w:trHeight w:val="142"/>
        </w:trPr>
        <w:tc>
          <w:tcPr>
            <w:tcW w:w="1719" w:type="pct"/>
            <w:vMerge w:val="restart"/>
          </w:tcPr>
          <w:p w14:paraId="12A9D530" w14:textId="5413547A" w:rsidR="00E72668" w:rsidRPr="00A13744" w:rsidRDefault="00E72668" w:rsidP="00980420">
            <w:pPr>
              <w:ind w:firstLine="318"/>
              <w:rPr>
                <w:sz w:val="18"/>
                <w:szCs w:val="18"/>
                <w:lang w:eastAsia="lv-LV"/>
              </w:rPr>
            </w:pPr>
            <w:r w:rsidRPr="00F52F39">
              <w:rPr>
                <w:sz w:val="18"/>
                <w:szCs w:val="18"/>
                <w:lang w:eastAsia="lv-LV"/>
              </w:rPr>
              <w:t>35.00.00 Valsts atbalsta programmas</w:t>
            </w:r>
          </w:p>
        </w:tc>
        <w:tc>
          <w:tcPr>
            <w:tcW w:w="687" w:type="pct"/>
            <w:vAlign w:val="center"/>
          </w:tcPr>
          <w:p w14:paraId="186441B8" w14:textId="77777777" w:rsidR="00E72668" w:rsidRPr="00F52F39" w:rsidRDefault="00E72668" w:rsidP="0017505E">
            <w:pPr>
              <w:jc w:val="right"/>
              <w:rPr>
                <w:sz w:val="18"/>
                <w:szCs w:val="18"/>
              </w:rPr>
            </w:pPr>
            <w:r>
              <w:rPr>
                <w:sz w:val="18"/>
                <w:szCs w:val="18"/>
              </w:rPr>
              <w:t>142 565 000</w:t>
            </w:r>
          </w:p>
        </w:tc>
        <w:tc>
          <w:tcPr>
            <w:tcW w:w="687" w:type="pct"/>
            <w:vAlign w:val="center"/>
          </w:tcPr>
          <w:p w14:paraId="5939FAEC" w14:textId="77777777" w:rsidR="00E72668" w:rsidRPr="00F52F39" w:rsidRDefault="00E72668" w:rsidP="0017505E">
            <w:pPr>
              <w:jc w:val="center"/>
              <w:rPr>
                <w:sz w:val="18"/>
                <w:szCs w:val="18"/>
              </w:rPr>
            </w:pPr>
            <w:r w:rsidRPr="00F52F39">
              <w:rPr>
                <w:sz w:val="18"/>
                <w:szCs w:val="18"/>
              </w:rPr>
              <w:t>-</w:t>
            </w:r>
          </w:p>
        </w:tc>
        <w:tc>
          <w:tcPr>
            <w:tcW w:w="687" w:type="pct"/>
            <w:vAlign w:val="center"/>
          </w:tcPr>
          <w:p w14:paraId="205C09BA" w14:textId="77777777" w:rsidR="00E72668" w:rsidRPr="00A13744" w:rsidRDefault="00E72668" w:rsidP="0017505E">
            <w:pPr>
              <w:jc w:val="right"/>
              <w:rPr>
                <w:sz w:val="18"/>
                <w:szCs w:val="18"/>
              </w:rPr>
            </w:pPr>
            <w:r>
              <w:rPr>
                <w:sz w:val="18"/>
                <w:szCs w:val="18"/>
              </w:rPr>
              <w:t>45 000 000</w:t>
            </w:r>
          </w:p>
        </w:tc>
        <w:tc>
          <w:tcPr>
            <w:tcW w:w="595" w:type="pct"/>
            <w:vAlign w:val="center"/>
          </w:tcPr>
          <w:p w14:paraId="05EDDDD2" w14:textId="77777777" w:rsidR="00E72668" w:rsidRPr="00A13744" w:rsidRDefault="00E72668" w:rsidP="0017505E">
            <w:pPr>
              <w:jc w:val="right"/>
              <w:rPr>
                <w:sz w:val="18"/>
                <w:szCs w:val="18"/>
              </w:rPr>
            </w:pPr>
            <w:r w:rsidRPr="00F52F39">
              <w:rPr>
                <w:sz w:val="18"/>
                <w:szCs w:val="18"/>
              </w:rPr>
              <w:t>4 000 000</w:t>
            </w:r>
          </w:p>
        </w:tc>
        <w:tc>
          <w:tcPr>
            <w:tcW w:w="625" w:type="pct"/>
            <w:vAlign w:val="center"/>
          </w:tcPr>
          <w:p w14:paraId="11636C14" w14:textId="77777777" w:rsidR="00E72668" w:rsidRPr="00A13744" w:rsidRDefault="00E72668" w:rsidP="0017505E">
            <w:pPr>
              <w:jc w:val="right"/>
              <w:rPr>
                <w:sz w:val="18"/>
                <w:szCs w:val="18"/>
              </w:rPr>
            </w:pPr>
            <w:r w:rsidRPr="00F52F39">
              <w:rPr>
                <w:sz w:val="18"/>
                <w:szCs w:val="18"/>
              </w:rPr>
              <w:t>4 000 000</w:t>
            </w:r>
          </w:p>
        </w:tc>
      </w:tr>
      <w:tr w:rsidR="00E72668" w:rsidRPr="00BB2102" w14:paraId="12287325" w14:textId="77777777" w:rsidTr="00980420">
        <w:trPr>
          <w:trHeight w:val="142"/>
        </w:trPr>
        <w:tc>
          <w:tcPr>
            <w:tcW w:w="1719" w:type="pct"/>
            <w:vMerge/>
          </w:tcPr>
          <w:p w14:paraId="6473F372" w14:textId="77777777" w:rsidR="00E72668" w:rsidRPr="00A13744" w:rsidRDefault="00E72668" w:rsidP="0017505E">
            <w:pPr>
              <w:ind w:firstLine="318"/>
              <w:rPr>
                <w:sz w:val="18"/>
                <w:szCs w:val="18"/>
                <w:lang w:eastAsia="lv-LV"/>
              </w:rPr>
            </w:pPr>
          </w:p>
        </w:tc>
        <w:tc>
          <w:tcPr>
            <w:tcW w:w="687" w:type="pct"/>
          </w:tcPr>
          <w:p w14:paraId="4F4F4BE8" w14:textId="77777777" w:rsidR="00E72668" w:rsidRPr="00F52F39" w:rsidRDefault="00E72668" w:rsidP="00980420">
            <w:pPr>
              <w:jc w:val="center"/>
              <w:rPr>
                <w:sz w:val="18"/>
                <w:szCs w:val="18"/>
              </w:rPr>
            </w:pPr>
            <w:r w:rsidRPr="00F52F39">
              <w:rPr>
                <w:sz w:val="18"/>
                <w:szCs w:val="18"/>
              </w:rPr>
              <w:t>-</w:t>
            </w:r>
          </w:p>
        </w:tc>
        <w:tc>
          <w:tcPr>
            <w:tcW w:w="687" w:type="pct"/>
          </w:tcPr>
          <w:p w14:paraId="301FE7E9" w14:textId="77777777" w:rsidR="00E72668" w:rsidRPr="00F52F39" w:rsidRDefault="00E72668" w:rsidP="00980420">
            <w:pPr>
              <w:jc w:val="center"/>
              <w:rPr>
                <w:sz w:val="18"/>
                <w:szCs w:val="18"/>
              </w:rPr>
            </w:pPr>
            <w:r w:rsidRPr="00F52F39">
              <w:rPr>
                <w:sz w:val="18"/>
                <w:szCs w:val="18"/>
              </w:rPr>
              <w:t>-</w:t>
            </w:r>
          </w:p>
        </w:tc>
        <w:tc>
          <w:tcPr>
            <w:tcW w:w="687" w:type="pct"/>
          </w:tcPr>
          <w:p w14:paraId="5310AD4F" w14:textId="77777777" w:rsidR="00E72668" w:rsidRPr="00F52F39" w:rsidRDefault="00E72668" w:rsidP="00980420">
            <w:pPr>
              <w:jc w:val="center"/>
              <w:rPr>
                <w:sz w:val="18"/>
                <w:szCs w:val="18"/>
              </w:rPr>
            </w:pPr>
            <w:r w:rsidRPr="00F52F39">
              <w:rPr>
                <w:sz w:val="18"/>
                <w:szCs w:val="18"/>
              </w:rPr>
              <w:t>-</w:t>
            </w:r>
          </w:p>
        </w:tc>
        <w:tc>
          <w:tcPr>
            <w:tcW w:w="595" w:type="pct"/>
          </w:tcPr>
          <w:p w14:paraId="41D59D78" w14:textId="77777777" w:rsidR="00E72668" w:rsidRPr="00F52F39" w:rsidRDefault="00E72668" w:rsidP="00980420">
            <w:pPr>
              <w:jc w:val="center"/>
              <w:rPr>
                <w:sz w:val="18"/>
                <w:szCs w:val="18"/>
              </w:rPr>
            </w:pPr>
            <w:r w:rsidRPr="00F52F39">
              <w:rPr>
                <w:sz w:val="18"/>
                <w:szCs w:val="18"/>
              </w:rPr>
              <w:t>-</w:t>
            </w:r>
          </w:p>
        </w:tc>
        <w:tc>
          <w:tcPr>
            <w:tcW w:w="625" w:type="pct"/>
          </w:tcPr>
          <w:p w14:paraId="3B06E268" w14:textId="77777777" w:rsidR="00E72668" w:rsidRPr="00F52F39" w:rsidRDefault="00E72668" w:rsidP="00980420">
            <w:pPr>
              <w:jc w:val="center"/>
              <w:rPr>
                <w:sz w:val="18"/>
                <w:szCs w:val="18"/>
              </w:rPr>
            </w:pPr>
            <w:r w:rsidRPr="00F52F39">
              <w:rPr>
                <w:sz w:val="18"/>
                <w:szCs w:val="18"/>
              </w:rPr>
              <w:t>-</w:t>
            </w:r>
          </w:p>
        </w:tc>
      </w:tr>
      <w:tr w:rsidR="00E72668" w:rsidRPr="00BB2102" w14:paraId="29DCE386" w14:textId="77777777" w:rsidTr="0017505E">
        <w:trPr>
          <w:trHeight w:val="142"/>
        </w:trPr>
        <w:tc>
          <w:tcPr>
            <w:tcW w:w="1719" w:type="pct"/>
            <w:vMerge w:val="restart"/>
          </w:tcPr>
          <w:p w14:paraId="34D6113B" w14:textId="77777777" w:rsidR="00E72668" w:rsidRPr="00A13744" w:rsidRDefault="00E72668" w:rsidP="0017505E">
            <w:pPr>
              <w:ind w:firstLine="318"/>
              <w:rPr>
                <w:sz w:val="18"/>
                <w:szCs w:val="18"/>
                <w:lang w:eastAsia="lv-LV"/>
              </w:rPr>
            </w:pPr>
            <w:r w:rsidRPr="00A13744">
              <w:rPr>
                <w:sz w:val="18"/>
                <w:szCs w:val="18"/>
                <w:lang w:eastAsia="lv-LV"/>
              </w:rPr>
              <w:t>62.07.00 Eiropas Reģionālās attīstības fonda (ERAF) projekti (2014-2020)</w:t>
            </w:r>
          </w:p>
        </w:tc>
        <w:tc>
          <w:tcPr>
            <w:tcW w:w="687" w:type="pct"/>
            <w:vAlign w:val="center"/>
          </w:tcPr>
          <w:p w14:paraId="135FE685" w14:textId="77777777" w:rsidR="00E72668" w:rsidRPr="00AB62CF" w:rsidRDefault="00E72668" w:rsidP="0017505E">
            <w:pPr>
              <w:jc w:val="right"/>
              <w:rPr>
                <w:color w:val="9BBB59" w:themeColor="accent3"/>
                <w:sz w:val="18"/>
                <w:szCs w:val="18"/>
              </w:rPr>
            </w:pPr>
            <w:r w:rsidRPr="007937F8">
              <w:rPr>
                <w:sz w:val="18"/>
                <w:szCs w:val="18"/>
              </w:rPr>
              <w:t>15 601 653</w:t>
            </w:r>
          </w:p>
        </w:tc>
        <w:tc>
          <w:tcPr>
            <w:tcW w:w="687" w:type="pct"/>
            <w:vAlign w:val="center"/>
          </w:tcPr>
          <w:p w14:paraId="611B26E0" w14:textId="77777777" w:rsidR="00E72668" w:rsidRPr="00A13744" w:rsidRDefault="00E72668" w:rsidP="0017505E">
            <w:pPr>
              <w:jc w:val="right"/>
              <w:rPr>
                <w:sz w:val="18"/>
                <w:szCs w:val="18"/>
              </w:rPr>
            </w:pPr>
            <w:r w:rsidRPr="00A13744">
              <w:rPr>
                <w:sz w:val="18"/>
                <w:szCs w:val="18"/>
              </w:rPr>
              <w:t>18 415 415</w:t>
            </w:r>
          </w:p>
        </w:tc>
        <w:tc>
          <w:tcPr>
            <w:tcW w:w="687" w:type="pct"/>
            <w:vAlign w:val="center"/>
          </w:tcPr>
          <w:p w14:paraId="69AF3FCE" w14:textId="77777777" w:rsidR="00E72668" w:rsidRPr="00A13744" w:rsidRDefault="00E72668" w:rsidP="0017505E">
            <w:pPr>
              <w:jc w:val="right"/>
              <w:rPr>
                <w:sz w:val="18"/>
                <w:szCs w:val="18"/>
              </w:rPr>
            </w:pPr>
            <w:r w:rsidRPr="007D4D7D">
              <w:rPr>
                <w:sz w:val="18"/>
                <w:szCs w:val="18"/>
              </w:rPr>
              <w:t>30</w:t>
            </w:r>
            <w:r>
              <w:rPr>
                <w:sz w:val="18"/>
                <w:szCs w:val="18"/>
              </w:rPr>
              <w:t xml:space="preserve"> </w:t>
            </w:r>
            <w:r w:rsidRPr="007D4D7D">
              <w:rPr>
                <w:sz w:val="18"/>
                <w:szCs w:val="18"/>
              </w:rPr>
              <w:t>168</w:t>
            </w:r>
            <w:r>
              <w:rPr>
                <w:sz w:val="18"/>
                <w:szCs w:val="18"/>
              </w:rPr>
              <w:t xml:space="preserve"> </w:t>
            </w:r>
            <w:r w:rsidRPr="007D4D7D">
              <w:rPr>
                <w:sz w:val="18"/>
                <w:szCs w:val="18"/>
              </w:rPr>
              <w:t>449</w:t>
            </w:r>
          </w:p>
        </w:tc>
        <w:tc>
          <w:tcPr>
            <w:tcW w:w="595" w:type="pct"/>
            <w:vAlign w:val="center"/>
          </w:tcPr>
          <w:p w14:paraId="032FB947" w14:textId="77777777" w:rsidR="00E72668" w:rsidRPr="00A13744" w:rsidRDefault="00E72668" w:rsidP="0017505E">
            <w:pPr>
              <w:jc w:val="right"/>
              <w:rPr>
                <w:sz w:val="18"/>
                <w:szCs w:val="18"/>
              </w:rPr>
            </w:pPr>
            <w:r w:rsidRPr="007D4D7D">
              <w:rPr>
                <w:sz w:val="18"/>
                <w:szCs w:val="18"/>
              </w:rPr>
              <w:t>15</w:t>
            </w:r>
            <w:r>
              <w:rPr>
                <w:sz w:val="18"/>
                <w:szCs w:val="18"/>
              </w:rPr>
              <w:t xml:space="preserve"> </w:t>
            </w:r>
            <w:r w:rsidRPr="007D4D7D">
              <w:rPr>
                <w:sz w:val="18"/>
                <w:szCs w:val="18"/>
              </w:rPr>
              <w:t>729</w:t>
            </w:r>
            <w:r>
              <w:rPr>
                <w:sz w:val="18"/>
                <w:szCs w:val="18"/>
              </w:rPr>
              <w:t xml:space="preserve"> </w:t>
            </w:r>
            <w:r w:rsidRPr="007D4D7D">
              <w:rPr>
                <w:sz w:val="18"/>
                <w:szCs w:val="18"/>
              </w:rPr>
              <w:t>985</w:t>
            </w:r>
          </w:p>
        </w:tc>
        <w:tc>
          <w:tcPr>
            <w:tcW w:w="625" w:type="pct"/>
            <w:vAlign w:val="center"/>
          </w:tcPr>
          <w:p w14:paraId="58E37A6F" w14:textId="77777777" w:rsidR="00E72668" w:rsidRPr="00A13744" w:rsidRDefault="00E72668" w:rsidP="0017505E">
            <w:pPr>
              <w:jc w:val="center"/>
              <w:rPr>
                <w:sz w:val="18"/>
                <w:szCs w:val="18"/>
              </w:rPr>
            </w:pPr>
            <w:r>
              <w:rPr>
                <w:sz w:val="18"/>
                <w:szCs w:val="18"/>
              </w:rPr>
              <w:t>-</w:t>
            </w:r>
          </w:p>
        </w:tc>
      </w:tr>
      <w:tr w:rsidR="00E72668" w:rsidRPr="00BB2102" w14:paraId="5448693E" w14:textId="77777777" w:rsidTr="0017505E">
        <w:trPr>
          <w:trHeight w:val="142"/>
        </w:trPr>
        <w:tc>
          <w:tcPr>
            <w:tcW w:w="1719" w:type="pct"/>
            <w:vMerge/>
          </w:tcPr>
          <w:p w14:paraId="1A114514" w14:textId="77777777" w:rsidR="00E72668" w:rsidRPr="00A13744" w:rsidRDefault="00E72668" w:rsidP="0017505E">
            <w:pPr>
              <w:ind w:firstLine="318"/>
              <w:rPr>
                <w:sz w:val="18"/>
                <w:szCs w:val="18"/>
                <w:lang w:eastAsia="lv-LV"/>
              </w:rPr>
            </w:pPr>
          </w:p>
        </w:tc>
        <w:tc>
          <w:tcPr>
            <w:tcW w:w="687" w:type="pct"/>
          </w:tcPr>
          <w:p w14:paraId="2393C8FD" w14:textId="77777777" w:rsidR="00E72668" w:rsidRPr="00AB62CF" w:rsidRDefault="00E72668" w:rsidP="0017505E">
            <w:pPr>
              <w:jc w:val="right"/>
              <w:rPr>
                <w:color w:val="9BBB59" w:themeColor="accent3"/>
                <w:sz w:val="18"/>
                <w:szCs w:val="18"/>
              </w:rPr>
            </w:pPr>
            <w:r w:rsidRPr="00ED46DA">
              <w:rPr>
                <w:sz w:val="18"/>
                <w:szCs w:val="18"/>
              </w:rPr>
              <w:t>138</w:t>
            </w:r>
          </w:p>
        </w:tc>
        <w:tc>
          <w:tcPr>
            <w:tcW w:w="687" w:type="pct"/>
          </w:tcPr>
          <w:p w14:paraId="779258A4" w14:textId="77777777" w:rsidR="00E72668" w:rsidRPr="00AB62CF" w:rsidRDefault="00E72668" w:rsidP="0017505E">
            <w:pPr>
              <w:jc w:val="right"/>
              <w:rPr>
                <w:color w:val="9BBB59" w:themeColor="accent3"/>
                <w:sz w:val="18"/>
                <w:szCs w:val="18"/>
              </w:rPr>
            </w:pPr>
            <w:r w:rsidRPr="00F52F39">
              <w:rPr>
                <w:sz w:val="18"/>
                <w:szCs w:val="18"/>
              </w:rPr>
              <w:t>147</w:t>
            </w:r>
          </w:p>
        </w:tc>
        <w:tc>
          <w:tcPr>
            <w:tcW w:w="687" w:type="pct"/>
          </w:tcPr>
          <w:p w14:paraId="445F7766" w14:textId="77777777" w:rsidR="00E72668" w:rsidRPr="00ED46DA" w:rsidRDefault="00E72668" w:rsidP="0017505E">
            <w:pPr>
              <w:jc w:val="right"/>
              <w:rPr>
                <w:sz w:val="18"/>
                <w:szCs w:val="18"/>
              </w:rPr>
            </w:pPr>
            <w:r w:rsidRPr="00ED46DA">
              <w:rPr>
                <w:sz w:val="18"/>
                <w:szCs w:val="18"/>
              </w:rPr>
              <w:t>144</w:t>
            </w:r>
          </w:p>
        </w:tc>
        <w:tc>
          <w:tcPr>
            <w:tcW w:w="595" w:type="pct"/>
          </w:tcPr>
          <w:p w14:paraId="1D746C95" w14:textId="77777777" w:rsidR="00E72668" w:rsidRPr="00ED46DA" w:rsidRDefault="00E72668" w:rsidP="0017505E">
            <w:pPr>
              <w:jc w:val="right"/>
              <w:rPr>
                <w:sz w:val="18"/>
                <w:szCs w:val="18"/>
              </w:rPr>
            </w:pPr>
            <w:r w:rsidRPr="00ED46DA">
              <w:rPr>
                <w:sz w:val="18"/>
                <w:szCs w:val="18"/>
              </w:rPr>
              <w:t>99</w:t>
            </w:r>
          </w:p>
        </w:tc>
        <w:tc>
          <w:tcPr>
            <w:tcW w:w="625" w:type="pct"/>
          </w:tcPr>
          <w:p w14:paraId="16765285" w14:textId="77777777" w:rsidR="00E72668" w:rsidRPr="00ED46DA" w:rsidRDefault="00E72668" w:rsidP="0017505E">
            <w:pPr>
              <w:jc w:val="center"/>
              <w:rPr>
                <w:sz w:val="18"/>
                <w:szCs w:val="18"/>
              </w:rPr>
            </w:pPr>
            <w:r w:rsidRPr="00F82CBF">
              <w:rPr>
                <w:sz w:val="18"/>
                <w:szCs w:val="18"/>
              </w:rPr>
              <w:t>-</w:t>
            </w:r>
          </w:p>
        </w:tc>
      </w:tr>
      <w:tr w:rsidR="00E72668" w:rsidRPr="00BB2102" w14:paraId="70BD5DD2" w14:textId="77777777" w:rsidTr="0017505E">
        <w:trPr>
          <w:trHeight w:val="142"/>
        </w:trPr>
        <w:tc>
          <w:tcPr>
            <w:tcW w:w="1719" w:type="pct"/>
            <w:vMerge w:val="restart"/>
          </w:tcPr>
          <w:p w14:paraId="78FA60D0" w14:textId="77777777" w:rsidR="00E72668" w:rsidRPr="00A13744" w:rsidRDefault="00E72668" w:rsidP="0017505E">
            <w:pPr>
              <w:ind w:firstLine="318"/>
              <w:rPr>
                <w:sz w:val="18"/>
                <w:szCs w:val="18"/>
                <w:lang w:eastAsia="lv-LV"/>
              </w:rPr>
            </w:pPr>
            <w:r w:rsidRPr="00A13744">
              <w:rPr>
                <w:sz w:val="18"/>
                <w:szCs w:val="18"/>
                <w:lang w:eastAsia="lv-LV"/>
              </w:rPr>
              <w:t>67.02.00 Atmaksas valsts pamatbudžetā par Eiropas Kopienas iniciatīvu finansējumu</w:t>
            </w:r>
          </w:p>
        </w:tc>
        <w:tc>
          <w:tcPr>
            <w:tcW w:w="687" w:type="pct"/>
            <w:vAlign w:val="center"/>
          </w:tcPr>
          <w:p w14:paraId="3860FDFB" w14:textId="77777777" w:rsidR="00E72668" w:rsidRPr="00F52F39" w:rsidRDefault="00E72668" w:rsidP="0017505E">
            <w:pPr>
              <w:jc w:val="right"/>
              <w:rPr>
                <w:sz w:val="18"/>
                <w:szCs w:val="18"/>
              </w:rPr>
            </w:pPr>
            <w:r>
              <w:rPr>
                <w:sz w:val="18"/>
                <w:szCs w:val="18"/>
              </w:rPr>
              <w:t>54 892</w:t>
            </w:r>
          </w:p>
        </w:tc>
        <w:tc>
          <w:tcPr>
            <w:tcW w:w="687" w:type="pct"/>
            <w:vAlign w:val="center"/>
          </w:tcPr>
          <w:p w14:paraId="7BFC47BE" w14:textId="77777777" w:rsidR="00E72668" w:rsidRPr="00F52F39" w:rsidRDefault="00E72668" w:rsidP="0017505E">
            <w:pPr>
              <w:jc w:val="center"/>
              <w:rPr>
                <w:sz w:val="18"/>
                <w:szCs w:val="18"/>
              </w:rPr>
            </w:pPr>
            <w:r w:rsidRPr="00F52F39">
              <w:rPr>
                <w:sz w:val="18"/>
                <w:szCs w:val="18"/>
              </w:rPr>
              <w:t>-</w:t>
            </w:r>
          </w:p>
        </w:tc>
        <w:tc>
          <w:tcPr>
            <w:tcW w:w="687" w:type="pct"/>
            <w:vAlign w:val="center"/>
          </w:tcPr>
          <w:p w14:paraId="185941C2" w14:textId="77777777" w:rsidR="00E72668" w:rsidRPr="007D4D7D" w:rsidRDefault="00E72668" w:rsidP="0017505E">
            <w:pPr>
              <w:jc w:val="right"/>
              <w:rPr>
                <w:sz w:val="18"/>
                <w:szCs w:val="18"/>
              </w:rPr>
            </w:pPr>
            <w:r w:rsidRPr="007D4D7D">
              <w:rPr>
                <w:sz w:val="18"/>
                <w:szCs w:val="18"/>
              </w:rPr>
              <w:t>40</w:t>
            </w:r>
            <w:r>
              <w:rPr>
                <w:sz w:val="18"/>
                <w:szCs w:val="18"/>
              </w:rPr>
              <w:t xml:space="preserve"> </w:t>
            </w:r>
            <w:r w:rsidRPr="007D4D7D">
              <w:rPr>
                <w:sz w:val="18"/>
                <w:szCs w:val="18"/>
              </w:rPr>
              <w:t>000</w:t>
            </w:r>
          </w:p>
        </w:tc>
        <w:tc>
          <w:tcPr>
            <w:tcW w:w="595" w:type="pct"/>
            <w:vAlign w:val="center"/>
          </w:tcPr>
          <w:p w14:paraId="333C5B29" w14:textId="77777777" w:rsidR="00E72668" w:rsidRPr="00F52F39" w:rsidRDefault="00E72668" w:rsidP="0017505E">
            <w:pPr>
              <w:jc w:val="center"/>
              <w:rPr>
                <w:sz w:val="18"/>
                <w:szCs w:val="18"/>
              </w:rPr>
            </w:pPr>
            <w:r w:rsidRPr="00F52F39">
              <w:rPr>
                <w:sz w:val="18"/>
                <w:szCs w:val="18"/>
              </w:rPr>
              <w:t>-</w:t>
            </w:r>
          </w:p>
        </w:tc>
        <w:tc>
          <w:tcPr>
            <w:tcW w:w="625" w:type="pct"/>
            <w:vAlign w:val="center"/>
          </w:tcPr>
          <w:p w14:paraId="2D8209C4" w14:textId="77777777" w:rsidR="00E72668" w:rsidRPr="00F52F39" w:rsidRDefault="00E72668" w:rsidP="0017505E">
            <w:pPr>
              <w:jc w:val="center"/>
              <w:rPr>
                <w:sz w:val="18"/>
                <w:szCs w:val="18"/>
              </w:rPr>
            </w:pPr>
            <w:r w:rsidRPr="00F52F39">
              <w:rPr>
                <w:sz w:val="18"/>
                <w:szCs w:val="18"/>
              </w:rPr>
              <w:t>-</w:t>
            </w:r>
          </w:p>
        </w:tc>
      </w:tr>
      <w:tr w:rsidR="00E72668" w:rsidRPr="00BB2102" w14:paraId="35D2DE44" w14:textId="77777777" w:rsidTr="00577601">
        <w:trPr>
          <w:trHeight w:val="142"/>
        </w:trPr>
        <w:tc>
          <w:tcPr>
            <w:tcW w:w="1719" w:type="pct"/>
            <w:vMerge/>
          </w:tcPr>
          <w:p w14:paraId="2BC53548" w14:textId="77777777" w:rsidR="00E72668" w:rsidRPr="00A13744" w:rsidRDefault="00E72668" w:rsidP="0017505E">
            <w:pPr>
              <w:ind w:firstLine="318"/>
              <w:rPr>
                <w:sz w:val="18"/>
                <w:szCs w:val="18"/>
                <w:lang w:eastAsia="lv-LV"/>
              </w:rPr>
            </w:pPr>
          </w:p>
        </w:tc>
        <w:tc>
          <w:tcPr>
            <w:tcW w:w="687" w:type="pct"/>
          </w:tcPr>
          <w:p w14:paraId="4799C586" w14:textId="77777777" w:rsidR="00E72668" w:rsidRPr="003715A4" w:rsidRDefault="00E72668" w:rsidP="00577601">
            <w:pPr>
              <w:jc w:val="center"/>
              <w:rPr>
                <w:sz w:val="18"/>
                <w:szCs w:val="18"/>
              </w:rPr>
            </w:pPr>
            <w:r w:rsidRPr="003715A4">
              <w:rPr>
                <w:sz w:val="18"/>
                <w:szCs w:val="18"/>
              </w:rPr>
              <w:t>-</w:t>
            </w:r>
          </w:p>
        </w:tc>
        <w:tc>
          <w:tcPr>
            <w:tcW w:w="687" w:type="pct"/>
          </w:tcPr>
          <w:p w14:paraId="713B929F" w14:textId="77777777" w:rsidR="00E72668" w:rsidRPr="003715A4" w:rsidRDefault="00E72668" w:rsidP="00577601">
            <w:pPr>
              <w:jc w:val="center"/>
              <w:rPr>
                <w:sz w:val="18"/>
                <w:szCs w:val="18"/>
              </w:rPr>
            </w:pPr>
            <w:r w:rsidRPr="003715A4">
              <w:rPr>
                <w:sz w:val="18"/>
                <w:szCs w:val="18"/>
              </w:rPr>
              <w:t>-</w:t>
            </w:r>
          </w:p>
        </w:tc>
        <w:tc>
          <w:tcPr>
            <w:tcW w:w="687" w:type="pct"/>
          </w:tcPr>
          <w:p w14:paraId="1574E203" w14:textId="77777777" w:rsidR="00E72668" w:rsidRPr="003715A4" w:rsidRDefault="00E72668" w:rsidP="00577601">
            <w:pPr>
              <w:jc w:val="center"/>
              <w:rPr>
                <w:sz w:val="18"/>
                <w:szCs w:val="18"/>
              </w:rPr>
            </w:pPr>
            <w:r w:rsidRPr="003715A4">
              <w:rPr>
                <w:sz w:val="18"/>
                <w:szCs w:val="18"/>
              </w:rPr>
              <w:t>-</w:t>
            </w:r>
          </w:p>
        </w:tc>
        <w:tc>
          <w:tcPr>
            <w:tcW w:w="595" w:type="pct"/>
          </w:tcPr>
          <w:p w14:paraId="400F577E" w14:textId="77777777" w:rsidR="00E72668" w:rsidRPr="003715A4" w:rsidRDefault="00E72668" w:rsidP="00577601">
            <w:pPr>
              <w:jc w:val="center"/>
              <w:rPr>
                <w:sz w:val="18"/>
                <w:szCs w:val="18"/>
              </w:rPr>
            </w:pPr>
            <w:r w:rsidRPr="003715A4">
              <w:rPr>
                <w:sz w:val="18"/>
                <w:szCs w:val="18"/>
              </w:rPr>
              <w:t>-</w:t>
            </w:r>
          </w:p>
        </w:tc>
        <w:tc>
          <w:tcPr>
            <w:tcW w:w="625" w:type="pct"/>
          </w:tcPr>
          <w:p w14:paraId="279C64C7" w14:textId="77777777" w:rsidR="00E72668" w:rsidRPr="003715A4" w:rsidRDefault="00E72668" w:rsidP="00577601">
            <w:pPr>
              <w:jc w:val="center"/>
              <w:rPr>
                <w:sz w:val="18"/>
                <w:szCs w:val="18"/>
              </w:rPr>
            </w:pPr>
            <w:r w:rsidRPr="003715A4">
              <w:rPr>
                <w:sz w:val="18"/>
                <w:szCs w:val="18"/>
              </w:rPr>
              <w:t>-</w:t>
            </w:r>
          </w:p>
        </w:tc>
      </w:tr>
      <w:tr w:rsidR="00E72668" w:rsidRPr="00BB2102" w14:paraId="66898499" w14:textId="77777777" w:rsidTr="0017505E">
        <w:trPr>
          <w:trHeight w:val="142"/>
        </w:trPr>
        <w:tc>
          <w:tcPr>
            <w:tcW w:w="1719" w:type="pct"/>
            <w:vMerge w:val="restart"/>
          </w:tcPr>
          <w:p w14:paraId="75A5A47A" w14:textId="77777777" w:rsidR="00E72668" w:rsidRPr="00A13744" w:rsidRDefault="00E72668" w:rsidP="0017505E">
            <w:pPr>
              <w:ind w:firstLine="318"/>
              <w:rPr>
                <w:sz w:val="18"/>
                <w:szCs w:val="18"/>
                <w:lang w:eastAsia="lv-LV"/>
              </w:rPr>
            </w:pPr>
            <w:r w:rsidRPr="00A13744">
              <w:rPr>
                <w:sz w:val="18"/>
                <w:szCs w:val="18"/>
                <w:lang w:eastAsia="lv-LV"/>
              </w:rPr>
              <w:t>67.06.00 Eiropas Kopienas iniciatīvas projekti</w:t>
            </w:r>
          </w:p>
        </w:tc>
        <w:tc>
          <w:tcPr>
            <w:tcW w:w="687" w:type="pct"/>
            <w:vAlign w:val="center"/>
          </w:tcPr>
          <w:p w14:paraId="6EA3CAFD" w14:textId="77777777" w:rsidR="00E72668" w:rsidRPr="007937F8" w:rsidRDefault="00E72668" w:rsidP="0017505E">
            <w:pPr>
              <w:jc w:val="right"/>
              <w:rPr>
                <w:sz w:val="18"/>
                <w:szCs w:val="18"/>
              </w:rPr>
            </w:pPr>
            <w:r w:rsidRPr="007937F8">
              <w:rPr>
                <w:sz w:val="18"/>
                <w:szCs w:val="18"/>
              </w:rPr>
              <w:t>2  026  171</w:t>
            </w:r>
          </w:p>
        </w:tc>
        <w:tc>
          <w:tcPr>
            <w:tcW w:w="687" w:type="pct"/>
            <w:vAlign w:val="center"/>
          </w:tcPr>
          <w:p w14:paraId="1CAF30B1" w14:textId="77777777" w:rsidR="00E72668" w:rsidRPr="00A13744" w:rsidRDefault="00E72668" w:rsidP="0017505E">
            <w:pPr>
              <w:jc w:val="right"/>
              <w:rPr>
                <w:sz w:val="18"/>
                <w:szCs w:val="18"/>
              </w:rPr>
            </w:pPr>
            <w:r w:rsidRPr="00A13744">
              <w:rPr>
                <w:sz w:val="18"/>
                <w:szCs w:val="18"/>
              </w:rPr>
              <w:t>1 585 107</w:t>
            </w:r>
          </w:p>
        </w:tc>
        <w:tc>
          <w:tcPr>
            <w:tcW w:w="687" w:type="pct"/>
            <w:vAlign w:val="center"/>
          </w:tcPr>
          <w:p w14:paraId="07EBB59E" w14:textId="77777777" w:rsidR="00E72668" w:rsidRPr="00A13744" w:rsidRDefault="00E72668" w:rsidP="0017505E">
            <w:pPr>
              <w:jc w:val="right"/>
              <w:rPr>
                <w:sz w:val="18"/>
                <w:szCs w:val="18"/>
              </w:rPr>
            </w:pPr>
            <w:r w:rsidRPr="007D4D7D">
              <w:rPr>
                <w:sz w:val="18"/>
                <w:szCs w:val="18"/>
              </w:rPr>
              <w:t>2143124</w:t>
            </w:r>
          </w:p>
        </w:tc>
        <w:tc>
          <w:tcPr>
            <w:tcW w:w="595" w:type="pct"/>
            <w:vAlign w:val="center"/>
          </w:tcPr>
          <w:p w14:paraId="78A33487" w14:textId="77777777" w:rsidR="00E72668" w:rsidRPr="00A13744" w:rsidRDefault="00E72668" w:rsidP="0017505E">
            <w:pPr>
              <w:jc w:val="center"/>
              <w:rPr>
                <w:sz w:val="18"/>
                <w:szCs w:val="18"/>
              </w:rPr>
            </w:pPr>
            <w:r w:rsidRPr="007D4D7D">
              <w:rPr>
                <w:sz w:val="18"/>
                <w:szCs w:val="18"/>
              </w:rPr>
              <w:t>2009523</w:t>
            </w:r>
          </w:p>
        </w:tc>
        <w:tc>
          <w:tcPr>
            <w:tcW w:w="625" w:type="pct"/>
            <w:vAlign w:val="center"/>
          </w:tcPr>
          <w:p w14:paraId="28231FD9" w14:textId="77777777" w:rsidR="00E72668" w:rsidRPr="00A13744" w:rsidRDefault="00E72668" w:rsidP="0017505E">
            <w:pPr>
              <w:jc w:val="right"/>
              <w:rPr>
                <w:sz w:val="18"/>
                <w:szCs w:val="18"/>
              </w:rPr>
            </w:pPr>
            <w:r w:rsidRPr="007D4D7D">
              <w:rPr>
                <w:sz w:val="18"/>
                <w:szCs w:val="18"/>
              </w:rPr>
              <w:t>1577288</w:t>
            </w:r>
          </w:p>
        </w:tc>
      </w:tr>
      <w:tr w:rsidR="00E72668" w:rsidRPr="00BB2102" w14:paraId="5A5C6E5A" w14:textId="77777777" w:rsidTr="0017505E">
        <w:trPr>
          <w:trHeight w:val="142"/>
        </w:trPr>
        <w:tc>
          <w:tcPr>
            <w:tcW w:w="1719" w:type="pct"/>
            <w:vMerge/>
          </w:tcPr>
          <w:p w14:paraId="44B0C756" w14:textId="77777777" w:rsidR="00E72668" w:rsidRPr="00A13744" w:rsidRDefault="00E72668" w:rsidP="0017505E">
            <w:pPr>
              <w:ind w:firstLine="318"/>
              <w:rPr>
                <w:sz w:val="18"/>
                <w:szCs w:val="18"/>
                <w:lang w:eastAsia="lv-LV"/>
              </w:rPr>
            </w:pPr>
          </w:p>
        </w:tc>
        <w:tc>
          <w:tcPr>
            <w:tcW w:w="687" w:type="pct"/>
            <w:vAlign w:val="center"/>
          </w:tcPr>
          <w:p w14:paraId="4CDBFB58" w14:textId="77777777" w:rsidR="00E72668" w:rsidRPr="00AB62CF" w:rsidRDefault="00E72668" w:rsidP="0017505E">
            <w:pPr>
              <w:jc w:val="right"/>
              <w:rPr>
                <w:color w:val="9BBB59" w:themeColor="accent3"/>
                <w:sz w:val="18"/>
                <w:szCs w:val="18"/>
              </w:rPr>
            </w:pPr>
            <w:r w:rsidRPr="00ED46DA">
              <w:rPr>
                <w:sz w:val="18"/>
                <w:szCs w:val="18"/>
              </w:rPr>
              <w:t>36</w:t>
            </w:r>
          </w:p>
        </w:tc>
        <w:tc>
          <w:tcPr>
            <w:tcW w:w="687" w:type="pct"/>
            <w:vAlign w:val="center"/>
          </w:tcPr>
          <w:p w14:paraId="2E46354A" w14:textId="77777777" w:rsidR="00E72668" w:rsidRPr="00AB62CF" w:rsidRDefault="00E72668" w:rsidP="0017505E">
            <w:pPr>
              <w:jc w:val="right"/>
              <w:rPr>
                <w:color w:val="9BBB59" w:themeColor="accent3"/>
                <w:sz w:val="18"/>
                <w:szCs w:val="18"/>
              </w:rPr>
            </w:pPr>
            <w:r w:rsidRPr="003715A4">
              <w:rPr>
                <w:sz w:val="18"/>
                <w:szCs w:val="18"/>
              </w:rPr>
              <w:t>36</w:t>
            </w:r>
          </w:p>
        </w:tc>
        <w:tc>
          <w:tcPr>
            <w:tcW w:w="687" w:type="pct"/>
            <w:vAlign w:val="center"/>
          </w:tcPr>
          <w:p w14:paraId="567714F3" w14:textId="77777777" w:rsidR="00E72668" w:rsidRPr="00ED46DA" w:rsidRDefault="00E72668" w:rsidP="0017505E">
            <w:pPr>
              <w:jc w:val="right"/>
              <w:rPr>
                <w:sz w:val="18"/>
                <w:szCs w:val="18"/>
              </w:rPr>
            </w:pPr>
            <w:r w:rsidRPr="00ED46DA">
              <w:rPr>
                <w:sz w:val="18"/>
                <w:szCs w:val="18"/>
              </w:rPr>
              <w:t>35</w:t>
            </w:r>
          </w:p>
        </w:tc>
        <w:tc>
          <w:tcPr>
            <w:tcW w:w="595" w:type="pct"/>
            <w:vAlign w:val="center"/>
          </w:tcPr>
          <w:p w14:paraId="316B898B" w14:textId="77777777" w:rsidR="00E72668" w:rsidRPr="00ED46DA" w:rsidRDefault="00E72668" w:rsidP="0017505E">
            <w:pPr>
              <w:jc w:val="right"/>
              <w:rPr>
                <w:sz w:val="18"/>
                <w:szCs w:val="18"/>
              </w:rPr>
            </w:pPr>
            <w:r w:rsidRPr="00ED46DA">
              <w:rPr>
                <w:sz w:val="18"/>
                <w:szCs w:val="18"/>
              </w:rPr>
              <w:t>35</w:t>
            </w:r>
          </w:p>
        </w:tc>
        <w:tc>
          <w:tcPr>
            <w:tcW w:w="625" w:type="pct"/>
            <w:vAlign w:val="center"/>
          </w:tcPr>
          <w:p w14:paraId="0588561E" w14:textId="77777777" w:rsidR="00E72668" w:rsidRPr="00AB62CF" w:rsidRDefault="00E72668" w:rsidP="0017505E">
            <w:pPr>
              <w:jc w:val="right"/>
              <w:rPr>
                <w:color w:val="9BBB59" w:themeColor="accent3"/>
                <w:sz w:val="18"/>
                <w:szCs w:val="18"/>
              </w:rPr>
            </w:pPr>
            <w:r w:rsidRPr="00F82CBF">
              <w:rPr>
                <w:sz w:val="18"/>
                <w:szCs w:val="18"/>
              </w:rPr>
              <w:t>35</w:t>
            </w:r>
          </w:p>
        </w:tc>
      </w:tr>
      <w:tr w:rsidR="00E72668" w:rsidRPr="00BB2102" w14:paraId="6F8BC85B" w14:textId="77777777" w:rsidTr="0017505E">
        <w:trPr>
          <w:trHeight w:val="142"/>
        </w:trPr>
        <w:tc>
          <w:tcPr>
            <w:tcW w:w="1719" w:type="pct"/>
            <w:vMerge w:val="restart"/>
          </w:tcPr>
          <w:p w14:paraId="2702480A" w14:textId="77777777" w:rsidR="00E72668" w:rsidRPr="00A13744" w:rsidRDefault="00E72668" w:rsidP="0017505E">
            <w:pPr>
              <w:ind w:firstLine="318"/>
              <w:rPr>
                <w:sz w:val="18"/>
                <w:szCs w:val="18"/>
                <w:lang w:eastAsia="lv-LV"/>
              </w:rPr>
            </w:pPr>
            <w:r w:rsidRPr="00A13744">
              <w:rPr>
                <w:sz w:val="18"/>
                <w:szCs w:val="18"/>
                <w:lang w:eastAsia="lv-LV"/>
              </w:rPr>
              <w:t>69.02.00 Atmaksas valsts pamatbudžetā par mērķa “Eiropas teritoriālā sadarbība” pārrobežu sadarbības programmu, projektu un pasākumu īstenošanu</w:t>
            </w:r>
          </w:p>
        </w:tc>
        <w:tc>
          <w:tcPr>
            <w:tcW w:w="687" w:type="pct"/>
            <w:vAlign w:val="center"/>
          </w:tcPr>
          <w:p w14:paraId="1D927D34" w14:textId="77777777" w:rsidR="00E72668" w:rsidRPr="00AB62CF" w:rsidRDefault="00E72668" w:rsidP="0017505E">
            <w:pPr>
              <w:jc w:val="right"/>
              <w:rPr>
                <w:color w:val="9BBB59" w:themeColor="accent3"/>
                <w:sz w:val="18"/>
                <w:szCs w:val="18"/>
              </w:rPr>
            </w:pPr>
            <w:r w:rsidRPr="007937F8">
              <w:rPr>
                <w:sz w:val="18"/>
                <w:szCs w:val="18"/>
              </w:rPr>
              <w:t>263</w:t>
            </w:r>
            <w:r>
              <w:rPr>
                <w:sz w:val="18"/>
                <w:szCs w:val="18"/>
              </w:rPr>
              <w:t xml:space="preserve"> </w:t>
            </w:r>
            <w:r w:rsidRPr="007937F8">
              <w:rPr>
                <w:sz w:val="18"/>
                <w:szCs w:val="18"/>
              </w:rPr>
              <w:t>409</w:t>
            </w:r>
          </w:p>
        </w:tc>
        <w:tc>
          <w:tcPr>
            <w:tcW w:w="687" w:type="pct"/>
            <w:vAlign w:val="center"/>
          </w:tcPr>
          <w:p w14:paraId="17D9F801" w14:textId="77777777" w:rsidR="00E72668" w:rsidRPr="00A13744" w:rsidRDefault="00E72668" w:rsidP="0017505E">
            <w:pPr>
              <w:jc w:val="right"/>
              <w:rPr>
                <w:sz w:val="18"/>
                <w:szCs w:val="18"/>
              </w:rPr>
            </w:pPr>
            <w:r w:rsidRPr="00A13744">
              <w:rPr>
                <w:sz w:val="18"/>
                <w:szCs w:val="18"/>
              </w:rPr>
              <w:t>411 826</w:t>
            </w:r>
          </w:p>
        </w:tc>
        <w:tc>
          <w:tcPr>
            <w:tcW w:w="687" w:type="pct"/>
            <w:vAlign w:val="center"/>
          </w:tcPr>
          <w:p w14:paraId="200BF61D" w14:textId="77777777" w:rsidR="00E72668" w:rsidRPr="00A13744" w:rsidRDefault="00E72668" w:rsidP="0017505E">
            <w:pPr>
              <w:jc w:val="right"/>
              <w:rPr>
                <w:sz w:val="18"/>
                <w:szCs w:val="18"/>
              </w:rPr>
            </w:pPr>
            <w:r w:rsidRPr="00AF75BB">
              <w:rPr>
                <w:sz w:val="18"/>
                <w:szCs w:val="18"/>
              </w:rPr>
              <w:t>199</w:t>
            </w:r>
            <w:r>
              <w:rPr>
                <w:sz w:val="18"/>
                <w:szCs w:val="18"/>
              </w:rPr>
              <w:t xml:space="preserve"> </w:t>
            </w:r>
            <w:r w:rsidRPr="00AF75BB">
              <w:rPr>
                <w:sz w:val="18"/>
                <w:szCs w:val="18"/>
              </w:rPr>
              <w:t>368</w:t>
            </w:r>
          </w:p>
        </w:tc>
        <w:tc>
          <w:tcPr>
            <w:tcW w:w="595" w:type="pct"/>
            <w:vAlign w:val="center"/>
          </w:tcPr>
          <w:p w14:paraId="05ED6F69" w14:textId="77777777" w:rsidR="00E72668" w:rsidRPr="00A13744" w:rsidRDefault="00E72668" w:rsidP="0017505E">
            <w:pPr>
              <w:jc w:val="right"/>
              <w:rPr>
                <w:sz w:val="18"/>
                <w:szCs w:val="18"/>
              </w:rPr>
            </w:pPr>
            <w:r w:rsidRPr="00AF75BB">
              <w:rPr>
                <w:sz w:val="18"/>
                <w:szCs w:val="18"/>
              </w:rPr>
              <w:t>4</w:t>
            </w:r>
            <w:r>
              <w:rPr>
                <w:sz w:val="18"/>
                <w:szCs w:val="18"/>
              </w:rPr>
              <w:t xml:space="preserve"> </w:t>
            </w:r>
            <w:r w:rsidRPr="00AF75BB">
              <w:rPr>
                <w:sz w:val="18"/>
                <w:szCs w:val="18"/>
              </w:rPr>
              <w:t>699</w:t>
            </w:r>
          </w:p>
        </w:tc>
        <w:tc>
          <w:tcPr>
            <w:tcW w:w="625" w:type="pct"/>
            <w:vAlign w:val="center"/>
          </w:tcPr>
          <w:p w14:paraId="00D7BD74" w14:textId="77777777" w:rsidR="00E72668" w:rsidRPr="00A13744" w:rsidRDefault="00E72668" w:rsidP="0017505E">
            <w:pPr>
              <w:jc w:val="center"/>
              <w:rPr>
                <w:sz w:val="18"/>
                <w:szCs w:val="18"/>
              </w:rPr>
            </w:pPr>
            <w:r>
              <w:rPr>
                <w:sz w:val="18"/>
                <w:szCs w:val="18"/>
              </w:rPr>
              <w:t>-</w:t>
            </w:r>
          </w:p>
        </w:tc>
      </w:tr>
      <w:tr w:rsidR="00E72668" w:rsidRPr="00BB2102" w14:paraId="68B3A1F6" w14:textId="77777777" w:rsidTr="00577601">
        <w:trPr>
          <w:trHeight w:val="142"/>
        </w:trPr>
        <w:tc>
          <w:tcPr>
            <w:tcW w:w="1719" w:type="pct"/>
            <w:vMerge/>
          </w:tcPr>
          <w:p w14:paraId="60923442" w14:textId="77777777" w:rsidR="00E72668" w:rsidRPr="00A13744" w:rsidRDefault="00E72668" w:rsidP="0017505E">
            <w:pPr>
              <w:ind w:firstLine="318"/>
              <w:rPr>
                <w:sz w:val="18"/>
                <w:szCs w:val="18"/>
                <w:lang w:eastAsia="lv-LV"/>
              </w:rPr>
            </w:pPr>
          </w:p>
        </w:tc>
        <w:tc>
          <w:tcPr>
            <w:tcW w:w="687" w:type="pct"/>
          </w:tcPr>
          <w:p w14:paraId="63EBAE40" w14:textId="77777777" w:rsidR="00E72668" w:rsidRPr="003715A4" w:rsidRDefault="00E72668" w:rsidP="00577601">
            <w:pPr>
              <w:jc w:val="center"/>
              <w:rPr>
                <w:sz w:val="18"/>
                <w:szCs w:val="18"/>
              </w:rPr>
            </w:pPr>
            <w:r w:rsidRPr="003715A4">
              <w:rPr>
                <w:sz w:val="18"/>
                <w:szCs w:val="18"/>
              </w:rPr>
              <w:t>-</w:t>
            </w:r>
          </w:p>
        </w:tc>
        <w:tc>
          <w:tcPr>
            <w:tcW w:w="687" w:type="pct"/>
          </w:tcPr>
          <w:p w14:paraId="6388CB21" w14:textId="77777777" w:rsidR="00E72668" w:rsidRPr="003715A4" w:rsidRDefault="00E72668" w:rsidP="00577601">
            <w:pPr>
              <w:jc w:val="center"/>
              <w:rPr>
                <w:sz w:val="18"/>
                <w:szCs w:val="18"/>
              </w:rPr>
            </w:pPr>
            <w:r w:rsidRPr="003715A4">
              <w:rPr>
                <w:sz w:val="18"/>
                <w:szCs w:val="18"/>
              </w:rPr>
              <w:t>-</w:t>
            </w:r>
          </w:p>
        </w:tc>
        <w:tc>
          <w:tcPr>
            <w:tcW w:w="687" w:type="pct"/>
          </w:tcPr>
          <w:p w14:paraId="11E590D3" w14:textId="77777777" w:rsidR="00E72668" w:rsidRPr="003715A4" w:rsidRDefault="00E72668" w:rsidP="00577601">
            <w:pPr>
              <w:jc w:val="center"/>
              <w:rPr>
                <w:sz w:val="18"/>
                <w:szCs w:val="18"/>
              </w:rPr>
            </w:pPr>
            <w:r w:rsidRPr="003715A4">
              <w:rPr>
                <w:sz w:val="18"/>
                <w:szCs w:val="18"/>
              </w:rPr>
              <w:t>-</w:t>
            </w:r>
          </w:p>
        </w:tc>
        <w:tc>
          <w:tcPr>
            <w:tcW w:w="595" w:type="pct"/>
          </w:tcPr>
          <w:p w14:paraId="2EF1AE58" w14:textId="77777777" w:rsidR="00E72668" w:rsidRPr="003715A4" w:rsidRDefault="00E72668" w:rsidP="00577601">
            <w:pPr>
              <w:jc w:val="center"/>
              <w:rPr>
                <w:sz w:val="18"/>
                <w:szCs w:val="18"/>
              </w:rPr>
            </w:pPr>
            <w:r w:rsidRPr="003715A4">
              <w:rPr>
                <w:sz w:val="18"/>
                <w:szCs w:val="18"/>
              </w:rPr>
              <w:t>-</w:t>
            </w:r>
          </w:p>
        </w:tc>
        <w:tc>
          <w:tcPr>
            <w:tcW w:w="625" w:type="pct"/>
          </w:tcPr>
          <w:p w14:paraId="08BA2895" w14:textId="77777777" w:rsidR="00E72668" w:rsidRPr="003715A4" w:rsidRDefault="00E72668" w:rsidP="00577601">
            <w:pPr>
              <w:jc w:val="center"/>
              <w:rPr>
                <w:sz w:val="18"/>
                <w:szCs w:val="18"/>
              </w:rPr>
            </w:pPr>
            <w:r w:rsidRPr="003715A4">
              <w:rPr>
                <w:sz w:val="18"/>
                <w:szCs w:val="18"/>
              </w:rPr>
              <w:t>-</w:t>
            </w:r>
          </w:p>
        </w:tc>
      </w:tr>
      <w:tr w:rsidR="00E72668" w:rsidRPr="00BB2102" w14:paraId="507F2827" w14:textId="77777777" w:rsidTr="0017505E">
        <w:trPr>
          <w:trHeight w:val="142"/>
        </w:trPr>
        <w:tc>
          <w:tcPr>
            <w:tcW w:w="1719" w:type="pct"/>
            <w:vMerge w:val="restart"/>
          </w:tcPr>
          <w:p w14:paraId="4E593F4C" w14:textId="77777777" w:rsidR="00E72668" w:rsidRPr="00A13744" w:rsidRDefault="00E72668" w:rsidP="0017505E">
            <w:pPr>
              <w:ind w:firstLine="318"/>
              <w:rPr>
                <w:sz w:val="18"/>
                <w:szCs w:val="18"/>
                <w:lang w:eastAsia="lv-LV"/>
              </w:rPr>
            </w:pPr>
            <w:r>
              <w:rPr>
                <w:sz w:val="18"/>
                <w:szCs w:val="18"/>
                <w:lang w:eastAsia="lv-LV"/>
              </w:rPr>
              <w:t xml:space="preserve">69.03.00 </w:t>
            </w:r>
            <w:r w:rsidRPr="00D61A40">
              <w:rPr>
                <w:sz w:val="18"/>
                <w:szCs w:val="18"/>
                <w:lang w:eastAsia="lv-LV"/>
              </w:rPr>
              <w:t>Atmaksa Mērķa “Eiropas teritoriālā sadarbība” finansējuma saņēmējam par  veiktajiem izdevumiem no ārvalstu finanšu palīdzības</w:t>
            </w:r>
          </w:p>
        </w:tc>
        <w:tc>
          <w:tcPr>
            <w:tcW w:w="687" w:type="pct"/>
            <w:vAlign w:val="center"/>
          </w:tcPr>
          <w:p w14:paraId="50DE13C9" w14:textId="77777777" w:rsidR="00E72668" w:rsidRPr="003715A4" w:rsidRDefault="00E72668" w:rsidP="0017505E">
            <w:pPr>
              <w:jc w:val="right"/>
              <w:rPr>
                <w:sz w:val="18"/>
                <w:szCs w:val="18"/>
              </w:rPr>
            </w:pPr>
            <w:r>
              <w:rPr>
                <w:sz w:val="18"/>
                <w:szCs w:val="18"/>
              </w:rPr>
              <w:t>86  717</w:t>
            </w:r>
          </w:p>
        </w:tc>
        <w:tc>
          <w:tcPr>
            <w:tcW w:w="687" w:type="pct"/>
            <w:vAlign w:val="center"/>
          </w:tcPr>
          <w:p w14:paraId="72A9E34D" w14:textId="77777777" w:rsidR="00E72668" w:rsidRPr="003715A4" w:rsidRDefault="00E72668" w:rsidP="0017505E">
            <w:pPr>
              <w:jc w:val="center"/>
              <w:rPr>
                <w:sz w:val="18"/>
                <w:szCs w:val="18"/>
              </w:rPr>
            </w:pPr>
            <w:r>
              <w:rPr>
                <w:sz w:val="18"/>
                <w:szCs w:val="18"/>
              </w:rPr>
              <w:t>-</w:t>
            </w:r>
          </w:p>
        </w:tc>
        <w:tc>
          <w:tcPr>
            <w:tcW w:w="687" w:type="pct"/>
            <w:vAlign w:val="center"/>
          </w:tcPr>
          <w:p w14:paraId="7A8206A4" w14:textId="77777777" w:rsidR="00E72668" w:rsidRPr="003715A4" w:rsidRDefault="00E72668" w:rsidP="0017505E">
            <w:pPr>
              <w:jc w:val="center"/>
              <w:rPr>
                <w:sz w:val="18"/>
                <w:szCs w:val="18"/>
              </w:rPr>
            </w:pPr>
            <w:r>
              <w:rPr>
                <w:sz w:val="18"/>
                <w:szCs w:val="18"/>
              </w:rPr>
              <w:t>-</w:t>
            </w:r>
          </w:p>
        </w:tc>
        <w:tc>
          <w:tcPr>
            <w:tcW w:w="595" w:type="pct"/>
            <w:vAlign w:val="center"/>
          </w:tcPr>
          <w:p w14:paraId="6945C394" w14:textId="77777777" w:rsidR="00E72668" w:rsidRPr="003715A4" w:rsidRDefault="00E72668" w:rsidP="0017505E">
            <w:pPr>
              <w:jc w:val="center"/>
              <w:rPr>
                <w:sz w:val="18"/>
                <w:szCs w:val="18"/>
              </w:rPr>
            </w:pPr>
            <w:r>
              <w:rPr>
                <w:sz w:val="18"/>
                <w:szCs w:val="18"/>
              </w:rPr>
              <w:t>-</w:t>
            </w:r>
          </w:p>
        </w:tc>
        <w:tc>
          <w:tcPr>
            <w:tcW w:w="625" w:type="pct"/>
            <w:vAlign w:val="center"/>
          </w:tcPr>
          <w:p w14:paraId="346CE44D" w14:textId="77777777" w:rsidR="00E72668" w:rsidRPr="003715A4" w:rsidRDefault="00E72668" w:rsidP="0017505E">
            <w:pPr>
              <w:jc w:val="center"/>
              <w:rPr>
                <w:sz w:val="18"/>
                <w:szCs w:val="18"/>
              </w:rPr>
            </w:pPr>
            <w:r>
              <w:rPr>
                <w:sz w:val="18"/>
                <w:szCs w:val="18"/>
              </w:rPr>
              <w:t>-</w:t>
            </w:r>
          </w:p>
        </w:tc>
      </w:tr>
      <w:tr w:rsidR="00E72668" w:rsidRPr="00BB2102" w14:paraId="26CCD2EE" w14:textId="77777777" w:rsidTr="00577601">
        <w:trPr>
          <w:trHeight w:val="142"/>
        </w:trPr>
        <w:tc>
          <w:tcPr>
            <w:tcW w:w="1719" w:type="pct"/>
            <w:vMerge/>
          </w:tcPr>
          <w:p w14:paraId="39343344" w14:textId="77777777" w:rsidR="00E72668" w:rsidRPr="00A13744" w:rsidRDefault="00E72668" w:rsidP="0017505E">
            <w:pPr>
              <w:ind w:firstLine="318"/>
              <w:rPr>
                <w:sz w:val="18"/>
                <w:szCs w:val="18"/>
                <w:lang w:eastAsia="lv-LV"/>
              </w:rPr>
            </w:pPr>
          </w:p>
        </w:tc>
        <w:tc>
          <w:tcPr>
            <w:tcW w:w="687" w:type="pct"/>
          </w:tcPr>
          <w:p w14:paraId="229F7C0A" w14:textId="77777777" w:rsidR="00E72668" w:rsidRPr="003715A4" w:rsidRDefault="00E72668" w:rsidP="00577601">
            <w:pPr>
              <w:jc w:val="center"/>
              <w:rPr>
                <w:sz w:val="18"/>
                <w:szCs w:val="18"/>
              </w:rPr>
            </w:pPr>
            <w:r>
              <w:rPr>
                <w:sz w:val="18"/>
                <w:szCs w:val="18"/>
              </w:rPr>
              <w:t>-</w:t>
            </w:r>
          </w:p>
        </w:tc>
        <w:tc>
          <w:tcPr>
            <w:tcW w:w="687" w:type="pct"/>
          </w:tcPr>
          <w:p w14:paraId="5B665848" w14:textId="77777777" w:rsidR="00E72668" w:rsidRPr="003715A4" w:rsidRDefault="00E72668" w:rsidP="00577601">
            <w:pPr>
              <w:jc w:val="center"/>
              <w:rPr>
                <w:sz w:val="18"/>
                <w:szCs w:val="18"/>
              </w:rPr>
            </w:pPr>
            <w:r>
              <w:rPr>
                <w:sz w:val="18"/>
                <w:szCs w:val="18"/>
              </w:rPr>
              <w:t>-</w:t>
            </w:r>
          </w:p>
        </w:tc>
        <w:tc>
          <w:tcPr>
            <w:tcW w:w="687" w:type="pct"/>
          </w:tcPr>
          <w:p w14:paraId="0055BB65" w14:textId="77777777" w:rsidR="00E72668" w:rsidRPr="003715A4" w:rsidRDefault="00E72668" w:rsidP="00577601">
            <w:pPr>
              <w:jc w:val="center"/>
              <w:rPr>
                <w:sz w:val="18"/>
                <w:szCs w:val="18"/>
              </w:rPr>
            </w:pPr>
            <w:r>
              <w:rPr>
                <w:sz w:val="18"/>
                <w:szCs w:val="18"/>
              </w:rPr>
              <w:t>-</w:t>
            </w:r>
          </w:p>
        </w:tc>
        <w:tc>
          <w:tcPr>
            <w:tcW w:w="595" w:type="pct"/>
          </w:tcPr>
          <w:p w14:paraId="7402C11E" w14:textId="77777777" w:rsidR="00E72668" w:rsidRPr="003715A4" w:rsidRDefault="00E72668" w:rsidP="00577601">
            <w:pPr>
              <w:jc w:val="center"/>
              <w:rPr>
                <w:sz w:val="18"/>
                <w:szCs w:val="18"/>
              </w:rPr>
            </w:pPr>
            <w:r>
              <w:rPr>
                <w:sz w:val="18"/>
                <w:szCs w:val="18"/>
              </w:rPr>
              <w:t>-</w:t>
            </w:r>
          </w:p>
        </w:tc>
        <w:tc>
          <w:tcPr>
            <w:tcW w:w="625" w:type="pct"/>
          </w:tcPr>
          <w:p w14:paraId="28B79B48" w14:textId="77777777" w:rsidR="00E72668" w:rsidRPr="003715A4" w:rsidRDefault="00E72668" w:rsidP="00577601">
            <w:pPr>
              <w:jc w:val="center"/>
              <w:rPr>
                <w:sz w:val="18"/>
                <w:szCs w:val="18"/>
              </w:rPr>
            </w:pPr>
            <w:r>
              <w:rPr>
                <w:sz w:val="18"/>
                <w:szCs w:val="18"/>
              </w:rPr>
              <w:t>-</w:t>
            </w:r>
          </w:p>
        </w:tc>
      </w:tr>
      <w:tr w:rsidR="00E72668" w:rsidRPr="00BB2102" w14:paraId="0E50FC00" w14:textId="77777777" w:rsidTr="0017505E">
        <w:trPr>
          <w:trHeight w:val="142"/>
        </w:trPr>
        <w:tc>
          <w:tcPr>
            <w:tcW w:w="1719" w:type="pct"/>
            <w:vMerge w:val="restart"/>
          </w:tcPr>
          <w:p w14:paraId="1AC4A9AA" w14:textId="77777777" w:rsidR="00E72668" w:rsidRPr="00A13744" w:rsidRDefault="00E72668" w:rsidP="0017505E">
            <w:pPr>
              <w:ind w:firstLine="318"/>
              <w:rPr>
                <w:sz w:val="18"/>
                <w:szCs w:val="18"/>
                <w:lang w:eastAsia="lv-LV"/>
              </w:rPr>
            </w:pPr>
            <w:r w:rsidRPr="00A13744">
              <w:rPr>
                <w:sz w:val="18"/>
                <w:szCs w:val="18"/>
                <w:lang w:eastAsia="lv-LV"/>
              </w:rPr>
              <w:t>71.06.00 Eiropas Ekonomikas zonas un Norvēģijas finanšu instrumentu finansētie projekti</w:t>
            </w:r>
          </w:p>
        </w:tc>
        <w:tc>
          <w:tcPr>
            <w:tcW w:w="687" w:type="pct"/>
            <w:vAlign w:val="center"/>
          </w:tcPr>
          <w:p w14:paraId="05AD90E4" w14:textId="77777777" w:rsidR="00E72668" w:rsidRPr="00AB62CF" w:rsidRDefault="00E72668" w:rsidP="0017505E">
            <w:pPr>
              <w:jc w:val="right"/>
              <w:rPr>
                <w:color w:val="9BBB59" w:themeColor="accent3"/>
                <w:sz w:val="18"/>
                <w:szCs w:val="18"/>
              </w:rPr>
            </w:pPr>
            <w:r w:rsidRPr="007937F8">
              <w:rPr>
                <w:sz w:val="18"/>
                <w:szCs w:val="18"/>
              </w:rPr>
              <w:t>147 897</w:t>
            </w:r>
          </w:p>
        </w:tc>
        <w:tc>
          <w:tcPr>
            <w:tcW w:w="687" w:type="pct"/>
            <w:vAlign w:val="center"/>
          </w:tcPr>
          <w:p w14:paraId="6E9C1BCB" w14:textId="77777777" w:rsidR="00E72668" w:rsidRPr="00A13744" w:rsidRDefault="00E72668" w:rsidP="0017505E">
            <w:pPr>
              <w:jc w:val="right"/>
              <w:rPr>
                <w:sz w:val="18"/>
                <w:szCs w:val="18"/>
              </w:rPr>
            </w:pPr>
            <w:r w:rsidRPr="00A13744">
              <w:rPr>
                <w:sz w:val="18"/>
                <w:szCs w:val="18"/>
              </w:rPr>
              <w:t>252 084</w:t>
            </w:r>
          </w:p>
        </w:tc>
        <w:tc>
          <w:tcPr>
            <w:tcW w:w="687" w:type="pct"/>
            <w:vAlign w:val="center"/>
          </w:tcPr>
          <w:p w14:paraId="75E337F3" w14:textId="77777777" w:rsidR="00E72668" w:rsidRPr="00A13744" w:rsidRDefault="00E72668" w:rsidP="0017505E">
            <w:pPr>
              <w:jc w:val="right"/>
              <w:rPr>
                <w:sz w:val="18"/>
                <w:szCs w:val="18"/>
              </w:rPr>
            </w:pPr>
            <w:r w:rsidRPr="00F6118C">
              <w:rPr>
                <w:sz w:val="18"/>
                <w:szCs w:val="18"/>
              </w:rPr>
              <w:t>307</w:t>
            </w:r>
            <w:r>
              <w:rPr>
                <w:sz w:val="18"/>
                <w:szCs w:val="18"/>
              </w:rPr>
              <w:t xml:space="preserve"> </w:t>
            </w:r>
            <w:r w:rsidRPr="00F6118C">
              <w:rPr>
                <w:sz w:val="18"/>
                <w:szCs w:val="18"/>
              </w:rPr>
              <w:t>429</w:t>
            </w:r>
          </w:p>
        </w:tc>
        <w:tc>
          <w:tcPr>
            <w:tcW w:w="595" w:type="pct"/>
            <w:vAlign w:val="center"/>
          </w:tcPr>
          <w:p w14:paraId="28E65333" w14:textId="77777777" w:rsidR="00E72668" w:rsidRPr="00A13744" w:rsidRDefault="00E72668" w:rsidP="0017505E">
            <w:pPr>
              <w:jc w:val="right"/>
              <w:rPr>
                <w:sz w:val="18"/>
                <w:szCs w:val="18"/>
              </w:rPr>
            </w:pPr>
            <w:r w:rsidRPr="00F6118C">
              <w:rPr>
                <w:sz w:val="18"/>
                <w:szCs w:val="18"/>
              </w:rPr>
              <w:t>288</w:t>
            </w:r>
            <w:r>
              <w:rPr>
                <w:sz w:val="18"/>
                <w:szCs w:val="18"/>
              </w:rPr>
              <w:t xml:space="preserve"> </w:t>
            </w:r>
            <w:r w:rsidRPr="00F6118C">
              <w:rPr>
                <w:sz w:val="18"/>
                <w:szCs w:val="18"/>
              </w:rPr>
              <w:t>122</w:t>
            </w:r>
          </w:p>
        </w:tc>
        <w:tc>
          <w:tcPr>
            <w:tcW w:w="625" w:type="pct"/>
            <w:vAlign w:val="center"/>
          </w:tcPr>
          <w:p w14:paraId="271290FD" w14:textId="77777777" w:rsidR="00E72668" w:rsidRPr="00F82CBF" w:rsidRDefault="00E72668" w:rsidP="0017505E">
            <w:pPr>
              <w:jc w:val="center"/>
              <w:rPr>
                <w:sz w:val="18"/>
                <w:szCs w:val="18"/>
              </w:rPr>
            </w:pPr>
            <w:r w:rsidRPr="00F82CBF">
              <w:rPr>
                <w:sz w:val="18"/>
                <w:szCs w:val="18"/>
              </w:rPr>
              <w:t>-</w:t>
            </w:r>
          </w:p>
        </w:tc>
      </w:tr>
      <w:tr w:rsidR="00E72668" w:rsidRPr="00BB2102" w14:paraId="3945EB88" w14:textId="77777777" w:rsidTr="0017505E">
        <w:trPr>
          <w:trHeight w:val="142"/>
        </w:trPr>
        <w:tc>
          <w:tcPr>
            <w:tcW w:w="1719" w:type="pct"/>
            <w:vMerge/>
          </w:tcPr>
          <w:p w14:paraId="53E0476B" w14:textId="77777777" w:rsidR="00E72668" w:rsidRPr="00AB62CF" w:rsidRDefault="00E72668" w:rsidP="0017505E">
            <w:pPr>
              <w:ind w:firstLine="318"/>
              <w:rPr>
                <w:color w:val="9BBB59" w:themeColor="accent3"/>
                <w:sz w:val="18"/>
                <w:szCs w:val="18"/>
              </w:rPr>
            </w:pPr>
          </w:p>
        </w:tc>
        <w:tc>
          <w:tcPr>
            <w:tcW w:w="687" w:type="pct"/>
          </w:tcPr>
          <w:p w14:paraId="5E20AF48" w14:textId="77777777" w:rsidR="00E72668" w:rsidRPr="00AB62CF" w:rsidRDefault="00E72668" w:rsidP="0017505E">
            <w:pPr>
              <w:jc w:val="right"/>
              <w:rPr>
                <w:color w:val="9BBB59" w:themeColor="accent3"/>
                <w:sz w:val="18"/>
                <w:szCs w:val="18"/>
              </w:rPr>
            </w:pPr>
            <w:r w:rsidRPr="00ED46DA">
              <w:rPr>
                <w:sz w:val="18"/>
                <w:szCs w:val="18"/>
              </w:rPr>
              <w:t>7</w:t>
            </w:r>
          </w:p>
        </w:tc>
        <w:tc>
          <w:tcPr>
            <w:tcW w:w="687" w:type="pct"/>
          </w:tcPr>
          <w:p w14:paraId="26F14E13" w14:textId="77777777" w:rsidR="00E72668" w:rsidRPr="00AB62CF" w:rsidRDefault="00E72668" w:rsidP="0017505E">
            <w:pPr>
              <w:jc w:val="right"/>
              <w:rPr>
                <w:color w:val="9BBB59" w:themeColor="accent3"/>
                <w:sz w:val="18"/>
                <w:szCs w:val="18"/>
              </w:rPr>
            </w:pPr>
            <w:r w:rsidRPr="001B5383">
              <w:rPr>
                <w:sz w:val="18"/>
                <w:szCs w:val="18"/>
              </w:rPr>
              <w:t>8</w:t>
            </w:r>
          </w:p>
        </w:tc>
        <w:tc>
          <w:tcPr>
            <w:tcW w:w="687" w:type="pct"/>
          </w:tcPr>
          <w:p w14:paraId="124CFE7B" w14:textId="77777777" w:rsidR="00E72668" w:rsidRPr="00ED46DA" w:rsidRDefault="00E72668" w:rsidP="0017505E">
            <w:pPr>
              <w:jc w:val="right"/>
              <w:rPr>
                <w:sz w:val="18"/>
                <w:szCs w:val="18"/>
              </w:rPr>
            </w:pPr>
            <w:r w:rsidRPr="00ED46DA">
              <w:rPr>
                <w:sz w:val="18"/>
                <w:szCs w:val="18"/>
              </w:rPr>
              <w:t>8</w:t>
            </w:r>
          </w:p>
        </w:tc>
        <w:tc>
          <w:tcPr>
            <w:tcW w:w="595" w:type="pct"/>
          </w:tcPr>
          <w:p w14:paraId="2ECB646A" w14:textId="77777777" w:rsidR="00E72668" w:rsidRPr="00ED46DA" w:rsidRDefault="00E72668" w:rsidP="0017505E">
            <w:pPr>
              <w:jc w:val="right"/>
              <w:rPr>
                <w:sz w:val="18"/>
                <w:szCs w:val="18"/>
              </w:rPr>
            </w:pPr>
            <w:r w:rsidRPr="00ED46DA">
              <w:rPr>
                <w:sz w:val="18"/>
                <w:szCs w:val="18"/>
              </w:rPr>
              <w:t>8</w:t>
            </w:r>
          </w:p>
        </w:tc>
        <w:tc>
          <w:tcPr>
            <w:tcW w:w="625" w:type="pct"/>
          </w:tcPr>
          <w:p w14:paraId="4BD80508" w14:textId="77777777" w:rsidR="00E72668" w:rsidRPr="00F82CBF" w:rsidRDefault="00E72668" w:rsidP="0017505E">
            <w:pPr>
              <w:jc w:val="center"/>
              <w:rPr>
                <w:sz w:val="18"/>
                <w:szCs w:val="18"/>
              </w:rPr>
            </w:pPr>
            <w:r w:rsidRPr="00F82CBF">
              <w:rPr>
                <w:sz w:val="18"/>
                <w:szCs w:val="18"/>
              </w:rPr>
              <w:t>-</w:t>
            </w:r>
          </w:p>
        </w:tc>
      </w:tr>
      <w:tr w:rsidR="00E72668" w:rsidRPr="00BB2102" w14:paraId="5182C6B8" w14:textId="77777777" w:rsidTr="0017505E">
        <w:trPr>
          <w:trHeight w:val="142"/>
        </w:trPr>
        <w:tc>
          <w:tcPr>
            <w:tcW w:w="5000" w:type="pct"/>
            <w:gridSpan w:val="6"/>
            <w:shd w:val="clear" w:color="auto" w:fill="D9D9D9" w:themeFill="background1" w:themeFillShade="D9"/>
          </w:tcPr>
          <w:p w14:paraId="4A69A243" w14:textId="77777777" w:rsidR="00E72668" w:rsidRPr="00F82CBF" w:rsidRDefault="00E72668" w:rsidP="0017505E">
            <w:pPr>
              <w:jc w:val="center"/>
              <w:rPr>
                <w:sz w:val="18"/>
                <w:szCs w:val="18"/>
              </w:rPr>
            </w:pPr>
            <w:r w:rsidRPr="0063189F">
              <w:rPr>
                <w:b/>
                <w:sz w:val="18"/>
                <w:szCs w:val="18"/>
                <w:lang w:eastAsia="lv-LV"/>
              </w:rPr>
              <w:t>Citi i</w:t>
            </w:r>
            <w:r>
              <w:rPr>
                <w:b/>
                <w:sz w:val="18"/>
                <w:szCs w:val="18"/>
                <w:lang w:eastAsia="lv-LV"/>
              </w:rPr>
              <w:t>e</w:t>
            </w:r>
            <w:r w:rsidRPr="0063189F">
              <w:rPr>
                <w:b/>
                <w:sz w:val="18"/>
                <w:szCs w:val="18"/>
                <w:lang w:eastAsia="lv-LV"/>
              </w:rPr>
              <w:t>guldījumi</w:t>
            </w:r>
          </w:p>
        </w:tc>
      </w:tr>
      <w:tr w:rsidR="00E72668" w:rsidRPr="00BB2102" w14:paraId="329B644E" w14:textId="77777777" w:rsidTr="0017505E">
        <w:trPr>
          <w:trHeight w:val="142"/>
        </w:trPr>
        <w:tc>
          <w:tcPr>
            <w:tcW w:w="1719" w:type="pct"/>
          </w:tcPr>
          <w:p w14:paraId="210E6DA4" w14:textId="77777777" w:rsidR="00E72668" w:rsidRPr="00AB62CF" w:rsidRDefault="00E72668" w:rsidP="00577601">
            <w:pPr>
              <w:rPr>
                <w:color w:val="9BBB59" w:themeColor="accent3"/>
                <w:sz w:val="18"/>
                <w:szCs w:val="18"/>
              </w:rPr>
            </w:pPr>
            <w:r w:rsidRPr="00B41A2F">
              <w:rPr>
                <w:i/>
                <w:color w:val="000000" w:themeColor="text1"/>
                <w:sz w:val="18"/>
                <w:szCs w:val="18"/>
              </w:rPr>
              <w:t>Latvijas Investīciju un attīstības aģentūra</w:t>
            </w:r>
            <w:r>
              <w:rPr>
                <w:i/>
                <w:color w:val="000000" w:themeColor="text1"/>
                <w:sz w:val="18"/>
                <w:szCs w:val="18"/>
              </w:rPr>
              <w:t>s</w:t>
            </w:r>
            <w:r w:rsidRPr="000A5CA1">
              <w:rPr>
                <w:i/>
                <w:color w:val="000000" w:themeColor="text1"/>
                <w:sz w:val="18"/>
                <w:szCs w:val="18"/>
              </w:rPr>
              <w:t xml:space="preserve"> ārvalstu pārstāvniecības (skaits)</w:t>
            </w:r>
          </w:p>
        </w:tc>
        <w:tc>
          <w:tcPr>
            <w:tcW w:w="687" w:type="pct"/>
          </w:tcPr>
          <w:p w14:paraId="4190FC87" w14:textId="77777777" w:rsidR="00E72668" w:rsidRPr="0063189F" w:rsidRDefault="00E72668" w:rsidP="0017505E">
            <w:pPr>
              <w:jc w:val="center"/>
              <w:rPr>
                <w:sz w:val="18"/>
                <w:szCs w:val="18"/>
              </w:rPr>
            </w:pPr>
            <w:r w:rsidRPr="0063189F">
              <w:rPr>
                <w:sz w:val="18"/>
                <w:szCs w:val="18"/>
              </w:rPr>
              <w:t>20</w:t>
            </w:r>
          </w:p>
        </w:tc>
        <w:tc>
          <w:tcPr>
            <w:tcW w:w="687" w:type="pct"/>
          </w:tcPr>
          <w:p w14:paraId="7234999C" w14:textId="77777777" w:rsidR="00E72668" w:rsidRPr="0063189F" w:rsidRDefault="00E72668" w:rsidP="0017505E">
            <w:pPr>
              <w:jc w:val="center"/>
              <w:rPr>
                <w:sz w:val="18"/>
                <w:szCs w:val="18"/>
              </w:rPr>
            </w:pPr>
            <w:r w:rsidRPr="0063189F">
              <w:rPr>
                <w:sz w:val="18"/>
                <w:szCs w:val="18"/>
              </w:rPr>
              <w:t>20</w:t>
            </w:r>
          </w:p>
        </w:tc>
        <w:tc>
          <w:tcPr>
            <w:tcW w:w="687" w:type="pct"/>
          </w:tcPr>
          <w:p w14:paraId="66F5FC51" w14:textId="77777777" w:rsidR="00E72668" w:rsidRPr="0063189F" w:rsidRDefault="00E72668" w:rsidP="0017505E">
            <w:pPr>
              <w:jc w:val="center"/>
              <w:rPr>
                <w:sz w:val="18"/>
                <w:szCs w:val="18"/>
              </w:rPr>
            </w:pPr>
            <w:r w:rsidRPr="0063189F">
              <w:rPr>
                <w:sz w:val="18"/>
                <w:szCs w:val="18"/>
              </w:rPr>
              <w:t>21</w:t>
            </w:r>
          </w:p>
        </w:tc>
        <w:tc>
          <w:tcPr>
            <w:tcW w:w="595" w:type="pct"/>
          </w:tcPr>
          <w:p w14:paraId="05DD9901" w14:textId="77777777" w:rsidR="00E72668" w:rsidRPr="0063189F" w:rsidRDefault="00E72668" w:rsidP="0017505E">
            <w:pPr>
              <w:jc w:val="center"/>
              <w:rPr>
                <w:sz w:val="18"/>
                <w:szCs w:val="18"/>
              </w:rPr>
            </w:pPr>
            <w:r w:rsidRPr="0063189F">
              <w:rPr>
                <w:sz w:val="18"/>
                <w:szCs w:val="18"/>
              </w:rPr>
              <w:t>21</w:t>
            </w:r>
          </w:p>
        </w:tc>
        <w:tc>
          <w:tcPr>
            <w:tcW w:w="625" w:type="pct"/>
          </w:tcPr>
          <w:p w14:paraId="21436C38" w14:textId="77777777" w:rsidR="00E72668" w:rsidRPr="0063189F" w:rsidRDefault="00E72668" w:rsidP="0017505E">
            <w:pPr>
              <w:jc w:val="center"/>
              <w:rPr>
                <w:sz w:val="18"/>
                <w:szCs w:val="18"/>
              </w:rPr>
            </w:pPr>
            <w:r w:rsidRPr="0063189F">
              <w:rPr>
                <w:sz w:val="18"/>
                <w:szCs w:val="18"/>
              </w:rPr>
              <w:t>21</w:t>
            </w:r>
          </w:p>
        </w:tc>
      </w:tr>
      <w:tr w:rsidR="00E72668" w:rsidRPr="00BB2102" w14:paraId="26DC66B4" w14:textId="77777777" w:rsidTr="0017505E">
        <w:trPr>
          <w:trHeight w:val="142"/>
        </w:trPr>
        <w:tc>
          <w:tcPr>
            <w:tcW w:w="5000" w:type="pct"/>
            <w:gridSpan w:val="6"/>
            <w:shd w:val="clear" w:color="auto" w:fill="D9D9D9" w:themeFill="background1" w:themeFillShade="D9"/>
          </w:tcPr>
          <w:p w14:paraId="0E63D483" w14:textId="77777777" w:rsidR="00E72668" w:rsidRPr="00BF72C1" w:rsidRDefault="00E72668" w:rsidP="0017505E">
            <w:pPr>
              <w:jc w:val="center"/>
              <w:rPr>
                <w:sz w:val="18"/>
                <w:szCs w:val="18"/>
              </w:rPr>
            </w:pPr>
            <w:bookmarkStart w:id="2" w:name="_Hlk52295637"/>
            <w:bookmarkStart w:id="3" w:name="_Hlk52873151"/>
            <w:r>
              <w:rPr>
                <w:b/>
                <w:sz w:val="18"/>
                <w:szCs w:val="18"/>
                <w:lang w:eastAsia="lv-LV"/>
              </w:rPr>
              <w:t>Raksturojošākie darbības rezultatīvie rādītāji</w:t>
            </w:r>
          </w:p>
        </w:tc>
      </w:tr>
      <w:bookmarkEnd w:id="2"/>
      <w:bookmarkEnd w:id="3"/>
      <w:tr w:rsidR="00E72668" w:rsidRPr="00BB2102" w14:paraId="2EC8620C" w14:textId="77777777" w:rsidTr="0017505E">
        <w:trPr>
          <w:trHeight w:val="142"/>
        </w:trPr>
        <w:tc>
          <w:tcPr>
            <w:tcW w:w="1719" w:type="pct"/>
          </w:tcPr>
          <w:p w14:paraId="705CDB4F" w14:textId="77777777" w:rsidR="00E72668" w:rsidRPr="00CA6FE1" w:rsidRDefault="00E72668" w:rsidP="0017505E">
            <w:pPr>
              <w:rPr>
                <w:sz w:val="18"/>
                <w:szCs w:val="18"/>
              </w:rPr>
            </w:pPr>
            <w:r w:rsidRPr="00CA6FE1">
              <w:rPr>
                <w:i/>
                <w:color w:val="000000" w:themeColor="text1"/>
                <w:sz w:val="18"/>
                <w:szCs w:val="18"/>
              </w:rPr>
              <w:t>Atbalstītie komersanti starptautiskās konkurētspējas veicināšanai eksporta tirgos (skaits</w:t>
            </w:r>
            <w:r>
              <w:rPr>
                <w:i/>
                <w:color w:val="000000" w:themeColor="text1"/>
                <w:sz w:val="18"/>
                <w:szCs w:val="18"/>
              </w:rPr>
              <w:t>,</w:t>
            </w:r>
            <w:r w:rsidRPr="00CA6FE1">
              <w:rPr>
                <w:i/>
                <w:color w:val="000000" w:themeColor="text1"/>
                <w:sz w:val="18"/>
                <w:szCs w:val="18"/>
              </w:rPr>
              <w:t xml:space="preserve"> kumulatīvs rādītājs)</w:t>
            </w:r>
          </w:p>
        </w:tc>
        <w:tc>
          <w:tcPr>
            <w:tcW w:w="687" w:type="pct"/>
          </w:tcPr>
          <w:p w14:paraId="35565053" w14:textId="77777777" w:rsidR="00E72668" w:rsidRPr="00DF4DCE" w:rsidRDefault="00E72668" w:rsidP="0017505E">
            <w:pPr>
              <w:jc w:val="center"/>
              <w:rPr>
                <w:sz w:val="18"/>
                <w:szCs w:val="18"/>
              </w:rPr>
            </w:pPr>
            <w:r>
              <w:rPr>
                <w:sz w:val="18"/>
                <w:szCs w:val="18"/>
              </w:rPr>
              <w:t>1 123</w:t>
            </w:r>
          </w:p>
        </w:tc>
        <w:tc>
          <w:tcPr>
            <w:tcW w:w="687" w:type="pct"/>
          </w:tcPr>
          <w:p w14:paraId="4B5445E9" w14:textId="77777777" w:rsidR="00E72668" w:rsidRPr="00DF4DCE" w:rsidRDefault="00E72668" w:rsidP="0017505E">
            <w:pPr>
              <w:jc w:val="center"/>
              <w:rPr>
                <w:sz w:val="18"/>
                <w:szCs w:val="18"/>
              </w:rPr>
            </w:pPr>
            <w:r w:rsidRPr="00DF4DCE">
              <w:rPr>
                <w:sz w:val="18"/>
                <w:szCs w:val="18"/>
              </w:rPr>
              <w:t>1 171</w:t>
            </w:r>
          </w:p>
        </w:tc>
        <w:tc>
          <w:tcPr>
            <w:tcW w:w="687" w:type="pct"/>
          </w:tcPr>
          <w:p w14:paraId="7B0AD99A" w14:textId="77777777" w:rsidR="00E72668" w:rsidRPr="00DF4DCE" w:rsidRDefault="00E72668" w:rsidP="0017505E">
            <w:pPr>
              <w:jc w:val="center"/>
              <w:rPr>
                <w:sz w:val="18"/>
                <w:szCs w:val="18"/>
              </w:rPr>
            </w:pPr>
            <w:r w:rsidRPr="00DF4DCE">
              <w:rPr>
                <w:sz w:val="18"/>
                <w:szCs w:val="18"/>
              </w:rPr>
              <w:t xml:space="preserve">1 </w:t>
            </w:r>
            <w:r>
              <w:rPr>
                <w:sz w:val="18"/>
                <w:szCs w:val="18"/>
              </w:rPr>
              <w:t>580</w:t>
            </w:r>
          </w:p>
        </w:tc>
        <w:tc>
          <w:tcPr>
            <w:tcW w:w="595" w:type="pct"/>
          </w:tcPr>
          <w:p w14:paraId="6A4AE09B" w14:textId="77777777" w:rsidR="00E72668" w:rsidRPr="00DF4DCE" w:rsidRDefault="00E72668" w:rsidP="0017505E">
            <w:pPr>
              <w:jc w:val="center"/>
              <w:rPr>
                <w:sz w:val="18"/>
                <w:szCs w:val="18"/>
              </w:rPr>
            </w:pPr>
            <w:r w:rsidRPr="00DF4DCE">
              <w:rPr>
                <w:sz w:val="18"/>
                <w:szCs w:val="18"/>
              </w:rPr>
              <w:t xml:space="preserve">1 </w:t>
            </w:r>
            <w:r>
              <w:rPr>
                <w:sz w:val="18"/>
                <w:szCs w:val="18"/>
              </w:rPr>
              <w:t>580</w:t>
            </w:r>
          </w:p>
        </w:tc>
        <w:tc>
          <w:tcPr>
            <w:tcW w:w="625" w:type="pct"/>
          </w:tcPr>
          <w:p w14:paraId="5597774B" w14:textId="77777777" w:rsidR="00E72668" w:rsidRPr="00DF4DCE" w:rsidRDefault="00E72668" w:rsidP="0017505E">
            <w:pPr>
              <w:jc w:val="center"/>
              <w:rPr>
                <w:sz w:val="18"/>
                <w:szCs w:val="18"/>
              </w:rPr>
            </w:pPr>
            <w:r>
              <w:rPr>
                <w:sz w:val="18"/>
                <w:szCs w:val="18"/>
              </w:rPr>
              <w:t>1 580</w:t>
            </w:r>
          </w:p>
        </w:tc>
      </w:tr>
      <w:tr w:rsidR="00E72668" w:rsidRPr="00BB2102" w14:paraId="06BE93D6" w14:textId="77777777" w:rsidTr="0017505E">
        <w:trPr>
          <w:trHeight w:val="142"/>
        </w:trPr>
        <w:tc>
          <w:tcPr>
            <w:tcW w:w="1719" w:type="pct"/>
          </w:tcPr>
          <w:p w14:paraId="58662C1E" w14:textId="77777777" w:rsidR="00E72668" w:rsidRPr="00CA6FE1" w:rsidRDefault="00E72668" w:rsidP="0017505E">
            <w:pPr>
              <w:rPr>
                <w:sz w:val="18"/>
                <w:szCs w:val="18"/>
              </w:rPr>
            </w:pPr>
            <w:r w:rsidRPr="00CA6FE1">
              <w:rPr>
                <w:i/>
                <w:color w:val="000000" w:themeColor="text1"/>
                <w:sz w:val="18"/>
                <w:szCs w:val="18"/>
              </w:rPr>
              <w:t xml:space="preserve">Izveidoti inkubatori (skaits) </w:t>
            </w:r>
          </w:p>
        </w:tc>
        <w:tc>
          <w:tcPr>
            <w:tcW w:w="687" w:type="pct"/>
          </w:tcPr>
          <w:p w14:paraId="62B758DB" w14:textId="77777777" w:rsidR="00E72668" w:rsidRPr="00DF4DCE" w:rsidRDefault="00E72668" w:rsidP="0017505E">
            <w:pPr>
              <w:jc w:val="center"/>
              <w:rPr>
                <w:sz w:val="18"/>
                <w:szCs w:val="18"/>
              </w:rPr>
            </w:pPr>
            <w:r w:rsidRPr="00DF4DCE">
              <w:rPr>
                <w:sz w:val="18"/>
                <w:szCs w:val="18"/>
              </w:rPr>
              <w:t>1</w:t>
            </w:r>
            <w:r>
              <w:rPr>
                <w:sz w:val="18"/>
                <w:szCs w:val="18"/>
              </w:rPr>
              <w:t>5</w:t>
            </w:r>
          </w:p>
        </w:tc>
        <w:tc>
          <w:tcPr>
            <w:tcW w:w="687" w:type="pct"/>
          </w:tcPr>
          <w:p w14:paraId="2ED8C138" w14:textId="77777777" w:rsidR="00E72668" w:rsidRPr="00DF4DCE" w:rsidRDefault="00E72668" w:rsidP="0017505E">
            <w:pPr>
              <w:jc w:val="center"/>
              <w:rPr>
                <w:sz w:val="18"/>
                <w:szCs w:val="18"/>
              </w:rPr>
            </w:pPr>
            <w:r w:rsidRPr="00DF4DCE">
              <w:rPr>
                <w:sz w:val="18"/>
                <w:szCs w:val="18"/>
              </w:rPr>
              <w:t>15</w:t>
            </w:r>
          </w:p>
        </w:tc>
        <w:tc>
          <w:tcPr>
            <w:tcW w:w="687" w:type="pct"/>
          </w:tcPr>
          <w:p w14:paraId="4C795E41" w14:textId="77777777" w:rsidR="00E72668" w:rsidRPr="00DF4DCE" w:rsidRDefault="00E72668" w:rsidP="0017505E">
            <w:pPr>
              <w:jc w:val="center"/>
              <w:rPr>
                <w:sz w:val="18"/>
                <w:szCs w:val="18"/>
              </w:rPr>
            </w:pPr>
            <w:r w:rsidRPr="00DF4DCE">
              <w:rPr>
                <w:sz w:val="18"/>
                <w:szCs w:val="18"/>
              </w:rPr>
              <w:t>1</w:t>
            </w:r>
            <w:r>
              <w:rPr>
                <w:sz w:val="18"/>
                <w:szCs w:val="18"/>
              </w:rPr>
              <w:t>2</w:t>
            </w:r>
          </w:p>
        </w:tc>
        <w:tc>
          <w:tcPr>
            <w:tcW w:w="595" w:type="pct"/>
          </w:tcPr>
          <w:p w14:paraId="6721C671" w14:textId="77777777" w:rsidR="00E72668" w:rsidRPr="00DF4DCE" w:rsidRDefault="00E72668" w:rsidP="0017505E">
            <w:pPr>
              <w:jc w:val="center"/>
              <w:rPr>
                <w:sz w:val="18"/>
                <w:szCs w:val="18"/>
              </w:rPr>
            </w:pPr>
            <w:r>
              <w:rPr>
                <w:sz w:val="18"/>
                <w:szCs w:val="18"/>
              </w:rPr>
              <w:t>7</w:t>
            </w:r>
          </w:p>
        </w:tc>
        <w:tc>
          <w:tcPr>
            <w:tcW w:w="625" w:type="pct"/>
          </w:tcPr>
          <w:p w14:paraId="15C6CD4C" w14:textId="77777777" w:rsidR="00E72668" w:rsidRPr="00DF4DCE" w:rsidRDefault="00E72668" w:rsidP="0017505E">
            <w:pPr>
              <w:jc w:val="center"/>
              <w:rPr>
                <w:sz w:val="18"/>
                <w:szCs w:val="18"/>
              </w:rPr>
            </w:pPr>
            <w:r>
              <w:rPr>
                <w:sz w:val="18"/>
                <w:szCs w:val="18"/>
              </w:rPr>
              <w:t>7</w:t>
            </w:r>
          </w:p>
        </w:tc>
      </w:tr>
      <w:tr w:rsidR="00E72668" w:rsidRPr="00BB2102" w14:paraId="70188F5D" w14:textId="77777777" w:rsidTr="0017505E">
        <w:trPr>
          <w:trHeight w:val="621"/>
        </w:trPr>
        <w:tc>
          <w:tcPr>
            <w:tcW w:w="1719" w:type="pct"/>
          </w:tcPr>
          <w:p w14:paraId="583A2732" w14:textId="77777777" w:rsidR="00E72668" w:rsidRPr="00CA6FE1" w:rsidRDefault="00E72668" w:rsidP="0017505E">
            <w:pPr>
              <w:rPr>
                <w:i/>
                <w:color w:val="000000" w:themeColor="text1"/>
                <w:sz w:val="18"/>
                <w:szCs w:val="18"/>
              </w:rPr>
            </w:pPr>
            <w:proofErr w:type="spellStart"/>
            <w:r w:rsidRPr="00CA6FE1">
              <w:rPr>
                <w:i/>
                <w:color w:val="000000" w:themeColor="text1"/>
                <w:sz w:val="18"/>
                <w:szCs w:val="18"/>
              </w:rPr>
              <w:t>Jaunizveidotie</w:t>
            </w:r>
            <w:proofErr w:type="spellEnd"/>
            <w:r w:rsidRPr="00CA6FE1">
              <w:rPr>
                <w:i/>
                <w:color w:val="000000" w:themeColor="text1"/>
                <w:sz w:val="18"/>
                <w:szCs w:val="18"/>
              </w:rPr>
              <w:t xml:space="preserve"> komersanti, kuri saņem atbalstu inkubatoros</w:t>
            </w:r>
            <w:r>
              <w:rPr>
                <w:i/>
                <w:color w:val="000000" w:themeColor="text1"/>
                <w:sz w:val="18"/>
                <w:szCs w:val="18"/>
              </w:rPr>
              <w:t xml:space="preserve"> </w:t>
            </w:r>
            <w:r w:rsidRPr="00CA6FE1">
              <w:rPr>
                <w:i/>
                <w:color w:val="000000" w:themeColor="text1"/>
                <w:sz w:val="18"/>
                <w:szCs w:val="18"/>
              </w:rPr>
              <w:t>(skaits</w:t>
            </w:r>
            <w:r>
              <w:rPr>
                <w:i/>
                <w:color w:val="000000" w:themeColor="text1"/>
                <w:sz w:val="18"/>
                <w:szCs w:val="18"/>
              </w:rPr>
              <w:t xml:space="preserve">, </w:t>
            </w:r>
            <w:r w:rsidRPr="00130D1F">
              <w:rPr>
                <w:i/>
                <w:color w:val="000000" w:themeColor="text1"/>
                <w:sz w:val="18"/>
                <w:szCs w:val="18"/>
              </w:rPr>
              <w:t>kumulatīvs rādītājs</w:t>
            </w:r>
            <w:r w:rsidRPr="00CA6FE1">
              <w:rPr>
                <w:i/>
                <w:color w:val="000000" w:themeColor="text1"/>
                <w:sz w:val="18"/>
                <w:szCs w:val="18"/>
              </w:rPr>
              <w:t>)</w:t>
            </w:r>
          </w:p>
        </w:tc>
        <w:tc>
          <w:tcPr>
            <w:tcW w:w="687" w:type="pct"/>
          </w:tcPr>
          <w:p w14:paraId="49FE9AAE" w14:textId="77777777" w:rsidR="00E72668" w:rsidRPr="00DF4DCE" w:rsidRDefault="00E72668" w:rsidP="0017505E">
            <w:pPr>
              <w:jc w:val="center"/>
              <w:rPr>
                <w:sz w:val="18"/>
                <w:szCs w:val="18"/>
              </w:rPr>
            </w:pPr>
            <w:r>
              <w:rPr>
                <w:sz w:val="18"/>
                <w:szCs w:val="18"/>
              </w:rPr>
              <w:t>413</w:t>
            </w:r>
          </w:p>
        </w:tc>
        <w:tc>
          <w:tcPr>
            <w:tcW w:w="687" w:type="pct"/>
          </w:tcPr>
          <w:p w14:paraId="4780E62B" w14:textId="77777777" w:rsidR="00E72668" w:rsidRPr="00DF4DCE" w:rsidRDefault="00E72668" w:rsidP="0017505E">
            <w:pPr>
              <w:jc w:val="center"/>
              <w:rPr>
                <w:sz w:val="18"/>
                <w:szCs w:val="18"/>
              </w:rPr>
            </w:pPr>
            <w:r w:rsidRPr="00DF4DCE">
              <w:rPr>
                <w:sz w:val="18"/>
                <w:szCs w:val="18"/>
              </w:rPr>
              <w:t>450</w:t>
            </w:r>
          </w:p>
        </w:tc>
        <w:tc>
          <w:tcPr>
            <w:tcW w:w="687" w:type="pct"/>
          </w:tcPr>
          <w:p w14:paraId="370ADB1C" w14:textId="77777777" w:rsidR="00E72668" w:rsidRPr="00DF4DCE" w:rsidRDefault="00E72668" w:rsidP="0017505E">
            <w:pPr>
              <w:jc w:val="center"/>
              <w:rPr>
                <w:sz w:val="18"/>
                <w:szCs w:val="18"/>
              </w:rPr>
            </w:pPr>
            <w:r>
              <w:rPr>
                <w:sz w:val="18"/>
                <w:szCs w:val="18"/>
              </w:rPr>
              <w:t>900</w:t>
            </w:r>
          </w:p>
        </w:tc>
        <w:tc>
          <w:tcPr>
            <w:tcW w:w="595" w:type="pct"/>
          </w:tcPr>
          <w:p w14:paraId="368492B2" w14:textId="77777777" w:rsidR="00E72668" w:rsidRPr="00DF4DCE" w:rsidRDefault="00E72668" w:rsidP="0017505E">
            <w:pPr>
              <w:jc w:val="center"/>
              <w:rPr>
                <w:sz w:val="18"/>
                <w:szCs w:val="18"/>
              </w:rPr>
            </w:pPr>
            <w:r w:rsidRPr="00DF4DCE">
              <w:rPr>
                <w:sz w:val="18"/>
                <w:szCs w:val="18"/>
              </w:rPr>
              <w:t>50</w:t>
            </w:r>
          </w:p>
        </w:tc>
        <w:tc>
          <w:tcPr>
            <w:tcW w:w="625" w:type="pct"/>
          </w:tcPr>
          <w:p w14:paraId="16FC821F" w14:textId="77777777" w:rsidR="00E72668" w:rsidRPr="00DF4DCE" w:rsidRDefault="00E72668" w:rsidP="0017505E">
            <w:pPr>
              <w:jc w:val="center"/>
              <w:rPr>
                <w:sz w:val="18"/>
                <w:szCs w:val="18"/>
              </w:rPr>
            </w:pPr>
            <w:r>
              <w:rPr>
                <w:sz w:val="18"/>
                <w:szCs w:val="18"/>
              </w:rPr>
              <w:t>50</w:t>
            </w:r>
          </w:p>
        </w:tc>
      </w:tr>
      <w:tr w:rsidR="00E72668" w:rsidRPr="00BB2102" w14:paraId="62023EA5" w14:textId="77777777" w:rsidTr="0017505E">
        <w:trPr>
          <w:trHeight w:val="142"/>
        </w:trPr>
        <w:tc>
          <w:tcPr>
            <w:tcW w:w="1719" w:type="pct"/>
          </w:tcPr>
          <w:p w14:paraId="7940D426" w14:textId="77777777" w:rsidR="00E72668" w:rsidRPr="00CA6FE1" w:rsidRDefault="00E72668" w:rsidP="0017505E">
            <w:pPr>
              <w:rPr>
                <w:sz w:val="18"/>
                <w:szCs w:val="18"/>
              </w:rPr>
            </w:pPr>
            <w:r w:rsidRPr="00CA6FE1">
              <w:rPr>
                <w:i/>
                <w:color w:val="000000" w:themeColor="text1"/>
                <w:sz w:val="18"/>
                <w:szCs w:val="18"/>
              </w:rPr>
              <w:t xml:space="preserve">Atbalstītie projekti pētniecības rezultātu </w:t>
            </w:r>
            <w:proofErr w:type="spellStart"/>
            <w:r w:rsidRPr="00CA6FE1">
              <w:rPr>
                <w:i/>
                <w:color w:val="000000" w:themeColor="text1"/>
                <w:sz w:val="18"/>
                <w:szCs w:val="18"/>
              </w:rPr>
              <w:t>komercializācijai</w:t>
            </w:r>
            <w:proofErr w:type="spellEnd"/>
            <w:r w:rsidRPr="00CA6FE1">
              <w:rPr>
                <w:i/>
                <w:color w:val="000000" w:themeColor="text1"/>
                <w:sz w:val="18"/>
                <w:szCs w:val="18"/>
              </w:rPr>
              <w:t xml:space="preserve"> jeb tehnoloģiju </w:t>
            </w:r>
            <w:proofErr w:type="spellStart"/>
            <w:r w:rsidRPr="00CA6FE1">
              <w:rPr>
                <w:i/>
                <w:color w:val="000000" w:themeColor="text1"/>
                <w:sz w:val="18"/>
                <w:szCs w:val="18"/>
              </w:rPr>
              <w:t>pārnesei</w:t>
            </w:r>
            <w:proofErr w:type="spellEnd"/>
            <w:r w:rsidRPr="00CA6FE1">
              <w:rPr>
                <w:i/>
                <w:color w:val="000000" w:themeColor="text1"/>
                <w:sz w:val="18"/>
                <w:szCs w:val="18"/>
              </w:rPr>
              <w:t xml:space="preserve"> (skaits)</w:t>
            </w:r>
          </w:p>
        </w:tc>
        <w:tc>
          <w:tcPr>
            <w:tcW w:w="687" w:type="pct"/>
          </w:tcPr>
          <w:p w14:paraId="4717AF43" w14:textId="77777777" w:rsidR="00E72668" w:rsidRPr="00DF4DCE" w:rsidRDefault="00E72668" w:rsidP="0017505E">
            <w:pPr>
              <w:jc w:val="center"/>
              <w:rPr>
                <w:sz w:val="18"/>
                <w:szCs w:val="18"/>
              </w:rPr>
            </w:pPr>
            <w:r>
              <w:rPr>
                <w:sz w:val="18"/>
                <w:szCs w:val="18"/>
              </w:rPr>
              <w:t>101</w:t>
            </w:r>
          </w:p>
        </w:tc>
        <w:tc>
          <w:tcPr>
            <w:tcW w:w="687" w:type="pct"/>
          </w:tcPr>
          <w:p w14:paraId="72AB881C" w14:textId="77777777" w:rsidR="00E72668" w:rsidRPr="00DF4DCE" w:rsidRDefault="00E72668" w:rsidP="0017505E">
            <w:pPr>
              <w:jc w:val="center"/>
              <w:rPr>
                <w:sz w:val="18"/>
                <w:szCs w:val="18"/>
              </w:rPr>
            </w:pPr>
            <w:r w:rsidRPr="00DF4DCE">
              <w:rPr>
                <w:sz w:val="18"/>
                <w:szCs w:val="18"/>
              </w:rPr>
              <w:t>66</w:t>
            </w:r>
          </w:p>
        </w:tc>
        <w:tc>
          <w:tcPr>
            <w:tcW w:w="687" w:type="pct"/>
          </w:tcPr>
          <w:p w14:paraId="39919428" w14:textId="77777777" w:rsidR="00E72668" w:rsidRPr="00DF4DCE" w:rsidRDefault="00E72668" w:rsidP="0017505E">
            <w:pPr>
              <w:jc w:val="center"/>
              <w:rPr>
                <w:sz w:val="18"/>
                <w:szCs w:val="18"/>
              </w:rPr>
            </w:pPr>
            <w:r>
              <w:rPr>
                <w:sz w:val="18"/>
                <w:szCs w:val="18"/>
              </w:rPr>
              <w:t>100</w:t>
            </w:r>
          </w:p>
        </w:tc>
        <w:tc>
          <w:tcPr>
            <w:tcW w:w="595" w:type="pct"/>
          </w:tcPr>
          <w:p w14:paraId="20ED9148" w14:textId="77777777" w:rsidR="00E72668" w:rsidRPr="00DF4DCE" w:rsidRDefault="00E72668" w:rsidP="0017505E">
            <w:pPr>
              <w:jc w:val="center"/>
              <w:rPr>
                <w:sz w:val="18"/>
                <w:szCs w:val="18"/>
              </w:rPr>
            </w:pPr>
            <w:r>
              <w:rPr>
                <w:sz w:val="18"/>
                <w:szCs w:val="18"/>
              </w:rPr>
              <w:t>100</w:t>
            </w:r>
          </w:p>
        </w:tc>
        <w:tc>
          <w:tcPr>
            <w:tcW w:w="625" w:type="pct"/>
          </w:tcPr>
          <w:p w14:paraId="54EB4D53" w14:textId="7AE7370B" w:rsidR="00E72668" w:rsidRPr="00DF4DCE" w:rsidRDefault="00E54A27" w:rsidP="0017505E">
            <w:pPr>
              <w:jc w:val="center"/>
              <w:rPr>
                <w:sz w:val="18"/>
                <w:szCs w:val="18"/>
              </w:rPr>
            </w:pPr>
            <w:r>
              <w:rPr>
                <w:sz w:val="18"/>
                <w:szCs w:val="18"/>
              </w:rPr>
              <w:t>-</w:t>
            </w:r>
          </w:p>
        </w:tc>
      </w:tr>
      <w:tr w:rsidR="00E72668" w:rsidRPr="00BB2102" w14:paraId="423EE0B4" w14:textId="77777777" w:rsidTr="0017505E">
        <w:trPr>
          <w:trHeight w:val="142"/>
        </w:trPr>
        <w:tc>
          <w:tcPr>
            <w:tcW w:w="1719" w:type="pct"/>
          </w:tcPr>
          <w:p w14:paraId="0B2A2373" w14:textId="77777777" w:rsidR="00E72668" w:rsidRPr="00CA6FE1" w:rsidRDefault="00E72668" w:rsidP="0017505E">
            <w:pPr>
              <w:rPr>
                <w:sz w:val="18"/>
                <w:szCs w:val="18"/>
              </w:rPr>
            </w:pPr>
            <w:proofErr w:type="spellStart"/>
            <w:r w:rsidRPr="00CA6FE1">
              <w:rPr>
                <w:i/>
                <w:color w:val="000000" w:themeColor="text1"/>
                <w:sz w:val="18"/>
                <w:szCs w:val="18"/>
              </w:rPr>
              <w:t>Pēcapkalpošanas</w:t>
            </w:r>
            <w:proofErr w:type="spellEnd"/>
            <w:r w:rsidRPr="00CA6FE1">
              <w:rPr>
                <w:i/>
                <w:color w:val="000000" w:themeColor="text1"/>
                <w:sz w:val="18"/>
                <w:szCs w:val="18"/>
              </w:rPr>
              <w:t xml:space="preserve"> projekti (skaits)</w:t>
            </w:r>
          </w:p>
        </w:tc>
        <w:tc>
          <w:tcPr>
            <w:tcW w:w="687" w:type="pct"/>
          </w:tcPr>
          <w:p w14:paraId="6A9EAEA5" w14:textId="77777777" w:rsidR="00E72668" w:rsidRPr="00BF72C1" w:rsidRDefault="00E72668" w:rsidP="0017505E">
            <w:pPr>
              <w:jc w:val="center"/>
              <w:rPr>
                <w:sz w:val="18"/>
                <w:szCs w:val="18"/>
              </w:rPr>
            </w:pPr>
            <w:r w:rsidRPr="00CA6FE1">
              <w:rPr>
                <w:sz w:val="18"/>
                <w:szCs w:val="18"/>
              </w:rPr>
              <w:t>1</w:t>
            </w:r>
            <w:r>
              <w:rPr>
                <w:sz w:val="18"/>
                <w:szCs w:val="18"/>
              </w:rPr>
              <w:t>43</w:t>
            </w:r>
          </w:p>
        </w:tc>
        <w:tc>
          <w:tcPr>
            <w:tcW w:w="687" w:type="pct"/>
          </w:tcPr>
          <w:p w14:paraId="649ECECC" w14:textId="77777777" w:rsidR="00E72668" w:rsidRPr="00BF72C1" w:rsidRDefault="00E72668" w:rsidP="0017505E">
            <w:pPr>
              <w:jc w:val="center"/>
              <w:rPr>
                <w:sz w:val="18"/>
                <w:szCs w:val="18"/>
              </w:rPr>
            </w:pPr>
            <w:r w:rsidRPr="00CA6FE1">
              <w:rPr>
                <w:sz w:val="18"/>
                <w:szCs w:val="18"/>
              </w:rPr>
              <w:t>120</w:t>
            </w:r>
          </w:p>
        </w:tc>
        <w:tc>
          <w:tcPr>
            <w:tcW w:w="687" w:type="pct"/>
          </w:tcPr>
          <w:p w14:paraId="3B7066AA" w14:textId="77777777" w:rsidR="00E72668" w:rsidRPr="00BF72C1" w:rsidRDefault="00E72668" w:rsidP="0017505E">
            <w:pPr>
              <w:jc w:val="center"/>
              <w:rPr>
                <w:sz w:val="18"/>
                <w:szCs w:val="18"/>
              </w:rPr>
            </w:pPr>
            <w:r w:rsidRPr="00CA6FE1">
              <w:rPr>
                <w:sz w:val="18"/>
                <w:szCs w:val="18"/>
              </w:rPr>
              <w:t>120</w:t>
            </w:r>
          </w:p>
        </w:tc>
        <w:tc>
          <w:tcPr>
            <w:tcW w:w="595" w:type="pct"/>
          </w:tcPr>
          <w:p w14:paraId="621F5994" w14:textId="77777777" w:rsidR="00E72668" w:rsidRPr="00BF72C1" w:rsidRDefault="00E72668" w:rsidP="0017505E">
            <w:pPr>
              <w:jc w:val="center"/>
              <w:rPr>
                <w:sz w:val="18"/>
                <w:szCs w:val="18"/>
              </w:rPr>
            </w:pPr>
            <w:r w:rsidRPr="00CA6FE1">
              <w:rPr>
                <w:sz w:val="18"/>
                <w:szCs w:val="18"/>
              </w:rPr>
              <w:t>120</w:t>
            </w:r>
          </w:p>
        </w:tc>
        <w:tc>
          <w:tcPr>
            <w:tcW w:w="625" w:type="pct"/>
          </w:tcPr>
          <w:p w14:paraId="67BC6A17" w14:textId="77777777" w:rsidR="00E72668" w:rsidRPr="00BF72C1" w:rsidRDefault="00E72668" w:rsidP="0017505E">
            <w:pPr>
              <w:jc w:val="center"/>
              <w:rPr>
                <w:sz w:val="18"/>
                <w:szCs w:val="18"/>
              </w:rPr>
            </w:pPr>
            <w:r>
              <w:rPr>
                <w:sz w:val="18"/>
                <w:szCs w:val="18"/>
              </w:rPr>
              <w:t>120</w:t>
            </w:r>
          </w:p>
        </w:tc>
      </w:tr>
      <w:tr w:rsidR="00E72668" w:rsidRPr="00BB2102" w14:paraId="310CECF2" w14:textId="77777777" w:rsidTr="0017505E">
        <w:trPr>
          <w:trHeight w:val="142"/>
        </w:trPr>
        <w:tc>
          <w:tcPr>
            <w:tcW w:w="1719" w:type="pct"/>
          </w:tcPr>
          <w:p w14:paraId="013F25E6" w14:textId="77777777" w:rsidR="00E72668" w:rsidRPr="002219B1" w:rsidRDefault="00E72668" w:rsidP="0017505E">
            <w:pPr>
              <w:rPr>
                <w:i/>
                <w:sz w:val="18"/>
                <w:szCs w:val="18"/>
              </w:rPr>
            </w:pPr>
            <w:r w:rsidRPr="00DA7AD6">
              <w:rPr>
                <w:i/>
                <w:sz w:val="18"/>
                <w:szCs w:val="18"/>
              </w:rPr>
              <w:t>Identificēti un apstrādāti eksporta projekti un pieprasījumi (skaits)</w:t>
            </w:r>
          </w:p>
        </w:tc>
        <w:tc>
          <w:tcPr>
            <w:tcW w:w="687" w:type="pct"/>
          </w:tcPr>
          <w:p w14:paraId="6E9D871F" w14:textId="77777777" w:rsidR="00E72668" w:rsidRPr="00BF72C1" w:rsidRDefault="00E72668" w:rsidP="0017505E">
            <w:pPr>
              <w:jc w:val="center"/>
              <w:rPr>
                <w:sz w:val="18"/>
                <w:szCs w:val="18"/>
              </w:rPr>
            </w:pPr>
            <w:r>
              <w:rPr>
                <w:sz w:val="18"/>
                <w:szCs w:val="18"/>
              </w:rPr>
              <w:t>524</w:t>
            </w:r>
          </w:p>
        </w:tc>
        <w:tc>
          <w:tcPr>
            <w:tcW w:w="687" w:type="pct"/>
          </w:tcPr>
          <w:p w14:paraId="2C55B4AA" w14:textId="77777777" w:rsidR="00E72668" w:rsidRPr="00BF72C1" w:rsidRDefault="00E72668" w:rsidP="0017505E">
            <w:pPr>
              <w:jc w:val="center"/>
              <w:rPr>
                <w:sz w:val="18"/>
                <w:szCs w:val="18"/>
              </w:rPr>
            </w:pPr>
            <w:r w:rsidRPr="00E91667">
              <w:rPr>
                <w:sz w:val="18"/>
                <w:szCs w:val="18"/>
              </w:rPr>
              <w:t>500</w:t>
            </w:r>
          </w:p>
        </w:tc>
        <w:tc>
          <w:tcPr>
            <w:tcW w:w="687" w:type="pct"/>
          </w:tcPr>
          <w:p w14:paraId="6F009B45" w14:textId="77777777" w:rsidR="00E72668" w:rsidRPr="00BF72C1" w:rsidRDefault="00E72668" w:rsidP="0017505E">
            <w:pPr>
              <w:jc w:val="center"/>
              <w:rPr>
                <w:sz w:val="18"/>
                <w:szCs w:val="18"/>
              </w:rPr>
            </w:pPr>
            <w:r w:rsidRPr="00E91667">
              <w:rPr>
                <w:sz w:val="18"/>
                <w:szCs w:val="18"/>
              </w:rPr>
              <w:t>500</w:t>
            </w:r>
          </w:p>
        </w:tc>
        <w:tc>
          <w:tcPr>
            <w:tcW w:w="595" w:type="pct"/>
          </w:tcPr>
          <w:p w14:paraId="0551AB25" w14:textId="77777777" w:rsidR="00E72668" w:rsidRPr="00BF72C1" w:rsidRDefault="00E72668" w:rsidP="0017505E">
            <w:pPr>
              <w:jc w:val="center"/>
              <w:rPr>
                <w:sz w:val="18"/>
                <w:szCs w:val="18"/>
              </w:rPr>
            </w:pPr>
            <w:r w:rsidRPr="00E91667">
              <w:rPr>
                <w:sz w:val="18"/>
                <w:szCs w:val="18"/>
              </w:rPr>
              <w:t>500</w:t>
            </w:r>
          </w:p>
        </w:tc>
        <w:tc>
          <w:tcPr>
            <w:tcW w:w="625" w:type="pct"/>
          </w:tcPr>
          <w:p w14:paraId="291F4E55" w14:textId="77777777" w:rsidR="00E72668" w:rsidRPr="00BF72C1" w:rsidRDefault="00E72668" w:rsidP="0017505E">
            <w:pPr>
              <w:jc w:val="center"/>
              <w:rPr>
                <w:sz w:val="18"/>
                <w:szCs w:val="18"/>
              </w:rPr>
            </w:pPr>
            <w:r>
              <w:rPr>
                <w:sz w:val="18"/>
                <w:szCs w:val="18"/>
              </w:rPr>
              <w:t>500</w:t>
            </w:r>
          </w:p>
        </w:tc>
      </w:tr>
      <w:tr w:rsidR="00E72668" w:rsidRPr="00BB2102" w14:paraId="123B6746" w14:textId="77777777" w:rsidTr="0017505E">
        <w:trPr>
          <w:trHeight w:val="142"/>
        </w:trPr>
        <w:tc>
          <w:tcPr>
            <w:tcW w:w="1719" w:type="pct"/>
          </w:tcPr>
          <w:p w14:paraId="57EAC020" w14:textId="77777777" w:rsidR="00E72668" w:rsidRPr="00CA6FE1" w:rsidRDefault="00E72668" w:rsidP="0017505E">
            <w:pPr>
              <w:rPr>
                <w:sz w:val="18"/>
                <w:szCs w:val="18"/>
              </w:rPr>
            </w:pPr>
            <w:r w:rsidRPr="00CA6FE1">
              <w:rPr>
                <w:i/>
                <w:sz w:val="18"/>
                <w:szCs w:val="18"/>
              </w:rPr>
              <w:t xml:space="preserve">Īstenoti pasākumi tūrisma attīstības veicināšanai, t.sk. Baltijas jūras reģiona sadarbības ietvaros </w:t>
            </w:r>
            <w:r>
              <w:rPr>
                <w:i/>
                <w:sz w:val="18"/>
                <w:szCs w:val="18"/>
              </w:rPr>
              <w:t>(</w:t>
            </w:r>
            <w:r w:rsidRPr="00CA6FE1">
              <w:rPr>
                <w:i/>
                <w:sz w:val="18"/>
                <w:szCs w:val="18"/>
              </w:rPr>
              <w:t>skaits)</w:t>
            </w:r>
          </w:p>
        </w:tc>
        <w:tc>
          <w:tcPr>
            <w:tcW w:w="687" w:type="pct"/>
          </w:tcPr>
          <w:p w14:paraId="63D97F03" w14:textId="77777777" w:rsidR="00E72668" w:rsidRPr="00BF72C1" w:rsidRDefault="00E72668" w:rsidP="0017505E">
            <w:pPr>
              <w:jc w:val="center"/>
              <w:rPr>
                <w:sz w:val="18"/>
                <w:szCs w:val="18"/>
              </w:rPr>
            </w:pPr>
            <w:r>
              <w:rPr>
                <w:sz w:val="18"/>
                <w:szCs w:val="18"/>
              </w:rPr>
              <w:t>24</w:t>
            </w:r>
          </w:p>
        </w:tc>
        <w:tc>
          <w:tcPr>
            <w:tcW w:w="687" w:type="pct"/>
          </w:tcPr>
          <w:p w14:paraId="29EA8BCE" w14:textId="77777777" w:rsidR="00E72668" w:rsidRPr="00BF72C1" w:rsidRDefault="00E72668" w:rsidP="0017505E">
            <w:pPr>
              <w:jc w:val="center"/>
              <w:rPr>
                <w:sz w:val="18"/>
                <w:szCs w:val="18"/>
              </w:rPr>
            </w:pPr>
            <w:r>
              <w:rPr>
                <w:sz w:val="18"/>
                <w:szCs w:val="18"/>
              </w:rPr>
              <w:t>21</w:t>
            </w:r>
          </w:p>
        </w:tc>
        <w:tc>
          <w:tcPr>
            <w:tcW w:w="687" w:type="pct"/>
          </w:tcPr>
          <w:p w14:paraId="26021F07" w14:textId="77777777" w:rsidR="00E72668" w:rsidRPr="00BF72C1" w:rsidRDefault="00E72668" w:rsidP="0017505E">
            <w:pPr>
              <w:jc w:val="center"/>
              <w:rPr>
                <w:sz w:val="18"/>
                <w:szCs w:val="18"/>
              </w:rPr>
            </w:pPr>
            <w:r>
              <w:rPr>
                <w:sz w:val="18"/>
                <w:szCs w:val="18"/>
              </w:rPr>
              <w:t>21</w:t>
            </w:r>
          </w:p>
        </w:tc>
        <w:tc>
          <w:tcPr>
            <w:tcW w:w="595" w:type="pct"/>
          </w:tcPr>
          <w:p w14:paraId="3A6D0412" w14:textId="77777777" w:rsidR="00E72668" w:rsidRPr="00BF72C1" w:rsidRDefault="00E72668" w:rsidP="0017505E">
            <w:pPr>
              <w:jc w:val="center"/>
              <w:rPr>
                <w:sz w:val="18"/>
                <w:szCs w:val="18"/>
              </w:rPr>
            </w:pPr>
            <w:r>
              <w:rPr>
                <w:sz w:val="18"/>
                <w:szCs w:val="18"/>
              </w:rPr>
              <w:t>21</w:t>
            </w:r>
          </w:p>
        </w:tc>
        <w:tc>
          <w:tcPr>
            <w:tcW w:w="625" w:type="pct"/>
          </w:tcPr>
          <w:p w14:paraId="0341E6AF" w14:textId="77777777" w:rsidR="00E72668" w:rsidRPr="00BF72C1" w:rsidRDefault="00E72668" w:rsidP="0017505E">
            <w:pPr>
              <w:jc w:val="center"/>
              <w:rPr>
                <w:sz w:val="18"/>
                <w:szCs w:val="18"/>
              </w:rPr>
            </w:pPr>
            <w:r>
              <w:rPr>
                <w:sz w:val="18"/>
                <w:szCs w:val="18"/>
              </w:rPr>
              <w:t>21</w:t>
            </w:r>
          </w:p>
        </w:tc>
      </w:tr>
      <w:tr w:rsidR="00E72668" w:rsidRPr="00BB2102" w14:paraId="39C510EC" w14:textId="77777777" w:rsidTr="0017505E">
        <w:trPr>
          <w:trHeight w:val="142"/>
        </w:trPr>
        <w:tc>
          <w:tcPr>
            <w:tcW w:w="1719" w:type="pct"/>
          </w:tcPr>
          <w:p w14:paraId="0BF5958B" w14:textId="77777777" w:rsidR="00E72668" w:rsidRPr="00F9378B" w:rsidRDefault="00E72668" w:rsidP="0017505E">
            <w:pPr>
              <w:rPr>
                <w:i/>
                <w:sz w:val="18"/>
                <w:szCs w:val="18"/>
              </w:rPr>
            </w:pPr>
            <w:r>
              <w:rPr>
                <w:i/>
                <w:sz w:val="18"/>
                <w:szCs w:val="18"/>
                <w:lang w:eastAsia="lv-LV"/>
              </w:rPr>
              <w:lastRenderedPageBreak/>
              <w:t>P</w:t>
            </w:r>
            <w:r w:rsidRPr="00F9378B">
              <w:rPr>
                <w:i/>
                <w:sz w:val="18"/>
                <w:szCs w:val="18"/>
                <w:lang w:eastAsia="lv-LV"/>
              </w:rPr>
              <w:t>rogrammā “Inovāciju fonds (nozaru pētījumu programmas)” uzsākt</w:t>
            </w:r>
            <w:r>
              <w:rPr>
                <w:i/>
                <w:sz w:val="18"/>
                <w:szCs w:val="18"/>
                <w:lang w:eastAsia="lv-LV"/>
              </w:rPr>
              <w:t>i</w:t>
            </w:r>
            <w:r w:rsidRPr="00F9378B">
              <w:rPr>
                <w:i/>
                <w:sz w:val="18"/>
                <w:szCs w:val="18"/>
                <w:lang w:eastAsia="lv-LV"/>
              </w:rPr>
              <w:t xml:space="preserve"> pētniecības projektu virzieni, atbilstoši Latvijā apstiprinātajām Viedās specializācijas jomām (skaits)</w:t>
            </w:r>
          </w:p>
        </w:tc>
        <w:tc>
          <w:tcPr>
            <w:tcW w:w="687" w:type="pct"/>
          </w:tcPr>
          <w:p w14:paraId="6776A6F2" w14:textId="77777777" w:rsidR="00E72668" w:rsidRPr="00F9378B" w:rsidRDefault="00E72668" w:rsidP="0017505E">
            <w:pPr>
              <w:jc w:val="center"/>
              <w:rPr>
                <w:sz w:val="18"/>
                <w:szCs w:val="18"/>
              </w:rPr>
            </w:pPr>
            <w:r w:rsidRPr="00F9378B">
              <w:rPr>
                <w:sz w:val="18"/>
                <w:szCs w:val="18"/>
              </w:rPr>
              <w:t>-</w:t>
            </w:r>
          </w:p>
        </w:tc>
        <w:tc>
          <w:tcPr>
            <w:tcW w:w="687" w:type="pct"/>
          </w:tcPr>
          <w:p w14:paraId="4DEF8D9F" w14:textId="77777777" w:rsidR="00E72668" w:rsidRPr="00F9378B" w:rsidRDefault="00E72668" w:rsidP="0017505E">
            <w:pPr>
              <w:jc w:val="center"/>
              <w:rPr>
                <w:sz w:val="18"/>
                <w:szCs w:val="18"/>
              </w:rPr>
            </w:pPr>
            <w:r w:rsidRPr="00F9378B">
              <w:rPr>
                <w:sz w:val="18"/>
                <w:szCs w:val="18"/>
              </w:rPr>
              <w:t>-</w:t>
            </w:r>
          </w:p>
        </w:tc>
        <w:tc>
          <w:tcPr>
            <w:tcW w:w="687" w:type="pct"/>
          </w:tcPr>
          <w:p w14:paraId="7A18E254" w14:textId="77777777" w:rsidR="00E72668" w:rsidRPr="00A40981" w:rsidRDefault="00E72668" w:rsidP="0017505E">
            <w:pPr>
              <w:jc w:val="center"/>
              <w:rPr>
                <w:iCs/>
                <w:sz w:val="18"/>
                <w:szCs w:val="18"/>
              </w:rPr>
            </w:pPr>
            <w:r w:rsidRPr="00A40981">
              <w:rPr>
                <w:iCs/>
                <w:sz w:val="18"/>
                <w:szCs w:val="18"/>
                <w:lang w:eastAsia="lv-LV"/>
              </w:rPr>
              <w:t>3</w:t>
            </w:r>
          </w:p>
        </w:tc>
        <w:tc>
          <w:tcPr>
            <w:tcW w:w="595" w:type="pct"/>
          </w:tcPr>
          <w:p w14:paraId="27AF9AFE" w14:textId="77777777" w:rsidR="00E72668" w:rsidRPr="00A40981" w:rsidRDefault="00E72668" w:rsidP="0017505E">
            <w:pPr>
              <w:jc w:val="center"/>
              <w:rPr>
                <w:iCs/>
                <w:sz w:val="18"/>
                <w:szCs w:val="18"/>
              </w:rPr>
            </w:pPr>
            <w:r w:rsidRPr="00A40981">
              <w:rPr>
                <w:iCs/>
                <w:sz w:val="18"/>
                <w:szCs w:val="18"/>
                <w:lang w:eastAsia="lv-LV"/>
              </w:rPr>
              <w:t>3</w:t>
            </w:r>
          </w:p>
        </w:tc>
        <w:tc>
          <w:tcPr>
            <w:tcW w:w="625" w:type="pct"/>
          </w:tcPr>
          <w:p w14:paraId="16D9BA19" w14:textId="77777777" w:rsidR="00E72668" w:rsidRPr="00A40981" w:rsidRDefault="00E72668" w:rsidP="0017505E">
            <w:pPr>
              <w:jc w:val="center"/>
              <w:rPr>
                <w:iCs/>
                <w:sz w:val="18"/>
                <w:szCs w:val="18"/>
              </w:rPr>
            </w:pPr>
            <w:r w:rsidRPr="00A40981">
              <w:rPr>
                <w:iCs/>
                <w:sz w:val="18"/>
                <w:szCs w:val="18"/>
              </w:rPr>
              <w:t>3</w:t>
            </w:r>
          </w:p>
        </w:tc>
      </w:tr>
      <w:tr w:rsidR="00E72668" w:rsidRPr="00BB2102" w14:paraId="64AEDC8A" w14:textId="77777777" w:rsidTr="00E54A27">
        <w:trPr>
          <w:trHeight w:val="142"/>
        </w:trPr>
        <w:tc>
          <w:tcPr>
            <w:tcW w:w="1719" w:type="pct"/>
          </w:tcPr>
          <w:p w14:paraId="5826FE48" w14:textId="77777777" w:rsidR="00E72668" w:rsidRPr="00F9378B" w:rsidRDefault="00E72668" w:rsidP="0017505E">
            <w:pPr>
              <w:rPr>
                <w:i/>
                <w:sz w:val="18"/>
                <w:szCs w:val="18"/>
              </w:rPr>
            </w:pPr>
            <w:r w:rsidRPr="00F9378B">
              <w:rPr>
                <w:i/>
                <w:sz w:val="18"/>
                <w:szCs w:val="18"/>
                <w:lang w:eastAsia="lv-LV"/>
              </w:rPr>
              <w:t>Atbalstītie lielie investīciju projekti (skaits)</w:t>
            </w:r>
          </w:p>
        </w:tc>
        <w:tc>
          <w:tcPr>
            <w:tcW w:w="687" w:type="pct"/>
          </w:tcPr>
          <w:p w14:paraId="6AF5F41C" w14:textId="77777777" w:rsidR="00E72668" w:rsidRPr="00F9378B" w:rsidRDefault="00E72668" w:rsidP="0017505E">
            <w:pPr>
              <w:jc w:val="center"/>
              <w:rPr>
                <w:sz w:val="18"/>
                <w:szCs w:val="18"/>
              </w:rPr>
            </w:pPr>
            <w:r w:rsidRPr="00F9378B">
              <w:rPr>
                <w:sz w:val="18"/>
                <w:szCs w:val="18"/>
              </w:rPr>
              <w:t>-</w:t>
            </w:r>
          </w:p>
        </w:tc>
        <w:tc>
          <w:tcPr>
            <w:tcW w:w="687" w:type="pct"/>
          </w:tcPr>
          <w:p w14:paraId="78A2BBD9" w14:textId="77777777" w:rsidR="00E72668" w:rsidRPr="00F9378B" w:rsidRDefault="00E72668" w:rsidP="0017505E">
            <w:pPr>
              <w:jc w:val="center"/>
              <w:rPr>
                <w:sz w:val="18"/>
                <w:szCs w:val="18"/>
              </w:rPr>
            </w:pPr>
            <w:r w:rsidRPr="00F9378B">
              <w:rPr>
                <w:sz w:val="18"/>
                <w:szCs w:val="18"/>
              </w:rPr>
              <w:t>-</w:t>
            </w:r>
          </w:p>
        </w:tc>
        <w:tc>
          <w:tcPr>
            <w:tcW w:w="687" w:type="pct"/>
            <w:vAlign w:val="center"/>
          </w:tcPr>
          <w:p w14:paraId="160D6068" w14:textId="77777777" w:rsidR="00E72668" w:rsidRPr="00F9378B" w:rsidRDefault="00E72668" w:rsidP="0017505E">
            <w:pPr>
              <w:jc w:val="center"/>
              <w:rPr>
                <w:iCs/>
                <w:sz w:val="18"/>
                <w:szCs w:val="18"/>
              </w:rPr>
            </w:pPr>
            <w:r w:rsidRPr="00F9378B">
              <w:rPr>
                <w:iCs/>
                <w:sz w:val="18"/>
                <w:szCs w:val="18"/>
                <w:lang w:eastAsia="lv-LV"/>
              </w:rPr>
              <w:t>3</w:t>
            </w:r>
          </w:p>
        </w:tc>
        <w:tc>
          <w:tcPr>
            <w:tcW w:w="595" w:type="pct"/>
          </w:tcPr>
          <w:p w14:paraId="1A3830E7" w14:textId="6957E66B" w:rsidR="00E72668" w:rsidRPr="00313328" w:rsidRDefault="00E54A27" w:rsidP="00E54A27">
            <w:pPr>
              <w:jc w:val="center"/>
              <w:rPr>
                <w:iCs/>
                <w:sz w:val="18"/>
                <w:szCs w:val="18"/>
              </w:rPr>
            </w:pPr>
            <w:r>
              <w:rPr>
                <w:iCs/>
                <w:sz w:val="18"/>
                <w:szCs w:val="18"/>
                <w:lang w:eastAsia="lv-LV"/>
              </w:rPr>
              <w:t>-</w:t>
            </w:r>
          </w:p>
        </w:tc>
        <w:tc>
          <w:tcPr>
            <w:tcW w:w="625" w:type="pct"/>
          </w:tcPr>
          <w:p w14:paraId="78B8CD74" w14:textId="753A0E4F" w:rsidR="00E72668" w:rsidRPr="00F9378B" w:rsidRDefault="00E54A27" w:rsidP="0017505E">
            <w:pPr>
              <w:jc w:val="center"/>
              <w:rPr>
                <w:sz w:val="18"/>
                <w:szCs w:val="18"/>
              </w:rPr>
            </w:pPr>
            <w:r>
              <w:rPr>
                <w:sz w:val="18"/>
                <w:szCs w:val="18"/>
              </w:rPr>
              <w:t>-</w:t>
            </w:r>
          </w:p>
        </w:tc>
      </w:tr>
    </w:tbl>
    <w:p w14:paraId="234F8EA6" w14:textId="77777777" w:rsidR="00E72668" w:rsidRPr="00BB2102" w:rsidRDefault="00E72668" w:rsidP="00577601">
      <w:pPr>
        <w:pStyle w:val="Tabuluvirsraksti"/>
        <w:spacing w:before="240" w:after="120"/>
        <w:jc w:val="left"/>
        <w:rPr>
          <w:b/>
          <w:lang w:eastAsia="lv-LV"/>
        </w:rPr>
      </w:pPr>
      <w:r>
        <w:rPr>
          <w:b/>
          <w:lang w:eastAsia="lv-LV"/>
        </w:rPr>
        <w:t>3</w:t>
      </w:r>
      <w:r w:rsidRPr="00BB2102">
        <w:rPr>
          <w:b/>
          <w:lang w:eastAsia="lv-LV"/>
        </w:rPr>
        <w:t xml:space="preserve">. </w:t>
      </w:r>
      <w:r>
        <w:rPr>
          <w:b/>
          <w:lang w:eastAsia="lv-LV"/>
        </w:rPr>
        <w:t>Enerģētikas politikas īstenošana</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E72668" w:rsidRPr="00BB2102" w14:paraId="7587B173" w14:textId="77777777" w:rsidTr="0017505E">
        <w:trPr>
          <w:trHeight w:val="283"/>
        </w:trPr>
        <w:tc>
          <w:tcPr>
            <w:tcW w:w="9072" w:type="dxa"/>
            <w:gridSpan w:val="4"/>
            <w:shd w:val="clear" w:color="auto" w:fill="D9D9D9" w:themeFill="background1" w:themeFillShade="D9"/>
          </w:tcPr>
          <w:p w14:paraId="3E203B17" w14:textId="133A7B24" w:rsidR="00E72668" w:rsidRPr="002D5545" w:rsidRDefault="00E72668" w:rsidP="0017505E">
            <w:pPr>
              <w:pStyle w:val="Tabuluvirsraksti"/>
              <w:jc w:val="both"/>
              <w:rPr>
                <w:b/>
                <w:sz w:val="18"/>
                <w:szCs w:val="18"/>
                <w:lang w:eastAsia="lv-LV"/>
              </w:rPr>
            </w:pPr>
            <w:r w:rsidRPr="002D5545">
              <w:rPr>
                <w:b/>
                <w:sz w:val="18"/>
                <w:szCs w:val="18"/>
                <w:lang w:eastAsia="lv-LV"/>
              </w:rPr>
              <w:t xml:space="preserve">Politikas mērķis: </w:t>
            </w:r>
            <w:r w:rsidRPr="00060C50">
              <w:rPr>
                <w:b/>
                <w:sz w:val="18"/>
                <w:szCs w:val="18"/>
                <w:lang w:eastAsia="lv-LV"/>
              </w:rPr>
              <w:t xml:space="preserve">paaugstināt tautsaimniecības konkurētspēju, sekmējot </w:t>
            </w:r>
            <w:r>
              <w:rPr>
                <w:b/>
                <w:sz w:val="18"/>
                <w:szCs w:val="18"/>
                <w:lang w:eastAsia="lv-LV"/>
              </w:rPr>
              <w:t xml:space="preserve">enerģētisku drošību, </w:t>
            </w:r>
            <w:r w:rsidRPr="00060C50">
              <w:rPr>
                <w:b/>
                <w:sz w:val="18"/>
                <w:szCs w:val="18"/>
                <w:lang w:eastAsia="lv-LV"/>
              </w:rPr>
              <w:t xml:space="preserve">ilgtspējīgu </w:t>
            </w:r>
            <w:r>
              <w:rPr>
                <w:b/>
                <w:sz w:val="18"/>
                <w:szCs w:val="18"/>
                <w:lang w:eastAsia="lv-LV"/>
              </w:rPr>
              <w:t>un efektīvu</w:t>
            </w:r>
            <w:r w:rsidRPr="00060C50">
              <w:rPr>
                <w:b/>
                <w:sz w:val="18"/>
                <w:szCs w:val="18"/>
                <w:lang w:eastAsia="lv-LV"/>
              </w:rPr>
              <w:t xml:space="preserve"> enerģijas ražošanu un patēriņu, kā arī attīstot Eiropas enerģētikas infrastruktūras savienošanu un elektroenerģijas sadales infrastruktūru</w:t>
            </w:r>
            <w:r w:rsidRPr="002D5545">
              <w:rPr>
                <w:sz w:val="18"/>
                <w:szCs w:val="18"/>
                <w:lang w:eastAsia="lv-LV"/>
              </w:rPr>
              <w:t xml:space="preserve">/ </w:t>
            </w:r>
            <w:r w:rsidRPr="00060C50">
              <w:rPr>
                <w:i/>
                <w:sz w:val="18"/>
                <w:szCs w:val="18"/>
                <w:lang w:eastAsia="lv-LV"/>
              </w:rPr>
              <w:t>Latvijas Nacionālais</w:t>
            </w:r>
            <w:r>
              <w:rPr>
                <w:i/>
                <w:sz w:val="18"/>
                <w:szCs w:val="18"/>
                <w:lang w:eastAsia="lv-LV"/>
              </w:rPr>
              <w:t xml:space="preserve"> enerģētikas un klimata plāns</w:t>
            </w:r>
            <w:r w:rsidR="00577601">
              <w:rPr>
                <w:i/>
                <w:sz w:val="18"/>
                <w:szCs w:val="18"/>
                <w:lang w:eastAsia="lv-LV"/>
              </w:rPr>
              <w:t xml:space="preserve"> 2021. – 2030. gadam</w:t>
            </w:r>
          </w:p>
        </w:tc>
      </w:tr>
      <w:tr w:rsidR="00E72668" w:rsidRPr="00BB2102" w14:paraId="78301624" w14:textId="77777777" w:rsidTr="0017505E">
        <w:trPr>
          <w:trHeight w:val="425"/>
        </w:trPr>
        <w:tc>
          <w:tcPr>
            <w:tcW w:w="4111" w:type="dxa"/>
            <w:shd w:val="clear" w:color="auto" w:fill="auto"/>
            <w:vAlign w:val="center"/>
          </w:tcPr>
          <w:p w14:paraId="71AF8FA5" w14:textId="77777777" w:rsidR="00E72668" w:rsidRPr="002D5545" w:rsidRDefault="00E72668" w:rsidP="0017505E">
            <w:pPr>
              <w:pStyle w:val="Tabuluvirsraksti"/>
              <w:jc w:val="left"/>
              <w:rPr>
                <w:b/>
                <w:sz w:val="18"/>
                <w:szCs w:val="18"/>
                <w:lang w:eastAsia="lv-LV"/>
              </w:rPr>
            </w:pPr>
            <w:r w:rsidRPr="002D5545">
              <w:rPr>
                <w:b/>
                <w:sz w:val="18"/>
                <w:szCs w:val="18"/>
                <w:lang w:eastAsia="lv-LV"/>
              </w:rPr>
              <w:t>Politikas rezultatīvie rādītāji</w:t>
            </w:r>
          </w:p>
        </w:tc>
        <w:tc>
          <w:tcPr>
            <w:tcW w:w="2458" w:type="dxa"/>
            <w:shd w:val="clear" w:color="auto" w:fill="auto"/>
          </w:tcPr>
          <w:p w14:paraId="7726AB58" w14:textId="77777777" w:rsidR="00E72668" w:rsidRPr="002D5545" w:rsidRDefault="00E72668" w:rsidP="0017505E">
            <w:pPr>
              <w:pStyle w:val="Tabuluvirsraksti"/>
              <w:rPr>
                <w:b/>
                <w:sz w:val="18"/>
                <w:szCs w:val="18"/>
                <w:lang w:eastAsia="lv-LV"/>
              </w:rPr>
            </w:pPr>
            <w:r w:rsidRPr="002D5545">
              <w:rPr>
                <w:b/>
                <w:sz w:val="18"/>
                <w:szCs w:val="18"/>
                <w:lang w:eastAsia="lv-LV"/>
              </w:rPr>
              <w:t xml:space="preserve">Attīstības plānošanas dokumenti vai </w:t>
            </w:r>
          </w:p>
          <w:p w14:paraId="2188394B" w14:textId="77777777" w:rsidR="00E72668" w:rsidRPr="002D5545" w:rsidRDefault="00E72668" w:rsidP="0017505E">
            <w:pPr>
              <w:pStyle w:val="Tabuluvirsraksti"/>
              <w:rPr>
                <w:b/>
                <w:sz w:val="18"/>
                <w:szCs w:val="18"/>
                <w:lang w:eastAsia="lv-LV"/>
              </w:rPr>
            </w:pPr>
            <w:r w:rsidRPr="002D5545">
              <w:rPr>
                <w:b/>
                <w:sz w:val="18"/>
                <w:szCs w:val="18"/>
                <w:lang w:eastAsia="lv-LV"/>
              </w:rPr>
              <w:t>normatīvie akti</w:t>
            </w:r>
          </w:p>
        </w:tc>
        <w:tc>
          <w:tcPr>
            <w:tcW w:w="1260" w:type="dxa"/>
            <w:shd w:val="clear" w:color="auto" w:fill="auto"/>
          </w:tcPr>
          <w:p w14:paraId="020AC280" w14:textId="77777777" w:rsidR="00E72668" w:rsidRPr="002D5545" w:rsidRDefault="00E72668" w:rsidP="0017505E">
            <w:pPr>
              <w:pStyle w:val="Tabuluvirsraksti"/>
              <w:rPr>
                <w:b/>
                <w:sz w:val="18"/>
                <w:szCs w:val="18"/>
                <w:lang w:eastAsia="lv-LV"/>
              </w:rPr>
            </w:pPr>
            <w:r w:rsidRPr="002D5545">
              <w:rPr>
                <w:b/>
                <w:sz w:val="18"/>
                <w:szCs w:val="18"/>
                <w:lang w:eastAsia="lv-LV"/>
              </w:rPr>
              <w:t xml:space="preserve">Faktiskā vērtība </w:t>
            </w:r>
            <w:r w:rsidRPr="00E97A18">
              <w:rPr>
                <w:bCs/>
                <w:sz w:val="18"/>
                <w:szCs w:val="18"/>
                <w:lang w:eastAsia="lv-LV"/>
              </w:rPr>
              <w:t>(2020)</w:t>
            </w:r>
          </w:p>
        </w:tc>
        <w:tc>
          <w:tcPr>
            <w:tcW w:w="1243" w:type="dxa"/>
            <w:shd w:val="clear" w:color="auto" w:fill="auto"/>
          </w:tcPr>
          <w:p w14:paraId="71D44A37" w14:textId="77777777" w:rsidR="00E72668" w:rsidRPr="002D5545" w:rsidRDefault="00E72668" w:rsidP="0017505E">
            <w:pPr>
              <w:pStyle w:val="Tabuluvirsraksti"/>
              <w:rPr>
                <w:b/>
                <w:sz w:val="18"/>
                <w:szCs w:val="18"/>
                <w:lang w:eastAsia="lv-LV"/>
              </w:rPr>
            </w:pPr>
            <w:r w:rsidRPr="002D5545">
              <w:rPr>
                <w:b/>
                <w:sz w:val="18"/>
                <w:szCs w:val="18"/>
                <w:lang w:eastAsia="lv-LV"/>
              </w:rPr>
              <w:t xml:space="preserve">Plānotā vērtība </w:t>
            </w:r>
            <w:r w:rsidRPr="002D5545">
              <w:rPr>
                <w:sz w:val="18"/>
                <w:szCs w:val="18"/>
                <w:lang w:eastAsia="lv-LV"/>
              </w:rPr>
              <w:t>(</w:t>
            </w:r>
            <w:r>
              <w:rPr>
                <w:sz w:val="18"/>
                <w:szCs w:val="18"/>
                <w:lang w:eastAsia="lv-LV"/>
              </w:rPr>
              <w:t>2022</w:t>
            </w:r>
            <w:r w:rsidRPr="002D5545">
              <w:rPr>
                <w:sz w:val="18"/>
                <w:szCs w:val="18"/>
                <w:lang w:eastAsia="lv-LV"/>
              </w:rPr>
              <w:t>)</w:t>
            </w:r>
          </w:p>
        </w:tc>
      </w:tr>
      <w:tr w:rsidR="00E72668" w:rsidRPr="00BB2102" w14:paraId="780AAF90" w14:textId="77777777" w:rsidTr="0017505E">
        <w:trPr>
          <w:trHeight w:val="393"/>
        </w:trPr>
        <w:tc>
          <w:tcPr>
            <w:tcW w:w="4111" w:type="dxa"/>
            <w:vAlign w:val="center"/>
          </w:tcPr>
          <w:p w14:paraId="67CE6514" w14:textId="77777777" w:rsidR="00E72668" w:rsidRPr="002D5545" w:rsidRDefault="00E72668" w:rsidP="0017505E">
            <w:pPr>
              <w:pStyle w:val="Tabuluvirsraksti"/>
              <w:jc w:val="left"/>
              <w:rPr>
                <w:b/>
                <w:i/>
                <w:sz w:val="18"/>
                <w:szCs w:val="18"/>
                <w:lang w:eastAsia="lv-LV"/>
              </w:rPr>
            </w:pPr>
            <w:r w:rsidRPr="00A06B59">
              <w:rPr>
                <w:i/>
                <w:sz w:val="18"/>
                <w:szCs w:val="18"/>
                <w:lang w:eastAsia="lv-LV"/>
              </w:rPr>
              <w:t>Kopējais primārās enerģijas patēriņš (tūkst. TJ)</w:t>
            </w:r>
          </w:p>
        </w:tc>
        <w:tc>
          <w:tcPr>
            <w:tcW w:w="2458" w:type="dxa"/>
          </w:tcPr>
          <w:p w14:paraId="74088FCC" w14:textId="58C9108F" w:rsidR="00E72668" w:rsidRPr="002D5545" w:rsidRDefault="00E72668" w:rsidP="0017505E">
            <w:pPr>
              <w:pStyle w:val="Tabuluvirsraksti"/>
              <w:jc w:val="both"/>
              <w:rPr>
                <w:i/>
                <w:sz w:val="18"/>
                <w:szCs w:val="18"/>
                <w:lang w:eastAsia="lv-LV"/>
              </w:rPr>
            </w:pPr>
            <w:r>
              <w:rPr>
                <w:i/>
                <w:sz w:val="18"/>
                <w:szCs w:val="18"/>
                <w:lang w:eastAsia="lv-LV"/>
              </w:rPr>
              <w:t xml:space="preserve">Latvijas Nacionālais attīstības plāns </w:t>
            </w:r>
            <w:r w:rsidR="00577601">
              <w:rPr>
                <w:i/>
                <w:sz w:val="18"/>
                <w:szCs w:val="18"/>
                <w:lang w:eastAsia="lv-LV"/>
              </w:rPr>
              <w:t xml:space="preserve">2021. – 2027. gadam </w:t>
            </w:r>
            <w:r>
              <w:rPr>
                <w:i/>
                <w:sz w:val="18"/>
                <w:szCs w:val="18"/>
                <w:lang w:eastAsia="lv-LV"/>
              </w:rPr>
              <w:t>[311]</w:t>
            </w:r>
          </w:p>
        </w:tc>
        <w:tc>
          <w:tcPr>
            <w:tcW w:w="1260" w:type="dxa"/>
            <w:vAlign w:val="center"/>
          </w:tcPr>
          <w:p w14:paraId="078175A8" w14:textId="77777777" w:rsidR="00E72668" w:rsidRDefault="00E72668" w:rsidP="0017505E">
            <w:pPr>
              <w:pStyle w:val="Tabuluvirsraksti"/>
              <w:rPr>
                <w:i/>
                <w:sz w:val="18"/>
                <w:szCs w:val="18"/>
                <w:lang w:eastAsia="lv-LV"/>
              </w:rPr>
            </w:pPr>
            <w:r>
              <w:rPr>
                <w:i/>
                <w:sz w:val="18"/>
                <w:szCs w:val="18"/>
                <w:lang w:eastAsia="lv-LV"/>
              </w:rPr>
              <w:t>190,9</w:t>
            </w:r>
          </w:p>
          <w:p w14:paraId="0C8B5AEB" w14:textId="77777777" w:rsidR="00E72668" w:rsidRPr="002D5545" w:rsidRDefault="00E72668" w:rsidP="0017505E">
            <w:pPr>
              <w:pStyle w:val="Tabuluvirsraksti"/>
              <w:rPr>
                <w:i/>
                <w:sz w:val="18"/>
                <w:szCs w:val="18"/>
                <w:lang w:eastAsia="lv-LV"/>
              </w:rPr>
            </w:pPr>
            <w:r>
              <w:rPr>
                <w:i/>
                <w:sz w:val="18"/>
                <w:szCs w:val="18"/>
                <w:lang w:eastAsia="lv-LV"/>
              </w:rPr>
              <w:t>(2019)</w:t>
            </w:r>
          </w:p>
        </w:tc>
        <w:tc>
          <w:tcPr>
            <w:tcW w:w="1243" w:type="dxa"/>
            <w:vAlign w:val="center"/>
          </w:tcPr>
          <w:p w14:paraId="592B9547" w14:textId="77777777" w:rsidR="00E72668" w:rsidRPr="002D5545" w:rsidRDefault="00E72668" w:rsidP="0017505E">
            <w:pPr>
              <w:pStyle w:val="Tabuluvirsraksti"/>
              <w:rPr>
                <w:i/>
                <w:sz w:val="18"/>
                <w:szCs w:val="18"/>
                <w:lang w:eastAsia="lv-LV"/>
              </w:rPr>
            </w:pPr>
            <w:r>
              <w:rPr>
                <w:i/>
                <w:sz w:val="18"/>
                <w:szCs w:val="18"/>
                <w:lang w:eastAsia="lv-LV"/>
              </w:rPr>
              <w:t>186</w:t>
            </w:r>
          </w:p>
        </w:tc>
      </w:tr>
      <w:tr w:rsidR="00E72668" w:rsidRPr="00BB2102" w14:paraId="303BC8F9" w14:textId="77777777" w:rsidTr="0017505E">
        <w:trPr>
          <w:trHeight w:val="567"/>
        </w:trPr>
        <w:tc>
          <w:tcPr>
            <w:tcW w:w="4111" w:type="dxa"/>
            <w:vAlign w:val="center"/>
          </w:tcPr>
          <w:p w14:paraId="4CFE214C" w14:textId="77777777" w:rsidR="00E72668" w:rsidRPr="00545673" w:rsidRDefault="00E72668" w:rsidP="0017505E">
            <w:pPr>
              <w:pStyle w:val="Tabuluvirsraksti"/>
              <w:jc w:val="left"/>
              <w:rPr>
                <w:i/>
                <w:sz w:val="18"/>
                <w:szCs w:val="18"/>
                <w:lang w:eastAsia="lv-LV"/>
              </w:rPr>
            </w:pPr>
            <w:proofErr w:type="spellStart"/>
            <w:r w:rsidRPr="00A06B59">
              <w:rPr>
                <w:i/>
                <w:sz w:val="18"/>
                <w:szCs w:val="18"/>
                <w:lang w:eastAsia="lv-LV"/>
              </w:rPr>
              <w:t>Energoatkarība</w:t>
            </w:r>
            <w:proofErr w:type="spellEnd"/>
            <w:r w:rsidRPr="00A06B59">
              <w:rPr>
                <w:i/>
                <w:sz w:val="18"/>
                <w:szCs w:val="18"/>
                <w:lang w:eastAsia="lv-LV"/>
              </w:rPr>
              <w:t xml:space="preserve">, importa īpatsvars bruto iekšzemes enerģijas patēriņā (t.sk. </w:t>
            </w:r>
            <w:proofErr w:type="spellStart"/>
            <w:r w:rsidRPr="00A06B59">
              <w:rPr>
                <w:i/>
                <w:sz w:val="18"/>
                <w:szCs w:val="18"/>
                <w:lang w:eastAsia="lv-LV"/>
              </w:rPr>
              <w:t>bunkurēšana</w:t>
            </w:r>
            <w:proofErr w:type="spellEnd"/>
            <w:r w:rsidRPr="00A06B59">
              <w:rPr>
                <w:i/>
                <w:sz w:val="18"/>
                <w:szCs w:val="18"/>
                <w:lang w:eastAsia="lv-LV"/>
              </w:rPr>
              <w:t>) (%)</w:t>
            </w:r>
          </w:p>
        </w:tc>
        <w:tc>
          <w:tcPr>
            <w:tcW w:w="2458" w:type="dxa"/>
          </w:tcPr>
          <w:p w14:paraId="4C502F5C" w14:textId="28FECCF7" w:rsidR="00E72668" w:rsidRDefault="00E72668" w:rsidP="0017505E">
            <w:pPr>
              <w:pStyle w:val="Tabuluvirsraksti"/>
              <w:jc w:val="both"/>
              <w:rPr>
                <w:i/>
                <w:sz w:val="18"/>
                <w:szCs w:val="18"/>
                <w:lang w:eastAsia="lv-LV"/>
              </w:rPr>
            </w:pPr>
            <w:r w:rsidRPr="00060C50">
              <w:rPr>
                <w:i/>
                <w:sz w:val="18"/>
                <w:szCs w:val="18"/>
                <w:lang w:eastAsia="lv-LV"/>
              </w:rPr>
              <w:t>Latvijas Nacionālais</w:t>
            </w:r>
            <w:r>
              <w:rPr>
                <w:i/>
                <w:sz w:val="18"/>
                <w:szCs w:val="18"/>
                <w:lang w:eastAsia="lv-LV"/>
              </w:rPr>
              <w:t xml:space="preserve"> enerģētikas un klimata plāns</w:t>
            </w:r>
            <w:r w:rsidR="00577601">
              <w:rPr>
                <w:i/>
                <w:sz w:val="18"/>
                <w:szCs w:val="18"/>
                <w:lang w:eastAsia="lv-LV"/>
              </w:rPr>
              <w:t xml:space="preserve"> </w:t>
            </w:r>
            <w:r>
              <w:rPr>
                <w:i/>
                <w:sz w:val="18"/>
                <w:szCs w:val="18"/>
                <w:lang w:eastAsia="lv-LV"/>
              </w:rPr>
              <w:t>2021.</w:t>
            </w:r>
            <w:r w:rsidR="00577601">
              <w:rPr>
                <w:i/>
                <w:sz w:val="18"/>
                <w:szCs w:val="18"/>
                <w:lang w:eastAsia="lv-LV"/>
              </w:rPr>
              <w:t xml:space="preserve"> – </w:t>
            </w:r>
            <w:r>
              <w:rPr>
                <w:i/>
                <w:sz w:val="18"/>
                <w:szCs w:val="18"/>
                <w:lang w:eastAsia="lv-LV"/>
              </w:rPr>
              <w:t>2030.</w:t>
            </w:r>
            <w:r w:rsidR="00577601">
              <w:rPr>
                <w:i/>
                <w:sz w:val="18"/>
                <w:szCs w:val="18"/>
                <w:lang w:eastAsia="lv-LV"/>
              </w:rPr>
              <w:t xml:space="preserve"> </w:t>
            </w:r>
            <w:r>
              <w:rPr>
                <w:i/>
                <w:sz w:val="18"/>
                <w:szCs w:val="18"/>
                <w:lang w:eastAsia="lv-LV"/>
              </w:rPr>
              <w:t>gadam</w:t>
            </w:r>
          </w:p>
        </w:tc>
        <w:tc>
          <w:tcPr>
            <w:tcW w:w="1260" w:type="dxa"/>
            <w:vAlign w:val="center"/>
          </w:tcPr>
          <w:p w14:paraId="3B35B297" w14:textId="77777777" w:rsidR="00E72668" w:rsidRDefault="00E72668" w:rsidP="0017505E">
            <w:pPr>
              <w:pStyle w:val="Tabuluvirsraksti"/>
              <w:rPr>
                <w:i/>
                <w:sz w:val="18"/>
                <w:szCs w:val="18"/>
                <w:lang w:eastAsia="lv-LV"/>
              </w:rPr>
            </w:pPr>
            <w:r>
              <w:rPr>
                <w:i/>
                <w:sz w:val="18"/>
                <w:szCs w:val="18"/>
                <w:lang w:eastAsia="lv-LV"/>
              </w:rPr>
              <w:t>43,96</w:t>
            </w:r>
          </w:p>
          <w:p w14:paraId="1611205A" w14:textId="77777777" w:rsidR="00E72668" w:rsidRDefault="00E72668" w:rsidP="0017505E">
            <w:pPr>
              <w:pStyle w:val="Tabuluvirsraksti"/>
              <w:rPr>
                <w:i/>
                <w:sz w:val="18"/>
                <w:szCs w:val="18"/>
                <w:lang w:eastAsia="lv-LV"/>
              </w:rPr>
            </w:pPr>
            <w:r>
              <w:rPr>
                <w:i/>
                <w:sz w:val="18"/>
                <w:szCs w:val="18"/>
                <w:lang w:eastAsia="lv-LV"/>
              </w:rPr>
              <w:t>(2019)</w:t>
            </w:r>
          </w:p>
        </w:tc>
        <w:tc>
          <w:tcPr>
            <w:tcW w:w="1243" w:type="dxa"/>
            <w:vAlign w:val="center"/>
          </w:tcPr>
          <w:p w14:paraId="2A12D9D7" w14:textId="77777777" w:rsidR="00E72668" w:rsidRDefault="00E72668" w:rsidP="0017505E">
            <w:pPr>
              <w:pStyle w:val="Tabuluvirsraksti"/>
              <w:rPr>
                <w:i/>
                <w:sz w:val="18"/>
                <w:szCs w:val="18"/>
                <w:lang w:eastAsia="lv-LV"/>
              </w:rPr>
            </w:pPr>
            <w:r>
              <w:rPr>
                <w:i/>
                <w:sz w:val="18"/>
                <w:szCs w:val="18"/>
                <w:lang w:eastAsia="lv-LV"/>
              </w:rPr>
              <w:t>38,9</w:t>
            </w:r>
          </w:p>
        </w:tc>
      </w:tr>
      <w:tr w:rsidR="00E72668" w:rsidRPr="00BB2102" w14:paraId="2FD77647" w14:textId="77777777" w:rsidTr="0017505E">
        <w:trPr>
          <w:trHeight w:val="567"/>
        </w:trPr>
        <w:tc>
          <w:tcPr>
            <w:tcW w:w="4111" w:type="dxa"/>
            <w:vAlign w:val="center"/>
          </w:tcPr>
          <w:p w14:paraId="0099D752" w14:textId="77777777" w:rsidR="00E72668" w:rsidRPr="00A06B59" w:rsidRDefault="00E72668" w:rsidP="0017505E">
            <w:pPr>
              <w:pStyle w:val="Tabuluvirsraksti"/>
              <w:jc w:val="left"/>
              <w:rPr>
                <w:i/>
                <w:sz w:val="18"/>
                <w:szCs w:val="18"/>
                <w:lang w:eastAsia="lv-LV"/>
              </w:rPr>
            </w:pPr>
            <w:r w:rsidRPr="00A06B59">
              <w:rPr>
                <w:i/>
                <w:sz w:val="18"/>
                <w:szCs w:val="18"/>
                <w:lang w:eastAsia="lv-LV"/>
              </w:rPr>
              <w:t>Baltijas valstu dabasgāzes pārvades savienojumi ar citām ES valstīm (skaits)</w:t>
            </w:r>
          </w:p>
        </w:tc>
        <w:tc>
          <w:tcPr>
            <w:tcW w:w="2458" w:type="dxa"/>
          </w:tcPr>
          <w:p w14:paraId="28E6169E" w14:textId="371B2FA0" w:rsidR="00E72668" w:rsidRPr="00060C50" w:rsidRDefault="00E72668" w:rsidP="0017505E">
            <w:pPr>
              <w:pStyle w:val="Tabuluvirsraksti"/>
              <w:jc w:val="both"/>
              <w:rPr>
                <w:i/>
                <w:sz w:val="18"/>
                <w:szCs w:val="18"/>
                <w:lang w:eastAsia="lv-LV"/>
              </w:rPr>
            </w:pPr>
            <w:r w:rsidRPr="00060C50">
              <w:rPr>
                <w:i/>
                <w:sz w:val="18"/>
                <w:szCs w:val="18"/>
                <w:lang w:eastAsia="lv-LV"/>
              </w:rPr>
              <w:t>Latvijas Nacionālais</w:t>
            </w:r>
            <w:r>
              <w:rPr>
                <w:i/>
                <w:sz w:val="18"/>
                <w:szCs w:val="18"/>
                <w:lang w:eastAsia="lv-LV"/>
              </w:rPr>
              <w:t xml:space="preserve"> enerģētikas un klimata plāns</w:t>
            </w:r>
            <w:r w:rsidR="00577601">
              <w:rPr>
                <w:i/>
                <w:sz w:val="18"/>
                <w:szCs w:val="18"/>
                <w:lang w:eastAsia="lv-LV"/>
              </w:rPr>
              <w:t xml:space="preserve"> </w:t>
            </w:r>
            <w:r>
              <w:rPr>
                <w:i/>
                <w:sz w:val="18"/>
                <w:szCs w:val="18"/>
                <w:lang w:eastAsia="lv-LV"/>
              </w:rPr>
              <w:t>2021.</w:t>
            </w:r>
            <w:r w:rsidR="00577601">
              <w:rPr>
                <w:i/>
                <w:sz w:val="18"/>
                <w:szCs w:val="18"/>
                <w:lang w:eastAsia="lv-LV"/>
              </w:rPr>
              <w:t xml:space="preserve"> – </w:t>
            </w:r>
            <w:r>
              <w:rPr>
                <w:i/>
                <w:sz w:val="18"/>
                <w:szCs w:val="18"/>
                <w:lang w:eastAsia="lv-LV"/>
              </w:rPr>
              <w:t>2030.</w:t>
            </w:r>
            <w:r w:rsidR="00577601">
              <w:rPr>
                <w:i/>
                <w:sz w:val="18"/>
                <w:szCs w:val="18"/>
                <w:lang w:eastAsia="lv-LV"/>
              </w:rPr>
              <w:t xml:space="preserve"> </w:t>
            </w:r>
            <w:r>
              <w:rPr>
                <w:i/>
                <w:sz w:val="18"/>
                <w:szCs w:val="18"/>
                <w:lang w:eastAsia="lv-LV"/>
              </w:rPr>
              <w:t>gadam</w:t>
            </w:r>
          </w:p>
        </w:tc>
        <w:tc>
          <w:tcPr>
            <w:tcW w:w="1260" w:type="dxa"/>
            <w:vAlign w:val="center"/>
          </w:tcPr>
          <w:p w14:paraId="1DFE7D39" w14:textId="77777777" w:rsidR="00E72668" w:rsidRDefault="00E72668" w:rsidP="0017505E">
            <w:pPr>
              <w:pStyle w:val="Tabuluvirsraksti"/>
              <w:rPr>
                <w:i/>
                <w:sz w:val="18"/>
                <w:szCs w:val="18"/>
                <w:lang w:eastAsia="lv-LV"/>
              </w:rPr>
            </w:pPr>
            <w:r>
              <w:rPr>
                <w:i/>
                <w:sz w:val="18"/>
                <w:szCs w:val="18"/>
                <w:lang w:eastAsia="lv-LV"/>
              </w:rPr>
              <w:t>1</w:t>
            </w:r>
          </w:p>
          <w:p w14:paraId="4716C02C" w14:textId="77777777" w:rsidR="00E72668" w:rsidRDefault="00E72668" w:rsidP="0017505E">
            <w:pPr>
              <w:pStyle w:val="Tabuluvirsraksti"/>
              <w:rPr>
                <w:i/>
                <w:sz w:val="18"/>
                <w:szCs w:val="18"/>
                <w:lang w:eastAsia="lv-LV"/>
              </w:rPr>
            </w:pPr>
            <w:r>
              <w:rPr>
                <w:i/>
                <w:sz w:val="18"/>
                <w:szCs w:val="18"/>
                <w:lang w:eastAsia="lv-LV"/>
              </w:rPr>
              <w:t>(2020)</w:t>
            </w:r>
          </w:p>
        </w:tc>
        <w:tc>
          <w:tcPr>
            <w:tcW w:w="1243" w:type="dxa"/>
            <w:vAlign w:val="center"/>
          </w:tcPr>
          <w:p w14:paraId="4ED72C9E" w14:textId="77777777" w:rsidR="00E72668" w:rsidRDefault="00E72668" w:rsidP="0017505E">
            <w:pPr>
              <w:pStyle w:val="Tabuluvirsraksti"/>
              <w:rPr>
                <w:i/>
                <w:sz w:val="18"/>
                <w:szCs w:val="18"/>
                <w:lang w:eastAsia="lv-LV"/>
              </w:rPr>
            </w:pPr>
            <w:r>
              <w:rPr>
                <w:i/>
                <w:sz w:val="18"/>
                <w:szCs w:val="18"/>
                <w:lang w:eastAsia="lv-LV"/>
              </w:rPr>
              <w:t>2</w:t>
            </w:r>
          </w:p>
        </w:tc>
      </w:tr>
      <w:tr w:rsidR="00E72668" w:rsidRPr="00BB2102" w14:paraId="10314E3A" w14:textId="77777777" w:rsidTr="0017505E">
        <w:trPr>
          <w:trHeight w:val="329"/>
        </w:trPr>
        <w:tc>
          <w:tcPr>
            <w:tcW w:w="4111" w:type="dxa"/>
            <w:vAlign w:val="center"/>
          </w:tcPr>
          <w:p w14:paraId="77E14334" w14:textId="77777777" w:rsidR="00E72668" w:rsidRPr="00617F4E" w:rsidRDefault="00E72668" w:rsidP="0017505E">
            <w:pPr>
              <w:pStyle w:val="Tabuluvirsraksti"/>
              <w:jc w:val="left"/>
              <w:rPr>
                <w:i/>
                <w:sz w:val="18"/>
                <w:szCs w:val="18"/>
                <w:lang w:eastAsia="lv-LV"/>
              </w:rPr>
            </w:pPr>
            <w:r w:rsidRPr="00617F4E">
              <w:rPr>
                <w:i/>
                <w:sz w:val="18"/>
                <w:szCs w:val="18"/>
                <w:lang w:eastAsia="lv-LV"/>
              </w:rPr>
              <w:t xml:space="preserve">No AER saražotās enerģijas īpatsvars kopējā enerģijas </w:t>
            </w:r>
            <w:proofErr w:type="spellStart"/>
            <w:r w:rsidRPr="00617F4E">
              <w:rPr>
                <w:i/>
                <w:sz w:val="18"/>
                <w:szCs w:val="18"/>
                <w:lang w:eastAsia="lv-LV"/>
              </w:rPr>
              <w:t>galapatēriņā</w:t>
            </w:r>
            <w:proofErr w:type="spellEnd"/>
            <w:r w:rsidRPr="00617F4E">
              <w:rPr>
                <w:i/>
                <w:sz w:val="18"/>
                <w:szCs w:val="18"/>
                <w:lang w:eastAsia="lv-LV"/>
              </w:rPr>
              <w:t xml:space="preserve"> (%)</w:t>
            </w:r>
          </w:p>
        </w:tc>
        <w:tc>
          <w:tcPr>
            <w:tcW w:w="2458" w:type="dxa"/>
          </w:tcPr>
          <w:p w14:paraId="17DC11B0" w14:textId="251583B4" w:rsidR="00E72668" w:rsidRPr="00617F4E" w:rsidRDefault="00E72668" w:rsidP="0017505E">
            <w:pPr>
              <w:pStyle w:val="Tabuluvirsraksti"/>
              <w:jc w:val="both"/>
              <w:rPr>
                <w:i/>
                <w:sz w:val="18"/>
                <w:szCs w:val="18"/>
                <w:lang w:eastAsia="lv-LV"/>
              </w:rPr>
            </w:pPr>
            <w:r w:rsidRPr="00617F4E">
              <w:rPr>
                <w:i/>
                <w:sz w:val="18"/>
                <w:szCs w:val="18"/>
                <w:lang w:eastAsia="lv-LV"/>
              </w:rPr>
              <w:t xml:space="preserve">Latvijas Nacionālais attīstības plāns </w:t>
            </w:r>
            <w:r w:rsidR="00577601">
              <w:rPr>
                <w:i/>
                <w:sz w:val="18"/>
                <w:szCs w:val="18"/>
                <w:lang w:eastAsia="lv-LV"/>
              </w:rPr>
              <w:t xml:space="preserve">2021. – 2027. gadam </w:t>
            </w:r>
            <w:r w:rsidRPr="00617F4E">
              <w:rPr>
                <w:i/>
                <w:sz w:val="18"/>
                <w:szCs w:val="18"/>
                <w:lang w:eastAsia="lv-LV"/>
              </w:rPr>
              <w:t>[309]</w:t>
            </w:r>
          </w:p>
        </w:tc>
        <w:tc>
          <w:tcPr>
            <w:tcW w:w="1260" w:type="dxa"/>
            <w:vAlign w:val="center"/>
          </w:tcPr>
          <w:p w14:paraId="709F40B6" w14:textId="77777777" w:rsidR="00E72668" w:rsidRPr="00617F4E" w:rsidRDefault="00E72668" w:rsidP="0017505E">
            <w:pPr>
              <w:pStyle w:val="Tabuluvirsraksti"/>
              <w:rPr>
                <w:i/>
                <w:sz w:val="18"/>
                <w:szCs w:val="18"/>
                <w:lang w:eastAsia="lv-LV"/>
              </w:rPr>
            </w:pPr>
            <w:r w:rsidRPr="00617F4E">
              <w:rPr>
                <w:i/>
                <w:sz w:val="18"/>
                <w:szCs w:val="18"/>
                <w:lang w:eastAsia="lv-LV"/>
              </w:rPr>
              <w:t>40,97</w:t>
            </w:r>
          </w:p>
          <w:p w14:paraId="288273AA" w14:textId="77777777" w:rsidR="00E72668" w:rsidRPr="00617F4E" w:rsidRDefault="00E72668" w:rsidP="0017505E">
            <w:pPr>
              <w:pStyle w:val="Tabuluvirsraksti"/>
              <w:rPr>
                <w:i/>
                <w:sz w:val="18"/>
                <w:szCs w:val="18"/>
                <w:lang w:eastAsia="lv-LV"/>
              </w:rPr>
            </w:pPr>
            <w:r w:rsidRPr="00617F4E">
              <w:rPr>
                <w:i/>
                <w:sz w:val="18"/>
                <w:szCs w:val="18"/>
                <w:lang w:eastAsia="lv-LV"/>
              </w:rPr>
              <w:t>(2019)</w:t>
            </w:r>
          </w:p>
        </w:tc>
        <w:tc>
          <w:tcPr>
            <w:tcW w:w="1243" w:type="dxa"/>
            <w:vAlign w:val="center"/>
          </w:tcPr>
          <w:p w14:paraId="2F9C09D0" w14:textId="77777777" w:rsidR="00E72668" w:rsidRPr="00617F4E" w:rsidRDefault="00E72668" w:rsidP="0017505E">
            <w:pPr>
              <w:pStyle w:val="Tabuluvirsraksti"/>
              <w:rPr>
                <w:i/>
                <w:sz w:val="18"/>
                <w:szCs w:val="18"/>
                <w:lang w:eastAsia="lv-LV"/>
              </w:rPr>
            </w:pPr>
            <w:r w:rsidRPr="00617F4E">
              <w:rPr>
                <w:i/>
                <w:sz w:val="18"/>
                <w:szCs w:val="18"/>
                <w:lang w:eastAsia="lv-LV"/>
              </w:rPr>
              <w:t>42</w:t>
            </w:r>
            <w:r>
              <w:rPr>
                <w:i/>
                <w:sz w:val="18"/>
                <w:szCs w:val="18"/>
                <w:lang w:eastAsia="lv-LV"/>
              </w:rPr>
              <w:t xml:space="preserve"> </w:t>
            </w:r>
          </w:p>
        </w:tc>
      </w:tr>
      <w:tr w:rsidR="00E72668" w:rsidRPr="00BB2102" w14:paraId="7C058DF1" w14:textId="77777777" w:rsidTr="0017505E">
        <w:trPr>
          <w:trHeight w:val="385"/>
        </w:trPr>
        <w:tc>
          <w:tcPr>
            <w:tcW w:w="4111" w:type="dxa"/>
            <w:vAlign w:val="center"/>
          </w:tcPr>
          <w:p w14:paraId="4E92BC7E" w14:textId="77777777" w:rsidR="00E72668" w:rsidRPr="009E218B" w:rsidRDefault="00E72668" w:rsidP="0017505E">
            <w:pPr>
              <w:pStyle w:val="Tabuluvirsraksti"/>
              <w:jc w:val="left"/>
              <w:rPr>
                <w:i/>
                <w:sz w:val="18"/>
                <w:szCs w:val="18"/>
                <w:lang w:eastAsia="lv-LV"/>
              </w:rPr>
            </w:pPr>
            <w:r w:rsidRPr="009E218B">
              <w:rPr>
                <w:i/>
                <w:sz w:val="18"/>
                <w:szCs w:val="18"/>
                <w:lang w:eastAsia="lv-LV"/>
              </w:rPr>
              <w:t>Mājokļi, t.sk. dzīvokļu īpašumi, kur uzlabota energoefektivitāte (</w:t>
            </w:r>
            <w:r>
              <w:rPr>
                <w:i/>
                <w:sz w:val="18"/>
                <w:szCs w:val="18"/>
                <w:lang w:eastAsia="lv-LV"/>
              </w:rPr>
              <w:t xml:space="preserve">kumulatīvais </w:t>
            </w:r>
            <w:r w:rsidRPr="009E218B">
              <w:rPr>
                <w:i/>
                <w:sz w:val="18"/>
                <w:szCs w:val="18"/>
                <w:lang w:eastAsia="lv-LV"/>
              </w:rPr>
              <w:t>skaits)</w:t>
            </w:r>
          </w:p>
        </w:tc>
        <w:tc>
          <w:tcPr>
            <w:tcW w:w="2458" w:type="dxa"/>
          </w:tcPr>
          <w:p w14:paraId="6E561B2B" w14:textId="1919490E" w:rsidR="00E72668" w:rsidRPr="009E218B" w:rsidRDefault="00E72668" w:rsidP="0017505E">
            <w:pPr>
              <w:pStyle w:val="Tabuluvirsraksti"/>
              <w:jc w:val="both"/>
              <w:rPr>
                <w:i/>
                <w:sz w:val="18"/>
                <w:szCs w:val="18"/>
                <w:lang w:eastAsia="lv-LV"/>
              </w:rPr>
            </w:pPr>
            <w:r w:rsidRPr="009E218B">
              <w:rPr>
                <w:i/>
                <w:sz w:val="18"/>
                <w:szCs w:val="18"/>
                <w:lang w:eastAsia="lv-LV"/>
              </w:rPr>
              <w:t xml:space="preserve">Latvijas Nacionālais attīstības plāns </w:t>
            </w:r>
            <w:r w:rsidR="00577601">
              <w:rPr>
                <w:i/>
                <w:sz w:val="18"/>
                <w:szCs w:val="18"/>
                <w:lang w:eastAsia="lv-LV"/>
              </w:rPr>
              <w:t xml:space="preserve">2021. – 2027. gadam </w:t>
            </w:r>
            <w:r w:rsidRPr="009E218B">
              <w:rPr>
                <w:i/>
                <w:sz w:val="18"/>
                <w:szCs w:val="18"/>
                <w:lang w:eastAsia="lv-LV"/>
              </w:rPr>
              <w:t>[348]</w:t>
            </w:r>
          </w:p>
        </w:tc>
        <w:tc>
          <w:tcPr>
            <w:tcW w:w="1260" w:type="dxa"/>
            <w:vAlign w:val="center"/>
          </w:tcPr>
          <w:p w14:paraId="785D21F3" w14:textId="77777777" w:rsidR="00E72668" w:rsidRDefault="00E72668" w:rsidP="0017505E">
            <w:pPr>
              <w:pStyle w:val="Tabuluvirsraksti"/>
              <w:rPr>
                <w:i/>
                <w:sz w:val="18"/>
                <w:szCs w:val="18"/>
                <w:lang w:eastAsia="lv-LV"/>
              </w:rPr>
            </w:pPr>
            <w:r w:rsidRPr="009E218B">
              <w:rPr>
                <w:i/>
                <w:sz w:val="18"/>
                <w:szCs w:val="18"/>
                <w:lang w:eastAsia="lv-LV"/>
              </w:rPr>
              <w:t>1</w:t>
            </w:r>
            <w:r>
              <w:rPr>
                <w:i/>
                <w:sz w:val="18"/>
                <w:szCs w:val="18"/>
                <w:lang w:eastAsia="lv-LV"/>
              </w:rPr>
              <w:t>9 207</w:t>
            </w:r>
          </w:p>
          <w:p w14:paraId="27EC65AF" w14:textId="77777777" w:rsidR="00E72668" w:rsidRPr="009E218B" w:rsidRDefault="00E72668" w:rsidP="0017505E">
            <w:pPr>
              <w:pStyle w:val="Tabuluvirsraksti"/>
              <w:rPr>
                <w:i/>
                <w:sz w:val="18"/>
                <w:szCs w:val="18"/>
                <w:lang w:eastAsia="lv-LV"/>
              </w:rPr>
            </w:pPr>
            <w:r>
              <w:rPr>
                <w:i/>
                <w:sz w:val="18"/>
                <w:szCs w:val="18"/>
                <w:lang w:eastAsia="lv-LV"/>
              </w:rPr>
              <w:t>(2020)</w:t>
            </w:r>
          </w:p>
        </w:tc>
        <w:tc>
          <w:tcPr>
            <w:tcW w:w="1243" w:type="dxa"/>
            <w:vAlign w:val="center"/>
          </w:tcPr>
          <w:p w14:paraId="3305AE89" w14:textId="77777777" w:rsidR="00E72668" w:rsidRPr="009E218B" w:rsidRDefault="00E72668" w:rsidP="0017505E">
            <w:pPr>
              <w:pStyle w:val="Tabuluvirsraksti"/>
              <w:rPr>
                <w:i/>
                <w:sz w:val="18"/>
                <w:szCs w:val="18"/>
                <w:lang w:eastAsia="lv-LV"/>
              </w:rPr>
            </w:pPr>
            <w:r w:rsidRPr="009E218B">
              <w:rPr>
                <w:i/>
                <w:sz w:val="18"/>
                <w:szCs w:val="18"/>
                <w:lang w:eastAsia="lv-LV"/>
              </w:rPr>
              <w:t>21 000</w:t>
            </w:r>
          </w:p>
        </w:tc>
      </w:tr>
      <w:tr w:rsidR="00E72668" w:rsidRPr="008229F7" w14:paraId="3CDD8770" w14:textId="77777777" w:rsidTr="0017505E">
        <w:tc>
          <w:tcPr>
            <w:tcW w:w="4111" w:type="dxa"/>
          </w:tcPr>
          <w:p w14:paraId="7C233E06" w14:textId="77777777" w:rsidR="00E72668" w:rsidRPr="002D5545" w:rsidRDefault="00E72668" w:rsidP="0017505E">
            <w:pPr>
              <w:pStyle w:val="Tabuluvirsraksti"/>
              <w:jc w:val="both"/>
              <w:rPr>
                <w:i/>
                <w:sz w:val="18"/>
                <w:szCs w:val="18"/>
                <w:lang w:eastAsia="lv-LV"/>
              </w:rPr>
            </w:pPr>
            <w:r w:rsidRPr="002D5545">
              <w:rPr>
                <w:b/>
                <w:sz w:val="18"/>
                <w:szCs w:val="18"/>
                <w:lang w:eastAsia="lv-LV"/>
              </w:rPr>
              <w:t>Valdības rīcības plāns</w:t>
            </w:r>
          </w:p>
        </w:tc>
        <w:tc>
          <w:tcPr>
            <w:tcW w:w="4961" w:type="dxa"/>
            <w:gridSpan w:val="3"/>
          </w:tcPr>
          <w:p w14:paraId="6F0F6689" w14:textId="77777777" w:rsidR="00E72668" w:rsidRPr="002D5545" w:rsidRDefault="00E72668" w:rsidP="0017505E">
            <w:pPr>
              <w:pStyle w:val="Tabuluvirsraksti"/>
              <w:jc w:val="left"/>
              <w:rPr>
                <w:i/>
                <w:sz w:val="18"/>
                <w:szCs w:val="18"/>
                <w:lang w:eastAsia="lv-LV"/>
              </w:rPr>
            </w:pPr>
            <w:r w:rsidRPr="002C3ED9">
              <w:rPr>
                <w:i/>
                <w:sz w:val="18"/>
                <w:szCs w:val="18"/>
                <w:lang w:eastAsia="lv-LV"/>
              </w:rPr>
              <w:t xml:space="preserve">29.1.-2., 30.1., 39.1., 81.1. </w:t>
            </w:r>
          </w:p>
        </w:tc>
      </w:tr>
    </w:tbl>
    <w:p w14:paraId="19A19C4C" w14:textId="77777777" w:rsidR="00E72668" w:rsidRPr="0070182C" w:rsidRDefault="00E72668" w:rsidP="00E72668">
      <w:pPr>
        <w:pStyle w:val="Tabuluvirsraksti"/>
        <w:jc w:val="both"/>
        <w:rPr>
          <w:sz w:val="18"/>
          <w:szCs w:val="18"/>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E72668" w:rsidRPr="00BB2102" w14:paraId="4B2AB62B" w14:textId="77777777" w:rsidTr="0017505E">
        <w:trPr>
          <w:trHeight w:val="283"/>
          <w:tblHeader/>
        </w:trPr>
        <w:tc>
          <w:tcPr>
            <w:tcW w:w="2840" w:type="dxa"/>
          </w:tcPr>
          <w:p w14:paraId="67F5C375" w14:textId="77777777" w:rsidR="00E72668" w:rsidRPr="00BF72C1" w:rsidRDefault="00E72668" w:rsidP="0017505E">
            <w:pPr>
              <w:rPr>
                <w:sz w:val="18"/>
                <w:szCs w:val="18"/>
              </w:rPr>
            </w:pPr>
          </w:p>
        </w:tc>
        <w:tc>
          <w:tcPr>
            <w:tcW w:w="1246" w:type="dxa"/>
          </w:tcPr>
          <w:p w14:paraId="5A585404" w14:textId="77777777" w:rsidR="00E72668" w:rsidRPr="00BF72C1" w:rsidRDefault="00E72668" w:rsidP="0017505E">
            <w:pPr>
              <w:pStyle w:val="tabteksts"/>
              <w:jc w:val="center"/>
              <w:rPr>
                <w:szCs w:val="18"/>
                <w:lang w:eastAsia="lv-LV"/>
              </w:rPr>
            </w:pPr>
            <w:r w:rsidRPr="00BF72C1">
              <w:rPr>
                <w:szCs w:val="18"/>
                <w:lang w:eastAsia="lv-LV"/>
              </w:rPr>
              <w:t>20</w:t>
            </w:r>
            <w:r>
              <w:rPr>
                <w:szCs w:val="18"/>
                <w:lang w:eastAsia="lv-LV"/>
              </w:rPr>
              <w:t>20</w:t>
            </w:r>
            <w:r w:rsidRPr="00BF72C1">
              <w:rPr>
                <w:szCs w:val="18"/>
                <w:lang w:eastAsia="lv-LV"/>
              </w:rPr>
              <w:t>. gads</w:t>
            </w:r>
            <w:r w:rsidRPr="00BF72C1">
              <w:rPr>
                <w:szCs w:val="18"/>
                <w:lang w:eastAsia="lv-LV"/>
              </w:rPr>
              <w:br/>
              <w:t>(izpilde)</w:t>
            </w:r>
          </w:p>
        </w:tc>
        <w:tc>
          <w:tcPr>
            <w:tcW w:w="1247" w:type="dxa"/>
          </w:tcPr>
          <w:p w14:paraId="099C089B"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1</w:t>
            </w:r>
            <w:r w:rsidRPr="00BF72C1">
              <w:rPr>
                <w:szCs w:val="18"/>
                <w:lang w:eastAsia="lv-LV"/>
              </w:rPr>
              <w:t>. gada     plāns</w:t>
            </w:r>
          </w:p>
        </w:tc>
        <w:tc>
          <w:tcPr>
            <w:tcW w:w="1247" w:type="dxa"/>
          </w:tcPr>
          <w:p w14:paraId="4202CC0B"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2</w:t>
            </w:r>
            <w:r w:rsidRPr="00BF72C1">
              <w:rPr>
                <w:szCs w:val="18"/>
                <w:lang w:eastAsia="lv-LV"/>
              </w:rPr>
              <w:t xml:space="preserve">. gada </w:t>
            </w:r>
            <w:r>
              <w:rPr>
                <w:szCs w:val="18"/>
                <w:lang w:eastAsia="lv-LV"/>
              </w:rPr>
              <w:t>projekts</w:t>
            </w:r>
          </w:p>
        </w:tc>
        <w:tc>
          <w:tcPr>
            <w:tcW w:w="1245" w:type="dxa"/>
          </w:tcPr>
          <w:p w14:paraId="005AA282"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3</w:t>
            </w:r>
            <w:r w:rsidRPr="00BF72C1">
              <w:rPr>
                <w:szCs w:val="18"/>
                <w:lang w:eastAsia="lv-LV"/>
              </w:rPr>
              <w:t xml:space="preserve">. gada </w:t>
            </w:r>
            <w:r>
              <w:rPr>
                <w:szCs w:val="18"/>
                <w:lang w:eastAsia="lv-LV"/>
              </w:rPr>
              <w:t>prognoze</w:t>
            </w:r>
          </w:p>
        </w:tc>
        <w:tc>
          <w:tcPr>
            <w:tcW w:w="1249" w:type="dxa"/>
          </w:tcPr>
          <w:p w14:paraId="301906E8" w14:textId="77777777" w:rsidR="00E72668" w:rsidRPr="00BF72C1" w:rsidRDefault="00E72668" w:rsidP="0017505E">
            <w:pPr>
              <w:ind w:firstLine="2"/>
              <w:jc w:val="center"/>
              <w:rPr>
                <w:sz w:val="18"/>
                <w:szCs w:val="18"/>
                <w:lang w:eastAsia="lv-LV"/>
              </w:rPr>
            </w:pPr>
            <w:r w:rsidRPr="00BF72C1">
              <w:rPr>
                <w:sz w:val="18"/>
                <w:szCs w:val="18"/>
                <w:lang w:eastAsia="lv-LV"/>
              </w:rPr>
              <w:t>202</w:t>
            </w:r>
            <w:r>
              <w:rPr>
                <w:sz w:val="18"/>
                <w:szCs w:val="18"/>
                <w:lang w:eastAsia="lv-LV"/>
              </w:rPr>
              <w:t>4</w:t>
            </w:r>
            <w:r w:rsidRPr="00BF72C1">
              <w:rPr>
                <w:sz w:val="18"/>
                <w:szCs w:val="18"/>
                <w:lang w:eastAsia="lv-LV"/>
              </w:rPr>
              <w:t xml:space="preserve">. gada </w:t>
            </w:r>
            <w:r>
              <w:rPr>
                <w:sz w:val="18"/>
                <w:szCs w:val="18"/>
                <w:lang w:eastAsia="lv-LV"/>
              </w:rPr>
              <w:t>prognoze</w:t>
            </w:r>
          </w:p>
        </w:tc>
      </w:tr>
      <w:tr w:rsidR="00E72668" w:rsidRPr="00BB2102" w14:paraId="24D3696C" w14:textId="77777777" w:rsidTr="0017505E">
        <w:tc>
          <w:tcPr>
            <w:tcW w:w="9074" w:type="dxa"/>
            <w:gridSpan w:val="6"/>
            <w:shd w:val="clear" w:color="auto" w:fill="D9D9D9" w:themeFill="background1" w:themeFillShade="D9"/>
          </w:tcPr>
          <w:p w14:paraId="409B6736" w14:textId="77777777" w:rsidR="00E72668" w:rsidRPr="00BF72C1" w:rsidRDefault="00E72668" w:rsidP="0017505E">
            <w:pPr>
              <w:jc w:val="center"/>
              <w:rPr>
                <w:b/>
                <w:sz w:val="18"/>
                <w:szCs w:val="18"/>
              </w:rPr>
            </w:pPr>
            <w:r w:rsidRPr="00BF72C1">
              <w:rPr>
                <w:b/>
                <w:sz w:val="18"/>
                <w:szCs w:val="18"/>
              </w:rPr>
              <w:t>Ieguldījumi</w:t>
            </w:r>
          </w:p>
        </w:tc>
      </w:tr>
      <w:tr w:rsidR="00E72668" w:rsidRPr="00BB2102" w14:paraId="21B55713" w14:textId="77777777" w:rsidTr="0017505E">
        <w:trPr>
          <w:trHeight w:val="142"/>
        </w:trPr>
        <w:tc>
          <w:tcPr>
            <w:tcW w:w="2840" w:type="dxa"/>
            <w:vMerge w:val="restart"/>
          </w:tcPr>
          <w:p w14:paraId="5D800FCD" w14:textId="77777777" w:rsidR="00E72668" w:rsidRPr="006067B5" w:rsidRDefault="00E72668" w:rsidP="0017505E">
            <w:pPr>
              <w:rPr>
                <w:b/>
                <w:sz w:val="18"/>
                <w:szCs w:val="18"/>
                <w:lang w:eastAsia="lv-LV"/>
              </w:rPr>
            </w:pPr>
            <w:r w:rsidRPr="006067B5">
              <w:rPr>
                <w:b/>
                <w:sz w:val="18"/>
                <w:szCs w:val="18"/>
                <w:lang w:eastAsia="lv-LV"/>
              </w:rPr>
              <w:t xml:space="preserve">Izdevumi kopā, </w:t>
            </w:r>
            <w:proofErr w:type="spellStart"/>
            <w:r w:rsidRPr="006067B5">
              <w:rPr>
                <w:i/>
                <w:sz w:val="18"/>
                <w:szCs w:val="18"/>
                <w:lang w:eastAsia="lv-LV"/>
              </w:rPr>
              <w:t>euro</w:t>
            </w:r>
            <w:proofErr w:type="spellEnd"/>
            <w:r w:rsidRPr="006067B5">
              <w:rPr>
                <w:i/>
                <w:sz w:val="18"/>
                <w:szCs w:val="18"/>
                <w:lang w:eastAsia="lv-LV"/>
              </w:rPr>
              <w:t>,</w:t>
            </w:r>
            <w:r w:rsidRPr="006067B5">
              <w:rPr>
                <w:sz w:val="18"/>
                <w:szCs w:val="18"/>
                <w:lang w:eastAsia="lv-LV"/>
              </w:rPr>
              <w:t xml:space="preserve"> t.sk.:</w:t>
            </w:r>
          </w:p>
          <w:p w14:paraId="14EB14D3" w14:textId="77777777" w:rsidR="00E72668" w:rsidRPr="007E6394" w:rsidRDefault="00E72668" w:rsidP="0017505E">
            <w:pPr>
              <w:rPr>
                <w:color w:val="9BBB59" w:themeColor="accent3"/>
                <w:sz w:val="18"/>
                <w:szCs w:val="18"/>
              </w:rPr>
            </w:pPr>
            <w:r w:rsidRPr="006067B5">
              <w:rPr>
                <w:b/>
                <w:sz w:val="18"/>
                <w:szCs w:val="18"/>
                <w:lang w:eastAsia="lv-LV"/>
              </w:rPr>
              <w:t>Vidējais amata vietu skaits</w:t>
            </w:r>
            <w:r w:rsidRPr="006067B5">
              <w:rPr>
                <w:sz w:val="18"/>
                <w:szCs w:val="18"/>
                <w:lang w:eastAsia="lv-LV"/>
              </w:rPr>
              <w:t xml:space="preserve"> </w:t>
            </w:r>
            <w:r w:rsidRPr="00BF416C">
              <w:rPr>
                <w:b/>
                <w:sz w:val="18"/>
                <w:szCs w:val="18"/>
                <w:lang w:eastAsia="lv-LV"/>
              </w:rPr>
              <w:t>kopā</w:t>
            </w:r>
            <w:r w:rsidRPr="00BF416C">
              <w:rPr>
                <w:sz w:val="18"/>
                <w:szCs w:val="18"/>
                <w:lang w:eastAsia="lv-LV"/>
              </w:rPr>
              <w:t>, t.sk.:</w:t>
            </w:r>
          </w:p>
        </w:tc>
        <w:tc>
          <w:tcPr>
            <w:tcW w:w="1246" w:type="dxa"/>
          </w:tcPr>
          <w:p w14:paraId="198AA4F7" w14:textId="77777777" w:rsidR="00E72668" w:rsidRPr="00BF416C" w:rsidRDefault="00E72668" w:rsidP="0017505E">
            <w:pPr>
              <w:pStyle w:val="tabteksts"/>
              <w:jc w:val="right"/>
              <w:rPr>
                <w:b/>
                <w:szCs w:val="18"/>
                <w:lang w:eastAsia="lv-LV"/>
              </w:rPr>
            </w:pPr>
            <w:r w:rsidRPr="00BF416C">
              <w:rPr>
                <w:b/>
                <w:szCs w:val="18"/>
                <w:lang w:eastAsia="lv-LV"/>
              </w:rPr>
              <w:t>36 948 631</w:t>
            </w:r>
          </w:p>
        </w:tc>
        <w:tc>
          <w:tcPr>
            <w:tcW w:w="1247" w:type="dxa"/>
            <w:vAlign w:val="bottom"/>
          </w:tcPr>
          <w:p w14:paraId="76E7680D" w14:textId="77777777" w:rsidR="00E72668" w:rsidRPr="00BF416C" w:rsidRDefault="00E72668" w:rsidP="0017505E">
            <w:pPr>
              <w:pStyle w:val="tabteksts"/>
              <w:jc w:val="right"/>
              <w:rPr>
                <w:b/>
                <w:szCs w:val="18"/>
                <w:lang w:eastAsia="lv-LV"/>
              </w:rPr>
            </w:pPr>
            <w:r w:rsidRPr="00BF416C">
              <w:rPr>
                <w:b/>
                <w:szCs w:val="18"/>
                <w:lang w:eastAsia="lv-LV"/>
              </w:rPr>
              <w:t>61 916 279</w:t>
            </w:r>
          </w:p>
        </w:tc>
        <w:tc>
          <w:tcPr>
            <w:tcW w:w="1247" w:type="dxa"/>
            <w:vAlign w:val="bottom"/>
          </w:tcPr>
          <w:p w14:paraId="268FB023" w14:textId="77777777" w:rsidR="00E72668" w:rsidRPr="00146688" w:rsidRDefault="00E72668" w:rsidP="0017505E">
            <w:pPr>
              <w:pStyle w:val="tabteksts"/>
              <w:jc w:val="right"/>
              <w:rPr>
                <w:b/>
                <w:szCs w:val="18"/>
                <w:lang w:eastAsia="lv-LV"/>
              </w:rPr>
            </w:pPr>
            <w:r w:rsidRPr="00146688">
              <w:rPr>
                <w:b/>
                <w:szCs w:val="18"/>
                <w:lang w:eastAsia="lv-LV"/>
              </w:rPr>
              <w:t>71 682 240</w:t>
            </w:r>
          </w:p>
        </w:tc>
        <w:tc>
          <w:tcPr>
            <w:tcW w:w="1245" w:type="dxa"/>
            <w:vAlign w:val="bottom"/>
          </w:tcPr>
          <w:p w14:paraId="7164FA77" w14:textId="77777777" w:rsidR="00E72668" w:rsidRPr="00146688" w:rsidRDefault="00E72668" w:rsidP="0017505E">
            <w:pPr>
              <w:pStyle w:val="tabteksts"/>
              <w:jc w:val="right"/>
              <w:rPr>
                <w:b/>
                <w:szCs w:val="18"/>
                <w:lang w:eastAsia="lv-LV"/>
              </w:rPr>
            </w:pPr>
            <w:r w:rsidRPr="00146688">
              <w:rPr>
                <w:b/>
                <w:szCs w:val="18"/>
                <w:lang w:eastAsia="lv-LV"/>
              </w:rPr>
              <w:t>61 290 756</w:t>
            </w:r>
          </w:p>
        </w:tc>
        <w:tc>
          <w:tcPr>
            <w:tcW w:w="1249" w:type="dxa"/>
            <w:vAlign w:val="bottom"/>
          </w:tcPr>
          <w:p w14:paraId="49E99992" w14:textId="77777777" w:rsidR="00E72668" w:rsidRPr="00146688" w:rsidRDefault="00E72668" w:rsidP="0017505E">
            <w:pPr>
              <w:ind w:firstLine="5"/>
              <w:jc w:val="right"/>
              <w:rPr>
                <w:b/>
                <w:sz w:val="18"/>
                <w:szCs w:val="18"/>
                <w:lang w:eastAsia="lv-LV"/>
              </w:rPr>
            </w:pPr>
            <w:r w:rsidRPr="00146688">
              <w:rPr>
                <w:b/>
                <w:sz w:val="18"/>
                <w:szCs w:val="18"/>
                <w:lang w:eastAsia="lv-LV"/>
              </w:rPr>
              <w:t>27 608 941</w:t>
            </w:r>
          </w:p>
        </w:tc>
      </w:tr>
      <w:tr w:rsidR="00E72668" w:rsidRPr="00BB2102" w14:paraId="18EC4BC1" w14:textId="77777777" w:rsidTr="0017505E">
        <w:trPr>
          <w:trHeight w:val="425"/>
        </w:trPr>
        <w:tc>
          <w:tcPr>
            <w:tcW w:w="2840" w:type="dxa"/>
            <w:vMerge/>
          </w:tcPr>
          <w:p w14:paraId="44DA2FFF" w14:textId="77777777" w:rsidR="00E72668" w:rsidRPr="007E6394" w:rsidRDefault="00E72668" w:rsidP="0017505E">
            <w:pPr>
              <w:rPr>
                <w:color w:val="9BBB59" w:themeColor="accent3"/>
                <w:sz w:val="18"/>
                <w:szCs w:val="18"/>
              </w:rPr>
            </w:pPr>
          </w:p>
        </w:tc>
        <w:tc>
          <w:tcPr>
            <w:tcW w:w="1246" w:type="dxa"/>
          </w:tcPr>
          <w:p w14:paraId="0170170B" w14:textId="77777777" w:rsidR="00E72668" w:rsidRPr="007E6394" w:rsidRDefault="00E72668" w:rsidP="0017505E">
            <w:pPr>
              <w:jc w:val="right"/>
              <w:rPr>
                <w:b/>
                <w:color w:val="9BBB59" w:themeColor="accent3"/>
                <w:sz w:val="18"/>
                <w:szCs w:val="18"/>
              </w:rPr>
            </w:pPr>
            <w:r w:rsidRPr="00A855D2">
              <w:rPr>
                <w:b/>
                <w:sz w:val="18"/>
                <w:szCs w:val="18"/>
              </w:rPr>
              <w:t>42</w:t>
            </w:r>
          </w:p>
        </w:tc>
        <w:tc>
          <w:tcPr>
            <w:tcW w:w="1247" w:type="dxa"/>
          </w:tcPr>
          <w:p w14:paraId="4430A676" w14:textId="77777777" w:rsidR="00E72668" w:rsidRPr="007E6394" w:rsidRDefault="00E72668" w:rsidP="0017505E">
            <w:pPr>
              <w:jc w:val="right"/>
              <w:rPr>
                <w:b/>
                <w:color w:val="9BBB59" w:themeColor="accent3"/>
                <w:sz w:val="18"/>
                <w:szCs w:val="18"/>
              </w:rPr>
            </w:pPr>
            <w:r w:rsidRPr="004863BB">
              <w:rPr>
                <w:b/>
                <w:sz w:val="18"/>
                <w:szCs w:val="18"/>
              </w:rPr>
              <w:t>39</w:t>
            </w:r>
          </w:p>
        </w:tc>
        <w:tc>
          <w:tcPr>
            <w:tcW w:w="1247" w:type="dxa"/>
          </w:tcPr>
          <w:p w14:paraId="196ECFD1" w14:textId="77777777" w:rsidR="00E72668" w:rsidRPr="007E6394" w:rsidRDefault="00E72668" w:rsidP="0017505E">
            <w:pPr>
              <w:jc w:val="right"/>
              <w:rPr>
                <w:b/>
                <w:color w:val="9BBB59" w:themeColor="accent3"/>
                <w:sz w:val="18"/>
                <w:szCs w:val="18"/>
              </w:rPr>
            </w:pPr>
            <w:r w:rsidRPr="00A855D2">
              <w:rPr>
                <w:b/>
                <w:sz w:val="18"/>
                <w:szCs w:val="18"/>
              </w:rPr>
              <w:t>32</w:t>
            </w:r>
          </w:p>
        </w:tc>
        <w:tc>
          <w:tcPr>
            <w:tcW w:w="1245" w:type="dxa"/>
          </w:tcPr>
          <w:p w14:paraId="4B2746CA" w14:textId="77777777" w:rsidR="00E72668" w:rsidRPr="007E6394" w:rsidRDefault="00E72668" w:rsidP="0017505E">
            <w:pPr>
              <w:jc w:val="right"/>
              <w:rPr>
                <w:b/>
                <w:color w:val="9BBB59" w:themeColor="accent3"/>
                <w:sz w:val="18"/>
                <w:szCs w:val="18"/>
              </w:rPr>
            </w:pPr>
            <w:r w:rsidRPr="00A855D2">
              <w:rPr>
                <w:b/>
                <w:sz w:val="18"/>
                <w:szCs w:val="18"/>
              </w:rPr>
              <w:t>3</w:t>
            </w:r>
            <w:r>
              <w:rPr>
                <w:b/>
                <w:sz w:val="18"/>
                <w:szCs w:val="18"/>
              </w:rPr>
              <w:t>0</w:t>
            </w:r>
          </w:p>
        </w:tc>
        <w:tc>
          <w:tcPr>
            <w:tcW w:w="1249" w:type="dxa"/>
          </w:tcPr>
          <w:p w14:paraId="3CD38042" w14:textId="77777777" w:rsidR="00E72668" w:rsidRPr="007E6394" w:rsidRDefault="00E72668" w:rsidP="0017505E">
            <w:pPr>
              <w:ind w:firstLine="5"/>
              <w:jc w:val="right"/>
              <w:rPr>
                <w:b/>
                <w:color w:val="9BBB59" w:themeColor="accent3"/>
                <w:sz w:val="18"/>
                <w:szCs w:val="18"/>
              </w:rPr>
            </w:pPr>
            <w:r w:rsidRPr="00F82CBF">
              <w:rPr>
                <w:b/>
                <w:sz w:val="18"/>
                <w:szCs w:val="18"/>
              </w:rPr>
              <w:t>30</w:t>
            </w:r>
          </w:p>
        </w:tc>
      </w:tr>
      <w:tr w:rsidR="00E72668" w:rsidRPr="00BB2102" w14:paraId="37486240" w14:textId="77777777" w:rsidTr="0017505E">
        <w:trPr>
          <w:trHeight w:val="142"/>
        </w:trPr>
        <w:tc>
          <w:tcPr>
            <w:tcW w:w="2840" w:type="dxa"/>
            <w:vMerge w:val="restart"/>
            <w:vAlign w:val="center"/>
          </w:tcPr>
          <w:p w14:paraId="3C22F48B" w14:textId="77777777" w:rsidR="00E72668" w:rsidRPr="007E6394" w:rsidRDefault="00E72668" w:rsidP="0017505E">
            <w:pPr>
              <w:ind w:firstLine="318"/>
              <w:rPr>
                <w:color w:val="9BBB59" w:themeColor="accent3"/>
                <w:sz w:val="18"/>
                <w:szCs w:val="18"/>
                <w:lang w:eastAsia="lv-LV"/>
              </w:rPr>
            </w:pPr>
            <w:r w:rsidRPr="003C2F84">
              <w:rPr>
                <w:sz w:val="18"/>
                <w:szCs w:val="18"/>
                <w:lang w:eastAsia="lv-LV"/>
              </w:rPr>
              <w:t>29.01.00 Naftas produktu rezervju uzturēšana</w:t>
            </w:r>
          </w:p>
        </w:tc>
        <w:tc>
          <w:tcPr>
            <w:tcW w:w="1246" w:type="dxa"/>
          </w:tcPr>
          <w:p w14:paraId="240C52A3" w14:textId="77777777" w:rsidR="00E72668" w:rsidRPr="007E6394" w:rsidRDefault="00E72668" w:rsidP="0017505E">
            <w:pPr>
              <w:jc w:val="right"/>
              <w:rPr>
                <w:color w:val="9BBB59" w:themeColor="accent3"/>
                <w:sz w:val="18"/>
                <w:szCs w:val="18"/>
              </w:rPr>
            </w:pPr>
            <w:r w:rsidRPr="00BF416C">
              <w:rPr>
                <w:sz w:val="18"/>
                <w:szCs w:val="18"/>
              </w:rPr>
              <w:t>24</w:t>
            </w:r>
            <w:r>
              <w:rPr>
                <w:sz w:val="18"/>
                <w:szCs w:val="18"/>
              </w:rPr>
              <w:t xml:space="preserve"> </w:t>
            </w:r>
            <w:r w:rsidRPr="00BF416C">
              <w:rPr>
                <w:sz w:val="18"/>
                <w:szCs w:val="18"/>
              </w:rPr>
              <w:t>199</w:t>
            </w:r>
            <w:r>
              <w:rPr>
                <w:sz w:val="18"/>
                <w:szCs w:val="18"/>
              </w:rPr>
              <w:t xml:space="preserve"> </w:t>
            </w:r>
            <w:r w:rsidRPr="00BF416C">
              <w:rPr>
                <w:sz w:val="18"/>
                <w:szCs w:val="18"/>
              </w:rPr>
              <w:t>490</w:t>
            </w:r>
          </w:p>
        </w:tc>
        <w:tc>
          <w:tcPr>
            <w:tcW w:w="1247" w:type="dxa"/>
          </w:tcPr>
          <w:p w14:paraId="07CAFE67" w14:textId="77777777" w:rsidR="00E72668" w:rsidRPr="003C2F84" w:rsidRDefault="00E72668" w:rsidP="0017505E">
            <w:pPr>
              <w:pStyle w:val="tabteksts"/>
              <w:jc w:val="right"/>
              <w:rPr>
                <w:sz w:val="24"/>
                <w:szCs w:val="18"/>
              </w:rPr>
            </w:pPr>
            <w:r w:rsidRPr="006E3ED6">
              <w:rPr>
                <w:szCs w:val="18"/>
              </w:rPr>
              <w:t>28</w:t>
            </w:r>
            <w:r>
              <w:rPr>
                <w:szCs w:val="18"/>
              </w:rPr>
              <w:t> 109 506</w:t>
            </w:r>
          </w:p>
        </w:tc>
        <w:tc>
          <w:tcPr>
            <w:tcW w:w="1247" w:type="dxa"/>
            <w:vAlign w:val="center"/>
          </w:tcPr>
          <w:p w14:paraId="118E57F7" w14:textId="77777777" w:rsidR="00E72668" w:rsidRPr="003C2F84" w:rsidRDefault="00E72668" w:rsidP="0017505E">
            <w:pPr>
              <w:pStyle w:val="tabteksts"/>
              <w:jc w:val="right"/>
              <w:rPr>
                <w:szCs w:val="18"/>
              </w:rPr>
            </w:pPr>
            <w:r w:rsidRPr="006E3ED6">
              <w:rPr>
                <w:szCs w:val="18"/>
              </w:rPr>
              <w:t>26</w:t>
            </w:r>
            <w:r>
              <w:rPr>
                <w:szCs w:val="18"/>
              </w:rPr>
              <w:t xml:space="preserve"> </w:t>
            </w:r>
            <w:r w:rsidRPr="006E3ED6">
              <w:rPr>
                <w:szCs w:val="18"/>
              </w:rPr>
              <w:t>609</w:t>
            </w:r>
            <w:r>
              <w:rPr>
                <w:szCs w:val="18"/>
              </w:rPr>
              <w:t xml:space="preserve"> </w:t>
            </w:r>
            <w:r w:rsidRPr="006E3ED6">
              <w:rPr>
                <w:szCs w:val="18"/>
              </w:rPr>
              <w:t>506</w:t>
            </w:r>
          </w:p>
        </w:tc>
        <w:tc>
          <w:tcPr>
            <w:tcW w:w="1245" w:type="dxa"/>
            <w:vAlign w:val="center"/>
          </w:tcPr>
          <w:p w14:paraId="1CD14818" w14:textId="77777777" w:rsidR="00E72668" w:rsidRPr="003C2F84" w:rsidRDefault="00E72668" w:rsidP="0017505E">
            <w:pPr>
              <w:pStyle w:val="tabteksts"/>
              <w:jc w:val="right"/>
              <w:rPr>
                <w:szCs w:val="18"/>
              </w:rPr>
            </w:pPr>
            <w:r w:rsidRPr="006E3ED6">
              <w:rPr>
                <w:szCs w:val="18"/>
              </w:rPr>
              <w:t>26</w:t>
            </w:r>
            <w:r>
              <w:rPr>
                <w:szCs w:val="18"/>
              </w:rPr>
              <w:t xml:space="preserve"> </w:t>
            </w:r>
            <w:r w:rsidRPr="006E3ED6">
              <w:rPr>
                <w:szCs w:val="18"/>
              </w:rPr>
              <w:t>609</w:t>
            </w:r>
            <w:r>
              <w:rPr>
                <w:szCs w:val="18"/>
              </w:rPr>
              <w:t xml:space="preserve"> </w:t>
            </w:r>
            <w:r w:rsidRPr="006E3ED6">
              <w:rPr>
                <w:szCs w:val="18"/>
              </w:rPr>
              <w:t>506</w:t>
            </w:r>
          </w:p>
        </w:tc>
        <w:tc>
          <w:tcPr>
            <w:tcW w:w="1249" w:type="dxa"/>
            <w:vAlign w:val="center"/>
          </w:tcPr>
          <w:p w14:paraId="23C77E63" w14:textId="77777777" w:rsidR="00E72668" w:rsidRPr="003C2F84" w:rsidRDefault="00E72668" w:rsidP="0017505E">
            <w:pPr>
              <w:pStyle w:val="tabteksts"/>
              <w:jc w:val="right"/>
              <w:rPr>
                <w:szCs w:val="18"/>
              </w:rPr>
            </w:pPr>
            <w:r w:rsidRPr="006E3ED6">
              <w:rPr>
                <w:szCs w:val="18"/>
              </w:rPr>
              <w:t>26</w:t>
            </w:r>
            <w:r>
              <w:rPr>
                <w:szCs w:val="18"/>
              </w:rPr>
              <w:t xml:space="preserve"> </w:t>
            </w:r>
            <w:r w:rsidRPr="006E3ED6">
              <w:rPr>
                <w:szCs w:val="18"/>
              </w:rPr>
              <w:t>609</w:t>
            </w:r>
            <w:r>
              <w:rPr>
                <w:szCs w:val="18"/>
              </w:rPr>
              <w:t xml:space="preserve"> </w:t>
            </w:r>
            <w:r w:rsidRPr="006E3ED6">
              <w:rPr>
                <w:szCs w:val="18"/>
              </w:rPr>
              <w:t>506</w:t>
            </w:r>
          </w:p>
        </w:tc>
      </w:tr>
      <w:tr w:rsidR="00E72668" w:rsidRPr="00BB2102" w14:paraId="1D411C60" w14:textId="77777777" w:rsidTr="0017505E">
        <w:trPr>
          <w:trHeight w:val="142"/>
        </w:trPr>
        <w:tc>
          <w:tcPr>
            <w:tcW w:w="2840" w:type="dxa"/>
            <w:vMerge/>
          </w:tcPr>
          <w:p w14:paraId="6EEDF342" w14:textId="77777777" w:rsidR="00E72668" w:rsidRPr="007E6394" w:rsidRDefault="00E72668" w:rsidP="0017505E">
            <w:pPr>
              <w:ind w:firstLine="318"/>
              <w:rPr>
                <w:color w:val="9BBB59" w:themeColor="accent3"/>
                <w:sz w:val="18"/>
                <w:szCs w:val="18"/>
                <w:lang w:eastAsia="lv-LV"/>
              </w:rPr>
            </w:pPr>
          </w:p>
        </w:tc>
        <w:tc>
          <w:tcPr>
            <w:tcW w:w="1246" w:type="dxa"/>
            <w:vAlign w:val="center"/>
          </w:tcPr>
          <w:p w14:paraId="399A2C27" w14:textId="77777777" w:rsidR="00E72668" w:rsidRPr="007E6394" w:rsidRDefault="00E72668" w:rsidP="0017505E">
            <w:pPr>
              <w:jc w:val="right"/>
              <w:rPr>
                <w:color w:val="9BBB59" w:themeColor="accent3"/>
                <w:sz w:val="18"/>
                <w:szCs w:val="18"/>
              </w:rPr>
            </w:pPr>
            <w:r w:rsidRPr="00A855D2">
              <w:rPr>
                <w:sz w:val="18"/>
                <w:szCs w:val="18"/>
              </w:rPr>
              <w:t>2</w:t>
            </w:r>
          </w:p>
        </w:tc>
        <w:tc>
          <w:tcPr>
            <w:tcW w:w="1247" w:type="dxa"/>
            <w:vAlign w:val="center"/>
          </w:tcPr>
          <w:p w14:paraId="6A9CB3B3" w14:textId="77777777" w:rsidR="00E72668" w:rsidRPr="004863BB" w:rsidRDefault="00E72668" w:rsidP="0017505E">
            <w:pPr>
              <w:jc w:val="center"/>
              <w:rPr>
                <w:sz w:val="18"/>
                <w:szCs w:val="18"/>
              </w:rPr>
            </w:pPr>
            <w:r w:rsidRPr="004863BB">
              <w:rPr>
                <w:sz w:val="18"/>
                <w:szCs w:val="18"/>
              </w:rPr>
              <w:t>-</w:t>
            </w:r>
          </w:p>
        </w:tc>
        <w:tc>
          <w:tcPr>
            <w:tcW w:w="1247" w:type="dxa"/>
            <w:vAlign w:val="center"/>
          </w:tcPr>
          <w:p w14:paraId="18A6CA93" w14:textId="77777777" w:rsidR="00E72668" w:rsidRPr="004863BB" w:rsidRDefault="00E72668" w:rsidP="0017505E">
            <w:pPr>
              <w:jc w:val="center"/>
              <w:rPr>
                <w:sz w:val="18"/>
                <w:szCs w:val="18"/>
              </w:rPr>
            </w:pPr>
            <w:r w:rsidRPr="004863BB">
              <w:rPr>
                <w:sz w:val="18"/>
                <w:szCs w:val="18"/>
              </w:rPr>
              <w:t>-</w:t>
            </w:r>
          </w:p>
        </w:tc>
        <w:tc>
          <w:tcPr>
            <w:tcW w:w="1245" w:type="dxa"/>
            <w:vAlign w:val="center"/>
          </w:tcPr>
          <w:p w14:paraId="51B61622" w14:textId="77777777" w:rsidR="00E72668" w:rsidRPr="004863BB" w:rsidRDefault="00E72668" w:rsidP="0017505E">
            <w:pPr>
              <w:jc w:val="center"/>
              <w:rPr>
                <w:sz w:val="18"/>
                <w:szCs w:val="18"/>
              </w:rPr>
            </w:pPr>
            <w:r w:rsidRPr="004863BB">
              <w:rPr>
                <w:sz w:val="18"/>
                <w:szCs w:val="18"/>
              </w:rPr>
              <w:t>-</w:t>
            </w:r>
          </w:p>
        </w:tc>
        <w:tc>
          <w:tcPr>
            <w:tcW w:w="1249" w:type="dxa"/>
            <w:vAlign w:val="center"/>
          </w:tcPr>
          <w:p w14:paraId="517C010C" w14:textId="77777777" w:rsidR="00E72668" w:rsidRPr="004863BB" w:rsidRDefault="00E72668" w:rsidP="0017505E">
            <w:pPr>
              <w:jc w:val="center"/>
              <w:rPr>
                <w:sz w:val="18"/>
                <w:szCs w:val="18"/>
              </w:rPr>
            </w:pPr>
            <w:r w:rsidRPr="004863BB">
              <w:rPr>
                <w:sz w:val="18"/>
                <w:szCs w:val="18"/>
              </w:rPr>
              <w:t>-</w:t>
            </w:r>
          </w:p>
        </w:tc>
      </w:tr>
      <w:tr w:rsidR="00E72668" w:rsidRPr="00BB2102" w14:paraId="195523C1" w14:textId="77777777" w:rsidTr="0017505E">
        <w:trPr>
          <w:trHeight w:val="142"/>
        </w:trPr>
        <w:tc>
          <w:tcPr>
            <w:tcW w:w="2840" w:type="dxa"/>
            <w:vMerge w:val="restart"/>
          </w:tcPr>
          <w:p w14:paraId="65EA61BE" w14:textId="77777777" w:rsidR="00E72668" w:rsidRPr="007E6394" w:rsidRDefault="00E72668" w:rsidP="0017505E">
            <w:pPr>
              <w:ind w:firstLine="318"/>
              <w:rPr>
                <w:color w:val="9BBB59" w:themeColor="accent3"/>
                <w:sz w:val="18"/>
                <w:szCs w:val="18"/>
                <w:lang w:eastAsia="lv-LV"/>
              </w:rPr>
            </w:pPr>
            <w:r w:rsidRPr="003C2F84">
              <w:rPr>
                <w:sz w:val="18"/>
                <w:szCs w:val="18"/>
                <w:lang w:eastAsia="lv-LV"/>
              </w:rPr>
              <w:t>29.02.00 Elektroenerģijas lietotāju atbalsts</w:t>
            </w:r>
          </w:p>
        </w:tc>
        <w:tc>
          <w:tcPr>
            <w:tcW w:w="1246" w:type="dxa"/>
            <w:vAlign w:val="center"/>
          </w:tcPr>
          <w:p w14:paraId="6BB4B22D" w14:textId="77777777" w:rsidR="00E72668" w:rsidRPr="007E6394" w:rsidRDefault="00E72668" w:rsidP="0017505E">
            <w:pPr>
              <w:jc w:val="right"/>
              <w:rPr>
                <w:color w:val="9BBB59" w:themeColor="accent3"/>
                <w:sz w:val="18"/>
                <w:szCs w:val="18"/>
              </w:rPr>
            </w:pPr>
            <w:r w:rsidRPr="00BF416C">
              <w:rPr>
                <w:sz w:val="18"/>
                <w:szCs w:val="18"/>
              </w:rPr>
              <w:t>10 055 958</w:t>
            </w:r>
          </w:p>
        </w:tc>
        <w:tc>
          <w:tcPr>
            <w:tcW w:w="1247" w:type="dxa"/>
            <w:vAlign w:val="center"/>
          </w:tcPr>
          <w:p w14:paraId="0E2467BB" w14:textId="77777777" w:rsidR="00E72668" w:rsidRPr="003C2F84" w:rsidRDefault="00E72668" w:rsidP="0017505E">
            <w:pPr>
              <w:pStyle w:val="tabteksts"/>
              <w:jc w:val="right"/>
              <w:rPr>
                <w:szCs w:val="18"/>
              </w:rPr>
            </w:pPr>
            <w:r w:rsidRPr="00662C1B">
              <w:rPr>
                <w:szCs w:val="18"/>
              </w:rPr>
              <w:t>31 576 857</w:t>
            </w:r>
          </w:p>
        </w:tc>
        <w:tc>
          <w:tcPr>
            <w:tcW w:w="1247" w:type="dxa"/>
            <w:vAlign w:val="center"/>
          </w:tcPr>
          <w:p w14:paraId="25AC1C52" w14:textId="77777777" w:rsidR="00E72668" w:rsidRPr="003C2F84" w:rsidRDefault="00E72668" w:rsidP="0017505E">
            <w:pPr>
              <w:jc w:val="right"/>
              <w:rPr>
                <w:sz w:val="18"/>
                <w:szCs w:val="18"/>
              </w:rPr>
            </w:pPr>
            <w:r w:rsidRPr="003C2F84">
              <w:rPr>
                <w:sz w:val="18"/>
                <w:szCs w:val="18"/>
              </w:rPr>
              <w:t>43</w:t>
            </w:r>
            <w:r>
              <w:rPr>
                <w:sz w:val="18"/>
                <w:szCs w:val="18"/>
              </w:rPr>
              <w:t xml:space="preserve"> </w:t>
            </w:r>
            <w:r w:rsidRPr="003C2F84">
              <w:rPr>
                <w:sz w:val="18"/>
                <w:szCs w:val="18"/>
              </w:rPr>
              <w:t>628 226</w:t>
            </w:r>
          </w:p>
        </w:tc>
        <w:tc>
          <w:tcPr>
            <w:tcW w:w="1245" w:type="dxa"/>
            <w:vAlign w:val="center"/>
          </w:tcPr>
          <w:p w14:paraId="56C72FC8" w14:textId="77777777" w:rsidR="00E72668" w:rsidRPr="003C2F84" w:rsidRDefault="00E72668" w:rsidP="0017505E">
            <w:pPr>
              <w:jc w:val="right"/>
              <w:rPr>
                <w:sz w:val="18"/>
                <w:szCs w:val="18"/>
              </w:rPr>
            </w:pPr>
            <w:r w:rsidRPr="003C2F84">
              <w:rPr>
                <w:sz w:val="18"/>
                <w:szCs w:val="18"/>
              </w:rPr>
              <w:t>33 436 400</w:t>
            </w:r>
          </w:p>
        </w:tc>
        <w:tc>
          <w:tcPr>
            <w:tcW w:w="1249" w:type="dxa"/>
            <w:vAlign w:val="center"/>
          </w:tcPr>
          <w:p w14:paraId="3280FC20" w14:textId="77777777" w:rsidR="00E72668" w:rsidRPr="003C2F84" w:rsidRDefault="00E72668" w:rsidP="0017505E">
            <w:pPr>
              <w:jc w:val="center"/>
              <w:rPr>
                <w:sz w:val="18"/>
                <w:szCs w:val="18"/>
              </w:rPr>
            </w:pPr>
            <w:r>
              <w:rPr>
                <w:sz w:val="18"/>
                <w:szCs w:val="18"/>
              </w:rPr>
              <w:t>-</w:t>
            </w:r>
          </w:p>
        </w:tc>
      </w:tr>
      <w:tr w:rsidR="00E72668" w:rsidRPr="00BB2102" w14:paraId="67C0E6D9" w14:textId="77777777" w:rsidTr="0017505E">
        <w:trPr>
          <w:trHeight w:val="142"/>
        </w:trPr>
        <w:tc>
          <w:tcPr>
            <w:tcW w:w="2840" w:type="dxa"/>
            <w:vMerge/>
          </w:tcPr>
          <w:p w14:paraId="72496B91" w14:textId="77777777" w:rsidR="00E72668" w:rsidRPr="007E6394" w:rsidRDefault="00E72668" w:rsidP="0017505E">
            <w:pPr>
              <w:ind w:firstLine="318"/>
              <w:rPr>
                <w:color w:val="9BBB59" w:themeColor="accent3"/>
                <w:sz w:val="18"/>
                <w:szCs w:val="18"/>
                <w:lang w:eastAsia="lv-LV"/>
              </w:rPr>
            </w:pPr>
          </w:p>
        </w:tc>
        <w:tc>
          <w:tcPr>
            <w:tcW w:w="1246" w:type="dxa"/>
            <w:vAlign w:val="center"/>
          </w:tcPr>
          <w:p w14:paraId="05B08C52" w14:textId="77777777" w:rsidR="00E72668" w:rsidRPr="007E6394" w:rsidRDefault="00E72668" w:rsidP="0017505E">
            <w:pPr>
              <w:jc w:val="center"/>
              <w:rPr>
                <w:color w:val="9BBB59" w:themeColor="accent3"/>
                <w:sz w:val="18"/>
                <w:szCs w:val="18"/>
              </w:rPr>
            </w:pPr>
            <w:r w:rsidRPr="00A855D2">
              <w:rPr>
                <w:sz w:val="18"/>
                <w:szCs w:val="18"/>
              </w:rPr>
              <w:t>-</w:t>
            </w:r>
          </w:p>
        </w:tc>
        <w:tc>
          <w:tcPr>
            <w:tcW w:w="1247" w:type="dxa"/>
            <w:vAlign w:val="center"/>
          </w:tcPr>
          <w:p w14:paraId="6103D5F7" w14:textId="77777777" w:rsidR="00E72668" w:rsidRPr="004863BB" w:rsidRDefault="00E72668" w:rsidP="0017505E">
            <w:pPr>
              <w:jc w:val="center"/>
              <w:rPr>
                <w:sz w:val="18"/>
                <w:szCs w:val="18"/>
              </w:rPr>
            </w:pPr>
            <w:r w:rsidRPr="004863BB">
              <w:rPr>
                <w:sz w:val="18"/>
                <w:szCs w:val="18"/>
              </w:rPr>
              <w:t>-</w:t>
            </w:r>
          </w:p>
        </w:tc>
        <w:tc>
          <w:tcPr>
            <w:tcW w:w="1247" w:type="dxa"/>
            <w:vAlign w:val="center"/>
          </w:tcPr>
          <w:p w14:paraId="6B345D10" w14:textId="77777777" w:rsidR="00E72668" w:rsidRPr="004863BB" w:rsidRDefault="00E72668" w:rsidP="0017505E">
            <w:pPr>
              <w:jc w:val="center"/>
              <w:rPr>
                <w:sz w:val="18"/>
                <w:szCs w:val="18"/>
              </w:rPr>
            </w:pPr>
            <w:r w:rsidRPr="004863BB">
              <w:rPr>
                <w:sz w:val="18"/>
                <w:szCs w:val="18"/>
              </w:rPr>
              <w:t>-</w:t>
            </w:r>
          </w:p>
        </w:tc>
        <w:tc>
          <w:tcPr>
            <w:tcW w:w="1245" w:type="dxa"/>
            <w:vAlign w:val="center"/>
          </w:tcPr>
          <w:p w14:paraId="52E32413" w14:textId="77777777" w:rsidR="00E72668" w:rsidRPr="004863BB" w:rsidRDefault="00E72668" w:rsidP="0017505E">
            <w:pPr>
              <w:jc w:val="center"/>
              <w:rPr>
                <w:sz w:val="18"/>
                <w:szCs w:val="18"/>
              </w:rPr>
            </w:pPr>
            <w:r w:rsidRPr="004863BB">
              <w:rPr>
                <w:sz w:val="18"/>
                <w:szCs w:val="18"/>
              </w:rPr>
              <w:t>-</w:t>
            </w:r>
          </w:p>
        </w:tc>
        <w:tc>
          <w:tcPr>
            <w:tcW w:w="1249" w:type="dxa"/>
            <w:vAlign w:val="center"/>
          </w:tcPr>
          <w:p w14:paraId="6EEBD114" w14:textId="77777777" w:rsidR="00E72668" w:rsidRPr="004863BB" w:rsidRDefault="00E72668" w:rsidP="0017505E">
            <w:pPr>
              <w:jc w:val="center"/>
              <w:rPr>
                <w:sz w:val="18"/>
                <w:szCs w:val="18"/>
              </w:rPr>
            </w:pPr>
            <w:r w:rsidRPr="004863BB">
              <w:rPr>
                <w:sz w:val="18"/>
                <w:szCs w:val="18"/>
              </w:rPr>
              <w:t>-</w:t>
            </w:r>
          </w:p>
        </w:tc>
      </w:tr>
      <w:tr w:rsidR="00E72668" w:rsidRPr="00BB2102" w14:paraId="6966A0C1" w14:textId="77777777" w:rsidTr="0017505E">
        <w:trPr>
          <w:trHeight w:val="142"/>
        </w:trPr>
        <w:tc>
          <w:tcPr>
            <w:tcW w:w="2840" w:type="dxa"/>
            <w:vMerge w:val="restart"/>
          </w:tcPr>
          <w:p w14:paraId="6E64F2F6" w14:textId="77777777" w:rsidR="00E72668" w:rsidRPr="007E6394" w:rsidRDefault="00E72668" w:rsidP="0017505E">
            <w:pPr>
              <w:ind w:firstLine="318"/>
              <w:rPr>
                <w:color w:val="9BBB59" w:themeColor="accent3"/>
                <w:sz w:val="18"/>
                <w:szCs w:val="18"/>
                <w:lang w:eastAsia="lv-LV"/>
              </w:rPr>
            </w:pPr>
            <w:r w:rsidRPr="003C2F84">
              <w:rPr>
                <w:sz w:val="18"/>
                <w:szCs w:val="18"/>
                <w:lang w:eastAsia="lv-LV"/>
              </w:rPr>
              <w:t>29.04.00 Energoefektivitātes politikas ieviešana</w:t>
            </w:r>
          </w:p>
        </w:tc>
        <w:tc>
          <w:tcPr>
            <w:tcW w:w="1246" w:type="dxa"/>
            <w:vAlign w:val="center"/>
          </w:tcPr>
          <w:p w14:paraId="31C9C94B" w14:textId="77777777" w:rsidR="00E72668" w:rsidRPr="007E6394" w:rsidRDefault="00E72668" w:rsidP="0017505E">
            <w:pPr>
              <w:jc w:val="right"/>
              <w:rPr>
                <w:color w:val="9BBB59" w:themeColor="accent3"/>
                <w:sz w:val="18"/>
                <w:szCs w:val="18"/>
              </w:rPr>
            </w:pPr>
            <w:r w:rsidRPr="00BF416C">
              <w:rPr>
                <w:sz w:val="18"/>
                <w:szCs w:val="18"/>
              </w:rPr>
              <w:t>16 174</w:t>
            </w:r>
          </w:p>
        </w:tc>
        <w:tc>
          <w:tcPr>
            <w:tcW w:w="1247" w:type="dxa"/>
            <w:vAlign w:val="center"/>
          </w:tcPr>
          <w:p w14:paraId="253C1AE3" w14:textId="77777777" w:rsidR="00E72668" w:rsidRPr="003C2F84" w:rsidRDefault="00E72668" w:rsidP="0017505E">
            <w:pPr>
              <w:pStyle w:val="tabteksts"/>
              <w:jc w:val="right"/>
              <w:rPr>
                <w:szCs w:val="18"/>
              </w:rPr>
            </w:pPr>
            <w:r w:rsidRPr="002C3F21">
              <w:rPr>
                <w:szCs w:val="18"/>
              </w:rPr>
              <w:t>446 005</w:t>
            </w:r>
          </w:p>
        </w:tc>
        <w:tc>
          <w:tcPr>
            <w:tcW w:w="1247" w:type="dxa"/>
            <w:vAlign w:val="center"/>
          </w:tcPr>
          <w:p w14:paraId="0DE04BBD" w14:textId="77777777" w:rsidR="00E72668" w:rsidRPr="003C2F84" w:rsidRDefault="00E72668" w:rsidP="0017505E">
            <w:pPr>
              <w:pStyle w:val="tabteksts"/>
              <w:jc w:val="right"/>
              <w:rPr>
                <w:szCs w:val="18"/>
              </w:rPr>
            </w:pPr>
            <w:r w:rsidRPr="003C2F84">
              <w:rPr>
                <w:szCs w:val="18"/>
              </w:rPr>
              <w:t>85 000</w:t>
            </w:r>
          </w:p>
        </w:tc>
        <w:tc>
          <w:tcPr>
            <w:tcW w:w="1245" w:type="dxa"/>
            <w:vAlign w:val="center"/>
          </w:tcPr>
          <w:p w14:paraId="70C639E5" w14:textId="77777777" w:rsidR="00E72668" w:rsidRPr="003C2F84" w:rsidRDefault="00E72668" w:rsidP="0017505E">
            <w:pPr>
              <w:pStyle w:val="tabteksts"/>
              <w:jc w:val="right"/>
              <w:rPr>
                <w:szCs w:val="18"/>
              </w:rPr>
            </w:pPr>
            <w:r w:rsidRPr="003C2F84">
              <w:rPr>
                <w:szCs w:val="18"/>
              </w:rPr>
              <w:t>85 000</w:t>
            </w:r>
          </w:p>
        </w:tc>
        <w:tc>
          <w:tcPr>
            <w:tcW w:w="1249" w:type="dxa"/>
            <w:vAlign w:val="center"/>
          </w:tcPr>
          <w:p w14:paraId="7FA7F4C8" w14:textId="77777777" w:rsidR="00E72668" w:rsidRPr="003C2F84" w:rsidRDefault="00E72668" w:rsidP="0017505E">
            <w:pPr>
              <w:pStyle w:val="tabteksts"/>
              <w:jc w:val="right"/>
              <w:rPr>
                <w:szCs w:val="18"/>
              </w:rPr>
            </w:pPr>
            <w:r w:rsidRPr="003C2F84">
              <w:rPr>
                <w:szCs w:val="18"/>
              </w:rPr>
              <w:t>85 000</w:t>
            </w:r>
          </w:p>
        </w:tc>
      </w:tr>
      <w:tr w:rsidR="00E72668" w:rsidRPr="00BB2102" w14:paraId="0E09AF7C" w14:textId="77777777" w:rsidTr="0017505E">
        <w:trPr>
          <w:trHeight w:val="142"/>
        </w:trPr>
        <w:tc>
          <w:tcPr>
            <w:tcW w:w="2840" w:type="dxa"/>
            <w:vMerge/>
          </w:tcPr>
          <w:p w14:paraId="2131EEF2" w14:textId="77777777" w:rsidR="00E72668" w:rsidRPr="007E6394" w:rsidRDefault="00E72668" w:rsidP="0017505E">
            <w:pPr>
              <w:ind w:firstLine="318"/>
              <w:rPr>
                <w:color w:val="9BBB59" w:themeColor="accent3"/>
                <w:sz w:val="18"/>
                <w:szCs w:val="18"/>
                <w:lang w:eastAsia="lv-LV"/>
              </w:rPr>
            </w:pPr>
          </w:p>
        </w:tc>
        <w:tc>
          <w:tcPr>
            <w:tcW w:w="1246" w:type="dxa"/>
            <w:vAlign w:val="center"/>
          </w:tcPr>
          <w:p w14:paraId="13A883CC" w14:textId="77777777" w:rsidR="00E72668" w:rsidRPr="007E6394" w:rsidRDefault="00E72668" w:rsidP="0017505E">
            <w:pPr>
              <w:jc w:val="center"/>
              <w:rPr>
                <w:color w:val="9BBB59" w:themeColor="accent3"/>
                <w:sz w:val="18"/>
                <w:szCs w:val="18"/>
              </w:rPr>
            </w:pPr>
            <w:r w:rsidRPr="00A855D2">
              <w:rPr>
                <w:sz w:val="18"/>
                <w:szCs w:val="18"/>
              </w:rPr>
              <w:t>-</w:t>
            </w:r>
          </w:p>
        </w:tc>
        <w:tc>
          <w:tcPr>
            <w:tcW w:w="1247" w:type="dxa"/>
            <w:vAlign w:val="center"/>
          </w:tcPr>
          <w:p w14:paraId="42D4E055" w14:textId="77777777" w:rsidR="00E72668" w:rsidRPr="004863BB" w:rsidRDefault="00E72668" w:rsidP="0017505E">
            <w:pPr>
              <w:jc w:val="center"/>
              <w:rPr>
                <w:sz w:val="18"/>
                <w:szCs w:val="18"/>
              </w:rPr>
            </w:pPr>
            <w:r w:rsidRPr="004863BB">
              <w:rPr>
                <w:sz w:val="18"/>
                <w:szCs w:val="18"/>
              </w:rPr>
              <w:t>-</w:t>
            </w:r>
          </w:p>
        </w:tc>
        <w:tc>
          <w:tcPr>
            <w:tcW w:w="1247" w:type="dxa"/>
            <w:vAlign w:val="center"/>
          </w:tcPr>
          <w:p w14:paraId="7BAEF1B2" w14:textId="77777777" w:rsidR="00E72668" w:rsidRPr="004863BB" w:rsidRDefault="00E72668" w:rsidP="0017505E">
            <w:pPr>
              <w:jc w:val="center"/>
              <w:rPr>
                <w:sz w:val="18"/>
                <w:szCs w:val="18"/>
              </w:rPr>
            </w:pPr>
            <w:r w:rsidRPr="004863BB">
              <w:rPr>
                <w:sz w:val="18"/>
                <w:szCs w:val="18"/>
              </w:rPr>
              <w:t>-</w:t>
            </w:r>
          </w:p>
        </w:tc>
        <w:tc>
          <w:tcPr>
            <w:tcW w:w="1245" w:type="dxa"/>
            <w:vAlign w:val="center"/>
          </w:tcPr>
          <w:p w14:paraId="017B2B2F" w14:textId="77777777" w:rsidR="00E72668" w:rsidRPr="004863BB" w:rsidRDefault="00E72668" w:rsidP="0017505E">
            <w:pPr>
              <w:jc w:val="center"/>
              <w:rPr>
                <w:sz w:val="18"/>
                <w:szCs w:val="18"/>
              </w:rPr>
            </w:pPr>
            <w:r w:rsidRPr="004863BB">
              <w:rPr>
                <w:sz w:val="18"/>
                <w:szCs w:val="18"/>
              </w:rPr>
              <w:t>-</w:t>
            </w:r>
          </w:p>
        </w:tc>
        <w:tc>
          <w:tcPr>
            <w:tcW w:w="1249" w:type="dxa"/>
            <w:vAlign w:val="center"/>
          </w:tcPr>
          <w:p w14:paraId="6D3464BE" w14:textId="77777777" w:rsidR="00E72668" w:rsidRPr="004863BB" w:rsidRDefault="00E72668" w:rsidP="0017505E">
            <w:pPr>
              <w:jc w:val="center"/>
              <w:rPr>
                <w:sz w:val="18"/>
                <w:szCs w:val="18"/>
              </w:rPr>
            </w:pPr>
            <w:r w:rsidRPr="004863BB">
              <w:rPr>
                <w:sz w:val="18"/>
                <w:szCs w:val="18"/>
              </w:rPr>
              <w:t>-</w:t>
            </w:r>
          </w:p>
        </w:tc>
      </w:tr>
      <w:tr w:rsidR="00E72668" w:rsidRPr="00BB2102" w14:paraId="1142366D" w14:textId="77777777" w:rsidTr="0017505E">
        <w:trPr>
          <w:trHeight w:val="142"/>
        </w:trPr>
        <w:tc>
          <w:tcPr>
            <w:tcW w:w="2840" w:type="dxa"/>
            <w:vMerge w:val="restart"/>
          </w:tcPr>
          <w:p w14:paraId="249DDAA0" w14:textId="77777777" w:rsidR="00E72668" w:rsidRPr="003C2F84" w:rsidRDefault="00E72668" w:rsidP="0017505E">
            <w:pPr>
              <w:ind w:firstLine="318"/>
              <w:rPr>
                <w:sz w:val="18"/>
                <w:szCs w:val="18"/>
                <w:lang w:eastAsia="lv-LV"/>
              </w:rPr>
            </w:pPr>
            <w:r>
              <w:rPr>
                <w:sz w:val="18"/>
                <w:szCs w:val="18"/>
                <w:lang w:eastAsia="lv-LV"/>
              </w:rPr>
              <w:t xml:space="preserve">29.05.00 </w:t>
            </w:r>
            <w:r w:rsidRPr="00EB580F">
              <w:rPr>
                <w:sz w:val="18"/>
                <w:szCs w:val="18"/>
                <w:lang w:eastAsia="lv-LV"/>
              </w:rPr>
              <w:t>Valsts pētījumu programma enerģētikā</w:t>
            </w:r>
          </w:p>
        </w:tc>
        <w:tc>
          <w:tcPr>
            <w:tcW w:w="1246" w:type="dxa"/>
            <w:vAlign w:val="center"/>
          </w:tcPr>
          <w:p w14:paraId="56D8F6E7" w14:textId="77777777" w:rsidR="00E72668" w:rsidRPr="007E6394" w:rsidRDefault="00E72668" w:rsidP="0017505E">
            <w:pPr>
              <w:jc w:val="right"/>
              <w:rPr>
                <w:color w:val="9BBB59" w:themeColor="accent3"/>
                <w:sz w:val="18"/>
                <w:szCs w:val="18"/>
              </w:rPr>
            </w:pPr>
            <w:r w:rsidRPr="00BF416C">
              <w:rPr>
                <w:sz w:val="18"/>
                <w:szCs w:val="18"/>
              </w:rPr>
              <w:t>1 510 525</w:t>
            </w:r>
          </w:p>
        </w:tc>
        <w:tc>
          <w:tcPr>
            <w:tcW w:w="1247" w:type="dxa"/>
            <w:vAlign w:val="center"/>
          </w:tcPr>
          <w:p w14:paraId="5C84E065" w14:textId="77777777" w:rsidR="00E72668" w:rsidRPr="002815D7" w:rsidRDefault="00E72668" w:rsidP="0017505E">
            <w:pPr>
              <w:pStyle w:val="tabteksts"/>
              <w:jc w:val="right"/>
              <w:rPr>
                <w:szCs w:val="18"/>
              </w:rPr>
            </w:pPr>
            <w:r w:rsidRPr="004863BB">
              <w:rPr>
                <w:szCs w:val="18"/>
              </w:rPr>
              <w:t>545</w:t>
            </w:r>
            <w:r>
              <w:rPr>
                <w:szCs w:val="18"/>
              </w:rPr>
              <w:t xml:space="preserve"> </w:t>
            </w:r>
            <w:r w:rsidRPr="004863BB">
              <w:rPr>
                <w:szCs w:val="18"/>
              </w:rPr>
              <w:t>160</w:t>
            </w:r>
          </w:p>
        </w:tc>
        <w:tc>
          <w:tcPr>
            <w:tcW w:w="1247" w:type="dxa"/>
            <w:vAlign w:val="center"/>
          </w:tcPr>
          <w:p w14:paraId="70A172C8" w14:textId="77777777" w:rsidR="00E72668" w:rsidRPr="002815D7" w:rsidRDefault="00E72668" w:rsidP="0017505E">
            <w:pPr>
              <w:pStyle w:val="tabteksts"/>
              <w:jc w:val="center"/>
              <w:rPr>
                <w:szCs w:val="18"/>
              </w:rPr>
            </w:pPr>
            <w:r>
              <w:rPr>
                <w:szCs w:val="18"/>
              </w:rPr>
              <w:t>-</w:t>
            </w:r>
          </w:p>
        </w:tc>
        <w:tc>
          <w:tcPr>
            <w:tcW w:w="1245" w:type="dxa"/>
            <w:vAlign w:val="center"/>
          </w:tcPr>
          <w:p w14:paraId="7CBD58AA" w14:textId="77777777" w:rsidR="00E72668" w:rsidRPr="002815D7" w:rsidRDefault="00E72668" w:rsidP="0017505E">
            <w:pPr>
              <w:pStyle w:val="tabteksts"/>
              <w:jc w:val="center"/>
              <w:rPr>
                <w:szCs w:val="18"/>
              </w:rPr>
            </w:pPr>
            <w:r>
              <w:rPr>
                <w:szCs w:val="18"/>
              </w:rPr>
              <w:t>-</w:t>
            </w:r>
          </w:p>
        </w:tc>
        <w:tc>
          <w:tcPr>
            <w:tcW w:w="1249" w:type="dxa"/>
            <w:vAlign w:val="center"/>
          </w:tcPr>
          <w:p w14:paraId="06FF7543" w14:textId="77777777" w:rsidR="00E72668" w:rsidRPr="002815D7" w:rsidRDefault="00E72668" w:rsidP="0017505E">
            <w:pPr>
              <w:pStyle w:val="tabteksts"/>
              <w:jc w:val="center"/>
              <w:rPr>
                <w:szCs w:val="18"/>
              </w:rPr>
            </w:pPr>
            <w:r>
              <w:rPr>
                <w:szCs w:val="18"/>
              </w:rPr>
              <w:t>-</w:t>
            </w:r>
          </w:p>
        </w:tc>
      </w:tr>
      <w:tr w:rsidR="00E72668" w:rsidRPr="00BB2102" w14:paraId="40662C2A" w14:textId="77777777" w:rsidTr="0017505E">
        <w:trPr>
          <w:trHeight w:val="142"/>
        </w:trPr>
        <w:tc>
          <w:tcPr>
            <w:tcW w:w="2840" w:type="dxa"/>
            <w:vMerge/>
          </w:tcPr>
          <w:p w14:paraId="342EB815" w14:textId="77777777" w:rsidR="00E72668" w:rsidRPr="003C2F84" w:rsidRDefault="00E72668" w:rsidP="0017505E">
            <w:pPr>
              <w:ind w:firstLine="318"/>
              <w:rPr>
                <w:sz w:val="18"/>
                <w:szCs w:val="18"/>
                <w:lang w:eastAsia="lv-LV"/>
              </w:rPr>
            </w:pPr>
          </w:p>
        </w:tc>
        <w:tc>
          <w:tcPr>
            <w:tcW w:w="1246" w:type="dxa"/>
            <w:vAlign w:val="center"/>
          </w:tcPr>
          <w:p w14:paraId="7F58D837" w14:textId="77777777" w:rsidR="00E72668" w:rsidRPr="007E6394" w:rsidRDefault="00E72668" w:rsidP="0017505E">
            <w:pPr>
              <w:jc w:val="right"/>
              <w:rPr>
                <w:color w:val="9BBB59" w:themeColor="accent3"/>
                <w:sz w:val="18"/>
                <w:szCs w:val="18"/>
              </w:rPr>
            </w:pPr>
            <w:r w:rsidRPr="00A855D2">
              <w:rPr>
                <w:sz w:val="18"/>
                <w:szCs w:val="18"/>
              </w:rPr>
              <w:t>1</w:t>
            </w:r>
          </w:p>
        </w:tc>
        <w:tc>
          <w:tcPr>
            <w:tcW w:w="1247" w:type="dxa"/>
            <w:vAlign w:val="center"/>
          </w:tcPr>
          <w:p w14:paraId="0E6BA6FA" w14:textId="77777777" w:rsidR="00E72668" w:rsidRPr="002815D7" w:rsidRDefault="00E72668" w:rsidP="0017505E">
            <w:pPr>
              <w:pStyle w:val="tabteksts"/>
              <w:jc w:val="right"/>
              <w:rPr>
                <w:szCs w:val="18"/>
              </w:rPr>
            </w:pPr>
            <w:r>
              <w:rPr>
                <w:szCs w:val="18"/>
              </w:rPr>
              <w:t>1</w:t>
            </w:r>
          </w:p>
        </w:tc>
        <w:tc>
          <w:tcPr>
            <w:tcW w:w="1247" w:type="dxa"/>
            <w:vAlign w:val="center"/>
          </w:tcPr>
          <w:p w14:paraId="52F17500" w14:textId="77777777" w:rsidR="00E72668" w:rsidRPr="002815D7" w:rsidRDefault="00E72668" w:rsidP="0017505E">
            <w:pPr>
              <w:pStyle w:val="tabteksts"/>
              <w:jc w:val="center"/>
              <w:rPr>
                <w:szCs w:val="18"/>
              </w:rPr>
            </w:pPr>
            <w:r>
              <w:rPr>
                <w:szCs w:val="18"/>
              </w:rPr>
              <w:t>-</w:t>
            </w:r>
          </w:p>
        </w:tc>
        <w:tc>
          <w:tcPr>
            <w:tcW w:w="1245" w:type="dxa"/>
            <w:vAlign w:val="center"/>
          </w:tcPr>
          <w:p w14:paraId="142252F9" w14:textId="77777777" w:rsidR="00E72668" w:rsidRPr="002815D7" w:rsidRDefault="00E72668" w:rsidP="0017505E">
            <w:pPr>
              <w:pStyle w:val="tabteksts"/>
              <w:jc w:val="center"/>
              <w:rPr>
                <w:szCs w:val="18"/>
              </w:rPr>
            </w:pPr>
            <w:r>
              <w:rPr>
                <w:szCs w:val="18"/>
              </w:rPr>
              <w:t>-</w:t>
            </w:r>
          </w:p>
        </w:tc>
        <w:tc>
          <w:tcPr>
            <w:tcW w:w="1249" w:type="dxa"/>
            <w:vAlign w:val="center"/>
          </w:tcPr>
          <w:p w14:paraId="03D5E95C" w14:textId="77777777" w:rsidR="00E72668" w:rsidRPr="002815D7" w:rsidRDefault="00E72668" w:rsidP="0017505E">
            <w:pPr>
              <w:pStyle w:val="tabteksts"/>
              <w:jc w:val="center"/>
              <w:rPr>
                <w:szCs w:val="18"/>
              </w:rPr>
            </w:pPr>
            <w:r>
              <w:rPr>
                <w:szCs w:val="18"/>
              </w:rPr>
              <w:t>-</w:t>
            </w:r>
          </w:p>
        </w:tc>
      </w:tr>
      <w:tr w:rsidR="00E72668" w:rsidRPr="00BB2102" w14:paraId="1B2A79BE" w14:textId="77777777" w:rsidTr="0017505E">
        <w:trPr>
          <w:trHeight w:val="142"/>
        </w:trPr>
        <w:tc>
          <w:tcPr>
            <w:tcW w:w="2840" w:type="dxa"/>
            <w:vMerge w:val="restart"/>
          </w:tcPr>
          <w:p w14:paraId="2AB91483" w14:textId="77777777" w:rsidR="00E72668" w:rsidRPr="007E6394" w:rsidRDefault="00E72668" w:rsidP="0017505E">
            <w:pPr>
              <w:ind w:firstLine="318"/>
              <w:rPr>
                <w:color w:val="9BBB59" w:themeColor="accent3"/>
                <w:sz w:val="18"/>
                <w:szCs w:val="18"/>
                <w:lang w:eastAsia="lv-LV"/>
              </w:rPr>
            </w:pPr>
            <w:r w:rsidRPr="003C2F84">
              <w:rPr>
                <w:sz w:val="18"/>
                <w:szCs w:val="18"/>
                <w:lang w:eastAsia="lv-LV"/>
              </w:rPr>
              <w:t>29.06.00 Enerģētikas jautājumu administrēšana</w:t>
            </w:r>
          </w:p>
        </w:tc>
        <w:tc>
          <w:tcPr>
            <w:tcW w:w="1246" w:type="dxa"/>
            <w:vAlign w:val="center"/>
          </w:tcPr>
          <w:p w14:paraId="1954A37C" w14:textId="77777777" w:rsidR="00E72668" w:rsidRPr="00BF416C" w:rsidRDefault="00E72668" w:rsidP="0017505E">
            <w:pPr>
              <w:jc w:val="right"/>
              <w:rPr>
                <w:sz w:val="18"/>
                <w:szCs w:val="18"/>
              </w:rPr>
            </w:pPr>
            <w:r w:rsidRPr="00BF416C">
              <w:rPr>
                <w:sz w:val="18"/>
                <w:szCs w:val="18"/>
              </w:rPr>
              <w:t>893 935</w:t>
            </w:r>
          </w:p>
        </w:tc>
        <w:tc>
          <w:tcPr>
            <w:tcW w:w="1247" w:type="dxa"/>
            <w:vAlign w:val="center"/>
          </w:tcPr>
          <w:p w14:paraId="5F1080DF" w14:textId="77777777" w:rsidR="00E72668" w:rsidRPr="003C2F84" w:rsidRDefault="00E72668" w:rsidP="0017505E">
            <w:pPr>
              <w:pStyle w:val="tabteksts"/>
              <w:jc w:val="right"/>
              <w:rPr>
                <w:szCs w:val="18"/>
              </w:rPr>
            </w:pPr>
            <w:r w:rsidRPr="002815D7">
              <w:rPr>
                <w:szCs w:val="18"/>
              </w:rPr>
              <w:t>925 645</w:t>
            </w:r>
          </w:p>
        </w:tc>
        <w:tc>
          <w:tcPr>
            <w:tcW w:w="1247" w:type="dxa"/>
            <w:vAlign w:val="center"/>
          </w:tcPr>
          <w:p w14:paraId="172CC707" w14:textId="77777777" w:rsidR="00E72668" w:rsidRPr="003C2F84" w:rsidRDefault="00E72668" w:rsidP="0017505E">
            <w:pPr>
              <w:pStyle w:val="tabteksts"/>
              <w:jc w:val="right"/>
              <w:rPr>
                <w:szCs w:val="18"/>
              </w:rPr>
            </w:pPr>
            <w:r w:rsidRPr="002815D7">
              <w:rPr>
                <w:szCs w:val="18"/>
              </w:rPr>
              <w:t>1 226 190</w:t>
            </w:r>
          </w:p>
        </w:tc>
        <w:tc>
          <w:tcPr>
            <w:tcW w:w="1245" w:type="dxa"/>
            <w:vAlign w:val="center"/>
          </w:tcPr>
          <w:p w14:paraId="2BDC0D1E" w14:textId="77777777" w:rsidR="00E72668" w:rsidRPr="003C2F84" w:rsidRDefault="00E72668" w:rsidP="0017505E">
            <w:pPr>
              <w:pStyle w:val="tabteksts"/>
              <w:jc w:val="right"/>
              <w:rPr>
                <w:szCs w:val="18"/>
              </w:rPr>
            </w:pPr>
            <w:r w:rsidRPr="002815D7">
              <w:rPr>
                <w:szCs w:val="18"/>
              </w:rPr>
              <w:t>1 159 850</w:t>
            </w:r>
          </w:p>
        </w:tc>
        <w:tc>
          <w:tcPr>
            <w:tcW w:w="1249" w:type="dxa"/>
            <w:vAlign w:val="center"/>
          </w:tcPr>
          <w:p w14:paraId="33F00CDE" w14:textId="77777777" w:rsidR="00E72668" w:rsidRPr="003C2F84" w:rsidRDefault="00E72668" w:rsidP="0017505E">
            <w:pPr>
              <w:pStyle w:val="tabteksts"/>
              <w:jc w:val="right"/>
              <w:rPr>
                <w:szCs w:val="18"/>
              </w:rPr>
            </w:pPr>
            <w:r w:rsidRPr="002815D7">
              <w:rPr>
                <w:szCs w:val="18"/>
              </w:rPr>
              <w:t>914 435</w:t>
            </w:r>
          </w:p>
        </w:tc>
      </w:tr>
      <w:tr w:rsidR="00E72668" w:rsidRPr="00BB2102" w14:paraId="051C0B6F" w14:textId="77777777" w:rsidTr="0017505E">
        <w:trPr>
          <w:trHeight w:val="142"/>
        </w:trPr>
        <w:tc>
          <w:tcPr>
            <w:tcW w:w="2840" w:type="dxa"/>
            <w:vMerge/>
          </w:tcPr>
          <w:p w14:paraId="478D2060" w14:textId="77777777" w:rsidR="00E72668" w:rsidRPr="007E6394" w:rsidRDefault="00E72668" w:rsidP="0017505E">
            <w:pPr>
              <w:ind w:firstLine="318"/>
              <w:rPr>
                <w:color w:val="9BBB59" w:themeColor="accent3"/>
                <w:sz w:val="18"/>
                <w:szCs w:val="18"/>
                <w:lang w:eastAsia="lv-LV"/>
              </w:rPr>
            </w:pPr>
          </w:p>
        </w:tc>
        <w:tc>
          <w:tcPr>
            <w:tcW w:w="1246" w:type="dxa"/>
            <w:vAlign w:val="center"/>
          </w:tcPr>
          <w:p w14:paraId="0C1FDF1D" w14:textId="77777777" w:rsidR="00E72668" w:rsidRPr="007E6394" w:rsidRDefault="00E72668" w:rsidP="0017505E">
            <w:pPr>
              <w:jc w:val="right"/>
              <w:rPr>
                <w:color w:val="9BBB59" w:themeColor="accent3"/>
                <w:sz w:val="18"/>
                <w:szCs w:val="18"/>
              </w:rPr>
            </w:pPr>
            <w:r w:rsidRPr="00A855D2">
              <w:rPr>
                <w:sz w:val="18"/>
                <w:szCs w:val="18"/>
              </w:rPr>
              <w:t>30</w:t>
            </w:r>
          </w:p>
        </w:tc>
        <w:tc>
          <w:tcPr>
            <w:tcW w:w="1247" w:type="dxa"/>
            <w:vAlign w:val="center"/>
          </w:tcPr>
          <w:p w14:paraId="3DBF2604" w14:textId="77777777" w:rsidR="00E72668" w:rsidRPr="007E6394" w:rsidRDefault="00E72668" w:rsidP="0017505E">
            <w:pPr>
              <w:jc w:val="right"/>
              <w:rPr>
                <w:color w:val="9BBB59" w:themeColor="accent3"/>
                <w:sz w:val="18"/>
                <w:szCs w:val="18"/>
              </w:rPr>
            </w:pPr>
            <w:r w:rsidRPr="004863BB">
              <w:rPr>
                <w:sz w:val="18"/>
                <w:szCs w:val="18"/>
              </w:rPr>
              <w:t>30</w:t>
            </w:r>
          </w:p>
        </w:tc>
        <w:tc>
          <w:tcPr>
            <w:tcW w:w="1247" w:type="dxa"/>
            <w:vAlign w:val="center"/>
          </w:tcPr>
          <w:p w14:paraId="6922300E" w14:textId="77777777" w:rsidR="00E72668" w:rsidRPr="00A855D2" w:rsidRDefault="00E72668" w:rsidP="0017505E">
            <w:pPr>
              <w:jc w:val="right"/>
              <w:rPr>
                <w:sz w:val="18"/>
                <w:szCs w:val="18"/>
              </w:rPr>
            </w:pPr>
            <w:r w:rsidRPr="00A855D2">
              <w:rPr>
                <w:sz w:val="18"/>
                <w:szCs w:val="18"/>
              </w:rPr>
              <w:t>30</w:t>
            </w:r>
          </w:p>
        </w:tc>
        <w:tc>
          <w:tcPr>
            <w:tcW w:w="1245" w:type="dxa"/>
            <w:vAlign w:val="center"/>
          </w:tcPr>
          <w:p w14:paraId="5F9A89A9" w14:textId="77777777" w:rsidR="00E72668" w:rsidRPr="00A855D2" w:rsidRDefault="00E72668" w:rsidP="0017505E">
            <w:pPr>
              <w:jc w:val="right"/>
              <w:rPr>
                <w:sz w:val="18"/>
                <w:szCs w:val="18"/>
              </w:rPr>
            </w:pPr>
            <w:r w:rsidRPr="00A855D2">
              <w:rPr>
                <w:sz w:val="18"/>
                <w:szCs w:val="18"/>
              </w:rPr>
              <w:t>30</w:t>
            </w:r>
          </w:p>
        </w:tc>
        <w:tc>
          <w:tcPr>
            <w:tcW w:w="1249" w:type="dxa"/>
            <w:vAlign w:val="center"/>
          </w:tcPr>
          <w:p w14:paraId="46A00CE8" w14:textId="77777777" w:rsidR="00E72668" w:rsidRPr="00A855D2" w:rsidRDefault="00E72668" w:rsidP="0017505E">
            <w:pPr>
              <w:jc w:val="right"/>
              <w:rPr>
                <w:sz w:val="18"/>
                <w:szCs w:val="18"/>
              </w:rPr>
            </w:pPr>
            <w:r w:rsidRPr="00A855D2">
              <w:rPr>
                <w:sz w:val="18"/>
                <w:szCs w:val="18"/>
              </w:rPr>
              <w:t>30</w:t>
            </w:r>
          </w:p>
        </w:tc>
      </w:tr>
      <w:tr w:rsidR="00E72668" w:rsidRPr="00BB2102" w14:paraId="29104C30" w14:textId="77777777" w:rsidTr="0017505E">
        <w:trPr>
          <w:trHeight w:val="142"/>
        </w:trPr>
        <w:tc>
          <w:tcPr>
            <w:tcW w:w="2840" w:type="dxa"/>
            <w:vMerge w:val="restart"/>
          </w:tcPr>
          <w:p w14:paraId="1FEF4B10" w14:textId="77777777" w:rsidR="00E72668" w:rsidRPr="007E6394" w:rsidRDefault="00E72668" w:rsidP="0017505E">
            <w:pPr>
              <w:ind w:firstLine="318"/>
              <w:rPr>
                <w:color w:val="9BBB59" w:themeColor="accent3"/>
                <w:sz w:val="18"/>
                <w:szCs w:val="18"/>
                <w:lang w:eastAsia="lv-LV"/>
              </w:rPr>
            </w:pPr>
            <w:r w:rsidRPr="003C2F84">
              <w:rPr>
                <w:sz w:val="18"/>
                <w:szCs w:val="18"/>
                <w:lang w:eastAsia="lv-LV"/>
              </w:rPr>
              <w:t>69.06.00 Mērķa “Eiropas teritoriālā sadarbība” pārrobežu sadarbības projekti</w:t>
            </w:r>
          </w:p>
        </w:tc>
        <w:tc>
          <w:tcPr>
            <w:tcW w:w="1246" w:type="dxa"/>
            <w:vAlign w:val="center"/>
          </w:tcPr>
          <w:p w14:paraId="3A1F5EF5" w14:textId="77777777" w:rsidR="00E72668" w:rsidRPr="003C2F84" w:rsidRDefault="00E72668" w:rsidP="0017505E">
            <w:pPr>
              <w:jc w:val="right"/>
              <w:rPr>
                <w:sz w:val="18"/>
                <w:szCs w:val="18"/>
              </w:rPr>
            </w:pPr>
            <w:r w:rsidRPr="00BF416C">
              <w:rPr>
                <w:sz w:val="18"/>
                <w:szCs w:val="18"/>
              </w:rPr>
              <w:t>272 549</w:t>
            </w:r>
          </w:p>
        </w:tc>
        <w:tc>
          <w:tcPr>
            <w:tcW w:w="1247" w:type="dxa"/>
            <w:vAlign w:val="center"/>
          </w:tcPr>
          <w:p w14:paraId="608AB50B" w14:textId="77777777" w:rsidR="00E72668" w:rsidRPr="003C2F84" w:rsidRDefault="00E72668" w:rsidP="0017505E">
            <w:pPr>
              <w:jc w:val="right"/>
              <w:rPr>
                <w:sz w:val="18"/>
                <w:szCs w:val="18"/>
              </w:rPr>
            </w:pPr>
            <w:r w:rsidRPr="003C2F84">
              <w:rPr>
                <w:sz w:val="18"/>
                <w:szCs w:val="18"/>
              </w:rPr>
              <w:t>313 106</w:t>
            </w:r>
          </w:p>
        </w:tc>
        <w:tc>
          <w:tcPr>
            <w:tcW w:w="1247" w:type="dxa"/>
            <w:vAlign w:val="center"/>
          </w:tcPr>
          <w:p w14:paraId="4450513F" w14:textId="77777777" w:rsidR="00E72668" w:rsidRPr="003C2F84" w:rsidRDefault="00E72668" w:rsidP="0017505E">
            <w:pPr>
              <w:jc w:val="right"/>
              <w:rPr>
                <w:sz w:val="18"/>
                <w:szCs w:val="18"/>
              </w:rPr>
            </w:pPr>
            <w:r w:rsidRPr="003C2F84">
              <w:rPr>
                <w:sz w:val="18"/>
                <w:szCs w:val="18"/>
              </w:rPr>
              <w:t>133</w:t>
            </w:r>
            <w:r>
              <w:rPr>
                <w:sz w:val="18"/>
                <w:szCs w:val="18"/>
              </w:rPr>
              <w:t xml:space="preserve"> </w:t>
            </w:r>
            <w:r w:rsidRPr="003C2F84">
              <w:rPr>
                <w:sz w:val="18"/>
                <w:szCs w:val="18"/>
              </w:rPr>
              <w:t>318</w:t>
            </w:r>
          </w:p>
        </w:tc>
        <w:tc>
          <w:tcPr>
            <w:tcW w:w="1245" w:type="dxa"/>
            <w:vAlign w:val="center"/>
          </w:tcPr>
          <w:p w14:paraId="5849A717" w14:textId="77777777" w:rsidR="00E72668" w:rsidRPr="00A855D2" w:rsidRDefault="00E72668" w:rsidP="0017505E">
            <w:pPr>
              <w:jc w:val="center"/>
              <w:rPr>
                <w:sz w:val="18"/>
                <w:szCs w:val="18"/>
              </w:rPr>
            </w:pPr>
            <w:r w:rsidRPr="00A855D2">
              <w:rPr>
                <w:sz w:val="18"/>
                <w:szCs w:val="18"/>
              </w:rPr>
              <w:t>-</w:t>
            </w:r>
          </w:p>
        </w:tc>
        <w:tc>
          <w:tcPr>
            <w:tcW w:w="1249" w:type="dxa"/>
            <w:vAlign w:val="center"/>
          </w:tcPr>
          <w:p w14:paraId="1C9C08F4" w14:textId="77777777" w:rsidR="00E72668" w:rsidRPr="00A855D2" w:rsidRDefault="00E72668" w:rsidP="0017505E">
            <w:pPr>
              <w:jc w:val="center"/>
              <w:rPr>
                <w:sz w:val="18"/>
                <w:szCs w:val="18"/>
              </w:rPr>
            </w:pPr>
            <w:r w:rsidRPr="00A855D2">
              <w:rPr>
                <w:sz w:val="18"/>
                <w:szCs w:val="18"/>
              </w:rPr>
              <w:t>-</w:t>
            </w:r>
          </w:p>
        </w:tc>
      </w:tr>
      <w:tr w:rsidR="00E72668" w:rsidRPr="00BB2102" w14:paraId="17B70054" w14:textId="77777777" w:rsidTr="00E54A27">
        <w:trPr>
          <w:trHeight w:val="142"/>
        </w:trPr>
        <w:tc>
          <w:tcPr>
            <w:tcW w:w="2840" w:type="dxa"/>
            <w:vMerge/>
          </w:tcPr>
          <w:p w14:paraId="71479537" w14:textId="77777777" w:rsidR="00E72668" w:rsidRPr="007E6394" w:rsidRDefault="00E72668" w:rsidP="0017505E">
            <w:pPr>
              <w:ind w:firstLine="318"/>
              <w:rPr>
                <w:color w:val="9BBB59" w:themeColor="accent3"/>
                <w:sz w:val="18"/>
                <w:szCs w:val="18"/>
              </w:rPr>
            </w:pPr>
          </w:p>
        </w:tc>
        <w:tc>
          <w:tcPr>
            <w:tcW w:w="1246" w:type="dxa"/>
          </w:tcPr>
          <w:p w14:paraId="62345FA1" w14:textId="77777777" w:rsidR="00E72668" w:rsidRPr="007E6394" w:rsidRDefault="00E72668" w:rsidP="00E54A27">
            <w:pPr>
              <w:jc w:val="right"/>
              <w:rPr>
                <w:color w:val="9BBB59" w:themeColor="accent3"/>
                <w:sz w:val="18"/>
                <w:szCs w:val="18"/>
              </w:rPr>
            </w:pPr>
            <w:r w:rsidRPr="00A855D2">
              <w:rPr>
                <w:sz w:val="18"/>
                <w:szCs w:val="18"/>
              </w:rPr>
              <w:t>9</w:t>
            </w:r>
          </w:p>
        </w:tc>
        <w:tc>
          <w:tcPr>
            <w:tcW w:w="1247" w:type="dxa"/>
          </w:tcPr>
          <w:p w14:paraId="0E459F0C" w14:textId="77777777" w:rsidR="00E72668" w:rsidRPr="007E6394" w:rsidRDefault="00E72668" w:rsidP="00E54A27">
            <w:pPr>
              <w:jc w:val="right"/>
              <w:rPr>
                <w:color w:val="9BBB59" w:themeColor="accent3"/>
                <w:sz w:val="18"/>
                <w:szCs w:val="18"/>
              </w:rPr>
            </w:pPr>
            <w:r w:rsidRPr="004863BB">
              <w:rPr>
                <w:sz w:val="18"/>
                <w:szCs w:val="18"/>
              </w:rPr>
              <w:t>8</w:t>
            </w:r>
          </w:p>
        </w:tc>
        <w:tc>
          <w:tcPr>
            <w:tcW w:w="1247" w:type="dxa"/>
          </w:tcPr>
          <w:p w14:paraId="1FF356FE" w14:textId="77777777" w:rsidR="00E72668" w:rsidRPr="00A855D2" w:rsidRDefault="00E72668" w:rsidP="00E54A27">
            <w:pPr>
              <w:jc w:val="right"/>
              <w:rPr>
                <w:sz w:val="18"/>
                <w:szCs w:val="18"/>
              </w:rPr>
            </w:pPr>
            <w:r w:rsidRPr="00A855D2">
              <w:rPr>
                <w:sz w:val="18"/>
                <w:szCs w:val="18"/>
              </w:rPr>
              <w:t>2</w:t>
            </w:r>
          </w:p>
        </w:tc>
        <w:tc>
          <w:tcPr>
            <w:tcW w:w="1245" w:type="dxa"/>
          </w:tcPr>
          <w:p w14:paraId="555D1AA0" w14:textId="77777777" w:rsidR="00E72668" w:rsidRPr="00A855D2" w:rsidRDefault="00E72668" w:rsidP="00E54A27">
            <w:pPr>
              <w:jc w:val="center"/>
              <w:rPr>
                <w:sz w:val="18"/>
                <w:szCs w:val="18"/>
              </w:rPr>
            </w:pPr>
            <w:r>
              <w:rPr>
                <w:sz w:val="18"/>
                <w:szCs w:val="18"/>
              </w:rPr>
              <w:t>-</w:t>
            </w:r>
          </w:p>
        </w:tc>
        <w:tc>
          <w:tcPr>
            <w:tcW w:w="1249" w:type="dxa"/>
          </w:tcPr>
          <w:p w14:paraId="6FD3497C" w14:textId="77777777" w:rsidR="00E72668" w:rsidRPr="007E6394" w:rsidRDefault="00E72668" w:rsidP="00E54A27">
            <w:pPr>
              <w:jc w:val="center"/>
              <w:rPr>
                <w:color w:val="9BBB59" w:themeColor="accent3"/>
                <w:sz w:val="18"/>
                <w:szCs w:val="18"/>
              </w:rPr>
            </w:pPr>
            <w:r w:rsidRPr="00F82CBF">
              <w:rPr>
                <w:sz w:val="18"/>
                <w:szCs w:val="18"/>
              </w:rPr>
              <w:t>-</w:t>
            </w:r>
          </w:p>
        </w:tc>
      </w:tr>
      <w:tr w:rsidR="00E72668" w:rsidRPr="00BB2102" w14:paraId="6D912AD3" w14:textId="77777777" w:rsidTr="0017505E">
        <w:trPr>
          <w:trHeight w:val="142"/>
        </w:trPr>
        <w:tc>
          <w:tcPr>
            <w:tcW w:w="9074" w:type="dxa"/>
            <w:gridSpan w:val="6"/>
            <w:shd w:val="clear" w:color="auto" w:fill="D9D9D9" w:themeFill="background1" w:themeFillShade="D9"/>
          </w:tcPr>
          <w:p w14:paraId="629447BE" w14:textId="77777777" w:rsidR="00E72668" w:rsidRPr="00BF72C1" w:rsidRDefault="00E72668" w:rsidP="0017505E">
            <w:pPr>
              <w:jc w:val="center"/>
              <w:rPr>
                <w:b/>
                <w:i/>
                <w:sz w:val="18"/>
                <w:szCs w:val="18"/>
              </w:rPr>
            </w:pPr>
            <w:r>
              <w:rPr>
                <w:b/>
                <w:sz w:val="18"/>
                <w:szCs w:val="18"/>
                <w:lang w:eastAsia="lv-LV"/>
              </w:rPr>
              <w:t>Raksturojošākie darbības rezultatīvie rādītāji</w:t>
            </w:r>
          </w:p>
        </w:tc>
      </w:tr>
      <w:tr w:rsidR="00E72668" w:rsidRPr="00BB2102" w14:paraId="7B2DC981" w14:textId="77777777" w:rsidTr="0017505E">
        <w:trPr>
          <w:trHeight w:val="142"/>
        </w:trPr>
        <w:tc>
          <w:tcPr>
            <w:tcW w:w="2840" w:type="dxa"/>
          </w:tcPr>
          <w:p w14:paraId="7524C295" w14:textId="77777777" w:rsidR="00E72668" w:rsidRPr="00BF72C1" w:rsidRDefault="00E72668" w:rsidP="0017505E">
            <w:pPr>
              <w:pStyle w:val="Tabuluvirsraksti"/>
              <w:jc w:val="both"/>
              <w:rPr>
                <w:i/>
                <w:sz w:val="18"/>
                <w:szCs w:val="18"/>
                <w:lang w:eastAsia="lv-LV"/>
              </w:rPr>
            </w:pPr>
            <w:r w:rsidRPr="00CC2EAE">
              <w:rPr>
                <w:i/>
                <w:sz w:val="18"/>
                <w:szCs w:val="18"/>
                <w:lang w:eastAsia="lv-LV"/>
              </w:rPr>
              <w:t>Naftas produktu rezerves enerģētiskās krīzes gadījumam apjomā, kas atbilst dienas vidējā tīrā importa daudzumam 90 dienu laikā</w:t>
            </w:r>
            <w:r>
              <w:rPr>
                <w:i/>
                <w:sz w:val="18"/>
                <w:szCs w:val="18"/>
                <w:lang w:eastAsia="lv-LV"/>
              </w:rPr>
              <w:t>,</w:t>
            </w:r>
            <w:r w:rsidRPr="00CC2EAE">
              <w:rPr>
                <w:i/>
                <w:sz w:val="18"/>
                <w:szCs w:val="18"/>
                <w:lang w:eastAsia="lv-LV"/>
              </w:rPr>
              <w:t xml:space="preserve"> no noteiktā apjoma</w:t>
            </w:r>
            <w:r>
              <w:rPr>
                <w:i/>
                <w:sz w:val="18"/>
                <w:szCs w:val="18"/>
                <w:lang w:eastAsia="lv-LV"/>
              </w:rPr>
              <w:t xml:space="preserve"> </w:t>
            </w:r>
            <w:r w:rsidRPr="00CC2EAE">
              <w:rPr>
                <w:i/>
                <w:sz w:val="18"/>
                <w:szCs w:val="18"/>
                <w:lang w:eastAsia="lv-LV"/>
              </w:rPr>
              <w:t xml:space="preserve"> (%)</w:t>
            </w:r>
          </w:p>
        </w:tc>
        <w:tc>
          <w:tcPr>
            <w:tcW w:w="1246" w:type="dxa"/>
          </w:tcPr>
          <w:p w14:paraId="1E49B78E" w14:textId="77777777" w:rsidR="00E72668" w:rsidRPr="00583720" w:rsidRDefault="00E72668" w:rsidP="0017505E">
            <w:pPr>
              <w:jc w:val="center"/>
              <w:rPr>
                <w:sz w:val="18"/>
                <w:szCs w:val="18"/>
              </w:rPr>
            </w:pPr>
            <w:r w:rsidRPr="00583720">
              <w:rPr>
                <w:sz w:val="18"/>
                <w:szCs w:val="18"/>
              </w:rPr>
              <w:t>100</w:t>
            </w:r>
          </w:p>
        </w:tc>
        <w:tc>
          <w:tcPr>
            <w:tcW w:w="1247" w:type="dxa"/>
          </w:tcPr>
          <w:p w14:paraId="0D138BF2" w14:textId="77777777" w:rsidR="00E72668" w:rsidRPr="00583720" w:rsidRDefault="00E72668" w:rsidP="0017505E">
            <w:pPr>
              <w:jc w:val="center"/>
              <w:rPr>
                <w:sz w:val="18"/>
                <w:szCs w:val="18"/>
              </w:rPr>
            </w:pPr>
            <w:r w:rsidRPr="00583720">
              <w:rPr>
                <w:sz w:val="18"/>
                <w:szCs w:val="18"/>
              </w:rPr>
              <w:t>100</w:t>
            </w:r>
          </w:p>
        </w:tc>
        <w:tc>
          <w:tcPr>
            <w:tcW w:w="1247" w:type="dxa"/>
          </w:tcPr>
          <w:p w14:paraId="41EC6FB9" w14:textId="77777777" w:rsidR="00E72668" w:rsidRPr="00583720" w:rsidRDefault="00E72668" w:rsidP="0017505E">
            <w:pPr>
              <w:jc w:val="center"/>
              <w:rPr>
                <w:sz w:val="18"/>
                <w:szCs w:val="18"/>
              </w:rPr>
            </w:pPr>
            <w:r w:rsidRPr="00583720">
              <w:rPr>
                <w:sz w:val="18"/>
                <w:szCs w:val="18"/>
              </w:rPr>
              <w:t>100</w:t>
            </w:r>
          </w:p>
        </w:tc>
        <w:tc>
          <w:tcPr>
            <w:tcW w:w="1245" w:type="dxa"/>
          </w:tcPr>
          <w:p w14:paraId="2686D783" w14:textId="77777777" w:rsidR="00E72668" w:rsidRPr="00583720" w:rsidRDefault="00E72668" w:rsidP="0017505E">
            <w:pPr>
              <w:jc w:val="center"/>
              <w:rPr>
                <w:sz w:val="18"/>
                <w:szCs w:val="18"/>
              </w:rPr>
            </w:pPr>
            <w:r w:rsidRPr="00583720">
              <w:rPr>
                <w:sz w:val="18"/>
                <w:szCs w:val="18"/>
              </w:rPr>
              <w:t>100</w:t>
            </w:r>
          </w:p>
        </w:tc>
        <w:tc>
          <w:tcPr>
            <w:tcW w:w="1249" w:type="dxa"/>
          </w:tcPr>
          <w:p w14:paraId="1E06851F" w14:textId="77777777" w:rsidR="00E72668" w:rsidRPr="00583720" w:rsidRDefault="00E72668" w:rsidP="0017505E">
            <w:pPr>
              <w:jc w:val="center"/>
              <w:rPr>
                <w:sz w:val="18"/>
                <w:szCs w:val="18"/>
              </w:rPr>
            </w:pPr>
            <w:r w:rsidRPr="00583720">
              <w:rPr>
                <w:sz w:val="18"/>
                <w:szCs w:val="18"/>
              </w:rPr>
              <w:t>100</w:t>
            </w:r>
          </w:p>
        </w:tc>
      </w:tr>
      <w:tr w:rsidR="00E72668" w:rsidRPr="00BB2102" w14:paraId="12535A1F" w14:textId="77777777" w:rsidTr="0017505E">
        <w:trPr>
          <w:trHeight w:val="142"/>
        </w:trPr>
        <w:tc>
          <w:tcPr>
            <w:tcW w:w="2840" w:type="dxa"/>
          </w:tcPr>
          <w:p w14:paraId="26985280" w14:textId="77777777" w:rsidR="00E72668" w:rsidRPr="00583720" w:rsidRDefault="00E72668" w:rsidP="0017505E">
            <w:pPr>
              <w:pStyle w:val="Tabuluvirsraksti"/>
              <w:jc w:val="both"/>
              <w:rPr>
                <w:i/>
                <w:sz w:val="18"/>
                <w:szCs w:val="18"/>
                <w:lang w:eastAsia="lv-LV"/>
              </w:rPr>
            </w:pPr>
            <w:r w:rsidRPr="00CC2EAE">
              <w:rPr>
                <w:i/>
                <w:sz w:val="18"/>
                <w:szCs w:val="18"/>
                <w:lang w:eastAsia="lv-LV"/>
              </w:rPr>
              <w:t>Elektroenerģija par konkurētspējīgām cenām, saglabājot OIK noteiktā līmenī (EUR/</w:t>
            </w:r>
            <w:proofErr w:type="spellStart"/>
            <w:r w:rsidRPr="00CC2EAE">
              <w:rPr>
                <w:i/>
                <w:sz w:val="18"/>
                <w:szCs w:val="18"/>
                <w:lang w:eastAsia="lv-LV"/>
              </w:rPr>
              <w:t>MWh</w:t>
            </w:r>
            <w:proofErr w:type="spellEnd"/>
            <w:r w:rsidRPr="00CC2EAE">
              <w:rPr>
                <w:i/>
                <w:sz w:val="18"/>
                <w:szCs w:val="18"/>
                <w:lang w:eastAsia="lv-LV"/>
              </w:rPr>
              <w:t>)</w:t>
            </w:r>
          </w:p>
        </w:tc>
        <w:tc>
          <w:tcPr>
            <w:tcW w:w="1246" w:type="dxa"/>
          </w:tcPr>
          <w:p w14:paraId="3CA1BD0F" w14:textId="77777777" w:rsidR="00E72668" w:rsidRPr="00184B9A" w:rsidRDefault="00E72668" w:rsidP="0017505E">
            <w:pPr>
              <w:jc w:val="center"/>
              <w:rPr>
                <w:sz w:val="18"/>
                <w:szCs w:val="18"/>
              </w:rPr>
            </w:pPr>
            <w:r w:rsidRPr="00184B9A">
              <w:rPr>
                <w:sz w:val="18"/>
                <w:szCs w:val="18"/>
              </w:rPr>
              <w:t>22,68</w:t>
            </w:r>
          </w:p>
        </w:tc>
        <w:tc>
          <w:tcPr>
            <w:tcW w:w="1247" w:type="dxa"/>
          </w:tcPr>
          <w:p w14:paraId="23DECA02" w14:textId="77777777" w:rsidR="00E72668" w:rsidRPr="00184B9A" w:rsidRDefault="00E72668" w:rsidP="0017505E">
            <w:pPr>
              <w:jc w:val="center"/>
              <w:rPr>
                <w:sz w:val="18"/>
                <w:szCs w:val="18"/>
              </w:rPr>
            </w:pPr>
            <w:r w:rsidRPr="00184B9A">
              <w:rPr>
                <w:sz w:val="18"/>
                <w:szCs w:val="18"/>
              </w:rPr>
              <w:t>17,51</w:t>
            </w:r>
          </w:p>
        </w:tc>
        <w:tc>
          <w:tcPr>
            <w:tcW w:w="1247" w:type="dxa"/>
          </w:tcPr>
          <w:p w14:paraId="34F8753C" w14:textId="77777777" w:rsidR="00E72668" w:rsidRPr="00EB69B6" w:rsidRDefault="00E72668" w:rsidP="0017505E">
            <w:pPr>
              <w:jc w:val="center"/>
              <w:rPr>
                <w:sz w:val="18"/>
                <w:szCs w:val="18"/>
              </w:rPr>
            </w:pPr>
            <w:r w:rsidRPr="00EB69B6">
              <w:rPr>
                <w:sz w:val="18"/>
                <w:szCs w:val="18"/>
              </w:rPr>
              <w:t>13,50</w:t>
            </w:r>
          </w:p>
        </w:tc>
        <w:tc>
          <w:tcPr>
            <w:tcW w:w="1245" w:type="dxa"/>
          </w:tcPr>
          <w:p w14:paraId="3AB655B7" w14:textId="77777777" w:rsidR="00E72668" w:rsidRPr="00EB69B6" w:rsidRDefault="00E72668" w:rsidP="0017505E">
            <w:pPr>
              <w:jc w:val="center"/>
              <w:rPr>
                <w:sz w:val="18"/>
                <w:szCs w:val="18"/>
              </w:rPr>
            </w:pPr>
            <w:r w:rsidRPr="00EB69B6">
              <w:rPr>
                <w:sz w:val="18"/>
                <w:szCs w:val="18"/>
              </w:rPr>
              <w:t>13,50</w:t>
            </w:r>
          </w:p>
        </w:tc>
        <w:tc>
          <w:tcPr>
            <w:tcW w:w="1249" w:type="dxa"/>
          </w:tcPr>
          <w:p w14:paraId="00031BEF" w14:textId="342DC8B6" w:rsidR="00E72668" w:rsidRPr="00EB69B6" w:rsidRDefault="00E54A27" w:rsidP="0017505E">
            <w:pPr>
              <w:ind w:firstLine="5"/>
              <w:jc w:val="center"/>
              <w:rPr>
                <w:sz w:val="18"/>
                <w:szCs w:val="18"/>
              </w:rPr>
            </w:pPr>
            <w:r>
              <w:rPr>
                <w:sz w:val="18"/>
                <w:szCs w:val="18"/>
              </w:rPr>
              <w:t>-</w:t>
            </w:r>
          </w:p>
        </w:tc>
      </w:tr>
      <w:tr w:rsidR="00E72668" w:rsidRPr="00BB2102" w14:paraId="2063AAE9" w14:textId="77777777" w:rsidTr="0017505E">
        <w:trPr>
          <w:trHeight w:val="142"/>
        </w:trPr>
        <w:tc>
          <w:tcPr>
            <w:tcW w:w="2840" w:type="dxa"/>
          </w:tcPr>
          <w:p w14:paraId="22B516E1" w14:textId="77777777" w:rsidR="00E72668" w:rsidRPr="00CC2EAE" w:rsidRDefault="00E72668" w:rsidP="0017505E">
            <w:pPr>
              <w:pStyle w:val="Tabuluvirsraksti"/>
              <w:jc w:val="both"/>
              <w:rPr>
                <w:i/>
                <w:sz w:val="18"/>
                <w:szCs w:val="18"/>
                <w:lang w:eastAsia="lv-LV"/>
              </w:rPr>
            </w:pPr>
            <w:r w:rsidRPr="00CC2EAE">
              <w:rPr>
                <w:i/>
                <w:sz w:val="18"/>
                <w:szCs w:val="18"/>
                <w:lang w:eastAsia="lv-LV"/>
              </w:rPr>
              <w:t>Elektroenerģijas obligātā iepirkuma staciju pārbaudes klātienē (skait</w:t>
            </w:r>
            <w:r>
              <w:rPr>
                <w:i/>
                <w:sz w:val="18"/>
                <w:szCs w:val="18"/>
                <w:lang w:eastAsia="lv-LV"/>
              </w:rPr>
              <w:t>s)</w:t>
            </w:r>
          </w:p>
        </w:tc>
        <w:tc>
          <w:tcPr>
            <w:tcW w:w="1246" w:type="dxa"/>
          </w:tcPr>
          <w:p w14:paraId="183B7F35" w14:textId="77777777" w:rsidR="00E72668" w:rsidRPr="00756205" w:rsidRDefault="00E72668" w:rsidP="0017505E">
            <w:pPr>
              <w:jc w:val="center"/>
              <w:rPr>
                <w:sz w:val="18"/>
                <w:szCs w:val="18"/>
              </w:rPr>
            </w:pPr>
            <w:r w:rsidRPr="00756205">
              <w:rPr>
                <w:sz w:val="18"/>
                <w:szCs w:val="18"/>
              </w:rPr>
              <w:t>54</w:t>
            </w:r>
          </w:p>
        </w:tc>
        <w:tc>
          <w:tcPr>
            <w:tcW w:w="1247" w:type="dxa"/>
          </w:tcPr>
          <w:p w14:paraId="3D8BDEB2" w14:textId="77777777" w:rsidR="00E72668" w:rsidRPr="00CC2EAE" w:rsidRDefault="00E72668" w:rsidP="0017505E">
            <w:pPr>
              <w:jc w:val="center"/>
              <w:rPr>
                <w:sz w:val="18"/>
                <w:szCs w:val="18"/>
              </w:rPr>
            </w:pPr>
            <w:r w:rsidRPr="00CC2EAE">
              <w:rPr>
                <w:sz w:val="18"/>
                <w:szCs w:val="18"/>
              </w:rPr>
              <w:t>50</w:t>
            </w:r>
          </w:p>
        </w:tc>
        <w:tc>
          <w:tcPr>
            <w:tcW w:w="1247" w:type="dxa"/>
          </w:tcPr>
          <w:p w14:paraId="39EB2AF8" w14:textId="77777777" w:rsidR="00E72668" w:rsidRPr="00CC2EAE" w:rsidRDefault="00E72668" w:rsidP="0017505E">
            <w:pPr>
              <w:jc w:val="center"/>
              <w:rPr>
                <w:sz w:val="18"/>
                <w:szCs w:val="18"/>
              </w:rPr>
            </w:pPr>
            <w:r w:rsidRPr="00CC2EAE">
              <w:rPr>
                <w:sz w:val="18"/>
                <w:szCs w:val="18"/>
              </w:rPr>
              <w:t>50</w:t>
            </w:r>
          </w:p>
        </w:tc>
        <w:tc>
          <w:tcPr>
            <w:tcW w:w="1245" w:type="dxa"/>
          </w:tcPr>
          <w:p w14:paraId="0DDC353A" w14:textId="77777777" w:rsidR="00E72668" w:rsidRPr="00CC2EAE" w:rsidRDefault="00E72668" w:rsidP="0017505E">
            <w:pPr>
              <w:jc w:val="center"/>
              <w:rPr>
                <w:sz w:val="18"/>
                <w:szCs w:val="18"/>
              </w:rPr>
            </w:pPr>
            <w:r w:rsidRPr="00CC2EAE">
              <w:rPr>
                <w:sz w:val="18"/>
                <w:szCs w:val="18"/>
              </w:rPr>
              <w:t>50</w:t>
            </w:r>
          </w:p>
        </w:tc>
        <w:tc>
          <w:tcPr>
            <w:tcW w:w="1249" w:type="dxa"/>
          </w:tcPr>
          <w:p w14:paraId="53F2B056" w14:textId="77777777" w:rsidR="00E72668" w:rsidRPr="00CC2EAE" w:rsidRDefault="00E72668" w:rsidP="0017505E">
            <w:pPr>
              <w:ind w:firstLine="5"/>
              <w:jc w:val="center"/>
              <w:rPr>
                <w:sz w:val="18"/>
                <w:szCs w:val="18"/>
              </w:rPr>
            </w:pPr>
            <w:r>
              <w:rPr>
                <w:sz w:val="18"/>
                <w:szCs w:val="18"/>
              </w:rPr>
              <w:t>50</w:t>
            </w:r>
          </w:p>
        </w:tc>
      </w:tr>
      <w:tr w:rsidR="00E72668" w:rsidRPr="00BB2102" w14:paraId="2B40445C" w14:textId="77777777" w:rsidTr="0017505E">
        <w:trPr>
          <w:trHeight w:val="142"/>
        </w:trPr>
        <w:tc>
          <w:tcPr>
            <w:tcW w:w="2840" w:type="dxa"/>
          </w:tcPr>
          <w:p w14:paraId="2AA0740E" w14:textId="77777777" w:rsidR="00E72668" w:rsidRPr="00532DB0" w:rsidRDefault="00E72668" w:rsidP="0017505E">
            <w:pPr>
              <w:pStyle w:val="Tabuluvirsraksti"/>
              <w:jc w:val="both"/>
              <w:rPr>
                <w:i/>
                <w:sz w:val="18"/>
                <w:szCs w:val="18"/>
                <w:vertAlign w:val="superscript"/>
                <w:lang w:eastAsia="lv-LV"/>
              </w:rPr>
            </w:pPr>
            <w:r>
              <w:rPr>
                <w:i/>
                <w:sz w:val="18"/>
                <w:szCs w:val="18"/>
                <w:lang w:eastAsia="lv-LV"/>
              </w:rPr>
              <w:t xml:space="preserve"> </w:t>
            </w:r>
            <w:r w:rsidRPr="00CC2EAE">
              <w:rPr>
                <w:i/>
                <w:sz w:val="18"/>
                <w:szCs w:val="18"/>
                <w:lang w:eastAsia="lv-LV"/>
              </w:rPr>
              <w:t>Izvērtēti elektrostaciju gada pārskati (</w:t>
            </w:r>
            <w:r>
              <w:rPr>
                <w:i/>
                <w:sz w:val="18"/>
                <w:szCs w:val="18"/>
                <w:lang w:eastAsia="lv-LV"/>
              </w:rPr>
              <w:t>%</w:t>
            </w:r>
            <w:r w:rsidRPr="00CC2EAE">
              <w:rPr>
                <w:i/>
                <w:sz w:val="18"/>
                <w:szCs w:val="18"/>
                <w:lang w:eastAsia="lv-LV"/>
              </w:rPr>
              <w:t>)</w:t>
            </w:r>
          </w:p>
        </w:tc>
        <w:tc>
          <w:tcPr>
            <w:tcW w:w="1246" w:type="dxa"/>
          </w:tcPr>
          <w:p w14:paraId="6890F488" w14:textId="77777777" w:rsidR="00E72668" w:rsidRPr="00756205" w:rsidRDefault="00E72668" w:rsidP="0017505E">
            <w:pPr>
              <w:jc w:val="center"/>
              <w:rPr>
                <w:sz w:val="18"/>
                <w:szCs w:val="18"/>
              </w:rPr>
            </w:pPr>
            <w:r>
              <w:rPr>
                <w:sz w:val="18"/>
                <w:szCs w:val="18"/>
              </w:rPr>
              <w:t>-</w:t>
            </w:r>
          </w:p>
        </w:tc>
        <w:tc>
          <w:tcPr>
            <w:tcW w:w="1247" w:type="dxa"/>
          </w:tcPr>
          <w:p w14:paraId="1C01EF22" w14:textId="77777777" w:rsidR="00E72668" w:rsidRPr="00CC2EAE" w:rsidRDefault="00E72668" w:rsidP="0017505E">
            <w:pPr>
              <w:jc w:val="center"/>
              <w:rPr>
                <w:sz w:val="18"/>
                <w:szCs w:val="18"/>
              </w:rPr>
            </w:pPr>
            <w:r>
              <w:rPr>
                <w:sz w:val="18"/>
                <w:szCs w:val="18"/>
              </w:rPr>
              <w:t>-</w:t>
            </w:r>
          </w:p>
        </w:tc>
        <w:tc>
          <w:tcPr>
            <w:tcW w:w="1247" w:type="dxa"/>
          </w:tcPr>
          <w:p w14:paraId="113FAA25" w14:textId="77777777" w:rsidR="00E72668" w:rsidRPr="00CC2EAE" w:rsidRDefault="00E72668" w:rsidP="0017505E">
            <w:pPr>
              <w:jc w:val="center"/>
              <w:rPr>
                <w:sz w:val="18"/>
                <w:szCs w:val="18"/>
              </w:rPr>
            </w:pPr>
            <w:r>
              <w:rPr>
                <w:sz w:val="18"/>
                <w:szCs w:val="18"/>
              </w:rPr>
              <w:t>10</w:t>
            </w:r>
            <w:r w:rsidRPr="00CC2EAE">
              <w:rPr>
                <w:sz w:val="18"/>
                <w:szCs w:val="18"/>
              </w:rPr>
              <w:t>0</w:t>
            </w:r>
          </w:p>
        </w:tc>
        <w:tc>
          <w:tcPr>
            <w:tcW w:w="1245" w:type="dxa"/>
          </w:tcPr>
          <w:p w14:paraId="526F0929" w14:textId="77777777" w:rsidR="00E72668" w:rsidRPr="00CC2EAE" w:rsidRDefault="00E72668" w:rsidP="0017505E">
            <w:pPr>
              <w:jc w:val="center"/>
              <w:rPr>
                <w:sz w:val="18"/>
                <w:szCs w:val="18"/>
              </w:rPr>
            </w:pPr>
            <w:r>
              <w:rPr>
                <w:sz w:val="18"/>
                <w:szCs w:val="18"/>
              </w:rPr>
              <w:t>10</w:t>
            </w:r>
            <w:r w:rsidRPr="00CC2EAE">
              <w:rPr>
                <w:sz w:val="18"/>
                <w:szCs w:val="18"/>
              </w:rPr>
              <w:t>0</w:t>
            </w:r>
          </w:p>
        </w:tc>
        <w:tc>
          <w:tcPr>
            <w:tcW w:w="1249" w:type="dxa"/>
          </w:tcPr>
          <w:p w14:paraId="08BF3AD2" w14:textId="77777777" w:rsidR="00E72668" w:rsidRPr="00CC2EAE" w:rsidRDefault="00E72668" w:rsidP="0017505E">
            <w:pPr>
              <w:ind w:firstLine="5"/>
              <w:jc w:val="center"/>
              <w:rPr>
                <w:sz w:val="18"/>
                <w:szCs w:val="18"/>
              </w:rPr>
            </w:pPr>
            <w:r>
              <w:rPr>
                <w:sz w:val="18"/>
                <w:szCs w:val="18"/>
              </w:rPr>
              <w:t>100</w:t>
            </w:r>
          </w:p>
        </w:tc>
      </w:tr>
      <w:tr w:rsidR="00E72668" w:rsidRPr="00BB2102" w14:paraId="4CA82BB7" w14:textId="77777777" w:rsidTr="0017505E">
        <w:trPr>
          <w:trHeight w:val="142"/>
        </w:trPr>
        <w:tc>
          <w:tcPr>
            <w:tcW w:w="2840" w:type="dxa"/>
          </w:tcPr>
          <w:p w14:paraId="5B8B4E7E" w14:textId="77777777" w:rsidR="00E72668" w:rsidRPr="00CF4781" w:rsidRDefault="00E72668" w:rsidP="0017505E">
            <w:pPr>
              <w:pStyle w:val="Tabuluvirsraksti"/>
              <w:jc w:val="both"/>
              <w:rPr>
                <w:i/>
                <w:sz w:val="18"/>
                <w:szCs w:val="18"/>
                <w:lang w:eastAsia="lv-LV"/>
              </w:rPr>
            </w:pPr>
            <w:r>
              <w:rPr>
                <w:i/>
                <w:sz w:val="18"/>
                <w:szCs w:val="18"/>
                <w:lang w:eastAsia="lv-LV"/>
              </w:rPr>
              <w:lastRenderedPageBreak/>
              <w:t>A</w:t>
            </w:r>
            <w:r w:rsidRPr="00CC2EAE">
              <w:rPr>
                <w:i/>
                <w:sz w:val="18"/>
                <w:szCs w:val="18"/>
                <w:lang w:eastAsia="lv-LV"/>
              </w:rPr>
              <w:t>izsargāto lietotāju īpatsvars, kuriem ir sniegts atbalsts</w:t>
            </w:r>
            <w:r>
              <w:rPr>
                <w:i/>
                <w:sz w:val="18"/>
                <w:szCs w:val="18"/>
                <w:lang w:eastAsia="lv-LV"/>
              </w:rPr>
              <w:t xml:space="preserve"> (%</w:t>
            </w:r>
            <w:r w:rsidRPr="00CC2EAE">
              <w:rPr>
                <w:i/>
                <w:sz w:val="18"/>
                <w:szCs w:val="18"/>
                <w:lang w:eastAsia="lv-LV"/>
              </w:rPr>
              <w:t>)</w:t>
            </w:r>
          </w:p>
        </w:tc>
        <w:tc>
          <w:tcPr>
            <w:tcW w:w="1246" w:type="dxa"/>
          </w:tcPr>
          <w:p w14:paraId="0A4F2625" w14:textId="77777777" w:rsidR="00E72668" w:rsidRPr="00756205" w:rsidRDefault="00E72668" w:rsidP="0017505E">
            <w:pPr>
              <w:jc w:val="center"/>
              <w:rPr>
                <w:sz w:val="18"/>
                <w:szCs w:val="18"/>
              </w:rPr>
            </w:pPr>
            <w:r w:rsidRPr="00756205">
              <w:rPr>
                <w:sz w:val="18"/>
                <w:szCs w:val="18"/>
              </w:rPr>
              <w:t>100</w:t>
            </w:r>
          </w:p>
        </w:tc>
        <w:tc>
          <w:tcPr>
            <w:tcW w:w="1247" w:type="dxa"/>
          </w:tcPr>
          <w:p w14:paraId="19772246" w14:textId="77777777" w:rsidR="00E72668" w:rsidRPr="00583720" w:rsidRDefault="00E72668" w:rsidP="0017505E">
            <w:pPr>
              <w:jc w:val="center"/>
              <w:rPr>
                <w:sz w:val="18"/>
                <w:szCs w:val="18"/>
              </w:rPr>
            </w:pPr>
            <w:r w:rsidRPr="00583720">
              <w:rPr>
                <w:sz w:val="18"/>
                <w:szCs w:val="18"/>
              </w:rPr>
              <w:t>100</w:t>
            </w:r>
          </w:p>
        </w:tc>
        <w:tc>
          <w:tcPr>
            <w:tcW w:w="1247" w:type="dxa"/>
          </w:tcPr>
          <w:p w14:paraId="0A6AA030" w14:textId="77777777" w:rsidR="00E72668" w:rsidRPr="00BF72C1" w:rsidRDefault="00E72668" w:rsidP="0017505E">
            <w:pPr>
              <w:jc w:val="center"/>
              <w:rPr>
                <w:sz w:val="18"/>
                <w:szCs w:val="18"/>
              </w:rPr>
            </w:pPr>
            <w:r w:rsidRPr="00583720">
              <w:rPr>
                <w:sz w:val="18"/>
                <w:szCs w:val="18"/>
              </w:rPr>
              <w:t>100</w:t>
            </w:r>
          </w:p>
        </w:tc>
        <w:tc>
          <w:tcPr>
            <w:tcW w:w="1245" w:type="dxa"/>
          </w:tcPr>
          <w:p w14:paraId="3790133A" w14:textId="77777777" w:rsidR="00E72668" w:rsidRPr="00BF72C1" w:rsidRDefault="00E72668" w:rsidP="0017505E">
            <w:pPr>
              <w:jc w:val="center"/>
              <w:rPr>
                <w:sz w:val="18"/>
                <w:szCs w:val="18"/>
              </w:rPr>
            </w:pPr>
            <w:r w:rsidRPr="00583720">
              <w:rPr>
                <w:sz w:val="18"/>
                <w:szCs w:val="18"/>
              </w:rPr>
              <w:t>100</w:t>
            </w:r>
          </w:p>
        </w:tc>
        <w:tc>
          <w:tcPr>
            <w:tcW w:w="1249" w:type="dxa"/>
          </w:tcPr>
          <w:p w14:paraId="2D3E5DFB" w14:textId="379244DF" w:rsidR="00E72668" w:rsidRPr="00BF72C1" w:rsidRDefault="00E54A27" w:rsidP="0017505E">
            <w:pPr>
              <w:ind w:firstLine="5"/>
              <w:jc w:val="center"/>
              <w:rPr>
                <w:sz w:val="18"/>
                <w:szCs w:val="18"/>
              </w:rPr>
            </w:pPr>
            <w:r>
              <w:rPr>
                <w:sz w:val="18"/>
                <w:szCs w:val="18"/>
              </w:rPr>
              <w:t>-</w:t>
            </w:r>
          </w:p>
        </w:tc>
      </w:tr>
      <w:tr w:rsidR="00E72668" w:rsidRPr="00BB2102" w14:paraId="12EA199C" w14:textId="77777777" w:rsidTr="0017505E">
        <w:trPr>
          <w:trHeight w:val="142"/>
        </w:trPr>
        <w:tc>
          <w:tcPr>
            <w:tcW w:w="2840" w:type="dxa"/>
          </w:tcPr>
          <w:p w14:paraId="6AA1FAE6" w14:textId="77777777" w:rsidR="00E72668" w:rsidRPr="00C20AF7" w:rsidRDefault="00E72668" w:rsidP="0017505E">
            <w:pPr>
              <w:pStyle w:val="Tabuluvirsraksti"/>
              <w:jc w:val="both"/>
              <w:rPr>
                <w:i/>
                <w:sz w:val="18"/>
                <w:szCs w:val="18"/>
                <w:lang w:eastAsia="lv-LV"/>
              </w:rPr>
            </w:pPr>
            <w:r w:rsidRPr="00C20AF7">
              <w:rPr>
                <w:i/>
                <w:sz w:val="18"/>
                <w:szCs w:val="18"/>
                <w:lang w:eastAsia="lv-LV"/>
              </w:rPr>
              <w:t>Veikti pasākumi IKT risinājuma izveidei  enerģētikas politikas monitoringam (skaits)</w:t>
            </w:r>
          </w:p>
        </w:tc>
        <w:tc>
          <w:tcPr>
            <w:tcW w:w="1246" w:type="dxa"/>
          </w:tcPr>
          <w:p w14:paraId="63232737" w14:textId="77777777" w:rsidR="00E72668" w:rsidRPr="00C20AF7" w:rsidRDefault="00E72668" w:rsidP="0017505E">
            <w:pPr>
              <w:jc w:val="center"/>
              <w:rPr>
                <w:sz w:val="18"/>
                <w:szCs w:val="18"/>
              </w:rPr>
            </w:pPr>
            <w:r w:rsidRPr="00C20AF7">
              <w:rPr>
                <w:sz w:val="18"/>
                <w:szCs w:val="18"/>
              </w:rPr>
              <w:t>-</w:t>
            </w:r>
          </w:p>
        </w:tc>
        <w:tc>
          <w:tcPr>
            <w:tcW w:w="1247" w:type="dxa"/>
          </w:tcPr>
          <w:p w14:paraId="56A444C4" w14:textId="77777777" w:rsidR="00E72668" w:rsidRPr="00C20AF7" w:rsidRDefault="00E72668" w:rsidP="0017505E">
            <w:pPr>
              <w:jc w:val="center"/>
              <w:rPr>
                <w:sz w:val="18"/>
                <w:szCs w:val="18"/>
              </w:rPr>
            </w:pPr>
            <w:r w:rsidRPr="00C20AF7">
              <w:rPr>
                <w:sz w:val="18"/>
                <w:szCs w:val="18"/>
              </w:rPr>
              <w:t>-</w:t>
            </w:r>
          </w:p>
        </w:tc>
        <w:tc>
          <w:tcPr>
            <w:tcW w:w="1247" w:type="dxa"/>
          </w:tcPr>
          <w:p w14:paraId="76EF0098" w14:textId="77777777" w:rsidR="00E72668" w:rsidRPr="00C20AF7" w:rsidRDefault="00E72668" w:rsidP="0017505E">
            <w:pPr>
              <w:jc w:val="center"/>
              <w:rPr>
                <w:sz w:val="18"/>
                <w:szCs w:val="18"/>
              </w:rPr>
            </w:pPr>
            <w:r w:rsidRPr="00C20AF7">
              <w:rPr>
                <w:sz w:val="18"/>
                <w:szCs w:val="18"/>
              </w:rPr>
              <w:t>1</w:t>
            </w:r>
          </w:p>
        </w:tc>
        <w:tc>
          <w:tcPr>
            <w:tcW w:w="1245" w:type="dxa"/>
          </w:tcPr>
          <w:p w14:paraId="49F6CEEA" w14:textId="77777777" w:rsidR="00E72668" w:rsidRPr="00C20AF7" w:rsidRDefault="00E72668" w:rsidP="0017505E">
            <w:pPr>
              <w:jc w:val="center"/>
              <w:rPr>
                <w:sz w:val="18"/>
                <w:szCs w:val="18"/>
              </w:rPr>
            </w:pPr>
            <w:r w:rsidRPr="00C20AF7">
              <w:rPr>
                <w:sz w:val="18"/>
                <w:szCs w:val="18"/>
              </w:rPr>
              <w:t>1</w:t>
            </w:r>
          </w:p>
        </w:tc>
        <w:tc>
          <w:tcPr>
            <w:tcW w:w="1249" w:type="dxa"/>
          </w:tcPr>
          <w:p w14:paraId="1C6CBF0D" w14:textId="77777777" w:rsidR="00E72668" w:rsidRPr="00C20AF7" w:rsidRDefault="00E72668" w:rsidP="0017505E">
            <w:pPr>
              <w:ind w:firstLine="5"/>
              <w:jc w:val="center"/>
              <w:rPr>
                <w:sz w:val="18"/>
                <w:szCs w:val="18"/>
              </w:rPr>
            </w:pPr>
            <w:r w:rsidRPr="00C20AF7">
              <w:rPr>
                <w:sz w:val="18"/>
                <w:szCs w:val="18"/>
              </w:rPr>
              <w:t>1</w:t>
            </w:r>
          </w:p>
        </w:tc>
      </w:tr>
      <w:tr w:rsidR="00E72668" w:rsidRPr="00BB2102" w14:paraId="2AAA02F9" w14:textId="77777777" w:rsidTr="0017505E">
        <w:trPr>
          <w:trHeight w:val="142"/>
        </w:trPr>
        <w:tc>
          <w:tcPr>
            <w:tcW w:w="9074" w:type="dxa"/>
            <w:gridSpan w:val="6"/>
            <w:shd w:val="clear" w:color="auto" w:fill="D9D9D9" w:themeFill="background1" w:themeFillShade="D9"/>
          </w:tcPr>
          <w:p w14:paraId="39E53EE1" w14:textId="77777777" w:rsidR="00E72668" w:rsidRPr="004E060C" w:rsidRDefault="00E72668" w:rsidP="0017505E">
            <w:pPr>
              <w:jc w:val="center"/>
              <w:rPr>
                <w:b/>
                <w:sz w:val="18"/>
                <w:szCs w:val="18"/>
                <w:lang w:eastAsia="lv-LV"/>
              </w:rPr>
            </w:pPr>
            <w:r w:rsidRPr="00BF72C1">
              <w:rPr>
                <w:b/>
                <w:sz w:val="18"/>
                <w:szCs w:val="18"/>
                <w:lang w:eastAsia="lv-LV"/>
              </w:rPr>
              <w:t>Kvalitātes rādītāji</w:t>
            </w:r>
          </w:p>
        </w:tc>
      </w:tr>
      <w:tr w:rsidR="00E72668" w:rsidRPr="00BB2102" w14:paraId="36A056E6" w14:textId="77777777" w:rsidTr="0017505E">
        <w:trPr>
          <w:trHeight w:val="142"/>
        </w:trPr>
        <w:tc>
          <w:tcPr>
            <w:tcW w:w="2840" w:type="dxa"/>
          </w:tcPr>
          <w:p w14:paraId="5740DE00" w14:textId="77777777" w:rsidR="00E72668" w:rsidRPr="00CF4781" w:rsidRDefault="00E72668" w:rsidP="0017505E">
            <w:pPr>
              <w:pStyle w:val="Tabuluvirsraksti"/>
              <w:jc w:val="both"/>
              <w:rPr>
                <w:i/>
                <w:sz w:val="18"/>
                <w:szCs w:val="18"/>
                <w:lang w:eastAsia="lv-LV"/>
              </w:rPr>
            </w:pPr>
            <w:r w:rsidRPr="005B3467">
              <w:rPr>
                <w:i/>
                <w:sz w:val="18"/>
                <w:szCs w:val="18"/>
                <w:lang w:eastAsia="lv-LV"/>
              </w:rPr>
              <w:t xml:space="preserve">Globālais enerģētikas arhitektūras indekss - </w:t>
            </w:r>
            <w:proofErr w:type="spellStart"/>
            <w:r w:rsidRPr="005B3467">
              <w:rPr>
                <w:i/>
                <w:sz w:val="18"/>
                <w:szCs w:val="18"/>
                <w:lang w:eastAsia="lv-LV"/>
              </w:rPr>
              <w:t>Energy</w:t>
            </w:r>
            <w:proofErr w:type="spellEnd"/>
            <w:r w:rsidRPr="005B3467">
              <w:rPr>
                <w:i/>
                <w:sz w:val="18"/>
                <w:szCs w:val="18"/>
                <w:lang w:eastAsia="lv-LV"/>
              </w:rPr>
              <w:t xml:space="preserve"> </w:t>
            </w:r>
            <w:proofErr w:type="spellStart"/>
            <w:r w:rsidRPr="005B3467">
              <w:rPr>
                <w:i/>
                <w:sz w:val="18"/>
                <w:szCs w:val="18"/>
                <w:lang w:eastAsia="lv-LV"/>
              </w:rPr>
              <w:t>Transition</w:t>
            </w:r>
            <w:proofErr w:type="spellEnd"/>
            <w:r w:rsidRPr="005B3467">
              <w:rPr>
                <w:i/>
                <w:sz w:val="18"/>
                <w:szCs w:val="18"/>
                <w:lang w:eastAsia="lv-LV"/>
              </w:rPr>
              <w:t xml:space="preserve"> </w:t>
            </w:r>
            <w:proofErr w:type="spellStart"/>
            <w:r w:rsidRPr="005B3467">
              <w:rPr>
                <w:i/>
                <w:sz w:val="18"/>
                <w:szCs w:val="18"/>
                <w:lang w:eastAsia="lv-LV"/>
              </w:rPr>
              <w:t>Index</w:t>
            </w:r>
            <w:proofErr w:type="spellEnd"/>
            <w:r w:rsidRPr="005B3467">
              <w:rPr>
                <w:i/>
                <w:sz w:val="18"/>
                <w:szCs w:val="18"/>
                <w:lang w:eastAsia="lv-LV"/>
              </w:rPr>
              <w:t>, (vieta)</w:t>
            </w:r>
          </w:p>
        </w:tc>
        <w:tc>
          <w:tcPr>
            <w:tcW w:w="1246" w:type="dxa"/>
          </w:tcPr>
          <w:p w14:paraId="6E919424" w14:textId="77777777" w:rsidR="00E72668" w:rsidRPr="005B3467" w:rsidRDefault="00E72668" w:rsidP="0017505E">
            <w:pPr>
              <w:jc w:val="center"/>
              <w:rPr>
                <w:sz w:val="18"/>
                <w:szCs w:val="18"/>
              </w:rPr>
            </w:pPr>
            <w:r w:rsidRPr="00CC2CE4">
              <w:rPr>
                <w:sz w:val="18"/>
                <w:szCs w:val="18"/>
              </w:rPr>
              <w:t>22</w:t>
            </w:r>
          </w:p>
        </w:tc>
        <w:tc>
          <w:tcPr>
            <w:tcW w:w="1247" w:type="dxa"/>
          </w:tcPr>
          <w:p w14:paraId="61ED29BA" w14:textId="77777777" w:rsidR="00E72668" w:rsidRPr="005B3467" w:rsidRDefault="00E72668" w:rsidP="0017505E">
            <w:pPr>
              <w:jc w:val="center"/>
              <w:rPr>
                <w:sz w:val="18"/>
                <w:szCs w:val="18"/>
              </w:rPr>
            </w:pPr>
            <w:r w:rsidRPr="005B3467">
              <w:rPr>
                <w:sz w:val="18"/>
                <w:szCs w:val="18"/>
              </w:rPr>
              <w:t>21</w:t>
            </w:r>
          </w:p>
        </w:tc>
        <w:tc>
          <w:tcPr>
            <w:tcW w:w="1247" w:type="dxa"/>
          </w:tcPr>
          <w:p w14:paraId="6266C020" w14:textId="77777777" w:rsidR="00E72668" w:rsidRPr="005B3467" w:rsidRDefault="00E72668" w:rsidP="0017505E">
            <w:pPr>
              <w:jc w:val="center"/>
              <w:rPr>
                <w:sz w:val="18"/>
                <w:szCs w:val="18"/>
              </w:rPr>
            </w:pPr>
            <w:r w:rsidRPr="005B3467">
              <w:rPr>
                <w:sz w:val="18"/>
                <w:szCs w:val="18"/>
              </w:rPr>
              <w:t>21</w:t>
            </w:r>
          </w:p>
        </w:tc>
        <w:tc>
          <w:tcPr>
            <w:tcW w:w="1245" w:type="dxa"/>
          </w:tcPr>
          <w:p w14:paraId="1AE5799F" w14:textId="77777777" w:rsidR="00E72668" w:rsidRPr="005B3467" w:rsidRDefault="00E72668" w:rsidP="0017505E">
            <w:pPr>
              <w:jc w:val="center"/>
              <w:rPr>
                <w:sz w:val="18"/>
                <w:szCs w:val="18"/>
              </w:rPr>
            </w:pPr>
            <w:r>
              <w:rPr>
                <w:sz w:val="18"/>
                <w:szCs w:val="18"/>
              </w:rPr>
              <w:t>21</w:t>
            </w:r>
          </w:p>
        </w:tc>
        <w:tc>
          <w:tcPr>
            <w:tcW w:w="1249" w:type="dxa"/>
          </w:tcPr>
          <w:p w14:paraId="7077951C" w14:textId="77777777" w:rsidR="00E72668" w:rsidRPr="005B3467" w:rsidRDefault="00E72668" w:rsidP="0017505E">
            <w:pPr>
              <w:ind w:firstLine="5"/>
              <w:jc w:val="center"/>
              <w:rPr>
                <w:sz w:val="18"/>
                <w:szCs w:val="18"/>
              </w:rPr>
            </w:pPr>
            <w:r>
              <w:rPr>
                <w:sz w:val="18"/>
                <w:szCs w:val="18"/>
              </w:rPr>
              <w:t>21</w:t>
            </w:r>
          </w:p>
        </w:tc>
      </w:tr>
    </w:tbl>
    <w:p w14:paraId="4032759E" w14:textId="77777777" w:rsidR="00E72668" w:rsidRPr="00BB2102" w:rsidRDefault="00E72668" w:rsidP="00577601">
      <w:pPr>
        <w:pStyle w:val="Tabuluvirsraksti"/>
        <w:spacing w:before="240" w:after="120"/>
        <w:jc w:val="left"/>
        <w:rPr>
          <w:b/>
          <w:lang w:eastAsia="lv-LV"/>
        </w:rPr>
      </w:pPr>
      <w:bookmarkStart w:id="4" w:name="_Hlk84337960"/>
      <w:r>
        <w:rPr>
          <w:b/>
          <w:lang w:eastAsia="lv-LV"/>
        </w:rPr>
        <w:t>4</w:t>
      </w:r>
      <w:r w:rsidRPr="00BB2102">
        <w:rPr>
          <w:b/>
          <w:lang w:eastAsia="lv-LV"/>
        </w:rPr>
        <w:t xml:space="preserve">. </w:t>
      </w:r>
      <w:r>
        <w:rPr>
          <w:b/>
          <w:lang w:eastAsia="lv-LV"/>
        </w:rPr>
        <w:t>Būvniecības un mājokļu politikas īstenošana</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E72668" w:rsidRPr="00BB2102" w14:paraId="582169C9" w14:textId="77777777" w:rsidTr="0017505E">
        <w:trPr>
          <w:trHeight w:val="283"/>
        </w:trPr>
        <w:tc>
          <w:tcPr>
            <w:tcW w:w="9072" w:type="dxa"/>
            <w:gridSpan w:val="4"/>
            <w:shd w:val="clear" w:color="auto" w:fill="D9D9D9" w:themeFill="background1" w:themeFillShade="D9"/>
          </w:tcPr>
          <w:p w14:paraId="6AD713D9" w14:textId="77777777" w:rsidR="00E72668" w:rsidRPr="008A0D14" w:rsidRDefault="00E72668" w:rsidP="0017505E">
            <w:pPr>
              <w:pStyle w:val="Tabuluvirsraksti"/>
              <w:jc w:val="both"/>
              <w:rPr>
                <w:b/>
                <w:sz w:val="18"/>
                <w:szCs w:val="18"/>
                <w:lang w:eastAsia="lv-LV"/>
              </w:rPr>
            </w:pPr>
            <w:r w:rsidRPr="008A0D14">
              <w:rPr>
                <w:b/>
                <w:sz w:val="18"/>
                <w:szCs w:val="18"/>
                <w:lang w:eastAsia="lv-LV"/>
              </w:rPr>
              <w:t>Politikas mērķis:</w:t>
            </w:r>
            <w:r w:rsidRPr="008A0D14">
              <w:rPr>
                <w:i/>
                <w:sz w:val="18"/>
                <w:szCs w:val="18"/>
                <w:lang w:eastAsia="lv-LV"/>
              </w:rPr>
              <w:t xml:space="preserve"> </w:t>
            </w:r>
            <w:r w:rsidRPr="008A0D14">
              <w:rPr>
                <w:b/>
                <w:sz w:val="18"/>
                <w:szCs w:val="18"/>
                <w:lang w:eastAsia="lv-LV"/>
              </w:rPr>
              <w:t>nodrošināt būvniecības procesa kvalitāti, drošību un visu ieinteresēto pušu atbildību, mazināt administratīvo slogu būvniecībā, kā arī atbalstīt mājokļu pieejamību</w:t>
            </w:r>
            <w:r>
              <w:rPr>
                <w:b/>
                <w:sz w:val="18"/>
                <w:szCs w:val="18"/>
                <w:lang w:eastAsia="lv-LV"/>
              </w:rPr>
              <w:t xml:space="preserve"> </w:t>
            </w:r>
            <w:r w:rsidRPr="008A0D14">
              <w:rPr>
                <w:i/>
                <w:sz w:val="18"/>
                <w:szCs w:val="18"/>
                <w:lang w:eastAsia="lv-LV"/>
              </w:rPr>
              <w:t>/</w:t>
            </w:r>
            <w:r>
              <w:rPr>
                <w:i/>
                <w:sz w:val="18"/>
                <w:szCs w:val="18"/>
                <w:lang w:eastAsia="lv-LV"/>
              </w:rPr>
              <w:t xml:space="preserve"> </w:t>
            </w:r>
            <w:r w:rsidRPr="008A0D14">
              <w:rPr>
                <w:i/>
                <w:sz w:val="18"/>
                <w:szCs w:val="18"/>
                <w:lang w:eastAsia="lv-LV"/>
              </w:rPr>
              <w:t>Valdības rīcības plāna uzdevumi</w:t>
            </w:r>
          </w:p>
        </w:tc>
      </w:tr>
      <w:tr w:rsidR="00E72668" w:rsidRPr="00BB2102" w14:paraId="09C34D9C" w14:textId="77777777" w:rsidTr="0017505E">
        <w:trPr>
          <w:trHeight w:val="425"/>
        </w:trPr>
        <w:tc>
          <w:tcPr>
            <w:tcW w:w="4111" w:type="dxa"/>
            <w:shd w:val="clear" w:color="auto" w:fill="auto"/>
            <w:vAlign w:val="center"/>
          </w:tcPr>
          <w:p w14:paraId="14E42AE6" w14:textId="77777777" w:rsidR="00E72668" w:rsidRPr="008A0D14" w:rsidRDefault="00E72668" w:rsidP="0017505E">
            <w:pPr>
              <w:pStyle w:val="Tabuluvirsraksti"/>
              <w:jc w:val="left"/>
              <w:rPr>
                <w:b/>
                <w:sz w:val="18"/>
                <w:szCs w:val="18"/>
                <w:lang w:eastAsia="lv-LV"/>
              </w:rPr>
            </w:pPr>
            <w:r w:rsidRPr="008A0D14">
              <w:rPr>
                <w:b/>
                <w:sz w:val="18"/>
                <w:szCs w:val="18"/>
                <w:lang w:eastAsia="lv-LV"/>
              </w:rPr>
              <w:t>Politikas rezultatīvie rādītāji</w:t>
            </w:r>
          </w:p>
        </w:tc>
        <w:tc>
          <w:tcPr>
            <w:tcW w:w="2458" w:type="dxa"/>
            <w:shd w:val="clear" w:color="auto" w:fill="auto"/>
          </w:tcPr>
          <w:p w14:paraId="104E7C18" w14:textId="77777777" w:rsidR="00E72668" w:rsidRPr="008A0D14" w:rsidRDefault="00E72668" w:rsidP="0017505E">
            <w:pPr>
              <w:pStyle w:val="Tabuluvirsraksti"/>
              <w:rPr>
                <w:b/>
                <w:sz w:val="18"/>
                <w:szCs w:val="18"/>
                <w:lang w:eastAsia="lv-LV"/>
              </w:rPr>
            </w:pPr>
            <w:r w:rsidRPr="008A0D14">
              <w:rPr>
                <w:b/>
                <w:sz w:val="18"/>
                <w:szCs w:val="18"/>
                <w:lang w:eastAsia="lv-LV"/>
              </w:rPr>
              <w:t xml:space="preserve">Attīstības plānošanas dokumenti vai </w:t>
            </w:r>
          </w:p>
          <w:p w14:paraId="2DFB6396" w14:textId="77777777" w:rsidR="00E72668" w:rsidRPr="008A0D14" w:rsidRDefault="00E72668" w:rsidP="0017505E">
            <w:pPr>
              <w:pStyle w:val="Tabuluvirsraksti"/>
              <w:rPr>
                <w:b/>
                <w:sz w:val="18"/>
                <w:szCs w:val="18"/>
                <w:lang w:eastAsia="lv-LV"/>
              </w:rPr>
            </w:pPr>
            <w:r w:rsidRPr="008A0D14">
              <w:rPr>
                <w:b/>
                <w:sz w:val="18"/>
                <w:szCs w:val="18"/>
                <w:lang w:eastAsia="lv-LV"/>
              </w:rPr>
              <w:t>normatīvie akti</w:t>
            </w:r>
          </w:p>
        </w:tc>
        <w:tc>
          <w:tcPr>
            <w:tcW w:w="1260" w:type="dxa"/>
            <w:shd w:val="clear" w:color="auto" w:fill="auto"/>
          </w:tcPr>
          <w:p w14:paraId="2028342E" w14:textId="77777777" w:rsidR="00E72668" w:rsidRPr="008A0D14" w:rsidRDefault="00E72668" w:rsidP="0017505E">
            <w:pPr>
              <w:pStyle w:val="Tabuluvirsraksti"/>
              <w:rPr>
                <w:b/>
                <w:sz w:val="18"/>
                <w:szCs w:val="18"/>
                <w:lang w:eastAsia="lv-LV"/>
              </w:rPr>
            </w:pPr>
            <w:r w:rsidRPr="008A0D14">
              <w:rPr>
                <w:b/>
                <w:sz w:val="18"/>
                <w:szCs w:val="18"/>
                <w:lang w:eastAsia="lv-LV"/>
              </w:rPr>
              <w:t xml:space="preserve">Faktiskā vērtība </w:t>
            </w:r>
            <w:r w:rsidRPr="008A7040">
              <w:rPr>
                <w:sz w:val="18"/>
                <w:szCs w:val="18"/>
                <w:lang w:eastAsia="lv-LV"/>
              </w:rPr>
              <w:t>(2020)</w:t>
            </w:r>
          </w:p>
        </w:tc>
        <w:tc>
          <w:tcPr>
            <w:tcW w:w="1243" w:type="dxa"/>
            <w:shd w:val="clear" w:color="auto" w:fill="auto"/>
          </w:tcPr>
          <w:p w14:paraId="41669583" w14:textId="77777777" w:rsidR="00E72668" w:rsidRPr="008A0D14" w:rsidRDefault="00E72668" w:rsidP="0017505E">
            <w:pPr>
              <w:pStyle w:val="Tabuluvirsraksti"/>
              <w:rPr>
                <w:b/>
                <w:sz w:val="18"/>
                <w:szCs w:val="18"/>
                <w:lang w:eastAsia="lv-LV"/>
              </w:rPr>
            </w:pPr>
            <w:r w:rsidRPr="008A0D14">
              <w:rPr>
                <w:b/>
                <w:sz w:val="18"/>
                <w:szCs w:val="18"/>
                <w:lang w:eastAsia="lv-LV"/>
              </w:rPr>
              <w:t xml:space="preserve">Plānotā vērtība </w:t>
            </w:r>
          </w:p>
          <w:p w14:paraId="1782A366" w14:textId="77777777" w:rsidR="00E72668" w:rsidRPr="0021359F" w:rsidRDefault="00E72668" w:rsidP="0017505E">
            <w:pPr>
              <w:pStyle w:val="Tabuluvirsraksti"/>
              <w:rPr>
                <w:bCs/>
                <w:sz w:val="18"/>
                <w:szCs w:val="18"/>
                <w:lang w:eastAsia="lv-LV"/>
              </w:rPr>
            </w:pPr>
            <w:r w:rsidRPr="0021359F">
              <w:rPr>
                <w:bCs/>
                <w:sz w:val="18"/>
                <w:szCs w:val="18"/>
                <w:lang w:eastAsia="lv-LV"/>
              </w:rPr>
              <w:t>(2022)</w:t>
            </w:r>
          </w:p>
        </w:tc>
      </w:tr>
      <w:tr w:rsidR="00E72668" w:rsidRPr="00BB2102" w14:paraId="3A5D7D5A" w14:textId="77777777" w:rsidTr="0017505E">
        <w:trPr>
          <w:trHeight w:val="567"/>
        </w:trPr>
        <w:tc>
          <w:tcPr>
            <w:tcW w:w="4111" w:type="dxa"/>
            <w:vAlign w:val="center"/>
          </w:tcPr>
          <w:p w14:paraId="24850D13" w14:textId="77777777" w:rsidR="00E72668" w:rsidRPr="0021359F" w:rsidRDefault="00E72668" w:rsidP="0017505E">
            <w:pPr>
              <w:pStyle w:val="Tabuluvirsraksti"/>
              <w:jc w:val="both"/>
              <w:rPr>
                <w:i/>
                <w:color w:val="9BBB59" w:themeColor="accent3"/>
                <w:sz w:val="18"/>
                <w:szCs w:val="18"/>
              </w:rPr>
            </w:pPr>
            <w:r w:rsidRPr="00DE7972">
              <w:rPr>
                <w:i/>
                <w:sz w:val="18"/>
                <w:szCs w:val="18"/>
              </w:rPr>
              <w:t>Dokumentu saskaņošanas dienas no būvniecības ieceres līdz objekta nodošanai ekspluatācijā (skaits)</w:t>
            </w:r>
          </w:p>
        </w:tc>
        <w:tc>
          <w:tcPr>
            <w:tcW w:w="2458" w:type="dxa"/>
          </w:tcPr>
          <w:p w14:paraId="1F535C9C" w14:textId="7C3F5252" w:rsidR="00E72668" w:rsidRPr="0021359F" w:rsidRDefault="00E72668" w:rsidP="0017505E">
            <w:pPr>
              <w:pStyle w:val="Tabuluvirsraksti"/>
              <w:jc w:val="both"/>
              <w:rPr>
                <w:i/>
                <w:color w:val="9BBB59" w:themeColor="accent3"/>
                <w:sz w:val="18"/>
                <w:szCs w:val="18"/>
                <w:lang w:eastAsia="lv-LV"/>
              </w:rPr>
            </w:pPr>
            <w:r w:rsidRPr="00117DE5">
              <w:rPr>
                <w:i/>
                <w:sz w:val="18"/>
                <w:szCs w:val="18"/>
                <w:lang w:eastAsia="lv-LV"/>
              </w:rPr>
              <w:t>Latvijas Būvniecības nozares attīstības stratēģija 2017.</w:t>
            </w:r>
            <w:r w:rsidR="00577601">
              <w:rPr>
                <w:i/>
                <w:sz w:val="18"/>
                <w:szCs w:val="18"/>
                <w:lang w:eastAsia="lv-LV"/>
              </w:rPr>
              <w:t> – </w:t>
            </w:r>
            <w:r w:rsidRPr="00117DE5">
              <w:rPr>
                <w:i/>
                <w:sz w:val="18"/>
                <w:szCs w:val="18"/>
                <w:lang w:eastAsia="lv-LV"/>
              </w:rPr>
              <w:t>2024.</w:t>
            </w:r>
            <w:r w:rsidR="00577601">
              <w:rPr>
                <w:i/>
                <w:sz w:val="18"/>
                <w:szCs w:val="18"/>
                <w:lang w:eastAsia="lv-LV"/>
              </w:rPr>
              <w:t xml:space="preserve"> </w:t>
            </w:r>
            <w:r w:rsidRPr="00117DE5">
              <w:rPr>
                <w:i/>
                <w:sz w:val="18"/>
                <w:szCs w:val="18"/>
                <w:lang w:eastAsia="lv-LV"/>
              </w:rPr>
              <w:t>gadam</w:t>
            </w:r>
          </w:p>
        </w:tc>
        <w:tc>
          <w:tcPr>
            <w:tcW w:w="1260" w:type="dxa"/>
            <w:vAlign w:val="center"/>
          </w:tcPr>
          <w:p w14:paraId="5C1483D1" w14:textId="77777777" w:rsidR="00E72668" w:rsidRPr="0021359F" w:rsidRDefault="00E72668" w:rsidP="0017505E">
            <w:pPr>
              <w:pStyle w:val="Tabuluvirsraksti"/>
              <w:rPr>
                <w:i/>
                <w:color w:val="9BBB59" w:themeColor="accent3"/>
                <w:sz w:val="18"/>
                <w:szCs w:val="18"/>
                <w:lang w:eastAsia="lv-LV"/>
              </w:rPr>
            </w:pPr>
            <w:r>
              <w:rPr>
                <w:i/>
                <w:sz w:val="18"/>
                <w:szCs w:val="18"/>
              </w:rPr>
              <w:t>-</w:t>
            </w:r>
          </w:p>
        </w:tc>
        <w:tc>
          <w:tcPr>
            <w:tcW w:w="1243" w:type="dxa"/>
            <w:vAlign w:val="center"/>
          </w:tcPr>
          <w:p w14:paraId="1A11DD24" w14:textId="77777777" w:rsidR="00E72668" w:rsidRPr="008A0D14" w:rsidRDefault="00E72668" w:rsidP="0017505E">
            <w:pPr>
              <w:pStyle w:val="Tabuluvirsraksti"/>
              <w:rPr>
                <w:i/>
                <w:sz w:val="18"/>
                <w:szCs w:val="18"/>
              </w:rPr>
            </w:pPr>
            <w:r w:rsidRPr="00094BAE">
              <w:rPr>
                <w:i/>
                <w:sz w:val="18"/>
                <w:szCs w:val="18"/>
              </w:rPr>
              <w:t>74</w:t>
            </w:r>
          </w:p>
        </w:tc>
      </w:tr>
      <w:tr w:rsidR="00E72668" w:rsidRPr="00BB2102" w14:paraId="422D63A0" w14:textId="77777777" w:rsidTr="0017505E">
        <w:trPr>
          <w:trHeight w:val="379"/>
        </w:trPr>
        <w:tc>
          <w:tcPr>
            <w:tcW w:w="4111" w:type="dxa"/>
            <w:vAlign w:val="center"/>
          </w:tcPr>
          <w:p w14:paraId="2F9EC647" w14:textId="77777777" w:rsidR="00E72668" w:rsidRPr="007A0742" w:rsidRDefault="00E72668" w:rsidP="0017505E">
            <w:pPr>
              <w:pStyle w:val="Tabuluvirsraksti"/>
              <w:jc w:val="both"/>
              <w:rPr>
                <w:i/>
                <w:sz w:val="18"/>
                <w:szCs w:val="18"/>
              </w:rPr>
            </w:pPr>
            <w:r>
              <w:rPr>
                <w:i/>
                <w:sz w:val="18"/>
                <w:szCs w:val="18"/>
              </w:rPr>
              <w:t>E</w:t>
            </w:r>
            <w:r w:rsidRPr="00094BAE">
              <w:rPr>
                <w:i/>
                <w:sz w:val="18"/>
                <w:szCs w:val="18"/>
              </w:rPr>
              <w:t xml:space="preserve">fektīvs </w:t>
            </w:r>
            <w:r w:rsidRPr="00F55381">
              <w:rPr>
                <w:i/>
                <w:sz w:val="18"/>
                <w:szCs w:val="18"/>
              </w:rPr>
              <w:t>dzīvojamo māju īres un pārvaldīšanas regulējums (uzlaboto procesu skaits)</w:t>
            </w:r>
          </w:p>
        </w:tc>
        <w:tc>
          <w:tcPr>
            <w:tcW w:w="2458" w:type="dxa"/>
          </w:tcPr>
          <w:p w14:paraId="792970CD" w14:textId="424904BC" w:rsidR="00E72668" w:rsidRPr="007A0742" w:rsidRDefault="00E72668" w:rsidP="0017505E">
            <w:pPr>
              <w:pStyle w:val="Tabuluvirsraksti"/>
              <w:jc w:val="both"/>
              <w:rPr>
                <w:i/>
                <w:sz w:val="18"/>
                <w:szCs w:val="18"/>
              </w:rPr>
            </w:pPr>
            <w:r w:rsidRPr="00117DE5">
              <w:rPr>
                <w:i/>
                <w:sz w:val="18"/>
                <w:szCs w:val="18"/>
                <w:lang w:eastAsia="lv-LV"/>
              </w:rPr>
              <w:t xml:space="preserve">Latvijas Būvniecības nozares attīstības stratēģija </w:t>
            </w:r>
            <w:r w:rsidR="00577601" w:rsidRPr="00117DE5">
              <w:rPr>
                <w:i/>
                <w:sz w:val="18"/>
                <w:szCs w:val="18"/>
                <w:lang w:eastAsia="lv-LV"/>
              </w:rPr>
              <w:t>2017.</w:t>
            </w:r>
            <w:r w:rsidR="00577601">
              <w:rPr>
                <w:i/>
                <w:sz w:val="18"/>
                <w:szCs w:val="18"/>
                <w:lang w:eastAsia="lv-LV"/>
              </w:rPr>
              <w:t> – </w:t>
            </w:r>
            <w:r w:rsidR="00577601" w:rsidRPr="00117DE5">
              <w:rPr>
                <w:i/>
                <w:sz w:val="18"/>
                <w:szCs w:val="18"/>
                <w:lang w:eastAsia="lv-LV"/>
              </w:rPr>
              <w:t>2024.</w:t>
            </w:r>
            <w:r w:rsidR="00577601">
              <w:rPr>
                <w:i/>
                <w:sz w:val="18"/>
                <w:szCs w:val="18"/>
                <w:lang w:eastAsia="lv-LV"/>
              </w:rPr>
              <w:t xml:space="preserve"> </w:t>
            </w:r>
            <w:r w:rsidR="00577601" w:rsidRPr="00117DE5">
              <w:rPr>
                <w:i/>
                <w:sz w:val="18"/>
                <w:szCs w:val="18"/>
                <w:lang w:eastAsia="lv-LV"/>
              </w:rPr>
              <w:t>gadam</w:t>
            </w:r>
          </w:p>
        </w:tc>
        <w:tc>
          <w:tcPr>
            <w:tcW w:w="1260" w:type="dxa"/>
            <w:vAlign w:val="center"/>
          </w:tcPr>
          <w:p w14:paraId="45D94E9A" w14:textId="77777777" w:rsidR="00E72668" w:rsidRPr="007A0742" w:rsidRDefault="00E72668" w:rsidP="0017505E">
            <w:pPr>
              <w:pStyle w:val="Tabuluvirsraksti"/>
              <w:rPr>
                <w:i/>
                <w:sz w:val="18"/>
                <w:szCs w:val="18"/>
              </w:rPr>
            </w:pPr>
            <w:r>
              <w:rPr>
                <w:i/>
                <w:sz w:val="18"/>
                <w:szCs w:val="18"/>
              </w:rPr>
              <w:t>14</w:t>
            </w:r>
          </w:p>
        </w:tc>
        <w:tc>
          <w:tcPr>
            <w:tcW w:w="1243" w:type="dxa"/>
            <w:vAlign w:val="center"/>
          </w:tcPr>
          <w:p w14:paraId="3CA9339A" w14:textId="77777777" w:rsidR="00E72668" w:rsidRPr="007A0742" w:rsidRDefault="00E72668" w:rsidP="0017505E">
            <w:pPr>
              <w:pStyle w:val="Tabuluvirsraksti"/>
              <w:rPr>
                <w:i/>
                <w:sz w:val="18"/>
                <w:szCs w:val="18"/>
              </w:rPr>
            </w:pPr>
            <w:r>
              <w:rPr>
                <w:i/>
                <w:sz w:val="18"/>
                <w:szCs w:val="18"/>
              </w:rPr>
              <w:t>5</w:t>
            </w:r>
          </w:p>
        </w:tc>
      </w:tr>
      <w:tr w:rsidR="00E72668" w:rsidRPr="008229F7" w14:paraId="5EB4CD17" w14:textId="77777777" w:rsidTr="0017505E">
        <w:tc>
          <w:tcPr>
            <w:tcW w:w="4111" w:type="dxa"/>
          </w:tcPr>
          <w:p w14:paraId="6253D24E" w14:textId="77777777" w:rsidR="00E72668" w:rsidRPr="008A0D14" w:rsidRDefault="00E72668" w:rsidP="0017505E">
            <w:pPr>
              <w:pStyle w:val="Tabuluvirsraksti"/>
              <w:jc w:val="both"/>
              <w:rPr>
                <w:i/>
                <w:sz w:val="18"/>
                <w:szCs w:val="18"/>
                <w:lang w:eastAsia="lv-LV"/>
              </w:rPr>
            </w:pPr>
            <w:r w:rsidRPr="008A0D14">
              <w:rPr>
                <w:b/>
                <w:sz w:val="18"/>
                <w:szCs w:val="18"/>
                <w:lang w:eastAsia="lv-LV"/>
              </w:rPr>
              <w:t>Valdības rīcības plāns</w:t>
            </w:r>
          </w:p>
        </w:tc>
        <w:tc>
          <w:tcPr>
            <w:tcW w:w="4961" w:type="dxa"/>
            <w:gridSpan w:val="3"/>
          </w:tcPr>
          <w:p w14:paraId="44B7EABA" w14:textId="77777777" w:rsidR="00E72668" w:rsidRPr="008A0D14" w:rsidRDefault="00E72668" w:rsidP="0017505E">
            <w:pPr>
              <w:pStyle w:val="Tabuluvirsraksti"/>
              <w:jc w:val="left"/>
              <w:rPr>
                <w:i/>
                <w:sz w:val="18"/>
                <w:szCs w:val="18"/>
                <w:lang w:eastAsia="lv-LV"/>
              </w:rPr>
            </w:pPr>
            <w:r w:rsidRPr="008A0D14">
              <w:rPr>
                <w:i/>
                <w:sz w:val="18"/>
                <w:szCs w:val="18"/>
                <w:lang w:eastAsia="lv-LV"/>
              </w:rPr>
              <w:t xml:space="preserve">26.1. 3), 49.1., 50.1., 52.1., 53.1., 53.2., 54.1., 54.2., 55.1., 95.4., 96.1.-5. </w:t>
            </w:r>
          </w:p>
        </w:tc>
      </w:tr>
      <w:bookmarkEnd w:id="4"/>
    </w:tbl>
    <w:p w14:paraId="592CDE4B" w14:textId="77777777" w:rsidR="00E72668" w:rsidRPr="0070182C" w:rsidRDefault="00E72668" w:rsidP="00E72668">
      <w:pPr>
        <w:pStyle w:val="Tabuluvirsraksti"/>
        <w:jc w:val="both"/>
        <w:rPr>
          <w:sz w:val="18"/>
          <w:szCs w:val="18"/>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E72668" w:rsidRPr="00BB2102" w14:paraId="4FFA11BF" w14:textId="77777777" w:rsidTr="0017505E">
        <w:trPr>
          <w:trHeight w:val="283"/>
          <w:tblHeader/>
        </w:trPr>
        <w:tc>
          <w:tcPr>
            <w:tcW w:w="2840" w:type="dxa"/>
          </w:tcPr>
          <w:p w14:paraId="2958D583" w14:textId="77777777" w:rsidR="00E72668" w:rsidRPr="00BF72C1" w:rsidRDefault="00E72668" w:rsidP="0017505E">
            <w:pPr>
              <w:rPr>
                <w:sz w:val="18"/>
                <w:szCs w:val="18"/>
              </w:rPr>
            </w:pPr>
          </w:p>
        </w:tc>
        <w:tc>
          <w:tcPr>
            <w:tcW w:w="1246" w:type="dxa"/>
          </w:tcPr>
          <w:p w14:paraId="5003DC81" w14:textId="77777777" w:rsidR="00E72668" w:rsidRPr="00BF72C1" w:rsidRDefault="00E72668" w:rsidP="0017505E">
            <w:pPr>
              <w:pStyle w:val="tabteksts"/>
              <w:jc w:val="center"/>
              <w:rPr>
                <w:szCs w:val="18"/>
                <w:lang w:eastAsia="lv-LV"/>
              </w:rPr>
            </w:pPr>
            <w:r w:rsidRPr="00BF72C1">
              <w:rPr>
                <w:szCs w:val="18"/>
                <w:lang w:eastAsia="lv-LV"/>
              </w:rPr>
              <w:t>20</w:t>
            </w:r>
            <w:r>
              <w:rPr>
                <w:szCs w:val="18"/>
                <w:lang w:eastAsia="lv-LV"/>
              </w:rPr>
              <w:t>20</w:t>
            </w:r>
            <w:r w:rsidRPr="00BF72C1">
              <w:rPr>
                <w:szCs w:val="18"/>
                <w:lang w:eastAsia="lv-LV"/>
              </w:rPr>
              <w:t>. gads</w:t>
            </w:r>
            <w:r w:rsidRPr="00BF72C1">
              <w:rPr>
                <w:szCs w:val="18"/>
                <w:lang w:eastAsia="lv-LV"/>
              </w:rPr>
              <w:br/>
              <w:t>(izpilde)</w:t>
            </w:r>
          </w:p>
        </w:tc>
        <w:tc>
          <w:tcPr>
            <w:tcW w:w="1247" w:type="dxa"/>
          </w:tcPr>
          <w:p w14:paraId="3F2F1981"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1</w:t>
            </w:r>
            <w:r w:rsidRPr="00BF72C1">
              <w:rPr>
                <w:szCs w:val="18"/>
                <w:lang w:eastAsia="lv-LV"/>
              </w:rPr>
              <w:t>. gada     plāns</w:t>
            </w:r>
          </w:p>
        </w:tc>
        <w:tc>
          <w:tcPr>
            <w:tcW w:w="1247" w:type="dxa"/>
          </w:tcPr>
          <w:p w14:paraId="0CF23F23"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2</w:t>
            </w:r>
            <w:r w:rsidRPr="00BF72C1">
              <w:rPr>
                <w:szCs w:val="18"/>
                <w:lang w:eastAsia="lv-LV"/>
              </w:rPr>
              <w:t xml:space="preserve">. gada </w:t>
            </w:r>
            <w:r>
              <w:rPr>
                <w:szCs w:val="18"/>
                <w:lang w:eastAsia="lv-LV"/>
              </w:rPr>
              <w:t>projekts</w:t>
            </w:r>
          </w:p>
        </w:tc>
        <w:tc>
          <w:tcPr>
            <w:tcW w:w="1245" w:type="dxa"/>
          </w:tcPr>
          <w:p w14:paraId="446CC9F4"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3</w:t>
            </w:r>
            <w:r w:rsidRPr="00BF72C1">
              <w:rPr>
                <w:szCs w:val="18"/>
                <w:lang w:eastAsia="lv-LV"/>
              </w:rPr>
              <w:t xml:space="preserve">. gada </w:t>
            </w:r>
            <w:r>
              <w:rPr>
                <w:szCs w:val="18"/>
                <w:lang w:eastAsia="lv-LV"/>
              </w:rPr>
              <w:t>prognoze</w:t>
            </w:r>
          </w:p>
        </w:tc>
        <w:tc>
          <w:tcPr>
            <w:tcW w:w="1249" w:type="dxa"/>
          </w:tcPr>
          <w:p w14:paraId="1C8C5DE0" w14:textId="77777777" w:rsidR="00E72668" w:rsidRPr="00BF72C1" w:rsidRDefault="00E72668" w:rsidP="0017505E">
            <w:pPr>
              <w:ind w:firstLine="2"/>
              <w:jc w:val="center"/>
              <w:rPr>
                <w:sz w:val="18"/>
                <w:szCs w:val="18"/>
                <w:lang w:eastAsia="lv-LV"/>
              </w:rPr>
            </w:pPr>
            <w:r w:rsidRPr="00BF72C1">
              <w:rPr>
                <w:sz w:val="18"/>
                <w:szCs w:val="18"/>
                <w:lang w:eastAsia="lv-LV"/>
              </w:rPr>
              <w:t>202</w:t>
            </w:r>
            <w:r>
              <w:rPr>
                <w:sz w:val="18"/>
                <w:szCs w:val="18"/>
                <w:lang w:eastAsia="lv-LV"/>
              </w:rPr>
              <w:t>4</w:t>
            </w:r>
            <w:r w:rsidRPr="00BF72C1">
              <w:rPr>
                <w:sz w:val="18"/>
                <w:szCs w:val="18"/>
                <w:lang w:eastAsia="lv-LV"/>
              </w:rPr>
              <w:t xml:space="preserve">. gada </w:t>
            </w:r>
            <w:r>
              <w:rPr>
                <w:sz w:val="18"/>
                <w:szCs w:val="18"/>
                <w:lang w:eastAsia="lv-LV"/>
              </w:rPr>
              <w:t>prognoze</w:t>
            </w:r>
          </w:p>
        </w:tc>
      </w:tr>
      <w:tr w:rsidR="00E72668" w:rsidRPr="00BB2102" w14:paraId="3B56E15A" w14:textId="77777777" w:rsidTr="0017505E">
        <w:tc>
          <w:tcPr>
            <w:tcW w:w="9074" w:type="dxa"/>
            <w:gridSpan w:val="6"/>
            <w:shd w:val="clear" w:color="auto" w:fill="D9D9D9" w:themeFill="background1" w:themeFillShade="D9"/>
          </w:tcPr>
          <w:p w14:paraId="4787AF24" w14:textId="77777777" w:rsidR="00E72668" w:rsidRPr="00BF72C1" w:rsidRDefault="00E72668" w:rsidP="0017505E">
            <w:pPr>
              <w:jc w:val="center"/>
              <w:rPr>
                <w:b/>
                <w:sz w:val="18"/>
                <w:szCs w:val="18"/>
              </w:rPr>
            </w:pPr>
            <w:r w:rsidRPr="00BF72C1">
              <w:rPr>
                <w:b/>
                <w:sz w:val="18"/>
                <w:szCs w:val="18"/>
              </w:rPr>
              <w:t>Ieguldījumi</w:t>
            </w:r>
          </w:p>
        </w:tc>
      </w:tr>
      <w:tr w:rsidR="00E72668" w:rsidRPr="00BB2102" w14:paraId="56E9A6BE" w14:textId="77777777" w:rsidTr="0017505E">
        <w:trPr>
          <w:trHeight w:val="142"/>
        </w:trPr>
        <w:tc>
          <w:tcPr>
            <w:tcW w:w="2840" w:type="dxa"/>
            <w:vMerge w:val="restart"/>
          </w:tcPr>
          <w:p w14:paraId="0F101B68" w14:textId="77777777" w:rsidR="00E72668" w:rsidRPr="006900AD" w:rsidRDefault="00E72668" w:rsidP="0017505E">
            <w:pPr>
              <w:rPr>
                <w:b/>
                <w:sz w:val="18"/>
                <w:szCs w:val="18"/>
                <w:lang w:eastAsia="lv-LV"/>
              </w:rPr>
            </w:pPr>
            <w:r w:rsidRPr="006900AD">
              <w:rPr>
                <w:b/>
                <w:sz w:val="18"/>
                <w:szCs w:val="18"/>
                <w:lang w:eastAsia="lv-LV"/>
              </w:rPr>
              <w:t xml:space="preserve">Izdevumi kopā, </w:t>
            </w:r>
            <w:proofErr w:type="spellStart"/>
            <w:r w:rsidRPr="006900AD">
              <w:rPr>
                <w:i/>
                <w:sz w:val="18"/>
                <w:szCs w:val="18"/>
                <w:lang w:eastAsia="lv-LV"/>
              </w:rPr>
              <w:t>euro</w:t>
            </w:r>
            <w:proofErr w:type="spellEnd"/>
            <w:r w:rsidRPr="006900AD">
              <w:rPr>
                <w:i/>
                <w:sz w:val="18"/>
                <w:szCs w:val="18"/>
                <w:lang w:eastAsia="lv-LV"/>
              </w:rPr>
              <w:t>,</w:t>
            </w:r>
            <w:r w:rsidRPr="006900AD">
              <w:rPr>
                <w:sz w:val="18"/>
                <w:szCs w:val="18"/>
                <w:lang w:eastAsia="lv-LV"/>
              </w:rPr>
              <w:t xml:space="preserve"> t.sk.:</w:t>
            </w:r>
          </w:p>
          <w:p w14:paraId="77F812DC" w14:textId="77777777" w:rsidR="00E72668" w:rsidRPr="0021359F" w:rsidRDefault="00E72668" w:rsidP="0017505E">
            <w:pPr>
              <w:rPr>
                <w:color w:val="9BBB59" w:themeColor="accent3"/>
                <w:sz w:val="18"/>
                <w:szCs w:val="18"/>
              </w:rPr>
            </w:pPr>
            <w:r w:rsidRPr="006900AD">
              <w:rPr>
                <w:b/>
                <w:sz w:val="18"/>
                <w:szCs w:val="18"/>
                <w:lang w:eastAsia="lv-LV"/>
              </w:rPr>
              <w:t>Vidējais amata vietu skaits</w:t>
            </w:r>
            <w:r w:rsidRPr="006900AD">
              <w:rPr>
                <w:sz w:val="18"/>
                <w:szCs w:val="18"/>
                <w:lang w:eastAsia="lv-LV"/>
              </w:rPr>
              <w:t xml:space="preserve"> </w:t>
            </w:r>
            <w:r w:rsidRPr="006900AD">
              <w:rPr>
                <w:b/>
                <w:sz w:val="18"/>
                <w:szCs w:val="18"/>
                <w:lang w:eastAsia="lv-LV"/>
              </w:rPr>
              <w:t>kopā</w:t>
            </w:r>
            <w:r w:rsidRPr="006900AD">
              <w:rPr>
                <w:sz w:val="18"/>
                <w:szCs w:val="18"/>
                <w:lang w:eastAsia="lv-LV"/>
              </w:rPr>
              <w:t>, t.sk.:</w:t>
            </w:r>
          </w:p>
        </w:tc>
        <w:tc>
          <w:tcPr>
            <w:tcW w:w="1246" w:type="dxa"/>
          </w:tcPr>
          <w:p w14:paraId="02F876F7" w14:textId="77777777" w:rsidR="00E72668" w:rsidRPr="0021359F" w:rsidRDefault="00E72668" w:rsidP="0017505E">
            <w:pPr>
              <w:pStyle w:val="tabteksts"/>
              <w:jc w:val="right"/>
              <w:rPr>
                <w:b/>
                <w:color w:val="9BBB59" w:themeColor="accent3"/>
                <w:szCs w:val="18"/>
                <w:lang w:eastAsia="lv-LV"/>
              </w:rPr>
            </w:pPr>
            <w:r w:rsidRPr="00C333DC">
              <w:rPr>
                <w:b/>
                <w:szCs w:val="18"/>
                <w:lang w:eastAsia="lv-LV"/>
              </w:rPr>
              <w:t>6 809 383</w:t>
            </w:r>
          </w:p>
        </w:tc>
        <w:tc>
          <w:tcPr>
            <w:tcW w:w="1247" w:type="dxa"/>
            <w:vAlign w:val="bottom"/>
          </w:tcPr>
          <w:p w14:paraId="10F88AB8" w14:textId="77777777" w:rsidR="00E72668" w:rsidRPr="006900AD" w:rsidRDefault="00E72668" w:rsidP="0017505E">
            <w:pPr>
              <w:pStyle w:val="tabteksts"/>
              <w:jc w:val="right"/>
              <w:rPr>
                <w:b/>
                <w:szCs w:val="18"/>
                <w:lang w:eastAsia="lv-LV"/>
              </w:rPr>
            </w:pPr>
            <w:r w:rsidRPr="006900AD">
              <w:rPr>
                <w:b/>
                <w:szCs w:val="18"/>
                <w:lang w:eastAsia="lv-LV"/>
              </w:rPr>
              <w:t>13 937 316</w:t>
            </w:r>
          </w:p>
        </w:tc>
        <w:tc>
          <w:tcPr>
            <w:tcW w:w="1247" w:type="dxa"/>
            <w:vAlign w:val="bottom"/>
          </w:tcPr>
          <w:p w14:paraId="29EE7609" w14:textId="77777777" w:rsidR="00E72668" w:rsidRPr="006900AD" w:rsidRDefault="00E72668" w:rsidP="0017505E">
            <w:pPr>
              <w:pStyle w:val="tabteksts"/>
              <w:jc w:val="right"/>
              <w:rPr>
                <w:b/>
                <w:szCs w:val="18"/>
                <w:lang w:eastAsia="lv-LV"/>
              </w:rPr>
            </w:pPr>
            <w:r w:rsidRPr="006900AD">
              <w:rPr>
                <w:b/>
                <w:szCs w:val="18"/>
                <w:lang w:eastAsia="lv-LV"/>
              </w:rPr>
              <w:t>13 242 541</w:t>
            </w:r>
          </w:p>
        </w:tc>
        <w:tc>
          <w:tcPr>
            <w:tcW w:w="1245" w:type="dxa"/>
            <w:vAlign w:val="bottom"/>
          </w:tcPr>
          <w:p w14:paraId="3C3302CC" w14:textId="77777777" w:rsidR="00E72668" w:rsidRPr="006900AD" w:rsidRDefault="00E72668" w:rsidP="0017505E">
            <w:pPr>
              <w:pStyle w:val="tabteksts"/>
              <w:jc w:val="right"/>
              <w:rPr>
                <w:b/>
                <w:szCs w:val="18"/>
                <w:lang w:eastAsia="lv-LV"/>
              </w:rPr>
            </w:pPr>
            <w:r w:rsidRPr="006900AD">
              <w:rPr>
                <w:b/>
                <w:szCs w:val="18"/>
                <w:lang w:eastAsia="lv-LV"/>
              </w:rPr>
              <w:t>10 142 541</w:t>
            </w:r>
          </w:p>
        </w:tc>
        <w:tc>
          <w:tcPr>
            <w:tcW w:w="1249" w:type="dxa"/>
            <w:vAlign w:val="bottom"/>
          </w:tcPr>
          <w:p w14:paraId="0BFF298C" w14:textId="77777777" w:rsidR="00E72668" w:rsidRPr="006900AD" w:rsidRDefault="00E72668" w:rsidP="0017505E">
            <w:pPr>
              <w:ind w:firstLine="5"/>
              <w:jc w:val="right"/>
              <w:rPr>
                <w:b/>
                <w:sz w:val="18"/>
                <w:szCs w:val="18"/>
                <w:lang w:eastAsia="lv-LV"/>
              </w:rPr>
            </w:pPr>
            <w:r w:rsidRPr="006900AD">
              <w:rPr>
                <w:b/>
                <w:sz w:val="18"/>
                <w:szCs w:val="18"/>
                <w:lang w:eastAsia="lv-LV"/>
              </w:rPr>
              <w:t>4 142 541</w:t>
            </w:r>
          </w:p>
        </w:tc>
      </w:tr>
      <w:tr w:rsidR="00E72668" w:rsidRPr="00BB2102" w14:paraId="716CC08B" w14:textId="77777777" w:rsidTr="0017505E">
        <w:trPr>
          <w:trHeight w:val="425"/>
        </w:trPr>
        <w:tc>
          <w:tcPr>
            <w:tcW w:w="2840" w:type="dxa"/>
            <w:vMerge/>
          </w:tcPr>
          <w:p w14:paraId="5CAE9A6B" w14:textId="77777777" w:rsidR="00E72668" w:rsidRPr="0021359F" w:rsidRDefault="00E72668" w:rsidP="0017505E">
            <w:pPr>
              <w:rPr>
                <w:color w:val="9BBB59" w:themeColor="accent3"/>
                <w:sz w:val="18"/>
                <w:szCs w:val="18"/>
              </w:rPr>
            </w:pPr>
          </w:p>
        </w:tc>
        <w:tc>
          <w:tcPr>
            <w:tcW w:w="1246" w:type="dxa"/>
          </w:tcPr>
          <w:p w14:paraId="3166DB15" w14:textId="77777777" w:rsidR="00E72668" w:rsidRPr="00F64195" w:rsidRDefault="00E72668" w:rsidP="0017505E">
            <w:pPr>
              <w:jc w:val="right"/>
              <w:rPr>
                <w:b/>
                <w:sz w:val="18"/>
                <w:szCs w:val="18"/>
              </w:rPr>
            </w:pPr>
            <w:r w:rsidRPr="00F64195">
              <w:rPr>
                <w:b/>
                <w:sz w:val="18"/>
                <w:szCs w:val="18"/>
              </w:rPr>
              <w:t>83</w:t>
            </w:r>
          </w:p>
        </w:tc>
        <w:tc>
          <w:tcPr>
            <w:tcW w:w="1247" w:type="dxa"/>
          </w:tcPr>
          <w:p w14:paraId="51EF70CC" w14:textId="77777777" w:rsidR="00E72668" w:rsidRPr="00F64195" w:rsidRDefault="00E72668" w:rsidP="0017505E">
            <w:pPr>
              <w:jc w:val="right"/>
              <w:rPr>
                <w:b/>
                <w:sz w:val="18"/>
                <w:szCs w:val="18"/>
              </w:rPr>
            </w:pPr>
            <w:r w:rsidRPr="00F64195">
              <w:rPr>
                <w:b/>
                <w:sz w:val="18"/>
                <w:szCs w:val="18"/>
              </w:rPr>
              <w:t>83</w:t>
            </w:r>
          </w:p>
        </w:tc>
        <w:tc>
          <w:tcPr>
            <w:tcW w:w="1247" w:type="dxa"/>
          </w:tcPr>
          <w:p w14:paraId="69C7167A" w14:textId="77777777" w:rsidR="00E72668" w:rsidRPr="00F64195" w:rsidRDefault="00E72668" w:rsidP="0017505E">
            <w:pPr>
              <w:jc w:val="right"/>
              <w:rPr>
                <w:b/>
                <w:sz w:val="18"/>
                <w:szCs w:val="18"/>
              </w:rPr>
            </w:pPr>
            <w:r w:rsidRPr="00F64195">
              <w:rPr>
                <w:b/>
                <w:sz w:val="18"/>
                <w:szCs w:val="18"/>
              </w:rPr>
              <w:t>83</w:t>
            </w:r>
          </w:p>
        </w:tc>
        <w:tc>
          <w:tcPr>
            <w:tcW w:w="1245" w:type="dxa"/>
          </w:tcPr>
          <w:p w14:paraId="15B63465" w14:textId="77777777" w:rsidR="00E72668" w:rsidRPr="00F64195" w:rsidRDefault="00E72668" w:rsidP="0017505E">
            <w:pPr>
              <w:jc w:val="right"/>
              <w:rPr>
                <w:b/>
                <w:sz w:val="18"/>
                <w:szCs w:val="18"/>
              </w:rPr>
            </w:pPr>
            <w:r w:rsidRPr="00F64195">
              <w:rPr>
                <w:b/>
                <w:sz w:val="18"/>
                <w:szCs w:val="18"/>
              </w:rPr>
              <w:t>83</w:t>
            </w:r>
          </w:p>
        </w:tc>
        <w:tc>
          <w:tcPr>
            <w:tcW w:w="1249" w:type="dxa"/>
          </w:tcPr>
          <w:p w14:paraId="0A04B3A7" w14:textId="77777777" w:rsidR="00E72668" w:rsidRPr="00F64195" w:rsidRDefault="00E72668" w:rsidP="0017505E">
            <w:pPr>
              <w:ind w:firstLine="5"/>
              <w:jc w:val="right"/>
              <w:rPr>
                <w:b/>
                <w:sz w:val="18"/>
                <w:szCs w:val="18"/>
              </w:rPr>
            </w:pPr>
            <w:r w:rsidRPr="00F64195">
              <w:rPr>
                <w:b/>
                <w:sz w:val="18"/>
                <w:szCs w:val="18"/>
              </w:rPr>
              <w:t>83</w:t>
            </w:r>
          </w:p>
        </w:tc>
      </w:tr>
      <w:tr w:rsidR="00E72668" w:rsidRPr="00BB2102" w14:paraId="75E6663C" w14:textId="77777777" w:rsidTr="0017505E">
        <w:trPr>
          <w:trHeight w:val="142"/>
        </w:trPr>
        <w:tc>
          <w:tcPr>
            <w:tcW w:w="2840" w:type="dxa"/>
            <w:vMerge w:val="restart"/>
            <w:vAlign w:val="center"/>
          </w:tcPr>
          <w:p w14:paraId="74237B25" w14:textId="77777777" w:rsidR="00E72668" w:rsidRPr="0021359F" w:rsidRDefault="00E72668" w:rsidP="0017505E">
            <w:pPr>
              <w:ind w:firstLine="318"/>
              <w:rPr>
                <w:color w:val="9BBB59" w:themeColor="accent3"/>
                <w:sz w:val="18"/>
                <w:szCs w:val="18"/>
                <w:lang w:eastAsia="lv-LV"/>
              </w:rPr>
            </w:pPr>
            <w:r w:rsidRPr="00AA3668">
              <w:rPr>
                <w:sz w:val="18"/>
                <w:szCs w:val="18"/>
                <w:lang w:eastAsia="lv-LV"/>
              </w:rPr>
              <w:t>20.00.00 Būvniecība</w:t>
            </w:r>
          </w:p>
        </w:tc>
        <w:tc>
          <w:tcPr>
            <w:tcW w:w="1246" w:type="dxa"/>
          </w:tcPr>
          <w:p w14:paraId="103834F4" w14:textId="77777777" w:rsidR="00E72668" w:rsidRPr="0021359F" w:rsidRDefault="00E72668" w:rsidP="0017505E">
            <w:pPr>
              <w:jc w:val="right"/>
              <w:rPr>
                <w:color w:val="9BBB59" w:themeColor="accent3"/>
                <w:sz w:val="18"/>
                <w:szCs w:val="18"/>
              </w:rPr>
            </w:pPr>
            <w:r w:rsidRPr="00C333DC">
              <w:rPr>
                <w:sz w:val="18"/>
                <w:szCs w:val="18"/>
              </w:rPr>
              <w:t>3 299 383</w:t>
            </w:r>
          </w:p>
        </w:tc>
        <w:tc>
          <w:tcPr>
            <w:tcW w:w="1247" w:type="dxa"/>
          </w:tcPr>
          <w:p w14:paraId="57542784" w14:textId="77777777" w:rsidR="00E72668" w:rsidRPr="00AA3668" w:rsidRDefault="00E72668" w:rsidP="0017505E">
            <w:pPr>
              <w:jc w:val="right"/>
              <w:rPr>
                <w:sz w:val="18"/>
                <w:szCs w:val="18"/>
              </w:rPr>
            </w:pPr>
            <w:r w:rsidRPr="00AA3668">
              <w:rPr>
                <w:sz w:val="18"/>
                <w:szCs w:val="18"/>
              </w:rPr>
              <w:t>3 733 936</w:t>
            </w:r>
          </w:p>
        </w:tc>
        <w:tc>
          <w:tcPr>
            <w:tcW w:w="1247" w:type="dxa"/>
            <w:vAlign w:val="center"/>
          </w:tcPr>
          <w:p w14:paraId="527CD99B" w14:textId="77777777" w:rsidR="00E72668" w:rsidRPr="00AA3668" w:rsidRDefault="00E72668" w:rsidP="0017505E">
            <w:pPr>
              <w:jc w:val="right"/>
              <w:rPr>
                <w:sz w:val="18"/>
                <w:szCs w:val="18"/>
              </w:rPr>
            </w:pPr>
            <w:r>
              <w:rPr>
                <w:color w:val="000000"/>
                <w:sz w:val="18"/>
                <w:szCs w:val="18"/>
              </w:rPr>
              <w:t>4 142 541</w:t>
            </w:r>
          </w:p>
        </w:tc>
        <w:tc>
          <w:tcPr>
            <w:tcW w:w="1245" w:type="dxa"/>
            <w:vAlign w:val="center"/>
          </w:tcPr>
          <w:p w14:paraId="1AB4E34E" w14:textId="77777777" w:rsidR="00E72668" w:rsidRPr="00AA3668" w:rsidRDefault="00E72668" w:rsidP="0017505E">
            <w:pPr>
              <w:jc w:val="right"/>
              <w:rPr>
                <w:sz w:val="18"/>
                <w:szCs w:val="18"/>
              </w:rPr>
            </w:pPr>
            <w:r>
              <w:rPr>
                <w:color w:val="000000"/>
                <w:sz w:val="18"/>
                <w:szCs w:val="18"/>
              </w:rPr>
              <w:t>4 142 541</w:t>
            </w:r>
          </w:p>
        </w:tc>
        <w:tc>
          <w:tcPr>
            <w:tcW w:w="1249" w:type="dxa"/>
            <w:vAlign w:val="center"/>
          </w:tcPr>
          <w:p w14:paraId="2880F291" w14:textId="77777777" w:rsidR="00E72668" w:rsidRPr="00AA3668" w:rsidRDefault="00E72668" w:rsidP="0017505E">
            <w:pPr>
              <w:jc w:val="right"/>
              <w:rPr>
                <w:sz w:val="18"/>
                <w:szCs w:val="18"/>
              </w:rPr>
            </w:pPr>
            <w:r>
              <w:rPr>
                <w:color w:val="000000"/>
                <w:sz w:val="18"/>
                <w:szCs w:val="18"/>
              </w:rPr>
              <w:t>4 142 541</w:t>
            </w:r>
          </w:p>
        </w:tc>
      </w:tr>
      <w:tr w:rsidR="00E72668" w:rsidRPr="00BB2102" w14:paraId="262AD184" w14:textId="77777777" w:rsidTr="0017505E">
        <w:trPr>
          <w:trHeight w:val="142"/>
        </w:trPr>
        <w:tc>
          <w:tcPr>
            <w:tcW w:w="2840" w:type="dxa"/>
            <w:vMerge/>
          </w:tcPr>
          <w:p w14:paraId="22ED0987" w14:textId="77777777" w:rsidR="00E72668" w:rsidRPr="0021359F" w:rsidRDefault="00E72668" w:rsidP="0017505E">
            <w:pPr>
              <w:ind w:firstLine="318"/>
              <w:rPr>
                <w:color w:val="9BBB59" w:themeColor="accent3"/>
                <w:sz w:val="18"/>
                <w:szCs w:val="18"/>
                <w:lang w:eastAsia="lv-LV"/>
              </w:rPr>
            </w:pPr>
          </w:p>
        </w:tc>
        <w:tc>
          <w:tcPr>
            <w:tcW w:w="1246" w:type="dxa"/>
            <w:vAlign w:val="center"/>
          </w:tcPr>
          <w:p w14:paraId="7A935216" w14:textId="77777777" w:rsidR="00E72668" w:rsidRPr="0021359F" w:rsidRDefault="00E72668" w:rsidP="0017505E">
            <w:pPr>
              <w:jc w:val="right"/>
              <w:rPr>
                <w:color w:val="9BBB59" w:themeColor="accent3"/>
                <w:sz w:val="18"/>
                <w:szCs w:val="18"/>
              </w:rPr>
            </w:pPr>
            <w:r w:rsidRPr="00F64195">
              <w:rPr>
                <w:sz w:val="18"/>
                <w:szCs w:val="18"/>
              </w:rPr>
              <w:t>83</w:t>
            </w:r>
          </w:p>
        </w:tc>
        <w:tc>
          <w:tcPr>
            <w:tcW w:w="1247" w:type="dxa"/>
            <w:vAlign w:val="center"/>
          </w:tcPr>
          <w:p w14:paraId="00C1123A" w14:textId="77777777" w:rsidR="00E72668" w:rsidRPr="0021359F" w:rsidRDefault="00E72668" w:rsidP="0017505E">
            <w:pPr>
              <w:jc w:val="right"/>
              <w:rPr>
                <w:color w:val="9BBB59" w:themeColor="accent3"/>
                <w:sz w:val="18"/>
                <w:szCs w:val="18"/>
              </w:rPr>
            </w:pPr>
            <w:r w:rsidRPr="006900AD">
              <w:rPr>
                <w:sz w:val="18"/>
                <w:szCs w:val="18"/>
              </w:rPr>
              <w:t>83</w:t>
            </w:r>
          </w:p>
        </w:tc>
        <w:tc>
          <w:tcPr>
            <w:tcW w:w="1247" w:type="dxa"/>
            <w:vAlign w:val="center"/>
          </w:tcPr>
          <w:p w14:paraId="09E4F4D8" w14:textId="77777777" w:rsidR="00E72668" w:rsidRPr="00F64195" w:rsidRDefault="00E72668" w:rsidP="0017505E">
            <w:pPr>
              <w:jc w:val="right"/>
              <w:rPr>
                <w:sz w:val="18"/>
                <w:szCs w:val="18"/>
              </w:rPr>
            </w:pPr>
            <w:r w:rsidRPr="00F64195">
              <w:rPr>
                <w:sz w:val="18"/>
                <w:szCs w:val="18"/>
              </w:rPr>
              <w:t>83</w:t>
            </w:r>
          </w:p>
        </w:tc>
        <w:tc>
          <w:tcPr>
            <w:tcW w:w="1245" w:type="dxa"/>
            <w:vAlign w:val="center"/>
          </w:tcPr>
          <w:p w14:paraId="2F91B7AC" w14:textId="77777777" w:rsidR="00E72668" w:rsidRPr="00F64195" w:rsidRDefault="00E72668" w:rsidP="0017505E">
            <w:pPr>
              <w:jc w:val="right"/>
              <w:rPr>
                <w:sz w:val="18"/>
                <w:szCs w:val="18"/>
              </w:rPr>
            </w:pPr>
            <w:r w:rsidRPr="00F64195">
              <w:rPr>
                <w:sz w:val="18"/>
                <w:szCs w:val="18"/>
              </w:rPr>
              <w:t>83</w:t>
            </w:r>
          </w:p>
        </w:tc>
        <w:tc>
          <w:tcPr>
            <w:tcW w:w="1249" w:type="dxa"/>
            <w:vAlign w:val="center"/>
          </w:tcPr>
          <w:p w14:paraId="043FFF1E" w14:textId="77777777" w:rsidR="00E72668" w:rsidRPr="00F64195" w:rsidRDefault="00E72668" w:rsidP="0017505E">
            <w:pPr>
              <w:jc w:val="right"/>
              <w:rPr>
                <w:sz w:val="18"/>
                <w:szCs w:val="18"/>
              </w:rPr>
            </w:pPr>
            <w:r w:rsidRPr="00F64195">
              <w:rPr>
                <w:sz w:val="18"/>
                <w:szCs w:val="18"/>
              </w:rPr>
              <w:t>83</w:t>
            </w:r>
          </w:p>
        </w:tc>
      </w:tr>
      <w:tr w:rsidR="00E72668" w:rsidRPr="00BB2102" w14:paraId="549B02F2" w14:textId="77777777" w:rsidTr="0017505E">
        <w:trPr>
          <w:trHeight w:val="142"/>
        </w:trPr>
        <w:tc>
          <w:tcPr>
            <w:tcW w:w="2840" w:type="dxa"/>
            <w:vMerge w:val="restart"/>
          </w:tcPr>
          <w:p w14:paraId="53B48C35" w14:textId="77777777" w:rsidR="00E72668" w:rsidRPr="0021359F" w:rsidRDefault="00E72668" w:rsidP="0017505E">
            <w:pPr>
              <w:ind w:firstLine="318"/>
              <w:rPr>
                <w:color w:val="9BBB59" w:themeColor="accent3"/>
                <w:sz w:val="18"/>
                <w:szCs w:val="18"/>
                <w:lang w:eastAsia="lv-LV"/>
              </w:rPr>
            </w:pPr>
            <w:r w:rsidRPr="00AA3668">
              <w:rPr>
                <w:sz w:val="18"/>
                <w:szCs w:val="18"/>
                <w:lang w:eastAsia="lv-LV"/>
              </w:rPr>
              <w:t>35.00.00 Valsts atbalsta programmas</w:t>
            </w:r>
          </w:p>
        </w:tc>
        <w:tc>
          <w:tcPr>
            <w:tcW w:w="1246" w:type="dxa"/>
            <w:vAlign w:val="center"/>
          </w:tcPr>
          <w:p w14:paraId="5073A7E1" w14:textId="77777777" w:rsidR="00E72668" w:rsidRPr="0021359F" w:rsidRDefault="00E72668" w:rsidP="0017505E">
            <w:pPr>
              <w:jc w:val="right"/>
              <w:rPr>
                <w:color w:val="9BBB59" w:themeColor="accent3"/>
                <w:sz w:val="18"/>
                <w:szCs w:val="18"/>
              </w:rPr>
            </w:pPr>
            <w:r w:rsidRPr="00C333DC">
              <w:rPr>
                <w:sz w:val="18"/>
                <w:szCs w:val="18"/>
              </w:rPr>
              <w:t>3 510 000</w:t>
            </w:r>
          </w:p>
        </w:tc>
        <w:tc>
          <w:tcPr>
            <w:tcW w:w="1247" w:type="dxa"/>
          </w:tcPr>
          <w:p w14:paraId="7FFC43FE" w14:textId="77777777" w:rsidR="00E72668" w:rsidRPr="006900AD" w:rsidRDefault="00E72668" w:rsidP="0017505E">
            <w:pPr>
              <w:jc w:val="right"/>
              <w:rPr>
                <w:sz w:val="18"/>
                <w:szCs w:val="18"/>
              </w:rPr>
            </w:pPr>
            <w:r w:rsidRPr="006900AD">
              <w:rPr>
                <w:sz w:val="18"/>
                <w:szCs w:val="18"/>
              </w:rPr>
              <w:t>10 203 380</w:t>
            </w:r>
          </w:p>
        </w:tc>
        <w:tc>
          <w:tcPr>
            <w:tcW w:w="1247" w:type="dxa"/>
            <w:vAlign w:val="center"/>
          </w:tcPr>
          <w:p w14:paraId="0BC95EA3" w14:textId="77777777" w:rsidR="00E72668" w:rsidRPr="006900AD" w:rsidRDefault="00E72668" w:rsidP="0017505E">
            <w:pPr>
              <w:jc w:val="right"/>
              <w:rPr>
                <w:sz w:val="18"/>
                <w:szCs w:val="18"/>
              </w:rPr>
            </w:pPr>
            <w:r w:rsidRPr="006900AD">
              <w:rPr>
                <w:sz w:val="18"/>
                <w:szCs w:val="18"/>
              </w:rPr>
              <w:t>9</w:t>
            </w:r>
            <w:r>
              <w:rPr>
                <w:sz w:val="18"/>
                <w:szCs w:val="18"/>
              </w:rPr>
              <w:t xml:space="preserve"> </w:t>
            </w:r>
            <w:r w:rsidRPr="006900AD">
              <w:rPr>
                <w:sz w:val="18"/>
                <w:szCs w:val="18"/>
              </w:rPr>
              <w:t>100</w:t>
            </w:r>
            <w:r>
              <w:rPr>
                <w:sz w:val="18"/>
                <w:szCs w:val="18"/>
              </w:rPr>
              <w:t xml:space="preserve"> </w:t>
            </w:r>
            <w:r w:rsidRPr="006900AD">
              <w:rPr>
                <w:sz w:val="18"/>
                <w:szCs w:val="18"/>
              </w:rPr>
              <w:t>000</w:t>
            </w:r>
          </w:p>
        </w:tc>
        <w:tc>
          <w:tcPr>
            <w:tcW w:w="1245" w:type="dxa"/>
            <w:vAlign w:val="center"/>
          </w:tcPr>
          <w:p w14:paraId="47405454" w14:textId="77777777" w:rsidR="00E72668" w:rsidRPr="006900AD" w:rsidRDefault="00E72668" w:rsidP="0017505E">
            <w:pPr>
              <w:jc w:val="right"/>
              <w:rPr>
                <w:sz w:val="18"/>
                <w:szCs w:val="18"/>
              </w:rPr>
            </w:pPr>
            <w:r w:rsidRPr="006900AD">
              <w:rPr>
                <w:sz w:val="18"/>
                <w:szCs w:val="18"/>
              </w:rPr>
              <w:t>6 000 000</w:t>
            </w:r>
          </w:p>
        </w:tc>
        <w:tc>
          <w:tcPr>
            <w:tcW w:w="1249" w:type="dxa"/>
            <w:vAlign w:val="center"/>
          </w:tcPr>
          <w:p w14:paraId="09EFEE70" w14:textId="77777777" w:rsidR="00E72668" w:rsidRPr="006900AD" w:rsidRDefault="00E72668" w:rsidP="0017505E">
            <w:pPr>
              <w:jc w:val="center"/>
              <w:rPr>
                <w:sz w:val="18"/>
                <w:szCs w:val="18"/>
              </w:rPr>
            </w:pPr>
            <w:r>
              <w:rPr>
                <w:sz w:val="18"/>
                <w:szCs w:val="18"/>
              </w:rPr>
              <w:t>-</w:t>
            </w:r>
          </w:p>
        </w:tc>
      </w:tr>
      <w:tr w:rsidR="00E72668" w:rsidRPr="00BB2102" w14:paraId="065EB985" w14:textId="77777777" w:rsidTr="00E54A27">
        <w:trPr>
          <w:trHeight w:val="53"/>
        </w:trPr>
        <w:tc>
          <w:tcPr>
            <w:tcW w:w="2840" w:type="dxa"/>
            <w:vMerge/>
          </w:tcPr>
          <w:p w14:paraId="59CCE9F6" w14:textId="77777777" w:rsidR="00E72668" w:rsidRPr="0021359F" w:rsidRDefault="00E72668" w:rsidP="0017505E">
            <w:pPr>
              <w:ind w:firstLine="318"/>
              <w:rPr>
                <w:color w:val="9BBB59" w:themeColor="accent3"/>
                <w:sz w:val="18"/>
                <w:szCs w:val="18"/>
              </w:rPr>
            </w:pPr>
          </w:p>
        </w:tc>
        <w:tc>
          <w:tcPr>
            <w:tcW w:w="1246" w:type="dxa"/>
            <w:vAlign w:val="center"/>
          </w:tcPr>
          <w:p w14:paraId="2538595C" w14:textId="77777777" w:rsidR="00E72668" w:rsidRPr="006900AD" w:rsidRDefault="00E72668" w:rsidP="0017505E">
            <w:pPr>
              <w:jc w:val="center"/>
              <w:rPr>
                <w:sz w:val="18"/>
                <w:szCs w:val="18"/>
              </w:rPr>
            </w:pPr>
            <w:r w:rsidRPr="006900AD">
              <w:rPr>
                <w:sz w:val="18"/>
                <w:szCs w:val="18"/>
              </w:rPr>
              <w:t>-</w:t>
            </w:r>
          </w:p>
        </w:tc>
        <w:tc>
          <w:tcPr>
            <w:tcW w:w="1247" w:type="dxa"/>
            <w:vAlign w:val="center"/>
          </w:tcPr>
          <w:p w14:paraId="7DC8F3D6" w14:textId="77777777" w:rsidR="00E72668" w:rsidRPr="006900AD" w:rsidRDefault="00E72668" w:rsidP="0017505E">
            <w:pPr>
              <w:jc w:val="center"/>
              <w:rPr>
                <w:sz w:val="18"/>
                <w:szCs w:val="18"/>
              </w:rPr>
            </w:pPr>
            <w:r w:rsidRPr="006900AD">
              <w:rPr>
                <w:sz w:val="18"/>
                <w:szCs w:val="18"/>
              </w:rPr>
              <w:t>-</w:t>
            </w:r>
          </w:p>
        </w:tc>
        <w:tc>
          <w:tcPr>
            <w:tcW w:w="1247" w:type="dxa"/>
            <w:vAlign w:val="center"/>
          </w:tcPr>
          <w:p w14:paraId="213F5BA5" w14:textId="77777777" w:rsidR="00E72668" w:rsidRPr="006900AD" w:rsidRDefault="00E72668" w:rsidP="0017505E">
            <w:pPr>
              <w:jc w:val="center"/>
              <w:rPr>
                <w:sz w:val="18"/>
                <w:szCs w:val="18"/>
              </w:rPr>
            </w:pPr>
            <w:r w:rsidRPr="006900AD">
              <w:rPr>
                <w:sz w:val="18"/>
                <w:szCs w:val="18"/>
              </w:rPr>
              <w:t>-</w:t>
            </w:r>
          </w:p>
        </w:tc>
        <w:tc>
          <w:tcPr>
            <w:tcW w:w="1245" w:type="dxa"/>
            <w:vAlign w:val="center"/>
          </w:tcPr>
          <w:p w14:paraId="16AB8902" w14:textId="77777777" w:rsidR="00E72668" w:rsidRPr="006900AD" w:rsidRDefault="00E72668" w:rsidP="0017505E">
            <w:pPr>
              <w:jc w:val="center"/>
              <w:rPr>
                <w:sz w:val="18"/>
                <w:szCs w:val="18"/>
              </w:rPr>
            </w:pPr>
            <w:r w:rsidRPr="006900AD">
              <w:rPr>
                <w:sz w:val="18"/>
                <w:szCs w:val="18"/>
              </w:rPr>
              <w:t>-</w:t>
            </w:r>
          </w:p>
        </w:tc>
        <w:tc>
          <w:tcPr>
            <w:tcW w:w="1249" w:type="dxa"/>
            <w:vAlign w:val="center"/>
          </w:tcPr>
          <w:p w14:paraId="4DB3D0D1" w14:textId="77777777" w:rsidR="00E72668" w:rsidRPr="006900AD" w:rsidRDefault="00E72668" w:rsidP="0017505E">
            <w:pPr>
              <w:jc w:val="center"/>
              <w:rPr>
                <w:sz w:val="18"/>
                <w:szCs w:val="18"/>
              </w:rPr>
            </w:pPr>
            <w:r w:rsidRPr="006900AD">
              <w:rPr>
                <w:sz w:val="18"/>
                <w:szCs w:val="18"/>
              </w:rPr>
              <w:t>-</w:t>
            </w:r>
          </w:p>
        </w:tc>
      </w:tr>
      <w:tr w:rsidR="00E72668" w:rsidRPr="00BB2102" w14:paraId="45D1450B" w14:textId="77777777" w:rsidTr="0017505E">
        <w:trPr>
          <w:trHeight w:val="142"/>
        </w:trPr>
        <w:tc>
          <w:tcPr>
            <w:tcW w:w="9074" w:type="dxa"/>
            <w:gridSpan w:val="6"/>
            <w:shd w:val="clear" w:color="auto" w:fill="D9D9D9" w:themeFill="background1" w:themeFillShade="D9"/>
          </w:tcPr>
          <w:p w14:paraId="7AFFE3C0" w14:textId="77777777" w:rsidR="00E72668" w:rsidRPr="00BF72C1" w:rsidRDefault="00E72668" w:rsidP="0017505E">
            <w:pPr>
              <w:jc w:val="center"/>
              <w:rPr>
                <w:b/>
                <w:i/>
                <w:sz w:val="18"/>
                <w:szCs w:val="18"/>
              </w:rPr>
            </w:pPr>
            <w:r>
              <w:rPr>
                <w:b/>
                <w:sz w:val="18"/>
                <w:szCs w:val="18"/>
                <w:lang w:eastAsia="lv-LV"/>
              </w:rPr>
              <w:t>Raksturojošākie darbības rezultatīvie rādītāji</w:t>
            </w:r>
          </w:p>
        </w:tc>
      </w:tr>
      <w:tr w:rsidR="00E72668" w:rsidRPr="00BB2102" w14:paraId="599B2D45" w14:textId="77777777" w:rsidTr="0017505E">
        <w:trPr>
          <w:trHeight w:val="142"/>
        </w:trPr>
        <w:tc>
          <w:tcPr>
            <w:tcW w:w="2840" w:type="dxa"/>
          </w:tcPr>
          <w:p w14:paraId="0852A06D" w14:textId="77777777" w:rsidR="00E72668" w:rsidRPr="00DE7972" w:rsidRDefault="00E72668" w:rsidP="0017505E">
            <w:pPr>
              <w:pStyle w:val="Tabuluvirsraksti"/>
              <w:jc w:val="both"/>
              <w:rPr>
                <w:i/>
                <w:sz w:val="18"/>
                <w:szCs w:val="18"/>
                <w:lang w:eastAsia="lv-LV"/>
              </w:rPr>
            </w:pPr>
            <w:r w:rsidRPr="00822641">
              <w:rPr>
                <w:i/>
                <w:sz w:val="18"/>
                <w:szCs w:val="18"/>
                <w:lang w:eastAsia="lv-LV"/>
              </w:rPr>
              <w:t>Būvniecībā uzlabotie procesi (skaits)</w:t>
            </w:r>
          </w:p>
        </w:tc>
        <w:tc>
          <w:tcPr>
            <w:tcW w:w="1246" w:type="dxa"/>
          </w:tcPr>
          <w:p w14:paraId="64E11883" w14:textId="77777777" w:rsidR="00E72668" w:rsidRPr="00DE7972" w:rsidRDefault="00E72668" w:rsidP="0017505E">
            <w:pPr>
              <w:jc w:val="center"/>
              <w:rPr>
                <w:sz w:val="18"/>
                <w:szCs w:val="18"/>
              </w:rPr>
            </w:pPr>
            <w:r w:rsidRPr="00822641">
              <w:rPr>
                <w:sz w:val="18"/>
                <w:szCs w:val="18"/>
              </w:rPr>
              <w:t>-</w:t>
            </w:r>
          </w:p>
        </w:tc>
        <w:tc>
          <w:tcPr>
            <w:tcW w:w="1247" w:type="dxa"/>
          </w:tcPr>
          <w:p w14:paraId="2A764C28" w14:textId="77777777" w:rsidR="00E72668" w:rsidRPr="00DE7972" w:rsidRDefault="00E72668" w:rsidP="0017505E">
            <w:pPr>
              <w:jc w:val="center"/>
              <w:rPr>
                <w:sz w:val="18"/>
                <w:szCs w:val="18"/>
              </w:rPr>
            </w:pPr>
            <w:r w:rsidRPr="00822641">
              <w:rPr>
                <w:sz w:val="18"/>
                <w:szCs w:val="18"/>
              </w:rPr>
              <w:t>-</w:t>
            </w:r>
          </w:p>
        </w:tc>
        <w:tc>
          <w:tcPr>
            <w:tcW w:w="1247" w:type="dxa"/>
          </w:tcPr>
          <w:p w14:paraId="175469F5" w14:textId="77777777" w:rsidR="00E72668" w:rsidRPr="00DE7972" w:rsidRDefault="00E72668" w:rsidP="0017505E">
            <w:pPr>
              <w:jc w:val="center"/>
              <w:rPr>
                <w:sz w:val="18"/>
                <w:szCs w:val="18"/>
              </w:rPr>
            </w:pPr>
            <w:r w:rsidRPr="00822641">
              <w:rPr>
                <w:sz w:val="18"/>
                <w:szCs w:val="18"/>
              </w:rPr>
              <w:t>2</w:t>
            </w:r>
          </w:p>
        </w:tc>
        <w:tc>
          <w:tcPr>
            <w:tcW w:w="1245" w:type="dxa"/>
          </w:tcPr>
          <w:p w14:paraId="1C71A42A" w14:textId="77777777" w:rsidR="00E72668" w:rsidRPr="00DE7972" w:rsidRDefault="00E72668" w:rsidP="0017505E">
            <w:pPr>
              <w:jc w:val="center"/>
              <w:rPr>
                <w:sz w:val="18"/>
                <w:szCs w:val="18"/>
              </w:rPr>
            </w:pPr>
            <w:r w:rsidRPr="00822641">
              <w:rPr>
                <w:sz w:val="18"/>
                <w:szCs w:val="18"/>
              </w:rPr>
              <w:t>3</w:t>
            </w:r>
          </w:p>
        </w:tc>
        <w:tc>
          <w:tcPr>
            <w:tcW w:w="1249" w:type="dxa"/>
          </w:tcPr>
          <w:p w14:paraId="4EB38FA9" w14:textId="77777777" w:rsidR="00E72668" w:rsidRPr="00DE7972" w:rsidRDefault="00E72668" w:rsidP="0017505E">
            <w:pPr>
              <w:ind w:firstLine="5"/>
              <w:jc w:val="center"/>
              <w:rPr>
                <w:sz w:val="18"/>
                <w:szCs w:val="18"/>
              </w:rPr>
            </w:pPr>
            <w:r w:rsidRPr="00822641">
              <w:rPr>
                <w:sz w:val="18"/>
                <w:szCs w:val="18"/>
              </w:rPr>
              <w:t>3</w:t>
            </w:r>
          </w:p>
        </w:tc>
      </w:tr>
      <w:tr w:rsidR="00E72668" w:rsidRPr="00BB2102" w14:paraId="5143DEF2" w14:textId="77777777" w:rsidTr="0017505E">
        <w:trPr>
          <w:trHeight w:val="142"/>
        </w:trPr>
        <w:tc>
          <w:tcPr>
            <w:tcW w:w="2840" w:type="dxa"/>
          </w:tcPr>
          <w:p w14:paraId="312498F8" w14:textId="77777777" w:rsidR="00E72668" w:rsidRPr="00DE7972" w:rsidRDefault="00E72668" w:rsidP="0017505E">
            <w:pPr>
              <w:pStyle w:val="Tabuluvirsraksti"/>
              <w:jc w:val="both"/>
              <w:rPr>
                <w:i/>
                <w:sz w:val="18"/>
                <w:szCs w:val="18"/>
                <w:lang w:eastAsia="lv-LV"/>
              </w:rPr>
            </w:pPr>
            <w:r w:rsidRPr="00DE7972">
              <w:rPr>
                <w:i/>
                <w:sz w:val="18"/>
                <w:szCs w:val="18"/>
                <w:lang w:eastAsia="lv-LV"/>
              </w:rPr>
              <w:t>Pārbaudes būvniecībā un būvju ekspluatācijā (skaits)</w:t>
            </w:r>
          </w:p>
        </w:tc>
        <w:tc>
          <w:tcPr>
            <w:tcW w:w="1246" w:type="dxa"/>
          </w:tcPr>
          <w:p w14:paraId="640D20F5" w14:textId="77777777" w:rsidR="00E72668" w:rsidRPr="00DE7972" w:rsidRDefault="00E72668" w:rsidP="0017505E">
            <w:pPr>
              <w:jc w:val="center"/>
              <w:rPr>
                <w:sz w:val="18"/>
                <w:szCs w:val="18"/>
              </w:rPr>
            </w:pPr>
            <w:r w:rsidRPr="00DE7972">
              <w:rPr>
                <w:sz w:val="18"/>
                <w:szCs w:val="18"/>
              </w:rPr>
              <w:t>2 145</w:t>
            </w:r>
          </w:p>
        </w:tc>
        <w:tc>
          <w:tcPr>
            <w:tcW w:w="1247" w:type="dxa"/>
          </w:tcPr>
          <w:p w14:paraId="66B6400D" w14:textId="77777777" w:rsidR="00E72668" w:rsidRPr="00DE7972" w:rsidRDefault="00E72668" w:rsidP="0017505E">
            <w:pPr>
              <w:jc w:val="center"/>
              <w:rPr>
                <w:sz w:val="18"/>
                <w:szCs w:val="18"/>
              </w:rPr>
            </w:pPr>
            <w:r w:rsidRPr="00DE7972">
              <w:rPr>
                <w:sz w:val="18"/>
                <w:szCs w:val="18"/>
              </w:rPr>
              <w:t>2 030</w:t>
            </w:r>
          </w:p>
        </w:tc>
        <w:tc>
          <w:tcPr>
            <w:tcW w:w="1247" w:type="dxa"/>
          </w:tcPr>
          <w:p w14:paraId="78C425E2" w14:textId="77777777" w:rsidR="00E72668" w:rsidRPr="00DE7972" w:rsidRDefault="00E72668" w:rsidP="0017505E">
            <w:pPr>
              <w:jc w:val="center"/>
              <w:rPr>
                <w:sz w:val="18"/>
                <w:szCs w:val="18"/>
              </w:rPr>
            </w:pPr>
            <w:r w:rsidRPr="00DE7972">
              <w:rPr>
                <w:sz w:val="18"/>
                <w:szCs w:val="18"/>
              </w:rPr>
              <w:t>2 030</w:t>
            </w:r>
          </w:p>
        </w:tc>
        <w:tc>
          <w:tcPr>
            <w:tcW w:w="1245" w:type="dxa"/>
          </w:tcPr>
          <w:p w14:paraId="17EE5646" w14:textId="77777777" w:rsidR="00E72668" w:rsidRPr="00DE7972" w:rsidRDefault="00E72668" w:rsidP="0017505E">
            <w:pPr>
              <w:jc w:val="center"/>
              <w:rPr>
                <w:sz w:val="18"/>
                <w:szCs w:val="18"/>
              </w:rPr>
            </w:pPr>
            <w:r w:rsidRPr="00DE7972">
              <w:rPr>
                <w:sz w:val="18"/>
                <w:szCs w:val="18"/>
              </w:rPr>
              <w:t>2 030</w:t>
            </w:r>
          </w:p>
        </w:tc>
        <w:tc>
          <w:tcPr>
            <w:tcW w:w="1249" w:type="dxa"/>
          </w:tcPr>
          <w:p w14:paraId="2D7088FB" w14:textId="77777777" w:rsidR="00E72668" w:rsidRPr="00DE7972" w:rsidRDefault="00E72668" w:rsidP="0017505E">
            <w:pPr>
              <w:ind w:firstLine="5"/>
              <w:jc w:val="center"/>
              <w:rPr>
                <w:sz w:val="18"/>
                <w:szCs w:val="18"/>
              </w:rPr>
            </w:pPr>
            <w:r w:rsidRPr="00DE7972">
              <w:rPr>
                <w:sz w:val="18"/>
                <w:szCs w:val="18"/>
              </w:rPr>
              <w:t>2 030</w:t>
            </w:r>
          </w:p>
        </w:tc>
      </w:tr>
      <w:tr w:rsidR="00E72668" w:rsidRPr="00BB2102" w14:paraId="2444A5FA" w14:textId="77777777" w:rsidTr="0017505E">
        <w:trPr>
          <w:trHeight w:val="142"/>
        </w:trPr>
        <w:tc>
          <w:tcPr>
            <w:tcW w:w="2840" w:type="dxa"/>
          </w:tcPr>
          <w:p w14:paraId="33CCDAFB" w14:textId="77777777" w:rsidR="00E72668" w:rsidRPr="00033938" w:rsidRDefault="00E72668" w:rsidP="0017505E">
            <w:pPr>
              <w:pStyle w:val="Tabuluvirsraksti"/>
              <w:jc w:val="both"/>
              <w:rPr>
                <w:i/>
                <w:sz w:val="18"/>
                <w:szCs w:val="18"/>
                <w:lang w:eastAsia="lv-LV"/>
              </w:rPr>
            </w:pPr>
            <w:r w:rsidRPr="00033938">
              <w:rPr>
                <w:i/>
                <w:sz w:val="18"/>
                <w:szCs w:val="18"/>
                <w:lang w:eastAsia="lv-LV"/>
              </w:rPr>
              <w:t>Izsniegtās garantijas mājokļa iegādei ģimenēm ar bērniem (skaits)</w:t>
            </w:r>
          </w:p>
        </w:tc>
        <w:tc>
          <w:tcPr>
            <w:tcW w:w="1246" w:type="dxa"/>
          </w:tcPr>
          <w:p w14:paraId="54F9ACB1" w14:textId="77777777" w:rsidR="00E72668" w:rsidRPr="00033938" w:rsidRDefault="00E72668" w:rsidP="0017505E">
            <w:pPr>
              <w:jc w:val="center"/>
              <w:rPr>
                <w:sz w:val="18"/>
                <w:szCs w:val="18"/>
              </w:rPr>
            </w:pPr>
            <w:r w:rsidRPr="00B7321B">
              <w:rPr>
                <w:sz w:val="18"/>
                <w:szCs w:val="18"/>
              </w:rPr>
              <w:t>2</w:t>
            </w:r>
            <w:r>
              <w:rPr>
                <w:sz w:val="18"/>
                <w:szCs w:val="18"/>
              </w:rPr>
              <w:t xml:space="preserve"> </w:t>
            </w:r>
            <w:r w:rsidRPr="00B7321B">
              <w:rPr>
                <w:sz w:val="18"/>
                <w:szCs w:val="18"/>
              </w:rPr>
              <w:t>74</w:t>
            </w:r>
            <w:r>
              <w:rPr>
                <w:sz w:val="18"/>
                <w:szCs w:val="18"/>
              </w:rPr>
              <w:t>3</w:t>
            </w:r>
          </w:p>
        </w:tc>
        <w:tc>
          <w:tcPr>
            <w:tcW w:w="1247" w:type="dxa"/>
          </w:tcPr>
          <w:p w14:paraId="0962F685" w14:textId="77777777" w:rsidR="00E72668" w:rsidRPr="00033938" w:rsidRDefault="00E72668" w:rsidP="0017505E">
            <w:pPr>
              <w:jc w:val="center"/>
              <w:rPr>
                <w:sz w:val="18"/>
                <w:szCs w:val="18"/>
              </w:rPr>
            </w:pPr>
            <w:r w:rsidRPr="00033938">
              <w:rPr>
                <w:sz w:val="18"/>
                <w:szCs w:val="18"/>
              </w:rPr>
              <w:t>3 685</w:t>
            </w:r>
          </w:p>
        </w:tc>
        <w:tc>
          <w:tcPr>
            <w:tcW w:w="1247" w:type="dxa"/>
          </w:tcPr>
          <w:p w14:paraId="3497F53A" w14:textId="77777777" w:rsidR="00E72668" w:rsidRPr="00033938" w:rsidRDefault="00E72668" w:rsidP="0017505E">
            <w:pPr>
              <w:jc w:val="center"/>
              <w:rPr>
                <w:sz w:val="18"/>
                <w:szCs w:val="18"/>
              </w:rPr>
            </w:pPr>
            <w:r w:rsidRPr="00033938">
              <w:rPr>
                <w:sz w:val="18"/>
                <w:szCs w:val="18"/>
              </w:rPr>
              <w:t>3 400</w:t>
            </w:r>
          </w:p>
        </w:tc>
        <w:tc>
          <w:tcPr>
            <w:tcW w:w="1245" w:type="dxa"/>
          </w:tcPr>
          <w:p w14:paraId="44A792A7" w14:textId="77777777" w:rsidR="00E72668" w:rsidRPr="00033938" w:rsidRDefault="00E72668" w:rsidP="0017505E">
            <w:pPr>
              <w:jc w:val="center"/>
              <w:rPr>
                <w:sz w:val="18"/>
                <w:szCs w:val="18"/>
              </w:rPr>
            </w:pPr>
            <w:r w:rsidRPr="00033938">
              <w:rPr>
                <w:sz w:val="18"/>
                <w:szCs w:val="18"/>
              </w:rPr>
              <w:t>3 200</w:t>
            </w:r>
          </w:p>
        </w:tc>
        <w:tc>
          <w:tcPr>
            <w:tcW w:w="1249" w:type="dxa"/>
          </w:tcPr>
          <w:p w14:paraId="6BB1EFAD" w14:textId="46F9BC76" w:rsidR="00E72668" w:rsidRPr="00033938" w:rsidRDefault="00E54A27" w:rsidP="0017505E">
            <w:pPr>
              <w:ind w:firstLine="5"/>
              <w:jc w:val="center"/>
              <w:rPr>
                <w:sz w:val="18"/>
                <w:szCs w:val="18"/>
              </w:rPr>
            </w:pPr>
            <w:r>
              <w:rPr>
                <w:sz w:val="18"/>
                <w:szCs w:val="18"/>
              </w:rPr>
              <w:t>-</w:t>
            </w:r>
          </w:p>
        </w:tc>
      </w:tr>
      <w:tr w:rsidR="00E72668" w:rsidRPr="00BB2102" w14:paraId="255F4F20" w14:textId="77777777" w:rsidTr="0017505E">
        <w:trPr>
          <w:trHeight w:val="142"/>
        </w:trPr>
        <w:tc>
          <w:tcPr>
            <w:tcW w:w="2840" w:type="dxa"/>
          </w:tcPr>
          <w:p w14:paraId="78A03179" w14:textId="533731D7" w:rsidR="00E72668" w:rsidRPr="007A0742" w:rsidRDefault="00E72668" w:rsidP="0017505E">
            <w:pPr>
              <w:pStyle w:val="Tabuluvirsraksti"/>
              <w:jc w:val="both"/>
              <w:rPr>
                <w:i/>
                <w:color w:val="9BBB59" w:themeColor="accent3"/>
                <w:sz w:val="18"/>
                <w:szCs w:val="18"/>
                <w:lang w:eastAsia="lv-LV"/>
              </w:rPr>
            </w:pPr>
            <w:r>
              <w:rPr>
                <w:i/>
                <w:sz w:val="18"/>
                <w:szCs w:val="18"/>
                <w:lang w:eastAsia="lv-LV"/>
              </w:rPr>
              <w:t xml:space="preserve">Izsniegtās “Balsts” subsīdijas </w:t>
            </w:r>
            <w:proofErr w:type="spellStart"/>
            <w:r>
              <w:rPr>
                <w:i/>
                <w:sz w:val="18"/>
                <w:szCs w:val="18"/>
                <w:lang w:eastAsia="lv-LV"/>
              </w:rPr>
              <w:t>daudzbērnu</w:t>
            </w:r>
            <w:proofErr w:type="spellEnd"/>
            <w:r>
              <w:rPr>
                <w:i/>
                <w:sz w:val="18"/>
                <w:szCs w:val="18"/>
                <w:lang w:eastAsia="lv-LV"/>
              </w:rPr>
              <w:t xml:space="preserve"> ģimenēm</w:t>
            </w:r>
            <w:r w:rsidR="005D2E6C">
              <w:rPr>
                <w:i/>
                <w:sz w:val="18"/>
                <w:szCs w:val="18"/>
                <w:lang w:eastAsia="lv-LV"/>
              </w:rPr>
              <w:t xml:space="preserve"> (</w:t>
            </w:r>
            <w:r>
              <w:rPr>
                <w:i/>
                <w:sz w:val="18"/>
                <w:szCs w:val="18"/>
                <w:lang w:eastAsia="lv-LV"/>
              </w:rPr>
              <w:t>skaits</w:t>
            </w:r>
            <w:r w:rsidR="005D2E6C">
              <w:rPr>
                <w:i/>
                <w:sz w:val="18"/>
                <w:szCs w:val="18"/>
                <w:lang w:eastAsia="lv-LV"/>
              </w:rPr>
              <w:t>)</w:t>
            </w:r>
          </w:p>
        </w:tc>
        <w:tc>
          <w:tcPr>
            <w:tcW w:w="1246" w:type="dxa"/>
          </w:tcPr>
          <w:p w14:paraId="3496DE00" w14:textId="77777777" w:rsidR="00E72668" w:rsidRPr="00033938" w:rsidRDefault="00E72668" w:rsidP="0017505E">
            <w:pPr>
              <w:jc w:val="center"/>
              <w:rPr>
                <w:sz w:val="18"/>
                <w:szCs w:val="18"/>
              </w:rPr>
            </w:pPr>
            <w:r w:rsidRPr="00033938">
              <w:rPr>
                <w:sz w:val="18"/>
                <w:szCs w:val="18"/>
              </w:rPr>
              <w:t>-</w:t>
            </w:r>
          </w:p>
        </w:tc>
        <w:tc>
          <w:tcPr>
            <w:tcW w:w="1247" w:type="dxa"/>
          </w:tcPr>
          <w:p w14:paraId="1ACF8756" w14:textId="77777777" w:rsidR="00E72668" w:rsidRPr="00033938" w:rsidRDefault="00E72668" w:rsidP="0017505E">
            <w:pPr>
              <w:jc w:val="center"/>
              <w:rPr>
                <w:sz w:val="18"/>
                <w:szCs w:val="18"/>
              </w:rPr>
            </w:pPr>
            <w:r>
              <w:rPr>
                <w:sz w:val="18"/>
                <w:szCs w:val="18"/>
              </w:rPr>
              <w:t>400</w:t>
            </w:r>
          </w:p>
        </w:tc>
        <w:tc>
          <w:tcPr>
            <w:tcW w:w="1247" w:type="dxa"/>
          </w:tcPr>
          <w:p w14:paraId="26879FD9" w14:textId="77777777" w:rsidR="00E72668" w:rsidRPr="00033938" w:rsidRDefault="00E72668" w:rsidP="0017505E">
            <w:pPr>
              <w:jc w:val="center"/>
              <w:rPr>
                <w:sz w:val="18"/>
                <w:szCs w:val="18"/>
              </w:rPr>
            </w:pPr>
            <w:r w:rsidRPr="00033938">
              <w:rPr>
                <w:sz w:val="18"/>
                <w:szCs w:val="18"/>
              </w:rPr>
              <w:t>400</w:t>
            </w:r>
          </w:p>
        </w:tc>
        <w:tc>
          <w:tcPr>
            <w:tcW w:w="1245" w:type="dxa"/>
          </w:tcPr>
          <w:p w14:paraId="3C0C04C0" w14:textId="77777777" w:rsidR="00E72668" w:rsidRPr="00033938" w:rsidRDefault="00E72668" w:rsidP="0017505E">
            <w:pPr>
              <w:jc w:val="center"/>
              <w:rPr>
                <w:sz w:val="18"/>
                <w:szCs w:val="18"/>
              </w:rPr>
            </w:pPr>
            <w:r>
              <w:rPr>
                <w:sz w:val="18"/>
                <w:szCs w:val="18"/>
              </w:rPr>
              <w:t>5</w:t>
            </w:r>
            <w:r w:rsidRPr="00033938">
              <w:rPr>
                <w:sz w:val="18"/>
                <w:szCs w:val="18"/>
              </w:rPr>
              <w:t>00</w:t>
            </w:r>
          </w:p>
        </w:tc>
        <w:tc>
          <w:tcPr>
            <w:tcW w:w="1249" w:type="dxa"/>
          </w:tcPr>
          <w:p w14:paraId="341F0714" w14:textId="51F435BD" w:rsidR="00E72668" w:rsidRPr="00033938" w:rsidRDefault="00E54A27" w:rsidP="0017505E">
            <w:pPr>
              <w:ind w:firstLine="5"/>
              <w:jc w:val="center"/>
              <w:rPr>
                <w:sz w:val="18"/>
                <w:szCs w:val="18"/>
              </w:rPr>
            </w:pPr>
            <w:r>
              <w:rPr>
                <w:sz w:val="18"/>
                <w:szCs w:val="18"/>
              </w:rPr>
              <w:t>-</w:t>
            </w:r>
          </w:p>
        </w:tc>
      </w:tr>
    </w:tbl>
    <w:p w14:paraId="546B55B1" w14:textId="77777777" w:rsidR="00E72668" w:rsidRPr="00BB2102" w:rsidRDefault="00E72668" w:rsidP="00577601">
      <w:pPr>
        <w:pStyle w:val="Tabuluvirsraksti"/>
        <w:spacing w:before="240" w:after="120"/>
        <w:jc w:val="left"/>
        <w:rPr>
          <w:b/>
          <w:lang w:eastAsia="lv-LV"/>
        </w:rPr>
      </w:pPr>
      <w:r>
        <w:rPr>
          <w:b/>
          <w:lang w:eastAsia="lv-LV"/>
        </w:rPr>
        <w:t>5</w:t>
      </w:r>
      <w:r w:rsidRPr="00BB2102">
        <w:rPr>
          <w:b/>
          <w:lang w:eastAsia="lv-LV"/>
        </w:rPr>
        <w:t xml:space="preserve">. </w:t>
      </w:r>
      <w:r>
        <w:rPr>
          <w:b/>
          <w:lang w:eastAsia="lv-LV"/>
        </w:rPr>
        <w:t>Iekšējā tirgus uzraudzība</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E72668" w:rsidRPr="0070182C" w14:paraId="42088F5A" w14:textId="77777777" w:rsidTr="0017505E">
        <w:trPr>
          <w:trHeight w:val="283"/>
        </w:trPr>
        <w:tc>
          <w:tcPr>
            <w:tcW w:w="9072" w:type="dxa"/>
            <w:gridSpan w:val="4"/>
            <w:shd w:val="clear" w:color="auto" w:fill="D9D9D9" w:themeFill="background1" w:themeFillShade="D9"/>
          </w:tcPr>
          <w:p w14:paraId="34C343B0" w14:textId="77777777" w:rsidR="00E72668" w:rsidRPr="0070182C" w:rsidRDefault="00E72668" w:rsidP="0017505E">
            <w:pPr>
              <w:pStyle w:val="Tabuluvirsraksti"/>
              <w:jc w:val="both"/>
              <w:rPr>
                <w:b/>
                <w:sz w:val="18"/>
                <w:szCs w:val="18"/>
                <w:lang w:eastAsia="lv-LV"/>
              </w:rPr>
            </w:pPr>
            <w:r w:rsidRPr="0070182C">
              <w:rPr>
                <w:b/>
                <w:sz w:val="18"/>
                <w:szCs w:val="18"/>
                <w:lang w:eastAsia="lv-LV"/>
              </w:rPr>
              <w:t>Politikas mērķis: paaugstināt iedzīvotāju apmierinātību, nodrošinot drošas, daudzveidīgas, labas kvalitātes preces un pakalpojumus godīgas konkurences apstākļos</w:t>
            </w:r>
            <w:r w:rsidRPr="0070182C">
              <w:rPr>
                <w:sz w:val="18"/>
                <w:szCs w:val="18"/>
                <w:lang w:eastAsia="lv-LV"/>
              </w:rPr>
              <w:t xml:space="preserve"> / </w:t>
            </w:r>
            <w:r w:rsidRPr="0070182C">
              <w:rPr>
                <w:i/>
                <w:sz w:val="18"/>
                <w:szCs w:val="18"/>
                <w:lang w:eastAsia="lv-LV"/>
              </w:rPr>
              <w:t>Valdības rīcības plāna uzdevumi</w:t>
            </w:r>
          </w:p>
        </w:tc>
      </w:tr>
      <w:tr w:rsidR="00E72668" w:rsidRPr="0070182C" w14:paraId="3D2398BF" w14:textId="77777777" w:rsidTr="0017505E">
        <w:trPr>
          <w:trHeight w:val="425"/>
        </w:trPr>
        <w:tc>
          <w:tcPr>
            <w:tcW w:w="4111" w:type="dxa"/>
            <w:shd w:val="clear" w:color="auto" w:fill="auto"/>
            <w:vAlign w:val="center"/>
          </w:tcPr>
          <w:p w14:paraId="5D70566C" w14:textId="77777777" w:rsidR="00E72668" w:rsidRPr="0070182C" w:rsidRDefault="00E72668" w:rsidP="0017505E">
            <w:pPr>
              <w:pStyle w:val="Tabuluvirsraksti"/>
              <w:jc w:val="left"/>
              <w:rPr>
                <w:b/>
                <w:sz w:val="18"/>
                <w:szCs w:val="18"/>
                <w:lang w:eastAsia="lv-LV"/>
              </w:rPr>
            </w:pPr>
            <w:r w:rsidRPr="0070182C">
              <w:rPr>
                <w:b/>
                <w:sz w:val="18"/>
                <w:szCs w:val="18"/>
                <w:lang w:eastAsia="lv-LV"/>
              </w:rPr>
              <w:t>Politikas rezultatīvie rādītāji</w:t>
            </w:r>
          </w:p>
        </w:tc>
        <w:tc>
          <w:tcPr>
            <w:tcW w:w="2458" w:type="dxa"/>
            <w:shd w:val="clear" w:color="auto" w:fill="auto"/>
          </w:tcPr>
          <w:p w14:paraId="39B04833" w14:textId="77777777" w:rsidR="00E72668" w:rsidRPr="0070182C" w:rsidRDefault="00E72668" w:rsidP="0017505E">
            <w:pPr>
              <w:pStyle w:val="Tabuluvirsraksti"/>
              <w:rPr>
                <w:b/>
                <w:sz w:val="18"/>
                <w:szCs w:val="18"/>
                <w:lang w:eastAsia="lv-LV"/>
              </w:rPr>
            </w:pPr>
            <w:r w:rsidRPr="0070182C">
              <w:rPr>
                <w:b/>
                <w:sz w:val="18"/>
                <w:szCs w:val="18"/>
                <w:lang w:eastAsia="lv-LV"/>
              </w:rPr>
              <w:t xml:space="preserve">Attīstības plānošanas dokumenti vai </w:t>
            </w:r>
          </w:p>
          <w:p w14:paraId="3ACE93A3" w14:textId="77777777" w:rsidR="00E72668" w:rsidRPr="0070182C" w:rsidRDefault="00E72668" w:rsidP="0017505E">
            <w:pPr>
              <w:pStyle w:val="Tabuluvirsraksti"/>
              <w:rPr>
                <w:b/>
                <w:sz w:val="18"/>
                <w:szCs w:val="18"/>
                <w:lang w:eastAsia="lv-LV"/>
              </w:rPr>
            </w:pPr>
            <w:r w:rsidRPr="0070182C">
              <w:rPr>
                <w:b/>
                <w:sz w:val="18"/>
                <w:szCs w:val="18"/>
                <w:lang w:eastAsia="lv-LV"/>
              </w:rPr>
              <w:t>normatīvie akti</w:t>
            </w:r>
          </w:p>
        </w:tc>
        <w:tc>
          <w:tcPr>
            <w:tcW w:w="1260" w:type="dxa"/>
            <w:shd w:val="clear" w:color="auto" w:fill="auto"/>
          </w:tcPr>
          <w:p w14:paraId="22029627" w14:textId="77777777" w:rsidR="00E72668" w:rsidRPr="0070182C" w:rsidRDefault="00E72668" w:rsidP="0017505E">
            <w:pPr>
              <w:pStyle w:val="Tabuluvirsraksti"/>
              <w:rPr>
                <w:b/>
                <w:sz w:val="18"/>
                <w:szCs w:val="18"/>
                <w:lang w:eastAsia="lv-LV"/>
              </w:rPr>
            </w:pPr>
            <w:r w:rsidRPr="0070182C">
              <w:rPr>
                <w:b/>
                <w:sz w:val="18"/>
                <w:szCs w:val="18"/>
                <w:lang w:eastAsia="lv-LV"/>
              </w:rPr>
              <w:t xml:space="preserve">Faktiskā vērtība </w:t>
            </w:r>
            <w:r w:rsidRPr="0070182C">
              <w:rPr>
                <w:sz w:val="18"/>
                <w:szCs w:val="18"/>
                <w:lang w:eastAsia="lv-LV"/>
              </w:rPr>
              <w:t>(20</w:t>
            </w:r>
            <w:r>
              <w:rPr>
                <w:sz w:val="18"/>
                <w:szCs w:val="18"/>
                <w:lang w:eastAsia="lv-LV"/>
              </w:rPr>
              <w:t>20</w:t>
            </w:r>
            <w:r w:rsidRPr="0070182C">
              <w:rPr>
                <w:sz w:val="18"/>
                <w:szCs w:val="18"/>
                <w:lang w:eastAsia="lv-LV"/>
              </w:rPr>
              <w:t>)</w:t>
            </w:r>
          </w:p>
        </w:tc>
        <w:tc>
          <w:tcPr>
            <w:tcW w:w="1243" w:type="dxa"/>
            <w:shd w:val="clear" w:color="auto" w:fill="auto"/>
          </w:tcPr>
          <w:p w14:paraId="58472A03" w14:textId="77777777" w:rsidR="00E72668" w:rsidRPr="0070182C" w:rsidRDefault="00E72668" w:rsidP="0017505E">
            <w:pPr>
              <w:pStyle w:val="Tabuluvirsraksti"/>
              <w:rPr>
                <w:b/>
                <w:sz w:val="18"/>
                <w:szCs w:val="18"/>
                <w:lang w:eastAsia="lv-LV"/>
              </w:rPr>
            </w:pPr>
            <w:r w:rsidRPr="0070182C">
              <w:rPr>
                <w:b/>
                <w:sz w:val="18"/>
                <w:szCs w:val="18"/>
                <w:lang w:eastAsia="lv-LV"/>
              </w:rPr>
              <w:t xml:space="preserve">Plānotā vērtība </w:t>
            </w:r>
            <w:r w:rsidRPr="0070182C">
              <w:rPr>
                <w:sz w:val="18"/>
                <w:szCs w:val="18"/>
                <w:lang w:eastAsia="lv-LV"/>
              </w:rPr>
              <w:t>(2022)</w:t>
            </w:r>
          </w:p>
        </w:tc>
      </w:tr>
      <w:tr w:rsidR="00E72668" w:rsidRPr="0070182C" w14:paraId="34564C3C" w14:textId="77777777" w:rsidTr="0017505E">
        <w:trPr>
          <w:trHeight w:val="355"/>
        </w:trPr>
        <w:tc>
          <w:tcPr>
            <w:tcW w:w="4111" w:type="dxa"/>
            <w:vAlign w:val="center"/>
          </w:tcPr>
          <w:p w14:paraId="19A7A132" w14:textId="77777777" w:rsidR="00E72668" w:rsidRPr="00BA379A" w:rsidRDefault="00E72668" w:rsidP="0017505E">
            <w:pPr>
              <w:pStyle w:val="Tabuluvirsraksti"/>
              <w:jc w:val="both"/>
              <w:rPr>
                <w:i/>
                <w:sz w:val="18"/>
                <w:szCs w:val="18"/>
              </w:rPr>
            </w:pPr>
            <w:r w:rsidRPr="00BA379A">
              <w:rPr>
                <w:i/>
                <w:sz w:val="18"/>
                <w:szCs w:val="18"/>
              </w:rPr>
              <w:t xml:space="preserve">Sabiedrības ieguvums no konkurences politikas īstenošanas (milj. </w:t>
            </w:r>
            <w:proofErr w:type="spellStart"/>
            <w:r w:rsidRPr="00BA379A">
              <w:rPr>
                <w:i/>
                <w:sz w:val="18"/>
                <w:szCs w:val="18"/>
              </w:rPr>
              <w:t>euro</w:t>
            </w:r>
            <w:proofErr w:type="spellEnd"/>
            <w:r w:rsidRPr="00BA379A">
              <w:rPr>
                <w:i/>
                <w:sz w:val="18"/>
                <w:szCs w:val="18"/>
              </w:rPr>
              <w:t>)</w:t>
            </w:r>
          </w:p>
        </w:tc>
        <w:tc>
          <w:tcPr>
            <w:tcW w:w="2458" w:type="dxa"/>
          </w:tcPr>
          <w:p w14:paraId="4EDFAB6B" w14:textId="7AAFA063" w:rsidR="00E72668" w:rsidRPr="00BA379A" w:rsidRDefault="00E72668" w:rsidP="0017505E">
            <w:pPr>
              <w:pStyle w:val="Tabuluvirsraksti"/>
              <w:jc w:val="both"/>
              <w:rPr>
                <w:i/>
                <w:sz w:val="18"/>
                <w:szCs w:val="18"/>
                <w:lang w:eastAsia="lv-LV"/>
              </w:rPr>
            </w:pPr>
            <w:r w:rsidRPr="00BA379A">
              <w:rPr>
                <w:i/>
                <w:sz w:val="18"/>
                <w:szCs w:val="18"/>
                <w:lang w:eastAsia="lv-LV"/>
              </w:rPr>
              <w:t>Konkurences padomes darbības stratēģija 2020.</w:t>
            </w:r>
            <w:r w:rsidR="00577601">
              <w:rPr>
                <w:i/>
                <w:sz w:val="18"/>
                <w:szCs w:val="18"/>
                <w:lang w:eastAsia="lv-LV"/>
              </w:rPr>
              <w:t> – </w:t>
            </w:r>
            <w:r w:rsidRPr="00BA379A">
              <w:rPr>
                <w:i/>
                <w:sz w:val="18"/>
                <w:szCs w:val="18"/>
                <w:lang w:eastAsia="lv-LV"/>
              </w:rPr>
              <w:t>2022.</w:t>
            </w:r>
            <w:r w:rsidR="00577601">
              <w:rPr>
                <w:i/>
                <w:sz w:val="18"/>
                <w:szCs w:val="18"/>
                <w:lang w:eastAsia="lv-LV"/>
              </w:rPr>
              <w:t xml:space="preserve"> </w:t>
            </w:r>
            <w:r w:rsidRPr="00BA379A">
              <w:rPr>
                <w:i/>
                <w:sz w:val="18"/>
                <w:szCs w:val="18"/>
                <w:lang w:eastAsia="lv-LV"/>
              </w:rPr>
              <w:t>gadam</w:t>
            </w:r>
          </w:p>
        </w:tc>
        <w:tc>
          <w:tcPr>
            <w:tcW w:w="1260" w:type="dxa"/>
            <w:vAlign w:val="center"/>
          </w:tcPr>
          <w:p w14:paraId="75C000CF" w14:textId="1E4C521E" w:rsidR="00E72668" w:rsidRPr="00BA379A" w:rsidRDefault="00E72668" w:rsidP="0017505E">
            <w:pPr>
              <w:pStyle w:val="Tabuluvirsraksti"/>
              <w:rPr>
                <w:i/>
                <w:color w:val="000000" w:themeColor="text1"/>
                <w:sz w:val="18"/>
                <w:szCs w:val="18"/>
              </w:rPr>
            </w:pPr>
            <w:r w:rsidRPr="00BA379A">
              <w:rPr>
                <w:i/>
                <w:sz w:val="18"/>
                <w:szCs w:val="18"/>
              </w:rPr>
              <w:t>13</w:t>
            </w:r>
            <w:r w:rsidR="00E54A27">
              <w:rPr>
                <w:i/>
                <w:sz w:val="18"/>
                <w:szCs w:val="18"/>
              </w:rPr>
              <w:t>,</w:t>
            </w:r>
            <w:r w:rsidRPr="00BA379A">
              <w:rPr>
                <w:i/>
                <w:sz w:val="18"/>
                <w:szCs w:val="18"/>
              </w:rPr>
              <w:t>3</w:t>
            </w:r>
          </w:p>
        </w:tc>
        <w:tc>
          <w:tcPr>
            <w:tcW w:w="1243" w:type="dxa"/>
            <w:vAlign w:val="center"/>
          </w:tcPr>
          <w:p w14:paraId="61EBF657" w14:textId="77777777" w:rsidR="00E72668" w:rsidRPr="00BA379A" w:rsidRDefault="00E72668" w:rsidP="0017505E">
            <w:pPr>
              <w:pStyle w:val="Tabuluvirsraksti"/>
              <w:rPr>
                <w:i/>
                <w:sz w:val="18"/>
                <w:szCs w:val="18"/>
              </w:rPr>
            </w:pPr>
            <w:r w:rsidRPr="00BA379A">
              <w:rPr>
                <w:i/>
                <w:sz w:val="18"/>
                <w:szCs w:val="18"/>
              </w:rPr>
              <w:t>23</w:t>
            </w:r>
          </w:p>
        </w:tc>
      </w:tr>
      <w:tr w:rsidR="00E72668" w:rsidRPr="0070182C" w14:paraId="749E72D2" w14:textId="77777777" w:rsidTr="0017505E">
        <w:trPr>
          <w:trHeight w:val="355"/>
        </w:trPr>
        <w:tc>
          <w:tcPr>
            <w:tcW w:w="4111" w:type="dxa"/>
            <w:vAlign w:val="center"/>
          </w:tcPr>
          <w:p w14:paraId="6DB77176" w14:textId="42C23049" w:rsidR="00E72668" w:rsidRPr="0060026A" w:rsidRDefault="00E72668" w:rsidP="0017505E">
            <w:pPr>
              <w:pStyle w:val="Tabuluvirsraksti"/>
              <w:jc w:val="left"/>
              <w:rPr>
                <w:i/>
                <w:sz w:val="18"/>
                <w:szCs w:val="18"/>
                <w:lang w:eastAsia="lv-LV"/>
              </w:rPr>
            </w:pPr>
            <w:r w:rsidRPr="0060026A">
              <w:rPr>
                <w:i/>
                <w:sz w:val="18"/>
                <w:szCs w:val="18"/>
                <w:lang w:eastAsia="lv-LV"/>
              </w:rPr>
              <w:t xml:space="preserve">Būtisko neatbilstību īpatsvars preču un pakalpojumu uzraudzībā </w:t>
            </w:r>
            <w:r w:rsidR="00577601">
              <w:rPr>
                <w:i/>
                <w:sz w:val="18"/>
                <w:szCs w:val="18"/>
                <w:lang w:eastAsia="lv-LV"/>
              </w:rPr>
              <w:t>(</w:t>
            </w:r>
            <w:r w:rsidRPr="0060026A">
              <w:rPr>
                <w:i/>
                <w:sz w:val="18"/>
                <w:szCs w:val="18"/>
                <w:lang w:eastAsia="lv-LV"/>
              </w:rPr>
              <w:t>%</w:t>
            </w:r>
            <w:r w:rsidR="00577601">
              <w:rPr>
                <w:i/>
                <w:sz w:val="18"/>
                <w:szCs w:val="18"/>
                <w:lang w:eastAsia="lv-LV"/>
              </w:rPr>
              <w:t>)</w:t>
            </w:r>
          </w:p>
          <w:p w14:paraId="3188A9A3" w14:textId="77777777" w:rsidR="00E72668" w:rsidRPr="00BA379A" w:rsidRDefault="00E72668" w:rsidP="0017505E">
            <w:pPr>
              <w:pStyle w:val="Tabuluvirsraksti"/>
              <w:jc w:val="both"/>
              <w:rPr>
                <w:i/>
                <w:sz w:val="18"/>
                <w:szCs w:val="18"/>
              </w:rPr>
            </w:pPr>
          </w:p>
        </w:tc>
        <w:tc>
          <w:tcPr>
            <w:tcW w:w="2458" w:type="dxa"/>
          </w:tcPr>
          <w:p w14:paraId="62E0B019" w14:textId="3EA8DDAA" w:rsidR="00E72668" w:rsidRPr="00BA379A" w:rsidRDefault="00E72668" w:rsidP="0017505E">
            <w:pPr>
              <w:pStyle w:val="Tabuluvirsraksti"/>
              <w:jc w:val="both"/>
              <w:rPr>
                <w:i/>
                <w:sz w:val="18"/>
                <w:szCs w:val="18"/>
                <w:lang w:eastAsia="lv-LV"/>
              </w:rPr>
            </w:pPr>
            <w:r w:rsidRPr="00BA379A">
              <w:rPr>
                <w:i/>
                <w:sz w:val="18"/>
                <w:szCs w:val="18"/>
                <w:lang w:eastAsia="lv-LV"/>
              </w:rPr>
              <w:t>Patērētāju tiesību aizsardzības centra darbības stratēģija 2020.</w:t>
            </w:r>
            <w:r w:rsidR="00577601">
              <w:rPr>
                <w:i/>
                <w:sz w:val="18"/>
                <w:szCs w:val="18"/>
                <w:lang w:eastAsia="lv-LV"/>
              </w:rPr>
              <w:t xml:space="preserve"> – </w:t>
            </w:r>
            <w:r w:rsidRPr="00BA379A">
              <w:rPr>
                <w:i/>
                <w:sz w:val="18"/>
                <w:szCs w:val="18"/>
                <w:lang w:eastAsia="lv-LV"/>
              </w:rPr>
              <w:t>2022.</w:t>
            </w:r>
            <w:r w:rsidR="00577601">
              <w:rPr>
                <w:i/>
                <w:sz w:val="18"/>
                <w:szCs w:val="18"/>
                <w:lang w:eastAsia="lv-LV"/>
              </w:rPr>
              <w:t xml:space="preserve"> </w:t>
            </w:r>
            <w:r w:rsidRPr="00BA379A">
              <w:rPr>
                <w:i/>
                <w:sz w:val="18"/>
                <w:szCs w:val="18"/>
                <w:lang w:eastAsia="lv-LV"/>
              </w:rPr>
              <w:t>gadam</w:t>
            </w:r>
          </w:p>
        </w:tc>
        <w:tc>
          <w:tcPr>
            <w:tcW w:w="1260" w:type="dxa"/>
            <w:vAlign w:val="center"/>
          </w:tcPr>
          <w:p w14:paraId="60D09FC6" w14:textId="77777777" w:rsidR="00E72668" w:rsidRPr="00BA379A" w:rsidRDefault="00E72668" w:rsidP="0017505E">
            <w:pPr>
              <w:pStyle w:val="Tabuluvirsraksti"/>
              <w:rPr>
                <w:i/>
                <w:color w:val="000000" w:themeColor="text1"/>
                <w:sz w:val="18"/>
                <w:szCs w:val="18"/>
              </w:rPr>
            </w:pPr>
            <w:r w:rsidRPr="00BA379A">
              <w:rPr>
                <w:i/>
                <w:sz w:val="18"/>
                <w:szCs w:val="18"/>
              </w:rPr>
              <w:t>8</w:t>
            </w:r>
          </w:p>
        </w:tc>
        <w:tc>
          <w:tcPr>
            <w:tcW w:w="1243" w:type="dxa"/>
            <w:vAlign w:val="center"/>
          </w:tcPr>
          <w:p w14:paraId="3E8E4FF6" w14:textId="77777777" w:rsidR="00E72668" w:rsidRPr="00BA379A" w:rsidRDefault="00E72668" w:rsidP="0017505E">
            <w:pPr>
              <w:pStyle w:val="Tabuluvirsraksti"/>
              <w:rPr>
                <w:i/>
                <w:sz w:val="18"/>
                <w:szCs w:val="18"/>
              </w:rPr>
            </w:pPr>
            <w:r w:rsidRPr="00BA379A">
              <w:rPr>
                <w:sz w:val="18"/>
                <w:szCs w:val="18"/>
              </w:rPr>
              <w:t>20</w:t>
            </w:r>
          </w:p>
        </w:tc>
      </w:tr>
      <w:tr w:rsidR="00E72668" w:rsidRPr="0070182C" w14:paraId="61389DE6" w14:textId="77777777" w:rsidTr="0017505E">
        <w:tc>
          <w:tcPr>
            <w:tcW w:w="4111" w:type="dxa"/>
          </w:tcPr>
          <w:p w14:paraId="7DA7D60D" w14:textId="77777777" w:rsidR="00E72668" w:rsidRPr="0070182C" w:rsidRDefault="00E72668" w:rsidP="0017505E">
            <w:pPr>
              <w:pStyle w:val="Tabuluvirsraksti"/>
              <w:jc w:val="both"/>
              <w:rPr>
                <w:i/>
                <w:sz w:val="18"/>
                <w:szCs w:val="18"/>
                <w:lang w:eastAsia="lv-LV"/>
              </w:rPr>
            </w:pPr>
            <w:r w:rsidRPr="0070182C">
              <w:rPr>
                <w:b/>
                <w:sz w:val="18"/>
                <w:szCs w:val="18"/>
                <w:lang w:eastAsia="lv-LV"/>
              </w:rPr>
              <w:t>Valdības rīcības plāns</w:t>
            </w:r>
          </w:p>
        </w:tc>
        <w:tc>
          <w:tcPr>
            <w:tcW w:w="4961" w:type="dxa"/>
            <w:gridSpan w:val="3"/>
          </w:tcPr>
          <w:p w14:paraId="2ACBA2FD" w14:textId="77777777" w:rsidR="00E72668" w:rsidRPr="0070182C" w:rsidRDefault="00E72668" w:rsidP="0017505E">
            <w:pPr>
              <w:pStyle w:val="Tabuluvirsraksti"/>
              <w:jc w:val="left"/>
              <w:rPr>
                <w:i/>
                <w:sz w:val="18"/>
                <w:szCs w:val="18"/>
                <w:lang w:eastAsia="lv-LV"/>
              </w:rPr>
            </w:pPr>
            <w:r w:rsidRPr="0070182C">
              <w:rPr>
                <w:i/>
                <w:iCs/>
                <w:sz w:val="18"/>
                <w:szCs w:val="18"/>
                <w:lang w:eastAsia="lv-LV"/>
              </w:rPr>
              <w:t xml:space="preserve">20.2., 33.1., 33.2., 33.3., 47.1. un 237.2. </w:t>
            </w:r>
          </w:p>
        </w:tc>
      </w:tr>
    </w:tbl>
    <w:p w14:paraId="540E602A" w14:textId="77777777" w:rsidR="00E72668" w:rsidRPr="00D972A2" w:rsidRDefault="00E72668" w:rsidP="00E72668">
      <w:pPr>
        <w:pStyle w:val="Tabuluvirsraksti"/>
        <w:jc w:val="both"/>
        <w:rPr>
          <w:sz w:val="16"/>
          <w:szCs w:val="16"/>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E72668" w:rsidRPr="00BB2102" w14:paraId="203CA5A5" w14:textId="77777777" w:rsidTr="0017505E">
        <w:trPr>
          <w:trHeight w:val="283"/>
          <w:tblHeader/>
        </w:trPr>
        <w:tc>
          <w:tcPr>
            <w:tcW w:w="2840" w:type="dxa"/>
          </w:tcPr>
          <w:p w14:paraId="468BFC68" w14:textId="77777777" w:rsidR="00E72668" w:rsidRPr="00BF72C1" w:rsidRDefault="00E72668" w:rsidP="0017505E">
            <w:pPr>
              <w:rPr>
                <w:sz w:val="18"/>
                <w:szCs w:val="18"/>
              </w:rPr>
            </w:pPr>
          </w:p>
        </w:tc>
        <w:tc>
          <w:tcPr>
            <w:tcW w:w="1246" w:type="dxa"/>
          </w:tcPr>
          <w:p w14:paraId="035EF0C2" w14:textId="77777777" w:rsidR="00E72668" w:rsidRPr="00BF72C1" w:rsidRDefault="00E72668" w:rsidP="0017505E">
            <w:pPr>
              <w:pStyle w:val="tabteksts"/>
              <w:jc w:val="center"/>
              <w:rPr>
                <w:szCs w:val="18"/>
                <w:lang w:eastAsia="lv-LV"/>
              </w:rPr>
            </w:pPr>
            <w:r w:rsidRPr="00BF72C1">
              <w:rPr>
                <w:szCs w:val="18"/>
                <w:lang w:eastAsia="lv-LV"/>
              </w:rPr>
              <w:t>20</w:t>
            </w:r>
            <w:r>
              <w:rPr>
                <w:szCs w:val="18"/>
                <w:lang w:eastAsia="lv-LV"/>
              </w:rPr>
              <w:t>20</w:t>
            </w:r>
            <w:r w:rsidRPr="00BF72C1">
              <w:rPr>
                <w:szCs w:val="18"/>
                <w:lang w:eastAsia="lv-LV"/>
              </w:rPr>
              <w:t>. gads</w:t>
            </w:r>
            <w:r w:rsidRPr="00BF72C1">
              <w:rPr>
                <w:szCs w:val="18"/>
                <w:lang w:eastAsia="lv-LV"/>
              </w:rPr>
              <w:br/>
              <w:t>(izpilde)</w:t>
            </w:r>
          </w:p>
        </w:tc>
        <w:tc>
          <w:tcPr>
            <w:tcW w:w="1247" w:type="dxa"/>
          </w:tcPr>
          <w:p w14:paraId="6C47072F"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1</w:t>
            </w:r>
            <w:r w:rsidRPr="00BF72C1">
              <w:rPr>
                <w:szCs w:val="18"/>
                <w:lang w:eastAsia="lv-LV"/>
              </w:rPr>
              <w:t>. gada     plāns</w:t>
            </w:r>
          </w:p>
        </w:tc>
        <w:tc>
          <w:tcPr>
            <w:tcW w:w="1247" w:type="dxa"/>
          </w:tcPr>
          <w:p w14:paraId="7BEB8590"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2</w:t>
            </w:r>
            <w:r w:rsidRPr="00BF72C1">
              <w:rPr>
                <w:szCs w:val="18"/>
                <w:lang w:eastAsia="lv-LV"/>
              </w:rPr>
              <w:t xml:space="preserve">. gada </w:t>
            </w:r>
            <w:r>
              <w:rPr>
                <w:szCs w:val="18"/>
                <w:lang w:eastAsia="lv-LV"/>
              </w:rPr>
              <w:t>projekts</w:t>
            </w:r>
          </w:p>
        </w:tc>
        <w:tc>
          <w:tcPr>
            <w:tcW w:w="1245" w:type="dxa"/>
          </w:tcPr>
          <w:p w14:paraId="156FF04F"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3</w:t>
            </w:r>
            <w:r w:rsidRPr="00BF72C1">
              <w:rPr>
                <w:szCs w:val="18"/>
                <w:lang w:eastAsia="lv-LV"/>
              </w:rPr>
              <w:t xml:space="preserve">. gada </w:t>
            </w:r>
            <w:r>
              <w:rPr>
                <w:szCs w:val="18"/>
                <w:lang w:eastAsia="lv-LV"/>
              </w:rPr>
              <w:t>prognoze</w:t>
            </w:r>
          </w:p>
        </w:tc>
        <w:tc>
          <w:tcPr>
            <w:tcW w:w="1249" w:type="dxa"/>
          </w:tcPr>
          <w:p w14:paraId="0262B815" w14:textId="77777777" w:rsidR="00E72668" w:rsidRPr="00BF72C1" w:rsidRDefault="00E72668" w:rsidP="0017505E">
            <w:pPr>
              <w:ind w:firstLine="2"/>
              <w:jc w:val="center"/>
              <w:rPr>
                <w:sz w:val="18"/>
                <w:szCs w:val="18"/>
                <w:lang w:eastAsia="lv-LV"/>
              </w:rPr>
            </w:pPr>
            <w:r w:rsidRPr="00BF72C1">
              <w:rPr>
                <w:sz w:val="18"/>
                <w:szCs w:val="18"/>
                <w:lang w:eastAsia="lv-LV"/>
              </w:rPr>
              <w:t>202</w:t>
            </w:r>
            <w:r>
              <w:rPr>
                <w:sz w:val="18"/>
                <w:szCs w:val="18"/>
                <w:lang w:eastAsia="lv-LV"/>
              </w:rPr>
              <w:t>4</w:t>
            </w:r>
            <w:r w:rsidRPr="00BF72C1">
              <w:rPr>
                <w:sz w:val="18"/>
                <w:szCs w:val="18"/>
                <w:lang w:eastAsia="lv-LV"/>
              </w:rPr>
              <w:t xml:space="preserve">. gada </w:t>
            </w:r>
            <w:r>
              <w:rPr>
                <w:sz w:val="18"/>
                <w:szCs w:val="18"/>
                <w:lang w:eastAsia="lv-LV"/>
              </w:rPr>
              <w:t>prognoze</w:t>
            </w:r>
          </w:p>
        </w:tc>
      </w:tr>
      <w:tr w:rsidR="00E72668" w:rsidRPr="00BB2102" w14:paraId="364C57CE" w14:textId="77777777" w:rsidTr="0017505E">
        <w:tc>
          <w:tcPr>
            <w:tcW w:w="9074" w:type="dxa"/>
            <w:gridSpan w:val="6"/>
            <w:shd w:val="clear" w:color="auto" w:fill="D9D9D9" w:themeFill="background1" w:themeFillShade="D9"/>
          </w:tcPr>
          <w:p w14:paraId="51AB5E45" w14:textId="77777777" w:rsidR="00E72668" w:rsidRPr="00BF72C1" w:rsidRDefault="00E72668" w:rsidP="0017505E">
            <w:pPr>
              <w:jc w:val="center"/>
              <w:rPr>
                <w:b/>
                <w:sz w:val="18"/>
                <w:szCs w:val="18"/>
              </w:rPr>
            </w:pPr>
            <w:r w:rsidRPr="00BF72C1">
              <w:rPr>
                <w:b/>
                <w:sz w:val="18"/>
                <w:szCs w:val="18"/>
              </w:rPr>
              <w:t>Ieguldījumi</w:t>
            </w:r>
          </w:p>
        </w:tc>
      </w:tr>
      <w:tr w:rsidR="00E72668" w:rsidRPr="00BB2102" w14:paraId="7063F1E7" w14:textId="77777777" w:rsidTr="0017505E">
        <w:trPr>
          <w:trHeight w:val="142"/>
        </w:trPr>
        <w:tc>
          <w:tcPr>
            <w:tcW w:w="2840" w:type="dxa"/>
            <w:vMerge w:val="restart"/>
          </w:tcPr>
          <w:p w14:paraId="29D15267" w14:textId="77777777" w:rsidR="00E72668" w:rsidRPr="00545B89" w:rsidRDefault="00E72668" w:rsidP="0017505E">
            <w:pPr>
              <w:rPr>
                <w:b/>
                <w:sz w:val="18"/>
                <w:szCs w:val="18"/>
                <w:lang w:eastAsia="lv-LV"/>
              </w:rPr>
            </w:pPr>
            <w:r w:rsidRPr="00545B89">
              <w:rPr>
                <w:b/>
                <w:sz w:val="18"/>
                <w:szCs w:val="18"/>
                <w:lang w:eastAsia="lv-LV"/>
              </w:rPr>
              <w:t xml:space="preserve">Izdevumi kopā, </w:t>
            </w:r>
            <w:proofErr w:type="spellStart"/>
            <w:r w:rsidRPr="00545B89">
              <w:rPr>
                <w:i/>
                <w:sz w:val="18"/>
                <w:szCs w:val="18"/>
                <w:lang w:eastAsia="lv-LV"/>
              </w:rPr>
              <w:t>euro</w:t>
            </w:r>
            <w:proofErr w:type="spellEnd"/>
            <w:r w:rsidRPr="00545B89">
              <w:rPr>
                <w:i/>
                <w:sz w:val="18"/>
                <w:szCs w:val="18"/>
                <w:lang w:eastAsia="lv-LV"/>
              </w:rPr>
              <w:t>,</w:t>
            </w:r>
            <w:r w:rsidRPr="00545B89">
              <w:rPr>
                <w:sz w:val="18"/>
                <w:szCs w:val="18"/>
                <w:lang w:eastAsia="lv-LV"/>
              </w:rPr>
              <w:t xml:space="preserve"> t.sk.:</w:t>
            </w:r>
          </w:p>
          <w:p w14:paraId="5E5307B7" w14:textId="77777777" w:rsidR="00E72668" w:rsidRPr="00BA379A" w:rsidRDefault="00E72668" w:rsidP="0017505E">
            <w:pPr>
              <w:rPr>
                <w:color w:val="9BBB59" w:themeColor="accent3"/>
                <w:sz w:val="18"/>
                <w:szCs w:val="18"/>
              </w:rPr>
            </w:pPr>
            <w:r w:rsidRPr="00545B89">
              <w:rPr>
                <w:b/>
                <w:sz w:val="18"/>
                <w:szCs w:val="18"/>
                <w:lang w:eastAsia="lv-LV"/>
              </w:rPr>
              <w:lastRenderedPageBreak/>
              <w:t>Vidējais amata vietu skaits</w:t>
            </w:r>
            <w:r w:rsidRPr="00545B89">
              <w:rPr>
                <w:sz w:val="18"/>
                <w:szCs w:val="18"/>
                <w:lang w:eastAsia="lv-LV"/>
              </w:rPr>
              <w:t xml:space="preserve"> </w:t>
            </w:r>
            <w:r w:rsidRPr="00545B89">
              <w:rPr>
                <w:b/>
                <w:sz w:val="18"/>
                <w:szCs w:val="18"/>
                <w:lang w:eastAsia="lv-LV"/>
              </w:rPr>
              <w:t>kopā</w:t>
            </w:r>
            <w:r w:rsidRPr="00545B89">
              <w:rPr>
                <w:sz w:val="18"/>
                <w:szCs w:val="18"/>
                <w:lang w:eastAsia="lv-LV"/>
              </w:rPr>
              <w:t>, t.sk.:</w:t>
            </w:r>
          </w:p>
        </w:tc>
        <w:tc>
          <w:tcPr>
            <w:tcW w:w="1246" w:type="dxa"/>
          </w:tcPr>
          <w:p w14:paraId="325BF091" w14:textId="77777777" w:rsidR="00E72668" w:rsidRPr="00BA379A" w:rsidRDefault="00E72668" w:rsidP="0017505E">
            <w:pPr>
              <w:pStyle w:val="tabteksts"/>
              <w:jc w:val="right"/>
              <w:rPr>
                <w:b/>
                <w:color w:val="9BBB59" w:themeColor="accent3"/>
                <w:szCs w:val="18"/>
                <w:lang w:eastAsia="lv-LV"/>
              </w:rPr>
            </w:pPr>
            <w:r w:rsidRPr="00E324E3">
              <w:rPr>
                <w:b/>
                <w:szCs w:val="18"/>
                <w:lang w:eastAsia="lv-LV"/>
              </w:rPr>
              <w:lastRenderedPageBreak/>
              <w:t>4 428 483</w:t>
            </w:r>
          </w:p>
        </w:tc>
        <w:tc>
          <w:tcPr>
            <w:tcW w:w="1247" w:type="dxa"/>
            <w:vAlign w:val="bottom"/>
          </w:tcPr>
          <w:p w14:paraId="0C28B289" w14:textId="77777777" w:rsidR="00E72668" w:rsidRPr="00545B89" w:rsidRDefault="00E72668" w:rsidP="0017505E">
            <w:pPr>
              <w:pStyle w:val="tabteksts"/>
              <w:jc w:val="right"/>
              <w:rPr>
                <w:b/>
                <w:szCs w:val="18"/>
                <w:lang w:eastAsia="lv-LV"/>
              </w:rPr>
            </w:pPr>
            <w:r w:rsidRPr="00545B89">
              <w:rPr>
                <w:b/>
                <w:szCs w:val="18"/>
                <w:lang w:eastAsia="lv-LV"/>
              </w:rPr>
              <w:t>6 188 983</w:t>
            </w:r>
          </w:p>
        </w:tc>
        <w:tc>
          <w:tcPr>
            <w:tcW w:w="1247" w:type="dxa"/>
            <w:vAlign w:val="bottom"/>
          </w:tcPr>
          <w:p w14:paraId="1055ECAB" w14:textId="77777777" w:rsidR="00E72668" w:rsidRPr="00545B89" w:rsidRDefault="00E72668" w:rsidP="0017505E">
            <w:pPr>
              <w:pStyle w:val="tabteksts"/>
              <w:jc w:val="right"/>
              <w:rPr>
                <w:b/>
                <w:szCs w:val="18"/>
                <w:lang w:eastAsia="lv-LV"/>
              </w:rPr>
            </w:pPr>
            <w:r w:rsidRPr="00545B89">
              <w:rPr>
                <w:b/>
                <w:szCs w:val="18"/>
                <w:lang w:eastAsia="lv-LV"/>
              </w:rPr>
              <w:t>6 682 144</w:t>
            </w:r>
          </w:p>
        </w:tc>
        <w:tc>
          <w:tcPr>
            <w:tcW w:w="1245" w:type="dxa"/>
            <w:vAlign w:val="bottom"/>
          </w:tcPr>
          <w:p w14:paraId="4B6506C1" w14:textId="77777777" w:rsidR="00E72668" w:rsidRPr="00545B89" w:rsidRDefault="00E72668" w:rsidP="0017505E">
            <w:pPr>
              <w:pStyle w:val="tabteksts"/>
              <w:jc w:val="right"/>
              <w:rPr>
                <w:b/>
                <w:szCs w:val="18"/>
                <w:lang w:eastAsia="lv-LV"/>
              </w:rPr>
            </w:pPr>
            <w:r w:rsidRPr="00545B89">
              <w:rPr>
                <w:b/>
                <w:szCs w:val="18"/>
                <w:lang w:eastAsia="lv-LV"/>
              </w:rPr>
              <w:t>6 795 214</w:t>
            </w:r>
          </w:p>
        </w:tc>
        <w:tc>
          <w:tcPr>
            <w:tcW w:w="1249" w:type="dxa"/>
            <w:vAlign w:val="bottom"/>
          </w:tcPr>
          <w:p w14:paraId="7DC10183" w14:textId="77777777" w:rsidR="00E72668" w:rsidRPr="00545B89" w:rsidRDefault="00E72668" w:rsidP="0017505E">
            <w:pPr>
              <w:ind w:firstLine="5"/>
              <w:jc w:val="right"/>
              <w:rPr>
                <w:b/>
                <w:sz w:val="18"/>
                <w:szCs w:val="18"/>
                <w:lang w:eastAsia="lv-LV"/>
              </w:rPr>
            </w:pPr>
            <w:r w:rsidRPr="00545B89">
              <w:rPr>
                <w:b/>
                <w:sz w:val="18"/>
                <w:szCs w:val="18"/>
                <w:lang w:eastAsia="lv-LV"/>
              </w:rPr>
              <w:t>4 875 259</w:t>
            </w:r>
          </w:p>
        </w:tc>
      </w:tr>
      <w:tr w:rsidR="00E72668" w:rsidRPr="0084376C" w14:paraId="2B378D6C" w14:textId="77777777" w:rsidTr="0017505E">
        <w:trPr>
          <w:trHeight w:val="425"/>
        </w:trPr>
        <w:tc>
          <w:tcPr>
            <w:tcW w:w="2840" w:type="dxa"/>
            <w:vMerge/>
          </w:tcPr>
          <w:p w14:paraId="454419BD" w14:textId="77777777" w:rsidR="00E72668" w:rsidRPr="00BA379A" w:rsidRDefault="00E72668" w:rsidP="0017505E">
            <w:pPr>
              <w:rPr>
                <w:color w:val="9BBB59" w:themeColor="accent3"/>
                <w:sz w:val="18"/>
                <w:szCs w:val="18"/>
              </w:rPr>
            </w:pPr>
          </w:p>
        </w:tc>
        <w:tc>
          <w:tcPr>
            <w:tcW w:w="1246" w:type="dxa"/>
          </w:tcPr>
          <w:p w14:paraId="609C3403" w14:textId="77777777" w:rsidR="00E72668" w:rsidRPr="00BA379A" w:rsidRDefault="00E72668" w:rsidP="0017505E">
            <w:pPr>
              <w:jc w:val="right"/>
              <w:rPr>
                <w:b/>
                <w:color w:val="9BBB59" w:themeColor="accent3"/>
                <w:sz w:val="18"/>
                <w:szCs w:val="18"/>
              </w:rPr>
            </w:pPr>
            <w:r w:rsidRPr="0084376C">
              <w:rPr>
                <w:b/>
                <w:sz w:val="18"/>
                <w:szCs w:val="18"/>
              </w:rPr>
              <w:t>153</w:t>
            </w:r>
          </w:p>
        </w:tc>
        <w:tc>
          <w:tcPr>
            <w:tcW w:w="1247" w:type="dxa"/>
          </w:tcPr>
          <w:p w14:paraId="63843473" w14:textId="77777777" w:rsidR="00E72668" w:rsidRPr="00BA379A" w:rsidRDefault="00E72668" w:rsidP="0017505E">
            <w:pPr>
              <w:jc w:val="right"/>
              <w:rPr>
                <w:b/>
                <w:color w:val="9BBB59" w:themeColor="accent3"/>
                <w:sz w:val="18"/>
                <w:szCs w:val="18"/>
              </w:rPr>
            </w:pPr>
            <w:r w:rsidRPr="00545B89">
              <w:rPr>
                <w:b/>
                <w:sz w:val="18"/>
                <w:szCs w:val="18"/>
              </w:rPr>
              <w:t>165</w:t>
            </w:r>
          </w:p>
        </w:tc>
        <w:tc>
          <w:tcPr>
            <w:tcW w:w="1247" w:type="dxa"/>
          </w:tcPr>
          <w:p w14:paraId="61DD060D" w14:textId="77777777" w:rsidR="00E72668" w:rsidRPr="0084376C" w:rsidRDefault="00E72668" w:rsidP="0017505E">
            <w:pPr>
              <w:jc w:val="right"/>
              <w:rPr>
                <w:b/>
                <w:sz w:val="18"/>
                <w:szCs w:val="18"/>
              </w:rPr>
            </w:pPr>
            <w:r w:rsidRPr="0084376C">
              <w:rPr>
                <w:b/>
                <w:sz w:val="18"/>
                <w:szCs w:val="18"/>
              </w:rPr>
              <w:t>170</w:t>
            </w:r>
          </w:p>
        </w:tc>
        <w:tc>
          <w:tcPr>
            <w:tcW w:w="1245" w:type="dxa"/>
          </w:tcPr>
          <w:p w14:paraId="773E1E99" w14:textId="77777777" w:rsidR="00E72668" w:rsidRPr="0084376C" w:rsidRDefault="00E72668" w:rsidP="0017505E">
            <w:pPr>
              <w:jc w:val="right"/>
              <w:rPr>
                <w:b/>
                <w:sz w:val="18"/>
                <w:szCs w:val="18"/>
              </w:rPr>
            </w:pPr>
            <w:r w:rsidRPr="0084376C">
              <w:rPr>
                <w:b/>
                <w:sz w:val="18"/>
                <w:szCs w:val="18"/>
              </w:rPr>
              <w:t>170</w:t>
            </w:r>
          </w:p>
        </w:tc>
        <w:tc>
          <w:tcPr>
            <w:tcW w:w="1249" w:type="dxa"/>
          </w:tcPr>
          <w:p w14:paraId="2528D9C8" w14:textId="77777777" w:rsidR="00E72668" w:rsidRPr="0084376C" w:rsidRDefault="00E72668" w:rsidP="0017505E">
            <w:pPr>
              <w:ind w:firstLine="5"/>
              <w:jc w:val="right"/>
              <w:rPr>
                <w:b/>
                <w:sz w:val="18"/>
                <w:szCs w:val="18"/>
              </w:rPr>
            </w:pPr>
            <w:r w:rsidRPr="0084376C">
              <w:rPr>
                <w:b/>
                <w:sz w:val="18"/>
                <w:szCs w:val="18"/>
              </w:rPr>
              <w:t>170</w:t>
            </w:r>
          </w:p>
        </w:tc>
      </w:tr>
      <w:tr w:rsidR="00E72668" w:rsidRPr="00BB2102" w14:paraId="1F620AA9" w14:textId="77777777" w:rsidTr="0017505E">
        <w:trPr>
          <w:trHeight w:val="142"/>
        </w:trPr>
        <w:tc>
          <w:tcPr>
            <w:tcW w:w="2840" w:type="dxa"/>
            <w:vMerge w:val="restart"/>
            <w:vAlign w:val="center"/>
          </w:tcPr>
          <w:p w14:paraId="0D3931D1" w14:textId="77777777" w:rsidR="00E72668" w:rsidRPr="008A5C6B" w:rsidRDefault="00E72668" w:rsidP="0017505E">
            <w:pPr>
              <w:ind w:firstLine="318"/>
              <w:rPr>
                <w:sz w:val="18"/>
                <w:szCs w:val="18"/>
                <w:lang w:eastAsia="lv-LV"/>
              </w:rPr>
            </w:pPr>
            <w:r w:rsidRPr="008A5C6B">
              <w:rPr>
                <w:sz w:val="18"/>
                <w:szCs w:val="18"/>
                <w:lang w:eastAsia="lv-LV"/>
              </w:rPr>
              <w:t>26.01.00 Iekšējais tirgus un patērētāju tiesību aizsardzība</w:t>
            </w:r>
          </w:p>
        </w:tc>
        <w:tc>
          <w:tcPr>
            <w:tcW w:w="1246" w:type="dxa"/>
          </w:tcPr>
          <w:p w14:paraId="6638E0A3" w14:textId="77777777" w:rsidR="00E72668" w:rsidRPr="00E324E3" w:rsidRDefault="00E72668" w:rsidP="0017505E">
            <w:pPr>
              <w:jc w:val="right"/>
              <w:rPr>
                <w:sz w:val="18"/>
                <w:szCs w:val="18"/>
              </w:rPr>
            </w:pPr>
            <w:r w:rsidRPr="00E324E3">
              <w:rPr>
                <w:sz w:val="18"/>
                <w:szCs w:val="18"/>
              </w:rPr>
              <w:t>2 750 875</w:t>
            </w:r>
          </w:p>
        </w:tc>
        <w:tc>
          <w:tcPr>
            <w:tcW w:w="1247" w:type="dxa"/>
          </w:tcPr>
          <w:p w14:paraId="2F0EB285" w14:textId="77777777" w:rsidR="00E72668" w:rsidRPr="00E324E3" w:rsidRDefault="00E72668" w:rsidP="0017505E">
            <w:pPr>
              <w:jc w:val="right"/>
              <w:rPr>
                <w:sz w:val="18"/>
                <w:szCs w:val="18"/>
              </w:rPr>
            </w:pPr>
            <w:r w:rsidRPr="00E324E3">
              <w:rPr>
                <w:sz w:val="18"/>
                <w:szCs w:val="18"/>
              </w:rPr>
              <w:t>3 659 367</w:t>
            </w:r>
          </w:p>
        </w:tc>
        <w:tc>
          <w:tcPr>
            <w:tcW w:w="1247" w:type="dxa"/>
            <w:vAlign w:val="center"/>
          </w:tcPr>
          <w:p w14:paraId="61E361F8" w14:textId="77777777" w:rsidR="00E72668" w:rsidRPr="008A5C6B" w:rsidRDefault="00E72668" w:rsidP="0017505E">
            <w:pPr>
              <w:jc w:val="right"/>
              <w:rPr>
                <w:sz w:val="18"/>
                <w:szCs w:val="18"/>
              </w:rPr>
            </w:pPr>
            <w:r w:rsidRPr="008A5C6B">
              <w:rPr>
                <w:sz w:val="18"/>
                <w:szCs w:val="18"/>
              </w:rPr>
              <w:t>3 957 736</w:t>
            </w:r>
          </w:p>
        </w:tc>
        <w:tc>
          <w:tcPr>
            <w:tcW w:w="1245" w:type="dxa"/>
            <w:vAlign w:val="center"/>
          </w:tcPr>
          <w:p w14:paraId="6B325623" w14:textId="77777777" w:rsidR="00E72668" w:rsidRPr="008A5C6B" w:rsidRDefault="00E72668" w:rsidP="0017505E">
            <w:pPr>
              <w:jc w:val="right"/>
              <w:rPr>
                <w:sz w:val="18"/>
                <w:szCs w:val="18"/>
              </w:rPr>
            </w:pPr>
            <w:r w:rsidRPr="008A5C6B">
              <w:rPr>
                <w:sz w:val="18"/>
                <w:szCs w:val="18"/>
              </w:rPr>
              <w:t>3 932 204</w:t>
            </w:r>
          </w:p>
        </w:tc>
        <w:tc>
          <w:tcPr>
            <w:tcW w:w="1249" w:type="dxa"/>
            <w:vAlign w:val="center"/>
          </w:tcPr>
          <w:p w14:paraId="051F5DE7" w14:textId="77777777" w:rsidR="00E72668" w:rsidRPr="008A5C6B" w:rsidRDefault="00E72668" w:rsidP="0017505E">
            <w:pPr>
              <w:jc w:val="right"/>
              <w:rPr>
                <w:sz w:val="18"/>
                <w:szCs w:val="18"/>
              </w:rPr>
            </w:pPr>
            <w:r w:rsidRPr="008A5C6B">
              <w:rPr>
                <w:sz w:val="18"/>
                <w:szCs w:val="18"/>
              </w:rPr>
              <w:t>2 968 639</w:t>
            </w:r>
          </w:p>
        </w:tc>
      </w:tr>
      <w:tr w:rsidR="00E72668" w:rsidRPr="00BB2102" w14:paraId="7FC5A8D6" w14:textId="77777777" w:rsidTr="0017505E">
        <w:trPr>
          <w:trHeight w:val="142"/>
        </w:trPr>
        <w:tc>
          <w:tcPr>
            <w:tcW w:w="2840" w:type="dxa"/>
            <w:vMerge/>
          </w:tcPr>
          <w:p w14:paraId="0F3FC186" w14:textId="77777777" w:rsidR="00E72668" w:rsidRPr="008A5C6B" w:rsidRDefault="00E72668" w:rsidP="0017505E">
            <w:pPr>
              <w:ind w:firstLine="318"/>
              <w:rPr>
                <w:sz w:val="18"/>
                <w:szCs w:val="18"/>
                <w:lang w:eastAsia="lv-LV"/>
              </w:rPr>
            </w:pPr>
          </w:p>
        </w:tc>
        <w:tc>
          <w:tcPr>
            <w:tcW w:w="1246" w:type="dxa"/>
            <w:vAlign w:val="center"/>
          </w:tcPr>
          <w:p w14:paraId="1BEFFA23" w14:textId="77777777" w:rsidR="00E72668" w:rsidRPr="00BA379A" w:rsidRDefault="00E72668" w:rsidP="0017505E">
            <w:pPr>
              <w:jc w:val="right"/>
              <w:rPr>
                <w:color w:val="9BBB59" w:themeColor="accent3"/>
                <w:sz w:val="18"/>
                <w:szCs w:val="18"/>
              </w:rPr>
            </w:pPr>
            <w:r w:rsidRPr="0084376C">
              <w:rPr>
                <w:sz w:val="18"/>
                <w:szCs w:val="18"/>
              </w:rPr>
              <w:t>103</w:t>
            </w:r>
          </w:p>
        </w:tc>
        <w:tc>
          <w:tcPr>
            <w:tcW w:w="1247" w:type="dxa"/>
            <w:vAlign w:val="center"/>
          </w:tcPr>
          <w:p w14:paraId="605BDCFD" w14:textId="77777777" w:rsidR="00E72668" w:rsidRPr="00BA379A" w:rsidRDefault="00E72668" w:rsidP="0017505E">
            <w:pPr>
              <w:jc w:val="right"/>
              <w:rPr>
                <w:color w:val="9BBB59" w:themeColor="accent3"/>
                <w:sz w:val="18"/>
                <w:szCs w:val="18"/>
              </w:rPr>
            </w:pPr>
            <w:r w:rsidRPr="00545B89">
              <w:rPr>
                <w:sz w:val="18"/>
                <w:szCs w:val="18"/>
              </w:rPr>
              <w:t>109</w:t>
            </w:r>
          </w:p>
        </w:tc>
        <w:tc>
          <w:tcPr>
            <w:tcW w:w="1247" w:type="dxa"/>
            <w:vAlign w:val="center"/>
          </w:tcPr>
          <w:p w14:paraId="3F39D2AB" w14:textId="77777777" w:rsidR="00E72668" w:rsidRPr="0084376C" w:rsidRDefault="00E72668" w:rsidP="0017505E">
            <w:pPr>
              <w:jc w:val="right"/>
              <w:rPr>
                <w:sz w:val="18"/>
                <w:szCs w:val="18"/>
              </w:rPr>
            </w:pPr>
            <w:r w:rsidRPr="0084376C">
              <w:rPr>
                <w:sz w:val="18"/>
                <w:szCs w:val="18"/>
              </w:rPr>
              <w:t>109</w:t>
            </w:r>
          </w:p>
        </w:tc>
        <w:tc>
          <w:tcPr>
            <w:tcW w:w="1245" w:type="dxa"/>
            <w:vAlign w:val="center"/>
          </w:tcPr>
          <w:p w14:paraId="2853AE28" w14:textId="77777777" w:rsidR="00E72668" w:rsidRPr="0084376C" w:rsidRDefault="00E72668" w:rsidP="0017505E">
            <w:pPr>
              <w:jc w:val="right"/>
              <w:rPr>
                <w:sz w:val="18"/>
                <w:szCs w:val="18"/>
              </w:rPr>
            </w:pPr>
            <w:r w:rsidRPr="0084376C">
              <w:rPr>
                <w:sz w:val="18"/>
                <w:szCs w:val="18"/>
              </w:rPr>
              <w:t>109</w:t>
            </w:r>
          </w:p>
        </w:tc>
        <w:tc>
          <w:tcPr>
            <w:tcW w:w="1249" w:type="dxa"/>
            <w:vAlign w:val="center"/>
          </w:tcPr>
          <w:p w14:paraId="2D4D0BAD" w14:textId="77777777" w:rsidR="00E72668" w:rsidRPr="0084376C" w:rsidRDefault="00E72668" w:rsidP="0017505E">
            <w:pPr>
              <w:jc w:val="right"/>
              <w:rPr>
                <w:sz w:val="18"/>
                <w:szCs w:val="18"/>
              </w:rPr>
            </w:pPr>
            <w:r w:rsidRPr="0084376C">
              <w:rPr>
                <w:sz w:val="18"/>
                <w:szCs w:val="18"/>
              </w:rPr>
              <w:t>109</w:t>
            </w:r>
          </w:p>
        </w:tc>
      </w:tr>
      <w:tr w:rsidR="00E72668" w:rsidRPr="00BB2102" w14:paraId="4AFDE85B" w14:textId="77777777" w:rsidTr="0017505E">
        <w:trPr>
          <w:trHeight w:val="142"/>
        </w:trPr>
        <w:tc>
          <w:tcPr>
            <w:tcW w:w="2840" w:type="dxa"/>
            <w:vMerge w:val="restart"/>
          </w:tcPr>
          <w:p w14:paraId="5CEB1466" w14:textId="77777777" w:rsidR="00E72668" w:rsidRPr="008A5C6B" w:rsidRDefault="00E72668" w:rsidP="0017505E">
            <w:pPr>
              <w:ind w:firstLine="318"/>
              <w:rPr>
                <w:sz w:val="18"/>
                <w:szCs w:val="18"/>
                <w:lang w:eastAsia="lv-LV"/>
              </w:rPr>
            </w:pPr>
            <w:r w:rsidRPr="008A5C6B">
              <w:rPr>
                <w:sz w:val="18"/>
                <w:szCs w:val="18"/>
                <w:lang w:eastAsia="lv-LV"/>
              </w:rPr>
              <w:t>26.02.00 Konkurences politikas ieviešana</w:t>
            </w:r>
          </w:p>
        </w:tc>
        <w:tc>
          <w:tcPr>
            <w:tcW w:w="1246" w:type="dxa"/>
          </w:tcPr>
          <w:p w14:paraId="417A743B" w14:textId="77777777" w:rsidR="00E72668" w:rsidRPr="00BA379A" w:rsidRDefault="00E72668" w:rsidP="0017505E">
            <w:pPr>
              <w:jc w:val="right"/>
              <w:rPr>
                <w:color w:val="9BBB59" w:themeColor="accent3"/>
                <w:sz w:val="18"/>
                <w:szCs w:val="18"/>
              </w:rPr>
            </w:pPr>
            <w:r w:rsidRPr="00E324E3">
              <w:rPr>
                <w:sz w:val="18"/>
                <w:szCs w:val="18"/>
              </w:rPr>
              <w:t>1 291 132</w:t>
            </w:r>
          </w:p>
        </w:tc>
        <w:tc>
          <w:tcPr>
            <w:tcW w:w="1247" w:type="dxa"/>
            <w:vAlign w:val="center"/>
          </w:tcPr>
          <w:p w14:paraId="11C9D9D9" w14:textId="77777777" w:rsidR="00E72668" w:rsidRPr="008A5C6B" w:rsidRDefault="00E72668" w:rsidP="0017505E">
            <w:pPr>
              <w:jc w:val="right"/>
              <w:rPr>
                <w:sz w:val="18"/>
                <w:szCs w:val="18"/>
              </w:rPr>
            </w:pPr>
            <w:r w:rsidRPr="008A5C6B">
              <w:rPr>
                <w:sz w:val="18"/>
                <w:szCs w:val="18"/>
              </w:rPr>
              <w:t>2 143 139</w:t>
            </w:r>
          </w:p>
        </w:tc>
        <w:tc>
          <w:tcPr>
            <w:tcW w:w="1247" w:type="dxa"/>
            <w:vAlign w:val="center"/>
          </w:tcPr>
          <w:p w14:paraId="07B70837" w14:textId="77777777" w:rsidR="00E72668" w:rsidRPr="008A5C6B" w:rsidRDefault="00E72668" w:rsidP="0017505E">
            <w:pPr>
              <w:jc w:val="right"/>
              <w:rPr>
                <w:sz w:val="18"/>
                <w:szCs w:val="18"/>
              </w:rPr>
            </w:pPr>
            <w:r w:rsidRPr="008A5C6B">
              <w:rPr>
                <w:sz w:val="18"/>
                <w:szCs w:val="18"/>
              </w:rPr>
              <w:t>2 337 931</w:t>
            </w:r>
          </w:p>
        </w:tc>
        <w:tc>
          <w:tcPr>
            <w:tcW w:w="1245" w:type="dxa"/>
            <w:vAlign w:val="center"/>
          </w:tcPr>
          <w:p w14:paraId="13C2EA2B" w14:textId="77777777" w:rsidR="00E72668" w:rsidRPr="008A5C6B" w:rsidRDefault="00E72668" w:rsidP="0017505E">
            <w:pPr>
              <w:jc w:val="right"/>
              <w:rPr>
                <w:sz w:val="18"/>
                <w:szCs w:val="18"/>
              </w:rPr>
            </w:pPr>
            <w:r w:rsidRPr="008A5C6B">
              <w:rPr>
                <w:sz w:val="18"/>
                <w:szCs w:val="18"/>
              </w:rPr>
              <w:t>2 476 533</w:t>
            </w:r>
          </w:p>
        </w:tc>
        <w:tc>
          <w:tcPr>
            <w:tcW w:w="1249" w:type="dxa"/>
            <w:vAlign w:val="center"/>
          </w:tcPr>
          <w:p w14:paraId="379E3256" w14:textId="77777777" w:rsidR="00E72668" w:rsidRPr="008A5C6B" w:rsidRDefault="00E72668" w:rsidP="0017505E">
            <w:pPr>
              <w:jc w:val="right"/>
              <w:rPr>
                <w:sz w:val="18"/>
                <w:szCs w:val="18"/>
              </w:rPr>
            </w:pPr>
            <w:r w:rsidRPr="008A5C6B">
              <w:rPr>
                <w:sz w:val="18"/>
                <w:szCs w:val="18"/>
              </w:rPr>
              <w:t>1 520 143</w:t>
            </w:r>
          </w:p>
        </w:tc>
      </w:tr>
      <w:tr w:rsidR="00E72668" w:rsidRPr="00BB2102" w14:paraId="3E9E18F9" w14:textId="77777777" w:rsidTr="0017505E">
        <w:trPr>
          <w:trHeight w:val="142"/>
        </w:trPr>
        <w:tc>
          <w:tcPr>
            <w:tcW w:w="2840" w:type="dxa"/>
            <w:vMerge/>
          </w:tcPr>
          <w:p w14:paraId="09C7C01B" w14:textId="77777777" w:rsidR="00E72668" w:rsidRPr="008A5C6B" w:rsidRDefault="00E72668" w:rsidP="0017505E">
            <w:pPr>
              <w:ind w:firstLine="318"/>
              <w:rPr>
                <w:sz w:val="18"/>
                <w:szCs w:val="18"/>
                <w:lang w:eastAsia="lv-LV"/>
              </w:rPr>
            </w:pPr>
          </w:p>
        </w:tc>
        <w:tc>
          <w:tcPr>
            <w:tcW w:w="1246" w:type="dxa"/>
            <w:vAlign w:val="center"/>
          </w:tcPr>
          <w:p w14:paraId="4F218581" w14:textId="77777777" w:rsidR="00E72668" w:rsidRPr="00BA379A" w:rsidRDefault="00E72668" w:rsidP="0017505E">
            <w:pPr>
              <w:jc w:val="right"/>
              <w:rPr>
                <w:color w:val="9BBB59" w:themeColor="accent3"/>
                <w:sz w:val="18"/>
                <w:szCs w:val="18"/>
              </w:rPr>
            </w:pPr>
            <w:r w:rsidRPr="0084376C">
              <w:rPr>
                <w:sz w:val="18"/>
                <w:szCs w:val="18"/>
              </w:rPr>
              <w:t>50</w:t>
            </w:r>
          </w:p>
        </w:tc>
        <w:tc>
          <w:tcPr>
            <w:tcW w:w="1247" w:type="dxa"/>
            <w:vAlign w:val="center"/>
          </w:tcPr>
          <w:p w14:paraId="540B7A75" w14:textId="77777777" w:rsidR="00E72668" w:rsidRPr="00BA379A" w:rsidRDefault="00E72668" w:rsidP="0017505E">
            <w:pPr>
              <w:jc w:val="right"/>
              <w:rPr>
                <w:color w:val="9BBB59" w:themeColor="accent3"/>
                <w:sz w:val="18"/>
                <w:szCs w:val="18"/>
              </w:rPr>
            </w:pPr>
            <w:r w:rsidRPr="00545B89">
              <w:rPr>
                <w:sz w:val="18"/>
                <w:szCs w:val="18"/>
              </w:rPr>
              <w:t>56</w:t>
            </w:r>
          </w:p>
        </w:tc>
        <w:tc>
          <w:tcPr>
            <w:tcW w:w="1247" w:type="dxa"/>
            <w:vAlign w:val="center"/>
          </w:tcPr>
          <w:p w14:paraId="5765B71D" w14:textId="77777777" w:rsidR="00E72668" w:rsidRPr="0084376C" w:rsidRDefault="00E72668" w:rsidP="0017505E">
            <w:pPr>
              <w:jc w:val="right"/>
              <w:rPr>
                <w:sz w:val="18"/>
                <w:szCs w:val="18"/>
              </w:rPr>
            </w:pPr>
            <w:r w:rsidRPr="0084376C">
              <w:rPr>
                <w:sz w:val="18"/>
                <w:szCs w:val="18"/>
              </w:rPr>
              <w:t>61</w:t>
            </w:r>
          </w:p>
        </w:tc>
        <w:tc>
          <w:tcPr>
            <w:tcW w:w="1245" w:type="dxa"/>
            <w:vAlign w:val="center"/>
          </w:tcPr>
          <w:p w14:paraId="742EC0DA" w14:textId="77777777" w:rsidR="00E72668" w:rsidRPr="0084376C" w:rsidRDefault="00E72668" w:rsidP="0017505E">
            <w:pPr>
              <w:jc w:val="right"/>
              <w:rPr>
                <w:sz w:val="18"/>
                <w:szCs w:val="18"/>
              </w:rPr>
            </w:pPr>
            <w:r w:rsidRPr="0084376C">
              <w:rPr>
                <w:sz w:val="18"/>
                <w:szCs w:val="18"/>
              </w:rPr>
              <w:t>61</w:t>
            </w:r>
          </w:p>
        </w:tc>
        <w:tc>
          <w:tcPr>
            <w:tcW w:w="1249" w:type="dxa"/>
            <w:vAlign w:val="center"/>
          </w:tcPr>
          <w:p w14:paraId="40A96BEC" w14:textId="77777777" w:rsidR="00E72668" w:rsidRPr="0084376C" w:rsidRDefault="00E72668" w:rsidP="0017505E">
            <w:pPr>
              <w:jc w:val="right"/>
              <w:rPr>
                <w:sz w:val="18"/>
                <w:szCs w:val="18"/>
              </w:rPr>
            </w:pPr>
            <w:r w:rsidRPr="0084376C">
              <w:rPr>
                <w:sz w:val="18"/>
                <w:szCs w:val="18"/>
              </w:rPr>
              <w:t>61</w:t>
            </w:r>
          </w:p>
        </w:tc>
      </w:tr>
      <w:tr w:rsidR="00E72668" w:rsidRPr="00BB2102" w14:paraId="6A9B6BE4" w14:textId="77777777" w:rsidTr="0017505E">
        <w:trPr>
          <w:trHeight w:val="142"/>
        </w:trPr>
        <w:tc>
          <w:tcPr>
            <w:tcW w:w="2840" w:type="dxa"/>
            <w:vMerge w:val="restart"/>
          </w:tcPr>
          <w:p w14:paraId="5230D2EF" w14:textId="77777777" w:rsidR="00E72668" w:rsidRPr="008A5C6B" w:rsidRDefault="00E72668" w:rsidP="0017505E">
            <w:pPr>
              <w:ind w:firstLine="318"/>
              <w:rPr>
                <w:sz w:val="18"/>
                <w:szCs w:val="18"/>
                <w:lang w:eastAsia="lv-LV"/>
              </w:rPr>
            </w:pPr>
            <w:r w:rsidRPr="008A5C6B">
              <w:rPr>
                <w:sz w:val="18"/>
                <w:szCs w:val="18"/>
                <w:lang w:eastAsia="lv-LV"/>
              </w:rPr>
              <w:t>26.04.00 Atbilstības novērtēšana un kvalitātes nodrošināšana</w:t>
            </w:r>
          </w:p>
        </w:tc>
        <w:tc>
          <w:tcPr>
            <w:tcW w:w="1246" w:type="dxa"/>
          </w:tcPr>
          <w:p w14:paraId="361909CB" w14:textId="77777777" w:rsidR="00E72668" w:rsidRPr="00BA379A" w:rsidRDefault="00E72668" w:rsidP="0017505E">
            <w:pPr>
              <w:jc w:val="right"/>
              <w:rPr>
                <w:color w:val="9BBB59" w:themeColor="accent3"/>
                <w:sz w:val="18"/>
                <w:szCs w:val="18"/>
              </w:rPr>
            </w:pPr>
            <w:r w:rsidRPr="00E324E3">
              <w:rPr>
                <w:sz w:val="18"/>
                <w:szCs w:val="18"/>
              </w:rPr>
              <w:t>386 476</w:t>
            </w:r>
          </w:p>
        </w:tc>
        <w:tc>
          <w:tcPr>
            <w:tcW w:w="1247" w:type="dxa"/>
            <w:vAlign w:val="center"/>
          </w:tcPr>
          <w:p w14:paraId="79998AF5" w14:textId="77777777" w:rsidR="00E72668" w:rsidRPr="008A5C6B" w:rsidRDefault="00E72668" w:rsidP="0017505E">
            <w:pPr>
              <w:jc w:val="right"/>
              <w:rPr>
                <w:sz w:val="18"/>
                <w:szCs w:val="18"/>
              </w:rPr>
            </w:pPr>
            <w:r w:rsidRPr="008A5C6B">
              <w:rPr>
                <w:sz w:val="18"/>
                <w:szCs w:val="18"/>
              </w:rPr>
              <w:t>386 477</w:t>
            </w:r>
          </w:p>
        </w:tc>
        <w:tc>
          <w:tcPr>
            <w:tcW w:w="1247" w:type="dxa"/>
            <w:vAlign w:val="center"/>
          </w:tcPr>
          <w:p w14:paraId="1274CD85" w14:textId="77777777" w:rsidR="00E72668" w:rsidRPr="008A5C6B" w:rsidRDefault="00E72668" w:rsidP="0017505E">
            <w:pPr>
              <w:jc w:val="right"/>
              <w:rPr>
                <w:sz w:val="18"/>
                <w:szCs w:val="18"/>
              </w:rPr>
            </w:pPr>
            <w:r w:rsidRPr="008A5C6B">
              <w:rPr>
                <w:sz w:val="18"/>
                <w:szCs w:val="18"/>
              </w:rPr>
              <w:t>386 477</w:t>
            </w:r>
          </w:p>
        </w:tc>
        <w:tc>
          <w:tcPr>
            <w:tcW w:w="1245" w:type="dxa"/>
            <w:vAlign w:val="center"/>
          </w:tcPr>
          <w:p w14:paraId="25FD2C2D" w14:textId="77777777" w:rsidR="00E72668" w:rsidRPr="008A5C6B" w:rsidRDefault="00E72668" w:rsidP="0017505E">
            <w:pPr>
              <w:jc w:val="right"/>
              <w:rPr>
                <w:sz w:val="18"/>
                <w:szCs w:val="18"/>
              </w:rPr>
            </w:pPr>
            <w:r w:rsidRPr="008A5C6B">
              <w:rPr>
                <w:sz w:val="18"/>
                <w:szCs w:val="18"/>
              </w:rPr>
              <w:t>386 477</w:t>
            </w:r>
          </w:p>
        </w:tc>
        <w:tc>
          <w:tcPr>
            <w:tcW w:w="1249" w:type="dxa"/>
            <w:vAlign w:val="center"/>
          </w:tcPr>
          <w:p w14:paraId="7C949169" w14:textId="77777777" w:rsidR="00E72668" w:rsidRPr="008A5C6B" w:rsidRDefault="00E72668" w:rsidP="0017505E">
            <w:pPr>
              <w:jc w:val="right"/>
              <w:rPr>
                <w:sz w:val="18"/>
                <w:szCs w:val="18"/>
              </w:rPr>
            </w:pPr>
            <w:r w:rsidRPr="008A5C6B">
              <w:rPr>
                <w:sz w:val="18"/>
                <w:szCs w:val="18"/>
              </w:rPr>
              <w:t>386 477</w:t>
            </w:r>
          </w:p>
        </w:tc>
      </w:tr>
      <w:tr w:rsidR="00E72668" w:rsidRPr="00BB2102" w14:paraId="6EDC003E" w14:textId="77777777" w:rsidTr="0017505E">
        <w:trPr>
          <w:trHeight w:val="142"/>
        </w:trPr>
        <w:tc>
          <w:tcPr>
            <w:tcW w:w="2840" w:type="dxa"/>
            <w:vMerge/>
          </w:tcPr>
          <w:p w14:paraId="678708AE" w14:textId="77777777" w:rsidR="00E72668" w:rsidRPr="00BA379A" w:rsidRDefault="00E72668" w:rsidP="0017505E">
            <w:pPr>
              <w:ind w:firstLine="318"/>
              <w:rPr>
                <w:color w:val="9BBB59" w:themeColor="accent3"/>
                <w:sz w:val="18"/>
                <w:szCs w:val="18"/>
              </w:rPr>
            </w:pPr>
          </w:p>
        </w:tc>
        <w:tc>
          <w:tcPr>
            <w:tcW w:w="1246" w:type="dxa"/>
            <w:vAlign w:val="center"/>
          </w:tcPr>
          <w:p w14:paraId="4264E8E8" w14:textId="77777777" w:rsidR="00E72668" w:rsidRPr="00BA379A" w:rsidRDefault="00E72668" w:rsidP="0017505E">
            <w:pPr>
              <w:jc w:val="center"/>
              <w:rPr>
                <w:color w:val="9BBB59" w:themeColor="accent3"/>
                <w:sz w:val="18"/>
                <w:szCs w:val="18"/>
              </w:rPr>
            </w:pPr>
            <w:r w:rsidRPr="00E324E3">
              <w:rPr>
                <w:sz w:val="18"/>
                <w:szCs w:val="18"/>
              </w:rPr>
              <w:t>-</w:t>
            </w:r>
          </w:p>
        </w:tc>
        <w:tc>
          <w:tcPr>
            <w:tcW w:w="1247" w:type="dxa"/>
            <w:vAlign w:val="center"/>
          </w:tcPr>
          <w:p w14:paraId="3447E320" w14:textId="77777777" w:rsidR="00E72668" w:rsidRPr="00545B89" w:rsidRDefault="00E72668" w:rsidP="0017505E">
            <w:pPr>
              <w:jc w:val="center"/>
              <w:rPr>
                <w:sz w:val="18"/>
                <w:szCs w:val="18"/>
              </w:rPr>
            </w:pPr>
            <w:r w:rsidRPr="00545B89">
              <w:rPr>
                <w:sz w:val="18"/>
                <w:szCs w:val="18"/>
              </w:rPr>
              <w:t>-</w:t>
            </w:r>
          </w:p>
        </w:tc>
        <w:tc>
          <w:tcPr>
            <w:tcW w:w="1247" w:type="dxa"/>
            <w:vAlign w:val="center"/>
          </w:tcPr>
          <w:p w14:paraId="44E10A1B" w14:textId="77777777" w:rsidR="00E72668" w:rsidRPr="00545B89" w:rsidRDefault="00E72668" w:rsidP="0017505E">
            <w:pPr>
              <w:jc w:val="center"/>
              <w:rPr>
                <w:sz w:val="18"/>
                <w:szCs w:val="18"/>
              </w:rPr>
            </w:pPr>
            <w:r w:rsidRPr="00545B89">
              <w:rPr>
                <w:sz w:val="18"/>
                <w:szCs w:val="18"/>
              </w:rPr>
              <w:t>-</w:t>
            </w:r>
          </w:p>
        </w:tc>
        <w:tc>
          <w:tcPr>
            <w:tcW w:w="1245" w:type="dxa"/>
            <w:vAlign w:val="center"/>
          </w:tcPr>
          <w:p w14:paraId="084D9297" w14:textId="77777777" w:rsidR="00E72668" w:rsidRPr="00545B89" w:rsidRDefault="00E72668" w:rsidP="0017505E">
            <w:pPr>
              <w:jc w:val="center"/>
              <w:rPr>
                <w:sz w:val="18"/>
                <w:szCs w:val="18"/>
              </w:rPr>
            </w:pPr>
            <w:r w:rsidRPr="00545B89">
              <w:rPr>
                <w:sz w:val="18"/>
                <w:szCs w:val="18"/>
              </w:rPr>
              <w:t>-</w:t>
            </w:r>
          </w:p>
        </w:tc>
        <w:tc>
          <w:tcPr>
            <w:tcW w:w="1249" w:type="dxa"/>
            <w:vAlign w:val="center"/>
          </w:tcPr>
          <w:p w14:paraId="22FD6A19" w14:textId="77777777" w:rsidR="00E72668" w:rsidRPr="00545B89" w:rsidRDefault="00E72668" w:rsidP="0017505E">
            <w:pPr>
              <w:jc w:val="center"/>
              <w:rPr>
                <w:sz w:val="18"/>
                <w:szCs w:val="18"/>
              </w:rPr>
            </w:pPr>
            <w:r w:rsidRPr="00545B89">
              <w:rPr>
                <w:sz w:val="18"/>
                <w:szCs w:val="18"/>
              </w:rPr>
              <w:t>-</w:t>
            </w:r>
          </w:p>
        </w:tc>
      </w:tr>
      <w:tr w:rsidR="00E72668" w:rsidRPr="00BB2102" w14:paraId="38AEAB3F" w14:textId="77777777" w:rsidTr="0017505E">
        <w:trPr>
          <w:trHeight w:val="142"/>
        </w:trPr>
        <w:tc>
          <w:tcPr>
            <w:tcW w:w="9074" w:type="dxa"/>
            <w:gridSpan w:val="6"/>
            <w:shd w:val="clear" w:color="auto" w:fill="D9D9D9" w:themeFill="background1" w:themeFillShade="D9"/>
          </w:tcPr>
          <w:p w14:paraId="09024F73" w14:textId="77777777" w:rsidR="00E72668" w:rsidRPr="00BF72C1" w:rsidRDefault="00E72668" w:rsidP="0017505E">
            <w:pPr>
              <w:jc w:val="center"/>
              <w:rPr>
                <w:b/>
                <w:i/>
                <w:sz w:val="18"/>
                <w:szCs w:val="18"/>
              </w:rPr>
            </w:pPr>
            <w:r>
              <w:rPr>
                <w:b/>
                <w:sz w:val="18"/>
                <w:szCs w:val="18"/>
                <w:lang w:eastAsia="lv-LV"/>
              </w:rPr>
              <w:t>Raksturojošākie darbības rezultatīvie rādītāji</w:t>
            </w:r>
          </w:p>
        </w:tc>
      </w:tr>
      <w:tr w:rsidR="00E72668" w:rsidRPr="00BB2102" w14:paraId="1D2E9A83" w14:textId="77777777" w:rsidTr="0017505E">
        <w:trPr>
          <w:trHeight w:val="142"/>
        </w:trPr>
        <w:tc>
          <w:tcPr>
            <w:tcW w:w="2840" w:type="dxa"/>
          </w:tcPr>
          <w:p w14:paraId="1FEC59C5" w14:textId="77777777" w:rsidR="00E72668" w:rsidRPr="00DA09AA" w:rsidRDefault="00E72668" w:rsidP="0017505E">
            <w:pPr>
              <w:pStyle w:val="Tabuluvirsraksti"/>
              <w:jc w:val="both"/>
              <w:rPr>
                <w:i/>
                <w:sz w:val="18"/>
                <w:szCs w:val="18"/>
                <w:lang w:eastAsia="lv-LV"/>
              </w:rPr>
            </w:pPr>
            <w:r w:rsidRPr="00B46FC3">
              <w:rPr>
                <w:i/>
                <w:sz w:val="18"/>
                <w:szCs w:val="18"/>
                <w:lang w:eastAsia="lv-LV"/>
              </w:rPr>
              <w:t xml:space="preserve">Izskatīti patērētāju iesniegumi un sūdzības, sniegtas konsultācijas patērētājiem un komersantiem </w:t>
            </w:r>
            <w:r w:rsidRPr="00165F2B">
              <w:rPr>
                <w:i/>
                <w:sz w:val="18"/>
                <w:szCs w:val="18"/>
                <w:lang w:eastAsia="lv-LV"/>
              </w:rPr>
              <w:t>(skaits)</w:t>
            </w:r>
          </w:p>
        </w:tc>
        <w:tc>
          <w:tcPr>
            <w:tcW w:w="1246" w:type="dxa"/>
          </w:tcPr>
          <w:p w14:paraId="493C91CA" w14:textId="77777777" w:rsidR="00E72668" w:rsidRPr="00CF4781" w:rsidRDefault="00E72668" w:rsidP="0017505E">
            <w:pPr>
              <w:jc w:val="center"/>
              <w:rPr>
                <w:sz w:val="18"/>
                <w:szCs w:val="18"/>
                <w:highlight w:val="yellow"/>
              </w:rPr>
            </w:pPr>
            <w:r>
              <w:rPr>
                <w:sz w:val="18"/>
                <w:szCs w:val="18"/>
              </w:rPr>
              <w:t>46 409</w:t>
            </w:r>
          </w:p>
        </w:tc>
        <w:tc>
          <w:tcPr>
            <w:tcW w:w="1247" w:type="dxa"/>
          </w:tcPr>
          <w:p w14:paraId="33B1C734" w14:textId="77777777" w:rsidR="00E72668" w:rsidRPr="00C82446" w:rsidRDefault="00E72668" w:rsidP="0017505E">
            <w:pPr>
              <w:jc w:val="center"/>
              <w:rPr>
                <w:sz w:val="18"/>
                <w:szCs w:val="18"/>
              </w:rPr>
            </w:pPr>
            <w:r>
              <w:rPr>
                <w:sz w:val="18"/>
                <w:szCs w:val="18"/>
              </w:rPr>
              <w:t>38 000</w:t>
            </w:r>
          </w:p>
        </w:tc>
        <w:tc>
          <w:tcPr>
            <w:tcW w:w="1247" w:type="dxa"/>
          </w:tcPr>
          <w:p w14:paraId="4633E10B" w14:textId="77777777" w:rsidR="00E72668" w:rsidRPr="00BF72C1" w:rsidRDefault="00E72668" w:rsidP="0017505E">
            <w:pPr>
              <w:jc w:val="center"/>
              <w:rPr>
                <w:sz w:val="18"/>
                <w:szCs w:val="18"/>
              </w:rPr>
            </w:pPr>
            <w:r>
              <w:rPr>
                <w:sz w:val="18"/>
                <w:szCs w:val="18"/>
              </w:rPr>
              <w:t>38 000</w:t>
            </w:r>
          </w:p>
        </w:tc>
        <w:tc>
          <w:tcPr>
            <w:tcW w:w="1245" w:type="dxa"/>
          </w:tcPr>
          <w:p w14:paraId="4F4D43F4" w14:textId="77777777" w:rsidR="00E72668" w:rsidRPr="00BF72C1" w:rsidRDefault="00E72668" w:rsidP="0017505E">
            <w:pPr>
              <w:jc w:val="center"/>
              <w:rPr>
                <w:sz w:val="18"/>
                <w:szCs w:val="18"/>
              </w:rPr>
            </w:pPr>
            <w:r>
              <w:rPr>
                <w:sz w:val="18"/>
                <w:szCs w:val="18"/>
              </w:rPr>
              <w:t>38 000</w:t>
            </w:r>
          </w:p>
        </w:tc>
        <w:tc>
          <w:tcPr>
            <w:tcW w:w="1249" w:type="dxa"/>
          </w:tcPr>
          <w:p w14:paraId="6234C320" w14:textId="77777777" w:rsidR="00E72668" w:rsidRPr="00BF72C1" w:rsidRDefault="00E72668" w:rsidP="0017505E">
            <w:pPr>
              <w:ind w:firstLine="5"/>
              <w:jc w:val="center"/>
              <w:rPr>
                <w:sz w:val="18"/>
                <w:szCs w:val="18"/>
              </w:rPr>
            </w:pPr>
            <w:r>
              <w:rPr>
                <w:sz w:val="18"/>
                <w:szCs w:val="18"/>
              </w:rPr>
              <w:t>38 000</w:t>
            </w:r>
          </w:p>
        </w:tc>
      </w:tr>
      <w:tr w:rsidR="00E72668" w:rsidRPr="00BB2102" w14:paraId="78834A88" w14:textId="77777777" w:rsidTr="0017505E">
        <w:trPr>
          <w:trHeight w:val="142"/>
        </w:trPr>
        <w:tc>
          <w:tcPr>
            <w:tcW w:w="2840" w:type="dxa"/>
            <w:vAlign w:val="center"/>
          </w:tcPr>
          <w:p w14:paraId="1FEA5F0B" w14:textId="77777777" w:rsidR="00E72668" w:rsidRPr="00CF4781" w:rsidRDefault="00E72668" w:rsidP="0017505E">
            <w:pPr>
              <w:pStyle w:val="Tabuluvirsraksti"/>
              <w:jc w:val="both"/>
              <w:rPr>
                <w:i/>
                <w:sz w:val="18"/>
                <w:szCs w:val="18"/>
                <w:lang w:eastAsia="lv-LV"/>
              </w:rPr>
            </w:pPr>
            <w:r w:rsidRPr="00C82446">
              <w:rPr>
                <w:i/>
                <w:sz w:val="18"/>
                <w:szCs w:val="18"/>
                <w:lang w:eastAsia="lv-LV"/>
              </w:rPr>
              <w:t>Alternatīvi risināti patērētāju un komersantu strīdi (skaits)</w:t>
            </w:r>
          </w:p>
        </w:tc>
        <w:tc>
          <w:tcPr>
            <w:tcW w:w="1246" w:type="dxa"/>
          </w:tcPr>
          <w:p w14:paraId="7D4CFF76" w14:textId="77777777" w:rsidR="00E72668" w:rsidRPr="00597540" w:rsidRDefault="00E72668" w:rsidP="0017505E">
            <w:pPr>
              <w:jc w:val="center"/>
              <w:rPr>
                <w:sz w:val="18"/>
                <w:szCs w:val="18"/>
              </w:rPr>
            </w:pPr>
            <w:r w:rsidRPr="00597540">
              <w:rPr>
                <w:sz w:val="18"/>
                <w:szCs w:val="18"/>
              </w:rPr>
              <w:t>1</w:t>
            </w:r>
            <w:r>
              <w:rPr>
                <w:sz w:val="18"/>
                <w:szCs w:val="18"/>
              </w:rPr>
              <w:t>29</w:t>
            </w:r>
          </w:p>
        </w:tc>
        <w:tc>
          <w:tcPr>
            <w:tcW w:w="1247" w:type="dxa"/>
          </w:tcPr>
          <w:p w14:paraId="0DF1433D" w14:textId="77777777" w:rsidR="00E72668" w:rsidRPr="00597540" w:rsidRDefault="00E72668" w:rsidP="0017505E">
            <w:pPr>
              <w:jc w:val="center"/>
              <w:rPr>
                <w:sz w:val="18"/>
                <w:szCs w:val="18"/>
              </w:rPr>
            </w:pPr>
            <w:r w:rsidRPr="00597540">
              <w:rPr>
                <w:sz w:val="18"/>
                <w:szCs w:val="18"/>
              </w:rPr>
              <w:t>150</w:t>
            </w:r>
          </w:p>
        </w:tc>
        <w:tc>
          <w:tcPr>
            <w:tcW w:w="1247" w:type="dxa"/>
          </w:tcPr>
          <w:p w14:paraId="7BAD27E4" w14:textId="77777777" w:rsidR="00E72668" w:rsidRPr="00BF72C1" w:rsidRDefault="00E72668" w:rsidP="0017505E">
            <w:pPr>
              <w:jc w:val="center"/>
              <w:rPr>
                <w:sz w:val="18"/>
                <w:szCs w:val="18"/>
              </w:rPr>
            </w:pPr>
            <w:r w:rsidRPr="00597540">
              <w:rPr>
                <w:sz w:val="18"/>
                <w:szCs w:val="18"/>
              </w:rPr>
              <w:t>150</w:t>
            </w:r>
          </w:p>
        </w:tc>
        <w:tc>
          <w:tcPr>
            <w:tcW w:w="1245" w:type="dxa"/>
          </w:tcPr>
          <w:p w14:paraId="3CE04087" w14:textId="77777777" w:rsidR="00E72668" w:rsidRPr="00BF72C1" w:rsidRDefault="00E72668" w:rsidP="0017505E">
            <w:pPr>
              <w:jc w:val="center"/>
              <w:rPr>
                <w:sz w:val="18"/>
                <w:szCs w:val="18"/>
              </w:rPr>
            </w:pPr>
            <w:r w:rsidRPr="00597540">
              <w:rPr>
                <w:sz w:val="18"/>
                <w:szCs w:val="18"/>
              </w:rPr>
              <w:t>150</w:t>
            </w:r>
          </w:p>
        </w:tc>
        <w:tc>
          <w:tcPr>
            <w:tcW w:w="1249" w:type="dxa"/>
          </w:tcPr>
          <w:p w14:paraId="021847B3" w14:textId="77777777" w:rsidR="00E72668" w:rsidRPr="00BF72C1" w:rsidRDefault="00E72668" w:rsidP="0017505E">
            <w:pPr>
              <w:ind w:firstLine="5"/>
              <w:jc w:val="center"/>
              <w:rPr>
                <w:sz w:val="18"/>
                <w:szCs w:val="18"/>
              </w:rPr>
            </w:pPr>
            <w:r>
              <w:rPr>
                <w:sz w:val="18"/>
                <w:szCs w:val="18"/>
              </w:rPr>
              <w:t>150</w:t>
            </w:r>
          </w:p>
        </w:tc>
      </w:tr>
      <w:tr w:rsidR="00E72668" w:rsidRPr="00BB2102" w14:paraId="3A4D166B" w14:textId="77777777" w:rsidTr="0017505E">
        <w:trPr>
          <w:trHeight w:val="142"/>
        </w:trPr>
        <w:tc>
          <w:tcPr>
            <w:tcW w:w="2840" w:type="dxa"/>
          </w:tcPr>
          <w:p w14:paraId="5FCF3F90" w14:textId="77777777" w:rsidR="00E72668" w:rsidRPr="00CF4781" w:rsidRDefault="00E72668" w:rsidP="0017505E">
            <w:pPr>
              <w:pStyle w:val="Tabuluvirsraksti"/>
              <w:jc w:val="both"/>
              <w:rPr>
                <w:i/>
                <w:sz w:val="18"/>
                <w:szCs w:val="18"/>
                <w:lang w:eastAsia="lv-LV"/>
              </w:rPr>
            </w:pPr>
            <w:r w:rsidRPr="006073CF">
              <w:rPr>
                <w:i/>
                <w:sz w:val="18"/>
                <w:szCs w:val="18"/>
                <w:lang w:eastAsia="lv-LV"/>
              </w:rPr>
              <w:t>Iespējamo pārkāpumu lietu izmeklēšanas (skaits)</w:t>
            </w:r>
          </w:p>
        </w:tc>
        <w:tc>
          <w:tcPr>
            <w:tcW w:w="1246" w:type="dxa"/>
          </w:tcPr>
          <w:p w14:paraId="2CC66755" w14:textId="77777777" w:rsidR="00E72668" w:rsidRPr="00DA09AA" w:rsidRDefault="00E72668" w:rsidP="0017505E">
            <w:pPr>
              <w:jc w:val="center"/>
              <w:rPr>
                <w:sz w:val="18"/>
                <w:szCs w:val="18"/>
              </w:rPr>
            </w:pPr>
            <w:r>
              <w:rPr>
                <w:sz w:val="18"/>
                <w:szCs w:val="18"/>
              </w:rPr>
              <w:t>-</w:t>
            </w:r>
          </w:p>
        </w:tc>
        <w:tc>
          <w:tcPr>
            <w:tcW w:w="1247" w:type="dxa"/>
          </w:tcPr>
          <w:p w14:paraId="5276F08F" w14:textId="77777777" w:rsidR="00E72668" w:rsidRPr="00DA09AA" w:rsidRDefault="00E72668" w:rsidP="0017505E">
            <w:pPr>
              <w:jc w:val="center"/>
              <w:rPr>
                <w:sz w:val="18"/>
                <w:szCs w:val="18"/>
              </w:rPr>
            </w:pPr>
            <w:r w:rsidRPr="00DA09AA">
              <w:rPr>
                <w:sz w:val="18"/>
                <w:szCs w:val="18"/>
              </w:rPr>
              <w:t>25</w:t>
            </w:r>
          </w:p>
        </w:tc>
        <w:tc>
          <w:tcPr>
            <w:tcW w:w="1247" w:type="dxa"/>
          </w:tcPr>
          <w:p w14:paraId="37F77F22" w14:textId="77777777" w:rsidR="00E72668" w:rsidRPr="00BF72C1" w:rsidRDefault="00E72668" w:rsidP="0017505E">
            <w:pPr>
              <w:jc w:val="center"/>
              <w:rPr>
                <w:sz w:val="18"/>
                <w:szCs w:val="18"/>
              </w:rPr>
            </w:pPr>
            <w:r w:rsidRPr="00DA09AA">
              <w:rPr>
                <w:sz w:val="18"/>
                <w:szCs w:val="18"/>
              </w:rPr>
              <w:t>25</w:t>
            </w:r>
          </w:p>
        </w:tc>
        <w:tc>
          <w:tcPr>
            <w:tcW w:w="1245" w:type="dxa"/>
          </w:tcPr>
          <w:p w14:paraId="2CD50562" w14:textId="77777777" w:rsidR="00E72668" w:rsidRPr="00BF72C1" w:rsidRDefault="00E72668" w:rsidP="0017505E">
            <w:pPr>
              <w:jc w:val="center"/>
              <w:rPr>
                <w:sz w:val="18"/>
                <w:szCs w:val="18"/>
              </w:rPr>
            </w:pPr>
            <w:r w:rsidRPr="00DA09AA">
              <w:rPr>
                <w:sz w:val="18"/>
                <w:szCs w:val="18"/>
              </w:rPr>
              <w:t>25</w:t>
            </w:r>
          </w:p>
        </w:tc>
        <w:tc>
          <w:tcPr>
            <w:tcW w:w="1249" w:type="dxa"/>
          </w:tcPr>
          <w:p w14:paraId="033C45C4" w14:textId="77777777" w:rsidR="00E72668" w:rsidRPr="00BF72C1" w:rsidRDefault="00E72668" w:rsidP="0017505E">
            <w:pPr>
              <w:ind w:firstLine="5"/>
              <w:jc w:val="center"/>
              <w:rPr>
                <w:sz w:val="18"/>
                <w:szCs w:val="18"/>
              </w:rPr>
            </w:pPr>
            <w:r>
              <w:rPr>
                <w:sz w:val="18"/>
                <w:szCs w:val="18"/>
              </w:rPr>
              <w:t>25</w:t>
            </w:r>
          </w:p>
        </w:tc>
      </w:tr>
      <w:tr w:rsidR="00E72668" w:rsidRPr="00BB2102" w14:paraId="12127992" w14:textId="77777777" w:rsidTr="0017505E">
        <w:trPr>
          <w:trHeight w:val="142"/>
        </w:trPr>
        <w:tc>
          <w:tcPr>
            <w:tcW w:w="2840" w:type="dxa"/>
          </w:tcPr>
          <w:p w14:paraId="3A61D2C7" w14:textId="77777777" w:rsidR="00E72668" w:rsidRPr="00CF4781" w:rsidRDefault="00E72668" w:rsidP="0017505E">
            <w:pPr>
              <w:pStyle w:val="Tabuluvirsraksti"/>
              <w:jc w:val="both"/>
              <w:rPr>
                <w:i/>
                <w:sz w:val="18"/>
                <w:szCs w:val="18"/>
                <w:lang w:eastAsia="lv-LV"/>
              </w:rPr>
            </w:pPr>
            <w:r w:rsidRPr="006073CF">
              <w:rPr>
                <w:i/>
                <w:sz w:val="18"/>
                <w:szCs w:val="18"/>
                <w:lang w:eastAsia="lv-LV"/>
              </w:rPr>
              <w:t>Augstas prioritātes tirgu izpētes (skaits</w:t>
            </w:r>
            <w:r>
              <w:rPr>
                <w:i/>
                <w:sz w:val="18"/>
                <w:szCs w:val="18"/>
                <w:lang w:eastAsia="lv-LV"/>
              </w:rPr>
              <w:t>)</w:t>
            </w:r>
          </w:p>
        </w:tc>
        <w:tc>
          <w:tcPr>
            <w:tcW w:w="1246" w:type="dxa"/>
          </w:tcPr>
          <w:p w14:paraId="55DFE6D8" w14:textId="77777777" w:rsidR="00E72668" w:rsidRPr="00DA09AA" w:rsidRDefault="00E72668" w:rsidP="0017505E">
            <w:pPr>
              <w:jc w:val="center"/>
              <w:rPr>
                <w:sz w:val="18"/>
                <w:szCs w:val="18"/>
              </w:rPr>
            </w:pPr>
            <w:r>
              <w:rPr>
                <w:sz w:val="18"/>
                <w:szCs w:val="18"/>
              </w:rPr>
              <w:t>-</w:t>
            </w:r>
          </w:p>
        </w:tc>
        <w:tc>
          <w:tcPr>
            <w:tcW w:w="1247" w:type="dxa"/>
          </w:tcPr>
          <w:p w14:paraId="09A7E269" w14:textId="77777777" w:rsidR="00E72668" w:rsidRPr="00DA09AA" w:rsidRDefault="00E72668" w:rsidP="0017505E">
            <w:pPr>
              <w:jc w:val="center"/>
              <w:rPr>
                <w:sz w:val="18"/>
                <w:szCs w:val="18"/>
              </w:rPr>
            </w:pPr>
            <w:r w:rsidRPr="00DA09AA">
              <w:rPr>
                <w:sz w:val="18"/>
                <w:szCs w:val="18"/>
              </w:rPr>
              <w:t>10</w:t>
            </w:r>
          </w:p>
        </w:tc>
        <w:tc>
          <w:tcPr>
            <w:tcW w:w="1247" w:type="dxa"/>
          </w:tcPr>
          <w:p w14:paraId="08A585E1" w14:textId="77777777" w:rsidR="00E72668" w:rsidRPr="00BF72C1" w:rsidRDefault="00E72668" w:rsidP="0017505E">
            <w:pPr>
              <w:jc w:val="center"/>
              <w:rPr>
                <w:sz w:val="18"/>
                <w:szCs w:val="18"/>
              </w:rPr>
            </w:pPr>
            <w:r w:rsidRPr="00DA09AA">
              <w:rPr>
                <w:sz w:val="18"/>
                <w:szCs w:val="18"/>
              </w:rPr>
              <w:t>11</w:t>
            </w:r>
          </w:p>
        </w:tc>
        <w:tc>
          <w:tcPr>
            <w:tcW w:w="1245" w:type="dxa"/>
          </w:tcPr>
          <w:p w14:paraId="510DB0E6" w14:textId="77777777" w:rsidR="00E72668" w:rsidRPr="00BF72C1" w:rsidRDefault="00E72668" w:rsidP="0017505E">
            <w:pPr>
              <w:jc w:val="center"/>
              <w:rPr>
                <w:sz w:val="18"/>
                <w:szCs w:val="18"/>
              </w:rPr>
            </w:pPr>
            <w:r w:rsidRPr="00DA09AA">
              <w:rPr>
                <w:sz w:val="18"/>
                <w:szCs w:val="18"/>
              </w:rPr>
              <w:t>12</w:t>
            </w:r>
          </w:p>
        </w:tc>
        <w:tc>
          <w:tcPr>
            <w:tcW w:w="1249" w:type="dxa"/>
          </w:tcPr>
          <w:p w14:paraId="15484F2F" w14:textId="77777777" w:rsidR="00E72668" w:rsidRPr="00BF72C1" w:rsidRDefault="00E72668" w:rsidP="0017505E">
            <w:pPr>
              <w:ind w:firstLine="5"/>
              <w:jc w:val="center"/>
              <w:rPr>
                <w:sz w:val="18"/>
                <w:szCs w:val="18"/>
              </w:rPr>
            </w:pPr>
            <w:r>
              <w:rPr>
                <w:sz w:val="18"/>
                <w:szCs w:val="18"/>
              </w:rPr>
              <w:t>12</w:t>
            </w:r>
          </w:p>
        </w:tc>
      </w:tr>
      <w:tr w:rsidR="00E72668" w:rsidRPr="00BB2102" w14:paraId="418B47BF" w14:textId="77777777" w:rsidTr="0017505E">
        <w:trPr>
          <w:trHeight w:val="142"/>
        </w:trPr>
        <w:tc>
          <w:tcPr>
            <w:tcW w:w="2840" w:type="dxa"/>
          </w:tcPr>
          <w:p w14:paraId="69CE920E" w14:textId="77777777" w:rsidR="00E72668" w:rsidRPr="00CF4781" w:rsidRDefault="00E72668" w:rsidP="0017505E">
            <w:pPr>
              <w:pStyle w:val="Tabuluvirsraksti"/>
              <w:jc w:val="both"/>
              <w:rPr>
                <w:i/>
                <w:sz w:val="18"/>
                <w:szCs w:val="18"/>
                <w:lang w:eastAsia="lv-LV"/>
              </w:rPr>
            </w:pPr>
            <w:r w:rsidRPr="006073CF">
              <w:rPr>
                <w:i/>
                <w:sz w:val="18"/>
                <w:szCs w:val="18"/>
                <w:lang w:eastAsia="lv-LV"/>
              </w:rPr>
              <w:t>Pasākumi konkurences neitralitātes nodrošināšanai (skaits)</w:t>
            </w:r>
          </w:p>
        </w:tc>
        <w:tc>
          <w:tcPr>
            <w:tcW w:w="1246" w:type="dxa"/>
          </w:tcPr>
          <w:p w14:paraId="34C60FE2" w14:textId="77777777" w:rsidR="00E72668" w:rsidRPr="00DA09AA" w:rsidRDefault="00E72668" w:rsidP="0017505E">
            <w:pPr>
              <w:jc w:val="center"/>
              <w:rPr>
                <w:sz w:val="18"/>
                <w:szCs w:val="18"/>
              </w:rPr>
            </w:pPr>
            <w:r w:rsidRPr="00DA09AA">
              <w:rPr>
                <w:sz w:val="18"/>
                <w:szCs w:val="18"/>
              </w:rPr>
              <w:t>-</w:t>
            </w:r>
          </w:p>
        </w:tc>
        <w:tc>
          <w:tcPr>
            <w:tcW w:w="1247" w:type="dxa"/>
          </w:tcPr>
          <w:p w14:paraId="2D5C210D" w14:textId="77777777" w:rsidR="00E72668" w:rsidRPr="00DA09AA" w:rsidRDefault="00E72668" w:rsidP="0017505E">
            <w:pPr>
              <w:jc w:val="center"/>
              <w:rPr>
                <w:sz w:val="18"/>
                <w:szCs w:val="18"/>
              </w:rPr>
            </w:pPr>
            <w:r w:rsidRPr="00DA09AA">
              <w:rPr>
                <w:sz w:val="18"/>
                <w:szCs w:val="18"/>
              </w:rPr>
              <w:t>4</w:t>
            </w:r>
          </w:p>
        </w:tc>
        <w:tc>
          <w:tcPr>
            <w:tcW w:w="1247" w:type="dxa"/>
          </w:tcPr>
          <w:p w14:paraId="426CC24B" w14:textId="77777777" w:rsidR="00E72668" w:rsidRPr="00BF72C1" w:rsidRDefault="00E72668" w:rsidP="0017505E">
            <w:pPr>
              <w:jc w:val="center"/>
              <w:rPr>
                <w:sz w:val="18"/>
                <w:szCs w:val="18"/>
              </w:rPr>
            </w:pPr>
            <w:r w:rsidRPr="00DA09AA">
              <w:rPr>
                <w:sz w:val="18"/>
                <w:szCs w:val="18"/>
              </w:rPr>
              <w:t>8</w:t>
            </w:r>
          </w:p>
        </w:tc>
        <w:tc>
          <w:tcPr>
            <w:tcW w:w="1245" w:type="dxa"/>
          </w:tcPr>
          <w:p w14:paraId="61669787" w14:textId="77777777" w:rsidR="00E72668" w:rsidRPr="00BF72C1" w:rsidRDefault="00E72668" w:rsidP="0017505E">
            <w:pPr>
              <w:jc w:val="center"/>
              <w:rPr>
                <w:sz w:val="18"/>
                <w:szCs w:val="18"/>
              </w:rPr>
            </w:pPr>
            <w:r w:rsidRPr="00DA09AA">
              <w:rPr>
                <w:sz w:val="18"/>
                <w:szCs w:val="18"/>
              </w:rPr>
              <w:t>8</w:t>
            </w:r>
          </w:p>
        </w:tc>
        <w:tc>
          <w:tcPr>
            <w:tcW w:w="1249" w:type="dxa"/>
          </w:tcPr>
          <w:p w14:paraId="37CFFF8B" w14:textId="77777777" w:rsidR="00E72668" w:rsidRPr="00BF72C1" w:rsidRDefault="00E72668" w:rsidP="0017505E">
            <w:pPr>
              <w:ind w:firstLine="5"/>
              <w:jc w:val="center"/>
              <w:rPr>
                <w:sz w:val="18"/>
                <w:szCs w:val="18"/>
              </w:rPr>
            </w:pPr>
            <w:r>
              <w:rPr>
                <w:sz w:val="18"/>
                <w:szCs w:val="18"/>
              </w:rPr>
              <w:t>8</w:t>
            </w:r>
          </w:p>
        </w:tc>
      </w:tr>
      <w:tr w:rsidR="00E72668" w:rsidRPr="00BB2102" w14:paraId="21A0ED4E" w14:textId="77777777" w:rsidTr="0017505E">
        <w:trPr>
          <w:trHeight w:val="142"/>
        </w:trPr>
        <w:tc>
          <w:tcPr>
            <w:tcW w:w="2840" w:type="dxa"/>
          </w:tcPr>
          <w:p w14:paraId="174C3278" w14:textId="77777777" w:rsidR="00E72668" w:rsidRPr="00CF4781" w:rsidRDefault="00E72668" w:rsidP="0017505E">
            <w:pPr>
              <w:pStyle w:val="Tabuluvirsraksti"/>
              <w:jc w:val="both"/>
              <w:rPr>
                <w:i/>
                <w:sz w:val="18"/>
                <w:szCs w:val="18"/>
                <w:lang w:eastAsia="lv-LV"/>
              </w:rPr>
            </w:pPr>
            <w:r w:rsidRPr="00665B2E">
              <w:rPr>
                <w:i/>
                <w:sz w:val="18"/>
                <w:szCs w:val="18"/>
                <w:lang w:eastAsia="lv-LV"/>
              </w:rPr>
              <w:t>Tirgus dalībnieku plānoto apvienošanās seku ietekmes izvērtēšana uz konkurējošo vidi (skaits)</w:t>
            </w:r>
          </w:p>
        </w:tc>
        <w:tc>
          <w:tcPr>
            <w:tcW w:w="1246" w:type="dxa"/>
          </w:tcPr>
          <w:p w14:paraId="6138F564" w14:textId="77777777" w:rsidR="00E72668" w:rsidRPr="00E904F1" w:rsidRDefault="00E72668" w:rsidP="0017505E">
            <w:pPr>
              <w:jc w:val="center"/>
              <w:rPr>
                <w:sz w:val="18"/>
                <w:szCs w:val="18"/>
              </w:rPr>
            </w:pPr>
            <w:r>
              <w:rPr>
                <w:sz w:val="18"/>
                <w:szCs w:val="18"/>
              </w:rPr>
              <w:t>-</w:t>
            </w:r>
          </w:p>
        </w:tc>
        <w:tc>
          <w:tcPr>
            <w:tcW w:w="1247" w:type="dxa"/>
          </w:tcPr>
          <w:p w14:paraId="612AE853" w14:textId="77777777" w:rsidR="00E72668" w:rsidRPr="00E904F1" w:rsidRDefault="00E72668" w:rsidP="0017505E">
            <w:pPr>
              <w:jc w:val="center"/>
              <w:rPr>
                <w:sz w:val="18"/>
                <w:szCs w:val="18"/>
              </w:rPr>
            </w:pPr>
            <w:r w:rsidRPr="00E904F1">
              <w:rPr>
                <w:sz w:val="18"/>
                <w:szCs w:val="18"/>
              </w:rPr>
              <w:t>16</w:t>
            </w:r>
          </w:p>
        </w:tc>
        <w:tc>
          <w:tcPr>
            <w:tcW w:w="1247" w:type="dxa"/>
          </w:tcPr>
          <w:p w14:paraId="461FA0AD" w14:textId="77777777" w:rsidR="00E72668" w:rsidRPr="00BF72C1" w:rsidRDefault="00E72668" w:rsidP="0017505E">
            <w:pPr>
              <w:jc w:val="center"/>
              <w:rPr>
                <w:sz w:val="18"/>
                <w:szCs w:val="18"/>
              </w:rPr>
            </w:pPr>
            <w:r w:rsidRPr="00E904F1">
              <w:rPr>
                <w:sz w:val="18"/>
                <w:szCs w:val="18"/>
              </w:rPr>
              <w:t>16</w:t>
            </w:r>
          </w:p>
        </w:tc>
        <w:tc>
          <w:tcPr>
            <w:tcW w:w="1245" w:type="dxa"/>
          </w:tcPr>
          <w:p w14:paraId="4663F599" w14:textId="77777777" w:rsidR="00E72668" w:rsidRPr="00BF72C1" w:rsidRDefault="00E72668" w:rsidP="0017505E">
            <w:pPr>
              <w:jc w:val="center"/>
              <w:rPr>
                <w:sz w:val="18"/>
                <w:szCs w:val="18"/>
              </w:rPr>
            </w:pPr>
            <w:r w:rsidRPr="00E904F1">
              <w:rPr>
                <w:sz w:val="18"/>
                <w:szCs w:val="18"/>
              </w:rPr>
              <w:t>16</w:t>
            </w:r>
          </w:p>
        </w:tc>
        <w:tc>
          <w:tcPr>
            <w:tcW w:w="1249" w:type="dxa"/>
          </w:tcPr>
          <w:p w14:paraId="03D1C5E1" w14:textId="77777777" w:rsidR="00E72668" w:rsidRPr="00BF72C1" w:rsidRDefault="00E72668" w:rsidP="0017505E">
            <w:pPr>
              <w:ind w:firstLine="5"/>
              <w:jc w:val="center"/>
              <w:rPr>
                <w:sz w:val="18"/>
                <w:szCs w:val="18"/>
              </w:rPr>
            </w:pPr>
            <w:r>
              <w:rPr>
                <w:sz w:val="18"/>
                <w:szCs w:val="18"/>
              </w:rPr>
              <w:t>16</w:t>
            </w:r>
          </w:p>
        </w:tc>
      </w:tr>
      <w:tr w:rsidR="00E72668" w:rsidRPr="00BB2102" w14:paraId="5B4D4B17" w14:textId="77777777" w:rsidTr="0017505E">
        <w:trPr>
          <w:trHeight w:val="142"/>
        </w:trPr>
        <w:tc>
          <w:tcPr>
            <w:tcW w:w="2840" w:type="dxa"/>
          </w:tcPr>
          <w:p w14:paraId="35BC9564" w14:textId="77777777" w:rsidR="00E72668" w:rsidRPr="00CF4781" w:rsidRDefault="00E72668" w:rsidP="0017505E">
            <w:pPr>
              <w:pStyle w:val="Tabuluvirsraksti"/>
              <w:jc w:val="both"/>
              <w:rPr>
                <w:i/>
                <w:sz w:val="18"/>
                <w:szCs w:val="18"/>
                <w:lang w:eastAsia="lv-LV"/>
              </w:rPr>
            </w:pPr>
            <w:r w:rsidRPr="009536CA">
              <w:rPr>
                <w:i/>
                <w:sz w:val="18"/>
                <w:szCs w:val="18"/>
                <w:lang w:eastAsia="lv-LV"/>
              </w:rPr>
              <w:t>Izpētes konkurences situāciju tirgos par tirgus dalībnieku plānoto apvienošanās ietekmi (skaits)</w:t>
            </w:r>
          </w:p>
        </w:tc>
        <w:tc>
          <w:tcPr>
            <w:tcW w:w="1246" w:type="dxa"/>
          </w:tcPr>
          <w:p w14:paraId="1EBBDED1" w14:textId="77777777" w:rsidR="00E72668" w:rsidRPr="00E904F1" w:rsidRDefault="00E72668" w:rsidP="0017505E">
            <w:pPr>
              <w:jc w:val="center"/>
              <w:rPr>
                <w:sz w:val="18"/>
                <w:szCs w:val="18"/>
              </w:rPr>
            </w:pPr>
            <w:r>
              <w:rPr>
                <w:sz w:val="18"/>
                <w:szCs w:val="18"/>
              </w:rPr>
              <w:t>-</w:t>
            </w:r>
          </w:p>
        </w:tc>
        <w:tc>
          <w:tcPr>
            <w:tcW w:w="1247" w:type="dxa"/>
          </w:tcPr>
          <w:p w14:paraId="285FC853" w14:textId="77777777" w:rsidR="00E72668" w:rsidRPr="00E904F1" w:rsidRDefault="00E72668" w:rsidP="0017505E">
            <w:pPr>
              <w:jc w:val="center"/>
              <w:rPr>
                <w:sz w:val="18"/>
                <w:szCs w:val="18"/>
              </w:rPr>
            </w:pPr>
            <w:r w:rsidRPr="00E904F1">
              <w:rPr>
                <w:sz w:val="18"/>
                <w:szCs w:val="18"/>
              </w:rPr>
              <w:t>6</w:t>
            </w:r>
          </w:p>
        </w:tc>
        <w:tc>
          <w:tcPr>
            <w:tcW w:w="1247" w:type="dxa"/>
          </w:tcPr>
          <w:p w14:paraId="7D94EE2B" w14:textId="77777777" w:rsidR="00E72668" w:rsidRPr="00BF72C1" w:rsidRDefault="00E72668" w:rsidP="0017505E">
            <w:pPr>
              <w:jc w:val="center"/>
              <w:rPr>
                <w:sz w:val="18"/>
                <w:szCs w:val="18"/>
              </w:rPr>
            </w:pPr>
            <w:r w:rsidRPr="00E904F1">
              <w:rPr>
                <w:sz w:val="18"/>
                <w:szCs w:val="18"/>
              </w:rPr>
              <w:t>6</w:t>
            </w:r>
          </w:p>
        </w:tc>
        <w:tc>
          <w:tcPr>
            <w:tcW w:w="1245" w:type="dxa"/>
          </w:tcPr>
          <w:p w14:paraId="5581D58A" w14:textId="77777777" w:rsidR="00E72668" w:rsidRPr="00BF72C1" w:rsidRDefault="00E72668" w:rsidP="0017505E">
            <w:pPr>
              <w:jc w:val="center"/>
              <w:rPr>
                <w:sz w:val="18"/>
                <w:szCs w:val="18"/>
              </w:rPr>
            </w:pPr>
            <w:r w:rsidRPr="00E904F1">
              <w:rPr>
                <w:sz w:val="18"/>
                <w:szCs w:val="18"/>
              </w:rPr>
              <w:t>6</w:t>
            </w:r>
          </w:p>
        </w:tc>
        <w:tc>
          <w:tcPr>
            <w:tcW w:w="1249" w:type="dxa"/>
          </w:tcPr>
          <w:p w14:paraId="70E9FAF4" w14:textId="77777777" w:rsidR="00E72668" w:rsidRPr="00BF72C1" w:rsidRDefault="00E72668" w:rsidP="0017505E">
            <w:pPr>
              <w:ind w:firstLine="5"/>
              <w:jc w:val="center"/>
              <w:rPr>
                <w:sz w:val="18"/>
                <w:szCs w:val="18"/>
              </w:rPr>
            </w:pPr>
            <w:r>
              <w:rPr>
                <w:sz w:val="18"/>
                <w:szCs w:val="18"/>
              </w:rPr>
              <w:t>6</w:t>
            </w:r>
          </w:p>
        </w:tc>
      </w:tr>
      <w:tr w:rsidR="00E72668" w:rsidRPr="00BB2102" w14:paraId="408A50CF" w14:textId="77777777" w:rsidTr="0017505E">
        <w:trPr>
          <w:trHeight w:val="142"/>
        </w:trPr>
        <w:tc>
          <w:tcPr>
            <w:tcW w:w="2840" w:type="dxa"/>
          </w:tcPr>
          <w:p w14:paraId="3F46934A" w14:textId="77777777" w:rsidR="00E72668" w:rsidRPr="00CF4781" w:rsidRDefault="00E72668" w:rsidP="0017505E">
            <w:pPr>
              <w:pStyle w:val="Tabuluvirsraksti"/>
              <w:jc w:val="both"/>
              <w:rPr>
                <w:i/>
                <w:sz w:val="18"/>
                <w:szCs w:val="18"/>
                <w:lang w:eastAsia="lv-LV"/>
              </w:rPr>
            </w:pPr>
            <w:r w:rsidRPr="008730AD">
              <w:rPr>
                <w:i/>
                <w:sz w:val="18"/>
                <w:szCs w:val="18"/>
                <w:lang w:eastAsia="lv-LV"/>
              </w:rPr>
              <w:t>Konkurences padomes publikācijas un pasākumi (skaits)</w:t>
            </w:r>
          </w:p>
        </w:tc>
        <w:tc>
          <w:tcPr>
            <w:tcW w:w="1246" w:type="dxa"/>
          </w:tcPr>
          <w:p w14:paraId="118D40DF" w14:textId="77777777" w:rsidR="00E72668" w:rsidRPr="00E904F1" w:rsidRDefault="00E72668" w:rsidP="0017505E">
            <w:pPr>
              <w:jc w:val="center"/>
              <w:rPr>
                <w:sz w:val="18"/>
                <w:szCs w:val="18"/>
              </w:rPr>
            </w:pPr>
            <w:r>
              <w:rPr>
                <w:sz w:val="18"/>
                <w:szCs w:val="18"/>
              </w:rPr>
              <w:t>55</w:t>
            </w:r>
          </w:p>
        </w:tc>
        <w:tc>
          <w:tcPr>
            <w:tcW w:w="1247" w:type="dxa"/>
          </w:tcPr>
          <w:p w14:paraId="72FE6D52" w14:textId="77777777" w:rsidR="00E72668" w:rsidRPr="00E904F1" w:rsidRDefault="00E72668" w:rsidP="0017505E">
            <w:pPr>
              <w:jc w:val="center"/>
              <w:rPr>
                <w:sz w:val="18"/>
                <w:szCs w:val="18"/>
              </w:rPr>
            </w:pPr>
            <w:r w:rsidRPr="00E904F1">
              <w:rPr>
                <w:sz w:val="18"/>
                <w:szCs w:val="18"/>
              </w:rPr>
              <w:t>45</w:t>
            </w:r>
          </w:p>
        </w:tc>
        <w:tc>
          <w:tcPr>
            <w:tcW w:w="1247" w:type="dxa"/>
          </w:tcPr>
          <w:p w14:paraId="25B4D97A" w14:textId="77777777" w:rsidR="00E72668" w:rsidRPr="00E904F1" w:rsidRDefault="00E72668" w:rsidP="0017505E">
            <w:pPr>
              <w:jc w:val="center"/>
              <w:rPr>
                <w:sz w:val="18"/>
                <w:szCs w:val="18"/>
              </w:rPr>
            </w:pPr>
            <w:r w:rsidRPr="00E904F1">
              <w:rPr>
                <w:sz w:val="18"/>
                <w:szCs w:val="18"/>
              </w:rPr>
              <w:t>45</w:t>
            </w:r>
          </w:p>
        </w:tc>
        <w:tc>
          <w:tcPr>
            <w:tcW w:w="1245" w:type="dxa"/>
          </w:tcPr>
          <w:p w14:paraId="2607EC5F" w14:textId="77777777" w:rsidR="00E72668" w:rsidRPr="00E904F1" w:rsidRDefault="00E72668" w:rsidP="0017505E">
            <w:pPr>
              <w:jc w:val="center"/>
              <w:rPr>
                <w:sz w:val="18"/>
                <w:szCs w:val="18"/>
              </w:rPr>
            </w:pPr>
            <w:r w:rsidRPr="00E904F1">
              <w:rPr>
                <w:sz w:val="18"/>
                <w:szCs w:val="18"/>
              </w:rPr>
              <w:t>45</w:t>
            </w:r>
          </w:p>
        </w:tc>
        <w:tc>
          <w:tcPr>
            <w:tcW w:w="1249" w:type="dxa"/>
          </w:tcPr>
          <w:p w14:paraId="1903C431" w14:textId="77777777" w:rsidR="00E72668" w:rsidRPr="00E904F1" w:rsidRDefault="00E72668" w:rsidP="0017505E">
            <w:pPr>
              <w:ind w:firstLine="5"/>
              <w:jc w:val="center"/>
              <w:rPr>
                <w:sz w:val="18"/>
                <w:szCs w:val="18"/>
              </w:rPr>
            </w:pPr>
            <w:r>
              <w:rPr>
                <w:sz w:val="18"/>
                <w:szCs w:val="18"/>
              </w:rPr>
              <w:t>45</w:t>
            </w:r>
          </w:p>
        </w:tc>
      </w:tr>
      <w:tr w:rsidR="00E72668" w:rsidRPr="00BB2102" w14:paraId="743AF7A4" w14:textId="77777777" w:rsidTr="0017505E">
        <w:trPr>
          <w:trHeight w:val="142"/>
        </w:trPr>
        <w:tc>
          <w:tcPr>
            <w:tcW w:w="2840" w:type="dxa"/>
          </w:tcPr>
          <w:p w14:paraId="154AFA35" w14:textId="77777777" w:rsidR="00E72668" w:rsidRPr="00CF4781" w:rsidRDefault="00E72668" w:rsidP="0017505E">
            <w:pPr>
              <w:pStyle w:val="Tabuluvirsraksti"/>
              <w:jc w:val="both"/>
              <w:rPr>
                <w:i/>
                <w:sz w:val="18"/>
                <w:szCs w:val="18"/>
                <w:lang w:eastAsia="lv-LV"/>
              </w:rPr>
            </w:pPr>
            <w:r w:rsidRPr="002767DE">
              <w:rPr>
                <w:i/>
                <w:sz w:val="18"/>
                <w:szCs w:val="18"/>
                <w:lang w:eastAsia="lv-LV"/>
              </w:rPr>
              <w:t>Latvijas nacionālajā akreditācijas sistēmā akreditēto atbilstības novērtēšanas institūcijas (skaits)</w:t>
            </w:r>
          </w:p>
        </w:tc>
        <w:tc>
          <w:tcPr>
            <w:tcW w:w="1246" w:type="dxa"/>
          </w:tcPr>
          <w:p w14:paraId="786D7108" w14:textId="77777777" w:rsidR="00E72668" w:rsidRPr="002A1B9E" w:rsidRDefault="00E72668" w:rsidP="0017505E">
            <w:pPr>
              <w:jc w:val="center"/>
              <w:rPr>
                <w:sz w:val="18"/>
                <w:szCs w:val="18"/>
              </w:rPr>
            </w:pPr>
            <w:r>
              <w:rPr>
                <w:sz w:val="18"/>
                <w:szCs w:val="18"/>
              </w:rPr>
              <w:t>306</w:t>
            </w:r>
          </w:p>
        </w:tc>
        <w:tc>
          <w:tcPr>
            <w:tcW w:w="1247" w:type="dxa"/>
          </w:tcPr>
          <w:p w14:paraId="19963F70" w14:textId="77777777" w:rsidR="00E72668" w:rsidRPr="002A1B9E" w:rsidRDefault="00E72668" w:rsidP="0017505E">
            <w:pPr>
              <w:jc w:val="center"/>
              <w:rPr>
                <w:sz w:val="18"/>
                <w:szCs w:val="18"/>
              </w:rPr>
            </w:pPr>
            <w:r w:rsidRPr="002A1B9E">
              <w:rPr>
                <w:sz w:val="18"/>
                <w:szCs w:val="18"/>
              </w:rPr>
              <w:t>298</w:t>
            </w:r>
          </w:p>
        </w:tc>
        <w:tc>
          <w:tcPr>
            <w:tcW w:w="1247" w:type="dxa"/>
          </w:tcPr>
          <w:p w14:paraId="340C6529" w14:textId="77777777" w:rsidR="00E72668" w:rsidRPr="00BF72C1" w:rsidRDefault="00E72668" w:rsidP="0017505E">
            <w:pPr>
              <w:jc w:val="center"/>
              <w:rPr>
                <w:sz w:val="18"/>
                <w:szCs w:val="18"/>
              </w:rPr>
            </w:pPr>
            <w:r w:rsidRPr="002A1B9E">
              <w:rPr>
                <w:sz w:val="18"/>
                <w:szCs w:val="18"/>
              </w:rPr>
              <w:t>298</w:t>
            </w:r>
          </w:p>
        </w:tc>
        <w:tc>
          <w:tcPr>
            <w:tcW w:w="1245" w:type="dxa"/>
          </w:tcPr>
          <w:p w14:paraId="5A919595" w14:textId="77777777" w:rsidR="00E72668" w:rsidRPr="00BF72C1" w:rsidRDefault="00E72668" w:rsidP="0017505E">
            <w:pPr>
              <w:jc w:val="center"/>
              <w:rPr>
                <w:sz w:val="18"/>
                <w:szCs w:val="18"/>
              </w:rPr>
            </w:pPr>
            <w:r w:rsidRPr="002A1B9E">
              <w:rPr>
                <w:sz w:val="18"/>
                <w:szCs w:val="18"/>
              </w:rPr>
              <w:t>298</w:t>
            </w:r>
          </w:p>
        </w:tc>
        <w:tc>
          <w:tcPr>
            <w:tcW w:w="1249" w:type="dxa"/>
          </w:tcPr>
          <w:p w14:paraId="1E245E1B" w14:textId="77777777" w:rsidR="00E72668" w:rsidRPr="00BF72C1" w:rsidRDefault="00E72668" w:rsidP="0017505E">
            <w:pPr>
              <w:ind w:firstLine="5"/>
              <w:jc w:val="center"/>
              <w:rPr>
                <w:sz w:val="18"/>
                <w:szCs w:val="18"/>
              </w:rPr>
            </w:pPr>
            <w:r>
              <w:rPr>
                <w:sz w:val="18"/>
                <w:szCs w:val="18"/>
              </w:rPr>
              <w:t>298</w:t>
            </w:r>
          </w:p>
        </w:tc>
      </w:tr>
      <w:tr w:rsidR="00E72668" w:rsidRPr="00BB2102" w14:paraId="036D4477" w14:textId="77777777" w:rsidTr="0017505E">
        <w:trPr>
          <w:trHeight w:val="142"/>
        </w:trPr>
        <w:tc>
          <w:tcPr>
            <w:tcW w:w="2840" w:type="dxa"/>
          </w:tcPr>
          <w:p w14:paraId="153B3382" w14:textId="77777777" w:rsidR="00E72668" w:rsidRPr="002A1B9E" w:rsidRDefault="00E72668" w:rsidP="0017505E">
            <w:pPr>
              <w:pStyle w:val="Tabuluvirsraksti"/>
              <w:jc w:val="both"/>
              <w:rPr>
                <w:i/>
                <w:sz w:val="18"/>
                <w:szCs w:val="18"/>
                <w:lang w:eastAsia="lv-LV"/>
              </w:rPr>
            </w:pPr>
            <w:r w:rsidRPr="009E40DC">
              <w:rPr>
                <w:i/>
                <w:sz w:val="18"/>
                <w:szCs w:val="18"/>
                <w:lang w:eastAsia="lv-LV"/>
              </w:rPr>
              <w:t xml:space="preserve">Latvijas nacionālajā akreditācijas sistēmā </w:t>
            </w:r>
            <w:proofErr w:type="spellStart"/>
            <w:r w:rsidRPr="009E40DC">
              <w:rPr>
                <w:i/>
                <w:sz w:val="18"/>
                <w:szCs w:val="18"/>
                <w:lang w:eastAsia="lv-LV"/>
              </w:rPr>
              <w:t>notificēt</w:t>
            </w:r>
            <w:r>
              <w:rPr>
                <w:i/>
                <w:sz w:val="18"/>
                <w:szCs w:val="18"/>
                <w:lang w:eastAsia="lv-LV"/>
              </w:rPr>
              <w:t>as</w:t>
            </w:r>
            <w:proofErr w:type="spellEnd"/>
            <w:r w:rsidRPr="009E40DC">
              <w:rPr>
                <w:i/>
                <w:sz w:val="18"/>
                <w:szCs w:val="18"/>
                <w:lang w:eastAsia="lv-LV"/>
              </w:rPr>
              <w:t xml:space="preserve"> institūcij</w:t>
            </w:r>
            <w:r>
              <w:rPr>
                <w:i/>
                <w:sz w:val="18"/>
                <w:szCs w:val="18"/>
                <w:lang w:eastAsia="lv-LV"/>
              </w:rPr>
              <w:t>as</w:t>
            </w:r>
            <w:r w:rsidRPr="009E40DC">
              <w:rPr>
                <w:i/>
                <w:sz w:val="18"/>
                <w:szCs w:val="18"/>
                <w:lang w:eastAsia="lv-LV"/>
              </w:rPr>
              <w:t xml:space="preserve"> (skaits)</w:t>
            </w:r>
          </w:p>
        </w:tc>
        <w:tc>
          <w:tcPr>
            <w:tcW w:w="1246" w:type="dxa"/>
          </w:tcPr>
          <w:p w14:paraId="1B33CF7B" w14:textId="77777777" w:rsidR="00E72668" w:rsidRPr="002A1B9E" w:rsidRDefault="00E72668" w:rsidP="0017505E">
            <w:pPr>
              <w:jc w:val="center"/>
              <w:rPr>
                <w:sz w:val="18"/>
                <w:szCs w:val="18"/>
              </w:rPr>
            </w:pPr>
            <w:r>
              <w:rPr>
                <w:sz w:val="18"/>
                <w:szCs w:val="18"/>
              </w:rPr>
              <w:t>24</w:t>
            </w:r>
          </w:p>
        </w:tc>
        <w:tc>
          <w:tcPr>
            <w:tcW w:w="1247" w:type="dxa"/>
          </w:tcPr>
          <w:p w14:paraId="2DAB5F93" w14:textId="77777777" w:rsidR="00E72668" w:rsidRPr="002A1B9E" w:rsidRDefault="00E72668" w:rsidP="0017505E">
            <w:pPr>
              <w:jc w:val="center"/>
              <w:rPr>
                <w:sz w:val="18"/>
                <w:szCs w:val="18"/>
              </w:rPr>
            </w:pPr>
            <w:r>
              <w:rPr>
                <w:sz w:val="18"/>
                <w:szCs w:val="18"/>
              </w:rPr>
              <w:t>23</w:t>
            </w:r>
          </w:p>
        </w:tc>
        <w:tc>
          <w:tcPr>
            <w:tcW w:w="1247" w:type="dxa"/>
          </w:tcPr>
          <w:p w14:paraId="227E6598" w14:textId="77777777" w:rsidR="00E72668" w:rsidRPr="002A1B9E" w:rsidRDefault="00E72668" w:rsidP="0017505E">
            <w:pPr>
              <w:jc w:val="center"/>
              <w:rPr>
                <w:sz w:val="18"/>
                <w:szCs w:val="18"/>
              </w:rPr>
            </w:pPr>
            <w:r>
              <w:rPr>
                <w:sz w:val="18"/>
                <w:szCs w:val="18"/>
              </w:rPr>
              <w:t>23</w:t>
            </w:r>
          </w:p>
        </w:tc>
        <w:tc>
          <w:tcPr>
            <w:tcW w:w="1245" w:type="dxa"/>
          </w:tcPr>
          <w:p w14:paraId="660C2DDE" w14:textId="77777777" w:rsidR="00E72668" w:rsidRPr="002A1B9E" w:rsidRDefault="00E72668" w:rsidP="0017505E">
            <w:pPr>
              <w:jc w:val="center"/>
              <w:rPr>
                <w:sz w:val="18"/>
                <w:szCs w:val="18"/>
              </w:rPr>
            </w:pPr>
            <w:r>
              <w:rPr>
                <w:sz w:val="18"/>
                <w:szCs w:val="18"/>
              </w:rPr>
              <w:t>23</w:t>
            </w:r>
          </w:p>
        </w:tc>
        <w:tc>
          <w:tcPr>
            <w:tcW w:w="1249" w:type="dxa"/>
          </w:tcPr>
          <w:p w14:paraId="7C487995" w14:textId="77777777" w:rsidR="00E72668" w:rsidRPr="002A1B9E" w:rsidRDefault="00E72668" w:rsidP="0017505E">
            <w:pPr>
              <w:ind w:firstLine="5"/>
              <w:jc w:val="center"/>
              <w:rPr>
                <w:sz w:val="18"/>
                <w:szCs w:val="18"/>
              </w:rPr>
            </w:pPr>
            <w:r>
              <w:rPr>
                <w:sz w:val="18"/>
                <w:szCs w:val="18"/>
              </w:rPr>
              <w:t>23</w:t>
            </w:r>
          </w:p>
        </w:tc>
      </w:tr>
      <w:tr w:rsidR="00E72668" w:rsidRPr="00BB2102" w14:paraId="0A3704B0" w14:textId="77777777" w:rsidTr="0017505E">
        <w:trPr>
          <w:trHeight w:val="142"/>
        </w:trPr>
        <w:tc>
          <w:tcPr>
            <w:tcW w:w="2840" w:type="dxa"/>
          </w:tcPr>
          <w:p w14:paraId="11E83C1C" w14:textId="77777777" w:rsidR="00E72668" w:rsidRPr="00CF4781" w:rsidRDefault="00E72668" w:rsidP="0017505E">
            <w:pPr>
              <w:pStyle w:val="Tabuluvirsraksti"/>
              <w:jc w:val="both"/>
              <w:rPr>
                <w:i/>
                <w:sz w:val="18"/>
                <w:szCs w:val="18"/>
                <w:lang w:eastAsia="lv-LV"/>
              </w:rPr>
            </w:pPr>
            <w:r w:rsidRPr="002A1B9E">
              <w:rPr>
                <w:i/>
                <w:sz w:val="18"/>
                <w:szCs w:val="18"/>
                <w:lang w:eastAsia="lv-LV"/>
              </w:rPr>
              <w:t>Standartizācijas informācijas sistēmā reģistrētie lietotāji (skaits)</w:t>
            </w:r>
          </w:p>
        </w:tc>
        <w:tc>
          <w:tcPr>
            <w:tcW w:w="1246" w:type="dxa"/>
          </w:tcPr>
          <w:p w14:paraId="1556BE77" w14:textId="77777777" w:rsidR="00E72668" w:rsidRPr="002A1B9E" w:rsidRDefault="00E72668" w:rsidP="0017505E">
            <w:pPr>
              <w:jc w:val="center"/>
              <w:rPr>
                <w:sz w:val="18"/>
                <w:szCs w:val="18"/>
              </w:rPr>
            </w:pPr>
            <w:r w:rsidRPr="002A1B9E">
              <w:rPr>
                <w:sz w:val="18"/>
                <w:szCs w:val="18"/>
              </w:rPr>
              <w:t>2 </w:t>
            </w:r>
            <w:r>
              <w:rPr>
                <w:sz w:val="18"/>
                <w:szCs w:val="18"/>
              </w:rPr>
              <w:t>250</w:t>
            </w:r>
            <w:r w:rsidRPr="002A1B9E">
              <w:rPr>
                <w:sz w:val="18"/>
                <w:szCs w:val="18"/>
              </w:rPr>
              <w:t xml:space="preserve"> </w:t>
            </w:r>
          </w:p>
        </w:tc>
        <w:tc>
          <w:tcPr>
            <w:tcW w:w="1247" w:type="dxa"/>
          </w:tcPr>
          <w:p w14:paraId="3BD588DD" w14:textId="77777777" w:rsidR="00E72668" w:rsidRPr="002A1B9E" w:rsidRDefault="00E72668" w:rsidP="0017505E">
            <w:pPr>
              <w:jc w:val="center"/>
              <w:rPr>
                <w:sz w:val="18"/>
                <w:szCs w:val="18"/>
              </w:rPr>
            </w:pPr>
            <w:r w:rsidRPr="002A1B9E">
              <w:rPr>
                <w:sz w:val="18"/>
                <w:szCs w:val="18"/>
              </w:rPr>
              <w:t>2 100</w:t>
            </w:r>
          </w:p>
        </w:tc>
        <w:tc>
          <w:tcPr>
            <w:tcW w:w="1247" w:type="dxa"/>
          </w:tcPr>
          <w:p w14:paraId="09F05184" w14:textId="77777777" w:rsidR="00E72668" w:rsidRPr="00BF72C1" w:rsidRDefault="00E72668" w:rsidP="0017505E">
            <w:pPr>
              <w:jc w:val="center"/>
              <w:rPr>
                <w:sz w:val="18"/>
                <w:szCs w:val="18"/>
              </w:rPr>
            </w:pPr>
            <w:r w:rsidRPr="002A1B9E">
              <w:rPr>
                <w:sz w:val="18"/>
                <w:szCs w:val="18"/>
              </w:rPr>
              <w:t>2 100</w:t>
            </w:r>
          </w:p>
        </w:tc>
        <w:tc>
          <w:tcPr>
            <w:tcW w:w="1245" w:type="dxa"/>
          </w:tcPr>
          <w:p w14:paraId="6373F683" w14:textId="77777777" w:rsidR="00E72668" w:rsidRPr="00BF72C1" w:rsidRDefault="00E72668" w:rsidP="0017505E">
            <w:pPr>
              <w:jc w:val="center"/>
              <w:rPr>
                <w:sz w:val="18"/>
                <w:szCs w:val="18"/>
              </w:rPr>
            </w:pPr>
            <w:r w:rsidRPr="002A1B9E">
              <w:rPr>
                <w:sz w:val="18"/>
                <w:szCs w:val="18"/>
              </w:rPr>
              <w:t>2 100</w:t>
            </w:r>
          </w:p>
        </w:tc>
        <w:tc>
          <w:tcPr>
            <w:tcW w:w="1249" w:type="dxa"/>
          </w:tcPr>
          <w:p w14:paraId="72C4FD51" w14:textId="77777777" w:rsidR="00E72668" w:rsidRPr="00BF72C1" w:rsidRDefault="00E72668" w:rsidP="0017505E">
            <w:pPr>
              <w:ind w:firstLine="5"/>
              <w:jc w:val="center"/>
              <w:rPr>
                <w:sz w:val="18"/>
                <w:szCs w:val="18"/>
              </w:rPr>
            </w:pPr>
            <w:r>
              <w:rPr>
                <w:sz w:val="18"/>
                <w:szCs w:val="18"/>
              </w:rPr>
              <w:t>2 100</w:t>
            </w:r>
          </w:p>
        </w:tc>
      </w:tr>
      <w:tr w:rsidR="00E72668" w:rsidRPr="00BB2102" w14:paraId="675A5BBE" w14:textId="77777777" w:rsidTr="0017505E">
        <w:trPr>
          <w:trHeight w:val="142"/>
        </w:trPr>
        <w:tc>
          <w:tcPr>
            <w:tcW w:w="9074" w:type="dxa"/>
            <w:gridSpan w:val="6"/>
            <w:shd w:val="clear" w:color="auto" w:fill="D9D9D9" w:themeFill="background1" w:themeFillShade="D9"/>
          </w:tcPr>
          <w:p w14:paraId="7BBB9BF1" w14:textId="77777777" w:rsidR="00E72668" w:rsidRPr="004E060C" w:rsidRDefault="00E72668" w:rsidP="0017505E">
            <w:pPr>
              <w:jc w:val="center"/>
              <w:rPr>
                <w:b/>
                <w:sz w:val="18"/>
                <w:szCs w:val="18"/>
                <w:lang w:eastAsia="lv-LV"/>
              </w:rPr>
            </w:pPr>
            <w:r w:rsidRPr="00BF72C1">
              <w:rPr>
                <w:b/>
                <w:sz w:val="18"/>
                <w:szCs w:val="18"/>
                <w:lang w:eastAsia="lv-LV"/>
              </w:rPr>
              <w:t>Kvalitātes rādītāji</w:t>
            </w:r>
          </w:p>
        </w:tc>
      </w:tr>
      <w:tr w:rsidR="00E72668" w:rsidRPr="00BB2102" w14:paraId="768452B1" w14:textId="77777777" w:rsidTr="0017505E">
        <w:trPr>
          <w:trHeight w:val="142"/>
        </w:trPr>
        <w:tc>
          <w:tcPr>
            <w:tcW w:w="2840" w:type="dxa"/>
          </w:tcPr>
          <w:p w14:paraId="107E7725" w14:textId="77777777" w:rsidR="00E72668" w:rsidRPr="00404DD1" w:rsidRDefault="00E72668" w:rsidP="0017505E">
            <w:pPr>
              <w:pStyle w:val="Tabuluvirsraksti"/>
              <w:jc w:val="both"/>
              <w:rPr>
                <w:i/>
                <w:sz w:val="18"/>
                <w:szCs w:val="18"/>
              </w:rPr>
            </w:pPr>
            <w:r w:rsidRPr="004E0AF7">
              <w:rPr>
                <w:i/>
                <w:sz w:val="18"/>
                <w:szCs w:val="18"/>
              </w:rPr>
              <w:t>Uzņēmēju pozitīvs vērtējums par Konkurences padomes darbību (%)</w:t>
            </w:r>
          </w:p>
        </w:tc>
        <w:tc>
          <w:tcPr>
            <w:tcW w:w="1246" w:type="dxa"/>
          </w:tcPr>
          <w:p w14:paraId="5EAD883A" w14:textId="77777777" w:rsidR="00E72668" w:rsidRPr="006A543C" w:rsidRDefault="00E72668" w:rsidP="0017505E">
            <w:pPr>
              <w:jc w:val="center"/>
              <w:rPr>
                <w:sz w:val="18"/>
                <w:szCs w:val="18"/>
                <w:highlight w:val="yellow"/>
              </w:rPr>
            </w:pPr>
            <w:r>
              <w:rPr>
                <w:sz w:val="18"/>
                <w:szCs w:val="18"/>
              </w:rPr>
              <w:t>-</w:t>
            </w:r>
            <w:r>
              <w:rPr>
                <w:sz w:val="18"/>
                <w:szCs w:val="18"/>
                <w:vertAlign w:val="superscript"/>
              </w:rPr>
              <w:t>1</w:t>
            </w:r>
          </w:p>
        </w:tc>
        <w:tc>
          <w:tcPr>
            <w:tcW w:w="1247" w:type="dxa"/>
          </w:tcPr>
          <w:p w14:paraId="42500558" w14:textId="77777777" w:rsidR="00E72668" w:rsidRDefault="00E72668" w:rsidP="0017505E">
            <w:pPr>
              <w:jc w:val="center"/>
              <w:rPr>
                <w:sz w:val="18"/>
                <w:szCs w:val="18"/>
              </w:rPr>
            </w:pPr>
            <w:r>
              <w:rPr>
                <w:sz w:val="18"/>
                <w:szCs w:val="18"/>
              </w:rPr>
              <w:t>-</w:t>
            </w:r>
          </w:p>
        </w:tc>
        <w:tc>
          <w:tcPr>
            <w:tcW w:w="1247" w:type="dxa"/>
          </w:tcPr>
          <w:p w14:paraId="12E9C681" w14:textId="77777777" w:rsidR="00E72668" w:rsidRDefault="00E72668" w:rsidP="0017505E">
            <w:pPr>
              <w:jc w:val="center"/>
              <w:rPr>
                <w:sz w:val="18"/>
                <w:szCs w:val="18"/>
              </w:rPr>
            </w:pPr>
            <w:r>
              <w:rPr>
                <w:sz w:val="18"/>
                <w:szCs w:val="18"/>
              </w:rPr>
              <w:t>60</w:t>
            </w:r>
          </w:p>
        </w:tc>
        <w:tc>
          <w:tcPr>
            <w:tcW w:w="1245" w:type="dxa"/>
          </w:tcPr>
          <w:p w14:paraId="2D710BEB" w14:textId="77777777" w:rsidR="00E72668" w:rsidRDefault="00E72668" w:rsidP="0017505E">
            <w:pPr>
              <w:jc w:val="center"/>
              <w:rPr>
                <w:sz w:val="18"/>
                <w:szCs w:val="18"/>
              </w:rPr>
            </w:pPr>
            <w:r>
              <w:rPr>
                <w:sz w:val="18"/>
                <w:szCs w:val="18"/>
              </w:rPr>
              <w:t>-</w:t>
            </w:r>
          </w:p>
        </w:tc>
        <w:tc>
          <w:tcPr>
            <w:tcW w:w="1249" w:type="dxa"/>
          </w:tcPr>
          <w:p w14:paraId="64E31408" w14:textId="77777777" w:rsidR="00E72668" w:rsidRDefault="00E72668" w:rsidP="0017505E">
            <w:pPr>
              <w:ind w:firstLine="5"/>
              <w:jc w:val="center"/>
              <w:rPr>
                <w:sz w:val="18"/>
                <w:szCs w:val="18"/>
              </w:rPr>
            </w:pPr>
            <w:r>
              <w:rPr>
                <w:sz w:val="18"/>
                <w:szCs w:val="18"/>
              </w:rPr>
              <w:t>60</w:t>
            </w:r>
          </w:p>
        </w:tc>
      </w:tr>
    </w:tbl>
    <w:p w14:paraId="4D653DB2" w14:textId="77777777" w:rsidR="00E72668" w:rsidRDefault="00E72668" w:rsidP="00E72668">
      <w:pPr>
        <w:pStyle w:val="Tabuluvirsraksti"/>
        <w:ind w:firstLine="425"/>
        <w:jc w:val="both"/>
        <w:rPr>
          <w:bCs/>
          <w:sz w:val="18"/>
          <w:szCs w:val="18"/>
          <w:lang w:eastAsia="lv-LV"/>
        </w:rPr>
      </w:pPr>
      <w:r>
        <w:rPr>
          <w:bCs/>
          <w:sz w:val="18"/>
          <w:szCs w:val="18"/>
          <w:lang w:eastAsia="lv-LV"/>
        </w:rPr>
        <w:t>Piezīmes.</w:t>
      </w:r>
    </w:p>
    <w:p w14:paraId="5D052C9A" w14:textId="4FEAD766" w:rsidR="00E72668" w:rsidRPr="008730AD" w:rsidRDefault="00E72668" w:rsidP="00577601">
      <w:pPr>
        <w:pStyle w:val="Tabuluvirsraksti"/>
        <w:ind w:firstLine="425"/>
        <w:jc w:val="both"/>
        <w:rPr>
          <w:bCs/>
          <w:sz w:val="18"/>
          <w:szCs w:val="18"/>
          <w:lang w:eastAsia="lv-LV"/>
        </w:rPr>
      </w:pPr>
      <w:r>
        <w:rPr>
          <w:bCs/>
          <w:sz w:val="18"/>
          <w:szCs w:val="18"/>
          <w:vertAlign w:val="superscript"/>
          <w:lang w:eastAsia="lv-LV"/>
        </w:rPr>
        <w:t xml:space="preserve">1 </w:t>
      </w:r>
      <w:r>
        <w:rPr>
          <w:bCs/>
          <w:sz w:val="18"/>
          <w:szCs w:val="18"/>
          <w:lang w:eastAsia="lv-LV"/>
        </w:rPr>
        <w:t>Sakarā ar Covid-19 ārkārtas situāciju 2020.</w:t>
      </w:r>
      <w:r w:rsidR="00577601">
        <w:rPr>
          <w:bCs/>
          <w:sz w:val="18"/>
          <w:szCs w:val="18"/>
          <w:lang w:eastAsia="lv-LV"/>
        </w:rPr>
        <w:t xml:space="preserve"> </w:t>
      </w:r>
      <w:r>
        <w:rPr>
          <w:bCs/>
          <w:sz w:val="18"/>
          <w:szCs w:val="18"/>
          <w:lang w:eastAsia="lv-LV"/>
        </w:rPr>
        <w:t>gadā aptauja nenotika.</w:t>
      </w:r>
    </w:p>
    <w:p w14:paraId="2A8CF33A" w14:textId="77777777" w:rsidR="00E72668" w:rsidRPr="00BB2102" w:rsidRDefault="00E72668" w:rsidP="00577601">
      <w:pPr>
        <w:pStyle w:val="Tabuluvirsraksti"/>
        <w:spacing w:before="240" w:after="120"/>
        <w:jc w:val="left"/>
        <w:rPr>
          <w:b/>
          <w:lang w:eastAsia="lv-LV"/>
        </w:rPr>
      </w:pPr>
      <w:bookmarkStart w:id="5" w:name="_Hlk84344423"/>
      <w:r>
        <w:rPr>
          <w:b/>
          <w:lang w:eastAsia="lv-LV"/>
        </w:rPr>
        <w:t>6</w:t>
      </w:r>
      <w:r w:rsidRPr="00BB2102">
        <w:rPr>
          <w:b/>
          <w:lang w:eastAsia="lv-LV"/>
        </w:rPr>
        <w:t xml:space="preserve">. </w:t>
      </w:r>
      <w:r>
        <w:rPr>
          <w:b/>
          <w:lang w:eastAsia="lv-LV"/>
        </w:rPr>
        <w:t>Oficiālās statistikas nodrošināšana</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E72668" w:rsidRPr="00CA50DC" w14:paraId="67B09EE9" w14:textId="77777777" w:rsidTr="0017505E">
        <w:trPr>
          <w:trHeight w:val="283"/>
        </w:trPr>
        <w:tc>
          <w:tcPr>
            <w:tcW w:w="9072" w:type="dxa"/>
            <w:gridSpan w:val="4"/>
            <w:shd w:val="clear" w:color="auto" w:fill="D9D9D9" w:themeFill="background1" w:themeFillShade="D9"/>
          </w:tcPr>
          <w:p w14:paraId="7C5BC565" w14:textId="77777777" w:rsidR="00E72668" w:rsidRPr="00CA50DC" w:rsidRDefault="00E72668" w:rsidP="0017505E">
            <w:pPr>
              <w:pStyle w:val="Tabuluvirsraksti"/>
              <w:jc w:val="both"/>
              <w:rPr>
                <w:b/>
                <w:sz w:val="18"/>
                <w:szCs w:val="18"/>
                <w:lang w:eastAsia="lv-LV"/>
              </w:rPr>
            </w:pPr>
            <w:r w:rsidRPr="00CA50DC">
              <w:rPr>
                <w:b/>
                <w:sz w:val="18"/>
                <w:szCs w:val="18"/>
                <w:lang w:eastAsia="lv-LV"/>
              </w:rPr>
              <w:t>Politikas mērķis: modernizēt oficiālās statistikas nodrošināšanu, ieviešot e-risinājumus, attīstīt metodoloģiju, paaugstināt atbilstību kvalitātes prasībām</w:t>
            </w:r>
            <w:r w:rsidRPr="00CA50DC">
              <w:rPr>
                <w:i/>
                <w:sz w:val="18"/>
                <w:szCs w:val="18"/>
                <w:lang w:eastAsia="lv-LV"/>
              </w:rPr>
              <w:t xml:space="preserve"> </w:t>
            </w:r>
            <w:r w:rsidRPr="00CA50DC">
              <w:rPr>
                <w:b/>
                <w:sz w:val="18"/>
                <w:szCs w:val="18"/>
                <w:lang w:eastAsia="lv-LV"/>
              </w:rPr>
              <w:t>un mazināt administratīvo slogu uzņēmējiem</w:t>
            </w:r>
            <w:r w:rsidRPr="00CA50DC">
              <w:rPr>
                <w:i/>
                <w:sz w:val="18"/>
                <w:szCs w:val="18"/>
                <w:lang w:eastAsia="lv-LV"/>
              </w:rPr>
              <w:t xml:space="preserve"> / Statistikas likums</w:t>
            </w:r>
          </w:p>
        </w:tc>
      </w:tr>
      <w:tr w:rsidR="00E72668" w:rsidRPr="00CA50DC" w14:paraId="008461AD" w14:textId="77777777" w:rsidTr="0017505E">
        <w:trPr>
          <w:trHeight w:val="425"/>
        </w:trPr>
        <w:tc>
          <w:tcPr>
            <w:tcW w:w="4111" w:type="dxa"/>
            <w:shd w:val="clear" w:color="auto" w:fill="auto"/>
          </w:tcPr>
          <w:p w14:paraId="7DCD4E25" w14:textId="77777777" w:rsidR="00E72668" w:rsidRPr="00CA50DC" w:rsidRDefault="00E72668" w:rsidP="0017505E">
            <w:pPr>
              <w:pStyle w:val="Tabuluvirsraksti"/>
              <w:jc w:val="both"/>
              <w:rPr>
                <w:b/>
                <w:sz w:val="18"/>
                <w:szCs w:val="18"/>
                <w:lang w:eastAsia="lv-LV"/>
              </w:rPr>
            </w:pPr>
            <w:r w:rsidRPr="00CA50DC">
              <w:rPr>
                <w:b/>
                <w:sz w:val="18"/>
                <w:szCs w:val="18"/>
                <w:lang w:eastAsia="lv-LV"/>
              </w:rPr>
              <w:t>Politikas rezultatīvie rādītāji</w:t>
            </w:r>
          </w:p>
        </w:tc>
        <w:tc>
          <w:tcPr>
            <w:tcW w:w="2458" w:type="dxa"/>
            <w:shd w:val="clear" w:color="auto" w:fill="auto"/>
          </w:tcPr>
          <w:p w14:paraId="483BEB29" w14:textId="77777777" w:rsidR="00E72668" w:rsidRPr="00CA50DC" w:rsidRDefault="00E72668" w:rsidP="0017505E">
            <w:pPr>
              <w:pStyle w:val="Tabuluvirsraksti"/>
              <w:rPr>
                <w:b/>
                <w:sz w:val="18"/>
                <w:szCs w:val="18"/>
                <w:lang w:eastAsia="lv-LV"/>
              </w:rPr>
            </w:pPr>
            <w:r w:rsidRPr="00CA50DC">
              <w:rPr>
                <w:b/>
                <w:sz w:val="18"/>
                <w:szCs w:val="18"/>
                <w:lang w:eastAsia="lv-LV"/>
              </w:rPr>
              <w:t xml:space="preserve">Attīstības plānošanas dokumenti vai </w:t>
            </w:r>
          </w:p>
          <w:p w14:paraId="3DB95857" w14:textId="77777777" w:rsidR="00E72668" w:rsidRPr="00CA50DC" w:rsidRDefault="00E72668" w:rsidP="0017505E">
            <w:pPr>
              <w:pStyle w:val="Tabuluvirsraksti"/>
              <w:rPr>
                <w:b/>
                <w:sz w:val="18"/>
                <w:szCs w:val="18"/>
                <w:lang w:eastAsia="lv-LV"/>
              </w:rPr>
            </w:pPr>
            <w:r w:rsidRPr="00CA50DC">
              <w:rPr>
                <w:b/>
                <w:sz w:val="18"/>
                <w:szCs w:val="18"/>
                <w:lang w:eastAsia="lv-LV"/>
              </w:rPr>
              <w:t>normatīvie akti</w:t>
            </w:r>
          </w:p>
        </w:tc>
        <w:tc>
          <w:tcPr>
            <w:tcW w:w="1260" w:type="dxa"/>
            <w:shd w:val="clear" w:color="auto" w:fill="auto"/>
          </w:tcPr>
          <w:p w14:paraId="0A7ED049" w14:textId="77777777" w:rsidR="00E72668" w:rsidRPr="00CA50DC" w:rsidRDefault="00E72668" w:rsidP="0017505E">
            <w:pPr>
              <w:pStyle w:val="Tabuluvirsraksti"/>
              <w:rPr>
                <w:b/>
                <w:sz w:val="18"/>
                <w:szCs w:val="18"/>
                <w:lang w:eastAsia="lv-LV"/>
              </w:rPr>
            </w:pPr>
            <w:r w:rsidRPr="00CA50DC">
              <w:rPr>
                <w:b/>
                <w:sz w:val="18"/>
                <w:szCs w:val="18"/>
                <w:lang w:eastAsia="lv-LV"/>
              </w:rPr>
              <w:t xml:space="preserve">Faktiskā vērtība </w:t>
            </w:r>
            <w:r w:rsidRPr="00CA50DC">
              <w:rPr>
                <w:sz w:val="18"/>
                <w:szCs w:val="18"/>
                <w:lang w:eastAsia="lv-LV"/>
              </w:rPr>
              <w:t>(20</w:t>
            </w:r>
            <w:r>
              <w:rPr>
                <w:sz w:val="18"/>
                <w:szCs w:val="18"/>
                <w:lang w:eastAsia="lv-LV"/>
              </w:rPr>
              <w:t>20</w:t>
            </w:r>
            <w:r w:rsidRPr="00CA50DC">
              <w:rPr>
                <w:sz w:val="18"/>
                <w:szCs w:val="18"/>
                <w:lang w:eastAsia="lv-LV"/>
              </w:rPr>
              <w:t>)</w:t>
            </w:r>
          </w:p>
        </w:tc>
        <w:tc>
          <w:tcPr>
            <w:tcW w:w="1243" w:type="dxa"/>
            <w:shd w:val="clear" w:color="auto" w:fill="auto"/>
          </w:tcPr>
          <w:p w14:paraId="3E09295B" w14:textId="77777777" w:rsidR="00E72668" w:rsidRPr="00CA50DC" w:rsidRDefault="00E72668" w:rsidP="0017505E">
            <w:pPr>
              <w:pStyle w:val="Tabuluvirsraksti"/>
              <w:rPr>
                <w:b/>
                <w:sz w:val="18"/>
                <w:szCs w:val="18"/>
                <w:lang w:eastAsia="lv-LV"/>
              </w:rPr>
            </w:pPr>
            <w:r w:rsidRPr="00CA50DC">
              <w:rPr>
                <w:b/>
                <w:sz w:val="18"/>
                <w:szCs w:val="18"/>
                <w:lang w:eastAsia="lv-LV"/>
              </w:rPr>
              <w:t xml:space="preserve">Plānotā vērtība </w:t>
            </w:r>
            <w:r w:rsidRPr="00CA50DC">
              <w:rPr>
                <w:sz w:val="18"/>
                <w:szCs w:val="18"/>
                <w:lang w:eastAsia="lv-LV"/>
              </w:rPr>
              <w:t>(2022)</w:t>
            </w:r>
          </w:p>
        </w:tc>
      </w:tr>
      <w:tr w:rsidR="00E72668" w:rsidRPr="00CA50DC" w14:paraId="7D4C6960" w14:textId="77777777" w:rsidTr="0017505E">
        <w:trPr>
          <w:trHeight w:val="259"/>
        </w:trPr>
        <w:tc>
          <w:tcPr>
            <w:tcW w:w="4111" w:type="dxa"/>
            <w:vAlign w:val="center"/>
          </w:tcPr>
          <w:p w14:paraId="71A3E69D" w14:textId="77777777" w:rsidR="00E72668" w:rsidRPr="002C6462" w:rsidRDefault="00E72668" w:rsidP="0017505E">
            <w:pPr>
              <w:pStyle w:val="Tabuluvirsraksti"/>
              <w:jc w:val="left"/>
              <w:rPr>
                <w:i/>
                <w:sz w:val="18"/>
                <w:szCs w:val="18"/>
                <w:lang w:eastAsia="lv-LV"/>
              </w:rPr>
            </w:pPr>
            <w:r w:rsidRPr="0060026A">
              <w:rPr>
                <w:i/>
                <w:sz w:val="18"/>
                <w:szCs w:val="18"/>
                <w:lang w:eastAsia="lv-LV"/>
              </w:rPr>
              <w:t>Statistikas iestāžu īpatsvars, kas oficiālo statistiku un aprakstošos metadatus publicē oficiālās statistikas portālā (%)</w:t>
            </w:r>
            <w:r>
              <w:rPr>
                <w:sz w:val="16"/>
                <w:szCs w:val="16"/>
              </w:rPr>
              <w:t>   </w:t>
            </w:r>
          </w:p>
        </w:tc>
        <w:tc>
          <w:tcPr>
            <w:tcW w:w="2458" w:type="dxa"/>
          </w:tcPr>
          <w:p w14:paraId="37D2FACA" w14:textId="77777777" w:rsidR="00E72668" w:rsidRPr="002C6462" w:rsidRDefault="00E72668" w:rsidP="0017505E">
            <w:pPr>
              <w:pStyle w:val="Tabuluvirsraksti"/>
              <w:jc w:val="both"/>
              <w:rPr>
                <w:i/>
                <w:sz w:val="18"/>
                <w:szCs w:val="18"/>
                <w:lang w:eastAsia="lv-LV"/>
              </w:rPr>
            </w:pPr>
            <w:r w:rsidRPr="002C6462">
              <w:rPr>
                <w:i/>
                <w:iCs/>
                <w:sz w:val="18"/>
                <w:szCs w:val="18"/>
                <w:lang w:eastAsia="lv-LV"/>
              </w:rPr>
              <w:t>MK 11</w:t>
            </w:r>
            <w:r w:rsidRPr="00A60F0E">
              <w:rPr>
                <w:i/>
                <w:iCs/>
                <w:sz w:val="18"/>
                <w:szCs w:val="18"/>
                <w:lang w:eastAsia="lv-LV"/>
              </w:rPr>
              <w:t>.08.2020. noteikumi Nr.501 “Oficiālās</w:t>
            </w:r>
            <w:r w:rsidRPr="002C6462">
              <w:rPr>
                <w:i/>
                <w:iCs/>
                <w:sz w:val="18"/>
                <w:szCs w:val="18"/>
                <w:lang w:eastAsia="lv-LV"/>
              </w:rPr>
              <w:t xml:space="preserve"> statistikas portāla noteikumi”</w:t>
            </w:r>
          </w:p>
        </w:tc>
        <w:tc>
          <w:tcPr>
            <w:tcW w:w="1260" w:type="dxa"/>
            <w:vAlign w:val="center"/>
          </w:tcPr>
          <w:p w14:paraId="33EBF006" w14:textId="77777777" w:rsidR="00E72668" w:rsidRPr="002C6462" w:rsidRDefault="00E72668" w:rsidP="0017505E">
            <w:pPr>
              <w:pStyle w:val="Tabuluvirsraksti"/>
              <w:rPr>
                <w:i/>
                <w:sz w:val="18"/>
                <w:szCs w:val="18"/>
                <w:lang w:eastAsia="lv-LV"/>
              </w:rPr>
            </w:pPr>
            <w:r w:rsidRPr="00257116">
              <w:rPr>
                <w:i/>
                <w:iCs/>
                <w:sz w:val="18"/>
                <w:szCs w:val="18"/>
              </w:rPr>
              <w:t>-</w:t>
            </w:r>
          </w:p>
        </w:tc>
        <w:tc>
          <w:tcPr>
            <w:tcW w:w="1243" w:type="dxa"/>
            <w:vAlign w:val="center"/>
          </w:tcPr>
          <w:p w14:paraId="7D63EB72" w14:textId="77777777" w:rsidR="00E72668" w:rsidRPr="002C6462" w:rsidRDefault="00E72668" w:rsidP="0017505E">
            <w:pPr>
              <w:pStyle w:val="Tabuluvirsraksti"/>
              <w:rPr>
                <w:i/>
                <w:sz w:val="18"/>
                <w:szCs w:val="18"/>
              </w:rPr>
            </w:pPr>
            <w:r w:rsidRPr="002C6462">
              <w:rPr>
                <w:i/>
                <w:iCs/>
                <w:sz w:val="18"/>
                <w:szCs w:val="18"/>
              </w:rPr>
              <w:t>90</w:t>
            </w:r>
          </w:p>
        </w:tc>
      </w:tr>
      <w:tr w:rsidR="00E72668" w:rsidRPr="00CA50DC" w14:paraId="09933E1C" w14:textId="77777777" w:rsidTr="0017505E">
        <w:tc>
          <w:tcPr>
            <w:tcW w:w="4111" w:type="dxa"/>
          </w:tcPr>
          <w:p w14:paraId="7773768B" w14:textId="77777777" w:rsidR="00E72668" w:rsidRPr="00CA50DC" w:rsidRDefault="00E72668" w:rsidP="0017505E">
            <w:pPr>
              <w:pStyle w:val="Tabuluvirsraksti"/>
              <w:jc w:val="both"/>
              <w:rPr>
                <w:i/>
                <w:sz w:val="18"/>
                <w:szCs w:val="18"/>
                <w:lang w:eastAsia="lv-LV"/>
              </w:rPr>
            </w:pPr>
            <w:r w:rsidRPr="00CA50DC">
              <w:rPr>
                <w:b/>
                <w:sz w:val="18"/>
                <w:szCs w:val="18"/>
                <w:lang w:eastAsia="lv-LV"/>
              </w:rPr>
              <w:t>Valdības rīcības plāns</w:t>
            </w:r>
          </w:p>
        </w:tc>
        <w:tc>
          <w:tcPr>
            <w:tcW w:w="4961" w:type="dxa"/>
            <w:gridSpan w:val="3"/>
          </w:tcPr>
          <w:p w14:paraId="23979747" w14:textId="77777777" w:rsidR="00E72668" w:rsidRPr="00CA50DC" w:rsidRDefault="00E72668" w:rsidP="0017505E">
            <w:pPr>
              <w:pStyle w:val="Tabuluvirsraksti"/>
              <w:jc w:val="left"/>
              <w:rPr>
                <w:i/>
                <w:sz w:val="18"/>
                <w:szCs w:val="18"/>
                <w:lang w:eastAsia="lv-LV"/>
              </w:rPr>
            </w:pPr>
            <w:r w:rsidRPr="00CA50DC">
              <w:rPr>
                <w:i/>
                <w:sz w:val="18"/>
                <w:szCs w:val="18"/>
                <w:lang w:eastAsia="lv-LV"/>
              </w:rPr>
              <w:t xml:space="preserve">34.1., 34.2., 125.2., 231.1. </w:t>
            </w:r>
          </w:p>
        </w:tc>
      </w:tr>
      <w:bookmarkEnd w:id="5"/>
    </w:tbl>
    <w:p w14:paraId="70C27E4D" w14:textId="77777777" w:rsidR="00E72668" w:rsidRPr="00D972A2" w:rsidRDefault="00E72668" w:rsidP="00E72668">
      <w:pPr>
        <w:pStyle w:val="Tabuluvirsraksti"/>
        <w:jc w:val="both"/>
        <w:rPr>
          <w:sz w:val="16"/>
          <w:szCs w:val="16"/>
          <w:lang w:eastAsia="lv-LV"/>
        </w:rPr>
      </w:pPr>
    </w:p>
    <w:tbl>
      <w:tblPr>
        <w:tblStyle w:val="TableGrid"/>
        <w:tblW w:w="9074" w:type="dxa"/>
        <w:tblInd w:w="-5" w:type="dxa"/>
        <w:tblLook w:val="04A0" w:firstRow="1" w:lastRow="0" w:firstColumn="1" w:lastColumn="0" w:noHBand="0" w:noVBand="1"/>
      </w:tblPr>
      <w:tblGrid>
        <w:gridCol w:w="2773"/>
        <w:gridCol w:w="1214"/>
        <w:gridCol w:w="1206"/>
        <w:gridCol w:w="1233"/>
        <w:gridCol w:w="1217"/>
        <w:gridCol w:w="1431"/>
      </w:tblGrid>
      <w:tr w:rsidR="00E72668" w:rsidRPr="00BB2102" w14:paraId="53618826" w14:textId="77777777" w:rsidTr="0017505E">
        <w:trPr>
          <w:trHeight w:val="283"/>
          <w:tblHeader/>
        </w:trPr>
        <w:tc>
          <w:tcPr>
            <w:tcW w:w="2773" w:type="dxa"/>
          </w:tcPr>
          <w:p w14:paraId="707450C6" w14:textId="77777777" w:rsidR="00E72668" w:rsidRPr="00BF72C1" w:rsidRDefault="00E72668" w:rsidP="0017505E">
            <w:pPr>
              <w:rPr>
                <w:sz w:val="18"/>
                <w:szCs w:val="18"/>
              </w:rPr>
            </w:pPr>
          </w:p>
        </w:tc>
        <w:tc>
          <w:tcPr>
            <w:tcW w:w="1214" w:type="dxa"/>
          </w:tcPr>
          <w:p w14:paraId="394B9F10" w14:textId="77777777" w:rsidR="00E72668" w:rsidRPr="00BF72C1" w:rsidRDefault="00E72668" w:rsidP="0017505E">
            <w:pPr>
              <w:pStyle w:val="tabteksts"/>
              <w:jc w:val="center"/>
              <w:rPr>
                <w:szCs w:val="18"/>
                <w:lang w:eastAsia="lv-LV"/>
              </w:rPr>
            </w:pPr>
            <w:r w:rsidRPr="00BF72C1">
              <w:rPr>
                <w:szCs w:val="18"/>
                <w:lang w:eastAsia="lv-LV"/>
              </w:rPr>
              <w:t>20</w:t>
            </w:r>
            <w:r>
              <w:rPr>
                <w:szCs w:val="18"/>
                <w:lang w:eastAsia="lv-LV"/>
              </w:rPr>
              <w:t>20</w:t>
            </w:r>
            <w:r w:rsidRPr="00BF72C1">
              <w:rPr>
                <w:szCs w:val="18"/>
                <w:lang w:eastAsia="lv-LV"/>
              </w:rPr>
              <w:t>. gads</w:t>
            </w:r>
            <w:r w:rsidRPr="00BF72C1">
              <w:rPr>
                <w:szCs w:val="18"/>
                <w:lang w:eastAsia="lv-LV"/>
              </w:rPr>
              <w:br/>
              <w:t>(izpilde)</w:t>
            </w:r>
          </w:p>
        </w:tc>
        <w:tc>
          <w:tcPr>
            <w:tcW w:w="1206" w:type="dxa"/>
          </w:tcPr>
          <w:p w14:paraId="2521E847" w14:textId="77777777" w:rsidR="00E72668" w:rsidRPr="00BF72C1" w:rsidRDefault="00E72668" w:rsidP="0017505E">
            <w:pPr>
              <w:pStyle w:val="tabteksts"/>
              <w:jc w:val="center"/>
              <w:rPr>
                <w:szCs w:val="18"/>
                <w:lang w:eastAsia="lv-LV"/>
              </w:rPr>
            </w:pPr>
            <w:r w:rsidRPr="00BF72C1">
              <w:rPr>
                <w:szCs w:val="18"/>
                <w:lang w:eastAsia="lv-LV"/>
              </w:rPr>
              <w:t>20</w:t>
            </w:r>
            <w:r>
              <w:rPr>
                <w:szCs w:val="18"/>
                <w:lang w:eastAsia="lv-LV"/>
              </w:rPr>
              <w:t>21</w:t>
            </w:r>
            <w:r w:rsidRPr="00BF72C1">
              <w:rPr>
                <w:szCs w:val="18"/>
                <w:lang w:eastAsia="lv-LV"/>
              </w:rPr>
              <w:t>. gada     plāns</w:t>
            </w:r>
          </w:p>
        </w:tc>
        <w:tc>
          <w:tcPr>
            <w:tcW w:w="1233" w:type="dxa"/>
          </w:tcPr>
          <w:p w14:paraId="20D8BFDD"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2</w:t>
            </w:r>
            <w:r w:rsidRPr="00BF72C1">
              <w:rPr>
                <w:szCs w:val="18"/>
                <w:lang w:eastAsia="lv-LV"/>
              </w:rPr>
              <w:t xml:space="preserve">. gada </w:t>
            </w:r>
            <w:r>
              <w:rPr>
                <w:szCs w:val="18"/>
                <w:lang w:eastAsia="lv-LV"/>
              </w:rPr>
              <w:t>projekts</w:t>
            </w:r>
          </w:p>
        </w:tc>
        <w:tc>
          <w:tcPr>
            <w:tcW w:w="1217" w:type="dxa"/>
          </w:tcPr>
          <w:p w14:paraId="3645537B" w14:textId="77777777" w:rsidR="00E72668" w:rsidRPr="00BF72C1" w:rsidRDefault="00E72668" w:rsidP="0017505E">
            <w:pPr>
              <w:pStyle w:val="tabteksts"/>
              <w:jc w:val="center"/>
              <w:rPr>
                <w:szCs w:val="18"/>
                <w:lang w:eastAsia="lv-LV"/>
              </w:rPr>
            </w:pPr>
            <w:r w:rsidRPr="00BF72C1">
              <w:rPr>
                <w:szCs w:val="18"/>
                <w:lang w:eastAsia="lv-LV"/>
              </w:rPr>
              <w:t>202</w:t>
            </w:r>
            <w:r>
              <w:rPr>
                <w:szCs w:val="18"/>
                <w:lang w:eastAsia="lv-LV"/>
              </w:rPr>
              <w:t>3</w:t>
            </w:r>
            <w:r w:rsidRPr="00BF72C1">
              <w:rPr>
                <w:szCs w:val="18"/>
                <w:lang w:eastAsia="lv-LV"/>
              </w:rPr>
              <w:t xml:space="preserve">. gada </w:t>
            </w:r>
            <w:r>
              <w:rPr>
                <w:szCs w:val="18"/>
                <w:lang w:eastAsia="lv-LV"/>
              </w:rPr>
              <w:t>prognoze</w:t>
            </w:r>
          </w:p>
        </w:tc>
        <w:tc>
          <w:tcPr>
            <w:tcW w:w="1431" w:type="dxa"/>
          </w:tcPr>
          <w:p w14:paraId="1CA0797E" w14:textId="77777777" w:rsidR="00E72668" w:rsidRPr="00BF72C1" w:rsidRDefault="00E72668" w:rsidP="0017505E">
            <w:pPr>
              <w:ind w:firstLine="2"/>
              <w:jc w:val="center"/>
              <w:rPr>
                <w:sz w:val="18"/>
                <w:szCs w:val="18"/>
                <w:lang w:eastAsia="lv-LV"/>
              </w:rPr>
            </w:pPr>
            <w:r w:rsidRPr="00BF72C1">
              <w:rPr>
                <w:sz w:val="18"/>
                <w:szCs w:val="18"/>
                <w:lang w:eastAsia="lv-LV"/>
              </w:rPr>
              <w:t>202</w:t>
            </w:r>
            <w:r>
              <w:rPr>
                <w:sz w:val="18"/>
                <w:szCs w:val="18"/>
                <w:lang w:eastAsia="lv-LV"/>
              </w:rPr>
              <w:t>4</w:t>
            </w:r>
            <w:r w:rsidRPr="00BF72C1">
              <w:rPr>
                <w:sz w:val="18"/>
                <w:szCs w:val="18"/>
                <w:lang w:eastAsia="lv-LV"/>
              </w:rPr>
              <w:t xml:space="preserve">. gada </w:t>
            </w:r>
            <w:r>
              <w:rPr>
                <w:sz w:val="18"/>
                <w:szCs w:val="18"/>
                <w:lang w:eastAsia="lv-LV"/>
              </w:rPr>
              <w:t>prognoze</w:t>
            </w:r>
          </w:p>
        </w:tc>
      </w:tr>
      <w:tr w:rsidR="00E72668" w:rsidRPr="00BB2102" w14:paraId="2687C430" w14:textId="77777777" w:rsidTr="0017505E">
        <w:tc>
          <w:tcPr>
            <w:tcW w:w="9074" w:type="dxa"/>
            <w:gridSpan w:val="6"/>
            <w:shd w:val="clear" w:color="auto" w:fill="D9D9D9" w:themeFill="background1" w:themeFillShade="D9"/>
          </w:tcPr>
          <w:p w14:paraId="5FB10E8B" w14:textId="77777777" w:rsidR="00E72668" w:rsidRPr="00BF72C1" w:rsidRDefault="00E72668" w:rsidP="0017505E">
            <w:pPr>
              <w:jc w:val="center"/>
              <w:rPr>
                <w:b/>
                <w:sz w:val="18"/>
                <w:szCs w:val="18"/>
              </w:rPr>
            </w:pPr>
            <w:r w:rsidRPr="00BF72C1">
              <w:rPr>
                <w:b/>
                <w:sz w:val="18"/>
                <w:szCs w:val="18"/>
              </w:rPr>
              <w:t>Ieguldījumi</w:t>
            </w:r>
          </w:p>
        </w:tc>
      </w:tr>
      <w:tr w:rsidR="00E72668" w:rsidRPr="00BB2102" w14:paraId="23D79CE1" w14:textId="77777777" w:rsidTr="0017505E">
        <w:trPr>
          <w:trHeight w:val="142"/>
        </w:trPr>
        <w:tc>
          <w:tcPr>
            <w:tcW w:w="2773" w:type="dxa"/>
            <w:vMerge w:val="restart"/>
          </w:tcPr>
          <w:p w14:paraId="417E292C" w14:textId="77777777" w:rsidR="00E72668" w:rsidRPr="006067B5" w:rsidRDefault="00E72668" w:rsidP="0017505E">
            <w:pPr>
              <w:rPr>
                <w:b/>
                <w:sz w:val="18"/>
                <w:szCs w:val="18"/>
                <w:lang w:eastAsia="lv-LV"/>
              </w:rPr>
            </w:pPr>
            <w:r w:rsidRPr="006067B5">
              <w:rPr>
                <w:b/>
                <w:sz w:val="18"/>
                <w:szCs w:val="18"/>
                <w:lang w:eastAsia="lv-LV"/>
              </w:rPr>
              <w:t xml:space="preserve">Izdevumi kopā, </w:t>
            </w:r>
            <w:proofErr w:type="spellStart"/>
            <w:r w:rsidRPr="006067B5">
              <w:rPr>
                <w:i/>
                <w:sz w:val="18"/>
                <w:szCs w:val="18"/>
                <w:lang w:eastAsia="lv-LV"/>
              </w:rPr>
              <w:t>euro</w:t>
            </w:r>
            <w:proofErr w:type="spellEnd"/>
            <w:r w:rsidRPr="006067B5">
              <w:rPr>
                <w:i/>
                <w:sz w:val="18"/>
                <w:szCs w:val="18"/>
                <w:lang w:eastAsia="lv-LV"/>
              </w:rPr>
              <w:t>,</w:t>
            </w:r>
            <w:r w:rsidRPr="006067B5">
              <w:rPr>
                <w:sz w:val="18"/>
                <w:szCs w:val="18"/>
                <w:lang w:eastAsia="lv-LV"/>
              </w:rPr>
              <w:t xml:space="preserve"> t.sk.:</w:t>
            </w:r>
          </w:p>
          <w:p w14:paraId="1FFE5E9E" w14:textId="77777777" w:rsidR="00E72668" w:rsidRPr="005D01AC" w:rsidRDefault="00E72668" w:rsidP="0017505E">
            <w:pPr>
              <w:rPr>
                <w:color w:val="9BBB59" w:themeColor="accent3"/>
                <w:sz w:val="18"/>
                <w:szCs w:val="18"/>
              </w:rPr>
            </w:pPr>
            <w:r w:rsidRPr="006067B5">
              <w:rPr>
                <w:b/>
                <w:sz w:val="18"/>
                <w:szCs w:val="18"/>
                <w:lang w:eastAsia="lv-LV"/>
              </w:rPr>
              <w:t>Vidējais amata vietu skaits</w:t>
            </w:r>
            <w:r w:rsidRPr="006067B5">
              <w:rPr>
                <w:sz w:val="18"/>
                <w:szCs w:val="18"/>
                <w:lang w:eastAsia="lv-LV"/>
              </w:rPr>
              <w:t xml:space="preserve"> </w:t>
            </w:r>
            <w:r w:rsidRPr="006067B5">
              <w:rPr>
                <w:b/>
                <w:sz w:val="18"/>
                <w:szCs w:val="18"/>
                <w:lang w:eastAsia="lv-LV"/>
              </w:rPr>
              <w:t>kopā</w:t>
            </w:r>
            <w:r w:rsidRPr="006067B5">
              <w:rPr>
                <w:sz w:val="18"/>
                <w:szCs w:val="18"/>
                <w:lang w:eastAsia="lv-LV"/>
              </w:rPr>
              <w:t>, t.sk.:</w:t>
            </w:r>
          </w:p>
        </w:tc>
        <w:tc>
          <w:tcPr>
            <w:tcW w:w="1214" w:type="dxa"/>
          </w:tcPr>
          <w:p w14:paraId="7C80A0DF" w14:textId="77777777" w:rsidR="00E72668" w:rsidRPr="005D01AC" w:rsidRDefault="00E72668" w:rsidP="0017505E">
            <w:pPr>
              <w:pStyle w:val="tabteksts"/>
              <w:jc w:val="right"/>
              <w:rPr>
                <w:b/>
                <w:color w:val="9BBB59" w:themeColor="accent3"/>
                <w:szCs w:val="18"/>
                <w:lang w:eastAsia="lv-LV"/>
              </w:rPr>
            </w:pPr>
            <w:r w:rsidRPr="00DD161B">
              <w:rPr>
                <w:b/>
                <w:szCs w:val="18"/>
                <w:lang w:eastAsia="lv-LV"/>
              </w:rPr>
              <w:t>9 901 786</w:t>
            </w:r>
          </w:p>
        </w:tc>
        <w:tc>
          <w:tcPr>
            <w:tcW w:w="1206" w:type="dxa"/>
            <w:vAlign w:val="center"/>
          </w:tcPr>
          <w:p w14:paraId="6DA8842B" w14:textId="77777777" w:rsidR="00E72668" w:rsidRPr="00754A40" w:rsidRDefault="00E72668" w:rsidP="0017505E">
            <w:pPr>
              <w:pStyle w:val="tabteksts"/>
              <w:jc w:val="right"/>
              <w:rPr>
                <w:b/>
                <w:szCs w:val="18"/>
                <w:lang w:eastAsia="lv-LV"/>
              </w:rPr>
            </w:pPr>
            <w:r w:rsidRPr="00754A40">
              <w:rPr>
                <w:b/>
                <w:szCs w:val="18"/>
                <w:lang w:eastAsia="lv-LV"/>
              </w:rPr>
              <w:t>10 552 492</w:t>
            </w:r>
          </w:p>
        </w:tc>
        <w:tc>
          <w:tcPr>
            <w:tcW w:w="1233" w:type="dxa"/>
            <w:vAlign w:val="center"/>
          </w:tcPr>
          <w:p w14:paraId="74E35AE2" w14:textId="77777777" w:rsidR="00E72668" w:rsidRPr="00754A40" w:rsidRDefault="00E72668" w:rsidP="0017505E">
            <w:pPr>
              <w:pStyle w:val="tabteksts"/>
              <w:jc w:val="right"/>
              <w:rPr>
                <w:b/>
                <w:szCs w:val="18"/>
                <w:lang w:eastAsia="lv-LV"/>
              </w:rPr>
            </w:pPr>
            <w:r w:rsidRPr="00754A40">
              <w:rPr>
                <w:b/>
                <w:szCs w:val="18"/>
                <w:lang w:eastAsia="lv-LV"/>
              </w:rPr>
              <w:t>11 197 359</w:t>
            </w:r>
          </w:p>
        </w:tc>
        <w:tc>
          <w:tcPr>
            <w:tcW w:w="1217" w:type="dxa"/>
            <w:vAlign w:val="center"/>
          </w:tcPr>
          <w:p w14:paraId="51227448" w14:textId="77777777" w:rsidR="00E72668" w:rsidRPr="00754A40" w:rsidRDefault="00E72668" w:rsidP="0017505E">
            <w:pPr>
              <w:pStyle w:val="tabteksts"/>
              <w:jc w:val="right"/>
              <w:rPr>
                <w:b/>
                <w:szCs w:val="18"/>
                <w:lang w:eastAsia="lv-LV"/>
              </w:rPr>
            </w:pPr>
            <w:r w:rsidRPr="00754A40">
              <w:rPr>
                <w:b/>
                <w:szCs w:val="18"/>
                <w:lang w:eastAsia="lv-LV"/>
              </w:rPr>
              <w:t>10 013 247</w:t>
            </w:r>
          </w:p>
        </w:tc>
        <w:tc>
          <w:tcPr>
            <w:tcW w:w="1431" w:type="dxa"/>
            <w:vAlign w:val="center"/>
          </w:tcPr>
          <w:p w14:paraId="31D3C274" w14:textId="77777777" w:rsidR="00E72668" w:rsidRPr="00754A40" w:rsidRDefault="00E72668" w:rsidP="0017505E">
            <w:pPr>
              <w:ind w:firstLine="5"/>
              <w:jc w:val="right"/>
              <w:rPr>
                <w:b/>
                <w:sz w:val="18"/>
                <w:szCs w:val="18"/>
                <w:lang w:eastAsia="lv-LV"/>
              </w:rPr>
            </w:pPr>
            <w:r w:rsidRPr="00754A40">
              <w:rPr>
                <w:b/>
                <w:sz w:val="18"/>
                <w:szCs w:val="18"/>
                <w:lang w:eastAsia="lv-LV"/>
              </w:rPr>
              <w:t>9 720 658</w:t>
            </w:r>
          </w:p>
        </w:tc>
      </w:tr>
      <w:tr w:rsidR="00E72668" w:rsidRPr="00BB2102" w14:paraId="547F12F8" w14:textId="77777777" w:rsidTr="0017505E">
        <w:trPr>
          <w:trHeight w:val="425"/>
        </w:trPr>
        <w:tc>
          <w:tcPr>
            <w:tcW w:w="2773" w:type="dxa"/>
            <w:vMerge/>
          </w:tcPr>
          <w:p w14:paraId="21AA3B2F" w14:textId="77777777" w:rsidR="00E72668" w:rsidRPr="005D01AC" w:rsidRDefault="00E72668" w:rsidP="0017505E">
            <w:pPr>
              <w:rPr>
                <w:color w:val="9BBB59" w:themeColor="accent3"/>
                <w:sz w:val="18"/>
                <w:szCs w:val="18"/>
              </w:rPr>
            </w:pPr>
          </w:p>
        </w:tc>
        <w:tc>
          <w:tcPr>
            <w:tcW w:w="1214" w:type="dxa"/>
          </w:tcPr>
          <w:p w14:paraId="1AAD2C94" w14:textId="77777777" w:rsidR="00E72668" w:rsidRPr="005A7931" w:rsidRDefault="00E72668" w:rsidP="0017505E">
            <w:pPr>
              <w:jc w:val="right"/>
              <w:rPr>
                <w:b/>
                <w:sz w:val="18"/>
                <w:szCs w:val="18"/>
              </w:rPr>
            </w:pPr>
            <w:r w:rsidRPr="005A7931">
              <w:rPr>
                <w:b/>
                <w:sz w:val="18"/>
                <w:szCs w:val="18"/>
              </w:rPr>
              <w:t>495</w:t>
            </w:r>
          </w:p>
        </w:tc>
        <w:tc>
          <w:tcPr>
            <w:tcW w:w="1206" w:type="dxa"/>
          </w:tcPr>
          <w:p w14:paraId="0093ED94" w14:textId="77777777" w:rsidR="00E72668" w:rsidRPr="005A7931" w:rsidRDefault="00E72668" w:rsidP="0017505E">
            <w:pPr>
              <w:jc w:val="right"/>
              <w:rPr>
                <w:b/>
                <w:sz w:val="18"/>
                <w:szCs w:val="18"/>
              </w:rPr>
            </w:pPr>
            <w:r w:rsidRPr="005A7931">
              <w:rPr>
                <w:b/>
                <w:sz w:val="18"/>
                <w:szCs w:val="18"/>
              </w:rPr>
              <w:t>477</w:t>
            </w:r>
          </w:p>
        </w:tc>
        <w:tc>
          <w:tcPr>
            <w:tcW w:w="1233" w:type="dxa"/>
          </w:tcPr>
          <w:p w14:paraId="460E0901" w14:textId="77777777" w:rsidR="00E72668" w:rsidRPr="005A7931" w:rsidRDefault="00E72668" w:rsidP="0017505E">
            <w:pPr>
              <w:jc w:val="right"/>
              <w:rPr>
                <w:b/>
                <w:sz w:val="18"/>
                <w:szCs w:val="18"/>
              </w:rPr>
            </w:pPr>
            <w:r w:rsidRPr="005A7931">
              <w:rPr>
                <w:b/>
                <w:sz w:val="18"/>
                <w:szCs w:val="18"/>
              </w:rPr>
              <w:t>475</w:t>
            </w:r>
          </w:p>
        </w:tc>
        <w:tc>
          <w:tcPr>
            <w:tcW w:w="1217" w:type="dxa"/>
          </w:tcPr>
          <w:p w14:paraId="237C34B9" w14:textId="77777777" w:rsidR="00E72668" w:rsidRPr="005A7931" w:rsidRDefault="00E72668" w:rsidP="0017505E">
            <w:pPr>
              <w:jc w:val="right"/>
              <w:rPr>
                <w:b/>
                <w:sz w:val="18"/>
                <w:szCs w:val="18"/>
              </w:rPr>
            </w:pPr>
            <w:r w:rsidRPr="005A7931">
              <w:rPr>
                <w:b/>
                <w:sz w:val="18"/>
                <w:szCs w:val="18"/>
              </w:rPr>
              <w:t>475</w:t>
            </w:r>
          </w:p>
        </w:tc>
        <w:tc>
          <w:tcPr>
            <w:tcW w:w="1431" w:type="dxa"/>
          </w:tcPr>
          <w:p w14:paraId="6EFF557A" w14:textId="77777777" w:rsidR="00E72668" w:rsidRPr="005A7931" w:rsidRDefault="00E72668" w:rsidP="0017505E">
            <w:pPr>
              <w:ind w:firstLine="5"/>
              <w:jc w:val="right"/>
              <w:rPr>
                <w:b/>
                <w:sz w:val="18"/>
                <w:szCs w:val="18"/>
              </w:rPr>
            </w:pPr>
            <w:r w:rsidRPr="005A7931">
              <w:rPr>
                <w:b/>
                <w:sz w:val="18"/>
                <w:szCs w:val="18"/>
              </w:rPr>
              <w:t>475</w:t>
            </w:r>
          </w:p>
        </w:tc>
      </w:tr>
      <w:tr w:rsidR="00E72668" w:rsidRPr="00BB2102" w14:paraId="77366E0D" w14:textId="77777777" w:rsidTr="0017505E">
        <w:trPr>
          <w:trHeight w:val="142"/>
        </w:trPr>
        <w:tc>
          <w:tcPr>
            <w:tcW w:w="2773" w:type="dxa"/>
            <w:vMerge w:val="restart"/>
            <w:vAlign w:val="center"/>
          </w:tcPr>
          <w:p w14:paraId="2A07926E" w14:textId="77777777" w:rsidR="00E72668" w:rsidRPr="005D01AC" w:rsidRDefault="00E72668" w:rsidP="0017505E">
            <w:pPr>
              <w:ind w:firstLine="318"/>
              <w:rPr>
                <w:color w:val="9BBB59" w:themeColor="accent3"/>
                <w:sz w:val="18"/>
                <w:szCs w:val="18"/>
                <w:lang w:eastAsia="lv-LV"/>
              </w:rPr>
            </w:pPr>
            <w:r w:rsidRPr="00456123">
              <w:rPr>
                <w:sz w:val="18"/>
                <w:szCs w:val="18"/>
                <w:lang w:eastAsia="lv-LV"/>
              </w:rPr>
              <w:t>24.00.00 Statistiskās  informācijas nodrošināšana</w:t>
            </w:r>
          </w:p>
        </w:tc>
        <w:tc>
          <w:tcPr>
            <w:tcW w:w="1214" w:type="dxa"/>
          </w:tcPr>
          <w:p w14:paraId="7F8953BC" w14:textId="77777777" w:rsidR="00E72668" w:rsidRPr="005A7931" w:rsidRDefault="00E72668" w:rsidP="0017505E">
            <w:pPr>
              <w:jc w:val="right"/>
              <w:rPr>
                <w:sz w:val="18"/>
                <w:szCs w:val="18"/>
              </w:rPr>
            </w:pPr>
            <w:r w:rsidRPr="005A7931">
              <w:rPr>
                <w:sz w:val="18"/>
                <w:szCs w:val="18"/>
              </w:rPr>
              <w:t>9 901 786</w:t>
            </w:r>
          </w:p>
        </w:tc>
        <w:tc>
          <w:tcPr>
            <w:tcW w:w="1206" w:type="dxa"/>
          </w:tcPr>
          <w:p w14:paraId="525E41F7" w14:textId="77777777" w:rsidR="00E72668" w:rsidRPr="005A7931" w:rsidRDefault="00E72668" w:rsidP="0017505E">
            <w:pPr>
              <w:jc w:val="right"/>
              <w:rPr>
                <w:sz w:val="18"/>
                <w:szCs w:val="18"/>
              </w:rPr>
            </w:pPr>
            <w:r w:rsidRPr="005A7931">
              <w:rPr>
                <w:sz w:val="18"/>
                <w:szCs w:val="18"/>
              </w:rPr>
              <w:t>10 552 492</w:t>
            </w:r>
          </w:p>
        </w:tc>
        <w:tc>
          <w:tcPr>
            <w:tcW w:w="1233" w:type="dxa"/>
            <w:vAlign w:val="center"/>
          </w:tcPr>
          <w:p w14:paraId="05158583" w14:textId="77777777" w:rsidR="00E72668" w:rsidRPr="005A7931" w:rsidRDefault="00E72668" w:rsidP="0017505E">
            <w:pPr>
              <w:jc w:val="right"/>
              <w:rPr>
                <w:sz w:val="18"/>
                <w:szCs w:val="18"/>
              </w:rPr>
            </w:pPr>
            <w:r w:rsidRPr="005A7931">
              <w:rPr>
                <w:sz w:val="18"/>
                <w:szCs w:val="18"/>
              </w:rPr>
              <w:t>11 197 359</w:t>
            </w:r>
          </w:p>
        </w:tc>
        <w:tc>
          <w:tcPr>
            <w:tcW w:w="1217" w:type="dxa"/>
            <w:vAlign w:val="center"/>
          </w:tcPr>
          <w:p w14:paraId="25AFB1D5" w14:textId="77777777" w:rsidR="00E72668" w:rsidRPr="005A7931" w:rsidRDefault="00E72668" w:rsidP="0017505E">
            <w:pPr>
              <w:jc w:val="right"/>
              <w:rPr>
                <w:sz w:val="18"/>
                <w:szCs w:val="18"/>
              </w:rPr>
            </w:pPr>
            <w:r w:rsidRPr="005A7931">
              <w:rPr>
                <w:sz w:val="18"/>
                <w:szCs w:val="18"/>
              </w:rPr>
              <w:t>10 013 247</w:t>
            </w:r>
          </w:p>
        </w:tc>
        <w:tc>
          <w:tcPr>
            <w:tcW w:w="1431" w:type="dxa"/>
            <w:vAlign w:val="center"/>
          </w:tcPr>
          <w:p w14:paraId="6045F78B" w14:textId="77777777" w:rsidR="00E72668" w:rsidRPr="005A7931" w:rsidRDefault="00E72668" w:rsidP="0017505E">
            <w:pPr>
              <w:jc w:val="right"/>
              <w:rPr>
                <w:sz w:val="18"/>
                <w:szCs w:val="18"/>
              </w:rPr>
            </w:pPr>
            <w:r w:rsidRPr="005A7931">
              <w:rPr>
                <w:sz w:val="18"/>
                <w:szCs w:val="18"/>
              </w:rPr>
              <w:t>9 720 658</w:t>
            </w:r>
          </w:p>
        </w:tc>
      </w:tr>
      <w:tr w:rsidR="00E72668" w:rsidRPr="00BB2102" w14:paraId="24CB03E5" w14:textId="77777777" w:rsidTr="0017505E">
        <w:trPr>
          <w:trHeight w:val="142"/>
        </w:trPr>
        <w:tc>
          <w:tcPr>
            <w:tcW w:w="2773" w:type="dxa"/>
            <w:vMerge/>
          </w:tcPr>
          <w:p w14:paraId="7E28F1C3" w14:textId="77777777" w:rsidR="00E72668" w:rsidRPr="005D01AC" w:rsidRDefault="00E72668" w:rsidP="0017505E">
            <w:pPr>
              <w:ind w:firstLine="318"/>
              <w:rPr>
                <w:color w:val="9BBB59" w:themeColor="accent3"/>
                <w:sz w:val="18"/>
                <w:szCs w:val="18"/>
              </w:rPr>
            </w:pPr>
          </w:p>
        </w:tc>
        <w:tc>
          <w:tcPr>
            <w:tcW w:w="1214" w:type="dxa"/>
            <w:vAlign w:val="center"/>
          </w:tcPr>
          <w:p w14:paraId="03CFCE97" w14:textId="77777777" w:rsidR="00E72668" w:rsidRPr="005A7931" w:rsidRDefault="00E72668" w:rsidP="0017505E">
            <w:pPr>
              <w:jc w:val="right"/>
              <w:rPr>
                <w:sz w:val="18"/>
                <w:szCs w:val="18"/>
              </w:rPr>
            </w:pPr>
            <w:r w:rsidRPr="005A7931">
              <w:rPr>
                <w:sz w:val="18"/>
                <w:szCs w:val="18"/>
              </w:rPr>
              <w:t>495</w:t>
            </w:r>
          </w:p>
        </w:tc>
        <w:tc>
          <w:tcPr>
            <w:tcW w:w="1206" w:type="dxa"/>
            <w:vAlign w:val="center"/>
          </w:tcPr>
          <w:p w14:paraId="56351700" w14:textId="77777777" w:rsidR="00E72668" w:rsidRPr="005A7931" w:rsidRDefault="00E72668" w:rsidP="0017505E">
            <w:pPr>
              <w:jc w:val="right"/>
              <w:rPr>
                <w:sz w:val="18"/>
                <w:szCs w:val="18"/>
              </w:rPr>
            </w:pPr>
            <w:r w:rsidRPr="005A7931">
              <w:rPr>
                <w:sz w:val="18"/>
                <w:szCs w:val="18"/>
              </w:rPr>
              <w:t>477</w:t>
            </w:r>
          </w:p>
        </w:tc>
        <w:tc>
          <w:tcPr>
            <w:tcW w:w="1233" w:type="dxa"/>
            <w:vAlign w:val="center"/>
          </w:tcPr>
          <w:p w14:paraId="4DC031EB" w14:textId="77777777" w:rsidR="00E72668" w:rsidRPr="005A7931" w:rsidRDefault="00E72668" w:rsidP="0017505E">
            <w:pPr>
              <w:jc w:val="right"/>
              <w:rPr>
                <w:sz w:val="18"/>
                <w:szCs w:val="18"/>
              </w:rPr>
            </w:pPr>
            <w:r w:rsidRPr="005A7931">
              <w:rPr>
                <w:sz w:val="18"/>
                <w:szCs w:val="18"/>
              </w:rPr>
              <w:t>475</w:t>
            </w:r>
          </w:p>
        </w:tc>
        <w:tc>
          <w:tcPr>
            <w:tcW w:w="1217" w:type="dxa"/>
            <w:vAlign w:val="center"/>
          </w:tcPr>
          <w:p w14:paraId="6147D2D2" w14:textId="77777777" w:rsidR="00E72668" w:rsidRPr="005A7931" w:rsidRDefault="00E72668" w:rsidP="0017505E">
            <w:pPr>
              <w:jc w:val="right"/>
              <w:rPr>
                <w:sz w:val="18"/>
                <w:szCs w:val="18"/>
              </w:rPr>
            </w:pPr>
            <w:r w:rsidRPr="005A7931">
              <w:rPr>
                <w:sz w:val="18"/>
                <w:szCs w:val="18"/>
              </w:rPr>
              <w:t>475</w:t>
            </w:r>
          </w:p>
        </w:tc>
        <w:tc>
          <w:tcPr>
            <w:tcW w:w="1431" w:type="dxa"/>
            <w:vAlign w:val="center"/>
          </w:tcPr>
          <w:p w14:paraId="1B6FA2F3" w14:textId="77777777" w:rsidR="00E72668" w:rsidRPr="005A7931" w:rsidRDefault="00E72668" w:rsidP="0017505E">
            <w:pPr>
              <w:jc w:val="right"/>
              <w:rPr>
                <w:sz w:val="18"/>
                <w:szCs w:val="18"/>
              </w:rPr>
            </w:pPr>
            <w:r w:rsidRPr="005A7931">
              <w:rPr>
                <w:sz w:val="18"/>
                <w:szCs w:val="18"/>
              </w:rPr>
              <w:t>475</w:t>
            </w:r>
          </w:p>
        </w:tc>
      </w:tr>
      <w:tr w:rsidR="00E72668" w:rsidRPr="00BB2102" w14:paraId="78A892B1" w14:textId="77777777" w:rsidTr="0017505E">
        <w:trPr>
          <w:trHeight w:val="142"/>
        </w:trPr>
        <w:tc>
          <w:tcPr>
            <w:tcW w:w="9074" w:type="dxa"/>
            <w:gridSpan w:val="6"/>
            <w:shd w:val="clear" w:color="auto" w:fill="D9D9D9" w:themeFill="background1" w:themeFillShade="D9"/>
          </w:tcPr>
          <w:p w14:paraId="1B6123D6" w14:textId="77777777" w:rsidR="00E72668" w:rsidRPr="00BF72C1" w:rsidRDefault="00E72668" w:rsidP="0017505E">
            <w:pPr>
              <w:jc w:val="center"/>
              <w:rPr>
                <w:b/>
                <w:i/>
                <w:sz w:val="18"/>
                <w:szCs w:val="18"/>
              </w:rPr>
            </w:pPr>
            <w:r>
              <w:rPr>
                <w:b/>
                <w:sz w:val="18"/>
                <w:szCs w:val="18"/>
                <w:lang w:eastAsia="lv-LV"/>
              </w:rPr>
              <w:lastRenderedPageBreak/>
              <w:t>Raksturojošākie darbības rezultatīvie rādītāji</w:t>
            </w:r>
          </w:p>
        </w:tc>
      </w:tr>
      <w:tr w:rsidR="00E72668" w:rsidRPr="00BB2102" w14:paraId="6335B80E" w14:textId="77777777" w:rsidTr="0017505E">
        <w:trPr>
          <w:trHeight w:val="142"/>
        </w:trPr>
        <w:tc>
          <w:tcPr>
            <w:tcW w:w="2773" w:type="dxa"/>
            <w:vAlign w:val="center"/>
          </w:tcPr>
          <w:p w14:paraId="76109B37" w14:textId="77777777" w:rsidR="00E72668" w:rsidRPr="00614C7B" w:rsidRDefault="00E72668" w:rsidP="0017505E">
            <w:pPr>
              <w:pStyle w:val="Tabuluvirsraksti"/>
              <w:jc w:val="both"/>
              <w:rPr>
                <w:i/>
                <w:sz w:val="18"/>
                <w:szCs w:val="18"/>
                <w:lang w:eastAsia="lv-LV"/>
              </w:rPr>
            </w:pPr>
            <w:r w:rsidRPr="00614C7B">
              <w:rPr>
                <w:i/>
                <w:sz w:val="18"/>
                <w:szCs w:val="18"/>
                <w:lang w:eastAsia="lv-LV"/>
              </w:rPr>
              <w:t>Datu noliktavas ietvaros integrēti dati no ārējiem datu sniedzējiem/īpašniekiem (skaits)</w:t>
            </w:r>
          </w:p>
        </w:tc>
        <w:tc>
          <w:tcPr>
            <w:tcW w:w="1214" w:type="dxa"/>
          </w:tcPr>
          <w:p w14:paraId="761F8430" w14:textId="77777777" w:rsidR="00E72668" w:rsidRPr="00CC2CE4" w:rsidRDefault="00E72668" w:rsidP="0017505E">
            <w:pPr>
              <w:jc w:val="center"/>
              <w:rPr>
                <w:sz w:val="18"/>
                <w:szCs w:val="18"/>
              </w:rPr>
            </w:pPr>
            <w:r w:rsidRPr="00CC2CE4">
              <w:rPr>
                <w:sz w:val="18"/>
                <w:szCs w:val="18"/>
              </w:rPr>
              <w:t>63</w:t>
            </w:r>
          </w:p>
        </w:tc>
        <w:tc>
          <w:tcPr>
            <w:tcW w:w="1206" w:type="dxa"/>
          </w:tcPr>
          <w:p w14:paraId="321F2557" w14:textId="77777777" w:rsidR="00E72668" w:rsidRPr="00614C7B" w:rsidRDefault="00E72668" w:rsidP="0017505E">
            <w:pPr>
              <w:jc w:val="center"/>
              <w:rPr>
                <w:sz w:val="18"/>
                <w:szCs w:val="18"/>
              </w:rPr>
            </w:pPr>
            <w:r w:rsidRPr="00614C7B">
              <w:rPr>
                <w:sz w:val="18"/>
                <w:szCs w:val="18"/>
              </w:rPr>
              <w:t>63</w:t>
            </w:r>
          </w:p>
        </w:tc>
        <w:tc>
          <w:tcPr>
            <w:tcW w:w="1233" w:type="dxa"/>
          </w:tcPr>
          <w:p w14:paraId="6FE856D7" w14:textId="77777777" w:rsidR="00E72668" w:rsidRPr="00BF72C1" w:rsidRDefault="00E72668" w:rsidP="0017505E">
            <w:pPr>
              <w:jc w:val="center"/>
              <w:rPr>
                <w:sz w:val="18"/>
                <w:szCs w:val="18"/>
              </w:rPr>
            </w:pPr>
            <w:r>
              <w:rPr>
                <w:sz w:val="18"/>
                <w:szCs w:val="18"/>
              </w:rPr>
              <w:t>70</w:t>
            </w:r>
          </w:p>
        </w:tc>
        <w:tc>
          <w:tcPr>
            <w:tcW w:w="1217" w:type="dxa"/>
          </w:tcPr>
          <w:p w14:paraId="3F5866F3" w14:textId="77777777" w:rsidR="00E72668" w:rsidRPr="00BF72C1" w:rsidRDefault="00E72668" w:rsidP="0017505E">
            <w:pPr>
              <w:jc w:val="center"/>
              <w:rPr>
                <w:sz w:val="18"/>
                <w:szCs w:val="18"/>
              </w:rPr>
            </w:pPr>
            <w:r>
              <w:rPr>
                <w:sz w:val="18"/>
                <w:szCs w:val="18"/>
              </w:rPr>
              <w:t>70</w:t>
            </w:r>
          </w:p>
        </w:tc>
        <w:tc>
          <w:tcPr>
            <w:tcW w:w="1431" w:type="dxa"/>
          </w:tcPr>
          <w:p w14:paraId="3D724108" w14:textId="77777777" w:rsidR="00E72668" w:rsidRPr="00BF72C1" w:rsidRDefault="00E72668" w:rsidP="0017505E">
            <w:pPr>
              <w:ind w:firstLine="5"/>
              <w:jc w:val="center"/>
              <w:rPr>
                <w:sz w:val="18"/>
                <w:szCs w:val="18"/>
              </w:rPr>
            </w:pPr>
            <w:r>
              <w:rPr>
                <w:sz w:val="18"/>
                <w:szCs w:val="18"/>
              </w:rPr>
              <w:t>70</w:t>
            </w:r>
          </w:p>
        </w:tc>
      </w:tr>
      <w:tr w:rsidR="00E72668" w:rsidRPr="00BB2102" w14:paraId="240D188D" w14:textId="77777777" w:rsidTr="0017505E">
        <w:trPr>
          <w:trHeight w:val="142"/>
        </w:trPr>
        <w:tc>
          <w:tcPr>
            <w:tcW w:w="2773" w:type="dxa"/>
            <w:vAlign w:val="center"/>
          </w:tcPr>
          <w:p w14:paraId="1EE2DD5C" w14:textId="77777777" w:rsidR="00E72668" w:rsidRPr="00CF4781" w:rsidRDefault="00E72668" w:rsidP="0017505E">
            <w:pPr>
              <w:pStyle w:val="Tabuluvirsraksti"/>
              <w:jc w:val="both"/>
              <w:rPr>
                <w:i/>
                <w:sz w:val="18"/>
                <w:szCs w:val="18"/>
                <w:lang w:eastAsia="lv-LV"/>
              </w:rPr>
            </w:pPr>
            <w:r w:rsidRPr="00D32A1A">
              <w:rPr>
                <w:i/>
                <w:sz w:val="18"/>
                <w:szCs w:val="18"/>
                <w:lang w:eastAsia="lv-LV"/>
              </w:rPr>
              <w:t xml:space="preserve">Uzņēmumu statistikas pārskatu vidējais </w:t>
            </w:r>
            <w:proofErr w:type="spellStart"/>
            <w:r w:rsidRPr="00D32A1A">
              <w:rPr>
                <w:i/>
                <w:sz w:val="18"/>
                <w:szCs w:val="18"/>
                <w:lang w:eastAsia="lv-LV"/>
              </w:rPr>
              <w:t>atbildētības</w:t>
            </w:r>
            <w:proofErr w:type="spellEnd"/>
            <w:r w:rsidRPr="00D32A1A">
              <w:rPr>
                <w:i/>
                <w:sz w:val="18"/>
                <w:szCs w:val="18"/>
                <w:lang w:eastAsia="lv-LV"/>
              </w:rPr>
              <w:t xml:space="preserve"> līmenis (%)</w:t>
            </w:r>
          </w:p>
        </w:tc>
        <w:tc>
          <w:tcPr>
            <w:tcW w:w="1214" w:type="dxa"/>
          </w:tcPr>
          <w:p w14:paraId="0052D7F6" w14:textId="77777777" w:rsidR="00E72668" w:rsidRPr="00CC2CE4" w:rsidRDefault="00E72668" w:rsidP="0017505E">
            <w:pPr>
              <w:jc w:val="center"/>
              <w:rPr>
                <w:sz w:val="18"/>
                <w:szCs w:val="18"/>
              </w:rPr>
            </w:pPr>
            <w:r w:rsidRPr="00CC2CE4">
              <w:rPr>
                <w:sz w:val="18"/>
                <w:szCs w:val="18"/>
              </w:rPr>
              <w:t>90</w:t>
            </w:r>
          </w:p>
        </w:tc>
        <w:tc>
          <w:tcPr>
            <w:tcW w:w="1206" w:type="dxa"/>
          </w:tcPr>
          <w:p w14:paraId="05339B10" w14:textId="77777777" w:rsidR="00E72668" w:rsidRPr="00614C7B" w:rsidRDefault="00E72668" w:rsidP="0017505E">
            <w:pPr>
              <w:jc w:val="center"/>
              <w:rPr>
                <w:sz w:val="18"/>
                <w:szCs w:val="18"/>
              </w:rPr>
            </w:pPr>
            <w:r w:rsidRPr="00614C7B">
              <w:rPr>
                <w:sz w:val="18"/>
                <w:szCs w:val="18"/>
              </w:rPr>
              <w:t>90</w:t>
            </w:r>
          </w:p>
        </w:tc>
        <w:tc>
          <w:tcPr>
            <w:tcW w:w="1233" w:type="dxa"/>
          </w:tcPr>
          <w:p w14:paraId="27D06C1D" w14:textId="77777777" w:rsidR="00E72668" w:rsidRPr="00BF72C1" w:rsidRDefault="00E72668" w:rsidP="0017505E">
            <w:pPr>
              <w:jc w:val="center"/>
              <w:rPr>
                <w:sz w:val="18"/>
                <w:szCs w:val="18"/>
              </w:rPr>
            </w:pPr>
            <w:r w:rsidRPr="00614C7B">
              <w:rPr>
                <w:sz w:val="18"/>
                <w:szCs w:val="18"/>
              </w:rPr>
              <w:t>90</w:t>
            </w:r>
          </w:p>
        </w:tc>
        <w:tc>
          <w:tcPr>
            <w:tcW w:w="1217" w:type="dxa"/>
          </w:tcPr>
          <w:p w14:paraId="01D05856" w14:textId="77777777" w:rsidR="00E72668" w:rsidRPr="00BF72C1" w:rsidRDefault="00E72668" w:rsidP="0017505E">
            <w:pPr>
              <w:jc w:val="center"/>
              <w:rPr>
                <w:sz w:val="18"/>
                <w:szCs w:val="18"/>
              </w:rPr>
            </w:pPr>
            <w:r w:rsidRPr="00614C7B">
              <w:rPr>
                <w:sz w:val="18"/>
                <w:szCs w:val="18"/>
              </w:rPr>
              <w:t>90</w:t>
            </w:r>
          </w:p>
        </w:tc>
        <w:tc>
          <w:tcPr>
            <w:tcW w:w="1431" w:type="dxa"/>
          </w:tcPr>
          <w:p w14:paraId="30D98697" w14:textId="77777777" w:rsidR="00E72668" w:rsidRPr="00BF72C1" w:rsidRDefault="00E72668" w:rsidP="0017505E">
            <w:pPr>
              <w:ind w:firstLine="5"/>
              <w:jc w:val="center"/>
              <w:rPr>
                <w:sz w:val="18"/>
                <w:szCs w:val="18"/>
              </w:rPr>
            </w:pPr>
            <w:r>
              <w:rPr>
                <w:sz w:val="18"/>
                <w:szCs w:val="18"/>
              </w:rPr>
              <w:t>90</w:t>
            </w:r>
          </w:p>
        </w:tc>
      </w:tr>
      <w:tr w:rsidR="00E72668" w:rsidRPr="00BB2102" w14:paraId="7EAA7C2C" w14:textId="77777777" w:rsidTr="0017505E">
        <w:trPr>
          <w:trHeight w:val="142"/>
        </w:trPr>
        <w:tc>
          <w:tcPr>
            <w:tcW w:w="2773" w:type="dxa"/>
            <w:vAlign w:val="center"/>
          </w:tcPr>
          <w:p w14:paraId="2573A936" w14:textId="77777777" w:rsidR="00E72668" w:rsidRPr="00CF4781" w:rsidRDefault="00E72668" w:rsidP="0017505E">
            <w:pPr>
              <w:pStyle w:val="Tabuluvirsraksti"/>
              <w:jc w:val="both"/>
              <w:rPr>
                <w:i/>
                <w:sz w:val="18"/>
                <w:szCs w:val="18"/>
                <w:lang w:eastAsia="lv-LV"/>
              </w:rPr>
            </w:pPr>
            <w:r w:rsidRPr="00614C7B">
              <w:rPr>
                <w:i/>
                <w:sz w:val="18"/>
                <w:szCs w:val="18"/>
                <w:lang w:eastAsia="lv-LV"/>
              </w:rPr>
              <w:t>Izstrādāta un aktualizēta Oficiālās statistikas programma vidējam termiņam</w:t>
            </w:r>
            <w:r>
              <w:rPr>
                <w:i/>
                <w:sz w:val="18"/>
                <w:szCs w:val="18"/>
                <w:lang w:eastAsia="lv-LV"/>
              </w:rPr>
              <w:t xml:space="preserve"> (skaits)</w:t>
            </w:r>
          </w:p>
        </w:tc>
        <w:tc>
          <w:tcPr>
            <w:tcW w:w="1214" w:type="dxa"/>
          </w:tcPr>
          <w:p w14:paraId="612F3F7D" w14:textId="77777777" w:rsidR="00E72668" w:rsidRPr="00CC2CE4" w:rsidRDefault="00E72668" w:rsidP="0017505E">
            <w:pPr>
              <w:jc w:val="center"/>
              <w:rPr>
                <w:sz w:val="18"/>
                <w:szCs w:val="18"/>
              </w:rPr>
            </w:pPr>
            <w:r w:rsidRPr="00CC2CE4">
              <w:rPr>
                <w:sz w:val="18"/>
                <w:szCs w:val="18"/>
              </w:rPr>
              <w:t>1</w:t>
            </w:r>
          </w:p>
        </w:tc>
        <w:tc>
          <w:tcPr>
            <w:tcW w:w="1206" w:type="dxa"/>
          </w:tcPr>
          <w:p w14:paraId="6CA38FD0" w14:textId="77777777" w:rsidR="00E72668" w:rsidRPr="00614C7B" w:rsidRDefault="00E72668" w:rsidP="0017505E">
            <w:pPr>
              <w:jc w:val="center"/>
              <w:rPr>
                <w:sz w:val="18"/>
                <w:szCs w:val="18"/>
              </w:rPr>
            </w:pPr>
            <w:r w:rsidRPr="00614C7B">
              <w:rPr>
                <w:sz w:val="18"/>
                <w:szCs w:val="18"/>
              </w:rPr>
              <w:t>1</w:t>
            </w:r>
          </w:p>
        </w:tc>
        <w:tc>
          <w:tcPr>
            <w:tcW w:w="1233" w:type="dxa"/>
          </w:tcPr>
          <w:p w14:paraId="59D10836" w14:textId="77777777" w:rsidR="00E72668" w:rsidRPr="00BF72C1" w:rsidRDefault="00E72668" w:rsidP="0017505E">
            <w:pPr>
              <w:jc w:val="center"/>
              <w:rPr>
                <w:sz w:val="18"/>
                <w:szCs w:val="18"/>
              </w:rPr>
            </w:pPr>
            <w:r w:rsidRPr="00614C7B">
              <w:rPr>
                <w:sz w:val="18"/>
                <w:szCs w:val="18"/>
              </w:rPr>
              <w:t>1</w:t>
            </w:r>
          </w:p>
        </w:tc>
        <w:tc>
          <w:tcPr>
            <w:tcW w:w="1217" w:type="dxa"/>
          </w:tcPr>
          <w:p w14:paraId="4334DDF4" w14:textId="77777777" w:rsidR="00E72668" w:rsidRPr="00BF72C1" w:rsidRDefault="00E72668" w:rsidP="0017505E">
            <w:pPr>
              <w:jc w:val="center"/>
              <w:rPr>
                <w:sz w:val="18"/>
                <w:szCs w:val="18"/>
              </w:rPr>
            </w:pPr>
            <w:r w:rsidRPr="00614C7B">
              <w:rPr>
                <w:sz w:val="18"/>
                <w:szCs w:val="18"/>
              </w:rPr>
              <w:t>1</w:t>
            </w:r>
          </w:p>
        </w:tc>
        <w:tc>
          <w:tcPr>
            <w:tcW w:w="1431" w:type="dxa"/>
          </w:tcPr>
          <w:p w14:paraId="5E33A76A" w14:textId="77777777" w:rsidR="00E72668" w:rsidRPr="00BF72C1" w:rsidRDefault="00E72668" w:rsidP="0017505E">
            <w:pPr>
              <w:ind w:firstLine="5"/>
              <w:jc w:val="center"/>
              <w:rPr>
                <w:sz w:val="18"/>
                <w:szCs w:val="18"/>
              </w:rPr>
            </w:pPr>
            <w:r>
              <w:rPr>
                <w:sz w:val="18"/>
                <w:szCs w:val="18"/>
              </w:rPr>
              <w:t>1</w:t>
            </w:r>
          </w:p>
        </w:tc>
      </w:tr>
      <w:tr w:rsidR="00E72668" w:rsidRPr="00BB2102" w14:paraId="4AF5BEB3" w14:textId="77777777" w:rsidTr="0017505E">
        <w:trPr>
          <w:trHeight w:val="142"/>
        </w:trPr>
        <w:tc>
          <w:tcPr>
            <w:tcW w:w="2773" w:type="dxa"/>
            <w:vAlign w:val="center"/>
          </w:tcPr>
          <w:p w14:paraId="6D6AAF0D" w14:textId="77777777" w:rsidR="00E72668" w:rsidRPr="00623333" w:rsidRDefault="00E72668" w:rsidP="0017505E">
            <w:pPr>
              <w:pStyle w:val="Tabuluvirsraksti"/>
              <w:jc w:val="both"/>
              <w:rPr>
                <w:i/>
                <w:sz w:val="18"/>
                <w:szCs w:val="18"/>
                <w:lang w:eastAsia="lv-LV"/>
              </w:rPr>
            </w:pPr>
            <w:r w:rsidRPr="00623333">
              <w:rPr>
                <w:i/>
                <w:sz w:val="18"/>
                <w:szCs w:val="18"/>
                <w:lang w:eastAsia="lv-LV"/>
              </w:rPr>
              <w:t>Monitorings par Latvijas augstskolu absolventiem (absolventu skaits)</w:t>
            </w:r>
          </w:p>
        </w:tc>
        <w:tc>
          <w:tcPr>
            <w:tcW w:w="1214" w:type="dxa"/>
          </w:tcPr>
          <w:p w14:paraId="30CA645C" w14:textId="77777777" w:rsidR="00E72668" w:rsidRPr="00CF4781" w:rsidRDefault="00E72668" w:rsidP="0017505E">
            <w:pPr>
              <w:jc w:val="center"/>
              <w:rPr>
                <w:sz w:val="18"/>
                <w:szCs w:val="18"/>
                <w:highlight w:val="yellow"/>
              </w:rPr>
            </w:pPr>
            <w:r>
              <w:rPr>
                <w:szCs w:val="18"/>
                <w:lang w:eastAsia="lv-LV"/>
              </w:rPr>
              <w:t>-</w:t>
            </w:r>
          </w:p>
        </w:tc>
        <w:tc>
          <w:tcPr>
            <w:tcW w:w="1206" w:type="dxa"/>
          </w:tcPr>
          <w:p w14:paraId="5F78E0C8" w14:textId="77777777" w:rsidR="00E72668" w:rsidRPr="00566CD5" w:rsidRDefault="00E72668" w:rsidP="0017505E">
            <w:pPr>
              <w:jc w:val="center"/>
              <w:rPr>
                <w:sz w:val="18"/>
                <w:szCs w:val="18"/>
                <w:highlight w:val="yellow"/>
              </w:rPr>
            </w:pPr>
            <w:r>
              <w:rPr>
                <w:sz w:val="18"/>
                <w:szCs w:val="18"/>
              </w:rPr>
              <w:t>60</w:t>
            </w:r>
            <w:r w:rsidRPr="00566CD5">
              <w:rPr>
                <w:sz w:val="18"/>
                <w:szCs w:val="18"/>
              </w:rPr>
              <w:t xml:space="preserve"> 000</w:t>
            </w:r>
          </w:p>
        </w:tc>
        <w:tc>
          <w:tcPr>
            <w:tcW w:w="1233" w:type="dxa"/>
          </w:tcPr>
          <w:p w14:paraId="3B543DCF" w14:textId="77777777" w:rsidR="00E72668" w:rsidRPr="00566CD5" w:rsidRDefault="00E72668" w:rsidP="0017505E">
            <w:pPr>
              <w:jc w:val="center"/>
              <w:rPr>
                <w:sz w:val="18"/>
                <w:szCs w:val="18"/>
              </w:rPr>
            </w:pPr>
            <w:r w:rsidRPr="00566CD5">
              <w:rPr>
                <w:sz w:val="18"/>
                <w:szCs w:val="18"/>
              </w:rPr>
              <w:t>60 000</w:t>
            </w:r>
          </w:p>
        </w:tc>
        <w:tc>
          <w:tcPr>
            <w:tcW w:w="1217" w:type="dxa"/>
          </w:tcPr>
          <w:p w14:paraId="29D41048" w14:textId="77777777" w:rsidR="00E72668" w:rsidRPr="00566CD5" w:rsidRDefault="00E72668" w:rsidP="0017505E">
            <w:pPr>
              <w:jc w:val="center"/>
              <w:rPr>
                <w:sz w:val="18"/>
                <w:szCs w:val="18"/>
              </w:rPr>
            </w:pPr>
            <w:r w:rsidRPr="00566CD5">
              <w:rPr>
                <w:sz w:val="18"/>
                <w:szCs w:val="18"/>
              </w:rPr>
              <w:t>75 000</w:t>
            </w:r>
          </w:p>
        </w:tc>
        <w:tc>
          <w:tcPr>
            <w:tcW w:w="1431" w:type="dxa"/>
          </w:tcPr>
          <w:p w14:paraId="47816B14" w14:textId="77777777" w:rsidR="00E72668" w:rsidRPr="00DE7972" w:rsidRDefault="00E72668" w:rsidP="0017505E">
            <w:pPr>
              <w:ind w:firstLine="5"/>
              <w:jc w:val="center"/>
              <w:rPr>
                <w:sz w:val="18"/>
                <w:szCs w:val="18"/>
                <w:vertAlign w:val="superscript"/>
              </w:rPr>
            </w:pPr>
            <w:r>
              <w:rPr>
                <w:sz w:val="18"/>
                <w:szCs w:val="18"/>
              </w:rPr>
              <w:t>x</w:t>
            </w:r>
          </w:p>
        </w:tc>
      </w:tr>
      <w:tr w:rsidR="00E72668" w:rsidRPr="00BB2102" w14:paraId="01CC0DDC" w14:textId="77777777" w:rsidTr="0017505E">
        <w:trPr>
          <w:trHeight w:val="142"/>
        </w:trPr>
        <w:tc>
          <w:tcPr>
            <w:tcW w:w="2773" w:type="dxa"/>
            <w:vAlign w:val="center"/>
          </w:tcPr>
          <w:p w14:paraId="50A1AA19" w14:textId="77777777" w:rsidR="00E72668" w:rsidRPr="00623333" w:rsidRDefault="00E72668" w:rsidP="0017505E">
            <w:pPr>
              <w:pStyle w:val="Tabuluvirsraksti"/>
              <w:jc w:val="both"/>
              <w:rPr>
                <w:i/>
                <w:sz w:val="18"/>
                <w:szCs w:val="18"/>
                <w:lang w:eastAsia="lv-LV"/>
              </w:rPr>
            </w:pPr>
            <w:r w:rsidRPr="00623333">
              <w:rPr>
                <w:i/>
                <w:sz w:val="18"/>
                <w:szCs w:val="18"/>
                <w:lang w:eastAsia="lv-LV"/>
              </w:rPr>
              <w:t xml:space="preserve">Monitorings par Latvijas profesionālās izglītības iestāžu absolventiem (absolventu skaits) </w:t>
            </w:r>
          </w:p>
        </w:tc>
        <w:tc>
          <w:tcPr>
            <w:tcW w:w="1214" w:type="dxa"/>
          </w:tcPr>
          <w:p w14:paraId="65076F73" w14:textId="77777777" w:rsidR="00E72668" w:rsidRPr="00CF4781" w:rsidRDefault="00E72668" w:rsidP="0017505E">
            <w:pPr>
              <w:jc w:val="center"/>
              <w:rPr>
                <w:sz w:val="18"/>
                <w:szCs w:val="18"/>
                <w:highlight w:val="yellow"/>
              </w:rPr>
            </w:pPr>
            <w:r>
              <w:rPr>
                <w:szCs w:val="18"/>
                <w:lang w:eastAsia="lv-LV"/>
              </w:rPr>
              <w:t>-</w:t>
            </w:r>
          </w:p>
        </w:tc>
        <w:tc>
          <w:tcPr>
            <w:tcW w:w="1206" w:type="dxa"/>
          </w:tcPr>
          <w:p w14:paraId="694B7DF8" w14:textId="77777777" w:rsidR="00E72668" w:rsidRPr="00566CD5" w:rsidRDefault="00E72668" w:rsidP="0017505E">
            <w:pPr>
              <w:jc w:val="center"/>
              <w:rPr>
                <w:sz w:val="18"/>
                <w:szCs w:val="18"/>
                <w:highlight w:val="yellow"/>
              </w:rPr>
            </w:pPr>
            <w:r w:rsidRPr="00566CD5">
              <w:rPr>
                <w:sz w:val="18"/>
                <w:szCs w:val="18"/>
              </w:rPr>
              <w:t>16 000</w:t>
            </w:r>
          </w:p>
        </w:tc>
        <w:tc>
          <w:tcPr>
            <w:tcW w:w="1233" w:type="dxa"/>
          </w:tcPr>
          <w:p w14:paraId="102C8237" w14:textId="77777777" w:rsidR="00E72668" w:rsidRPr="00566CD5" w:rsidRDefault="00E72668" w:rsidP="0017505E">
            <w:pPr>
              <w:jc w:val="center"/>
              <w:rPr>
                <w:sz w:val="18"/>
                <w:szCs w:val="18"/>
              </w:rPr>
            </w:pPr>
            <w:r w:rsidRPr="00566CD5">
              <w:rPr>
                <w:sz w:val="18"/>
                <w:szCs w:val="18"/>
              </w:rPr>
              <w:t>24 000</w:t>
            </w:r>
          </w:p>
        </w:tc>
        <w:tc>
          <w:tcPr>
            <w:tcW w:w="1217" w:type="dxa"/>
          </w:tcPr>
          <w:p w14:paraId="168C39C5" w14:textId="77777777" w:rsidR="00E72668" w:rsidRPr="00566CD5" w:rsidRDefault="00E72668" w:rsidP="0017505E">
            <w:pPr>
              <w:jc w:val="center"/>
              <w:rPr>
                <w:sz w:val="18"/>
                <w:szCs w:val="18"/>
              </w:rPr>
            </w:pPr>
            <w:r w:rsidRPr="00566CD5">
              <w:rPr>
                <w:sz w:val="18"/>
                <w:szCs w:val="18"/>
              </w:rPr>
              <w:t>32 000</w:t>
            </w:r>
          </w:p>
        </w:tc>
        <w:tc>
          <w:tcPr>
            <w:tcW w:w="1431" w:type="dxa"/>
          </w:tcPr>
          <w:p w14:paraId="1C91007A" w14:textId="77777777" w:rsidR="00E72668" w:rsidRPr="00DE7972" w:rsidRDefault="00E72668" w:rsidP="0017505E">
            <w:pPr>
              <w:ind w:firstLine="5"/>
              <w:jc w:val="center"/>
              <w:rPr>
                <w:sz w:val="18"/>
                <w:szCs w:val="18"/>
                <w:vertAlign w:val="superscript"/>
              </w:rPr>
            </w:pPr>
            <w:r>
              <w:rPr>
                <w:sz w:val="18"/>
                <w:szCs w:val="18"/>
              </w:rPr>
              <w:t>x</w:t>
            </w:r>
          </w:p>
        </w:tc>
      </w:tr>
      <w:tr w:rsidR="00E72668" w:rsidRPr="00BB2102" w14:paraId="01608BB4" w14:textId="77777777" w:rsidTr="0017505E">
        <w:trPr>
          <w:trHeight w:val="142"/>
        </w:trPr>
        <w:tc>
          <w:tcPr>
            <w:tcW w:w="9074" w:type="dxa"/>
            <w:gridSpan w:val="6"/>
            <w:shd w:val="clear" w:color="auto" w:fill="D9D9D9" w:themeFill="background1" w:themeFillShade="D9"/>
          </w:tcPr>
          <w:p w14:paraId="0C3C539E" w14:textId="77777777" w:rsidR="00E72668" w:rsidRPr="004E060C" w:rsidRDefault="00E72668" w:rsidP="0017505E">
            <w:pPr>
              <w:jc w:val="center"/>
              <w:rPr>
                <w:b/>
                <w:sz w:val="18"/>
                <w:szCs w:val="18"/>
                <w:lang w:eastAsia="lv-LV"/>
              </w:rPr>
            </w:pPr>
            <w:r w:rsidRPr="00BF72C1">
              <w:rPr>
                <w:b/>
                <w:sz w:val="18"/>
                <w:szCs w:val="18"/>
                <w:lang w:eastAsia="lv-LV"/>
              </w:rPr>
              <w:t>Kvalitātes rādītāji</w:t>
            </w:r>
          </w:p>
        </w:tc>
      </w:tr>
      <w:tr w:rsidR="00E72668" w:rsidRPr="00BB2102" w14:paraId="2D0146E0" w14:textId="77777777" w:rsidTr="0017505E">
        <w:trPr>
          <w:trHeight w:val="142"/>
        </w:trPr>
        <w:tc>
          <w:tcPr>
            <w:tcW w:w="2773" w:type="dxa"/>
          </w:tcPr>
          <w:p w14:paraId="6FDC1E71" w14:textId="77777777" w:rsidR="00E72668" w:rsidRPr="00CF4781" w:rsidRDefault="00E72668" w:rsidP="0017505E">
            <w:pPr>
              <w:pStyle w:val="Tabuluvirsraksti"/>
              <w:jc w:val="both"/>
              <w:rPr>
                <w:i/>
                <w:sz w:val="18"/>
                <w:szCs w:val="18"/>
              </w:rPr>
            </w:pPr>
            <w:r w:rsidRPr="00C403B9">
              <w:rPr>
                <w:i/>
                <w:sz w:val="18"/>
                <w:szCs w:val="18"/>
              </w:rPr>
              <w:t>Respondentu apmierinātības aptaujā novērtēts darbinieku saziņas, kultūras un profesionalitātes līmenis (ar CSP darbu apmierināti un daļēji apmierināti</w:t>
            </w:r>
            <w:r>
              <w:rPr>
                <w:i/>
                <w:sz w:val="18"/>
                <w:szCs w:val="18"/>
              </w:rPr>
              <w:t xml:space="preserve"> (</w:t>
            </w:r>
            <w:r w:rsidRPr="00C403B9">
              <w:rPr>
                <w:i/>
                <w:sz w:val="18"/>
                <w:szCs w:val="18"/>
              </w:rPr>
              <w:t>%)</w:t>
            </w:r>
            <w:r>
              <w:rPr>
                <w:i/>
                <w:sz w:val="18"/>
                <w:szCs w:val="18"/>
              </w:rPr>
              <w:t>)</w:t>
            </w:r>
          </w:p>
        </w:tc>
        <w:tc>
          <w:tcPr>
            <w:tcW w:w="1214" w:type="dxa"/>
          </w:tcPr>
          <w:p w14:paraId="6A88D07C" w14:textId="77777777" w:rsidR="00E72668" w:rsidRPr="005B3467" w:rsidRDefault="00E72668" w:rsidP="0017505E">
            <w:pPr>
              <w:jc w:val="center"/>
              <w:rPr>
                <w:sz w:val="18"/>
                <w:szCs w:val="18"/>
              </w:rPr>
            </w:pPr>
            <w:r>
              <w:rPr>
                <w:sz w:val="18"/>
                <w:szCs w:val="18"/>
              </w:rPr>
              <w:t>95</w:t>
            </w:r>
          </w:p>
        </w:tc>
        <w:tc>
          <w:tcPr>
            <w:tcW w:w="1206" w:type="dxa"/>
          </w:tcPr>
          <w:p w14:paraId="1DB31810" w14:textId="77777777" w:rsidR="00E72668" w:rsidRPr="005B3467" w:rsidRDefault="00E72668" w:rsidP="0017505E">
            <w:pPr>
              <w:jc w:val="center"/>
              <w:rPr>
                <w:sz w:val="18"/>
                <w:szCs w:val="18"/>
              </w:rPr>
            </w:pPr>
            <w:r w:rsidRPr="00614C7B">
              <w:rPr>
                <w:sz w:val="18"/>
                <w:szCs w:val="18"/>
              </w:rPr>
              <w:t>86</w:t>
            </w:r>
          </w:p>
        </w:tc>
        <w:tc>
          <w:tcPr>
            <w:tcW w:w="1233" w:type="dxa"/>
          </w:tcPr>
          <w:p w14:paraId="7AAEF0AE" w14:textId="77777777" w:rsidR="00E72668" w:rsidRPr="00165F2B" w:rsidRDefault="00E72668" w:rsidP="0017505E">
            <w:pPr>
              <w:jc w:val="center"/>
              <w:rPr>
                <w:sz w:val="18"/>
                <w:szCs w:val="18"/>
                <w:vertAlign w:val="superscript"/>
              </w:rPr>
            </w:pPr>
            <w:r w:rsidRPr="00D8152C">
              <w:rPr>
                <w:sz w:val="18"/>
                <w:szCs w:val="18"/>
              </w:rPr>
              <w:t>-</w:t>
            </w:r>
          </w:p>
        </w:tc>
        <w:tc>
          <w:tcPr>
            <w:tcW w:w="1217" w:type="dxa"/>
          </w:tcPr>
          <w:p w14:paraId="24543F5E" w14:textId="77777777" w:rsidR="00E72668" w:rsidRPr="005B3467" w:rsidRDefault="00E72668" w:rsidP="0017505E">
            <w:pPr>
              <w:jc w:val="center"/>
              <w:rPr>
                <w:sz w:val="18"/>
                <w:szCs w:val="18"/>
              </w:rPr>
            </w:pPr>
            <w:r w:rsidRPr="00614C7B">
              <w:rPr>
                <w:sz w:val="18"/>
                <w:szCs w:val="18"/>
              </w:rPr>
              <w:t>86</w:t>
            </w:r>
          </w:p>
        </w:tc>
        <w:tc>
          <w:tcPr>
            <w:tcW w:w="1431" w:type="dxa"/>
          </w:tcPr>
          <w:p w14:paraId="4F0FD23D" w14:textId="77777777" w:rsidR="00E72668" w:rsidRPr="00165F2B" w:rsidRDefault="00E72668" w:rsidP="0017505E">
            <w:pPr>
              <w:ind w:firstLine="5"/>
              <w:jc w:val="center"/>
              <w:rPr>
                <w:sz w:val="18"/>
                <w:szCs w:val="18"/>
                <w:vertAlign w:val="superscript"/>
              </w:rPr>
            </w:pPr>
            <w:r>
              <w:rPr>
                <w:sz w:val="18"/>
                <w:szCs w:val="18"/>
              </w:rPr>
              <w:t>-</w:t>
            </w:r>
          </w:p>
        </w:tc>
      </w:tr>
    </w:tbl>
    <w:p w14:paraId="5FDDE083" w14:textId="77777777" w:rsidR="00E72668" w:rsidRPr="009B2566" w:rsidRDefault="00E72668" w:rsidP="00577601">
      <w:pPr>
        <w:pStyle w:val="Funkcijasbold"/>
        <w:spacing w:before="480"/>
        <w:jc w:val="center"/>
        <w:rPr>
          <w:rFonts w:eastAsia="Calibri"/>
          <w:u w:val="single"/>
        </w:rPr>
      </w:pPr>
      <w:bookmarkStart w:id="6" w:name="_Hlk83729649"/>
      <w:r w:rsidRPr="009B2566">
        <w:rPr>
          <w:rFonts w:eastAsia="Calibri"/>
          <w:u w:val="single"/>
        </w:rPr>
        <w:t xml:space="preserve">Prioritārajiem pasākumiem </w:t>
      </w:r>
    </w:p>
    <w:p w14:paraId="5DFAF08F" w14:textId="77777777" w:rsidR="00E72668" w:rsidRPr="009B2566" w:rsidRDefault="00E72668" w:rsidP="00E72668">
      <w:pPr>
        <w:pStyle w:val="Funkcijasbold"/>
        <w:spacing w:after="240"/>
        <w:jc w:val="center"/>
        <w:rPr>
          <w:rFonts w:eastAsia="Calibri"/>
          <w:u w:val="single"/>
        </w:rPr>
      </w:pPr>
      <w:r w:rsidRPr="009B2566">
        <w:rPr>
          <w:rFonts w:eastAsia="Calibri"/>
          <w:u w:val="single"/>
        </w:rPr>
        <w:t>papildu piešķirtais finansējums no 2022.</w:t>
      </w:r>
      <w:r w:rsidRPr="009B2566">
        <w:rPr>
          <w:u w:val="single"/>
        </w:rPr>
        <w:t xml:space="preserve"> līdz 2024. gadam</w:t>
      </w:r>
    </w:p>
    <w:tbl>
      <w:tblPr>
        <w:tblStyle w:val="TableGrid"/>
        <w:tblW w:w="9072" w:type="dxa"/>
        <w:jc w:val="center"/>
        <w:tblLayout w:type="fixed"/>
        <w:tblLook w:val="04A0" w:firstRow="1" w:lastRow="0" w:firstColumn="1" w:lastColumn="0" w:noHBand="0" w:noVBand="1"/>
      </w:tblPr>
      <w:tblGrid>
        <w:gridCol w:w="558"/>
        <w:gridCol w:w="4115"/>
        <w:gridCol w:w="1086"/>
        <w:gridCol w:w="1040"/>
        <w:gridCol w:w="1134"/>
        <w:gridCol w:w="1139"/>
      </w:tblGrid>
      <w:tr w:rsidR="00E72668" w:rsidRPr="009B2566" w14:paraId="538BDD89" w14:textId="77777777" w:rsidTr="0017505E">
        <w:trPr>
          <w:tblHeader/>
          <w:jc w:val="center"/>
        </w:trPr>
        <w:tc>
          <w:tcPr>
            <w:tcW w:w="558" w:type="dxa"/>
            <w:vMerge w:val="restart"/>
            <w:tcBorders>
              <w:bottom w:val="single" w:sz="4" w:space="0" w:color="auto"/>
            </w:tcBorders>
            <w:vAlign w:val="center"/>
          </w:tcPr>
          <w:p w14:paraId="7EEB7829" w14:textId="77777777" w:rsidR="00E72668" w:rsidRPr="009B2566" w:rsidRDefault="00E72668" w:rsidP="0017505E">
            <w:pPr>
              <w:pStyle w:val="tabteksts"/>
              <w:jc w:val="center"/>
              <w:rPr>
                <w:rFonts w:eastAsia="Calibri"/>
              </w:rPr>
            </w:pPr>
            <w:bookmarkStart w:id="7" w:name="_Hlk84345195"/>
            <w:r w:rsidRPr="009B2566">
              <w:rPr>
                <w:rFonts w:eastAsia="Calibri"/>
              </w:rPr>
              <w:t>Nr.</w:t>
            </w:r>
          </w:p>
          <w:p w14:paraId="2A6DB169" w14:textId="77777777" w:rsidR="00E72668" w:rsidRPr="009B2566" w:rsidRDefault="00E72668" w:rsidP="0017505E">
            <w:pPr>
              <w:pStyle w:val="tabteksts"/>
              <w:jc w:val="center"/>
              <w:rPr>
                <w:rFonts w:eastAsia="Calibri"/>
              </w:rPr>
            </w:pPr>
            <w:r w:rsidRPr="009B2566">
              <w:rPr>
                <w:rFonts w:eastAsia="Calibri"/>
              </w:rPr>
              <w:t>p.k.</w:t>
            </w:r>
          </w:p>
        </w:tc>
        <w:tc>
          <w:tcPr>
            <w:tcW w:w="4115" w:type="dxa"/>
            <w:vMerge w:val="restart"/>
            <w:tcBorders>
              <w:bottom w:val="single" w:sz="12" w:space="0" w:color="auto"/>
            </w:tcBorders>
            <w:vAlign w:val="center"/>
          </w:tcPr>
          <w:p w14:paraId="4D3BCE01" w14:textId="77777777" w:rsidR="00E72668" w:rsidRPr="009B2566" w:rsidRDefault="00E72668" w:rsidP="0017505E">
            <w:pPr>
              <w:pStyle w:val="tabteksts"/>
              <w:jc w:val="both"/>
              <w:rPr>
                <w:rFonts w:eastAsia="Calibri"/>
                <w:b/>
              </w:rPr>
            </w:pPr>
            <w:r w:rsidRPr="009B2566">
              <w:rPr>
                <w:rFonts w:eastAsia="Calibri"/>
                <w:b/>
              </w:rPr>
              <w:t xml:space="preserve">Pasākuma nosaukums </w:t>
            </w:r>
          </w:p>
          <w:p w14:paraId="0A5AD36F" w14:textId="77777777" w:rsidR="00E72668" w:rsidRPr="009B2566" w:rsidRDefault="00E72668" w:rsidP="0017505E">
            <w:pPr>
              <w:pStyle w:val="tabteksts"/>
              <w:jc w:val="both"/>
              <w:rPr>
                <w:rFonts w:eastAsia="Calibri"/>
                <w:szCs w:val="18"/>
              </w:rPr>
            </w:pPr>
            <w:r w:rsidRPr="009B2566">
              <w:rPr>
                <w:rFonts w:eastAsia="Calibri"/>
                <w:b/>
                <w:i/>
              </w:rPr>
              <w:t>Darbības apraksts</w:t>
            </w:r>
            <w:r w:rsidRPr="009B2566">
              <w:rPr>
                <w:rFonts w:eastAsia="Calibri"/>
                <w:i/>
              </w:rPr>
              <w:t xml:space="preserve"> </w:t>
            </w:r>
            <w:r w:rsidRPr="009B2566">
              <w:rPr>
                <w:rFonts w:eastAsia="Calibri"/>
                <w:b/>
                <w:i/>
              </w:rPr>
              <w:t>ar norādi uz līdzekļu izlietojumu</w:t>
            </w:r>
            <w:r w:rsidRPr="009B2566">
              <w:rPr>
                <w:rFonts w:eastAsia="Calibri"/>
                <w:b/>
              </w:rPr>
              <w:t xml:space="preserve"> </w:t>
            </w:r>
          </w:p>
          <w:p w14:paraId="596DFF59" w14:textId="77777777" w:rsidR="00E72668" w:rsidRPr="009B2566" w:rsidRDefault="00E72668" w:rsidP="0017505E">
            <w:pPr>
              <w:pStyle w:val="tabteksts"/>
              <w:ind w:left="284"/>
              <w:rPr>
                <w:rFonts w:eastAsia="Calibri"/>
              </w:rPr>
            </w:pPr>
            <w:r w:rsidRPr="009B2566">
              <w:rPr>
                <w:rFonts w:eastAsia="Calibri"/>
              </w:rPr>
              <w:t>Darbības rezultāts</w:t>
            </w:r>
          </w:p>
          <w:p w14:paraId="6BE9D1BF" w14:textId="77777777" w:rsidR="00E72668" w:rsidRPr="009B2566" w:rsidRDefault="00E72668" w:rsidP="0017505E">
            <w:pPr>
              <w:pStyle w:val="tabteksts"/>
              <w:ind w:left="603"/>
              <w:rPr>
                <w:rFonts w:eastAsia="Calibri"/>
                <w:i/>
              </w:rPr>
            </w:pPr>
            <w:r w:rsidRPr="009B2566">
              <w:rPr>
                <w:rFonts w:eastAsia="Calibri"/>
                <w:i/>
              </w:rPr>
              <w:t>Rezultatīvais rādītājs</w:t>
            </w:r>
          </w:p>
          <w:p w14:paraId="0420731E" w14:textId="77777777" w:rsidR="00E72668" w:rsidRPr="009B2566" w:rsidRDefault="00E72668" w:rsidP="0017505E">
            <w:pPr>
              <w:pStyle w:val="tabteksts"/>
              <w:ind w:left="36"/>
              <w:rPr>
                <w:rFonts w:eastAsia="Calibri"/>
              </w:rPr>
            </w:pPr>
            <w:r w:rsidRPr="009B2566">
              <w:rPr>
                <w:rFonts w:eastAsia="Calibri"/>
              </w:rPr>
              <w:t>Programmas (apakšprogrammas) kods un nosaukums</w:t>
            </w:r>
          </w:p>
        </w:tc>
        <w:tc>
          <w:tcPr>
            <w:tcW w:w="3260" w:type="dxa"/>
            <w:gridSpan w:val="3"/>
            <w:tcBorders>
              <w:bottom w:val="single" w:sz="4" w:space="0" w:color="auto"/>
            </w:tcBorders>
            <w:vAlign w:val="center"/>
          </w:tcPr>
          <w:p w14:paraId="6BECFA92" w14:textId="77777777" w:rsidR="00E72668" w:rsidRPr="009B2566" w:rsidRDefault="00E72668" w:rsidP="0017505E">
            <w:pPr>
              <w:pStyle w:val="tabteksts"/>
              <w:jc w:val="center"/>
              <w:rPr>
                <w:rFonts w:eastAsia="Calibri"/>
              </w:rPr>
            </w:pPr>
            <w:r w:rsidRPr="009B2566">
              <w:rPr>
                <w:rFonts w:eastAsia="Calibri"/>
                <w:b/>
              </w:rPr>
              <w:t xml:space="preserve">Izdevumi,  </w:t>
            </w:r>
            <w:proofErr w:type="spellStart"/>
            <w:r w:rsidRPr="009B2566">
              <w:rPr>
                <w:rFonts w:eastAsia="Calibri"/>
                <w:i/>
                <w:szCs w:val="18"/>
              </w:rPr>
              <w:t>euro</w:t>
            </w:r>
            <w:proofErr w:type="spellEnd"/>
            <w:r w:rsidRPr="009B2566">
              <w:rPr>
                <w:rFonts w:eastAsia="Calibri"/>
              </w:rPr>
              <w:t xml:space="preserve"> /</w:t>
            </w:r>
          </w:p>
          <w:p w14:paraId="7D55A779" w14:textId="77777777" w:rsidR="00E72668" w:rsidRPr="009B2566" w:rsidRDefault="00E72668" w:rsidP="0017505E">
            <w:pPr>
              <w:pStyle w:val="tabteksts"/>
              <w:jc w:val="center"/>
              <w:rPr>
                <w:rFonts w:eastAsia="Calibri"/>
              </w:rPr>
            </w:pPr>
            <w:r w:rsidRPr="009B2566">
              <w:rPr>
                <w:rFonts w:eastAsia="Calibri"/>
              </w:rPr>
              <w:t xml:space="preserve"> rādītāji,</w:t>
            </w:r>
            <w:r w:rsidRPr="009B2566">
              <w:rPr>
                <w:rFonts w:eastAsia="Calibri"/>
                <w:i/>
                <w:szCs w:val="18"/>
              </w:rPr>
              <w:t xml:space="preserve"> vērtība</w:t>
            </w:r>
            <w:r w:rsidRPr="009B2566">
              <w:rPr>
                <w:rFonts w:eastAsia="Calibri"/>
                <w:szCs w:val="18"/>
              </w:rPr>
              <w:t xml:space="preserve"> </w:t>
            </w:r>
          </w:p>
        </w:tc>
        <w:tc>
          <w:tcPr>
            <w:tcW w:w="1139" w:type="dxa"/>
            <w:vMerge w:val="restart"/>
            <w:vAlign w:val="center"/>
          </w:tcPr>
          <w:p w14:paraId="5A06D7A6" w14:textId="77777777" w:rsidR="00E72668" w:rsidRPr="009B2566" w:rsidRDefault="00E72668" w:rsidP="0017505E">
            <w:pPr>
              <w:pStyle w:val="tabteksts"/>
              <w:jc w:val="center"/>
              <w:rPr>
                <w:rFonts w:eastAsia="Calibri"/>
              </w:rPr>
            </w:pPr>
            <w:r w:rsidRPr="009B2566">
              <w:rPr>
                <w:rFonts w:eastAsia="Calibri"/>
              </w:rPr>
              <w:t>Pamatojums</w:t>
            </w:r>
          </w:p>
        </w:tc>
      </w:tr>
      <w:tr w:rsidR="00E72668" w:rsidRPr="009B2566" w14:paraId="318ABBD4" w14:textId="77777777" w:rsidTr="0017505E">
        <w:trPr>
          <w:tblHeader/>
          <w:jc w:val="center"/>
        </w:trPr>
        <w:tc>
          <w:tcPr>
            <w:tcW w:w="558" w:type="dxa"/>
            <w:vMerge/>
            <w:tcBorders>
              <w:top w:val="single" w:sz="12" w:space="0" w:color="auto"/>
              <w:bottom w:val="single" w:sz="4" w:space="0" w:color="auto"/>
            </w:tcBorders>
            <w:vAlign w:val="center"/>
          </w:tcPr>
          <w:p w14:paraId="37BEAFA1" w14:textId="77777777" w:rsidR="00E72668" w:rsidRPr="009B2566" w:rsidRDefault="00E72668" w:rsidP="0017505E">
            <w:pPr>
              <w:pStyle w:val="tabteksts"/>
              <w:jc w:val="center"/>
              <w:rPr>
                <w:rFonts w:eastAsia="Calibri"/>
              </w:rPr>
            </w:pPr>
          </w:p>
        </w:tc>
        <w:tc>
          <w:tcPr>
            <w:tcW w:w="4115" w:type="dxa"/>
            <w:vMerge/>
            <w:tcBorders>
              <w:bottom w:val="single" w:sz="2" w:space="0" w:color="auto"/>
            </w:tcBorders>
            <w:vAlign w:val="center"/>
          </w:tcPr>
          <w:p w14:paraId="29648BAE" w14:textId="77777777" w:rsidR="00E72668" w:rsidRPr="009B2566" w:rsidRDefault="00E72668" w:rsidP="0017505E">
            <w:pPr>
              <w:pStyle w:val="tabteksts"/>
              <w:jc w:val="center"/>
              <w:rPr>
                <w:rFonts w:eastAsia="Calibri"/>
              </w:rPr>
            </w:pPr>
          </w:p>
        </w:tc>
        <w:tc>
          <w:tcPr>
            <w:tcW w:w="1086" w:type="dxa"/>
            <w:tcBorders>
              <w:bottom w:val="single" w:sz="2" w:space="0" w:color="auto"/>
            </w:tcBorders>
            <w:vAlign w:val="center"/>
          </w:tcPr>
          <w:p w14:paraId="114F6409" w14:textId="77777777" w:rsidR="00E72668" w:rsidRPr="009B2566" w:rsidRDefault="00E72668" w:rsidP="0017505E">
            <w:pPr>
              <w:pStyle w:val="tabteksts"/>
              <w:jc w:val="center"/>
              <w:rPr>
                <w:rFonts w:eastAsia="Calibri"/>
                <w:szCs w:val="18"/>
              </w:rPr>
            </w:pPr>
            <w:r w:rsidRPr="009B2566">
              <w:rPr>
                <w:rFonts w:eastAsia="Calibri"/>
                <w:szCs w:val="18"/>
              </w:rPr>
              <w:t>2022. gadā</w:t>
            </w:r>
          </w:p>
        </w:tc>
        <w:tc>
          <w:tcPr>
            <w:tcW w:w="1040" w:type="dxa"/>
            <w:tcBorders>
              <w:bottom w:val="single" w:sz="2" w:space="0" w:color="auto"/>
            </w:tcBorders>
            <w:vAlign w:val="center"/>
          </w:tcPr>
          <w:p w14:paraId="2DBD6E3C" w14:textId="77777777" w:rsidR="00E72668" w:rsidRPr="009B2566" w:rsidRDefault="00E72668" w:rsidP="0017505E">
            <w:pPr>
              <w:pStyle w:val="tabteksts"/>
              <w:jc w:val="center"/>
              <w:rPr>
                <w:rFonts w:eastAsia="Calibri"/>
                <w:szCs w:val="18"/>
              </w:rPr>
            </w:pPr>
            <w:r w:rsidRPr="009B2566">
              <w:rPr>
                <w:rFonts w:eastAsia="Calibri"/>
                <w:szCs w:val="18"/>
              </w:rPr>
              <w:t>2023. gadā</w:t>
            </w:r>
          </w:p>
        </w:tc>
        <w:tc>
          <w:tcPr>
            <w:tcW w:w="1134" w:type="dxa"/>
            <w:tcBorders>
              <w:bottom w:val="single" w:sz="2" w:space="0" w:color="auto"/>
            </w:tcBorders>
            <w:vAlign w:val="center"/>
          </w:tcPr>
          <w:p w14:paraId="573AB9C7" w14:textId="77777777" w:rsidR="00E72668" w:rsidRPr="009B2566" w:rsidRDefault="00E72668" w:rsidP="0017505E">
            <w:pPr>
              <w:pStyle w:val="tabteksts"/>
              <w:jc w:val="center"/>
              <w:rPr>
                <w:rFonts w:eastAsia="Calibri"/>
                <w:szCs w:val="18"/>
              </w:rPr>
            </w:pPr>
            <w:r w:rsidRPr="009B2566">
              <w:rPr>
                <w:rFonts w:eastAsia="Calibri"/>
                <w:szCs w:val="18"/>
              </w:rPr>
              <w:t>2024. gadā</w:t>
            </w:r>
          </w:p>
        </w:tc>
        <w:tc>
          <w:tcPr>
            <w:tcW w:w="1139" w:type="dxa"/>
            <w:vMerge/>
            <w:tcBorders>
              <w:bottom w:val="single" w:sz="4" w:space="0" w:color="auto"/>
            </w:tcBorders>
          </w:tcPr>
          <w:p w14:paraId="02F5FA29" w14:textId="77777777" w:rsidR="00E72668" w:rsidRPr="009B2566" w:rsidRDefault="00E72668" w:rsidP="0017505E">
            <w:pPr>
              <w:pStyle w:val="tabteksts"/>
              <w:jc w:val="center"/>
              <w:rPr>
                <w:rFonts w:eastAsia="Calibri"/>
              </w:rPr>
            </w:pPr>
          </w:p>
        </w:tc>
      </w:tr>
      <w:tr w:rsidR="00E72668" w:rsidRPr="009B2566" w14:paraId="3F4A178F" w14:textId="77777777" w:rsidTr="0017505E">
        <w:trPr>
          <w:trHeight w:val="142"/>
          <w:jc w:val="center"/>
        </w:trPr>
        <w:tc>
          <w:tcPr>
            <w:tcW w:w="558" w:type="dxa"/>
            <w:vMerge w:val="restart"/>
            <w:tcBorders>
              <w:top w:val="single" w:sz="4" w:space="0" w:color="auto"/>
            </w:tcBorders>
          </w:tcPr>
          <w:p w14:paraId="3254920E" w14:textId="77777777" w:rsidR="00E72668" w:rsidRPr="009B2566" w:rsidRDefault="00E72668" w:rsidP="0017505E">
            <w:pPr>
              <w:pStyle w:val="tabteksts"/>
              <w:rPr>
                <w:rFonts w:eastAsia="Calibri"/>
              </w:rPr>
            </w:pPr>
            <w:r w:rsidRPr="009B2566">
              <w:rPr>
                <w:rFonts w:eastAsia="Calibri"/>
              </w:rPr>
              <w:t>1.</w:t>
            </w:r>
          </w:p>
        </w:tc>
        <w:tc>
          <w:tcPr>
            <w:tcW w:w="4115" w:type="dxa"/>
            <w:tcBorders>
              <w:top w:val="single" w:sz="2" w:space="0" w:color="auto"/>
              <w:bottom w:val="single" w:sz="2" w:space="0" w:color="auto"/>
            </w:tcBorders>
            <w:shd w:val="clear" w:color="auto" w:fill="D9D9D9" w:themeFill="background1" w:themeFillShade="D9"/>
          </w:tcPr>
          <w:p w14:paraId="7173EBFD" w14:textId="77777777" w:rsidR="00E72668" w:rsidRPr="009B2566" w:rsidRDefault="00E72668" w:rsidP="0017505E">
            <w:pPr>
              <w:pStyle w:val="tabteksts"/>
              <w:rPr>
                <w:rFonts w:eastAsia="Calibri"/>
                <w:b/>
              </w:rPr>
            </w:pPr>
            <w:r w:rsidRPr="00535109">
              <w:rPr>
                <w:rFonts w:eastAsia="Calibri"/>
                <w:b/>
              </w:rPr>
              <w:t>Finanšu instruments - aizdevumi investīciju projektiem ar kapitāla atlaidi</w:t>
            </w:r>
          </w:p>
        </w:tc>
        <w:tc>
          <w:tcPr>
            <w:tcW w:w="1086" w:type="dxa"/>
            <w:tcBorders>
              <w:top w:val="single" w:sz="2" w:space="0" w:color="auto"/>
              <w:bottom w:val="single" w:sz="2" w:space="0" w:color="auto"/>
            </w:tcBorders>
            <w:shd w:val="clear" w:color="auto" w:fill="D9D9D9" w:themeFill="background1" w:themeFillShade="D9"/>
          </w:tcPr>
          <w:p w14:paraId="07313F00" w14:textId="77777777" w:rsidR="00E72668" w:rsidRPr="009B2566" w:rsidRDefault="00E72668" w:rsidP="0017505E">
            <w:pPr>
              <w:pStyle w:val="tabteksts"/>
              <w:jc w:val="right"/>
              <w:rPr>
                <w:rFonts w:eastAsia="Calibri"/>
                <w:b/>
              </w:rPr>
            </w:pPr>
            <w:r>
              <w:rPr>
                <w:rFonts w:eastAsia="Calibri"/>
                <w:b/>
              </w:rPr>
              <w:t>41 000 000</w:t>
            </w:r>
          </w:p>
        </w:tc>
        <w:tc>
          <w:tcPr>
            <w:tcW w:w="1040" w:type="dxa"/>
            <w:tcBorders>
              <w:top w:val="single" w:sz="2" w:space="0" w:color="auto"/>
              <w:bottom w:val="single" w:sz="2" w:space="0" w:color="auto"/>
            </w:tcBorders>
            <w:shd w:val="clear" w:color="auto" w:fill="D9D9D9" w:themeFill="background1" w:themeFillShade="D9"/>
          </w:tcPr>
          <w:p w14:paraId="074AA0AB" w14:textId="77777777" w:rsidR="00E72668" w:rsidRPr="009B2566" w:rsidRDefault="00E72668" w:rsidP="0017505E">
            <w:pPr>
              <w:pStyle w:val="tabteksts"/>
              <w:jc w:val="center"/>
              <w:rPr>
                <w:rFonts w:eastAsia="Calibri"/>
                <w:b/>
              </w:rPr>
            </w:pPr>
            <w:r>
              <w:rPr>
                <w:rFonts w:eastAsia="Calibri"/>
                <w:b/>
              </w:rPr>
              <w:t>-</w:t>
            </w:r>
          </w:p>
        </w:tc>
        <w:tc>
          <w:tcPr>
            <w:tcW w:w="1134" w:type="dxa"/>
            <w:tcBorders>
              <w:top w:val="single" w:sz="2" w:space="0" w:color="auto"/>
              <w:bottom w:val="single" w:sz="2" w:space="0" w:color="auto"/>
              <w:right w:val="single" w:sz="4" w:space="0" w:color="auto"/>
            </w:tcBorders>
            <w:shd w:val="clear" w:color="auto" w:fill="D9D9D9" w:themeFill="background1" w:themeFillShade="D9"/>
          </w:tcPr>
          <w:p w14:paraId="55028667" w14:textId="77777777" w:rsidR="00E72668" w:rsidRPr="009B2566" w:rsidRDefault="00E72668" w:rsidP="0017505E">
            <w:pPr>
              <w:pStyle w:val="tabteksts"/>
              <w:jc w:val="center"/>
              <w:rPr>
                <w:rFonts w:eastAsia="Calibri"/>
                <w:b/>
              </w:rPr>
            </w:pPr>
            <w:r>
              <w:rPr>
                <w:rFonts w:eastAsia="Calibri"/>
                <w:b/>
              </w:rPr>
              <w:t>-</w:t>
            </w:r>
          </w:p>
        </w:tc>
        <w:tc>
          <w:tcPr>
            <w:tcW w:w="1139" w:type="dxa"/>
            <w:vMerge w:val="restart"/>
            <w:tcBorders>
              <w:top w:val="single" w:sz="4" w:space="0" w:color="auto"/>
              <w:left w:val="single" w:sz="4" w:space="0" w:color="auto"/>
              <w:bottom w:val="single" w:sz="4" w:space="0" w:color="auto"/>
              <w:right w:val="single" w:sz="4" w:space="0" w:color="auto"/>
            </w:tcBorders>
          </w:tcPr>
          <w:p w14:paraId="5CEB05CB" w14:textId="77777777" w:rsidR="00E72668" w:rsidRPr="009B2566" w:rsidRDefault="00E72668" w:rsidP="0017505E">
            <w:pPr>
              <w:pStyle w:val="tabteksts"/>
              <w:rPr>
                <w:rFonts w:eastAsia="Calibri"/>
              </w:rPr>
            </w:pPr>
            <w:r>
              <w:t>MK 24.09.2021. prot. Nr.63 1.§ 2.p.</w:t>
            </w:r>
          </w:p>
        </w:tc>
      </w:tr>
      <w:tr w:rsidR="00E72668" w:rsidRPr="009B2566" w14:paraId="08C819DD" w14:textId="77777777" w:rsidTr="0017505E">
        <w:trPr>
          <w:trHeight w:val="142"/>
          <w:jc w:val="center"/>
        </w:trPr>
        <w:tc>
          <w:tcPr>
            <w:tcW w:w="558" w:type="dxa"/>
            <w:vMerge/>
          </w:tcPr>
          <w:p w14:paraId="1876A87C" w14:textId="77777777" w:rsidR="00E72668" w:rsidRPr="009B2566" w:rsidRDefault="00E72668" w:rsidP="0017505E">
            <w:pPr>
              <w:pStyle w:val="tabteksts"/>
              <w:rPr>
                <w:rFonts w:eastAsia="Calibri"/>
              </w:rPr>
            </w:pPr>
          </w:p>
        </w:tc>
        <w:tc>
          <w:tcPr>
            <w:tcW w:w="4115" w:type="dxa"/>
            <w:tcBorders>
              <w:top w:val="single" w:sz="2" w:space="0" w:color="auto"/>
            </w:tcBorders>
            <w:shd w:val="clear" w:color="auto" w:fill="auto"/>
          </w:tcPr>
          <w:p w14:paraId="1B2A673A" w14:textId="77777777" w:rsidR="00E72668" w:rsidRPr="009B2566" w:rsidRDefault="00E72668" w:rsidP="00BD13B2">
            <w:pPr>
              <w:pStyle w:val="tabteksts"/>
              <w:jc w:val="both"/>
              <w:rPr>
                <w:rFonts w:eastAsia="Calibri"/>
                <w:b/>
                <w:i/>
              </w:rPr>
            </w:pPr>
            <w:r>
              <w:rPr>
                <w:rFonts w:eastAsia="Calibri"/>
                <w:b/>
                <w:i/>
              </w:rPr>
              <w:t>N</w:t>
            </w:r>
            <w:r w:rsidRPr="00130AD4">
              <w:rPr>
                <w:rFonts w:eastAsia="Calibri"/>
                <w:b/>
                <w:i/>
              </w:rPr>
              <w:t>odrošin</w:t>
            </w:r>
            <w:r>
              <w:rPr>
                <w:rFonts w:eastAsia="Calibri"/>
                <w:b/>
                <w:i/>
              </w:rPr>
              <w:t>āt</w:t>
            </w:r>
            <w:r w:rsidRPr="00130AD4">
              <w:rPr>
                <w:rFonts w:eastAsia="Calibri"/>
                <w:b/>
                <w:i/>
              </w:rPr>
              <w:t xml:space="preserve"> </w:t>
            </w:r>
            <w:r>
              <w:rPr>
                <w:rFonts w:eastAsia="Calibri"/>
                <w:b/>
                <w:i/>
              </w:rPr>
              <w:t>f</w:t>
            </w:r>
            <w:r w:rsidRPr="00130AD4">
              <w:rPr>
                <w:rFonts w:eastAsia="Calibri"/>
                <w:b/>
                <w:i/>
              </w:rPr>
              <w:t>inanšu pieejamīb</w:t>
            </w:r>
            <w:r>
              <w:rPr>
                <w:rFonts w:eastAsia="Calibri"/>
                <w:b/>
                <w:i/>
              </w:rPr>
              <w:t>u</w:t>
            </w:r>
            <w:r w:rsidRPr="00130AD4">
              <w:rPr>
                <w:rFonts w:eastAsia="Calibri"/>
                <w:b/>
                <w:i/>
              </w:rPr>
              <w:t xml:space="preserve"> lieliem investīciju projektiem ekonomikas atveseļošanai pēc Covid-19 izraisītās krīzes</w:t>
            </w:r>
          </w:p>
        </w:tc>
        <w:tc>
          <w:tcPr>
            <w:tcW w:w="1086" w:type="dxa"/>
            <w:tcBorders>
              <w:top w:val="single" w:sz="2" w:space="0" w:color="auto"/>
              <w:bottom w:val="single" w:sz="2" w:space="0" w:color="auto"/>
            </w:tcBorders>
            <w:shd w:val="clear" w:color="auto" w:fill="auto"/>
          </w:tcPr>
          <w:p w14:paraId="44C6EF2A" w14:textId="77777777" w:rsidR="00E72668" w:rsidRPr="00E54A27" w:rsidRDefault="00E72668" w:rsidP="0017505E">
            <w:pPr>
              <w:pStyle w:val="tabteksts"/>
              <w:jc w:val="right"/>
              <w:rPr>
                <w:rFonts w:eastAsia="Calibri"/>
                <w:b/>
                <w:i/>
                <w:iCs/>
              </w:rPr>
            </w:pPr>
            <w:r w:rsidRPr="00E54A27">
              <w:rPr>
                <w:rFonts w:eastAsia="Calibri"/>
                <w:b/>
                <w:i/>
                <w:iCs/>
              </w:rPr>
              <w:t>41 000 000</w:t>
            </w:r>
          </w:p>
        </w:tc>
        <w:tc>
          <w:tcPr>
            <w:tcW w:w="1040" w:type="dxa"/>
            <w:tcBorders>
              <w:top w:val="single" w:sz="2" w:space="0" w:color="auto"/>
              <w:bottom w:val="single" w:sz="2" w:space="0" w:color="auto"/>
            </w:tcBorders>
            <w:shd w:val="clear" w:color="auto" w:fill="auto"/>
          </w:tcPr>
          <w:p w14:paraId="1ED208F5" w14:textId="77777777" w:rsidR="00E72668" w:rsidRPr="009B2566" w:rsidRDefault="00E72668" w:rsidP="0017505E">
            <w:pPr>
              <w:pStyle w:val="tabteksts"/>
              <w:jc w:val="center"/>
              <w:rPr>
                <w:rFonts w:eastAsia="Calibri"/>
                <w:b/>
              </w:rPr>
            </w:pPr>
            <w:r>
              <w:rPr>
                <w:rFonts w:eastAsia="Calibri"/>
                <w:b/>
              </w:rPr>
              <w:t>-</w:t>
            </w:r>
          </w:p>
        </w:tc>
        <w:tc>
          <w:tcPr>
            <w:tcW w:w="1134" w:type="dxa"/>
            <w:tcBorders>
              <w:top w:val="single" w:sz="2" w:space="0" w:color="auto"/>
              <w:bottom w:val="single" w:sz="2" w:space="0" w:color="auto"/>
              <w:right w:val="single" w:sz="4" w:space="0" w:color="auto"/>
            </w:tcBorders>
            <w:shd w:val="clear" w:color="auto" w:fill="auto"/>
          </w:tcPr>
          <w:p w14:paraId="7AAE6BA7" w14:textId="77777777" w:rsidR="00E72668" w:rsidRPr="009B2566" w:rsidRDefault="00E72668" w:rsidP="0017505E">
            <w:pPr>
              <w:pStyle w:val="tabteksts"/>
              <w:jc w:val="center"/>
              <w:rPr>
                <w:rFonts w:eastAsia="Calibri"/>
                <w:b/>
                <w:szCs w:val="18"/>
              </w:rPr>
            </w:pPr>
            <w:r>
              <w:rPr>
                <w:rFonts w:eastAsia="Calibri"/>
                <w:b/>
              </w:rPr>
              <w:t>-</w:t>
            </w:r>
          </w:p>
        </w:tc>
        <w:tc>
          <w:tcPr>
            <w:tcW w:w="1139" w:type="dxa"/>
            <w:vMerge/>
            <w:tcBorders>
              <w:top w:val="nil"/>
              <w:left w:val="single" w:sz="4" w:space="0" w:color="auto"/>
              <w:bottom w:val="single" w:sz="4" w:space="0" w:color="auto"/>
              <w:right w:val="single" w:sz="4" w:space="0" w:color="auto"/>
            </w:tcBorders>
          </w:tcPr>
          <w:p w14:paraId="1064DEE8" w14:textId="77777777" w:rsidR="00E72668" w:rsidRPr="009B2566" w:rsidRDefault="00E72668" w:rsidP="0017505E">
            <w:pPr>
              <w:pStyle w:val="tabteksts"/>
              <w:rPr>
                <w:rFonts w:eastAsia="Calibri"/>
                <w:b/>
                <w:i/>
              </w:rPr>
            </w:pPr>
          </w:p>
        </w:tc>
      </w:tr>
      <w:tr w:rsidR="00E72668" w:rsidRPr="009B2566" w14:paraId="4044C8C4" w14:textId="77777777" w:rsidTr="001B4C5D">
        <w:trPr>
          <w:trHeight w:val="61"/>
          <w:jc w:val="center"/>
        </w:trPr>
        <w:tc>
          <w:tcPr>
            <w:tcW w:w="558" w:type="dxa"/>
            <w:vMerge/>
          </w:tcPr>
          <w:p w14:paraId="7F94F3DF" w14:textId="77777777" w:rsidR="00E72668" w:rsidRPr="009B2566" w:rsidRDefault="00E72668" w:rsidP="0017505E">
            <w:pPr>
              <w:pStyle w:val="tabteksts"/>
              <w:rPr>
                <w:rFonts w:eastAsia="Calibri"/>
              </w:rPr>
            </w:pPr>
          </w:p>
        </w:tc>
        <w:tc>
          <w:tcPr>
            <w:tcW w:w="7375" w:type="dxa"/>
            <w:gridSpan w:val="4"/>
            <w:tcBorders>
              <w:bottom w:val="single" w:sz="4" w:space="0" w:color="auto"/>
              <w:right w:val="single" w:sz="4" w:space="0" w:color="auto"/>
            </w:tcBorders>
            <w:shd w:val="clear" w:color="auto" w:fill="auto"/>
          </w:tcPr>
          <w:p w14:paraId="105CA1E2" w14:textId="77777777" w:rsidR="00E72668" w:rsidRPr="009B2566" w:rsidRDefault="00E72668" w:rsidP="0017505E">
            <w:pPr>
              <w:pStyle w:val="tabteksts"/>
              <w:ind w:left="284"/>
              <w:rPr>
                <w:rFonts w:eastAsia="Calibri"/>
              </w:rPr>
            </w:pPr>
            <w:r w:rsidRPr="00D92516">
              <w:rPr>
                <w:rFonts w:eastAsia="Calibri"/>
              </w:rPr>
              <w:t>Atbalsts lielajiem inves</w:t>
            </w:r>
            <w:r>
              <w:rPr>
                <w:rFonts w:eastAsia="Calibri"/>
              </w:rPr>
              <w:t>t</w:t>
            </w:r>
            <w:r w:rsidRPr="00D92516">
              <w:rPr>
                <w:rFonts w:eastAsia="Calibri"/>
              </w:rPr>
              <w:t>īciju projektiem</w:t>
            </w:r>
          </w:p>
        </w:tc>
        <w:tc>
          <w:tcPr>
            <w:tcW w:w="1139" w:type="dxa"/>
            <w:vMerge/>
            <w:tcBorders>
              <w:top w:val="nil"/>
              <w:left w:val="single" w:sz="4" w:space="0" w:color="auto"/>
              <w:bottom w:val="single" w:sz="4" w:space="0" w:color="auto"/>
              <w:right w:val="single" w:sz="4" w:space="0" w:color="auto"/>
            </w:tcBorders>
          </w:tcPr>
          <w:p w14:paraId="4CBB15EB" w14:textId="77777777" w:rsidR="00E72668" w:rsidRPr="009B2566" w:rsidRDefault="00E72668" w:rsidP="0017505E">
            <w:pPr>
              <w:pStyle w:val="tabteksts"/>
              <w:jc w:val="center"/>
              <w:rPr>
                <w:rFonts w:eastAsia="Calibri"/>
                <w:i/>
              </w:rPr>
            </w:pPr>
          </w:p>
        </w:tc>
      </w:tr>
      <w:tr w:rsidR="00E72668" w:rsidRPr="009B2566" w14:paraId="5502A78F" w14:textId="77777777" w:rsidTr="001B4C5D">
        <w:trPr>
          <w:trHeight w:val="93"/>
          <w:jc w:val="center"/>
        </w:trPr>
        <w:tc>
          <w:tcPr>
            <w:tcW w:w="558" w:type="dxa"/>
            <w:vMerge/>
          </w:tcPr>
          <w:p w14:paraId="29D6CC5D" w14:textId="77777777" w:rsidR="00E72668" w:rsidRPr="009B2566" w:rsidRDefault="00E72668" w:rsidP="0017505E">
            <w:pPr>
              <w:pStyle w:val="tabteksts"/>
              <w:rPr>
                <w:rFonts w:eastAsia="Calibri"/>
              </w:rPr>
            </w:pPr>
          </w:p>
        </w:tc>
        <w:tc>
          <w:tcPr>
            <w:tcW w:w="4115" w:type="dxa"/>
            <w:tcBorders>
              <w:bottom w:val="single" w:sz="4" w:space="0" w:color="auto"/>
            </w:tcBorders>
            <w:shd w:val="clear" w:color="auto" w:fill="auto"/>
          </w:tcPr>
          <w:p w14:paraId="306AD85D" w14:textId="77777777" w:rsidR="00E72668" w:rsidRPr="0009153D" w:rsidRDefault="00E72668" w:rsidP="0017505E">
            <w:pPr>
              <w:pStyle w:val="tabteksts"/>
              <w:ind w:left="602" w:firstLine="1"/>
              <w:rPr>
                <w:rFonts w:eastAsia="Calibri"/>
                <w:i/>
              </w:rPr>
            </w:pPr>
            <w:r w:rsidRPr="0009153D">
              <w:rPr>
                <w:rFonts w:eastAsia="Calibri"/>
                <w:i/>
              </w:rPr>
              <w:t>Atbalstītie lielie investīciju projekti (skaits)</w:t>
            </w:r>
          </w:p>
        </w:tc>
        <w:tc>
          <w:tcPr>
            <w:tcW w:w="1086" w:type="dxa"/>
            <w:tcBorders>
              <w:bottom w:val="single" w:sz="4" w:space="0" w:color="auto"/>
            </w:tcBorders>
            <w:shd w:val="clear" w:color="auto" w:fill="auto"/>
          </w:tcPr>
          <w:p w14:paraId="0DFB33B1" w14:textId="77777777" w:rsidR="00E72668" w:rsidRPr="005D2E6C" w:rsidRDefault="00E72668" w:rsidP="0017505E">
            <w:pPr>
              <w:pStyle w:val="tabteksts"/>
              <w:jc w:val="center"/>
              <w:rPr>
                <w:rFonts w:eastAsia="Calibri"/>
                <w:i/>
                <w:iCs/>
              </w:rPr>
            </w:pPr>
            <w:r w:rsidRPr="005D2E6C">
              <w:rPr>
                <w:i/>
                <w:iCs/>
              </w:rPr>
              <w:t>3</w:t>
            </w:r>
          </w:p>
        </w:tc>
        <w:tc>
          <w:tcPr>
            <w:tcW w:w="1040" w:type="dxa"/>
            <w:tcBorders>
              <w:bottom w:val="single" w:sz="4" w:space="0" w:color="auto"/>
            </w:tcBorders>
            <w:shd w:val="clear" w:color="auto" w:fill="auto"/>
          </w:tcPr>
          <w:p w14:paraId="78FAC0D9" w14:textId="77777777" w:rsidR="00E72668" w:rsidRPr="0009153D" w:rsidRDefault="00E72668" w:rsidP="0017505E">
            <w:pPr>
              <w:pStyle w:val="tabteksts"/>
              <w:jc w:val="center"/>
              <w:rPr>
                <w:rFonts w:eastAsia="Calibri"/>
              </w:rPr>
            </w:pPr>
            <w:r w:rsidRPr="0009153D">
              <w:t>-</w:t>
            </w:r>
          </w:p>
        </w:tc>
        <w:tc>
          <w:tcPr>
            <w:tcW w:w="1134" w:type="dxa"/>
            <w:tcBorders>
              <w:bottom w:val="single" w:sz="4" w:space="0" w:color="auto"/>
              <w:right w:val="single" w:sz="4" w:space="0" w:color="auto"/>
            </w:tcBorders>
            <w:shd w:val="clear" w:color="auto" w:fill="auto"/>
          </w:tcPr>
          <w:p w14:paraId="46C543D6" w14:textId="77777777" w:rsidR="00E72668" w:rsidRPr="0009153D" w:rsidRDefault="00E72668" w:rsidP="0017505E">
            <w:pPr>
              <w:pStyle w:val="tabteksts"/>
              <w:jc w:val="center"/>
              <w:rPr>
                <w:rFonts w:eastAsia="Calibri"/>
              </w:rPr>
            </w:pPr>
            <w:r w:rsidRPr="0009153D">
              <w:t>-</w:t>
            </w:r>
          </w:p>
        </w:tc>
        <w:tc>
          <w:tcPr>
            <w:tcW w:w="1139" w:type="dxa"/>
            <w:vMerge/>
            <w:tcBorders>
              <w:top w:val="nil"/>
              <w:left w:val="single" w:sz="4" w:space="0" w:color="auto"/>
              <w:bottom w:val="single" w:sz="4" w:space="0" w:color="auto"/>
              <w:right w:val="single" w:sz="4" w:space="0" w:color="auto"/>
            </w:tcBorders>
          </w:tcPr>
          <w:p w14:paraId="18C83E17" w14:textId="77777777" w:rsidR="00E72668" w:rsidRPr="009B2566" w:rsidRDefault="00E72668" w:rsidP="0017505E">
            <w:pPr>
              <w:pStyle w:val="tabteksts"/>
              <w:jc w:val="center"/>
              <w:rPr>
                <w:rFonts w:eastAsia="Calibri"/>
                <w:i/>
              </w:rPr>
            </w:pPr>
          </w:p>
        </w:tc>
      </w:tr>
      <w:tr w:rsidR="00E72668" w:rsidRPr="009B2566" w14:paraId="7DF5568E" w14:textId="77777777" w:rsidTr="001B4C5D">
        <w:trPr>
          <w:trHeight w:val="154"/>
          <w:jc w:val="center"/>
        </w:trPr>
        <w:tc>
          <w:tcPr>
            <w:tcW w:w="558" w:type="dxa"/>
            <w:vMerge/>
          </w:tcPr>
          <w:p w14:paraId="61E3036C" w14:textId="77777777" w:rsidR="00E72668" w:rsidRPr="009B2566" w:rsidRDefault="00E72668" w:rsidP="0017505E">
            <w:pPr>
              <w:pStyle w:val="tabteksts"/>
              <w:rPr>
                <w:rFonts w:eastAsia="Calibri"/>
              </w:rPr>
            </w:pPr>
          </w:p>
        </w:tc>
        <w:tc>
          <w:tcPr>
            <w:tcW w:w="7375" w:type="dxa"/>
            <w:gridSpan w:val="4"/>
            <w:tcBorders>
              <w:bottom w:val="single" w:sz="4" w:space="0" w:color="auto"/>
              <w:right w:val="single" w:sz="4" w:space="0" w:color="auto"/>
            </w:tcBorders>
          </w:tcPr>
          <w:p w14:paraId="5D072458" w14:textId="77777777" w:rsidR="00E72668" w:rsidRPr="009B2566" w:rsidRDefault="00E72668" w:rsidP="0017505E">
            <w:pPr>
              <w:pStyle w:val="tabteksts"/>
              <w:rPr>
                <w:rFonts w:eastAsia="Calibri"/>
              </w:rPr>
            </w:pPr>
            <w:r>
              <w:rPr>
                <w:rFonts w:eastAsia="Calibri"/>
                <w:szCs w:val="18"/>
              </w:rPr>
              <w:t>35</w:t>
            </w:r>
            <w:r w:rsidRPr="009B2566">
              <w:rPr>
                <w:rFonts w:eastAsia="Calibri"/>
                <w:szCs w:val="18"/>
              </w:rPr>
              <w:t>.0</w:t>
            </w:r>
            <w:r>
              <w:rPr>
                <w:rFonts w:eastAsia="Calibri"/>
                <w:szCs w:val="18"/>
              </w:rPr>
              <w:t>0</w:t>
            </w:r>
            <w:r w:rsidRPr="009B2566">
              <w:rPr>
                <w:rFonts w:eastAsia="Calibri"/>
                <w:szCs w:val="18"/>
              </w:rPr>
              <w:t xml:space="preserve">.00 </w:t>
            </w:r>
            <w:r>
              <w:rPr>
                <w:rFonts w:eastAsia="Calibri"/>
                <w:szCs w:val="18"/>
              </w:rPr>
              <w:t>Valsts atbalsta programmas</w:t>
            </w:r>
          </w:p>
        </w:tc>
        <w:tc>
          <w:tcPr>
            <w:tcW w:w="1139" w:type="dxa"/>
            <w:vMerge/>
            <w:tcBorders>
              <w:top w:val="nil"/>
              <w:left w:val="single" w:sz="4" w:space="0" w:color="auto"/>
              <w:bottom w:val="single" w:sz="4" w:space="0" w:color="auto"/>
              <w:right w:val="single" w:sz="4" w:space="0" w:color="auto"/>
            </w:tcBorders>
          </w:tcPr>
          <w:p w14:paraId="760A2333" w14:textId="77777777" w:rsidR="00E72668" w:rsidRPr="009B2566" w:rsidRDefault="00E72668" w:rsidP="0017505E">
            <w:pPr>
              <w:pStyle w:val="tabteksts"/>
              <w:jc w:val="center"/>
              <w:rPr>
                <w:rFonts w:eastAsia="Calibri"/>
                <w:i/>
              </w:rPr>
            </w:pPr>
          </w:p>
        </w:tc>
      </w:tr>
      <w:tr w:rsidR="00E72668" w:rsidRPr="009B2566" w14:paraId="3A359045" w14:textId="77777777" w:rsidTr="0017505E">
        <w:trPr>
          <w:trHeight w:val="142"/>
          <w:jc w:val="center"/>
        </w:trPr>
        <w:tc>
          <w:tcPr>
            <w:tcW w:w="558" w:type="dxa"/>
            <w:vMerge w:val="restart"/>
            <w:tcBorders>
              <w:top w:val="single" w:sz="4" w:space="0" w:color="auto"/>
            </w:tcBorders>
          </w:tcPr>
          <w:p w14:paraId="48068FAE" w14:textId="77777777" w:rsidR="00E72668" w:rsidRPr="009B2566" w:rsidRDefault="00E72668" w:rsidP="0017505E">
            <w:pPr>
              <w:pStyle w:val="tabteksts"/>
              <w:rPr>
                <w:rFonts w:eastAsia="Calibri"/>
              </w:rPr>
            </w:pPr>
            <w:bookmarkStart w:id="8" w:name="_Hlk84336345"/>
            <w:r>
              <w:rPr>
                <w:rFonts w:eastAsia="Calibri"/>
              </w:rPr>
              <w:t>2</w:t>
            </w:r>
            <w:r w:rsidRPr="009B2566">
              <w:rPr>
                <w:rFonts w:eastAsia="Calibri"/>
              </w:rPr>
              <w:t>.</w:t>
            </w:r>
          </w:p>
        </w:tc>
        <w:tc>
          <w:tcPr>
            <w:tcW w:w="4115" w:type="dxa"/>
            <w:tcBorders>
              <w:top w:val="single" w:sz="2" w:space="0" w:color="auto"/>
              <w:bottom w:val="single" w:sz="2" w:space="0" w:color="auto"/>
            </w:tcBorders>
            <w:shd w:val="clear" w:color="auto" w:fill="D9D9D9" w:themeFill="background1" w:themeFillShade="D9"/>
          </w:tcPr>
          <w:p w14:paraId="3EC2D70F" w14:textId="77777777" w:rsidR="00E72668" w:rsidRPr="009B2566" w:rsidRDefault="00E72668" w:rsidP="0017505E">
            <w:pPr>
              <w:pStyle w:val="tabteksts"/>
              <w:rPr>
                <w:rFonts w:eastAsia="Calibri"/>
                <w:b/>
              </w:rPr>
            </w:pPr>
            <w:r w:rsidRPr="00677544">
              <w:rPr>
                <w:rFonts w:eastAsia="Calibri"/>
                <w:b/>
              </w:rPr>
              <w:t>Latvijas Ārējo ekonomisko pārstāvniecību tīkla nodrošināšana</w:t>
            </w:r>
          </w:p>
        </w:tc>
        <w:tc>
          <w:tcPr>
            <w:tcW w:w="1086" w:type="dxa"/>
            <w:tcBorders>
              <w:top w:val="single" w:sz="2" w:space="0" w:color="auto"/>
              <w:bottom w:val="single" w:sz="2" w:space="0" w:color="auto"/>
            </w:tcBorders>
            <w:shd w:val="clear" w:color="auto" w:fill="D9D9D9" w:themeFill="background1" w:themeFillShade="D9"/>
          </w:tcPr>
          <w:p w14:paraId="53C133EA" w14:textId="77777777" w:rsidR="00E72668" w:rsidRPr="009B2566" w:rsidRDefault="00E72668" w:rsidP="0017505E">
            <w:pPr>
              <w:pStyle w:val="tabteksts"/>
              <w:jc w:val="right"/>
              <w:rPr>
                <w:rFonts w:eastAsia="Calibri"/>
                <w:b/>
              </w:rPr>
            </w:pPr>
            <w:r>
              <w:rPr>
                <w:rFonts w:eastAsia="Calibri"/>
                <w:b/>
              </w:rPr>
              <w:t>1 231 066</w:t>
            </w:r>
          </w:p>
        </w:tc>
        <w:tc>
          <w:tcPr>
            <w:tcW w:w="1040" w:type="dxa"/>
            <w:tcBorders>
              <w:top w:val="single" w:sz="2" w:space="0" w:color="auto"/>
              <w:bottom w:val="single" w:sz="2" w:space="0" w:color="auto"/>
            </w:tcBorders>
            <w:shd w:val="clear" w:color="auto" w:fill="D9D9D9" w:themeFill="background1" w:themeFillShade="D9"/>
          </w:tcPr>
          <w:p w14:paraId="35F16D34" w14:textId="77777777" w:rsidR="00E72668" w:rsidRPr="009B2566" w:rsidRDefault="00E72668" w:rsidP="0017505E">
            <w:pPr>
              <w:pStyle w:val="tabteksts"/>
              <w:jc w:val="right"/>
              <w:rPr>
                <w:rFonts w:eastAsia="Calibri"/>
                <w:b/>
              </w:rPr>
            </w:pPr>
            <w:r>
              <w:rPr>
                <w:rFonts w:eastAsia="Calibri"/>
                <w:b/>
              </w:rPr>
              <w:t>1 231 066</w:t>
            </w:r>
          </w:p>
        </w:tc>
        <w:tc>
          <w:tcPr>
            <w:tcW w:w="1134" w:type="dxa"/>
            <w:tcBorders>
              <w:top w:val="single" w:sz="2" w:space="0" w:color="auto"/>
              <w:bottom w:val="single" w:sz="2" w:space="0" w:color="auto"/>
              <w:right w:val="single" w:sz="4" w:space="0" w:color="auto"/>
            </w:tcBorders>
            <w:shd w:val="clear" w:color="auto" w:fill="D9D9D9" w:themeFill="background1" w:themeFillShade="D9"/>
          </w:tcPr>
          <w:p w14:paraId="09F72B87" w14:textId="77777777" w:rsidR="00E72668" w:rsidRPr="009B2566" w:rsidRDefault="00E72668" w:rsidP="0017505E">
            <w:pPr>
              <w:pStyle w:val="tabteksts"/>
              <w:jc w:val="right"/>
              <w:rPr>
                <w:rFonts w:eastAsia="Calibri"/>
                <w:b/>
              </w:rPr>
            </w:pPr>
            <w:r>
              <w:rPr>
                <w:rFonts w:eastAsia="Calibri"/>
                <w:b/>
              </w:rPr>
              <w:t>1 231 066</w:t>
            </w:r>
          </w:p>
        </w:tc>
        <w:tc>
          <w:tcPr>
            <w:tcW w:w="1139" w:type="dxa"/>
            <w:vMerge w:val="restart"/>
            <w:tcBorders>
              <w:top w:val="single" w:sz="4" w:space="0" w:color="auto"/>
              <w:left w:val="single" w:sz="4" w:space="0" w:color="auto"/>
              <w:bottom w:val="single" w:sz="4" w:space="0" w:color="auto"/>
              <w:right w:val="single" w:sz="4" w:space="0" w:color="auto"/>
            </w:tcBorders>
          </w:tcPr>
          <w:p w14:paraId="6A4D8008" w14:textId="77777777" w:rsidR="00E72668" w:rsidRPr="009B2566" w:rsidRDefault="00E72668" w:rsidP="0017505E">
            <w:pPr>
              <w:pStyle w:val="tabteksts"/>
              <w:rPr>
                <w:rFonts w:eastAsia="Calibri"/>
              </w:rPr>
            </w:pPr>
            <w:r>
              <w:t>MK 24.09.2021. prot. Nr.63 1.§ 2.p.</w:t>
            </w:r>
          </w:p>
        </w:tc>
      </w:tr>
      <w:bookmarkEnd w:id="7"/>
      <w:tr w:rsidR="00E72668" w:rsidRPr="009B2566" w14:paraId="65246975" w14:textId="77777777" w:rsidTr="0017505E">
        <w:trPr>
          <w:trHeight w:val="142"/>
          <w:jc w:val="center"/>
        </w:trPr>
        <w:tc>
          <w:tcPr>
            <w:tcW w:w="558" w:type="dxa"/>
            <w:vMerge/>
          </w:tcPr>
          <w:p w14:paraId="33EC66FB" w14:textId="77777777" w:rsidR="00E72668" w:rsidRPr="009B2566" w:rsidRDefault="00E72668" w:rsidP="0017505E">
            <w:pPr>
              <w:pStyle w:val="tabteksts"/>
              <w:rPr>
                <w:rFonts w:eastAsia="Calibri"/>
              </w:rPr>
            </w:pPr>
          </w:p>
        </w:tc>
        <w:tc>
          <w:tcPr>
            <w:tcW w:w="4115" w:type="dxa"/>
            <w:tcBorders>
              <w:top w:val="single" w:sz="2" w:space="0" w:color="auto"/>
            </w:tcBorders>
            <w:shd w:val="clear" w:color="auto" w:fill="auto"/>
          </w:tcPr>
          <w:p w14:paraId="0F3782B4" w14:textId="77777777" w:rsidR="00E72668" w:rsidRPr="009B2566" w:rsidRDefault="00E72668" w:rsidP="00BD13B2">
            <w:pPr>
              <w:pStyle w:val="tabteksts"/>
              <w:jc w:val="both"/>
              <w:rPr>
                <w:rFonts w:eastAsia="Calibri"/>
                <w:b/>
                <w:i/>
              </w:rPr>
            </w:pPr>
            <w:r>
              <w:rPr>
                <w:rFonts w:eastAsia="Calibri"/>
                <w:b/>
                <w:i/>
              </w:rPr>
              <w:t>N</w:t>
            </w:r>
            <w:r w:rsidRPr="00677544">
              <w:rPr>
                <w:rFonts w:eastAsia="Calibri"/>
                <w:b/>
                <w:i/>
              </w:rPr>
              <w:t>odrošin</w:t>
            </w:r>
            <w:r>
              <w:rPr>
                <w:rFonts w:eastAsia="Calibri"/>
                <w:b/>
                <w:i/>
              </w:rPr>
              <w:t>āt</w:t>
            </w:r>
            <w:r w:rsidRPr="00677544">
              <w:rPr>
                <w:rFonts w:eastAsia="Calibri"/>
                <w:b/>
                <w:i/>
              </w:rPr>
              <w:t xml:space="preserve"> Latvijas Investīciju un attīstības aģentūras (LIAA) pārstāvniecību darbīb</w:t>
            </w:r>
            <w:r>
              <w:rPr>
                <w:rFonts w:eastAsia="Calibri"/>
                <w:b/>
                <w:i/>
              </w:rPr>
              <w:t>u</w:t>
            </w:r>
            <w:r w:rsidRPr="00677544">
              <w:rPr>
                <w:rFonts w:eastAsia="Calibri"/>
                <w:b/>
                <w:i/>
              </w:rPr>
              <w:t xml:space="preserve"> ārvalstīs, kas sniedz eksporta atbalsta pakalpojumus</w:t>
            </w:r>
          </w:p>
        </w:tc>
        <w:tc>
          <w:tcPr>
            <w:tcW w:w="1086" w:type="dxa"/>
            <w:tcBorders>
              <w:top w:val="single" w:sz="2" w:space="0" w:color="auto"/>
              <w:bottom w:val="single" w:sz="2" w:space="0" w:color="auto"/>
            </w:tcBorders>
            <w:shd w:val="clear" w:color="auto" w:fill="auto"/>
          </w:tcPr>
          <w:p w14:paraId="5F9DECDC" w14:textId="77777777" w:rsidR="00E72668" w:rsidRPr="00E54A27" w:rsidRDefault="00E72668" w:rsidP="0017505E">
            <w:pPr>
              <w:pStyle w:val="tabteksts"/>
              <w:jc w:val="right"/>
              <w:rPr>
                <w:rFonts w:eastAsia="Calibri"/>
                <w:b/>
                <w:i/>
                <w:iCs/>
              </w:rPr>
            </w:pPr>
            <w:r w:rsidRPr="00E54A27">
              <w:rPr>
                <w:rFonts w:eastAsia="Calibri"/>
                <w:b/>
                <w:i/>
                <w:iCs/>
              </w:rPr>
              <w:t>1 231 066</w:t>
            </w:r>
          </w:p>
        </w:tc>
        <w:tc>
          <w:tcPr>
            <w:tcW w:w="1040" w:type="dxa"/>
            <w:tcBorders>
              <w:top w:val="single" w:sz="2" w:space="0" w:color="auto"/>
              <w:bottom w:val="single" w:sz="2" w:space="0" w:color="auto"/>
            </w:tcBorders>
            <w:shd w:val="clear" w:color="auto" w:fill="auto"/>
          </w:tcPr>
          <w:p w14:paraId="489499F9" w14:textId="77777777" w:rsidR="00E72668" w:rsidRPr="00E54A27" w:rsidRDefault="00E72668" w:rsidP="0017505E">
            <w:pPr>
              <w:pStyle w:val="tabteksts"/>
              <w:jc w:val="right"/>
              <w:rPr>
                <w:rFonts w:eastAsia="Calibri"/>
                <w:b/>
                <w:i/>
                <w:iCs/>
              </w:rPr>
            </w:pPr>
            <w:r w:rsidRPr="00E54A27">
              <w:rPr>
                <w:rFonts w:eastAsia="Calibri"/>
                <w:b/>
                <w:i/>
                <w:iCs/>
              </w:rPr>
              <w:t>1 231 066</w:t>
            </w:r>
          </w:p>
        </w:tc>
        <w:tc>
          <w:tcPr>
            <w:tcW w:w="1134" w:type="dxa"/>
            <w:tcBorders>
              <w:top w:val="single" w:sz="2" w:space="0" w:color="auto"/>
              <w:bottom w:val="single" w:sz="2" w:space="0" w:color="auto"/>
              <w:right w:val="single" w:sz="4" w:space="0" w:color="auto"/>
            </w:tcBorders>
            <w:shd w:val="clear" w:color="auto" w:fill="auto"/>
          </w:tcPr>
          <w:p w14:paraId="07E3CE6F" w14:textId="77777777" w:rsidR="00E72668" w:rsidRPr="00E54A27" w:rsidRDefault="00E72668" w:rsidP="0017505E">
            <w:pPr>
              <w:pStyle w:val="tabteksts"/>
              <w:jc w:val="right"/>
              <w:rPr>
                <w:rFonts w:eastAsia="Calibri"/>
                <w:b/>
                <w:i/>
                <w:iCs/>
                <w:szCs w:val="18"/>
              </w:rPr>
            </w:pPr>
            <w:r w:rsidRPr="00E54A27">
              <w:rPr>
                <w:rFonts w:eastAsia="Calibri"/>
                <w:b/>
                <w:i/>
                <w:iCs/>
              </w:rPr>
              <w:t>1 231 066</w:t>
            </w:r>
          </w:p>
        </w:tc>
        <w:tc>
          <w:tcPr>
            <w:tcW w:w="1139" w:type="dxa"/>
            <w:vMerge/>
            <w:tcBorders>
              <w:top w:val="nil"/>
              <w:left w:val="single" w:sz="4" w:space="0" w:color="auto"/>
              <w:bottom w:val="single" w:sz="4" w:space="0" w:color="auto"/>
              <w:right w:val="single" w:sz="4" w:space="0" w:color="auto"/>
            </w:tcBorders>
          </w:tcPr>
          <w:p w14:paraId="49733E28" w14:textId="77777777" w:rsidR="00E72668" w:rsidRPr="009B2566" w:rsidRDefault="00E72668" w:rsidP="0017505E">
            <w:pPr>
              <w:pStyle w:val="tabteksts"/>
              <w:rPr>
                <w:rFonts w:eastAsia="Calibri"/>
                <w:b/>
                <w:i/>
              </w:rPr>
            </w:pPr>
          </w:p>
        </w:tc>
      </w:tr>
      <w:tr w:rsidR="00E72668" w:rsidRPr="009B2566" w14:paraId="0D5A15DF" w14:textId="77777777" w:rsidTr="0017505E">
        <w:trPr>
          <w:trHeight w:val="142"/>
          <w:jc w:val="center"/>
        </w:trPr>
        <w:tc>
          <w:tcPr>
            <w:tcW w:w="558" w:type="dxa"/>
            <w:vMerge/>
          </w:tcPr>
          <w:p w14:paraId="40EEA10B" w14:textId="77777777" w:rsidR="00E72668" w:rsidRPr="009B2566" w:rsidRDefault="00E72668" w:rsidP="0017505E">
            <w:pPr>
              <w:pStyle w:val="tabteksts"/>
              <w:rPr>
                <w:rFonts w:eastAsia="Calibri"/>
              </w:rPr>
            </w:pPr>
          </w:p>
        </w:tc>
        <w:tc>
          <w:tcPr>
            <w:tcW w:w="7375" w:type="dxa"/>
            <w:gridSpan w:val="4"/>
            <w:tcBorders>
              <w:right w:val="single" w:sz="4" w:space="0" w:color="auto"/>
            </w:tcBorders>
            <w:shd w:val="clear" w:color="auto" w:fill="auto"/>
            <w:vAlign w:val="center"/>
          </w:tcPr>
          <w:p w14:paraId="1DA50049" w14:textId="77777777" w:rsidR="00E72668" w:rsidRPr="00821AC3" w:rsidRDefault="00E72668" w:rsidP="0017505E">
            <w:pPr>
              <w:pStyle w:val="tabteksts"/>
              <w:ind w:left="284"/>
              <w:rPr>
                <w:rFonts w:eastAsia="Calibri"/>
              </w:rPr>
            </w:pPr>
            <w:r w:rsidRPr="00821AC3">
              <w:rPr>
                <w:rFonts w:eastAsia="Calibri"/>
              </w:rPr>
              <w:t>Veicināts eksporta pieprasījuma pieaugums pēc Latvijas uzņēmumu precēm un pakalpojumiem</w:t>
            </w:r>
          </w:p>
        </w:tc>
        <w:tc>
          <w:tcPr>
            <w:tcW w:w="1139" w:type="dxa"/>
            <w:vMerge/>
            <w:tcBorders>
              <w:top w:val="nil"/>
              <w:left w:val="single" w:sz="4" w:space="0" w:color="auto"/>
              <w:bottom w:val="single" w:sz="4" w:space="0" w:color="auto"/>
              <w:right w:val="single" w:sz="4" w:space="0" w:color="auto"/>
            </w:tcBorders>
          </w:tcPr>
          <w:p w14:paraId="5E08A977" w14:textId="77777777" w:rsidR="00E72668" w:rsidRPr="009B2566" w:rsidRDefault="00E72668" w:rsidP="0017505E">
            <w:pPr>
              <w:pStyle w:val="tabteksts"/>
              <w:ind w:left="284"/>
              <w:rPr>
                <w:rFonts w:eastAsia="Calibri"/>
              </w:rPr>
            </w:pPr>
          </w:p>
        </w:tc>
      </w:tr>
      <w:tr w:rsidR="00E72668" w:rsidRPr="009B2566" w14:paraId="32FD970A" w14:textId="77777777" w:rsidTr="0017505E">
        <w:trPr>
          <w:trHeight w:val="235"/>
          <w:jc w:val="center"/>
        </w:trPr>
        <w:tc>
          <w:tcPr>
            <w:tcW w:w="558" w:type="dxa"/>
            <w:vMerge/>
          </w:tcPr>
          <w:p w14:paraId="5405C51B" w14:textId="77777777" w:rsidR="00E72668" w:rsidRPr="009B2566" w:rsidRDefault="00E72668" w:rsidP="0017505E">
            <w:pPr>
              <w:pStyle w:val="tabteksts"/>
              <w:rPr>
                <w:rFonts w:eastAsia="Calibri"/>
              </w:rPr>
            </w:pPr>
          </w:p>
        </w:tc>
        <w:tc>
          <w:tcPr>
            <w:tcW w:w="4115" w:type="dxa"/>
            <w:tcBorders>
              <w:bottom w:val="single" w:sz="4" w:space="0" w:color="auto"/>
            </w:tcBorders>
            <w:shd w:val="clear" w:color="auto" w:fill="auto"/>
          </w:tcPr>
          <w:p w14:paraId="7C678661" w14:textId="77777777" w:rsidR="00E72668" w:rsidRPr="00FE3ACB" w:rsidRDefault="00E72668" w:rsidP="0017505E">
            <w:pPr>
              <w:pStyle w:val="tabteksts"/>
              <w:ind w:left="602" w:firstLine="1"/>
              <w:rPr>
                <w:rFonts w:eastAsia="Calibri"/>
                <w:i/>
              </w:rPr>
            </w:pPr>
            <w:r w:rsidRPr="00FE3ACB">
              <w:rPr>
                <w:i/>
                <w:iCs/>
              </w:rPr>
              <w:t>Padziļinātas konsultācijas Latvijas uzņēmējiem par ārējiem tirgiem (skaits)</w:t>
            </w:r>
          </w:p>
        </w:tc>
        <w:tc>
          <w:tcPr>
            <w:tcW w:w="1086" w:type="dxa"/>
            <w:tcBorders>
              <w:bottom w:val="single" w:sz="4" w:space="0" w:color="auto"/>
            </w:tcBorders>
            <w:shd w:val="clear" w:color="auto" w:fill="auto"/>
          </w:tcPr>
          <w:p w14:paraId="2A9B34D2" w14:textId="77777777" w:rsidR="00E72668" w:rsidRPr="005D2E6C" w:rsidRDefault="00E72668" w:rsidP="0017505E">
            <w:pPr>
              <w:pStyle w:val="tabteksts"/>
              <w:jc w:val="center"/>
              <w:rPr>
                <w:rFonts w:eastAsia="Calibri"/>
                <w:i/>
                <w:iCs/>
              </w:rPr>
            </w:pPr>
            <w:r w:rsidRPr="005D2E6C">
              <w:rPr>
                <w:rFonts w:eastAsia="Calibri"/>
                <w:i/>
                <w:iCs/>
              </w:rPr>
              <w:t>200</w:t>
            </w:r>
          </w:p>
        </w:tc>
        <w:tc>
          <w:tcPr>
            <w:tcW w:w="1040" w:type="dxa"/>
            <w:tcBorders>
              <w:bottom w:val="single" w:sz="4" w:space="0" w:color="auto"/>
            </w:tcBorders>
            <w:shd w:val="clear" w:color="auto" w:fill="auto"/>
          </w:tcPr>
          <w:p w14:paraId="1F462040" w14:textId="77777777" w:rsidR="00E72668" w:rsidRPr="005D2E6C" w:rsidRDefault="00E72668" w:rsidP="0017505E">
            <w:pPr>
              <w:pStyle w:val="tabteksts"/>
              <w:jc w:val="center"/>
              <w:rPr>
                <w:rFonts w:eastAsia="Calibri"/>
                <w:i/>
                <w:iCs/>
              </w:rPr>
            </w:pPr>
            <w:r w:rsidRPr="005D2E6C">
              <w:rPr>
                <w:rFonts w:eastAsia="Calibri"/>
                <w:i/>
                <w:iCs/>
              </w:rPr>
              <w:t>200</w:t>
            </w:r>
          </w:p>
        </w:tc>
        <w:tc>
          <w:tcPr>
            <w:tcW w:w="1134" w:type="dxa"/>
            <w:tcBorders>
              <w:bottom w:val="single" w:sz="4" w:space="0" w:color="auto"/>
              <w:right w:val="single" w:sz="4" w:space="0" w:color="auto"/>
            </w:tcBorders>
            <w:shd w:val="clear" w:color="auto" w:fill="auto"/>
          </w:tcPr>
          <w:p w14:paraId="6050076C" w14:textId="77777777" w:rsidR="00E72668" w:rsidRPr="005D2E6C" w:rsidRDefault="00E72668" w:rsidP="0017505E">
            <w:pPr>
              <w:pStyle w:val="tabteksts"/>
              <w:jc w:val="center"/>
              <w:rPr>
                <w:rFonts w:eastAsia="Calibri"/>
                <w:i/>
                <w:iCs/>
              </w:rPr>
            </w:pPr>
            <w:r w:rsidRPr="005D2E6C">
              <w:rPr>
                <w:rFonts w:eastAsia="Calibri"/>
                <w:i/>
                <w:iCs/>
              </w:rPr>
              <w:t>200</w:t>
            </w:r>
          </w:p>
        </w:tc>
        <w:tc>
          <w:tcPr>
            <w:tcW w:w="1139" w:type="dxa"/>
            <w:vMerge/>
            <w:tcBorders>
              <w:top w:val="nil"/>
              <w:left w:val="single" w:sz="4" w:space="0" w:color="auto"/>
              <w:bottom w:val="single" w:sz="4" w:space="0" w:color="auto"/>
              <w:right w:val="single" w:sz="4" w:space="0" w:color="auto"/>
            </w:tcBorders>
          </w:tcPr>
          <w:p w14:paraId="7939A1B5" w14:textId="77777777" w:rsidR="00E72668" w:rsidRPr="009B2566" w:rsidRDefault="00E72668" w:rsidP="0017505E">
            <w:pPr>
              <w:pStyle w:val="tabteksts"/>
              <w:jc w:val="center"/>
              <w:rPr>
                <w:rFonts w:eastAsia="Calibri"/>
                <w:i/>
              </w:rPr>
            </w:pPr>
          </w:p>
        </w:tc>
      </w:tr>
      <w:tr w:rsidR="00E72668" w:rsidRPr="009B2566" w14:paraId="51058FA4" w14:textId="77777777" w:rsidTr="00E54A27">
        <w:trPr>
          <w:trHeight w:val="123"/>
          <w:jc w:val="center"/>
        </w:trPr>
        <w:tc>
          <w:tcPr>
            <w:tcW w:w="558" w:type="dxa"/>
            <w:vMerge/>
          </w:tcPr>
          <w:p w14:paraId="45981EE4" w14:textId="77777777" w:rsidR="00E72668" w:rsidRPr="009B2566" w:rsidRDefault="00E72668" w:rsidP="0017505E">
            <w:pPr>
              <w:pStyle w:val="tabteksts"/>
              <w:rPr>
                <w:rFonts w:eastAsia="Calibri"/>
              </w:rPr>
            </w:pPr>
          </w:p>
        </w:tc>
        <w:tc>
          <w:tcPr>
            <w:tcW w:w="7375" w:type="dxa"/>
            <w:gridSpan w:val="4"/>
            <w:tcBorders>
              <w:bottom w:val="single" w:sz="4" w:space="0" w:color="auto"/>
              <w:right w:val="single" w:sz="4" w:space="0" w:color="auto"/>
            </w:tcBorders>
          </w:tcPr>
          <w:p w14:paraId="77E5FCDF" w14:textId="77777777" w:rsidR="00E72668" w:rsidRPr="009B2566" w:rsidRDefault="00E72668" w:rsidP="0017505E">
            <w:pPr>
              <w:pStyle w:val="tabteksts"/>
              <w:rPr>
                <w:rFonts w:eastAsia="Calibri"/>
              </w:rPr>
            </w:pPr>
            <w:r w:rsidRPr="009B2566">
              <w:rPr>
                <w:rFonts w:eastAsia="Calibri"/>
                <w:szCs w:val="18"/>
              </w:rPr>
              <w:t>2</w:t>
            </w:r>
            <w:r>
              <w:rPr>
                <w:rFonts w:eastAsia="Calibri"/>
                <w:szCs w:val="18"/>
              </w:rPr>
              <w:t>8</w:t>
            </w:r>
            <w:r w:rsidRPr="009B2566">
              <w:rPr>
                <w:rFonts w:eastAsia="Calibri"/>
                <w:szCs w:val="18"/>
              </w:rPr>
              <w:t>.0</w:t>
            </w:r>
            <w:r>
              <w:rPr>
                <w:rFonts w:eastAsia="Calibri"/>
                <w:szCs w:val="18"/>
              </w:rPr>
              <w:t>0</w:t>
            </w:r>
            <w:r w:rsidRPr="009B2566">
              <w:rPr>
                <w:rFonts w:eastAsia="Calibri"/>
                <w:szCs w:val="18"/>
              </w:rPr>
              <w:t xml:space="preserve">.00 </w:t>
            </w:r>
            <w:r w:rsidRPr="00270A94">
              <w:rPr>
                <w:rFonts w:eastAsia="Calibri"/>
                <w:szCs w:val="18"/>
              </w:rPr>
              <w:t>Ārējās ekonomiskās politikas ieviešana</w:t>
            </w:r>
          </w:p>
        </w:tc>
        <w:tc>
          <w:tcPr>
            <w:tcW w:w="1139" w:type="dxa"/>
            <w:vMerge/>
            <w:tcBorders>
              <w:top w:val="nil"/>
              <w:left w:val="single" w:sz="4" w:space="0" w:color="auto"/>
              <w:bottom w:val="single" w:sz="4" w:space="0" w:color="auto"/>
              <w:right w:val="single" w:sz="4" w:space="0" w:color="auto"/>
            </w:tcBorders>
          </w:tcPr>
          <w:p w14:paraId="4D22F45E" w14:textId="77777777" w:rsidR="00E72668" w:rsidRPr="009B2566" w:rsidRDefault="00E72668" w:rsidP="0017505E">
            <w:pPr>
              <w:pStyle w:val="tabteksts"/>
              <w:jc w:val="center"/>
              <w:rPr>
                <w:rFonts w:eastAsia="Calibri"/>
                <w:i/>
              </w:rPr>
            </w:pPr>
          </w:p>
        </w:tc>
      </w:tr>
      <w:tr w:rsidR="00E72668" w:rsidRPr="009B2566" w14:paraId="409BD707" w14:textId="77777777" w:rsidTr="0017505E">
        <w:trPr>
          <w:trHeight w:val="142"/>
          <w:jc w:val="center"/>
        </w:trPr>
        <w:tc>
          <w:tcPr>
            <w:tcW w:w="558" w:type="dxa"/>
            <w:vMerge w:val="restart"/>
            <w:tcBorders>
              <w:top w:val="single" w:sz="4" w:space="0" w:color="auto"/>
            </w:tcBorders>
          </w:tcPr>
          <w:p w14:paraId="5D646A15" w14:textId="77777777" w:rsidR="00E72668" w:rsidRPr="009B2566" w:rsidRDefault="00E72668" w:rsidP="0017505E">
            <w:pPr>
              <w:pStyle w:val="tabteksts"/>
              <w:rPr>
                <w:rFonts w:eastAsia="Calibri"/>
              </w:rPr>
            </w:pPr>
            <w:bookmarkStart w:id="9" w:name="_Hlk84335951"/>
            <w:bookmarkEnd w:id="8"/>
            <w:r>
              <w:rPr>
                <w:rFonts w:eastAsia="Calibri"/>
              </w:rPr>
              <w:t>3</w:t>
            </w:r>
            <w:r w:rsidRPr="009B2566">
              <w:rPr>
                <w:rFonts w:eastAsia="Calibri"/>
              </w:rPr>
              <w:t>.</w:t>
            </w:r>
          </w:p>
        </w:tc>
        <w:tc>
          <w:tcPr>
            <w:tcW w:w="4115" w:type="dxa"/>
            <w:tcBorders>
              <w:top w:val="single" w:sz="2" w:space="0" w:color="auto"/>
              <w:bottom w:val="single" w:sz="2" w:space="0" w:color="auto"/>
            </w:tcBorders>
            <w:shd w:val="clear" w:color="auto" w:fill="D9D9D9" w:themeFill="background1" w:themeFillShade="D9"/>
          </w:tcPr>
          <w:p w14:paraId="704689DB" w14:textId="77777777" w:rsidR="00E72668" w:rsidRPr="009B2566" w:rsidRDefault="00E72668" w:rsidP="0017505E">
            <w:pPr>
              <w:pStyle w:val="tabteksts"/>
              <w:rPr>
                <w:rFonts w:eastAsia="Calibri"/>
                <w:b/>
              </w:rPr>
            </w:pPr>
            <w:r w:rsidRPr="00C77345">
              <w:rPr>
                <w:rFonts w:eastAsia="Calibri"/>
                <w:b/>
              </w:rPr>
              <w:t>Inovāciju fonds (nozaru pētījumu programmas)</w:t>
            </w:r>
          </w:p>
        </w:tc>
        <w:tc>
          <w:tcPr>
            <w:tcW w:w="1086" w:type="dxa"/>
            <w:tcBorders>
              <w:top w:val="single" w:sz="2" w:space="0" w:color="auto"/>
              <w:bottom w:val="single" w:sz="2" w:space="0" w:color="auto"/>
            </w:tcBorders>
            <w:shd w:val="clear" w:color="auto" w:fill="D9D9D9" w:themeFill="background1" w:themeFillShade="D9"/>
          </w:tcPr>
          <w:p w14:paraId="5D239BC8" w14:textId="77777777" w:rsidR="00E72668" w:rsidRPr="009B2566" w:rsidRDefault="00E72668" w:rsidP="0017505E">
            <w:pPr>
              <w:pStyle w:val="tabteksts"/>
              <w:jc w:val="right"/>
              <w:rPr>
                <w:rFonts w:eastAsia="Calibri"/>
                <w:b/>
              </w:rPr>
            </w:pPr>
            <w:r>
              <w:rPr>
                <w:rFonts w:eastAsia="Calibri"/>
                <w:b/>
              </w:rPr>
              <w:t>4 000 000</w:t>
            </w:r>
          </w:p>
        </w:tc>
        <w:tc>
          <w:tcPr>
            <w:tcW w:w="1040" w:type="dxa"/>
            <w:tcBorders>
              <w:top w:val="single" w:sz="2" w:space="0" w:color="auto"/>
              <w:bottom w:val="single" w:sz="2" w:space="0" w:color="auto"/>
            </w:tcBorders>
            <w:shd w:val="clear" w:color="auto" w:fill="D9D9D9" w:themeFill="background1" w:themeFillShade="D9"/>
          </w:tcPr>
          <w:p w14:paraId="3A1C1FFF" w14:textId="77777777" w:rsidR="00E72668" w:rsidRPr="009B2566" w:rsidRDefault="00E72668" w:rsidP="0017505E">
            <w:pPr>
              <w:pStyle w:val="tabteksts"/>
              <w:jc w:val="right"/>
              <w:rPr>
                <w:rFonts w:eastAsia="Calibri"/>
                <w:b/>
              </w:rPr>
            </w:pPr>
            <w:r>
              <w:rPr>
                <w:rFonts w:eastAsia="Calibri"/>
                <w:b/>
              </w:rPr>
              <w:t>4 000 000</w:t>
            </w:r>
          </w:p>
        </w:tc>
        <w:tc>
          <w:tcPr>
            <w:tcW w:w="1134" w:type="dxa"/>
            <w:tcBorders>
              <w:top w:val="single" w:sz="2" w:space="0" w:color="auto"/>
              <w:bottom w:val="single" w:sz="2" w:space="0" w:color="auto"/>
              <w:right w:val="single" w:sz="4" w:space="0" w:color="auto"/>
            </w:tcBorders>
            <w:shd w:val="clear" w:color="auto" w:fill="D9D9D9" w:themeFill="background1" w:themeFillShade="D9"/>
          </w:tcPr>
          <w:p w14:paraId="64045965" w14:textId="77777777" w:rsidR="00E72668" w:rsidRPr="009B2566" w:rsidRDefault="00E72668" w:rsidP="0017505E">
            <w:pPr>
              <w:pStyle w:val="tabteksts"/>
              <w:jc w:val="right"/>
              <w:rPr>
                <w:rFonts w:eastAsia="Calibri"/>
                <w:b/>
              </w:rPr>
            </w:pPr>
            <w:r>
              <w:rPr>
                <w:rFonts w:eastAsia="Calibri"/>
                <w:b/>
              </w:rPr>
              <w:t>4 000 000</w:t>
            </w:r>
          </w:p>
        </w:tc>
        <w:tc>
          <w:tcPr>
            <w:tcW w:w="1139" w:type="dxa"/>
            <w:vMerge w:val="restart"/>
            <w:tcBorders>
              <w:top w:val="single" w:sz="4" w:space="0" w:color="auto"/>
              <w:left w:val="single" w:sz="4" w:space="0" w:color="auto"/>
              <w:bottom w:val="single" w:sz="4" w:space="0" w:color="auto"/>
              <w:right w:val="single" w:sz="4" w:space="0" w:color="auto"/>
            </w:tcBorders>
          </w:tcPr>
          <w:p w14:paraId="15E656C7" w14:textId="77777777" w:rsidR="00E72668" w:rsidRPr="009B2566" w:rsidRDefault="00E72668" w:rsidP="0017505E">
            <w:pPr>
              <w:pStyle w:val="tabteksts"/>
              <w:rPr>
                <w:rFonts w:eastAsia="Calibri"/>
              </w:rPr>
            </w:pPr>
            <w:r>
              <w:t>MK 24.09.2021. prot. Nr.63 1.§ 2.p.</w:t>
            </w:r>
          </w:p>
        </w:tc>
      </w:tr>
      <w:tr w:rsidR="00E72668" w:rsidRPr="009B2566" w14:paraId="025DA0CF" w14:textId="77777777" w:rsidTr="0017505E">
        <w:trPr>
          <w:trHeight w:val="142"/>
          <w:jc w:val="center"/>
        </w:trPr>
        <w:tc>
          <w:tcPr>
            <w:tcW w:w="558" w:type="dxa"/>
            <w:vMerge/>
          </w:tcPr>
          <w:p w14:paraId="3594ED01" w14:textId="77777777" w:rsidR="00E72668" w:rsidRPr="009B2566" w:rsidRDefault="00E72668" w:rsidP="0017505E">
            <w:pPr>
              <w:pStyle w:val="tabteksts"/>
              <w:rPr>
                <w:rFonts w:eastAsia="Calibri"/>
              </w:rPr>
            </w:pPr>
          </w:p>
        </w:tc>
        <w:tc>
          <w:tcPr>
            <w:tcW w:w="4115" w:type="dxa"/>
            <w:tcBorders>
              <w:top w:val="single" w:sz="2" w:space="0" w:color="auto"/>
            </w:tcBorders>
            <w:shd w:val="clear" w:color="auto" w:fill="auto"/>
          </w:tcPr>
          <w:p w14:paraId="2D550174" w14:textId="77777777" w:rsidR="00E72668" w:rsidRPr="009B2566" w:rsidRDefault="00E72668" w:rsidP="001B4C5D">
            <w:pPr>
              <w:pStyle w:val="tabteksts"/>
              <w:jc w:val="both"/>
              <w:rPr>
                <w:rFonts w:eastAsia="Calibri"/>
                <w:b/>
                <w:i/>
              </w:rPr>
            </w:pPr>
            <w:r>
              <w:rPr>
                <w:rFonts w:eastAsia="Calibri"/>
                <w:b/>
                <w:i/>
              </w:rPr>
              <w:t>Sniegt atbalstu</w:t>
            </w:r>
            <w:r w:rsidRPr="00C77345">
              <w:rPr>
                <w:rFonts w:eastAsia="Calibri"/>
                <w:b/>
                <w:i/>
              </w:rPr>
              <w:t xml:space="preserve"> augstu sasniegumu zinātnes un pētni</w:t>
            </w:r>
            <w:r>
              <w:rPr>
                <w:rFonts w:eastAsia="Calibri"/>
                <w:b/>
                <w:i/>
              </w:rPr>
              <w:t>e</w:t>
            </w:r>
            <w:r w:rsidRPr="00C77345">
              <w:rPr>
                <w:rFonts w:eastAsia="Calibri"/>
                <w:b/>
                <w:i/>
              </w:rPr>
              <w:t>cības projektu īstenošanai</w:t>
            </w:r>
            <w:r>
              <w:rPr>
                <w:rFonts w:eastAsia="Calibri"/>
                <w:b/>
                <w:i/>
              </w:rPr>
              <w:t>,</w:t>
            </w:r>
            <w:r w:rsidRPr="00C77345">
              <w:rPr>
                <w:rFonts w:eastAsia="Calibri"/>
                <w:b/>
                <w:i/>
              </w:rPr>
              <w:t xml:space="preserve"> izveido</w:t>
            </w:r>
            <w:r>
              <w:rPr>
                <w:rFonts w:eastAsia="Calibri"/>
                <w:b/>
                <w:i/>
              </w:rPr>
              <w:t>jo</w:t>
            </w:r>
            <w:r w:rsidRPr="00C77345">
              <w:rPr>
                <w:rFonts w:eastAsia="Calibri"/>
                <w:b/>
                <w:i/>
              </w:rPr>
              <w:t>t valsts ilgtermiņa misiju orientētas pētījumu programmas katrā no Latvijā apstiprinātajām Viedās specializācijas stratēģijas (RIS3) jomām</w:t>
            </w:r>
          </w:p>
        </w:tc>
        <w:tc>
          <w:tcPr>
            <w:tcW w:w="1086" w:type="dxa"/>
            <w:tcBorders>
              <w:top w:val="single" w:sz="2" w:space="0" w:color="auto"/>
              <w:bottom w:val="single" w:sz="2" w:space="0" w:color="auto"/>
            </w:tcBorders>
            <w:shd w:val="clear" w:color="auto" w:fill="auto"/>
          </w:tcPr>
          <w:p w14:paraId="31257A8F" w14:textId="77777777" w:rsidR="00E72668" w:rsidRPr="00E54A27" w:rsidRDefault="00E72668" w:rsidP="0017505E">
            <w:pPr>
              <w:pStyle w:val="tabteksts"/>
              <w:jc w:val="right"/>
              <w:rPr>
                <w:rFonts w:eastAsia="Calibri"/>
                <w:b/>
                <w:i/>
                <w:iCs/>
              </w:rPr>
            </w:pPr>
            <w:r w:rsidRPr="00E54A27">
              <w:rPr>
                <w:rFonts w:eastAsia="Calibri"/>
                <w:b/>
                <w:i/>
                <w:iCs/>
              </w:rPr>
              <w:t>4 000 000</w:t>
            </w:r>
          </w:p>
        </w:tc>
        <w:tc>
          <w:tcPr>
            <w:tcW w:w="1040" w:type="dxa"/>
            <w:tcBorders>
              <w:top w:val="single" w:sz="2" w:space="0" w:color="auto"/>
              <w:bottom w:val="single" w:sz="2" w:space="0" w:color="auto"/>
            </w:tcBorders>
            <w:shd w:val="clear" w:color="auto" w:fill="auto"/>
          </w:tcPr>
          <w:p w14:paraId="05DB9B5E" w14:textId="77777777" w:rsidR="00E72668" w:rsidRPr="00E54A27" w:rsidRDefault="00E72668" w:rsidP="0017505E">
            <w:pPr>
              <w:pStyle w:val="tabteksts"/>
              <w:jc w:val="right"/>
              <w:rPr>
                <w:rFonts w:eastAsia="Calibri"/>
                <w:b/>
                <w:i/>
                <w:iCs/>
              </w:rPr>
            </w:pPr>
            <w:r w:rsidRPr="00E54A27">
              <w:rPr>
                <w:rFonts w:eastAsia="Calibri"/>
                <w:b/>
                <w:i/>
                <w:iCs/>
              </w:rPr>
              <w:t>4 000 000</w:t>
            </w:r>
          </w:p>
        </w:tc>
        <w:tc>
          <w:tcPr>
            <w:tcW w:w="1134" w:type="dxa"/>
            <w:tcBorders>
              <w:top w:val="single" w:sz="2" w:space="0" w:color="auto"/>
              <w:bottom w:val="single" w:sz="2" w:space="0" w:color="auto"/>
              <w:right w:val="single" w:sz="4" w:space="0" w:color="auto"/>
            </w:tcBorders>
            <w:shd w:val="clear" w:color="auto" w:fill="auto"/>
          </w:tcPr>
          <w:p w14:paraId="54E40956" w14:textId="77777777" w:rsidR="00E72668" w:rsidRPr="00E54A27" w:rsidRDefault="00E72668" w:rsidP="0017505E">
            <w:pPr>
              <w:pStyle w:val="tabteksts"/>
              <w:jc w:val="right"/>
              <w:rPr>
                <w:rFonts w:eastAsia="Calibri"/>
                <w:b/>
                <w:i/>
                <w:iCs/>
                <w:szCs w:val="18"/>
              </w:rPr>
            </w:pPr>
            <w:r w:rsidRPr="00E54A27">
              <w:rPr>
                <w:rFonts w:eastAsia="Calibri"/>
                <w:b/>
                <w:i/>
                <w:iCs/>
              </w:rPr>
              <w:t>4 000 000</w:t>
            </w:r>
          </w:p>
        </w:tc>
        <w:tc>
          <w:tcPr>
            <w:tcW w:w="1139" w:type="dxa"/>
            <w:vMerge/>
            <w:tcBorders>
              <w:top w:val="nil"/>
              <w:left w:val="single" w:sz="4" w:space="0" w:color="auto"/>
              <w:bottom w:val="single" w:sz="4" w:space="0" w:color="auto"/>
              <w:right w:val="single" w:sz="4" w:space="0" w:color="auto"/>
            </w:tcBorders>
          </w:tcPr>
          <w:p w14:paraId="4B471E2E" w14:textId="77777777" w:rsidR="00E72668" w:rsidRPr="009B2566" w:rsidRDefault="00E72668" w:rsidP="0017505E">
            <w:pPr>
              <w:pStyle w:val="tabteksts"/>
              <w:rPr>
                <w:rFonts w:eastAsia="Calibri"/>
                <w:b/>
                <w:i/>
              </w:rPr>
            </w:pPr>
          </w:p>
        </w:tc>
      </w:tr>
      <w:tr w:rsidR="00E72668" w:rsidRPr="009B2566" w14:paraId="0424C8AA" w14:textId="77777777" w:rsidTr="0017505E">
        <w:trPr>
          <w:trHeight w:val="235"/>
          <w:jc w:val="center"/>
        </w:trPr>
        <w:tc>
          <w:tcPr>
            <w:tcW w:w="558" w:type="dxa"/>
            <w:vMerge/>
          </w:tcPr>
          <w:p w14:paraId="5CEECD5C" w14:textId="77777777" w:rsidR="00E72668" w:rsidRPr="009B2566" w:rsidRDefault="00E72668" w:rsidP="0017505E">
            <w:pPr>
              <w:pStyle w:val="tabteksts"/>
              <w:rPr>
                <w:rFonts w:eastAsia="Calibri"/>
              </w:rPr>
            </w:pPr>
          </w:p>
        </w:tc>
        <w:tc>
          <w:tcPr>
            <w:tcW w:w="7375" w:type="dxa"/>
            <w:gridSpan w:val="4"/>
            <w:tcBorders>
              <w:bottom w:val="single" w:sz="4" w:space="0" w:color="auto"/>
              <w:right w:val="single" w:sz="4" w:space="0" w:color="auto"/>
            </w:tcBorders>
            <w:shd w:val="clear" w:color="auto" w:fill="auto"/>
          </w:tcPr>
          <w:p w14:paraId="50492A0D" w14:textId="77777777" w:rsidR="00E72668" w:rsidRPr="00F2455C" w:rsidRDefault="00E72668" w:rsidP="0017505E">
            <w:pPr>
              <w:pStyle w:val="tabteksts"/>
              <w:ind w:left="284"/>
              <w:rPr>
                <w:szCs w:val="18"/>
                <w:lang w:eastAsia="lv-LV"/>
              </w:rPr>
            </w:pPr>
            <w:r w:rsidRPr="00B50873">
              <w:t>Izveidota programma “Inovāciju fonds (nozaru pētījumu programmas)”</w:t>
            </w:r>
          </w:p>
        </w:tc>
        <w:tc>
          <w:tcPr>
            <w:tcW w:w="1139" w:type="dxa"/>
            <w:vMerge/>
            <w:tcBorders>
              <w:top w:val="nil"/>
              <w:left w:val="single" w:sz="4" w:space="0" w:color="auto"/>
              <w:bottom w:val="single" w:sz="4" w:space="0" w:color="auto"/>
              <w:right w:val="single" w:sz="4" w:space="0" w:color="auto"/>
            </w:tcBorders>
          </w:tcPr>
          <w:p w14:paraId="21DF0739" w14:textId="77777777" w:rsidR="00E72668" w:rsidRPr="009B2566" w:rsidRDefault="00E72668" w:rsidP="0017505E">
            <w:pPr>
              <w:pStyle w:val="tabteksts"/>
              <w:jc w:val="center"/>
              <w:rPr>
                <w:rFonts w:eastAsia="Calibri"/>
                <w:i/>
              </w:rPr>
            </w:pPr>
          </w:p>
        </w:tc>
      </w:tr>
      <w:tr w:rsidR="00E72668" w:rsidRPr="009B2566" w14:paraId="1C1C74CD" w14:textId="77777777" w:rsidTr="0017505E">
        <w:trPr>
          <w:trHeight w:val="235"/>
          <w:jc w:val="center"/>
        </w:trPr>
        <w:tc>
          <w:tcPr>
            <w:tcW w:w="558" w:type="dxa"/>
            <w:vMerge/>
          </w:tcPr>
          <w:p w14:paraId="1232C2A8" w14:textId="77777777" w:rsidR="00E72668" w:rsidRPr="009B2566" w:rsidRDefault="00E72668" w:rsidP="0017505E">
            <w:pPr>
              <w:pStyle w:val="tabteksts"/>
              <w:rPr>
                <w:rFonts w:eastAsia="Calibri"/>
              </w:rPr>
            </w:pPr>
          </w:p>
        </w:tc>
        <w:tc>
          <w:tcPr>
            <w:tcW w:w="4115" w:type="dxa"/>
            <w:tcBorders>
              <w:bottom w:val="single" w:sz="4" w:space="0" w:color="auto"/>
            </w:tcBorders>
            <w:shd w:val="clear" w:color="auto" w:fill="auto"/>
          </w:tcPr>
          <w:p w14:paraId="4062508B" w14:textId="77777777" w:rsidR="00E72668" w:rsidRPr="00110D73" w:rsidRDefault="00E72668" w:rsidP="001B4C5D">
            <w:pPr>
              <w:pStyle w:val="tabteksts"/>
              <w:ind w:left="602" w:firstLine="1"/>
              <w:jc w:val="both"/>
              <w:rPr>
                <w:rFonts w:eastAsia="Calibri"/>
                <w:i/>
              </w:rPr>
            </w:pPr>
            <w:r w:rsidRPr="00110D73">
              <w:rPr>
                <w:i/>
                <w:iCs/>
              </w:rPr>
              <w:t>Programmā “Inovāciju fonds (nozaru pētījumu programmas)” uzsākti pētniecības projektu virzieni, atbilstoši Latvijā apstiprinātajām Viedās specializācijas jomām (skaits)</w:t>
            </w:r>
          </w:p>
        </w:tc>
        <w:tc>
          <w:tcPr>
            <w:tcW w:w="1086" w:type="dxa"/>
            <w:tcBorders>
              <w:bottom w:val="single" w:sz="4" w:space="0" w:color="auto"/>
            </w:tcBorders>
            <w:shd w:val="clear" w:color="auto" w:fill="auto"/>
          </w:tcPr>
          <w:p w14:paraId="16B8B01A" w14:textId="77777777" w:rsidR="00E72668" w:rsidRPr="005D2E6C" w:rsidRDefault="00E72668" w:rsidP="0017505E">
            <w:pPr>
              <w:pStyle w:val="tabteksts"/>
              <w:jc w:val="center"/>
              <w:rPr>
                <w:i/>
                <w:iCs/>
                <w:szCs w:val="18"/>
                <w:lang w:eastAsia="lv-LV"/>
              </w:rPr>
            </w:pPr>
            <w:r w:rsidRPr="005D2E6C">
              <w:rPr>
                <w:i/>
                <w:iCs/>
                <w:szCs w:val="18"/>
                <w:lang w:eastAsia="lv-LV"/>
              </w:rPr>
              <w:t>3</w:t>
            </w:r>
          </w:p>
        </w:tc>
        <w:tc>
          <w:tcPr>
            <w:tcW w:w="1040" w:type="dxa"/>
            <w:tcBorders>
              <w:bottom w:val="single" w:sz="4" w:space="0" w:color="auto"/>
            </w:tcBorders>
            <w:shd w:val="clear" w:color="auto" w:fill="auto"/>
          </w:tcPr>
          <w:p w14:paraId="4648937C" w14:textId="77777777" w:rsidR="00E72668" w:rsidRPr="005D2E6C" w:rsidRDefault="00E72668" w:rsidP="0017505E">
            <w:pPr>
              <w:pStyle w:val="tabteksts"/>
              <w:jc w:val="center"/>
              <w:rPr>
                <w:i/>
                <w:iCs/>
                <w:szCs w:val="18"/>
                <w:lang w:eastAsia="lv-LV"/>
              </w:rPr>
            </w:pPr>
            <w:r w:rsidRPr="005D2E6C">
              <w:rPr>
                <w:i/>
                <w:iCs/>
                <w:szCs w:val="18"/>
                <w:lang w:eastAsia="lv-LV"/>
              </w:rPr>
              <w:t>3</w:t>
            </w:r>
          </w:p>
        </w:tc>
        <w:tc>
          <w:tcPr>
            <w:tcW w:w="1134" w:type="dxa"/>
            <w:tcBorders>
              <w:bottom w:val="single" w:sz="4" w:space="0" w:color="auto"/>
              <w:right w:val="single" w:sz="4" w:space="0" w:color="auto"/>
            </w:tcBorders>
            <w:shd w:val="clear" w:color="auto" w:fill="auto"/>
          </w:tcPr>
          <w:p w14:paraId="694EE52B" w14:textId="77777777" w:rsidR="00E72668" w:rsidRPr="005D2E6C" w:rsidRDefault="00E72668" w:rsidP="0017505E">
            <w:pPr>
              <w:pStyle w:val="tabteksts"/>
              <w:jc w:val="center"/>
              <w:rPr>
                <w:i/>
                <w:iCs/>
                <w:szCs w:val="18"/>
                <w:lang w:eastAsia="lv-LV"/>
              </w:rPr>
            </w:pPr>
            <w:r w:rsidRPr="005D2E6C">
              <w:rPr>
                <w:i/>
                <w:iCs/>
                <w:szCs w:val="18"/>
                <w:lang w:eastAsia="lv-LV"/>
              </w:rPr>
              <w:t>3</w:t>
            </w:r>
          </w:p>
        </w:tc>
        <w:tc>
          <w:tcPr>
            <w:tcW w:w="1139" w:type="dxa"/>
            <w:vMerge/>
            <w:tcBorders>
              <w:top w:val="nil"/>
              <w:left w:val="single" w:sz="4" w:space="0" w:color="auto"/>
              <w:bottom w:val="single" w:sz="4" w:space="0" w:color="auto"/>
              <w:right w:val="single" w:sz="4" w:space="0" w:color="auto"/>
            </w:tcBorders>
          </w:tcPr>
          <w:p w14:paraId="12BA9CC2" w14:textId="77777777" w:rsidR="00E72668" w:rsidRPr="009B2566" w:rsidRDefault="00E72668" w:rsidP="0017505E">
            <w:pPr>
              <w:pStyle w:val="tabteksts"/>
              <w:jc w:val="center"/>
              <w:rPr>
                <w:rFonts w:eastAsia="Calibri"/>
                <w:i/>
              </w:rPr>
            </w:pPr>
          </w:p>
        </w:tc>
      </w:tr>
      <w:tr w:rsidR="00E72668" w:rsidRPr="009B2566" w14:paraId="19C67AED" w14:textId="77777777" w:rsidTr="0017505E">
        <w:trPr>
          <w:trHeight w:val="235"/>
          <w:jc w:val="center"/>
        </w:trPr>
        <w:tc>
          <w:tcPr>
            <w:tcW w:w="558" w:type="dxa"/>
            <w:vMerge/>
          </w:tcPr>
          <w:p w14:paraId="0AB9AA67" w14:textId="77777777" w:rsidR="00E72668" w:rsidRPr="009B2566" w:rsidRDefault="00E72668" w:rsidP="0017505E">
            <w:pPr>
              <w:pStyle w:val="tabteksts"/>
              <w:rPr>
                <w:rFonts w:eastAsia="Calibri"/>
              </w:rPr>
            </w:pPr>
          </w:p>
        </w:tc>
        <w:tc>
          <w:tcPr>
            <w:tcW w:w="7375" w:type="dxa"/>
            <w:gridSpan w:val="4"/>
            <w:tcBorders>
              <w:bottom w:val="single" w:sz="4" w:space="0" w:color="auto"/>
              <w:right w:val="single" w:sz="4" w:space="0" w:color="auto"/>
            </w:tcBorders>
          </w:tcPr>
          <w:p w14:paraId="0FCAE14D" w14:textId="77777777" w:rsidR="00E72668" w:rsidRPr="009B2566" w:rsidRDefault="00E72668" w:rsidP="0017505E">
            <w:pPr>
              <w:pStyle w:val="tabteksts"/>
              <w:rPr>
                <w:rFonts w:eastAsia="Calibri"/>
              </w:rPr>
            </w:pPr>
            <w:r>
              <w:rPr>
                <w:rFonts w:eastAsia="Calibri"/>
                <w:szCs w:val="18"/>
              </w:rPr>
              <w:t>35</w:t>
            </w:r>
            <w:r w:rsidRPr="009B2566">
              <w:rPr>
                <w:rFonts w:eastAsia="Calibri"/>
                <w:szCs w:val="18"/>
              </w:rPr>
              <w:t>.0</w:t>
            </w:r>
            <w:r>
              <w:rPr>
                <w:rFonts w:eastAsia="Calibri"/>
                <w:szCs w:val="18"/>
              </w:rPr>
              <w:t>0</w:t>
            </w:r>
            <w:r w:rsidRPr="009B2566">
              <w:rPr>
                <w:rFonts w:eastAsia="Calibri"/>
                <w:szCs w:val="18"/>
              </w:rPr>
              <w:t xml:space="preserve">.00 </w:t>
            </w:r>
            <w:r>
              <w:rPr>
                <w:rFonts w:eastAsia="Calibri"/>
                <w:szCs w:val="18"/>
              </w:rPr>
              <w:t>Valsts atbalsta programmas</w:t>
            </w:r>
          </w:p>
        </w:tc>
        <w:tc>
          <w:tcPr>
            <w:tcW w:w="1139" w:type="dxa"/>
            <w:vMerge/>
            <w:tcBorders>
              <w:top w:val="nil"/>
              <w:left w:val="single" w:sz="4" w:space="0" w:color="auto"/>
              <w:bottom w:val="single" w:sz="4" w:space="0" w:color="auto"/>
              <w:right w:val="single" w:sz="4" w:space="0" w:color="auto"/>
            </w:tcBorders>
          </w:tcPr>
          <w:p w14:paraId="7531FD11" w14:textId="77777777" w:rsidR="00E72668" w:rsidRPr="009B2566" w:rsidRDefault="00E72668" w:rsidP="0017505E">
            <w:pPr>
              <w:pStyle w:val="tabteksts"/>
              <w:jc w:val="center"/>
              <w:rPr>
                <w:rFonts w:eastAsia="Calibri"/>
                <w:i/>
              </w:rPr>
            </w:pPr>
          </w:p>
        </w:tc>
      </w:tr>
      <w:tr w:rsidR="00E72668" w:rsidRPr="009B2566" w14:paraId="1FD9CA08" w14:textId="77777777" w:rsidTr="0017505E">
        <w:trPr>
          <w:trHeight w:val="142"/>
          <w:jc w:val="center"/>
        </w:trPr>
        <w:tc>
          <w:tcPr>
            <w:tcW w:w="558" w:type="dxa"/>
            <w:vMerge w:val="restart"/>
            <w:tcBorders>
              <w:top w:val="single" w:sz="4" w:space="0" w:color="auto"/>
            </w:tcBorders>
          </w:tcPr>
          <w:p w14:paraId="6E66926A" w14:textId="77777777" w:rsidR="00E72668" w:rsidRPr="009B2566" w:rsidRDefault="00E72668" w:rsidP="0017505E">
            <w:pPr>
              <w:pStyle w:val="tabteksts"/>
              <w:rPr>
                <w:rFonts w:eastAsia="Calibri"/>
              </w:rPr>
            </w:pPr>
            <w:bookmarkStart w:id="10" w:name="_Hlk84346393"/>
            <w:bookmarkEnd w:id="9"/>
            <w:r>
              <w:rPr>
                <w:rFonts w:eastAsia="Calibri"/>
              </w:rPr>
              <w:lastRenderedPageBreak/>
              <w:t>4</w:t>
            </w:r>
            <w:r w:rsidRPr="009B2566">
              <w:rPr>
                <w:rFonts w:eastAsia="Calibri"/>
              </w:rPr>
              <w:t>.</w:t>
            </w:r>
          </w:p>
        </w:tc>
        <w:tc>
          <w:tcPr>
            <w:tcW w:w="4115" w:type="dxa"/>
            <w:tcBorders>
              <w:top w:val="single" w:sz="2" w:space="0" w:color="auto"/>
              <w:bottom w:val="single" w:sz="2" w:space="0" w:color="auto"/>
            </w:tcBorders>
            <w:shd w:val="clear" w:color="auto" w:fill="D9D9D9" w:themeFill="background1" w:themeFillShade="D9"/>
          </w:tcPr>
          <w:p w14:paraId="700BCED0" w14:textId="77777777" w:rsidR="00E72668" w:rsidRPr="00893746" w:rsidRDefault="00E72668" w:rsidP="001B4C5D">
            <w:pPr>
              <w:pStyle w:val="tabteksts"/>
              <w:jc w:val="both"/>
              <w:rPr>
                <w:rFonts w:eastAsia="Calibri"/>
                <w:b/>
              </w:rPr>
            </w:pPr>
            <w:r w:rsidRPr="00821AC3">
              <w:rPr>
                <w:rFonts w:eastAsia="Calibri"/>
                <w:b/>
              </w:rPr>
              <w:t>Enerģētikas politikas īstenošanas monitorings un ziņošanas sistēmas īstenošana, IKT risinājumu izstrāde</w:t>
            </w:r>
          </w:p>
        </w:tc>
        <w:tc>
          <w:tcPr>
            <w:tcW w:w="1086" w:type="dxa"/>
            <w:tcBorders>
              <w:top w:val="single" w:sz="2" w:space="0" w:color="auto"/>
              <w:bottom w:val="single" w:sz="2" w:space="0" w:color="auto"/>
            </w:tcBorders>
            <w:shd w:val="clear" w:color="auto" w:fill="D9D9D9" w:themeFill="background1" w:themeFillShade="D9"/>
          </w:tcPr>
          <w:p w14:paraId="1009E765" w14:textId="77777777" w:rsidR="00E72668" w:rsidRPr="00893746" w:rsidRDefault="00E72668" w:rsidP="0017505E">
            <w:pPr>
              <w:pStyle w:val="tabteksts"/>
              <w:jc w:val="right"/>
              <w:rPr>
                <w:rFonts w:eastAsia="Calibri"/>
                <w:b/>
              </w:rPr>
            </w:pPr>
            <w:r w:rsidRPr="00893746">
              <w:rPr>
                <w:rFonts w:eastAsia="Calibri"/>
                <w:b/>
              </w:rPr>
              <w:t>439 185</w:t>
            </w:r>
          </w:p>
        </w:tc>
        <w:tc>
          <w:tcPr>
            <w:tcW w:w="1040" w:type="dxa"/>
            <w:tcBorders>
              <w:top w:val="single" w:sz="2" w:space="0" w:color="auto"/>
              <w:bottom w:val="single" w:sz="2" w:space="0" w:color="auto"/>
            </w:tcBorders>
            <w:shd w:val="clear" w:color="auto" w:fill="D9D9D9" w:themeFill="background1" w:themeFillShade="D9"/>
          </w:tcPr>
          <w:p w14:paraId="66FEBB78" w14:textId="77777777" w:rsidR="00E72668" w:rsidRPr="00893746" w:rsidRDefault="00E72668" w:rsidP="0017505E">
            <w:pPr>
              <w:pStyle w:val="tabteksts"/>
              <w:jc w:val="right"/>
              <w:rPr>
                <w:rFonts w:eastAsia="Calibri"/>
                <w:b/>
              </w:rPr>
            </w:pPr>
            <w:r w:rsidRPr="00893746">
              <w:rPr>
                <w:rFonts w:eastAsia="Calibri"/>
                <w:b/>
              </w:rPr>
              <w:t>402 515</w:t>
            </w:r>
          </w:p>
        </w:tc>
        <w:tc>
          <w:tcPr>
            <w:tcW w:w="1134" w:type="dxa"/>
            <w:tcBorders>
              <w:top w:val="single" w:sz="2" w:space="0" w:color="auto"/>
              <w:bottom w:val="single" w:sz="2" w:space="0" w:color="auto"/>
              <w:right w:val="single" w:sz="4" w:space="0" w:color="auto"/>
            </w:tcBorders>
            <w:shd w:val="clear" w:color="auto" w:fill="D9D9D9" w:themeFill="background1" w:themeFillShade="D9"/>
          </w:tcPr>
          <w:p w14:paraId="556AEA1F" w14:textId="77777777" w:rsidR="00E72668" w:rsidRPr="00893746" w:rsidRDefault="00E72668" w:rsidP="0017505E">
            <w:pPr>
              <w:pStyle w:val="tabteksts"/>
              <w:jc w:val="right"/>
              <w:rPr>
                <w:rFonts w:eastAsia="Calibri"/>
                <w:b/>
              </w:rPr>
            </w:pPr>
            <w:r w:rsidRPr="00893746">
              <w:rPr>
                <w:rFonts w:eastAsia="Calibri"/>
                <w:b/>
              </w:rPr>
              <w:t>222 515</w:t>
            </w:r>
          </w:p>
        </w:tc>
        <w:tc>
          <w:tcPr>
            <w:tcW w:w="1139" w:type="dxa"/>
            <w:vMerge w:val="restart"/>
            <w:tcBorders>
              <w:top w:val="single" w:sz="4" w:space="0" w:color="auto"/>
              <w:left w:val="single" w:sz="4" w:space="0" w:color="auto"/>
              <w:right w:val="single" w:sz="4" w:space="0" w:color="auto"/>
            </w:tcBorders>
          </w:tcPr>
          <w:p w14:paraId="01A486F3" w14:textId="77777777" w:rsidR="00E72668" w:rsidRPr="009B2566" w:rsidRDefault="00E72668" w:rsidP="0017505E">
            <w:pPr>
              <w:pStyle w:val="tabteksts"/>
              <w:rPr>
                <w:rFonts w:eastAsia="Calibri"/>
              </w:rPr>
            </w:pPr>
            <w:r>
              <w:t>MK 24.09.2021. prot. Nr.63 1.§ 2.p.</w:t>
            </w:r>
          </w:p>
        </w:tc>
      </w:tr>
      <w:tr w:rsidR="00E72668" w:rsidRPr="009B2566" w14:paraId="1C0919CF" w14:textId="77777777" w:rsidTr="0017505E">
        <w:trPr>
          <w:trHeight w:val="142"/>
          <w:jc w:val="center"/>
        </w:trPr>
        <w:tc>
          <w:tcPr>
            <w:tcW w:w="558" w:type="dxa"/>
            <w:vMerge/>
          </w:tcPr>
          <w:p w14:paraId="01285FC4" w14:textId="77777777" w:rsidR="00E72668" w:rsidRPr="009B2566" w:rsidRDefault="00E72668" w:rsidP="0017505E">
            <w:pPr>
              <w:pStyle w:val="tabteksts"/>
              <w:rPr>
                <w:rFonts w:eastAsia="Calibri"/>
              </w:rPr>
            </w:pPr>
          </w:p>
        </w:tc>
        <w:tc>
          <w:tcPr>
            <w:tcW w:w="4115" w:type="dxa"/>
            <w:tcBorders>
              <w:top w:val="single" w:sz="2" w:space="0" w:color="auto"/>
            </w:tcBorders>
            <w:shd w:val="clear" w:color="auto" w:fill="auto"/>
          </w:tcPr>
          <w:p w14:paraId="04EE8C6E" w14:textId="77777777" w:rsidR="00E72668" w:rsidRPr="00893746" w:rsidRDefault="00E72668" w:rsidP="001B4C5D">
            <w:pPr>
              <w:pStyle w:val="tabteksts"/>
              <w:jc w:val="both"/>
              <w:rPr>
                <w:rFonts w:eastAsia="Calibri"/>
                <w:b/>
                <w:i/>
              </w:rPr>
            </w:pPr>
            <w:r w:rsidRPr="00893746">
              <w:rPr>
                <w:rFonts w:eastAsia="Calibri"/>
                <w:b/>
                <w:i/>
              </w:rPr>
              <w:t xml:space="preserve">Nodrošināts enerģētikas politikas īstenošanas monitorings </w:t>
            </w:r>
          </w:p>
        </w:tc>
        <w:tc>
          <w:tcPr>
            <w:tcW w:w="1086" w:type="dxa"/>
            <w:tcBorders>
              <w:top w:val="single" w:sz="2" w:space="0" w:color="auto"/>
              <w:bottom w:val="single" w:sz="2" w:space="0" w:color="auto"/>
            </w:tcBorders>
            <w:shd w:val="clear" w:color="auto" w:fill="auto"/>
          </w:tcPr>
          <w:p w14:paraId="4E8E05DB" w14:textId="77777777" w:rsidR="00E72668" w:rsidRPr="00E54A27" w:rsidRDefault="00E72668" w:rsidP="0017505E">
            <w:pPr>
              <w:pStyle w:val="tabteksts"/>
              <w:jc w:val="right"/>
              <w:rPr>
                <w:rFonts w:eastAsia="Calibri"/>
                <w:b/>
                <w:i/>
                <w:iCs/>
              </w:rPr>
            </w:pPr>
            <w:r w:rsidRPr="00E54A27">
              <w:rPr>
                <w:rFonts w:eastAsia="Calibri"/>
                <w:b/>
                <w:i/>
                <w:iCs/>
              </w:rPr>
              <w:t xml:space="preserve">305 615 </w:t>
            </w:r>
          </w:p>
        </w:tc>
        <w:tc>
          <w:tcPr>
            <w:tcW w:w="1040" w:type="dxa"/>
            <w:tcBorders>
              <w:top w:val="single" w:sz="2" w:space="0" w:color="auto"/>
              <w:bottom w:val="single" w:sz="2" w:space="0" w:color="auto"/>
            </w:tcBorders>
            <w:shd w:val="clear" w:color="auto" w:fill="auto"/>
          </w:tcPr>
          <w:p w14:paraId="39837E7E" w14:textId="77777777" w:rsidR="00E72668" w:rsidRPr="00E54A27" w:rsidRDefault="00E72668" w:rsidP="0017505E">
            <w:pPr>
              <w:pStyle w:val="tabteksts"/>
              <w:jc w:val="right"/>
              <w:rPr>
                <w:rFonts w:eastAsia="Calibri"/>
                <w:b/>
                <w:i/>
                <w:iCs/>
              </w:rPr>
            </w:pPr>
            <w:r w:rsidRPr="00E54A27">
              <w:rPr>
                <w:rFonts w:eastAsia="Calibri"/>
                <w:b/>
                <w:i/>
                <w:iCs/>
              </w:rPr>
              <w:t xml:space="preserve">268 945 </w:t>
            </w:r>
          </w:p>
        </w:tc>
        <w:tc>
          <w:tcPr>
            <w:tcW w:w="1134" w:type="dxa"/>
            <w:tcBorders>
              <w:top w:val="single" w:sz="2" w:space="0" w:color="auto"/>
              <w:bottom w:val="single" w:sz="2" w:space="0" w:color="auto"/>
              <w:right w:val="single" w:sz="4" w:space="0" w:color="auto"/>
            </w:tcBorders>
            <w:shd w:val="clear" w:color="auto" w:fill="auto"/>
          </w:tcPr>
          <w:p w14:paraId="67D12B4D" w14:textId="7434C010" w:rsidR="00E72668" w:rsidRPr="00E54A27" w:rsidRDefault="00E72668" w:rsidP="00E54A27">
            <w:pPr>
              <w:pStyle w:val="tabteksts"/>
              <w:jc w:val="right"/>
              <w:rPr>
                <w:rFonts w:eastAsia="Calibri"/>
                <w:b/>
                <w:i/>
                <w:iCs/>
              </w:rPr>
            </w:pPr>
            <w:r w:rsidRPr="00E54A27">
              <w:rPr>
                <w:rFonts w:eastAsia="Calibri"/>
                <w:b/>
                <w:i/>
                <w:iCs/>
              </w:rPr>
              <w:t xml:space="preserve">88 945 </w:t>
            </w:r>
          </w:p>
        </w:tc>
        <w:tc>
          <w:tcPr>
            <w:tcW w:w="1139" w:type="dxa"/>
            <w:vMerge/>
            <w:tcBorders>
              <w:left w:val="single" w:sz="4" w:space="0" w:color="auto"/>
              <w:right w:val="single" w:sz="4" w:space="0" w:color="auto"/>
            </w:tcBorders>
          </w:tcPr>
          <w:p w14:paraId="5E772667" w14:textId="77777777" w:rsidR="00E72668" w:rsidRPr="009B2566" w:rsidRDefault="00E72668" w:rsidP="0017505E">
            <w:pPr>
              <w:pStyle w:val="tabteksts"/>
              <w:rPr>
                <w:rFonts w:eastAsia="Calibri"/>
                <w:b/>
                <w:i/>
              </w:rPr>
            </w:pPr>
          </w:p>
        </w:tc>
      </w:tr>
      <w:tr w:rsidR="00E72668" w:rsidRPr="009B2566" w14:paraId="51A772F1" w14:textId="77777777" w:rsidTr="00E54A27">
        <w:trPr>
          <w:trHeight w:val="156"/>
          <w:jc w:val="center"/>
        </w:trPr>
        <w:tc>
          <w:tcPr>
            <w:tcW w:w="558" w:type="dxa"/>
            <w:vMerge/>
          </w:tcPr>
          <w:p w14:paraId="242FCC41" w14:textId="77777777" w:rsidR="00E72668" w:rsidRPr="009B2566" w:rsidRDefault="00E72668" w:rsidP="0017505E">
            <w:pPr>
              <w:pStyle w:val="tabteksts"/>
              <w:rPr>
                <w:rFonts w:eastAsia="Calibri"/>
              </w:rPr>
            </w:pPr>
          </w:p>
        </w:tc>
        <w:tc>
          <w:tcPr>
            <w:tcW w:w="7375" w:type="dxa"/>
            <w:gridSpan w:val="4"/>
            <w:tcBorders>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6315"/>
            </w:tblGrid>
            <w:tr w:rsidR="00E72668" w:rsidRPr="00893746" w14:paraId="300EE6C9" w14:textId="77777777" w:rsidTr="0017505E">
              <w:trPr>
                <w:trHeight w:val="178"/>
              </w:trPr>
              <w:tc>
                <w:tcPr>
                  <w:tcW w:w="6315" w:type="dxa"/>
                </w:tcPr>
                <w:p w14:paraId="58BB99FA" w14:textId="77777777" w:rsidR="00E72668" w:rsidRPr="00893746" w:rsidRDefault="00E72668" w:rsidP="0017505E">
                  <w:pPr>
                    <w:pStyle w:val="tabteksts"/>
                    <w:rPr>
                      <w:szCs w:val="18"/>
                      <w:lang w:eastAsia="lv-LV"/>
                    </w:rPr>
                  </w:pPr>
                  <w:r w:rsidRPr="00893746">
                    <w:rPr>
                      <w:szCs w:val="18"/>
                      <w:lang w:eastAsia="lv-LV"/>
                    </w:rPr>
                    <w:t xml:space="preserve">IKT risinājumu izstrāde enerģētikas politikas monitoringam </w:t>
                  </w:r>
                </w:p>
              </w:tc>
            </w:tr>
          </w:tbl>
          <w:p w14:paraId="46B87420" w14:textId="77777777" w:rsidR="00E72668" w:rsidRPr="00893746" w:rsidRDefault="00E72668" w:rsidP="0017505E">
            <w:pPr>
              <w:pStyle w:val="tabteksts"/>
              <w:ind w:left="284"/>
              <w:rPr>
                <w:szCs w:val="18"/>
                <w:lang w:eastAsia="lv-LV"/>
              </w:rPr>
            </w:pPr>
          </w:p>
        </w:tc>
        <w:tc>
          <w:tcPr>
            <w:tcW w:w="1139" w:type="dxa"/>
            <w:vMerge/>
            <w:tcBorders>
              <w:left w:val="single" w:sz="4" w:space="0" w:color="auto"/>
              <w:right w:val="single" w:sz="4" w:space="0" w:color="auto"/>
            </w:tcBorders>
          </w:tcPr>
          <w:p w14:paraId="2D4BD7ED" w14:textId="77777777" w:rsidR="00E72668" w:rsidRPr="009B2566" w:rsidRDefault="00E72668" w:rsidP="0017505E">
            <w:pPr>
              <w:pStyle w:val="tabteksts"/>
              <w:jc w:val="center"/>
              <w:rPr>
                <w:rFonts w:eastAsia="Calibri"/>
                <w:i/>
              </w:rPr>
            </w:pPr>
          </w:p>
        </w:tc>
      </w:tr>
      <w:tr w:rsidR="00E72668" w:rsidRPr="009B2566" w14:paraId="2E191F52" w14:textId="77777777" w:rsidTr="0017505E">
        <w:trPr>
          <w:trHeight w:val="235"/>
          <w:jc w:val="center"/>
        </w:trPr>
        <w:tc>
          <w:tcPr>
            <w:tcW w:w="558" w:type="dxa"/>
            <w:vMerge/>
          </w:tcPr>
          <w:p w14:paraId="1FF16B35" w14:textId="77777777" w:rsidR="00E72668" w:rsidRPr="009B2566" w:rsidRDefault="00E72668" w:rsidP="0017505E">
            <w:pPr>
              <w:pStyle w:val="tabteksts"/>
              <w:rPr>
                <w:rFonts w:eastAsia="Calibri"/>
              </w:rPr>
            </w:pPr>
          </w:p>
        </w:tc>
        <w:tc>
          <w:tcPr>
            <w:tcW w:w="4115" w:type="dxa"/>
            <w:tcBorders>
              <w:bottom w:val="single" w:sz="4" w:space="0" w:color="auto"/>
            </w:tcBorders>
            <w:shd w:val="clear" w:color="auto" w:fill="auto"/>
          </w:tcPr>
          <w:p w14:paraId="0BAA9A10" w14:textId="77777777" w:rsidR="00E72668" w:rsidRPr="00893746" w:rsidRDefault="00E72668" w:rsidP="0017505E">
            <w:pPr>
              <w:pStyle w:val="tabteksts"/>
              <w:ind w:left="602" w:firstLine="1"/>
              <w:rPr>
                <w:rFonts w:eastAsia="Calibri"/>
                <w:i/>
              </w:rPr>
            </w:pPr>
            <w:r w:rsidRPr="00893746">
              <w:rPr>
                <w:rFonts w:eastAsia="Calibri"/>
                <w:i/>
              </w:rPr>
              <w:t>Veikti pasākumi IKT risinājuma izveidei  enerģētikas politikas monitoringam (skaits)</w:t>
            </w:r>
          </w:p>
        </w:tc>
        <w:tc>
          <w:tcPr>
            <w:tcW w:w="1086" w:type="dxa"/>
            <w:tcBorders>
              <w:bottom w:val="single" w:sz="4" w:space="0" w:color="auto"/>
            </w:tcBorders>
            <w:shd w:val="clear" w:color="auto" w:fill="auto"/>
          </w:tcPr>
          <w:p w14:paraId="2AE50811" w14:textId="77777777" w:rsidR="00E72668" w:rsidRPr="00E54A27" w:rsidRDefault="00E72668" w:rsidP="0017505E">
            <w:pPr>
              <w:pStyle w:val="tabteksts"/>
              <w:jc w:val="center"/>
              <w:rPr>
                <w:rFonts w:eastAsia="Calibri"/>
                <w:i/>
                <w:iCs/>
              </w:rPr>
            </w:pPr>
            <w:r w:rsidRPr="00E54A27">
              <w:rPr>
                <w:rFonts w:eastAsia="Calibri"/>
                <w:i/>
                <w:iCs/>
              </w:rPr>
              <w:t>1</w:t>
            </w:r>
          </w:p>
        </w:tc>
        <w:tc>
          <w:tcPr>
            <w:tcW w:w="1040" w:type="dxa"/>
            <w:tcBorders>
              <w:bottom w:val="single" w:sz="4" w:space="0" w:color="auto"/>
            </w:tcBorders>
            <w:shd w:val="clear" w:color="auto" w:fill="auto"/>
          </w:tcPr>
          <w:p w14:paraId="2F734D1E" w14:textId="77777777" w:rsidR="00E72668" w:rsidRPr="00E54A27" w:rsidRDefault="00E72668" w:rsidP="0017505E">
            <w:pPr>
              <w:pStyle w:val="tabteksts"/>
              <w:jc w:val="center"/>
              <w:rPr>
                <w:rFonts w:eastAsia="Calibri"/>
                <w:i/>
                <w:iCs/>
              </w:rPr>
            </w:pPr>
            <w:r w:rsidRPr="00E54A27">
              <w:rPr>
                <w:rFonts w:eastAsia="Calibri"/>
                <w:i/>
                <w:iCs/>
              </w:rPr>
              <w:t>1</w:t>
            </w:r>
          </w:p>
        </w:tc>
        <w:tc>
          <w:tcPr>
            <w:tcW w:w="1134" w:type="dxa"/>
            <w:tcBorders>
              <w:bottom w:val="single" w:sz="4" w:space="0" w:color="auto"/>
              <w:right w:val="single" w:sz="4" w:space="0" w:color="auto"/>
            </w:tcBorders>
            <w:shd w:val="clear" w:color="auto" w:fill="auto"/>
          </w:tcPr>
          <w:p w14:paraId="756242AD" w14:textId="77777777" w:rsidR="00E72668" w:rsidRPr="00E54A27" w:rsidRDefault="00E72668" w:rsidP="0017505E">
            <w:pPr>
              <w:pStyle w:val="tabteksts"/>
              <w:jc w:val="center"/>
              <w:rPr>
                <w:rFonts w:eastAsia="Calibri"/>
                <w:i/>
                <w:iCs/>
              </w:rPr>
            </w:pPr>
            <w:r w:rsidRPr="00E54A27">
              <w:rPr>
                <w:rFonts w:eastAsia="Calibri"/>
                <w:i/>
                <w:iCs/>
              </w:rPr>
              <w:t>1</w:t>
            </w:r>
          </w:p>
        </w:tc>
        <w:tc>
          <w:tcPr>
            <w:tcW w:w="1139" w:type="dxa"/>
            <w:vMerge/>
            <w:tcBorders>
              <w:left w:val="single" w:sz="4" w:space="0" w:color="auto"/>
              <w:right w:val="single" w:sz="4" w:space="0" w:color="auto"/>
            </w:tcBorders>
          </w:tcPr>
          <w:p w14:paraId="55A4CB53" w14:textId="77777777" w:rsidR="00E72668" w:rsidRPr="009B2566" w:rsidRDefault="00E72668" w:rsidP="0017505E">
            <w:pPr>
              <w:pStyle w:val="tabteksts"/>
              <w:jc w:val="center"/>
              <w:rPr>
                <w:rFonts w:eastAsia="Calibri"/>
                <w:i/>
              </w:rPr>
            </w:pPr>
          </w:p>
        </w:tc>
      </w:tr>
      <w:tr w:rsidR="00E72668" w:rsidRPr="009B2566" w14:paraId="7B5D8C06" w14:textId="77777777" w:rsidTr="001B4C5D">
        <w:trPr>
          <w:trHeight w:val="51"/>
          <w:jc w:val="center"/>
        </w:trPr>
        <w:tc>
          <w:tcPr>
            <w:tcW w:w="558" w:type="dxa"/>
            <w:vMerge/>
          </w:tcPr>
          <w:p w14:paraId="14D36369" w14:textId="77777777" w:rsidR="00E72668" w:rsidRPr="009B2566" w:rsidRDefault="00E72668" w:rsidP="0017505E">
            <w:pPr>
              <w:pStyle w:val="tabteksts"/>
              <w:rPr>
                <w:rFonts w:eastAsia="Calibri"/>
              </w:rPr>
            </w:pPr>
          </w:p>
        </w:tc>
        <w:tc>
          <w:tcPr>
            <w:tcW w:w="7375" w:type="dxa"/>
            <w:gridSpan w:val="4"/>
            <w:tcBorders>
              <w:bottom w:val="single" w:sz="4" w:space="0" w:color="auto"/>
              <w:right w:val="single" w:sz="4" w:space="0" w:color="auto"/>
            </w:tcBorders>
          </w:tcPr>
          <w:p w14:paraId="0C9965B9" w14:textId="77777777" w:rsidR="00E72668" w:rsidRPr="00893746" w:rsidRDefault="00E72668" w:rsidP="0017505E">
            <w:pPr>
              <w:pStyle w:val="tabteksts"/>
              <w:rPr>
                <w:rFonts w:eastAsia="Calibri"/>
                <w:szCs w:val="18"/>
              </w:rPr>
            </w:pPr>
            <w:r w:rsidRPr="00893746">
              <w:rPr>
                <w:rFonts w:eastAsia="Calibri"/>
                <w:szCs w:val="18"/>
              </w:rPr>
              <w:t>29.06.00 Enerģētikas jautājumu administrēšana</w:t>
            </w:r>
          </w:p>
        </w:tc>
        <w:tc>
          <w:tcPr>
            <w:tcW w:w="1139" w:type="dxa"/>
            <w:vMerge/>
            <w:tcBorders>
              <w:left w:val="single" w:sz="4" w:space="0" w:color="auto"/>
              <w:right w:val="single" w:sz="4" w:space="0" w:color="auto"/>
            </w:tcBorders>
          </w:tcPr>
          <w:p w14:paraId="73E034FC" w14:textId="77777777" w:rsidR="00E72668" w:rsidRPr="009B2566" w:rsidRDefault="00E72668" w:rsidP="0017505E">
            <w:pPr>
              <w:pStyle w:val="tabteksts"/>
              <w:jc w:val="center"/>
              <w:rPr>
                <w:rFonts w:eastAsia="Calibri"/>
                <w:i/>
              </w:rPr>
            </w:pPr>
          </w:p>
        </w:tc>
      </w:tr>
      <w:tr w:rsidR="00E72668" w:rsidRPr="009B2566" w14:paraId="463645AB" w14:textId="77777777" w:rsidTr="0017505E">
        <w:trPr>
          <w:trHeight w:val="142"/>
          <w:jc w:val="center"/>
        </w:trPr>
        <w:tc>
          <w:tcPr>
            <w:tcW w:w="558" w:type="dxa"/>
            <w:tcBorders>
              <w:top w:val="single" w:sz="4" w:space="0" w:color="auto"/>
            </w:tcBorders>
            <w:shd w:val="clear" w:color="auto" w:fill="auto"/>
          </w:tcPr>
          <w:p w14:paraId="4ED1B259" w14:textId="77777777" w:rsidR="00E72668" w:rsidRPr="009F1169" w:rsidRDefault="00E72668" w:rsidP="0017505E">
            <w:pPr>
              <w:pStyle w:val="tabteksts"/>
              <w:rPr>
                <w:rFonts w:eastAsia="Calibri"/>
              </w:rPr>
            </w:pPr>
          </w:p>
        </w:tc>
        <w:tc>
          <w:tcPr>
            <w:tcW w:w="4115" w:type="dxa"/>
            <w:tcBorders>
              <w:top w:val="single" w:sz="2" w:space="0" w:color="auto"/>
              <w:bottom w:val="single" w:sz="2" w:space="0" w:color="auto"/>
            </w:tcBorders>
            <w:shd w:val="clear" w:color="auto" w:fill="auto"/>
          </w:tcPr>
          <w:p w14:paraId="5DB3D706" w14:textId="77777777" w:rsidR="00E72668" w:rsidRPr="00893746" w:rsidRDefault="00E72668" w:rsidP="00E54A27">
            <w:pPr>
              <w:pStyle w:val="tabteksts"/>
              <w:jc w:val="both"/>
              <w:rPr>
                <w:rFonts w:eastAsia="Calibri"/>
                <w:b/>
              </w:rPr>
            </w:pPr>
            <w:r w:rsidRPr="00893746">
              <w:rPr>
                <w:rFonts w:eastAsia="Calibri"/>
                <w:b/>
                <w:i/>
              </w:rPr>
              <w:t>Nodrošināta</w:t>
            </w:r>
            <w:r w:rsidRPr="00893746">
              <w:rPr>
                <w:rFonts w:eastAsia="Calibri"/>
                <w:b/>
              </w:rPr>
              <w:t xml:space="preserve"> </w:t>
            </w:r>
            <w:r w:rsidRPr="00893746">
              <w:rPr>
                <w:rFonts w:eastAsia="Calibri"/>
                <w:b/>
                <w:i/>
                <w:iCs/>
              </w:rPr>
              <w:t>EK</w:t>
            </w:r>
            <w:r w:rsidRPr="00893746">
              <w:rPr>
                <w:rFonts w:eastAsia="Calibri"/>
                <w:b/>
              </w:rPr>
              <w:t xml:space="preserve"> </w:t>
            </w:r>
            <w:r w:rsidRPr="00893746">
              <w:rPr>
                <w:rFonts w:eastAsia="Calibri"/>
                <w:b/>
                <w:i/>
              </w:rPr>
              <w:t>enerģētikas ziņošanas sistēmas darbība un plānošanas dokumentu aktualizēšana</w:t>
            </w:r>
          </w:p>
        </w:tc>
        <w:tc>
          <w:tcPr>
            <w:tcW w:w="1086" w:type="dxa"/>
            <w:tcBorders>
              <w:top w:val="single" w:sz="2" w:space="0" w:color="auto"/>
              <w:bottom w:val="single" w:sz="2" w:space="0" w:color="auto"/>
            </w:tcBorders>
            <w:shd w:val="clear" w:color="auto" w:fill="auto"/>
          </w:tcPr>
          <w:p w14:paraId="574CE116" w14:textId="77777777" w:rsidR="00E72668" w:rsidRPr="00E54A27" w:rsidRDefault="00E72668" w:rsidP="0017505E">
            <w:pPr>
              <w:pStyle w:val="tabteksts"/>
              <w:jc w:val="right"/>
              <w:rPr>
                <w:rFonts w:eastAsia="Calibri"/>
                <w:b/>
                <w:i/>
                <w:iCs/>
              </w:rPr>
            </w:pPr>
            <w:r w:rsidRPr="00E54A27">
              <w:rPr>
                <w:rFonts w:eastAsia="Calibri"/>
                <w:b/>
                <w:i/>
                <w:iCs/>
              </w:rPr>
              <w:t>133 570</w:t>
            </w:r>
          </w:p>
        </w:tc>
        <w:tc>
          <w:tcPr>
            <w:tcW w:w="1040" w:type="dxa"/>
            <w:tcBorders>
              <w:top w:val="single" w:sz="2" w:space="0" w:color="auto"/>
              <w:bottom w:val="single" w:sz="2" w:space="0" w:color="auto"/>
            </w:tcBorders>
            <w:shd w:val="clear" w:color="auto" w:fill="auto"/>
          </w:tcPr>
          <w:p w14:paraId="3B63F603" w14:textId="77777777" w:rsidR="00E72668" w:rsidRPr="00E54A27" w:rsidRDefault="00E72668" w:rsidP="0017505E">
            <w:pPr>
              <w:pStyle w:val="tabteksts"/>
              <w:jc w:val="right"/>
              <w:rPr>
                <w:rFonts w:eastAsia="Calibri"/>
                <w:b/>
                <w:i/>
                <w:iCs/>
              </w:rPr>
            </w:pPr>
            <w:r w:rsidRPr="00E54A27">
              <w:rPr>
                <w:rFonts w:eastAsia="Calibri"/>
                <w:b/>
                <w:i/>
                <w:iCs/>
              </w:rPr>
              <w:t>133 570</w:t>
            </w:r>
          </w:p>
        </w:tc>
        <w:tc>
          <w:tcPr>
            <w:tcW w:w="1134" w:type="dxa"/>
            <w:tcBorders>
              <w:top w:val="single" w:sz="2" w:space="0" w:color="auto"/>
              <w:bottom w:val="single" w:sz="2" w:space="0" w:color="auto"/>
              <w:right w:val="single" w:sz="4" w:space="0" w:color="auto"/>
            </w:tcBorders>
            <w:shd w:val="clear" w:color="auto" w:fill="auto"/>
          </w:tcPr>
          <w:p w14:paraId="04E1B5F2" w14:textId="77777777" w:rsidR="00E72668" w:rsidRPr="00E54A27" w:rsidRDefault="00E72668" w:rsidP="0017505E">
            <w:pPr>
              <w:pStyle w:val="tabteksts"/>
              <w:jc w:val="right"/>
              <w:rPr>
                <w:rFonts w:eastAsia="Calibri"/>
                <w:b/>
                <w:i/>
                <w:iCs/>
              </w:rPr>
            </w:pPr>
            <w:r w:rsidRPr="00E54A27">
              <w:rPr>
                <w:rFonts w:eastAsia="Calibri"/>
                <w:b/>
                <w:i/>
                <w:iCs/>
              </w:rPr>
              <w:t>133 570</w:t>
            </w:r>
          </w:p>
        </w:tc>
        <w:tc>
          <w:tcPr>
            <w:tcW w:w="1139" w:type="dxa"/>
            <w:vMerge/>
            <w:tcBorders>
              <w:left w:val="single" w:sz="4" w:space="0" w:color="auto"/>
              <w:right w:val="single" w:sz="4" w:space="0" w:color="auto"/>
            </w:tcBorders>
            <w:shd w:val="clear" w:color="auto" w:fill="auto"/>
          </w:tcPr>
          <w:p w14:paraId="620DCB1F" w14:textId="77777777" w:rsidR="00E72668" w:rsidRPr="009F1169" w:rsidRDefault="00E72668" w:rsidP="0017505E">
            <w:pPr>
              <w:pStyle w:val="tabteksts"/>
            </w:pPr>
          </w:p>
        </w:tc>
      </w:tr>
      <w:tr w:rsidR="00E72668" w:rsidRPr="009B2566" w14:paraId="234E7032" w14:textId="77777777" w:rsidTr="0017505E">
        <w:trPr>
          <w:trHeight w:val="142"/>
          <w:jc w:val="center"/>
        </w:trPr>
        <w:tc>
          <w:tcPr>
            <w:tcW w:w="558" w:type="dxa"/>
            <w:tcBorders>
              <w:top w:val="single" w:sz="4" w:space="0" w:color="auto"/>
            </w:tcBorders>
            <w:shd w:val="clear" w:color="auto" w:fill="auto"/>
          </w:tcPr>
          <w:p w14:paraId="2B1B900F" w14:textId="77777777" w:rsidR="00E72668" w:rsidRPr="009F1169" w:rsidRDefault="00E72668" w:rsidP="0017505E">
            <w:pPr>
              <w:pStyle w:val="tabteksts"/>
              <w:rPr>
                <w:rFonts w:eastAsia="Calibri"/>
              </w:rPr>
            </w:pPr>
          </w:p>
        </w:tc>
        <w:tc>
          <w:tcPr>
            <w:tcW w:w="7375" w:type="dxa"/>
            <w:gridSpan w:val="4"/>
            <w:tcBorders>
              <w:top w:val="single" w:sz="2" w:space="0" w:color="auto"/>
              <w:bottom w:val="single" w:sz="2" w:space="0" w:color="auto"/>
              <w:right w:val="single" w:sz="4" w:space="0" w:color="auto"/>
            </w:tcBorders>
            <w:shd w:val="clear" w:color="auto" w:fill="auto"/>
          </w:tcPr>
          <w:p w14:paraId="5B72483E" w14:textId="77777777" w:rsidR="00E72668" w:rsidRPr="00893746" w:rsidRDefault="00E72668" w:rsidP="0017505E">
            <w:pPr>
              <w:pStyle w:val="tabteksts"/>
              <w:rPr>
                <w:rFonts w:eastAsia="Calibri"/>
                <w:b/>
              </w:rPr>
            </w:pPr>
            <w:r w:rsidRPr="00893746">
              <w:rPr>
                <w:rFonts w:eastAsia="Calibri"/>
              </w:rPr>
              <w:t xml:space="preserve">Progresa ziņojumu  un plānošanas dokumentu sagatavošana un iesniegšana EK </w:t>
            </w:r>
          </w:p>
        </w:tc>
        <w:tc>
          <w:tcPr>
            <w:tcW w:w="1139" w:type="dxa"/>
            <w:vMerge/>
            <w:tcBorders>
              <w:left w:val="single" w:sz="4" w:space="0" w:color="auto"/>
              <w:right w:val="single" w:sz="4" w:space="0" w:color="auto"/>
            </w:tcBorders>
            <w:shd w:val="clear" w:color="auto" w:fill="auto"/>
          </w:tcPr>
          <w:p w14:paraId="4A4A6696" w14:textId="77777777" w:rsidR="00E72668" w:rsidRPr="009F1169" w:rsidRDefault="00E72668" w:rsidP="0017505E">
            <w:pPr>
              <w:pStyle w:val="tabteksts"/>
            </w:pPr>
          </w:p>
        </w:tc>
      </w:tr>
      <w:tr w:rsidR="00E72668" w:rsidRPr="009B2566" w14:paraId="758A7026" w14:textId="77777777" w:rsidTr="0017505E">
        <w:trPr>
          <w:trHeight w:val="142"/>
          <w:jc w:val="center"/>
        </w:trPr>
        <w:tc>
          <w:tcPr>
            <w:tcW w:w="558" w:type="dxa"/>
            <w:tcBorders>
              <w:top w:val="single" w:sz="4" w:space="0" w:color="auto"/>
            </w:tcBorders>
            <w:shd w:val="clear" w:color="auto" w:fill="auto"/>
          </w:tcPr>
          <w:p w14:paraId="1332F0A1" w14:textId="77777777" w:rsidR="00E72668" w:rsidRPr="009F1169" w:rsidRDefault="00E72668" w:rsidP="0017505E">
            <w:pPr>
              <w:pStyle w:val="tabteksts"/>
              <w:rPr>
                <w:rFonts w:eastAsia="Calibri"/>
              </w:rPr>
            </w:pPr>
          </w:p>
        </w:tc>
        <w:tc>
          <w:tcPr>
            <w:tcW w:w="4115" w:type="dxa"/>
            <w:tcBorders>
              <w:top w:val="single" w:sz="2" w:space="0" w:color="auto"/>
              <w:bottom w:val="single" w:sz="2" w:space="0" w:color="auto"/>
            </w:tcBorders>
            <w:shd w:val="clear" w:color="auto" w:fill="auto"/>
          </w:tcPr>
          <w:p w14:paraId="24460863" w14:textId="77777777" w:rsidR="00E72668" w:rsidRPr="00893746" w:rsidRDefault="00E72668" w:rsidP="001B4C5D">
            <w:pPr>
              <w:pStyle w:val="tabteksts"/>
              <w:ind w:left="720"/>
              <w:jc w:val="both"/>
              <w:rPr>
                <w:rFonts w:eastAsia="Calibri"/>
                <w:i/>
              </w:rPr>
            </w:pPr>
            <w:r w:rsidRPr="00893746">
              <w:rPr>
                <w:rFonts w:eastAsia="Calibri"/>
                <w:i/>
              </w:rPr>
              <w:t>Sagatavoti ziņojumi un aktualizēti plānošanas dokumenti (skaits)</w:t>
            </w:r>
          </w:p>
        </w:tc>
        <w:tc>
          <w:tcPr>
            <w:tcW w:w="1086" w:type="dxa"/>
            <w:tcBorders>
              <w:top w:val="single" w:sz="2" w:space="0" w:color="auto"/>
              <w:bottom w:val="single" w:sz="2" w:space="0" w:color="auto"/>
            </w:tcBorders>
            <w:shd w:val="clear" w:color="auto" w:fill="auto"/>
          </w:tcPr>
          <w:p w14:paraId="2DBC84C6" w14:textId="77777777" w:rsidR="00E72668" w:rsidRPr="00E54A27" w:rsidRDefault="00E72668" w:rsidP="0017505E">
            <w:pPr>
              <w:pStyle w:val="tabteksts"/>
              <w:jc w:val="center"/>
              <w:rPr>
                <w:rFonts w:eastAsia="Calibri"/>
                <w:bCs/>
                <w:i/>
                <w:iCs/>
              </w:rPr>
            </w:pPr>
            <w:r w:rsidRPr="00E54A27">
              <w:rPr>
                <w:rFonts w:eastAsia="Calibri"/>
                <w:bCs/>
                <w:i/>
                <w:iCs/>
              </w:rPr>
              <w:t>2</w:t>
            </w:r>
          </w:p>
        </w:tc>
        <w:tc>
          <w:tcPr>
            <w:tcW w:w="1040" w:type="dxa"/>
            <w:tcBorders>
              <w:top w:val="single" w:sz="2" w:space="0" w:color="auto"/>
              <w:bottom w:val="single" w:sz="2" w:space="0" w:color="auto"/>
            </w:tcBorders>
            <w:shd w:val="clear" w:color="auto" w:fill="auto"/>
          </w:tcPr>
          <w:p w14:paraId="343E6C5C" w14:textId="77777777" w:rsidR="00E72668" w:rsidRPr="00E54A27" w:rsidRDefault="00E72668" w:rsidP="0017505E">
            <w:pPr>
              <w:pStyle w:val="tabteksts"/>
              <w:jc w:val="center"/>
              <w:rPr>
                <w:rFonts w:eastAsia="Calibri"/>
                <w:bCs/>
                <w:i/>
                <w:iCs/>
              </w:rPr>
            </w:pPr>
            <w:r w:rsidRPr="00E54A27">
              <w:rPr>
                <w:rFonts w:eastAsia="Calibri"/>
                <w:bCs/>
                <w:i/>
                <w:iCs/>
              </w:rPr>
              <w:t>6</w:t>
            </w:r>
          </w:p>
        </w:tc>
        <w:tc>
          <w:tcPr>
            <w:tcW w:w="1134" w:type="dxa"/>
            <w:tcBorders>
              <w:top w:val="single" w:sz="2" w:space="0" w:color="auto"/>
              <w:bottom w:val="single" w:sz="2" w:space="0" w:color="auto"/>
              <w:right w:val="single" w:sz="4" w:space="0" w:color="auto"/>
            </w:tcBorders>
            <w:shd w:val="clear" w:color="auto" w:fill="auto"/>
          </w:tcPr>
          <w:p w14:paraId="59CFC363" w14:textId="77777777" w:rsidR="00E72668" w:rsidRPr="00E54A27" w:rsidRDefault="00E72668" w:rsidP="0017505E">
            <w:pPr>
              <w:pStyle w:val="tabteksts"/>
              <w:jc w:val="center"/>
              <w:rPr>
                <w:rFonts w:eastAsia="Calibri"/>
                <w:bCs/>
                <w:i/>
                <w:iCs/>
              </w:rPr>
            </w:pPr>
            <w:r w:rsidRPr="00E54A27">
              <w:rPr>
                <w:rFonts w:eastAsia="Calibri"/>
                <w:bCs/>
                <w:i/>
                <w:iCs/>
              </w:rPr>
              <w:t>1</w:t>
            </w:r>
          </w:p>
        </w:tc>
        <w:tc>
          <w:tcPr>
            <w:tcW w:w="1139" w:type="dxa"/>
            <w:vMerge/>
            <w:tcBorders>
              <w:left w:val="single" w:sz="4" w:space="0" w:color="auto"/>
              <w:right w:val="single" w:sz="4" w:space="0" w:color="auto"/>
            </w:tcBorders>
            <w:shd w:val="clear" w:color="auto" w:fill="auto"/>
          </w:tcPr>
          <w:p w14:paraId="12878F20" w14:textId="77777777" w:rsidR="00E72668" w:rsidRPr="009F1169" w:rsidRDefault="00E72668" w:rsidP="0017505E">
            <w:pPr>
              <w:pStyle w:val="tabteksts"/>
            </w:pPr>
          </w:p>
        </w:tc>
      </w:tr>
      <w:tr w:rsidR="00E72668" w:rsidRPr="009B2566" w14:paraId="5E2E0C54" w14:textId="77777777" w:rsidTr="00E54A27">
        <w:trPr>
          <w:trHeight w:val="69"/>
          <w:jc w:val="center"/>
        </w:trPr>
        <w:tc>
          <w:tcPr>
            <w:tcW w:w="558" w:type="dxa"/>
            <w:tcBorders>
              <w:top w:val="single" w:sz="4" w:space="0" w:color="auto"/>
            </w:tcBorders>
            <w:shd w:val="clear" w:color="auto" w:fill="auto"/>
          </w:tcPr>
          <w:p w14:paraId="5AFD647A" w14:textId="77777777" w:rsidR="00E72668" w:rsidRPr="009F1169" w:rsidRDefault="00E72668" w:rsidP="0017505E">
            <w:pPr>
              <w:pStyle w:val="tabteksts"/>
              <w:rPr>
                <w:rFonts w:eastAsia="Calibri"/>
              </w:rPr>
            </w:pPr>
          </w:p>
        </w:tc>
        <w:tc>
          <w:tcPr>
            <w:tcW w:w="7375" w:type="dxa"/>
            <w:gridSpan w:val="4"/>
            <w:tcBorders>
              <w:top w:val="single" w:sz="2" w:space="0" w:color="auto"/>
              <w:bottom w:val="single" w:sz="2" w:space="0" w:color="auto"/>
              <w:right w:val="single" w:sz="4" w:space="0" w:color="auto"/>
            </w:tcBorders>
            <w:shd w:val="clear" w:color="auto" w:fill="auto"/>
          </w:tcPr>
          <w:p w14:paraId="46049421" w14:textId="77777777" w:rsidR="00E72668" w:rsidRPr="009F1169" w:rsidRDefault="00E72668" w:rsidP="0017505E">
            <w:pPr>
              <w:pStyle w:val="tabteksts"/>
              <w:rPr>
                <w:rFonts w:eastAsia="Calibri"/>
                <w:b/>
              </w:rPr>
            </w:pPr>
            <w:r w:rsidRPr="009F1169">
              <w:rPr>
                <w:rFonts w:eastAsia="Calibri"/>
                <w:szCs w:val="18"/>
              </w:rPr>
              <w:t>97.00.00 Nozaru vadība un politikas plānošana</w:t>
            </w:r>
          </w:p>
        </w:tc>
        <w:tc>
          <w:tcPr>
            <w:tcW w:w="1139" w:type="dxa"/>
            <w:vMerge/>
            <w:tcBorders>
              <w:left w:val="single" w:sz="4" w:space="0" w:color="auto"/>
              <w:bottom w:val="single" w:sz="4" w:space="0" w:color="auto"/>
              <w:right w:val="single" w:sz="4" w:space="0" w:color="auto"/>
            </w:tcBorders>
            <w:shd w:val="clear" w:color="auto" w:fill="auto"/>
          </w:tcPr>
          <w:p w14:paraId="38B3A0D6" w14:textId="77777777" w:rsidR="00E72668" w:rsidRPr="009F1169" w:rsidRDefault="00E72668" w:rsidP="0017505E">
            <w:pPr>
              <w:pStyle w:val="tabteksts"/>
            </w:pPr>
          </w:p>
        </w:tc>
      </w:tr>
      <w:tr w:rsidR="00E72668" w:rsidRPr="009B2566" w14:paraId="5F66F3DC" w14:textId="77777777" w:rsidTr="0017505E">
        <w:trPr>
          <w:trHeight w:val="142"/>
          <w:jc w:val="center"/>
        </w:trPr>
        <w:tc>
          <w:tcPr>
            <w:tcW w:w="558" w:type="dxa"/>
            <w:vMerge w:val="restart"/>
            <w:tcBorders>
              <w:top w:val="single" w:sz="4" w:space="0" w:color="auto"/>
            </w:tcBorders>
          </w:tcPr>
          <w:p w14:paraId="279BE382" w14:textId="77777777" w:rsidR="00E72668" w:rsidRPr="009B2566" w:rsidRDefault="00E72668" w:rsidP="0017505E">
            <w:pPr>
              <w:pStyle w:val="tabteksts"/>
              <w:rPr>
                <w:rFonts w:eastAsia="Calibri"/>
              </w:rPr>
            </w:pPr>
            <w:r>
              <w:rPr>
                <w:rFonts w:eastAsia="Calibri"/>
              </w:rPr>
              <w:t>5</w:t>
            </w:r>
            <w:r w:rsidRPr="009B2566">
              <w:rPr>
                <w:rFonts w:eastAsia="Calibri"/>
              </w:rPr>
              <w:t>.</w:t>
            </w:r>
          </w:p>
        </w:tc>
        <w:tc>
          <w:tcPr>
            <w:tcW w:w="4115" w:type="dxa"/>
            <w:tcBorders>
              <w:top w:val="single" w:sz="2" w:space="0" w:color="auto"/>
              <w:bottom w:val="single" w:sz="2" w:space="0" w:color="auto"/>
            </w:tcBorders>
            <w:shd w:val="clear" w:color="auto" w:fill="D9D9D9" w:themeFill="background1" w:themeFillShade="D9"/>
          </w:tcPr>
          <w:p w14:paraId="2273C8C5" w14:textId="77777777" w:rsidR="00E72668" w:rsidRPr="009B2566" w:rsidRDefault="00E72668" w:rsidP="0017505E">
            <w:pPr>
              <w:pStyle w:val="tabteksts"/>
              <w:rPr>
                <w:rFonts w:eastAsia="Calibri"/>
                <w:b/>
              </w:rPr>
            </w:pPr>
            <w:r w:rsidRPr="009B2566">
              <w:rPr>
                <w:rFonts w:eastAsia="Calibri"/>
                <w:b/>
              </w:rPr>
              <w:t xml:space="preserve">PTAC darbības procesu un sniegto pakalpojumu </w:t>
            </w:r>
            <w:proofErr w:type="spellStart"/>
            <w:r w:rsidRPr="009B2566">
              <w:rPr>
                <w:rFonts w:eastAsia="Calibri"/>
                <w:b/>
              </w:rPr>
              <w:t>digitalizēšana</w:t>
            </w:r>
            <w:proofErr w:type="spellEnd"/>
          </w:p>
        </w:tc>
        <w:tc>
          <w:tcPr>
            <w:tcW w:w="1086" w:type="dxa"/>
            <w:tcBorders>
              <w:top w:val="single" w:sz="2" w:space="0" w:color="auto"/>
              <w:bottom w:val="single" w:sz="2" w:space="0" w:color="auto"/>
            </w:tcBorders>
            <w:shd w:val="clear" w:color="auto" w:fill="D9D9D9" w:themeFill="background1" w:themeFillShade="D9"/>
          </w:tcPr>
          <w:p w14:paraId="4EE9FF8A" w14:textId="77777777" w:rsidR="00E72668" w:rsidRPr="009B2566" w:rsidRDefault="00E72668" w:rsidP="0017505E">
            <w:pPr>
              <w:pStyle w:val="tabteksts"/>
              <w:jc w:val="right"/>
              <w:rPr>
                <w:rFonts w:eastAsia="Calibri"/>
                <w:b/>
              </w:rPr>
            </w:pPr>
            <w:r w:rsidRPr="009B2566">
              <w:rPr>
                <w:rFonts w:eastAsia="Calibri"/>
                <w:b/>
              </w:rPr>
              <w:t>287 424</w:t>
            </w:r>
          </w:p>
        </w:tc>
        <w:tc>
          <w:tcPr>
            <w:tcW w:w="1040" w:type="dxa"/>
            <w:tcBorders>
              <w:top w:val="single" w:sz="2" w:space="0" w:color="auto"/>
              <w:bottom w:val="single" w:sz="2" w:space="0" w:color="auto"/>
            </w:tcBorders>
            <w:shd w:val="clear" w:color="auto" w:fill="D9D9D9" w:themeFill="background1" w:themeFillShade="D9"/>
          </w:tcPr>
          <w:p w14:paraId="01FD2009" w14:textId="77777777" w:rsidR="00E72668" w:rsidRPr="009B2566" w:rsidRDefault="00E72668" w:rsidP="0017505E">
            <w:pPr>
              <w:pStyle w:val="tabteksts"/>
              <w:jc w:val="right"/>
              <w:rPr>
                <w:rFonts w:eastAsia="Calibri"/>
                <w:b/>
              </w:rPr>
            </w:pPr>
            <w:r w:rsidRPr="009B2566">
              <w:rPr>
                <w:rFonts w:eastAsia="Calibri"/>
                <w:b/>
              </w:rPr>
              <w:t>284 374</w:t>
            </w:r>
          </w:p>
        </w:tc>
        <w:tc>
          <w:tcPr>
            <w:tcW w:w="1134" w:type="dxa"/>
            <w:tcBorders>
              <w:top w:val="single" w:sz="2" w:space="0" w:color="auto"/>
              <w:bottom w:val="single" w:sz="2" w:space="0" w:color="auto"/>
              <w:right w:val="single" w:sz="4" w:space="0" w:color="auto"/>
            </w:tcBorders>
            <w:shd w:val="clear" w:color="auto" w:fill="D9D9D9" w:themeFill="background1" w:themeFillShade="D9"/>
          </w:tcPr>
          <w:p w14:paraId="66C2B702" w14:textId="77777777" w:rsidR="00E72668" w:rsidRPr="009B2566" w:rsidRDefault="00E72668" w:rsidP="0017505E">
            <w:pPr>
              <w:pStyle w:val="tabteksts"/>
              <w:jc w:val="right"/>
              <w:rPr>
                <w:rFonts w:eastAsia="Calibri"/>
                <w:b/>
              </w:rPr>
            </w:pPr>
            <w:r w:rsidRPr="009B2566">
              <w:rPr>
                <w:rFonts w:eastAsia="Calibri"/>
                <w:b/>
              </w:rPr>
              <w:t>159 374</w:t>
            </w:r>
          </w:p>
        </w:tc>
        <w:tc>
          <w:tcPr>
            <w:tcW w:w="1139" w:type="dxa"/>
            <w:vMerge w:val="restart"/>
            <w:tcBorders>
              <w:top w:val="single" w:sz="4" w:space="0" w:color="auto"/>
              <w:left w:val="single" w:sz="4" w:space="0" w:color="auto"/>
              <w:bottom w:val="single" w:sz="4" w:space="0" w:color="auto"/>
              <w:right w:val="single" w:sz="4" w:space="0" w:color="auto"/>
            </w:tcBorders>
          </w:tcPr>
          <w:p w14:paraId="56F3BB58" w14:textId="77777777" w:rsidR="00E72668" w:rsidRPr="009B2566" w:rsidRDefault="00E72668" w:rsidP="0017505E">
            <w:pPr>
              <w:pStyle w:val="tabteksts"/>
              <w:rPr>
                <w:rFonts w:eastAsia="Calibri"/>
              </w:rPr>
            </w:pPr>
            <w:r>
              <w:t>MK 24.09.2021. prot. Nr.63 1.§ 2.p.</w:t>
            </w:r>
          </w:p>
        </w:tc>
      </w:tr>
      <w:bookmarkEnd w:id="10"/>
      <w:tr w:rsidR="00E72668" w:rsidRPr="009B2566" w14:paraId="6710DEE5" w14:textId="77777777" w:rsidTr="0017505E">
        <w:trPr>
          <w:trHeight w:val="142"/>
          <w:jc w:val="center"/>
        </w:trPr>
        <w:tc>
          <w:tcPr>
            <w:tcW w:w="558" w:type="dxa"/>
            <w:vMerge/>
          </w:tcPr>
          <w:p w14:paraId="0BA63769" w14:textId="77777777" w:rsidR="00E72668" w:rsidRPr="009B2566" w:rsidRDefault="00E72668" w:rsidP="0017505E">
            <w:pPr>
              <w:pStyle w:val="tabteksts"/>
              <w:rPr>
                <w:rFonts w:eastAsia="Calibri"/>
              </w:rPr>
            </w:pPr>
          </w:p>
        </w:tc>
        <w:tc>
          <w:tcPr>
            <w:tcW w:w="4115" w:type="dxa"/>
            <w:tcBorders>
              <w:top w:val="single" w:sz="2" w:space="0" w:color="auto"/>
            </w:tcBorders>
            <w:shd w:val="clear" w:color="auto" w:fill="auto"/>
          </w:tcPr>
          <w:p w14:paraId="02A86D9F" w14:textId="77777777" w:rsidR="00E72668" w:rsidRPr="009B2566" w:rsidRDefault="00E72668" w:rsidP="001B4C5D">
            <w:pPr>
              <w:pStyle w:val="tabteksts"/>
              <w:jc w:val="both"/>
              <w:rPr>
                <w:rFonts w:eastAsia="Calibri"/>
                <w:b/>
                <w:i/>
              </w:rPr>
            </w:pPr>
            <w:r>
              <w:rPr>
                <w:rFonts w:eastAsia="Calibri"/>
                <w:b/>
                <w:i/>
              </w:rPr>
              <w:t xml:space="preserve">Izstrādāt </w:t>
            </w:r>
            <w:r w:rsidRPr="009B2566">
              <w:rPr>
                <w:rFonts w:eastAsia="Calibri"/>
                <w:b/>
                <w:i/>
              </w:rPr>
              <w:t>PTAC funkciju nodrošināšanai jaun</w:t>
            </w:r>
            <w:r>
              <w:rPr>
                <w:rFonts w:eastAsia="Calibri"/>
                <w:b/>
                <w:i/>
              </w:rPr>
              <w:t>u</w:t>
            </w:r>
            <w:r w:rsidRPr="009B2566">
              <w:rPr>
                <w:rFonts w:eastAsia="Calibri"/>
                <w:b/>
                <w:i/>
              </w:rPr>
              <w:t>, efektīv</w:t>
            </w:r>
            <w:r>
              <w:rPr>
                <w:rFonts w:eastAsia="Calibri"/>
                <w:b/>
                <w:i/>
              </w:rPr>
              <w:t>u</w:t>
            </w:r>
            <w:r w:rsidRPr="009B2566">
              <w:rPr>
                <w:rFonts w:eastAsia="Calibri"/>
                <w:b/>
                <w:i/>
              </w:rPr>
              <w:t xml:space="preserve"> savstarpēji savietojam</w:t>
            </w:r>
            <w:r>
              <w:rPr>
                <w:rFonts w:eastAsia="Calibri"/>
                <w:b/>
                <w:i/>
              </w:rPr>
              <w:t>u</w:t>
            </w:r>
            <w:r w:rsidRPr="009B2566">
              <w:rPr>
                <w:rFonts w:eastAsia="Calibri"/>
                <w:b/>
                <w:i/>
              </w:rPr>
              <w:t xml:space="preserve"> informācijas sistēm</w:t>
            </w:r>
            <w:r>
              <w:rPr>
                <w:rFonts w:eastAsia="Calibri"/>
                <w:b/>
                <w:i/>
              </w:rPr>
              <w:t>u</w:t>
            </w:r>
            <w:r w:rsidRPr="009B2566">
              <w:rPr>
                <w:rFonts w:eastAsia="Calibri"/>
                <w:b/>
                <w:i/>
              </w:rPr>
              <w:t xml:space="preserve"> </w:t>
            </w:r>
          </w:p>
        </w:tc>
        <w:tc>
          <w:tcPr>
            <w:tcW w:w="1086" w:type="dxa"/>
            <w:tcBorders>
              <w:top w:val="single" w:sz="2" w:space="0" w:color="auto"/>
              <w:bottom w:val="single" w:sz="2" w:space="0" w:color="auto"/>
            </w:tcBorders>
            <w:shd w:val="clear" w:color="auto" w:fill="auto"/>
          </w:tcPr>
          <w:p w14:paraId="12822243" w14:textId="77777777" w:rsidR="00E72668" w:rsidRPr="00E54A27" w:rsidRDefault="00E72668" w:rsidP="0017505E">
            <w:pPr>
              <w:pStyle w:val="tabteksts"/>
              <w:jc w:val="right"/>
              <w:rPr>
                <w:rFonts w:eastAsia="Calibri"/>
                <w:b/>
                <w:i/>
                <w:iCs/>
              </w:rPr>
            </w:pPr>
            <w:r w:rsidRPr="00E54A27">
              <w:rPr>
                <w:rFonts w:eastAsia="Calibri"/>
                <w:b/>
                <w:i/>
                <w:iCs/>
              </w:rPr>
              <w:t>287 424</w:t>
            </w:r>
          </w:p>
        </w:tc>
        <w:tc>
          <w:tcPr>
            <w:tcW w:w="1040" w:type="dxa"/>
            <w:tcBorders>
              <w:top w:val="single" w:sz="2" w:space="0" w:color="auto"/>
              <w:bottom w:val="single" w:sz="2" w:space="0" w:color="auto"/>
            </w:tcBorders>
            <w:shd w:val="clear" w:color="auto" w:fill="auto"/>
          </w:tcPr>
          <w:p w14:paraId="25693258" w14:textId="77777777" w:rsidR="00E72668" w:rsidRPr="00E54A27" w:rsidRDefault="00E72668" w:rsidP="0017505E">
            <w:pPr>
              <w:pStyle w:val="tabteksts"/>
              <w:jc w:val="right"/>
              <w:rPr>
                <w:rFonts w:eastAsia="Calibri"/>
                <w:b/>
                <w:i/>
                <w:iCs/>
              </w:rPr>
            </w:pPr>
            <w:r w:rsidRPr="00E54A27">
              <w:rPr>
                <w:rFonts w:eastAsia="Calibri"/>
                <w:b/>
                <w:i/>
                <w:iCs/>
              </w:rPr>
              <w:t>284 374</w:t>
            </w:r>
          </w:p>
        </w:tc>
        <w:tc>
          <w:tcPr>
            <w:tcW w:w="1134" w:type="dxa"/>
            <w:tcBorders>
              <w:top w:val="single" w:sz="2" w:space="0" w:color="auto"/>
              <w:bottom w:val="single" w:sz="2" w:space="0" w:color="auto"/>
              <w:right w:val="single" w:sz="4" w:space="0" w:color="auto"/>
            </w:tcBorders>
            <w:shd w:val="clear" w:color="auto" w:fill="auto"/>
          </w:tcPr>
          <w:p w14:paraId="4FBD27D2" w14:textId="77777777" w:rsidR="00E72668" w:rsidRPr="00E54A27" w:rsidRDefault="00E72668" w:rsidP="0017505E">
            <w:pPr>
              <w:pStyle w:val="tabteksts"/>
              <w:jc w:val="right"/>
              <w:rPr>
                <w:rFonts w:eastAsia="Calibri"/>
                <w:b/>
                <w:i/>
                <w:iCs/>
                <w:szCs w:val="18"/>
              </w:rPr>
            </w:pPr>
            <w:r w:rsidRPr="00E54A27">
              <w:rPr>
                <w:rFonts w:eastAsia="Calibri"/>
                <w:b/>
                <w:i/>
                <w:iCs/>
              </w:rPr>
              <w:t>159 374</w:t>
            </w:r>
          </w:p>
        </w:tc>
        <w:tc>
          <w:tcPr>
            <w:tcW w:w="1139" w:type="dxa"/>
            <w:vMerge/>
            <w:tcBorders>
              <w:top w:val="nil"/>
              <w:left w:val="single" w:sz="4" w:space="0" w:color="auto"/>
              <w:bottom w:val="single" w:sz="4" w:space="0" w:color="auto"/>
              <w:right w:val="single" w:sz="4" w:space="0" w:color="auto"/>
            </w:tcBorders>
          </w:tcPr>
          <w:p w14:paraId="26AD7291" w14:textId="77777777" w:rsidR="00E72668" w:rsidRPr="009B2566" w:rsidRDefault="00E72668" w:rsidP="0017505E">
            <w:pPr>
              <w:pStyle w:val="tabteksts"/>
              <w:rPr>
                <w:rFonts w:eastAsia="Calibri"/>
                <w:b/>
                <w:i/>
              </w:rPr>
            </w:pPr>
          </w:p>
        </w:tc>
      </w:tr>
      <w:tr w:rsidR="00E72668" w:rsidRPr="009B2566" w14:paraId="20F82EE6" w14:textId="77777777" w:rsidTr="0017505E">
        <w:trPr>
          <w:trHeight w:val="142"/>
          <w:jc w:val="center"/>
        </w:trPr>
        <w:tc>
          <w:tcPr>
            <w:tcW w:w="558" w:type="dxa"/>
            <w:vMerge/>
          </w:tcPr>
          <w:p w14:paraId="0D43D634" w14:textId="77777777" w:rsidR="00E72668" w:rsidRPr="009B2566" w:rsidRDefault="00E72668" w:rsidP="0017505E">
            <w:pPr>
              <w:pStyle w:val="tabteksts"/>
              <w:rPr>
                <w:rFonts w:eastAsia="Calibri"/>
              </w:rPr>
            </w:pPr>
          </w:p>
        </w:tc>
        <w:tc>
          <w:tcPr>
            <w:tcW w:w="7375" w:type="dxa"/>
            <w:gridSpan w:val="4"/>
            <w:tcBorders>
              <w:right w:val="single" w:sz="4" w:space="0" w:color="auto"/>
            </w:tcBorders>
            <w:shd w:val="clear" w:color="auto" w:fill="auto"/>
            <w:vAlign w:val="center"/>
          </w:tcPr>
          <w:p w14:paraId="7E7D48A7" w14:textId="77777777" w:rsidR="00E72668" w:rsidRPr="009B2566" w:rsidRDefault="00E72668" w:rsidP="0017505E">
            <w:pPr>
              <w:pStyle w:val="tabteksts"/>
              <w:ind w:left="284"/>
              <w:rPr>
                <w:rFonts w:eastAsia="Calibri"/>
              </w:rPr>
            </w:pPr>
            <w:bookmarkStart w:id="11" w:name="_Hlk84423114"/>
            <w:r w:rsidRPr="009B2566">
              <w:rPr>
                <w:rFonts w:eastAsia="Calibri"/>
              </w:rPr>
              <w:t xml:space="preserve">Izstrādāta un ieviesta jauna informācijas sistēma iestādes funkciju </w:t>
            </w:r>
            <w:proofErr w:type="spellStart"/>
            <w:r w:rsidRPr="009B2566">
              <w:rPr>
                <w:rFonts w:eastAsia="Calibri"/>
              </w:rPr>
              <w:t>efektivizēšanai</w:t>
            </w:r>
            <w:proofErr w:type="spellEnd"/>
            <w:r w:rsidRPr="009B2566">
              <w:rPr>
                <w:rFonts w:eastAsia="Calibri"/>
              </w:rPr>
              <w:t xml:space="preserve"> un e-pakalpojumu nodrošināšanai</w:t>
            </w:r>
            <w:bookmarkEnd w:id="11"/>
          </w:p>
        </w:tc>
        <w:tc>
          <w:tcPr>
            <w:tcW w:w="1139" w:type="dxa"/>
            <w:vMerge/>
            <w:tcBorders>
              <w:top w:val="nil"/>
              <w:left w:val="single" w:sz="4" w:space="0" w:color="auto"/>
              <w:bottom w:val="single" w:sz="4" w:space="0" w:color="auto"/>
              <w:right w:val="single" w:sz="4" w:space="0" w:color="auto"/>
            </w:tcBorders>
          </w:tcPr>
          <w:p w14:paraId="27591E9D" w14:textId="77777777" w:rsidR="00E72668" w:rsidRPr="009B2566" w:rsidRDefault="00E72668" w:rsidP="0017505E">
            <w:pPr>
              <w:pStyle w:val="tabteksts"/>
              <w:ind w:left="284"/>
              <w:rPr>
                <w:rFonts w:eastAsia="Calibri"/>
              </w:rPr>
            </w:pPr>
          </w:p>
        </w:tc>
      </w:tr>
      <w:tr w:rsidR="00E72668" w:rsidRPr="009B2566" w14:paraId="32821DF6" w14:textId="77777777" w:rsidTr="0017505E">
        <w:trPr>
          <w:trHeight w:val="235"/>
          <w:jc w:val="center"/>
        </w:trPr>
        <w:tc>
          <w:tcPr>
            <w:tcW w:w="558" w:type="dxa"/>
            <w:vMerge/>
          </w:tcPr>
          <w:p w14:paraId="6C2BFA6E" w14:textId="77777777" w:rsidR="00E72668" w:rsidRPr="009B2566" w:rsidRDefault="00E72668" w:rsidP="0017505E">
            <w:pPr>
              <w:pStyle w:val="tabteksts"/>
              <w:rPr>
                <w:rFonts w:eastAsia="Calibri"/>
              </w:rPr>
            </w:pPr>
          </w:p>
        </w:tc>
        <w:tc>
          <w:tcPr>
            <w:tcW w:w="4115" w:type="dxa"/>
            <w:tcBorders>
              <w:bottom w:val="single" w:sz="4" w:space="0" w:color="auto"/>
            </w:tcBorders>
            <w:shd w:val="clear" w:color="auto" w:fill="auto"/>
          </w:tcPr>
          <w:p w14:paraId="6E3335BC" w14:textId="77777777" w:rsidR="00E72668" w:rsidRPr="00763BDC" w:rsidRDefault="00E72668" w:rsidP="00763BDC">
            <w:pPr>
              <w:pStyle w:val="tabteksts"/>
              <w:ind w:left="602" w:firstLine="1"/>
              <w:jc w:val="both"/>
              <w:rPr>
                <w:rFonts w:eastAsia="Calibri"/>
                <w:i/>
                <w:iCs/>
              </w:rPr>
            </w:pPr>
            <w:r w:rsidRPr="00763BDC">
              <w:rPr>
                <w:rFonts w:eastAsia="Calibri"/>
                <w:i/>
                <w:iCs/>
              </w:rPr>
              <w:t>Veikti pasākumi informācijas sistēmas ieviešanai (skaits)</w:t>
            </w:r>
          </w:p>
        </w:tc>
        <w:tc>
          <w:tcPr>
            <w:tcW w:w="1086" w:type="dxa"/>
            <w:tcBorders>
              <w:bottom w:val="single" w:sz="4" w:space="0" w:color="auto"/>
            </w:tcBorders>
            <w:shd w:val="clear" w:color="auto" w:fill="auto"/>
          </w:tcPr>
          <w:p w14:paraId="3DA15D2A" w14:textId="77777777" w:rsidR="00E72668" w:rsidRPr="00E54A27" w:rsidRDefault="00E72668" w:rsidP="0017505E">
            <w:pPr>
              <w:pStyle w:val="tabteksts"/>
              <w:jc w:val="center"/>
              <w:rPr>
                <w:rFonts w:eastAsia="Calibri"/>
                <w:i/>
                <w:iCs/>
              </w:rPr>
            </w:pPr>
            <w:r w:rsidRPr="00E54A27">
              <w:rPr>
                <w:rFonts w:eastAsia="Calibri"/>
                <w:i/>
                <w:iCs/>
              </w:rPr>
              <w:t>1</w:t>
            </w:r>
          </w:p>
        </w:tc>
        <w:tc>
          <w:tcPr>
            <w:tcW w:w="1040" w:type="dxa"/>
            <w:tcBorders>
              <w:bottom w:val="single" w:sz="4" w:space="0" w:color="auto"/>
            </w:tcBorders>
            <w:shd w:val="clear" w:color="auto" w:fill="auto"/>
          </w:tcPr>
          <w:p w14:paraId="727FF570" w14:textId="77777777" w:rsidR="00E72668" w:rsidRPr="00E54A27" w:rsidRDefault="00E72668" w:rsidP="0017505E">
            <w:pPr>
              <w:pStyle w:val="tabteksts"/>
              <w:jc w:val="center"/>
              <w:rPr>
                <w:rFonts w:eastAsia="Calibri"/>
                <w:i/>
                <w:iCs/>
              </w:rPr>
            </w:pPr>
            <w:r w:rsidRPr="00E54A27">
              <w:rPr>
                <w:rFonts w:eastAsia="Calibri"/>
                <w:i/>
                <w:iCs/>
              </w:rPr>
              <w:t>1</w:t>
            </w:r>
          </w:p>
        </w:tc>
        <w:tc>
          <w:tcPr>
            <w:tcW w:w="1134" w:type="dxa"/>
            <w:tcBorders>
              <w:bottom w:val="single" w:sz="4" w:space="0" w:color="auto"/>
              <w:right w:val="single" w:sz="4" w:space="0" w:color="auto"/>
            </w:tcBorders>
            <w:shd w:val="clear" w:color="auto" w:fill="auto"/>
          </w:tcPr>
          <w:p w14:paraId="31F7BA15" w14:textId="77777777" w:rsidR="00E72668" w:rsidRPr="00E54A27" w:rsidRDefault="00E72668" w:rsidP="0017505E">
            <w:pPr>
              <w:pStyle w:val="tabteksts"/>
              <w:jc w:val="center"/>
              <w:rPr>
                <w:rFonts w:eastAsia="Calibri"/>
                <w:i/>
                <w:iCs/>
              </w:rPr>
            </w:pPr>
            <w:r w:rsidRPr="00E54A27">
              <w:rPr>
                <w:rFonts w:eastAsia="Calibri"/>
                <w:i/>
                <w:iCs/>
              </w:rPr>
              <w:t>1</w:t>
            </w:r>
          </w:p>
        </w:tc>
        <w:tc>
          <w:tcPr>
            <w:tcW w:w="1139" w:type="dxa"/>
            <w:vMerge/>
            <w:tcBorders>
              <w:top w:val="nil"/>
              <w:left w:val="single" w:sz="4" w:space="0" w:color="auto"/>
              <w:bottom w:val="single" w:sz="4" w:space="0" w:color="auto"/>
              <w:right w:val="single" w:sz="4" w:space="0" w:color="auto"/>
            </w:tcBorders>
          </w:tcPr>
          <w:p w14:paraId="07AA7CCB" w14:textId="77777777" w:rsidR="00E72668" w:rsidRPr="009B2566" w:rsidRDefault="00E72668" w:rsidP="0017505E">
            <w:pPr>
              <w:pStyle w:val="tabteksts"/>
              <w:jc w:val="center"/>
              <w:rPr>
                <w:rFonts w:eastAsia="Calibri"/>
                <w:i/>
              </w:rPr>
            </w:pPr>
          </w:p>
        </w:tc>
      </w:tr>
      <w:tr w:rsidR="00E72668" w:rsidRPr="009B2566" w14:paraId="02689EED" w14:textId="77777777" w:rsidTr="00E54A27">
        <w:trPr>
          <w:trHeight w:val="85"/>
          <w:jc w:val="center"/>
        </w:trPr>
        <w:tc>
          <w:tcPr>
            <w:tcW w:w="558" w:type="dxa"/>
            <w:vMerge/>
          </w:tcPr>
          <w:p w14:paraId="44C43245" w14:textId="77777777" w:rsidR="00E72668" w:rsidRPr="009B2566" w:rsidRDefault="00E72668" w:rsidP="0017505E">
            <w:pPr>
              <w:pStyle w:val="tabteksts"/>
              <w:rPr>
                <w:rFonts w:eastAsia="Calibri"/>
              </w:rPr>
            </w:pPr>
          </w:p>
        </w:tc>
        <w:tc>
          <w:tcPr>
            <w:tcW w:w="7375" w:type="dxa"/>
            <w:gridSpan w:val="4"/>
            <w:tcBorders>
              <w:bottom w:val="single" w:sz="4" w:space="0" w:color="auto"/>
              <w:right w:val="single" w:sz="4" w:space="0" w:color="auto"/>
            </w:tcBorders>
          </w:tcPr>
          <w:p w14:paraId="35C95AFB" w14:textId="77777777" w:rsidR="00E72668" w:rsidRPr="009B2566" w:rsidRDefault="00E72668" w:rsidP="0017505E">
            <w:pPr>
              <w:pStyle w:val="tabteksts"/>
              <w:rPr>
                <w:rFonts w:eastAsia="Calibri"/>
              </w:rPr>
            </w:pPr>
            <w:r w:rsidRPr="009B2566">
              <w:rPr>
                <w:rFonts w:eastAsia="Calibri"/>
                <w:szCs w:val="18"/>
              </w:rPr>
              <w:t>26.01.00 Iekšējais tirgus un patērētāju tiesību aizsardzība</w:t>
            </w:r>
          </w:p>
        </w:tc>
        <w:tc>
          <w:tcPr>
            <w:tcW w:w="1139" w:type="dxa"/>
            <w:vMerge/>
            <w:tcBorders>
              <w:top w:val="nil"/>
              <w:left w:val="single" w:sz="4" w:space="0" w:color="auto"/>
              <w:bottom w:val="single" w:sz="4" w:space="0" w:color="auto"/>
              <w:right w:val="single" w:sz="4" w:space="0" w:color="auto"/>
            </w:tcBorders>
          </w:tcPr>
          <w:p w14:paraId="08B427D4" w14:textId="77777777" w:rsidR="00E72668" w:rsidRPr="009B2566" w:rsidRDefault="00E72668" w:rsidP="0017505E">
            <w:pPr>
              <w:pStyle w:val="tabteksts"/>
              <w:jc w:val="center"/>
              <w:rPr>
                <w:rFonts w:eastAsia="Calibri"/>
                <w:i/>
              </w:rPr>
            </w:pPr>
          </w:p>
        </w:tc>
      </w:tr>
      <w:tr w:rsidR="00E72668" w:rsidRPr="009B2566" w14:paraId="6CD06A5D" w14:textId="77777777" w:rsidTr="0017505E">
        <w:trPr>
          <w:trHeight w:val="142"/>
          <w:jc w:val="center"/>
        </w:trPr>
        <w:tc>
          <w:tcPr>
            <w:tcW w:w="558" w:type="dxa"/>
            <w:vMerge w:val="restart"/>
            <w:tcBorders>
              <w:top w:val="single" w:sz="4" w:space="0" w:color="auto"/>
            </w:tcBorders>
          </w:tcPr>
          <w:p w14:paraId="02A59257" w14:textId="77777777" w:rsidR="00E72668" w:rsidRPr="009B2566" w:rsidRDefault="00E72668" w:rsidP="0017505E">
            <w:pPr>
              <w:pStyle w:val="tabteksts"/>
              <w:rPr>
                <w:rFonts w:eastAsia="Calibri"/>
              </w:rPr>
            </w:pPr>
            <w:r>
              <w:rPr>
                <w:rFonts w:eastAsia="Calibri"/>
              </w:rPr>
              <w:t>6</w:t>
            </w:r>
            <w:r w:rsidRPr="009B2566">
              <w:rPr>
                <w:rFonts w:eastAsia="Calibri"/>
              </w:rPr>
              <w:t>.</w:t>
            </w:r>
          </w:p>
        </w:tc>
        <w:tc>
          <w:tcPr>
            <w:tcW w:w="4115" w:type="dxa"/>
            <w:tcBorders>
              <w:top w:val="single" w:sz="2" w:space="0" w:color="auto"/>
              <w:bottom w:val="single" w:sz="2" w:space="0" w:color="auto"/>
            </w:tcBorders>
            <w:shd w:val="clear" w:color="auto" w:fill="D9D9D9" w:themeFill="background1" w:themeFillShade="D9"/>
          </w:tcPr>
          <w:p w14:paraId="24EBB57A" w14:textId="77777777" w:rsidR="00E72668" w:rsidRPr="009B2566" w:rsidRDefault="00E72668" w:rsidP="001B4C5D">
            <w:pPr>
              <w:pStyle w:val="tabteksts"/>
              <w:jc w:val="both"/>
              <w:rPr>
                <w:rFonts w:eastAsia="Calibri"/>
                <w:b/>
              </w:rPr>
            </w:pPr>
            <w:r w:rsidRPr="007D17C6">
              <w:rPr>
                <w:rFonts w:eastAsia="Calibri"/>
                <w:b/>
              </w:rPr>
              <w:t>Konkurences padomes</w:t>
            </w:r>
            <w:r w:rsidRPr="00910E0C">
              <w:rPr>
                <w:rFonts w:eastAsia="Calibri"/>
                <w:b/>
              </w:rPr>
              <w:t xml:space="preserve"> kapacitātes stiprināšana, nodrošinot iespēju efektīvāk izpildīt konkurences noteikumus un uzraudzīt iekšējā tirgus pienācīgu darbību</w:t>
            </w:r>
          </w:p>
        </w:tc>
        <w:tc>
          <w:tcPr>
            <w:tcW w:w="1086" w:type="dxa"/>
            <w:tcBorders>
              <w:top w:val="single" w:sz="2" w:space="0" w:color="auto"/>
              <w:bottom w:val="single" w:sz="2" w:space="0" w:color="auto"/>
            </w:tcBorders>
            <w:shd w:val="clear" w:color="auto" w:fill="D9D9D9" w:themeFill="background1" w:themeFillShade="D9"/>
          </w:tcPr>
          <w:p w14:paraId="019DD7B2" w14:textId="77777777" w:rsidR="00E72668" w:rsidRPr="009B2566" w:rsidRDefault="00E72668" w:rsidP="0017505E">
            <w:pPr>
              <w:pStyle w:val="tabteksts"/>
              <w:jc w:val="right"/>
              <w:rPr>
                <w:rFonts w:eastAsia="Calibri"/>
                <w:b/>
              </w:rPr>
            </w:pPr>
            <w:r>
              <w:rPr>
                <w:rFonts w:eastAsia="Calibri"/>
                <w:b/>
              </w:rPr>
              <w:t>168 490</w:t>
            </w:r>
          </w:p>
        </w:tc>
        <w:tc>
          <w:tcPr>
            <w:tcW w:w="1040" w:type="dxa"/>
            <w:tcBorders>
              <w:top w:val="single" w:sz="2" w:space="0" w:color="auto"/>
              <w:bottom w:val="single" w:sz="2" w:space="0" w:color="auto"/>
            </w:tcBorders>
            <w:shd w:val="clear" w:color="auto" w:fill="D9D9D9" w:themeFill="background1" w:themeFillShade="D9"/>
          </w:tcPr>
          <w:p w14:paraId="1F687359" w14:textId="77777777" w:rsidR="00E72668" w:rsidRPr="009B2566" w:rsidRDefault="00E72668" w:rsidP="0017505E">
            <w:pPr>
              <w:pStyle w:val="tabteksts"/>
              <w:jc w:val="right"/>
              <w:rPr>
                <w:rFonts w:eastAsia="Calibri"/>
                <w:b/>
              </w:rPr>
            </w:pPr>
            <w:r>
              <w:rPr>
                <w:rFonts w:eastAsia="Calibri"/>
                <w:b/>
              </w:rPr>
              <w:t>221 668</w:t>
            </w:r>
          </w:p>
        </w:tc>
        <w:tc>
          <w:tcPr>
            <w:tcW w:w="1134" w:type="dxa"/>
            <w:tcBorders>
              <w:top w:val="single" w:sz="2" w:space="0" w:color="auto"/>
              <w:bottom w:val="single" w:sz="2" w:space="0" w:color="auto"/>
              <w:right w:val="single" w:sz="4" w:space="0" w:color="auto"/>
            </w:tcBorders>
            <w:shd w:val="clear" w:color="auto" w:fill="D9D9D9" w:themeFill="background1" w:themeFillShade="D9"/>
          </w:tcPr>
          <w:p w14:paraId="051DF334" w14:textId="77777777" w:rsidR="00E72668" w:rsidRPr="009B2566" w:rsidRDefault="00E72668" w:rsidP="0017505E">
            <w:pPr>
              <w:pStyle w:val="tabteksts"/>
              <w:jc w:val="right"/>
              <w:rPr>
                <w:rFonts w:eastAsia="Calibri"/>
                <w:b/>
              </w:rPr>
            </w:pPr>
            <w:r>
              <w:rPr>
                <w:rFonts w:eastAsia="Calibri"/>
                <w:b/>
              </w:rPr>
              <w:t>230 471</w:t>
            </w:r>
          </w:p>
        </w:tc>
        <w:tc>
          <w:tcPr>
            <w:tcW w:w="1139" w:type="dxa"/>
            <w:vMerge w:val="restart"/>
            <w:tcBorders>
              <w:top w:val="single" w:sz="4" w:space="0" w:color="auto"/>
              <w:left w:val="single" w:sz="4" w:space="0" w:color="auto"/>
              <w:bottom w:val="single" w:sz="4" w:space="0" w:color="auto"/>
              <w:right w:val="single" w:sz="4" w:space="0" w:color="auto"/>
            </w:tcBorders>
          </w:tcPr>
          <w:p w14:paraId="6907D703" w14:textId="77777777" w:rsidR="00E72668" w:rsidRPr="009B2566" w:rsidRDefault="00E72668" w:rsidP="0017505E">
            <w:pPr>
              <w:pStyle w:val="tabteksts"/>
              <w:rPr>
                <w:rFonts w:eastAsia="Calibri"/>
              </w:rPr>
            </w:pPr>
            <w:r>
              <w:t>MK 24.09.2021. prot. Nr.63 1.§ 2.p.</w:t>
            </w:r>
          </w:p>
        </w:tc>
      </w:tr>
      <w:tr w:rsidR="00E72668" w:rsidRPr="009B2566" w14:paraId="360E39DB" w14:textId="77777777" w:rsidTr="0017505E">
        <w:trPr>
          <w:trHeight w:val="142"/>
          <w:jc w:val="center"/>
        </w:trPr>
        <w:tc>
          <w:tcPr>
            <w:tcW w:w="558" w:type="dxa"/>
            <w:vMerge/>
          </w:tcPr>
          <w:p w14:paraId="128D52E5" w14:textId="77777777" w:rsidR="00E72668" w:rsidRPr="009B2566" w:rsidRDefault="00E72668" w:rsidP="0017505E">
            <w:pPr>
              <w:pStyle w:val="tabteksts"/>
              <w:rPr>
                <w:rFonts w:eastAsia="Calibri"/>
              </w:rPr>
            </w:pPr>
          </w:p>
        </w:tc>
        <w:tc>
          <w:tcPr>
            <w:tcW w:w="4115" w:type="dxa"/>
            <w:tcBorders>
              <w:top w:val="single" w:sz="2" w:space="0" w:color="auto"/>
            </w:tcBorders>
            <w:shd w:val="clear" w:color="auto" w:fill="auto"/>
          </w:tcPr>
          <w:p w14:paraId="52B1DE40" w14:textId="77777777" w:rsidR="00E72668" w:rsidRPr="009B2566" w:rsidRDefault="00E72668" w:rsidP="001B4C5D">
            <w:pPr>
              <w:pStyle w:val="tabteksts"/>
              <w:jc w:val="both"/>
              <w:rPr>
                <w:rFonts w:eastAsia="Calibri"/>
                <w:b/>
                <w:i/>
              </w:rPr>
            </w:pPr>
            <w:r w:rsidRPr="00BA46BB">
              <w:rPr>
                <w:rFonts w:eastAsia="Calibri"/>
                <w:b/>
                <w:i/>
              </w:rPr>
              <w:t xml:space="preserve">Nodrošināt direktīvas 2019/1/ES prasību un OECD rekomendāciju izpildi, veicinot ilgtermiņā </w:t>
            </w:r>
            <w:r>
              <w:rPr>
                <w:rFonts w:eastAsia="Calibri"/>
                <w:b/>
                <w:i/>
              </w:rPr>
              <w:t>KP</w:t>
            </w:r>
            <w:r w:rsidRPr="00BA46BB">
              <w:rPr>
                <w:rFonts w:eastAsia="Calibri"/>
                <w:b/>
                <w:i/>
              </w:rPr>
              <w:t xml:space="preserve"> lēmējinstitūcijas kapacitātes stiprināšanu un darbības pārskatāmību iesniegumu izskatīšanā</w:t>
            </w:r>
          </w:p>
        </w:tc>
        <w:tc>
          <w:tcPr>
            <w:tcW w:w="1086" w:type="dxa"/>
            <w:tcBorders>
              <w:top w:val="single" w:sz="2" w:space="0" w:color="auto"/>
              <w:bottom w:val="single" w:sz="2" w:space="0" w:color="auto"/>
            </w:tcBorders>
            <w:shd w:val="clear" w:color="auto" w:fill="auto"/>
          </w:tcPr>
          <w:p w14:paraId="0CA82CE6" w14:textId="77777777" w:rsidR="00E72668" w:rsidRPr="00E54A27" w:rsidRDefault="00E72668" w:rsidP="0017505E">
            <w:pPr>
              <w:pStyle w:val="tabteksts"/>
              <w:jc w:val="right"/>
              <w:rPr>
                <w:rFonts w:eastAsia="Calibri"/>
                <w:b/>
                <w:i/>
                <w:iCs/>
              </w:rPr>
            </w:pPr>
            <w:r w:rsidRPr="00E54A27">
              <w:rPr>
                <w:rFonts w:eastAsia="Calibri"/>
                <w:b/>
                <w:i/>
                <w:iCs/>
              </w:rPr>
              <w:t>168 490</w:t>
            </w:r>
          </w:p>
        </w:tc>
        <w:tc>
          <w:tcPr>
            <w:tcW w:w="1040" w:type="dxa"/>
            <w:tcBorders>
              <w:top w:val="single" w:sz="2" w:space="0" w:color="auto"/>
              <w:bottom w:val="single" w:sz="2" w:space="0" w:color="auto"/>
            </w:tcBorders>
            <w:shd w:val="clear" w:color="auto" w:fill="auto"/>
          </w:tcPr>
          <w:p w14:paraId="2ACF1965" w14:textId="77777777" w:rsidR="00E72668" w:rsidRPr="00E54A27" w:rsidRDefault="00E72668" w:rsidP="0017505E">
            <w:pPr>
              <w:pStyle w:val="tabteksts"/>
              <w:jc w:val="right"/>
              <w:rPr>
                <w:rFonts w:eastAsia="Calibri"/>
                <w:b/>
                <w:i/>
                <w:iCs/>
              </w:rPr>
            </w:pPr>
            <w:r w:rsidRPr="00E54A27">
              <w:rPr>
                <w:rFonts w:eastAsia="Calibri"/>
                <w:b/>
                <w:i/>
                <w:iCs/>
              </w:rPr>
              <w:t>221 668</w:t>
            </w:r>
          </w:p>
        </w:tc>
        <w:tc>
          <w:tcPr>
            <w:tcW w:w="1134" w:type="dxa"/>
            <w:tcBorders>
              <w:top w:val="single" w:sz="2" w:space="0" w:color="auto"/>
              <w:bottom w:val="single" w:sz="2" w:space="0" w:color="auto"/>
              <w:right w:val="single" w:sz="4" w:space="0" w:color="auto"/>
            </w:tcBorders>
            <w:shd w:val="clear" w:color="auto" w:fill="auto"/>
          </w:tcPr>
          <w:p w14:paraId="660E071D" w14:textId="77777777" w:rsidR="00E72668" w:rsidRPr="00E54A27" w:rsidRDefault="00E72668" w:rsidP="0017505E">
            <w:pPr>
              <w:pStyle w:val="tabteksts"/>
              <w:jc w:val="right"/>
              <w:rPr>
                <w:rFonts w:eastAsia="Calibri"/>
                <w:b/>
                <w:i/>
                <w:iCs/>
                <w:szCs w:val="18"/>
              </w:rPr>
            </w:pPr>
            <w:r w:rsidRPr="00E54A27">
              <w:rPr>
                <w:rFonts w:eastAsia="Calibri"/>
                <w:b/>
                <w:i/>
                <w:iCs/>
              </w:rPr>
              <w:t>230 471</w:t>
            </w:r>
          </w:p>
        </w:tc>
        <w:tc>
          <w:tcPr>
            <w:tcW w:w="1139" w:type="dxa"/>
            <w:vMerge/>
            <w:tcBorders>
              <w:top w:val="nil"/>
              <w:left w:val="single" w:sz="4" w:space="0" w:color="auto"/>
              <w:bottom w:val="single" w:sz="4" w:space="0" w:color="auto"/>
              <w:right w:val="single" w:sz="4" w:space="0" w:color="auto"/>
            </w:tcBorders>
          </w:tcPr>
          <w:p w14:paraId="4333D20E" w14:textId="77777777" w:rsidR="00E72668" w:rsidRPr="009B2566" w:rsidRDefault="00E72668" w:rsidP="0017505E">
            <w:pPr>
              <w:pStyle w:val="tabteksts"/>
              <w:rPr>
                <w:rFonts w:eastAsia="Calibri"/>
                <w:b/>
                <w:i/>
              </w:rPr>
            </w:pPr>
          </w:p>
        </w:tc>
      </w:tr>
      <w:tr w:rsidR="00E72668" w:rsidRPr="009B2566" w14:paraId="38D4E90F" w14:textId="77777777" w:rsidTr="0017505E">
        <w:trPr>
          <w:trHeight w:val="235"/>
          <w:jc w:val="center"/>
        </w:trPr>
        <w:tc>
          <w:tcPr>
            <w:tcW w:w="558" w:type="dxa"/>
            <w:vMerge/>
          </w:tcPr>
          <w:p w14:paraId="5ACE4712" w14:textId="77777777" w:rsidR="00E72668" w:rsidRPr="009B2566" w:rsidRDefault="00E72668" w:rsidP="0017505E">
            <w:pPr>
              <w:pStyle w:val="tabteksts"/>
              <w:rPr>
                <w:rFonts w:eastAsia="Calibri"/>
              </w:rPr>
            </w:pPr>
          </w:p>
        </w:tc>
        <w:tc>
          <w:tcPr>
            <w:tcW w:w="7375" w:type="dxa"/>
            <w:gridSpan w:val="4"/>
            <w:tcBorders>
              <w:bottom w:val="single" w:sz="4" w:space="0" w:color="auto"/>
              <w:right w:val="single" w:sz="4" w:space="0" w:color="auto"/>
            </w:tcBorders>
            <w:shd w:val="clear" w:color="auto" w:fill="auto"/>
            <w:vAlign w:val="center"/>
          </w:tcPr>
          <w:p w14:paraId="36896671" w14:textId="77777777" w:rsidR="00E72668" w:rsidRPr="00D8175E" w:rsidRDefault="00E72668" w:rsidP="0017505E">
            <w:pPr>
              <w:pStyle w:val="tabteksts"/>
              <w:ind w:left="284"/>
              <w:rPr>
                <w:rFonts w:eastAsia="Calibri"/>
              </w:rPr>
            </w:pPr>
            <w:r w:rsidRPr="00D8175E">
              <w:rPr>
                <w:rFonts w:eastAsia="Calibri"/>
              </w:rPr>
              <w:t>Būtisku konkurences pārkāpumu, tirgus kropļojumu atklāšana, novēršana, tirgus koncentrācijas nelabvēlīgas ietekmes nepieļaušana</w:t>
            </w:r>
          </w:p>
        </w:tc>
        <w:tc>
          <w:tcPr>
            <w:tcW w:w="1139" w:type="dxa"/>
            <w:vMerge/>
            <w:tcBorders>
              <w:top w:val="nil"/>
              <w:left w:val="single" w:sz="4" w:space="0" w:color="auto"/>
              <w:bottom w:val="single" w:sz="4" w:space="0" w:color="auto"/>
              <w:right w:val="single" w:sz="4" w:space="0" w:color="auto"/>
            </w:tcBorders>
          </w:tcPr>
          <w:p w14:paraId="502BBBEA" w14:textId="77777777" w:rsidR="00E72668" w:rsidRPr="009B2566" w:rsidRDefault="00E72668" w:rsidP="0017505E">
            <w:pPr>
              <w:pStyle w:val="tabteksts"/>
              <w:jc w:val="center"/>
              <w:rPr>
                <w:rFonts w:eastAsia="Calibri"/>
                <w:i/>
              </w:rPr>
            </w:pPr>
          </w:p>
        </w:tc>
      </w:tr>
      <w:tr w:rsidR="00E72668" w:rsidRPr="009B2566" w14:paraId="65910277" w14:textId="77777777" w:rsidTr="0017505E">
        <w:trPr>
          <w:trHeight w:val="235"/>
          <w:jc w:val="center"/>
        </w:trPr>
        <w:tc>
          <w:tcPr>
            <w:tcW w:w="558" w:type="dxa"/>
            <w:vMerge/>
          </w:tcPr>
          <w:p w14:paraId="5AFDB140" w14:textId="77777777" w:rsidR="00E72668" w:rsidRPr="009B2566" w:rsidRDefault="00E72668" w:rsidP="0017505E">
            <w:pPr>
              <w:pStyle w:val="tabteksts"/>
              <w:rPr>
                <w:rFonts w:eastAsia="Calibri"/>
              </w:rPr>
            </w:pPr>
          </w:p>
        </w:tc>
        <w:tc>
          <w:tcPr>
            <w:tcW w:w="4115" w:type="dxa"/>
            <w:tcBorders>
              <w:bottom w:val="single" w:sz="4" w:space="0" w:color="auto"/>
            </w:tcBorders>
            <w:shd w:val="clear" w:color="auto" w:fill="auto"/>
          </w:tcPr>
          <w:p w14:paraId="5185C50E" w14:textId="77777777" w:rsidR="00E72668" w:rsidRPr="00D8175E" w:rsidRDefault="00E72668" w:rsidP="001B4C5D">
            <w:pPr>
              <w:pStyle w:val="tabteksts"/>
              <w:ind w:left="602" w:firstLine="1"/>
              <w:jc w:val="both"/>
              <w:rPr>
                <w:rFonts w:eastAsia="Calibri"/>
                <w:i/>
              </w:rPr>
            </w:pPr>
            <w:r w:rsidRPr="00D8175E">
              <w:rPr>
                <w:rFonts w:eastAsia="Calibri"/>
                <w:i/>
              </w:rPr>
              <w:t xml:space="preserve">Izvērtēti iesniegumi par konkurences tiesību iespējamiem pārkāpumiem (skaits) </w:t>
            </w:r>
          </w:p>
        </w:tc>
        <w:tc>
          <w:tcPr>
            <w:tcW w:w="1086" w:type="dxa"/>
            <w:tcBorders>
              <w:bottom w:val="single" w:sz="4" w:space="0" w:color="auto"/>
            </w:tcBorders>
            <w:shd w:val="clear" w:color="auto" w:fill="auto"/>
          </w:tcPr>
          <w:p w14:paraId="13E59E01" w14:textId="77777777" w:rsidR="00E72668" w:rsidRPr="00E54A27" w:rsidRDefault="00E72668" w:rsidP="0017505E">
            <w:pPr>
              <w:pStyle w:val="tabteksts"/>
              <w:jc w:val="center"/>
              <w:rPr>
                <w:rFonts w:eastAsia="Calibri"/>
                <w:i/>
                <w:iCs/>
              </w:rPr>
            </w:pPr>
            <w:r w:rsidRPr="00E54A27">
              <w:rPr>
                <w:rFonts w:eastAsia="Calibri"/>
                <w:i/>
                <w:iCs/>
              </w:rPr>
              <w:t>30</w:t>
            </w:r>
          </w:p>
        </w:tc>
        <w:tc>
          <w:tcPr>
            <w:tcW w:w="1040" w:type="dxa"/>
            <w:tcBorders>
              <w:bottom w:val="single" w:sz="4" w:space="0" w:color="auto"/>
            </w:tcBorders>
            <w:shd w:val="clear" w:color="auto" w:fill="auto"/>
          </w:tcPr>
          <w:p w14:paraId="6AEB3FC3" w14:textId="77777777" w:rsidR="00E72668" w:rsidRPr="00E54A27" w:rsidRDefault="00E72668" w:rsidP="0017505E">
            <w:pPr>
              <w:pStyle w:val="tabteksts"/>
              <w:jc w:val="center"/>
              <w:rPr>
                <w:rFonts w:eastAsia="Calibri"/>
                <w:i/>
                <w:iCs/>
              </w:rPr>
            </w:pPr>
            <w:r w:rsidRPr="00E54A27">
              <w:rPr>
                <w:rFonts w:eastAsia="Calibri"/>
                <w:i/>
                <w:iCs/>
              </w:rPr>
              <w:t>40</w:t>
            </w:r>
          </w:p>
        </w:tc>
        <w:tc>
          <w:tcPr>
            <w:tcW w:w="1134" w:type="dxa"/>
            <w:tcBorders>
              <w:bottom w:val="single" w:sz="4" w:space="0" w:color="auto"/>
              <w:right w:val="single" w:sz="4" w:space="0" w:color="auto"/>
            </w:tcBorders>
            <w:shd w:val="clear" w:color="auto" w:fill="auto"/>
          </w:tcPr>
          <w:p w14:paraId="5DFA0CE8" w14:textId="77777777" w:rsidR="00E72668" w:rsidRPr="00E54A27" w:rsidRDefault="00E72668" w:rsidP="0017505E">
            <w:pPr>
              <w:pStyle w:val="tabteksts"/>
              <w:jc w:val="center"/>
              <w:rPr>
                <w:rFonts w:eastAsia="Calibri"/>
                <w:i/>
                <w:iCs/>
              </w:rPr>
            </w:pPr>
            <w:r w:rsidRPr="00E54A27">
              <w:rPr>
                <w:rFonts w:eastAsia="Calibri"/>
                <w:i/>
                <w:iCs/>
              </w:rPr>
              <w:t>40</w:t>
            </w:r>
          </w:p>
        </w:tc>
        <w:tc>
          <w:tcPr>
            <w:tcW w:w="1139" w:type="dxa"/>
            <w:vMerge/>
            <w:tcBorders>
              <w:top w:val="nil"/>
              <w:left w:val="single" w:sz="4" w:space="0" w:color="auto"/>
              <w:bottom w:val="single" w:sz="4" w:space="0" w:color="auto"/>
              <w:right w:val="single" w:sz="4" w:space="0" w:color="auto"/>
            </w:tcBorders>
          </w:tcPr>
          <w:p w14:paraId="5CCDFDDE" w14:textId="77777777" w:rsidR="00E72668" w:rsidRPr="009B2566" w:rsidRDefault="00E72668" w:rsidP="0017505E">
            <w:pPr>
              <w:pStyle w:val="tabteksts"/>
              <w:jc w:val="center"/>
              <w:rPr>
                <w:rFonts w:eastAsia="Calibri"/>
                <w:i/>
              </w:rPr>
            </w:pPr>
          </w:p>
        </w:tc>
      </w:tr>
      <w:tr w:rsidR="00E72668" w:rsidRPr="009B2566" w14:paraId="0FC65907" w14:textId="77777777" w:rsidTr="0017505E">
        <w:trPr>
          <w:trHeight w:val="235"/>
          <w:jc w:val="center"/>
        </w:trPr>
        <w:tc>
          <w:tcPr>
            <w:tcW w:w="558" w:type="dxa"/>
            <w:vMerge/>
          </w:tcPr>
          <w:p w14:paraId="071880C0" w14:textId="77777777" w:rsidR="00E72668" w:rsidRPr="009B2566" w:rsidRDefault="00E72668" w:rsidP="0017505E">
            <w:pPr>
              <w:pStyle w:val="tabteksts"/>
              <w:rPr>
                <w:rFonts w:eastAsia="Calibri"/>
              </w:rPr>
            </w:pPr>
          </w:p>
        </w:tc>
        <w:tc>
          <w:tcPr>
            <w:tcW w:w="7375" w:type="dxa"/>
            <w:gridSpan w:val="4"/>
            <w:tcBorders>
              <w:bottom w:val="single" w:sz="4" w:space="0" w:color="auto"/>
              <w:right w:val="single" w:sz="4" w:space="0" w:color="auto"/>
            </w:tcBorders>
          </w:tcPr>
          <w:p w14:paraId="52100058" w14:textId="77777777" w:rsidR="00E72668" w:rsidRPr="00D8175E" w:rsidRDefault="00E72668" w:rsidP="0017505E">
            <w:pPr>
              <w:pStyle w:val="tabteksts"/>
              <w:rPr>
                <w:rFonts w:eastAsia="Calibri"/>
              </w:rPr>
            </w:pPr>
            <w:r w:rsidRPr="00D8175E">
              <w:rPr>
                <w:rFonts w:eastAsia="Calibri"/>
                <w:szCs w:val="18"/>
              </w:rPr>
              <w:t>26.02.00 Konkurences politika ieviešana</w:t>
            </w:r>
          </w:p>
        </w:tc>
        <w:tc>
          <w:tcPr>
            <w:tcW w:w="1139" w:type="dxa"/>
            <w:vMerge/>
            <w:tcBorders>
              <w:top w:val="nil"/>
              <w:left w:val="single" w:sz="4" w:space="0" w:color="auto"/>
              <w:bottom w:val="single" w:sz="4" w:space="0" w:color="auto"/>
              <w:right w:val="single" w:sz="4" w:space="0" w:color="auto"/>
            </w:tcBorders>
          </w:tcPr>
          <w:p w14:paraId="4AEA0B75" w14:textId="77777777" w:rsidR="00E72668" w:rsidRPr="009B2566" w:rsidRDefault="00E72668" w:rsidP="0017505E">
            <w:pPr>
              <w:pStyle w:val="tabteksts"/>
              <w:jc w:val="center"/>
              <w:rPr>
                <w:rFonts w:eastAsia="Calibri"/>
                <w:i/>
              </w:rPr>
            </w:pPr>
          </w:p>
        </w:tc>
      </w:tr>
      <w:tr w:rsidR="00E72668" w:rsidRPr="009B2566" w14:paraId="1574572A" w14:textId="77777777" w:rsidTr="0017505E">
        <w:trPr>
          <w:trHeight w:val="142"/>
          <w:jc w:val="center"/>
        </w:trPr>
        <w:tc>
          <w:tcPr>
            <w:tcW w:w="558" w:type="dxa"/>
            <w:vMerge w:val="restart"/>
            <w:tcBorders>
              <w:top w:val="single" w:sz="4" w:space="0" w:color="auto"/>
            </w:tcBorders>
          </w:tcPr>
          <w:p w14:paraId="47522CFF" w14:textId="77777777" w:rsidR="00E72668" w:rsidRPr="009B2566" w:rsidRDefault="00E72668" w:rsidP="0017505E">
            <w:pPr>
              <w:pStyle w:val="tabteksts"/>
              <w:rPr>
                <w:rFonts w:eastAsia="Calibri"/>
              </w:rPr>
            </w:pPr>
            <w:r>
              <w:rPr>
                <w:rFonts w:eastAsia="Calibri"/>
              </w:rPr>
              <w:t>7.</w:t>
            </w:r>
          </w:p>
        </w:tc>
        <w:tc>
          <w:tcPr>
            <w:tcW w:w="4115" w:type="dxa"/>
            <w:tcBorders>
              <w:top w:val="single" w:sz="2" w:space="0" w:color="auto"/>
              <w:bottom w:val="single" w:sz="2" w:space="0" w:color="auto"/>
            </w:tcBorders>
            <w:shd w:val="clear" w:color="auto" w:fill="D9D9D9" w:themeFill="background1" w:themeFillShade="D9"/>
          </w:tcPr>
          <w:p w14:paraId="3695091B" w14:textId="77777777" w:rsidR="00E72668" w:rsidRPr="009B2566" w:rsidRDefault="00E72668" w:rsidP="0017505E">
            <w:pPr>
              <w:pStyle w:val="tabteksts"/>
              <w:rPr>
                <w:rFonts w:eastAsia="Calibri"/>
                <w:b/>
              </w:rPr>
            </w:pPr>
            <w:r w:rsidRPr="00136DB2">
              <w:rPr>
                <w:rFonts w:eastAsia="Calibri"/>
                <w:b/>
              </w:rPr>
              <w:t>Trīs jūru iniciatīvas (TJI) samita organizēšana 2022. gadā</w:t>
            </w:r>
          </w:p>
        </w:tc>
        <w:tc>
          <w:tcPr>
            <w:tcW w:w="1086" w:type="dxa"/>
            <w:tcBorders>
              <w:top w:val="single" w:sz="2" w:space="0" w:color="auto"/>
              <w:bottom w:val="single" w:sz="2" w:space="0" w:color="auto"/>
            </w:tcBorders>
            <w:shd w:val="clear" w:color="auto" w:fill="D9D9D9" w:themeFill="background1" w:themeFillShade="D9"/>
          </w:tcPr>
          <w:p w14:paraId="0E8B1BD1" w14:textId="77777777" w:rsidR="00E72668" w:rsidRPr="009B2566" w:rsidRDefault="00E72668" w:rsidP="0017505E">
            <w:pPr>
              <w:pStyle w:val="tabteksts"/>
              <w:jc w:val="right"/>
              <w:rPr>
                <w:rFonts w:eastAsia="Calibri"/>
                <w:b/>
              </w:rPr>
            </w:pPr>
            <w:r>
              <w:rPr>
                <w:rFonts w:eastAsia="Calibri"/>
                <w:b/>
              </w:rPr>
              <w:t>532 500</w:t>
            </w:r>
          </w:p>
        </w:tc>
        <w:tc>
          <w:tcPr>
            <w:tcW w:w="1040" w:type="dxa"/>
            <w:tcBorders>
              <w:top w:val="single" w:sz="2" w:space="0" w:color="auto"/>
              <w:bottom w:val="single" w:sz="2" w:space="0" w:color="auto"/>
            </w:tcBorders>
            <w:shd w:val="clear" w:color="auto" w:fill="D9D9D9" w:themeFill="background1" w:themeFillShade="D9"/>
          </w:tcPr>
          <w:p w14:paraId="09B6CD96" w14:textId="77777777" w:rsidR="00E72668" w:rsidRPr="009B2566" w:rsidRDefault="00E72668" w:rsidP="0017505E">
            <w:pPr>
              <w:pStyle w:val="tabteksts"/>
              <w:jc w:val="center"/>
              <w:rPr>
                <w:rFonts w:eastAsia="Calibri"/>
                <w:b/>
              </w:rPr>
            </w:pPr>
            <w:r>
              <w:rPr>
                <w:rFonts w:eastAsia="Calibri"/>
                <w:b/>
              </w:rPr>
              <w:t>-</w:t>
            </w:r>
          </w:p>
        </w:tc>
        <w:tc>
          <w:tcPr>
            <w:tcW w:w="1134" w:type="dxa"/>
            <w:tcBorders>
              <w:top w:val="single" w:sz="2" w:space="0" w:color="auto"/>
              <w:bottom w:val="single" w:sz="2" w:space="0" w:color="auto"/>
              <w:right w:val="single" w:sz="4" w:space="0" w:color="auto"/>
            </w:tcBorders>
            <w:shd w:val="clear" w:color="auto" w:fill="D9D9D9" w:themeFill="background1" w:themeFillShade="D9"/>
          </w:tcPr>
          <w:p w14:paraId="44F9B0DC" w14:textId="77777777" w:rsidR="00E72668" w:rsidRPr="009B2566" w:rsidRDefault="00E72668" w:rsidP="0017505E">
            <w:pPr>
              <w:pStyle w:val="tabteksts"/>
              <w:jc w:val="center"/>
              <w:rPr>
                <w:rFonts w:eastAsia="Calibri"/>
                <w:b/>
              </w:rPr>
            </w:pPr>
            <w:r>
              <w:rPr>
                <w:rFonts w:eastAsia="Calibri"/>
                <w:b/>
              </w:rPr>
              <w:t>-</w:t>
            </w:r>
          </w:p>
        </w:tc>
        <w:tc>
          <w:tcPr>
            <w:tcW w:w="1139" w:type="dxa"/>
            <w:vMerge w:val="restart"/>
            <w:tcBorders>
              <w:top w:val="single" w:sz="4" w:space="0" w:color="auto"/>
              <w:left w:val="single" w:sz="4" w:space="0" w:color="auto"/>
              <w:bottom w:val="single" w:sz="4" w:space="0" w:color="auto"/>
              <w:right w:val="single" w:sz="4" w:space="0" w:color="auto"/>
            </w:tcBorders>
          </w:tcPr>
          <w:p w14:paraId="3A02B8B2" w14:textId="77777777" w:rsidR="00E72668" w:rsidRPr="009B2566" w:rsidRDefault="00E72668" w:rsidP="0017505E">
            <w:pPr>
              <w:pStyle w:val="tabteksts"/>
              <w:rPr>
                <w:rFonts w:eastAsia="Calibri"/>
              </w:rPr>
            </w:pPr>
            <w:r>
              <w:t>MK 24.09.2021. prot. Nr.63 1.§ 2.p.</w:t>
            </w:r>
          </w:p>
        </w:tc>
      </w:tr>
      <w:tr w:rsidR="00E72668" w:rsidRPr="009B2566" w14:paraId="33258A9A" w14:textId="77777777" w:rsidTr="0017505E">
        <w:trPr>
          <w:trHeight w:val="142"/>
          <w:jc w:val="center"/>
        </w:trPr>
        <w:tc>
          <w:tcPr>
            <w:tcW w:w="558" w:type="dxa"/>
            <w:vMerge/>
          </w:tcPr>
          <w:p w14:paraId="2B409936" w14:textId="77777777" w:rsidR="00E72668" w:rsidRPr="009B2566" w:rsidRDefault="00E72668" w:rsidP="0017505E">
            <w:pPr>
              <w:pStyle w:val="tabteksts"/>
              <w:rPr>
                <w:rFonts w:eastAsia="Calibri"/>
              </w:rPr>
            </w:pPr>
          </w:p>
        </w:tc>
        <w:tc>
          <w:tcPr>
            <w:tcW w:w="4115" w:type="dxa"/>
            <w:tcBorders>
              <w:top w:val="single" w:sz="2" w:space="0" w:color="auto"/>
            </w:tcBorders>
            <w:shd w:val="clear" w:color="auto" w:fill="auto"/>
          </w:tcPr>
          <w:p w14:paraId="684273DF" w14:textId="77777777" w:rsidR="00E72668" w:rsidRPr="009B2566" w:rsidRDefault="00E72668" w:rsidP="00E54A27">
            <w:pPr>
              <w:pStyle w:val="tabteksts"/>
              <w:jc w:val="both"/>
              <w:rPr>
                <w:rFonts w:eastAsia="Calibri"/>
                <w:b/>
                <w:i/>
              </w:rPr>
            </w:pPr>
            <w:r w:rsidRPr="000E10F4">
              <w:rPr>
                <w:rFonts w:eastAsia="Calibri"/>
                <w:b/>
                <w:i/>
              </w:rPr>
              <w:t xml:space="preserve">Nodrošināt </w:t>
            </w:r>
            <w:r w:rsidRPr="00694BD6">
              <w:rPr>
                <w:rFonts w:eastAsia="Calibri"/>
                <w:b/>
                <w:i/>
              </w:rPr>
              <w:t>augsta līmeņa Biznesa forum</w:t>
            </w:r>
            <w:r>
              <w:rPr>
                <w:rFonts w:eastAsia="Calibri"/>
                <w:b/>
                <w:i/>
              </w:rPr>
              <w:t>a organizēšanu  ES</w:t>
            </w:r>
            <w:r w:rsidRPr="00694BD6">
              <w:rPr>
                <w:rFonts w:eastAsia="Calibri"/>
                <w:b/>
                <w:i/>
              </w:rPr>
              <w:t xml:space="preserve"> valstu prezidentu ierosinātās ekonomiskas sadarbības platformas Trīs jūru iniciatīvas (TJI) 2022.gada samita ietvaros </w:t>
            </w:r>
          </w:p>
        </w:tc>
        <w:tc>
          <w:tcPr>
            <w:tcW w:w="1086" w:type="dxa"/>
            <w:tcBorders>
              <w:top w:val="single" w:sz="2" w:space="0" w:color="auto"/>
              <w:bottom w:val="single" w:sz="2" w:space="0" w:color="auto"/>
            </w:tcBorders>
            <w:shd w:val="clear" w:color="auto" w:fill="auto"/>
          </w:tcPr>
          <w:p w14:paraId="5864283F" w14:textId="77777777" w:rsidR="00E72668" w:rsidRPr="00E54A27" w:rsidRDefault="00E72668" w:rsidP="0017505E">
            <w:pPr>
              <w:pStyle w:val="tabteksts"/>
              <w:jc w:val="right"/>
              <w:rPr>
                <w:rFonts w:eastAsia="Calibri"/>
                <w:b/>
                <w:i/>
                <w:iCs/>
              </w:rPr>
            </w:pPr>
            <w:r w:rsidRPr="00E54A27">
              <w:rPr>
                <w:rFonts w:eastAsia="Calibri"/>
                <w:b/>
                <w:i/>
                <w:iCs/>
              </w:rPr>
              <w:t>532 500</w:t>
            </w:r>
          </w:p>
        </w:tc>
        <w:tc>
          <w:tcPr>
            <w:tcW w:w="1040" w:type="dxa"/>
            <w:tcBorders>
              <w:top w:val="single" w:sz="2" w:space="0" w:color="auto"/>
              <w:bottom w:val="single" w:sz="2" w:space="0" w:color="auto"/>
            </w:tcBorders>
            <w:shd w:val="clear" w:color="auto" w:fill="auto"/>
          </w:tcPr>
          <w:p w14:paraId="1568EADB" w14:textId="77777777" w:rsidR="00E72668" w:rsidRPr="009B2566" w:rsidRDefault="00E72668" w:rsidP="0017505E">
            <w:pPr>
              <w:pStyle w:val="tabteksts"/>
              <w:jc w:val="center"/>
              <w:rPr>
                <w:rFonts w:eastAsia="Calibri"/>
                <w:b/>
              </w:rPr>
            </w:pPr>
            <w:r>
              <w:rPr>
                <w:rFonts w:eastAsia="Calibri"/>
                <w:b/>
              </w:rPr>
              <w:t>-</w:t>
            </w:r>
          </w:p>
        </w:tc>
        <w:tc>
          <w:tcPr>
            <w:tcW w:w="1134" w:type="dxa"/>
            <w:tcBorders>
              <w:top w:val="single" w:sz="2" w:space="0" w:color="auto"/>
              <w:bottom w:val="single" w:sz="2" w:space="0" w:color="auto"/>
              <w:right w:val="single" w:sz="4" w:space="0" w:color="auto"/>
            </w:tcBorders>
            <w:shd w:val="clear" w:color="auto" w:fill="auto"/>
          </w:tcPr>
          <w:p w14:paraId="75069199" w14:textId="77777777" w:rsidR="00E72668" w:rsidRPr="009B2566" w:rsidRDefault="00E72668" w:rsidP="0017505E">
            <w:pPr>
              <w:pStyle w:val="tabteksts"/>
              <w:jc w:val="center"/>
              <w:rPr>
                <w:rFonts w:eastAsia="Calibri"/>
                <w:b/>
                <w:szCs w:val="18"/>
              </w:rPr>
            </w:pPr>
            <w:r>
              <w:rPr>
                <w:rFonts w:eastAsia="Calibri"/>
                <w:b/>
              </w:rPr>
              <w:t>-</w:t>
            </w:r>
          </w:p>
        </w:tc>
        <w:tc>
          <w:tcPr>
            <w:tcW w:w="1139" w:type="dxa"/>
            <w:vMerge/>
            <w:tcBorders>
              <w:top w:val="nil"/>
              <w:left w:val="single" w:sz="4" w:space="0" w:color="auto"/>
              <w:bottom w:val="single" w:sz="4" w:space="0" w:color="auto"/>
              <w:right w:val="single" w:sz="4" w:space="0" w:color="auto"/>
            </w:tcBorders>
          </w:tcPr>
          <w:p w14:paraId="180C83B6" w14:textId="77777777" w:rsidR="00E72668" w:rsidRPr="009B2566" w:rsidRDefault="00E72668" w:rsidP="0017505E">
            <w:pPr>
              <w:pStyle w:val="tabteksts"/>
              <w:rPr>
                <w:rFonts w:eastAsia="Calibri"/>
                <w:b/>
                <w:i/>
              </w:rPr>
            </w:pPr>
          </w:p>
        </w:tc>
      </w:tr>
      <w:tr w:rsidR="00E72668" w:rsidRPr="009B2566" w14:paraId="0BE93547" w14:textId="77777777" w:rsidTr="0017505E">
        <w:trPr>
          <w:trHeight w:val="142"/>
          <w:jc w:val="center"/>
        </w:trPr>
        <w:tc>
          <w:tcPr>
            <w:tcW w:w="558" w:type="dxa"/>
            <w:vMerge/>
          </w:tcPr>
          <w:p w14:paraId="4242F33D" w14:textId="77777777" w:rsidR="00E72668" w:rsidRPr="009B2566" w:rsidRDefault="00E72668" w:rsidP="0017505E">
            <w:pPr>
              <w:pStyle w:val="tabteksts"/>
              <w:rPr>
                <w:rFonts w:eastAsia="Calibri"/>
              </w:rPr>
            </w:pPr>
          </w:p>
        </w:tc>
        <w:tc>
          <w:tcPr>
            <w:tcW w:w="7375" w:type="dxa"/>
            <w:gridSpan w:val="4"/>
            <w:tcBorders>
              <w:right w:val="single" w:sz="4" w:space="0" w:color="auto"/>
            </w:tcBorders>
            <w:shd w:val="clear" w:color="auto" w:fill="auto"/>
            <w:vAlign w:val="center"/>
          </w:tcPr>
          <w:p w14:paraId="1D7A34F8" w14:textId="77777777" w:rsidR="00E72668" w:rsidRPr="009B2566" w:rsidRDefault="00E72668" w:rsidP="0017505E">
            <w:pPr>
              <w:pStyle w:val="tabteksts"/>
              <w:ind w:left="284"/>
              <w:rPr>
                <w:rFonts w:eastAsia="Calibri"/>
              </w:rPr>
            </w:pPr>
            <w:r w:rsidRPr="00FC394A">
              <w:rPr>
                <w:rFonts w:eastAsia="Calibri"/>
              </w:rPr>
              <w:t>Trīs jūru iniciatīvas (TJI) samita Biznesa foruma organizācija Latvijā, 2022. gadā</w:t>
            </w:r>
          </w:p>
        </w:tc>
        <w:tc>
          <w:tcPr>
            <w:tcW w:w="1139" w:type="dxa"/>
            <w:vMerge/>
            <w:tcBorders>
              <w:top w:val="nil"/>
              <w:left w:val="single" w:sz="4" w:space="0" w:color="auto"/>
              <w:bottom w:val="single" w:sz="4" w:space="0" w:color="auto"/>
              <w:right w:val="single" w:sz="4" w:space="0" w:color="auto"/>
            </w:tcBorders>
          </w:tcPr>
          <w:p w14:paraId="744EBE58" w14:textId="77777777" w:rsidR="00E72668" w:rsidRPr="009B2566" w:rsidRDefault="00E72668" w:rsidP="0017505E">
            <w:pPr>
              <w:pStyle w:val="tabteksts"/>
              <w:ind w:left="284"/>
              <w:rPr>
                <w:rFonts w:eastAsia="Calibri"/>
              </w:rPr>
            </w:pPr>
          </w:p>
        </w:tc>
      </w:tr>
      <w:tr w:rsidR="00E72668" w:rsidRPr="009B2566" w14:paraId="676E284B" w14:textId="77777777" w:rsidTr="001B4C5D">
        <w:trPr>
          <w:trHeight w:val="65"/>
          <w:jc w:val="center"/>
        </w:trPr>
        <w:tc>
          <w:tcPr>
            <w:tcW w:w="558" w:type="dxa"/>
            <w:vMerge/>
          </w:tcPr>
          <w:p w14:paraId="0CAD8949" w14:textId="77777777" w:rsidR="00E72668" w:rsidRPr="009B2566" w:rsidRDefault="00E72668" w:rsidP="0017505E">
            <w:pPr>
              <w:pStyle w:val="tabteksts"/>
              <w:rPr>
                <w:rFonts w:eastAsia="Calibri"/>
              </w:rPr>
            </w:pPr>
          </w:p>
        </w:tc>
        <w:tc>
          <w:tcPr>
            <w:tcW w:w="4115" w:type="dxa"/>
            <w:tcBorders>
              <w:bottom w:val="single" w:sz="4" w:space="0" w:color="auto"/>
            </w:tcBorders>
            <w:shd w:val="clear" w:color="auto" w:fill="auto"/>
          </w:tcPr>
          <w:p w14:paraId="78787A9A" w14:textId="77777777" w:rsidR="00E72668" w:rsidRPr="009B2566" w:rsidRDefault="00E72668" w:rsidP="0017505E">
            <w:pPr>
              <w:pStyle w:val="tabteksts"/>
              <w:ind w:left="602" w:firstLine="1"/>
              <w:rPr>
                <w:rFonts w:eastAsia="Calibri"/>
                <w:i/>
              </w:rPr>
            </w:pPr>
            <w:r w:rsidRPr="00FC394A">
              <w:rPr>
                <w:rFonts w:eastAsia="Calibri"/>
                <w:i/>
              </w:rPr>
              <w:t>Biznesa forums (skaits)</w:t>
            </w:r>
          </w:p>
        </w:tc>
        <w:tc>
          <w:tcPr>
            <w:tcW w:w="1086" w:type="dxa"/>
            <w:tcBorders>
              <w:bottom w:val="single" w:sz="4" w:space="0" w:color="auto"/>
            </w:tcBorders>
            <w:shd w:val="clear" w:color="auto" w:fill="auto"/>
          </w:tcPr>
          <w:p w14:paraId="410451EB" w14:textId="77777777" w:rsidR="00E72668" w:rsidRPr="00E54A27" w:rsidRDefault="00E72668" w:rsidP="0017505E">
            <w:pPr>
              <w:pStyle w:val="tabteksts"/>
              <w:jc w:val="center"/>
              <w:rPr>
                <w:rFonts w:eastAsia="Calibri"/>
                <w:i/>
                <w:iCs/>
              </w:rPr>
            </w:pPr>
            <w:r w:rsidRPr="00E54A27">
              <w:rPr>
                <w:rFonts w:eastAsia="Calibri"/>
                <w:i/>
                <w:iCs/>
              </w:rPr>
              <w:t>1</w:t>
            </w:r>
          </w:p>
        </w:tc>
        <w:tc>
          <w:tcPr>
            <w:tcW w:w="1040" w:type="dxa"/>
            <w:tcBorders>
              <w:bottom w:val="single" w:sz="4" w:space="0" w:color="auto"/>
            </w:tcBorders>
            <w:shd w:val="clear" w:color="auto" w:fill="auto"/>
          </w:tcPr>
          <w:p w14:paraId="5DC77478" w14:textId="77777777" w:rsidR="00E72668" w:rsidRPr="00694BD6" w:rsidRDefault="00E72668" w:rsidP="0017505E">
            <w:pPr>
              <w:pStyle w:val="tabteksts"/>
              <w:jc w:val="center"/>
              <w:rPr>
                <w:rFonts w:eastAsia="Calibri"/>
              </w:rPr>
            </w:pPr>
            <w:r w:rsidRPr="00694BD6">
              <w:rPr>
                <w:rFonts w:eastAsia="Calibri"/>
              </w:rPr>
              <w:t>-</w:t>
            </w:r>
          </w:p>
        </w:tc>
        <w:tc>
          <w:tcPr>
            <w:tcW w:w="1134" w:type="dxa"/>
            <w:tcBorders>
              <w:bottom w:val="single" w:sz="4" w:space="0" w:color="auto"/>
              <w:right w:val="single" w:sz="4" w:space="0" w:color="auto"/>
            </w:tcBorders>
            <w:shd w:val="clear" w:color="auto" w:fill="auto"/>
          </w:tcPr>
          <w:p w14:paraId="47CC001A" w14:textId="77777777" w:rsidR="00E72668" w:rsidRPr="009B2566" w:rsidRDefault="00E72668" w:rsidP="0017505E">
            <w:pPr>
              <w:pStyle w:val="tabteksts"/>
              <w:jc w:val="center"/>
              <w:rPr>
                <w:rFonts w:eastAsia="Calibri"/>
              </w:rPr>
            </w:pPr>
            <w:r>
              <w:rPr>
                <w:rFonts w:eastAsia="Calibri"/>
              </w:rPr>
              <w:t>-</w:t>
            </w:r>
          </w:p>
        </w:tc>
        <w:tc>
          <w:tcPr>
            <w:tcW w:w="1139" w:type="dxa"/>
            <w:vMerge/>
            <w:tcBorders>
              <w:top w:val="nil"/>
              <w:left w:val="single" w:sz="4" w:space="0" w:color="auto"/>
              <w:bottom w:val="single" w:sz="4" w:space="0" w:color="auto"/>
              <w:right w:val="single" w:sz="4" w:space="0" w:color="auto"/>
            </w:tcBorders>
          </w:tcPr>
          <w:p w14:paraId="782CBD7C" w14:textId="77777777" w:rsidR="00E72668" w:rsidRPr="009B2566" w:rsidRDefault="00E72668" w:rsidP="0017505E">
            <w:pPr>
              <w:pStyle w:val="tabteksts"/>
              <w:jc w:val="center"/>
              <w:rPr>
                <w:rFonts w:eastAsia="Calibri"/>
                <w:i/>
              </w:rPr>
            </w:pPr>
          </w:p>
        </w:tc>
      </w:tr>
      <w:tr w:rsidR="00E72668" w:rsidRPr="009B2566" w14:paraId="44E3023D" w14:textId="77777777" w:rsidTr="001B4C5D">
        <w:trPr>
          <w:trHeight w:val="125"/>
          <w:jc w:val="center"/>
        </w:trPr>
        <w:tc>
          <w:tcPr>
            <w:tcW w:w="558" w:type="dxa"/>
            <w:vMerge/>
          </w:tcPr>
          <w:p w14:paraId="080CB4F8" w14:textId="77777777" w:rsidR="00E72668" w:rsidRPr="009B2566" w:rsidRDefault="00E72668" w:rsidP="0017505E">
            <w:pPr>
              <w:pStyle w:val="tabteksts"/>
              <w:rPr>
                <w:rFonts w:eastAsia="Calibri"/>
              </w:rPr>
            </w:pPr>
          </w:p>
        </w:tc>
        <w:tc>
          <w:tcPr>
            <w:tcW w:w="7375" w:type="dxa"/>
            <w:gridSpan w:val="4"/>
            <w:tcBorders>
              <w:bottom w:val="single" w:sz="4" w:space="0" w:color="auto"/>
              <w:right w:val="single" w:sz="4" w:space="0" w:color="auto"/>
            </w:tcBorders>
          </w:tcPr>
          <w:p w14:paraId="6A873AE6" w14:textId="77777777" w:rsidR="00E72668" w:rsidRPr="009B2566" w:rsidRDefault="00E72668" w:rsidP="0017505E">
            <w:pPr>
              <w:pStyle w:val="tabteksts"/>
              <w:rPr>
                <w:rFonts w:eastAsia="Calibri"/>
              </w:rPr>
            </w:pPr>
            <w:r w:rsidRPr="00694BD6">
              <w:rPr>
                <w:rFonts w:eastAsia="Calibri"/>
                <w:szCs w:val="18"/>
              </w:rPr>
              <w:t>28.00.00 Ārējās ekonomiskās politikas ieviešana</w:t>
            </w:r>
          </w:p>
        </w:tc>
        <w:tc>
          <w:tcPr>
            <w:tcW w:w="1139" w:type="dxa"/>
            <w:vMerge/>
            <w:tcBorders>
              <w:top w:val="nil"/>
              <w:left w:val="single" w:sz="4" w:space="0" w:color="auto"/>
              <w:bottom w:val="single" w:sz="4" w:space="0" w:color="auto"/>
              <w:right w:val="single" w:sz="4" w:space="0" w:color="auto"/>
            </w:tcBorders>
          </w:tcPr>
          <w:p w14:paraId="60EB7B38" w14:textId="77777777" w:rsidR="00E72668" w:rsidRPr="009B2566" w:rsidRDefault="00E72668" w:rsidP="0017505E">
            <w:pPr>
              <w:pStyle w:val="tabteksts"/>
              <w:jc w:val="center"/>
              <w:rPr>
                <w:rFonts w:eastAsia="Calibri"/>
                <w:i/>
              </w:rPr>
            </w:pPr>
          </w:p>
        </w:tc>
      </w:tr>
      <w:tr w:rsidR="00E72668" w:rsidRPr="00D80777" w14:paraId="0DE44D3E" w14:textId="77777777" w:rsidTr="00BD13B2">
        <w:trPr>
          <w:trHeight w:val="142"/>
          <w:jc w:val="center"/>
        </w:trPr>
        <w:tc>
          <w:tcPr>
            <w:tcW w:w="4673" w:type="dxa"/>
            <w:gridSpan w:val="2"/>
            <w:tcBorders>
              <w:top w:val="single" w:sz="2" w:space="0" w:color="auto"/>
              <w:bottom w:val="single" w:sz="2" w:space="0" w:color="auto"/>
            </w:tcBorders>
            <w:shd w:val="clear" w:color="auto" w:fill="D9D9D9" w:themeFill="background1" w:themeFillShade="D9"/>
          </w:tcPr>
          <w:p w14:paraId="53D9B168" w14:textId="77777777" w:rsidR="00E72668" w:rsidRPr="009B2566" w:rsidRDefault="00E72668" w:rsidP="0017505E">
            <w:pPr>
              <w:pStyle w:val="tabteksts"/>
              <w:jc w:val="right"/>
              <w:rPr>
                <w:rFonts w:eastAsia="Calibri"/>
                <w:sz w:val="20"/>
              </w:rPr>
            </w:pPr>
            <w:r w:rsidRPr="009B2566">
              <w:rPr>
                <w:rFonts w:eastAsia="Calibri"/>
                <w:b/>
                <w:sz w:val="20"/>
              </w:rPr>
              <w:t>Kopā</w:t>
            </w:r>
          </w:p>
        </w:tc>
        <w:tc>
          <w:tcPr>
            <w:tcW w:w="1086" w:type="dxa"/>
            <w:tcBorders>
              <w:top w:val="single" w:sz="2" w:space="0" w:color="auto"/>
              <w:bottom w:val="single" w:sz="2" w:space="0" w:color="auto"/>
            </w:tcBorders>
            <w:shd w:val="clear" w:color="auto" w:fill="D9D9D9" w:themeFill="background1" w:themeFillShade="D9"/>
          </w:tcPr>
          <w:p w14:paraId="6177B50D" w14:textId="77777777" w:rsidR="00E72668" w:rsidRPr="009B2566" w:rsidRDefault="00E72668" w:rsidP="0017505E">
            <w:pPr>
              <w:pStyle w:val="tabteksts"/>
              <w:jc w:val="right"/>
              <w:rPr>
                <w:rFonts w:eastAsia="Calibri"/>
                <w:b/>
                <w:szCs w:val="18"/>
              </w:rPr>
            </w:pPr>
            <w:r>
              <w:rPr>
                <w:rFonts w:eastAsia="Calibri"/>
                <w:b/>
                <w:szCs w:val="18"/>
              </w:rPr>
              <w:t>47 658 665</w:t>
            </w:r>
          </w:p>
        </w:tc>
        <w:tc>
          <w:tcPr>
            <w:tcW w:w="1040" w:type="dxa"/>
            <w:tcBorders>
              <w:top w:val="single" w:sz="2" w:space="0" w:color="auto"/>
              <w:bottom w:val="single" w:sz="2" w:space="0" w:color="auto"/>
            </w:tcBorders>
            <w:shd w:val="clear" w:color="auto" w:fill="D9D9D9" w:themeFill="background1" w:themeFillShade="D9"/>
          </w:tcPr>
          <w:p w14:paraId="48699E7F" w14:textId="77777777" w:rsidR="00E72668" w:rsidRPr="009B2566" w:rsidRDefault="00E72668" w:rsidP="0017505E">
            <w:pPr>
              <w:pStyle w:val="tabteksts"/>
              <w:jc w:val="right"/>
              <w:rPr>
                <w:rFonts w:eastAsia="Calibri"/>
                <w:b/>
                <w:szCs w:val="18"/>
              </w:rPr>
            </w:pPr>
            <w:r>
              <w:rPr>
                <w:rFonts w:eastAsia="Calibri"/>
                <w:b/>
                <w:szCs w:val="18"/>
              </w:rPr>
              <w:t>6 139 623</w:t>
            </w:r>
          </w:p>
        </w:tc>
        <w:tc>
          <w:tcPr>
            <w:tcW w:w="1134" w:type="dxa"/>
            <w:tcBorders>
              <w:top w:val="single" w:sz="2" w:space="0" w:color="auto"/>
              <w:bottom w:val="single" w:sz="2" w:space="0" w:color="auto"/>
              <w:right w:val="single" w:sz="4" w:space="0" w:color="auto"/>
            </w:tcBorders>
            <w:shd w:val="clear" w:color="auto" w:fill="D9D9D9" w:themeFill="background1" w:themeFillShade="D9"/>
          </w:tcPr>
          <w:p w14:paraId="16F241C2" w14:textId="77777777" w:rsidR="00E72668" w:rsidRPr="009B2566" w:rsidRDefault="00E72668" w:rsidP="0017505E">
            <w:pPr>
              <w:pStyle w:val="tabteksts"/>
              <w:jc w:val="right"/>
              <w:rPr>
                <w:rFonts w:eastAsia="Calibri"/>
                <w:b/>
                <w:szCs w:val="18"/>
              </w:rPr>
            </w:pPr>
            <w:r>
              <w:rPr>
                <w:rFonts w:eastAsia="Calibri"/>
                <w:b/>
                <w:szCs w:val="18"/>
              </w:rPr>
              <w:t>5 843 426</w:t>
            </w:r>
          </w:p>
        </w:tc>
        <w:tc>
          <w:tcPr>
            <w:tcW w:w="1139" w:type="dxa"/>
            <w:tcBorders>
              <w:top w:val="single" w:sz="4" w:space="0" w:color="auto"/>
              <w:bottom w:val="single" w:sz="2" w:space="0" w:color="auto"/>
            </w:tcBorders>
            <w:shd w:val="clear" w:color="auto" w:fill="D9D9D9" w:themeFill="background1" w:themeFillShade="D9"/>
          </w:tcPr>
          <w:p w14:paraId="66D17E39" w14:textId="77777777" w:rsidR="00E72668" w:rsidRPr="008013FF" w:rsidRDefault="00E72668" w:rsidP="0017505E">
            <w:pPr>
              <w:pStyle w:val="tabteksts"/>
              <w:jc w:val="center"/>
              <w:rPr>
                <w:rFonts w:eastAsia="Calibri"/>
                <w:szCs w:val="18"/>
              </w:rPr>
            </w:pPr>
            <w:r w:rsidRPr="009B2566">
              <w:rPr>
                <w:rFonts w:eastAsia="Calibri"/>
                <w:szCs w:val="18"/>
              </w:rPr>
              <w:t>-</w:t>
            </w:r>
          </w:p>
        </w:tc>
      </w:tr>
    </w:tbl>
    <w:bookmarkEnd w:id="6"/>
    <w:p w14:paraId="1D30D42D" w14:textId="77777777" w:rsidR="00E72668" w:rsidRPr="00BB2102" w:rsidRDefault="00E72668" w:rsidP="001B4C5D">
      <w:pPr>
        <w:pStyle w:val="programmas"/>
        <w:spacing w:before="480" w:after="240"/>
        <w:rPr>
          <w:u w:val="single"/>
        </w:rPr>
      </w:pPr>
      <w:r w:rsidRPr="00BB2102">
        <w:rPr>
          <w:u w:val="single"/>
        </w:rPr>
        <w:t>Budžeta programmu (apakšprogrammu) paskaidrojumi</w:t>
      </w:r>
    </w:p>
    <w:p w14:paraId="75487E36" w14:textId="77777777" w:rsidR="00E72668" w:rsidRDefault="00E72668" w:rsidP="00E72668">
      <w:pPr>
        <w:spacing w:before="120"/>
        <w:ind w:firstLine="720"/>
      </w:pPr>
      <w:r>
        <w:t xml:space="preserve">Ekonomikas ministrija </w:t>
      </w:r>
      <w:r>
        <w:rPr>
          <w:lang w:eastAsia="lv-LV"/>
        </w:rPr>
        <w:t xml:space="preserve">2022. </w:t>
      </w:r>
      <w:r>
        <w:t>gadam, salīdzinot ar 2021. gadu, ir veikusi šādas izmaiņas budžeta programmu (apakšprogrammu) struktūrā:</w:t>
      </w:r>
    </w:p>
    <w:p w14:paraId="791EE2D6" w14:textId="77777777" w:rsidR="00E72668" w:rsidRPr="003A5F52" w:rsidRDefault="00E72668" w:rsidP="001B4C5D">
      <w:pPr>
        <w:pStyle w:val="ListParagraph"/>
        <w:numPr>
          <w:ilvl w:val="0"/>
          <w:numId w:val="41"/>
        </w:numPr>
        <w:spacing w:before="120" w:after="120"/>
        <w:ind w:left="1077" w:hanging="357"/>
        <w:contextualSpacing w:val="0"/>
        <w:jc w:val="both"/>
        <w:rPr>
          <w:i/>
          <w:iCs/>
        </w:rPr>
      </w:pPr>
      <w:r w:rsidRPr="003A5F52">
        <w:rPr>
          <w:i/>
          <w:iCs/>
        </w:rPr>
        <w:t>likvidēta apakšprogramma 29.05.00 “Valsts pētījumu programma”;</w:t>
      </w:r>
    </w:p>
    <w:p w14:paraId="30F12A72" w14:textId="77777777" w:rsidR="00E72668" w:rsidRPr="003A5F52" w:rsidRDefault="00E72668" w:rsidP="001B4C5D">
      <w:pPr>
        <w:pStyle w:val="ListParagraph"/>
        <w:numPr>
          <w:ilvl w:val="0"/>
          <w:numId w:val="41"/>
        </w:numPr>
        <w:spacing w:before="120" w:after="120"/>
        <w:ind w:left="1077" w:hanging="357"/>
        <w:contextualSpacing w:val="0"/>
        <w:jc w:val="both"/>
        <w:rPr>
          <w:i/>
          <w:iCs/>
        </w:rPr>
      </w:pPr>
      <w:r w:rsidRPr="003A5F52">
        <w:rPr>
          <w:i/>
          <w:iCs/>
        </w:rPr>
        <w:t>likvidēta apakšprogramma 62.20.00 “Tehniskā palīdzība Eiropas Reģionālās attīstības fonda (ERAF) apgūšanai (2014-2020)”;</w:t>
      </w:r>
    </w:p>
    <w:p w14:paraId="2EF63740" w14:textId="77777777" w:rsidR="00E72668" w:rsidRPr="003A5F52" w:rsidRDefault="00E72668" w:rsidP="001B4C5D">
      <w:pPr>
        <w:pStyle w:val="ListParagraph"/>
        <w:numPr>
          <w:ilvl w:val="0"/>
          <w:numId w:val="41"/>
        </w:numPr>
        <w:spacing w:before="120" w:after="120"/>
        <w:ind w:left="1077" w:hanging="357"/>
        <w:contextualSpacing w:val="0"/>
        <w:jc w:val="both"/>
        <w:rPr>
          <w:i/>
          <w:iCs/>
        </w:rPr>
      </w:pPr>
      <w:r w:rsidRPr="003A5F52">
        <w:rPr>
          <w:i/>
          <w:iCs/>
        </w:rPr>
        <w:lastRenderedPageBreak/>
        <w:t>likvidēta programma 63.00.00 “Eiropas Sociālā fonda (ESF) projektu un pasākumu īstenošana”;</w:t>
      </w:r>
    </w:p>
    <w:p w14:paraId="36B251F1" w14:textId="77777777" w:rsidR="00E72668" w:rsidRPr="003A5F52" w:rsidRDefault="00E72668" w:rsidP="001B4C5D">
      <w:pPr>
        <w:pStyle w:val="ListParagraph"/>
        <w:numPr>
          <w:ilvl w:val="0"/>
          <w:numId w:val="41"/>
        </w:numPr>
        <w:spacing w:before="120" w:after="120"/>
        <w:ind w:left="1077" w:hanging="357"/>
        <w:contextualSpacing w:val="0"/>
        <w:jc w:val="both"/>
        <w:rPr>
          <w:i/>
          <w:iCs/>
        </w:rPr>
      </w:pPr>
      <w:bookmarkStart w:id="12" w:name="_Hlk52268577"/>
      <w:r w:rsidRPr="003A5F52">
        <w:rPr>
          <w:i/>
          <w:iCs/>
        </w:rPr>
        <w:t>likvidēta apakšprogramma 63.07.00 Eiropas Sociālā fonda (ESF) projekti (2014-2020)</w:t>
      </w:r>
      <w:bookmarkEnd w:id="12"/>
      <w:r w:rsidRPr="003A5F52">
        <w:rPr>
          <w:i/>
          <w:iCs/>
        </w:rPr>
        <w:t>;</w:t>
      </w:r>
    </w:p>
    <w:p w14:paraId="71FE4D29" w14:textId="77777777" w:rsidR="00E72668" w:rsidRPr="003A5F52" w:rsidRDefault="00E72668" w:rsidP="001B4C5D">
      <w:pPr>
        <w:pStyle w:val="ListParagraph"/>
        <w:numPr>
          <w:ilvl w:val="0"/>
          <w:numId w:val="41"/>
        </w:numPr>
        <w:spacing w:before="120" w:after="120"/>
        <w:ind w:left="1077" w:hanging="357"/>
        <w:contextualSpacing w:val="0"/>
        <w:jc w:val="both"/>
        <w:rPr>
          <w:i/>
          <w:iCs/>
        </w:rPr>
      </w:pPr>
      <w:r w:rsidRPr="003A5F52">
        <w:rPr>
          <w:i/>
          <w:iCs/>
        </w:rPr>
        <w:t>likvidēta apakšprogramma 63.20.00 Tehniskā palīdzība Eiropas Sociālā fonda (ESF) apgūšanai (2014-2020);</w:t>
      </w:r>
    </w:p>
    <w:p w14:paraId="43E30A17" w14:textId="77777777" w:rsidR="00E72668" w:rsidRPr="003A5F52" w:rsidRDefault="00E72668" w:rsidP="001B4C5D">
      <w:pPr>
        <w:pStyle w:val="ListParagraph"/>
        <w:numPr>
          <w:ilvl w:val="0"/>
          <w:numId w:val="41"/>
        </w:numPr>
        <w:spacing w:before="120" w:after="120"/>
        <w:ind w:left="1077" w:hanging="357"/>
        <w:contextualSpacing w:val="0"/>
        <w:jc w:val="both"/>
        <w:rPr>
          <w:i/>
          <w:iCs/>
        </w:rPr>
      </w:pPr>
      <w:r w:rsidRPr="003A5F52">
        <w:rPr>
          <w:i/>
          <w:iCs/>
        </w:rPr>
        <w:t>izveidota jauna apakšprogramma 67.02.00 “Atmaksas valsts pamatbudžetā par Eiropas Kopienas iniciatīvu finansējumu”.</w:t>
      </w:r>
    </w:p>
    <w:p w14:paraId="7806F948" w14:textId="77777777" w:rsidR="00E72668" w:rsidRPr="008D5D9C" w:rsidRDefault="00E72668" w:rsidP="001B4C5D">
      <w:pPr>
        <w:spacing w:before="240" w:after="240"/>
        <w:jc w:val="center"/>
        <w:rPr>
          <w:b/>
        </w:rPr>
      </w:pPr>
      <w:r w:rsidRPr="008D5D9C">
        <w:rPr>
          <w:b/>
        </w:rPr>
        <w:t>20.00.00 Būvniecība</w:t>
      </w:r>
    </w:p>
    <w:p w14:paraId="3E9632B2" w14:textId="77777777" w:rsidR="00E72668" w:rsidRPr="008D5D9C" w:rsidRDefault="00E72668" w:rsidP="00E72668">
      <w:pPr>
        <w:pStyle w:val="ListParagraph"/>
        <w:spacing w:after="120"/>
        <w:ind w:left="0"/>
        <w:contextualSpacing w:val="0"/>
        <w:rPr>
          <w:u w:val="single"/>
        </w:rPr>
      </w:pPr>
      <w:r w:rsidRPr="008D5D9C">
        <w:rPr>
          <w:u w:val="single"/>
        </w:rPr>
        <w:t>Programmas mērķis:</w:t>
      </w:r>
    </w:p>
    <w:p w14:paraId="2323B41A" w14:textId="77777777" w:rsidR="00E72668" w:rsidRPr="008D5D9C" w:rsidRDefault="00E72668" w:rsidP="00E72668">
      <w:pPr>
        <w:ind w:firstLine="720"/>
      </w:pPr>
      <w:r w:rsidRPr="008D5D9C">
        <w:t>mazināt administratīvo slogu būvniecībā un īstenot pasākumus, lai novērstu nekvalitatīvas būvniecības riskus, ieviešot caurspīdīgu, ātru un efektīvu būvniecības ieceres saskaņošanas procesu, kā arī nodrošināt optimālu un uz riska analīzes balstītu publisko ēku būvdarbu un ekspluatācijas uzraudzību.</w:t>
      </w:r>
    </w:p>
    <w:p w14:paraId="2BC11054" w14:textId="77777777" w:rsidR="00E72668" w:rsidRPr="008D5D9C" w:rsidRDefault="00E72668" w:rsidP="00E72668">
      <w:pPr>
        <w:spacing w:before="120" w:after="120"/>
        <w:rPr>
          <w:u w:val="single"/>
        </w:rPr>
      </w:pPr>
      <w:r w:rsidRPr="008D5D9C">
        <w:rPr>
          <w:u w:val="single"/>
        </w:rPr>
        <w:t>Galvenās aktivitātes:</w:t>
      </w:r>
    </w:p>
    <w:p w14:paraId="289C39EA" w14:textId="77777777" w:rsidR="00E72668" w:rsidRPr="008D5D9C" w:rsidRDefault="00E72668" w:rsidP="00E72668">
      <w:pPr>
        <w:spacing w:after="120"/>
        <w:ind w:firstLine="720"/>
      </w:pPr>
      <w:r w:rsidRPr="008D5D9C">
        <w:t xml:space="preserve">1) mazināt administratīvo slogu un sniegt atbalstu būvniecības nozares attīstībai: </w:t>
      </w:r>
    </w:p>
    <w:p w14:paraId="0C667FDB" w14:textId="77777777" w:rsidR="00E72668" w:rsidRPr="008D5D9C" w:rsidRDefault="00E72668" w:rsidP="00E72668">
      <w:pPr>
        <w:pStyle w:val="ListParagraph"/>
        <w:numPr>
          <w:ilvl w:val="0"/>
          <w:numId w:val="29"/>
        </w:numPr>
        <w:spacing w:after="120"/>
        <w:ind w:hanging="295"/>
        <w:contextualSpacing w:val="0"/>
        <w:jc w:val="both"/>
      </w:pPr>
      <w:r w:rsidRPr="008D5D9C">
        <w:t xml:space="preserve">uzturēt un pilnveidot Būvniecības informācijas sistēmu, tai skaitā ieviešot vienotu nekustamā īpašuma reģistrācijas procesu, veidojot </w:t>
      </w:r>
      <w:proofErr w:type="spellStart"/>
      <w:r w:rsidRPr="008D5D9C">
        <w:t>saskarnes</w:t>
      </w:r>
      <w:proofErr w:type="spellEnd"/>
      <w:r w:rsidRPr="008D5D9C">
        <w:t xml:space="preserve"> un nodrošinot datu apmaiņu ar Nekustamā īpašuma valsts kadastra informācijas sistēmu un zemesgrāmatu;</w:t>
      </w:r>
    </w:p>
    <w:p w14:paraId="5343B0BA" w14:textId="77777777" w:rsidR="00E72668" w:rsidRPr="008D5D9C" w:rsidRDefault="00E72668" w:rsidP="00E72668">
      <w:pPr>
        <w:pStyle w:val="ListParagraph"/>
        <w:numPr>
          <w:ilvl w:val="0"/>
          <w:numId w:val="29"/>
        </w:numPr>
        <w:spacing w:after="120"/>
        <w:ind w:hanging="295"/>
        <w:contextualSpacing w:val="0"/>
        <w:jc w:val="both"/>
      </w:pPr>
      <w:r w:rsidRPr="008D5D9C">
        <w:t xml:space="preserve">veicināt investīciju piesaisti, ieviešot ātru, caurspīdīgu un efektīvu būvniecības ieceres saskaņošanas procesu, ieviešot klusēšanas – piekrišanas principu būvniecības ieceres saskaņošanas procesā; </w:t>
      </w:r>
    </w:p>
    <w:p w14:paraId="66DFA3F0" w14:textId="77777777" w:rsidR="00E72668" w:rsidRPr="008D5D9C" w:rsidRDefault="00E72668" w:rsidP="00E72668">
      <w:pPr>
        <w:pStyle w:val="ListParagraph"/>
        <w:numPr>
          <w:ilvl w:val="0"/>
          <w:numId w:val="29"/>
        </w:numPr>
        <w:spacing w:after="120"/>
        <w:ind w:hanging="295"/>
        <w:contextualSpacing w:val="0"/>
        <w:jc w:val="both"/>
      </w:pPr>
      <w:r w:rsidRPr="008D5D9C">
        <w:t xml:space="preserve">pilnveidot </w:t>
      </w:r>
      <w:proofErr w:type="spellStart"/>
      <w:r w:rsidRPr="008D5D9C">
        <w:t>būvspeciālistu</w:t>
      </w:r>
      <w:proofErr w:type="spellEnd"/>
      <w:r w:rsidRPr="008D5D9C">
        <w:t xml:space="preserve"> sertificēšanas procesu, pārskatot reglamentēto profesiju sfēru un specialitāšu sadalījumu, veicinot augsti kvalificēto speciālistu iesaisti būvniecības ieceres īstenošanā;</w:t>
      </w:r>
    </w:p>
    <w:p w14:paraId="2CA11C42" w14:textId="77777777" w:rsidR="00E72668" w:rsidRPr="008D5D9C" w:rsidRDefault="00E72668" w:rsidP="00E72668">
      <w:pPr>
        <w:pStyle w:val="ListParagraph"/>
        <w:numPr>
          <w:ilvl w:val="0"/>
          <w:numId w:val="29"/>
        </w:numPr>
        <w:spacing w:after="120"/>
        <w:ind w:hanging="295"/>
        <w:contextualSpacing w:val="0"/>
        <w:jc w:val="both"/>
      </w:pPr>
      <w:r w:rsidRPr="008D5D9C">
        <w:t>stiprināt sabiedrības aizsardzību, virzot pieņemšanai būvniecības obligātās civiltiesiskās atbildības apdrošināšanas regulējumu;</w:t>
      </w:r>
    </w:p>
    <w:p w14:paraId="3BC5E34C" w14:textId="77777777" w:rsidR="00E72668" w:rsidRPr="008D5D9C" w:rsidRDefault="00E72668" w:rsidP="00E72668">
      <w:pPr>
        <w:pStyle w:val="ListParagraph"/>
        <w:numPr>
          <w:ilvl w:val="0"/>
          <w:numId w:val="29"/>
        </w:numPr>
        <w:spacing w:after="120"/>
        <w:ind w:hanging="295"/>
        <w:contextualSpacing w:val="0"/>
        <w:jc w:val="both"/>
      </w:pPr>
      <w:r w:rsidRPr="008D5D9C">
        <w:t>uzturēt vienotu elektroniskās darba laika uzskaites datubāzi, nodrošinot datus par būvniecībā nodarbināto faktiski nostrādāto laiku būvobjektos nodokļu administrēšanas un darbinieku interešu aizsardzības vajadzībām;</w:t>
      </w:r>
    </w:p>
    <w:p w14:paraId="31ADB3DA" w14:textId="77777777" w:rsidR="00E72668" w:rsidRPr="008D5D9C" w:rsidRDefault="00E72668" w:rsidP="00E72668">
      <w:pPr>
        <w:pStyle w:val="ListParagraph"/>
        <w:numPr>
          <w:ilvl w:val="0"/>
          <w:numId w:val="29"/>
        </w:numPr>
        <w:spacing w:after="120"/>
        <w:ind w:hanging="295"/>
        <w:contextualSpacing w:val="0"/>
        <w:jc w:val="both"/>
      </w:pPr>
      <w:r w:rsidRPr="008D5D9C">
        <w:t xml:space="preserve">pilnveidot būvnormatīvus atbilstoši mūsdienu tehnoloģijām, piedalīties ES jaunā tehniskā </w:t>
      </w:r>
      <w:proofErr w:type="spellStart"/>
      <w:r w:rsidRPr="008D5D9C">
        <w:rPr>
          <w:i/>
          <w:iCs/>
        </w:rPr>
        <w:t>acquis</w:t>
      </w:r>
      <w:proofErr w:type="spellEnd"/>
      <w:r w:rsidRPr="008D5D9C">
        <w:t xml:space="preserve"> koncepta radīšanā.</w:t>
      </w:r>
    </w:p>
    <w:p w14:paraId="6FD9727B" w14:textId="77777777" w:rsidR="00E72668" w:rsidRPr="008D5D9C" w:rsidRDefault="00E72668" w:rsidP="00E72668">
      <w:pPr>
        <w:spacing w:after="80"/>
        <w:ind w:left="1077" w:hanging="357"/>
      </w:pPr>
      <w:r w:rsidRPr="008D5D9C">
        <w:t>2)</w:t>
      </w:r>
      <w:r w:rsidRPr="008D5D9C">
        <w:tab/>
        <w:t>veikt būvdarbu valsts kontroli, būvju pieņemšanu ekspluatācijā un būvju ekspluatācijas kontroli atbilstoši Būvniecības likumā noteiktajai kompetencei;</w:t>
      </w:r>
    </w:p>
    <w:p w14:paraId="0409D30C" w14:textId="77777777" w:rsidR="00E72668" w:rsidRPr="008D5D9C" w:rsidRDefault="00E72668" w:rsidP="00E72668">
      <w:pPr>
        <w:spacing w:after="80"/>
        <w:ind w:left="1077" w:hanging="357"/>
      </w:pPr>
      <w:r w:rsidRPr="008D5D9C">
        <w:t xml:space="preserve">3) </w:t>
      </w:r>
      <w:r w:rsidRPr="008D5D9C">
        <w:tab/>
        <w:t>veikt būvvaldes funkcijas attiecībā uz Aizsardzības ministrijas, tās padotības iestādes vai NBS vajadzībām nepieciešamo būvju būvniecību Aizsardzības ministrijas valdījumā vai turējumā esošajā nekustamajā īpašumā un tādu elektropārvades līniju būvniecības iecerēm, kurām noteikts nacionālo interešu objekta statuss;</w:t>
      </w:r>
    </w:p>
    <w:p w14:paraId="07F2184E" w14:textId="77777777" w:rsidR="00E72668" w:rsidRPr="008D5D9C" w:rsidRDefault="00E72668" w:rsidP="00E72668">
      <w:pPr>
        <w:autoSpaceDE w:val="0"/>
        <w:autoSpaceDN w:val="0"/>
        <w:adjustRightInd w:val="0"/>
        <w:spacing w:after="120"/>
        <w:ind w:left="1077" w:hanging="357"/>
      </w:pPr>
      <w:r w:rsidRPr="008D5D9C">
        <w:t xml:space="preserve">4) </w:t>
      </w:r>
      <w:r w:rsidRPr="008D5D9C">
        <w:tab/>
        <w:t xml:space="preserve">nodrošināt </w:t>
      </w:r>
      <w:proofErr w:type="spellStart"/>
      <w:r w:rsidRPr="008D5D9C">
        <w:t>būvspeciālistu</w:t>
      </w:r>
      <w:proofErr w:type="spellEnd"/>
      <w:r w:rsidRPr="008D5D9C">
        <w:t xml:space="preserve"> kompetences novērtēšanu (sertificēšanu) un pastāvīgās prakses uzraudzību būvekspertīzes specialitātē.</w:t>
      </w:r>
    </w:p>
    <w:p w14:paraId="6D9B0A80" w14:textId="77777777" w:rsidR="00E72668" w:rsidRPr="00C033F6" w:rsidRDefault="00E72668" w:rsidP="00E72668">
      <w:pPr>
        <w:spacing w:after="240"/>
      </w:pPr>
      <w:r w:rsidRPr="008D5D9C">
        <w:rPr>
          <w:u w:val="single"/>
        </w:rPr>
        <w:lastRenderedPageBreak/>
        <w:t>Programmas izpildītājs:</w:t>
      </w:r>
      <w:r w:rsidRPr="008D5D9C">
        <w:t xml:space="preserve"> Ekonomikas ministrija, Būvniecības valsts kontroles birojs.</w:t>
      </w:r>
    </w:p>
    <w:p w14:paraId="6FEECA1B" w14:textId="77777777" w:rsidR="00E72668" w:rsidRPr="008D5D9C" w:rsidRDefault="00E72668" w:rsidP="00E72668">
      <w:pPr>
        <w:pStyle w:val="Tabuluvirsraksti"/>
        <w:spacing w:after="240"/>
        <w:rPr>
          <w:b/>
          <w:lang w:eastAsia="lv-LV"/>
        </w:rPr>
      </w:pPr>
      <w:bookmarkStart w:id="13" w:name="_Hlk84417040"/>
      <w:bookmarkStart w:id="14" w:name="_Hlk84417010"/>
      <w:r w:rsidRPr="008D5D9C">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E72668" w:rsidRPr="000149F0" w14:paraId="5F0669FF" w14:textId="77777777" w:rsidTr="0017505E">
        <w:trPr>
          <w:tblHeader/>
          <w:jc w:val="center"/>
        </w:trPr>
        <w:tc>
          <w:tcPr>
            <w:tcW w:w="3397" w:type="dxa"/>
          </w:tcPr>
          <w:p w14:paraId="36CC6685" w14:textId="77777777" w:rsidR="00E72668" w:rsidRPr="000149F0" w:rsidRDefault="00E72668" w:rsidP="0017505E">
            <w:pPr>
              <w:pStyle w:val="tabteksts"/>
              <w:jc w:val="center"/>
              <w:rPr>
                <w:color w:val="9BBB59" w:themeColor="accent3"/>
                <w:szCs w:val="18"/>
              </w:rPr>
            </w:pPr>
          </w:p>
        </w:tc>
        <w:tc>
          <w:tcPr>
            <w:tcW w:w="1134" w:type="dxa"/>
          </w:tcPr>
          <w:p w14:paraId="5A85C7C5" w14:textId="77777777" w:rsidR="00E72668" w:rsidRPr="000149F0" w:rsidRDefault="00E72668" w:rsidP="0017505E">
            <w:pPr>
              <w:pStyle w:val="tabteksts"/>
              <w:jc w:val="center"/>
              <w:rPr>
                <w:color w:val="9BBB59" w:themeColor="accent3"/>
                <w:szCs w:val="18"/>
                <w:lang w:eastAsia="lv-LV"/>
              </w:rPr>
            </w:pPr>
            <w:r w:rsidRPr="00F94352">
              <w:rPr>
                <w:szCs w:val="18"/>
                <w:lang w:eastAsia="lv-LV"/>
              </w:rPr>
              <w:t>2020. gads</w:t>
            </w:r>
            <w:r w:rsidRPr="00F94352">
              <w:rPr>
                <w:szCs w:val="18"/>
                <w:lang w:eastAsia="lv-LV"/>
              </w:rPr>
              <w:br/>
              <w:t>(izpilde)</w:t>
            </w:r>
          </w:p>
        </w:tc>
        <w:tc>
          <w:tcPr>
            <w:tcW w:w="1134" w:type="dxa"/>
          </w:tcPr>
          <w:p w14:paraId="594DA708" w14:textId="77777777" w:rsidR="00E72668" w:rsidRPr="002C1639" w:rsidRDefault="00E72668" w:rsidP="0017505E">
            <w:pPr>
              <w:pStyle w:val="tabteksts"/>
              <w:jc w:val="center"/>
              <w:rPr>
                <w:szCs w:val="18"/>
                <w:lang w:eastAsia="lv-LV"/>
              </w:rPr>
            </w:pPr>
            <w:r w:rsidRPr="002C1639">
              <w:rPr>
                <w:lang w:eastAsia="lv-LV"/>
              </w:rPr>
              <w:t>2021. gada     plāns</w:t>
            </w:r>
          </w:p>
        </w:tc>
        <w:tc>
          <w:tcPr>
            <w:tcW w:w="1134" w:type="dxa"/>
          </w:tcPr>
          <w:p w14:paraId="130DCF47" w14:textId="77777777" w:rsidR="00E72668" w:rsidRPr="002C1639" w:rsidRDefault="00E72668" w:rsidP="0017505E">
            <w:pPr>
              <w:pStyle w:val="tabteksts"/>
              <w:jc w:val="center"/>
              <w:rPr>
                <w:szCs w:val="18"/>
                <w:lang w:eastAsia="lv-LV"/>
              </w:rPr>
            </w:pPr>
            <w:r w:rsidRPr="002C1639">
              <w:rPr>
                <w:szCs w:val="18"/>
                <w:lang w:eastAsia="lv-LV"/>
              </w:rPr>
              <w:t xml:space="preserve">2022. gada </w:t>
            </w:r>
            <w:r>
              <w:rPr>
                <w:szCs w:val="18"/>
                <w:lang w:eastAsia="lv-LV"/>
              </w:rPr>
              <w:t>projekts</w:t>
            </w:r>
          </w:p>
        </w:tc>
        <w:tc>
          <w:tcPr>
            <w:tcW w:w="1134" w:type="dxa"/>
          </w:tcPr>
          <w:p w14:paraId="13D58374" w14:textId="77777777" w:rsidR="00E72668" w:rsidRPr="002C1639" w:rsidRDefault="00E72668" w:rsidP="0017505E">
            <w:pPr>
              <w:pStyle w:val="tabteksts"/>
              <w:jc w:val="center"/>
              <w:rPr>
                <w:szCs w:val="18"/>
                <w:lang w:eastAsia="lv-LV"/>
              </w:rPr>
            </w:pPr>
            <w:r w:rsidRPr="002C1639">
              <w:rPr>
                <w:szCs w:val="18"/>
                <w:lang w:eastAsia="lv-LV"/>
              </w:rPr>
              <w:t xml:space="preserve">2023. gada </w:t>
            </w:r>
            <w:r w:rsidRPr="002C1639">
              <w:rPr>
                <w:lang w:eastAsia="lv-LV"/>
              </w:rPr>
              <w:t>prognoze</w:t>
            </w:r>
          </w:p>
        </w:tc>
        <w:tc>
          <w:tcPr>
            <w:tcW w:w="1139" w:type="dxa"/>
          </w:tcPr>
          <w:p w14:paraId="0120B683" w14:textId="77777777" w:rsidR="00E72668" w:rsidRPr="002C1639" w:rsidRDefault="00E72668" w:rsidP="0017505E">
            <w:pPr>
              <w:pStyle w:val="tabteksts"/>
              <w:jc w:val="center"/>
              <w:rPr>
                <w:szCs w:val="18"/>
                <w:lang w:eastAsia="lv-LV"/>
              </w:rPr>
            </w:pPr>
            <w:r w:rsidRPr="002C1639">
              <w:rPr>
                <w:szCs w:val="18"/>
                <w:lang w:eastAsia="lv-LV"/>
              </w:rPr>
              <w:t xml:space="preserve">2024. gada </w:t>
            </w:r>
            <w:r w:rsidRPr="002C1639">
              <w:rPr>
                <w:lang w:eastAsia="lv-LV"/>
              </w:rPr>
              <w:t>prognoze</w:t>
            </w:r>
          </w:p>
        </w:tc>
      </w:tr>
      <w:tr w:rsidR="00E72668" w:rsidRPr="000149F0" w14:paraId="443F70EA" w14:textId="77777777" w:rsidTr="0017505E">
        <w:trPr>
          <w:jc w:val="center"/>
        </w:trPr>
        <w:tc>
          <w:tcPr>
            <w:tcW w:w="9072" w:type="dxa"/>
            <w:gridSpan w:val="6"/>
            <w:shd w:val="clear" w:color="auto" w:fill="D9D9D9" w:themeFill="background1" w:themeFillShade="D9"/>
            <w:vAlign w:val="center"/>
          </w:tcPr>
          <w:p w14:paraId="141D5480" w14:textId="77777777" w:rsidR="00E72668" w:rsidRPr="00D857E0" w:rsidRDefault="00E72668" w:rsidP="0017505E">
            <w:pPr>
              <w:pStyle w:val="tabteksts"/>
              <w:jc w:val="center"/>
              <w:rPr>
                <w:color w:val="9BBB59" w:themeColor="accent3"/>
                <w:szCs w:val="18"/>
                <w:vertAlign w:val="superscript"/>
              </w:rPr>
            </w:pPr>
            <w:r w:rsidRPr="00585252">
              <w:rPr>
                <w:color w:val="000000" w:themeColor="text1"/>
                <w:szCs w:val="18"/>
              </w:rPr>
              <w:t>Nodrošināta administratīvā sloga mazināšana būvniecībā, caurspīdīgs un vienveidīgs process visā valstī</w:t>
            </w:r>
            <w:r>
              <w:rPr>
                <w:color w:val="000000" w:themeColor="text1"/>
                <w:szCs w:val="18"/>
                <w:vertAlign w:val="superscript"/>
              </w:rPr>
              <w:t>1</w:t>
            </w:r>
          </w:p>
        </w:tc>
      </w:tr>
      <w:tr w:rsidR="00E72668" w:rsidRPr="000149F0" w14:paraId="598C4FAF" w14:textId="77777777" w:rsidTr="0017505E">
        <w:trPr>
          <w:jc w:val="center"/>
        </w:trPr>
        <w:tc>
          <w:tcPr>
            <w:tcW w:w="3397" w:type="dxa"/>
          </w:tcPr>
          <w:p w14:paraId="50DBA69C" w14:textId="77777777" w:rsidR="00E72668" w:rsidRPr="000149F0" w:rsidRDefault="00E72668" w:rsidP="0017505E">
            <w:pPr>
              <w:pStyle w:val="tabteksts"/>
              <w:jc w:val="both"/>
              <w:rPr>
                <w:color w:val="9BBB59" w:themeColor="accent3"/>
                <w:szCs w:val="18"/>
              </w:rPr>
            </w:pPr>
            <w:r w:rsidRPr="00585252">
              <w:rPr>
                <w:color w:val="000000" w:themeColor="text1"/>
                <w:szCs w:val="18"/>
              </w:rPr>
              <w:t>Būvniecībā uzlabotie procesi (skaits)</w:t>
            </w:r>
          </w:p>
        </w:tc>
        <w:tc>
          <w:tcPr>
            <w:tcW w:w="1134" w:type="dxa"/>
          </w:tcPr>
          <w:p w14:paraId="15939434" w14:textId="77777777" w:rsidR="00E72668" w:rsidRPr="0089222E" w:rsidRDefault="00E72668" w:rsidP="0017505E">
            <w:pPr>
              <w:pStyle w:val="tabteksts"/>
              <w:jc w:val="center"/>
            </w:pPr>
            <w:r>
              <w:t>-</w:t>
            </w:r>
          </w:p>
        </w:tc>
        <w:tc>
          <w:tcPr>
            <w:tcW w:w="1134" w:type="dxa"/>
          </w:tcPr>
          <w:p w14:paraId="59A94716" w14:textId="77777777" w:rsidR="00E72668" w:rsidRPr="000149F0" w:rsidRDefault="00E72668" w:rsidP="0017505E">
            <w:pPr>
              <w:pStyle w:val="tabteksts"/>
              <w:jc w:val="center"/>
              <w:rPr>
                <w:color w:val="9BBB59" w:themeColor="accent3"/>
              </w:rPr>
            </w:pPr>
            <w:r w:rsidRPr="00411B4D">
              <w:rPr>
                <w:color w:val="000000" w:themeColor="text1"/>
              </w:rPr>
              <w:t>-</w:t>
            </w:r>
          </w:p>
        </w:tc>
        <w:tc>
          <w:tcPr>
            <w:tcW w:w="1134" w:type="dxa"/>
          </w:tcPr>
          <w:p w14:paraId="4E18F9AC" w14:textId="77777777" w:rsidR="00E72668" w:rsidRPr="000149F0" w:rsidRDefault="00E72668" w:rsidP="0017505E">
            <w:pPr>
              <w:pStyle w:val="tabteksts"/>
              <w:jc w:val="center"/>
              <w:rPr>
                <w:color w:val="9BBB59" w:themeColor="accent3"/>
              </w:rPr>
            </w:pPr>
            <w:r>
              <w:rPr>
                <w:color w:val="000000" w:themeColor="text1"/>
              </w:rPr>
              <w:t>2</w:t>
            </w:r>
          </w:p>
        </w:tc>
        <w:tc>
          <w:tcPr>
            <w:tcW w:w="1134" w:type="dxa"/>
          </w:tcPr>
          <w:p w14:paraId="2F2F1DCB" w14:textId="77777777" w:rsidR="00E72668" w:rsidRPr="000149F0" w:rsidRDefault="00E72668" w:rsidP="0017505E">
            <w:pPr>
              <w:pStyle w:val="tabteksts"/>
              <w:jc w:val="center"/>
              <w:rPr>
                <w:color w:val="9BBB59" w:themeColor="accent3"/>
              </w:rPr>
            </w:pPr>
            <w:r>
              <w:rPr>
                <w:color w:val="000000" w:themeColor="text1"/>
              </w:rPr>
              <w:t>3</w:t>
            </w:r>
          </w:p>
        </w:tc>
        <w:tc>
          <w:tcPr>
            <w:tcW w:w="1139" w:type="dxa"/>
          </w:tcPr>
          <w:p w14:paraId="3D96B436" w14:textId="77777777" w:rsidR="00E72668" w:rsidRPr="000149F0" w:rsidRDefault="00E72668" w:rsidP="0017505E">
            <w:pPr>
              <w:pStyle w:val="tabteksts"/>
              <w:jc w:val="center"/>
              <w:rPr>
                <w:color w:val="9BBB59" w:themeColor="accent3"/>
              </w:rPr>
            </w:pPr>
            <w:r>
              <w:rPr>
                <w:color w:val="000000" w:themeColor="text1"/>
              </w:rPr>
              <w:t>3</w:t>
            </w:r>
          </w:p>
        </w:tc>
      </w:tr>
      <w:tr w:rsidR="00E72668" w:rsidRPr="000149F0" w14:paraId="649B47EC" w14:textId="77777777" w:rsidTr="0017505E">
        <w:trPr>
          <w:jc w:val="center"/>
        </w:trPr>
        <w:tc>
          <w:tcPr>
            <w:tcW w:w="3397" w:type="dxa"/>
          </w:tcPr>
          <w:p w14:paraId="76D9E521" w14:textId="77777777" w:rsidR="00E72668" w:rsidRPr="000149F0" w:rsidRDefault="00E72668" w:rsidP="0017505E">
            <w:pPr>
              <w:pStyle w:val="tabteksts"/>
              <w:jc w:val="both"/>
              <w:rPr>
                <w:color w:val="9BBB59" w:themeColor="accent3"/>
                <w:szCs w:val="18"/>
              </w:rPr>
            </w:pPr>
            <w:r w:rsidRPr="00585252">
              <w:rPr>
                <w:color w:val="000000" w:themeColor="text1"/>
                <w:szCs w:val="18"/>
              </w:rPr>
              <w:t>Ieviests klusēšanas piekrišanas princips (procedūru skaits)</w:t>
            </w:r>
          </w:p>
        </w:tc>
        <w:tc>
          <w:tcPr>
            <w:tcW w:w="1134" w:type="dxa"/>
          </w:tcPr>
          <w:p w14:paraId="20382D29" w14:textId="77777777" w:rsidR="00E72668" w:rsidRPr="0089222E" w:rsidRDefault="00E72668" w:rsidP="0017505E">
            <w:pPr>
              <w:pStyle w:val="tabteksts"/>
              <w:jc w:val="center"/>
            </w:pPr>
            <w:r>
              <w:t>-</w:t>
            </w:r>
          </w:p>
        </w:tc>
        <w:tc>
          <w:tcPr>
            <w:tcW w:w="1134" w:type="dxa"/>
          </w:tcPr>
          <w:p w14:paraId="26292F46" w14:textId="77777777" w:rsidR="00E72668" w:rsidRPr="000149F0" w:rsidRDefault="00E72668" w:rsidP="0017505E">
            <w:pPr>
              <w:pStyle w:val="tabteksts"/>
              <w:jc w:val="center"/>
              <w:rPr>
                <w:color w:val="9BBB59" w:themeColor="accent3"/>
              </w:rPr>
            </w:pPr>
            <w:r w:rsidRPr="00585252">
              <w:rPr>
                <w:color w:val="000000" w:themeColor="text1"/>
              </w:rPr>
              <w:t>-</w:t>
            </w:r>
          </w:p>
        </w:tc>
        <w:tc>
          <w:tcPr>
            <w:tcW w:w="1134" w:type="dxa"/>
          </w:tcPr>
          <w:p w14:paraId="15075ECF" w14:textId="77777777" w:rsidR="00E72668" w:rsidRPr="000149F0" w:rsidRDefault="00E72668" w:rsidP="0017505E">
            <w:pPr>
              <w:pStyle w:val="tabteksts"/>
              <w:jc w:val="center"/>
              <w:rPr>
                <w:color w:val="9BBB59" w:themeColor="accent3"/>
              </w:rPr>
            </w:pPr>
            <w:r w:rsidRPr="00585252">
              <w:rPr>
                <w:color w:val="000000" w:themeColor="text1"/>
              </w:rPr>
              <w:t>2</w:t>
            </w:r>
          </w:p>
        </w:tc>
        <w:tc>
          <w:tcPr>
            <w:tcW w:w="1134" w:type="dxa"/>
          </w:tcPr>
          <w:p w14:paraId="56CCDE86" w14:textId="77777777" w:rsidR="00E72668" w:rsidRPr="000149F0" w:rsidRDefault="00E72668" w:rsidP="0017505E">
            <w:pPr>
              <w:pStyle w:val="tabteksts"/>
              <w:jc w:val="center"/>
              <w:rPr>
                <w:color w:val="9BBB59" w:themeColor="accent3"/>
              </w:rPr>
            </w:pPr>
            <w:r w:rsidRPr="00585252">
              <w:rPr>
                <w:color w:val="000000" w:themeColor="text1"/>
              </w:rPr>
              <w:t>2</w:t>
            </w:r>
          </w:p>
        </w:tc>
        <w:tc>
          <w:tcPr>
            <w:tcW w:w="1139" w:type="dxa"/>
          </w:tcPr>
          <w:p w14:paraId="0C81A4C8" w14:textId="77777777" w:rsidR="00E72668" w:rsidRPr="000149F0" w:rsidRDefault="00E72668" w:rsidP="0017505E">
            <w:pPr>
              <w:pStyle w:val="tabteksts"/>
              <w:jc w:val="center"/>
              <w:rPr>
                <w:color w:val="9BBB59" w:themeColor="accent3"/>
              </w:rPr>
            </w:pPr>
            <w:r w:rsidRPr="00585252">
              <w:rPr>
                <w:color w:val="000000" w:themeColor="text1"/>
              </w:rPr>
              <w:t>4</w:t>
            </w:r>
          </w:p>
        </w:tc>
      </w:tr>
      <w:tr w:rsidR="00E72668" w:rsidRPr="000149F0" w14:paraId="04D52E34"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4231C93" w14:textId="77777777" w:rsidR="00E72668" w:rsidRPr="008D5D9C" w:rsidRDefault="00E72668" w:rsidP="0017505E">
            <w:pPr>
              <w:pStyle w:val="tabteksts"/>
              <w:jc w:val="both"/>
            </w:pPr>
            <w:r w:rsidRPr="008D5D9C">
              <w:rPr>
                <w:szCs w:val="18"/>
              </w:rPr>
              <w:t xml:space="preserve">Pieejami Būvniecības informācijas sistēmas </w:t>
            </w:r>
            <w:r w:rsidRPr="008D5D9C">
              <w:rPr>
                <w:rFonts w:eastAsia="Calibri"/>
              </w:rPr>
              <w:t>elektroniskie pakalpojumi (skaits)</w:t>
            </w:r>
          </w:p>
        </w:tc>
        <w:tc>
          <w:tcPr>
            <w:tcW w:w="1134" w:type="dxa"/>
            <w:tcBorders>
              <w:top w:val="single" w:sz="4" w:space="0" w:color="000000"/>
              <w:left w:val="single" w:sz="4" w:space="0" w:color="000000"/>
              <w:bottom w:val="single" w:sz="4" w:space="0" w:color="000000"/>
              <w:right w:val="single" w:sz="4" w:space="0" w:color="000000"/>
            </w:tcBorders>
          </w:tcPr>
          <w:p w14:paraId="420C0633" w14:textId="77777777" w:rsidR="00E72668" w:rsidRPr="008D5D9C" w:rsidRDefault="00E72668" w:rsidP="0017505E">
            <w:pPr>
              <w:pStyle w:val="tabteksts"/>
              <w:jc w:val="center"/>
            </w:pPr>
            <w:r w:rsidRPr="008D5D9C">
              <w:t>75</w:t>
            </w:r>
          </w:p>
        </w:tc>
        <w:tc>
          <w:tcPr>
            <w:tcW w:w="1134" w:type="dxa"/>
            <w:tcBorders>
              <w:top w:val="single" w:sz="4" w:space="0" w:color="000000"/>
              <w:left w:val="single" w:sz="4" w:space="0" w:color="000000"/>
              <w:bottom w:val="single" w:sz="4" w:space="0" w:color="000000"/>
              <w:right w:val="single" w:sz="4" w:space="0" w:color="000000"/>
            </w:tcBorders>
          </w:tcPr>
          <w:p w14:paraId="6256A15A" w14:textId="77777777" w:rsidR="00E72668" w:rsidRPr="008D5D9C" w:rsidRDefault="00E72668" w:rsidP="0017505E">
            <w:pPr>
              <w:pStyle w:val="tabteksts"/>
              <w:jc w:val="center"/>
            </w:pPr>
            <w:r w:rsidRPr="008D5D9C">
              <w:t>55</w:t>
            </w:r>
          </w:p>
        </w:tc>
        <w:tc>
          <w:tcPr>
            <w:tcW w:w="1134" w:type="dxa"/>
            <w:tcBorders>
              <w:top w:val="single" w:sz="4" w:space="0" w:color="000000"/>
              <w:left w:val="single" w:sz="4" w:space="0" w:color="000000"/>
              <w:bottom w:val="single" w:sz="4" w:space="0" w:color="000000"/>
              <w:right w:val="single" w:sz="4" w:space="0" w:color="000000"/>
            </w:tcBorders>
          </w:tcPr>
          <w:p w14:paraId="3078D6D5" w14:textId="77777777" w:rsidR="00E72668" w:rsidRPr="008D5D9C" w:rsidRDefault="00E72668" w:rsidP="0017505E">
            <w:pPr>
              <w:pStyle w:val="tabteksts"/>
              <w:jc w:val="center"/>
            </w:pPr>
            <w:r w:rsidRPr="008D5D9C">
              <w:t>55</w:t>
            </w:r>
          </w:p>
        </w:tc>
        <w:tc>
          <w:tcPr>
            <w:tcW w:w="1134" w:type="dxa"/>
            <w:tcBorders>
              <w:top w:val="single" w:sz="4" w:space="0" w:color="000000"/>
              <w:left w:val="single" w:sz="4" w:space="0" w:color="000000"/>
              <w:bottom w:val="single" w:sz="4" w:space="0" w:color="000000"/>
              <w:right w:val="single" w:sz="4" w:space="0" w:color="000000"/>
            </w:tcBorders>
          </w:tcPr>
          <w:p w14:paraId="26D67AC1" w14:textId="77777777" w:rsidR="00E72668" w:rsidRPr="008D5D9C" w:rsidRDefault="00E72668" w:rsidP="0017505E">
            <w:pPr>
              <w:pStyle w:val="tabteksts"/>
              <w:jc w:val="center"/>
            </w:pPr>
            <w:r w:rsidRPr="008D5D9C">
              <w:t>55</w:t>
            </w:r>
          </w:p>
        </w:tc>
        <w:tc>
          <w:tcPr>
            <w:tcW w:w="1139" w:type="dxa"/>
            <w:tcBorders>
              <w:top w:val="single" w:sz="4" w:space="0" w:color="000000"/>
              <w:left w:val="single" w:sz="4" w:space="0" w:color="000000"/>
              <w:bottom w:val="single" w:sz="4" w:space="0" w:color="000000"/>
              <w:right w:val="single" w:sz="4" w:space="0" w:color="000000"/>
            </w:tcBorders>
          </w:tcPr>
          <w:p w14:paraId="0D2FFBA2" w14:textId="77777777" w:rsidR="00E72668" w:rsidRPr="008D5D9C" w:rsidRDefault="00E72668" w:rsidP="0017505E">
            <w:pPr>
              <w:pStyle w:val="tabteksts"/>
              <w:jc w:val="center"/>
            </w:pPr>
            <w:r w:rsidRPr="008D5D9C">
              <w:t>55</w:t>
            </w:r>
          </w:p>
        </w:tc>
      </w:tr>
      <w:tr w:rsidR="00E72668" w:rsidRPr="000149F0" w14:paraId="7A41E6B8" w14:textId="77777777" w:rsidTr="0017505E">
        <w:trPr>
          <w:jc w:val="center"/>
        </w:trPr>
        <w:tc>
          <w:tcPr>
            <w:tcW w:w="9072" w:type="dxa"/>
            <w:gridSpan w:val="6"/>
            <w:shd w:val="clear" w:color="auto" w:fill="D9D9D9" w:themeFill="background1" w:themeFillShade="D9"/>
            <w:vAlign w:val="center"/>
          </w:tcPr>
          <w:p w14:paraId="015A24C9" w14:textId="77777777" w:rsidR="00E72668" w:rsidRPr="00D857E0" w:rsidRDefault="00E72668" w:rsidP="0017505E">
            <w:pPr>
              <w:pStyle w:val="tabteksts"/>
              <w:jc w:val="center"/>
              <w:rPr>
                <w:b/>
                <w:bCs/>
                <w:color w:val="9BBB59" w:themeColor="accent3"/>
                <w:szCs w:val="18"/>
                <w:vertAlign w:val="superscript"/>
              </w:rPr>
            </w:pPr>
            <w:r w:rsidRPr="00585252">
              <w:rPr>
                <w:color w:val="000000" w:themeColor="text1"/>
                <w:szCs w:val="18"/>
                <w:lang w:eastAsia="lv-LV"/>
              </w:rPr>
              <w:t xml:space="preserve">Nodrošināta </w:t>
            </w:r>
            <w:r w:rsidRPr="00585252">
              <w:rPr>
                <w:color w:val="000000" w:themeColor="text1"/>
              </w:rPr>
              <w:t>publisko ēku (sabiedrībai nozīmīgu ēku) drošība, nodrošināts dzīvojamā fonda stāvokļa monitorings</w:t>
            </w:r>
            <w:r>
              <w:rPr>
                <w:color w:val="000000" w:themeColor="text1"/>
                <w:vertAlign w:val="superscript"/>
              </w:rPr>
              <w:t>2</w:t>
            </w:r>
          </w:p>
        </w:tc>
      </w:tr>
      <w:tr w:rsidR="00E72668" w:rsidRPr="000149F0" w14:paraId="0512D018" w14:textId="77777777" w:rsidTr="0017505E">
        <w:trPr>
          <w:jc w:val="center"/>
        </w:trPr>
        <w:tc>
          <w:tcPr>
            <w:tcW w:w="3397" w:type="dxa"/>
          </w:tcPr>
          <w:p w14:paraId="4D3D076C" w14:textId="77777777" w:rsidR="00E72668" w:rsidRPr="008D5D9C" w:rsidRDefault="00E72668" w:rsidP="0017505E">
            <w:pPr>
              <w:pStyle w:val="tabteksts"/>
              <w:jc w:val="both"/>
            </w:pPr>
            <w:r w:rsidRPr="008D5D9C">
              <w:t>Pārbaudes būvniecībā un būvju ekspluatācijā (skaits)</w:t>
            </w:r>
          </w:p>
        </w:tc>
        <w:tc>
          <w:tcPr>
            <w:tcW w:w="1134" w:type="dxa"/>
          </w:tcPr>
          <w:p w14:paraId="395292E0" w14:textId="77777777" w:rsidR="00E72668" w:rsidRPr="008D5D9C" w:rsidRDefault="00E72668" w:rsidP="0017505E">
            <w:pPr>
              <w:pStyle w:val="tabteksts"/>
              <w:jc w:val="center"/>
            </w:pPr>
            <w:r w:rsidRPr="008D5D9C">
              <w:t>2 145</w:t>
            </w:r>
          </w:p>
        </w:tc>
        <w:tc>
          <w:tcPr>
            <w:tcW w:w="1134" w:type="dxa"/>
          </w:tcPr>
          <w:p w14:paraId="2FD970A5" w14:textId="77777777" w:rsidR="00E72668" w:rsidRPr="008D5D9C" w:rsidRDefault="00E72668" w:rsidP="0017505E">
            <w:pPr>
              <w:pStyle w:val="tabteksts"/>
              <w:jc w:val="center"/>
            </w:pPr>
            <w:r w:rsidRPr="008D5D9C">
              <w:t>2 030</w:t>
            </w:r>
          </w:p>
        </w:tc>
        <w:tc>
          <w:tcPr>
            <w:tcW w:w="1134" w:type="dxa"/>
          </w:tcPr>
          <w:p w14:paraId="43C3388B" w14:textId="77777777" w:rsidR="00E72668" w:rsidRPr="008D5D9C" w:rsidRDefault="00E72668" w:rsidP="0017505E">
            <w:pPr>
              <w:pStyle w:val="tabteksts"/>
              <w:jc w:val="center"/>
            </w:pPr>
            <w:r w:rsidRPr="008D5D9C">
              <w:t>2 030</w:t>
            </w:r>
          </w:p>
        </w:tc>
        <w:tc>
          <w:tcPr>
            <w:tcW w:w="1134" w:type="dxa"/>
          </w:tcPr>
          <w:p w14:paraId="335CF4BA" w14:textId="77777777" w:rsidR="00E72668" w:rsidRPr="008D5D9C" w:rsidRDefault="00E72668" w:rsidP="0017505E">
            <w:pPr>
              <w:pStyle w:val="tabteksts"/>
              <w:jc w:val="center"/>
            </w:pPr>
            <w:r w:rsidRPr="008D5D9C">
              <w:t>2 030</w:t>
            </w:r>
          </w:p>
        </w:tc>
        <w:tc>
          <w:tcPr>
            <w:tcW w:w="1139" w:type="dxa"/>
          </w:tcPr>
          <w:p w14:paraId="1025614F" w14:textId="77777777" w:rsidR="00E72668" w:rsidRPr="008D5D9C" w:rsidRDefault="00E72668" w:rsidP="0017505E">
            <w:pPr>
              <w:pStyle w:val="tabteksts"/>
              <w:jc w:val="center"/>
            </w:pPr>
            <w:r w:rsidRPr="008D5D9C">
              <w:t>2 030</w:t>
            </w:r>
          </w:p>
        </w:tc>
      </w:tr>
      <w:tr w:rsidR="00E72668" w:rsidRPr="000149F0" w14:paraId="43071926" w14:textId="77777777" w:rsidTr="0017505E">
        <w:trPr>
          <w:jc w:val="center"/>
        </w:trPr>
        <w:tc>
          <w:tcPr>
            <w:tcW w:w="3397" w:type="dxa"/>
          </w:tcPr>
          <w:p w14:paraId="3DC5EBA1" w14:textId="77777777" w:rsidR="00E72668" w:rsidRPr="00263F77" w:rsidRDefault="00E72668" w:rsidP="0017505E">
            <w:pPr>
              <w:pStyle w:val="tabteksts"/>
              <w:jc w:val="both"/>
              <w:rPr>
                <w:szCs w:val="18"/>
              </w:rPr>
            </w:pPr>
            <w:r w:rsidRPr="00263F77">
              <w:rPr>
                <w:iCs/>
                <w:szCs w:val="18"/>
              </w:rPr>
              <w:t>Konkrētas padomju laika sērijas daudzdzīvokļu dzīvojamās ēkas izpēte (skaits)</w:t>
            </w:r>
            <w:r w:rsidRPr="00263F77">
              <w:rPr>
                <w:iCs/>
                <w:szCs w:val="18"/>
                <w:vertAlign w:val="superscript"/>
              </w:rPr>
              <w:t xml:space="preserve"> </w:t>
            </w:r>
          </w:p>
        </w:tc>
        <w:tc>
          <w:tcPr>
            <w:tcW w:w="1134" w:type="dxa"/>
          </w:tcPr>
          <w:p w14:paraId="6CED6131" w14:textId="77777777" w:rsidR="00E72668" w:rsidRPr="00263F77" w:rsidRDefault="00E72668" w:rsidP="0017505E">
            <w:pPr>
              <w:pStyle w:val="tabteksts"/>
              <w:jc w:val="center"/>
            </w:pPr>
            <w:r w:rsidRPr="00263F77">
              <w:t>1</w:t>
            </w:r>
          </w:p>
        </w:tc>
        <w:tc>
          <w:tcPr>
            <w:tcW w:w="1134" w:type="dxa"/>
          </w:tcPr>
          <w:p w14:paraId="69B68F9B" w14:textId="77777777" w:rsidR="00E72668" w:rsidRPr="00263F77" w:rsidRDefault="00E72668" w:rsidP="0017505E">
            <w:pPr>
              <w:pStyle w:val="tabteksts"/>
              <w:jc w:val="center"/>
            </w:pPr>
            <w:r w:rsidRPr="00263F77">
              <w:t>1</w:t>
            </w:r>
          </w:p>
        </w:tc>
        <w:tc>
          <w:tcPr>
            <w:tcW w:w="1134" w:type="dxa"/>
          </w:tcPr>
          <w:p w14:paraId="1BB0226D" w14:textId="77777777" w:rsidR="00E72668" w:rsidRPr="00263F77" w:rsidRDefault="00E72668" w:rsidP="0017505E">
            <w:pPr>
              <w:pStyle w:val="tabteksts"/>
              <w:jc w:val="center"/>
            </w:pPr>
            <w:r w:rsidRPr="00263F77">
              <w:t>1</w:t>
            </w:r>
          </w:p>
        </w:tc>
        <w:tc>
          <w:tcPr>
            <w:tcW w:w="1134" w:type="dxa"/>
          </w:tcPr>
          <w:p w14:paraId="4F255F67" w14:textId="77777777" w:rsidR="00E72668" w:rsidRPr="00263F77" w:rsidRDefault="00E72668" w:rsidP="0017505E">
            <w:pPr>
              <w:pStyle w:val="tabteksts"/>
              <w:jc w:val="center"/>
            </w:pPr>
            <w:r w:rsidRPr="00263F77">
              <w:t>2</w:t>
            </w:r>
          </w:p>
        </w:tc>
        <w:tc>
          <w:tcPr>
            <w:tcW w:w="1139" w:type="dxa"/>
          </w:tcPr>
          <w:p w14:paraId="67C9C7E9" w14:textId="105D1B13" w:rsidR="00E72668" w:rsidRPr="00263F77" w:rsidRDefault="00BD13B2" w:rsidP="0017505E">
            <w:pPr>
              <w:pStyle w:val="tabteksts"/>
              <w:jc w:val="center"/>
            </w:pPr>
            <w:r>
              <w:t>-</w:t>
            </w:r>
          </w:p>
        </w:tc>
      </w:tr>
      <w:tr w:rsidR="00E72668" w:rsidRPr="000149F0" w14:paraId="37CD9D21" w14:textId="77777777" w:rsidTr="0017505E">
        <w:trPr>
          <w:jc w:val="center"/>
        </w:trPr>
        <w:tc>
          <w:tcPr>
            <w:tcW w:w="9072" w:type="dxa"/>
            <w:gridSpan w:val="6"/>
            <w:shd w:val="clear" w:color="auto" w:fill="D9D9D9" w:themeFill="background1" w:themeFillShade="D9"/>
          </w:tcPr>
          <w:p w14:paraId="025CA90A" w14:textId="77777777" w:rsidR="00E72668" w:rsidRPr="002C1639" w:rsidRDefault="00E72668" w:rsidP="0017505E">
            <w:pPr>
              <w:pStyle w:val="tabteksts"/>
              <w:jc w:val="center"/>
              <w:rPr>
                <w:b/>
                <w:bCs/>
                <w:color w:val="9BBB59" w:themeColor="accent3"/>
                <w:szCs w:val="18"/>
              </w:rPr>
            </w:pPr>
            <w:r w:rsidRPr="00867D1A">
              <w:rPr>
                <w:szCs w:val="18"/>
                <w:lang w:eastAsia="lv-LV"/>
              </w:rPr>
              <w:t>Nodrošināta būvniecības profesiju reglamentācija un kvalifikācijas atzīšana būvniecības reglamentētajās profesijās</w:t>
            </w:r>
          </w:p>
        </w:tc>
      </w:tr>
      <w:tr w:rsidR="00E72668" w:rsidRPr="000149F0" w14:paraId="617AC9D4" w14:textId="77777777" w:rsidTr="0017505E">
        <w:trPr>
          <w:jc w:val="center"/>
        </w:trPr>
        <w:tc>
          <w:tcPr>
            <w:tcW w:w="3397" w:type="dxa"/>
          </w:tcPr>
          <w:p w14:paraId="6611D32E" w14:textId="77777777" w:rsidR="00E72668" w:rsidRPr="00F53000" w:rsidRDefault="00E72668" w:rsidP="0017505E">
            <w:pPr>
              <w:pStyle w:val="tabteksts"/>
              <w:jc w:val="both"/>
              <w:rPr>
                <w:vertAlign w:val="superscript"/>
              </w:rPr>
            </w:pPr>
            <w:r w:rsidRPr="008D5D9C">
              <w:t xml:space="preserve">Uzraudzīti </w:t>
            </w:r>
            <w:proofErr w:type="spellStart"/>
            <w:r w:rsidRPr="008D5D9C">
              <w:t>būveksperti</w:t>
            </w:r>
            <w:proofErr w:type="spellEnd"/>
            <w:r w:rsidRPr="008D5D9C">
              <w:t xml:space="preserve"> (</w:t>
            </w:r>
            <w:r>
              <w:t>%</w:t>
            </w:r>
            <w:r w:rsidRPr="008D5D9C">
              <w:t>)</w:t>
            </w:r>
          </w:p>
        </w:tc>
        <w:tc>
          <w:tcPr>
            <w:tcW w:w="1134" w:type="dxa"/>
          </w:tcPr>
          <w:p w14:paraId="54DF7489" w14:textId="77777777" w:rsidR="00E72668" w:rsidRPr="008D5D9C" w:rsidRDefault="00E72668" w:rsidP="0017505E">
            <w:pPr>
              <w:pStyle w:val="tabteksts"/>
              <w:jc w:val="center"/>
            </w:pPr>
            <w:r>
              <w:t>-</w:t>
            </w:r>
          </w:p>
        </w:tc>
        <w:tc>
          <w:tcPr>
            <w:tcW w:w="1134" w:type="dxa"/>
          </w:tcPr>
          <w:p w14:paraId="1B868A08" w14:textId="77777777" w:rsidR="00E72668" w:rsidRPr="008D5D9C" w:rsidRDefault="00E72668" w:rsidP="0017505E">
            <w:pPr>
              <w:pStyle w:val="tabteksts"/>
              <w:jc w:val="center"/>
            </w:pPr>
            <w:r>
              <w:t>-</w:t>
            </w:r>
          </w:p>
        </w:tc>
        <w:tc>
          <w:tcPr>
            <w:tcW w:w="1134" w:type="dxa"/>
          </w:tcPr>
          <w:p w14:paraId="136A1BB7" w14:textId="77777777" w:rsidR="00E72668" w:rsidRPr="008D5D9C" w:rsidRDefault="00E72668" w:rsidP="0017505E">
            <w:pPr>
              <w:pStyle w:val="tabteksts"/>
              <w:jc w:val="center"/>
            </w:pPr>
            <w:r>
              <w:t>100</w:t>
            </w:r>
          </w:p>
        </w:tc>
        <w:tc>
          <w:tcPr>
            <w:tcW w:w="1134" w:type="dxa"/>
          </w:tcPr>
          <w:p w14:paraId="68B607E8" w14:textId="77777777" w:rsidR="00E72668" w:rsidRPr="008D5D9C" w:rsidRDefault="00E72668" w:rsidP="0017505E">
            <w:pPr>
              <w:pStyle w:val="tabteksts"/>
              <w:jc w:val="center"/>
            </w:pPr>
            <w:r>
              <w:t>100</w:t>
            </w:r>
          </w:p>
        </w:tc>
        <w:tc>
          <w:tcPr>
            <w:tcW w:w="1139" w:type="dxa"/>
          </w:tcPr>
          <w:p w14:paraId="2A5A339D" w14:textId="77777777" w:rsidR="00E72668" w:rsidRPr="008D5D9C" w:rsidRDefault="00E72668" w:rsidP="0017505E">
            <w:pPr>
              <w:pStyle w:val="tabteksts"/>
              <w:jc w:val="center"/>
            </w:pPr>
            <w:r>
              <w:t>100</w:t>
            </w:r>
          </w:p>
        </w:tc>
      </w:tr>
      <w:tr w:rsidR="00E72668" w:rsidRPr="000149F0" w14:paraId="0305749F" w14:textId="77777777" w:rsidTr="0017505E">
        <w:trPr>
          <w:jc w:val="center"/>
        </w:trPr>
        <w:tc>
          <w:tcPr>
            <w:tcW w:w="3397" w:type="dxa"/>
          </w:tcPr>
          <w:p w14:paraId="3E9DA1E8" w14:textId="77777777" w:rsidR="00E72668" w:rsidRPr="00F53000" w:rsidRDefault="00E72668" w:rsidP="0017505E">
            <w:pPr>
              <w:pStyle w:val="tabteksts"/>
              <w:jc w:val="both"/>
              <w:rPr>
                <w:vertAlign w:val="superscript"/>
              </w:rPr>
            </w:pPr>
            <w:r w:rsidRPr="00720C0E">
              <w:t xml:space="preserve">Valsts pārvaldes uzdevumu deleģēšanas līguma ietvaros uzraudzīti sertificētie </w:t>
            </w:r>
            <w:proofErr w:type="spellStart"/>
            <w:r w:rsidRPr="00720C0E">
              <w:t>būvspeciālisti</w:t>
            </w:r>
            <w:proofErr w:type="spellEnd"/>
            <w:r w:rsidRPr="00720C0E">
              <w:t xml:space="preserve"> (</w:t>
            </w:r>
            <w:r>
              <w:t>%</w:t>
            </w:r>
            <w:r w:rsidRPr="00720C0E">
              <w:t>)</w:t>
            </w:r>
          </w:p>
        </w:tc>
        <w:tc>
          <w:tcPr>
            <w:tcW w:w="1134" w:type="dxa"/>
          </w:tcPr>
          <w:p w14:paraId="40591D98" w14:textId="77777777" w:rsidR="00E72668" w:rsidRPr="00720C0E" w:rsidRDefault="00E72668" w:rsidP="0017505E">
            <w:pPr>
              <w:pStyle w:val="tabteksts"/>
              <w:jc w:val="center"/>
            </w:pPr>
            <w:r>
              <w:t>-</w:t>
            </w:r>
          </w:p>
        </w:tc>
        <w:tc>
          <w:tcPr>
            <w:tcW w:w="1134" w:type="dxa"/>
          </w:tcPr>
          <w:p w14:paraId="35D121AB" w14:textId="77777777" w:rsidR="00E72668" w:rsidRPr="00720C0E" w:rsidRDefault="00E72668" w:rsidP="0017505E">
            <w:pPr>
              <w:pStyle w:val="tabteksts"/>
              <w:jc w:val="center"/>
            </w:pPr>
            <w:r>
              <w:t>-</w:t>
            </w:r>
          </w:p>
        </w:tc>
        <w:tc>
          <w:tcPr>
            <w:tcW w:w="1134" w:type="dxa"/>
          </w:tcPr>
          <w:p w14:paraId="3305619B" w14:textId="77777777" w:rsidR="00E72668" w:rsidRPr="00720C0E" w:rsidRDefault="00E72668" w:rsidP="0017505E">
            <w:pPr>
              <w:pStyle w:val="tabteksts"/>
              <w:jc w:val="center"/>
            </w:pPr>
            <w:r>
              <w:t>100</w:t>
            </w:r>
          </w:p>
        </w:tc>
        <w:tc>
          <w:tcPr>
            <w:tcW w:w="1134" w:type="dxa"/>
          </w:tcPr>
          <w:p w14:paraId="707E51E5" w14:textId="77777777" w:rsidR="00E72668" w:rsidRPr="00720C0E" w:rsidRDefault="00E72668" w:rsidP="0017505E">
            <w:pPr>
              <w:pStyle w:val="tabteksts"/>
              <w:jc w:val="center"/>
            </w:pPr>
            <w:r>
              <w:t>100</w:t>
            </w:r>
          </w:p>
        </w:tc>
        <w:tc>
          <w:tcPr>
            <w:tcW w:w="1139" w:type="dxa"/>
          </w:tcPr>
          <w:p w14:paraId="3918AF2F" w14:textId="77777777" w:rsidR="00E72668" w:rsidRPr="00720C0E" w:rsidRDefault="00E72668" w:rsidP="0017505E">
            <w:pPr>
              <w:pStyle w:val="tabteksts"/>
              <w:jc w:val="center"/>
            </w:pPr>
            <w:r>
              <w:t>100</w:t>
            </w:r>
          </w:p>
        </w:tc>
      </w:tr>
      <w:tr w:rsidR="00E72668" w:rsidRPr="000149F0" w14:paraId="5423426A" w14:textId="77777777" w:rsidTr="0017505E">
        <w:trPr>
          <w:jc w:val="center"/>
        </w:trPr>
        <w:tc>
          <w:tcPr>
            <w:tcW w:w="9072" w:type="dxa"/>
            <w:gridSpan w:val="6"/>
            <w:shd w:val="clear" w:color="auto" w:fill="D9D9D9" w:themeFill="background1" w:themeFillShade="D9"/>
          </w:tcPr>
          <w:p w14:paraId="0357A360" w14:textId="77777777" w:rsidR="00E72668" w:rsidRPr="00720C0E" w:rsidRDefault="00E72668" w:rsidP="0017505E">
            <w:pPr>
              <w:pStyle w:val="tabteksts"/>
              <w:jc w:val="center"/>
            </w:pPr>
            <w:r w:rsidRPr="00720C0E">
              <w:rPr>
                <w:szCs w:val="18"/>
                <w:lang w:eastAsia="lv-LV"/>
              </w:rPr>
              <w:t>Būvniecības</w:t>
            </w:r>
            <w:r w:rsidRPr="009176EE">
              <w:rPr>
                <w:color w:val="000000" w:themeColor="text1"/>
              </w:rPr>
              <w:t xml:space="preserve"> nozares </w:t>
            </w:r>
            <w:r>
              <w:rPr>
                <w:color w:val="000000" w:themeColor="text1"/>
              </w:rPr>
              <w:t>v</w:t>
            </w:r>
            <w:r w:rsidRPr="009176EE">
              <w:rPr>
                <w:color w:val="000000" w:themeColor="text1"/>
              </w:rPr>
              <w:t>ienmērīg</w:t>
            </w:r>
            <w:r>
              <w:rPr>
                <w:color w:val="000000" w:themeColor="text1"/>
              </w:rPr>
              <w:t xml:space="preserve">ās </w:t>
            </w:r>
            <w:r w:rsidRPr="009176EE">
              <w:rPr>
                <w:color w:val="000000" w:themeColor="text1"/>
              </w:rPr>
              <w:t>attīstības veicināšana</w:t>
            </w:r>
          </w:p>
        </w:tc>
      </w:tr>
      <w:tr w:rsidR="00E72668" w:rsidRPr="000149F0" w14:paraId="3D1D36DD" w14:textId="77777777" w:rsidTr="0017505E">
        <w:trPr>
          <w:jc w:val="center"/>
        </w:trPr>
        <w:tc>
          <w:tcPr>
            <w:tcW w:w="3397" w:type="dxa"/>
          </w:tcPr>
          <w:p w14:paraId="67B7B13E" w14:textId="77777777" w:rsidR="00E72668" w:rsidRPr="00720C0E" w:rsidRDefault="00E72668" w:rsidP="0017505E">
            <w:pPr>
              <w:pStyle w:val="tabteksts"/>
              <w:jc w:val="both"/>
            </w:pPr>
            <w:r>
              <w:t>Veikts pētījums par prognozētām izmaiņām būvniecības cenās (skaits)</w:t>
            </w:r>
          </w:p>
        </w:tc>
        <w:tc>
          <w:tcPr>
            <w:tcW w:w="1134" w:type="dxa"/>
          </w:tcPr>
          <w:p w14:paraId="0D1772CA" w14:textId="77777777" w:rsidR="00E72668" w:rsidRPr="00720C0E" w:rsidRDefault="00E72668" w:rsidP="0017505E">
            <w:pPr>
              <w:pStyle w:val="tabteksts"/>
              <w:jc w:val="center"/>
            </w:pPr>
            <w:r>
              <w:rPr>
                <w:color w:val="000000" w:themeColor="text1"/>
              </w:rPr>
              <w:t>-</w:t>
            </w:r>
          </w:p>
        </w:tc>
        <w:tc>
          <w:tcPr>
            <w:tcW w:w="1134" w:type="dxa"/>
          </w:tcPr>
          <w:p w14:paraId="579B6C00" w14:textId="77777777" w:rsidR="00E72668" w:rsidRPr="00720C0E" w:rsidRDefault="00E72668" w:rsidP="0017505E">
            <w:pPr>
              <w:pStyle w:val="tabteksts"/>
              <w:jc w:val="center"/>
            </w:pPr>
            <w:r>
              <w:rPr>
                <w:color w:val="000000" w:themeColor="text1"/>
              </w:rPr>
              <w:t>-</w:t>
            </w:r>
          </w:p>
        </w:tc>
        <w:tc>
          <w:tcPr>
            <w:tcW w:w="1134" w:type="dxa"/>
          </w:tcPr>
          <w:p w14:paraId="008B13D2" w14:textId="77777777" w:rsidR="00E72668" w:rsidRPr="00720C0E" w:rsidRDefault="00E72668" w:rsidP="0017505E">
            <w:pPr>
              <w:pStyle w:val="tabteksts"/>
              <w:jc w:val="center"/>
            </w:pPr>
            <w:r>
              <w:rPr>
                <w:color w:val="000000" w:themeColor="text1"/>
              </w:rPr>
              <w:t>1</w:t>
            </w:r>
          </w:p>
        </w:tc>
        <w:tc>
          <w:tcPr>
            <w:tcW w:w="1134" w:type="dxa"/>
          </w:tcPr>
          <w:p w14:paraId="72840E44" w14:textId="77777777" w:rsidR="00E72668" w:rsidRPr="00720C0E" w:rsidRDefault="00E72668" w:rsidP="0017505E">
            <w:pPr>
              <w:pStyle w:val="tabteksts"/>
              <w:jc w:val="center"/>
            </w:pPr>
            <w:r>
              <w:rPr>
                <w:color w:val="000000" w:themeColor="text1"/>
              </w:rPr>
              <w:t>1</w:t>
            </w:r>
          </w:p>
        </w:tc>
        <w:tc>
          <w:tcPr>
            <w:tcW w:w="1139" w:type="dxa"/>
          </w:tcPr>
          <w:p w14:paraId="4F2442A3" w14:textId="77777777" w:rsidR="00E72668" w:rsidRPr="00720C0E" w:rsidRDefault="00E72668" w:rsidP="0017505E">
            <w:pPr>
              <w:pStyle w:val="tabteksts"/>
              <w:jc w:val="center"/>
            </w:pPr>
            <w:r>
              <w:rPr>
                <w:color w:val="000000" w:themeColor="text1"/>
              </w:rPr>
              <w:t>1</w:t>
            </w:r>
          </w:p>
        </w:tc>
      </w:tr>
    </w:tbl>
    <w:bookmarkEnd w:id="13"/>
    <w:bookmarkEnd w:id="14"/>
    <w:p w14:paraId="24CE9959" w14:textId="77777777" w:rsidR="00E72668" w:rsidRDefault="00E72668" w:rsidP="00E72668">
      <w:pPr>
        <w:pStyle w:val="Tabuluvirsraksti"/>
        <w:ind w:firstLine="425"/>
        <w:jc w:val="both"/>
        <w:rPr>
          <w:bCs/>
          <w:sz w:val="18"/>
          <w:szCs w:val="18"/>
          <w:lang w:eastAsia="lv-LV"/>
        </w:rPr>
      </w:pPr>
      <w:r>
        <w:rPr>
          <w:bCs/>
          <w:sz w:val="18"/>
          <w:szCs w:val="18"/>
          <w:lang w:eastAsia="lv-LV"/>
        </w:rPr>
        <w:t>Piezīmes.</w:t>
      </w:r>
    </w:p>
    <w:p w14:paraId="24DDB5BD" w14:textId="077FDFD9" w:rsidR="00E72668" w:rsidRDefault="00E72668" w:rsidP="00E72668">
      <w:pPr>
        <w:pStyle w:val="Tabuluvirsraksti"/>
        <w:ind w:firstLine="425"/>
        <w:jc w:val="both"/>
        <w:rPr>
          <w:bCs/>
          <w:sz w:val="18"/>
          <w:szCs w:val="18"/>
          <w:lang w:eastAsia="lv-LV"/>
        </w:rPr>
      </w:pPr>
      <w:r w:rsidRPr="008730AD">
        <w:rPr>
          <w:bCs/>
          <w:sz w:val="18"/>
          <w:szCs w:val="18"/>
          <w:vertAlign w:val="superscript"/>
          <w:lang w:eastAsia="lv-LV"/>
        </w:rPr>
        <w:t>1</w:t>
      </w:r>
      <w:r w:rsidR="005D2E6C">
        <w:rPr>
          <w:bCs/>
          <w:sz w:val="18"/>
          <w:szCs w:val="18"/>
          <w:vertAlign w:val="superscript"/>
          <w:lang w:eastAsia="lv-LV"/>
        </w:rPr>
        <w:t xml:space="preserve"> </w:t>
      </w:r>
      <w:r w:rsidRPr="008730AD">
        <w:rPr>
          <w:bCs/>
          <w:sz w:val="18"/>
          <w:szCs w:val="18"/>
          <w:lang w:eastAsia="lv-LV"/>
        </w:rPr>
        <w:t>Rādītāja nosaukums līdz 202</w:t>
      </w:r>
      <w:r>
        <w:rPr>
          <w:bCs/>
          <w:sz w:val="18"/>
          <w:szCs w:val="18"/>
          <w:lang w:eastAsia="lv-LV"/>
        </w:rPr>
        <w:t>1</w:t>
      </w:r>
      <w:r w:rsidRPr="008730AD">
        <w:rPr>
          <w:bCs/>
          <w:sz w:val="18"/>
          <w:szCs w:val="18"/>
          <w:lang w:eastAsia="lv-LV"/>
        </w:rPr>
        <w:t>.</w:t>
      </w:r>
      <w:r>
        <w:rPr>
          <w:bCs/>
          <w:sz w:val="18"/>
          <w:szCs w:val="18"/>
          <w:lang w:eastAsia="lv-LV"/>
        </w:rPr>
        <w:t xml:space="preserve"> </w:t>
      </w:r>
      <w:r w:rsidRPr="008730AD">
        <w:rPr>
          <w:bCs/>
          <w:sz w:val="18"/>
          <w:szCs w:val="18"/>
          <w:lang w:eastAsia="lv-LV"/>
        </w:rPr>
        <w:t xml:space="preserve">gadam </w:t>
      </w:r>
      <w:r>
        <w:rPr>
          <w:bCs/>
          <w:sz w:val="18"/>
          <w:szCs w:val="18"/>
          <w:lang w:eastAsia="lv-LV"/>
        </w:rPr>
        <w:t>“</w:t>
      </w:r>
      <w:r w:rsidRPr="00C85DAF">
        <w:rPr>
          <w:bCs/>
          <w:sz w:val="18"/>
          <w:szCs w:val="18"/>
          <w:lang w:eastAsia="lv-LV"/>
        </w:rPr>
        <w:t>Nodrošināta administratīvā sloga mazināšana būvniecībā</w:t>
      </w:r>
      <w:r>
        <w:rPr>
          <w:bCs/>
          <w:sz w:val="18"/>
          <w:szCs w:val="18"/>
          <w:lang w:eastAsia="lv-LV"/>
        </w:rPr>
        <w:t>”.</w:t>
      </w:r>
    </w:p>
    <w:p w14:paraId="6891D54C" w14:textId="4FBB3A09" w:rsidR="00E72668" w:rsidRPr="00C85DAF" w:rsidRDefault="00E72668" w:rsidP="00E72668">
      <w:pPr>
        <w:pStyle w:val="Tabuluvirsraksti"/>
        <w:ind w:firstLine="425"/>
        <w:jc w:val="both"/>
        <w:rPr>
          <w:bCs/>
          <w:sz w:val="18"/>
          <w:szCs w:val="18"/>
          <w:lang w:eastAsia="lv-LV"/>
        </w:rPr>
      </w:pPr>
      <w:r w:rsidRPr="00C85DAF">
        <w:rPr>
          <w:bCs/>
          <w:sz w:val="18"/>
          <w:szCs w:val="18"/>
          <w:vertAlign w:val="superscript"/>
          <w:lang w:eastAsia="lv-LV"/>
        </w:rPr>
        <w:t>2</w:t>
      </w:r>
      <w:r w:rsidR="005D2E6C">
        <w:rPr>
          <w:bCs/>
          <w:sz w:val="18"/>
          <w:szCs w:val="18"/>
          <w:vertAlign w:val="superscript"/>
          <w:lang w:eastAsia="lv-LV"/>
        </w:rPr>
        <w:t xml:space="preserve"> </w:t>
      </w:r>
      <w:r w:rsidRPr="00C85DAF">
        <w:rPr>
          <w:bCs/>
          <w:sz w:val="18"/>
          <w:szCs w:val="18"/>
          <w:lang w:eastAsia="lv-LV"/>
        </w:rPr>
        <w:t>Rādītāja nosaukums līdz 2021. gadam “Nodrošināta būvniecības un būvju ekspluatācijas uzraudzība”.</w:t>
      </w:r>
    </w:p>
    <w:p w14:paraId="3DB0A2F2" w14:textId="77777777" w:rsidR="00E72668" w:rsidRPr="007C2FA3" w:rsidRDefault="00E72668" w:rsidP="00E72668">
      <w:pPr>
        <w:pStyle w:val="Tabuluvirsraksti"/>
        <w:spacing w:before="240" w:after="240"/>
        <w:rPr>
          <w:b/>
          <w:lang w:eastAsia="lv-LV"/>
        </w:rPr>
      </w:pPr>
      <w:r w:rsidRPr="007C2FA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0149F0" w14:paraId="2684F0F8" w14:textId="77777777" w:rsidTr="0017505E">
        <w:trPr>
          <w:trHeight w:val="283"/>
          <w:tblHeader/>
          <w:jc w:val="center"/>
        </w:trPr>
        <w:tc>
          <w:tcPr>
            <w:tcW w:w="3378" w:type="dxa"/>
            <w:vAlign w:val="center"/>
          </w:tcPr>
          <w:p w14:paraId="3C67EBB1" w14:textId="77777777" w:rsidR="00E72668" w:rsidRPr="000149F0" w:rsidRDefault="00E72668" w:rsidP="0017505E">
            <w:pPr>
              <w:pStyle w:val="tabteksts"/>
              <w:jc w:val="center"/>
              <w:rPr>
                <w:color w:val="9BBB59" w:themeColor="accent3"/>
                <w:szCs w:val="24"/>
              </w:rPr>
            </w:pPr>
          </w:p>
        </w:tc>
        <w:tc>
          <w:tcPr>
            <w:tcW w:w="1131" w:type="dxa"/>
            <w:tcBorders>
              <w:bottom w:val="single" w:sz="4" w:space="0" w:color="auto"/>
            </w:tcBorders>
          </w:tcPr>
          <w:p w14:paraId="79C9AD9A" w14:textId="77777777" w:rsidR="00E72668" w:rsidRPr="0014527D" w:rsidRDefault="00E72668" w:rsidP="0017505E">
            <w:pPr>
              <w:pStyle w:val="tabteksts"/>
              <w:jc w:val="center"/>
              <w:rPr>
                <w:szCs w:val="24"/>
                <w:lang w:eastAsia="lv-LV"/>
              </w:rPr>
            </w:pPr>
            <w:r w:rsidRPr="0014527D">
              <w:rPr>
                <w:szCs w:val="18"/>
                <w:lang w:eastAsia="lv-LV"/>
              </w:rPr>
              <w:t>2020. gads</w:t>
            </w:r>
            <w:r w:rsidRPr="0014527D">
              <w:rPr>
                <w:szCs w:val="18"/>
                <w:lang w:eastAsia="lv-LV"/>
              </w:rPr>
              <w:br/>
              <w:t>(izpilde)</w:t>
            </w:r>
          </w:p>
        </w:tc>
        <w:tc>
          <w:tcPr>
            <w:tcW w:w="1132" w:type="dxa"/>
            <w:tcBorders>
              <w:bottom w:val="single" w:sz="4" w:space="0" w:color="auto"/>
            </w:tcBorders>
          </w:tcPr>
          <w:p w14:paraId="4915F803" w14:textId="77777777" w:rsidR="00E72668" w:rsidRPr="00673531" w:rsidRDefault="00E72668" w:rsidP="0017505E">
            <w:pPr>
              <w:pStyle w:val="tabteksts"/>
              <w:jc w:val="center"/>
              <w:rPr>
                <w:szCs w:val="24"/>
                <w:lang w:eastAsia="lv-LV"/>
              </w:rPr>
            </w:pPr>
            <w:r w:rsidRPr="00673531">
              <w:rPr>
                <w:lang w:eastAsia="lv-LV"/>
              </w:rPr>
              <w:t>2021. gada     plāns</w:t>
            </w:r>
          </w:p>
        </w:tc>
        <w:tc>
          <w:tcPr>
            <w:tcW w:w="1132" w:type="dxa"/>
            <w:tcBorders>
              <w:bottom w:val="single" w:sz="4" w:space="0" w:color="auto"/>
            </w:tcBorders>
          </w:tcPr>
          <w:p w14:paraId="6AD869B9" w14:textId="77777777" w:rsidR="00E72668" w:rsidRPr="00673531" w:rsidRDefault="00E72668" w:rsidP="0017505E">
            <w:pPr>
              <w:pStyle w:val="tabteksts"/>
              <w:jc w:val="center"/>
              <w:rPr>
                <w:szCs w:val="24"/>
                <w:lang w:eastAsia="lv-LV"/>
              </w:rPr>
            </w:pPr>
            <w:r w:rsidRPr="00673531">
              <w:rPr>
                <w:szCs w:val="18"/>
                <w:lang w:eastAsia="lv-LV"/>
              </w:rPr>
              <w:t>2022. gada projekts</w:t>
            </w:r>
          </w:p>
        </w:tc>
        <w:tc>
          <w:tcPr>
            <w:tcW w:w="1132" w:type="dxa"/>
            <w:tcBorders>
              <w:bottom w:val="single" w:sz="4" w:space="0" w:color="auto"/>
            </w:tcBorders>
          </w:tcPr>
          <w:p w14:paraId="0B5CC7DC" w14:textId="77777777" w:rsidR="00E72668" w:rsidRPr="00673531" w:rsidRDefault="00E72668" w:rsidP="0017505E">
            <w:pPr>
              <w:pStyle w:val="tabteksts"/>
              <w:jc w:val="center"/>
              <w:rPr>
                <w:szCs w:val="24"/>
                <w:lang w:eastAsia="lv-LV"/>
              </w:rPr>
            </w:pPr>
            <w:r w:rsidRPr="00673531">
              <w:rPr>
                <w:szCs w:val="18"/>
                <w:lang w:eastAsia="lv-LV"/>
              </w:rPr>
              <w:t xml:space="preserve">2023. gada </w:t>
            </w:r>
            <w:r w:rsidRPr="00673531">
              <w:rPr>
                <w:lang w:eastAsia="lv-LV"/>
              </w:rPr>
              <w:t>prognoze</w:t>
            </w:r>
          </w:p>
        </w:tc>
        <w:tc>
          <w:tcPr>
            <w:tcW w:w="1132" w:type="dxa"/>
            <w:tcBorders>
              <w:bottom w:val="single" w:sz="4" w:space="0" w:color="auto"/>
            </w:tcBorders>
          </w:tcPr>
          <w:p w14:paraId="016BFAE6" w14:textId="77777777" w:rsidR="00E72668" w:rsidRPr="00673531" w:rsidRDefault="00E72668" w:rsidP="0017505E">
            <w:pPr>
              <w:pStyle w:val="tabteksts"/>
              <w:jc w:val="center"/>
              <w:rPr>
                <w:szCs w:val="24"/>
                <w:lang w:eastAsia="lv-LV"/>
              </w:rPr>
            </w:pPr>
            <w:r w:rsidRPr="00673531">
              <w:rPr>
                <w:szCs w:val="18"/>
                <w:lang w:eastAsia="lv-LV"/>
              </w:rPr>
              <w:t xml:space="preserve">2024. gada </w:t>
            </w:r>
            <w:r w:rsidRPr="00673531">
              <w:rPr>
                <w:lang w:eastAsia="lv-LV"/>
              </w:rPr>
              <w:t>prognoze</w:t>
            </w:r>
          </w:p>
        </w:tc>
      </w:tr>
      <w:tr w:rsidR="00E72668" w:rsidRPr="000149F0" w14:paraId="0A1358E6" w14:textId="77777777" w:rsidTr="0017505E">
        <w:trPr>
          <w:trHeight w:val="142"/>
          <w:jc w:val="center"/>
        </w:trPr>
        <w:tc>
          <w:tcPr>
            <w:tcW w:w="3378" w:type="dxa"/>
            <w:tcBorders>
              <w:right w:val="single" w:sz="4" w:space="0" w:color="auto"/>
            </w:tcBorders>
            <w:shd w:val="clear" w:color="auto" w:fill="D9D9D9" w:themeFill="background1" w:themeFillShade="D9"/>
            <w:vAlign w:val="center"/>
          </w:tcPr>
          <w:p w14:paraId="551D2266" w14:textId="77777777" w:rsidR="00E72668" w:rsidRPr="000149F0" w:rsidRDefault="00E72668" w:rsidP="0017505E">
            <w:pPr>
              <w:pStyle w:val="tabteksts"/>
              <w:rPr>
                <w:color w:val="9BBB59" w:themeColor="accent3"/>
                <w:lang w:eastAsia="lv-LV"/>
              </w:rPr>
            </w:pPr>
            <w:r w:rsidRPr="0014527D">
              <w:rPr>
                <w:lang w:eastAsia="lv-LV"/>
              </w:rPr>
              <w:t>Kopējie izdevumi,</w:t>
            </w:r>
            <w:r w:rsidRPr="0014527D">
              <w:t xml:space="preserve"> </w:t>
            </w:r>
            <w:proofErr w:type="spellStart"/>
            <w:r w:rsidRPr="0014527D">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D9342" w14:textId="77777777" w:rsidR="00E72668" w:rsidRPr="0014527D" w:rsidRDefault="00E72668" w:rsidP="0017505E">
            <w:pPr>
              <w:pStyle w:val="tabteksts"/>
              <w:jc w:val="right"/>
            </w:pPr>
            <w:r w:rsidRPr="0014527D">
              <w:t>3</w:t>
            </w:r>
            <w:r>
              <w:t> 299 383</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73839" w14:textId="77777777" w:rsidR="00E72668" w:rsidRPr="00673531" w:rsidRDefault="00E72668" w:rsidP="0017505E">
            <w:pPr>
              <w:pStyle w:val="tabteksts"/>
              <w:jc w:val="right"/>
            </w:pPr>
            <w:r w:rsidRPr="00673531">
              <w:t>3 733 936</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C4B61A" w14:textId="77777777" w:rsidR="00E72668" w:rsidRPr="00673531" w:rsidRDefault="00E72668" w:rsidP="0017505E">
            <w:pPr>
              <w:jc w:val="right"/>
              <w:rPr>
                <w:sz w:val="18"/>
              </w:rPr>
            </w:pPr>
            <w:r w:rsidRPr="00673531">
              <w:rPr>
                <w:sz w:val="18"/>
              </w:rPr>
              <w:t>4</w:t>
            </w:r>
            <w:r>
              <w:rPr>
                <w:sz w:val="18"/>
              </w:rPr>
              <w:t xml:space="preserve"> </w:t>
            </w:r>
            <w:r w:rsidRPr="00673531">
              <w:rPr>
                <w:sz w:val="18"/>
              </w:rPr>
              <w:t>142</w:t>
            </w:r>
            <w:r>
              <w:rPr>
                <w:sz w:val="18"/>
              </w:rPr>
              <w:t xml:space="preserve"> </w:t>
            </w:r>
            <w:r w:rsidRPr="00673531">
              <w:rPr>
                <w:sz w:val="18"/>
              </w:rPr>
              <w:t>541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8AE3A8" w14:textId="77777777" w:rsidR="00E72668" w:rsidRPr="00673531" w:rsidRDefault="00E72668" w:rsidP="0017505E">
            <w:pPr>
              <w:jc w:val="right"/>
              <w:rPr>
                <w:sz w:val="18"/>
              </w:rPr>
            </w:pPr>
            <w:r w:rsidRPr="00673531">
              <w:rPr>
                <w:sz w:val="18"/>
              </w:rPr>
              <w:t>4 142 541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4C6033" w14:textId="77777777" w:rsidR="00E72668" w:rsidRPr="00673531" w:rsidRDefault="00E72668" w:rsidP="0017505E">
            <w:pPr>
              <w:pStyle w:val="tabteksts"/>
              <w:jc w:val="right"/>
            </w:pPr>
            <w:r w:rsidRPr="00673531">
              <w:t>4</w:t>
            </w:r>
            <w:r>
              <w:t xml:space="preserve"> </w:t>
            </w:r>
            <w:r w:rsidRPr="00673531">
              <w:t>142</w:t>
            </w:r>
            <w:r>
              <w:t xml:space="preserve"> </w:t>
            </w:r>
            <w:r w:rsidRPr="00673531">
              <w:t>541</w:t>
            </w:r>
          </w:p>
        </w:tc>
      </w:tr>
      <w:tr w:rsidR="00E72668" w:rsidRPr="000149F0" w14:paraId="7D2D9DBA" w14:textId="77777777" w:rsidTr="0017505E">
        <w:trPr>
          <w:trHeight w:val="283"/>
          <w:jc w:val="center"/>
        </w:trPr>
        <w:tc>
          <w:tcPr>
            <w:tcW w:w="3378" w:type="dxa"/>
            <w:tcBorders>
              <w:right w:val="single" w:sz="4" w:space="0" w:color="auto"/>
            </w:tcBorders>
            <w:vAlign w:val="center"/>
          </w:tcPr>
          <w:p w14:paraId="23463743" w14:textId="77777777" w:rsidR="00E72668" w:rsidRPr="00500A47" w:rsidRDefault="00E72668" w:rsidP="0017505E">
            <w:pPr>
              <w:pStyle w:val="tabteksts"/>
              <w:rPr>
                <w:szCs w:val="18"/>
                <w:lang w:eastAsia="lv-LV"/>
              </w:rPr>
            </w:pPr>
            <w:r w:rsidRPr="00500A47">
              <w:rPr>
                <w:szCs w:val="18"/>
                <w:lang w:eastAsia="lv-LV"/>
              </w:rPr>
              <w:t xml:space="preserve">Kopējo izdevumu izmaiņas, </w:t>
            </w:r>
            <w:proofErr w:type="spellStart"/>
            <w:r w:rsidRPr="00500A47">
              <w:rPr>
                <w:i/>
                <w:szCs w:val="18"/>
                <w:lang w:eastAsia="lv-LV"/>
              </w:rPr>
              <w:t>euro</w:t>
            </w:r>
            <w:proofErr w:type="spellEnd"/>
            <w:r w:rsidRPr="00500A47">
              <w:rPr>
                <w:szCs w:val="18"/>
                <w:lang w:eastAsia="lv-LV"/>
              </w:rPr>
              <w:t xml:space="preserve"> (+/–) pret iepriekšējo gadu</w:t>
            </w:r>
          </w:p>
        </w:tc>
        <w:tc>
          <w:tcPr>
            <w:tcW w:w="1131" w:type="dxa"/>
            <w:tcBorders>
              <w:top w:val="single" w:sz="4" w:space="0" w:color="auto"/>
              <w:left w:val="single" w:sz="4" w:space="0" w:color="auto"/>
              <w:bottom w:val="single" w:sz="4" w:space="0" w:color="auto"/>
              <w:right w:val="single" w:sz="4" w:space="0" w:color="auto"/>
            </w:tcBorders>
          </w:tcPr>
          <w:p w14:paraId="57C2D8A9" w14:textId="77777777" w:rsidR="00E72668" w:rsidRPr="00500A47" w:rsidRDefault="00E72668" w:rsidP="0017505E">
            <w:pPr>
              <w:pStyle w:val="tabteksts"/>
              <w:jc w:val="center"/>
            </w:pPr>
            <w:r w:rsidRPr="00500A47">
              <w:rPr>
                <w:b/>
                <w:bCs/>
              </w:rPr>
              <w:t>×</w:t>
            </w:r>
          </w:p>
        </w:tc>
        <w:tc>
          <w:tcPr>
            <w:tcW w:w="1132" w:type="dxa"/>
            <w:tcBorders>
              <w:top w:val="single" w:sz="4" w:space="0" w:color="auto"/>
              <w:left w:val="single" w:sz="4" w:space="0" w:color="auto"/>
              <w:bottom w:val="single" w:sz="4" w:space="0" w:color="auto"/>
              <w:right w:val="single" w:sz="4" w:space="0" w:color="auto"/>
            </w:tcBorders>
          </w:tcPr>
          <w:p w14:paraId="68FEA4A2" w14:textId="77777777" w:rsidR="00E72668" w:rsidRPr="00500A47" w:rsidRDefault="00E72668" w:rsidP="0017505E">
            <w:pPr>
              <w:pStyle w:val="tabteksts"/>
              <w:jc w:val="right"/>
            </w:pPr>
            <w:r w:rsidRPr="00500A47">
              <w:t>434 553</w:t>
            </w:r>
          </w:p>
        </w:tc>
        <w:tc>
          <w:tcPr>
            <w:tcW w:w="1132" w:type="dxa"/>
            <w:tcBorders>
              <w:top w:val="single" w:sz="4" w:space="0" w:color="auto"/>
              <w:left w:val="single" w:sz="4" w:space="0" w:color="auto"/>
              <w:bottom w:val="single" w:sz="4" w:space="0" w:color="auto"/>
              <w:right w:val="single" w:sz="4" w:space="0" w:color="auto"/>
            </w:tcBorders>
          </w:tcPr>
          <w:p w14:paraId="0BFEC182" w14:textId="77777777" w:rsidR="00E72668" w:rsidRPr="00500A47" w:rsidRDefault="00E72668" w:rsidP="0017505E">
            <w:pPr>
              <w:pStyle w:val="tabteksts"/>
              <w:jc w:val="right"/>
            </w:pPr>
            <w:r w:rsidRPr="00500A47">
              <w:t>408 605</w:t>
            </w:r>
          </w:p>
        </w:tc>
        <w:tc>
          <w:tcPr>
            <w:tcW w:w="1132" w:type="dxa"/>
            <w:tcBorders>
              <w:top w:val="single" w:sz="4" w:space="0" w:color="auto"/>
              <w:left w:val="single" w:sz="4" w:space="0" w:color="auto"/>
              <w:bottom w:val="single" w:sz="4" w:space="0" w:color="auto"/>
              <w:right w:val="single" w:sz="4" w:space="0" w:color="auto"/>
            </w:tcBorders>
          </w:tcPr>
          <w:p w14:paraId="475245DC" w14:textId="77777777" w:rsidR="00E72668" w:rsidRPr="00500A47" w:rsidRDefault="00E72668" w:rsidP="0017505E">
            <w:pPr>
              <w:pStyle w:val="tabteksts"/>
              <w:jc w:val="center"/>
            </w:pPr>
            <w:r w:rsidRPr="00500A47">
              <w:t>-</w:t>
            </w:r>
          </w:p>
        </w:tc>
        <w:tc>
          <w:tcPr>
            <w:tcW w:w="1132" w:type="dxa"/>
            <w:tcBorders>
              <w:top w:val="single" w:sz="4" w:space="0" w:color="auto"/>
              <w:left w:val="single" w:sz="4" w:space="0" w:color="auto"/>
              <w:bottom w:val="single" w:sz="4" w:space="0" w:color="auto"/>
              <w:right w:val="single" w:sz="4" w:space="0" w:color="auto"/>
            </w:tcBorders>
          </w:tcPr>
          <w:p w14:paraId="3A4ED427" w14:textId="77777777" w:rsidR="00E72668" w:rsidRPr="00500A47" w:rsidRDefault="00E72668" w:rsidP="0017505E">
            <w:pPr>
              <w:pStyle w:val="tabteksts"/>
              <w:jc w:val="center"/>
            </w:pPr>
            <w:r w:rsidRPr="00500A47">
              <w:t>-</w:t>
            </w:r>
          </w:p>
        </w:tc>
      </w:tr>
      <w:tr w:rsidR="00E72668" w:rsidRPr="000149F0" w14:paraId="0C16CE31" w14:textId="77777777" w:rsidTr="0017505E">
        <w:trPr>
          <w:trHeight w:val="142"/>
          <w:jc w:val="center"/>
        </w:trPr>
        <w:tc>
          <w:tcPr>
            <w:tcW w:w="3378" w:type="dxa"/>
            <w:tcBorders>
              <w:right w:val="single" w:sz="4" w:space="0" w:color="auto"/>
            </w:tcBorders>
            <w:vAlign w:val="center"/>
          </w:tcPr>
          <w:p w14:paraId="5A08E64C" w14:textId="77777777" w:rsidR="00E72668" w:rsidRPr="00500A47" w:rsidRDefault="00E72668" w:rsidP="0017505E">
            <w:pPr>
              <w:pStyle w:val="tabteksts"/>
              <w:rPr>
                <w:szCs w:val="18"/>
              </w:rPr>
            </w:pPr>
            <w:r w:rsidRPr="00500A47">
              <w:rPr>
                <w:lang w:eastAsia="lv-LV"/>
              </w:rPr>
              <w:t>Kopējie izdevumi</w:t>
            </w:r>
            <w:r w:rsidRPr="00500A47">
              <w:t>, % (+/–) pret iepriekšējo gadu</w:t>
            </w:r>
          </w:p>
        </w:tc>
        <w:tc>
          <w:tcPr>
            <w:tcW w:w="1131" w:type="dxa"/>
            <w:tcBorders>
              <w:top w:val="single" w:sz="4" w:space="0" w:color="auto"/>
              <w:left w:val="single" w:sz="4" w:space="0" w:color="auto"/>
              <w:bottom w:val="single" w:sz="4" w:space="0" w:color="auto"/>
              <w:right w:val="single" w:sz="4" w:space="0" w:color="auto"/>
            </w:tcBorders>
          </w:tcPr>
          <w:p w14:paraId="2277EA05" w14:textId="77777777" w:rsidR="00E72668" w:rsidRPr="00500A47" w:rsidRDefault="00E72668" w:rsidP="0017505E">
            <w:pPr>
              <w:pStyle w:val="tabteksts"/>
              <w:jc w:val="center"/>
              <w:rPr>
                <w:szCs w:val="18"/>
              </w:rPr>
            </w:pPr>
            <w:r w:rsidRPr="00500A47">
              <w:rPr>
                <w:b/>
                <w:bCs/>
              </w:rPr>
              <w:t>×</w:t>
            </w:r>
          </w:p>
        </w:tc>
        <w:tc>
          <w:tcPr>
            <w:tcW w:w="1132" w:type="dxa"/>
            <w:tcBorders>
              <w:top w:val="single" w:sz="4" w:space="0" w:color="auto"/>
              <w:left w:val="single" w:sz="4" w:space="0" w:color="auto"/>
              <w:bottom w:val="single" w:sz="4" w:space="0" w:color="auto"/>
              <w:right w:val="single" w:sz="4" w:space="0" w:color="auto"/>
            </w:tcBorders>
          </w:tcPr>
          <w:p w14:paraId="6D5997AF" w14:textId="77777777" w:rsidR="00E72668" w:rsidRPr="00500A47" w:rsidRDefault="00E72668" w:rsidP="0017505E">
            <w:pPr>
              <w:pStyle w:val="tabteksts"/>
              <w:jc w:val="right"/>
              <w:rPr>
                <w:szCs w:val="18"/>
              </w:rPr>
            </w:pPr>
            <w:r w:rsidRPr="00500A47">
              <w:rPr>
                <w:szCs w:val="18"/>
              </w:rPr>
              <w:t>13,2</w:t>
            </w:r>
          </w:p>
        </w:tc>
        <w:tc>
          <w:tcPr>
            <w:tcW w:w="1132" w:type="dxa"/>
            <w:tcBorders>
              <w:top w:val="single" w:sz="4" w:space="0" w:color="auto"/>
              <w:left w:val="single" w:sz="4" w:space="0" w:color="auto"/>
              <w:bottom w:val="single" w:sz="4" w:space="0" w:color="auto"/>
              <w:right w:val="single" w:sz="4" w:space="0" w:color="auto"/>
            </w:tcBorders>
          </w:tcPr>
          <w:p w14:paraId="211CF48F" w14:textId="77777777" w:rsidR="00E72668" w:rsidRPr="00500A47" w:rsidRDefault="00E72668" w:rsidP="0017505E">
            <w:pPr>
              <w:pStyle w:val="tabteksts"/>
              <w:jc w:val="right"/>
              <w:rPr>
                <w:szCs w:val="18"/>
              </w:rPr>
            </w:pPr>
            <w:r w:rsidRPr="00500A47">
              <w:rPr>
                <w:szCs w:val="18"/>
              </w:rPr>
              <w:t>11,0</w:t>
            </w:r>
          </w:p>
        </w:tc>
        <w:tc>
          <w:tcPr>
            <w:tcW w:w="1132" w:type="dxa"/>
            <w:tcBorders>
              <w:top w:val="single" w:sz="4" w:space="0" w:color="auto"/>
              <w:left w:val="single" w:sz="4" w:space="0" w:color="auto"/>
              <w:bottom w:val="single" w:sz="4" w:space="0" w:color="auto"/>
              <w:right w:val="single" w:sz="4" w:space="0" w:color="auto"/>
            </w:tcBorders>
          </w:tcPr>
          <w:p w14:paraId="6EDEDFA6" w14:textId="77777777" w:rsidR="00E72668" w:rsidRPr="00500A47" w:rsidRDefault="00E72668" w:rsidP="0017505E">
            <w:pPr>
              <w:pStyle w:val="tabteksts"/>
              <w:jc w:val="center"/>
              <w:rPr>
                <w:szCs w:val="18"/>
              </w:rPr>
            </w:pPr>
            <w:r w:rsidRPr="00500A47">
              <w:rPr>
                <w:szCs w:val="18"/>
              </w:rPr>
              <w:t>-</w:t>
            </w:r>
          </w:p>
        </w:tc>
        <w:tc>
          <w:tcPr>
            <w:tcW w:w="1132" w:type="dxa"/>
            <w:tcBorders>
              <w:top w:val="single" w:sz="4" w:space="0" w:color="auto"/>
              <w:left w:val="single" w:sz="4" w:space="0" w:color="auto"/>
              <w:bottom w:val="single" w:sz="4" w:space="0" w:color="auto"/>
              <w:right w:val="single" w:sz="4" w:space="0" w:color="auto"/>
            </w:tcBorders>
          </w:tcPr>
          <w:p w14:paraId="7736CB01" w14:textId="77777777" w:rsidR="00E72668" w:rsidRPr="00500A47" w:rsidRDefault="00E72668" w:rsidP="0017505E">
            <w:pPr>
              <w:pStyle w:val="tabteksts"/>
              <w:jc w:val="center"/>
              <w:rPr>
                <w:szCs w:val="18"/>
              </w:rPr>
            </w:pPr>
            <w:r w:rsidRPr="00500A47">
              <w:rPr>
                <w:szCs w:val="18"/>
              </w:rPr>
              <w:t>-</w:t>
            </w:r>
          </w:p>
        </w:tc>
      </w:tr>
      <w:tr w:rsidR="00E72668" w:rsidRPr="000149F0" w14:paraId="6D6F11A6" w14:textId="77777777" w:rsidTr="0017505E">
        <w:trPr>
          <w:trHeight w:val="142"/>
          <w:jc w:val="center"/>
        </w:trPr>
        <w:tc>
          <w:tcPr>
            <w:tcW w:w="3378" w:type="dxa"/>
            <w:tcBorders>
              <w:right w:val="single" w:sz="4" w:space="0" w:color="auto"/>
            </w:tcBorders>
          </w:tcPr>
          <w:p w14:paraId="61F0E5C5" w14:textId="77777777" w:rsidR="00E72668" w:rsidRPr="0059078B" w:rsidRDefault="00E72668" w:rsidP="0017505E">
            <w:pPr>
              <w:pStyle w:val="tabteksts"/>
              <w:rPr>
                <w:szCs w:val="18"/>
                <w:lang w:eastAsia="lv-LV"/>
              </w:rPr>
            </w:pPr>
            <w:r w:rsidRPr="0059078B">
              <w:rPr>
                <w:szCs w:val="18"/>
              </w:rPr>
              <w:t xml:space="preserve">Atlīdzība, </w:t>
            </w:r>
            <w:proofErr w:type="spellStart"/>
            <w:r w:rsidRPr="0059078B">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tcPr>
          <w:p w14:paraId="71ABAAB4" w14:textId="77777777" w:rsidR="00E72668" w:rsidRPr="0059078B" w:rsidRDefault="00E72668" w:rsidP="0017505E">
            <w:pPr>
              <w:pStyle w:val="tabteksts"/>
              <w:jc w:val="right"/>
              <w:rPr>
                <w:szCs w:val="18"/>
              </w:rPr>
            </w:pPr>
            <w:r>
              <w:rPr>
                <w:szCs w:val="18"/>
              </w:rPr>
              <w:t>2 094 962</w:t>
            </w:r>
          </w:p>
        </w:tc>
        <w:tc>
          <w:tcPr>
            <w:tcW w:w="1132" w:type="dxa"/>
            <w:tcBorders>
              <w:top w:val="single" w:sz="4" w:space="0" w:color="auto"/>
              <w:left w:val="single" w:sz="4" w:space="0" w:color="auto"/>
              <w:bottom w:val="single" w:sz="4" w:space="0" w:color="auto"/>
              <w:right w:val="single" w:sz="4" w:space="0" w:color="auto"/>
            </w:tcBorders>
          </w:tcPr>
          <w:p w14:paraId="61C0AA0F" w14:textId="77777777" w:rsidR="00E72668" w:rsidRPr="00673531" w:rsidRDefault="00E72668" w:rsidP="0017505E">
            <w:pPr>
              <w:pStyle w:val="tabteksts"/>
              <w:jc w:val="right"/>
              <w:rPr>
                <w:szCs w:val="18"/>
              </w:rPr>
            </w:pPr>
            <w:r w:rsidRPr="00673531">
              <w:rPr>
                <w:szCs w:val="18"/>
              </w:rPr>
              <w:t xml:space="preserve">2 108 434 </w:t>
            </w:r>
          </w:p>
        </w:tc>
        <w:tc>
          <w:tcPr>
            <w:tcW w:w="1132" w:type="dxa"/>
            <w:tcBorders>
              <w:top w:val="single" w:sz="4" w:space="0" w:color="auto"/>
              <w:left w:val="single" w:sz="4" w:space="0" w:color="auto"/>
              <w:bottom w:val="single" w:sz="4" w:space="0" w:color="auto"/>
              <w:right w:val="single" w:sz="4" w:space="0" w:color="auto"/>
            </w:tcBorders>
            <w:vAlign w:val="center"/>
          </w:tcPr>
          <w:p w14:paraId="3748E63B" w14:textId="77777777" w:rsidR="00E72668" w:rsidRPr="00673531" w:rsidRDefault="00E72668" w:rsidP="0017505E">
            <w:pPr>
              <w:pStyle w:val="tabteksts"/>
              <w:jc w:val="right"/>
              <w:rPr>
                <w:szCs w:val="18"/>
              </w:rPr>
            </w:pPr>
            <w:r w:rsidRPr="00673531">
              <w:rPr>
                <w:szCs w:val="18"/>
              </w:rPr>
              <w:t>2</w:t>
            </w:r>
            <w:r>
              <w:rPr>
                <w:szCs w:val="18"/>
              </w:rPr>
              <w:t xml:space="preserve"> </w:t>
            </w:r>
            <w:r w:rsidRPr="00673531">
              <w:rPr>
                <w:szCs w:val="18"/>
              </w:rPr>
              <w:t>173</w:t>
            </w:r>
            <w:r>
              <w:rPr>
                <w:szCs w:val="18"/>
              </w:rPr>
              <w:t xml:space="preserve"> </w:t>
            </w:r>
            <w:r w:rsidRPr="00673531">
              <w:rPr>
                <w:szCs w:val="18"/>
              </w:rPr>
              <w:t>608</w:t>
            </w:r>
          </w:p>
        </w:tc>
        <w:tc>
          <w:tcPr>
            <w:tcW w:w="1132" w:type="dxa"/>
            <w:tcBorders>
              <w:top w:val="single" w:sz="4" w:space="0" w:color="auto"/>
              <w:left w:val="single" w:sz="4" w:space="0" w:color="auto"/>
              <w:bottom w:val="single" w:sz="4" w:space="0" w:color="auto"/>
              <w:right w:val="single" w:sz="4" w:space="0" w:color="auto"/>
            </w:tcBorders>
            <w:vAlign w:val="center"/>
          </w:tcPr>
          <w:p w14:paraId="02B524AD" w14:textId="77777777" w:rsidR="00E72668" w:rsidRPr="00673531" w:rsidRDefault="00E72668" w:rsidP="0017505E">
            <w:pPr>
              <w:pStyle w:val="tabteksts"/>
              <w:jc w:val="right"/>
              <w:rPr>
                <w:szCs w:val="18"/>
              </w:rPr>
            </w:pPr>
            <w:r w:rsidRPr="00673531">
              <w:rPr>
                <w:szCs w:val="18"/>
              </w:rPr>
              <w:t>2</w:t>
            </w:r>
            <w:r>
              <w:rPr>
                <w:szCs w:val="18"/>
              </w:rPr>
              <w:t xml:space="preserve"> </w:t>
            </w:r>
            <w:r w:rsidRPr="00673531">
              <w:rPr>
                <w:szCs w:val="18"/>
              </w:rPr>
              <w:t>173</w:t>
            </w:r>
            <w:r>
              <w:rPr>
                <w:szCs w:val="18"/>
              </w:rPr>
              <w:t xml:space="preserve"> </w:t>
            </w:r>
            <w:r w:rsidRPr="00673531">
              <w:rPr>
                <w:szCs w:val="18"/>
              </w:rPr>
              <w:t>608</w:t>
            </w:r>
          </w:p>
        </w:tc>
        <w:tc>
          <w:tcPr>
            <w:tcW w:w="1132" w:type="dxa"/>
            <w:tcBorders>
              <w:top w:val="single" w:sz="4" w:space="0" w:color="auto"/>
              <w:left w:val="single" w:sz="4" w:space="0" w:color="auto"/>
              <w:bottom w:val="single" w:sz="4" w:space="0" w:color="auto"/>
              <w:right w:val="single" w:sz="4" w:space="0" w:color="auto"/>
            </w:tcBorders>
            <w:vAlign w:val="center"/>
          </w:tcPr>
          <w:p w14:paraId="7A4CC002" w14:textId="77777777" w:rsidR="00E72668" w:rsidRPr="00673531" w:rsidRDefault="00E72668" w:rsidP="0017505E">
            <w:pPr>
              <w:pStyle w:val="tabteksts"/>
              <w:jc w:val="right"/>
              <w:rPr>
                <w:szCs w:val="18"/>
              </w:rPr>
            </w:pPr>
            <w:r w:rsidRPr="00673531">
              <w:rPr>
                <w:szCs w:val="18"/>
              </w:rPr>
              <w:t>2</w:t>
            </w:r>
            <w:r>
              <w:rPr>
                <w:szCs w:val="18"/>
              </w:rPr>
              <w:t xml:space="preserve"> </w:t>
            </w:r>
            <w:r w:rsidRPr="00673531">
              <w:rPr>
                <w:szCs w:val="18"/>
              </w:rPr>
              <w:t>173</w:t>
            </w:r>
            <w:r>
              <w:rPr>
                <w:szCs w:val="18"/>
              </w:rPr>
              <w:t xml:space="preserve"> </w:t>
            </w:r>
            <w:r w:rsidRPr="00673531">
              <w:rPr>
                <w:szCs w:val="18"/>
              </w:rPr>
              <w:t>608</w:t>
            </w:r>
          </w:p>
        </w:tc>
      </w:tr>
      <w:tr w:rsidR="00E72668" w:rsidRPr="000149F0" w14:paraId="0442AF91" w14:textId="77777777" w:rsidTr="0017505E">
        <w:trPr>
          <w:trHeight w:val="141"/>
          <w:jc w:val="center"/>
        </w:trPr>
        <w:tc>
          <w:tcPr>
            <w:tcW w:w="3378" w:type="dxa"/>
            <w:tcBorders>
              <w:right w:val="single" w:sz="4" w:space="0" w:color="auto"/>
            </w:tcBorders>
          </w:tcPr>
          <w:p w14:paraId="59050710" w14:textId="77777777" w:rsidR="00E72668" w:rsidRPr="008B5577" w:rsidRDefault="00E72668" w:rsidP="0017505E">
            <w:pPr>
              <w:pStyle w:val="tabteksts"/>
              <w:rPr>
                <w:szCs w:val="18"/>
                <w:lang w:eastAsia="lv-LV"/>
              </w:rPr>
            </w:pPr>
            <w:r w:rsidRPr="008B5577">
              <w:rPr>
                <w:szCs w:val="18"/>
              </w:rPr>
              <w:t>Vidējais amata vietu skaits gadā</w:t>
            </w:r>
          </w:p>
        </w:tc>
        <w:tc>
          <w:tcPr>
            <w:tcW w:w="1131" w:type="dxa"/>
            <w:tcBorders>
              <w:top w:val="single" w:sz="4" w:space="0" w:color="auto"/>
              <w:left w:val="single" w:sz="4" w:space="0" w:color="auto"/>
              <w:bottom w:val="single" w:sz="4" w:space="0" w:color="auto"/>
              <w:right w:val="single" w:sz="4" w:space="0" w:color="auto"/>
            </w:tcBorders>
          </w:tcPr>
          <w:p w14:paraId="30ECD119" w14:textId="77777777" w:rsidR="00E72668" w:rsidRPr="008B5577" w:rsidRDefault="00E72668" w:rsidP="0017505E">
            <w:pPr>
              <w:pStyle w:val="tabteksts"/>
              <w:jc w:val="right"/>
              <w:rPr>
                <w:szCs w:val="18"/>
              </w:rPr>
            </w:pPr>
            <w:r w:rsidRPr="008B5577">
              <w:rPr>
                <w:szCs w:val="18"/>
              </w:rPr>
              <w:t>83</w:t>
            </w:r>
          </w:p>
        </w:tc>
        <w:tc>
          <w:tcPr>
            <w:tcW w:w="1132" w:type="dxa"/>
            <w:tcBorders>
              <w:top w:val="single" w:sz="4" w:space="0" w:color="auto"/>
              <w:left w:val="single" w:sz="4" w:space="0" w:color="auto"/>
              <w:bottom w:val="single" w:sz="4" w:space="0" w:color="auto"/>
              <w:right w:val="single" w:sz="4" w:space="0" w:color="auto"/>
            </w:tcBorders>
          </w:tcPr>
          <w:p w14:paraId="081E6F39" w14:textId="77777777" w:rsidR="00E72668" w:rsidRPr="008B5577" w:rsidRDefault="00E72668" w:rsidP="0017505E">
            <w:pPr>
              <w:pStyle w:val="tabteksts"/>
              <w:jc w:val="right"/>
              <w:rPr>
                <w:szCs w:val="18"/>
              </w:rPr>
            </w:pPr>
            <w:r w:rsidRPr="008B5577">
              <w:rPr>
                <w:szCs w:val="18"/>
              </w:rPr>
              <w:t>83</w:t>
            </w:r>
          </w:p>
        </w:tc>
        <w:tc>
          <w:tcPr>
            <w:tcW w:w="1132" w:type="dxa"/>
            <w:tcBorders>
              <w:top w:val="single" w:sz="4" w:space="0" w:color="auto"/>
              <w:left w:val="single" w:sz="4" w:space="0" w:color="auto"/>
              <w:bottom w:val="single" w:sz="4" w:space="0" w:color="auto"/>
              <w:right w:val="single" w:sz="4" w:space="0" w:color="auto"/>
            </w:tcBorders>
          </w:tcPr>
          <w:p w14:paraId="129D8798" w14:textId="77777777" w:rsidR="00E72668" w:rsidRPr="008B5577" w:rsidRDefault="00E72668" w:rsidP="0017505E">
            <w:pPr>
              <w:pStyle w:val="tabteksts"/>
              <w:jc w:val="right"/>
              <w:rPr>
                <w:szCs w:val="18"/>
              </w:rPr>
            </w:pPr>
            <w:r w:rsidRPr="008B5577">
              <w:rPr>
                <w:szCs w:val="18"/>
              </w:rPr>
              <w:t>83</w:t>
            </w:r>
          </w:p>
        </w:tc>
        <w:tc>
          <w:tcPr>
            <w:tcW w:w="1132" w:type="dxa"/>
            <w:tcBorders>
              <w:top w:val="single" w:sz="4" w:space="0" w:color="auto"/>
              <w:left w:val="single" w:sz="4" w:space="0" w:color="auto"/>
              <w:bottom w:val="single" w:sz="4" w:space="0" w:color="auto"/>
              <w:right w:val="single" w:sz="4" w:space="0" w:color="auto"/>
            </w:tcBorders>
          </w:tcPr>
          <w:p w14:paraId="40679A4D" w14:textId="77777777" w:rsidR="00E72668" w:rsidRPr="008B5577" w:rsidRDefault="00E72668" w:rsidP="0017505E">
            <w:pPr>
              <w:pStyle w:val="tabteksts"/>
              <w:jc w:val="right"/>
              <w:rPr>
                <w:szCs w:val="18"/>
              </w:rPr>
            </w:pPr>
            <w:r w:rsidRPr="008B5577">
              <w:rPr>
                <w:szCs w:val="18"/>
              </w:rPr>
              <w:t>83</w:t>
            </w:r>
          </w:p>
        </w:tc>
        <w:tc>
          <w:tcPr>
            <w:tcW w:w="1132" w:type="dxa"/>
            <w:tcBorders>
              <w:top w:val="single" w:sz="4" w:space="0" w:color="auto"/>
              <w:left w:val="single" w:sz="4" w:space="0" w:color="auto"/>
              <w:bottom w:val="single" w:sz="4" w:space="0" w:color="auto"/>
              <w:right w:val="single" w:sz="4" w:space="0" w:color="auto"/>
            </w:tcBorders>
          </w:tcPr>
          <w:p w14:paraId="61974BC5" w14:textId="77777777" w:rsidR="00E72668" w:rsidRPr="008B5577" w:rsidRDefault="00E72668" w:rsidP="0017505E">
            <w:pPr>
              <w:pStyle w:val="tabteksts"/>
              <w:jc w:val="right"/>
              <w:rPr>
                <w:szCs w:val="18"/>
              </w:rPr>
            </w:pPr>
            <w:r w:rsidRPr="008B5577">
              <w:rPr>
                <w:szCs w:val="18"/>
              </w:rPr>
              <w:t>83</w:t>
            </w:r>
          </w:p>
        </w:tc>
      </w:tr>
      <w:tr w:rsidR="00E72668" w:rsidRPr="000149F0" w14:paraId="434EF354" w14:textId="77777777" w:rsidTr="0017505E">
        <w:trPr>
          <w:trHeight w:val="73"/>
          <w:jc w:val="center"/>
        </w:trPr>
        <w:tc>
          <w:tcPr>
            <w:tcW w:w="3378" w:type="dxa"/>
            <w:tcBorders>
              <w:right w:val="single" w:sz="4" w:space="0" w:color="auto"/>
            </w:tcBorders>
          </w:tcPr>
          <w:p w14:paraId="0D560FD7" w14:textId="77777777" w:rsidR="00E72668" w:rsidRPr="000149F0" w:rsidRDefault="00E72668" w:rsidP="0017505E">
            <w:pPr>
              <w:pStyle w:val="tabteksts"/>
              <w:rPr>
                <w:color w:val="9BBB59" w:themeColor="accent3"/>
                <w:szCs w:val="18"/>
                <w:lang w:eastAsia="lv-LV"/>
              </w:rPr>
            </w:pPr>
            <w:r w:rsidRPr="00DB655A">
              <w:rPr>
                <w:szCs w:val="18"/>
              </w:rPr>
              <w:t xml:space="preserve">Vidējā atlīdzība amata vietai </w:t>
            </w:r>
            <w:r w:rsidRPr="00DB655A">
              <w:rPr>
                <w:szCs w:val="18"/>
                <w:lang w:eastAsia="lv-LV"/>
              </w:rPr>
              <w:t>(mēnesī)</w:t>
            </w:r>
            <w:r w:rsidRPr="00DB655A">
              <w:rPr>
                <w:szCs w:val="18"/>
              </w:rPr>
              <w:t xml:space="preserve">, </w:t>
            </w:r>
            <w:proofErr w:type="spellStart"/>
            <w:r w:rsidRPr="00DB655A">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tcPr>
          <w:p w14:paraId="39AA6D7E" w14:textId="77777777" w:rsidR="00E72668" w:rsidRPr="000149F0" w:rsidRDefault="00E72668" w:rsidP="0017505E">
            <w:pPr>
              <w:pStyle w:val="tabteksts"/>
              <w:jc w:val="right"/>
              <w:rPr>
                <w:color w:val="9BBB59" w:themeColor="accent3"/>
                <w:szCs w:val="18"/>
              </w:rPr>
            </w:pPr>
            <w:r w:rsidRPr="00DB655A">
              <w:rPr>
                <w:szCs w:val="18"/>
              </w:rPr>
              <w:t>2 103</w:t>
            </w:r>
          </w:p>
        </w:tc>
        <w:tc>
          <w:tcPr>
            <w:tcW w:w="1132" w:type="dxa"/>
            <w:tcBorders>
              <w:top w:val="single" w:sz="4" w:space="0" w:color="auto"/>
              <w:left w:val="single" w:sz="4" w:space="0" w:color="auto"/>
              <w:bottom w:val="single" w:sz="4" w:space="0" w:color="auto"/>
              <w:right w:val="single" w:sz="4" w:space="0" w:color="auto"/>
            </w:tcBorders>
          </w:tcPr>
          <w:p w14:paraId="5A375210" w14:textId="77777777" w:rsidR="00E72668" w:rsidRPr="000149F0" w:rsidRDefault="00E72668" w:rsidP="0017505E">
            <w:pPr>
              <w:pStyle w:val="tabteksts"/>
              <w:jc w:val="right"/>
              <w:rPr>
                <w:color w:val="9BBB59" w:themeColor="accent3"/>
                <w:szCs w:val="18"/>
              </w:rPr>
            </w:pPr>
            <w:r w:rsidRPr="00DB655A">
              <w:rPr>
                <w:szCs w:val="18"/>
              </w:rPr>
              <w:t>2 117</w:t>
            </w:r>
          </w:p>
        </w:tc>
        <w:tc>
          <w:tcPr>
            <w:tcW w:w="1132" w:type="dxa"/>
            <w:tcBorders>
              <w:top w:val="single" w:sz="4" w:space="0" w:color="auto"/>
              <w:left w:val="single" w:sz="4" w:space="0" w:color="auto"/>
              <w:bottom w:val="single" w:sz="4" w:space="0" w:color="auto"/>
              <w:right w:val="single" w:sz="4" w:space="0" w:color="auto"/>
            </w:tcBorders>
          </w:tcPr>
          <w:p w14:paraId="1754211B" w14:textId="77777777" w:rsidR="00E72668" w:rsidRPr="000149F0" w:rsidRDefault="00E72668" w:rsidP="0017505E">
            <w:pPr>
              <w:pStyle w:val="tabteksts"/>
              <w:jc w:val="right"/>
              <w:rPr>
                <w:color w:val="9BBB59" w:themeColor="accent3"/>
                <w:szCs w:val="18"/>
              </w:rPr>
            </w:pPr>
            <w:r w:rsidRPr="00DB655A">
              <w:rPr>
                <w:szCs w:val="18"/>
              </w:rPr>
              <w:t>2 182</w:t>
            </w:r>
          </w:p>
        </w:tc>
        <w:tc>
          <w:tcPr>
            <w:tcW w:w="1132" w:type="dxa"/>
            <w:tcBorders>
              <w:top w:val="single" w:sz="4" w:space="0" w:color="auto"/>
              <w:left w:val="single" w:sz="4" w:space="0" w:color="auto"/>
              <w:bottom w:val="single" w:sz="4" w:space="0" w:color="auto"/>
              <w:right w:val="single" w:sz="4" w:space="0" w:color="auto"/>
            </w:tcBorders>
          </w:tcPr>
          <w:p w14:paraId="1186D4DD" w14:textId="77777777" w:rsidR="00E72668" w:rsidRPr="000149F0" w:rsidRDefault="00E72668" w:rsidP="0017505E">
            <w:pPr>
              <w:pStyle w:val="tabteksts"/>
              <w:jc w:val="right"/>
              <w:rPr>
                <w:color w:val="9BBB59" w:themeColor="accent3"/>
                <w:szCs w:val="18"/>
              </w:rPr>
            </w:pPr>
            <w:r w:rsidRPr="00DB655A">
              <w:rPr>
                <w:szCs w:val="18"/>
              </w:rPr>
              <w:t>2 182</w:t>
            </w:r>
          </w:p>
        </w:tc>
        <w:tc>
          <w:tcPr>
            <w:tcW w:w="1132" w:type="dxa"/>
            <w:tcBorders>
              <w:top w:val="single" w:sz="4" w:space="0" w:color="auto"/>
              <w:left w:val="single" w:sz="4" w:space="0" w:color="auto"/>
              <w:bottom w:val="single" w:sz="4" w:space="0" w:color="auto"/>
              <w:right w:val="single" w:sz="4" w:space="0" w:color="auto"/>
            </w:tcBorders>
          </w:tcPr>
          <w:p w14:paraId="7CA0E3C5" w14:textId="77777777" w:rsidR="00E72668" w:rsidRPr="000149F0" w:rsidRDefault="00E72668" w:rsidP="0017505E">
            <w:pPr>
              <w:pStyle w:val="tabteksts"/>
              <w:jc w:val="right"/>
              <w:rPr>
                <w:color w:val="9BBB59" w:themeColor="accent3"/>
                <w:szCs w:val="18"/>
              </w:rPr>
            </w:pPr>
            <w:r w:rsidRPr="00DB655A">
              <w:rPr>
                <w:szCs w:val="18"/>
              </w:rPr>
              <w:t>2 182</w:t>
            </w:r>
          </w:p>
        </w:tc>
      </w:tr>
    </w:tbl>
    <w:p w14:paraId="46D9B39C" w14:textId="77777777" w:rsidR="00E72668" w:rsidRPr="00673531" w:rsidRDefault="00E72668" w:rsidP="001B4C5D">
      <w:pPr>
        <w:pStyle w:val="Tabuluvirsraksti"/>
        <w:tabs>
          <w:tab w:val="left" w:pos="1252"/>
        </w:tabs>
        <w:spacing w:before="240" w:after="240"/>
        <w:rPr>
          <w:sz w:val="18"/>
          <w:szCs w:val="18"/>
          <w:lang w:eastAsia="lv-LV"/>
        </w:rPr>
      </w:pPr>
      <w:r w:rsidRPr="00673531">
        <w:rPr>
          <w:b/>
          <w:lang w:eastAsia="lv-LV"/>
        </w:rPr>
        <w:t xml:space="preserve">Izmaiņas izdevumos, salīdzinot 2022. gada </w:t>
      </w:r>
      <w:r>
        <w:rPr>
          <w:b/>
          <w:lang w:eastAsia="lv-LV"/>
        </w:rPr>
        <w:t xml:space="preserve">projektu </w:t>
      </w:r>
      <w:r w:rsidRPr="00673531">
        <w:rPr>
          <w:b/>
          <w:lang w:eastAsia="lv-LV"/>
        </w:rPr>
        <w:t>ar 2021. gada plānu</w:t>
      </w:r>
    </w:p>
    <w:p w14:paraId="28CC3633" w14:textId="77777777" w:rsidR="00E72668" w:rsidRPr="0040779F" w:rsidRDefault="00E72668" w:rsidP="00E72668">
      <w:pPr>
        <w:ind w:left="7921" w:firstLine="720"/>
        <w:jc w:val="center"/>
        <w:rPr>
          <w:i/>
          <w:sz w:val="18"/>
          <w:szCs w:val="18"/>
        </w:rPr>
      </w:pPr>
      <w:bookmarkStart w:id="15" w:name="_Hlk52183390"/>
      <w:proofErr w:type="spellStart"/>
      <w:r w:rsidRPr="0040779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40779F" w14:paraId="38495869" w14:textId="77777777" w:rsidTr="0017505E">
        <w:trPr>
          <w:trHeight w:val="142"/>
          <w:tblHeader/>
          <w:jc w:val="center"/>
        </w:trPr>
        <w:tc>
          <w:tcPr>
            <w:tcW w:w="5241" w:type="dxa"/>
            <w:vAlign w:val="center"/>
          </w:tcPr>
          <w:p w14:paraId="3D4803CA" w14:textId="77777777" w:rsidR="00E72668" w:rsidRPr="0040779F" w:rsidRDefault="00E72668" w:rsidP="0017505E">
            <w:pPr>
              <w:pStyle w:val="tabteksts"/>
              <w:jc w:val="center"/>
              <w:rPr>
                <w:szCs w:val="18"/>
              </w:rPr>
            </w:pPr>
            <w:r w:rsidRPr="0040779F">
              <w:rPr>
                <w:szCs w:val="18"/>
                <w:lang w:eastAsia="lv-LV"/>
              </w:rPr>
              <w:t>Pasākums</w:t>
            </w:r>
          </w:p>
        </w:tc>
        <w:tc>
          <w:tcPr>
            <w:tcW w:w="1277" w:type="dxa"/>
            <w:vAlign w:val="center"/>
          </w:tcPr>
          <w:p w14:paraId="0EC63E3E" w14:textId="77777777" w:rsidR="00E72668" w:rsidRPr="0040779F" w:rsidRDefault="00E72668" w:rsidP="0017505E">
            <w:pPr>
              <w:pStyle w:val="tabteksts"/>
              <w:jc w:val="center"/>
              <w:rPr>
                <w:szCs w:val="18"/>
                <w:lang w:eastAsia="lv-LV"/>
              </w:rPr>
            </w:pPr>
            <w:r w:rsidRPr="0040779F">
              <w:rPr>
                <w:szCs w:val="18"/>
                <w:lang w:eastAsia="lv-LV"/>
              </w:rPr>
              <w:t>Samazinājums</w:t>
            </w:r>
          </w:p>
        </w:tc>
        <w:tc>
          <w:tcPr>
            <w:tcW w:w="1277" w:type="dxa"/>
            <w:vAlign w:val="center"/>
          </w:tcPr>
          <w:p w14:paraId="664E8C8A" w14:textId="77777777" w:rsidR="00E72668" w:rsidRPr="0040779F" w:rsidRDefault="00E72668" w:rsidP="0017505E">
            <w:pPr>
              <w:pStyle w:val="tabteksts"/>
              <w:jc w:val="center"/>
              <w:rPr>
                <w:szCs w:val="18"/>
                <w:lang w:eastAsia="lv-LV"/>
              </w:rPr>
            </w:pPr>
            <w:r w:rsidRPr="0040779F">
              <w:rPr>
                <w:szCs w:val="18"/>
                <w:lang w:eastAsia="lv-LV"/>
              </w:rPr>
              <w:t>Palielinājums</w:t>
            </w:r>
          </w:p>
        </w:tc>
        <w:tc>
          <w:tcPr>
            <w:tcW w:w="1277" w:type="dxa"/>
            <w:vAlign w:val="center"/>
          </w:tcPr>
          <w:p w14:paraId="6E7276ED" w14:textId="77777777" w:rsidR="00E72668" w:rsidRPr="0040779F" w:rsidRDefault="00E72668" w:rsidP="0017505E">
            <w:pPr>
              <w:pStyle w:val="tabteksts"/>
              <w:jc w:val="center"/>
              <w:rPr>
                <w:szCs w:val="18"/>
                <w:lang w:eastAsia="lv-LV"/>
              </w:rPr>
            </w:pPr>
            <w:r w:rsidRPr="0040779F">
              <w:rPr>
                <w:szCs w:val="18"/>
                <w:lang w:eastAsia="lv-LV"/>
              </w:rPr>
              <w:t>Izmaiņas</w:t>
            </w:r>
          </w:p>
        </w:tc>
      </w:tr>
      <w:tr w:rsidR="00E72668" w:rsidRPr="000149F0" w14:paraId="4945ADCA" w14:textId="77777777" w:rsidTr="0017505E">
        <w:trPr>
          <w:trHeight w:val="142"/>
          <w:jc w:val="center"/>
        </w:trPr>
        <w:tc>
          <w:tcPr>
            <w:tcW w:w="5241" w:type="dxa"/>
            <w:shd w:val="clear" w:color="auto" w:fill="D9D9D9" w:themeFill="background1" w:themeFillShade="D9"/>
          </w:tcPr>
          <w:p w14:paraId="70D186CA" w14:textId="77777777" w:rsidR="00E72668" w:rsidRPr="00335643" w:rsidRDefault="00E72668" w:rsidP="0017505E">
            <w:pPr>
              <w:pStyle w:val="tabteksts"/>
              <w:rPr>
                <w:szCs w:val="18"/>
              </w:rPr>
            </w:pPr>
            <w:r w:rsidRPr="00335643">
              <w:rPr>
                <w:b/>
                <w:bCs/>
                <w:szCs w:val="18"/>
                <w:lang w:eastAsia="lv-LV"/>
              </w:rPr>
              <w:t xml:space="preserve">Izdevumi </w:t>
            </w:r>
            <w:r>
              <w:rPr>
                <w:b/>
                <w:bCs/>
                <w:szCs w:val="18"/>
                <w:lang w:eastAsia="lv-LV"/>
              </w:rPr>
              <w:t>–</w:t>
            </w:r>
            <w:r w:rsidRPr="00335643">
              <w:rPr>
                <w:b/>
                <w:bCs/>
                <w:szCs w:val="18"/>
                <w:lang w:eastAsia="lv-LV"/>
              </w:rPr>
              <w:t xml:space="preserve"> kopā</w:t>
            </w:r>
          </w:p>
        </w:tc>
        <w:tc>
          <w:tcPr>
            <w:tcW w:w="1277" w:type="dxa"/>
            <w:shd w:val="clear" w:color="auto" w:fill="D9D9D9" w:themeFill="background1" w:themeFillShade="D9"/>
          </w:tcPr>
          <w:p w14:paraId="312CDAA3" w14:textId="77777777" w:rsidR="00E72668" w:rsidRPr="0040779F" w:rsidRDefault="00E72668" w:rsidP="0017505E">
            <w:pPr>
              <w:pStyle w:val="tabteksts"/>
              <w:jc w:val="right"/>
              <w:rPr>
                <w:b/>
                <w:color w:val="9BBB59" w:themeColor="accent3"/>
                <w:szCs w:val="18"/>
              </w:rPr>
            </w:pPr>
            <w:r>
              <w:rPr>
                <w:b/>
                <w:szCs w:val="18"/>
              </w:rPr>
              <w:t> -</w:t>
            </w:r>
          </w:p>
        </w:tc>
        <w:tc>
          <w:tcPr>
            <w:tcW w:w="1277" w:type="dxa"/>
            <w:shd w:val="clear" w:color="auto" w:fill="D9D9D9" w:themeFill="background1" w:themeFillShade="D9"/>
          </w:tcPr>
          <w:p w14:paraId="20CC5E62" w14:textId="77777777" w:rsidR="00E72668" w:rsidRPr="0040779F" w:rsidRDefault="00E72668" w:rsidP="0017505E">
            <w:pPr>
              <w:pStyle w:val="tabteksts"/>
              <w:jc w:val="right"/>
              <w:rPr>
                <w:b/>
                <w:color w:val="9BBB59" w:themeColor="accent3"/>
                <w:szCs w:val="18"/>
              </w:rPr>
            </w:pPr>
            <w:r w:rsidRPr="00154E6C">
              <w:rPr>
                <w:b/>
                <w:szCs w:val="18"/>
              </w:rPr>
              <w:t>408 605</w:t>
            </w:r>
          </w:p>
        </w:tc>
        <w:tc>
          <w:tcPr>
            <w:tcW w:w="1277" w:type="dxa"/>
            <w:shd w:val="clear" w:color="auto" w:fill="D9D9D9" w:themeFill="background1" w:themeFillShade="D9"/>
          </w:tcPr>
          <w:p w14:paraId="5B4D8DCC" w14:textId="77777777" w:rsidR="00E72668" w:rsidRPr="00335643" w:rsidRDefault="00E72668" w:rsidP="0017505E">
            <w:pPr>
              <w:pStyle w:val="tabteksts"/>
              <w:jc w:val="right"/>
              <w:rPr>
                <w:b/>
                <w:szCs w:val="18"/>
              </w:rPr>
            </w:pPr>
            <w:r>
              <w:rPr>
                <w:b/>
                <w:szCs w:val="18"/>
              </w:rPr>
              <w:t>408 605</w:t>
            </w:r>
          </w:p>
        </w:tc>
      </w:tr>
      <w:tr w:rsidR="00E72668" w:rsidRPr="000149F0" w14:paraId="6D0C45C3" w14:textId="77777777" w:rsidTr="0017505E">
        <w:trPr>
          <w:jc w:val="center"/>
        </w:trPr>
        <w:tc>
          <w:tcPr>
            <w:tcW w:w="9072" w:type="dxa"/>
            <w:gridSpan w:val="4"/>
          </w:tcPr>
          <w:p w14:paraId="112900B1" w14:textId="77777777" w:rsidR="00E72668" w:rsidRPr="00335643" w:rsidRDefault="00E72668" w:rsidP="0017505E">
            <w:pPr>
              <w:pStyle w:val="tabteksts"/>
              <w:ind w:firstLine="313"/>
              <w:rPr>
                <w:szCs w:val="18"/>
              </w:rPr>
            </w:pPr>
            <w:r w:rsidRPr="00335643">
              <w:rPr>
                <w:i/>
                <w:szCs w:val="18"/>
                <w:lang w:eastAsia="lv-LV"/>
              </w:rPr>
              <w:t>t. sk.:</w:t>
            </w:r>
          </w:p>
        </w:tc>
      </w:tr>
      <w:tr w:rsidR="00E72668" w:rsidRPr="000149F0" w14:paraId="5EE007AB" w14:textId="77777777" w:rsidTr="0017505E">
        <w:trPr>
          <w:trHeight w:val="142"/>
          <w:jc w:val="center"/>
        </w:trPr>
        <w:tc>
          <w:tcPr>
            <w:tcW w:w="5241" w:type="dxa"/>
            <w:shd w:val="clear" w:color="auto" w:fill="F2F2F2" w:themeFill="background1" w:themeFillShade="F2"/>
            <w:vAlign w:val="center"/>
          </w:tcPr>
          <w:p w14:paraId="0ADD4447" w14:textId="77777777" w:rsidR="00E72668" w:rsidRPr="000149F0" w:rsidRDefault="00E72668" w:rsidP="0017505E">
            <w:pPr>
              <w:pStyle w:val="tabteksts"/>
              <w:rPr>
                <w:color w:val="9BBB59" w:themeColor="accent3"/>
                <w:szCs w:val="18"/>
                <w:u w:val="single"/>
                <w:lang w:eastAsia="lv-LV"/>
              </w:rPr>
            </w:pPr>
            <w:r w:rsidRPr="003F393A">
              <w:rPr>
                <w:szCs w:val="18"/>
                <w:u w:val="single"/>
                <w:lang w:eastAsia="lv-LV"/>
              </w:rPr>
              <w:t>Citas izmaiņas</w:t>
            </w:r>
          </w:p>
        </w:tc>
        <w:tc>
          <w:tcPr>
            <w:tcW w:w="1277" w:type="dxa"/>
            <w:shd w:val="clear" w:color="auto" w:fill="F2F2F2" w:themeFill="background1" w:themeFillShade="F2"/>
          </w:tcPr>
          <w:p w14:paraId="659103C6" w14:textId="77777777" w:rsidR="00E72668" w:rsidRPr="001B4C5D" w:rsidRDefault="00E72668" w:rsidP="0017505E">
            <w:pPr>
              <w:pStyle w:val="tabteksts"/>
              <w:jc w:val="center"/>
              <w:rPr>
                <w:color w:val="9BBB59" w:themeColor="accent3"/>
                <w:szCs w:val="18"/>
              </w:rPr>
            </w:pPr>
            <w:r w:rsidRPr="001B4C5D">
              <w:rPr>
                <w:szCs w:val="18"/>
              </w:rPr>
              <w:t>-</w:t>
            </w:r>
          </w:p>
        </w:tc>
        <w:tc>
          <w:tcPr>
            <w:tcW w:w="1277" w:type="dxa"/>
            <w:shd w:val="clear" w:color="auto" w:fill="F2F2F2" w:themeFill="background1" w:themeFillShade="F2"/>
          </w:tcPr>
          <w:p w14:paraId="074AB4AD" w14:textId="77777777" w:rsidR="00E72668" w:rsidRPr="001B4C5D" w:rsidRDefault="00E72668" w:rsidP="0017505E">
            <w:pPr>
              <w:pStyle w:val="tabteksts"/>
              <w:jc w:val="right"/>
              <w:rPr>
                <w:color w:val="9BBB59" w:themeColor="accent3"/>
                <w:szCs w:val="18"/>
              </w:rPr>
            </w:pPr>
            <w:r w:rsidRPr="001B4C5D">
              <w:rPr>
                <w:szCs w:val="18"/>
              </w:rPr>
              <w:t>408 605</w:t>
            </w:r>
          </w:p>
        </w:tc>
        <w:tc>
          <w:tcPr>
            <w:tcW w:w="1277" w:type="dxa"/>
            <w:shd w:val="clear" w:color="auto" w:fill="F2F2F2" w:themeFill="background1" w:themeFillShade="F2"/>
          </w:tcPr>
          <w:p w14:paraId="5801F9FB" w14:textId="77777777" w:rsidR="00E72668" w:rsidRPr="001B4C5D" w:rsidRDefault="00E72668" w:rsidP="0017505E">
            <w:pPr>
              <w:pStyle w:val="tabteksts"/>
              <w:jc w:val="right"/>
              <w:rPr>
                <w:color w:val="9BBB59" w:themeColor="accent3"/>
                <w:szCs w:val="18"/>
              </w:rPr>
            </w:pPr>
            <w:r w:rsidRPr="001B4C5D">
              <w:rPr>
                <w:szCs w:val="18"/>
              </w:rPr>
              <w:t>408 605</w:t>
            </w:r>
          </w:p>
        </w:tc>
      </w:tr>
      <w:tr w:rsidR="00E72668" w:rsidRPr="000149F0" w14:paraId="71784F09" w14:textId="77777777" w:rsidTr="0017505E">
        <w:trPr>
          <w:trHeight w:val="142"/>
          <w:jc w:val="center"/>
        </w:trPr>
        <w:tc>
          <w:tcPr>
            <w:tcW w:w="5241" w:type="dxa"/>
          </w:tcPr>
          <w:p w14:paraId="53932421" w14:textId="77777777" w:rsidR="00E72668" w:rsidRPr="004D04B0" w:rsidRDefault="00E72668" w:rsidP="0017505E">
            <w:pPr>
              <w:pStyle w:val="tabteksts"/>
              <w:jc w:val="both"/>
              <w:rPr>
                <w:i/>
                <w:szCs w:val="18"/>
                <w:lang w:eastAsia="lv-LV"/>
              </w:rPr>
            </w:pPr>
            <w:r w:rsidRPr="006526C1">
              <w:rPr>
                <w:i/>
                <w:szCs w:val="18"/>
                <w:lang w:eastAsia="lv-LV"/>
              </w:rPr>
              <w:t>Atjaunoti izdevumi</w:t>
            </w:r>
            <w:r>
              <w:rPr>
                <w:i/>
                <w:szCs w:val="18"/>
                <w:lang w:eastAsia="lv-LV"/>
              </w:rPr>
              <w:t>, ievērojot</w:t>
            </w:r>
            <w:r w:rsidRPr="006526C1">
              <w:rPr>
                <w:i/>
                <w:szCs w:val="18"/>
                <w:lang w:eastAsia="lv-LV"/>
              </w:rPr>
              <w:t xml:space="preserve"> vienreizēju izdevumu samazinājumu</w:t>
            </w:r>
            <w:r>
              <w:rPr>
                <w:i/>
                <w:szCs w:val="18"/>
                <w:lang w:eastAsia="lv-LV"/>
              </w:rPr>
              <w:t xml:space="preserve"> komandējumiem</w:t>
            </w:r>
            <w:r w:rsidRPr="006526C1">
              <w:rPr>
                <w:i/>
                <w:szCs w:val="18"/>
                <w:lang w:eastAsia="lv-LV"/>
              </w:rPr>
              <w:t xml:space="preserve"> 2021.gadā</w:t>
            </w:r>
            <w:r>
              <w:rPr>
                <w:i/>
                <w:szCs w:val="18"/>
                <w:lang w:eastAsia="lv-LV"/>
              </w:rPr>
              <w:t xml:space="preserve"> </w:t>
            </w:r>
          </w:p>
        </w:tc>
        <w:tc>
          <w:tcPr>
            <w:tcW w:w="1277" w:type="dxa"/>
          </w:tcPr>
          <w:p w14:paraId="4EDDED3D" w14:textId="77777777" w:rsidR="00E72668" w:rsidRPr="000149F0" w:rsidRDefault="00E72668" w:rsidP="0017505E">
            <w:pPr>
              <w:pStyle w:val="tabteksts"/>
              <w:jc w:val="right"/>
              <w:rPr>
                <w:color w:val="9BBB59" w:themeColor="accent3"/>
                <w:szCs w:val="18"/>
              </w:rPr>
            </w:pPr>
          </w:p>
        </w:tc>
        <w:tc>
          <w:tcPr>
            <w:tcW w:w="1277" w:type="dxa"/>
          </w:tcPr>
          <w:p w14:paraId="32E3228A" w14:textId="77777777" w:rsidR="00E72668" w:rsidRPr="004D04B0" w:rsidRDefault="00E72668" w:rsidP="0017505E">
            <w:pPr>
              <w:pStyle w:val="tabteksts"/>
              <w:jc w:val="right"/>
              <w:rPr>
                <w:szCs w:val="18"/>
              </w:rPr>
            </w:pPr>
            <w:r>
              <w:rPr>
                <w:szCs w:val="18"/>
              </w:rPr>
              <w:t>1 400</w:t>
            </w:r>
          </w:p>
        </w:tc>
        <w:tc>
          <w:tcPr>
            <w:tcW w:w="1277" w:type="dxa"/>
          </w:tcPr>
          <w:p w14:paraId="4EB0D8C1" w14:textId="77777777" w:rsidR="00E72668" w:rsidRPr="004D04B0" w:rsidRDefault="00E72668" w:rsidP="0017505E">
            <w:pPr>
              <w:pStyle w:val="tabteksts"/>
              <w:jc w:val="right"/>
              <w:rPr>
                <w:szCs w:val="18"/>
              </w:rPr>
            </w:pPr>
            <w:r>
              <w:rPr>
                <w:szCs w:val="18"/>
              </w:rPr>
              <w:t>1 400</w:t>
            </w:r>
          </w:p>
        </w:tc>
      </w:tr>
      <w:tr w:rsidR="00E72668" w:rsidRPr="000149F0" w14:paraId="48B0B70B" w14:textId="77777777" w:rsidTr="0017505E">
        <w:trPr>
          <w:trHeight w:val="142"/>
          <w:jc w:val="center"/>
        </w:trPr>
        <w:tc>
          <w:tcPr>
            <w:tcW w:w="5241" w:type="dxa"/>
          </w:tcPr>
          <w:p w14:paraId="2F7CEDD4" w14:textId="77777777" w:rsidR="00E72668" w:rsidRPr="000149F0" w:rsidRDefault="00E72668" w:rsidP="0017505E">
            <w:pPr>
              <w:pStyle w:val="tabteksts"/>
              <w:jc w:val="both"/>
              <w:rPr>
                <w:i/>
                <w:color w:val="9BBB59" w:themeColor="accent3"/>
                <w:szCs w:val="18"/>
                <w:lang w:eastAsia="lv-LV"/>
              </w:rPr>
            </w:pPr>
            <w:r w:rsidRPr="004D04B0">
              <w:rPr>
                <w:i/>
                <w:szCs w:val="18"/>
                <w:lang w:eastAsia="lv-LV"/>
              </w:rPr>
              <w:t>Palielināti izdevumi ERAF projekta “Būvniecības procesu un informācijas sistēmas attīstība (1.kārta)” uzturēšanai</w:t>
            </w:r>
          </w:p>
        </w:tc>
        <w:tc>
          <w:tcPr>
            <w:tcW w:w="1277" w:type="dxa"/>
          </w:tcPr>
          <w:p w14:paraId="66BCA4AC" w14:textId="77777777" w:rsidR="00E72668" w:rsidRPr="005600C7" w:rsidRDefault="00E72668" w:rsidP="0017505E">
            <w:pPr>
              <w:pStyle w:val="tabteksts"/>
              <w:jc w:val="center"/>
              <w:rPr>
                <w:szCs w:val="18"/>
              </w:rPr>
            </w:pPr>
            <w:r w:rsidRPr="005600C7">
              <w:rPr>
                <w:szCs w:val="18"/>
              </w:rPr>
              <w:t>-</w:t>
            </w:r>
          </w:p>
        </w:tc>
        <w:tc>
          <w:tcPr>
            <w:tcW w:w="1277" w:type="dxa"/>
          </w:tcPr>
          <w:p w14:paraId="6E063F56" w14:textId="77777777" w:rsidR="00E72668" w:rsidRPr="000149F0" w:rsidRDefault="00E72668" w:rsidP="0017505E">
            <w:pPr>
              <w:pStyle w:val="tabteksts"/>
              <w:jc w:val="right"/>
              <w:rPr>
                <w:color w:val="9BBB59" w:themeColor="accent3"/>
                <w:szCs w:val="18"/>
              </w:rPr>
            </w:pPr>
            <w:r w:rsidRPr="004D04B0">
              <w:rPr>
                <w:szCs w:val="18"/>
              </w:rPr>
              <w:t>289 070</w:t>
            </w:r>
          </w:p>
        </w:tc>
        <w:tc>
          <w:tcPr>
            <w:tcW w:w="1277" w:type="dxa"/>
          </w:tcPr>
          <w:p w14:paraId="00B8B2D1" w14:textId="77777777" w:rsidR="00E72668" w:rsidRPr="000149F0" w:rsidRDefault="00E72668" w:rsidP="0017505E">
            <w:pPr>
              <w:pStyle w:val="tabteksts"/>
              <w:jc w:val="right"/>
              <w:rPr>
                <w:color w:val="9BBB59" w:themeColor="accent3"/>
                <w:szCs w:val="18"/>
              </w:rPr>
            </w:pPr>
            <w:r w:rsidRPr="004D04B0">
              <w:rPr>
                <w:szCs w:val="18"/>
              </w:rPr>
              <w:t>289 070</w:t>
            </w:r>
          </w:p>
        </w:tc>
      </w:tr>
      <w:tr w:rsidR="00E72668" w:rsidRPr="000149F0" w14:paraId="1A1A92D8" w14:textId="77777777" w:rsidTr="0017505E">
        <w:trPr>
          <w:trHeight w:val="142"/>
          <w:jc w:val="center"/>
        </w:trPr>
        <w:tc>
          <w:tcPr>
            <w:tcW w:w="5241" w:type="dxa"/>
          </w:tcPr>
          <w:p w14:paraId="3E6B06E6" w14:textId="77777777" w:rsidR="00E72668" w:rsidRPr="000149F0" w:rsidRDefault="00E72668" w:rsidP="0017505E">
            <w:pPr>
              <w:pStyle w:val="tabteksts"/>
              <w:jc w:val="both"/>
              <w:rPr>
                <w:i/>
                <w:color w:val="9BBB59" w:themeColor="accent3"/>
                <w:szCs w:val="18"/>
                <w:lang w:eastAsia="lv-LV"/>
              </w:rPr>
            </w:pPr>
            <w:r>
              <w:rPr>
                <w:i/>
                <w:szCs w:val="18"/>
                <w:lang w:eastAsia="lv-LV"/>
              </w:rPr>
              <w:t xml:space="preserve">Finansējumu pārdale no </w:t>
            </w:r>
            <w:proofErr w:type="spellStart"/>
            <w:r>
              <w:rPr>
                <w:i/>
                <w:szCs w:val="18"/>
                <w:lang w:eastAsia="lv-LV"/>
              </w:rPr>
              <w:t>Iekšlietu</w:t>
            </w:r>
            <w:proofErr w:type="spellEnd"/>
            <w:r>
              <w:rPr>
                <w:i/>
                <w:szCs w:val="18"/>
                <w:lang w:eastAsia="lv-LV"/>
              </w:rPr>
              <w:t xml:space="preserve"> ministrijas,</w:t>
            </w:r>
            <w:r w:rsidRPr="004D04B0">
              <w:rPr>
                <w:i/>
                <w:szCs w:val="18"/>
                <w:lang w:eastAsia="lv-LV"/>
              </w:rPr>
              <w:t xml:space="preserve"> lai Būvniecības valsts kontroles birojs veiktu  būvvaldes funkcijas</w:t>
            </w:r>
            <w:r>
              <w:rPr>
                <w:i/>
                <w:szCs w:val="18"/>
                <w:lang w:eastAsia="lv-LV"/>
              </w:rPr>
              <w:t xml:space="preserve"> </w:t>
            </w:r>
            <w:proofErr w:type="spellStart"/>
            <w:r>
              <w:rPr>
                <w:i/>
                <w:szCs w:val="18"/>
                <w:lang w:eastAsia="lv-LV"/>
              </w:rPr>
              <w:t>Iekšlietu</w:t>
            </w:r>
            <w:proofErr w:type="spellEnd"/>
            <w:r>
              <w:rPr>
                <w:i/>
                <w:szCs w:val="18"/>
                <w:lang w:eastAsia="lv-LV"/>
              </w:rPr>
              <w:t xml:space="preserve"> ministrijas objektos</w:t>
            </w:r>
            <w:r w:rsidRPr="004D04B0">
              <w:rPr>
                <w:i/>
                <w:szCs w:val="18"/>
                <w:lang w:eastAsia="lv-LV"/>
              </w:rPr>
              <w:t xml:space="preserve"> (MK 17.08.2021.</w:t>
            </w:r>
            <w:r w:rsidRPr="00BF3585">
              <w:rPr>
                <w:i/>
                <w:szCs w:val="18"/>
                <w:lang w:eastAsia="lv-LV"/>
              </w:rPr>
              <w:t xml:space="preserve"> prot</w:t>
            </w:r>
            <w:r>
              <w:rPr>
                <w:i/>
                <w:szCs w:val="18"/>
                <w:lang w:eastAsia="lv-LV"/>
              </w:rPr>
              <w:t xml:space="preserve">. </w:t>
            </w:r>
            <w:r w:rsidRPr="004D04B0">
              <w:rPr>
                <w:i/>
                <w:szCs w:val="18"/>
                <w:lang w:eastAsia="lv-LV"/>
              </w:rPr>
              <w:t>Nr.5 37.§, 4.2.punkts</w:t>
            </w:r>
            <w:r w:rsidRPr="004D04B0">
              <w:rPr>
                <w:i/>
                <w:color w:val="9BBB59" w:themeColor="accent3"/>
                <w:szCs w:val="18"/>
                <w:lang w:eastAsia="lv-LV"/>
              </w:rPr>
              <w:t>)</w:t>
            </w:r>
          </w:p>
        </w:tc>
        <w:tc>
          <w:tcPr>
            <w:tcW w:w="1277" w:type="dxa"/>
          </w:tcPr>
          <w:p w14:paraId="2AF48C0F" w14:textId="77777777" w:rsidR="00E72668" w:rsidRPr="005600C7" w:rsidRDefault="00E72668" w:rsidP="0017505E">
            <w:pPr>
              <w:pStyle w:val="tabteksts"/>
              <w:jc w:val="center"/>
              <w:rPr>
                <w:szCs w:val="18"/>
              </w:rPr>
            </w:pPr>
            <w:r w:rsidRPr="005600C7">
              <w:rPr>
                <w:szCs w:val="18"/>
              </w:rPr>
              <w:t>-</w:t>
            </w:r>
          </w:p>
        </w:tc>
        <w:tc>
          <w:tcPr>
            <w:tcW w:w="1277" w:type="dxa"/>
          </w:tcPr>
          <w:p w14:paraId="02ADE183" w14:textId="77777777" w:rsidR="00E72668" w:rsidRPr="004D04B0" w:rsidRDefault="00E72668" w:rsidP="0017505E">
            <w:pPr>
              <w:pStyle w:val="tabteksts"/>
              <w:jc w:val="right"/>
              <w:rPr>
                <w:szCs w:val="18"/>
              </w:rPr>
            </w:pPr>
            <w:r w:rsidRPr="004D04B0">
              <w:rPr>
                <w:szCs w:val="18"/>
              </w:rPr>
              <w:t>70 814</w:t>
            </w:r>
          </w:p>
        </w:tc>
        <w:tc>
          <w:tcPr>
            <w:tcW w:w="1277" w:type="dxa"/>
          </w:tcPr>
          <w:p w14:paraId="63B10BB2" w14:textId="77777777" w:rsidR="00E72668" w:rsidRPr="000149F0" w:rsidRDefault="00E72668" w:rsidP="0017505E">
            <w:pPr>
              <w:pStyle w:val="tabteksts"/>
              <w:jc w:val="right"/>
              <w:rPr>
                <w:color w:val="9BBB59" w:themeColor="accent3"/>
                <w:szCs w:val="18"/>
              </w:rPr>
            </w:pPr>
            <w:r w:rsidRPr="004D04B0">
              <w:rPr>
                <w:szCs w:val="18"/>
              </w:rPr>
              <w:t>70 814</w:t>
            </w:r>
          </w:p>
        </w:tc>
      </w:tr>
      <w:tr w:rsidR="00E72668" w:rsidRPr="000149F0" w14:paraId="4A9F150F" w14:textId="77777777" w:rsidTr="0017505E">
        <w:trPr>
          <w:trHeight w:val="142"/>
          <w:jc w:val="center"/>
        </w:trPr>
        <w:tc>
          <w:tcPr>
            <w:tcW w:w="5241" w:type="dxa"/>
          </w:tcPr>
          <w:p w14:paraId="08803786" w14:textId="77777777" w:rsidR="00E72668" w:rsidRPr="000149F0" w:rsidRDefault="00E72668" w:rsidP="0017505E">
            <w:pPr>
              <w:pStyle w:val="tabteksts"/>
              <w:jc w:val="both"/>
              <w:rPr>
                <w:i/>
                <w:color w:val="9BBB59" w:themeColor="accent3"/>
                <w:szCs w:val="18"/>
                <w:lang w:eastAsia="lv-LV"/>
              </w:rPr>
            </w:pPr>
            <w:r w:rsidRPr="004D04B0">
              <w:rPr>
                <w:i/>
                <w:szCs w:val="18"/>
                <w:lang w:eastAsia="lv-LV"/>
              </w:rPr>
              <w:t>Finansējuma pārdale no Satiksmes ministrij</w:t>
            </w:r>
            <w:r>
              <w:rPr>
                <w:i/>
                <w:szCs w:val="18"/>
                <w:lang w:eastAsia="lv-LV"/>
              </w:rPr>
              <w:t>as saskaņā ar grozījumiem MK 06.02.2018. instrukcijā Nr.1 (MK 24.08.2021. prot. Nr. 57 52</w:t>
            </w:r>
            <w:r w:rsidRPr="00651462">
              <w:rPr>
                <w:i/>
                <w:iCs/>
                <w:color w:val="000000"/>
                <w:szCs w:val="18"/>
              </w:rPr>
              <w:t>.§ 36.p</w:t>
            </w:r>
            <w:r>
              <w:rPr>
                <w:i/>
                <w:iCs/>
                <w:color w:val="000000"/>
                <w:szCs w:val="18"/>
              </w:rPr>
              <w:t>unkts)</w:t>
            </w:r>
          </w:p>
        </w:tc>
        <w:tc>
          <w:tcPr>
            <w:tcW w:w="1277" w:type="dxa"/>
          </w:tcPr>
          <w:p w14:paraId="39DEB4FF" w14:textId="77777777" w:rsidR="00E72668" w:rsidRPr="000149F0" w:rsidRDefault="00E72668" w:rsidP="0017505E">
            <w:pPr>
              <w:pStyle w:val="tabteksts"/>
              <w:jc w:val="center"/>
              <w:rPr>
                <w:color w:val="9BBB59" w:themeColor="accent3"/>
                <w:szCs w:val="18"/>
              </w:rPr>
            </w:pPr>
            <w:r w:rsidRPr="005600C7">
              <w:rPr>
                <w:szCs w:val="18"/>
              </w:rPr>
              <w:t>-</w:t>
            </w:r>
          </w:p>
        </w:tc>
        <w:tc>
          <w:tcPr>
            <w:tcW w:w="1277" w:type="dxa"/>
          </w:tcPr>
          <w:p w14:paraId="2FD25FA6" w14:textId="77777777" w:rsidR="00E72668" w:rsidRPr="006526C1" w:rsidRDefault="00E72668" w:rsidP="0017505E">
            <w:pPr>
              <w:pStyle w:val="tabteksts"/>
              <w:jc w:val="right"/>
              <w:rPr>
                <w:color w:val="9BBB59" w:themeColor="accent3"/>
                <w:szCs w:val="18"/>
              </w:rPr>
            </w:pPr>
            <w:r>
              <w:rPr>
                <w:szCs w:val="18"/>
              </w:rPr>
              <w:t>47 321</w:t>
            </w:r>
          </w:p>
        </w:tc>
        <w:tc>
          <w:tcPr>
            <w:tcW w:w="1277" w:type="dxa"/>
          </w:tcPr>
          <w:p w14:paraId="34AC21F2" w14:textId="77777777" w:rsidR="00E72668" w:rsidRPr="006526C1" w:rsidRDefault="00E72668" w:rsidP="0017505E">
            <w:pPr>
              <w:pStyle w:val="tabteksts"/>
              <w:jc w:val="right"/>
              <w:rPr>
                <w:color w:val="9BBB59" w:themeColor="accent3"/>
                <w:szCs w:val="18"/>
              </w:rPr>
            </w:pPr>
            <w:r>
              <w:rPr>
                <w:szCs w:val="18"/>
              </w:rPr>
              <w:t>47 321</w:t>
            </w:r>
          </w:p>
        </w:tc>
      </w:tr>
    </w:tbl>
    <w:p w14:paraId="2011F7AE" w14:textId="77777777" w:rsidR="001B4C5D" w:rsidRDefault="001B4C5D" w:rsidP="00E72668">
      <w:pPr>
        <w:spacing w:before="240" w:after="240"/>
        <w:jc w:val="center"/>
        <w:rPr>
          <w:b/>
        </w:rPr>
      </w:pPr>
    </w:p>
    <w:p w14:paraId="74872990" w14:textId="77777777" w:rsidR="001B4C5D" w:rsidRDefault="001B4C5D" w:rsidP="00E72668">
      <w:pPr>
        <w:spacing w:before="240" w:after="240"/>
        <w:jc w:val="center"/>
        <w:rPr>
          <w:b/>
        </w:rPr>
      </w:pPr>
    </w:p>
    <w:p w14:paraId="53F7B99D" w14:textId="6C57849B" w:rsidR="00E72668" w:rsidRPr="003919DA" w:rsidRDefault="00E72668" w:rsidP="00E72668">
      <w:pPr>
        <w:spacing w:before="240" w:after="240"/>
        <w:jc w:val="center"/>
        <w:rPr>
          <w:b/>
        </w:rPr>
      </w:pPr>
      <w:r>
        <w:rPr>
          <w:b/>
        </w:rPr>
        <w:lastRenderedPageBreak/>
        <w:t>24</w:t>
      </w:r>
      <w:r w:rsidRPr="003919DA">
        <w:rPr>
          <w:b/>
        </w:rPr>
        <w:t>.</w:t>
      </w:r>
      <w:r>
        <w:rPr>
          <w:b/>
        </w:rPr>
        <w:t>00</w:t>
      </w:r>
      <w:r w:rsidRPr="003919DA">
        <w:rPr>
          <w:b/>
        </w:rPr>
        <w:t>.</w:t>
      </w:r>
      <w:r>
        <w:rPr>
          <w:b/>
        </w:rPr>
        <w:t>00</w:t>
      </w:r>
      <w:r w:rsidRPr="003919DA">
        <w:rPr>
          <w:b/>
        </w:rPr>
        <w:t xml:space="preserve"> </w:t>
      </w:r>
      <w:r>
        <w:rPr>
          <w:b/>
        </w:rPr>
        <w:t>Statistikas informācijas nodrošināšana</w:t>
      </w:r>
    </w:p>
    <w:p w14:paraId="61989BB8" w14:textId="77777777" w:rsidR="00E72668" w:rsidRDefault="00E72668" w:rsidP="00E72668">
      <w:pPr>
        <w:pStyle w:val="ListParagraph"/>
        <w:spacing w:after="120"/>
        <w:ind w:left="0"/>
        <w:contextualSpacing w:val="0"/>
        <w:rPr>
          <w:u w:val="single"/>
        </w:rPr>
      </w:pPr>
      <w:r w:rsidRPr="00EA75F2">
        <w:rPr>
          <w:u w:val="single"/>
        </w:rPr>
        <w:t>Programmas mērķis:</w:t>
      </w:r>
    </w:p>
    <w:p w14:paraId="369AB9F6" w14:textId="77777777" w:rsidR="00E72668" w:rsidRPr="00A63A34" w:rsidRDefault="00E72668" w:rsidP="00E72668">
      <w:pPr>
        <w:ind w:firstLine="720"/>
      </w:pPr>
      <w:r w:rsidRPr="003A72C2">
        <w:t>nodrošināt oficiālo statistiku par sabiedrībā notiekošajām ekonomiskajām, demogrāfiskajām, sociālajām un vides parādībām un procesiem</w:t>
      </w:r>
      <w:r w:rsidRPr="00773E9E">
        <w:t>.</w:t>
      </w:r>
    </w:p>
    <w:p w14:paraId="68DCDD38" w14:textId="77777777" w:rsidR="00E72668" w:rsidRPr="00BB2102" w:rsidRDefault="00E72668" w:rsidP="00E72668">
      <w:pPr>
        <w:spacing w:before="120" w:after="120"/>
        <w:rPr>
          <w:u w:val="single"/>
        </w:rPr>
      </w:pPr>
      <w:r>
        <w:rPr>
          <w:u w:val="single"/>
        </w:rPr>
        <w:t>Galvenās aktivitātes:</w:t>
      </w:r>
    </w:p>
    <w:p w14:paraId="7C1F98CA" w14:textId="03BB548A" w:rsidR="00E72668" w:rsidRPr="003A72C2" w:rsidRDefault="00E72668" w:rsidP="00E72668">
      <w:pPr>
        <w:pStyle w:val="ListParagraph"/>
        <w:numPr>
          <w:ilvl w:val="0"/>
          <w:numId w:val="23"/>
        </w:numPr>
        <w:tabs>
          <w:tab w:val="left" w:pos="1134"/>
        </w:tabs>
        <w:spacing w:after="120"/>
        <w:ind w:left="1077" w:hanging="357"/>
        <w:contextualSpacing w:val="0"/>
        <w:jc w:val="both"/>
      </w:pPr>
      <w:r w:rsidRPr="003A72C2">
        <w:t>nodrošināt Oficiālās statistikas programmas 202</w:t>
      </w:r>
      <w:r>
        <w:t>2</w:t>
      </w:r>
      <w:r w:rsidRPr="003A72C2">
        <w:t>.</w:t>
      </w:r>
      <w:r w:rsidR="00BD13B2" w:rsidRPr="00BD13B2">
        <w:t xml:space="preserve"> </w:t>
      </w:r>
      <w:r w:rsidR="00BD13B2">
        <w:t xml:space="preserve">– </w:t>
      </w:r>
      <w:r w:rsidRPr="003A72C2">
        <w:t>202</w:t>
      </w:r>
      <w:r>
        <w:t>4</w:t>
      </w:r>
      <w:r w:rsidRPr="003A72C2">
        <w:t>.</w:t>
      </w:r>
      <w:r>
        <w:t xml:space="preserve"> </w:t>
      </w:r>
      <w:r w:rsidRPr="003A72C2">
        <w:t>gadam izpildi kompetences ietvaros;</w:t>
      </w:r>
      <w:r w:rsidR="00BD13B2">
        <w:t xml:space="preserve"> </w:t>
      </w:r>
    </w:p>
    <w:p w14:paraId="6335695A" w14:textId="77777777" w:rsidR="00E72668" w:rsidRPr="003A72C2" w:rsidRDefault="00E72668" w:rsidP="00E72668">
      <w:pPr>
        <w:pStyle w:val="ListParagraph"/>
        <w:numPr>
          <w:ilvl w:val="0"/>
          <w:numId w:val="23"/>
        </w:numPr>
        <w:tabs>
          <w:tab w:val="left" w:pos="1134"/>
        </w:tabs>
        <w:spacing w:after="120"/>
        <w:ind w:left="1077" w:hanging="357"/>
        <w:contextualSpacing w:val="0"/>
        <w:jc w:val="both"/>
      </w:pPr>
      <w:r w:rsidRPr="003A72C2">
        <w:rPr>
          <w:bCs/>
          <w:lang w:eastAsia="lv-LV"/>
        </w:rPr>
        <w:t>modernizēt statistikas datu nodrošināšanu, tajā skaitā indeksu attīstību un klasifikāciju satura pārvaldības sistēmas izveidi, veicinot jaunu datu ieguvi un analīzes procesa efektivitāti datu lietotājiem, un samazinot administratīvo slogu uzņēmējiem;</w:t>
      </w:r>
    </w:p>
    <w:p w14:paraId="13179829" w14:textId="77777777" w:rsidR="00E72668" w:rsidRPr="003A72C2" w:rsidRDefault="00E72668" w:rsidP="00E72668">
      <w:pPr>
        <w:pStyle w:val="Funkcijasbold"/>
        <w:numPr>
          <w:ilvl w:val="0"/>
          <w:numId w:val="23"/>
        </w:numPr>
        <w:tabs>
          <w:tab w:val="left" w:pos="1134"/>
        </w:tabs>
        <w:spacing w:after="120"/>
        <w:ind w:left="1077" w:hanging="357"/>
        <w:rPr>
          <w:b w:val="0"/>
          <w:bCs w:val="0"/>
          <w:szCs w:val="24"/>
          <w:lang w:eastAsia="lv-LV"/>
        </w:rPr>
      </w:pPr>
      <w:r w:rsidRPr="005D2A16">
        <w:rPr>
          <w:b w:val="0"/>
          <w:bCs w:val="0"/>
          <w:szCs w:val="24"/>
          <w:lang w:eastAsia="lv-LV"/>
        </w:rPr>
        <w:t xml:space="preserve">attīstot datu vākšanas veidus, pilnveidot iespējas un iesaisti personu un mājsaimniecību </w:t>
      </w:r>
      <w:proofErr w:type="spellStart"/>
      <w:r w:rsidRPr="005D2A16">
        <w:rPr>
          <w:b w:val="0"/>
          <w:bCs w:val="0"/>
          <w:szCs w:val="24"/>
          <w:lang w:eastAsia="lv-LV"/>
        </w:rPr>
        <w:t>apsekojumu</w:t>
      </w:r>
      <w:proofErr w:type="spellEnd"/>
      <w:r w:rsidRPr="005D2A16">
        <w:rPr>
          <w:b w:val="0"/>
          <w:bCs w:val="0"/>
          <w:szCs w:val="24"/>
          <w:lang w:eastAsia="lv-LV"/>
        </w:rPr>
        <w:t xml:space="preserve"> respondentiem aizpildīt aptaujas anketas tiem ērtākā veidā, piemēram, </w:t>
      </w:r>
      <w:proofErr w:type="spellStart"/>
      <w:r w:rsidRPr="005D2A16">
        <w:rPr>
          <w:b w:val="0"/>
          <w:bCs w:val="0"/>
          <w:szCs w:val="24"/>
          <w:lang w:eastAsia="lv-LV"/>
        </w:rPr>
        <w:t>viedierīcēs</w:t>
      </w:r>
      <w:proofErr w:type="spellEnd"/>
      <w:r w:rsidRPr="003A72C2">
        <w:rPr>
          <w:b w:val="0"/>
          <w:bCs w:val="0"/>
          <w:szCs w:val="24"/>
          <w:lang w:eastAsia="lv-LV"/>
        </w:rPr>
        <w:t>;</w:t>
      </w:r>
    </w:p>
    <w:p w14:paraId="0B35170B" w14:textId="77777777" w:rsidR="00E72668" w:rsidRPr="003A72C2" w:rsidRDefault="00E72668" w:rsidP="00E72668">
      <w:pPr>
        <w:pStyle w:val="ListParagraph"/>
        <w:numPr>
          <w:ilvl w:val="0"/>
          <w:numId w:val="23"/>
        </w:numPr>
        <w:tabs>
          <w:tab w:val="left" w:pos="1134"/>
        </w:tabs>
        <w:spacing w:after="120"/>
        <w:ind w:left="1077" w:hanging="357"/>
        <w:contextualSpacing w:val="0"/>
        <w:jc w:val="both"/>
      </w:pPr>
      <w:r w:rsidRPr="003A72C2">
        <w:t>īstenot informatīvus pasākumus par pētniecības un attīstības</w:t>
      </w:r>
      <w:r>
        <w:t xml:space="preserve"> darbiem</w:t>
      </w:r>
      <w:r w:rsidRPr="003A72C2">
        <w:t xml:space="preserve"> un inovāciju;</w:t>
      </w:r>
    </w:p>
    <w:p w14:paraId="0EC1B2AD" w14:textId="77777777" w:rsidR="00E72668" w:rsidRPr="003A72C2" w:rsidRDefault="00E72668" w:rsidP="00E72668">
      <w:pPr>
        <w:pStyle w:val="ListParagraph"/>
        <w:numPr>
          <w:ilvl w:val="0"/>
          <w:numId w:val="23"/>
        </w:numPr>
        <w:tabs>
          <w:tab w:val="left" w:pos="1134"/>
        </w:tabs>
        <w:spacing w:after="120"/>
        <w:ind w:left="1077" w:hanging="357"/>
        <w:contextualSpacing w:val="0"/>
        <w:jc w:val="both"/>
        <w:rPr>
          <w:bCs/>
          <w:lang w:eastAsia="lv-LV"/>
        </w:rPr>
      </w:pPr>
      <w:r w:rsidRPr="003A72C2">
        <w:rPr>
          <w:bCs/>
          <w:lang w:eastAsia="lv-LV"/>
        </w:rPr>
        <w:t xml:space="preserve">atbilstoši </w:t>
      </w:r>
      <w:r w:rsidRPr="00E93AAE">
        <w:rPr>
          <w:bCs/>
          <w:lang w:eastAsia="lv-LV"/>
        </w:rPr>
        <w:t>Eiropas uzņēmējdarbības statistik</w:t>
      </w:r>
      <w:r>
        <w:rPr>
          <w:bCs/>
          <w:lang w:eastAsia="lv-LV"/>
        </w:rPr>
        <w:t>as (</w:t>
      </w:r>
      <w:r w:rsidRPr="003A72C2">
        <w:rPr>
          <w:bCs/>
          <w:lang w:eastAsia="lv-LV"/>
        </w:rPr>
        <w:t>EUS</w:t>
      </w:r>
      <w:r>
        <w:rPr>
          <w:bCs/>
          <w:lang w:eastAsia="lv-LV"/>
        </w:rPr>
        <w:t>)</w:t>
      </w:r>
      <w:r w:rsidRPr="003A72C2">
        <w:rPr>
          <w:bCs/>
          <w:lang w:eastAsia="lv-LV"/>
        </w:rPr>
        <w:t xml:space="preserve"> noteiktajām detalizācijas un griezumu prasībām aprēķināt ražotāju cenu kopindeksus;</w:t>
      </w:r>
    </w:p>
    <w:p w14:paraId="37F05ABC" w14:textId="77777777" w:rsidR="00E72668" w:rsidRPr="003A72C2" w:rsidRDefault="00E72668" w:rsidP="00E72668">
      <w:pPr>
        <w:pStyle w:val="Funkcijasbold"/>
        <w:numPr>
          <w:ilvl w:val="0"/>
          <w:numId w:val="23"/>
        </w:numPr>
        <w:tabs>
          <w:tab w:val="left" w:pos="1134"/>
        </w:tabs>
        <w:spacing w:after="120"/>
        <w:ind w:left="1077" w:hanging="357"/>
        <w:rPr>
          <w:b w:val="0"/>
          <w:bCs w:val="0"/>
          <w:szCs w:val="24"/>
          <w:lang w:eastAsia="lv-LV"/>
        </w:rPr>
      </w:pPr>
      <w:r w:rsidRPr="00752B31">
        <w:rPr>
          <w:b w:val="0"/>
          <w:bCs w:val="0"/>
        </w:rPr>
        <w:t>īstenojot un stiprinot partnerības, modernizēt statistikas datu ieguves un apstrādes procesus, izstrādāt jaunus produktus un sniegt daudzdimensiju raksturojumu aktuāliem sabiedrības procesiem</w:t>
      </w:r>
      <w:r w:rsidRPr="003A72C2">
        <w:rPr>
          <w:b w:val="0"/>
          <w:bCs w:val="0"/>
        </w:rPr>
        <w:t>;</w:t>
      </w:r>
    </w:p>
    <w:p w14:paraId="1AD5A781" w14:textId="77777777" w:rsidR="00E72668" w:rsidRDefault="00E72668" w:rsidP="00E72668">
      <w:pPr>
        <w:pStyle w:val="ListParagraph"/>
        <w:numPr>
          <w:ilvl w:val="0"/>
          <w:numId w:val="23"/>
        </w:numPr>
        <w:tabs>
          <w:tab w:val="left" w:pos="1134"/>
        </w:tabs>
        <w:spacing w:after="120"/>
        <w:ind w:left="1077" w:hanging="357"/>
        <w:contextualSpacing w:val="0"/>
        <w:jc w:val="both"/>
      </w:pPr>
      <w:r w:rsidRPr="003A72C2">
        <w:t>veikt augstskolu un profesionālās izglītības iestāžu absolventu monitoringu</w:t>
      </w:r>
      <w:r>
        <w:t>;</w:t>
      </w:r>
    </w:p>
    <w:p w14:paraId="1187C51A" w14:textId="44A6F591" w:rsidR="00E72668" w:rsidRDefault="00E72668" w:rsidP="00E72668">
      <w:pPr>
        <w:pStyle w:val="ListParagraph"/>
        <w:numPr>
          <w:ilvl w:val="0"/>
          <w:numId w:val="23"/>
        </w:numPr>
        <w:tabs>
          <w:tab w:val="left" w:pos="1134"/>
        </w:tabs>
        <w:spacing w:after="120"/>
        <w:ind w:left="1077" w:hanging="357"/>
        <w:contextualSpacing w:val="0"/>
        <w:jc w:val="both"/>
      </w:pPr>
      <w:bookmarkStart w:id="16" w:name="_Hlk19955610"/>
      <w:r w:rsidRPr="003A72C2">
        <w:rPr>
          <w:iCs/>
        </w:rPr>
        <w:t xml:space="preserve">nodrošināt </w:t>
      </w:r>
      <w:r w:rsidRPr="003A72C2">
        <w:t xml:space="preserve">ģeotelpiskās statistikas lejupielādes </w:t>
      </w:r>
      <w:proofErr w:type="spellStart"/>
      <w:r w:rsidRPr="003A72C2">
        <w:t>pakalpju</w:t>
      </w:r>
      <w:proofErr w:type="spellEnd"/>
      <w:r w:rsidRPr="003A72C2">
        <w:t xml:space="preserve"> atbilstību INSPIRE direktīvas trešā pielikuma 1. un 10.</w:t>
      </w:r>
      <w:r w:rsidR="00BD13B2">
        <w:t xml:space="preserve"> </w:t>
      </w:r>
      <w:r w:rsidRPr="003A72C2">
        <w:t>tēmas prasībām Oficiālās statistikas portālā</w:t>
      </w:r>
      <w:bookmarkEnd w:id="16"/>
      <w:r>
        <w:t>;</w:t>
      </w:r>
    </w:p>
    <w:p w14:paraId="20A123A1" w14:textId="77777777" w:rsidR="00E72668" w:rsidRPr="00CE7B8C" w:rsidRDefault="00E72668" w:rsidP="00E72668">
      <w:pPr>
        <w:pStyle w:val="ListParagraph"/>
        <w:ind w:left="1069"/>
        <w:jc w:val="both"/>
        <w:rPr>
          <w:bCs/>
          <w:lang w:eastAsia="lv-LV"/>
        </w:rPr>
      </w:pPr>
    </w:p>
    <w:p w14:paraId="60E09F45" w14:textId="77777777" w:rsidR="00E72668" w:rsidRPr="00D514E7" w:rsidRDefault="00E72668" w:rsidP="00E72668">
      <w:pPr>
        <w:spacing w:after="240"/>
      </w:pPr>
      <w:r w:rsidRPr="002122DB">
        <w:rPr>
          <w:u w:val="single"/>
        </w:rPr>
        <w:t>Programmas izpildītājs:</w:t>
      </w:r>
      <w:r w:rsidRPr="002122DB">
        <w:t xml:space="preserve"> </w:t>
      </w:r>
      <w:r w:rsidRPr="003A72C2">
        <w:t>Centrālā statistikas pārvalde.</w:t>
      </w:r>
      <w:bookmarkStart w:id="17" w:name="_Hlk52980773"/>
      <w:bookmarkStart w:id="18" w:name="_Hlk53131317"/>
      <w:bookmarkStart w:id="19" w:name="_Hlk52866616"/>
    </w:p>
    <w:p w14:paraId="244AF45B" w14:textId="77777777" w:rsidR="00E72668" w:rsidRPr="00BB2102" w:rsidRDefault="00E72668" w:rsidP="00E72668">
      <w:pPr>
        <w:pStyle w:val="Tabuluvirsraksti"/>
        <w:spacing w:after="240"/>
        <w:rPr>
          <w:b/>
          <w:lang w:eastAsia="lv-LV"/>
        </w:rPr>
      </w:pPr>
      <w:bookmarkStart w:id="20" w:name="_Hlk84418105"/>
      <w:bookmarkStart w:id="21" w:name="_Hlk83826720"/>
      <w:r w:rsidRPr="00BB2102">
        <w:rPr>
          <w:b/>
          <w:lang w:eastAsia="lv-LV"/>
        </w:rPr>
        <w:t>Darbības rezultāti un to rezultatīvie rādītāji no</w:t>
      </w:r>
      <w:r>
        <w:rPr>
          <w:b/>
          <w:lang w:eastAsia="lv-LV"/>
        </w:rPr>
        <w:t xml:space="preserve"> 2020.</w:t>
      </w:r>
      <w:r w:rsidRPr="00BB2102">
        <w:rPr>
          <w:b/>
          <w:lang w:eastAsia="lv-LV"/>
        </w:rPr>
        <w:t xml:space="preserve"> līdz</w:t>
      </w:r>
      <w:r>
        <w:rPr>
          <w:b/>
          <w:lang w:eastAsia="lv-LV"/>
        </w:rPr>
        <w:t xml:space="preserve"> 2024.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E72668" w:rsidRPr="00BB2102" w14:paraId="53B8D4FA" w14:textId="77777777" w:rsidTr="0017505E">
        <w:trPr>
          <w:tblHeader/>
          <w:jc w:val="center"/>
        </w:trPr>
        <w:tc>
          <w:tcPr>
            <w:tcW w:w="3397" w:type="dxa"/>
          </w:tcPr>
          <w:p w14:paraId="6A8D1C2D" w14:textId="77777777" w:rsidR="00E72668" w:rsidRPr="00BB2102" w:rsidRDefault="00E72668" w:rsidP="0017505E">
            <w:pPr>
              <w:pStyle w:val="tabteksts"/>
              <w:jc w:val="center"/>
              <w:rPr>
                <w:szCs w:val="18"/>
              </w:rPr>
            </w:pPr>
          </w:p>
        </w:tc>
        <w:tc>
          <w:tcPr>
            <w:tcW w:w="1134" w:type="dxa"/>
          </w:tcPr>
          <w:p w14:paraId="427ED160" w14:textId="77777777" w:rsidR="00E72668" w:rsidRPr="00BB2102" w:rsidRDefault="00E72668" w:rsidP="0017505E">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4" w:type="dxa"/>
          </w:tcPr>
          <w:p w14:paraId="1633205A" w14:textId="77777777" w:rsidR="00E72668" w:rsidRPr="00BB2102" w:rsidRDefault="00E72668" w:rsidP="0017505E">
            <w:pPr>
              <w:pStyle w:val="tabteksts"/>
              <w:jc w:val="center"/>
              <w:rPr>
                <w:szCs w:val="18"/>
                <w:lang w:eastAsia="lv-LV"/>
              </w:rPr>
            </w:pPr>
            <w:r>
              <w:rPr>
                <w:lang w:eastAsia="lv-LV"/>
              </w:rPr>
              <w:t>2021.</w:t>
            </w:r>
            <w:r w:rsidRPr="00D42431">
              <w:rPr>
                <w:lang w:eastAsia="lv-LV"/>
              </w:rPr>
              <w:t xml:space="preserve"> gada     plāns</w:t>
            </w:r>
          </w:p>
        </w:tc>
        <w:tc>
          <w:tcPr>
            <w:tcW w:w="1134" w:type="dxa"/>
          </w:tcPr>
          <w:p w14:paraId="426CD351" w14:textId="77777777" w:rsidR="00E72668" w:rsidRPr="00BB2102" w:rsidRDefault="00E72668" w:rsidP="0017505E">
            <w:pPr>
              <w:pStyle w:val="tabteksts"/>
              <w:jc w:val="center"/>
              <w:rPr>
                <w:szCs w:val="18"/>
                <w:lang w:eastAsia="lv-LV"/>
              </w:rPr>
            </w:pPr>
            <w:r>
              <w:rPr>
                <w:szCs w:val="18"/>
                <w:lang w:eastAsia="lv-LV"/>
              </w:rPr>
              <w:t>2022.</w:t>
            </w:r>
            <w:r w:rsidRPr="00D42431">
              <w:rPr>
                <w:szCs w:val="18"/>
                <w:lang w:eastAsia="lv-LV"/>
              </w:rPr>
              <w:t xml:space="preserve"> gada </w:t>
            </w:r>
            <w:r>
              <w:rPr>
                <w:szCs w:val="18"/>
                <w:lang w:eastAsia="lv-LV"/>
              </w:rPr>
              <w:t>projekts</w:t>
            </w:r>
          </w:p>
        </w:tc>
        <w:tc>
          <w:tcPr>
            <w:tcW w:w="1134" w:type="dxa"/>
          </w:tcPr>
          <w:p w14:paraId="63F3B439" w14:textId="77777777" w:rsidR="00E72668" w:rsidRPr="00BB2102" w:rsidRDefault="00E72668" w:rsidP="0017505E">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139" w:type="dxa"/>
          </w:tcPr>
          <w:p w14:paraId="1755DAD5" w14:textId="77777777" w:rsidR="00E72668" w:rsidRPr="00BB2102" w:rsidRDefault="00E72668" w:rsidP="0017505E">
            <w:pPr>
              <w:pStyle w:val="tabteksts"/>
              <w:jc w:val="center"/>
              <w:rPr>
                <w:szCs w:val="18"/>
                <w:lang w:eastAsia="lv-LV"/>
              </w:rPr>
            </w:pPr>
            <w:r>
              <w:rPr>
                <w:szCs w:val="18"/>
                <w:lang w:eastAsia="lv-LV"/>
              </w:rPr>
              <w:t>2024.</w:t>
            </w:r>
            <w:r w:rsidRPr="00D42431">
              <w:rPr>
                <w:szCs w:val="18"/>
                <w:lang w:eastAsia="lv-LV"/>
              </w:rPr>
              <w:t xml:space="preserve"> gada </w:t>
            </w:r>
            <w:r>
              <w:rPr>
                <w:lang w:eastAsia="lv-LV"/>
              </w:rPr>
              <w:t>prognoze</w:t>
            </w:r>
          </w:p>
        </w:tc>
      </w:tr>
      <w:tr w:rsidR="00E72668" w:rsidRPr="00BB2102" w14:paraId="4FA7F7CF" w14:textId="77777777" w:rsidTr="0017505E">
        <w:trPr>
          <w:jc w:val="center"/>
        </w:trPr>
        <w:tc>
          <w:tcPr>
            <w:tcW w:w="9072" w:type="dxa"/>
            <w:gridSpan w:val="6"/>
            <w:shd w:val="clear" w:color="auto" w:fill="D9D9D9" w:themeFill="background1" w:themeFillShade="D9"/>
            <w:vAlign w:val="center"/>
          </w:tcPr>
          <w:p w14:paraId="74CF4C1D" w14:textId="77777777" w:rsidR="00E72668" w:rsidRPr="00BB2102" w:rsidRDefault="00E72668" w:rsidP="0017505E">
            <w:pPr>
              <w:pStyle w:val="tabteksts"/>
              <w:jc w:val="center"/>
              <w:rPr>
                <w:szCs w:val="18"/>
              </w:rPr>
            </w:pPr>
            <w:r w:rsidRPr="00C61C60">
              <w:rPr>
                <w:szCs w:val="18"/>
                <w:lang w:eastAsia="lv-LV"/>
              </w:rPr>
              <w:t>Statistikas nodrošināšana un uz procesiem orientētas statistikas ražošanas attīstība</w:t>
            </w:r>
          </w:p>
        </w:tc>
      </w:tr>
      <w:tr w:rsidR="00E72668" w:rsidRPr="00BB2102" w14:paraId="6D84D45D" w14:textId="77777777" w:rsidTr="0017505E">
        <w:trPr>
          <w:jc w:val="center"/>
        </w:trPr>
        <w:tc>
          <w:tcPr>
            <w:tcW w:w="3397" w:type="dxa"/>
            <w:vAlign w:val="center"/>
          </w:tcPr>
          <w:p w14:paraId="79DAA307" w14:textId="466C0733" w:rsidR="00E72668" w:rsidRDefault="00E72668" w:rsidP="0017505E">
            <w:pPr>
              <w:pStyle w:val="tabteksts"/>
              <w:jc w:val="both"/>
              <w:rPr>
                <w:color w:val="000000"/>
                <w:szCs w:val="18"/>
                <w:lang w:eastAsia="lv-LV"/>
              </w:rPr>
            </w:pPr>
            <w:r w:rsidRPr="00752B31">
              <w:rPr>
                <w:color w:val="000000"/>
                <w:szCs w:val="18"/>
                <w:lang w:eastAsia="lv-LV"/>
              </w:rPr>
              <w:t>Partnerības ar respondentiem ietvaros organizētas statistikas ražošanas attīstības veicināšanas aktivitātes</w:t>
            </w:r>
            <w:r w:rsidR="001B4C5D">
              <w:rPr>
                <w:color w:val="000000"/>
                <w:szCs w:val="18"/>
                <w:lang w:eastAsia="lv-LV"/>
              </w:rPr>
              <w:t xml:space="preserve"> (</w:t>
            </w:r>
            <w:r>
              <w:rPr>
                <w:color w:val="000000"/>
                <w:szCs w:val="18"/>
                <w:lang w:eastAsia="lv-LV"/>
              </w:rPr>
              <w:t>skaits</w:t>
            </w:r>
            <w:r w:rsidR="001B4C5D">
              <w:rPr>
                <w:color w:val="000000"/>
                <w:szCs w:val="18"/>
                <w:lang w:eastAsia="lv-LV"/>
              </w:rPr>
              <w:t>)</w:t>
            </w:r>
          </w:p>
        </w:tc>
        <w:tc>
          <w:tcPr>
            <w:tcW w:w="1134" w:type="dxa"/>
          </w:tcPr>
          <w:p w14:paraId="53AD33C9" w14:textId="77777777" w:rsidR="00E72668" w:rsidRDefault="00E72668" w:rsidP="0017505E">
            <w:pPr>
              <w:pStyle w:val="tabteksts"/>
              <w:jc w:val="center"/>
              <w:rPr>
                <w:color w:val="000000"/>
                <w:szCs w:val="18"/>
                <w:lang w:eastAsia="lv-LV"/>
              </w:rPr>
            </w:pPr>
            <w:r>
              <w:rPr>
                <w:color w:val="000000"/>
                <w:szCs w:val="18"/>
                <w:lang w:eastAsia="lv-LV"/>
              </w:rPr>
              <w:t>-</w:t>
            </w:r>
          </w:p>
        </w:tc>
        <w:tc>
          <w:tcPr>
            <w:tcW w:w="1134" w:type="dxa"/>
          </w:tcPr>
          <w:p w14:paraId="36A883C1" w14:textId="77777777" w:rsidR="00E72668" w:rsidRDefault="00E72668" w:rsidP="0017505E">
            <w:pPr>
              <w:pStyle w:val="tabteksts"/>
              <w:jc w:val="center"/>
              <w:rPr>
                <w:color w:val="000000"/>
                <w:szCs w:val="18"/>
                <w:lang w:eastAsia="lv-LV"/>
              </w:rPr>
            </w:pPr>
            <w:r>
              <w:rPr>
                <w:color w:val="000000"/>
                <w:szCs w:val="18"/>
                <w:lang w:eastAsia="lv-LV"/>
              </w:rPr>
              <w:t>-</w:t>
            </w:r>
          </w:p>
        </w:tc>
        <w:tc>
          <w:tcPr>
            <w:tcW w:w="1134" w:type="dxa"/>
          </w:tcPr>
          <w:p w14:paraId="79D365DE" w14:textId="77777777" w:rsidR="00E72668" w:rsidRDefault="00E72668" w:rsidP="0017505E">
            <w:pPr>
              <w:pStyle w:val="tabteksts"/>
              <w:jc w:val="center"/>
              <w:rPr>
                <w:color w:val="000000"/>
                <w:szCs w:val="18"/>
                <w:lang w:eastAsia="lv-LV"/>
              </w:rPr>
            </w:pPr>
            <w:r>
              <w:rPr>
                <w:color w:val="000000"/>
                <w:szCs w:val="18"/>
                <w:lang w:eastAsia="lv-LV"/>
              </w:rPr>
              <w:t>3</w:t>
            </w:r>
          </w:p>
        </w:tc>
        <w:tc>
          <w:tcPr>
            <w:tcW w:w="1134" w:type="dxa"/>
          </w:tcPr>
          <w:p w14:paraId="3DF7DEEC" w14:textId="77777777" w:rsidR="00E72668" w:rsidRDefault="00E72668" w:rsidP="0017505E">
            <w:pPr>
              <w:pStyle w:val="tabteksts"/>
              <w:jc w:val="center"/>
              <w:rPr>
                <w:color w:val="000000"/>
                <w:szCs w:val="18"/>
                <w:lang w:eastAsia="lv-LV"/>
              </w:rPr>
            </w:pPr>
            <w:r>
              <w:rPr>
                <w:color w:val="000000"/>
                <w:szCs w:val="18"/>
                <w:lang w:eastAsia="lv-LV"/>
              </w:rPr>
              <w:t>3</w:t>
            </w:r>
          </w:p>
        </w:tc>
        <w:tc>
          <w:tcPr>
            <w:tcW w:w="1139" w:type="dxa"/>
          </w:tcPr>
          <w:p w14:paraId="692FE583" w14:textId="77777777" w:rsidR="00E72668" w:rsidRDefault="00E72668" w:rsidP="0017505E">
            <w:pPr>
              <w:pStyle w:val="tabteksts"/>
              <w:jc w:val="center"/>
              <w:rPr>
                <w:color w:val="000000"/>
                <w:szCs w:val="18"/>
                <w:lang w:eastAsia="lv-LV"/>
              </w:rPr>
            </w:pPr>
            <w:r>
              <w:rPr>
                <w:color w:val="000000"/>
                <w:szCs w:val="18"/>
                <w:lang w:eastAsia="lv-LV"/>
              </w:rPr>
              <w:t>3</w:t>
            </w:r>
          </w:p>
        </w:tc>
      </w:tr>
      <w:tr w:rsidR="00E72668" w:rsidRPr="00BB2102" w14:paraId="2C118F5A" w14:textId="77777777" w:rsidTr="0017505E">
        <w:trPr>
          <w:jc w:val="center"/>
        </w:trPr>
        <w:tc>
          <w:tcPr>
            <w:tcW w:w="3397" w:type="dxa"/>
            <w:vAlign w:val="center"/>
          </w:tcPr>
          <w:p w14:paraId="1BD3E4B4" w14:textId="77777777" w:rsidR="00E72668" w:rsidRPr="00BB2102" w:rsidRDefault="00E72668" w:rsidP="0017505E">
            <w:pPr>
              <w:pStyle w:val="tabteksts"/>
              <w:jc w:val="both"/>
            </w:pPr>
            <w:r>
              <w:rPr>
                <w:color w:val="000000"/>
                <w:szCs w:val="18"/>
                <w:lang w:eastAsia="lv-LV"/>
              </w:rPr>
              <w:t>U</w:t>
            </w:r>
            <w:r w:rsidRPr="004A1FB1">
              <w:rPr>
                <w:color w:val="000000"/>
                <w:szCs w:val="18"/>
                <w:lang w:eastAsia="lv-LV"/>
              </w:rPr>
              <w:t xml:space="preserve">zņēmumu statistikas pārskatu vidējais </w:t>
            </w:r>
            <w:proofErr w:type="spellStart"/>
            <w:r w:rsidRPr="004A1FB1">
              <w:rPr>
                <w:color w:val="000000"/>
                <w:szCs w:val="18"/>
                <w:lang w:eastAsia="lv-LV"/>
              </w:rPr>
              <w:t>atbildētības</w:t>
            </w:r>
            <w:proofErr w:type="spellEnd"/>
            <w:r w:rsidRPr="004A1FB1">
              <w:rPr>
                <w:color w:val="000000"/>
                <w:szCs w:val="18"/>
                <w:lang w:eastAsia="lv-LV"/>
              </w:rPr>
              <w:t xml:space="preserve"> līmenis (</w:t>
            </w:r>
            <w:r w:rsidRPr="001B4C5D">
              <w:rPr>
                <w:color w:val="000000"/>
                <w:szCs w:val="18"/>
                <w:lang w:eastAsia="lv-LV"/>
              </w:rPr>
              <w:t>%</w:t>
            </w:r>
            <w:r w:rsidRPr="004A1FB1">
              <w:rPr>
                <w:color w:val="000000"/>
                <w:szCs w:val="18"/>
                <w:lang w:eastAsia="lv-LV"/>
              </w:rPr>
              <w:t>)</w:t>
            </w:r>
          </w:p>
        </w:tc>
        <w:tc>
          <w:tcPr>
            <w:tcW w:w="1134" w:type="dxa"/>
          </w:tcPr>
          <w:p w14:paraId="2AF99D0A" w14:textId="77777777" w:rsidR="00E72668" w:rsidRPr="00A63A34" w:rsidRDefault="00E72668" w:rsidP="0017505E">
            <w:pPr>
              <w:pStyle w:val="tabteksts"/>
              <w:jc w:val="center"/>
              <w:rPr>
                <w:color w:val="000000"/>
                <w:szCs w:val="18"/>
                <w:lang w:eastAsia="lv-LV"/>
              </w:rPr>
            </w:pPr>
            <w:r w:rsidRPr="004A1FB1">
              <w:rPr>
                <w:color w:val="000000"/>
                <w:szCs w:val="18"/>
                <w:lang w:eastAsia="lv-LV"/>
              </w:rPr>
              <w:t>9</w:t>
            </w:r>
            <w:r>
              <w:rPr>
                <w:color w:val="000000"/>
                <w:szCs w:val="18"/>
                <w:lang w:eastAsia="lv-LV"/>
              </w:rPr>
              <w:t>0</w:t>
            </w:r>
          </w:p>
        </w:tc>
        <w:tc>
          <w:tcPr>
            <w:tcW w:w="1134" w:type="dxa"/>
          </w:tcPr>
          <w:p w14:paraId="450A65B2" w14:textId="77777777" w:rsidR="00E72668" w:rsidRPr="00A63A34" w:rsidRDefault="00E72668" w:rsidP="0017505E">
            <w:pPr>
              <w:pStyle w:val="tabteksts"/>
              <w:jc w:val="center"/>
              <w:rPr>
                <w:color w:val="000000"/>
                <w:szCs w:val="18"/>
                <w:lang w:eastAsia="lv-LV"/>
              </w:rPr>
            </w:pPr>
            <w:r w:rsidRPr="004A1FB1">
              <w:rPr>
                <w:color w:val="000000"/>
                <w:szCs w:val="18"/>
                <w:lang w:eastAsia="lv-LV"/>
              </w:rPr>
              <w:t>90</w:t>
            </w:r>
          </w:p>
        </w:tc>
        <w:tc>
          <w:tcPr>
            <w:tcW w:w="1134" w:type="dxa"/>
          </w:tcPr>
          <w:p w14:paraId="3AEC2812" w14:textId="77777777" w:rsidR="00E72668" w:rsidRPr="00A63A34" w:rsidRDefault="00E72668" w:rsidP="0017505E">
            <w:pPr>
              <w:pStyle w:val="tabteksts"/>
              <w:jc w:val="center"/>
              <w:rPr>
                <w:color w:val="000000"/>
                <w:szCs w:val="18"/>
                <w:lang w:eastAsia="lv-LV"/>
              </w:rPr>
            </w:pPr>
            <w:r w:rsidRPr="004A1FB1">
              <w:rPr>
                <w:color w:val="000000"/>
                <w:szCs w:val="18"/>
                <w:lang w:eastAsia="lv-LV"/>
              </w:rPr>
              <w:t>90</w:t>
            </w:r>
          </w:p>
        </w:tc>
        <w:tc>
          <w:tcPr>
            <w:tcW w:w="1134" w:type="dxa"/>
          </w:tcPr>
          <w:p w14:paraId="10C9FC2E" w14:textId="77777777" w:rsidR="00E72668" w:rsidRPr="00A63A34" w:rsidRDefault="00E72668" w:rsidP="0017505E">
            <w:pPr>
              <w:pStyle w:val="tabteksts"/>
              <w:jc w:val="center"/>
              <w:rPr>
                <w:color w:val="000000"/>
                <w:szCs w:val="18"/>
                <w:lang w:eastAsia="lv-LV"/>
              </w:rPr>
            </w:pPr>
            <w:r w:rsidRPr="004A1FB1">
              <w:rPr>
                <w:color w:val="000000"/>
                <w:szCs w:val="18"/>
                <w:lang w:eastAsia="lv-LV"/>
              </w:rPr>
              <w:t>90</w:t>
            </w:r>
          </w:p>
        </w:tc>
        <w:tc>
          <w:tcPr>
            <w:tcW w:w="1139" w:type="dxa"/>
          </w:tcPr>
          <w:p w14:paraId="2FDC28AF" w14:textId="77777777" w:rsidR="00E72668" w:rsidRPr="00A63A34" w:rsidRDefault="00E72668" w:rsidP="0017505E">
            <w:pPr>
              <w:pStyle w:val="tabteksts"/>
              <w:jc w:val="center"/>
              <w:rPr>
                <w:color w:val="000000"/>
                <w:szCs w:val="18"/>
                <w:lang w:eastAsia="lv-LV"/>
              </w:rPr>
            </w:pPr>
            <w:r w:rsidRPr="00BD2428">
              <w:rPr>
                <w:szCs w:val="18"/>
                <w:lang w:eastAsia="lv-LV"/>
              </w:rPr>
              <w:t>90</w:t>
            </w:r>
          </w:p>
        </w:tc>
      </w:tr>
      <w:tr w:rsidR="00E72668" w:rsidRPr="00BB2102" w14:paraId="3D08B643"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38B53800" w14:textId="77777777" w:rsidR="00E72668" w:rsidRPr="004A1FB1" w:rsidRDefault="00E72668" w:rsidP="0017505E">
            <w:pPr>
              <w:pStyle w:val="tabteksts"/>
              <w:jc w:val="both"/>
              <w:rPr>
                <w:color w:val="000000"/>
                <w:szCs w:val="18"/>
                <w:lang w:eastAsia="lv-LV"/>
              </w:rPr>
            </w:pPr>
            <w:r w:rsidRPr="008A47D9">
              <w:rPr>
                <w:szCs w:val="18"/>
                <w:lang w:eastAsia="lv-LV"/>
              </w:rPr>
              <w:t>Ar nozīmīgākajiem administratīvo datu turētājiem noslēgtie/aktualizētie sadarbības līgumi (skaits)</w:t>
            </w:r>
          </w:p>
        </w:tc>
        <w:tc>
          <w:tcPr>
            <w:tcW w:w="1134" w:type="dxa"/>
            <w:tcBorders>
              <w:top w:val="single" w:sz="4" w:space="0" w:color="000000"/>
              <w:left w:val="single" w:sz="4" w:space="0" w:color="000000"/>
              <w:bottom w:val="single" w:sz="4" w:space="0" w:color="000000"/>
              <w:right w:val="single" w:sz="4" w:space="0" w:color="000000"/>
            </w:tcBorders>
          </w:tcPr>
          <w:p w14:paraId="1B323CB5" w14:textId="77777777" w:rsidR="00E72668" w:rsidRDefault="00E72668" w:rsidP="0017505E">
            <w:pPr>
              <w:pStyle w:val="tabteksts"/>
              <w:jc w:val="center"/>
              <w:rPr>
                <w:color w:val="000000"/>
                <w:szCs w:val="18"/>
                <w:lang w:eastAsia="lv-LV"/>
              </w:rPr>
            </w:pPr>
            <w:r>
              <w:rPr>
                <w:szCs w:val="18"/>
                <w:lang w:eastAsia="lv-LV"/>
              </w:rPr>
              <w:t>2</w:t>
            </w:r>
          </w:p>
        </w:tc>
        <w:tc>
          <w:tcPr>
            <w:tcW w:w="1134" w:type="dxa"/>
            <w:tcBorders>
              <w:top w:val="single" w:sz="4" w:space="0" w:color="000000"/>
              <w:left w:val="single" w:sz="4" w:space="0" w:color="000000"/>
              <w:bottom w:val="single" w:sz="4" w:space="0" w:color="000000"/>
              <w:right w:val="single" w:sz="4" w:space="0" w:color="000000"/>
            </w:tcBorders>
          </w:tcPr>
          <w:p w14:paraId="714FA406" w14:textId="77777777" w:rsidR="00E72668" w:rsidRDefault="00E72668" w:rsidP="0017505E">
            <w:pPr>
              <w:pStyle w:val="tabteksts"/>
              <w:jc w:val="center"/>
              <w:rPr>
                <w:color w:val="000000"/>
                <w:szCs w:val="18"/>
                <w:lang w:eastAsia="lv-LV"/>
              </w:rPr>
            </w:pPr>
            <w:r>
              <w:rPr>
                <w:szCs w:val="18"/>
                <w:lang w:eastAsia="lv-LV"/>
              </w:rPr>
              <w:t>2</w:t>
            </w:r>
          </w:p>
        </w:tc>
        <w:tc>
          <w:tcPr>
            <w:tcW w:w="1134" w:type="dxa"/>
            <w:tcBorders>
              <w:top w:val="single" w:sz="4" w:space="0" w:color="000000"/>
              <w:left w:val="single" w:sz="4" w:space="0" w:color="000000"/>
              <w:bottom w:val="single" w:sz="4" w:space="0" w:color="000000"/>
              <w:right w:val="single" w:sz="4" w:space="0" w:color="000000"/>
            </w:tcBorders>
          </w:tcPr>
          <w:p w14:paraId="175463D5" w14:textId="77777777" w:rsidR="00E72668" w:rsidRDefault="00E72668" w:rsidP="0017505E">
            <w:pPr>
              <w:pStyle w:val="tabteksts"/>
              <w:jc w:val="center"/>
              <w:rPr>
                <w:color w:val="000000"/>
                <w:szCs w:val="18"/>
                <w:lang w:eastAsia="lv-LV"/>
              </w:rPr>
            </w:pPr>
            <w:r>
              <w:rPr>
                <w:szCs w:val="18"/>
                <w:lang w:eastAsia="lv-LV"/>
              </w:rPr>
              <w:t>4</w:t>
            </w:r>
          </w:p>
        </w:tc>
        <w:tc>
          <w:tcPr>
            <w:tcW w:w="1134" w:type="dxa"/>
            <w:tcBorders>
              <w:top w:val="single" w:sz="4" w:space="0" w:color="000000"/>
              <w:left w:val="single" w:sz="4" w:space="0" w:color="000000"/>
              <w:bottom w:val="single" w:sz="4" w:space="0" w:color="000000"/>
              <w:right w:val="single" w:sz="4" w:space="0" w:color="000000"/>
            </w:tcBorders>
          </w:tcPr>
          <w:p w14:paraId="1B869A5A" w14:textId="77777777" w:rsidR="00E72668" w:rsidRPr="006073CF" w:rsidRDefault="00E72668" w:rsidP="0017505E">
            <w:pPr>
              <w:pStyle w:val="tabteksts"/>
              <w:jc w:val="center"/>
              <w:rPr>
                <w:color w:val="000000"/>
                <w:szCs w:val="18"/>
                <w:lang w:eastAsia="lv-LV"/>
              </w:rPr>
            </w:pPr>
            <w:r w:rsidRPr="006073CF">
              <w:rPr>
                <w:szCs w:val="18"/>
                <w:lang w:eastAsia="lv-LV"/>
              </w:rPr>
              <w:t>2</w:t>
            </w:r>
          </w:p>
        </w:tc>
        <w:tc>
          <w:tcPr>
            <w:tcW w:w="1139" w:type="dxa"/>
            <w:tcBorders>
              <w:top w:val="single" w:sz="4" w:space="0" w:color="000000"/>
              <w:left w:val="single" w:sz="4" w:space="0" w:color="000000"/>
              <w:bottom w:val="single" w:sz="4" w:space="0" w:color="000000"/>
              <w:right w:val="single" w:sz="4" w:space="0" w:color="000000"/>
            </w:tcBorders>
          </w:tcPr>
          <w:p w14:paraId="15DC3C79" w14:textId="77777777" w:rsidR="00E72668" w:rsidRPr="006073CF" w:rsidRDefault="00E72668" w:rsidP="0017505E">
            <w:pPr>
              <w:pStyle w:val="tabteksts"/>
              <w:jc w:val="center"/>
              <w:rPr>
                <w:color w:val="000000"/>
                <w:szCs w:val="18"/>
                <w:lang w:eastAsia="lv-LV"/>
              </w:rPr>
            </w:pPr>
            <w:r w:rsidRPr="006073CF">
              <w:rPr>
                <w:szCs w:val="18"/>
                <w:lang w:eastAsia="lv-LV"/>
              </w:rPr>
              <w:t>2</w:t>
            </w:r>
          </w:p>
        </w:tc>
      </w:tr>
      <w:tr w:rsidR="00E72668" w:rsidRPr="00BB2102" w14:paraId="0D9AD549"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12450D0C" w14:textId="77777777" w:rsidR="00E72668" w:rsidRPr="00540543" w:rsidRDefault="00E72668" w:rsidP="0017505E">
            <w:pPr>
              <w:pStyle w:val="tabteksts"/>
              <w:jc w:val="both"/>
              <w:rPr>
                <w:szCs w:val="18"/>
                <w:lang w:eastAsia="lv-LV"/>
              </w:rPr>
            </w:pPr>
            <w:r w:rsidRPr="00540543">
              <w:rPr>
                <w:szCs w:val="18"/>
                <w:lang w:eastAsia="lv-LV"/>
              </w:rPr>
              <w:t xml:space="preserve">Aprēķināti ražotāju cenu kopindeksi (skaits) </w:t>
            </w:r>
          </w:p>
        </w:tc>
        <w:tc>
          <w:tcPr>
            <w:tcW w:w="1134" w:type="dxa"/>
            <w:tcBorders>
              <w:top w:val="single" w:sz="4" w:space="0" w:color="000000"/>
              <w:left w:val="single" w:sz="4" w:space="0" w:color="000000"/>
              <w:bottom w:val="single" w:sz="4" w:space="0" w:color="000000"/>
              <w:right w:val="single" w:sz="4" w:space="0" w:color="000000"/>
            </w:tcBorders>
          </w:tcPr>
          <w:p w14:paraId="7E123DA1" w14:textId="77777777" w:rsidR="00E72668" w:rsidRPr="00540543" w:rsidRDefault="00E72668" w:rsidP="0017505E">
            <w:pPr>
              <w:pStyle w:val="tabteksts"/>
              <w:jc w:val="center"/>
              <w:rPr>
                <w:szCs w:val="18"/>
                <w:lang w:eastAsia="lv-LV"/>
              </w:rPr>
            </w:pPr>
            <w:r w:rsidRPr="00540543">
              <w:rPr>
                <w:rFonts w:ascii="Calibri" w:hAnsi="Calibri" w:cs="Calibri"/>
                <w:color w:val="004080"/>
              </w:rPr>
              <w:t>-</w:t>
            </w:r>
          </w:p>
        </w:tc>
        <w:tc>
          <w:tcPr>
            <w:tcW w:w="1134" w:type="dxa"/>
            <w:tcBorders>
              <w:top w:val="single" w:sz="4" w:space="0" w:color="000000"/>
              <w:left w:val="single" w:sz="4" w:space="0" w:color="000000"/>
              <w:bottom w:val="single" w:sz="4" w:space="0" w:color="000000"/>
              <w:right w:val="single" w:sz="4" w:space="0" w:color="000000"/>
            </w:tcBorders>
          </w:tcPr>
          <w:p w14:paraId="1CD33324" w14:textId="77777777" w:rsidR="00E72668" w:rsidRPr="00540543" w:rsidRDefault="00E72668" w:rsidP="0017505E">
            <w:pPr>
              <w:pStyle w:val="tabteksts"/>
              <w:jc w:val="center"/>
              <w:rPr>
                <w:szCs w:val="18"/>
                <w:lang w:eastAsia="lv-LV"/>
              </w:rPr>
            </w:pPr>
            <w:r w:rsidRPr="00540543">
              <w:rPr>
                <w:szCs w:val="18"/>
                <w:lang w:eastAsia="lv-LV"/>
              </w:rPr>
              <w:t>4</w:t>
            </w:r>
          </w:p>
        </w:tc>
        <w:tc>
          <w:tcPr>
            <w:tcW w:w="1134" w:type="dxa"/>
            <w:tcBorders>
              <w:top w:val="single" w:sz="4" w:space="0" w:color="000000"/>
              <w:left w:val="single" w:sz="4" w:space="0" w:color="000000"/>
              <w:bottom w:val="single" w:sz="4" w:space="0" w:color="000000"/>
              <w:right w:val="single" w:sz="4" w:space="0" w:color="000000"/>
            </w:tcBorders>
          </w:tcPr>
          <w:p w14:paraId="6D5DA40C" w14:textId="77777777" w:rsidR="00E72668" w:rsidRPr="00540543" w:rsidRDefault="00E72668" w:rsidP="0017505E">
            <w:pPr>
              <w:pStyle w:val="tabteksts"/>
              <w:jc w:val="center"/>
              <w:rPr>
                <w:szCs w:val="18"/>
                <w:lang w:eastAsia="lv-LV"/>
              </w:rPr>
            </w:pPr>
            <w:r w:rsidRPr="00540543">
              <w:rPr>
                <w:szCs w:val="18"/>
                <w:lang w:eastAsia="lv-LV"/>
              </w:rPr>
              <w:t>5</w:t>
            </w:r>
          </w:p>
        </w:tc>
        <w:tc>
          <w:tcPr>
            <w:tcW w:w="1134" w:type="dxa"/>
            <w:tcBorders>
              <w:top w:val="single" w:sz="4" w:space="0" w:color="000000"/>
              <w:left w:val="single" w:sz="4" w:space="0" w:color="000000"/>
              <w:bottom w:val="single" w:sz="4" w:space="0" w:color="000000"/>
              <w:right w:val="single" w:sz="4" w:space="0" w:color="000000"/>
            </w:tcBorders>
          </w:tcPr>
          <w:p w14:paraId="3C6B5480" w14:textId="77777777" w:rsidR="00E72668" w:rsidRPr="00540543" w:rsidRDefault="00E72668" w:rsidP="0017505E">
            <w:pPr>
              <w:pStyle w:val="tabteksts"/>
              <w:jc w:val="center"/>
              <w:rPr>
                <w:szCs w:val="18"/>
                <w:lang w:eastAsia="lv-LV"/>
              </w:rPr>
            </w:pPr>
            <w:r w:rsidRPr="00540543">
              <w:rPr>
                <w:szCs w:val="18"/>
                <w:lang w:eastAsia="lv-LV"/>
              </w:rPr>
              <w:t>5</w:t>
            </w:r>
          </w:p>
        </w:tc>
        <w:tc>
          <w:tcPr>
            <w:tcW w:w="1139" w:type="dxa"/>
            <w:tcBorders>
              <w:top w:val="single" w:sz="4" w:space="0" w:color="000000"/>
              <w:left w:val="single" w:sz="4" w:space="0" w:color="000000"/>
              <w:bottom w:val="single" w:sz="4" w:space="0" w:color="000000"/>
              <w:right w:val="single" w:sz="4" w:space="0" w:color="000000"/>
            </w:tcBorders>
          </w:tcPr>
          <w:p w14:paraId="7C957AF4" w14:textId="2263DC6C" w:rsidR="00E72668" w:rsidRPr="00540543" w:rsidRDefault="006612A0" w:rsidP="0017505E">
            <w:pPr>
              <w:pStyle w:val="tabteksts"/>
              <w:jc w:val="center"/>
              <w:rPr>
                <w:szCs w:val="18"/>
                <w:lang w:eastAsia="lv-LV"/>
              </w:rPr>
            </w:pPr>
            <w:r>
              <w:rPr>
                <w:szCs w:val="18"/>
                <w:lang w:eastAsia="lv-LV"/>
              </w:rPr>
              <w:t>-</w:t>
            </w:r>
          </w:p>
        </w:tc>
      </w:tr>
      <w:tr w:rsidR="00E72668" w:rsidRPr="00BB2102" w14:paraId="2BBC8E39"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7F501B4" w14:textId="77777777" w:rsidR="00E72668" w:rsidRPr="00540543" w:rsidRDefault="00E72668" w:rsidP="0017505E">
            <w:pPr>
              <w:pStyle w:val="tabteksts"/>
              <w:jc w:val="both"/>
              <w:rPr>
                <w:szCs w:val="18"/>
                <w:lang w:eastAsia="lv-LV"/>
              </w:rPr>
            </w:pPr>
            <w:r w:rsidRPr="00B95398">
              <w:rPr>
                <w:szCs w:val="18"/>
                <w:lang w:eastAsia="lv-LV"/>
              </w:rPr>
              <w:t>Izstrādāts Statistisko klasifikāciju satura pārvaldības sistēmas tehniskais risinājums</w:t>
            </w:r>
            <w:r>
              <w:rPr>
                <w:szCs w:val="18"/>
                <w:lang w:eastAsia="lv-LV"/>
              </w:rPr>
              <w:t xml:space="preserve"> (</w:t>
            </w:r>
            <w:r w:rsidRPr="00B95398">
              <w:rPr>
                <w:szCs w:val="18"/>
                <w:lang w:eastAsia="lv-LV"/>
              </w:rPr>
              <w:t>skaits</w:t>
            </w:r>
            <w:r>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5D4F01FF" w14:textId="77777777" w:rsidR="00E72668" w:rsidRPr="002C6814" w:rsidRDefault="00E72668" w:rsidP="0017505E">
            <w:pPr>
              <w:pStyle w:val="tabteksts"/>
              <w:jc w:val="center"/>
              <w:rPr>
                <w:szCs w:val="18"/>
                <w:lang w:eastAsia="lv-LV"/>
              </w:rPr>
            </w:pPr>
            <w:r w:rsidRPr="002C6814">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3B0C88E6" w14:textId="77777777" w:rsidR="00E72668" w:rsidRPr="002C6814" w:rsidRDefault="00E72668" w:rsidP="0017505E">
            <w:pPr>
              <w:pStyle w:val="tabteksts"/>
              <w:jc w:val="center"/>
              <w:rPr>
                <w:szCs w:val="18"/>
                <w:lang w:eastAsia="lv-LV"/>
              </w:rPr>
            </w:pPr>
            <w:r w:rsidRPr="002C6814">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6AECC3A8" w14:textId="77777777" w:rsidR="00E72668" w:rsidRPr="00540543" w:rsidRDefault="00E72668" w:rsidP="0017505E">
            <w:pPr>
              <w:pStyle w:val="tabteksts"/>
              <w:jc w:val="center"/>
              <w:rPr>
                <w:szCs w:val="18"/>
                <w:lang w:eastAsia="lv-LV"/>
              </w:rPr>
            </w:pPr>
            <w:r>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181AF7A6" w14:textId="2024DE54" w:rsidR="00E72668" w:rsidRPr="00540543" w:rsidRDefault="006612A0" w:rsidP="0017505E">
            <w:pPr>
              <w:pStyle w:val="tabteksts"/>
              <w:jc w:val="center"/>
              <w:rPr>
                <w:szCs w:val="18"/>
                <w:lang w:eastAsia="lv-LV"/>
              </w:rPr>
            </w:pPr>
            <w:r>
              <w:rPr>
                <w:szCs w:val="18"/>
                <w:lang w:eastAsia="lv-LV"/>
              </w:rPr>
              <w:t>-</w:t>
            </w:r>
          </w:p>
        </w:tc>
        <w:tc>
          <w:tcPr>
            <w:tcW w:w="1139" w:type="dxa"/>
            <w:tcBorders>
              <w:top w:val="single" w:sz="4" w:space="0" w:color="000000"/>
              <w:left w:val="single" w:sz="4" w:space="0" w:color="000000"/>
              <w:bottom w:val="single" w:sz="4" w:space="0" w:color="000000"/>
              <w:right w:val="single" w:sz="4" w:space="0" w:color="000000"/>
            </w:tcBorders>
          </w:tcPr>
          <w:p w14:paraId="5D9B5945" w14:textId="292D2FCB" w:rsidR="00E72668" w:rsidRDefault="006612A0" w:rsidP="0017505E">
            <w:pPr>
              <w:pStyle w:val="tabteksts"/>
              <w:jc w:val="center"/>
              <w:rPr>
                <w:szCs w:val="18"/>
                <w:lang w:eastAsia="lv-LV"/>
              </w:rPr>
            </w:pPr>
            <w:r>
              <w:rPr>
                <w:szCs w:val="18"/>
                <w:lang w:eastAsia="lv-LV"/>
              </w:rPr>
              <w:t>-</w:t>
            </w:r>
          </w:p>
        </w:tc>
      </w:tr>
      <w:tr w:rsidR="00E72668" w:rsidRPr="00BB2102" w14:paraId="45889BC6"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BA8F898" w14:textId="77777777" w:rsidR="00E72668" w:rsidRPr="00540543" w:rsidRDefault="00E72668" w:rsidP="0017505E">
            <w:pPr>
              <w:pStyle w:val="tabteksts"/>
              <w:jc w:val="both"/>
              <w:rPr>
                <w:szCs w:val="18"/>
                <w:lang w:eastAsia="lv-LV"/>
              </w:rPr>
            </w:pPr>
            <w:r w:rsidRPr="00540543">
              <w:rPr>
                <w:szCs w:val="18"/>
                <w:lang w:eastAsia="lv-LV"/>
              </w:rPr>
              <w:t>Statistikas uzņēmuma reģistra (SUR) ieviešana (%)</w:t>
            </w:r>
          </w:p>
        </w:tc>
        <w:tc>
          <w:tcPr>
            <w:tcW w:w="1134" w:type="dxa"/>
            <w:tcBorders>
              <w:top w:val="single" w:sz="4" w:space="0" w:color="000000"/>
              <w:left w:val="single" w:sz="4" w:space="0" w:color="000000"/>
              <w:bottom w:val="single" w:sz="4" w:space="0" w:color="000000"/>
              <w:right w:val="single" w:sz="4" w:space="0" w:color="000000"/>
            </w:tcBorders>
          </w:tcPr>
          <w:p w14:paraId="1C55E1E5" w14:textId="77777777" w:rsidR="00E72668" w:rsidRPr="00540543" w:rsidRDefault="00E72668" w:rsidP="0017505E">
            <w:pPr>
              <w:pStyle w:val="tabteksts"/>
              <w:jc w:val="center"/>
              <w:rPr>
                <w:szCs w:val="18"/>
                <w:lang w:eastAsia="lv-LV"/>
              </w:rPr>
            </w:pPr>
            <w:r w:rsidRPr="00540543">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25C7DFA4" w14:textId="77777777" w:rsidR="00E72668" w:rsidRPr="00540543" w:rsidRDefault="00E72668" w:rsidP="0017505E">
            <w:pPr>
              <w:pStyle w:val="tabteksts"/>
              <w:jc w:val="center"/>
              <w:rPr>
                <w:szCs w:val="18"/>
                <w:lang w:eastAsia="lv-LV"/>
              </w:rPr>
            </w:pPr>
            <w:r w:rsidRPr="00540543">
              <w:rPr>
                <w:szCs w:val="18"/>
                <w:lang w:eastAsia="lv-LV"/>
              </w:rPr>
              <w:t>10</w:t>
            </w:r>
          </w:p>
        </w:tc>
        <w:tc>
          <w:tcPr>
            <w:tcW w:w="1134" w:type="dxa"/>
            <w:tcBorders>
              <w:top w:val="single" w:sz="4" w:space="0" w:color="000000"/>
              <w:left w:val="single" w:sz="4" w:space="0" w:color="000000"/>
              <w:bottom w:val="single" w:sz="4" w:space="0" w:color="000000"/>
              <w:right w:val="single" w:sz="4" w:space="0" w:color="000000"/>
            </w:tcBorders>
          </w:tcPr>
          <w:p w14:paraId="7FDB5B0F" w14:textId="77777777" w:rsidR="00E72668" w:rsidRPr="00540543" w:rsidRDefault="00E72668" w:rsidP="0017505E">
            <w:pPr>
              <w:pStyle w:val="tabteksts"/>
              <w:jc w:val="center"/>
              <w:rPr>
                <w:szCs w:val="18"/>
                <w:lang w:eastAsia="lv-LV"/>
              </w:rPr>
            </w:pPr>
            <w:r w:rsidRPr="00540543">
              <w:rPr>
                <w:szCs w:val="18"/>
                <w:lang w:eastAsia="lv-LV"/>
              </w:rPr>
              <w:t>50</w:t>
            </w:r>
          </w:p>
        </w:tc>
        <w:tc>
          <w:tcPr>
            <w:tcW w:w="1134" w:type="dxa"/>
            <w:tcBorders>
              <w:top w:val="single" w:sz="4" w:space="0" w:color="000000"/>
              <w:left w:val="single" w:sz="4" w:space="0" w:color="000000"/>
              <w:bottom w:val="single" w:sz="4" w:space="0" w:color="000000"/>
              <w:right w:val="single" w:sz="4" w:space="0" w:color="000000"/>
            </w:tcBorders>
          </w:tcPr>
          <w:p w14:paraId="1D414F67" w14:textId="77777777" w:rsidR="00E72668" w:rsidRPr="00540543" w:rsidRDefault="00E72668" w:rsidP="0017505E">
            <w:pPr>
              <w:pStyle w:val="tabteksts"/>
              <w:jc w:val="center"/>
              <w:rPr>
                <w:szCs w:val="18"/>
                <w:lang w:eastAsia="lv-LV"/>
              </w:rPr>
            </w:pPr>
            <w:r w:rsidRPr="00540543">
              <w:rPr>
                <w:szCs w:val="18"/>
                <w:lang w:eastAsia="lv-LV"/>
              </w:rPr>
              <w:t>100</w:t>
            </w:r>
          </w:p>
        </w:tc>
        <w:tc>
          <w:tcPr>
            <w:tcW w:w="1139" w:type="dxa"/>
            <w:tcBorders>
              <w:top w:val="single" w:sz="4" w:space="0" w:color="000000"/>
              <w:left w:val="single" w:sz="4" w:space="0" w:color="000000"/>
              <w:bottom w:val="single" w:sz="4" w:space="0" w:color="000000"/>
              <w:right w:val="single" w:sz="4" w:space="0" w:color="000000"/>
            </w:tcBorders>
          </w:tcPr>
          <w:p w14:paraId="6D8FED1E" w14:textId="2710EBC1" w:rsidR="00E72668" w:rsidRPr="00540543" w:rsidRDefault="006612A0" w:rsidP="0017505E">
            <w:pPr>
              <w:pStyle w:val="tabteksts"/>
              <w:jc w:val="center"/>
              <w:rPr>
                <w:szCs w:val="18"/>
                <w:lang w:eastAsia="lv-LV"/>
              </w:rPr>
            </w:pPr>
            <w:r>
              <w:rPr>
                <w:szCs w:val="18"/>
                <w:lang w:eastAsia="lv-LV"/>
              </w:rPr>
              <w:t>-</w:t>
            </w:r>
          </w:p>
        </w:tc>
      </w:tr>
      <w:tr w:rsidR="00E72668" w:rsidRPr="00BB2102" w14:paraId="4A14C6C5"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4CCC8C8" w14:textId="77777777" w:rsidR="00E72668" w:rsidRPr="00540543" w:rsidRDefault="00E72668" w:rsidP="0017505E">
            <w:pPr>
              <w:pStyle w:val="tabteksts"/>
              <w:jc w:val="both"/>
              <w:rPr>
                <w:szCs w:val="18"/>
                <w:lang w:eastAsia="lv-LV"/>
              </w:rPr>
            </w:pPr>
            <w:r w:rsidRPr="00644396">
              <w:rPr>
                <w:color w:val="000000"/>
                <w:szCs w:val="18"/>
                <w:lang w:eastAsia="lv-LV"/>
              </w:rPr>
              <w:t xml:space="preserve">Mājokļu pieejamības </w:t>
            </w:r>
            <w:proofErr w:type="spellStart"/>
            <w:r w:rsidRPr="00644396">
              <w:rPr>
                <w:color w:val="000000"/>
                <w:szCs w:val="18"/>
                <w:lang w:eastAsia="lv-LV"/>
              </w:rPr>
              <w:t>izvērtējums</w:t>
            </w:r>
            <w:proofErr w:type="spellEnd"/>
            <w:r w:rsidRPr="00644396">
              <w:rPr>
                <w:color w:val="000000"/>
                <w:szCs w:val="18"/>
                <w:lang w:eastAsia="lv-LV"/>
              </w:rPr>
              <w:t xml:space="preserve"> </w:t>
            </w:r>
            <w:r>
              <w:rPr>
                <w:color w:val="000000"/>
                <w:szCs w:val="18"/>
                <w:lang w:eastAsia="lv-LV"/>
              </w:rPr>
              <w:t>(</w:t>
            </w:r>
            <w:r w:rsidRPr="00644396">
              <w:rPr>
                <w:color w:val="000000"/>
                <w:szCs w:val="18"/>
                <w:lang w:eastAsia="lv-LV"/>
              </w:rPr>
              <w:t>mājokļu skaits</w:t>
            </w:r>
            <w:r>
              <w:rPr>
                <w:color w:val="000000"/>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5F3F6FEE" w14:textId="77777777" w:rsidR="00E72668" w:rsidRPr="00540543" w:rsidRDefault="00E72668" w:rsidP="0017505E">
            <w:pPr>
              <w:pStyle w:val="tabteksts"/>
              <w:jc w:val="center"/>
              <w:rPr>
                <w:szCs w:val="18"/>
                <w:lang w:eastAsia="lv-LV"/>
              </w:rPr>
            </w:pPr>
            <w:r>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1FB5DE0C" w14:textId="77777777" w:rsidR="00E72668" w:rsidRPr="00540543" w:rsidRDefault="00E72668" w:rsidP="0017505E">
            <w:pPr>
              <w:pStyle w:val="tabteksts"/>
              <w:jc w:val="center"/>
              <w:rPr>
                <w:szCs w:val="18"/>
                <w:lang w:eastAsia="lv-LV"/>
              </w:rPr>
            </w:pPr>
            <w:r>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1F142B02" w14:textId="77777777" w:rsidR="00E72668" w:rsidRPr="00540543" w:rsidRDefault="00E72668" w:rsidP="0017505E">
            <w:pPr>
              <w:pStyle w:val="tabteksts"/>
              <w:jc w:val="center"/>
              <w:rPr>
                <w:szCs w:val="18"/>
                <w:lang w:eastAsia="lv-LV"/>
              </w:rPr>
            </w:pPr>
            <w:r>
              <w:rPr>
                <w:szCs w:val="18"/>
                <w:lang w:eastAsia="lv-LV"/>
              </w:rPr>
              <w:t>1 100 00</w:t>
            </w:r>
          </w:p>
        </w:tc>
        <w:tc>
          <w:tcPr>
            <w:tcW w:w="1134" w:type="dxa"/>
            <w:tcBorders>
              <w:top w:val="single" w:sz="4" w:space="0" w:color="000000"/>
              <w:left w:val="single" w:sz="4" w:space="0" w:color="000000"/>
              <w:bottom w:val="single" w:sz="4" w:space="0" w:color="000000"/>
              <w:right w:val="single" w:sz="4" w:space="0" w:color="000000"/>
            </w:tcBorders>
          </w:tcPr>
          <w:p w14:paraId="63C2AB7D" w14:textId="77777777" w:rsidR="00E72668" w:rsidRPr="00540543" w:rsidRDefault="00E72668" w:rsidP="0017505E">
            <w:pPr>
              <w:pStyle w:val="tabteksts"/>
              <w:jc w:val="center"/>
              <w:rPr>
                <w:szCs w:val="18"/>
                <w:lang w:eastAsia="lv-LV"/>
              </w:rPr>
            </w:pPr>
            <w:r>
              <w:rPr>
                <w:szCs w:val="18"/>
                <w:lang w:eastAsia="lv-LV"/>
              </w:rPr>
              <w:t>1 100 00</w:t>
            </w:r>
          </w:p>
        </w:tc>
        <w:tc>
          <w:tcPr>
            <w:tcW w:w="1139" w:type="dxa"/>
            <w:tcBorders>
              <w:top w:val="single" w:sz="4" w:space="0" w:color="000000"/>
              <w:left w:val="single" w:sz="4" w:space="0" w:color="000000"/>
              <w:bottom w:val="single" w:sz="4" w:space="0" w:color="000000"/>
              <w:right w:val="single" w:sz="4" w:space="0" w:color="000000"/>
            </w:tcBorders>
          </w:tcPr>
          <w:p w14:paraId="3E39CA5A" w14:textId="735B1E03" w:rsidR="00E72668" w:rsidRDefault="006612A0" w:rsidP="0017505E">
            <w:pPr>
              <w:pStyle w:val="tabteksts"/>
              <w:jc w:val="center"/>
              <w:rPr>
                <w:szCs w:val="18"/>
                <w:lang w:eastAsia="lv-LV"/>
              </w:rPr>
            </w:pPr>
            <w:r>
              <w:rPr>
                <w:szCs w:val="18"/>
                <w:lang w:eastAsia="lv-LV"/>
              </w:rPr>
              <w:t>-</w:t>
            </w:r>
          </w:p>
        </w:tc>
      </w:tr>
      <w:tr w:rsidR="00E72668" w:rsidRPr="00BB2102" w14:paraId="7FD02CAA" w14:textId="77777777" w:rsidTr="0017505E">
        <w:trPr>
          <w:jc w:val="center"/>
        </w:trPr>
        <w:tc>
          <w:tcPr>
            <w:tcW w:w="9072" w:type="dxa"/>
            <w:gridSpan w:val="6"/>
            <w:shd w:val="clear" w:color="auto" w:fill="D9D9D9" w:themeFill="background1" w:themeFillShade="D9"/>
            <w:vAlign w:val="center"/>
          </w:tcPr>
          <w:p w14:paraId="1A1A58DF" w14:textId="77777777" w:rsidR="00E72668" w:rsidRPr="00BB2102" w:rsidRDefault="00E72668" w:rsidP="0017505E">
            <w:pPr>
              <w:pStyle w:val="tabteksts"/>
              <w:jc w:val="center"/>
              <w:rPr>
                <w:szCs w:val="18"/>
              </w:rPr>
            </w:pPr>
            <w:bookmarkStart w:id="22" w:name="_Hlk52182582"/>
            <w:r w:rsidRPr="004A1FB1">
              <w:rPr>
                <w:szCs w:val="18"/>
                <w:lang w:eastAsia="lv-LV"/>
              </w:rPr>
              <w:t>Statistikas un datu pieejamības nodrošināšana datu lietotājiem</w:t>
            </w:r>
            <w:bookmarkEnd w:id="22"/>
          </w:p>
        </w:tc>
      </w:tr>
      <w:tr w:rsidR="00E72668" w:rsidRPr="00BB2102" w14:paraId="3202C6F4" w14:textId="77777777" w:rsidTr="0017505E">
        <w:trPr>
          <w:jc w:val="center"/>
        </w:trPr>
        <w:tc>
          <w:tcPr>
            <w:tcW w:w="3397" w:type="dxa"/>
            <w:vAlign w:val="center"/>
          </w:tcPr>
          <w:p w14:paraId="704E64CD" w14:textId="77777777" w:rsidR="00E72668" w:rsidRDefault="00E72668" w:rsidP="0017505E">
            <w:pPr>
              <w:pStyle w:val="tabteksts"/>
              <w:jc w:val="both"/>
              <w:rPr>
                <w:color w:val="000000"/>
                <w:szCs w:val="18"/>
                <w:lang w:eastAsia="lv-LV"/>
              </w:rPr>
            </w:pPr>
            <w:r w:rsidRPr="00644396">
              <w:rPr>
                <w:color w:val="000000"/>
                <w:szCs w:val="18"/>
                <w:lang w:eastAsia="lv-LV"/>
              </w:rPr>
              <w:t>Aktivitātes datu lietotāju informēšanā par aktuālu statistiku  (skaits)</w:t>
            </w:r>
            <w:r w:rsidRPr="00644396">
              <w:rPr>
                <w:color w:val="000000"/>
                <w:szCs w:val="18"/>
                <w:vertAlign w:val="superscript"/>
                <w:lang w:eastAsia="lv-LV"/>
              </w:rPr>
              <w:t xml:space="preserve">  </w:t>
            </w:r>
          </w:p>
        </w:tc>
        <w:tc>
          <w:tcPr>
            <w:tcW w:w="1134" w:type="dxa"/>
          </w:tcPr>
          <w:p w14:paraId="0A7DEDCF" w14:textId="77777777" w:rsidR="00E72668" w:rsidRDefault="00E72668" w:rsidP="0017505E">
            <w:pPr>
              <w:pStyle w:val="tabteksts"/>
              <w:jc w:val="center"/>
              <w:rPr>
                <w:color w:val="000000"/>
                <w:szCs w:val="18"/>
                <w:lang w:eastAsia="lv-LV"/>
              </w:rPr>
            </w:pPr>
            <w:r>
              <w:rPr>
                <w:color w:val="000000"/>
                <w:szCs w:val="18"/>
                <w:lang w:eastAsia="lv-LV"/>
              </w:rPr>
              <w:t>-</w:t>
            </w:r>
          </w:p>
        </w:tc>
        <w:tc>
          <w:tcPr>
            <w:tcW w:w="1134" w:type="dxa"/>
          </w:tcPr>
          <w:p w14:paraId="1C18CFE1" w14:textId="77777777" w:rsidR="00E72668" w:rsidRPr="00777D2E" w:rsidRDefault="00E72668" w:rsidP="0017505E">
            <w:pPr>
              <w:pStyle w:val="tabteksts"/>
              <w:jc w:val="center"/>
              <w:rPr>
                <w:color w:val="000000"/>
                <w:szCs w:val="18"/>
                <w:lang w:eastAsia="lv-LV"/>
              </w:rPr>
            </w:pPr>
            <w:r>
              <w:rPr>
                <w:color w:val="000000"/>
                <w:szCs w:val="18"/>
                <w:lang w:eastAsia="lv-LV"/>
              </w:rPr>
              <w:t>-</w:t>
            </w:r>
          </w:p>
        </w:tc>
        <w:tc>
          <w:tcPr>
            <w:tcW w:w="1134" w:type="dxa"/>
          </w:tcPr>
          <w:p w14:paraId="7EEBAE9F" w14:textId="77777777" w:rsidR="00E72668" w:rsidRDefault="00E72668" w:rsidP="0017505E">
            <w:pPr>
              <w:pStyle w:val="tabteksts"/>
              <w:jc w:val="center"/>
              <w:rPr>
                <w:color w:val="000000"/>
                <w:szCs w:val="18"/>
                <w:lang w:eastAsia="lv-LV"/>
              </w:rPr>
            </w:pPr>
            <w:r>
              <w:rPr>
                <w:color w:val="000000"/>
                <w:szCs w:val="18"/>
                <w:lang w:eastAsia="lv-LV"/>
              </w:rPr>
              <w:t>4</w:t>
            </w:r>
          </w:p>
        </w:tc>
        <w:tc>
          <w:tcPr>
            <w:tcW w:w="1134" w:type="dxa"/>
          </w:tcPr>
          <w:p w14:paraId="3296F955" w14:textId="77777777" w:rsidR="00E72668" w:rsidRDefault="00E72668" w:rsidP="0017505E">
            <w:pPr>
              <w:pStyle w:val="tabteksts"/>
              <w:jc w:val="center"/>
              <w:rPr>
                <w:color w:val="000000"/>
                <w:szCs w:val="18"/>
                <w:lang w:eastAsia="lv-LV"/>
              </w:rPr>
            </w:pPr>
            <w:r>
              <w:rPr>
                <w:color w:val="000000"/>
                <w:szCs w:val="18"/>
                <w:lang w:eastAsia="lv-LV"/>
              </w:rPr>
              <w:t>2</w:t>
            </w:r>
          </w:p>
        </w:tc>
        <w:tc>
          <w:tcPr>
            <w:tcW w:w="1139" w:type="dxa"/>
          </w:tcPr>
          <w:p w14:paraId="64E7F730" w14:textId="77777777" w:rsidR="00E72668" w:rsidRDefault="00E72668" w:rsidP="0017505E">
            <w:pPr>
              <w:pStyle w:val="tabteksts"/>
              <w:jc w:val="center"/>
            </w:pPr>
            <w:r>
              <w:t>2</w:t>
            </w:r>
          </w:p>
        </w:tc>
      </w:tr>
      <w:tr w:rsidR="00E72668" w:rsidRPr="00BB2102" w14:paraId="75676E89" w14:textId="77777777" w:rsidTr="0017505E">
        <w:trPr>
          <w:jc w:val="center"/>
        </w:trPr>
        <w:tc>
          <w:tcPr>
            <w:tcW w:w="3397" w:type="dxa"/>
            <w:vAlign w:val="center"/>
          </w:tcPr>
          <w:p w14:paraId="2F97424D" w14:textId="77777777" w:rsidR="00E72668" w:rsidRPr="004A1FB1" w:rsidRDefault="00E72668" w:rsidP="0017505E">
            <w:pPr>
              <w:pStyle w:val="tabteksts"/>
              <w:jc w:val="both"/>
              <w:rPr>
                <w:color w:val="000000"/>
                <w:szCs w:val="18"/>
                <w:lang w:eastAsia="lv-LV"/>
              </w:rPr>
            </w:pPr>
            <w:bookmarkStart w:id="23" w:name="_Hlk52795705"/>
            <w:bookmarkEnd w:id="20"/>
            <w:r w:rsidRPr="00644396">
              <w:rPr>
                <w:color w:val="000000"/>
                <w:szCs w:val="18"/>
                <w:lang w:eastAsia="lv-LV"/>
              </w:rPr>
              <w:lastRenderedPageBreak/>
              <w:t>Sagatavota detalizēta teritoriālā statistika (režģa dati, ciemi, blīvi apdzīvotas teritorijas, pilsētu apkaimes, pagastu detalizācijā) (tēmu skaits)</w:t>
            </w:r>
          </w:p>
        </w:tc>
        <w:tc>
          <w:tcPr>
            <w:tcW w:w="1134" w:type="dxa"/>
          </w:tcPr>
          <w:p w14:paraId="58D75EA2" w14:textId="77777777" w:rsidR="00E72668" w:rsidRPr="004A1FB1" w:rsidRDefault="00E72668" w:rsidP="0017505E">
            <w:pPr>
              <w:pStyle w:val="tabteksts"/>
              <w:jc w:val="center"/>
              <w:rPr>
                <w:color w:val="000000"/>
                <w:szCs w:val="18"/>
                <w:lang w:eastAsia="lv-LV"/>
              </w:rPr>
            </w:pPr>
            <w:r>
              <w:rPr>
                <w:color w:val="000000"/>
                <w:szCs w:val="18"/>
                <w:lang w:eastAsia="lv-LV"/>
              </w:rPr>
              <w:t>-</w:t>
            </w:r>
          </w:p>
        </w:tc>
        <w:tc>
          <w:tcPr>
            <w:tcW w:w="1134" w:type="dxa"/>
          </w:tcPr>
          <w:p w14:paraId="595664CF" w14:textId="77777777" w:rsidR="00E72668" w:rsidRPr="00FA5329" w:rsidRDefault="00E72668" w:rsidP="0017505E">
            <w:pPr>
              <w:pStyle w:val="tabteksts"/>
              <w:jc w:val="center"/>
            </w:pPr>
            <w:r>
              <w:t>-</w:t>
            </w:r>
          </w:p>
        </w:tc>
        <w:tc>
          <w:tcPr>
            <w:tcW w:w="1134" w:type="dxa"/>
          </w:tcPr>
          <w:p w14:paraId="626651FB" w14:textId="77777777" w:rsidR="00E72668" w:rsidRDefault="00E72668" w:rsidP="0017505E">
            <w:pPr>
              <w:pStyle w:val="tabteksts"/>
              <w:jc w:val="center"/>
            </w:pPr>
            <w:r>
              <w:t>2</w:t>
            </w:r>
          </w:p>
        </w:tc>
        <w:tc>
          <w:tcPr>
            <w:tcW w:w="1134" w:type="dxa"/>
          </w:tcPr>
          <w:p w14:paraId="0A6402E6" w14:textId="77777777" w:rsidR="00E72668" w:rsidRPr="00812E2B" w:rsidRDefault="00E72668" w:rsidP="0017505E">
            <w:pPr>
              <w:pStyle w:val="tabteksts"/>
              <w:jc w:val="center"/>
            </w:pPr>
            <w:r>
              <w:t>2</w:t>
            </w:r>
          </w:p>
        </w:tc>
        <w:tc>
          <w:tcPr>
            <w:tcW w:w="1139" w:type="dxa"/>
          </w:tcPr>
          <w:p w14:paraId="39CFD692" w14:textId="77777777" w:rsidR="00E72668" w:rsidRDefault="00E72668" w:rsidP="0017505E">
            <w:pPr>
              <w:pStyle w:val="tabteksts"/>
              <w:jc w:val="center"/>
            </w:pPr>
            <w:r>
              <w:t>2</w:t>
            </w:r>
          </w:p>
        </w:tc>
      </w:tr>
      <w:tr w:rsidR="00E72668" w:rsidRPr="00BB2102" w14:paraId="6CC74F79" w14:textId="77777777" w:rsidTr="0017505E">
        <w:trPr>
          <w:jc w:val="center"/>
        </w:trPr>
        <w:tc>
          <w:tcPr>
            <w:tcW w:w="3397" w:type="dxa"/>
            <w:vAlign w:val="center"/>
          </w:tcPr>
          <w:p w14:paraId="1C087342" w14:textId="77777777" w:rsidR="00E72668" w:rsidRPr="00E83C69" w:rsidRDefault="00E72668" w:rsidP="0017505E">
            <w:pPr>
              <w:pStyle w:val="tabteksts"/>
              <w:jc w:val="both"/>
              <w:rPr>
                <w:iCs/>
                <w:szCs w:val="18"/>
              </w:rPr>
            </w:pPr>
            <w:r>
              <w:rPr>
                <w:color w:val="000000"/>
                <w:szCs w:val="18"/>
                <w:lang w:eastAsia="lv-LV"/>
              </w:rPr>
              <w:t>I</w:t>
            </w:r>
            <w:r w:rsidRPr="004A1FB1">
              <w:rPr>
                <w:color w:val="000000"/>
                <w:szCs w:val="18"/>
                <w:lang w:eastAsia="lv-LV"/>
              </w:rPr>
              <w:t>novatīvi statistikas produkti (skaits)</w:t>
            </w:r>
          </w:p>
        </w:tc>
        <w:tc>
          <w:tcPr>
            <w:tcW w:w="1134" w:type="dxa"/>
          </w:tcPr>
          <w:p w14:paraId="0B3A7DA0" w14:textId="77777777" w:rsidR="00E72668" w:rsidRPr="00BB2102" w:rsidRDefault="00E72668" w:rsidP="0017505E">
            <w:pPr>
              <w:pStyle w:val="tabteksts"/>
              <w:jc w:val="center"/>
              <w:rPr>
                <w:b/>
                <w:bCs/>
              </w:rPr>
            </w:pPr>
            <w:r w:rsidRPr="004A1FB1">
              <w:rPr>
                <w:color w:val="000000"/>
                <w:szCs w:val="18"/>
                <w:lang w:eastAsia="lv-LV"/>
              </w:rPr>
              <w:t>1</w:t>
            </w:r>
          </w:p>
        </w:tc>
        <w:tc>
          <w:tcPr>
            <w:tcW w:w="1134" w:type="dxa"/>
          </w:tcPr>
          <w:p w14:paraId="5DF22403" w14:textId="77777777" w:rsidR="00E72668" w:rsidRDefault="00E72668" w:rsidP="0017505E">
            <w:pPr>
              <w:pStyle w:val="tabteksts"/>
              <w:jc w:val="center"/>
            </w:pPr>
            <w:r w:rsidRPr="004A1FB1">
              <w:rPr>
                <w:color w:val="000000"/>
                <w:szCs w:val="18"/>
                <w:lang w:eastAsia="lv-LV"/>
              </w:rPr>
              <w:t>1</w:t>
            </w:r>
          </w:p>
        </w:tc>
        <w:tc>
          <w:tcPr>
            <w:tcW w:w="1134" w:type="dxa"/>
          </w:tcPr>
          <w:p w14:paraId="2D5C6C78" w14:textId="77777777" w:rsidR="00E72668" w:rsidRDefault="00E72668" w:rsidP="0017505E">
            <w:pPr>
              <w:pStyle w:val="tabteksts"/>
              <w:jc w:val="center"/>
            </w:pPr>
            <w:r>
              <w:rPr>
                <w:color w:val="000000"/>
                <w:szCs w:val="18"/>
                <w:lang w:eastAsia="lv-LV"/>
              </w:rPr>
              <w:t>1</w:t>
            </w:r>
          </w:p>
        </w:tc>
        <w:tc>
          <w:tcPr>
            <w:tcW w:w="1134" w:type="dxa"/>
          </w:tcPr>
          <w:p w14:paraId="4DBA0837" w14:textId="77777777" w:rsidR="00E72668" w:rsidRDefault="00E72668" w:rsidP="0017505E">
            <w:pPr>
              <w:pStyle w:val="tabteksts"/>
              <w:jc w:val="center"/>
            </w:pPr>
            <w:r>
              <w:rPr>
                <w:color w:val="000000"/>
                <w:szCs w:val="18"/>
                <w:lang w:eastAsia="lv-LV"/>
              </w:rPr>
              <w:t>1</w:t>
            </w:r>
          </w:p>
        </w:tc>
        <w:tc>
          <w:tcPr>
            <w:tcW w:w="1139" w:type="dxa"/>
          </w:tcPr>
          <w:p w14:paraId="74DA10E6" w14:textId="77777777" w:rsidR="00E72668" w:rsidRDefault="00E72668" w:rsidP="0017505E">
            <w:pPr>
              <w:pStyle w:val="tabteksts"/>
              <w:jc w:val="center"/>
            </w:pPr>
            <w:r>
              <w:rPr>
                <w:color w:val="000000"/>
                <w:szCs w:val="18"/>
                <w:lang w:eastAsia="lv-LV"/>
              </w:rPr>
              <w:t>1</w:t>
            </w:r>
          </w:p>
        </w:tc>
      </w:tr>
      <w:tr w:rsidR="00E72668" w:rsidRPr="00BB2102" w14:paraId="2A4C449E" w14:textId="77777777" w:rsidTr="0017505E">
        <w:trPr>
          <w:jc w:val="center"/>
        </w:trPr>
        <w:tc>
          <w:tcPr>
            <w:tcW w:w="3397" w:type="dxa"/>
            <w:vAlign w:val="center"/>
          </w:tcPr>
          <w:p w14:paraId="3540C1FB" w14:textId="77777777" w:rsidR="00E72668" w:rsidRPr="00E83C69" w:rsidRDefault="00E72668" w:rsidP="0017505E">
            <w:pPr>
              <w:pStyle w:val="tabteksts"/>
              <w:jc w:val="both"/>
              <w:rPr>
                <w:iCs/>
                <w:szCs w:val="18"/>
              </w:rPr>
            </w:pPr>
            <w:bookmarkStart w:id="24" w:name="_Hlk52795646"/>
            <w:bookmarkEnd w:id="23"/>
            <w:r>
              <w:rPr>
                <w:color w:val="000000"/>
                <w:szCs w:val="18"/>
                <w:lang w:eastAsia="lv-LV"/>
              </w:rPr>
              <w:t>P</w:t>
            </w:r>
            <w:r w:rsidRPr="004A1FB1">
              <w:rPr>
                <w:color w:val="000000"/>
                <w:szCs w:val="18"/>
                <w:lang w:eastAsia="lv-LV"/>
              </w:rPr>
              <w:t>ubliski pieejamās informācijas kvalitātes pilnveidošana</w:t>
            </w:r>
            <w:r>
              <w:rPr>
                <w:color w:val="000000"/>
                <w:szCs w:val="18"/>
                <w:lang w:eastAsia="lv-LV"/>
              </w:rPr>
              <w:t>s pasākumi</w:t>
            </w:r>
            <w:r w:rsidRPr="004A1FB1">
              <w:rPr>
                <w:color w:val="000000"/>
                <w:szCs w:val="18"/>
                <w:lang w:eastAsia="lv-LV"/>
              </w:rPr>
              <w:t>,</w:t>
            </w:r>
            <w:r>
              <w:rPr>
                <w:color w:val="000000"/>
                <w:szCs w:val="18"/>
                <w:lang w:eastAsia="lv-LV"/>
              </w:rPr>
              <w:t xml:space="preserve"> uzturot atgriezenisko saiti ar statistikas lietotājiem (skaits)</w:t>
            </w:r>
          </w:p>
        </w:tc>
        <w:tc>
          <w:tcPr>
            <w:tcW w:w="1134" w:type="dxa"/>
          </w:tcPr>
          <w:p w14:paraId="105E78C1" w14:textId="77777777" w:rsidR="00E72668" w:rsidRPr="00BB2102" w:rsidRDefault="00E72668" w:rsidP="0017505E">
            <w:pPr>
              <w:pStyle w:val="tabteksts"/>
              <w:jc w:val="center"/>
              <w:rPr>
                <w:b/>
                <w:bCs/>
              </w:rPr>
            </w:pPr>
            <w:r w:rsidRPr="004A1FB1">
              <w:rPr>
                <w:color w:val="000000"/>
                <w:szCs w:val="18"/>
                <w:lang w:eastAsia="lv-LV"/>
              </w:rPr>
              <w:t>4</w:t>
            </w:r>
          </w:p>
        </w:tc>
        <w:tc>
          <w:tcPr>
            <w:tcW w:w="1134" w:type="dxa"/>
          </w:tcPr>
          <w:p w14:paraId="134B2AEE" w14:textId="77777777" w:rsidR="00E72668" w:rsidRDefault="00E72668" w:rsidP="0017505E">
            <w:pPr>
              <w:pStyle w:val="tabteksts"/>
              <w:jc w:val="center"/>
            </w:pPr>
            <w:r>
              <w:rPr>
                <w:color w:val="000000"/>
                <w:szCs w:val="18"/>
                <w:lang w:eastAsia="lv-LV"/>
              </w:rPr>
              <w:t>4</w:t>
            </w:r>
          </w:p>
        </w:tc>
        <w:tc>
          <w:tcPr>
            <w:tcW w:w="1134" w:type="dxa"/>
          </w:tcPr>
          <w:p w14:paraId="45BAA362" w14:textId="77777777" w:rsidR="00E72668" w:rsidRDefault="00E72668" w:rsidP="0017505E">
            <w:pPr>
              <w:pStyle w:val="tabteksts"/>
              <w:jc w:val="center"/>
            </w:pPr>
            <w:r>
              <w:rPr>
                <w:color w:val="000000"/>
                <w:szCs w:val="18"/>
                <w:lang w:eastAsia="lv-LV"/>
              </w:rPr>
              <w:t>4</w:t>
            </w:r>
          </w:p>
        </w:tc>
        <w:tc>
          <w:tcPr>
            <w:tcW w:w="1134" w:type="dxa"/>
          </w:tcPr>
          <w:p w14:paraId="241AC5EA" w14:textId="77777777" w:rsidR="00E72668" w:rsidRDefault="00E72668" w:rsidP="0017505E">
            <w:pPr>
              <w:pStyle w:val="tabteksts"/>
              <w:jc w:val="center"/>
            </w:pPr>
            <w:r>
              <w:rPr>
                <w:color w:val="000000"/>
                <w:szCs w:val="18"/>
                <w:lang w:eastAsia="lv-LV"/>
              </w:rPr>
              <w:t>4</w:t>
            </w:r>
          </w:p>
        </w:tc>
        <w:tc>
          <w:tcPr>
            <w:tcW w:w="1139" w:type="dxa"/>
          </w:tcPr>
          <w:p w14:paraId="32275748" w14:textId="77777777" w:rsidR="00E72668" w:rsidRDefault="00E72668" w:rsidP="0017505E">
            <w:pPr>
              <w:pStyle w:val="tabteksts"/>
              <w:jc w:val="center"/>
            </w:pPr>
            <w:r>
              <w:t>4</w:t>
            </w:r>
          </w:p>
        </w:tc>
      </w:tr>
      <w:bookmarkEnd w:id="24"/>
      <w:tr w:rsidR="00E72668" w:rsidRPr="00BB2102" w14:paraId="2DB9B28F" w14:textId="77777777" w:rsidTr="0017505E">
        <w:trPr>
          <w:jc w:val="center"/>
        </w:trPr>
        <w:tc>
          <w:tcPr>
            <w:tcW w:w="3397" w:type="dxa"/>
            <w:vAlign w:val="center"/>
          </w:tcPr>
          <w:p w14:paraId="4AF1249C" w14:textId="77777777" w:rsidR="00E72668" w:rsidRPr="00E83C69" w:rsidRDefault="00E72668" w:rsidP="0017505E">
            <w:pPr>
              <w:pStyle w:val="tabteksts"/>
              <w:jc w:val="both"/>
              <w:rPr>
                <w:iCs/>
                <w:szCs w:val="18"/>
              </w:rPr>
            </w:pPr>
            <w:r>
              <w:rPr>
                <w:color w:val="000000"/>
                <w:szCs w:val="18"/>
                <w:lang w:eastAsia="lv-LV"/>
              </w:rPr>
              <w:t xml:space="preserve">Publicēti </w:t>
            </w:r>
            <w:r w:rsidRPr="004A1FB1">
              <w:rPr>
                <w:color w:val="000000"/>
                <w:szCs w:val="18"/>
                <w:lang w:eastAsia="lv-LV"/>
              </w:rPr>
              <w:t>eksperimentālā</w:t>
            </w:r>
            <w:r>
              <w:rPr>
                <w:color w:val="000000"/>
                <w:szCs w:val="18"/>
                <w:lang w:eastAsia="lv-LV"/>
              </w:rPr>
              <w:t>s</w:t>
            </w:r>
            <w:r w:rsidRPr="004A1FB1">
              <w:rPr>
                <w:color w:val="000000"/>
                <w:szCs w:val="18"/>
                <w:lang w:eastAsia="lv-LV"/>
              </w:rPr>
              <w:t xml:space="preserve"> statistika</w:t>
            </w:r>
            <w:r>
              <w:rPr>
                <w:color w:val="000000"/>
                <w:szCs w:val="18"/>
                <w:lang w:eastAsia="lv-LV"/>
              </w:rPr>
              <w:t xml:space="preserve">s rādītāji </w:t>
            </w:r>
            <w:r w:rsidRPr="004A1FB1">
              <w:rPr>
                <w:color w:val="000000"/>
                <w:szCs w:val="18"/>
                <w:lang w:eastAsia="lv-LV"/>
              </w:rPr>
              <w:t>(skaits)</w:t>
            </w:r>
          </w:p>
        </w:tc>
        <w:tc>
          <w:tcPr>
            <w:tcW w:w="1134" w:type="dxa"/>
          </w:tcPr>
          <w:p w14:paraId="20164BE4" w14:textId="77777777" w:rsidR="00E72668" w:rsidRPr="00BB2102" w:rsidRDefault="00E72668" w:rsidP="0017505E">
            <w:pPr>
              <w:pStyle w:val="tabteksts"/>
              <w:jc w:val="center"/>
              <w:rPr>
                <w:b/>
                <w:bCs/>
              </w:rPr>
            </w:pPr>
            <w:r>
              <w:rPr>
                <w:color w:val="000000"/>
                <w:szCs w:val="18"/>
                <w:lang w:eastAsia="lv-LV"/>
              </w:rPr>
              <w:t>5</w:t>
            </w:r>
          </w:p>
        </w:tc>
        <w:tc>
          <w:tcPr>
            <w:tcW w:w="1134" w:type="dxa"/>
          </w:tcPr>
          <w:p w14:paraId="126A2DCB" w14:textId="77777777" w:rsidR="00E72668" w:rsidRDefault="00E72668" w:rsidP="0017505E">
            <w:pPr>
              <w:pStyle w:val="tabteksts"/>
              <w:jc w:val="center"/>
            </w:pPr>
            <w:r>
              <w:rPr>
                <w:color w:val="000000"/>
                <w:szCs w:val="18"/>
                <w:lang w:eastAsia="lv-LV"/>
              </w:rPr>
              <w:t>3</w:t>
            </w:r>
          </w:p>
        </w:tc>
        <w:tc>
          <w:tcPr>
            <w:tcW w:w="1134" w:type="dxa"/>
          </w:tcPr>
          <w:p w14:paraId="0E6B6E8F" w14:textId="77777777" w:rsidR="00E72668" w:rsidRPr="006067B5" w:rsidRDefault="00E72668" w:rsidP="0017505E">
            <w:pPr>
              <w:pStyle w:val="tabteksts"/>
              <w:jc w:val="center"/>
              <w:rPr>
                <w:vertAlign w:val="superscript"/>
              </w:rPr>
            </w:pPr>
            <w:r>
              <w:rPr>
                <w:color w:val="000000"/>
                <w:szCs w:val="18"/>
                <w:lang w:eastAsia="lv-LV"/>
              </w:rPr>
              <w:t>2</w:t>
            </w:r>
          </w:p>
        </w:tc>
        <w:tc>
          <w:tcPr>
            <w:tcW w:w="1134" w:type="dxa"/>
          </w:tcPr>
          <w:p w14:paraId="4A7D2510" w14:textId="77777777" w:rsidR="00E72668" w:rsidRDefault="00E72668" w:rsidP="0017505E">
            <w:pPr>
              <w:pStyle w:val="tabteksts"/>
              <w:jc w:val="center"/>
            </w:pPr>
            <w:r>
              <w:rPr>
                <w:color w:val="000000"/>
                <w:szCs w:val="18"/>
                <w:lang w:eastAsia="lv-LV"/>
              </w:rPr>
              <w:t>2</w:t>
            </w:r>
          </w:p>
        </w:tc>
        <w:tc>
          <w:tcPr>
            <w:tcW w:w="1139" w:type="dxa"/>
          </w:tcPr>
          <w:p w14:paraId="3E03AABC" w14:textId="77777777" w:rsidR="00E72668" w:rsidRDefault="00E72668" w:rsidP="0017505E">
            <w:pPr>
              <w:pStyle w:val="tabteksts"/>
              <w:jc w:val="center"/>
            </w:pPr>
            <w:r>
              <w:t>2</w:t>
            </w:r>
          </w:p>
        </w:tc>
      </w:tr>
      <w:tr w:rsidR="00E72668" w:rsidRPr="00BB2102" w14:paraId="575A66D8" w14:textId="77777777" w:rsidTr="0017505E">
        <w:trPr>
          <w:jc w:val="center"/>
        </w:trPr>
        <w:tc>
          <w:tcPr>
            <w:tcW w:w="9072" w:type="dxa"/>
            <w:gridSpan w:val="6"/>
            <w:shd w:val="clear" w:color="auto" w:fill="D9D9D9" w:themeFill="background1" w:themeFillShade="D9"/>
          </w:tcPr>
          <w:p w14:paraId="4803DDA2" w14:textId="77777777" w:rsidR="00E72668" w:rsidRPr="00BB2102" w:rsidRDefault="00E72668" w:rsidP="0017505E">
            <w:pPr>
              <w:pStyle w:val="tabteksts"/>
              <w:jc w:val="center"/>
              <w:rPr>
                <w:szCs w:val="18"/>
              </w:rPr>
            </w:pPr>
            <w:r w:rsidRPr="004A1FB1">
              <w:rPr>
                <w:szCs w:val="18"/>
                <w:lang w:eastAsia="lv-LV"/>
              </w:rPr>
              <w:t>CSP statistisko datu vākšanas, apstrādes un izplatīšanas informācijas sistēmu attīstība</w:t>
            </w:r>
          </w:p>
        </w:tc>
      </w:tr>
      <w:tr w:rsidR="00E72668" w:rsidRPr="00BB2102" w14:paraId="7824CCD8" w14:textId="77777777" w:rsidTr="0017505E">
        <w:trPr>
          <w:jc w:val="center"/>
        </w:trPr>
        <w:tc>
          <w:tcPr>
            <w:tcW w:w="3397" w:type="dxa"/>
            <w:vAlign w:val="center"/>
          </w:tcPr>
          <w:p w14:paraId="422841E3" w14:textId="77777777" w:rsidR="00E72668" w:rsidRPr="00BB2102" w:rsidRDefault="00E72668" w:rsidP="0017505E">
            <w:pPr>
              <w:pStyle w:val="tabteksts"/>
              <w:jc w:val="both"/>
            </w:pPr>
            <w:r>
              <w:rPr>
                <w:szCs w:val="18"/>
              </w:rPr>
              <w:t>P</w:t>
            </w:r>
            <w:r w:rsidRPr="004A1FB1">
              <w:rPr>
                <w:szCs w:val="18"/>
              </w:rPr>
              <w:t xml:space="preserve">ieejamo elektronisko veidlapu īpatsvars </w:t>
            </w:r>
            <w:r w:rsidRPr="004679D8">
              <w:rPr>
                <w:szCs w:val="18"/>
              </w:rPr>
              <w:t xml:space="preserve">Elektroniskajā datu vākšanas </w:t>
            </w:r>
            <w:r>
              <w:rPr>
                <w:szCs w:val="18"/>
              </w:rPr>
              <w:t>(</w:t>
            </w:r>
            <w:r w:rsidRPr="004A1FB1">
              <w:rPr>
                <w:szCs w:val="18"/>
              </w:rPr>
              <w:t>EDV</w:t>
            </w:r>
            <w:r>
              <w:rPr>
                <w:szCs w:val="18"/>
              </w:rPr>
              <w:t>)</w:t>
            </w:r>
            <w:r w:rsidRPr="004A1FB1">
              <w:rPr>
                <w:szCs w:val="18"/>
              </w:rPr>
              <w:t xml:space="preserve"> sistēmā </w:t>
            </w:r>
            <w:r>
              <w:rPr>
                <w:szCs w:val="18"/>
              </w:rPr>
              <w:t>(</w:t>
            </w:r>
            <w:r w:rsidRPr="004A1FB1">
              <w:rPr>
                <w:szCs w:val="18"/>
              </w:rPr>
              <w:t>%)</w:t>
            </w:r>
          </w:p>
        </w:tc>
        <w:tc>
          <w:tcPr>
            <w:tcW w:w="1134" w:type="dxa"/>
          </w:tcPr>
          <w:p w14:paraId="1D747E01" w14:textId="77777777" w:rsidR="00E72668" w:rsidRPr="00BB2102" w:rsidRDefault="00E72668" w:rsidP="0017505E">
            <w:pPr>
              <w:pStyle w:val="tabteksts"/>
              <w:jc w:val="center"/>
            </w:pPr>
            <w:r w:rsidRPr="004A1FB1">
              <w:rPr>
                <w:color w:val="000000"/>
                <w:szCs w:val="18"/>
                <w:lang w:eastAsia="lv-LV"/>
              </w:rPr>
              <w:t>93</w:t>
            </w:r>
          </w:p>
        </w:tc>
        <w:tc>
          <w:tcPr>
            <w:tcW w:w="1134" w:type="dxa"/>
          </w:tcPr>
          <w:p w14:paraId="1912AC5B" w14:textId="77777777" w:rsidR="00E72668" w:rsidRPr="00BB2102" w:rsidRDefault="00E72668" w:rsidP="0017505E">
            <w:pPr>
              <w:pStyle w:val="tabteksts"/>
              <w:jc w:val="center"/>
            </w:pPr>
            <w:r w:rsidRPr="004A1FB1">
              <w:rPr>
                <w:color w:val="000000"/>
                <w:szCs w:val="18"/>
                <w:lang w:eastAsia="lv-LV"/>
              </w:rPr>
              <w:t>94</w:t>
            </w:r>
          </w:p>
        </w:tc>
        <w:tc>
          <w:tcPr>
            <w:tcW w:w="1134" w:type="dxa"/>
          </w:tcPr>
          <w:p w14:paraId="7C6AD72D" w14:textId="77777777" w:rsidR="00E72668" w:rsidRPr="00BB2102" w:rsidRDefault="00E72668" w:rsidP="0017505E">
            <w:pPr>
              <w:pStyle w:val="tabteksts"/>
              <w:jc w:val="center"/>
            </w:pPr>
            <w:r w:rsidRPr="004A1FB1">
              <w:rPr>
                <w:color w:val="000000"/>
                <w:szCs w:val="18"/>
                <w:lang w:eastAsia="lv-LV"/>
              </w:rPr>
              <w:t>94</w:t>
            </w:r>
          </w:p>
        </w:tc>
        <w:tc>
          <w:tcPr>
            <w:tcW w:w="1134" w:type="dxa"/>
          </w:tcPr>
          <w:p w14:paraId="29CDDB6D" w14:textId="77777777" w:rsidR="00E72668" w:rsidRPr="00BB2102" w:rsidRDefault="00E72668" w:rsidP="0017505E">
            <w:pPr>
              <w:pStyle w:val="tabteksts"/>
              <w:jc w:val="center"/>
            </w:pPr>
            <w:r w:rsidRPr="004A1FB1">
              <w:rPr>
                <w:color w:val="000000"/>
                <w:szCs w:val="18"/>
                <w:lang w:eastAsia="lv-LV"/>
              </w:rPr>
              <w:t>94</w:t>
            </w:r>
          </w:p>
        </w:tc>
        <w:tc>
          <w:tcPr>
            <w:tcW w:w="1139" w:type="dxa"/>
          </w:tcPr>
          <w:p w14:paraId="5967A4A9" w14:textId="77777777" w:rsidR="00E72668" w:rsidRPr="00BB2102" w:rsidRDefault="00E72668" w:rsidP="0017505E">
            <w:pPr>
              <w:pStyle w:val="tabteksts"/>
              <w:jc w:val="center"/>
            </w:pPr>
            <w:r>
              <w:t>94</w:t>
            </w:r>
          </w:p>
        </w:tc>
      </w:tr>
      <w:tr w:rsidR="00E72668" w:rsidRPr="00BB2102" w14:paraId="6FBFEB34" w14:textId="77777777" w:rsidTr="0017505E">
        <w:trPr>
          <w:jc w:val="center"/>
        </w:trPr>
        <w:tc>
          <w:tcPr>
            <w:tcW w:w="3397" w:type="dxa"/>
            <w:vAlign w:val="center"/>
          </w:tcPr>
          <w:p w14:paraId="36D3786D" w14:textId="77777777" w:rsidR="00E72668" w:rsidRPr="002C3ED9" w:rsidRDefault="00E72668" w:rsidP="0017505E">
            <w:pPr>
              <w:pStyle w:val="tabteksts"/>
              <w:jc w:val="both"/>
            </w:pPr>
            <w:r w:rsidRPr="004A1FB1">
              <w:rPr>
                <w:color w:val="000000"/>
                <w:szCs w:val="18"/>
                <w:lang w:eastAsia="lv-LV"/>
              </w:rPr>
              <w:t>Datu noliktavas ietvaros integrēti dati no ārējiem datu sniedzējiem/īpašniekiem</w:t>
            </w:r>
            <w:r>
              <w:rPr>
                <w:color w:val="000000"/>
                <w:szCs w:val="18"/>
                <w:lang w:eastAsia="lv-LV"/>
              </w:rPr>
              <w:t xml:space="preserve"> (skaits)</w:t>
            </w:r>
          </w:p>
        </w:tc>
        <w:tc>
          <w:tcPr>
            <w:tcW w:w="1134" w:type="dxa"/>
          </w:tcPr>
          <w:p w14:paraId="69BFAE1C" w14:textId="77777777" w:rsidR="00E72668" w:rsidRDefault="00E72668" w:rsidP="0017505E">
            <w:pPr>
              <w:pStyle w:val="tabteksts"/>
              <w:jc w:val="center"/>
            </w:pPr>
            <w:r w:rsidRPr="004A1FB1">
              <w:rPr>
                <w:color w:val="000000"/>
                <w:szCs w:val="18"/>
                <w:lang w:eastAsia="lv-LV"/>
              </w:rPr>
              <w:t>63</w:t>
            </w:r>
          </w:p>
        </w:tc>
        <w:tc>
          <w:tcPr>
            <w:tcW w:w="1134" w:type="dxa"/>
          </w:tcPr>
          <w:p w14:paraId="79875111" w14:textId="77777777" w:rsidR="00E72668" w:rsidRDefault="00E72668" w:rsidP="0017505E">
            <w:pPr>
              <w:pStyle w:val="tabteksts"/>
              <w:jc w:val="center"/>
            </w:pPr>
            <w:r>
              <w:rPr>
                <w:color w:val="000000"/>
                <w:szCs w:val="18"/>
                <w:lang w:eastAsia="lv-LV"/>
              </w:rPr>
              <w:t>63</w:t>
            </w:r>
          </w:p>
        </w:tc>
        <w:tc>
          <w:tcPr>
            <w:tcW w:w="1134" w:type="dxa"/>
          </w:tcPr>
          <w:p w14:paraId="573E04C4" w14:textId="77777777" w:rsidR="00E72668" w:rsidRDefault="00E72668" w:rsidP="0017505E">
            <w:pPr>
              <w:pStyle w:val="tabteksts"/>
              <w:jc w:val="center"/>
            </w:pPr>
            <w:r>
              <w:rPr>
                <w:color w:val="000000"/>
                <w:szCs w:val="18"/>
                <w:lang w:eastAsia="lv-LV"/>
              </w:rPr>
              <w:t>70</w:t>
            </w:r>
          </w:p>
        </w:tc>
        <w:tc>
          <w:tcPr>
            <w:tcW w:w="1134" w:type="dxa"/>
          </w:tcPr>
          <w:p w14:paraId="0149BC55" w14:textId="77777777" w:rsidR="00E72668" w:rsidRDefault="00E72668" w:rsidP="0017505E">
            <w:pPr>
              <w:pStyle w:val="tabteksts"/>
              <w:jc w:val="center"/>
            </w:pPr>
            <w:r>
              <w:rPr>
                <w:color w:val="000000"/>
                <w:szCs w:val="18"/>
                <w:lang w:eastAsia="lv-LV"/>
              </w:rPr>
              <w:t>70</w:t>
            </w:r>
          </w:p>
        </w:tc>
        <w:tc>
          <w:tcPr>
            <w:tcW w:w="1139" w:type="dxa"/>
          </w:tcPr>
          <w:p w14:paraId="04CAB64A" w14:textId="77777777" w:rsidR="00E72668" w:rsidRDefault="00E72668" w:rsidP="0017505E">
            <w:pPr>
              <w:pStyle w:val="tabteksts"/>
              <w:jc w:val="center"/>
            </w:pPr>
            <w:r>
              <w:t>70</w:t>
            </w:r>
          </w:p>
        </w:tc>
      </w:tr>
      <w:tr w:rsidR="00E72668" w:rsidRPr="00BB2102" w14:paraId="17962CA4" w14:textId="77777777" w:rsidTr="0017505E">
        <w:trPr>
          <w:jc w:val="center"/>
        </w:trPr>
        <w:tc>
          <w:tcPr>
            <w:tcW w:w="3397" w:type="dxa"/>
            <w:vAlign w:val="center"/>
          </w:tcPr>
          <w:p w14:paraId="30AF29AD" w14:textId="77777777" w:rsidR="00E72668" w:rsidRPr="00D11470" w:rsidRDefault="00E72668" w:rsidP="0017505E">
            <w:pPr>
              <w:pStyle w:val="tabteksts"/>
              <w:jc w:val="both"/>
              <w:rPr>
                <w:color w:val="000000"/>
                <w:szCs w:val="18"/>
                <w:lang w:eastAsia="lv-LV"/>
              </w:rPr>
            </w:pPr>
            <w:r w:rsidRPr="00D11470">
              <w:rPr>
                <w:bCs/>
              </w:rPr>
              <w:t>Izveidota preču ārējās tirdzniecības statistikas apstrādes sistēma, balstīta uz savstarpēji saistītiem moduļiem (skaits)</w:t>
            </w:r>
          </w:p>
        </w:tc>
        <w:tc>
          <w:tcPr>
            <w:tcW w:w="1134" w:type="dxa"/>
          </w:tcPr>
          <w:p w14:paraId="4ADEAF22" w14:textId="77777777" w:rsidR="00E72668" w:rsidRPr="004A1FB1" w:rsidRDefault="00E72668" w:rsidP="0017505E">
            <w:pPr>
              <w:pStyle w:val="tabteksts"/>
              <w:jc w:val="center"/>
              <w:rPr>
                <w:color w:val="000000"/>
                <w:szCs w:val="18"/>
                <w:lang w:eastAsia="lv-LV"/>
              </w:rPr>
            </w:pPr>
            <w:r>
              <w:rPr>
                <w:color w:val="000000"/>
                <w:szCs w:val="18"/>
                <w:lang w:eastAsia="lv-LV"/>
              </w:rPr>
              <w:t>-</w:t>
            </w:r>
          </w:p>
        </w:tc>
        <w:tc>
          <w:tcPr>
            <w:tcW w:w="1134" w:type="dxa"/>
          </w:tcPr>
          <w:p w14:paraId="5BF18AA9" w14:textId="77777777" w:rsidR="00E72668" w:rsidRDefault="00E72668" w:rsidP="0017505E">
            <w:pPr>
              <w:pStyle w:val="tabteksts"/>
              <w:jc w:val="center"/>
              <w:rPr>
                <w:color w:val="000000"/>
                <w:szCs w:val="18"/>
                <w:lang w:eastAsia="lv-LV"/>
              </w:rPr>
            </w:pPr>
            <w:r>
              <w:rPr>
                <w:color w:val="000000"/>
                <w:szCs w:val="18"/>
                <w:lang w:eastAsia="lv-LV"/>
              </w:rPr>
              <w:t>-</w:t>
            </w:r>
          </w:p>
        </w:tc>
        <w:tc>
          <w:tcPr>
            <w:tcW w:w="1134" w:type="dxa"/>
          </w:tcPr>
          <w:p w14:paraId="5C615108" w14:textId="77777777" w:rsidR="00E72668" w:rsidRDefault="00E72668" w:rsidP="0017505E">
            <w:pPr>
              <w:pStyle w:val="tabteksts"/>
              <w:jc w:val="center"/>
              <w:rPr>
                <w:color w:val="000000"/>
                <w:szCs w:val="18"/>
                <w:lang w:eastAsia="lv-LV"/>
              </w:rPr>
            </w:pPr>
            <w:r>
              <w:rPr>
                <w:color w:val="000000"/>
                <w:szCs w:val="18"/>
                <w:lang w:eastAsia="lv-LV"/>
              </w:rPr>
              <w:t>1</w:t>
            </w:r>
          </w:p>
        </w:tc>
        <w:tc>
          <w:tcPr>
            <w:tcW w:w="1134" w:type="dxa"/>
          </w:tcPr>
          <w:p w14:paraId="1C6E7F5E" w14:textId="45989ED3" w:rsidR="00E72668" w:rsidRDefault="006612A0" w:rsidP="0017505E">
            <w:pPr>
              <w:pStyle w:val="tabteksts"/>
              <w:jc w:val="center"/>
              <w:rPr>
                <w:color w:val="000000"/>
                <w:szCs w:val="18"/>
                <w:lang w:eastAsia="lv-LV"/>
              </w:rPr>
            </w:pPr>
            <w:r>
              <w:rPr>
                <w:color w:val="000000"/>
                <w:szCs w:val="18"/>
                <w:lang w:eastAsia="lv-LV"/>
              </w:rPr>
              <w:t>-</w:t>
            </w:r>
          </w:p>
        </w:tc>
        <w:tc>
          <w:tcPr>
            <w:tcW w:w="1139" w:type="dxa"/>
          </w:tcPr>
          <w:p w14:paraId="5618FC5C" w14:textId="490148E4" w:rsidR="00E72668" w:rsidRDefault="006612A0" w:rsidP="0017505E">
            <w:pPr>
              <w:pStyle w:val="tabteksts"/>
              <w:jc w:val="center"/>
            </w:pPr>
            <w:r>
              <w:rPr>
                <w:color w:val="000000"/>
                <w:szCs w:val="18"/>
                <w:lang w:eastAsia="lv-LV"/>
              </w:rPr>
              <w:t>-</w:t>
            </w:r>
          </w:p>
        </w:tc>
      </w:tr>
      <w:tr w:rsidR="00E72668" w:rsidRPr="00BB2102" w14:paraId="4874C555" w14:textId="77777777" w:rsidTr="0017505E">
        <w:trPr>
          <w:jc w:val="center"/>
        </w:trPr>
        <w:tc>
          <w:tcPr>
            <w:tcW w:w="3397" w:type="dxa"/>
            <w:vAlign w:val="center"/>
          </w:tcPr>
          <w:p w14:paraId="773B5389" w14:textId="77777777" w:rsidR="00E72668" w:rsidRPr="00D11470" w:rsidRDefault="00E72668" w:rsidP="0017505E">
            <w:pPr>
              <w:pStyle w:val="tabteksts"/>
              <w:jc w:val="both"/>
              <w:rPr>
                <w:color w:val="000000"/>
                <w:szCs w:val="18"/>
                <w:lang w:eastAsia="lv-LV"/>
              </w:rPr>
            </w:pPr>
            <w:r w:rsidRPr="00D11470">
              <w:rPr>
                <w:bCs/>
              </w:rPr>
              <w:t xml:space="preserve">Sagatavota </w:t>
            </w:r>
            <w:proofErr w:type="spellStart"/>
            <w:r w:rsidRPr="00D11470">
              <w:rPr>
                <w:bCs/>
              </w:rPr>
              <w:t>mikrodatu</w:t>
            </w:r>
            <w:proofErr w:type="spellEnd"/>
            <w:r w:rsidRPr="00D11470">
              <w:rPr>
                <w:bCs/>
              </w:rPr>
              <w:t xml:space="preserve"> apmaiņas apakšsistēma, nodrošinot drošu konfidenciālas informācijas apmaiņu ar citām ES dalībvalstīm par preču eksportu (skaits)</w:t>
            </w:r>
          </w:p>
        </w:tc>
        <w:tc>
          <w:tcPr>
            <w:tcW w:w="1134" w:type="dxa"/>
          </w:tcPr>
          <w:p w14:paraId="3A00A54F" w14:textId="77777777" w:rsidR="00E72668" w:rsidRPr="004A1FB1" w:rsidRDefault="00E72668" w:rsidP="0017505E">
            <w:pPr>
              <w:pStyle w:val="tabteksts"/>
              <w:jc w:val="center"/>
              <w:rPr>
                <w:color w:val="000000"/>
                <w:szCs w:val="18"/>
                <w:lang w:eastAsia="lv-LV"/>
              </w:rPr>
            </w:pPr>
            <w:r>
              <w:rPr>
                <w:color w:val="000000"/>
                <w:szCs w:val="18"/>
                <w:lang w:eastAsia="lv-LV"/>
              </w:rPr>
              <w:t>-</w:t>
            </w:r>
          </w:p>
        </w:tc>
        <w:tc>
          <w:tcPr>
            <w:tcW w:w="1134" w:type="dxa"/>
          </w:tcPr>
          <w:p w14:paraId="45D288F6" w14:textId="77777777" w:rsidR="00E72668" w:rsidRDefault="00E72668" w:rsidP="0017505E">
            <w:pPr>
              <w:pStyle w:val="tabteksts"/>
              <w:jc w:val="center"/>
              <w:rPr>
                <w:color w:val="000000"/>
                <w:szCs w:val="18"/>
                <w:lang w:eastAsia="lv-LV"/>
              </w:rPr>
            </w:pPr>
            <w:r>
              <w:rPr>
                <w:color w:val="000000"/>
                <w:szCs w:val="18"/>
                <w:lang w:eastAsia="lv-LV"/>
              </w:rPr>
              <w:t>-</w:t>
            </w:r>
          </w:p>
        </w:tc>
        <w:tc>
          <w:tcPr>
            <w:tcW w:w="1134" w:type="dxa"/>
          </w:tcPr>
          <w:p w14:paraId="38DD2739" w14:textId="77777777" w:rsidR="00E72668" w:rsidRDefault="00E72668" w:rsidP="0017505E">
            <w:pPr>
              <w:pStyle w:val="tabteksts"/>
              <w:jc w:val="center"/>
              <w:rPr>
                <w:color w:val="000000"/>
                <w:szCs w:val="18"/>
                <w:lang w:eastAsia="lv-LV"/>
              </w:rPr>
            </w:pPr>
            <w:r>
              <w:rPr>
                <w:color w:val="000000"/>
                <w:szCs w:val="18"/>
                <w:lang w:eastAsia="lv-LV"/>
              </w:rPr>
              <w:t>1</w:t>
            </w:r>
          </w:p>
        </w:tc>
        <w:tc>
          <w:tcPr>
            <w:tcW w:w="1134" w:type="dxa"/>
          </w:tcPr>
          <w:p w14:paraId="17369817" w14:textId="112CC6A4" w:rsidR="00E72668" w:rsidRDefault="006612A0" w:rsidP="0017505E">
            <w:pPr>
              <w:pStyle w:val="tabteksts"/>
              <w:jc w:val="center"/>
              <w:rPr>
                <w:color w:val="000000"/>
                <w:szCs w:val="18"/>
                <w:lang w:eastAsia="lv-LV"/>
              </w:rPr>
            </w:pPr>
            <w:r>
              <w:rPr>
                <w:color w:val="000000"/>
                <w:szCs w:val="18"/>
                <w:lang w:eastAsia="lv-LV"/>
              </w:rPr>
              <w:t>-</w:t>
            </w:r>
          </w:p>
        </w:tc>
        <w:tc>
          <w:tcPr>
            <w:tcW w:w="1139" w:type="dxa"/>
          </w:tcPr>
          <w:p w14:paraId="247570CA" w14:textId="1FEAF9F2" w:rsidR="00E72668" w:rsidRDefault="006612A0" w:rsidP="0017505E">
            <w:pPr>
              <w:pStyle w:val="tabteksts"/>
              <w:jc w:val="center"/>
            </w:pPr>
            <w:r>
              <w:rPr>
                <w:color w:val="000000"/>
                <w:szCs w:val="18"/>
                <w:lang w:eastAsia="lv-LV"/>
              </w:rPr>
              <w:t>-</w:t>
            </w:r>
          </w:p>
        </w:tc>
      </w:tr>
      <w:tr w:rsidR="00E72668" w:rsidRPr="00BB2102" w14:paraId="52C0BC0F" w14:textId="77777777" w:rsidTr="0017505E">
        <w:trPr>
          <w:jc w:val="center"/>
        </w:trPr>
        <w:tc>
          <w:tcPr>
            <w:tcW w:w="9072" w:type="dxa"/>
            <w:gridSpan w:val="6"/>
            <w:shd w:val="clear" w:color="auto" w:fill="D9D9D9" w:themeFill="background1" w:themeFillShade="D9"/>
          </w:tcPr>
          <w:p w14:paraId="42C32073" w14:textId="77777777" w:rsidR="00E72668" w:rsidRPr="003609E6" w:rsidRDefault="00E72668" w:rsidP="0017505E">
            <w:pPr>
              <w:pStyle w:val="tabteksts"/>
              <w:jc w:val="center"/>
              <w:rPr>
                <w:szCs w:val="18"/>
                <w:lang w:eastAsia="lv-LV"/>
              </w:rPr>
            </w:pPr>
            <w:r w:rsidRPr="004A1FB1">
              <w:rPr>
                <w:szCs w:val="18"/>
                <w:lang w:eastAsia="lv-LV"/>
              </w:rPr>
              <w:t>Oficiālās statistikas sistēmas koordinācija</w:t>
            </w:r>
          </w:p>
        </w:tc>
      </w:tr>
      <w:tr w:rsidR="00E72668" w:rsidRPr="00BB2102" w14:paraId="700EECC0" w14:textId="77777777" w:rsidTr="0017505E">
        <w:trPr>
          <w:jc w:val="center"/>
        </w:trPr>
        <w:tc>
          <w:tcPr>
            <w:tcW w:w="3397" w:type="dxa"/>
            <w:vAlign w:val="center"/>
          </w:tcPr>
          <w:p w14:paraId="46FB74F3" w14:textId="77777777" w:rsidR="00E72668" w:rsidRPr="002C3ED9" w:rsidRDefault="00E72668" w:rsidP="0017505E">
            <w:pPr>
              <w:pStyle w:val="tabteksts"/>
              <w:jc w:val="both"/>
            </w:pPr>
            <w:r w:rsidRPr="004A1FB1">
              <w:rPr>
                <w:color w:val="000000"/>
                <w:szCs w:val="18"/>
                <w:lang w:eastAsia="lv-LV"/>
              </w:rPr>
              <w:t xml:space="preserve">Izstrādāta un </w:t>
            </w:r>
            <w:r w:rsidRPr="00D514E7">
              <w:rPr>
                <w:color w:val="000000"/>
                <w:szCs w:val="18"/>
                <w:lang w:eastAsia="lv-LV"/>
              </w:rPr>
              <w:t>aktualizēta Oficiālās statistikas programma vidējam termiņam</w:t>
            </w:r>
            <w:r>
              <w:rPr>
                <w:color w:val="000000"/>
                <w:szCs w:val="18"/>
                <w:lang w:eastAsia="lv-LV"/>
              </w:rPr>
              <w:t xml:space="preserve"> (skaits)</w:t>
            </w:r>
          </w:p>
        </w:tc>
        <w:tc>
          <w:tcPr>
            <w:tcW w:w="1134" w:type="dxa"/>
            <w:vAlign w:val="center"/>
          </w:tcPr>
          <w:p w14:paraId="37C25E87" w14:textId="77777777" w:rsidR="00E72668" w:rsidRDefault="00E72668" w:rsidP="0017505E">
            <w:pPr>
              <w:pStyle w:val="tabteksts"/>
              <w:jc w:val="center"/>
            </w:pPr>
            <w:r w:rsidRPr="004A1FB1">
              <w:rPr>
                <w:color w:val="000000"/>
                <w:szCs w:val="18"/>
                <w:lang w:eastAsia="lv-LV"/>
              </w:rPr>
              <w:t>1</w:t>
            </w:r>
          </w:p>
        </w:tc>
        <w:tc>
          <w:tcPr>
            <w:tcW w:w="1134" w:type="dxa"/>
            <w:vAlign w:val="center"/>
          </w:tcPr>
          <w:p w14:paraId="36B12920" w14:textId="77777777" w:rsidR="00E72668" w:rsidRDefault="00E72668" w:rsidP="0017505E">
            <w:pPr>
              <w:pStyle w:val="tabteksts"/>
              <w:jc w:val="center"/>
            </w:pPr>
            <w:r w:rsidRPr="004A1FB1">
              <w:rPr>
                <w:color w:val="000000"/>
                <w:szCs w:val="18"/>
                <w:lang w:eastAsia="lv-LV"/>
              </w:rPr>
              <w:t>1</w:t>
            </w:r>
          </w:p>
        </w:tc>
        <w:tc>
          <w:tcPr>
            <w:tcW w:w="1134" w:type="dxa"/>
            <w:vAlign w:val="center"/>
          </w:tcPr>
          <w:p w14:paraId="4583806C" w14:textId="77777777" w:rsidR="00E72668" w:rsidRDefault="00E72668" w:rsidP="0017505E">
            <w:pPr>
              <w:pStyle w:val="tabteksts"/>
              <w:jc w:val="center"/>
            </w:pPr>
            <w:r w:rsidRPr="004A1FB1">
              <w:rPr>
                <w:color w:val="000000"/>
                <w:szCs w:val="18"/>
                <w:lang w:eastAsia="lv-LV"/>
              </w:rPr>
              <w:t>1</w:t>
            </w:r>
          </w:p>
        </w:tc>
        <w:tc>
          <w:tcPr>
            <w:tcW w:w="1134" w:type="dxa"/>
            <w:vAlign w:val="center"/>
          </w:tcPr>
          <w:p w14:paraId="60E29A3B" w14:textId="77777777" w:rsidR="00E72668" w:rsidRDefault="00E72668" w:rsidP="0017505E">
            <w:pPr>
              <w:pStyle w:val="tabteksts"/>
              <w:jc w:val="center"/>
            </w:pPr>
            <w:r w:rsidRPr="004A1FB1">
              <w:rPr>
                <w:color w:val="000000"/>
                <w:szCs w:val="18"/>
                <w:lang w:eastAsia="lv-LV"/>
              </w:rPr>
              <w:t>1</w:t>
            </w:r>
          </w:p>
        </w:tc>
        <w:tc>
          <w:tcPr>
            <w:tcW w:w="1139" w:type="dxa"/>
            <w:vAlign w:val="center"/>
          </w:tcPr>
          <w:p w14:paraId="7043B1F5" w14:textId="77777777" w:rsidR="00E72668" w:rsidRDefault="00E72668" w:rsidP="0017505E">
            <w:pPr>
              <w:pStyle w:val="tabteksts"/>
              <w:jc w:val="center"/>
            </w:pPr>
            <w:r w:rsidRPr="004A1FB1">
              <w:rPr>
                <w:color w:val="000000"/>
                <w:szCs w:val="18"/>
                <w:lang w:eastAsia="lv-LV"/>
              </w:rPr>
              <w:t>1</w:t>
            </w:r>
          </w:p>
        </w:tc>
      </w:tr>
      <w:tr w:rsidR="00E72668" w:rsidRPr="00BB2102" w14:paraId="3D5D371D" w14:textId="77777777" w:rsidTr="0017505E">
        <w:trPr>
          <w:jc w:val="center"/>
        </w:trPr>
        <w:tc>
          <w:tcPr>
            <w:tcW w:w="3397" w:type="dxa"/>
            <w:vAlign w:val="center"/>
          </w:tcPr>
          <w:p w14:paraId="079D7F8F" w14:textId="77777777" w:rsidR="00E72668" w:rsidRPr="002C3ED9" w:rsidRDefault="00E72668" w:rsidP="0017505E">
            <w:pPr>
              <w:pStyle w:val="tabteksts"/>
              <w:jc w:val="both"/>
            </w:pPr>
            <w:r w:rsidRPr="002B0045">
              <w:rPr>
                <w:color w:val="000000"/>
                <w:szCs w:val="18"/>
                <w:lang w:eastAsia="lv-LV"/>
              </w:rPr>
              <w:t>Latvijas statistikas iestāžu, kas ražo Ei</w:t>
            </w:r>
            <w:r>
              <w:rPr>
                <w:color w:val="000000"/>
                <w:szCs w:val="18"/>
                <w:lang w:eastAsia="lv-LV"/>
              </w:rPr>
              <w:t xml:space="preserve">ropas statistiku, atbilstība </w:t>
            </w:r>
            <w:r w:rsidRPr="004A1FB1">
              <w:rPr>
                <w:color w:val="000000"/>
                <w:szCs w:val="18"/>
                <w:lang w:eastAsia="lv-LV"/>
              </w:rPr>
              <w:t>Eiropas statistikas Prakses kodeksa prasībām (%)</w:t>
            </w:r>
          </w:p>
        </w:tc>
        <w:tc>
          <w:tcPr>
            <w:tcW w:w="1134" w:type="dxa"/>
          </w:tcPr>
          <w:p w14:paraId="40334387" w14:textId="77777777" w:rsidR="00E72668" w:rsidRDefault="00E72668" w:rsidP="0017505E">
            <w:pPr>
              <w:pStyle w:val="tabteksts"/>
              <w:jc w:val="center"/>
            </w:pPr>
            <w:r w:rsidRPr="004A1FB1">
              <w:rPr>
                <w:color w:val="000000"/>
                <w:szCs w:val="18"/>
                <w:lang w:eastAsia="lv-LV"/>
              </w:rPr>
              <w:t>9</w:t>
            </w:r>
            <w:r>
              <w:rPr>
                <w:color w:val="000000"/>
                <w:szCs w:val="18"/>
                <w:lang w:eastAsia="lv-LV"/>
              </w:rPr>
              <w:t>1</w:t>
            </w:r>
          </w:p>
        </w:tc>
        <w:tc>
          <w:tcPr>
            <w:tcW w:w="1134" w:type="dxa"/>
          </w:tcPr>
          <w:p w14:paraId="09B25CD3" w14:textId="77777777" w:rsidR="00E72668" w:rsidRDefault="00E72668" w:rsidP="0017505E">
            <w:pPr>
              <w:pStyle w:val="tabteksts"/>
              <w:jc w:val="center"/>
            </w:pPr>
            <w:r w:rsidRPr="004A1FB1">
              <w:rPr>
                <w:color w:val="000000"/>
                <w:szCs w:val="18"/>
                <w:lang w:eastAsia="lv-LV"/>
              </w:rPr>
              <w:t>90</w:t>
            </w:r>
          </w:p>
        </w:tc>
        <w:tc>
          <w:tcPr>
            <w:tcW w:w="1134" w:type="dxa"/>
          </w:tcPr>
          <w:p w14:paraId="1A9FC8C5" w14:textId="77777777" w:rsidR="00E72668" w:rsidRDefault="00E72668" w:rsidP="0017505E">
            <w:pPr>
              <w:pStyle w:val="tabteksts"/>
              <w:jc w:val="center"/>
            </w:pPr>
            <w:r w:rsidRPr="004A1FB1">
              <w:rPr>
                <w:color w:val="000000"/>
                <w:szCs w:val="18"/>
                <w:lang w:eastAsia="lv-LV"/>
              </w:rPr>
              <w:t>90</w:t>
            </w:r>
          </w:p>
        </w:tc>
        <w:tc>
          <w:tcPr>
            <w:tcW w:w="1134" w:type="dxa"/>
          </w:tcPr>
          <w:p w14:paraId="7EE5F74B" w14:textId="77777777" w:rsidR="00E72668" w:rsidRDefault="00E72668" w:rsidP="0017505E">
            <w:pPr>
              <w:pStyle w:val="tabteksts"/>
              <w:jc w:val="center"/>
            </w:pPr>
            <w:r w:rsidRPr="004A1FB1">
              <w:rPr>
                <w:color w:val="000000"/>
                <w:szCs w:val="18"/>
                <w:lang w:eastAsia="lv-LV"/>
              </w:rPr>
              <w:t>90</w:t>
            </w:r>
          </w:p>
        </w:tc>
        <w:tc>
          <w:tcPr>
            <w:tcW w:w="1139" w:type="dxa"/>
          </w:tcPr>
          <w:p w14:paraId="574CEE42" w14:textId="77777777" w:rsidR="00E72668" w:rsidRDefault="00E72668" w:rsidP="0017505E">
            <w:pPr>
              <w:pStyle w:val="tabteksts"/>
              <w:jc w:val="center"/>
            </w:pPr>
            <w:r>
              <w:t>90</w:t>
            </w:r>
          </w:p>
        </w:tc>
      </w:tr>
      <w:tr w:rsidR="00E72668" w:rsidRPr="00BB2102" w14:paraId="5C0B0F0E" w14:textId="77777777" w:rsidTr="0017505E">
        <w:trPr>
          <w:jc w:val="center"/>
        </w:trPr>
        <w:tc>
          <w:tcPr>
            <w:tcW w:w="3397" w:type="dxa"/>
            <w:vAlign w:val="center"/>
          </w:tcPr>
          <w:p w14:paraId="3C1824E8" w14:textId="77777777" w:rsidR="00E72668" w:rsidRPr="002C3ED9" w:rsidRDefault="00E72668" w:rsidP="0017505E">
            <w:pPr>
              <w:pStyle w:val="tabteksts"/>
              <w:jc w:val="both"/>
            </w:pPr>
            <w:bookmarkStart w:id="25" w:name="_Hlk52795766"/>
            <w:r>
              <w:rPr>
                <w:color w:val="000000"/>
                <w:szCs w:val="18"/>
                <w:lang w:eastAsia="lv-LV"/>
              </w:rPr>
              <w:t>S</w:t>
            </w:r>
            <w:r w:rsidRPr="004A1FB1">
              <w:rPr>
                <w:color w:val="000000"/>
                <w:szCs w:val="18"/>
                <w:lang w:eastAsia="lv-LV"/>
              </w:rPr>
              <w:t>anāksmes Latvijas statistikas iestādēm par aktuāliem darbības jautājumiem</w:t>
            </w:r>
            <w:r>
              <w:rPr>
                <w:color w:val="000000"/>
                <w:szCs w:val="18"/>
                <w:lang w:eastAsia="lv-LV"/>
              </w:rPr>
              <w:t xml:space="preserve"> (skaits)</w:t>
            </w:r>
          </w:p>
        </w:tc>
        <w:tc>
          <w:tcPr>
            <w:tcW w:w="1134" w:type="dxa"/>
          </w:tcPr>
          <w:p w14:paraId="054CBC2A" w14:textId="77777777" w:rsidR="00E72668" w:rsidRDefault="00E72668" w:rsidP="0017505E">
            <w:pPr>
              <w:pStyle w:val="tabteksts"/>
              <w:jc w:val="center"/>
            </w:pPr>
            <w:r>
              <w:rPr>
                <w:color w:val="000000"/>
                <w:szCs w:val="18"/>
                <w:lang w:eastAsia="lv-LV"/>
              </w:rPr>
              <w:t>4</w:t>
            </w:r>
          </w:p>
        </w:tc>
        <w:tc>
          <w:tcPr>
            <w:tcW w:w="1134" w:type="dxa"/>
          </w:tcPr>
          <w:p w14:paraId="6BDB4F9A" w14:textId="77777777" w:rsidR="00E72668" w:rsidRDefault="00E72668" w:rsidP="0017505E">
            <w:pPr>
              <w:pStyle w:val="tabteksts"/>
              <w:jc w:val="center"/>
            </w:pPr>
            <w:r>
              <w:rPr>
                <w:color w:val="000000"/>
                <w:szCs w:val="18"/>
                <w:lang w:eastAsia="lv-LV"/>
              </w:rPr>
              <w:t>3</w:t>
            </w:r>
          </w:p>
        </w:tc>
        <w:tc>
          <w:tcPr>
            <w:tcW w:w="1134" w:type="dxa"/>
          </w:tcPr>
          <w:p w14:paraId="5789B790" w14:textId="77777777" w:rsidR="00E72668" w:rsidRDefault="00E72668" w:rsidP="0017505E">
            <w:pPr>
              <w:pStyle w:val="tabteksts"/>
              <w:jc w:val="center"/>
            </w:pPr>
            <w:r>
              <w:rPr>
                <w:color w:val="000000"/>
                <w:szCs w:val="18"/>
                <w:lang w:eastAsia="lv-LV"/>
              </w:rPr>
              <w:t>3</w:t>
            </w:r>
          </w:p>
        </w:tc>
        <w:tc>
          <w:tcPr>
            <w:tcW w:w="1134" w:type="dxa"/>
          </w:tcPr>
          <w:p w14:paraId="5953E973" w14:textId="77777777" w:rsidR="00E72668" w:rsidRDefault="00E72668" w:rsidP="0017505E">
            <w:pPr>
              <w:pStyle w:val="tabteksts"/>
              <w:jc w:val="center"/>
            </w:pPr>
            <w:r>
              <w:rPr>
                <w:color w:val="000000"/>
                <w:szCs w:val="18"/>
                <w:lang w:eastAsia="lv-LV"/>
              </w:rPr>
              <w:t>3</w:t>
            </w:r>
          </w:p>
        </w:tc>
        <w:tc>
          <w:tcPr>
            <w:tcW w:w="1139" w:type="dxa"/>
          </w:tcPr>
          <w:p w14:paraId="032FCE54" w14:textId="77777777" w:rsidR="00E72668" w:rsidRDefault="00E72668" w:rsidP="0017505E">
            <w:pPr>
              <w:pStyle w:val="tabteksts"/>
              <w:jc w:val="center"/>
            </w:pPr>
            <w:r>
              <w:t>3</w:t>
            </w:r>
          </w:p>
        </w:tc>
      </w:tr>
      <w:bookmarkEnd w:id="25"/>
      <w:tr w:rsidR="00E72668" w:rsidRPr="00BB2102" w14:paraId="1187A2C6" w14:textId="77777777" w:rsidTr="0017505E">
        <w:trPr>
          <w:jc w:val="center"/>
        </w:trPr>
        <w:tc>
          <w:tcPr>
            <w:tcW w:w="3397" w:type="dxa"/>
            <w:vAlign w:val="center"/>
          </w:tcPr>
          <w:p w14:paraId="2F4D822D" w14:textId="77777777" w:rsidR="00E72668" w:rsidRPr="002C3ED9" w:rsidRDefault="00E72668" w:rsidP="0017505E">
            <w:pPr>
              <w:pStyle w:val="tabteksts"/>
              <w:jc w:val="both"/>
            </w:pPr>
            <w:r w:rsidRPr="004A1FB1">
              <w:rPr>
                <w:color w:val="000000"/>
                <w:szCs w:val="18"/>
                <w:lang w:eastAsia="lv-LV"/>
              </w:rPr>
              <w:t>Statistikas padomes sanāksmes (skaits)</w:t>
            </w:r>
          </w:p>
        </w:tc>
        <w:tc>
          <w:tcPr>
            <w:tcW w:w="1134" w:type="dxa"/>
          </w:tcPr>
          <w:p w14:paraId="4B87CD04" w14:textId="77777777" w:rsidR="00E72668" w:rsidRDefault="00E72668" w:rsidP="0017505E">
            <w:pPr>
              <w:pStyle w:val="tabteksts"/>
              <w:jc w:val="center"/>
            </w:pPr>
            <w:r>
              <w:rPr>
                <w:color w:val="000000"/>
                <w:szCs w:val="18"/>
                <w:lang w:eastAsia="lv-LV"/>
              </w:rPr>
              <w:t>3</w:t>
            </w:r>
          </w:p>
        </w:tc>
        <w:tc>
          <w:tcPr>
            <w:tcW w:w="1134" w:type="dxa"/>
          </w:tcPr>
          <w:p w14:paraId="33D0F609" w14:textId="77777777" w:rsidR="00E72668" w:rsidRDefault="00E72668" w:rsidP="0017505E">
            <w:pPr>
              <w:pStyle w:val="tabteksts"/>
              <w:jc w:val="center"/>
            </w:pPr>
            <w:r w:rsidRPr="004A1FB1">
              <w:rPr>
                <w:color w:val="000000"/>
                <w:szCs w:val="18"/>
                <w:lang w:eastAsia="lv-LV"/>
              </w:rPr>
              <w:t>4</w:t>
            </w:r>
          </w:p>
        </w:tc>
        <w:tc>
          <w:tcPr>
            <w:tcW w:w="1134" w:type="dxa"/>
          </w:tcPr>
          <w:p w14:paraId="727B7A1A" w14:textId="77777777" w:rsidR="00E72668" w:rsidRDefault="00E72668" w:rsidP="0017505E">
            <w:pPr>
              <w:pStyle w:val="tabteksts"/>
              <w:jc w:val="center"/>
            </w:pPr>
            <w:r>
              <w:rPr>
                <w:color w:val="000000"/>
                <w:szCs w:val="18"/>
                <w:lang w:eastAsia="lv-LV"/>
              </w:rPr>
              <w:t>4</w:t>
            </w:r>
          </w:p>
        </w:tc>
        <w:tc>
          <w:tcPr>
            <w:tcW w:w="1134" w:type="dxa"/>
          </w:tcPr>
          <w:p w14:paraId="0608388D" w14:textId="77777777" w:rsidR="00E72668" w:rsidRDefault="00E72668" w:rsidP="0017505E">
            <w:pPr>
              <w:pStyle w:val="tabteksts"/>
              <w:jc w:val="center"/>
            </w:pPr>
            <w:r>
              <w:rPr>
                <w:color w:val="000000"/>
                <w:szCs w:val="18"/>
                <w:lang w:eastAsia="lv-LV"/>
              </w:rPr>
              <w:t>4</w:t>
            </w:r>
          </w:p>
        </w:tc>
        <w:tc>
          <w:tcPr>
            <w:tcW w:w="1139" w:type="dxa"/>
          </w:tcPr>
          <w:p w14:paraId="046E2B81" w14:textId="77777777" w:rsidR="00E72668" w:rsidRDefault="00E72668" w:rsidP="0017505E">
            <w:pPr>
              <w:pStyle w:val="tabteksts"/>
              <w:jc w:val="center"/>
            </w:pPr>
            <w:r>
              <w:rPr>
                <w:color w:val="000000"/>
                <w:szCs w:val="18"/>
                <w:lang w:eastAsia="lv-LV"/>
              </w:rPr>
              <w:t>4</w:t>
            </w:r>
          </w:p>
        </w:tc>
      </w:tr>
      <w:tr w:rsidR="00E72668" w:rsidRPr="00BB2102" w14:paraId="0603EFDB" w14:textId="77777777" w:rsidTr="0017505E">
        <w:trPr>
          <w:jc w:val="center"/>
        </w:trPr>
        <w:tc>
          <w:tcPr>
            <w:tcW w:w="9072" w:type="dxa"/>
            <w:gridSpan w:val="6"/>
            <w:shd w:val="clear" w:color="auto" w:fill="D9D9D9" w:themeFill="background1" w:themeFillShade="D9"/>
            <w:vAlign w:val="center"/>
          </w:tcPr>
          <w:p w14:paraId="1B7C2E2B" w14:textId="77777777" w:rsidR="00E72668" w:rsidRDefault="00E72668" w:rsidP="0017505E">
            <w:pPr>
              <w:pStyle w:val="tabteksts"/>
              <w:jc w:val="center"/>
            </w:pPr>
            <w:bookmarkStart w:id="26" w:name="_Hlk84418514"/>
            <w:r w:rsidRPr="004A1FB1">
              <w:rPr>
                <w:szCs w:val="18"/>
                <w:lang w:eastAsia="lv-LV"/>
              </w:rPr>
              <w:t>Augstskolu un profesionālās izglītības iestāžu absolventu monitorings</w:t>
            </w:r>
          </w:p>
        </w:tc>
      </w:tr>
      <w:tr w:rsidR="00E72668" w:rsidRPr="00BB2102" w14:paraId="4E53F928" w14:textId="77777777" w:rsidTr="0017505E">
        <w:trPr>
          <w:jc w:val="center"/>
        </w:trPr>
        <w:tc>
          <w:tcPr>
            <w:tcW w:w="3397" w:type="dxa"/>
            <w:vAlign w:val="center"/>
          </w:tcPr>
          <w:p w14:paraId="60155BEE" w14:textId="77777777" w:rsidR="00E72668" w:rsidRPr="00237293" w:rsidRDefault="00E72668" w:rsidP="0017505E">
            <w:pPr>
              <w:pStyle w:val="tabteksts"/>
              <w:jc w:val="both"/>
              <w:rPr>
                <w:color w:val="000000"/>
                <w:szCs w:val="18"/>
                <w:lang w:eastAsia="lv-LV"/>
              </w:rPr>
            </w:pPr>
            <w:r>
              <w:rPr>
                <w:color w:val="000000"/>
                <w:szCs w:val="18"/>
                <w:lang w:eastAsia="lv-LV"/>
              </w:rPr>
              <w:t>M</w:t>
            </w:r>
            <w:r w:rsidRPr="00237293">
              <w:rPr>
                <w:color w:val="000000"/>
                <w:szCs w:val="18"/>
                <w:lang w:eastAsia="lv-LV"/>
              </w:rPr>
              <w:t>onitorings par Latvijas augstskolu absolventiem (absolventu skaits)</w:t>
            </w:r>
          </w:p>
        </w:tc>
        <w:tc>
          <w:tcPr>
            <w:tcW w:w="1134" w:type="dxa"/>
          </w:tcPr>
          <w:p w14:paraId="2E749C38" w14:textId="77777777" w:rsidR="00E72668" w:rsidRPr="00237293" w:rsidRDefault="00E72668" w:rsidP="0017505E">
            <w:pPr>
              <w:pStyle w:val="tabteksts"/>
              <w:jc w:val="center"/>
            </w:pPr>
            <w:r>
              <w:rPr>
                <w:szCs w:val="18"/>
                <w:lang w:eastAsia="lv-LV"/>
              </w:rPr>
              <w:t>-</w:t>
            </w:r>
          </w:p>
        </w:tc>
        <w:tc>
          <w:tcPr>
            <w:tcW w:w="1134" w:type="dxa"/>
          </w:tcPr>
          <w:p w14:paraId="4A99D341" w14:textId="77777777" w:rsidR="00E72668" w:rsidRPr="00237293" w:rsidRDefault="00E72668" w:rsidP="0017505E">
            <w:pPr>
              <w:pStyle w:val="tabteksts"/>
              <w:jc w:val="center"/>
            </w:pPr>
            <w:r w:rsidRPr="00263F77">
              <w:rPr>
                <w:szCs w:val="18"/>
              </w:rPr>
              <w:t>60 000</w:t>
            </w:r>
          </w:p>
        </w:tc>
        <w:tc>
          <w:tcPr>
            <w:tcW w:w="1134" w:type="dxa"/>
          </w:tcPr>
          <w:p w14:paraId="0A4A4653" w14:textId="77777777" w:rsidR="00E72668" w:rsidRPr="00BF72C1" w:rsidRDefault="00E72668" w:rsidP="0017505E">
            <w:pPr>
              <w:jc w:val="center"/>
              <w:rPr>
                <w:sz w:val="18"/>
                <w:szCs w:val="18"/>
              </w:rPr>
            </w:pPr>
            <w:r>
              <w:rPr>
                <w:sz w:val="18"/>
                <w:szCs w:val="18"/>
              </w:rPr>
              <w:t>60</w:t>
            </w:r>
            <w:r w:rsidRPr="00614C7B">
              <w:rPr>
                <w:sz w:val="18"/>
                <w:szCs w:val="18"/>
              </w:rPr>
              <w:t xml:space="preserve"> 000</w:t>
            </w:r>
          </w:p>
        </w:tc>
        <w:tc>
          <w:tcPr>
            <w:tcW w:w="1134" w:type="dxa"/>
          </w:tcPr>
          <w:p w14:paraId="5E788C3B" w14:textId="77777777" w:rsidR="00E72668" w:rsidRPr="00BF72C1" w:rsidRDefault="00E72668" w:rsidP="0017505E">
            <w:pPr>
              <w:jc w:val="center"/>
              <w:rPr>
                <w:sz w:val="18"/>
                <w:szCs w:val="18"/>
              </w:rPr>
            </w:pPr>
            <w:r>
              <w:rPr>
                <w:sz w:val="18"/>
                <w:szCs w:val="18"/>
              </w:rPr>
              <w:t>75</w:t>
            </w:r>
            <w:r w:rsidRPr="00614C7B">
              <w:rPr>
                <w:sz w:val="18"/>
                <w:szCs w:val="18"/>
              </w:rPr>
              <w:t xml:space="preserve"> 000</w:t>
            </w:r>
          </w:p>
        </w:tc>
        <w:tc>
          <w:tcPr>
            <w:tcW w:w="1139" w:type="dxa"/>
          </w:tcPr>
          <w:p w14:paraId="51A8A879" w14:textId="7EB4BF3B" w:rsidR="00E72668" w:rsidRPr="0034728D" w:rsidRDefault="006612A0" w:rsidP="0017505E">
            <w:pPr>
              <w:ind w:firstLine="5"/>
              <w:jc w:val="center"/>
              <w:rPr>
                <w:sz w:val="18"/>
                <w:szCs w:val="18"/>
              </w:rPr>
            </w:pPr>
            <w:r>
              <w:rPr>
                <w:color w:val="000000"/>
                <w:sz w:val="18"/>
                <w:szCs w:val="18"/>
                <w:lang w:eastAsia="lv-LV"/>
              </w:rPr>
              <w:t>-</w:t>
            </w:r>
          </w:p>
        </w:tc>
      </w:tr>
      <w:bookmarkEnd w:id="26"/>
      <w:tr w:rsidR="00E72668" w:rsidRPr="00BB2102" w14:paraId="61BF827E" w14:textId="77777777" w:rsidTr="0017505E">
        <w:trPr>
          <w:jc w:val="center"/>
        </w:trPr>
        <w:tc>
          <w:tcPr>
            <w:tcW w:w="3397" w:type="dxa"/>
            <w:vAlign w:val="center"/>
          </w:tcPr>
          <w:p w14:paraId="068A4D26" w14:textId="77777777" w:rsidR="00E72668" w:rsidRPr="00237293" w:rsidRDefault="00E72668" w:rsidP="0017505E">
            <w:pPr>
              <w:pStyle w:val="tabteksts"/>
              <w:jc w:val="both"/>
              <w:rPr>
                <w:color w:val="000000"/>
                <w:szCs w:val="18"/>
                <w:lang w:eastAsia="lv-LV"/>
              </w:rPr>
            </w:pPr>
            <w:r>
              <w:rPr>
                <w:color w:val="000000"/>
                <w:szCs w:val="18"/>
                <w:lang w:eastAsia="lv-LV"/>
              </w:rPr>
              <w:t>M</w:t>
            </w:r>
            <w:r w:rsidRPr="00237293">
              <w:rPr>
                <w:color w:val="000000"/>
                <w:szCs w:val="18"/>
                <w:lang w:eastAsia="lv-LV"/>
              </w:rPr>
              <w:t xml:space="preserve">onitorings par Latvijas profesionālās izglītības iestāžu absolventiem (absolventu skaits) </w:t>
            </w:r>
          </w:p>
        </w:tc>
        <w:tc>
          <w:tcPr>
            <w:tcW w:w="1134" w:type="dxa"/>
          </w:tcPr>
          <w:p w14:paraId="02BE6793" w14:textId="77777777" w:rsidR="00E72668" w:rsidRPr="00237293" w:rsidRDefault="00E72668" w:rsidP="0017505E">
            <w:pPr>
              <w:pStyle w:val="tabteksts"/>
              <w:jc w:val="center"/>
            </w:pPr>
            <w:r>
              <w:rPr>
                <w:szCs w:val="18"/>
                <w:lang w:eastAsia="lv-LV"/>
              </w:rPr>
              <w:t>-</w:t>
            </w:r>
          </w:p>
        </w:tc>
        <w:tc>
          <w:tcPr>
            <w:tcW w:w="1134" w:type="dxa"/>
          </w:tcPr>
          <w:p w14:paraId="5D9831CA" w14:textId="77777777" w:rsidR="00E72668" w:rsidRPr="00237293" w:rsidRDefault="00E72668" w:rsidP="0017505E">
            <w:pPr>
              <w:pStyle w:val="tabteksts"/>
              <w:jc w:val="center"/>
            </w:pPr>
            <w:r w:rsidRPr="00237293">
              <w:rPr>
                <w:szCs w:val="18"/>
                <w:lang w:eastAsia="lv-LV"/>
              </w:rPr>
              <w:t>16 000</w:t>
            </w:r>
          </w:p>
        </w:tc>
        <w:tc>
          <w:tcPr>
            <w:tcW w:w="1134" w:type="dxa"/>
          </w:tcPr>
          <w:p w14:paraId="32BB05DA" w14:textId="77777777" w:rsidR="00E72668" w:rsidRPr="00237293" w:rsidRDefault="00E72668" w:rsidP="0017505E">
            <w:pPr>
              <w:pStyle w:val="tabteksts"/>
              <w:jc w:val="center"/>
            </w:pPr>
            <w:r w:rsidRPr="00237293">
              <w:rPr>
                <w:szCs w:val="18"/>
                <w:lang w:eastAsia="lv-LV"/>
              </w:rPr>
              <w:t>24 000</w:t>
            </w:r>
          </w:p>
        </w:tc>
        <w:tc>
          <w:tcPr>
            <w:tcW w:w="1134" w:type="dxa"/>
          </w:tcPr>
          <w:p w14:paraId="4BDC4327" w14:textId="77777777" w:rsidR="00E72668" w:rsidRPr="00237293" w:rsidRDefault="00E72668" w:rsidP="0017505E">
            <w:pPr>
              <w:pStyle w:val="tabteksts"/>
              <w:jc w:val="center"/>
            </w:pPr>
            <w:r w:rsidRPr="00237293">
              <w:rPr>
                <w:szCs w:val="18"/>
                <w:lang w:eastAsia="lv-LV"/>
              </w:rPr>
              <w:t>32 000</w:t>
            </w:r>
          </w:p>
        </w:tc>
        <w:tc>
          <w:tcPr>
            <w:tcW w:w="1139" w:type="dxa"/>
          </w:tcPr>
          <w:p w14:paraId="5C090988" w14:textId="5B3BA048" w:rsidR="00E72668" w:rsidRPr="0004081F" w:rsidRDefault="006612A0" w:rsidP="0017505E">
            <w:pPr>
              <w:pStyle w:val="tabteksts"/>
              <w:jc w:val="center"/>
              <w:rPr>
                <w:vertAlign w:val="superscript"/>
              </w:rPr>
            </w:pPr>
            <w:r>
              <w:rPr>
                <w:color w:val="000000"/>
                <w:szCs w:val="18"/>
                <w:lang w:eastAsia="lv-LV"/>
              </w:rPr>
              <w:t>-</w:t>
            </w:r>
          </w:p>
        </w:tc>
      </w:tr>
    </w:tbl>
    <w:bookmarkEnd w:id="15"/>
    <w:bookmarkEnd w:id="17"/>
    <w:bookmarkEnd w:id="18"/>
    <w:bookmarkEnd w:id="19"/>
    <w:bookmarkEnd w:id="21"/>
    <w:p w14:paraId="0AFDFEAF" w14:textId="77777777" w:rsidR="00E72668" w:rsidRPr="00673531" w:rsidRDefault="00E72668" w:rsidP="00E72668">
      <w:pPr>
        <w:pStyle w:val="Tabuluvirsraksti"/>
        <w:spacing w:before="240" w:after="240"/>
        <w:rPr>
          <w:b/>
          <w:lang w:eastAsia="lv-LV"/>
        </w:rPr>
      </w:pPr>
      <w:r w:rsidRPr="00673531">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0149F0" w14:paraId="0D7981FC" w14:textId="77777777" w:rsidTr="0017505E">
        <w:trPr>
          <w:trHeight w:val="283"/>
          <w:tblHeader/>
          <w:jc w:val="center"/>
        </w:trPr>
        <w:tc>
          <w:tcPr>
            <w:tcW w:w="3378" w:type="dxa"/>
            <w:vAlign w:val="center"/>
          </w:tcPr>
          <w:p w14:paraId="4D202A0F" w14:textId="77777777" w:rsidR="00E72668" w:rsidRPr="000149F0" w:rsidRDefault="00E72668" w:rsidP="0017505E">
            <w:pPr>
              <w:pStyle w:val="tabteksts"/>
              <w:jc w:val="center"/>
              <w:rPr>
                <w:color w:val="9BBB59" w:themeColor="accent3"/>
                <w:szCs w:val="24"/>
              </w:rPr>
            </w:pPr>
          </w:p>
        </w:tc>
        <w:tc>
          <w:tcPr>
            <w:tcW w:w="1131" w:type="dxa"/>
          </w:tcPr>
          <w:p w14:paraId="65FA5AE9" w14:textId="77777777" w:rsidR="00E72668" w:rsidRPr="006F0693" w:rsidRDefault="00E72668" w:rsidP="0017505E">
            <w:pPr>
              <w:pStyle w:val="tabteksts"/>
              <w:jc w:val="center"/>
              <w:rPr>
                <w:szCs w:val="24"/>
                <w:lang w:eastAsia="lv-LV"/>
              </w:rPr>
            </w:pPr>
            <w:r w:rsidRPr="006F0693">
              <w:rPr>
                <w:szCs w:val="18"/>
                <w:lang w:eastAsia="lv-LV"/>
              </w:rPr>
              <w:t>2020. gads</w:t>
            </w:r>
            <w:r w:rsidRPr="006F0693">
              <w:rPr>
                <w:szCs w:val="18"/>
                <w:lang w:eastAsia="lv-LV"/>
              </w:rPr>
              <w:br/>
              <w:t>(izpilde)</w:t>
            </w:r>
          </w:p>
        </w:tc>
        <w:tc>
          <w:tcPr>
            <w:tcW w:w="1132" w:type="dxa"/>
          </w:tcPr>
          <w:p w14:paraId="507E9833" w14:textId="77777777" w:rsidR="00E72668" w:rsidRPr="006F0693" w:rsidRDefault="00E72668" w:rsidP="0017505E">
            <w:pPr>
              <w:pStyle w:val="tabteksts"/>
              <w:jc w:val="center"/>
              <w:rPr>
                <w:szCs w:val="24"/>
                <w:lang w:eastAsia="lv-LV"/>
              </w:rPr>
            </w:pPr>
            <w:r w:rsidRPr="006F0693">
              <w:rPr>
                <w:lang w:eastAsia="lv-LV"/>
              </w:rPr>
              <w:t>2021. gada     plāns</w:t>
            </w:r>
          </w:p>
        </w:tc>
        <w:tc>
          <w:tcPr>
            <w:tcW w:w="1132" w:type="dxa"/>
          </w:tcPr>
          <w:p w14:paraId="23A1CA86" w14:textId="77777777" w:rsidR="00E72668" w:rsidRPr="006F0693" w:rsidRDefault="00E72668" w:rsidP="0017505E">
            <w:pPr>
              <w:pStyle w:val="tabteksts"/>
              <w:jc w:val="center"/>
              <w:rPr>
                <w:szCs w:val="24"/>
                <w:lang w:eastAsia="lv-LV"/>
              </w:rPr>
            </w:pPr>
            <w:r w:rsidRPr="006F0693">
              <w:rPr>
                <w:szCs w:val="18"/>
                <w:lang w:eastAsia="lv-LV"/>
              </w:rPr>
              <w:t>2022. gada projekts</w:t>
            </w:r>
          </w:p>
        </w:tc>
        <w:tc>
          <w:tcPr>
            <w:tcW w:w="1132" w:type="dxa"/>
          </w:tcPr>
          <w:p w14:paraId="10E34309" w14:textId="77777777" w:rsidR="00E72668" w:rsidRPr="006F0693" w:rsidRDefault="00E72668" w:rsidP="0017505E">
            <w:pPr>
              <w:pStyle w:val="tabteksts"/>
              <w:jc w:val="center"/>
              <w:rPr>
                <w:szCs w:val="24"/>
                <w:lang w:eastAsia="lv-LV"/>
              </w:rPr>
            </w:pPr>
            <w:r w:rsidRPr="006F0693">
              <w:rPr>
                <w:szCs w:val="18"/>
                <w:lang w:eastAsia="lv-LV"/>
              </w:rPr>
              <w:t xml:space="preserve">2023. gada </w:t>
            </w:r>
            <w:r w:rsidRPr="006F0693">
              <w:rPr>
                <w:lang w:eastAsia="lv-LV"/>
              </w:rPr>
              <w:t>prognoze</w:t>
            </w:r>
          </w:p>
        </w:tc>
        <w:tc>
          <w:tcPr>
            <w:tcW w:w="1132" w:type="dxa"/>
          </w:tcPr>
          <w:p w14:paraId="798F6744" w14:textId="77777777" w:rsidR="00E72668" w:rsidRPr="006F0693" w:rsidRDefault="00E72668" w:rsidP="0017505E">
            <w:pPr>
              <w:pStyle w:val="tabteksts"/>
              <w:jc w:val="center"/>
              <w:rPr>
                <w:szCs w:val="24"/>
                <w:lang w:eastAsia="lv-LV"/>
              </w:rPr>
            </w:pPr>
            <w:r w:rsidRPr="006F0693">
              <w:rPr>
                <w:szCs w:val="18"/>
                <w:lang w:eastAsia="lv-LV"/>
              </w:rPr>
              <w:t xml:space="preserve">2024. gada </w:t>
            </w:r>
            <w:r w:rsidRPr="006F0693">
              <w:rPr>
                <w:lang w:eastAsia="lv-LV"/>
              </w:rPr>
              <w:t>prognoze</w:t>
            </w:r>
          </w:p>
        </w:tc>
      </w:tr>
      <w:tr w:rsidR="00E72668" w:rsidRPr="000149F0" w14:paraId="76474B5B" w14:textId="77777777" w:rsidTr="0017505E">
        <w:trPr>
          <w:trHeight w:val="142"/>
          <w:jc w:val="center"/>
        </w:trPr>
        <w:tc>
          <w:tcPr>
            <w:tcW w:w="3378" w:type="dxa"/>
            <w:shd w:val="clear" w:color="auto" w:fill="D9D9D9" w:themeFill="background1" w:themeFillShade="D9"/>
            <w:vAlign w:val="center"/>
          </w:tcPr>
          <w:p w14:paraId="097C51C7" w14:textId="77777777" w:rsidR="00E72668" w:rsidRPr="009B141D" w:rsidRDefault="00E72668" w:rsidP="0017505E">
            <w:pPr>
              <w:pStyle w:val="tabteksts"/>
              <w:rPr>
                <w:lang w:eastAsia="lv-LV"/>
              </w:rPr>
            </w:pPr>
            <w:r w:rsidRPr="009B141D">
              <w:rPr>
                <w:lang w:eastAsia="lv-LV"/>
              </w:rPr>
              <w:t>Kopējie izdevumi,</w:t>
            </w:r>
            <w:r w:rsidRPr="009B141D">
              <w:t xml:space="preserve"> </w:t>
            </w:r>
            <w:proofErr w:type="spellStart"/>
            <w:r w:rsidRPr="009B141D">
              <w:rPr>
                <w:i/>
                <w:szCs w:val="18"/>
              </w:rPr>
              <w:t>euro</w:t>
            </w:r>
            <w:proofErr w:type="spellEnd"/>
          </w:p>
        </w:tc>
        <w:tc>
          <w:tcPr>
            <w:tcW w:w="1131" w:type="dxa"/>
            <w:shd w:val="clear" w:color="auto" w:fill="D9D9D9" w:themeFill="background1" w:themeFillShade="D9"/>
          </w:tcPr>
          <w:p w14:paraId="0159FFBC" w14:textId="77777777" w:rsidR="00E72668" w:rsidRPr="009B141D" w:rsidRDefault="00E72668" w:rsidP="0017505E">
            <w:pPr>
              <w:pStyle w:val="tabteksts"/>
              <w:jc w:val="right"/>
            </w:pPr>
            <w:r w:rsidRPr="009B141D">
              <w:t>9 901 786</w:t>
            </w:r>
          </w:p>
        </w:tc>
        <w:tc>
          <w:tcPr>
            <w:tcW w:w="1132" w:type="dxa"/>
            <w:shd w:val="clear" w:color="auto" w:fill="D9D9D9" w:themeFill="background1" w:themeFillShade="D9"/>
          </w:tcPr>
          <w:p w14:paraId="74B48ADD" w14:textId="77777777" w:rsidR="00E72668" w:rsidRPr="006F0693" w:rsidRDefault="00E72668" w:rsidP="0017505E">
            <w:pPr>
              <w:pStyle w:val="tabteksts"/>
              <w:jc w:val="right"/>
            </w:pPr>
            <w:r w:rsidRPr="006F0693">
              <w:rPr>
                <w:szCs w:val="18"/>
              </w:rPr>
              <w:t>10 552 492</w:t>
            </w:r>
          </w:p>
        </w:tc>
        <w:tc>
          <w:tcPr>
            <w:tcW w:w="1132" w:type="dxa"/>
            <w:shd w:val="clear" w:color="auto" w:fill="D9D9D9" w:themeFill="background1" w:themeFillShade="D9"/>
            <w:vAlign w:val="center"/>
          </w:tcPr>
          <w:p w14:paraId="4D4029A3" w14:textId="77777777" w:rsidR="00E72668" w:rsidRPr="006F0693" w:rsidRDefault="00E72668" w:rsidP="0017505E">
            <w:pPr>
              <w:pStyle w:val="tabteksts"/>
              <w:jc w:val="right"/>
            </w:pPr>
            <w:r w:rsidRPr="006F0693">
              <w:t>11</w:t>
            </w:r>
            <w:r>
              <w:t xml:space="preserve"> </w:t>
            </w:r>
            <w:r w:rsidRPr="006F0693">
              <w:t>197</w:t>
            </w:r>
            <w:r>
              <w:t xml:space="preserve"> </w:t>
            </w:r>
            <w:r w:rsidRPr="006F0693">
              <w:t>359</w:t>
            </w:r>
          </w:p>
        </w:tc>
        <w:tc>
          <w:tcPr>
            <w:tcW w:w="1132" w:type="dxa"/>
            <w:shd w:val="clear" w:color="auto" w:fill="D9D9D9" w:themeFill="background1" w:themeFillShade="D9"/>
            <w:vAlign w:val="center"/>
          </w:tcPr>
          <w:p w14:paraId="318A2011" w14:textId="77777777" w:rsidR="00E72668" w:rsidRPr="006F0693" w:rsidRDefault="00E72668" w:rsidP="0017505E">
            <w:pPr>
              <w:pStyle w:val="tabteksts"/>
              <w:jc w:val="right"/>
            </w:pPr>
            <w:r w:rsidRPr="006F0693">
              <w:t>10</w:t>
            </w:r>
            <w:r>
              <w:t xml:space="preserve"> </w:t>
            </w:r>
            <w:r w:rsidRPr="006F0693">
              <w:t>013</w:t>
            </w:r>
            <w:r>
              <w:t xml:space="preserve"> </w:t>
            </w:r>
            <w:r w:rsidRPr="006F0693">
              <w:t>247</w:t>
            </w:r>
          </w:p>
        </w:tc>
        <w:tc>
          <w:tcPr>
            <w:tcW w:w="1132" w:type="dxa"/>
            <w:shd w:val="clear" w:color="auto" w:fill="D9D9D9" w:themeFill="background1" w:themeFillShade="D9"/>
            <w:vAlign w:val="center"/>
          </w:tcPr>
          <w:p w14:paraId="1AFCFB74" w14:textId="77777777" w:rsidR="00E72668" w:rsidRPr="006F0693" w:rsidRDefault="00E72668" w:rsidP="0017505E">
            <w:pPr>
              <w:pStyle w:val="tabteksts"/>
              <w:jc w:val="right"/>
            </w:pPr>
            <w:r w:rsidRPr="006F0693">
              <w:t>9</w:t>
            </w:r>
            <w:r>
              <w:t xml:space="preserve"> </w:t>
            </w:r>
            <w:r w:rsidRPr="006F0693">
              <w:t>720</w:t>
            </w:r>
            <w:r>
              <w:t xml:space="preserve"> </w:t>
            </w:r>
            <w:r w:rsidRPr="006F0693">
              <w:t>658</w:t>
            </w:r>
          </w:p>
        </w:tc>
      </w:tr>
      <w:tr w:rsidR="00E72668" w:rsidRPr="000149F0" w14:paraId="7ABEC555" w14:textId="77777777" w:rsidTr="0017505E">
        <w:trPr>
          <w:trHeight w:val="283"/>
          <w:jc w:val="center"/>
        </w:trPr>
        <w:tc>
          <w:tcPr>
            <w:tcW w:w="3378" w:type="dxa"/>
            <w:vAlign w:val="center"/>
          </w:tcPr>
          <w:p w14:paraId="2822E76F" w14:textId="77777777" w:rsidR="00E72668" w:rsidRPr="00FB3082" w:rsidRDefault="00E72668" w:rsidP="0017505E">
            <w:pPr>
              <w:pStyle w:val="tabteksts"/>
              <w:rPr>
                <w:szCs w:val="18"/>
                <w:lang w:eastAsia="lv-LV"/>
              </w:rPr>
            </w:pPr>
            <w:r w:rsidRPr="00FB3082">
              <w:rPr>
                <w:szCs w:val="18"/>
                <w:lang w:eastAsia="lv-LV"/>
              </w:rPr>
              <w:t xml:space="preserve">Kopējo izdevumu izmaiņas, </w:t>
            </w:r>
            <w:proofErr w:type="spellStart"/>
            <w:r w:rsidRPr="00FB3082">
              <w:rPr>
                <w:i/>
                <w:szCs w:val="18"/>
                <w:lang w:eastAsia="lv-LV"/>
              </w:rPr>
              <w:t>euro</w:t>
            </w:r>
            <w:proofErr w:type="spellEnd"/>
            <w:r w:rsidRPr="00FB3082">
              <w:rPr>
                <w:szCs w:val="18"/>
                <w:lang w:eastAsia="lv-LV"/>
              </w:rPr>
              <w:t xml:space="preserve"> (+/–) pret iepriekšējo gadu</w:t>
            </w:r>
          </w:p>
        </w:tc>
        <w:tc>
          <w:tcPr>
            <w:tcW w:w="1131" w:type="dxa"/>
          </w:tcPr>
          <w:p w14:paraId="5E154D16" w14:textId="77777777" w:rsidR="00E72668" w:rsidRPr="00FB3082" w:rsidRDefault="00E72668" w:rsidP="0017505E">
            <w:pPr>
              <w:pStyle w:val="tabteksts"/>
              <w:jc w:val="center"/>
            </w:pPr>
            <w:r w:rsidRPr="00FB3082">
              <w:rPr>
                <w:b/>
                <w:bCs/>
              </w:rPr>
              <w:t>×</w:t>
            </w:r>
          </w:p>
        </w:tc>
        <w:tc>
          <w:tcPr>
            <w:tcW w:w="1132" w:type="dxa"/>
          </w:tcPr>
          <w:p w14:paraId="723B34EF" w14:textId="77777777" w:rsidR="00E72668" w:rsidRPr="00FB3082" w:rsidRDefault="00E72668" w:rsidP="0017505E">
            <w:pPr>
              <w:pStyle w:val="tabteksts"/>
              <w:jc w:val="right"/>
            </w:pPr>
            <w:r>
              <w:t>650 706</w:t>
            </w:r>
          </w:p>
        </w:tc>
        <w:tc>
          <w:tcPr>
            <w:tcW w:w="1132" w:type="dxa"/>
          </w:tcPr>
          <w:p w14:paraId="646A9CE6" w14:textId="77777777" w:rsidR="00E72668" w:rsidRPr="00FB3082" w:rsidRDefault="00E72668" w:rsidP="0017505E">
            <w:pPr>
              <w:pStyle w:val="tabteksts"/>
              <w:jc w:val="right"/>
            </w:pPr>
            <w:r>
              <w:t>644 867</w:t>
            </w:r>
          </w:p>
        </w:tc>
        <w:tc>
          <w:tcPr>
            <w:tcW w:w="1132" w:type="dxa"/>
          </w:tcPr>
          <w:p w14:paraId="691208EE" w14:textId="77777777" w:rsidR="00E72668" w:rsidRPr="00FB3082" w:rsidRDefault="00E72668" w:rsidP="0017505E">
            <w:pPr>
              <w:pStyle w:val="tabteksts"/>
              <w:jc w:val="right"/>
            </w:pPr>
            <w:r>
              <w:t>-1 184 112</w:t>
            </w:r>
          </w:p>
        </w:tc>
        <w:tc>
          <w:tcPr>
            <w:tcW w:w="1132" w:type="dxa"/>
          </w:tcPr>
          <w:p w14:paraId="73ED8972" w14:textId="77777777" w:rsidR="00E72668" w:rsidRPr="00FB3082" w:rsidRDefault="00E72668" w:rsidP="0017505E">
            <w:pPr>
              <w:pStyle w:val="tabteksts"/>
              <w:jc w:val="right"/>
            </w:pPr>
            <w:r>
              <w:t>-292 589</w:t>
            </w:r>
          </w:p>
        </w:tc>
      </w:tr>
      <w:tr w:rsidR="00E72668" w:rsidRPr="000149F0" w14:paraId="72BEABAB" w14:textId="77777777" w:rsidTr="0017505E">
        <w:trPr>
          <w:trHeight w:val="142"/>
          <w:jc w:val="center"/>
        </w:trPr>
        <w:tc>
          <w:tcPr>
            <w:tcW w:w="3378" w:type="dxa"/>
            <w:vAlign w:val="center"/>
          </w:tcPr>
          <w:p w14:paraId="03A555E1" w14:textId="77777777" w:rsidR="00E72668" w:rsidRPr="00FB3082" w:rsidRDefault="00E72668" w:rsidP="0017505E">
            <w:pPr>
              <w:pStyle w:val="tabteksts"/>
              <w:rPr>
                <w:szCs w:val="18"/>
              </w:rPr>
            </w:pPr>
            <w:r w:rsidRPr="00FB3082">
              <w:rPr>
                <w:lang w:eastAsia="lv-LV"/>
              </w:rPr>
              <w:t>Kopējie izdevumi</w:t>
            </w:r>
            <w:r w:rsidRPr="00FB3082">
              <w:t>, % (+/–) pret iepriekšējo gadu</w:t>
            </w:r>
          </w:p>
        </w:tc>
        <w:tc>
          <w:tcPr>
            <w:tcW w:w="1131" w:type="dxa"/>
          </w:tcPr>
          <w:p w14:paraId="78DC3FEC" w14:textId="77777777" w:rsidR="00E72668" w:rsidRPr="00FB3082" w:rsidRDefault="00E72668" w:rsidP="0017505E">
            <w:pPr>
              <w:pStyle w:val="tabteksts"/>
              <w:jc w:val="center"/>
              <w:rPr>
                <w:szCs w:val="18"/>
              </w:rPr>
            </w:pPr>
            <w:r w:rsidRPr="00FB3082">
              <w:rPr>
                <w:b/>
                <w:bCs/>
              </w:rPr>
              <w:t>×</w:t>
            </w:r>
          </w:p>
        </w:tc>
        <w:tc>
          <w:tcPr>
            <w:tcW w:w="1132" w:type="dxa"/>
          </w:tcPr>
          <w:p w14:paraId="348D40DD" w14:textId="77777777" w:rsidR="00E72668" w:rsidRPr="00FB3082" w:rsidRDefault="00E72668" w:rsidP="0017505E">
            <w:pPr>
              <w:pStyle w:val="tabteksts"/>
              <w:jc w:val="right"/>
              <w:rPr>
                <w:szCs w:val="18"/>
              </w:rPr>
            </w:pPr>
            <w:r w:rsidRPr="00FB3082">
              <w:rPr>
                <w:szCs w:val="18"/>
              </w:rPr>
              <w:t>6,6</w:t>
            </w:r>
          </w:p>
        </w:tc>
        <w:tc>
          <w:tcPr>
            <w:tcW w:w="1132" w:type="dxa"/>
          </w:tcPr>
          <w:p w14:paraId="29FE2924" w14:textId="77777777" w:rsidR="00E72668" w:rsidRPr="000149F0" w:rsidRDefault="00E72668" w:rsidP="0017505E">
            <w:pPr>
              <w:pStyle w:val="tabteksts"/>
              <w:jc w:val="right"/>
              <w:rPr>
                <w:color w:val="9BBB59" w:themeColor="accent3"/>
                <w:szCs w:val="18"/>
              </w:rPr>
            </w:pPr>
            <w:r w:rsidRPr="00FB3082">
              <w:rPr>
                <w:szCs w:val="18"/>
              </w:rPr>
              <w:t>6,1</w:t>
            </w:r>
          </w:p>
        </w:tc>
        <w:tc>
          <w:tcPr>
            <w:tcW w:w="1132" w:type="dxa"/>
          </w:tcPr>
          <w:p w14:paraId="167D0F2A" w14:textId="77777777" w:rsidR="00E72668" w:rsidRPr="00E17A56" w:rsidRDefault="00E72668" w:rsidP="0017505E">
            <w:pPr>
              <w:pStyle w:val="tabteksts"/>
              <w:jc w:val="right"/>
              <w:rPr>
                <w:color w:val="9BBB59" w:themeColor="accent3"/>
                <w:szCs w:val="18"/>
              </w:rPr>
            </w:pPr>
            <w:r w:rsidRPr="00E17A56">
              <w:rPr>
                <w:szCs w:val="18"/>
              </w:rPr>
              <w:t>-10,6</w:t>
            </w:r>
          </w:p>
        </w:tc>
        <w:tc>
          <w:tcPr>
            <w:tcW w:w="1132" w:type="dxa"/>
          </w:tcPr>
          <w:p w14:paraId="56BB83DD" w14:textId="77777777" w:rsidR="00E72668" w:rsidRPr="000149F0" w:rsidRDefault="00E72668" w:rsidP="0017505E">
            <w:pPr>
              <w:pStyle w:val="tabteksts"/>
              <w:jc w:val="right"/>
              <w:rPr>
                <w:color w:val="9BBB59" w:themeColor="accent3"/>
                <w:szCs w:val="18"/>
              </w:rPr>
            </w:pPr>
            <w:r w:rsidRPr="00E17A56">
              <w:rPr>
                <w:szCs w:val="18"/>
              </w:rPr>
              <w:t>-2,9</w:t>
            </w:r>
          </w:p>
        </w:tc>
      </w:tr>
      <w:tr w:rsidR="00E72668" w:rsidRPr="000149F0" w14:paraId="407769A4" w14:textId="77777777" w:rsidTr="0017505E">
        <w:trPr>
          <w:trHeight w:val="142"/>
          <w:jc w:val="center"/>
        </w:trPr>
        <w:tc>
          <w:tcPr>
            <w:tcW w:w="3378" w:type="dxa"/>
          </w:tcPr>
          <w:p w14:paraId="17CCBF07" w14:textId="77777777" w:rsidR="00E72668" w:rsidRPr="0059078B" w:rsidRDefault="00E72668" w:rsidP="0017505E">
            <w:pPr>
              <w:pStyle w:val="tabteksts"/>
              <w:rPr>
                <w:szCs w:val="18"/>
                <w:lang w:eastAsia="lv-LV"/>
              </w:rPr>
            </w:pPr>
            <w:r w:rsidRPr="0059078B">
              <w:rPr>
                <w:szCs w:val="18"/>
              </w:rPr>
              <w:t xml:space="preserve">Atlīdzība, </w:t>
            </w:r>
            <w:proofErr w:type="spellStart"/>
            <w:r w:rsidRPr="0059078B">
              <w:rPr>
                <w:i/>
                <w:szCs w:val="18"/>
              </w:rPr>
              <w:t>euro</w:t>
            </w:r>
            <w:proofErr w:type="spellEnd"/>
          </w:p>
        </w:tc>
        <w:tc>
          <w:tcPr>
            <w:tcW w:w="1131" w:type="dxa"/>
          </w:tcPr>
          <w:p w14:paraId="24C9256B" w14:textId="77777777" w:rsidR="00E72668" w:rsidRPr="0059078B" w:rsidRDefault="00E72668" w:rsidP="0017505E">
            <w:pPr>
              <w:pStyle w:val="tabteksts"/>
              <w:jc w:val="right"/>
              <w:rPr>
                <w:szCs w:val="18"/>
              </w:rPr>
            </w:pPr>
            <w:r>
              <w:rPr>
                <w:szCs w:val="18"/>
              </w:rPr>
              <w:t>8 159 032</w:t>
            </w:r>
          </w:p>
        </w:tc>
        <w:tc>
          <w:tcPr>
            <w:tcW w:w="1132" w:type="dxa"/>
          </w:tcPr>
          <w:p w14:paraId="53AD4459" w14:textId="77777777" w:rsidR="00E72668" w:rsidRPr="000149F0" w:rsidRDefault="00E72668" w:rsidP="0017505E">
            <w:pPr>
              <w:pStyle w:val="tabteksts"/>
              <w:jc w:val="right"/>
              <w:rPr>
                <w:color w:val="9BBB59" w:themeColor="accent3"/>
                <w:szCs w:val="18"/>
              </w:rPr>
            </w:pPr>
            <w:r w:rsidRPr="006F0693">
              <w:rPr>
                <w:szCs w:val="18"/>
              </w:rPr>
              <w:t>8 400 021</w:t>
            </w:r>
          </w:p>
        </w:tc>
        <w:tc>
          <w:tcPr>
            <w:tcW w:w="1132" w:type="dxa"/>
            <w:vAlign w:val="center"/>
          </w:tcPr>
          <w:p w14:paraId="3923F94D" w14:textId="77777777" w:rsidR="00E72668" w:rsidRPr="006F0693" w:rsidRDefault="00E72668" w:rsidP="0017505E">
            <w:pPr>
              <w:pStyle w:val="tabteksts"/>
              <w:jc w:val="right"/>
              <w:rPr>
                <w:szCs w:val="18"/>
              </w:rPr>
            </w:pPr>
            <w:r w:rsidRPr="006F0693">
              <w:rPr>
                <w:szCs w:val="18"/>
              </w:rPr>
              <w:t>8</w:t>
            </w:r>
            <w:r>
              <w:rPr>
                <w:szCs w:val="18"/>
              </w:rPr>
              <w:t xml:space="preserve"> </w:t>
            </w:r>
            <w:r w:rsidRPr="006F0693">
              <w:rPr>
                <w:szCs w:val="18"/>
              </w:rPr>
              <w:t>381</w:t>
            </w:r>
            <w:r>
              <w:rPr>
                <w:szCs w:val="18"/>
              </w:rPr>
              <w:t xml:space="preserve"> </w:t>
            </w:r>
            <w:r w:rsidRPr="006F0693">
              <w:rPr>
                <w:szCs w:val="18"/>
              </w:rPr>
              <w:t>927</w:t>
            </w:r>
          </w:p>
        </w:tc>
        <w:tc>
          <w:tcPr>
            <w:tcW w:w="1132" w:type="dxa"/>
            <w:vAlign w:val="center"/>
          </w:tcPr>
          <w:p w14:paraId="341FD930" w14:textId="77777777" w:rsidR="00E72668" w:rsidRPr="006F0693" w:rsidRDefault="00E72668" w:rsidP="0017505E">
            <w:pPr>
              <w:pStyle w:val="tabteksts"/>
              <w:jc w:val="right"/>
              <w:rPr>
                <w:szCs w:val="18"/>
              </w:rPr>
            </w:pPr>
            <w:r w:rsidRPr="006F0693">
              <w:rPr>
                <w:szCs w:val="18"/>
              </w:rPr>
              <w:t>8</w:t>
            </w:r>
            <w:r>
              <w:rPr>
                <w:szCs w:val="18"/>
              </w:rPr>
              <w:t xml:space="preserve"> </w:t>
            </w:r>
            <w:r w:rsidRPr="006F0693">
              <w:rPr>
                <w:szCs w:val="18"/>
              </w:rPr>
              <w:t>225</w:t>
            </w:r>
            <w:r>
              <w:rPr>
                <w:szCs w:val="18"/>
              </w:rPr>
              <w:t xml:space="preserve"> </w:t>
            </w:r>
            <w:r w:rsidRPr="006F0693">
              <w:rPr>
                <w:szCs w:val="18"/>
              </w:rPr>
              <w:t>926</w:t>
            </w:r>
          </w:p>
        </w:tc>
        <w:tc>
          <w:tcPr>
            <w:tcW w:w="1132" w:type="dxa"/>
            <w:vAlign w:val="center"/>
          </w:tcPr>
          <w:p w14:paraId="44DBD496" w14:textId="77777777" w:rsidR="00E72668" w:rsidRPr="006F0693" w:rsidRDefault="00E72668" w:rsidP="0017505E">
            <w:pPr>
              <w:pStyle w:val="tabteksts"/>
              <w:jc w:val="right"/>
              <w:rPr>
                <w:szCs w:val="18"/>
              </w:rPr>
            </w:pPr>
            <w:r w:rsidRPr="006F0693">
              <w:rPr>
                <w:szCs w:val="18"/>
              </w:rPr>
              <w:t>7</w:t>
            </w:r>
            <w:r>
              <w:rPr>
                <w:szCs w:val="18"/>
              </w:rPr>
              <w:t xml:space="preserve"> </w:t>
            </w:r>
            <w:r w:rsidRPr="006F0693">
              <w:rPr>
                <w:szCs w:val="18"/>
              </w:rPr>
              <w:t>965</w:t>
            </w:r>
            <w:r>
              <w:rPr>
                <w:szCs w:val="18"/>
              </w:rPr>
              <w:t xml:space="preserve"> </w:t>
            </w:r>
            <w:r w:rsidRPr="006F0693">
              <w:rPr>
                <w:szCs w:val="18"/>
              </w:rPr>
              <w:t>913</w:t>
            </w:r>
          </w:p>
        </w:tc>
      </w:tr>
      <w:tr w:rsidR="00E72668" w:rsidRPr="000149F0" w14:paraId="7AA4907C" w14:textId="77777777" w:rsidTr="0017505E">
        <w:trPr>
          <w:trHeight w:val="85"/>
          <w:jc w:val="center"/>
        </w:trPr>
        <w:tc>
          <w:tcPr>
            <w:tcW w:w="3378" w:type="dxa"/>
          </w:tcPr>
          <w:p w14:paraId="401C88AD" w14:textId="77777777" w:rsidR="00E72668" w:rsidRPr="002F103D" w:rsidRDefault="00E72668" w:rsidP="0017505E">
            <w:pPr>
              <w:pStyle w:val="tabteksts"/>
              <w:rPr>
                <w:szCs w:val="18"/>
                <w:lang w:eastAsia="lv-LV"/>
              </w:rPr>
            </w:pPr>
            <w:r w:rsidRPr="002F103D">
              <w:rPr>
                <w:szCs w:val="18"/>
              </w:rPr>
              <w:t>Vidējais amata vietu skaits gadā</w:t>
            </w:r>
          </w:p>
        </w:tc>
        <w:tc>
          <w:tcPr>
            <w:tcW w:w="1131" w:type="dxa"/>
          </w:tcPr>
          <w:p w14:paraId="21B4355C" w14:textId="77777777" w:rsidR="00E72668" w:rsidRPr="002F103D" w:rsidRDefault="00E72668" w:rsidP="0017505E">
            <w:pPr>
              <w:pStyle w:val="tabteksts"/>
              <w:jc w:val="right"/>
              <w:rPr>
                <w:szCs w:val="18"/>
              </w:rPr>
            </w:pPr>
            <w:r w:rsidRPr="002F103D">
              <w:rPr>
                <w:szCs w:val="18"/>
              </w:rPr>
              <w:t>495</w:t>
            </w:r>
          </w:p>
        </w:tc>
        <w:tc>
          <w:tcPr>
            <w:tcW w:w="1132" w:type="dxa"/>
          </w:tcPr>
          <w:p w14:paraId="196FBC1A" w14:textId="77777777" w:rsidR="00E72668" w:rsidRPr="002F103D" w:rsidRDefault="00E72668" w:rsidP="0017505E">
            <w:pPr>
              <w:pStyle w:val="tabteksts"/>
              <w:jc w:val="right"/>
              <w:rPr>
                <w:szCs w:val="18"/>
              </w:rPr>
            </w:pPr>
            <w:r>
              <w:rPr>
                <w:szCs w:val="18"/>
              </w:rPr>
              <w:t>477</w:t>
            </w:r>
          </w:p>
        </w:tc>
        <w:tc>
          <w:tcPr>
            <w:tcW w:w="1132" w:type="dxa"/>
          </w:tcPr>
          <w:p w14:paraId="6E8FF554" w14:textId="77777777" w:rsidR="00E72668" w:rsidRPr="002F103D" w:rsidRDefault="00E72668" w:rsidP="0017505E">
            <w:pPr>
              <w:pStyle w:val="tabteksts"/>
              <w:jc w:val="right"/>
              <w:rPr>
                <w:szCs w:val="18"/>
              </w:rPr>
            </w:pPr>
            <w:r w:rsidRPr="002F103D">
              <w:rPr>
                <w:szCs w:val="18"/>
              </w:rPr>
              <w:t>47</w:t>
            </w:r>
            <w:r>
              <w:rPr>
                <w:szCs w:val="18"/>
              </w:rPr>
              <w:t>5</w:t>
            </w:r>
            <w:r w:rsidRPr="00411944">
              <w:rPr>
                <w:szCs w:val="18"/>
                <w:vertAlign w:val="superscript"/>
              </w:rPr>
              <w:t>1</w:t>
            </w:r>
          </w:p>
        </w:tc>
        <w:tc>
          <w:tcPr>
            <w:tcW w:w="1132" w:type="dxa"/>
          </w:tcPr>
          <w:p w14:paraId="23C38716" w14:textId="77777777" w:rsidR="00E72668" w:rsidRPr="002F103D" w:rsidRDefault="00E72668" w:rsidP="0017505E">
            <w:pPr>
              <w:pStyle w:val="tabteksts"/>
              <w:jc w:val="right"/>
              <w:rPr>
                <w:szCs w:val="18"/>
              </w:rPr>
            </w:pPr>
            <w:r w:rsidRPr="002F103D">
              <w:rPr>
                <w:szCs w:val="18"/>
              </w:rPr>
              <w:t>47</w:t>
            </w:r>
            <w:r>
              <w:rPr>
                <w:szCs w:val="18"/>
              </w:rPr>
              <w:t>5</w:t>
            </w:r>
          </w:p>
        </w:tc>
        <w:tc>
          <w:tcPr>
            <w:tcW w:w="1132" w:type="dxa"/>
          </w:tcPr>
          <w:p w14:paraId="1F221C4E" w14:textId="77777777" w:rsidR="00E72668" w:rsidRPr="002F103D" w:rsidRDefault="00E72668" w:rsidP="0017505E">
            <w:pPr>
              <w:pStyle w:val="tabteksts"/>
              <w:jc w:val="right"/>
              <w:rPr>
                <w:szCs w:val="18"/>
              </w:rPr>
            </w:pPr>
            <w:r w:rsidRPr="002F103D">
              <w:rPr>
                <w:szCs w:val="18"/>
              </w:rPr>
              <w:t>47</w:t>
            </w:r>
            <w:r>
              <w:rPr>
                <w:szCs w:val="18"/>
              </w:rPr>
              <w:t>5</w:t>
            </w:r>
          </w:p>
        </w:tc>
      </w:tr>
      <w:tr w:rsidR="00E72668" w:rsidRPr="000149F0" w14:paraId="55C497AF" w14:textId="77777777" w:rsidTr="0017505E">
        <w:trPr>
          <w:trHeight w:val="60"/>
          <w:jc w:val="center"/>
        </w:trPr>
        <w:tc>
          <w:tcPr>
            <w:tcW w:w="3378" w:type="dxa"/>
          </w:tcPr>
          <w:p w14:paraId="1647CF13" w14:textId="77777777" w:rsidR="00E72668" w:rsidRPr="00333EBA" w:rsidRDefault="00E72668" w:rsidP="0017505E">
            <w:pPr>
              <w:pStyle w:val="tabteksts"/>
              <w:rPr>
                <w:szCs w:val="18"/>
                <w:lang w:eastAsia="lv-LV"/>
              </w:rPr>
            </w:pPr>
            <w:r w:rsidRPr="00333EBA">
              <w:rPr>
                <w:szCs w:val="18"/>
              </w:rPr>
              <w:t xml:space="preserve">Vidējā atlīdzība amata vietai </w:t>
            </w:r>
            <w:r w:rsidRPr="00333EBA">
              <w:rPr>
                <w:szCs w:val="18"/>
                <w:lang w:eastAsia="lv-LV"/>
              </w:rPr>
              <w:t>(mēnesī)</w:t>
            </w:r>
            <w:r w:rsidRPr="00333EBA">
              <w:rPr>
                <w:szCs w:val="18"/>
              </w:rPr>
              <w:t xml:space="preserve">, </w:t>
            </w:r>
            <w:proofErr w:type="spellStart"/>
            <w:r w:rsidRPr="00333EBA">
              <w:rPr>
                <w:i/>
                <w:szCs w:val="18"/>
              </w:rPr>
              <w:t>euro</w:t>
            </w:r>
            <w:proofErr w:type="spellEnd"/>
          </w:p>
        </w:tc>
        <w:tc>
          <w:tcPr>
            <w:tcW w:w="1131" w:type="dxa"/>
          </w:tcPr>
          <w:p w14:paraId="5BDFC047" w14:textId="77777777" w:rsidR="00E72668" w:rsidRPr="00333EBA" w:rsidRDefault="00E72668" w:rsidP="0017505E">
            <w:pPr>
              <w:pStyle w:val="tabteksts"/>
              <w:jc w:val="right"/>
              <w:rPr>
                <w:szCs w:val="18"/>
              </w:rPr>
            </w:pPr>
            <w:r w:rsidRPr="00333EBA">
              <w:rPr>
                <w:szCs w:val="18"/>
              </w:rPr>
              <w:t>1 374</w:t>
            </w:r>
          </w:p>
        </w:tc>
        <w:tc>
          <w:tcPr>
            <w:tcW w:w="1132" w:type="dxa"/>
          </w:tcPr>
          <w:p w14:paraId="31E03C5C" w14:textId="77777777" w:rsidR="00E72668" w:rsidRPr="000149F0" w:rsidRDefault="00E72668" w:rsidP="0017505E">
            <w:pPr>
              <w:pStyle w:val="tabteksts"/>
              <w:jc w:val="right"/>
              <w:rPr>
                <w:color w:val="9BBB59" w:themeColor="accent3"/>
                <w:szCs w:val="18"/>
              </w:rPr>
            </w:pPr>
            <w:r w:rsidRPr="00333EBA">
              <w:rPr>
                <w:szCs w:val="18"/>
              </w:rPr>
              <w:t>1 468</w:t>
            </w:r>
          </w:p>
        </w:tc>
        <w:tc>
          <w:tcPr>
            <w:tcW w:w="1132" w:type="dxa"/>
          </w:tcPr>
          <w:p w14:paraId="027863BA" w14:textId="77777777" w:rsidR="00E72668" w:rsidRPr="000149F0" w:rsidRDefault="00E72668" w:rsidP="0017505E">
            <w:pPr>
              <w:pStyle w:val="tabteksts"/>
              <w:jc w:val="right"/>
              <w:rPr>
                <w:color w:val="9BBB59" w:themeColor="accent3"/>
                <w:szCs w:val="18"/>
              </w:rPr>
            </w:pPr>
            <w:r w:rsidRPr="00333EBA">
              <w:rPr>
                <w:szCs w:val="18"/>
              </w:rPr>
              <w:t>1 471</w:t>
            </w:r>
          </w:p>
        </w:tc>
        <w:tc>
          <w:tcPr>
            <w:tcW w:w="1132" w:type="dxa"/>
          </w:tcPr>
          <w:p w14:paraId="5F9682ED" w14:textId="77777777" w:rsidR="00E72668" w:rsidRPr="000149F0" w:rsidRDefault="00E72668" w:rsidP="0017505E">
            <w:pPr>
              <w:pStyle w:val="tabteksts"/>
              <w:jc w:val="right"/>
              <w:rPr>
                <w:color w:val="9BBB59" w:themeColor="accent3"/>
                <w:szCs w:val="18"/>
              </w:rPr>
            </w:pPr>
            <w:r w:rsidRPr="00333EBA">
              <w:rPr>
                <w:szCs w:val="18"/>
              </w:rPr>
              <w:t>1 443</w:t>
            </w:r>
          </w:p>
        </w:tc>
        <w:tc>
          <w:tcPr>
            <w:tcW w:w="1132" w:type="dxa"/>
          </w:tcPr>
          <w:p w14:paraId="2C29AC52" w14:textId="77777777" w:rsidR="00E72668" w:rsidRPr="000149F0" w:rsidRDefault="00E72668" w:rsidP="0017505E">
            <w:pPr>
              <w:pStyle w:val="tabteksts"/>
              <w:jc w:val="right"/>
              <w:rPr>
                <w:color w:val="9BBB59" w:themeColor="accent3"/>
                <w:szCs w:val="18"/>
              </w:rPr>
            </w:pPr>
            <w:r w:rsidRPr="003757AC">
              <w:rPr>
                <w:szCs w:val="18"/>
              </w:rPr>
              <w:t>1 398</w:t>
            </w:r>
          </w:p>
        </w:tc>
      </w:tr>
    </w:tbl>
    <w:p w14:paraId="71FC02DE" w14:textId="77777777" w:rsidR="00E72668" w:rsidRPr="00540158" w:rsidRDefault="00E72668" w:rsidP="00E72668">
      <w:pPr>
        <w:pStyle w:val="Tabuluvirsraksti"/>
        <w:ind w:firstLine="425"/>
        <w:jc w:val="left"/>
        <w:rPr>
          <w:bCs/>
          <w:sz w:val="18"/>
          <w:szCs w:val="18"/>
          <w:lang w:eastAsia="lv-LV"/>
        </w:rPr>
      </w:pPr>
      <w:r w:rsidRPr="00540158">
        <w:rPr>
          <w:bCs/>
          <w:sz w:val="18"/>
          <w:szCs w:val="18"/>
          <w:lang w:eastAsia="lv-LV"/>
        </w:rPr>
        <w:t>Piezīmes.</w:t>
      </w:r>
    </w:p>
    <w:p w14:paraId="6C06E6DF" w14:textId="77777777" w:rsidR="00E72668" w:rsidRPr="00540158" w:rsidRDefault="00E72668" w:rsidP="00E72668">
      <w:pPr>
        <w:pStyle w:val="Tabuluvirsraksti"/>
        <w:ind w:firstLine="425"/>
        <w:jc w:val="left"/>
        <w:rPr>
          <w:bCs/>
          <w:sz w:val="18"/>
          <w:szCs w:val="18"/>
          <w:lang w:eastAsia="lv-LV"/>
        </w:rPr>
      </w:pPr>
      <w:r w:rsidRPr="00540158">
        <w:rPr>
          <w:bCs/>
          <w:sz w:val="18"/>
          <w:szCs w:val="18"/>
          <w:vertAlign w:val="superscript"/>
          <w:lang w:eastAsia="lv-LV"/>
        </w:rPr>
        <w:t xml:space="preserve">1 </w:t>
      </w:r>
      <w:r w:rsidRPr="00540158">
        <w:rPr>
          <w:bCs/>
          <w:sz w:val="18"/>
          <w:szCs w:val="18"/>
          <w:lang w:eastAsia="lv-LV"/>
        </w:rPr>
        <w:t>2 amata vietas pārceltās uz budžeta programmu 97.00.00 “Nozaru vadība un politikas plānošana”.</w:t>
      </w:r>
    </w:p>
    <w:p w14:paraId="5FD3EC53" w14:textId="77777777" w:rsidR="00E72668" w:rsidRPr="000A6FE2" w:rsidRDefault="00E72668" w:rsidP="001B4C5D">
      <w:pPr>
        <w:pStyle w:val="Tabuluvirsraksti"/>
        <w:tabs>
          <w:tab w:val="left" w:pos="1252"/>
        </w:tabs>
        <w:spacing w:before="240" w:after="240"/>
        <w:rPr>
          <w:sz w:val="18"/>
          <w:szCs w:val="18"/>
          <w:lang w:eastAsia="lv-LV"/>
        </w:rPr>
      </w:pPr>
      <w:r w:rsidRPr="000A6FE2">
        <w:rPr>
          <w:b/>
          <w:lang w:eastAsia="lv-LV"/>
        </w:rPr>
        <w:t xml:space="preserve">Izmaiņas izdevumos, salīdzinot 2022. gada </w:t>
      </w:r>
      <w:r w:rsidRPr="00C37140">
        <w:rPr>
          <w:b/>
          <w:lang w:eastAsia="lv-LV"/>
        </w:rPr>
        <w:t>projektu</w:t>
      </w:r>
      <w:r w:rsidRPr="000A6FE2">
        <w:rPr>
          <w:b/>
          <w:lang w:eastAsia="lv-LV"/>
        </w:rPr>
        <w:t xml:space="preserve"> ar 2021. gada plānu</w:t>
      </w:r>
    </w:p>
    <w:p w14:paraId="601E1AF8" w14:textId="77777777" w:rsidR="00E72668" w:rsidRPr="00171FE1" w:rsidRDefault="00E72668" w:rsidP="00E72668">
      <w:pPr>
        <w:ind w:left="7921" w:firstLine="720"/>
        <w:jc w:val="center"/>
        <w:rPr>
          <w:i/>
          <w:sz w:val="18"/>
          <w:szCs w:val="18"/>
        </w:rPr>
      </w:pPr>
      <w:proofErr w:type="spellStart"/>
      <w:r w:rsidRPr="00171FE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0149F0" w14:paraId="1451A0DA" w14:textId="77777777" w:rsidTr="0017505E">
        <w:trPr>
          <w:trHeight w:val="142"/>
          <w:tblHeader/>
          <w:jc w:val="center"/>
        </w:trPr>
        <w:tc>
          <w:tcPr>
            <w:tcW w:w="5241" w:type="dxa"/>
            <w:vAlign w:val="center"/>
          </w:tcPr>
          <w:p w14:paraId="7DFD8EBB" w14:textId="77777777" w:rsidR="00E72668" w:rsidRPr="00171FE1" w:rsidRDefault="00E72668" w:rsidP="0017505E">
            <w:pPr>
              <w:pStyle w:val="tabteksts"/>
              <w:jc w:val="center"/>
              <w:rPr>
                <w:szCs w:val="18"/>
              </w:rPr>
            </w:pPr>
            <w:r w:rsidRPr="00171FE1">
              <w:rPr>
                <w:szCs w:val="18"/>
                <w:lang w:eastAsia="lv-LV"/>
              </w:rPr>
              <w:t>Pasākums</w:t>
            </w:r>
          </w:p>
        </w:tc>
        <w:tc>
          <w:tcPr>
            <w:tcW w:w="1277" w:type="dxa"/>
            <w:vAlign w:val="center"/>
          </w:tcPr>
          <w:p w14:paraId="035998B1" w14:textId="77777777" w:rsidR="00E72668" w:rsidRPr="00171FE1" w:rsidRDefault="00E72668" w:rsidP="0017505E">
            <w:pPr>
              <w:pStyle w:val="tabteksts"/>
              <w:jc w:val="center"/>
              <w:rPr>
                <w:szCs w:val="18"/>
                <w:lang w:eastAsia="lv-LV"/>
              </w:rPr>
            </w:pPr>
            <w:r w:rsidRPr="00171FE1">
              <w:rPr>
                <w:szCs w:val="18"/>
                <w:lang w:eastAsia="lv-LV"/>
              </w:rPr>
              <w:t>Samazinājums</w:t>
            </w:r>
          </w:p>
        </w:tc>
        <w:tc>
          <w:tcPr>
            <w:tcW w:w="1277" w:type="dxa"/>
            <w:vAlign w:val="center"/>
          </w:tcPr>
          <w:p w14:paraId="1F43826A" w14:textId="77777777" w:rsidR="00E72668" w:rsidRPr="00171FE1" w:rsidRDefault="00E72668" w:rsidP="0017505E">
            <w:pPr>
              <w:pStyle w:val="tabteksts"/>
              <w:jc w:val="center"/>
              <w:rPr>
                <w:szCs w:val="18"/>
                <w:lang w:eastAsia="lv-LV"/>
              </w:rPr>
            </w:pPr>
            <w:r w:rsidRPr="00171FE1">
              <w:rPr>
                <w:szCs w:val="18"/>
                <w:lang w:eastAsia="lv-LV"/>
              </w:rPr>
              <w:t>Palielinājums</w:t>
            </w:r>
          </w:p>
        </w:tc>
        <w:tc>
          <w:tcPr>
            <w:tcW w:w="1277" w:type="dxa"/>
            <w:vAlign w:val="center"/>
          </w:tcPr>
          <w:p w14:paraId="7BEED440" w14:textId="77777777" w:rsidR="00E72668" w:rsidRPr="00171FE1" w:rsidRDefault="00E72668" w:rsidP="0017505E">
            <w:pPr>
              <w:pStyle w:val="tabteksts"/>
              <w:jc w:val="center"/>
              <w:rPr>
                <w:szCs w:val="18"/>
                <w:lang w:eastAsia="lv-LV"/>
              </w:rPr>
            </w:pPr>
            <w:r w:rsidRPr="00171FE1">
              <w:rPr>
                <w:szCs w:val="18"/>
                <w:lang w:eastAsia="lv-LV"/>
              </w:rPr>
              <w:t>Izmaiņas</w:t>
            </w:r>
          </w:p>
        </w:tc>
      </w:tr>
      <w:tr w:rsidR="00E72668" w:rsidRPr="000149F0" w14:paraId="1B4DB808" w14:textId="77777777" w:rsidTr="0017505E">
        <w:trPr>
          <w:trHeight w:val="142"/>
          <w:jc w:val="center"/>
        </w:trPr>
        <w:tc>
          <w:tcPr>
            <w:tcW w:w="5241" w:type="dxa"/>
            <w:shd w:val="clear" w:color="auto" w:fill="D9D9D9" w:themeFill="background1" w:themeFillShade="D9"/>
          </w:tcPr>
          <w:p w14:paraId="1A947994" w14:textId="77777777" w:rsidR="00E72668" w:rsidRPr="00171FE1" w:rsidRDefault="00E72668" w:rsidP="0017505E">
            <w:pPr>
              <w:pStyle w:val="tabteksts"/>
              <w:rPr>
                <w:szCs w:val="18"/>
              </w:rPr>
            </w:pPr>
            <w:r w:rsidRPr="00171FE1">
              <w:rPr>
                <w:b/>
                <w:bCs/>
                <w:szCs w:val="18"/>
                <w:lang w:eastAsia="lv-LV"/>
              </w:rPr>
              <w:t xml:space="preserve">Izdevumi </w:t>
            </w:r>
            <w:r>
              <w:rPr>
                <w:b/>
                <w:bCs/>
                <w:szCs w:val="18"/>
                <w:lang w:eastAsia="lv-LV"/>
              </w:rPr>
              <w:t>–</w:t>
            </w:r>
            <w:r w:rsidRPr="00171FE1">
              <w:rPr>
                <w:b/>
                <w:bCs/>
                <w:szCs w:val="18"/>
                <w:lang w:eastAsia="lv-LV"/>
              </w:rPr>
              <w:t xml:space="preserve"> kopā</w:t>
            </w:r>
          </w:p>
        </w:tc>
        <w:tc>
          <w:tcPr>
            <w:tcW w:w="1277" w:type="dxa"/>
            <w:shd w:val="clear" w:color="auto" w:fill="D9D9D9" w:themeFill="background1" w:themeFillShade="D9"/>
          </w:tcPr>
          <w:p w14:paraId="4D08E6F3" w14:textId="77777777" w:rsidR="00E72668" w:rsidRPr="00171FE1" w:rsidRDefault="00E72668" w:rsidP="0017505E">
            <w:pPr>
              <w:pStyle w:val="tabteksts"/>
              <w:jc w:val="right"/>
              <w:rPr>
                <w:b/>
                <w:szCs w:val="18"/>
              </w:rPr>
            </w:pPr>
            <w:r w:rsidRPr="00171FE1">
              <w:rPr>
                <w:b/>
                <w:szCs w:val="18"/>
              </w:rPr>
              <w:t>479 133</w:t>
            </w:r>
          </w:p>
        </w:tc>
        <w:tc>
          <w:tcPr>
            <w:tcW w:w="1277" w:type="dxa"/>
            <w:shd w:val="clear" w:color="auto" w:fill="D9D9D9" w:themeFill="background1" w:themeFillShade="D9"/>
          </w:tcPr>
          <w:p w14:paraId="6990DD5A" w14:textId="77777777" w:rsidR="00E72668" w:rsidRPr="00171FE1" w:rsidRDefault="00E72668" w:rsidP="0017505E">
            <w:pPr>
              <w:pStyle w:val="tabteksts"/>
              <w:jc w:val="right"/>
              <w:rPr>
                <w:b/>
                <w:szCs w:val="18"/>
              </w:rPr>
            </w:pPr>
            <w:r w:rsidRPr="00171FE1">
              <w:rPr>
                <w:b/>
                <w:szCs w:val="18"/>
              </w:rPr>
              <w:t xml:space="preserve">1 124 000 </w:t>
            </w:r>
          </w:p>
        </w:tc>
        <w:tc>
          <w:tcPr>
            <w:tcW w:w="1277" w:type="dxa"/>
            <w:shd w:val="clear" w:color="auto" w:fill="D9D9D9" w:themeFill="background1" w:themeFillShade="D9"/>
          </w:tcPr>
          <w:p w14:paraId="7588C72B" w14:textId="77777777" w:rsidR="00E72668" w:rsidRPr="00171FE1" w:rsidRDefault="00E72668" w:rsidP="0017505E">
            <w:pPr>
              <w:pStyle w:val="tabteksts"/>
              <w:jc w:val="right"/>
              <w:rPr>
                <w:b/>
                <w:szCs w:val="18"/>
              </w:rPr>
            </w:pPr>
            <w:r w:rsidRPr="00171FE1">
              <w:rPr>
                <w:b/>
                <w:szCs w:val="18"/>
              </w:rPr>
              <w:t>644 867</w:t>
            </w:r>
          </w:p>
        </w:tc>
      </w:tr>
      <w:tr w:rsidR="00E72668" w:rsidRPr="000149F0" w14:paraId="191AFC6A" w14:textId="77777777" w:rsidTr="0017505E">
        <w:trPr>
          <w:jc w:val="center"/>
        </w:trPr>
        <w:tc>
          <w:tcPr>
            <w:tcW w:w="9072" w:type="dxa"/>
            <w:gridSpan w:val="4"/>
          </w:tcPr>
          <w:p w14:paraId="0F99C4AE" w14:textId="77777777" w:rsidR="00E72668" w:rsidRPr="000149F0" w:rsidRDefault="00E72668" w:rsidP="0017505E">
            <w:pPr>
              <w:pStyle w:val="tabteksts"/>
              <w:ind w:firstLine="313"/>
              <w:rPr>
                <w:color w:val="9BBB59" w:themeColor="accent3"/>
                <w:szCs w:val="18"/>
              </w:rPr>
            </w:pPr>
            <w:r w:rsidRPr="00171FE1">
              <w:rPr>
                <w:i/>
                <w:szCs w:val="18"/>
                <w:lang w:eastAsia="lv-LV"/>
              </w:rPr>
              <w:t>t. sk.:</w:t>
            </w:r>
          </w:p>
        </w:tc>
      </w:tr>
      <w:tr w:rsidR="00E72668" w:rsidRPr="000149F0" w14:paraId="003F4CCB" w14:textId="77777777" w:rsidTr="0017505E">
        <w:trPr>
          <w:trHeight w:val="142"/>
          <w:jc w:val="center"/>
        </w:trPr>
        <w:tc>
          <w:tcPr>
            <w:tcW w:w="5241" w:type="dxa"/>
            <w:shd w:val="clear" w:color="auto" w:fill="F2F2F2" w:themeFill="background1" w:themeFillShade="F2"/>
          </w:tcPr>
          <w:p w14:paraId="3B5220A3" w14:textId="77777777" w:rsidR="00E72668" w:rsidRPr="00017AFB" w:rsidRDefault="00E72668" w:rsidP="0017505E">
            <w:pPr>
              <w:pStyle w:val="tabteksts"/>
              <w:rPr>
                <w:szCs w:val="18"/>
                <w:u w:val="single"/>
                <w:lang w:eastAsia="lv-LV"/>
              </w:rPr>
            </w:pPr>
            <w:r w:rsidRPr="00017AFB">
              <w:rPr>
                <w:szCs w:val="18"/>
                <w:u w:val="single"/>
                <w:lang w:eastAsia="lv-LV"/>
              </w:rPr>
              <w:t>Ilgtermiņa saistības</w:t>
            </w:r>
          </w:p>
        </w:tc>
        <w:tc>
          <w:tcPr>
            <w:tcW w:w="1277" w:type="dxa"/>
            <w:shd w:val="clear" w:color="auto" w:fill="F2F2F2" w:themeFill="background1" w:themeFillShade="F2"/>
          </w:tcPr>
          <w:p w14:paraId="58BAD48C" w14:textId="77777777" w:rsidR="00E72668" w:rsidRPr="001B4C5D" w:rsidRDefault="00E72668" w:rsidP="0017505E">
            <w:pPr>
              <w:pStyle w:val="tabteksts"/>
              <w:jc w:val="right"/>
              <w:rPr>
                <w:color w:val="9BBB59" w:themeColor="accent3"/>
                <w:szCs w:val="18"/>
              </w:rPr>
            </w:pPr>
            <w:r w:rsidRPr="001B4C5D">
              <w:rPr>
                <w:szCs w:val="18"/>
              </w:rPr>
              <w:t>434 133</w:t>
            </w:r>
          </w:p>
        </w:tc>
        <w:tc>
          <w:tcPr>
            <w:tcW w:w="1277" w:type="dxa"/>
            <w:shd w:val="clear" w:color="auto" w:fill="F2F2F2" w:themeFill="background1" w:themeFillShade="F2"/>
          </w:tcPr>
          <w:p w14:paraId="1278D5B4" w14:textId="77777777" w:rsidR="00E72668" w:rsidRPr="001B4C5D" w:rsidRDefault="00E72668" w:rsidP="0017505E">
            <w:pPr>
              <w:pStyle w:val="tabteksts"/>
              <w:jc w:val="right"/>
              <w:rPr>
                <w:color w:val="9BBB59" w:themeColor="accent3"/>
                <w:szCs w:val="18"/>
              </w:rPr>
            </w:pPr>
            <w:r w:rsidRPr="001B4C5D">
              <w:rPr>
                <w:szCs w:val="18"/>
              </w:rPr>
              <w:t>291 846</w:t>
            </w:r>
          </w:p>
        </w:tc>
        <w:tc>
          <w:tcPr>
            <w:tcW w:w="1277" w:type="dxa"/>
            <w:shd w:val="clear" w:color="auto" w:fill="F2F2F2" w:themeFill="background1" w:themeFillShade="F2"/>
          </w:tcPr>
          <w:p w14:paraId="40AB21DF" w14:textId="77777777" w:rsidR="00E72668" w:rsidRPr="001B4C5D" w:rsidRDefault="00E72668" w:rsidP="0017505E">
            <w:pPr>
              <w:pStyle w:val="tabteksts"/>
              <w:jc w:val="right"/>
              <w:rPr>
                <w:color w:val="9BBB59" w:themeColor="accent3"/>
                <w:szCs w:val="18"/>
              </w:rPr>
            </w:pPr>
            <w:r w:rsidRPr="001B4C5D">
              <w:rPr>
                <w:szCs w:val="18"/>
              </w:rPr>
              <w:t>-142 287</w:t>
            </w:r>
          </w:p>
        </w:tc>
      </w:tr>
      <w:tr w:rsidR="00E72668" w:rsidRPr="000149F0" w14:paraId="0C0413B0" w14:textId="77777777" w:rsidTr="0017505E">
        <w:trPr>
          <w:trHeight w:val="142"/>
          <w:jc w:val="center"/>
        </w:trPr>
        <w:tc>
          <w:tcPr>
            <w:tcW w:w="5241" w:type="dxa"/>
          </w:tcPr>
          <w:p w14:paraId="1771C6FD" w14:textId="77777777" w:rsidR="00E72668" w:rsidRPr="00017AFB" w:rsidRDefault="00E72668" w:rsidP="0017505E">
            <w:pPr>
              <w:pStyle w:val="tabteksts"/>
              <w:rPr>
                <w:i/>
                <w:szCs w:val="18"/>
                <w:lang w:eastAsia="lv-LV"/>
              </w:rPr>
            </w:pPr>
            <w:r w:rsidRPr="00017AFB">
              <w:rPr>
                <w:i/>
                <w:szCs w:val="18"/>
                <w:lang w:eastAsia="lv-LV"/>
              </w:rPr>
              <w:lastRenderedPageBreak/>
              <w:t>2021. gada tautas skaitīšanas sagatavošana un organizēšana</w:t>
            </w:r>
          </w:p>
        </w:tc>
        <w:tc>
          <w:tcPr>
            <w:tcW w:w="1277" w:type="dxa"/>
          </w:tcPr>
          <w:p w14:paraId="02EB9715" w14:textId="77777777" w:rsidR="00E72668" w:rsidRPr="00580EDA" w:rsidRDefault="00E72668" w:rsidP="0017505E">
            <w:pPr>
              <w:pStyle w:val="tabteksts"/>
              <w:jc w:val="right"/>
              <w:rPr>
                <w:szCs w:val="18"/>
              </w:rPr>
            </w:pPr>
            <w:r w:rsidRPr="00580EDA">
              <w:rPr>
                <w:szCs w:val="18"/>
              </w:rPr>
              <w:t>434 133</w:t>
            </w:r>
          </w:p>
        </w:tc>
        <w:tc>
          <w:tcPr>
            <w:tcW w:w="1277" w:type="dxa"/>
          </w:tcPr>
          <w:p w14:paraId="230FA0D5" w14:textId="77777777" w:rsidR="00E72668" w:rsidRPr="00580EDA" w:rsidRDefault="00E72668" w:rsidP="0017505E">
            <w:pPr>
              <w:pStyle w:val="tabteksts"/>
              <w:jc w:val="right"/>
              <w:rPr>
                <w:szCs w:val="18"/>
              </w:rPr>
            </w:pPr>
            <w:r w:rsidRPr="00580EDA">
              <w:rPr>
                <w:szCs w:val="18"/>
              </w:rPr>
              <w:t>291 846</w:t>
            </w:r>
          </w:p>
        </w:tc>
        <w:tc>
          <w:tcPr>
            <w:tcW w:w="1277" w:type="dxa"/>
          </w:tcPr>
          <w:p w14:paraId="2999CAC1" w14:textId="77777777" w:rsidR="00E72668" w:rsidRPr="000149F0" w:rsidRDefault="00E72668" w:rsidP="0017505E">
            <w:pPr>
              <w:pStyle w:val="tabteksts"/>
              <w:jc w:val="right"/>
              <w:rPr>
                <w:color w:val="9BBB59" w:themeColor="accent3"/>
                <w:szCs w:val="18"/>
              </w:rPr>
            </w:pPr>
            <w:r w:rsidRPr="00580EDA">
              <w:rPr>
                <w:szCs w:val="18"/>
              </w:rPr>
              <w:t>-142 287</w:t>
            </w:r>
          </w:p>
        </w:tc>
      </w:tr>
      <w:tr w:rsidR="00E72668" w:rsidRPr="000149F0" w14:paraId="2654FFC5" w14:textId="77777777" w:rsidTr="0017505E">
        <w:trPr>
          <w:trHeight w:val="142"/>
          <w:jc w:val="center"/>
        </w:trPr>
        <w:tc>
          <w:tcPr>
            <w:tcW w:w="5241" w:type="dxa"/>
            <w:shd w:val="clear" w:color="auto" w:fill="F2F2F2" w:themeFill="background1" w:themeFillShade="F2"/>
            <w:vAlign w:val="center"/>
          </w:tcPr>
          <w:p w14:paraId="1374004C" w14:textId="77777777" w:rsidR="00E72668" w:rsidRPr="00171FE1" w:rsidRDefault="00E72668" w:rsidP="0017505E">
            <w:pPr>
              <w:pStyle w:val="tabteksts"/>
              <w:rPr>
                <w:szCs w:val="18"/>
                <w:u w:val="single"/>
                <w:lang w:eastAsia="lv-LV"/>
              </w:rPr>
            </w:pPr>
            <w:r w:rsidRPr="00171FE1">
              <w:rPr>
                <w:szCs w:val="18"/>
                <w:u w:val="single"/>
                <w:lang w:eastAsia="lv-LV"/>
              </w:rPr>
              <w:t>Citas izmaiņas</w:t>
            </w:r>
          </w:p>
        </w:tc>
        <w:tc>
          <w:tcPr>
            <w:tcW w:w="1277" w:type="dxa"/>
            <w:shd w:val="clear" w:color="auto" w:fill="F2F2F2" w:themeFill="background1" w:themeFillShade="F2"/>
          </w:tcPr>
          <w:p w14:paraId="643C2C07" w14:textId="77777777" w:rsidR="00E72668" w:rsidRPr="001B4C5D" w:rsidRDefault="00E72668" w:rsidP="0017505E">
            <w:pPr>
              <w:pStyle w:val="tabteksts"/>
              <w:jc w:val="right"/>
              <w:rPr>
                <w:szCs w:val="18"/>
              </w:rPr>
            </w:pPr>
            <w:r w:rsidRPr="001B4C5D">
              <w:rPr>
                <w:szCs w:val="18"/>
              </w:rPr>
              <w:t>45 000</w:t>
            </w:r>
          </w:p>
        </w:tc>
        <w:tc>
          <w:tcPr>
            <w:tcW w:w="1277" w:type="dxa"/>
            <w:shd w:val="clear" w:color="auto" w:fill="F2F2F2" w:themeFill="background1" w:themeFillShade="F2"/>
          </w:tcPr>
          <w:p w14:paraId="7371E484" w14:textId="77777777" w:rsidR="00E72668" w:rsidRPr="001B4C5D" w:rsidRDefault="00E72668" w:rsidP="0017505E">
            <w:pPr>
              <w:pStyle w:val="tabteksts"/>
              <w:jc w:val="right"/>
              <w:rPr>
                <w:szCs w:val="18"/>
              </w:rPr>
            </w:pPr>
            <w:r w:rsidRPr="001B4C5D">
              <w:rPr>
                <w:szCs w:val="18"/>
              </w:rPr>
              <w:t>832 154</w:t>
            </w:r>
          </w:p>
        </w:tc>
        <w:tc>
          <w:tcPr>
            <w:tcW w:w="1277" w:type="dxa"/>
            <w:shd w:val="clear" w:color="auto" w:fill="F2F2F2" w:themeFill="background1" w:themeFillShade="F2"/>
          </w:tcPr>
          <w:p w14:paraId="7358878C" w14:textId="77777777" w:rsidR="00E72668" w:rsidRPr="001B4C5D" w:rsidRDefault="00E72668" w:rsidP="0017505E">
            <w:pPr>
              <w:pStyle w:val="tabteksts"/>
              <w:jc w:val="right"/>
              <w:rPr>
                <w:szCs w:val="18"/>
              </w:rPr>
            </w:pPr>
            <w:r w:rsidRPr="001B4C5D">
              <w:rPr>
                <w:szCs w:val="18"/>
              </w:rPr>
              <w:t>787 154</w:t>
            </w:r>
          </w:p>
        </w:tc>
      </w:tr>
      <w:tr w:rsidR="00E72668" w:rsidRPr="000149F0" w14:paraId="3E79350C" w14:textId="77777777" w:rsidTr="0017505E">
        <w:trPr>
          <w:trHeight w:val="142"/>
          <w:jc w:val="center"/>
        </w:trPr>
        <w:tc>
          <w:tcPr>
            <w:tcW w:w="5241" w:type="dxa"/>
          </w:tcPr>
          <w:p w14:paraId="25E4F06D" w14:textId="77777777" w:rsidR="00E72668" w:rsidRPr="00171FE1" w:rsidRDefault="00E72668" w:rsidP="0017505E">
            <w:pPr>
              <w:pStyle w:val="tabteksts"/>
              <w:jc w:val="both"/>
              <w:rPr>
                <w:i/>
                <w:szCs w:val="18"/>
                <w:lang w:eastAsia="lv-LV"/>
              </w:rPr>
            </w:pPr>
            <w:r w:rsidRPr="00171FE1">
              <w:rPr>
                <w:i/>
                <w:szCs w:val="18"/>
                <w:lang w:eastAsia="lv-LV"/>
              </w:rPr>
              <w:t>Palielināti izdevumi</w:t>
            </w:r>
            <w:r>
              <w:rPr>
                <w:i/>
                <w:szCs w:val="18"/>
                <w:lang w:eastAsia="lv-LV"/>
              </w:rPr>
              <w:t>, ņemot vērā 2022.gadam paredzēto samazinājumu</w:t>
            </w:r>
            <w:r w:rsidRPr="00171FE1">
              <w:rPr>
                <w:i/>
                <w:szCs w:val="18"/>
                <w:lang w:eastAsia="lv-LV"/>
              </w:rPr>
              <w:t xml:space="preserve"> saskaņā ar MK 22.09.2020. sēdes protokola Nr.55 38.§ 2. un 40.punktu (atbilstoši informatīvā ziņojuma 3.pielikumam)</w:t>
            </w:r>
          </w:p>
        </w:tc>
        <w:tc>
          <w:tcPr>
            <w:tcW w:w="1277" w:type="dxa"/>
          </w:tcPr>
          <w:p w14:paraId="5AE8407D" w14:textId="77777777" w:rsidR="00E72668" w:rsidRPr="00CE675B" w:rsidRDefault="00E72668" w:rsidP="0017505E">
            <w:pPr>
              <w:pStyle w:val="tabteksts"/>
              <w:jc w:val="center"/>
              <w:rPr>
                <w:szCs w:val="18"/>
              </w:rPr>
            </w:pPr>
            <w:r w:rsidRPr="00CE675B">
              <w:rPr>
                <w:szCs w:val="18"/>
              </w:rPr>
              <w:t>-</w:t>
            </w:r>
          </w:p>
        </w:tc>
        <w:tc>
          <w:tcPr>
            <w:tcW w:w="1277" w:type="dxa"/>
          </w:tcPr>
          <w:p w14:paraId="1AFEF2C6" w14:textId="77777777" w:rsidR="00E72668" w:rsidRPr="000149F0" w:rsidRDefault="00E72668" w:rsidP="0017505E">
            <w:pPr>
              <w:pStyle w:val="tabteksts"/>
              <w:jc w:val="right"/>
              <w:rPr>
                <w:color w:val="9BBB59" w:themeColor="accent3"/>
                <w:szCs w:val="18"/>
              </w:rPr>
            </w:pPr>
            <w:r w:rsidRPr="00171FE1">
              <w:rPr>
                <w:szCs w:val="18"/>
              </w:rPr>
              <w:t>198</w:t>
            </w:r>
          </w:p>
        </w:tc>
        <w:tc>
          <w:tcPr>
            <w:tcW w:w="1277" w:type="dxa"/>
          </w:tcPr>
          <w:p w14:paraId="41B456F8" w14:textId="77777777" w:rsidR="00E72668" w:rsidRPr="000149F0" w:rsidRDefault="00E72668" w:rsidP="0017505E">
            <w:pPr>
              <w:pStyle w:val="tabteksts"/>
              <w:jc w:val="right"/>
              <w:rPr>
                <w:color w:val="9BBB59" w:themeColor="accent3"/>
                <w:szCs w:val="18"/>
              </w:rPr>
            </w:pPr>
            <w:r w:rsidRPr="00171FE1">
              <w:rPr>
                <w:szCs w:val="18"/>
              </w:rPr>
              <w:t>198</w:t>
            </w:r>
          </w:p>
        </w:tc>
      </w:tr>
      <w:tr w:rsidR="00E72668" w:rsidRPr="000149F0" w14:paraId="1AC68F5C" w14:textId="77777777" w:rsidTr="0017505E">
        <w:trPr>
          <w:trHeight w:val="142"/>
          <w:jc w:val="center"/>
        </w:trPr>
        <w:tc>
          <w:tcPr>
            <w:tcW w:w="5241" w:type="dxa"/>
          </w:tcPr>
          <w:p w14:paraId="4AF4D5BD" w14:textId="77777777" w:rsidR="00E72668" w:rsidRPr="000149F0" w:rsidRDefault="00E72668" w:rsidP="0017505E">
            <w:pPr>
              <w:pStyle w:val="tabteksts"/>
              <w:jc w:val="both"/>
              <w:rPr>
                <w:i/>
                <w:color w:val="9BBB59" w:themeColor="accent3"/>
                <w:szCs w:val="18"/>
                <w:lang w:eastAsia="lv-LV"/>
              </w:rPr>
            </w:pPr>
            <w:r w:rsidRPr="00E6660B">
              <w:rPr>
                <w:i/>
                <w:szCs w:val="18"/>
                <w:lang w:eastAsia="lv-LV"/>
              </w:rPr>
              <w:t>Atjaunoti izdevumi</w:t>
            </w:r>
            <w:r>
              <w:rPr>
                <w:i/>
                <w:szCs w:val="18"/>
                <w:lang w:eastAsia="lv-LV"/>
              </w:rPr>
              <w:t xml:space="preserve">, ievērojot </w:t>
            </w:r>
            <w:r w:rsidRPr="00E6660B">
              <w:rPr>
                <w:i/>
                <w:szCs w:val="18"/>
                <w:lang w:eastAsia="lv-LV"/>
              </w:rPr>
              <w:t xml:space="preserve"> vienreizēju izdevumu samazinājumu </w:t>
            </w:r>
            <w:r>
              <w:rPr>
                <w:i/>
                <w:szCs w:val="18"/>
                <w:lang w:eastAsia="lv-LV"/>
              </w:rPr>
              <w:t xml:space="preserve">komandējumiem </w:t>
            </w:r>
            <w:r w:rsidRPr="00E6660B">
              <w:rPr>
                <w:i/>
                <w:szCs w:val="18"/>
                <w:lang w:eastAsia="lv-LV"/>
              </w:rPr>
              <w:t xml:space="preserve">2021.gadā </w:t>
            </w:r>
          </w:p>
        </w:tc>
        <w:tc>
          <w:tcPr>
            <w:tcW w:w="1277" w:type="dxa"/>
          </w:tcPr>
          <w:p w14:paraId="2DB89F55" w14:textId="77777777" w:rsidR="00E72668" w:rsidRPr="00CE675B" w:rsidRDefault="00E72668" w:rsidP="0017505E">
            <w:pPr>
              <w:pStyle w:val="tabteksts"/>
              <w:jc w:val="center"/>
              <w:rPr>
                <w:szCs w:val="18"/>
              </w:rPr>
            </w:pPr>
            <w:r w:rsidRPr="00CE675B">
              <w:rPr>
                <w:szCs w:val="18"/>
              </w:rPr>
              <w:t>-</w:t>
            </w:r>
          </w:p>
        </w:tc>
        <w:tc>
          <w:tcPr>
            <w:tcW w:w="1277" w:type="dxa"/>
          </w:tcPr>
          <w:p w14:paraId="1EC55A65" w14:textId="77777777" w:rsidR="00E72668" w:rsidRPr="00171FE1" w:rsidRDefault="00E72668" w:rsidP="0017505E">
            <w:pPr>
              <w:pStyle w:val="tabteksts"/>
              <w:jc w:val="right"/>
              <w:rPr>
                <w:szCs w:val="18"/>
              </w:rPr>
            </w:pPr>
            <w:r w:rsidRPr="00171FE1">
              <w:rPr>
                <w:szCs w:val="18"/>
              </w:rPr>
              <w:t>33 240</w:t>
            </w:r>
          </w:p>
        </w:tc>
        <w:tc>
          <w:tcPr>
            <w:tcW w:w="1277" w:type="dxa"/>
          </w:tcPr>
          <w:p w14:paraId="1429985B" w14:textId="77777777" w:rsidR="00E72668" w:rsidRPr="00171FE1" w:rsidRDefault="00E72668" w:rsidP="0017505E">
            <w:pPr>
              <w:pStyle w:val="tabteksts"/>
              <w:jc w:val="right"/>
              <w:rPr>
                <w:szCs w:val="18"/>
              </w:rPr>
            </w:pPr>
            <w:r w:rsidRPr="00171FE1">
              <w:rPr>
                <w:szCs w:val="18"/>
              </w:rPr>
              <w:t>33 240</w:t>
            </w:r>
          </w:p>
        </w:tc>
      </w:tr>
      <w:tr w:rsidR="00E72668" w:rsidRPr="000149F0" w14:paraId="3E5D65CF" w14:textId="77777777" w:rsidTr="0017505E">
        <w:trPr>
          <w:trHeight w:val="142"/>
          <w:jc w:val="center"/>
        </w:trPr>
        <w:tc>
          <w:tcPr>
            <w:tcW w:w="5241" w:type="dxa"/>
          </w:tcPr>
          <w:p w14:paraId="4E768E05" w14:textId="77777777" w:rsidR="00E72668" w:rsidRPr="000149F0" w:rsidRDefault="00E72668" w:rsidP="0017505E">
            <w:pPr>
              <w:pStyle w:val="tabteksts"/>
              <w:jc w:val="both"/>
              <w:rPr>
                <w:i/>
                <w:color w:val="9BBB59" w:themeColor="accent3"/>
                <w:szCs w:val="18"/>
                <w:lang w:eastAsia="lv-LV"/>
              </w:rPr>
            </w:pPr>
            <w:r w:rsidRPr="00171FE1">
              <w:rPr>
                <w:i/>
                <w:szCs w:val="18"/>
                <w:lang w:eastAsia="lv-LV"/>
              </w:rPr>
              <w:t xml:space="preserve">Samazināti izdevumi </w:t>
            </w:r>
            <w:r w:rsidRPr="00216C1F">
              <w:rPr>
                <w:i/>
                <w:szCs w:val="18"/>
                <w:lang w:eastAsia="lv-LV"/>
              </w:rPr>
              <w:t xml:space="preserve">Covid-19 krīzes pārvarēšanas un ekonomikas atlabšanas </w:t>
            </w:r>
            <w:r w:rsidRPr="00263F77">
              <w:rPr>
                <w:i/>
                <w:szCs w:val="18"/>
                <w:lang w:eastAsia="lv-LV"/>
              </w:rPr>
              <w:t>pasākumam “Augstskolu un profesionālās izglītības iestāžu absolventu monitorings”</w:t>
            </w:r>
            <w:r w:rsidRPr="00171FE1">
              <w:rPr>
                <w:i/>
                <w:szCs w:val="18"/>
                <w:lang w:eastAsia="lv-LV"/>
              </w:rPr>
              <w:t xml:space="preserve"> </w:t>
            </w:r>
          </w:p>
        </w:tc>
        <w:tc>
          <w:tcPr>
            <w:tcW w:w="1277" w:type="dxa"/>
          </w:tcPr>
          <w:p w14:paraId="3533283D" w14:textId="77777777" w:rsidR="00E72668" w:rsidRPr="00171FE1" w:rsidRDefault="00E72668" w:rsidP="0017505E">
            <w:pPr>
              <w:pStyle w:val="tabteksts"/>
              <w:jc w:val="right"/>
              <w:rPr>
                <w:szCs w:val="18"/>
              </w:rPr>
            </w:pPr>
            <w:r w:rsidRPr="00171FE1">
              <w:rPr>
                <w:szCs w:val="18"/>
              </w:rPr>
              <w:t>45 000</w:t>
            </w:r>
          </w:p>
        </w:tc>
        <w:tc>
          <w:tcPr>
            <w:tcW w:w="1277" w:type="dxa"/>
          </w:tcPr>
          <w:p w14:paraId="069B7E83" w14:textId="77777777" w:rsidR="00E72668" w:rsidRPr="00171FE1" w:rsidRDefault="00E72668" w:rsidP="0017505E">
            <w:pPr>
              <w:pStyle w:val="tabteksts"/>
              <w:jc w:val="center"/>
              <w:rPr>
                <w:szCs w:val="18"/>
              </w:rPr>
            </w:pPr>
            <w:r w:rsidRPr="00171FE1">
              <w:rPr>
                <w:szCs w:val="18"/>
              </w:rPr>
              <w:t>-</w:t>
            </w:r>
          </w:p>
        </w:tc>
        <w:tc>
          <w:tcPr>
            <w:tcW w:w="1277" w:type="dxa"/>
          </w:tcPr>
          <w:p w14:paraId="16510C9B" w14:textId="77777777" w:rsidR="00E72668" w:rsidRPr="00171FE1" w:rsidRDefault="00E72668" w:rsidP="0017505E">
            <w:pPr>
              <w:pStyle w:val="tabteksts"/>
              <w:jc w:val="right"/>
              <w:rPr>
                <w:szCs w:val="18"/>
              </w:rPr>
            </w:pPr>
            <w:r w:rsidRPr="00171FE1">
              <w:rPr>
                <w:szCs w:val="18"/>
              </w:rPr>
              <w:t>-45 000</w:t>
            </w:r>
          </w:p>
        </w:tc>
      </w:tr>
      <w:tr w:rsidR="00E72668" w:rsidRPr="000149F0" w14:paraId="10EC9F2C" w14:textId="77777777" w:rsidTr="0017505E">
        <w:trPr>
          <w:trHeight w:val="142"/>
          <w:jc w:val="center"/>
        </w:trPr>
        <w:tc>
          <w:tcPr>
            <w:tcW w:w="5241" w:type="dxa"/>
          </w:tcPr>
          <w:p w14:paraId="20178553" w14:textId="77777777" w:rsidR="00E72668" w:rsidRPr="000149F0" w:rsidRDefault="00E72668" w:rsidP="0017505E">
            <w:pPr>
              <w:pStyle w:val="tabteksts"/>
              <w:jc w:val="both"/>
              <w:rPr>
                <w:i/>
                <w:color w:val="9BBB59" w:themeColor="accent3"/>
                <w:szCs w:val="18"/>
                <w:lang w:eastAsia="lv-LV"/>
              </w:rPr>
            </w:pPr>
            <w:r w:rsidRPr="00017AFB">
              <w:rPr>
                <w:i/>
                <w:szCs w:val="18"/>
                <w:lang w:eastAsia="lv-LV"/>
              </w:rPr>
              <w:t>Palielināti izdevumi statistikas modernizācijai, uzņēmēju administratīvā sloga mazināšanai un datu pieejamības veicināšanai (MK 22.09.2020. prot</w:t>
            </w:r>
            <w:r>
              <w:rPr>
                <w:i/>
                <w:szCs w:val="18"/>
                <w:lang w:eastAsia="lv-LV"/>
              </w:rPr>
              <w:t>.</w:t>
            </w:r>
            <w:r w:rsidRPr="00017AFB">
              <w:rPr>
                <w:i/>
                <w:szCs w:val="18"/>
                <w:lang w:eastAsia="lv-LV"/>
              </w:rPr>
              <w:t xml:space="preserve"> Nr.55 38.§ 11.6.apakšpunkts)</w:t>
            </w:r>
          </w:p>
        </w:tc>
        <w:tc>
          <w:tcPr>
            <w:tcW w:w="1277" w:type="dxa"/>
          </w:tcPr>
          <w:p w14:paraId="416293CC" w14:textId="77777777" w:rsidR="00E72668" w:rsidRPr="000149F0" w:rsidRDefault="00E72668" w:rsidP="0017505E">
            <w:pPr>
              <w:pStyle w:val="tabteksts"/>
              <w:jc w:val="center"/>
              <w:rPr>
                <w:color w:val="9BBB59" w:themeColor="accent3"/>
                <w:szCs w:val="18"/>
              </w:rPr>
            </w:pPr>
            <w:r w:rsidRPr="00CE675B">
              <w:rPr>
                <w:szCs w:val="18"/>
              </w:rPr>
              <w:t>-</w:t>
            </w:r>
          </w:p>
        </w:tc>
        <w:tc>
          <w:tcPr>
            <w:tcW w:w="1277" w:type="dxa"/>
          </w:tcPr>
          <w:p w14:paraId="7DCCE05B" w14:textId="77777777" w:rsidR="00E72668" w:rsidRPr="000149F0" w:rsidRDefault="00E72668" w:rsidP="0017505E">
            <w:pPr>
              <w:pStyle w:val="tabteksts"/>
              <w:jc w:val="right"/>
              <w:rPr>
                <w:color w:val="9BBB59" w:themeColor="accent3"/>
                <w:szCs w:val="18"/>
              </w:rPr>
            </w:pPr>
            <w:r w:rsidRPr="00017AFB">
              <w:rPr>
                <w:szCs w:val="18"/>
              </w:rPr>
              <w:t>740 525</w:t>
            </w:r>
          </w:p>
        </w:tc>
        <w:tc>
          <w:tcPr>
            <w:tcW w:w="1277" w:type="dxa"/>
          </w:tcPr>
          <w:p w14:paraId="37C80ECD" w14:textId="77777777" w:rsidR="00E72668" w:rsidRPr="000149F0" w:rsidRDefault="00E72668" w:rsidP="0017505E">
            <w:pPr>
              <w:pStyle w:val="tabteksts"/>
              <w:jc w:val="right"/>
              <w:rPr>
                <w:color w:val="9BBB59" w:themeColor="accent3"/>
                <w:szCs w:val="18"/>
              </w:rPr>
            </w:pPr>
            <w:r w:rsidRPr="00017AFB">
              <w:rPr>
                <w:szCs w:val="18"/>
              </w:rPr>
              <w:t>740 525</w:t>
            </w:r>
          </w:p>
        </w:tc>
      </w:tr>
      <w:tr w:rsidR="00E72668" w:rsidRPr="000149F0" w14:paraId="09B8644D" w14:textId="77777777" w:rsidTr="0017505E">
        <w:trPr>
          <w:trHeight w:val="142"/>
          <w:jc w:val="center"/>
        </w:trPr>
        <w:tc>
          <w:tcPr>
            <w:tcW w:w="5241" w:type="dxa"/>
          </w:tcPr>
          <w:p w14:paraId="60A32683" w14:textId="77777777" w:rsidR="00E72668" w:rsidRPr="000149F0" w:rsidRDefault="00E72668" w:rsidP="0017505E">
            <w:pPr>
              <w:pStyle w:val="tabteksts"/>
              <w:jc w:val="both"/>
              <w:rPr>
                <w:i/>
                <w:color w:val="9BBB59" w:themeColor="accent3"/>
                <w:szCs w:val="18"/>
                <w:lang w:eastAsia="lv-LV"/>
              </w:rPr>
            </w:pPr>
            <w:r w:rsidRPr="00FA073D">
              <w:rPr>
                <w:i/>
                <w:szCs w:val="18"/>
                <w:lang w:eastAsia="lv-LV"/>
              </w:rPr>
              <w:t>Palielināti izdevumi ERAF projekta “Oficiālās statistikas portāls” uzturēšanai</w:t>
            </w:r>
          </w:p>
        </w:tc>
        <w:tc>
          <w:tcPr>
            <w:tcW w:w="1277" w:type="dxa"/>
          </w:tcPr>
          <w:p w14:paraId="6E094D06" w14:textId="77777777" w:rsidR="00E72668" w:rsidRPr="000149F0" w:rsidRDefault="00E72668" w:rsidP="0017505E">
            <w:pPr>
              <w:pStyle w:val="tabteksts"/>
              <w:jc w:val="center"/>
              <w:rPr>
                <w:color w:val="9BBB59" w:themeColor="accent3"/>
                <w:szCs w:val="18"/>
              </w:rPr>
            </w:pPr>
            <w:r w:rsidRPr="00FA073D">
              <w:rPr>
                <w:szCs w:val="18"/>
              </w:rPr>
              <w:t>-</w:t>
            </w:r>
          </w:p>
        </w:tc>
        <w:tc>
          <w:tcPr>
            <w:tcW w:w="1277" w:type="dxa"/>
          </w:tcPr>
          <w:p w14:paraId="75DCCC6C" w14:textId="77777777" w:rsidR="00E72668" w:rsidRPr="000149F0" w:rsidRDefault="00E72668" w:rsidP="0017505E">
            <w:pPr>
              <w:pStyle w:val="tabteksts"/>
              <w:jc w:val="right"/>
              <w:rPr>
                <w:color w:val="9BBB59" w:themeColor="accent3"/>
                <w:szCs w:val="18"/>
              </w:rPr>
            </w:pPr>
            <w:r w:rsidRPr="00FA073D">
              <w:rPr>
                <w:szCs w:val="18"/>
              </w:rPr>
              <w:t>58 191</w:t>
            </w:r>
          </w:p>
        </w:tc>
        <w:tc>
          <w:tcPr>
            <w:tcW w:w="1277" w:type="dxa"/>
          </w:tcPr>
          <w:p w14:paraId="329B4525" w14:textId="77777777" w:rsidR="00E72668" w:rsidRPr="000149F0" w:rsidRDefault="00E72668" w:rsidP="0017505E">
            <w:pPr>
              <w:pStyle w:val="tabteksts"/>
              <w:jc w:val="right"/>
              <w:rPr>
                <w:color w:val="9BBB59" w:themeColor="accent3"/>
                <w:szCs w:val="18"/>
              </w:rPr>
            </w:pPr>
            <w:r w:rsidRPr="00FA073D">
              <w:rPr>
                <w:szCs w:val="18"/>
              </w:rPr>
              <w:t>58 191</w:t>
            </w:r>
          </w:p>
        </w:tc>
      </w:tr>
    </w:tbl>
    <w:p w14:paraId="01EC98DF" w14:textId="77777777" w:rsidR="00E72668" w:rsidRDefault="00E72668" w:rsidP="00E72668">
      <w:pPr>
        <w:widowControl w:val="0"/>
        <w:spacing w:before="240" w:after="240"/>
        <w:jc w:val="center"/>
        <w:rPr>
          <w:b/>
        </w:rPr>
      </w:pPr>
      <w:r w:rsidRPr="00163624">
        <w:rPr>
          <w:b/>
        </w:rPr>
        <w:t>26.00.00.</w:t>
      </w:r>
      <w:r>
        <w:rPr>
          <w:b/>
        </w:rPr>
        <w:t xml:space="preserve"> </w:t>
      </w:r>
      <w:r w:rsidRPr="002C3ED9">
        <w:rPr>
          <w:b/>
        </w:rPr>
        <w:t>Godīgas konkurences nodrošināšana, iekšējā tirgus un patērētāju tiesību aizsardzība</w:t>
      </w:r>
    </w:p>
    <w:p w14:paraId="6CB14DA5" w14:textId="77777777" w:rsidR="00E72668" w:rsidRPr="002C3ED9" w:rsidRDefault="00E72668" w:rsidP="00E72668">
      <w:pPr>
        <w:spacing w:after="240"/>
        <w:jc w:val="center"/>
        <w:rPr>
          <w:b/>
          <w:lang w:eastAsia="lv-LV"/>
        </w:rPr>
      </w:pPr>
      <w:r w:rsidRPr="003F619F">
        <w:rPr>
          <w:b/>
          <w:lang w:eastAsia="lv-LV"/>
        </w:rPr>
        <w:t>Finansiālie rādītāji no 20</w:t>
      </w:r>
      <w:r>
        <w:rPr>
          <w:b/>
          <w:lang w:eastAsia="lv-LV"/>
        </w:rPr>
        <w:t>20</w:t>
      </w:r>
      <w:r w:rsidRPr="003F619F">
        <w:rPr>
          <w:b/>
          <w:lang w:eastAsia="lv-LV"/>
        </w:rPr>
        <w:t>. līdz 202</w:t>
      </w:r>
      <w:r>
        <w:rPr>
          <w:b/>
          <w:lang w:eastAsia="lv-LV"/>
        </w:rPr>
        <w:t>4</w:t>
      </w:r>
      <w:r w:rsidRPr="003F619F">
        <w:rPr>
          <w:b/>
          <w:lang w:eastAsia="lv-LV"/>
        </w:rPr>
        <w:t>. gadam</w:t>
      </w:r>
    </w:p>
    <w:tbl>
      <w:tblPr>
        <w:tblW w:w="90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134"/>
        <w:gridCol w:w="1134"/>
        <w:gridCol w:w="1134"/>
        <w:gridCol w:w="1275"/>
        <w:gridCol w:w="1128"/>
      </w:tblGrid>
      <w:tr w:rsidR="00E72668" w:rsidRPr="002C3ED9" w14:paraId="437BA2EB" w14:textId="77777777" w:rsidTr="0017505E">
        <w:trPr>
          <w:trHeight w:val="283"/>
          <w:tblHeader/>
          <w:jc w:val="center"/>
        </w:trPr>
        <w:tc>
          <w:tcPr>
            <w:tcW w:w="3256" w:type="dxa"/>
            <w:vAlign w:val="center"/>
          </w:tcPr>
          <w:p w14:paraId="68FC9A58" w14:textId="77777777" w:rsidR="00E72668" w:rsidRPr="00157D71" w:rsidRDefault="00E72668" w:rsidP="0017505E">
            <w:pPr>
              <w:jc w:val="center"/>
              <w:rPr>
                <w:sz w:val="18"/>
                <w:szCs w:val="24"/>
              </w:rPr>
            </w:pPr>
          </w:p>
        </w:tc>
        <w:tc>
          <w:tcPr>
            <w:tcW w:w="1134" w:type="dxa"/>
          </w:tcPr>
          <w:p w14:paraId="3DBA0600" w14:textId="77777777" w:rsidR="00E72668" w:rsidRPr="00157D71" w:rsidRDefault="00E72668" w:rsidP="0017505E">
            <w:pPr>
              <w:jc w:val="center"/>
              <w:rPr>
                <w:sz w:val="18"/>
                <w:szCs w:val="18"/>
                <w:lang w:eastAsia="lv-LV"/>
              </w:rPr>
            </w:pPr>
            <w:r w:rsidRPr="00157D71">
              <w:rPr>
                <w:sz w:val="18"/>
                <w:szCs w:val="18"/>
                <w:lang w:eastAsia="lv-LV"/>
              </w:rPr>
              <w:t>2020.gads (izpilde)</w:t>
            </w:r>
          </w:p>
        </w:tc>
        <w:tc>
          <w:tcPr>
            <w:tcW w:w="1134" w:type="dxa"/>
            <w:vAlign w:val="center"/>
          </w:tcPr>
          <w:p w14:paraId="2484F449" w14:textId="77777777" w:rsidR="00E72668" w:rsidRPr="00561CBD" w:rsidRDefault="00E72668" w:rsidP="0017505E">
            <w:pPr>
              <w:jc w:val="center"/>
              <w:rPr>
                <w:sz w:val="18"/>
                <w:szCs w:val="18"/>
                <w:lang w:eastAsia="lv-LV"/>
              </w:rPr>
            </w:pPr>
            <w:r w:rsidRPr="002C3ED9">
              <w:rPr>
                <w:sz w:val="18"/>
                <w:szCs w:val="18"/>
                <w:lang w:eastAsia="lv-LV"/>
              </w:rPr>
              <w:t>20</w:t>
            </w:r>
            <w:r>
              <w:rPr>
                <w:sz w:val="18"/>
                <w:szCs w:val="18"/>
                <w:lang w:eastAsia="lv-LV"/>
              </w:rPr>
              <w:t>21</w:t>
            </w:r>
            <w:r w:rsidRPr="002C3ED9">
              <w:rPr>
                <w:sz w:val="18"/>
                <w:szCs w:val="18"/>
                <w:lang w:eastAsia="lv-LV"/>
              </w:rPr>
              <w:t>.gada plāns</w:t>
            </w:r>
          </w:p>
        </w:tc>
        <w:tc>
          <w:tcPr>
            <w:tcW w:w="1134" w:type="dxa"/>
          </w:tcPr>
          <w:p w14:paraId="1B9C5689" w14:textId="77777777" w:rsidR="00E72668" w:rsidRPr="00561CBD" w:rsidRDefault="00E72668" w:rsidP="0017505E">
            <w:pPr>
              <w:jc w:val="center"/>
              <w:rPr>
                <w:sz w:val="18"/>
                <w:szCs w:val="18"/>
                <w:lang w:eastAsia="lv-LV"/>
              </w:rPr>
            </w:pPr>
            <w:r w:rsidRPr="002C3ED9">
              <w:rPr>
                <w:sz w:val="18"/>
                <w:szCs w:val="18"/>
                <w:lang w:eastAsia="lv-LV"/>
              </w:rPr>
              <w:t>202</w:t>
            </w:r>
            <w:r>
              <w:rPr>
                <w:sz w:val="18"/>
                <w:szCs w:val="18"/>
                <w:lang w:eastAsia="lv-LV"/>
              </w:rPr>
              <w:t>2</w:t>
            </w:r>
            <w:r w:rsidRPr="002C3ED9">
              <w:rPr>
                <w:sz w:val="18"/>
                <w:szCs w:val="18"/>
                <w:lang w:eastAsia="lv-LV"/>
              </w:rPr>
              <w:t xml:space="preserve">.gada </w:t>
            </w:r>
            <w:r>
              <w:rPr>
                <w:sz w:val="18"/>
                <w:szCs w:val="18"/>
                <w:lang w:eastAsia="lv-LV"/>
              </w:rPr>
              <w:t>projekts</w:t>
            </w:r>
          </w:p>
        </w:tc>
        <w:tc>
          <w:tcPr>
            <w:tcW w:w="1275" w:type="dxa"/>
          </w:tcPr>
          <w:p w14:paraId="57B07A38" w14:textId="77777777" w:rsidR="00E72668" w:rsidRPr="00561CBD" w:rsidRDefault="00E72668" w:rsidP="0017505E">
            <w:pPr>
              <w:jc w:val="center"/>
              <w:rPr>
                <w:sz w:val="18"/>
                <w:szCs w:val="18"/>
                <w:lang w:eastAsia="lv-LV"/>
              </w:rPr>
            </w:pPr>
            <w:r w:rsidRPr="002C3ED9">
              <w:rPr>
                <w:sz w:val="18"/>
                <w:szCs w:val="18"/>
                <w:lang w:eastAsia="lv-LV"/>
              </w:rPr>
              <w:t>202</w:t>
            </w:r>
            <w:r>
              <w:rPr>
                <w:sz w:val="18"/>
                <w:szCs w:val="18"/>
                <w:lang w:eastAsia="lv-LV"/>
              </w:rPr>
              <w:t>3</w:t>
            </w:r>
            <w:r w:rsidRPr="002C3ED9">
              <w:rPr>
                <w:sz w:val="18"/>
                <w:szCs w:val="18"/>
                <w:lang w:eastAsia="lv-LV"/>
              </w:rPr>
              <w:t xml:space="preserve">.gada </w:t>
            </w:r>
            <w:r>
              <w:rPr>
                <w:sz w:val="18"/>
                <w:szCs w:val="18"/>
                <w:lang w:eastAsia="lv-LV"/>
              </w:rPr>
              <w:t>prognoze</w:t>
            </w:r>
          </w:p>
        </w:tc>
        <w:tc>
          <w:tcPr>
            <w:tcW w:w="1128" w:type="dxa"/>
          </w:tcPr>
          <w:p w14:paraId="284D95E1" w14:textId="77777777" w:rsidR="00E72668" w:rsidRPr="00561CBD" w:rsidRDefault="00E72668" w:rsidP="0017505E">
            <w:pPr>
              <w:jc w:val="center"/>
              <w:rPr>
                <w:sz w:val="18"/>
                <w:szCs w:val="18"/>
                <w:lang w:eastAsia="lv-LV"/>
              </w:rPr>
            </w:pPr>
            <w:r w:rsidRPr="002C3ED9">
              <w:rPr>
                <w:sz w:val="18"/>
                <w:szCs w:val="18"/>
                <w:lang w:eastAsia="lv-LV"/>
              </w:rPr>
              <w:t>202</w:t>
            </w:r>
            <w:r>
              <w:rPr>
                <w:sz w:val="18"/>
                <w:szCs w:val="18"/>
                <w:lang w:eastAsia="lv-LV"/>
              </w:rPr>
              <w:t>43</w:t>
            </w:r>
            <w:r w:rsidRPr="002C3ED9">
              <w:rPr>
                <w:sz w:val="18"/>
                <w:szCs w:val="18"/>
                <w:lang w:eastAsia="lv-LV"/>
              </w:rPr>
              <w:t xml:space="preserve">.gada </w:t>
            </w:r>
            <w:r>
              <w:rPr>
                <w:sz w:val="18"/>
                <w:szCs w:val="18"/>
                <w:lang w:eastAsia="lv-LV"/>
              </w:rPr>
              <w:t>prognoze</w:t>
            </w:r>
          </w:p>
        </w:tc>
      </w:tr>
      <w:tr w:rsidR="00E72668" w:rsidRPr="002C3ED9" w14:paraId="4565529E" w14:textId="77777777" w:rsidTr="0017505E">
        <w:trPr>
          <w:trHeight w:val="142"/>
          <w:jc w:val="center"/>
        </w:trPr>
        <w:tc>
          <w:tcPr>
            <w:tcW w:w="3256" w:type="dxa"/>
            <w:shd w:val="clear" w:color="auto" w:fill="D9D9D9" w:themeFill="background1" w:themeFillShade="D9"/>
            <w:vAlign w:val="center"/>
          </w:tcPr>
          <w:p w14:paraId="7925E477" w14:textId="77777777" w:rsidR="00E72668" w:rsidRPr="00157D71" w:rsidRDefault="00E72668" w:rsidP="0017505E">
            <w:pPr>
              <w:jc w:val="left"/>
              <w:rPr>
                <w:sz w:val="18"/>
                <w:lang w:eastAsia="lv-LV"/>
              </w:rPr>
            </w:pPr>
            <w:r w:rsidRPr="00157D71">
              <w:rPr>
                <w:sz w:val="18"/>
                <w:lang w:eastAsia="lv-LV"/>
              </w:rPr>
              <w:t xml:space="preserve">Kopējie izdevumi, </w:t>
            </w:r>
            <w:proofErr w:type="spellStart"/>
            <w:r w:rsidRPr="00157D71">
              <w:rPr>
                <w:sz w:val="18"/>
                <w:lang w:eastAsia="lv-LV"/>
              </w:rPr>
              <w:t>euro</w:t>
            </w:r>
            <w:proofErr w:type="spellEnd"/>
          </w:p>
        </w:tc>
        <w:tc>
          <w:tcPr>
            <w:tcW w:w="1134" w:type="dxa"/>
            <w:shd w:val="clear" w:color="auto" w:fill="D9D9D9" w:themeFill="background1" w:themeFillShade="D9"/>
          </w:tcPr>
          <w:p w14:paraId="3DBA93EE" w14:textId="77777777" w:rsidR="00E72668" w:rsidRPr="00157D71" w:rsidRDefault="00E72668" w:rsidP="0017505E">
            <w:pPr>
              <w:jc w:val="right"/>
              <w:rPr>
                <w:sz w:val="18"/>
                <w:lang w:eastAsia="lv-LV"/>
              </w:rPr>
            </w:pPr>
            <w:r w:rsidRPr="00157D71">
              <w:rPr>
                <w:sz w:val="18"/>
                <w:lang w:eastAsia="lv-LV"/>
              </w:rPr>
              <w:t>4</w:t>
            </w:r>
            <w:r>
              <w:rPr>
                <w:sz w:val="18"/>
                <w:lang w:eastAsia="lv-LV"/>
              </w:rPr>
              <w:t> 428 482</w:t>
            </w:r>
          </w:p>
        </w:tc>
        <w:tc>
          <w:tcPr>
            <w:tcW w:w="1134" w:type="dxa"/>
            <w:shd w:val="clear" w:color="auto" w:fill="D9D9D9" w:themeFill="background1" w:themeFillShade="D9"/>
          </w:tcPr>
          <w:p w14:paraId="39C9DE1D" w14:textId="77777777" w:rsidR="00E72668" w:rsidRPr="00D8364B" w:rsidRDefault="00E72668" w:rsidP="0017505E">
            <w:pPr>
              <w:jc w:val="right"/>
              <w:rPr>
                <w:sz w:val="18"/>
                <w:lang w:eastAsia="lv-LV"/>
              </w:rPr>
            </w:pPr>
            <w:r w:rsidRPr="000A6FE2">
              <w:rPr>
                <w:sz w:val="18"/>
                <w:lang w:eastAsia="lv-LV"/>
              </w:rPr>
              <w:t>6 188</w:t>
            </w:r>
            <w:r>
              <w:rPr>
                <w:sz w:val="18"/>
                <w:lang w:eastAsia="lv-LV"/>
              </w:rPr>
              <w:t> </w:t>
            </w:r>
            <w:r w:rsidRPr="000A6FE2">
              <w:rPr>
                <w:sz w:val="18"/>
                <w:lang w:eastAsia="lv-LV"/>
              </w:rPr>
              <w:t>983</w:t>
            </w:r>
          </w:p>
        </w:tc>
        <w:tc>
          <w:tcPr>
            <w:tcW w:w="1134" w:type="dxa"/>
            <w:shd w:val="clear" w:color="auto" w:fill="D9D9D9" w:themeFill="background1" w:themeFillShade="D9"/>
            <w:vAlign w:val="center"/>
          </w:tcPr>
          <w:p w14:paraId="105AD169" w14:textId="77777777" w:rsidR="00E72668" w:rsidRPr="009A50EC" w:rsidRDefault="00E72668" w:rsidP="0017505E">
            <w:pPr>
              <w:jc w:val="right"/>
              <w:rPr>
                <w:sz w:val="18"/>
                <w:lang w:eastAsia="lv-LV"/>
              </w:rPr>
            </w:pPr>
            <w:r w:rsidRPr="009A50EC">
              <w:rPr>
                <w:sz w:val="18"/>
                <w:lang w:eastAsia="lv-LV"/>
              </w:rPr>
              <w:t>6</w:t>
            </w:r>
            <w:r>
              <w:rPr>
                <w:sz w:val="18"/>
                <w:lang w:eastAsia="lv-LV"/>
              </w:rPr>
              <w:t xml:space="preserve"> </w:t>
            </w:r>
            <w:r w:rsidRPr="009A50EC">
              <w:rPr>
                <w:sz w:val="18"/>
                <w:lang w:eastAsia="lv-LV"/>
              </w:rPr>
              <w:t>682</w:t>
            </w:r>
            <w:r>
              <w:rPr>
                <w:sz w:val="18"/>
                <w:lang w:eastAsia="lv-LV"/>
              </w:rPr>
              <w:t xml:space="preserve"> </w:t>
            </w:r>
            <w:r w:rsidRPr="009A50EC">
              <w:rPr>
                <w:sz w:val="18"/>
                <w:lang w:eastAsia="lv-LV"/>
              </w:rPr>
              <w:t>144</w:t>
            </w:r>
          </w:p>
        </w:tc>
        <w:tc>
          <w:tcPr>
            <w:tcW w:w="1275" w:type="dxa"/>
            <w:shd w:val="clear" w:color="auto" w:fill="D9D9D9" w:themeFill="background1" w:themeFillShade="D9"/>
            <w:vAlign w:val="center"/>
          </w:tcPr>
          <w:p w14:paraId="07205894" w14:textId="77777777" w:rsidR="00E72668" w:rsidRPr="00D8364B" w:rsidRDefault="00E72668" w:rsidP="0017505E">
            <w:pPr>
              <w:jc w:val="right"/>
              <w:rPr>
                <w:sz w:val="18"/>
                <w:lang w:eastAsia="lv-LV"/>
              </w:rPr>
            </w:pPr>
            <w:r w:rsidRPr="00D8364B">
              <w:rPr>
                <w:sz w:val="18"/>
                <w:lang w:eastAsia="lv-LV"/>
              </w:rPr>
              <w:t>6 795 214</w:t>
            </w:r>
          </w:p>
        </w:tc>
        <w:tc>
          <w:tcPr>
            <w:tcW w:w="1128" w:type="dxa"/>
            <w:shd w:val="clear" w:color="auto" w:fill="D9D9D9" w:themeFill="background1" w:themeFillShade="D9"/>
            <w:vAlign w:val="center"/>
          </w:tcPr>
          <w:p w14:paraId="7EF2D86A" w14:textId="77777777" w:rsidR="00E72668" w:rsidRPr="009A50EC" w:rsidRDefault="00E72668" w:rsidP="0017505E">
            <w:pPr>
              <w:jc w:val="right"/>
              <w:rPr>
                <w:sz w:val="18"/>
                <w:lang w:eastAsia="lv-LV"/>
              </w:rPr>
            </w:pPr>
            <w:r w:rsidRPr="009A50EC">
              <w:rPr>
                <w:sz w:val="18"/>
                <w:lang w:eastAsia="lv-LV"/>
              </w:rPr>
              <w:t>4</w:t>
            </w:r>
            <w:r>
              <w:rPr>
                <w:sz w:val="18"/>
                <w:lang w:eastAsia="lv-LV"/>
              </w:rPr>
              <w:t xml:space="preserve"> </w:t>
            </w:r>
            <w:r w:rsidRPr="009A50EC">
              <w:rPr>
                <w:sz w:val="18"/>
                <w:lang w:eastAsia="lv-LV"/>
              </w:rPr>
              <w:t>875</w:t>
            </w:r>
            <w:r>
              <w:rPr>
                <w:sz w:val="18"/>
                <w:lang w:eastAsia="lv-LV"/>
              </w:rPr>
              <w:t xml:space="preserve"> </w:t>
            </w:r>
            <w:r w:rsidRPr="009A50EC">
              <w:rPr>
                <w:sz w:val="18"/>
                <w:lang w:eastAsia="lv-LV"/>
              </w:rPr>
              <w:t>259</w:t>
            </w:r>
          </w:p>
        </w:tc>
      </w:tr>
      <w:tr w:rsidR="00E72668" w:rsidRPr="002C3ED9" w14:paraId="23B694CC" w14:textId="77777777" w:rsidTr="0017505E">
        <w:trPr>
          <w:trHeight w:val="283"/>
          <w:jc w:val="center"/>
        </w:trPr>
        <w:tc>
          <w:tcPr>
            <w:tcW w:w="3256" w:type="dxa"/>
            <w:vAlign w:val="center"/>
          </w:tcPr>
          <w:p w14:paraId="5B1F57D4" w14:textId="77777777" w:rsidR="00E72668" w:rsidRPr="00E17A56" w:rsidRDefault="00E72668" w:rsidP="0017505E">
            <w:pPr>
              <w:jc w:val="left"/>
              <w:rPr>
                <w:sz w:val="18"/>
                <w:szCs w:val="18"/>
                <w:lang w:eastAsia="lv-LV"/>
              </w:rPr>
            </w:pPr>
            <w:r w:rsidRPr="00E17A56">
              <w:rPr>
                <w:sz w:val="18"/>
                <w:szCs w:val="18"/>
                <w:lang w:eastAsia="lv-LV"/>
              </w:rPr>
              <w:t xml:space="preserve">Kopējo izdevumu izmaiņas, </w:t>
            </w:r>
            <w:proofErr w:type="spellStart"/>
            <w:r w:rsidRPr="00E17A56">
              <w:rPr>
                <w:sz w:val="18"/>
                <w:szCs w:val="18"/>
                <w:lang w:eastAsia="lv-LV"/>
              </w:rPr>
              <w:t>euro</w:t>
            </w:r>
            <w:proofErr w:type="spellEnd"/>
            <w:r w:rsidRPr="00E17A56">
              <w:rPr>
                <w:sz w:val="18"/>
                <w:szCs w:val="18"/>
                <w:lang w:eastAsia="lv-LV"/>
              </w:rPr>
              <w:t xml:space="preserve"> (+/–) pret iepriekšējo gadu</w:t>
            </w:r>
          </w:p>
        </w:tc>
        <w:tc>
          <w:tcPr>
            <w:tcW w:w="1134" w:type="dxa"/>
          </w:tcPr>
          <w:p w14:paraId="5C795773" w14:textId="77777777" w:rsidR="00E72668" w:rsidRPr="00E17A56" w:rsidRDefault="00E72668" w:rsidP="0017505E">
            <w:pPr>
              <w:jc w:val="right"/>
              <w:rPr>
                <w:sz w:val="18"/>
              </w:rPr>
            </w:pPr>
            <w:r w:rsidRPr="00E17A56">
              <w:rPr>
                <w:sz w:val="18"/>
              </w:rPr>
              <w:t>×</w:t>
            </w:r>
          </w:p>
        </w:tc>
        <w:tc>
          <w:tcPr>
            <w:tcW w:w="1134" w:type="dxa"/>
          </w:tcPr>
          <w:p w14:paraId="361CC526" w14:textId="77777777" w:rsidR="00E72668" w:rsidRPr="00802587" w:rsidRDefault="00E72668" w:rsidP="0017505E">
            <w:pPr>
              <w:jc w:val="right"/>
              <w:rPr>
                <w:sz w:val="18"/>
              </w:rPr>
            </w:pPr>
            <w:r w:rsidRPr="00802587">
              <w:rPr>
                <w:sz w:val="18"/>
              </w:rPr>
              <w:t>1 760 501</w:t>
            </w:r>
          </w:p>
        </w:tc>
        <w:tc>
          <w:tcPr>
            <w:tcW w:w="1134" w:type="dxa"/>
          </w:tcPr>
          <w:p w14:paraId="08C40BA4" w14:textId="77777777" w:rsidR="00E72668" w:rsidRPr="00802587" w:rsidRDefault="00E72668" w:rsidP="0017505E">
            <w:pPr>
              <w:jc w:val="right"/>
              <w:rPr>
                <w:sz w:val="18"/>
              </w:rPr>
            </w:pPr>
            <w:r w:rsidRPr="00802587">
              <w:rPr>
                <w:sz w:val="18"/>
              </w:rPr>
              <w:t>493 161</w:t>
            </w:r>
          </w:p>
        </w:tc>
        <w:tc>
          <w:tcPr>
            <w:tcW w:w="1275" w:type="dxa"/>
          </w:tcPr>
          <w:p w14:paraId="63FF34F8" w14:textId="77777777" w:rsidR="00E72668" w:rsidRPr="00802587" w:rsidRDefault="00E72668" w:rsidP="0017505E">
            <w:pPr>
              <w:jc w:val="right"/>
              <w:rPr>
                <w:sz w:val="18"/>
              </w:rPr>
            </w:pPr>
            <w:r w:rsidRPr="00802587">
              <w:rPr>
                <w:sz w:val="18"/>
              </w:rPr>
              <w:t>113 070</w:t>
            </w:r>
          </w:p>
        </w:tc>
        <w:tc>
          <w:tcPr>
            <w:tcW w:w="1128" w:type="dxa"/>
          </w:tcPr>
          <w:p w14:paraId="509FF63E" w14:textId="77777777" w:rsidR="00E72668" w:rsidRPr="00802587" w:rsidRDefault="00E72668" w:rsidP="0017505E">
            <w:pPr>
              <w:jc w:val="right"/>
              <w:rPr>
                <w:sz w:val="18"/>
              </w:rPr>
            </w:pPr>
            <w:r w:rsidRPr="00802587">
              <w:rPr>
                <w:sz w:val="18"/>
              </w:rPr>
              <w:t>-1 919 955</w:t>
            </w:r>
          </w:p>
        </w:tc>
      </w:tr>
      <w:tr w:rsidR="00E72668" w:rsidRPr="002C3ED9" w14:paraId="4EB3BD1E" w14:textId="77777777" w:rsidTr="0017505E">
        <w:trPr>
          <w:trHeight w:val="283"/>
          <w:jc w:val="center"/>
        </w:trPr>
        <w:tc>
          <w:tcPr>
            <w:tcW w:w="3256" w:type="dxa"/>
            <w:vAlign w:val="center"/>
          </w:tcPr>
          <w:p w14:paraId="2E771BA5" w14:textId="77777777" w:rsidR="00E72668" w:rsidRPr="00E17A56" w:rsidRDefault="00E72668" w:rsidP="0017505E">
            <w:pPr>
              <w:jc w:val="left"/>
              <w:rPr>
                <w:sz w:val="18"/>
                <w:szCs w:val="18"/>
                <w:lang w:eastAsia="lv-LV"/>
              </w:rPr>
            </w:pPr>
            <w:r w:rsidRPr="00E17A56">
              <w:rPr>
                <w:sz w:val="18"/>
                <w:szCs w:val="18"/>
                <w:lang w:eastAsia="lv-LV"/>
              </w:rPr>
              <w:t>Kopējie izdevumi, % (+/–) pret iepriekšējo gadu</w:t>
            </w:r>
          </w:p>
        </w:tc>
        <w:tc>
          <w:tcPr>
            <w:tcW w:w="1134" w:type="dxa"/>
          </w:tcPr>
          <w:p w14:paraId="2A6C5200" w14:textId="77777777" w:rsidR="00E72668" w:rsidRPr="00E17A56" w:rsidRDefault="00E72668" w:rsidP="0017505E">
            <w:pPr>
              <w:jc w:val="right"/>
              <w:rPr>
                <w:sz w:val="18"/>
              </w:rPr>
            </w:pPr>
            <w:r w:rsidRPr="00E17A56">
              <w:rPr>
                <w:sz w:val="18"/>
              </w:rPr>
              <w:t>×</w:t>
            </w:r>
          </w:p>
        </w:tc>
        <w:tc>
          <w:tcPr>
            <w:tcW w:w="1134" w:type="dxa"/>
          </w:tcPr>
          <w:p w14:paraId="1892814D" w14:textId="77777777" w:rsidR="00E72668" w:rsidRPr="00802587" w:rsidRDefault="00E72668" w:rsidP="0017505E">
            <w:pPr>
              <w:jc w:val="right"/>
              <w:rPr>
                <w:sz w:val="18"/>
              </w:rPr>
            </w:pPr>
            <w:r w:rsidRPr="00802587">
              <w:rPr>
                <w:sz w:val="18"/>
              </w:rPr>
              <w:t>39,8</w:t>
            </w:r>
          </w:p>
        </w:tc>
        <w:tc>
          <w:tcPr>
            <w:tcW w:w="1134" w:type="dxa"/>
          </w:tcPr>
          <w:p w14:paraId="47771C65" w14:textId="77777777" w:rsidR="00E72668" w:rsidRPr="00802587" w:rsidRDefault="00E72668" w:rsidP="0017505E">
            <w:pPr>
              <w:jc w:val="right"/>
              <w:rPr>
                <w:sz w:val="18"/>
              </w:rPr>
            </w:pPr>
            <w:r w:rsidRPr="00802587">
              <w:rPr>
                <w:sz w:val="18"/>
              </w:rPr>
              <w:t xml:space="preserve">8,0 </w:t>
            </w:r>
          </w:p>
        </w:tc>
        <w:tc>
          <w:tcPr>
            <w:tcW w:w="1275" w:type="dxa"/>
          </w:tcPr>
          <w:p w14:paraId="3F893C16" w14:textId="77777777" w:rsidR="00E72668" w:rsidRPr="00802587" w:rsidRDefault="00E72668" w:rsidP="0017505E">
            <w:pPr>
              <w:jc w:val="right"/>
              <w:rPr>
                <w:sz w:val="18"/>
              </w:rPr>
            </w:pPr>
            <w:r w:rsidRPr="00802587">
              <w:rPr>
                <w:sz w:val="18"/>
              </w:rPr>
              <w:t xml:space="preserve">1,7 </w:t>
            </w:r>
          </w:p>
        </w:tc>
        <w:tc>
          <w:tcPr>
            <w:tcW w:w="1128" w:type="dxa"/>
          </w:tcPr>
          <w:p w14:paraId="0ED2F954" w14:textId="77777777" w:rsidR="00E72668" w:rsidRPr="00802587" w:rsidRDefault="00E72668" w:rsidP="0017505E">
            <w:pPr>
              <w:jc w:val="right"/>
              <w:rPr>
                <w:sz w:val="18"/>
              </w:rPr>
            </w:pPr>
            <w:r w:rsidRPr="00802587">
              <w:rPr>
                <w:sz w:val="18"/>
              </w:rPr>
              <w:t xml:space="preserve">-28,3 </w:t>
            </w:r>
          </w:p>
        </w:tc>
      </w:tr>
      <w:tr w:rsidR="00E72668" w:rsidRPr="002C3ED9" w14:paraId="1F17572B" w14:textId="77777777" w:rsidTr="0017505E">
        <w:trPr>
          <w:trHeight w:val="142"/>
          <w:jc w:val="center"/>
        </w:trPr>
        <w:tc>
          <w:tcPr>
            <w:tcW w:w="3256" w:type="dxa"/>
          </w:tcPr>
          <w:p w14:paraId="606B0B2D" w14:textId="77777777" w:rsidR="00E72668" w:rsidRPr="0059078B" w:rsidRDefault="00E72668" w:rsidP="0017505E">
            <w:pPr>
              <w:jc w:val="left"/>
              <w:rPr>
                <w:sz w:val="18"/>
                <w:szCs w:val="18"/>
                <w:lang w:eastAsia="lv-LV"/>
              </w:rPr>
            </w:pPr>
            <w:r w:rsidRPr="0059078B">
              <w:rPr>
                <w:sz w:val="18"/>
                <w:szCs w:val="18"/>
                <w:lang w:eastAsia="lv-LV"/>
              </w:rPr>
              <w:t xml:space="preserve">Atlīdzība, </w:t>
            </w:r>
            <w:proofErr w:type="spellStart"/>
            <w:r w:rsidRPr="001B4C5D">
              <w:rPr>
                <w:i/>
                <w:iCs/>
                <w:sz w:val="18"/>
                <w:szCs w:val="18"/>
                <w:lang w:eastAsia="lv-LV"/>
              </w:rPr>
              <w:t>euro</w:t>
            </w:r>
            <w:proofErr w:type="spellEnd"/>
          </w:p>
        </w:tc>
        <w:tc>
          <w:tcPr>
            <w:tcW w:w="1134" w:type="dxa"/>
          </w:tcPr>
          <w:p w14:paraId="0598B10A" w14:textId="77777777" w:rsidR="00E72668" w:rsidRPr="0059078B" w:rsidRDefault="00E72668" w:rsidP="0017505E">
            <w:pPr>
              <w:jc w:val="right"/>
              <w:rPr>
                <w:sz w:val="18"/>
              </w:rPr>
            </w:pPr>
            <w:r>
              <w:rPr>
                <w:sz w:val="18"/>
              </w:rPr>
              <w:t>3 488 334</w:t>
            </w:r>
          </w:p>
        </w:tc>
        <w:tc>
          <w:tcPr>
            <w:tcW w:w="1134" w:type="dxa"/>
          </w:tcPr>
          <w:p w14:paraId="4DCC917E" w14:textId="77777777" w:rsidR="00E72668" w:rsidRPr="006A6B8E" w:rsidRDefault="00E72668" w:rsidP="0017505E">
            <w:pPr>
              <w:jc w:val="right"/>
              <w:rPr>
                <w:color w:val="9BBB59" w:themeColor="accent3"/>
                <w:sz w:val="18"/>
              </w:rPr>
            </w:pPr>
            <w:r w:rsidRPr="000A6FE2">
              <w:rPr>
                <w:sz w:val="18"/>
              </w:rPr>
              <w:t>4 550 405</w:t>
            </w:r>
          </w:p>
        </w:tc>
        <w:tc>
          <w:tcPr>
            <w:tcW w:w="1134" w:type="dxa"/>
            <w:vAlign w:val="center"/>
          </w:tcPr>
          <w:p w14:paraId="3BF665D7" w14:textId="77777777" w:rsidR="00E72668" w:rsidRPr="009A50EC" w:rsidRDefault="00E72668" w:rsidP="0017505E">
            <w:pPr>
              <w:jc w:val="right"/>
              <w:rPr>
                <w:sz w:val="18"/>
              </w:rPr>
            </w:pPr>
            <w:r w:rsidRPr="00A66FB4">
              <w:rPr>
                <w:sz w:val="18"/>
              </w:rPr>
              <w:t>4</w:t>
            </w:r>
            <w:r>
              <w:rPr>
                <w:sz w:val="18"/>
              </w:rPr>
              <w:t xml:space="preserve"> </w:t>
            </w:r>
            <w:r w:rsidRPr="00A66FB4">
              <w:rPr>
                <w:sz w:val="18"/>
              </w:rPr>
              <w:t>946</w:t>
            </w:r>
            <w:r>
              <w:rPr>
                <w:sz w:val="18"/>
              </w:rPr>
              <w:t xml:space="preserve"> </w:t>
            </w:r>
            <w:r w:rsidRPr="00A66FB4">
              <w:rPr>
                <w:sz w:val="18"/>
              </w:rPr>
              <w:t>732</w:t>
            </w:r>
          </w:p>
        </w:tc>
        <w:tc>
          <w:tcPr>
            <w:tcW w:w="1275" w:type="dxa"/>
            <w:vAlign w:val="center"/>
          </w:tcPr>
          <w:p w14:paraId="76ADC57D" w14:textId="77777777" w:rsidR="00E72668" w:rsidRPr="009A50EC" w:rsidRDefault="00E72668" w:rsidP="0017505E">
            <w:pPr>
              <w:jc w:val="right"/>
              <w:rPr>
                <w:sz w:val="18"/>
              </w:rPr>
            </w:pPr>
            <w:r w:rsidRPr="00A66FB4">
              <w:rPr>
                <w:sz w:val="18"/>
              </w:rPr>
              <w:t>5</w:t>
            </w:r>
            <w:r>
              <w:rPr>
                <w:sz w:val="18"/>
              </w:rPr>
              <w:t xml:space="preserve"> </w:t>
            </w:r>
            <w:r w:rsidRPr="00A66FB4">
              <w:rPr>
                <w:sz w:val="18"/>
              </w:rPr>
              <w:t>108</w:t>
            </w:r>
            <w:r>
              <w:rPr>
                <w:sz w:val="18"/>
              </w:rPr>
              <w:t xml:space="preserve"> </w:t>
            </w:r>
            <w:r w:rsidRPr="00A66FB4">
              <w:rPr>
                <w:sz w:val="18"/>
              </w:rPr>
              <w:t>746</w:t>
            </w:r>
          </w:p>
        </w:tc>
        <w:tc>
          <w:tcPr>
            <w:tcW w:w="1128" w:type="dxa"/>
            <w:vAlign w:val="center"/>
          </w:tcPr>
          <w:p w14:paraId="037E4B31" w14:textId="77777777" w:rsidR="00E72668" w:rsidRPr="009A50EC" w:rsidRDefault="00E72668" w:rsidP="0017505E">
            <w:pPr>
              <w:jc w:val="right"/>
              <w:rPr>
                <w:sz w:val="18"/>
              </w:rPr>
            </w:pPr>
            <w:r w:rsidRPr="00A66FB4">
              <w:rPr>
                <w:sz w:val="18"/>
              </w:rPr>
              <w:t>3</w:t>
            </w:r>
            <w:r>
              <w:rPr>
                <w:sz w:val="18"/>
              </w:rPr>
              <w:t xml:space="preserve"> </w:t>
            </w:r>
            <w:r w:rsidRPr="00A66FB4">
              <w:rPr>
                <w:sz w:val="18"/>
              </w:rPr>
              <w:t>751</w:t>
            </w:r>
            <w:r>
              <w:rPr>
                <w:sz w:val="18"/>
              </w:rPr>
              <w:t xml:space="preserve"> </w:t>
            </w:r>
            <w:r w:rsidRPr="00A66FB4">
              <w:rPr>
                <w:sz w:val="18"/>
              </w:rPr>
              <w:t>671</w:t>
            </w:r>
          </w:p>
        </w:tc>
      </w:tr>
      <w:tr w:rsidR="00E72668" w:rsidRPr="002C3ED9" w14:paraId="07CD5D02" w14:textId="77777777" w:rsidTr="0017505E">
        <w:trPr>
          <w:trHeight w:val="97"/>
          <w:jc w:val="center"/>
        </w:trPr>
        <w:tc>
          <w:tcPr>
            <w:tcW w:w="3256" w:type="dxa"/>
          </w:tcPr>
          <w:p w14:paraId="5D77C138" w14:textId="77777777" w:rsidR="00E72668" w:rsidRPr="003757AC" w:rsidRDefault="00E72668" w:rsidP="0017505E">
            <w:pPr>
              <w:jc w:val="left"/>
              <w:rPr>
                <w:sz w:val="18"/>
                <w:szCs w:val="18"/>
                <w:lang w:eastAsia="lv-LV"/>
              </w:rPr>
            </w:pPr>
            <w:r w:rsidRPr="003757AC">
              <w:rPr>
                <w:sz w:val="18"/>
                <w:szCs w:val="18"/>
                <w:lang w:eastAsia="lv-LV"/>
              </w:rPr>
              <w:t>Vidējais amata vietu skaits gadā</w:t>
            </w:r>
          </w:p>
        </w:tc>
        <w:tc>
          <w:tcPr>
            <w:tcW w:w="1134" w:type="dxa"/>
          </w:tcPr>
          <w:p w14:paraId="563C6ED0" w14:textId="77777777" w:rsidR="00E72668" w:rsidRPr="003757AC" w:rsidRDefault="00E72668" w:rsidP="0017505E">
            <w:pPr>
              <w:jc w:val="right"/>
              <w:rPr>
                <w:sz w:val="18"/>
              </w:rPr>
            </w:pPr>
            <w:r w:rsidRPr="003757AC">
              <w:rPr>
                <w:sz w:val="18"/>
              </w:rPr>
              <w:t>153</w:t>
            </w:r>
          </w:p>
        </w:tc>
        <w:tc>
          <w:tcPr>
            <w:tcW w:w="1134" w:type="dxa"/>
          </w:tcPr>
          <w:p w14:paraId="677409DC" w14:textId="77777777" w:rsidR="00E72668" w:rsidRPr="003757AC" w:rsidRDefault="00E72668" w:rsidP="0017505E">
            <w:pPr>
              <w:jc w:val="right"/>
              <w:rPr>
                <w:sz w:val="18"/>
              </w:rPr>
            </w:pPr>
            <w:r w:rsidRPr="003757AC">
              <w:rPr>
                <w:sz w:val="18"/>
              </w:rPr>
              <w:t>1</w:t>
            </w:r>
            <w:r>
              <w:rPr>
                <w:sz w:val="18"/>
              </w:rPr>
              <w:t>65</w:t>
            </w:r>
          </w:p>
        </w:tc>
        <w:tc>
          <w:tcPr>
            <w:tcW w:w="1134" w:type="dxa"/>
          </w:tcPr>
          <w:p w14:paraId="69AB3721" w14:textId="77777777" w:rsidR="00E72668" w:rsidRPr="003757AC" w:rsidRDefault="00E72668" w:rsidP="0017505E">
            <w:pPr>
              <w:jc w:val="right"/>
              <w:rPr>
                <w:sz w:val="18"/>
              </w:rPr>
            </w:pPr>
            <w:r>
              <w:rPr>
                <w:sz w:val="18"/>
              </w:rPr>
              <w:t>170</w:t>
            </w:r>
          </w:p>
        </w:tc>
        <w:tc>
          <w:tcPr>
            <w:tcW w:w="1275" w:type="dxa"/>
          </w:tcPr>
          <w:p w14:paraId="686ED0A4" w14:textId="77777777" w:rsidR="00E72668" w:rsidRPr="003757AC" w:rsidRDefault="00E72668" w:rsidP="0017505E">
            <w:pPr>
              <w:jc w:val="right"/>
              <w:rPr>
                <w:sz w:val="18"/>
              </w:rPr>
            </w:pPr>
            <w:r>
              <w:rPr>
                <w:sz w:val="18"/>
              </w:rPr>
              <w:t>170</w:t>
            </w:r>
          </w:p>
        </w:tc>
        <w:tc>
          <w:tcPr>
            <w:tcW w:w="1128" w:type="dxa"/>
          </w:tcPr>
          <w:p w14:paraId="7E4713BE" w14:textId="77777777" w:rsidR="00E72668" w:rsidRPr="003757AC" w:rsidRDefault="00E72668" w:rsidP="0017505E">
            <w:pPr>
              <w:jc w:val="right"/>
              <w:rPr>
                <w:sz w:val="18"/>
              </w:rPr>
            </w:pPr>
            <w:r>
              <w:rPr>
                <w:sz w:val="18"/>
              </w:rPr>
              <w:t>170</w:t>
            </w:r>
          </w:p>
        </w:tc>
      </w:tr>
      <w:tr w:rsidR="00E72668" w:rsidRPr="002C3ED9" w14:paraId="3A66EB69" w14:textId="77777777" w:rsidTr="0017505E">
        <w:trPr>
          <w:trHeight w:val="283"/>
          <w:jc w:val="center"/>
        </w:trPr>
        <w:tc>
          <w:tcPr>
            <w:tcW w:w="3256" w:type="dxa"/>
          </w:tcPr>
          <w:p w14:paraId="6C75C84D" w14:textId="77777777" w:rsidR="00E72668" w:rsidRPr="00E22109" w:rsidRDefault="00E72668" w:rsidP="0017505E">
            <w:pPr>
              <w:jc w:val="left"/>
              <w:rPr>
                <w:sz w:val="18"/>
                <w:szCs w:val="18"/>
                <w:lang w:eastAsia="lv-LV"/>
              </w:rPr>
            </w:pPr>
            <w:r w:rsidRPr="00E22109">
              <w:rPr>
                <w:sz w:val="18"/>
                <w:szCs w:val="18"/>
                <w:lang w:eastAsia="lv-LV"/>
              </w:rPr>
              <w:t xml:space="preserve">Vidējā atlīdzība amata vietai (mēnesī), </w:t>
            </w:r>
            <w:proofErr w:type="spellStart"/>
            <w:r w:rsidRPr="00E22109">
              <w:rPr>
                <w:sz w:val="18"/>
                <w:szCs w:val="18"/>
                <w:lang w:eastAsia="lv-LV"/>
              </w:rPr>
              <w:t>euro</w:t>
            </w:r>
            <w:proofErr w:type="spellEnd"/>
          </w:p>
        </w:tc>
        <w:tc>
          <w:tcPr>
            <w:tcW w:w="1134" w:type="dxa"/>
          </w:tcPr>
          <w:p w14:paraId="7D92231C" w14:textId="77777777" w:rsidR="00E72668" w:rsidRPr="00E22109" w:rsidRDefault="00E72668" w:rsidP="0017505E">
            <w:pPr>
              <w:jc w:val="right"/>
              <w:rPr>
                <w:sz w:val="18"/>
              </w:rPr>
            </w:pPr>
            <w:r w:rsidRPr="00E22109">
              <w:rPr>
                <w:sz w:val="18"/>
              </w:rPr>
              <w:t>1 900</w:t>
            </w:r>
          </w:p>
        </w:tc>
        <w:tc>
          <w:tcPr>
            <w:tcW w:w="1134" w:type="dxa"/>
          </w:tcPr>
          <w:p w14:paraId="6A59F429" w14:textId="77777777" w:rsidR="00E72668" w:rsidRPr="006A6B8E" w:rsidRDefault="00E72668" w:rsidP="0017505E">
            <w:pPr>
              <w:jc w:val="right"/>
              <w:rPr>
                <w:color w:val="9BBB59" w:themeColor="accent3"/>
                <w:sz w:val="18"/>
              </w:rPr>
            </w:pPr>
            <w:r w:rsidRPr="00E22109">
              <w:rPr>
                <w:sz w:val="18"/>
              </w:rPr>
              <w:t>2 298</w:t>
            </w:r>
          </w:p>
        </w:tc>
        <w:tc>
          <w:tcPr>
            <w:tcW w:w="1134" w:type="dxa"/>
          </w:tcPr>
          <w:p w14:paraId="17F8C700" w14:textId="77777777" w:rsidR="00E72668" w:rsidRPr="006A6B8E" w:rsidRDefault="00E72668" w:rsidP="0017505E">
            <w:pPr>
              <w:jc w:val="right"/>
              <w:rPr>
                <w:color w:val="9BBB59" w:themeColor="accent3"/>
                <w:sz w:val="18"/>
              </w:rPr>
            </w:pPr>
            <w:r w:rsidRPr="00E22109">
              <w:rPr>
                <w:sz w:val="18"/>
              </w:rPr>
              <w:t>2 425</w:t>
            </w:r>
          </w:p>
        </w:tc>
        <w:tc>
          <w:tcPr>
            <w:tcW w:w="1275" w:type="dxa"/>
          </w:tcPr>
          <w:p w14:paraId="3DF71960" w14:textId="77777777" w:rsidR="00E72668" w:rsidRPr="006A6B8E" w:rsidRDefault="00E72668" w:rsidP="0017505E">
            <w:pPr>
              <w:jc w:val="right"/>
              <w:rPr>
                <w:color w:val="9BBB59" w:themeColor="accent3"/>
                <w:sz w:val="18"/>
              </w:rPr>
            </w:pPr>
            <w:r w:rsidRPr="00E22109">
              <w:rPr>
                <w:sz w:val="18"/>
              </w:rPr>
              <w:t>2 504</w:t>
            </w:r>
          </w:p>
        </w:tc>
        <w:tc>
          <w:tcPr>
            <w:tcW w:w="1128" w:type="dxa"/>
          </w:tcPr>
          <w:p w14:paraId="4B955190" w14:textId="77777777" w:rsidR="00E72668" w:rsidRPr="006A6B8E" w:rsidRDefault="00E72668" w:rsidP="0017505E">
            <w:pPr>
              <w:jc w:val="right"/>
              <w:rPr>
                <w:color w:val="9BBB59" w:themeColor="accent3"/>
                <w:sz w:val="18"/>
              </w:rPr>
            </w:pPr>
            <w:r w:rsidRPr="00E22109">
              <w:rPr>
                <w:sz w:val="18"/>
              </w:rPr>
              <w:t xml:space="preserve"> 1 839</w:t>
            </w:r>
          </w:p>
        </w:tc>
      </w:tr>
    </w:tbl>
    <w:p w14:paraId="1961FCC7" w14:textId="77777777" w:rsidR="00E72668" w:rsidRPr="003919DA" w:rsidRDefault="00E72668" w:rsidP="00E72668">
      <w:pPr>
        <w:spacing w:before="240" w:after="240"/>
        <w:jc w:val="center"/>
        <w:rPr>
          <w:b/>
        </w:rPr>
      </w:pPr>
      <w:r>
        <w:rPr>
          <w:b/>
        </w:rPr>
        <w:t>26</w:t>
      </w:r>
      <w:r w:rsidRPr="003919DA">
        <w:rPr>
          <w:b/>
        </w:rPr>
        <w:t>.</w:t>
      </w:r>
      <w:r>
        <w:rPr>
          <w:b/>
        </w:rPr>
        <w:t>01</w:t>
      </w:r>
      <w:r w:rsidRPr="003919DA">
        <w:rPr>
          <w:b/>
        </w:rPr>
        <w:t>.</w:t>
      </w:r>
      <w:r>
        <w:rPr>
          <w:b/>
        </w:rPr>
        <w:t>00</w:t>
      </w:r>
      <w:r w:rsidRPr="003919DA">
        <w:rPr>
          <w:b/>
        </w:rPr>
        <w:t xml:space="preserve"> </w:t>
      </w:r>
      <w:r w:rsidRPr="002C3ED9">
        <w:rPr>
          <w:b/>
        </w:rPr>
        <w:t>Iekšējais tirgus un patērētāju tiesību aizsardzība</w:t>
      </w:r>
    </w:p>
    <w:p w14:paraId="5F2B2BC4" w14:textId="77777777" w:rsidR="00E72668" w:rsidRDefault="00E72668" w:rsidP="00E72668">
      <w:pPr>
        <w:pStyle w:val="ListParagraph"/>
        <w:spacing w:after="120"/>
        <w:ind w:left="0"/>
        <w:contextualSpacing w:val="0"/>
        <w:rPr>
          <w:u w:val="single"/>
        </w:rPr>
      </w:pPr>
      <w:r>
        <w:rPr>
          <w:u w:val="single"/>
        </w:rPr>
        <w:t>Apakšp</w:t>
      </w:r>
      <w:r w:rsidRPr="00EA75F2">
        <w:rPr>
          <w:u w:val="single"/>
        </w:rPr>
        <w:t>rogrammas mērķis:</w:t>
      </w:r>
    </w:p>
    <w:p w14:paraId="163AF75D" w14:textId="77777777" w:rsidR="00E72668" w:rsidRPr="00BB3231" w:rsidRDefault="00E72668" w:rsidP="00E72668">
      <w:pPr>
        <w:ind w:firstLine="720"/>
        <w:rPr>
          <w:szCs w:val="24"/>
          <w:lang w:eastAsia="lv-LV"/>
        </w:rPr>
      </w:pPr>
      <w:r w:rsidRPr="00BB3231">
        <w:rPr>
          <w:szCs w:val="24"/>
          <w:lang w:eastAsia="lv-LV"/>
        </w:rPr>
        <w:t>īstenot patērētāju tiesību un interešu aizsardzību, lai nodrošinātu iedzīvotājiem iespēju efektīvi īstenot savas patērētāja tiesības, būt pārliecinātiem par preču un pakalpojumu drošumu, nodrošinātu sabiedrības informētību par patērētāju tiesībām, kā arī veikt efektīvu uzraudzību, lai nodrošinātu labvēlīgu uzņēmējdarbības vidi un godīgu konkurenci.</w:t>
      </w:r>
    </w:p>
    <w:p w14:paraId="6F30799B" w14:textId="77777777" w:rsidR="00E72668" w:rsidRPr="00BB2102" w:rsidRDefault="00E72668" w:rsidP="00E72668">
      <w:pPr>
        <w:spacing w:before="120" w:after="120"/>
        <w:rPr>
          <w:u w:val="single"/>
        </w:rPr>
      </w:pPr>
      <w:r>
        <w:rPr>
          <w:u w:val="single"/>
        </w:rPr>
        <w:t>Galvenās aktivitātes:</w:t>
      </w:r>
    </w:p>
    <w:p w14:paraId="31B632CF" w14:textId="77777777" w:rsidR="00E72668" w:rsidRPr="00BB3231" w:rsidRDefault="00E72668" w:rsidP="00E72668">
      <w:pPr>
        <w:spacing w:after="120"/>
        <w:ind w:left="1077" w:hanging="357"/>
      </w:pPr>
      <w:r w:rsidRPr="00BB3231">
        <w:t xml:space="preserve">1) </w:t>
      </w:r>
      <w:r>
        <w:t xml:space="preserve">nodrošināt </w:t>
      </w:r>
      <w:r w:rsidRPr="00BB3231">
        <w:rPr>
          <w:szCs w:val="24"/>
          <w:lang w:eastAsia="lv-LV"/>
        </w:rPr>
        <w:t>uz riska vadības principiem balstīt</w:t>
      </w:r>
      <w:r>
        <w:rPr>
          <w:szCs w:val="24"/>
          <w:lang w:eastAsia="lv-LV"/>
        </w:rPr>
        <w:t>u</w:t>
      </w:r>
      <w:r w:rsidRPr="00BB3231">
        <w:rPr>
          <w:szCs w:val="24"/>
          <w:lang w:eastAsia="lv-LV"/>
        </w:rPr>
        <w:t xml:space="preserve"> preču un pakalpojumu tirgus uzraudzīb</w:t>
      </w:r>
      <w:r>
        <w:rPr>
          <w:szCs w:val="24"/>
          <w:lang w:eastAsia="lv-LV"/>
        </w:rPr>
        <w:t>u</w:t>
      </w:r>
      <w:r w:rsidRPr="00BB3231">
        <w:rPr>
          <w:szCs w:val="24"/>
          <w:lang w:eastAsia="lv-LV"/>
        </w:rPr>
        <w:t>, bīstamo iekārtu un metroloģiskā uzraudzīb</w:t>
      </w:r>
      <w:r>
        <w:rPr>
          <w:szCs w:val="24"/>
          <w:lang w:eastAsia="lv-LV"/>
        </w:rPr>
        <w:t>u</w:t>
      </w:r>
      <w:r w:rsidRPr="00BB3231">
        <w:rPr>
          <w:szCs w:val="24"/>
          <w:lang w:eastAsia="lv-LV"/>
        </w:rPr>
        <w:t>, stiprinot uz sadarbību un labprātīgām darbībām vērstas procedūras;</w:t>
      </w:r>
    </w:p>
    <w:p w14:paraId="35C800A6" w14:textId="77777777" w:rsidR="00E72668" w:rsidRPr="00BB3231" w:rsidRDefault="00E72668" w:rsidP="00E72668">
      <w:pPr>
        <w:spacing w:after="120"/>
        <w:ind w:left="1077" w:hanging="357"/>
      </w:pPr>
      <w:r w:rsidRPr="00BB3231">
        <w:t xml:space="preserve">2) </w:t>
      </w:r>
      <w:r>
        <w:tab/>
        <w:t xml:space="preserve">ieviest </w:t>
      </w:r>
      <w:proofErr w:type="spellStart"/>
      <w:r w:rsidRPr="00BB3231">
        <w:rPr>
          <w:szCs w:val="24"/>
          <w:lang w:eastAsia="lv-LV"/>
        </w:rPr>
        <w:t>ekodizaina</w:t>
      </w:r>
      <w:proofErr w:type="spellEnd"/>
      <w:r w:rsidRPr="00BB3231">
        <w:rPr>
          <w:szCs w:val="24"/>
          <w:lang w:eastAsia="lv-LV"/>
        </w:rPr>
        <w:t xml:space="preserve"> uzraudzības sistēm</w:t>
      </w:r>
      <w:r>
        <w:rPr>
          <w:szCs w:val="24"/>
          <w:lang w:eastAsia="lv-LV"/>
        </w:rPr>
        <w:t>u</w:t>
      </w:r>
      <w:r w:rsidRPr="00BB3231">
        <w:rPr>
          <w:szCs w:val="24"/>
          <w:lang w:eastAsia="lv-LV"/>
        </w:rPr>
        <w:t>;</w:t>
      </w:r>
    </w:p>
    <w:p w14:paraId="54CDA4CA" w14:textId="77777777" w:rsidR="00E72668" w:rsidRPr="00BB3231" w:rsidRDefault="00E72668" w:rsidP="00E72668">
      <w:pPr>
        <w:spacing w:after="120"/>
        <w:ind w:left="1077" w:hanging="357"/>
      </w:pPr>
      <w:r w:rsidRPr="00BB3231">
        <w:t xml:space="preserve">3) </w:t>
      </w:r>
      <w:r>
        <w:tab/>
      </w:r>
      <w:r w:rsidRPr="00BB3231">
        <w:rPr>
          <w:szCs w:val="24"/>
          <w:lang w:eastAsia="lv-LV"/>
        </w:rPr>
        <w:t>efektīv</w:t>
      </w:r>
      <w:r>
        <w:rPr>
          <w:szCs w:val="24"/>
          <w:lang w:eastAsia="lv-LV"/>
        </w:rPr>
        <w:t>i</w:t>
      </w:r>
      <w:r w:rsidRPr="00BB3231">
        <w:rPr>
          <w:szCs w:val="24"/>
          <w:lang w:eastAsia="lv-LV"/>
        </w:rPr>
        <w:t xml:space="preserve"> </w:t>
      </w:r>
      <w:r>
        <w:rPr>
          <w:szCs w:val="24"/>
          <w:lang w:eastAsia="lv-LV"/>
        </w:rPr>
        <w:t xml:space="preserve">uzraudzīt </w:t>
      </w:r>
      <w:r w:rsidRPr="00BB3231">
        <w:rPr>
          <w:szCs w:val="24"/>
          <w:lang w:eastAsia="lv-LV"/>
        </w:rPr>
        <w:t>patērētāju tiesīb</w:t>
      </w:r>
      <w:r>
        <w:rPr>
          <w:szCs w:val="24"/>
          <w:lang w:eastAsia="lv-LV"/>
        </w:rPr>
        <w:t>as</w:t>
      </w:r>
      <w:r w:rsidRPr="00BB3231">
        <w:rPr>
          <w:szCs w:val="24"/>
          <w:lang w:eastAsia="lv-LV"/>
        </w:rPr>
        <w:t>, ņemot vērā iespējamo kaitējumu patērētāju kolektīvajām interesēm, kā arī īpašas viegli ievainojamo patērētāju grupu vajadzības;</w:t>
      </w:r>
    </w:p>
    <w:p w14:paraId="7037B3F8" w14:textId="77777777" w:rsidR="00E72668" w:rsidRPr="00BB3231" w:rsidRDefault="00E72668" w:rsidP="00E72668">
      <w:pPr>
        <w:spacing w:after="120"/>
        <w:ind w:left="1077" w:hanging="357"/>
        <w:rPr>
          <w:szCs w:val="24"/>
          <w:lang w:eastAsia="lv-LV"/>
        </w:rPr>
      </w:pPr>
      <w:r w:rsidRPr="00BB3231">
        <w:t xml:space="preserve">4) </w:t>
      </w:r>
      <w:r>
        <w:t xml:space="preserve">nodrošināt </w:t>
      </w:r>
      <w:r w:rsidRPr="00BB3231">
        <w:rPr>
          <w:szCs w:val="24"/>
          <w:lang w:eastAsia="lv-LV"/>
        </w:rPr>
        <w:t>patērētājiem palīdzīb</w:t>
      </w:r>
      <w:r>
        <w:rPr>
          <w:szCs w:val="24"/>
          <w:lang w:eastAsia="lv-LV"/>
        </w:rPr>
        <w:t>u</w:t>
      </w:r>
      <w:r w:rsidRPr="00BB3231">
        <w:rPr>
          <w:szCs w:val="24"/>
          <w:lang w:eastAsia="lv-LV"/>
        </w:rPr>
        <w:t xml:space="preserve"> strīdu risināšanā, t</w:t>
      </w:r>
      <w:r>
        <w:rPr>
          <w:szCs w:val="24"/>
          <w:lang w:eastAsia="lv-LV"/>
        </w:rPr>
        <w:t>.sk.</w:t>
      </w:r>
      <w:r w:rsidRPr="00BB3231">
        <w:rPr>
          <w:szCs w:val="24"/>
          <w:lang w:eastAsia="lv-LV"/>
        </w:rPr>
        <w:t xml:space="preserve"> stiprinā</w:t>
      </w:r>
      <w:r>
        <w:rPr>
          <w:szCs w:val="24"/>
          <w:lang w:eastAsia="lv-LV"/>
        </w:rPr>
        <w:t>t</w:t>
      </w:r>
      <w:r w:rsidRPr="00BB3231">
        <w:rPr>
          <w:szCs w:val="24"/>
          <w:lang w:eastAsia="lv-LV"/>
        </w:rPr>
        <w:t xml:space="preserve"> patērētāju </w:t>
      </w:r>
      <w:proofErr w:type="spellStart"/>
      <w:r w:rsidRPr="00BB3231">
        <w:rPr>
          <w:szCs w:val="24"/>
          <w:lang w:eastAsia="lv-LV"/>
        </w:rPr>
        <w:t>ārpustiesas</w:t>
      </w:r>
      <w:proofErr w:type="spellEnd"/>
      <w:r w:rsidRPr="00BB3231">
        <w:rPr>
          <w:szCs w:val="24"/>
          <w:lang w:eastAsia="lv-LV"/>
        </w:rPr>
        <w:t xml:space="preserve"> strīdu risināšanas mehānism</w:t>
      </w:r>
      <w:r>
        <w:rPr>
          <w:szCs w:val="24"/>
          <w:lang w:eastAsia="lv-LV"/>
        </w:rPr>
        <w:t>u</w:t>
      </w:r>
      <w:r w:rsidRPr="00BB3231">
        <w:rPr>
          <w:szCs w:val="24"/>
          <w:lang w:eastAsia="lv-LV"/>
        </w:rPr>
        <w:t>;</w:t>
      </w:r>
    </w:p>
    <w:p w14:paraId="24002216" w14:textId="77777777" w:rsidR="00E72668" w:rsidRPr="00BB3231" w:rsidRDefault="00E72668" w:rsidP="00E72668">
      <w:pPr>
        <w:spacing w:after="120"/>
        <w:ind w:left="1077" w:hanging="357"/>
        <w:rPr>
          <w:szCs w:val="24"/>
          <w:lang w:eastAsia="lv-LV"/>
        </w:rPr>
      </w:pPr>
      <w:r w:rsidRPr="00BB3231">
        <w:rPr>
          <w:szCs w:val="24"/>
          <w:lang w:eastAsia="lv-LV"/>
        </w:rPr>
        <w:t xml:space="preserve">5) </w:t>
      </w:r>
      <w:r>
        <w:rPr>
          <w:szCs w:val="24"/>
          <w:lang w:eastAsia="lv-LV"/>
        </w:rPr>
        <w:t xml:space="preserve">nodrošināt </w:t>
      </w:r>
      <w:r w:rsidRPr="00BB3231">
        <w:rPr>
          <w:szCs w:val="24"/>
          <w:lang w:eastAsia="lv-LV"/>
        </w:rPr>
        <w:t>finanšu pakalpojumu uzraudzīb</w:t>
      </w:r>
      <w:r>
        <w:rPr>
          <w:szCs w:val="24"/>
          <w:lang w:eastAsia="lv-LV"/>
        </w:rPr>
        <w:t>u</w:t>
      </w:r>
      <w:r w:rsidRPr="00BB3231">
        <w:rPr>
          <w:szCs w:val="24"/>
          <w:lang w:eastAsia="lv-LV"/>
        </w:rPr>
        <w:t xml:space="preserve">, </w:t>
      </w:r>
      <w:r>
        <w:rPr>
          <w:szCs w:val="24"/>
          <w:lang w:eastAsia="lv-LV"/>
        </w:rPr>
        <w:t>īstenojot</w:t>
      </w:r>
      <w:r w:rsidRPr="00BB3231">
        <w:rPr>
          <w:szCs w:val="24"/>
          <w:lang w:eastAsia="lv-LV"/>
        </w:rPr>
        <w:t xml:space="preserve"> </w:t>
      </w:r>
      <w:proofErr w:type="spellStart"/>
      <w:r w:rsidRPr="00BB3231">
        <w:rPr>
          <w:szCs w:val="24"/>
          <w:lang w:eastAsia="lv-LV"/>
        </w:rPr>
        <w:t>nebanku</w:t>
      </w:r>
      <w:proofErr w:type="spellEnd"/>
      <w:r w:rsidRPr="00BB3231">
        <w:rPr>
          <w:szCs w:val="24"/>
          <w:lang w:eastAsia="lv-LV"/>
        </w:rPr>
        <w:t xml:space="preserve"> kreditēšanas pakalpojumu sniedzēju, kreditēšanas starpnieku un parādu atgūšanas pakalpojumu sniedzēju licencēšanu un uzraudzību, kā arī ierobežo</w:t>
      </w:r>
      <w:r>
        <w:rPr>
          <w:szCs w:val="24"/>
          <w:lang w:eastAsia="lv-LV"/>
        </w:rPr>
        <w:t>t</w:t>
      </w:r>
      <w:r w:rsidRPr="00BB3231">
        <w:rPr>
          <w:szCs w:val="24"/>
          <w:lang w:eastAsia="lv-LV"/>
        </w:rPr>
        <w:t xml:space="preserve"> noziedzīgi iegūtu līdzekļu legalizācij</w:t>
      </w:r>
      <w:r>
        <w:rPr>
          <w:szCs w:val="24"/>
          <w:lang w:eastAsia="lv-LV"/>
        </w:rPr>
        <w:t>u</w:t>
      </w:r>
      <w:r w:rsidRPr="00BB3231">
        <w:rPr>
          <w:szCs w:val="24"/>
          <w:lang w:eastAsia="lv-LV"/>
        </w:rPr>
        <w:t xml:space="preserve"> un terorisma finansēšanas risku</w:t>
      </w:r>
      <w:r>
        <w:rPr>
          <w:szCs w:val="24"/>
          <w:lang w:eastAsia="lv-LV"/>
        </w:rPr>
        <w:t>s</w:t>
      </w:r>
      <w:r w:rsidRPr="00BB3231">
        <w:rPr>
          <w:szCs w:val="24"/>
          <w:lang w:eastAsia="lv-LV"/>
        </w:rPr>
        <w:t>;</w:t>
      </w:r>
    </w:p>
    <w:p w14:paraId="34287C89" w14:textId="77777777" w:rsidR="00E72668" w:rsidRPr="00BB3231" w:rsidRDefault="00E72668" w:rsidP="00E72668">
      <w:pPr>
        <w:spacing w:after="120"/>
        <w:ind w:left="1077" w:hanging="357"/>
        <w:rPr>
          <w:szCs w:val="24"/>
          <w:lang w:eastAsia="lv-LV"/>
        </w:rPr>
      </w:pPr>
      <w:r w:rsidRPr="00BB3231">
        <w:rPr>
          <w:szCs w:val="24"/>
          <w:lang w:eastAsia="lv-LV"/>
        </w:rPr>
        <w:lastRenderedPageBreak/>
        <w:t xml:space="preserve">6) </w:t>
      </w:r>
      <w:r>
        <w:rPr>
          <w:szCs w:val="24"/>
          <w:lang w:eastAsia="lv-LV"/>
        </w:rPr>
        <w:tab/>
        <w:t xml:space="preserve">nodrošināt </w:t>
      </w:r>
      <w:r w:rsidRPr="00BB3231">
        <w:rPr>
          <w:szCs w:val="24"/>
          <w:lang w:eastAsia="lv-LV"/>
        </w:rPr>
        <w:t>tūrisma pakalpojumu sniedzēju licencēšan</w:t>
      </w:r>
      <w:r>
        <w:rPr>
          <w:szCs w:val="24"/>
          <w:lang w:eastAsia="lv-LV"/>
        </w:rPr>
        <w:t>u</w:t>
      </w:r>
      <w:r w:rsidRPr="00BB3231">
        <w:rPr>
          <w:szCs w:val="24"/>
          <w:lang w:eastAsia="lv-LV"/>
        </w:rPr>
        <w:t xml:space="preserve"> un uzraudzīb</w:t>
      </w:r>
      <w:r>
        <w:rPr>
          <w:szCs w:val="24"/>
          <w:lang w:eastAsia="lv-LV"/>
        </w:rPr>
        <w:t>u</w:t>
      </w:r>
      <w:r w:rsidRPr="00BB3231">
        <w:rPr>
          <w:szCs w:val="24"/>
          <w:lang w:eastAsia="lv-LV"/>
        </w:rPr>
        <w:t>;</w:t>
      </w:r>
    </w:p>
    <w:p w14:paraId="103E65BF" w14:textId="77777777" w:rsidR="00E72668" w:rsidRDefault="00E72668" w:rsidP="00E72668">
      <w:pPr>
        <w:spacing w:after="120"/>
        <w:ind w:left="1077" w:hanging="357"/>
        <w:rPr>
          <w:szCs w:val="24"/>
          <w:lang w:eastAsia="lv-LV"/>
        </w:rPr>
      </w:pPr>
      <w:r w:rsidRPr="00BB3231">
        <w:rPr>
          <w:szCs w:val="24"/>
          <w:lang w:eastAsia="lv-LV"/>
        </w:rPr>
        <w:t xml:space="preserve">7) </w:t>
      </w:r>
      <w:r>
        <w:rPr>
          <w:szCs w:val="24"/>
          <w:lang w:eastAsia="lv-LV"/>
        </w:rPr>
        <w:tab/>
      </w:r>
      <w:r w:rsidRPr="00BB3231">
        <w:rPr>
          <w:szCs w:val="24"/>
          <w:lang w:eastAsia="lv-LV"/>
        </w:rPr>
        <w:t>snieg</w:t>
      </w:r>
      <w:r>
        <w:rPr>
          <w:szCs w:val="24"/>
          <w:lang w:eastAsia="lv-LV"/>
        </w:rPr>
        <w:t>t</w:t>
      </w:r>
      <w:r w:rsidRPr="00BB3231">
        <w:rPr>
          <w:szCs w:val="24"/>
          <w:lang w:eastAsia="lv-LV"/>
        </w:rPr>
        <w:t xml:space="preserve"> patērētājiem palīdzīb</w:t>
      </w:r>
      <w:r>
        <w:rPr>
          <w:szCs w:val="24"/>
          <w:lang w:eastAsia="lv-LV"/>
        </w:rPr>
        <w:t>u, informatīvo</w:t>
      </w:r>
      <w:r w:rsidRPr="00BB3231">
        <w:rPr>
          <w:szCs w:val="24"/>
          <w:lang w:eastAsia="lv-LV"/>
        </w:rPr>
        <w:t xml:space="preserve"> un </w:t>
      </w:r>
      <w:r>
        <w:rPr>
          <w:szCs w:val="24"/>
          <w:lang w:eastAsia="lv-LV"/>
        </w:rPr>
        <w:t>konsultatīvo atbalstu</w:t>
      </w:r>
      <w:r w:rsidRPr="00BB3231">
        <w:rPr>
          <w:szCs w:val="24"/>
          <w:lang w:eastAsia="lv-LV"/>
        </w:rPr>
        <w:t>;</w:t>
      </w:r>
    </w:p>
    <w:p w14:paraId="44D1F8EC" w14:textId="77777777" w:rsidR="00E72668" w:rsidRPr="00842D2A" w:rsidRDefault="00E72668" w:rsidP="00E72668">
      <w:pPr>
        <w:spacing w:after="120"/>
        <w:ind w:left="1077" w:hanging="357"/>
        <w:rPr>
          <w:szCs w:val="24"/>
          <w:lang w:eastAsia="lv-LV"/>
        </w:rPr>
      </w:pPr>
      <w:r>
        <w:rPr>
          <w:szCs w:val="24"/>
          <w:lang w:eastAsia="lv-LV"/>
        </w:rPr>
        <w:t xml:space="preserve"> 8) </w:t>
      </w:r>
      <w:r w:rsidRPr="00842D2A">
        <w:rPr>
          <w:szCs w:val="24"/>
          <w:lang w:eastAsia="lv-LV"/>
        </w:rPr>
        <w:t>stiprināt būvizstrādājumu kontrol</w:t>
      </w:r>
      <w:r>
        <w:rPr>
          <w:szCs w:val="24"/>
          <w:lang w:eastAsia="lv-LV"/>
        </w:rPr>
        <w:t>i</w:t>
      </w:r>
      <w:r w:rsidRPr="00842D2A">
        <w:rPr>
          <w:szCs w:val="24"/>
          <w:lang w:eastAsia="lv-LV"/>
        </w:rPr>
        <w:t>, īpaši būvlaukumos, kā arī ieviest uzraudzīb</w:t>
      </w:r>
      <w:r>
        <w:rPr>
          <w:szCs w:val="24"/>
          <w:lang w:eastAsia="lv-LV"/>
        </w:rPr>
        <w:t>u</w:t>
      </w:r>
      <w:r w:rsidRPr="00842D2A">
        <w:rPr>
          <w:szCs w:val="24"/>
          <w:lang w:eastAsia="lv-LV"/>
        </w:rPr>
        <w:t xml:space="preserve"> un veikt pārbaudes un ekspertīzes </w:t>
      </w:r>
      <w:proofErr w:type="spellStart"/>
      <w:r w:rsidRPr="00842D2A">
        <w:rPr>
          <w:szCs w:val="24"/>
          <w:lang w:eastAsia="lv-LV"/>
        </w:rPr>
        <w:t>droniem</w:t>
      </w:r>
      <w:proofErr w:type="spellEnd"/>
      <w:r w:rsidRPr="00842D2A">
        <w:rPr>
          <w:szCs w:val="24"/>
          <w:lang w:eastAsia="lv-LV"/>
        </w:rPr>
        <w:t xml:space="preserve"> un kuģu aprīkojumam; </w:t>
      </w:r>
    </w:p>
    <w:p w14:paraId="464759D7" w14:textId="77777777" w:rsidR="00E72668" w:rsidRPr="00F17D7F" w:rsidRDefault="00E72668" w:rsidP="00E72668">
      <w:pPr>
        <w:spacing w:after="120"/>
        <w:ind w:left="1077" w:hanging="357"/>
        <w:rPr>
          <w:szCs w:val="24"/>
        </w:rPr>
      </w:pPr>
      <w:r>
        <w:rPr>
          <w:szCs w:val="24"/>
          <w:lang w:eastAsia="lv-LV"/>
        </w:rPr>
        <w:t>9</w:t>
      </w:r>
      <w:r w:rsidRPr="00F17D7F">
        <w:rPr>
          <w:szCs w:val="24"/>
          <w:lang w:eastAsia="lv-LV"/>
        </w:rPr>
        <w:t xml:space="preserve">) </w:t>
      </w:r>
      <w:r>
        <w:rPr>
          <w:szCs w:val="24"/>
        </w:rPr>
        <w:tab/>
      </w:r>
      <w:r w:rsidRPr="00F17D7F">
        <w:rPr>
          <w:szCs w:val="24"/>
        </w:rPr>
        <w:t>stiprināt pārrobežu patērētāju aizsardzīb</w:t>
      </w:r>
      <w:r>
        <w:rPr>
          <w:szCs w:val="24"/>
        </w:rPr>
        <w:t>u</w:t>
      </w:r>
      <w:r w:rsidRPr="00F17D7F">
        <w:rPr>
          <w:szCs w:val="24"/>
        </w:rPr>
        <w:t xml:space="preserve"> un godīg</w:t>
      </w:r>
      <w:r>
        <w:rPr>
          <w:szCs w:val="24"/>
        </w:rPr>
        <w:t>u</w:t>
      </w:r>
      <w:r w:rsidRPr="00F17D7F">
        <w:rPr>
          <w:szCs w:val="24"/>
        </w:rPr>
        <w:t xml:space="preserve"> uzņēmējdarbības vid</w:t>
      </w:r>
      <w:r>
        <w:rPr>
          <w:szCs w:val="24"/>
        </w:rPr>
        <w:t>i</w:t>
      </w:r>
      <w:r w:rsidRPr="00F17D7F">
        <w:rPr>
          <w:szCs w:val="24"/>
        </w:rPr>
        <w:t xml:space="preserve">, </w:t>
      </w:r>
      <w:r>
        <w:rPr>
          <w:szCs w:val="24"/>
        </w:rPr>
        <w:t>t.sk.</w:t>
      </w:r>
      <w:r w:rsidRPr="00F17D7F">
        <w:rPr>
          <w:szCs w:val="24"/>
        </w:rPr>
        <w:t xml:space="preserve"> ieviešot tiešsaistes starpniecības pakalpojumu uzraudzību</w:t>
      </w:r>
      <w:r>
        <w:rPr>
          <w:szCs w:val="24"/>
        </w:rPr>
        <w:t>.</w:t>
      </w:r>
      <w:r w:rsidRPr="00F17D7F">
        <w:rPr>
          <w:szCs w:val="24"/>
        </w:rPr>
        <w:t xml:space="preserve"> </w:t>
      </w:r>
    </w:p>
    <w:p w14:paraId="3A4E5A5B" w14:textId="77777777" w:rsidR="00E72668" w:rsidRPr="00305ECA" w:rsidRDefault="00E72668" w:rsidP="00E72668">
      <w:pPr>
        <w:spacing w:after="240"/>
      </w:pPr>
      <w:r w:rsidRPr="002122DB">
        <w:rPr>
          <w:u w:val="single"/>
        </w:rPr>
        <w:t>Programmas izpildītājs:</w:t>
      </w:r>
      <w:r w:rsidRPr="002122DB">
        <w:t xml:space="preserve"> </w:t>
      </w:r>
      <w:r w:rsidRPr="00BB3231">
        <w:rPr>
          <w:szCs w:val="24"/>
          <w:lang w:eastAsia="lv-LV"/>
        </w:rPr>
        <w:t>Patērētāju tiesību aizsardzības centrs.</w:t>
      </w:r>
    </w:p>
    <w:p w14:paraId="6AED394F" w14:textId="77777777" w:rsidR="00E72668" w:rsidRPr="00BB2102" w:rsidRDefault="00E72668" w:rsidP="00E72668">
      <w:pPr>
        <w:pStyle w:val="Tabuluvirsraksti"/>
        <w:spacing w:after="240"/>
        <w:rPr>
          <w:b/>
          <w:lang w:eastAsia="lv-LV"/>
        </w:rPr>
      </w:pPr>
      <w:bookmarkStart w:id="27" w:name="_Hlk52799616"/>
      <w:bookmarkStart w:id="28" w:name="_Hlk52800407"/>
      <w:bookmarkStart w:id="29" w:name="_Hlk83823157"/>
      <w:r w:rsidRPr="00BB2102">
        <w:rPr>
          <w:b/>
          <w:lang w:eastAsia="lv-LV"/>
        </w:rPr>
        <w:t>Darbības rezultāti un to rezultatīvie rādītāji no</w:t>
      </w:r>
      <w:r>
        <w:rPr>
          <w:b/>
          <w:lang w:eastAsia="lv-LV"/>
        </w:rPr>
        <w:t xml:space="preserve"> 2020.</w:t>
      </w:r>
      <w:r w:rsidRPr="00BB2102">
        <w:rPr>
          <w:b/>
          <w:lang w:eastAsia="lv-LV"/>
        </w:rPr>
        <w:t xml:space="preserve"> līdz</w:t>
      </w:r>
      <w:r>
        <w:rPr>
          <w:b/>
          <w:lang w:eastAsia="lv-LV"/>
        </w:rPr>
        <w:t xml:space="preserve"> 2024.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E72668" w:rsidRPr="00BB2102" w14:paraId="120D9162" w14:textId="77777777" w:rsidTr="0017505E">
        <w:trPr>
          <w:tblHeader/>
          <w:jc w:val="center"/>
        </w:trPr>
        <w:tc>
          <w:tcPr>
            <w:tcW w:w="3397" w:type="dxa"/>
          </w:tcPr>
          <w:p w14:paraId="29BC8D40" w14:textId="77777777" w:rsidR="00E72668" w:rsidRPr="00BB2102" w:rsidRDefault="00E72668" w:rsidP="0017505E">
            <w:pPr>
              <w:pStyle w:val="tabteksts"/>
              <w:jc w:val="center"/>
              <w:rPr>
                <w:szCs w:val="18"/>
              </w:rPr>
            </w:pPr>
          </w:p>
        </w:tc>
        <w:tc>
          <w:tcPr>
            <w:tcW w:w="1134" w:type="dxa"/>
          </w:tcPr>
          <w:p w14:paraId="4183AC56" w14:textId="77777777" w:rsidR="00E72668" w:rsidRPr="00BB2102" w:rsidRDefault="00E72668" w:rsidP="0017505E">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4" w:type="dxa"/>
          </w:tcPr>
          <w:p w14:paraId="73774225" w14:textId="77777777" w:rsidR="00E72668" w:rsidRPr="00BB2102" w:rsidRDefault="00E72668" w:rsidP="0017505E">
            <w:pPr>
              <w:pStyle w:val="tabteksts"/>
              <w:jc w:val="center"/>
              <w:rPr>
                <w:szCs w:val="18"/>
                <w:lang w:eastAsia="lv-LV"/>
              </w:rPr>
            </w:pPr>
            <w:r>
              <w:rPr>
                <w:lang w:eastAsia="lv-LV"/>
              </w:rPr>
              <w:t>2021.</w:t>
            </w:r>
            <w:r w:rsidRPr="00D42431">
              <w:rPr>
                <w:lang w:eastAsia="lv-LV"/>
              </w:rPr>
              <w:t xml:space="preserve"> gada     plāns</w:t>
            </w:r>
          </w:p>
        </w:tc>
        <w:tc>
          <w:tcPr>
            <w:tcW w:w="1134" w:type="dxa"/>
          </w:tcPr>
          <w:p w14:paraId="41317CA7" w14:textId="77777777" w:rsidR="00E72668" w:rsidRPr="00BB2102" w:rsidRDefault="00E72668" w:rsidP="0017505E">
            <w:pPr>
              <w:pStyle w:val="tabteksts"/>
              <w:jc w:val="center"/>
              <w:rPr>
                <w:szCs w:val="18"/>
                <w:lang w:eastAsia="lv-LV"/>
              </w:rPr>
            </w:pPr>
            <w:r>
              <w:rPr>
                <w:szCs w:val="18"/>
                <w:lang w:eastAsia="lv-LV"/>
              </w:rPr>
              <w:t>2022.</w:t>
            </w:r>
            <w:r w:rsidRPr="00D42431">
              <w:rPr>
                <w:szCs w:val="18"/>
                <w:lang w:eastAsia="lv-LV"/>
              </w:rPr>
              <w:t xml:space="preserve"> gada </w:t>
            </w:r>
            <w:r>
              <w:rPr>
                <w:szCs w:val="18"/>
                <w:lang w:eastAsia="lv-LV"/>
              </w:rPr>
              <w:t>projekts</w:t>
            </w:r>
          </w:p>
        </w:tc>
        <w:tc>
          <w:tcPr>
            <w:tcW w:w="1134" w:type="dxa"/>
          </w:tcPr>
          <w:p w14:paraId="2287EC36" w14:textId="77777777" w:rsidR="00E72668" w:rsidRPr="00BB2102" w:rsidRDefault="00E72668" w:rsidP="0017505E">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139" w:type="dxa"/>
          </w:tcPr>
          <w:p w14:paraId="537D896A" w14:textId="77777777" w:rsidR="00E72668" w:rsidRPr="00BB2102" w:rsidRDefault="00E72668" w:rsidP="0017505E">
            <w:pPr>
              <w:pStyle w:val="tabteksts"/>
              <w:jc w:val="center"/>
              <w:rPr>
                <w:szCs w:val="18"/>
                <w:lang w:eastAsia="lv-LV"/>
              </w:rPr>
            </w:pPr>
            <w:r>
              <w:rPr>
                <w:szCs w:val="18"/>
                <w:lang w:eastAsia="lv-LV"/>
              </w:rPr>
              <w:t>2024.</w:t>
            </w:r>
            <w:r w:rsidRPr="00D42431">
              <w:rPr>
                <w:szCs w:val="18"/>
                <w:lang w:eastAsia="lv-LV"/>
              </w:rPr>
              <w:t xml:space="preserve"> gada </w:t>
            </w:r>
            <w:r>
              <w:rPr>
                <w:lang w:eastAsia="lv-LV"/>
              </w:rPr>
              <w:t>prognoze</w:t>
            </w:r>
          </w:p>
        </w:tc>
      </w:tr>
      <w:tr w:rsidR="00E72668" w:rsidRPr="00BB2102" w14:paraId="6831555A" w14:textId="77777777" w:rsidTr="0017505E">
        <w:trPr>
          <w:jc w:val="center"/>
        </w:trPr>
        <w:tc>
          <w:tcPr>
            <w:tcW w:w="9072" w:type="dxa"/>
            <w:gridSpan w:val="6"/>
            <w:shd w:val="clear" w:color="auto" w:fill="D9D9D9" w:themeFill="background1" w:themeFillShade="D9"/>
            <w:vAlign w:val="center"/>
          </w:tcPr>
          <w:p w14:paraId="2D8F2954" w14:textId="77777777" w:rsidR="00E72668" w:rsidRPr="00BB2102" w:rsidRDefault="00E72668" w:rsidP="0017505E">
            <w:pPr>
              <w:pStyle w:val="tabteksts"/>
              <w:jc w:val="center"/>
              <w:rPr>
                <w:szCs w:val="18"/>
              </w:rPr>
            </w:pPr>
            <w:r w:rsidRPr="0067694B">
              <w:rPr>
                <w:bCs/>
                <w:lang w:eastAsia="lv-LV"/>
              </w:rPr>
              <w:t>Veikta preču un pakalpojumu tirgus uzraudzība, valsts metroloģiskā uzraudzība un bīstamo iekārtu tehniskā uzraudzība</w:t>
            </w:r>
          </w:p>
        </w:tc>
      </w:tr>
      <w:bookmarkEnd w:id="27"/>
      <w:bookmarkEnd w:id="28"/>
      <w:tr w:rsidR="00E72668" w:rsidRPr="00BB2102" w14:paraId="5FD9029C" w14:textId="77777777" w:rsidTr="0017505E">
        <w:trPr>
          <w:jc w:val="center"/>
        </w:trPr>
        <w:tc>
          <w:tcPr>
            <w:tcW w:w="3397" w:type="dxa"/>
          </w:tcPr>
          <w:p w14:paraId="47A455BB" w14:textId="77777777" w:rsidR="00E72668" w:rsidRPr="00BB2102" w:rsidRDefault="00E72668" w:rsidP="0017505E">
            <w:pPr>
              <w:pStyle w:val="tabteksts"/>
              <w:jc w:val="both"/>
            </w:pPr>
            <w:r>
              <w:t>T</w:t>
            </w:r>
            <w:r w:rsidRPr="000A0D80">
              <w:t>irgus uzraudzības, metroloģiskās uzraudzības un bīstamo iekārtu uzraudzības pārbaudes (skaits)</w:t>
            </w:r>
          </w:p>
        </w:tc>
        <w:tc>
          <w:tcPr>
            <w:tcW w:w="1134" w:type="dxa"/>
          </w:tcPr>
          <w:p w14:paraId="0679C054" w14:textId="77777777" w:rsidR="00E72668" w:rsidRPr="00BB2102" w:rsidRDefault="00E72668" w:rsidP="0017505E">
            <w:pPr>
              <w:pStyle w:val="tabteksts"/>
              <w:jc w:val="center"/>
            </w:pPr>
            <w:r w:rsidRPr="0067694B">
              <w:t xml:space="preserve">1 </w:t>
            </w:r>
            <w:r>
              <w:t>745</w:t>
            </w:r>
          </w:p>
        </w:tc>
        <w:tc>
          <w:tcPr>
            <w:tcW w:w="1134" w:type="dxa"/>
          </w:tcPr>
          <w:p w14:paraId="07D3FE62" w14:textId="77777777" w:rsidR="00E72668" w:rsidRPr="00BB2102" w:rsidRDefault="00E72668" w:rsidP="0017505E">
            <w:pPr>
              <w:pStyle w:val="tabteksts"/>
              <w:jc w:val="center"/>
            </w:pPr>
            <w:r>
              <w:t>1 230</w:t>
            </w:r>
          </w:p>
        </w:tc>
        <w:tc>
          <w:tcPr>
            <w:tcW w:w="1134" w:type="dxa"/>
          </w:tcPr>
          <w:p w14:paraId="6AD29AFD" w14:textId="77777777" w:rsidR="00E72668" w:rsidRPr="00BB2102" w:rsidRDefault="00E72668" w:rsidP="0017505E">
            <w:pPr>
              <w:pStyle w:val="tabteksts"/>
              <w:jc w:val="center"/>
            </w:pPr>
            <w:r>
              <w:t>1 280</w:t>
            </w:r>
            <w:r>
              <w:rPr>
                <w:vertAlign w:val="superscript"/>
              </w:rPr>
              <w:t>1</w:t>
            </w:r>
          </w:p>
        </w:tc>
        <w:tc>
          <w:tcPr>
            <w:tcW w:w="1134" w:type="dxa"/>
          </w:tcPr>
          <w:p w14:paraId="2C90CE41" w14:textId="77777777" w:rsidR="00E72668" w:rsidRPr="00BB2102" w:rsidRDefault="00E72668" w:rsidP="0017505E">
            <w:pPr>
              <w:pStyle w:val="tabteksts"/>
              <w:jc w:val="center"/>
            </w:pPr>
            <w:r w:rsidRPr="0067694B">
              <w:t>1</w:t>
            </w:r>
            <w:r>
              <w:t xml:space="preserve"> 280</w:t>
            </w:r>
          </w:p>
        </w:tc>
        <w:tc>
          <w:tcPr>
            <w:tcW w:w="1139" w:type="dxa"/>
          </w:tcPr>
          <w:p w14:paraId="4A454E48" w14:textId="77777777" w:rsidR="00E72668" w:rsidRPr="00BB2102" w:rsidRDefault="00E72668" w:rsidP="0017505E">
            <w:pPr>
              <w:pStyle w:val="tabteksts"/>
              <w:jc w:val="center"/>
            </w:pPr>
            <w:r>
              <w:t>1 280</w:t>
            </w:r>
          </w:p>
        </w:tc>
      </w:tr>
      <w:tr w:rsidR="00E72668" w:rsidRPr="00BB2102" w14:paraId="3A6D0E7B"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3460E70" w14:textId="77777777" w:rsidR="00E72668" w:rsidRPr="00AF1E85" w:rsidRDefault="00E72668" w:rsidP="0017505E">
            <w:pPr>
              <w:pStyle w:val="tabteksts"/>
              <w:jc w:val="both"/>
              <w:rPr>
                <w:szCs w:val="18"/>
              </w:rPr>
            </w:pPr>
            <w:r w:rsidRPr="000A0D80">
              <w:t>Izsniegtas licences tūrisma pakalpojumu sniedzējiem (skaits)</w:t>
            </w:r>
          </w:p>
        </w:tc>
        <w:tc>
          <w:tcPr>
            <w:tcW w:w="1134" w:type="dxa"/>
            <w:tcBorders>
              <w:top w:val="single" w:sz="4" w:space="0" w:color="000000"/>
              <w:left w:val="single" w:sz="4" w:space="0" w:color="000000"/>
              <w:bottom w:val="single" w:sz="4" w:space="0" w:color="000000"/>
              <w:right w:val="single" w:sz="4" w:space="0" w:color="000000"/>
            </w:tcBorders>
          </w:tcPr>
          <w:p w14:paraId="51A4AA84" w14:textId="77777777" w:rsidR="00E72668" w:rsidRDefault="00E72668" w:rsidP="0017505E">
            <w:pPr>
              <w:pStyle w:val="tabteksts"/>
              <w:jc w:val="center"/>
            </w:pPr>
            <w:r>
              <w:t>328</w:t>
            </w:r>
          </w:p>
        </w:tc>
        <w:tc>
          <w:tcPr>
            <w:tcW w:w="1134" w:type="dxa"/>
            <w:tcBorders>
              <w:top w:val="single" w:sz="4" w:space="0" w:color="000000"/>
              <w:left w:val="single" w:sz="4" w:space="0" w:color="000000"/>
              <w:bottom w:val="single" w:sz="4" w:space="0" w:color="000000"/>
              <w:right w:val="single" w:sz="4" w:space="0" w:color="000000"/>
            </w:tcBorders>
          </w:tcPr>
          <w:p w14:paraId="352E5CE6" w14:textId="77777777" w:rsidR="00E72668" w:rsidRPr="00BB2102" w:rsidRDefault="00E72668" w:rsidP="0017505E">
            <w:pPr>
              <w:pStyle w:val="tabteksts"/>
              <w:jc w:val="center"/>
              <w:rPr>
                <w:b/>
                <w:bCs/>
              </w:rPr>
            </w:pPr>
            <w:r w:rsidRPr="0067694B">
              <w:t>300</w:t>
            </w:r>
          </w:p>
        </w:tc>
        <w:tc>
          <w:tcPr>
            <w:tcW w:w="1134" w:type="dxa"/>
            <w:tcBorders>
              <w:top w:val="single" w:sz="4" w:space="0" w:color="000000"/>
              <w:left w:val="single" w:sz="4" w:space="0" w:color="000000"/>
              <w:bottom w:val="single" w:sz="4" w:space="0" w:color="000000"/>
              <w:right w:val="single" w:sz="4" w:space="0" w:color="000000"/>
            </w:tcBorders>
          </w:tcPr>
          <w:p w14:paraId="4EAEC051" w14:textId="77777777" w:rsidR="00E72668" w:rsidRPr="00BB2102" w:rsidRDefault="00E72668" w:rsidP="0017505E">
            <w:pPr>
              <w:pStyle w:val="tabteksts"/>
              <w:jc w:val="center"/>
              <w:rPr>
                <w:b/>
                <w:bCs/>
              </w:rPr>
            </w:pPr>
            <w:r w:rsidRPr="0067694B">
              <w:t>300</w:t>
            </w:r>
          </w:p>
        </w:tc>
        <w:tc>
          <w:tcPr>
            <w:tcW w:w="1134" w:type="dxa"/>
            <w:tcBorders>
              <w:top w:val="single" w:sz="4" w:space="0" w:color="000000"/>
              <w:left w:val="single" w:sz="4" w:space="0" w:color="000000"/>
              <w:bottom w:val="single" w:sz="4" w:space="0" w:color="000000"/>
              <w:right w:val="single" w:sz="4" w:space="0" w:color="000000"/>
            </w:tcBorders>
          </w:tcPr>
          <w:p w14:paraId="2114B852" w14:textId="77777777" w:rsidR="00E72668" w:rsidRPr="00BB2102" w:rsidRDefault="00E72668" w:rsidP="0017505E">
            <w:pPr>
              <w:pStyle w:val="tabteksts"/>
              <w:jc w:val="center"/>
              <w:rPr>
                <w:b/>
                <w:bCs/>
              </w:rPr>
            </w:pPr>
            <w:r w:rsidRPr="0067694B">
              <w:t>300</w:t>
            </w:r>
          </w:p>
        </w:tc>
        <w:tc>
          <w:tcPr>
            <w:tcW w:w="1139" w:type="dxa"/>
            <w:tcBorders>
              <w:top w:val="single" w:sz="4" w:space="0" w:color="000000"/>
              <w:left w:val="single" w:sz="4" w:space="0" w:color="000000"/>
              <w:bottom w:val="single" w:sz="4" w:space="0" w:color="000000"/>
              <w:right w:val="single" w:sz="4" w:space="0" w:color="000000"/>
            </w:tcBorders>
          </w:tcPr>
          <w:p w14:paraId="32EFF3E9" w14:textId="77777777" w:rsidR="00E72668" w:rsidRPr="00BB2102" w:rsidRDefault="00E72668" w:rsidP="0017505E">
            <w:pPr>
              <w:pStyle w:val="tabteksts"/>
              <w:jc w:val="center"/>
              <w:rPr>
                <w:b/>
                <w:bCs/>
              </w:rPr>
            </w:pPr>
            <w:r w:rsidRPr="0067694B">
              <w:t>300</w:t>
            </w:r>
          </w:p>
        </w:tc>
      </w:tr>
      <w:tr w:rsidR="00E72668" w:rsidRPr="00BB2102" w14:paraId="0E26D165"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4D1608D" w14:textId="77777777" w:rsidR="00E72668" w:rsidRPr="00AF1E85" w:rsidRDefault="00E72668" w:rsidP="0017505E">
            <w:pPr>
              <w:pStyle w:val="tabteksts"/>
              <w:jc w:val="both"/>
              <w:rPr>
                <w:szCs w:val="18"/>
              </w:rPr>
            </w:pPr>
            <w:r>
              <w:t>L</w:t>
            </w:r>
            <w:r w:rsidRPr="000A0D80">
              <w:t>icencēto tūrisma pakalpojumu sniedzēju licences prasību ievērošanas pārbaudes (skaits)</w:t>
            </w:r>
          </w:p>
        </w:tc>
        <w:tc>
          <w:tcPr>
            <w:tcW w:w="1134" w:type="dxa"/>
            <w:tcBorders>
              <w:top w:val="single" w:sz="4" w:space="0" w:color="000000"/>
              <w:left w:val="single" w:sz="4" w:space="0" w:color="000000"/>
              <w:bottom w:val="single" w:sz="4" w:space="0" w:color="000000"/>
              <w:right w:val="single" w:sz="4" w:space="0" w:color="000000"/>
            </w:tcBorders>
          </w:tcPr>
          <w:p w14:paraId="6F71A8DB" w14:textId="77777777" w:rsidR="00E72668" w:rsidRDefault="00E72668" w:rsidP="0017505E">
            <w:pPr>
              <w:pStyle w:val="tabteksts"/>
              <w:jc w:val="center"/>
            </w:pPr>
            <w:r>
              <w:t>72</w:t>
            </w:r>
          </w:p>
        </w:tc>
        <w:tc>
          <w:tcPr>
            <w:tcW w:w="1134" w:type="dxa"/>
            <w:tcBorders>
              <w:top w:val="single" w:sz="4" w:space="0" w:color="000000"/>
              <w:left w:val="single" w:sz="4" w:space="0" w:color="000000"/>
              <w:bottom w:val="single" w:sz="4" w:space="0" w:color="000000"/>
              <w:right w:val="single" w:sz="4" w:space="0" w:color="000000"/>
            </w:tcBorders>
          </w:tcPr>
          <w:p w14:paraId="7667DD21" w14:textId="77777777" w:rsidR="00E72668" w:rsidRPr="00BB2102" w:rsidRDefault="00E72668" w:rsidP="0017505E">
            <w:pPr>
              <w:pStyle w:val="tabteksts"/>
              <w:jc w:val="center"/>
              <w:rPr>
                <w:b/>
                <w:bCs/>
              </w:rPr>
            </w:pPr>
            <w:r w:rsidRPr="0067694B">
              <w:t>50</w:t>
            </w:r>
          </w:p>
        </w:tc>
        <w:tc>
          <w:tcPr>
            <w:tcW w:w="1134" w:type="dxa"/>
            <w:tcBorders>
              <w:top w:val="single" w:sz="4" w:space="0" w:color="000000"/>
              <w:left w:val="single" w:sz="4" w:space="0" w:color="000000"/>
              <w:bottom w:val="single" w:sz="4" w:space="0" w:color="000000"/>
              <w:right w:val="single" w:sz="4" w:space="0" w:color="000000"/>
            </w:tcBorders>
          </w:tcPr>
          <w:p w14:paraId="099B39B2" w14:textId="77777777" w:rsidR="00E72668" w:rsidRPr="00BB2102" w:rsidRDefault="00E72668" w:rsidP="0017505E">
            <w:pPr>
              <w:pStyle w:val="tabteksts"/>
              <w:jc w:val="center"/>
              <w:rPr>
                <w:b/>
                <w:bCs/>
              </w:rPr>
            </w:pPr>
            <w:r w:rsidRPr="0067694B">
              <w:t>50</w:t>
            </w:r>
          </w:p>
        </w:tc>
        <w:tc>
          <w:tcPr>
            <w:tcW w:w="1134" w:type="dxa"/>
            <w:tcBorders>
              <w:top w:val="single" w:sz="4" w:space="0" w:color="000000"/>
              <w:left w:val="single" w:sz="4" w:space="0" w:color="000000"/>
              <w:bottom w:val="single" w:sz="4" w:space="0" w:color="000000"/>
              <w:right w:val="single" w:sz="4" w:space="0" w:color="000000"/>
            </w:tcBorders>
          </w:tcPr>
          <w:p w14:paraId="23011B23" w14:textId="77777777" w:rsidR="00E72668" w:rsidRPr="00BB2102" w:rsidRDefault="00E72668" w:rsidP="0017505E">
            <w:pPr>
              <w:pStyle w:val="tabteksts"/>
              <w:jc w:val="center"/>
              <w:rPr>
                <w:b/>
                <w:bCs/>
              </w:rPr>
            </w:pPr>
            <w:r w:rsidRPr="0067694B">
              <w:t>50</w:t>
            </w:r>
          </w:p>
        </w:tc>
        <w:tc>
          <w:tcPr>
            <w:tcW w:w="1139" w:type="dxa"/>
            <w:tcBorders>
              <w:top w:val="single" w:sz="4" w:space="0" w:color="000000"/>
              <w:left w:val="single" w:sz="4" w:space="0" w:color="000000"/>
              <w:bottom w:val="single" w:sz="4" w:space="0" w:color="000000"/>
              <w:right w:val="single" w:sz="4" w:space="0" w:color="000000"/>
            </w:tcBorders>
          </w:tcPr>
          <w:p w14:paraId="7C7ACD67" w14:textId="77777777" w:rsidR="00E72668" w:rsidRPr="00BB2102" w:rsidRDefault="00E72668" w:rsidP="0017505E">
            <w:pPr>
              <w:pStyle w:val="tabteksts"/>
              <w:jc w:val="center"/>
              <w:rPr>
                <w:b/>
                <w:bCs/>
              </w:rPr>
            </w:pPr>
            <w:r w:rsidRPr="0067694B">
              <w:t>50</w:t>
            </w:r>
          </w:p>
        </w:tc>
      </w:tr>
      <w:tr w:rsidR="00E72668" w:rsidRPr="00BB2102" w14:paraId="5607DBB1" w14:textId="77777777" w:rsidTr="005D2E6C">
        <w:trPr>
          <w:trHeight w:val="303"/>
          <w:jc w:val="center"/>
        </w:trPr>
        <w:tc>
          <w:tcPr>
            <w:tcW w:w="3397" w:type="dxa"/>
            <w:tcBorders>
              <w:top w:val="single" w:sz="4" w:space="0" w:color="000000"/>
              <w:left w:val="single" w:sz="4" w:space="0" w:color="000000"/>
              <w:bottom w:val="single" w:sz="4" w:space="0" w:color="000000"/>
              <w:right w:val="single" w:sz="4" w:space="0" w:color="000000"/>
            </w:tcBorders>
          </w:tcPr>
          <w:p w14:paraId="023BD59B" w14:textId="77777777" w:rsidR="00E72668" w:rsidRPr="00AF1E85" w:rsidRDefault="00E72668" w:rsidP="0017505E">
            <w:pPr>
              <w:pStyle w:val="tabteksts"/>
              <w:jc w:val="both"/>
              <w:rPr>
                <w:szCs w:val="18"/>
              </w:rPr>
            </w:pPr>
            <w:r w:rsidRPr="000A0D80">
              <w:t>Uzturēta, pilnveidota un aktualizēta TATO datu bāze (skaits)</w:t>
            </w:r>
          </w:p>
        </w:tc>
        <w:tc>
          <w:tcPr>
            <w:tcW w:w="1134" w:type="dxa"/>
            <w:tcBorders>
              <w:top w:val="single" w:sz="4" w:space="0" w:color="000000"/>
              <w:left w:val="single" w:sz="4" w:space="0" w:color="000000"/>
              <w:bottom w:val="single" w:sz="4" w:space="0" w:color="000000"/>
              <w:right w:val="single" w:sz="4" w:space="0" w:color="000000"/>
            </w:tcBorders>
          </w:tcPr>
          <w:p w14:paraId="4C7E3A7A" w14:textId="77777777" w:rsidR="00E72668" w:rsidRDefault="00E72668" w:rsidP="0017505E">
            <w:pPr>
              <w:pStyle w:val="tabteksts"/>
              <w:jc w:val="center"/>
            </w:pPr>
            <w:r w:rsidRPr="00B66C8F">
              <w:t>1</w:t>
            </w:r>
          </w:p>
        </w:tc>
        <w:tc>
          <w:tcPr>
            <w:tcW w:w="1134" w:type="dxa"/>
            <w:tcBorders>
              <w:top w:val="single" w:sz="4" w:space="0" w:color="000000"/>
              <w:left w:val="single" w:sz="4" w:space="0" w:color="000000"/>
              <w:bottom w:val="single" w:sz="4" w:space="0" w:color="000000"/>
              <w:right w:val="single" w:sz="4" w:space="0" w:color="000000"/>
            </w:tcBorders>
          </w:tcPr>
          <w:p w14:paraId="219649BE" w14:textId="77777777" w:rsidR="00E72668" w:rsidRPr="00BB2102" w:rsidRDefault="00E72668" w:rsidP="0017505E">
            <w:pPr>
              <w:pStyle w:val="tabteksts"/>
              <w:jc w:val="center"/>
              <w:rPr>
                <w:b/>
                <w:bCs/>
              </w:rPr>
            </w:pPr>
            <w:r w:rsidRPr="0067694B">
              <w:t>1</w:t>
            </w:r>
          </w:p>
        </w:tc>
        <w:tc>
          <w:tcPr>
            <w:tcW w:w="1134" w:type="dxa"/>
            <w:tcBorders>
              <w:top w:val="single" w:sz="4" w:space="0" w:color="000000"/>
              <w:left w:val="single" w:sz="4" w:space="0" w:color="000000"/>
              <w:bottom w:val="single" w:sz="4" w:space="0" w:color="000000"/>
              <w:right w:val="single" w:sz="4" w:space="0" w:color="000000"/>
            </w:tcBorders>
          </w:tcPr>
          <w:p w14:paraId="1D97CC53" w14:textId="77777777" w:rsidR="00E72668" w:rsidRPr="00BB2102" w:rsidRDefault="00E72668" w:rsidP="0017505E">
            <w:pPr>
              <w:pStyle w:val="tabteksts"/>
              <w:jc w:val="center"/>
              <w:rPr>
                <w:b/>
                <w:bCs/>
              </w:rPr>
            </w:pPr>
            <w:r w:rsidRPr="0067694B">
              <w:t>1</w:t>
            </w:r>
          </w:p>
        </w:tc>
        <w:tc>
          <w:tcPr>
            <w:tcW w:w="1134" w:type="dxa"/>
            <w:tcBorders>
              <w:top w:val="single" w:sz="4" w:space="0" w:color="000000"/>
              <w:left w:val="single" w:sz="4" w:space="0" w:color="000000"/>
              <w:bottom w:val="single" w:sz="4" w:space="0" w:color="000000"/>
              <w:right w:val="single" w:sz="4" w:space="0" w:color="000000"/>
            </w:tcBorders>
          </w:tcPr>
          <w:p w14:paraId="63865EDF" w14:textId="77777777" w:rsidR="00E72668" w:rsidRPr="00BB2102" w:rsidRDefault="00E72668" w:rsidP="0017505E">
            <w:pPr>
              <w:pStyle w:val="tabteksts"/>
              <w:jc w:val="center"/>
              <w:rPr>
                <w:b/>
                <w:bCs/>
              </w:rPr>
            </w:pPr>
            <w:r w:rsidRPr="0067694B">
              <w:t>1</w:t>
            </w:r>
          </w:p>
        </w:tc>
        <w:tc>
          <w:tcPr>
            <w:tcW w:w="1139" w:type="dxa"/>
            <w:tcBorders>
              <w:top w:val="single" w:sz="4" w:space="0" w:color="000000"/>
              <w:left w:val="single" w:sz="4" w:space="0" w:color="000000"/>
              <w:bottom w:val="single" w:sz="4" w:space="0" w:color="000000"/>
              <w:right w:val="single" w:sz="4" w:space="0" w:color="000000"/>
            </w:tcBorders>
          </w:tcPr>
          <w:p w14:paraId="34F27F3B" w14:textId="77777777" w:rsidR="00E72668" w:rsidRPr="00BB2102" w:rsidRDefault="00E72668" w:rsidP="0017505E">
            <w:pPr>
              <w:pStyle w:val="tabteksts"/>
              <w:jc w:val="center"/>
              <w:rPr>
                <w:b/>
                <w:bCs/>
              </w:rPr>
            </w:pPr>
            <w:r w:rsidRPr="0067694B">
              <w:t>1</w:t>
            </w:r>
          </w:p>
        </w:tc>
      </w:tr>
      <w:tr w:rsidR="00E72668" w:rsidRPr="00BB2102" w14:paraId="33261089"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683E64D" w14:textId="77777777" w:rsidR="00E72668" w:rsidRPr="00AF1E85" w:rsidRDefault="00E72668" w:rsidP="0017505E">
            <w:pPr>
              <w:pStyle w:val="tabteksts"/>
              <w:jc w:val="both"/>
              <w:rPr>
                <w:szCs w:val="18"/>
              </w:rPr>
            </w:pPr>
            <w:bookmarkStart w:id="30" w:name="_Hlk52799734"/>
            <w:r>
              <w:t>P</w:t>
            </w:r>
            <w:r w:rsidRPr="000A0D80">
              <w:t>rioritāro jomu drošuma un atbilstības novērtēšanas projektu preču testēšana (skaits)</w:t>
            </w:r>
          </w:p>
        </w:tc>
        <w:tc>
          <w:tcPr>
            <w:tcW w:w="1134" w:type="dxa"/>
            <w:tcBorders>
              <w:top w:val="single" w:sz="4" w:space="0" w:color="000000"/>
              <w:left w:val="single" w:sz="4" w:space="0" w:color="000000"/>
              <w:bottom w:val="single" w:sz="4" w:space="0" w:color="000000"/>
              <w:right w:val="single" w:sz="4" w:space="0" w:color="000000"/>
            </w:tcBorders>
          </w:tcPr>
          <w:p w14:paraId="0D26D904" w14:textId="77777777" w:rsidR="00E72668" w:rsidRDefault="00E72668" w:rsidP="0017505E">
            <w:pPr>
              <w:pStyle w:val="tabteksts"/>
              <w:jc w:val="center"/>
            </w:pPr>
            <w:r w:rsidRPr="0067694B">
              <w:t>1</w:t>
            </w:r>
            <w:r>
              <w:t>63</w:t>
            </w:r>
          </w:p>
        </w:tc>
        <w:tc>
          <w:tcPr>
            <w:tcW w:w="1134" w:type="dxa"/>
            <w:tcBorders>
              <w:top w:val="single" w:sz="4" w:space="0" w:color="000000"/>
              <w:left w:val="single" w:sz="4" w:space="0" w:color="000000"/>
              <w:bottom w:val="single" w:sz="4" w:space="0" w:color="000000"/>
              <w:right w:val="single" w:sz="4" w:space="0" w:color="000000"/>
            </w:tcBorders>
          </w:tcPr>
          <w:p w14:paraId="2660150B" w14:textId="77777777" w:rsidR="00E72668" w:rsidRPr="00BB2102" w:rsidRDefault="00E72668" w:rsidP="0017505E">
            <w:pPr>
              <w:pStyle w:val="tabteksts"/>
              <w:jc w:val="center"/>
              <w:rPr>
                <w:b/>
                <w:bCs/>
              </w:rPr>
            </w:pPr>
            <w:r>
              <w:t>190</w:t>
            </w:r>
          </w:p>
        </w:tc>
        <w:tc>
          <w:tcPr>
            <w:tcW w:w="1134" w:type="dxa"/>
            <w:tcBorders>
              <w:top w:val="single" w:sz="4" w:space="0" w:color="000000"/>
              <w:left w:val="single" w:sz="4" w:space="0" w:color="000000"/>
              <w:bottom w:val="single" w:sz="4" w:space="0" w:color="000000"/>
              <w:right w:val="single" w:sz="4" w:space="0" w:color="000000"/>
            </w:tcBorders>
          </w:tcPr>
          <w:p w14:paraId="4F140F60" w14:textId="77777777" w:rsidR="00E72668" w:rsidRPr="006A15B7" w:rsidRDefault="00E72668" w:rsidP="0017505E">
            <w:pPr>
              <w:pStyle w:val="tabteksts"/>
              <w:jc w:val="center"/>
              <w:rPr>
                <w:b/>
                <w:bCs/>
                <w:vertAlign w:val="superscript"/>
              </w:rPr>
            </w:pPr>
            <w:r>
              <w:t>200</w:t>
            </w:r>
            <w:r>
              <w:rPr>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4F9EC18C" w14:textId="77777777" w:rsidR="00E72668" w:rsidRPr="006A15B7" w:rsidRDefault="00E72668" w:rsidP="0017505E">
            <w:pPr>
              <w:pStyle w:val="tabteksts"/>
              <w:jc w:val="center"/>
              <w:rPr>
                <w:b/>
                <w:bCs/>
                <w:vertAlign w:val="superscript"/>
              </w:rPr>
            </w:pPr>
            <w:r>
              <w:t>200</w:t>
            </w:r>
          </w:p>
        </w:tc>
        <w:tc>
          <w:tcPr>
            <w:tcW w:w="1139" w:type="dxa"/>
            <w:tcBorders>
              <w:top w:val="single" w:sz="4" w:space="0" w:color="000000"/>
              <w:left w:val="single" w:sz="4" w:space="0" w:color="000000"/>
              <w:bottom w:val="single" w:sz="4" w:space="0" w:color="000000"/>
              <w:right w:val="single" w:sz="4" w:space="0" w:color="000000"/>
            </w:tcBorders>
          </w:tcPr>
          <w:p w14:paraId="1873F260" w14:textId="77777777" w:rsidR="00E72668" w:rsidRPr="006A15B7" w:rsidRDefault="00E72668" w:rsidP="0017505E">
            <w:pPr>
              <w:pStyle w:val="tabteksts"/>
              <w:jc w:val="center"/>
              <w:rPr>
                <w:vertAlign w:val="superscript"/>
              </w:rPr>
            </w:pPr>
            <w:r w:rsidRPr="006A15B7">
              <w:t>200</w:t>
            </w:r>
          </w:p>
        </w:tc>
      </w:tr>
      <w:tr w:rsidR="00E72668" w:rsidRPr="00BB2102" w14:paraId="1D7C9DEC"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655326F" w14:textId="77777777" w:rsidR="00E72668" w:rsidRPr="006A15B7" w:rsidRDefault="00E72668" w:rsidP="0017505E">
            <w:pPr>
              <w:pStyle w:val="tabteksts"/>
              <w:jc w:val="center"/>
            </w:pPr>
            <w:r w:rsidRPr="009B2566">
              <w:rPr>
                <w:rFonts w:eastAsia="Calibri"/>
              </w:rPr>
              <w:t xml:space="preserve">Izstrādāta un ieviesta jauna informācijas sistēma iestādes funkciju </w:t>
            </w:r>
            <w:proofErr w:type="spellStart"/>
            <w:r w:rsidRPr="009B2566">
              <w:rPr>
                <w:rFonts w:eastAsia="Calibri"/>
              </w:rPr>
              <w:t>efektivizēšanai</w:t>
            </w:r>
            <w:proofErr w:type="spellEnd"/>
            <w:r w:rsidRPr="009B2566">
              <w:rPr>
                <w:rFonts w:eastAsia="Calibri"/>
              </w:rPr>
              <w:t xml:space="preserve"> un e-pakalpojumu nodrošināšanai</w:t>
            </w:r>
          </w:p>
        </w:tc>
      </w:tr>
      <w:tr w:rsidR="00E72668" w:rsidRPr="00BB2102" w14:paraId="514D17B7"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0C33928" w14:textId="77777777" w:rsidR="00E72668" w:rsidRPr="00CB653B" w:rsidRDefault="00E72668" w:rsidP="0017505E">
            <w:pPr>
              <w:pStyle w:val="tabteksts"/>
              <w:jc w:val="both"/>
            </w:pPr>
            <w:r w:rsidRPr="00CB653B">
              <w:rPr>
                <w:rFonts w:eastAsia="Calibri"/>
              </w:rPr>
              <w:t xml:space="preserve">Veikti pasākumi informācijas sistēmas ieviešanai (skaits) </w:t>
            </w:r>
          </w:p>
        </w:tc>
        <w:tc>
          <w:tcPr>
            <w:tcW w:w="1134" w:type="dxa"/>
            <w:tcBorders>
              <w:top w:val="single" w:sz="4" w:space="0" w:color="000000"/>
              <w:left w:val="single" w:sz="4" w:space="0" w:color="000000"/>
              <w:bottom w:val="single" w:sz="4" w:space="0" w:color="000000"/>
              <w:right w:val="single" w:sz="4" w:space="0" w:color="000000"/>
            </w:tcBorders>
          </w:tcPr>
          <w:p w14:paraId="6C7485E0" w14:textId="77777777" w:rsidR="00E72668" w:rsidRPr="00CB653B" w:rsidRDefault="00E72668" w:rsidP="0017505E">
            <w:pPr>
              <w:pStyle w:val="tabteksts"/>
              <w:jc w:val="center"/>
            </w:pPr>
            <w:r w:rsidRPr="00CB653B">
              <w:t>-</w:t>
            </w:r>
          </w:p>
        </w:tc>
        <w:tc>
          <w:tcPr>
            <w:tcW w:w="1134" w:type="dxa"/>
            <w:tcBorders>
              <w:top w:val="single" w:sz="4" w:space="0" w:color="000000"/>
              <w:left w:val="single" w:sz="4" w:space="0" w:color="000000"/>
              <w:bottom w:val="single" w:sz="4" w:space="0" w:color="000000"/>
              <w:right w:val="single" w:sz="4" w:space="0" w:color="000000"/>
            </w:tcBorders>
          </w:tcPr>
          <w:p w14:paraId="4D40D41E" w14:textId="77777777" w:rsidR="00E72668" w:rsidRPr="00CB653B" w:rsidRDefault="00E72668" w:rsidP="0017505E">
            <w:pPr>
              <w:pStyle w:val="tabteksts"/>
              <w:jc w:val="center"/>
            </w:pPr>
            <w:r w:rsidRPr="00CB653B">
              <w:t>-</w:t>
            </w:r>
          </w:p>
        </w:tc>
        <w:tc>
          <w:tcPr>
            <w:tcW w:w="1134" w:type="dxa"/>
            <w:tcBorders>
              <w:top w:val="single" w:sz="4" w:space="0" w:color="000000"/>
              <w:left w:val="single" w:sz="4" w:space="0" w:color="000000"/>
              <w:bottom w:val="single" w:sz="4" w:space="0" w:color="000000"/>
              <w:right w:val="single" w:sz="4" w:space="0" w:color="000000"/>
            </w:tcBorders>
          </w:tcPr>
          <w:p w14:paraId="4B16528C" w14:textId="77777777" w:rsidR="00E72668" w:rsidRPr="00CB653B" w:rsidRDefault="00E72668" w:rsidP="0017505E">
            <w:pPr>
              <w:pStyle w:val="tabteksts"/>
              <w:jc w:val="center"/>
            </w:pPr>
            <w:r w:rsidRPr="00CB653B">
              <w:t>1</w:t>
            </w:r>
          </w:p>
        </w:tc>
        <w:tc>
          <w:tcPr>
            <w:tcW w:w="1134" w:type="dxa"/>
            <w:tcBorders>
              <w:top w:val="single" w:sz="4" w:space="0" w:color="000000"/>
              <w:left w:val="single" w:sz="4" w:space="0" w:color="000000"/>
              <w:bottom w:val="single" w:sz="4" w:space="0" w:color="000000"/>
              <w:right w:val="single" w:sz="4" w:space="0" w:color="000000"/>
            </w:tcBorders>
          </w:tcPr>
          <w:p w14:paraId="3269A1EC" w14:textId="77777777" w:rsidR="00E72668" w:rsidRPr="00CB653B" w:rsidRDefault="00E72668" w:rsidP="0017505E">
            <w:pPr>
              <w:pStyle w:val="tabteksts"/>
              <w:jc w:val="center"/>
            </w:pPr>
            <w:r w:rsidRPr="00CB653B">
              <w:t>1</w:t>
            </w:r>
          </w:p>
        </w:tc>
        <w:tc>
          <w:tcPr>
            <w:tcW w:w="1139" w:type="dxa"/>
            <w:tcBorders>
              <w:top w:val="single" w:sz="4" w:space="0" w:color="000000"/>
              <w:left w:val="single" w:sz="4" w:space="0" w:color="000000"/>
              <w:bottom w:val="single" w:sz="4" w:space="0" w:color="000000"/>
              <w:right w:val="single" w:sz="4" w:space="0" w:color="000000"/>
            </w:tcBorders>
          </w:tcPr>
          <w:p w14:paraId="1975A524" w14:textId="77777777" w:rsidR="00E72668" w:rsidRPr="00CB653B" w:rsidRDefault="00E72668" w:rsidP="0017505E">
            <w:pPr>
              <w:pStyle w:val="tabteksts"/>
              <w:jc w:val="center"/>
            </w:pPr>
            <w:r w:rsidRPr="00CB653B">
              <w:t>1</w:t>
            </w:r>
          </w:p>
        </w:tc>
      </w:tr>
      <w:bookmarkEnd w:id="30"/>
      <w:tr w:rsidR="00E72668" w:rsidRPr="00BB2102" w14:paraId="5C4D10B3" w14:textId="77777777" w:rsidTr="0017505E">
        <w:trPr>
          <w:jc w:val="center"/>
        </w:trPr>
        <w:tc>
          <w:tcPr>
            <w:tcW w:w="9072" w:type="dxa"/>
            <w:gridSpan w:val="6"/>
            <w:shd w:val="clear" w:color="auto" w:fill="D9D9D9" w:themeFill="background1" w:themeFillShade="D9"/>
            <w:vAlign w:val="center"/>
          </w:tcPr>
          <w:p w14:paraId="1593A5D1" w14:textId="77777777" w:rsidR="00E72668" w:rsidRPr="00BB2102" w:rsidRDefault="00E72668" w:rsidP="0017505E">
            <w:pPr>
              <w:pStyle w:val="tabteksts"/>
              <w:jc w:val="center"/>
              <w:rPr>
                <w:szCs w:val="18"/>
              </w:rPr>
            </w:pPr>
            <w:r w:rsidRPr="004F7184">
              <w:rPr>
                <w:bCs/>
                <w:lang w:eastAsia="lv-LV"/>
              </w:rPr>
              <w:t>Sniegts atbalsts iedzīvotājiem un komersantiem patērētāju tiesību jomā</w:t>
            </w:r>
          </w:p>
        </w:tc>
      </w:tr>
      <w:tr w:rsidR="00E72668" w:rsidRPr="00BB2102" w14:paraId="494844DD" w14:textId="77777777" w:rsidTr="0017505E">
        <w:trPr>
          <w:jc w:val="center"/>
        </w:trPr>
        <w:tc>
          <w:tcPr>
            <w:tcW w:w="3397" w:type="dxa"/>
          </w:tcPr>
          <w:p w14:paraId="138691B3" w14:textId="77777777" w:rsidR="00E72668" w:rsidRPr="00BB2102" w:rsidRDefault="00E72668" w:rsidP="0017505E">
            <w:pPr>
              <w:pStyle w:val="tabteksts"/>
              <w:jc w:val="both"/>
            </w:pPr>
            <w:r w:rsidRPr="00A263DE">
              <w:t>Izskatīti patērētāju iesniegumi un sūdzības (skaits)</w:t>
            </w:r>
          </w:p>
        </w:tc>
        <w:tc>
          <w:tcPr>
            <w:tcW w:w="1134" w:type="dxa"/>
          </w:tcPr>
          <w:p w14:paraId="2C903E5F" w14:textId="77777777" w:rsidR="00E72668" w:rsidRPr="00BB2102" w:rsidRDefault="00E72668" w:rsidP="0017505E">
            <w:pPr>
              <w:pStyle w:val="tabteksts"/>
              <w:jc w:val="center"/>
            </w:pPr>
            <w:r w:rsidRPr="0089222E">
              <w:t>4 562</w:t>
            </w:r>
          </w:p>
        </w:tc>
        <w:tc>
          <w:tcPr>
            <w:tcW w:w="1134" w:type="dxa"/>
          </w:tcPr>
          <w:p w14:paraId="34B57AC9" w14:textId="77777777" w:rsidR="00E72668" w:rsidRPr="00BB2102" w:rsidRDefault="00E72668" w:rsidP="0017505E">
            <w:pPr>
              <w:pStyle w:val="tabteksts"/>
              <w:jc w:val="center"/>
            </w:pPr>
            <w:r>
              <w:t>3 0</w:t>
            </w:r>
            <w:r w:rsidRPr="000317F2">
              <w:t>00</w:t>
            </w:r>
          </w:p>
        </w:tc>
        <w:tc>
          <w:tcPr>
            <w:tcW w:w="1134" w:type="dxa"/>
          </w:tcPr>
          <w:p w14:paraId="3134344E" w14:textId="77777777" w:rsidR="00E72668" w:rsidRPr="00BB2102" w:rsidRDefault="00E72668" w:rsidP="0017505E">
            <w:pPr>
              <w:pStyle w:val="tabteksts"/>
              <w:jc w:val="center"/>
            </w:pPr>
            <w:r>
              <w:t>3 0</w:t>
            </w:r>
            <w:r w:rsidRPr="000317F2">
              <w:t>00</w:t>
            </w:r>
          </w:p>
        </w:tc>
        <w:tc>
          <w:tcPr>
            <w:tcW w:w="1134" w:type="dxa"/>
          </w:tcPr>
          <w:p w14:paraId="3AC77285" w14:textId="77777777" w:rsidR="00E72668" w:rsidRPr="00BB2102" w:rsidRDefault="00E72668" w:rsidP="0017505E">
            <w:pPr>
              <w:pStyle w:val="tabteksts"/>
              <w:jc w:val="center"/>
            </w:pPr>
            <w:r>
              <w:t>3 0</w:t>
            </w:r>
            <w:r w:rsidRPr="000317F2">
              <w:t>00</w:t>
            </w:r>
          </w:p>
        </w:tc>
        <w:tc>
          <w:tcPr>
            <w:tcW w:w="1139" w:type="dxa"/>
          </w:tcPr>
          <w:p w14:paraId="10813E86" w14:textId="77777777" w:rsidR="00E72668" w:rsidRPr="00BB2102" w:rsidRDefault="00E72668" w:rsidP="0017505E">
            <w:pPr>
              <w:pStyle w:val="tabteksts"/>
              <w:jc w:val="center"/>
            </w:pPr>
            <w:r>
              <w:t>3 000</w:t>
            </w:r>
          </w:p>
        </w:tc>
      </w:tr>
      <w:tr w:rsidR="00E72668" w:rsidRPr="00BB2102" w14:paraId="459B9DA1" w14:textId="77777777" w:rsidTr="0017505E">
        <w:trPr>
          <w:jc w:val="center"/>
        </w:trPr>
        <w:tc>
          <w:tcPr>
            <w:tcW w:w="3397" w:type="dxa"/>
          </w:tcPr>
          <w:p w14:paraId="7486B63D" w14:textId="77777777" w:rsidR="00E72668" w:rsidRPr="00E83C69" w:rsidRDefault="00E72668" w:rsidP="0017505E">
            <w:pPr>
              <w:pStyle w:val="tabteksts"/>
              <w:jc w:val="both"/>
              <w:rPr>
                <w:szCs w:val="18"/>
              </w:rPr>
            </w:pPr>
            <w:r w:rsidRPr="00A263DE">
              <w:t>Sniegtas konsultācijas patērētājiem un komersantiem (skaits)</w:t>
            </w:r>
          </w:p>
        </w:tc>
        <w:tc>
          <w:tcPr>
            <w:tcW w:w="1134" w:type="dxa"/>
          </w:tcPr>
          <w:p w14:paraId="6F0A27D6" w14:textId="77777777" w:rsidR="00E72668" w:rsidRPr="00BB2102" w:rsidRDefault="00E72668" w:rsidP="0017505E">
            <w:pPr>
              <w:pStyle w:val="tabteksts"/>
              <w:jc w:val="center"/>
            </w:pPr>
            <w:r>
              <w:t>41 847</w:t>
            </w:r>
          </w:p>
        </w:tc>
        <w:tc>
          <w:tcPr>
            <w:tcW w:w="1134" w:type="dxa"/>
          </w:tcPr>
          <w:p w14:paraId="73A7294F" w14:textId="77777777" w:rsidR="00E72668" w:rsidRPr="00BB2102" w:rsidRDefault="00E72668" w:rsidP="0017505E">
            <w:pPr>
              <w:pStyle w:val="tabteksts"/>
              <w:jc w:val="center"/>
            </w:pPr>
            <w:r w:rsidRPr="000317F2">
              <w:t>35 000</w:t>
            </w:r>
          </w:p>
        </w:tc>
        <w:tc>
          <w:tcPr>
            <w:tcW w:w="1134" w:type="dxa"/>
          </w:tcPr>
          <w:p w14:paraId="6EE8C38B" w14:textId="77777777" w:rsidR="00E72668" w:rsidRPr="00BB2102" w:rsidRDefault="00E72668" w:rsidP="0017505E">
            <w:pPr>
              <w:pStyle w:val="tabteksts"/>
              <w:jc w:val="center"/>
            </w:pPr>
            <w:r w:rsidRPr="000317F2">
              <w:t>35 000</w:t>
            </w:r>
          </w:p>
        </w:tc>
        <w:tc>
          <w:tcPr>
            <w:tcW w:w="1134" w:type="dxa"/>
          </w:tcPr>
          <w:p w14:paraId="72A29179" w14:textId="77777777" w:rsidR="00E72668" w:rsidRPr="00BB2102" w:rsidRDefault="00E72668" w:rsidP="0017505E">
            <w:pPr>
              <w:pStyle w:val="tabteksts"/>
              <w:jc w:val="center"/>
            </w:pPr>
            <w:r w:rsidRPr="000317F2">
              <w:t>35</w:t>
            </w:r>
            <w:r>
              <w:t xml:space="preserve"> </w:t>
            </w:r>
            <w:r w:rsidRPr="000317F2">
              <w:t>000</w:t>
            </w:r>
          </w:p>
        </w:tc>
        <w:tc>
          <w:tcPr>
            <w:tcW w:w="1139" w:type="dxa"/>
          </w:tcPr>
          <w:p w14:paraId="61B3B109" w14:textId="77777777" w:rsidR="00E72668" w:rsidRPr="00BB2102" w:rsidRDefault="00E72668" w:rsidP="0017505E">
            <w:pPr>
              <w:pStyle w:val="tabteksts"/>
              <w:jc w:val="center"/>
            </w:pPr>
            <w:r>
              <w:t>35 000</w:t>
            </w:r>
          </w:p>
        </w:tc>
      </w:tr>
      <w:tr w:rsidR="00E72668" w:rsidRPr="00BB2102" w14:paraId="22FB4EC7" w14:textId="77777777" w:rsidTr="0017505E">
        <w:trPr>
          <w:jc w:val="center"/>
        </w:trPr>
        <w:tc>
          <w:tcPr>
            <w:tcW w:w="3397" w:type="dxa"/>
            <w:vAlign w:val="center"/>
          </w:tcPr>
          <w:p w14:paraId="7DFB10E3" w14:textId="77777777" w:rsidR="00E72668" w:rsidRPr="00E83C69" w:rsidRDefault="00E72668" w:rsidP="0017505E">
            <w:pPr>
              <w:pStyle w:val="tabteksts"/>
              <w:jc w:val="both"/>
              <w:rPr>
                <w:iCs/>
                <w:szCs w:val="18"/>
              </w:rPr>
            </w:pPr>
            <w:r w:rsidRPr="003A2268">
              <w:t>Alternatīvi risināti patērētāju un komersantu strīdi (skaits)</w:t>
            </w:r>
          </w:p>
        </w:tc>
        <w:tc>
          <w:tcPr>
            <w:tcW w:w="1134" w:type="dxa"/>
          </w:tcPr>
          <w:p w14:paraId="23C3C7C8" w14:textId="77777777" w:rsidR="00E72668" w:rsidRPr="00BB2102" w:rsidRDefault="00E72668" w:rsidP="0017505E">
            <w:pPr>
              <w:pStyle w:val="tabteksts"/>
              <w:jc w:val="center"/>
              <w:rPr>
                <w:b/>
                <w:bCs/>
              </w:rPr>
            </w:pPr>
            <w:r>
              <w:t>129</w:t>
            </w:r>
          </w:p>
        </w:tc>
        <w:tc>
          <w:tcPr>
            <w:tcW w:w="1134" w:type="dxa"/>
          </w:tcPr>
          <w:p w14:paraId="28D40C1D" w14:textId="77777777" w:rsidR="00E72668" w:rsidRDefault="00E72668" w:rsidP="0017505E">
            <w:pPr>
              <w:pStyle w:val="tabteksts"/>
              <w:jc w:val="center"/>
            </w:pPr>
            <w:r w:rsidRPr="000317F2">
              <w:t>150</w:t>
            </w:r>
          </w:p>
        </w:tc>
        <w:tc>
          <w:tcPr>
            <w:tcW w:w="1134" w:type="dxa"/>
          </w:tcPr>
          <w:p w14:paraId="69E180CF" w14:textId="77777777" w:rsidR="00E72668" w:rsidRDefault="00E72668" w:rsidP="0017505E">
            <w:pPr>
              <w:pStyle w:val="tabteksts"/>
              <w:jc w:val="center"/>
            </w:pPr>
            <w:r w:rsidRPr="000317F2">
              <w:t>150</w:t>
            </w:r>
          </w:p>
        </w:tc>
        <w:tc>
          <w:tcPr>
            <w:tcW w:w="1134" w:type="dxa"/>
          </w:tcPr>
          <w:p w14:paraId="0B1781F5" w14:textId="77777777" w:rsidR="00E72668" w:rsidRDefault="00E72668" w:rsidP="0017505E">
            <w:pPr>
              <w:pStyle w:val="tabteksts"/>
              <w:jc w:val="center"/>
            </w:pPr>
            <w:r w:rsidRPr="000317F2">
              <w:t>150</w:t>
            </w:r>
          </w:p>
        </w:tc>
        <w:tc>
          <w:tcPr>
            <w:tcW w:w="1139" w:type="dxa"/>
          </w:tcPr>
          <w:p w14:paraId="1FE1580B" w14:textId="77777777" w:rsidR="00E72668" w:rsidRDefault="00E72668" w:rsidP="0017505E">
            <w:pPr>
              <w:pStyle w:val="tabteksts"/>
              <w:jc w:val="center"/>
            </w:pPr>
            <w:r w:rsidRPr="000317F2">
              <w:t>150</w:t>
            </w:r>
          </w:p>
        </w:tc>
      </w:tr>
      <w:tr w:rsidR="00E72668" w:rsidRPr="00BB2102" w14:paraId="7CADF5CF" w14:textId="77777777" w:rsidTr="0017505E">
        <w:trPr>
          <w:jc w:val="center"/>
        </w:trPr>
        <w:tc>
          <w:tcPr>
            <w:tcW w:w="9072" w:type="dxa"/>
            <w:gridSpan w:val="6"/>
            <w:shd w:val="clear" w:color="auto" w:fill="D9D9D9" w:themeFill="background1" w:themeFillShade="D9"/>
            <w:vAlign w:val="center"/>
          </w:tcPr>
          <w:p w14:paraId="1E09E549" w14:textId="77777777" w:rsidR="00E72668" w:rsidRPr="00BB2102" w:rsidRDefault="00E72668" w:rsidP="0017505E">
            <w:pPr>
              <w:pStyle w:val="tabteksts"/>
              <w:jc w:val="center"/>
              <w:rPr>
                <w:szCs w:val="18"/>
              </w:rPr>
            </w:pPr>
            <w:r w:rsidRPr="00703D1E">
              <w:rPr>
                <w:bCs/>
                <w:lang w:eastAsia="lv-LV"/>
              </w:rPr>
              <w:t>Nodrošināta patērētāju ekonomisko interešu aizsardzība</w:t>
            </w:r>
          </w:p>
        </w:tc>
      </w:tr>
      <w:tr w:rsidR="00E72668" w:rsidRPr="00BB2102" w14:paraId="7C3F33A4" w14:textId="77777777" w:rsidTr="0017505E">
        <w:trPr>
          <w:jc w:val="center"/>
        </w:trPr>
        <w:tc>
          <w:tcPr>
            <w:tcW w:w="3397" w:type="dxa"/>
            <w:vAlign w:val="center"/>
          </w:tcPr>
          <w:p w14:paraId="38BC13AA" w14:textId="77777777" w:rsidR="00E72668" w:rsidRPr="002C3ED9" w:rsidRDefault="00E72668" w:rsidP="0017505E">
            <w:pPr>
              <w:pStyle w:val="tabteksts"/>
              <w:jc w:val="both"/>
            </w:pPr>
            <w:r w:rsidRPr="003A2268">
              <w:t xml:space="preserve">Izskatītas administratīvās lietas par patērētāju kolektīvo interešu pārkāpumiem reklāmas, e-komercijas un netaisnīgas </w:t>
            </w:r>
            <w:proofErr w:type="spellStart"/>
            <w:r w:rsidRPr="003A2268">
              <w:t>komercprakses</w:t>
            </w:r>
            <w:proofErr w:type="spellEnd"/>
            <w:r w:rsidRPr="003A2268">
              <w:t xml:space="preserve"> jomās (skaits)</w:t>
            </w:r>
          </w:p>
        </w:tc>
        <w:tc>
          <w:tcPr>
            <w:tcW w:w="1134" w:type="dxa"/>
          </w:tcPr>
          <w:p w14:paraId="224B3834" w14:textId="77777777" w:rsidR="00E72668" w:rsidRDefault="00E72668" w:rsidP="0017505E">
            <w:pPr>
              <w:pStyle w:val="tabteksts"/>
              <w:jc w:val="center"/>
            </w:pPr>
            <w:r>
              <w:rPr>
                <w:szCs w:val="18"/>
              </w:rPr>
              <w:t>298</w:t>
            </w:r>
          </w:p>
        </w:tc>
        <w:tc>
          <w:tcPr>
            <w:tcW w:w="1134" w:type="dxa"/>
          </w:tcPr>
          <w:p w14:paraId="3AB7D565" w14:textId="77777777" w:rsidR="00E72668" w:rsidRDefault="00E72668" w:rsidP="0017505E">
            <w:pPr>
              <w:pStyle w:val="tabteksts"/>
              <w:jc w:val="center"/>
            </w:pPr>
            <w:r>
              <w:t>200</w:t>
            </w:r>
          </w:p>
        </w:tc>
        <w:tc>
          <w:tcPr>
            <w:tcW w:w="1134" w:type="dxa"/>
          </w:tcPr>
          <w:p w14:paraId="39824781" w14:textId="77777777" w:rsidR="00E72668" w:rsidRDefault="00E72668" w:rsidP="0017505E">
            <w:pPr>
              <w:pStyle w:val="tabteksts"/>
              <w:jc w:val="center"/>
            </w:pPr>
            <w:r w:rsidRPr="003A2268">
              <w:t>200</w:t>
            </w:r>
          </w:p>
        </w:tc>
        <w:tc>
          <w:tcPr>
            <w:tcW w:w="1134" w:type="dxa"/>
          </w:tcPr>
          <w:p w14:paraId="55FDE219" w14:textId="77777777" w:rsidR="00E72668" w:rsidRDefault="00E72668" w:rsidP="0017505E">
            <w:pPr>
              <w:pStyle w:val="tabteksts"/>
              <w:jc w:val="center"/>
            </w:pPr>
            <w:r w:rsidRPr="003A2268">
              <w:t>200</w:t>
            </w:r>
          </w:p>
        </w:tc>
        <w:tc>
          <w:tcPr>
            <w:tcW w:w="1139" w:type="dxa"/>
          </w:tcPr>
          <w:p w14:paraId="07D7C8CE" w14:textId="77777777" w:rsidR="00E72668" w:rsidRDefault="00E72668" w:rsidP="0017505E">
            <w:pPr>
              <w:pStyle w:val="tabteksts"/>
              <w:jc w:val="center"/>
            </w:pPr>
            <w:r w:rsidRPr="00747C9E">
              <w:t>200</w:t>
            </w:r>
          </w:p>
        </w:tc>
      </w:tr>
      <w:tr w:rsidR="00E72668" w:rsidRPr="00BB2102" w14:paraId="3611CAB8" w14:textId="77777777" w:rsidTr="0017505E">
        <w:trPr>
          <w:jc w:val="center"/>
        </w:trPr>
        <w:tc>
          <w:tcPr>
            <w:tcW w:w="3397" w:type="dxa"/>
          </w:tcPr>
          <w:p w14:paraId="1FAD0C3F" w14:textId="77777777" w:rsidR="00E72668" w:rsidRPr="002C3ED9" w:rsidRDefault="00E72668" w:rsidP="0017505E">
            <w:pPr>
              <w:pStyle w:val="tabteksts"/>
              <w:jc w:val="both"/>
            </w:pPr>
            <w:proofErr w:type="spellStart"/>
            <w:r>
              <w:t>N</w:t>
            </w:r>
            <w:r w:rsidRPr="003A2268">
              <w:t>ebanku</w:t>
            </w:r>
            <w:proofErr w:type="spellEnd"/>
            <w:r w:rsidRPr="003A2268">
              <w:t xml:space="preserve"> kredīta devēju licencēšana un uzraudzība (skaits)</w:t>
            </w:r>
          </w:p>
        </w:tc>
        <w:tc>
          <w:tcPr>
            <w:tcW w:w="1134" w:type="dxa"/>
          </w:tcPr>
          <w:p w14:paraId="4CBB957E" w14:textId="77777777" w:rsidR="00E72668" w:rsidRDefault="00E72668" w:rsidP="0017505E">
            <w:pPr>
              <w:pStyle w:val="tabteksts"/>
              <w:jc w:val="center"/>
            </w:pPr>
            <w:r>
              <w:rPr>
                <w:szCs w:val="18"/>
              </w:rPr>
              <w:t>56</w:t>
            </w:r>
          </w:p>
        </w:tc>
        <w:tc>
          <w:tcPr>
            <w:tcW w:w="1134" w:type="dxa"/>
          </w:tcPr>
          <w:p w14:paraId="5362DCFC" w14:textId="77777777" w:rsidR="00E72668" w:rsidRDefault="00E72668" w:rsidP="0017505E">
            <w:pPr>
              <w:pStyle w:val="tabteksts"/>
              <w:jc w:val="center"/>
            </w:pPr>
            <w:r w:rsidRPr="003A2268">
              <w:t>60</w:t>
            </w:r>
          </w:p>
        </w:tc>
        <w:tc>
          <w:tcPr>
            <w:tcW w:w="1134" w:type="dxa"/>
          </w:tcPr>
          <w:p w14:paraId="12C4A410" w14:textId="77777777" w:rsidR="00E72668" w:rsidRDefault="00E72668" w:rsidP="0017505E">
            <w:pPr>
              <w:pStyle w:val="tabteksts"/>
              <w:jc w:val="center"/>
            </w:pPr>
            <w:r>
              <w:rPr>
                <w:szCs w:val="18"/>
              </w:rPr>
              <w:t>60</w:t>
            </w:r>
          </w:p>
        </w:tc>
        <w:tc>
          <w:tcPr>
            <w:tcW w:w="1134" w:type="dxa"/>
          </w:tcPr>
          <w:p w14:paraId="1CD6BE99" w14:textId="77777777" w:rsidR="00E72668" w:rsidRDefault="00E72668" w:rsidP="0017505E">
            <w:pPr>
              <w:pStyle w:val="tabteksts"/>
              <w:jc w:val="center"/>
            </w:pPr>
            <w:r>
              <w:t>60</w:t>
            </w:r>
          </w:p>
        </w:tc>
        <w:tc>
          <w:tcPr>
            <w:tcW w:w="1139" w:type="dxa"/>
          </w:tcPr>
          <w:p w14:paraId="755AC3AD" w14:textId="77777777" w:rsidR="00E72668" w:rsidRDefault="00E72668" w:rsidP="0017505E">
            <w:pPr>
              <w:pStyle w:val="tabteksts"/>
              <w:jc w:val="center"/>
            </w:pPr>
            <w:r>
              <w:t>60</w:t>
            </w:r>
          </w:p>
        </w:tc>
      </w:tr>
      <w:tr w:rsidR="00E72668" w:rsidRPr="00BB2102" w14:paraId="78DB437F" w14:textId="77777777" w:rsidTr="0017505E">
        <w:trPr>
          <w:jc w:val="center"/>
        </w:trPr>
        <w:tc>
          <w:tcPr>
            <w:tcW w:w="3397" w:type="dxa"/>
          </w:tcPr>
          <w:p w14:paraId="639ACCE2" w14:textId="77777777" w:rsidR="00E72668" w:rsidRPr="002C3ED9" w:rsidRDefault="00E72668" w:rsidP="0017505E">
            <w:pPr>
              <w:pStyle w:val="tabteksts"/>
              <w:jc w:val="both"/>
            </w:pPr>
            <w:proofErr w:type="spellStart"/>
            <w:r>
              <w:t>Ā</w:t>
            </w:r>
            <w:r w:rsidRPr="003A2268">
              <w:t>rpustiesas</w:t>
            </w:r>
            <w:proofErr w:type="spellEnd"/>
            <w:r w:rsidRPr="003A2268">
              <w:t xml:space="preserve"> parādu atgūšanas pakalpojumu sniedzēju licencēšana un uzraudzība (skaits)</w:t>
            </w:r>
          </w:p>
        </w:tc>
        <w:tc>
          <w:tcPr>
            <w:tcW w:w="1134" w:type="dxa"/>
          </w:tcPr>
          <w:p w14:paraId="44B2E45A" w14:textId="77777777" w:rsidR="00E72668" w:rsidRDefault="00E72668" w:rsidP="0017505E">
            <w:pPr>
              <w:pStyle w:val="tabteksts"/>
              <w:jc w:val="center"/>
            </w:pPr>
            <w:r>
              <w:rPr>
                <w:szCs w:val="18"/>
              </w:rPr>
              <w:t>23</w:t>
            </w:r>
          </w:p>
        </w:tc>
        <w:tc>
          <w:tcPr>
            <w:tcW w:w="1134" w:type="dxa"/>
          </w:tcPr>
          <w:p w14:paraId="1DEF19E7" w14:textId="77777777" w:rsidR="00E72668" w:rsidRDefault="00E72668" w:rsidP="0017505E">
            <w:pPr>
              <w:pStyle w:val="tabteksts"/>
              <w:jc w:val="center"/>
            </w:pPr>
            <w:r w:rsidRPr="003A2268">
              <w:t>31</w:t>
            </w:r>
          </w:p>
        </w:tc>
        <w:tc>
          <w:tcPr>
            <w:tcW w:w="1134" w:type="dxa"/>
          </w:tcPr>
          <w:p w14:paraId="78C17826" w14:textId="77777777" w:rsidR="00E72668" w:rsidRDefault="00E72668" w:rsidP="0017505E">
            <w:pPr>
              <w:pStyle w:val="tabteksts"/>
              <w:jc w:val="center"/>
            </w:pPr>
            <w:r>
              <w:t>31</w:t>
            </w:r>
          </w:p>
        </w:tc>
        <w:tc>
          <w:tcPr>
            <w:tcW w:w="1134" w:type="dxa"/>
          </w:tcPr>
          <w:p w14:paraId="312B43B7" w14:textId="77777777" w:rsidR="00E72668" w:rsidRDefault="00E72668" w:rsidP="0017505E">
            <w:pPr>
              <w:pStyle w:val="tabteksts"/>
              <w:jc w:val="center"/>
            </w:pPr>
            <w:r>
              <w:t>31</w:t>
            </w:r>
          </w:p>
        </w:tc>
        <w:tc>
          <w:tcPr>
            <w:tcW w:w="1139" w:type="dxa"/>
          </w:tcPr>
          <w:p w14:paraId="63D18B56" w14:textId="77777777" w:rsidR="00E72668" w:rsidRDefault="00E72668" w:rsidP="0017505E">
            <w:pPr>
              <w:pStyle w:val="tabteksts"/>
              <w:jc w:val="center"/>
            </w:pPr>
            <w:r>
              <w:t>31</w:t>
            </w:r>
          </w:p>
        </w:tc>
      </w:tr>
      <w:tr w:rsidR="00E72668" w:rsidRPr="00BB2102" w14:paraId="226CB880" w14:textId="77777777" w:rsidTr="0017505E">
        <w:trPr>
          <w:jc w:val="center"/>
        </w:trPr>
        <w:tc>
          <w:tcPr>
            <w:tcW w:w="3397" w:type="dxa"/>
          </w:tcPr>
          <w:p w14:paraId="0EB95680" w14:textId="77777777" w:rsidR="00E72668" w:rsidRPr="002C3ED9" w:rsidRDefault="00E72668" w:rsidP="0017505E">
            <w:pPr>
              <w:pStyle w:val="tabteksts"/>
              <w:jc w:val="both"/>
            </w:pPr>
            <w:r>
              <w:t>K</w:t>
            </w:r>
            <w:r w:rsidRPr="003A2268">
              <w:t>redīta starpnieku un kredīta starpnieku pārstāvju reģistrēšana un uzraudzība (skaits)</w:t>
            </w:r>
          </w:p>
        </w:tc>
        <w:tc>
          <w:tcPr>
            <w:tcW w:w="1134" w:type="dxa"/>
          </w:tcPr>
          <w:p w14:paraId="77382D9C" w14:textId="77777777" w:rsidR="00E72668" w:rsidRDefault="00E72668" w:rsidP="0017505E">
            <w:pPr>
              <w:pStyle w:val="tabteksts"/>
              <w:jc w:val="center"/>
            </w:pPr>
            <w:r w:rsidRPr="005D3FD8">
              <w:rPr>
                <w:szCs w:val="18"/>
              </w:rPr>
              <w:t>10</w:t>
            </w:r>
          </w:p>
        </w:tc>
        <w:tc>
          <w:tcPr>
            <w:tcW w:w="1134" w:type="dxa"/>
          </w:tcPr>
          <w:p w14:paraId="413AB3F5" w14:textId="77777777" w:rsidR="00E72668" w:rsidRDefault="00E72668" w:rsidP="0017505E">
            <w:pPr>
              <w:pStyle w:val="tabteksts"/>
              <w:jc w:val="center"/>
            </w:pPr>
            <w:r w:rsidRPr="003A2268">
              <w:t>8</w:t>
            </w:r>
          </w:p>
        </w:tc>
        <w:tc>
          <w:tcPr>
            <w:tcW w:w="1134" w:type="dxa"/>
          </w:tcPr>
          <w:p w14:paraId="04168244" w14:textId="77777777" w:rsidR="00E72668" w:rsidRDefault="00E72668" w:rsidP="0017505E">
            <w:pPr>
              <w:pStyle w:val="tabteksts"/>
              <w:jc w:val="center"/>
            </w:pPr>
            <w:r w:rsidRPr="003A2268">
              <w:t>8</w:t>
            </w:r>
          </w:p>
        </w:tc>
        <w:tc>
          <w:tcPr>
            <w:tcW w:w="1134" w:type="dxa"/>
          </w:tcPr>
          <w:p w14:paraId="6E903062" w14:textId="77777777" w:rsidR="00E72668" w:rsidRDefault="00E72668" w:rsidP="0017505E">
            <w:pPr>
              <w:pStyle w:val="tabteksts"/>
              <w:jc w:val="center"/>
            </w:pPr>
            <w:r w:rsidRPr="003A2268">
              <w:t>8</w:t>
            </w:r>
          </w:p>
        </w:tc>
        <w:tc>
          <w:tcPr>
            <w:tcW w:w="1139" w:type="dxa"/>
          </w:tcPr>
          <w:p w14:paraId="2C9D1CF5" w14:textId="77777777" w:rsidR="00E72668" w:rsidRDefault="00E72668" w:rsidP="0017505E">
            <w:pPr>
              <w:pStyle w:val="tabteksts"/>
              <w:jc w:val="center"/>
            </w:pPr>
            <w:r>
              <w:t>8</w:t>
            </w:r>
          </w:p>
        </w:tc>
      </w:tr>
      <w:tr w:rsidR="00E72668" w:rsidRPr="00BB2102" w14:paraId="45D44CCF" w14:textId="77777777" w:rsidTr="0017505E">
        <w:trPr>
          <w:jc w:val="center"/>
        </w:trPr>
        <w:tc>
          <w:tcPr>
            <w:tcW w:w="9072" w:type="dxa"/>
            <w:gridSpan w:val="6"/>
            <w:shd w:val="clear" w:color="auto" w:fill="D9D9D9" w:themeFill="background1" w:themeFillShade="D9"/>
            <w:vAlign w:val="center"/>
          </w:tcPr>
          <w:p w14:paraId="3FEEC3A4" w14:textId="77777777" w:rsidR="00E72668" w:rsidRPr="00834076" w:rsidRDefault="00E72668" w:rsidP="0017505E">
            <w:pPr>
              <w:pStyle w:val="tabteksts"/>
              <w:jc w:val="center"/>
              <w:rPr>
                <w:szCs w:val="18"/>
              </w:rPr>
            </w:pPr>
            <w:r w:rsidRPr="0000686A">
              <w:rPr>
                <w:bCs/>
                <w:lang w:eastAsia="lv-LV"/>
              </w:rPr>
              <w:t>Veicinātas saimnieciskās darbības veicēju labprātīgās darbības</w:t>
            </w:r>
          </w:p>
        </w:tc>
      </w:tr>
      <w:tr w:rsidR="00E72668" w:rsidRPr="00BB2102" w14:paraId="4B734DF0" w14:textId="77777777" w:rsidTr="0017505E">
        <w:trPr>
          <w:jc w:val="center"/>
        </w:trPr>
        <w:tc>
          <w:tcPr>
            <w:tcW w:w="3397" w:type="dxa"/>
            <w:vAlign w:val="center"/>
          </w:tcPr>
          <w:p w14:paraId="7C93800E" w14:textId="77777777" w:rsidR="00E72668" w:rsidRPr="00834076" w:rsidRDefault="00E72668" w:rsidP="0017505E">
            <w:pPr>
              <w:rPr>
                <w:sz w:val="18"/>
                <w:szCs w:val="18"/>
              </w:rPr>
            </w:pPr>
            <w:r w:rsidRPr="00834076">
              <w:rPr>
                <w:sz w:val="18"/>
                <w:szCs w:val="18"/>
              </w:rPr>
              <w:t>Labprātīgo darbību īpatsvars patērētāju tiesību aizsardzība</w:t>
            </w:r>
            <w:r>
              <w:rPr>
                <w:sz w:val="18"/>
                <w:szCs w:val="18"/>
              </w:rPr>
              <w:t>s jomā (%)</w:t>
            </w:r>
          </w:p>
        </w:tc>
        <w:tc>
          <w:tcPr>
            <w:tcW w:w="1134" w:type="dxa"/>
          </w:tcPr>
          <w:p w14:paraId="41A497A4" w14:textId="77777777" w:rsidR="00E72668" w:rsidRPr="00834076" w:rsidRDefault="00E72668" w:rsidP="0017505E">
            <w:pPr>
              <w:jc w:val="center"/>
              <w:rPr>
                <w:sz w:val="18"/>
                <w:szCs w:val="18"/>
              </w:rPr>
            </w:pPr>
            <w:r>
              <w:rPr>
                <w:sz w:val="18"/>
                <w:szCs w:val="18"/>
              </w:rPr>
              <w:t>-</w:t>
            </w:r>
          </w:p>
        </w:tc>
        <w:tc>
          <w:tcPr>
            <w:tcW w:w="1134" w:type="dxa"/>
          </w:tcPr>
          <w:p w14:paraId="625A4079" w14:textId="77777777" w:rsidR="00E72668" w:rsidRPr="00834076" w:rsidRDefault="00E72668" w:rsidP="0017505E">
            <w:pPr>
              <w:jc w:val="center"/>
              <w:rPr>
                <w:sz w:val="18"/>
                <w:szCs w:val="18"/>
              </w:rPr>
            </w:pPr>
            <w:r>
              <w:rPr>
                <w:sz w:val="18"/>
                <w:szCs w:val="18"/>
              </w:rPr>
              <w:t>85</w:t>
            </w:r>
          </w:p>
        </w:tc>
        <w:tc>
          <w:tcPr>
            <w:tcW w:w="1134" w:type="dxa"/>
          </w:tcPr>
          <w:p w14:paraId="3B685041" w14:textId="77777777" w:rsidR="00E72668" w:rsidRPr="00834076" w:rsidRDefault="00E72668" w:rsidP="0017505E">
            <w:pPr>
              <w:jc w:val="center"/>
              <w:rPr>
                <w:sz w:val="18"/>
                <w:szCs w:val="18"/>
              </w:rPr>
            </w:pPr>
            <w:r w:rsidRPr="00834076">
              <w:rPr>
                <w:sz w:val="18"/>
                <w:szCs w:val="18"/>
              </w:rPr>
              <w:t>85</w:t>
            </w:r>
          </w:p>
        </w:tc>
        <w:tc>
          <w:tcPr>
            <w:tcW w:w="1134" w:type="dxa"/>
          </w:tcPr>
          <w:p w14:paraId="2BDB8F7A" w14:textId="77777777" w:rsidR="00E72668" w:rsidRPr="00834076" w:rsidRDefault="00E72668" w:rsidP="0017505E">
            <w:pPr>
              <w:jc w:val="center"/>
              <w:rPr>
                <w:sz w:val="18"/>
                <w:szCs w:val="18"/>
              </w:rPr>
            </w:pPr>
            <w:r w:rsidRPr="00834076">
              <w:rPr>
                <w:sz w:val="18"/>
                <w:szCs w:val="18"/>
              </w:rPr>
              <w:t>85</w:t>
            </w:r>
          </w:p>
        </w:tc>
        <w:tc>
          <w:tcPr>
            <w:tcW w:w="1139" w:type="dxa"/>
          </w:tcPr>
          <w:p w14:paraId="211C0833" w14:textId="77777777" w:rsidR="00E72668" w:rsidRPr="00834076" w:rsidRDefault="00E72668" w:rsidP="0017505E">
            <w:pPr>
              <w:jc w:val="center"/>
              <w:rPr>
                <w:sz w:val="18"/>
                <w:szCs w:val="18"/>
              </w:rPr>
            </w:pPr>
            <w:r w:rsidRPr="00834076">
              <w:rPr>
                <w:sz w:val="18"/>
                <w:szCs w:val="18"/>
              </w:rPr>
              <w:t>85</w:t>
            </w:r>
          </w:p>
        </w:tc>
      </w:tr>
      <w:tr w:rsidR="00E72668" w:rsidRPr="00BB2102" w14:paraId="4E086BA6" w14:textId="77777777" w:rsidTr="0017505E">
        <w:trPr>
          <w:jc w:val="center"/>
        </w:trPr>
        <w:tc>
          <w:tcPr>
            <w:tcW w:w="3397" w:type="dxa"/>
            <w:vAlign w:val="center"/>
          </w:tcPr>
          <w:p w14:paraId="2181DFFC" w14:textId="77777777" w:rsidR="00E72668" w:rsidRPr="00834076" w:rsidRDefault="00E72668" w:rsidP="0017505E">
            <w:pPr>
              <w:pStyle w:val="tabteksts"/>
              <w:jc w:val="both"/>
              <w:rPr>
                <w:szCs w:val="18"/>
              </w:rPr>
            </w:pPr>
            <w:r w:rsidRPr="00834076">
              <w:rPr>
                <w:szCs w:val="18"/>
              </w:rPr>
              <w:t>Labprātīga pārkāpumu novēršana bez lietas uzsākšanas patērētāju tiesību aizsardzība</w:t>
            </w:r>
            <w:r>
              <w:rPr>
                <w:szCs w:val="18"/>
              </w:rPr>
              <w:t>s jomā (</w:t>
            </w:r>
            <w:r w:rsidRPr="00834076">
              <w:rPr>
                <w:szCs w:val="18"/>
              </w:rPr>
              <w:t>%</w:t>
            </w:r>
            <w:r>
              <w:rPr>
                <w:szCs w:val="18"/>
              </w:rPr>
              <w:t>)</w:t>
            </w:r>
          </w:p>
        </w:tc>
        <w:tc>
          <w:tcPr>
            <w:tcW w:w="1134" w:type="dxa"/>
          </w:tcPr>
          <w:p w14:paraId="0E7A7A53" w14:textId="77777777" w:rsidR="00E72668" w:rsidRPr="00834076" w:rsidRDefault="00E72668" w:rsidP="0017505E">
            <w:pPr>
              <w:jc w:val="center"/>
              <w:rPr>
                <w:sz w:val="18"/>
                <w:szCs w:val="18"/>
              </w:rPr>
            </w:pPr>
            <w:r>
              <w:rPr>
                <w:sz w:val="18"/>
                <w:szCs w:val="18"/>
              </w:rPr>
              <w:t>-</w:t>
            </w:r>
          </w:p>
        </w:tc>
        <w:tc>
          <w:tcPr>
            <w:tcW w:w="1134" w:type="dxa"/>
          </w:tcPr>
          <w:p w14:paraId="0BB38956" w14:textId="77777777" w:rsidR="00E72668" w:rsidRPr="00834076" w:rsidRDefault="00E72668" w:rsidP="0017505E">
            <w:pPr>
              <w:jc w:val="center"/>
              <w:rPr>
                <w:sz w:val="18"/>
                <w:szCs w:val="18"/>
              </w:rPr>
            </w:pPr>
            <w:r>
              <w:rPr>
                <w:sz w:val="18"/>
                <w:szCs w:val="18"/>
              </w:rPr>
              <w:t>50</w:t>
            </w:r>
          </w:p>
        </w:tc>
        <w:tc>
          <w:tcPr>
            <w:tcW w:w="1134" w:type="dxa"/>
          </w:tcPr>
          <w:p w14:paraId="01A87127" w14:textId="77777777" w:rsidR="00E72668" w:rsidRPr="00834076" w:rsidRDefault="00E72668" w:rsidP="0017505E">
            <w:pPr>
              <w:jc w:val="center"/>
              <w:rPr>
                <w:sz w:val="18"/>
                <w:szCs w:val="18"/>
              </w:rPr>
            </w:pPr>
            <w:r w:rsidRPr="00834076">
              <w:rPr>
                <w:sz w:val="18"/>
                <w:szCs w:val="18"/>
              </w:rPr>
              <w:t>50</w:t>
            </w:r>
          </w:p>
        </w:tc>
        <w:tc>
          <w:tcPr>
            <w:tcW w:w="1134" w:type="dxa"/>
          </w:tcPr>
          <w:p w14:paraId="36098E88" w14:textId="77777777" w:rsidR="00E72668" w:rsidRPr="00834076" w:rsidRDefault="00E72668" w:rsidP="0017505E">
            <w:pPr>
              <w:jc w:val="center"/>
              <w:rPr>
                <w:sz w:val="18"/>
                <w:szCs w:val="18"/>
              </w:rPr>
            </w:pPr>
            <w:r w:rsidRPr="00834076">
              <w:rPr>
                <w:sz w:val="18"/>
                <w:szCs w:val="18"/>
              </w:rPr>
              <w:t>50</w:t>
            </w:r>
          </w:p>
        </w:tc>
        <w:tc>
          <w:tcPr>
            <w:tcW w:w="1139" w:type="dxa"/>
          </w:tcPr>
          <w:p w14:paraId="27ADB513" w14:textId="77777777" w:rsidR="00E72668" w:rsidRPr="00834076" w:rsidRDefault="00E72668" w:rsidP="0017505E">
            <w:pPr>
              <w:jc w:val="center"/>
              <w:rPr>
                <w:sz w:val="18"/>
                <w:szCs w:val="18"/>
              </w:rPr>
            </w:pPr>
            <w:r w:rsidRPr="00834076">
              <w:rPr>
                <w:sz w:val="18"/>
                <w:szCs w:val="18"/>
              </w:rPr>
              <w:t>50</w:t>
            </w:r>
          </w:p>
        </w:tc>
      </w:tr>
      <w:tr w:rsidR="00E72668" w:rsidRPr="00BB2102" w14:paraId="7EBC5A4B" w14:textId="77777777" w:rsidTr="0017505E">
        <w:trPr>
          <w:jc w:val="center"/>
        </w:trPr>
        <w:tc>
          <w:tcPr>
            <w:tcW w:w="3397" w:type="dxa"/>
            <w:vAlign w:val="center"/>
          </w:tcPr>
          <w:p w14:paraId="34169FAA" w14:textId="77777777" w:rsidR="00E72668" w:rsidRPr="00834076" w:rsidRDefault="00E72668" w:rsidP="0017505E">
            <w:pPr>
              <w:pStyle w:val="tabteksts"/>
              <w:jc w:val="both"/>
              <w:rPr>
                <w:szCs w:val="18"/>
              </w:rPr>
            </w:pPr>
            <w:r w:rsidRPr="00834076">
              <w:rPr>
                <w:szCs w:val="18"/>
                <w:lang w:eastAsia="lv-LV"/>
              </w:rPr>
              <w:t>Labprātīgi veikto korektīvo darbību īpatsvars tirgus uzraudzība</w:t>
            </w:r>
            <w:r>
              <w:rPr>
                <w:szCs w:val="18"/>
                <w:lang w:eastAsia="lv-LV"/>
              </w:rPr>
              <w:t>s jomā (</w:t>
            </w:r>
            <w:r w:rsidRPr="00834076">
              <w:rPr>
                <w:szCs w:val="18"/>
                <w:lang w:eastAsia="lv-LV"/>
              </w:rPr>
              <w:t>%</w:t>
            </w:r>
            <w:r>
              <w:rPr>
                <w:szCs w:val="18"/>
                <w:lang w:eastAsia="lv-LV"/>
              </w:rPr>
              <w:t>)</w:t>
            </w:r>
          </w:p>
        </w:tc>
        <w:tc>
          <w:tcPr>
            <w:tcW w:w="1134" w:type="dxa"/>
          </w:tcPr>
          <w:p w14:paraId="62F806DC" w14:textId="77777777" w:rsidR="00E72668" w:rsidRPr="00834076" w:rsidRDefault="00E72668" w:rsidP="0017505E">
            <w:pPr>
              <w:pStyle w:val="tabteksts"/>
              <w:jc w:val="center"/>
              <w:rPr>
                <w:szCs w:val="18"/>
              </w:rPr>
            </w:pPr>
            <w:r>
              <w:rPr>
                <w:szCs w:val="18"/>
              </w:rPr>
              <w:t>-</w:t>
            </w:r>
          </w:p>
        </w:tc>
        <w:tc>
          <w:tcPr>
            <w:tcW w:w="1134" w:type="dxa"/>
          </w:tcPr>
          <w:p w14:paraId="602C1869" w14:textId="77777777" w:rsidR="00E72668" w:rsidRPr="00834076" w:rsidRDefault="00E72668" w:rsidP="0017505E">
            <w:pPr>
              <w:pStyle w:val="tabteksts"/>
              <w:jc w:val="center"/>
              <w:rPr>
                <w:szCs w:val="18"/>
              </w:rPr>
            </w:pPr>
            <w:r>
              <w:rPr>
                <w:szCs w:val="18"/>
                <w:lang w:eastAsia="lv-LV"/>
              </w:rPr>
              <w:t>95</w:t>
            </w:r>
          </w:p>
        </w:tc>
        <w:tc>
          <w:tcPr>
            <w:tcW w:w="1134" w:type="dxa"/>
          </w:tcPr>
          <w:p w14:paraId="16B162F7" w14:textId="77777777" w:rsidR="00E72668" w:rsidRPr="00834076" w:rsidRDefault="00E72668" w:rsidP="0017505E">
            <w:pPr>
              <w:pStyle w:val="tabteksts"/>
              <w:jc w:val="center"/>
              <w:rPr>
                <w:szCs w:val="18"/>
              </w:rPr>
            </w:pPr>
            <w:r w:rsidRPr="00834076">
              <w:rPr>
                <w:szCs w:val="18"/>
                <w:lang w:eastAsia="lv-LV"/>
              </w:rPr>
              <w:t>95</w:t>
            </w:r>
          </w:p>
        </w:tc>
        <w:tc>
          <w:tcPr>
            <w:tcW w:w="1134" w:type="dxa"/>
          </w:tcPr>
          <w:p w14:paraId="2E2E6A02" w14:textId="77777777" w:rsidR="00E72668" w:rsidRPr="00834076" w:rsidRDefault="00E72668" w:rsidP="0017505E">
            <w:pPr>
              <w:pStyle w:val="tabteksts"/>
              <w:jc w:val="center"/>
              <w:rPr>
                <w:szCs w:val="18"/>
              </w:rPr>
            </w:pPr>
            <w:r w:rsidRPr="00834076">
              <w:rPr>
                <w:szCs w:val="18"/>
                <w:lang w:eastAsia="lv-LV"/>
              </w:rPr>
              <w:t>95</w:t>
            </w:r>
          </w:p>
        </w:tc>
        <w:tc>
          <w:tcPr>
            <w:tcW w:w="1139" w:type="dxa"/>
          </w:tcPr>
          <w:p w14:paraId="45A5A51E" w14:textId="77777777" w:rsidR="00E72668" w:rsidRPr="00834076" w:rsidRDefault="00E72668" w:rsidP="0017505E">
            <w:pPr>
              <w:jc w:val="center"/>
              <w:rPr>
                <w:szCs w:val="18"/>
              </w:rPr>
            </w:pPr>
            <w:r w:rsidRPr="00E15794">
              <w:rPr>
                <w:sz w:val="18"/>
                <w:szCs w:val="18"/>
              </w:rPr>
              <w:t>95</w:t>
            </w:r>
          </w:p>
        </w:tc>
      </w:tr>
    </w:tbl>
    <w:p w14:paraId="1AE0ECC1" w14:textId="77777777" w:rsidR="00E72668" w:rsidRDefault="00E72668" w:rsidP="00E72668">
      <w:pPr>
        <w:pStyle w:val="Tabuluvirsraksti"/>
        <w:ind w:firstLine="425"/>
        <w:jc w:val="left"/>
        <w:rPr>
          <w:b/>
          <w:i/>
          <w:iCs/>
          <w:sz w:val="18"/>
          <w:szCs w:val="18"/>
          <w:lang w:eastAsia="lv-LV"/>
        </w:rPr>
      </w:pPr>
      <w:r w:rsidRPr="002C66C0">
        <w:rPr>
          <w:bCs/>
          <w:sz w:val="18"/>
          <w:szCs w:val="18"/>
          <w:lang w:eastAsia="lv-LV"/>
        </w:rPr>
        <w:t>Piezīmes</w:t>
      </w:r>
      <w:r>
        <w:rPr>
          <w:bCs/>
          <w:sz w:val="18"/>
          <w:szCs w:val="18"/>
          <w:lang w:eastAsia="lv-LV"/>
        </w:rPr>
        <w:t>.</w:t>
      </w:r>
    </w:p>
    <w:p w14:paraId="41E7652E" w14:textId="3D276FBB" w:rsidR="00E72668" w:rsidRDefault="00E72668" w:rsidP="00E72668">
      <w:pPr>
        <w:pStyle w:val="Tabuluvirsraksti"/>
        <w:ind w:firstLine="425"/>
        <w:jc w:val="both"/>
        <w:rPr>
          <w:sz w:val="18"/>
          <w:szCs w:val="18"/>
        </w:rPr>
      </w:pPr>
      <w:r w:rsidRPr="001B4C5D">
        <w:rPr>
          <w:bCs/>
          <w:sz w:val="18"/>
          <w:szCs w:val="18"/>
          <w:vertAlign w:val="superscript"/>
          <w:lang w:eastAsia="lv-LV"/>
        </w:rPr>
        <w:t>1</w:t>
      </w:r>
      <w:r>
        <w:rPr>
          <w:b/>
          <w:sz w:val="18"/>
          <w:szCs w:val="18"/>
          <w:vertAlign w:val="superscript"/>
          <w:lang w:eastAsia="lv-LV"/>
        </w:rPr>
        <w:t xml:space="preserve"> </w:t>
      </w:r>
      <w:r>
        <w:rPr>
          <w:sz w:val="18"/>
          <w:szCs w:val="18"/>
        </w:rPr>
        <w:t>Pievienots 2021.</w:t>
      </w:r>
      <w:r w:rsidR="005D2E6C">
        <w:rPr>
          <w:sz w:val="18"/>
          <w:szCs w:val="18"/>
        </w:rPr>
        <w:t xml:space="preserve"> </w:t>
      </w:r>
      <w:r>
        <w:rPr>
          <w:sz w:val="18"/>
          <w:szCs w:val="18"/>
        </w:rPr>
        <w:t>gada rādītājs “</w:t>
      </w:r>
      <w:proofErr w:type="spellStart"/>
      <w:r w:rsidRPr="00A92782">
        <w:rPr>
          <w:sz w:val="18"/>
          <w:szCs w:val="18"/>
        </w:rPr>
        <w:t>Ekodizaina</w:t>
      </w:r>
      <w:proofErr w:type="spellEnd"/>
      <w:r w:rsidRPr="00A92782">
        <w:rPr>
          <w:sz w:val="18"/>
          <w:szCs w:val="18"/>
        </w:rPr>
        <w:t xml:space="preserve"> preču tirdzniecības, ražošanas un pakalpojumu sniegšanas vietu pārbaudes (skaits)</w:t>
      </w:r>
      <w:r>
        <w:rPr>
          <w:sz w:val="18"/>
          <w:szCs w:val="18"/>
        </w:rPr>
        <w:t>”.</w:t>
      </w:r>
    </w:p>
    <w:p w14:paraId="652170F9" w14:textId="2CF64056" w:rsidR="00E72668" w:rsidRDefault="00E72668" w:rsidP="00E72668">
      <w:pPr>
        <w:pStyle w:val="Tabuluvirsraksti"/>
        <w:ind w:firstLine="425"/>
        <w:jc w:val="both"/>
        <w:rPr>
          <w:sz w:val="18"/>
          <w:szCs w:val="18"/>
        </w:rPr>
      </w:pPr>
      <w:r w:rsidRPr="006A15B7">
        <w:rPr>
          <w:sz w:val="18"/>
          <w:szCs w:val="18"/>
          <w:vertAlign w:val="superscript"/>
        </w:rPr>
        <w:t>2</w:t>
      </w:r>
      <w:r w:rsidRPr="006A15B7">
        <w:rPr>
          <w:sz w:val="18"/>
          <w:szCs w:val="18"/>
        </w:rPr>
        <w:t xml:space="preserve"> </w:t>
      </w:r>
      <w:r>
        <w:rPr>
          <w:sz w:val="18"/>
          <w:szCs w:val="18"/>
        </w:rPr>
        <w:t>Pievienots 2021.</w:t>
      </w:r>
      <w:r w:rsidR="005D2E6C">
        <w:rPr>
          <w:sz w:val="18"/>
          <w:szCs w:val="18"/>
        </w:rPr>
        <w:t xml:space="preserve"> </w:t>
      </w:r>
      <w:r>
        <w:rPr>
          <w:sz w:val="18"/>
          <w:szCs w:val="18"/>
        </w:rPr>
        <w:t>gada rādītājs “</w:t>
      </w:r>
      <w:proofErr w:type="spellStart"/>
      <w:r w:rsidRPr="00251640">
        <w:rPr>
          <w:sz w:val="18"/>
          <w:szCs w:val="18"/>
        </w:rPr>
        <w:t>Ekodizaina</w:t>
      </w:r>
      <w:proofErr w:type="spellEnd"/>
      <w:r w:rsidRPr="00251640">
        <w:rPr>
          <w:sz w:val="18"/>
          <w:szCs w:val="18"/>
        </w:rPr>
        <w:t xml:space="preserve"> preču testēšana (skaits)</w:t>
      </w:r>
      <w:r>
        <w:rPr>
          <w:sz w:val="18"/>
          <w:szCs w:val="18"/>
        </w:rPr>
        <w:t>”</w:t>
      </w:r>
    </w:p>
    <w:p w14:paraId="4EF7E370" w14:textId="77777777" w:rsidR="00E72668" w:rsidRDefault="00E72668" w:rsidP="00E72668">
      <w:pPr>
        <w:pStyle w:val="Tabuluvirsraksti"/>
        <w:ind w:firstLine="425"/>
        <w:jc w:val="both"/>
        <w:rPr>
          <w:sz w:val="18"/>
          <w:szCs w:val="18"/>
        </w:rPr>
      </w:pPr>
    </w:p>
    <w:bookmarkEnd w:id="29"/>
    <w:p w14:paraId="16DD1782" w14:textId="77777777" w:rsidR="00E72668" w:rsidRPr="00942AF0" w:rsidRDefault="00E72668" w:rsidP="00E72668">
      <w:pPr>
        <w:pStyle w:val="Tabuluvirsraksti"/>
        <w:ind w:firstLine="425"/>
        <w:jc w:val="both"/>
        <w:rPr>
          <w:sz w:val="18"/>
          <w:szCs w:val="18"/>
        </w:rPr>
      </w:pPr>
    </w:p>
    <w:p w14:paraId="3ADB8535" w14:textId="77777777" w:rsidR="00E72668" w:rsidRPr="00930E10" w:rsidRDefault="00E72668" w:rsidP="00E72668">
      <w:pPr>
        <w:pStyle w:val="Tabuluvirsraksti"/>
        <w:spacing w:before="240" w:after="240"/>
        <w:rPr>
          <w:b/>
          <w:lang w:eastAsia="lv-LV"/>
        </w:rPr>
      </w:pPr>
      <w:r w:rsidRPr="00930E10">
        <w:rPr>
          <w:b/>
          <w:lang w:eastAsia="lv-LV"/>
        </w:rPr>
        <w:lastRenderedPageBreak/>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C61F1B" w14:paraId="03C47DCA" w14:textId="77777777" w:rsidTr="0017505E">
        <w:trPr>
          <w:trHeight w:val="283"/>
          <w:tblHeader/>
          <w:jc w:val="center"/>
        </w:trPr>
        <w:tc>
          <w:tcPr>
            <w:tcW w:w="3378" w:type="dxa"/>
            <w:vAlign w:val="center"/>
          </w:tcPr>
          <w:p w14:paraId="129217D3" w14:textId="77777777" w:rsidR="00E72668" w:rsidRPr="00157D71" w:rsidRDefault="00E72668" w:rsidP="0017505E">
            <w:pPr>
              <w:pStyle w:val="tabteksts"/>
              <w:jc w:val="center"/>
              <w:rPr>
                <w:szCs w:val="24"/>
              </w:rPr>
            </w:pPr>
          </w:p>
        </w:tc>
        <w:tc>
          <w:tcPr>
            <w:tcW w:w="1131" w:type="dxa"/>
          </w:tcPr>
          <w:p w14:paraId="09A8BDC4" w14:textId="77777777" w:rsidR="00E72668" w:rsidRPr="00157D71" w:rsidRDefault="00E72668" w:rsidP="0017505E">
            <w:pPr>
              <w:pStyle w:val="tabteksts"/>
              <w:jc w:val="center"/>
              <w:rPr>
                <w:szCs w:val="24"/>
                <w:lang w:eastAsia="lv-LV"/>
              </w:rPr>
            </w:pPr>
            <w:r w:rsidRPr="00157D71">
              <w:rPr>
                <w:szCs w:val="18"/>
                <w:lang w:eastAsia="lv-LV"/>
              </w:rPr>
              <w:t>2020. gads</w:t>
            </w:r>
            <w:r w:rsidRPr="00157D71">
              <w:rPr>
                <w:szCs w:val="18"/>
                <w:lang w:eastAsia="lv-LV"/>
              </w:rPr>
              <w:br/>
              <w:t>(izpilde)</w:t>
            </w:r>
          </w:p>
        </w:tc>
        <w:tc>
          <w:tcPr>
            <w:tcW w:w="1132" w:type="dxa"/>
          </w:tcPr>
          <w:p w14:paraId="2984BFF4" w14:textId="77777777" w:rsidR="00E72668" w:rsidRPr="00930E10" w:rsidRDefault="00E72668" w:rsidP="0017505E">
            <w:pPr>
              <w:pStyle w:val="tabteksts"/>
              <w:jc w:val="center"/>
              <w:rPr>
                <w:szCs w:val="24"/>
                <w:lang w:eastAsia="lv-LV"/>
              </w:rPr>
            </w:pPr>
            <w:r w:rsidRPr="00930E10">
              <w:rPr>
                <w:lang w:eastAsia="lv-LV"/>
              </w:rPr>
              <w:t>2021. gada     plāns</w:t>
            </w:r>
          </w:p>
        </w:tc>
        <w:tc>
          <w:tcPr>
            <w:tcW w:w="1132" w:type="dxa"/>
          </w:tcPr>
          <w:p w14:paraId="64C4AC82" w14:textId="77777777" w:rsidR="00E72668" w:rsidRPr="00930E10" w:rsidRDefault="00E72668" w:rsidP="0017505E">
            <w:pPr>
              <w:pStyle w:val="tabteksts"/>
              <w:jc w:val="center"/>
              <w:rPr>
                <w:szCs w:val="24"/>
                <w:lang w:eastAsia="lv-LV"/>
              </w:rPr>
            </w:pPr>
            <w:r w:rsidRPr="00930E10">
              <w:rPr>
                <w:szCs w:val="18"/>
                <w:lang w:eastAsia="lv-LV"/>
              </w:rPr>
              <w:t>2022. gada projekts</w:t>
            </w:r>
          </w:p>
        </w:tc>
        <w:tc>
          <w:tcPr>
            <w:tcW w:w="1132" w:type="dxa"/>
          </w:tcPr>
          <w:p w14:paraId="681AF242" w14:textId="77777777" w:rsidR="00E72668" w:rsidRPr="00930E10" w:rsidRDefault="00E72668" w:rsidP="0017505E">
            <w:pPr>
              <w:pStyle w:val="tabteksts"/>
              <w:jc w:val="center"/>
              <w:rPr>
                <w:szCs w:val="24"/>
                <w:lang w:eastAsia="lv-LV"/>
              </w:rPr>
            </w:pPr>
            <w:r w:rsidRPr="00930E10">
              <w:rPr>
                <w:szCs w:val="18"/>
                <w:lang w:eastAsia="lv-LV"/>
              </w:rPr>
              <w:t xml:space="preserve">2023. gada </w:t>
            </w:r>
            <w:r w:rsidRPr="00930E10">
              <w:rPr>
                <w:lang w:eastAsia="lv-LV"/>
              </w:rPr>
              <w:t>prognoze</w:t>
            </w:r>
          </w:p>
        </w:tc>
        <w:tc>
          <w:tcPr>
            <w:tcW w:w="1132" w:type="dxa"/>
          </w:tcPr>
          <w:p w14:paraId="6CCCB18E" w14:textId="77777777" w:rsidR="00E72668" w:rsidRPr="00930E10" w:rsidRDefault="00E72668" w:rsidP="0017505E">
            <w:pPr>
              <w:pStyle w:val="tabteksts"/>
              <w:jc w:val="center"/>
              <w:rPr>
                <w:szCs w:val="24"/>
                <w:lang w:eastAsia="lv-LV"/>
              </w:rPr>
            </w:pPr>
            <w:r w:rsidRPr="00930E10">
              <w:rPr>
                <w:szCs w:val="18"/>
                <w:lang w:eastAsia="lv-LV"/>
              </w:rPr>
              <w:t xml:space="preserve">2024. gada </w:t>
            </w:r>
            <w:r w:rsidRPr="00930E10">
              <w:rPr>
                <w:lang w:eastAsia="lv-LV"/>
              </w:rPr>
              <w:t>prognoze</w:t>
            </w:r>
          </w:p>
        </w:tc>
      </w:tr>
      <w:tr w:rsidR="00E72668" w:rsidRPr="00C61F1B" w14:paraId="0E2E5896" w14:textId="77777777" w:rsidTr="0017505E">
        <w:trPr>
          <w:trHeight w:val="281"/>
          <w:jc w:val="center"/>
        </w:trPr>
        <w:tc>
          <w:tcPr>
            <w:tcW w:w="3378" w:type="dxa"/>
            <w:shd w:val="clear" w:color="auto" w:fill="D9D9D9" w:themeFill="background1" w:themeFillShade="D9"/>
            <w:vAlign w:val="center"/>
          </w:tcPr>
          <w:p w14:paraId="241A62C2" w14:textId="77777777" w:rsidR="00E72668" w:rsidRPr="00157D71" w:rsidRDefault="00E72668" w:rsidP="0017505E">
            <w:pPr>
              <w:pStyle w:val="tabteksts"/>
              <w:rPr>
                <w:lang w:eastAsia="lv-LV"/>
              </w:rPr>
            </w:pPr>
            <w:r w:rsidRPr="00157D71">
              <w:rPr>
                <w:lang w:eastAsia="lv-LV"/>
              </w:rPr>
              <w:t>Kopējie izdevumi,</w:t>
            </w:r>
            <w:r w:rsidRPr="00157D71">
              <w:t xml:space="preserve"> </w:t>
            </w:r>
            <w:proofErr w:type="spellStart"/>
            <w:r w:rsidRPr="00157D71">
              <w:rPr>
                <w:i/>
                <w:szCs w:val="18"/>
              </w:rPr>
              <w:t>euro</w:t>
            </w:r>
            <w:proofErr w:type="spellEnd"/>
          </w:p>
        </w:tc>
        <w:tc>
          <w:tcPr>
            <w:tcW w:w="1131" w:type="dxa"/>
            <w:shd w:val="clear" w:color="auto" w:fill="D9D9D9" w:themeFill="background1" w:themeFillShade="D9"/>
          </w:tcPr>
          <w:p w14:paraId="234B850B" w14:textId="77777777" w:rsidR="00E72668" w:rsidRPr="00157D71" w:rsidRDefault="00E72668" w:rsidP="0017505E">
            <w:pPr>
              <w:pStyle w:val="tabteksts"/>
              <w:jc w:val="right"/>
            </w:pPr>
            <w:r w:rsidRPr="00157D71">
              <w:t>2</w:t>
            </w:r>
            <w:r>
              <w:t> 750 875</w:t>
            </w:r>
          </w:p>
        </w:tc>
        <w:tc>
          <w:tcPr>
            <w:tcW w:w="1132" w:type="dxa"/>
            <w:shd w:val="clear" w:color="auto" w:fill="D9D9D9" w:themeFill="background1" w:themeFillShade="D9"/>
          </w:tcPr>
          <w:p w14:paraId="233BC54C" w14:textId="77777777" w:rsidR="00E72668" w:rsidRPr="00930E10" w:rsidRDefault="00E72668" w:rsidP="0017505E">
            <w:pPr>
              <w:pStyle w:val="tabteksts"/>
              <w:jc w:val="right"/>
            </w:pPr>
            <w:r w:rsidRPr="00D8364B">
              <w:t>3 659 367</w:t>
            </w:r>
          </w:p>
        </w:tc>
        <w:tc>
          <w:tcPr>
            <w:tcW w:w="1132" w:type="dxa"/>
            <w:shd w:val="clear" w:color="auto" w:fill="D9D9D9" w:themeFill="background1" w:themeFillShade="D9"/>
          </w:tcPr>
          <w:p w14:paraId="470CC755" w14:textId="77777777" w:rsidR="00E72668" w:rsidRPr="00930E10" w:rsidRDefault="00E72668" w:rsidP="0017505E">
            <w:pPr>
              <w:pStyle w:val="tabteksts"/>
              <w:jc w:val="right"/>
            </w:pPr>
            <w:r w:rsidRPr="00985A01">
              <w:t>3</w:t>
            </w:r>
            <w:r>
              <w:t xml:space="preserve"> </w:t>
            </w:r>
            <w:r w:rsidRPr="00985A01">
              <w:t>957</w:t>
            </w:r>
            <w:r>
              <w:t xml:space="preserve"> </w:t>
            </w:r>
            <w:r w:rsidRPr="00985A01">
              <w:t>736</w:t>
            </w:r>
          </w:p>
        </w:tc>
        <w:tc>
          <w:tcPr>
            <w:tcW w:w="1132" w:type="dxa"/>
            <w:shd w:val="clear" w:color="auto" w:fill="D9D9D9" w:themeFill="background1" w:themeFillShade="D9"/>
          </w:tcPr>
          <w:p w14:paraId="5047CFBC" w14:textId="77777777" w:rsidR="00E72668" w:rsidRPr="00930E10" w:rsidRDefault="00E72668" w:rsidP="0017505E">
            <w:pPr>
              <w:pStyle w:val="tabteksts"/>
              <w:jc w:val="right"/>
            </w:pPr>
            <w:r w:rsidRPr="00985A01">
              <w:t>3</w:t>
            </w:r>
            <w:r>
              <w:t xml:space="preserve"> </w:t>
            </w:r>
            <w:r w:rsidRPr="00985A01">
              <w:t>932</w:t>
            </w:r>
            <w:r>
              <w:t xml:space="preserve"> </w:t>
            </w:r>
            <w:r w:rsidRPr="00985A01">
              <w:t>204</w:t>
            </w:r>
          </w:p>
        </w:tc>
        <w:tc>
          <w:tcPr>
            <w:tcW w:w="1132" w:type="dxa"/>
            <w:shd w:val="clear" w:color="auto" w:fill="D9D9D9" w:themeFill="background1" w:themeFillShade="D9"/>
          </w:tcPr>
          <w:p w14:paraId="6DF9408D" w14:textId="77777777" w:rsidR="00E72668" w:rsidRPr="00930E10" w:rsidRDefault="00E72668" w:rsidP="0017505E">
            <w:pPr>
              <w:pStyle w:val="tabteksts"/>
              <w:jc w:val="right"/>
            </w:pPr>
            <w:r w:rsidRPr="00985A01">
              <w:t>2</w:t>
            </w:r>
            <w:r>
              <w:t xml:space="preserve"> </w:t>
            </w:r>
            <w:r w:rsidRPr="00985A01">
              <w:t>968</w:t>
            </w:r>
            <w:r>
              <w:t xml:space="preserve"> </w:t>
            </w:r>
            <w:r w:rsidRPr="00985A01">
              <w:t>639</w:t>
            </w:r>
          </w:p>
        </w:tc>
      </w:tr>
      <w:tr w:rsidR="00E72668" w:rsidRPr="00C61F1B" w14:paraId="612CB972" w14:textId="77777777" w:rsidTr="0017505E">
        <w:trPr>
          <w:trHeight w:val="283"/>
          <w:jc w:val="center"/>
        </w:trPr>
        <w:tc>
          <w:tcPr>
            <w:tcW w:w="3378" w:type="dxa"/>
            <w:vAlign w:val="center"/>
          </w:tcPr>
          <w:p w14:paraId="2309339B" w14:textId="77777777" w:rsidR="00E72668" w:rsidRPr="00070A43" w:rsidRDefault="00E72668" w:rsidP="0017505E">
            <w:pPr>
              <w:pStyle w:val="tabteksts"/>
              <w:rPr>
                <w:szCs w:val="18"/>
                <w:lang w:eastAsia="lv-LV"/>
              </w:rPr>
            </w:pPr>
            <w:r w:rsidRPr="00070A43">
              <w:rPr>
                <w:szCs w:val="18"/>
                <w:lang w:eastAsia="lv-LV"/>
              </w:rPr>
              <w:t xml:space="preserve">Kopējo izdevumu izmaiņas, </w:t>
            </w:r>
            <w:proofErr w:type="spellStart"/>
            <w:r w:rsidRPr="00070A43">
              <w:rPr>
                <w:i/>
                <w:szCs w:val="18"/>
                <w:lang w:eastAsia="lv-LV"/>
              </w:rPr>
              <w:t>euro</w:t>
            </w:r>
            <w:proofErr w:type="spellEnd"/>
            <w:r w:rsidRPr="00070A43">
              <w:rPr>
                <w:szCs w:val="18"/>
                <w:lang w:eastAsia="lv-LV"/>
              </w:rPr>
              <w:t xml:space="preserve"> (+/–) pret iepriekšējo gadu</w:t>
            </w:r>
          </w:p>
        </w:tc>
        <w:tc>
          <w:tcPr>
            <w:tcW w:w="1131" w:type="dxa"/>
          </w:tcPr>
          <w:p w14:paraId="330D953B" w14:textId="77777777" w:rsidR="00E72668" w:rsidRPr="00070A43" w:rsidRDefault="00E72668" w:rsidP="0017505E">
            <w:pPr>
              <w:pStyle w:val="tabteksts"/>
              <w:jc w:val="center"/>
            </w:pPr>
            <w:r w:rsidRPr="00070A43">
              <w:rPr>
                <w:b/>
                <w:bCs/>
              </w:rPr>
              <w:t>×</w:t>
            </w:r>
          </w:p>
        </w:tc>
        <w:tc>
          <w:tcPr>
            <w:tcW w:w="1132" w:type="dxa"/>
          </w:tcPr>
          <w:p w14:paraId="2B22BCB2" w14:textId="77777777" w:rsidR="00E72668" w:rsidRPr="00070A43" w:rsidRDefault="00E72668" w:rsidP="0017505E">
            <w:pPr>
              <w:pStyle w:val="tabteksts"/>
              <w:jc w:val="right"/>
            </w:pPr>
            <w:r w:rsidRPr="00070A43">
              <w:t>908 492</w:t>
            </w:r>
          </w:p>
        </w:tc>
        <w:tc>
          <w:tcPr>
            <w:tcW w:w="1132" w:type="dxa"/>
          </w:tcPr>
          <w:p w14:paraId="6EADBE58" w14:textId="77777777" w:rsidR="00E72668" w:rsidRPr="00070A43" w:rsidRDefault="00E72668" w:rsidP="0017505E">
            <w:pPr>
              <w:pStyle w:val="tabteksts"/>
              <w:jc w:val="right"/>
            </w:pPr>
            <w:r w:rsidRPr="00070A43">
              <w:t>298 369</w:t>
            </w:r>
          </w:p>
        </w:tc>
        <w:tc>
          <w:tcPr>
            <w:tcW w:w="1132" w:type="dxa"/>
          </w:tcPr>
          <w:p w14:paraId="1A6C3354" w14:textId="77777777" w:rsidR="00E72668" w:rsidRPr="00070A43" w:rsidRDefault="00E72668" w:rsidP="0017505E">
            <w:pPr>
              <w:pStyle w:val="tabteksts"/>
              <w:jc w:val="right"/>
            </w:pPr>
            <w:r w:rsidRPr="00070A43">
              <w:t>-25 532</w:t>
            </w:r>
          </w:p>
        </w:tc>
        <w:tc>
          <w:tcPr>
            <w:tcW w:w="1132" w:type="dxa"/>
          </w:tcPr>
          <w:p w14:paraId="43F9CCA5" w14:textId="77777777" w:rsidR="00E72668" w:rsidRPr="006E73BF" w:rsidRDefault="00E72668" w:rsidP="0017505E">
            <w:pPr>
              <w:pStyle w:val="tabteksts"/>
              <w:jc w:val="right"/>
            </w:pPr>
            <w:r w:rsidRPr="006E73BF">
              <w:t>-963 565</w:t>
            </w:r>
          </w:p>
        </w:tc>
      </w:tr>
      <w:tr w:rsidR="00E72668" w:rsidRPr="00C61F1B" w14:paraId="5BBF73E4" w14:textId="77777777" w:rsidTr="0017505E">
        <w:trPr>
          <w:trHeight w:val="142"/>
          <w:jc w:val="center"/>
        </w:trPr>
        <w:tc>
          <w:tcPr>
            <w:tcW w:w="3378" w:type="dxa"/>
            <w:vAlign w:val="center"/>
          </w:tcPr>
          <w:p w14:paraId="0BD32CA6" w14:textId="77777777" w:rsidR="00E72668" w:rsidRPr="00070A43" w:rsidRDefault="00E72668" w:rsidP="0017505E">
            <w:pPr>
              <w:pStyle w:val="tabteksts"/>
              <w:rPr>
                <w:szCs w:val="18"/>
              </w:rPr>
            </w:pPr>
            <w:r w:rsidRPr="00070A43">
              <w:rPr>
                <w:lang w:eastAsia="lv-LV"/>
              </w:rPr>
              <w:t>Kopējie izdevumi</w:t>
            </w:r>
            <w:r w:rsidRPr="00070A43">
              <w:t>, % (+/–) pret iepriekšējo gadu</w:t>
            </w:r>
          </w:p>
        </w:tc>
        <w:tc>
          <w:tcPr>
            <w:tcW w:w="1131" w:type="dxa"/>
          </w:tcPr>
          <w:p w14:paraId="3F6494CD" w14:textId="77777777" w:rsidR="00E72668" w:rsidRPr="00070A43" w:rsidRDefault="00E72668" w:rsidP="0017505E">
            <w:pPr>
              <w:pStyle w:val="tabteksts"/>
              <w:jc w:val="center"/>
              <w:rPr>
                <w:szCs w:val="18"/>
              </w:rPr>
            </w:pPr>
            <w:r w:rsidRPr="00070A43">
              <w:rPr>
                <w:b/>
                <w:bCs/>
              </w:rPr>
              <w:t>×</w:t>
            </w:r>
          </w:p>
        </w:tc>
        <w:tc>
          <w:tcPr>
            <w:tcW w:w="1132" w:type="dxa"/>
          </w:tcPr>
          <w:p w14:paraId="10AD54AB" w14:textId="77777777" w:rsidR="00E72668" w:rsidRPr="00070A43" w:rsidRDefault="00E72668" w:rsidP="0017505E">
            <w:pPr>
              <w:pStyle w:val="tabteksts"/>
              <w:jc w:val="right"/>
              <w:rPr>
                <w:szCs w:val="18"/>
              </w:rPr>
            </w:pPr>
            <w:r w:rsidRPr="00070A43">
              <w:rPr>
                <w:szCs w:val="18"/>
              </w:rPr>
              <w:t>33,0</w:t>
            </w:r>
          </w:p>
        </w:tc>
        <w:tc>
          <w:tcPr>
            <w:tcW w:w="1132" w:type="dxa"/>
          </w:tcPr>
          <w:p w14:paraId="6495CF94" w14:textId="77777777" w:rsidR="00E72668" w:rsidRPr="00070A43" w:rsidRDefault="00E72668" w:rsidP="0017505E">
            <w:pPr>
              <w:pStyle w:val="tabteksts"/>
              <w:jc w:val="right"/>
              <w:rPr>
                <w:szCs w:val="18"/>
              </w:rPr>
            </w:pPr>
            <w:r w:rsidRPr="00070A43">
              <w:rPr>
                <w:szCs w:val="18"/>
              </w:rPr>
              <w:t>8,2</w:t>
            </w:r>
          </w:p>
        </w:tc>
        <w:tc>
          <w:tcPr>
            <w:tcW w:w="1132" w:type="dxa"/>
          </w:tcPr>
          <w:p w14:paraId="62494817" w14:textId="77777777" w:rsidR="00E72668" w:rsidRPr="00070A43" w:rsidRDefault="00E72668" w:rsidP="0017505E">
            <w:pPr>
              <w:pStyle w:val="tabteksts"/>
              <w:jc w:val="right"/>
              <w:rPr>
                <w:szCs w:val="18"/>
              </w:rPr>
            </w:pPr>
            <w:r w:rsidRPr="00070A43">
              <w:rPr>
                <w:szCs w:val="18"/>
              </w:rPr>
              <w:t>-0,</w:t>
            </w:r>
            <w:r>
              <w:rPr>
                <w:szCs w:val="18"/>
              </w:rPr>
              <w:t>6</w:t>
            </w:r>
          </w:p>
        </w:tc>
        <w:tc>
          <w:tcPr>
            <w:tcW w:w="1132" w:type="dxa"/>
          </w:tcPr>
          <w:p w14:paraId="305F86B4" w14:textId="77777777" w:rsidR="00E72668" w:rsidRPr="006E73BF" w:rsidRDefault="00E72668" w:rsidP="0017505E">
            <w:pPr>
              <w:pStyle w:val="tabteksts"/>
              <w:jc w:val="right"/>
              <w:rPr>
                <w:szCs w:val="18"/>
              </w:rPr>
            </w:pPr>
            <w:r w:rsidRPr="006E73BF">
              <w:rPr>
                <w:szCs w:val="18"/>
              </w:rPr>
              <w:t>-24,5</w:t>
            </w:r>
          </w:p>
        </w:tc>
      </w:tr>
      <w:tr w:rsidR="00E72668" w:rsidRPr="00C61F1B" w14:paraId="5920BFEF" w14:textId="77777777" w:rsidTr="0017505E">
        <w:trPr>
          <w:trHeight w:val="142"/>
          <w:jc w:val="center"/>
        </w:trPr>
        <w:tc>
          <w:tcPr>
            <w:tcW w:w="3378" w:type="dxa"/>
          </w:tcPr>
          <w:p w14:paraId="5ACDDD20" w14:textId="77777777" w:rsidR="00E72668" w:rsidRPr="0059078B" w:rsidRDefault="00E72668" w:rsidP="0017505E">
            <w:pPr>
              <w:pStyle w:val="tabteksts"/>
              <w:rPr>
                <w:szCs w:val="18"/>
                <w:lang w:eastAsia="lv-LV"/>
              </w:rPr>
            </w:pPr>
            <w:r w:rsidRPr="0059078B">
              <w:rPr>
                <w:szCs w:val="18"/>
              </w:rPr>
              <w:t xml:space="preserve">Atlīdzība, </w:t>
            </w:r>
            <w:proofErr w:type="spellStart"/>
            <w:r w:rsidRPr="0059078B">
              <w:rPr>
                <w:i/>
                <w:szCs w:val="18"/>
              </w:rPr>
              <w:t>euro</w:t>
            </w:r>
            <w:proofErr w:type="spellEnd"/>
          </w:p>
        </w:tc>
        <w:tc>
          <w:tcPr>
            <w:tcW w:w="1131" w:type="dxa"/>
          </w:tcPr>
          <w:p w14:paraId="26A8F2A9" w14:textId="77777777" w:rsidR="00E72668" w:rsidRPr="0059078B" w:rsidRDefault="00E72668" w:rsidP="0017505E">
            <w:pPr>
              <w:pStyle w:val="tabteksts"/>
              <w:jc w:val="right"/>
              <w:rPr>
                <w:szCs w:val="18"/>
              </w:rPr>
            </w:pPr>
            <w:r>
              <w:rPr>
                <w:szCs w:val="18"/>
              </w:rPr>
              <w:t>2 293 976</w:t>
            </w:r>
          </w:p>
        </w:tc>
        <w:tc>
          <w:tcPr>
            <w:tcW w:w="1132" w:type="dxa"/>
          </w:tcPr>
          <w:p w14:paraId="3A7215A9" w14:textId="77777777" w:rsidR="00E72668" w:rsidRPr="00C61F1B" w:rsidRDefault="00E72668" w:rsidP="0017505E">
            <w:pPr>
              <w:pStyle w:val="tabteksts"/>
              <w:jc w:val="right"/>
              <w:rPr>
                <w:color w:val="9BBB59" w:themeColor="accent3"/>
                <w:szCs w:val="18"/>
              </w:rPr>
            </w:pPr>
            <w:r w:rsidRPr="00930E10">
              <w:rPr>
                <w:szCs w:val="18"/>
              </w:rPr>
              <w:t>2 845 272</w:t>
            </w:r>
          </w:p>
        </w:tc>
        <w:tc>
          <w:tcPr>
            <w:tcW w:w="1132" w:type="dxa"/>
            <w:vAlign w:val="center"/>
          </w:tcPr>
          <w:p w14:paraId="45B5CD2F" w14:textId="77777777" w:rsidR="00E72668" w:rsidRPr="00930E10" w:rsidRDefault="00E72668" w:rsidP="0017505E">
            <w:pPr>
              <w:pStyle w:val="tabteksts"/>
              <w:jc w:val="right"/>
              <w:rPr>
                <w:szCs w:val="18"/>
              </w:rPr>
            </w:pPr>
            <w:r w:rsidRPr="00985A01">
              <w:rPr>
                <w:szCs w:val="18"/>
              </w:rPr>
              <w:t>2</w:t>
            </w:r>
            <w:r>
              <w:rPr>
                <w:szCs w:val="18"/>
              </w:rPr>
              <w:t xml:space="preserve"> </w:t>
            </w:r>
            <w:r w:rsidRPr="00985A01">
              <w:rPr>
                <w:szCs w:val="18"/>
              </w:rPr>
              <w:t>892</w:t>
            </w:r>
            <w:r>
              <w:rPr>
                <w:szCs w:val="18"/>
              </w:rPr>
              <w:t xml:space="preserve"> </w:t>
            </w:r>
            <w:r w:rsidRPr="00985A01">
              <w:rPr>
                <w:szCs w:val="18"/>
              </w:rPr>
              <w:t>767</w:t>
            </w:r>
          </w:p>
        </w:tc>
        <w:tc>
          <w:tcPr>
            <w:tcW w:w="1132" w:type="dxa"/>
            <w:vAlign w:val="center"/>
          </w:tcPr>
          <w:p w14:paraId="6A8D6747" w14:textId="77777777" w:rsidR="00E72668" w:rsidRPr="00930E10" w:rsidRDefault="00E72668" w:rsidP="0017505E">
            <w:pPr>
              <w:pStyle w:val="tabteksts"/>
              <w:jc w:val="right"/>
              <w:rPr>
                <w:szCs w:val="18"/>
              </w:rPr>
            </w:pPr>
            <w:r w:rsidRPr="00985A01">
              <w:rPr>
                <w:szCs w:val="18"/>
              </w:rPr>
              <w:t>2</w:t>
            </w:r>
            <w:r>
              <w:rPr>
                <w:szCs w:val="18"/>
              </w:rPr>
              <w:t xml:space="preserve"> </w:t>
            </w:r>
            <w:r w:rsidRPr="00985A01">
              <w:rPr>
                <w:szCs w:val="18"/>
              </w:rPr>
              <w:t>882</w:t>
            </w:r>
            <w:r>
              <w:rPr>
                <w:szCs w:val="18"/>
              </w:rPr>
              <w:t xml:space="preserve"> </w:t>
            </w:r>
            <w:r w:rsidRPr="00985A01">
              <w:rPr>
                <w:szCs w:val="18"/>
              </w:rPr>
              <w:t>825</w:t>
            </w:r>
          </w:p>
        </w:tc>
        <w:tc>
          <w:tcPr>
            <w:tcW w:w="1132" w:type="dxa"/>
            <w:vAlign w:val="center"/>
          </w:tcPr>
          <w:p w14:paraId="4DBFFB83" w14:textId="77777777" w:rsidR="00E72668" w:rsidRPr="00930E10" w:rsidRDefault="00E72668" w:rsidP="0017505E">
            <w:pPr>
              <w:pStyle w:val="tabteksts"/>
              <w:jc w:val="right"/>
              <w:rPr>
                <w:szCs w:val="18"/>
              </w:rPr>
            </w:pPr>
            <w:r w:rsidRPr="00985A01">
              <w:rPr>
                <w:szCs w:val="18"/>
              </w:rPr>
              <w:t>2</w:t>
            </w:r>
            <w:r>
              <w:rPr>
                <w:szCs w:val="18"/>
              </w:rPr>
              <w:t xml:space="preserve"> </w:t>
            </w:r>
            <w:r w:rsidRPr="00985A01">
              <w:rPr>
                <w:szCs w:val="18"/>
              </w:rPr>
              <w:t>327</w:t>
            </w:r>
            <w:r>
              <w:rPr>
                <w:szCs w:val="18"/>
              </w:rPr>
              <w:t xml:space="preserve"> </w:t>
            </w:r>
            <w:r w:rsidRPr="00985A01">
              <w:rPr>
                <w:szCs w:val="18"/>
              </w:rPr>
              <w:t>402</w:t>
            </w:r>
          </w:p>
        </w:tc>
      </w:tr>
      <w:tr w:rsidR="00E72668" w:rsidRPr="00C61F1B" w14:paraId="1655CB25" w14:textId="77777777" w:rsidTr="0017505E">
        <w:trPr>
          <w:trHeight w:val="60"/>
          <w:jc w:val="center"/>
        </w:trPr>
        <w:tc>
          <w:tcPr>
            <w:tcW w:w="3378" w:type="dxa"/>
          </w:tcPr>
          <w:p w14:paraId="58700A84" w14:textId="77777777" w:rsidR="00E72668" w:rsidRPr="00D35C80" w:rsidRDefault="00E72668" w:rsidP="0017505E">
            <w:pPr>
              <w:pStyle w:val="tabteksts"/>
              <w:rPr>
                <w:szCs w:val="18"/>
                <w:lang w:eastAsia="lv-LV"/>
              </w:rPr>
            </w:pPr>
            <w:r w:rsidRPr="00D35C80">
              <w:rPr>
                <w:szCs w:val="18"/>
              </w:rPr>
              <w:t>Vidējais amata vietu skaits gadā</w:t>
            </w:r>
          </w:p>
        </w:tc>
        <w:tc>
          <w:tcPr>
            <w:tcW w:w="1131" w:type="dxa"/>
          </w:tcPr>
          <w:p w14:paraId="5D5049DC" w14:textId="77777777" w:rsidR="00E72668" w:rsidRPr="00D35C80" w:rsidRDefault="00E72668" w:rsidP="0017505E">
            <w:pPr>
              <w:pStyle w:val="tabteksts"/>
              <w:jc w:val="right"/>
              <w:rPr>
                <w:szCs w:val="18"/>
              </w:rPr>
            </w:pPr>
            <w:r w:rsidRPr="00D35C80">
              <w:rPr>
                <w:szCs w:val="18"/>
              </w:rPr>
              <w:t>103</w:t>
            </w:r>
          </w:p>
        </w:tc>
        <w:tc>
          <w:tcPr>
            <w:tcW w:w="1132" w:type="dxa"/>
          </w:tcPr>
          <w:p w14:paraId="6C2E69F1" w14:textId="77777777" w:rsidR="00E72668" w:rsidRPr="00D35C80" w:rsidRDefault="00E72668" w:rsidP="0017505E">
            <w:pPr>
              <w:pStyle w:val="tabteksts"/>
              <w:jc w:val="right"/>
              <w:rPr>
                <w:szCs w:val="18"/>
              </w:rPr>
            </w:pPr>
            <w:r w:rsidRPr="00D35C80">
              <w:rPr>
                <w:szCs w:val="18"/>
              </w:rPr>
              <w:t>10</w:t>
            </w:r>
            <w:r>
              <w:rPr>
                <w:szCs w:val="18"/>
              </w:rPr>
              <w:t>9</w:t>
            </w:r>
          </w:p>
        </w:tc>
        <w:tc>
          <w:tcPr>
            <w:tcW w:w="1132" w:type="dxa"/>
          </w:tcPr>
          <w:p w14:paraId="4BA32767" w14:textId="77777777" w:rsidR="00E72668" w:rsidRPr="00D35C80" w:rsidRDefault="00E72668" w:rsidP="0017505E">
            <w:pPr>
              <w:pStyle w:val="tabteksts"/>
              <w:jc w:val="right"/>
              <w:rPr>
                <w:szCs w:val="18"/>
              </w:rPr>
            </w:pPr>
            <w:r w:rsidRPr="00D35C80">
              <w:rPr>
                <w:szCs w:val="18"/>
              </w:rPr>
              <w:t>109</w:t>
            </w:r>
          </w:p>
        </w:tc>
        <w:tc>
          <w:tcPr>
            <w:tcW w:w="1132" w:type="dxa"/>
          </w:tcPr>
          <w:p w14:paraId="4D2B8723" w14:textId="77777777" w:rsidR="00E72668" w:rsidRPr="00D35C80" w:rsidRDefault="00E72668" w:rsidP="0017505E">
            <w:pPr>
              <w:pStyle w:val="tabteksts"/>
              <w:jc w:val="right"/>
              <w:rPr>
                <w:szCs w:val="18"/>
              </w:rPr>
            </w:pPr>
            <w:r w:rsidRPr="00D35C80">
              <w:rPr>
                <w:szCs w:val="18"/>
              </w:rPr>
              <w:t>109</w:t>
            </w:r>
          </w:p>
        </w:tc>
        <w:tc>
          <w:tcPr>
            <w:tcW w:w="1132" w:type="dxa"/>
          </w:tcPr>
          <w:p w14:paraId="19EC3910" w14:textId="77777777" w:rsidR="00E72668" w:rsidRPr="00D35C80" w:rsidRDefault="00E72668" w:rsidP="0017505E">
            <w:pPr>
              <w:pStyle w:val="tabteksts"/>
              <w:jc w:val="right"/>
              <w:rPr>
                <w:szCs w:val="18"/>
              </w:rPr>
            </w:pPr>
            <w:r w:rsidRPr="00D35C80">
              <w:rPr>
                <w:szCs w:val="18"/>
              </w:rPr>
              <w:t>109</w:t>
            </w:r>
          </w:p>
        </w:tc>
      </w:tr>
      <w:tr w:rsidR="00E72668" w:rsidRPr="00C61F1B" w14:paraId="61FDB847" w14:textId="77777777" w:rsidTr="0017505E">
        <w:trPr>
          <w:trHeight w:val="159"/>
          <w:jc w:val="center"/>
        </w:trPr>
        <w:tc>
          <w:tcPr>
            <w:tcW w:w="3378" w:type="dxa"/>
          </w:tcPr>
          <w:p w14:paraId="745F03FC" w14:textId="77777777" w:rsidR="00E72668" w:rsidRPr="0022470B" w:rsidRDefault="00E72668" w:rsidP="0017505E">
            <w:pPr>
              <w:pStyle w:val="tabteksts"/>
              <w:rPr>
                <w:szCs w:val="18"/>
                <w:lang w:eastAsia="lv-LV"/>
              </w:rPr>
            </w:pPr>
            <w:r w:rsidRPr="0022470B">
              <w:rPr>
                <w:szCs w:val="18"/>
              </w:rPr>
              <w:t xml:space="preserve">Vidējā atlīdzība amata vietai </w:t>
            </w:r>
            <w:r w:rsidRPr="0022470B">
              <w:rPr>
                <w:szCs w:val="18"/>
                <w:lang w:eastAsia="lv-LV"/>
              </w:rPr>
              <w:t>(mēnesī)</w:t>
            </w:r>
            <w:r w:rsidRPr="0022470B">
              <w:rPr>
                <w:szCs w:val="18"/>
              </w:rPr>
              <w:t xml:space="preserve">, </w:t>
            </w:r>
            <w:proofErr w:type="spellStart"/>
            <w:r w:rsidRPr="0022470B">
              <w:rPr>
                <w:i/>
                <w:szCs w:val="18"/>
              </w:rPr>
              <w:t>euro</w:t>
            </w:r>
            <w:proofErr w:type="spellEnd"/>
          </w:p>
        </w:tc>
        <w:tc>
          <w:tcPr>
            <w:tcW w:w="1131" w:type="dxa"/>
          </w:tcPr>
          <w:p w14:paraId="7C28C790" w14:textId="77777777" w:rsidR="00E72668" w:rsidRPr="0022470B" w:rsidRDefault="00E72668" w:rsidP="0017505E">
            <w:pPr>
              <w:pStyle w:val="tabteksts"/>
              <w:jc w:val="right"/>
              <w:rPr>
                <w:szCs w:val="18"/>
              </w:rPr>
            </w:pPr>
            <w:r w:rsidRPr="0022470B">
              <w:rPr>
                <w:szCs w:val="18"/>
              </w:rPr>
              <w:t>1 856</w:t>
            </w:r>
          </w:p>
        </w:tc>
        <w:tc>
          <w:tcPr>
            <w:tcW w:w="1132" w:type="dxa"/>
          </w:tcPr>
          <w:p w14:paraId="437CEA9B" w14:textId="77777777" w:rsidR="00E72668" w:rsidRPr="0022470B" w:rsidRDefault="00E72668" w:rsidP="0017505E">
            <w:pPr>
              <w:pStyle w:val="tabteksts"/>
              <w:jc w:val="right"/>
              <w:rPr>
                <w:szCs w:val="18"/>
              </w:rPr>
            </w:pPr>
            <w:r w:rsidRPr="0022470B">
              <w:rPr>
                <w:szCs w:val="18"/>
              </w:rPr>
              <w:t>2 175</w:t>
            </w:r>
          </w:p>
        </w:tc>
        <w:tc>
          <w:tcPr>
            <w:tcW w:w="1132" w:type="dxa"/>
          </w:tcPr>
          <w:p w14:paraId="2A410990" w14:textId="77777777" w:rsidR="00E72668" w:rsidRPr="00C61F1B" w:rsidRDefault="00E72668" w:rsidP="0017505E">
            <w:pPr>
              <w:pStyle w:val="tabteksts"/>
              <w:jc w:val="right"/>
              <w:rPr>
                <w:color w:val="9BBB59" w:themeColor="accent3"/>
                <w:szCs w:val="18"/>
              </w:rPr>
            </w:pPr>
            <w:r w:rsidRPr="0022470B">
              <w:rPr>
                <w:szCs w:val="18"/>
              </w:rPr>
              <w:t>2 212</w:t>
            </w:r>
          </w:p>
        </w:tc>
        <w:tc>
          <w:tcPr>
            <w:tcW w:w="1132" w:type="dxa"/>
          </w:tcPr>
          <w:p w14:paraId="1C189735" w14:textId="77777777" w:rsidR="00E72668" w:rsidRPr="00C61F1B" w:rsidRDefault="00E72668" w:rsidP="0017505E">
            <w:pPr>
              <w:pStyle w:val="tabteksts"/>
              <w:jc w:val="right"/>
              <w:rPr>
                <w:color w:val="9BBB59" w:themeColor="accent3"/>
                <w:szCs w:val="18"/>
              </w:rPr>
            </w:pPr>
            <w:r w:rsidRPr="0022470B">
              <w:rPr>
                <w:szCs w:val="18"/>
              </w:rPr>
              <w:t>2 204</w:t>
            </w:r>
          </w:p>
        </w:tc>
        <w:tc>
          <w:tcPr>
            <w:tcW w:w="1132" w:type="dxa"/>
          </w:tcPr>
          <w:p w14:paraId="766D8113" w14:textId="77777777" w:rsidR="00E72668" w:rsidRPr="0022470B" w:rsidRDefault="00E72668" w:rsidP="0017505E">
            <w:pPr>
              <w:pStyle w:val="tabteksts"/>
              <w:jc w:val="right"/>
              <w:rPr>
                <w:szCs w:val="18"/>
              </w:rPr>
            </w:pPr>
            <w:r w:rsidRPr="0022470B">
              <w:rPr>
                <w:szCs w:val="18"/>
              </w:rPr>
              <w:t>1 779</w:t>
            </w:r>
          </w:p>
        </w:tc>
      </w:tr>
    </w:tbl>
    <w:p w14:paraId="5D9357BA" w14:textId="77777777" w:rsidR="00E72668" w:rsidRPr="0059086D" w:rsidRDefault="00E72668" w:rsidP="00E72668">
      <w:pPr>
        <w:pStyle w:val="Tabuluvirsraksti"/>
        <w:tabs>
          <w:tab w:val="left" w:pos="1252"/>
        </w:tabs>
        <w:spacing w:before="240" w:after="240"/>
        <w:rPr>
          <w:sz w:val="18"/>
          <w:szCs w:val="18"/>
          <w:lang w:eastAsia="lv-LV"/>
        </w:rPr>
      </w:pPr>
      <w:r w:rsidRPr="0059086D">
        <w:rPr>
          <w:b/>
          <w:lang w:eastAsia="lv-LV"/>
        </w:rPr>
        <w:t xml:space="preserve">Izmaiņas izdevumos, salīdzinot 2022. gada </w:t>
      </w:r>
      <w:r w:rsidRPr="00C37140">
        <w:rPr>
          <w:b/>
          <w:lang w:eastAsia="lv-LV"/>
        </w:rPr>
        <w:t>projektu</w:t>
      </w:r>
      <w:r w:rsidRPr="0059086D">
        <w:rPr>
          <w:b/>
          <w:lang w:eastAsia="lv-LV"/>
        </w:rPr>
        <w:t xml:space="preserve"> ar 2021. gada plānu</w:t>
      </w:r>
    </w:p>
    <w:p w14:paraId="789975E6" w14:textId="77777777" w:rsidR="00E72668" w:rsidRPr="000D378D" w:rsidRDefault="00E72668" w:rsidP="00E72668">
      <w:pPr>
        <w:ind w:left="7921" w:firstLine="720"/>
        <w:jc w:val="center"/>
        <w:rPr>
          <w:i/>
          <w:sz w:val="18"/>
          <w:szCs w:val="18"/>
        </w:rPr>
      </w:pPr>
      <w:proofErr w:type="spellStart"/>
      <w:r w:rsidRPr="000D378D">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0D378D" w14:paraId="13855999" w14:textId="77777777" w:rsidTr="0017505E">
        <w:trPr>
          <w:trHeight w:val="142"/>
          <w:tblHeader/>
          <w:jc w:val="center"/>
        </w:trPr>
        <w:tc>
          <w:tcPr>
            <w:tcW w:w="5241" w:type="dxa"/>
            <w:vAlign w:val="center"/>
          </w:tcPr>
          <w:p w14:paraId="324CF802" w14:textId="77777777" w:rsidR="00E72668" w:rsidRPr="000D378D" w:rsidRDefault="00E72668" w:rsidP="0017505E">
            <w:pPr>
              <w:pStyle w:val="tabteksts"/>
              <w:jc w:val="center"/>
              <w:rPr>
                <w:szCs w:val="18"/>
              </w:rPr>
            </w:pPr>
            <w:r w:rsidRPr="000D378D">
              <w:rPr>
                <w:szCs w:val="18"/>
                <w:lang w:eastAsia="lv-LV"/>
              </w:rPr>
              <w:t>Pasākums</w:t>
            </w:r>
          </w:p>
        </w:tc>
        <w:tc>
          <w:tcPr>
            <w:tcW w:w="1277" w:type="dxa"/>
            <w:vAlign w:val="center"/>
          </w:tcPr>
          <w:p w14:paraId="4DD33D84" w14:textId="77777777" w:rsidR="00E72668" w:rsidRPr="000D378D" w:rsidRDefault="00E72668" w:rsidP="0017505E">
            <w:pPr>
              <w:pStyle w:val="tabteksts"/>
              <w:jc w:val="center"/>
              <w:rPr>
                <w:szCs w:val="18"/>
                <w:lang w:eastAsia="lv-LV"/>
              </w:rPr>
            </w:pPr>
            <w:r w:rsidRPr="000D378D">
              <w:rPr>
                <w:szCs w:val="18"/>
                <w:lang w:eastAsia="lv-LV"/>
              </w:rPr>
              <w:t>Samazinājums</w:t>
            </w:r>
          </w:p>
        </w:tc>
        <w:tc>
          <w:tcPr>
            <w:tcW w:w="1277" w:type="dxa"/>
            <w:vAlign w:val="center"/>
          </w:tcPr>
          <w:p w14:paraId="3BEBD429" w14:textId="77777777" w:rsidR="00E72668" w:rsidRPr="000D378D" w:rsidRDefault="00E72668" w:rsidP="0017505E">
            <w:pPr>
              <w:pStyle w:val="tabteksts"/>
              <w:jc w:val="center"/>
              <w:rPr>
                <w:szCs w:val="18"/>
                <w:lang w:eastAsia="lv-LV"/>
              </w:rPr>
            </w:pPr>
            <w:r w:rsidRPr="000D378D">
              <w:rPr>
                <w:szCs w:val="18"/>
                <w:lang w:eastAsia="lv-LV"/>
              </w:rPr>
              <w:t>Palielinājums</w:t>
            </w:r>
          </w:p>
        </w:tc>
        <w:tc>
          <w:tcPr>
            <w:tcW w:w="1277" w:type="dxa"/>
            <w:vAlign w:val="center"/>
          </w:tcPr>
          <w:p w14:paraId="6136EF40" w14:textId="77777777" w:rsidR="00E72668" w:rsidRPr="000D378D" w:rsidRDefault="00E72668" w:rsidP="0017505E">
            <w:pPr>
              <w:pStyle w:val="tabteksts"/>
              <w:jc w:val="center"/>
              <w:rPr>
                <w:szCs w:val="18"/>
                <w:lang w:eastAsia="lv-LV"/>
              </w:rPr>
            </w:pPr>
            <w:r w:rsidRPr="000D378D">
              <w:rPr>
                <w:szCs w:val="18"/>
                <w:lang w:eastAsia="lv-LV"/>
              </w:rPr>
              <w:t>Izmaiņas</w:t>
            </w:r>
          </w:p>
        </w:tc>
      </w:tr>
      <w:tr w:rsidR="00E72668" w:rsidRPr="000D378D" w14:paraId="1706C452" w14:textId="77777777" w:rsidTr="0017505E">
        <w:trPr>
          <w:trHeight w:val="153"/>
          <w:jc w:val="center"/>
        </w:trPr>
        <w:tc>
          <w:tcPr>
            <w:tcW w:w="5241" w:type="dxa"/>
            <w:shd w:val="clear" w:color="auto" w:fill="D9D9D9" w:themeFill="background1" w:themeFillShade="D9"/>
          </w:tcPr>
          <w:p w14:paraId="7DCAF2E8" w14:textId="77777777" w:rsidR="00E72668" w:rsidRPr="00CD64C1" w:rsidRDefault="00E72668" w:rsidP="0017505E">
            <w:pPr>
              <w:pStyle w:val="tabteksts"/>
              <w:rPr>
                <w:szCs w:val="18"/>
              </w:rPr>
            </w:pPr>
            <w:r w:rsidRPr="00CD64C1">
              <w:rPr>
                <w:b/>
                <w:bCs/>
                <w:szCs w:val="18"/>
                <w:lang w:eastAsia="lv-LV"/>
              </w:rPr>
              <w:t xml:space="preserve">Izdevumi </w:t>
            </w:r>
            <w:r>
              <w:rPr>
                <w:b/>
                <w:bCs/>
                <w:szCs w:val="18"/>
                <w:lang w:eastAsia="lv-LV"/>
              </w:rPr>
              <w:t>–</w:t>
            </w:r>
            <w:r w:rsidRPr="00CD64C1">
              <w:rPr>
                <w:b/>
                <w:bCs/>
                <w:szCs w:val="18"/>
                <w:lang w:eastAsia="lv-LV"/>
              </w:rPr>
              <w:t xml:space="preserve"> kopā</w:t>
            </w:r>
          </w:p>
        </w:tc>
        <w:tc>
          <w:tcPr>
            <w:tcW w:w="1277" w:type="dxa"/>
            <w:shd w:val="clear" w:color="auto" w:fill="D9D9D9" w:themeFill="background1" w:themeFillShade="D9"/>
          </w:tcPr>
          <w:p w14:paraId="6DD5B48D" w14:textId="77777777" w:rsidR="00E72668" w:rsidRPr="00CD64C1" w:rsidRDefault="00E72668" w:rsidP="0017505E">
            <w:pPr>
              <w:pStyle w:val="tabteksts"/>
              <w:jc w:val="right"/>
              <w:rPr>
                <w:b/>
                <w:szCs w:val="18"/>
              </w:rPr>
            </w:pPr>
            <w:r>
              <w:rPr>
                <w:b/>
                <w:szCs w:val="18"/>
              </w:rPr>
              <w:t>33 680</w:t>
            </w:r>
          </w:p>
        </w:tc>
        <w:tc>
          <w:tcPr>
            <w:tcW w:w="1277" w:type="dxa"/>
            <w:shd w:val="clear" w:color="auto" w:fill="D9D9D9" w:themeFill="background1" w:themeFillShade="D9"/>
          </w:tcPr>
          <w:p w14:paraId="3A7C723E" w14:textId="77777777" w:rsidR="00E72668" w:rsidRPr="00CD64C1" w:rsidRDefault="00E72668" w:rsidP="0017505E">
            <w:pPr>
              <w:pStyle w:val="tabteksts"/>
              <w:jc w:val="right"/>
              <w:rPr>
                <w:b/>
                <w:szCs w:val="18"/>
              </w:rPr>
            </w:pPr>
            <w:r>
              <w:rPr>
                <w:b/>
                <w:szCs w:val="18"/>
              </w:rPr>
              <w:t>332 049</w:t>
            </w:r>
          </w:p>
        </w:tc>
        <w:tc>
          <w:tcPr>
            <w:tcW w:w="1277" w:type="dxa"/>
            <w:shd w:val="clear" w:color="auto" w:fill="D9D9D9" w:themeFill="background1" w:themeFillShade="D9"/>
          </w:tcPr>
          <w:p w14:paraId="53379973" w14:textId="77777777" w:rsidR="00E72668" w:rsidRPr="00CD64C1" w:rsidRDefault="00E72668" w:rsidP="0017505E">
            <w:pPr>
              <w:pStyle w:val="tabteksts"/>
              <w:jc w:val="right"/>
              <w:rPr>
                <w:b/>
                <w:szCs w:val="18"/>
              </w:rPr>
            </w:pPr>
            <w:r w:rsidRPr="00CD64C1">
              <w:rPr>
                <w:b/>
                <w:szCs w:val="18"/>
              </w:rPr>
              <w:t>298 369</w:t>
            </w:r>
          </w:p>
        </w:tc>
      </w:tr>
      <w:tr w:rsidR="00E72668" w:rsidRPr="00C61F1B" w14:paraId="7841096C" w14:textId="77777777" w:rsidTr="0017505E">
        <w:trPr>
          <w:jc w:val="center"/>
        </w:trPr>
        <w:tc>
          <w:tcPr>
            <w:tcW w:w="9072" w:type="dxa"/>
            <w:gridSpan w:val="4"/>
          </w:tcPr>
          <w:p w14:paraId="79A634B5" w14:textId="77777777" w:rsidR="00E72668" w:rsidRPr="00CD64C1" w:rsidRDefault="00E72668" w:rsidP="0017505E">
            <w:pPr>
              <w:pStyle w:val="tabteksts"/>
              <w:ind w:firstLine="313"/>
              <w:rPr>
                <w:szCs w:val="18"/>
              </w:rPr>
            </w:pPr>
            <w:r w:rsidRPr="00CD64C1">
              <w:rPr>
                <w:i/>
                <w:szCs w:val="18"/>
                <w:lang w:eastAsia="lv-LV"/>
              </w:rPr>
              <w:t>t. sk.:</w:t>
            </w:r>
          </w:p>
        </w:tc>
      </w:tr>
      <w:tr w:rsidR="00E72668" w:rsidRPr="006D3A83" w14:paraId="6CB938F4" w14:textId="77777777" w:rsidTr="0017505E">
        <w:trPr>
          <w:trHeight w:val="142"/>
          <w:jc w:val="center"/>
        </w:trPr>
        <w:tc>
          <w:tcPr>
            <w:tcW w:w="5241" w:type="dxa"/>
            <w:shd w:val="clear" w:color="auto" w:fill="F2F2F2" w:themeFill="background1" w:themeFillShade="F2"/>
          </w:tcPr>
          <w:p w14:paraId="7213763B" w14:textId="77777777" w:rsidR="00E72668" w:rsidRPr="00C61F1B" w:rsidRDefault="00E72668" w:rsidP="0017505E">
            <w:pPr>
              <w:pStyle w:val="tabteksts"/>
              <w:rPr>
                <w:color w:val="9BBB59" w:themeColor="accent3"/>
                <w:szCs w:val="18"/>
                <w:u w:val="single"/>
                <w:lang w:eastAsia="lv-LV"/>
              </w:rPr>
            </w:pPr>
            <w:r>
              <w:rPr>
                <w:szCs w:val="18"/>
                <w:u w:val="single"/>
                <w:lang w:eastAsia="lv-LV"/>
              </w:rPr>
              <w:t>P</w:t>
            </w:r>
            <w:r w:rsidRPr="00BB2102">
              <w:rPr>
                <w:szCs w:val="18"/>
                <w:u w:val="single"/>
                <w:lang w:eastAsia="lv-LV"/>
              </w:rPr>
              <w:t>rioritāri pasākumi</w:t>
            </w:r>
          </w:p>
        </w:tc>
        <w:tc>
          <w:tcPr>
            <w:tcW w:w="1277" w:type="dxa"/>
            <w:shd w:val="clear" w:color="auto" w:fill="F2F2F2" w:themeFill="background1" w:themeFillShade="F2"/>
          </w:tcPr>
          <w:p w14:paraId="6FABBB54" w14:textId="77777777" w:rsidR="00E72668" w:rsidRPr="001B4C5D" w:rsidRDefault="00E72668" w:rsidP="0017505E">
            <w:pPr>
              <w:pStyle w:val="tabteksts"/>
              <w:jc w:val="center"/>
              <w:rPr>
                <w:bCs/>
                <w:szCs w:val="18"/>
              </w:rPr>
            </w:pPr>
            <w:r w:rsidRPr="001B4C5D">
              <w:rPr>
                <w:bCs/>
                <w:szCs w:val="18"/>
              </w:rPr>
              <w:t>-</w:t>
            </w:r>
          </w:p>
        </w:tc>
        <w:tc>
          <w:tcPr>
            <w:tcW w:w="1277" w:type="dxa"/>
            <w:shd w:val="clear" w:color="auto" w:fill="F2F2F2" w:themeFill="background1" w:themeFillShade="F2"/>
          </w:tcPr>
          <w:p w14:paraId="2A3E7622" w14:textId="77777777" w:rsidR="00E72668" w:rsidRPr="001B4C5D" w:rsidRDefault="00E72668" w:rsidP="0017505E">
            <w:pPr>
              <w:pStyle w:val="tabteksts"/>
              <w:jc w:val="right"/>
              <w:rPr>
                <w:color w:val="9BBB59" w:themeColor="accent3"/>
                <w:szCs w:val="18"/>
              </w:rPr>
            </w:pPr>
            <w:r w:rsidRPr="001B4C5D">
              <w:rPr>
                <w:szCs w:val="18"/>
              </w:rPr>
              <w:t>287 424</w:t>
            </w:r>
          </w:p>
        </w:tc>
        <w:tc>
          <w:tcPr>
            <w:tcW w:w="1277" w:type="dxa"/>
            <w:shd w:val="clear" w:color="auto" w:fill="F2F2F2" w:themeFill="background1" w:themeFillShade="F2"/>
          </w:tcPr>
          <w:p w14:paraId="3946D07E" w14:textId="77777777" w:rsidR="00E72668" w:rsidRPr="001B4C5D" w:rsidRDefault="00E72668" w:rsidP="0017505E">
            <w:pPr>
              <w:pStyle w:val="tabteksts"/>
              <w:jc w:val="right"/>
              <w:rPr>
                <w:szCs w:val="18"/>
              </w:rPr>
            </w:pPr>
            <w:r w:rsidRPr="001B4C5D">
              <w:rPr>
                <w:szCs w:val="18"/>
              </w:rPr>
              <w:t>287 424</w:t>
            </w:r>
          </w:p>
        </w:tc>
      </w:tr>
      <w:tr w:rsidR="00E72668" w:rsidRPr="00C61F1B" w14:paraId="71F97DD9" w14:textId="77777777" w:rsidTr="0017505E">
        <w:trPr>
          <w:trHeight w:val="142"/>
          <w:jc w:val="center"/>
        </w:trPr>
        <w:tc>
          <w:tcPr>
            <w:tcW w:w="5241" w:type="dxa"/>
            <w:shd w:val="clear" w:color="auto" w:fill="FFFFFF" w:themeFill="background1"/>
          </w:tcPr>
          <w:p w14:paraId="18CAD7E9" w14:textId="77777777" w:rsidR="00E72668" w:rsidRPr="00471BED" w:rsidRDefault="00E72668" w:rsidP="0017505E">
            <w:pPr>
              <w:pStyle w:val="tabteksts"/>
              <w:rPr>
                <w:i/>
                <w:iCs/>
                <w:szCs w:val="18"/>
                <w:u w:val="single"/>
                <w:lang w:eastAsia="lv-LV"/>
              </w:rPr>
            </w:pPr>
            <w:r w:rsidRPr="00471BED">
              <w:rPr>
                <w:i/>
                <w:iCs/>
                <w:szCs w:val="18"/>
                <w:lang w:eastAsia="lv-LV"/>
              </w:rPr>
              <w:t xml:space="preserve">PTAC darbības procesu un sniegto pakalpojumu </w:t>
            </w:r>
            <w:proofErr w:type="spellStart"/>
            <w:r w:rsidRPr="00471BED">
              <w:rPr>
                <w:i/>
                <w:iCs/>
                <w:szCs w:val="18"/>
                <w:lang w:eastAsia="lv-LV"/>
              </w:rPr>
              <w:t>digitalizēšana</w:t>
            </w:r>
            <w:proofErr w:type="spellEnd"/>
            <w:r w:rsidRPr="00471BED">
              <w:rPr>
                <w:i/>
                <w:iCs/>
                <w:szCs w:val="18"/>
                <w:u w:val="single"/>
                <w:lang w:eastAsia="lv-LV"/>
              </w:rPr>
              <w:t xml:space="preserve"> </w:t>
            </w:r>
          </w:p>
        </w:tc>
        <w:tc>
          <w:tcPr>
            <w:tcW w:w="1277" w:type="dxa"/>
            <w:shd w:val="clear" w:color="auto" w:fill="FFFFFF" w:themeFill="background1"/>
          </w:tcPr>
          <w:p w14:paraId="38C9D572" w14:textId="77777777" w:rsidR="00E72668" w:rsidRPr="001B4C5D" w:rsidRDefault="00E72668" w:rsidP="0017505E">
            <w:pPr>
              <w:pStyle w:val="tabteksts"/>
              <w:jc w:val="center"/>
              <w:rPr>
                <w:bCs/>
                <w:szCs w:val="18"/>
              </w:rPr>
            </w:pPr>
            <w:r w:rsidRPr="001B4C5D">
              <w:rPr>
                <w:bCs/>
                <w:szCs w:val="18"/>
              </w:rPr>
              <w:t>-</w:t>
            </w:r>
          </w:p>
        </w:tc>
        <w:tc>
          <w:tcPr>
            <w:tcW w:w="1277" w:type="dxa"/>
            <w:shd w:val="clear" w:color="auto" w:fill="FFFFFF" w:themeFill="background1"/>
          </w:tcPr>
          <w:p w14:paraId="320E3B0D" w14:textId="77777777" w:rsidR="00E72668" w:rsidRPr="001B4C5D" w:rsidRDefault="00E72668" w:rsidP="0017505E">
            <w:pPr>
              <w:pStyle w:val="tabteksts"/>
              <w:jc w:val="right"/>
              <w:rPr>
                <w:color w:val="9BBB59" w:themeColor="accent3"/>
                <w:szCs w:val="18"/>
              </w:rPr>
            </w:pPr>
            <w:r w:rsidRPr="001B4C5D">
              <w:rPr>
                <w:szCs w:val="18"/>
              </w:rPr>
              <w:t>287 424</w:t>
            </w:r>
          </w:p>
        </w:tc>
        <w:tc>
          <w:tcPr>
            <w:tcW w:w="1277" w:type="dxa"/>
            <w:shd w:val="clear" w:color="auto" w:fill="FFFFFF" w:themeFill="background1"/>
          </w:tcPr>
          <w:p w14:paraId="66FC23E2" w14:textId="77777777" w:rsidR="00E72668" w:rsidRPr="001B4C5D" w:rsidRDefault="00E72668" w:rsidP="0017505E">
            <w:pPr>
              <w:pStyle w:val="tabteksts"/>
              <w:jc w:val="right"/>
              <w:rPr>
                <w:color w:val="9BBB59" w:themeColor="accent3"/>
                <w:szCs w:val="18"/>
              </w:rPr>
            </w:pPr>
            <w:r w:rsidRPr="001B4C5D">
              <w:rPr>
                <w:szCs w:val="18"/>
              </w:rPr>
              <w:t>287 424</w:t>
            </w:r>
          </w:p>
        </w:tc>
      </w:tr>
      <w:tr w:rsidR="00E72668" w:rsidRPr="00C61F1B" w14:paraId="7258F8B3" w14:textId="77777777" w:rsidTr="0017505E">
        <w:trPr>
          <w:trHeight w:val="142"/>
          <w:jc w:val="center"/>
        </w:trPr>
        <w:tc>
          <w:tcPr>
            <w:tcW w:w="5241" w:type="dxa"/>
            <w:shd w:val="clear" w:color="auto" w:fill="F2F2F2" w:themeFill="background1" w:themeFillShade="F2"/>
            <w:vAlign w:val="center"/>
          </w:tcPr>
          <w:p w14:paraId="0B5DEB7E" w14:textId="77777777" w:rsidR="00E72668" w:rsidRPr="00B52D88" w:rsidRDefault="00E72668" w:rsidP="0017505E">
            <w:pPr>
              <w:pStyle w:val="tabteksts"/>
              <w:rPr>
                <w:szCs w:val="18"/>
                <w:u w:val="single"/>
                <w:lang w:eastAsia="lv-LV"/>
              </w:rPr>
            </w:pPr>
            <w:r w:rsidRPr="00017AFB">
              <w:rPr>
                <w:szCs w:val="18"/>
                <w:u w:val="single"/>
                <w:lang w:eastAsia="lv-LV"/>
              </w:rPr>
              <w:t>Ilgtermiņa saistības</w:t>
            </w:r>
          </w:p>
        </w:tc>
        <w:tc>
          <w:tcPr>
            <w:tcW w:w="1277" w:type="dxa"/>
            <w:shd w:val="clear" w:color="auto" w:fill="F2F2F2" w:themeFill="background1" w:themeFillShade="F2"/>
          </w:tcPr>
          <w:p w14:paraId="2D1FE56A" w14:textId="77777777" w:rsidR="00E72668" w:rsidRPr="001B4C5D" w:rsidRDefault="00E72668" w:rsidP="0017505E">
            <w:pPr>
              <w:pStyle w:val="tabteksts"/>
              <w:jc w:val="center"/>
              <w:rPr>
                <w:szCs w:val="18"/>
              </w:rPr>
            </w:pPr>
            <w:r w:rsidRPr="001B4C5D">
              <w:rPr>
                <w:szCs w:val="18"/>
              </w:rPr>
              <w:t>-</w:t>
            </w:r>
          </w:p>
        </w:tc>
        <w:tc>
          <w:tcPr>
            <w:tcW w:w="1277" w:type="dxa"/>
            <w:shd w:val="clear" w:color="auto" w:fill="F2F2F2" w:themeFill="background1" w:themeFillShade="F2"/>
          </w:tcPr>
          <w:p w14:paraId="3BB0E687" w14:textId="77777777" w:rsidR="00E72668" w:rsidRPr="001B4C5D" w:rsidRDefault="00E72668" w:rsidP="0017505E">
            <w:pPr>
              <w:pStyle w:val="tabteksts"/>
              <w:jc w:val="right"/>
              <w:rPr>
                <w:szCs w:val="18"/>
              </w:rPr>
            </w:pPr>
            <w:r w:rsidRPr="001B4C5D">
              <w:rPr>
                <w:szCs w:val="18"/>
              </w:rPr>
              <w:t>29 735</w:t>
            </w:r>
          </w:p>
        </w:tc>
        <w:tc>
          <w:tcPr>
            <w:tcW w:w="1277" w:type="dxa"/>
            <w:shd w:val="clear" w:color="auto" w:fill="F2F2F2" w:themeFill="background1" w:themeFillShade="F2"/>
          </w:tcPr>
          <w:p w14:paraId="0C88ACC7" w14:textId="77777777" w:rsidR="00E72668" w:rsidRPr="001B4C5D" w:rsidRDefault="00E72668" w:rsidP="0017505E">
            <w:pPr>
              <w:pStyle w:val="tabteksts"/>
              <w:jc w:val="right"/>
              <w:rPr>
                <w:szCs w:val="18"/>
              </w:rPr>
            </w:pPr>
            <w:r w:rsidRPr="001B4C5D">
              <w:rPr>
                <w:szCs w:val="18"/>
              </w:rPr>
              <w:t>29 735</w:t>
            </w:r>
          </w:p>
        </w:tc>
      </w:tr>
      <w:tr w:rsidR="00E72668" w:rsidRPr="00C61F1B" w14:paraId="1AEBF4E9" w14:textId="77777777" w:rsidTr="0017505E">
        <w:trPr>
          <w:trHeight w:val="142"/>
          <w:jc w:val="center"/>
        </w:trPr>
        <w:tc>
          <w:tcPr>
            <w:tcW w:w="5241" w:type="dxa"/>
          </w:tcPr>
          <w:p w14:paraId="5A49E3E3" w14:textId="77777777" w:rsidR="00E72668" w:rsidRPr="00B52D88" w:rsidRDefault="00E72668" w:rsidP="0017505E">
            <w:pPr>
              <w:pStyle w:val="tabteksts"/>
              <w:rPr>
                <w:szCs w:val="18"/>
                <w:u w:val="single"/>
                <w:lang w:eastAsia="lv-LV"/>
              </w:rPr>
            </w:pPr>
            <w:proofErr w:type="spellStart"/>
            <w:r w:rsidRPr="00CD64C1">
              <w:rPr>
                <w:i/>
                <w:szCs w:val="18"/>
                <w:lang w:eastAsia="lv-LV"/>
              </w:rPr>
              <w:t>Twinning</w:t>
            </w:r>
            <w:proofErr w:type="spellEnd"/>
            <w:r w:rsidRPr="00CD64C1">
              <w:rPr>
                <w:i/>
                <w:szCs w:val="18"/>
                <w:lang w:eastAsia="lv-LV"/>
              </w:rPr>
              <w:t xml:space="preserve"> projekt</w:t>
            </w:r>
            <w:r>
              <w:rPr>
                <w:i/>
                <w:szCs w:val="18"/>
                <w:lang w:eastAsia="lv-LV"/>
              </w:rPr>
              <w:t>s</w:t>
            </w:r>
            <w:r w:rsidRPr="00CD64C1">
              <w:rPr>
                <w:i/>
                <w:szCs w:val="18"/>
                <w:lang w:eastAsia="lv-LV"/>
              </w:rPr>
              <w:t xml:space="preserve"> “Ukrainas Attīstības un ekonomikas, tirdzniecības un lauksaimniecības ministrijas institucionālās kapacitātes stiprināšana nacionālās kvalitātes infrastruktūras jomā” </w:t>
            </w:r>
          </w:p>
        </w:tc>
        <w:tc>
          <w:tcPr>
            <w:tcW w:w="1277" w:type="dxa"/>
          </w:tcPr>
          <w:p w14:paraId="5FB854DA" w14:textId="77777777" w:rsidR="00E72668" w:rsidRPr="001B4C5D" w:rsidRDefault="00E72668" w:rsidP="0017505E">
            <w:pPr>
              <w:pStyle w:val="tabteksts"/>
              <w:jc w:val="right"/>
              <w:rPr>
                <w:szCs w:val="18"/>
              </w:rPr>
            </w:pPr>
          </w:p>
        </w:tc>
        <w:tc>
          <w:tcPr>
            <w:tcW w:w="1277" w:type="dxa"/>
          </w:tcPr>
          <w:p w14:paraId="3D9C23C9" w14:textId="77777777" w:rsidR="00E72668" w:rsidRPr="001B4C5D" w:rsidRDefault="00E72668" w:rsidP="0017505E">
            <w:pPr>
              <w:pStyle w:val="tabteksts"/>
              <w:jc w:val="right"/>
              <w:rPr>
                <w:szCs w:val="18"/>
              </w:rPr>
            </w:pPr>
            <w:r w:rsidRPr="001B4C5D">
              <w:rPr>
                <w:szCs w:val="18"/>
              </w:rPr>
              <w:t>29 735</w:t>
            </w:r>
          </w:p>
        </w:tc>
        <w:tc>
          <w:tcPr>
            <w:tcW w:w="1277" w:type="dxa"/>
          </w:tcPr>
          <w:p w14:paraId="2A15A1C6" w14:textId="77777777" w:rsidR="00E72668" w:rsidRPr="001B4C5D" w:rsidRDefault="00E72668" w:rsidP="0017505E">
            <w:pPr>
              <w:pStyle w:val="tabteksts"/>
              <w:jc w:val="right"/>
              <w:rPr>
                <w:szCs w:val="18"/>
              </w:rPr>
            </w:pPr>
            <w:r w:rsidRPr="001B4C5D">
              <w:rPr>
                <w:szCs w:val="18"/>
              </w:rPr>
              <w:t>29 735</w:t>
            </w:r>
          </w:p>
        </w:tc>
      </w:tr>
      <w:tr w:rsidR="00E72668" w:rsidRPr="00C61F1B" w14:paraId="30E5B790" w14:textId="77777777" w:rsidTr="0017505E">
        <w:trPr>
          <w:trHeight w:val="142"/>
          <w:jc w:val="center"/>
        </w:trPr>
        <w:tc>
          <w:tcPr>
            <w:tcW w:w="5241" w:type="dxa"/>
            <w:shd w:val="clear" w:color="auto" w:fill="F2F2F2" w:themeFill="background1" w:themeFillShade="F2"/>
            <w:vAlign w:val="center"/>
          </w:tcPr>
          <w:p w14:paraId="691F4929" w14:textId="77777777" w:rsidR="00E72668" w:rsidRPr="00C61F1B" w:rsidRDefault="00E72668" w:rsidP="0017505E">
            <w:pPr>
              <w:pStyle w:val="tabteksts"/>
              <w:rPr>
                <w:color w:val="9BBB59" w:themeColor="accent3"/>
                <w:szCs w:val="18"/>
                <w:u w:val="single"/>
                <w:lang w:eastAsia="lv-LV"/>
              </w:rPr>
            </w:pPr>
            <w:r w:rsidRPr="00B52D88">
              <w:rPr>
                <w:szCs w:val="18"/>
                <w:u w:val="single"/>
                <w:lang w:eastAsia="lv-LV"/>
              </w:rPr>
              <w:t>Citas izmaiņas</w:t>
            </w:r>
          </w:p>
        </w:tc>
        <w:tc>
          <w:tcPr>
            <w:tcW w:w="1277" w:type="dxa"/>
            <w:shd w:val="clear" w:color="auto" w:fill="F2F2F2" w:themeFill="background1" w:themeFillShade="F2"/>
          </w:tcPr>
          <w:p w14:paraId="7046A4C6" w14:textId="77777777" w:rsidR="00E72668" w:rsidRPr="001B4C5D" w:rsidRDefault="00E72668" w:rsidP="0017505E">
            <w:pPr>
              <w:pStyle w:val="tabteksts"/>
              <w:jc w:val="right"/>
              <w:rPr>
                <w:color w:val="9BBB59" w:themeColor="accent3"/>
                <w:szCs w:val="18"/>
              </w:rPr>
            </w:pPr>
            <w:r w:rsidRPr="001B4C5D">
              <w:rPr>
                <w:szCs w:val="18"/>
              </w:rPr>
              <w:t>33 680</w:t>
            </w:r>
          </w:p>
        </w:tc>
        <w:tc>
          <w:tcPr>
            <w:tcW w:w="1277" w:type="dxa"/>
            <w:shd w:val="clear" w:color="auto" w:fill="F2F2F2" w:themeFill="background1" w:themeFillShade="F2"/>
          </w:tcPr>
          <w:p w14:paraId="612C3BEF" w14:textId="77777777" w:rsidR="00E72668" w:rsidRPr="001B4C5D" w:rsidRDefault="00E72668" w:rsidP="0017505E">
            <w:pPr>
              <w:pStyle w:val="tabteksts"/>
              <w:jc w:val="right"/>
              <w:rPr>
                <w:color w:val="9BBB59" w:themeColor="accent3"/>
                <w:szCs w:val="18"/>
              </w:rPr>
            </w:pPr>
            <w:r w:rsidRPr="001B4C5D">
              <w:rPr>
                <w:szCs w:val="18"/>
              </w:rPr>
              <w:t>14 890</w:t>
            </w:r>
          </w:p>
        </w:tc>
        <w:tc>
          <w:tcPr>
            <w:tcW w:w="1277" w:type="dxa"/>
            <w:shd w:val="clear" w:color="auto" w:fill="F2F2F2" w:themeFill="background1" w:themeFillShade="F2"/>
          </w:tcPr>
          <w:p w14:paraId="79043156" w14:textId="77777777" w:rsidR="00E72668" w:rsidRPr="001B4C5D" w:rsidRDefault="00E72668" w:rsidP="0017505E">
            <w:pPr>
              <w:pStyle w:val="tabteksts"/>
              <w:jc w:val="right"/>
              <w:rPr>
                <w:color w:val="9BBB59" w:themeColor="accent3"/>
                <w:szCs w:val="18"/>
              </w:rPr>
            </w:pPr>
            <w:r w:rsidRPr="001B4C5D">
              <w:rPr>
                <w:szCs w:val="18"/>
              </w:rPr>
              <w:t>-18 790</w:t>
            </w:r>
          </w:p>
        </w:tc>
      </w:tr>
      <w:tr w:rsidR="00E72668" w:rsidRPr="00CD64C1" w14:paraId="76D15D2C" w14:textId="77777777" w:rsidTr="0017505E">
        <w:trPr>
          <w:trHeight w:val="142"/>
          <w:jc w:val="center"/>
        </w:trPr>
        <w:tc>
          <w:tcPr>
            <w:tcW w:w="5241" w:type="dxa"/>
          </w:tcPr>
          <w:p w14:paraId="77BFEAF2" w14:textId="77777777" w:rsidR="00E72668" w:rsidRPr="00471BED" w:rsidRDefault="00E72668" w:rsidP="0017505E">
            <w:pPr>
              <w:pStyle w:val="tabteksts"/>
              <w:jc w:val="both"/>
              <w:rPr>
                <w:i/>
                <w:szCs w:val="18"/>
                <w:lang w:eastAsia="lv-LV"/>
              </w:rPr>
            </w:pPr>
            <w:r>
              <w:rPr>
                <w:i/>
                <w:szCs w:val="18"/>
                <w:lang w:eastAsia="lv-LV"/>
              </w:rPr>
              <w:t xml:space="preserve">Samazināti izdevumi, pārdalot finansējumu uz budžeta programmu 97.00.00 </w:t>
            </w:r>
            <w:r w:rsidRPr="00471BED">
              <w:rPr>
                <w:i/>
                <w:szCs w:val="18"/>
                <w:lang w:eastAsia="lv-LV"/>
              </w:rPr>
              <w:t xml:space="preserve"> </w:t>
            </w:r>
            <w:r>
              <w:rPr>
                <w:i/>
                <w:szCs w:val="18"/>
                <w:lang w:eastAsia="lv-LV"/>
              </w:rPr>
              <w:t>“Nozaru vadība un politikas plānošana”</w:t>
            </w:r>
          </w:p>
        </w:tc>
        <w:tc>
          <w:tcPr>
            <w:tcW w:w="1277" w:type="dxa"/>
          </w:tcPr>
          <w:p w14:paraId="18A54BBD" w14:textId="77777777" w:rsidR="00E72668" w:rsidRPr="001B4C5D" w:rsidRDefault="00E72668" w:rsidP="0017505E">
            <w:pPr>
              <w:pStyle w:val="tabteksts"/>
              <w:jc w:val="right"/>
              <w:rPr>
                <w:szCs w:val="18"/>
              </w:rPr>
            </w:pPr>
            <w:r w:rsidRPr="001B4C5D">
              <w:rPr>
                <w:szCs w:val="18"/>
              </w:rPr>
              <w:t>11 460</w:t>
            </w:r>
          </w:p>
        </w:tc>
        <w:tc>
          <w:tcPr>
            <w:tcW w:w="1277" w:type="dxa"/>
          </w:tcPr>
          <w:p w14:paraId="18575506" w14:textId="77777777" w:rsidR="00E72668" w:rsidRPr="001B4C5D" w:rsidRDefault="00E72668" w:rsidP="0017505E">
            <w:pPr>
              <w:pStyle w:val="tabteksts"/>
              <w:jc w:val="center"/>
              <w:rPr>
                <w:szCs w:val="18"/>
              </w:rPr>
            </w:pPr>
            <w:r w:rsidRPr="001B4C5D">
              <w:rPr>
                <w:szCs w:val="18"/>
              </w:rPr>
              <w:t>-</w:t>
            </w:r>
          </w:p>
        </w:tc>
        <w:tc>
          <w:tcPr>
            <w:tcW w:w="1277" w:type="dxa"/>
          </w:tcPr>
          <w:p w14:paraId="696585F8" w14:textId="77777777" w:rsidR="00E72668" w:rsidRPr="001B4C5D" w:rsidRDefault="00E72668" w:rsidP="0017505E">
            <w:pPr>
              <w:pStyle w:val="tabteksts"/>
              <w:jc w:val="right"/>
              <w:rPr>
                <w:szCs w:val="18"/>
              </w:rPr>
            </w:pPr>
            <w:r w:rsidRPr="001B4C5D">
              <w:rPr>
                <w:szCs w:val="18"/>
              </w:rPr>
              <w:t>-11 460</w:t>
            </w:r>
          </w:p>
        </w:tc>
      </w:tr>
      <w:tr w:rsidR="00E72668" w:rsidRPr="00C61F1B" w14:paraId="1CE9D9FA" w14:textId="77777777" w:rsidTr="0017505E">
        <w:trPr>
          <w:trHeight w:val="142"/>
          <w:jc w:val="center"/>
        </w:trPr>
        <w:tc>
          <w:tcPr>
            <w:tcW w:w="5241" w:type="dxa"/>
          </w:tcPr>
          <w:p w14:paraId="58F05845" w14:textId="77777777" w:rsidR="00E72668" w:rsidRPr="007552F0" w:rsidRDefault="00E72668" w:rsidP="0017505E">
            <w:pPr>
              <w:pStyle w:val="tabteksts"/>
              <w:jc w:val="both"/>
              <w:rPr>
                <w:i/>
                <w:szCs w:val="18"/>
                <w:lang w:eastAsia="lv-LV"/>
              </w:rPr>
            </w:pPr>
            <w:r w:rsidRPr="007552F0">
              <w:rPr>
                <w:i/>
                <w:szCs w:val="18"/>
                <w:lang w:eastAsia="lv-LV"/>
              </w:rPr>
              <w:t>Atjaunoti izdevumi</w:t>
            </w:r>
            <w:r>
              <w:rPr>
                <w:i/>
                <w:szCs w:val="18"/>
                <w:lang w:eastAsia="lv-LV"/>
              </w:rPr>
              <w:t>, ievērojot</w:t>
            </w:r>
            <w:r w:rsidRPr="007552F0">
              <w:rPr>
                <w:i/>
                <w:szCs w:val="18"/>
                <w:lang w:eastAsia="lv-LV"/>
              </w:rPr>
              <w:t xml:space="preserve"> </w:t>
            </w:r>
            <w:r w:rsidRPr="002F7CB9">
              <w:rPr>
                <w:i/>
                <w:szCs w:val="18"/>
                <w:lang w:eastAsia="lv-LV"/>
              </w:rPr>
              <w:t xml:space="preserve">vienreizēju izdevumu samazinājumu </w:t>
            </w:r>
            <w:r>
              <w:rPr>
                <w:i/>
                <w:szCs w:val="18"/>
                <w:lang w:eastAsia="lv-LV"/>
              </w:rPr>
              <w:t xml:space="preserve">komandējumiem </w:t>
            </w:r>
            <w:r w:rsidRPr="002F7CB9">
              <w:rPr>
                <w:i/>
                <w:szCs w:val="18"/>
                <w:lang w:eastAsia="lv-LV"/>
              </w:rPr>
              <w:t>2021.gadā</w:t>
            </w:r>
          </w:p>
        </w:tc>
        <w:tc>
          <w:tcPr>
            <w:tcW w:w="1277" w:type="dxa"/>
          </w:tcPr>
          <w:p w14:paraId="17772F80" w14:textId="77777777" w:rsidR="00E72668" w:rsidRPr="001B4C5D" w:rsidRDefault="00E72668" w:rsidP="0017505E">
            <w:pPr>
              <w:pStyle w:val="tabteksts"/>
              <w:jc w:val="center"/>
              <w:rPr>
                <w:szCs w:val="18"/>
              </w:rPr>
            </w:pPr>
            <w:r w:rsidRPr="001B4C5D">
              <w:rPr>
                <w:szCs w:val="18"/>
              </w:rPr>
              <w:t>-</w:t>
            </w:r>
          </w:p>
        </w:tc>
        <w:tc>
          <w:tcPr>
            <w:tcW w:w="1277" w:type="dxa"/>
          </w:tcPr>
          <w:p w14:paraId="52661292" w14:textId="77777777" w:rsidR="00E72668" w:rsidRPr="001B4C5D" w:rsidRDefault="00E72668" w:rsidP="0017505E">
            <w:pPr>
              <w:pStyle w:val="tabteksts"/>
              <w:jc w:val="right"/>
              <w:rPr>
                <w:szCs w:val="18"/>
              </w:rPr>
            </w:pPr>
            <w:r w:rsidRPr="001B4C5D">
              <w:rPr>
                <w:szCs w:val="18"/>
              </w:rPr>
              <w:t>14 890</w:t>
            </w:r>
          </w:p>
        </w:tc>
        <w:tc>
          <w:tcPr>
            <w:tcW w:w="1277" w:type="dxa"/>
          </w:tcPr>
          <w:p w14:paraId="30E35969" w14:textId="77777777" w:rsidR="00E72668" w:rsidRPr="001B4C5D" w:rsidRDefault="00E72668" w:rsidP="0017505E">
            <w:pPr>
              <w:pStyle w:val="tabteksts"/>
              <w:jc w:val="right"/>
              <w:rPr>
                <w:color w:val="9BBB59" w:themeColor="accent3"/>
                <w:szCs w:val="18"/>
              </w:rPr>
            </w:pPr>
            <w:r w:rsidRPr="001B4C5D">
              <w:rPr>
                <w:szCs w:val="18"/>
              </w:rPr>
              <w:t>14 890</w:t>
            </w:r>
          </w:p>
        </w:tc>
      </w:tr>
      <w:tr w:rsidR="00E72668" w:rsidRPr="00C61F1B" w14:paraId="6B163C8A" w14:textId="77777777" w:rsidTr="0017505E">
        <w:trPr>
          <w:trHeight w:val="142"/>
          <w:jc w:val="center"/>
        </w:trPr>
        <w:tc>
          <w:tcPr>
            <w:tcW w:w="5241" w:type="dxa"/>
          </w:tcPr>
          <w:p w14:paraId="525C1493" w14:textId="77777777" w:rsidR="00E72668" w:rsidRPr="000D378D" w:rsidRDefault="00E72668" w:rsidP="0017505E">
            <w:pPr>
              <w:pStyle w:val="tabteksts"/>
              <w:jc w:val="both"/>
              <w:rPr>
                <w:i/>
                <w:szCs w:val="18"/>
                <w:lang w:eastAsia="lv-LV"/>
              </w:rPr>
            </w:pPr>
            <w:r w:rsidRPr="000D378D">
              <w:rPr>
                <w:i/>
                <w:szCs w:val="18"/>
                <w:lang w:eastAsia="lv-LV"/>
              </w:rPr>
              <w:t>Samazināti izdevumi</w:t>
            </w:r>
            <w:r>
              <w:rPr>
                <w:i/>
                <w:szCs w:val="18"/>
                <w:lang w:eastAsia="lv-LV"/>
              </w:rPr>
              <w:t>, ievērojot finansējuma apmēru 2022.gadam</w:t>
            </w:r>
            <w:r w:rsidRPr="000D378D">
              <w:rPr>
                <w:i/>
                <w:szCs w:val="18"/>
                <w:lang w:eastAsia="lv-LV"/>
              </w:rPr>
              <w:t xml:space="preserve"> Patērētāju tiesību aizsardzības centra kapacitātes stiprināšanai, būvizstrādājumu uzraudzības, kuģu aprīkojuma atbilstības un pārrobežu pārkāpumu novēršanas procedūras nodrošināšanai</w:t>
            </w:r>
            <w:r w:rsidRPr="000D378D">
              <w:t xml:space="preserve"> </w:t>
            </w:r>
          </w:p>
        </w:tc>
        <w:tc>
          <w:tcPr>
            <w:tcW w:w="1277" w:type="dxa"/>
          </w:tcPr>
          <w:p w14:paraId="318E338E" w14:textId="77777777" w:rsidR="00E72668" w:rsidRPr="001B4C5D" w:rsidRDefault="00E72668" w:rsidP="0017505E">
            <w:pPr>
              <w:pStyle w:val="tabteksts"/>
              <w:jc w:val="right"/>
              <w:rPr>
                <w:szCs w:val="18"/>
              </w:rPr>
            </w:pPr>
            <w:r w:rsidRPr="001B4C5D">
              <w:rPr>
                <w:szCs w:val="18"/>
              </w:rPr>
              <w:t>22 220</w:t>
            </w:r>
          </w:p>
        </w:tc>
        <w:tc>
          <w:tcPr>
            <w:tcW w:w="1277" w:type="dxa"/>
          </w:tcPr>
          <w:p w14:paraId="375C947F" w14:textId="77777777" w:rsidR="00E72668" w:rsidRPr="001B4C5D" w:rsidRDefault="00E72668" w:rsidP="0017505E">
            <w:pPr>
              <w:pStyle w:val="tabteksts"/>
              <w:jc w:val="center"/>
              <w:rPr>
                <w:szCs w:val="18"/>
              </w:rPr>
            </w:pPr>
            <w:r w:rsidRPr="001B4C5D">
              <w:rPr>
                <w:szCs w:val="18"/>
              </w:rPr>
              <w:t>-</w:t>
            </w:r>
          </w:p>
        </w:tc>
        <w:tc>
          <w:tcPr>
            <w:tcW w:w="1277" w:type="dxa"/>
          </w:tcPr>
          <w:p w14:paraId="75B991AB" w14:textId="77777777" w:rsidR="00E72668" w:rsidRPr="001B4C5D" w:rsidRDefault="00E72668" w:rsidP="0017505E">
            <w:pPr>
              <w:pStyle w:val="tabteksts"/>
              <w:jc w:val="right"/>
              <w:rPr>
                <w:szCs w:val="18"/>
              </w:rPr>
            </w:pPr>
            <w:r w:rsidRPr="001B4C5D">
              <w:rPr>
                <w:szCs w:val="18"/>
              </w:rPr>
              <w:t>-22 220</w:t>
            </w:r>
          </w:p>
        </w:tc>
      </w:tr>
    </w:tbl>
    <w:p w14:paraId="4F1D57DE" w14:textId="77777777" w:rsidR="00E72668" w:rsidRPr="003919DA" w:rsidRDefault="00E72668" w:rsidP="00E72668">
      <w:pPr>
        <w:spacing w:before="240" w:after="240"/>
        <w:jc w:val="center"/>
        <w:rPr>
          <w:b/>
        </w:rPr>
      </w:pPr>
      <w:r>
        <w:rPr>
          <w:b/>
        </w:rPr>
        <w:t>26</w:t>
      </w:r>
      <w:r w:rsidRPr="003919DA">
        <w:rPr>
          <w:b/>
        </w:rPr>
        <w:t>.</w:t>
      </w:r>
      <w:r>
        <w:rPr>
          <w:b/>
        </w:rPr>
        <w:t>02</w:t>
      </w:r>
      <w:r w:rsidRPr="003919DA">
        <w:rPr>
          <w:b/>
        </w:rPr>
        <w:t>.</w:t>
      </w:r>
      <w:r>
        <w:rPr>
          <w:b/>
        </w:rPr>
        <w:t>00</w:t>
      </w:r>
      <w:r w:rsidRPr="003919DA">
        <w:rPr>
          <w:b/>
        </w:rPr>
        <w:t xml:space="preserve"> </w:t>
      </w:r>
      <w:r>
        <w:rPr>
          <w:b/>
        </w:rPr>
        <w:t>Konkurences politikas ieviešana</w:t>
      </w:r>
    </w:p>
    <w:p w14:paraId="33C0C27B" w14:textId="77777777" w:rsidR="00E72668" w:rsidRDefault="00E72668" w:rsidP="00E72668">
      <w:pPr>
        <w:pStyle w:val="ListParagraph"/>
        <w:spacing w:after="120"/>
        <w:ind w:left="0"/>
        <w:contextualSpacing w:val="0"/>
        <w:rPr>
          <w:u w:val="single"/>
        </w:rPr>
      </w:pPr>
      <w:r>
        <w:rPr>
          <w:u w:val="single"/>
        </w:rPr>
        <w:t>Apakšp</w:t>
      </w:r>
      <w:r w:rsidRPr="00EA75F2">
        <w:rPr>
          <w:u w:val="single"/>
        </w:rPr>
        <w:t>rogrammas mērķis:</w:t>
      </w:r>
    </w:p>
    <w:p w14:paraId="04F1B291" w14:textId="77777777" w:rsidR="00E72668" w:rsidRDefault="00E72668" w:rsidP="00E72668">
      <w:pPr>
        <w:spacing w:before="120" w:afterLines="120" w:after="288"/>
        <w:ind w:firstLine="720"/>
        <w:rPr>
          <w:rFonts w:cs="Times"/>
          <w:szCs w:val="24"/>
        </w:rPr>
      </w:pPr>
      <w:r w:rsidRPr="002C3ED9">
        <w:rPr>
          <w:color w:val="000000"/>
          <w:szCs w:val="24"/>
        </w:rPr>
        <w:t xml:space="preserve">nodrošināt brīvas un </w:t>
      </w:r>
      <w:r w:rsidRPr="002C3ED9">
        <w:rPr>
          <w:rFonts w:cs="Times"/>
          <w:szCs w:val="24"/>
        </w:rPr>
        <w:t>godīgas konkurences attīstību visās tautsaimniecības nozarēs un veidot sabiedrības izpratni un atbalstu attiecībā uz konkurences nepieciešamību.</w:t>
      </w:r>
    </w:p>
    <w:p w14:paraId="475C1BE6" w14:textId="77777777" w:rsidR="00E72668" w:rsidRDefault="00E72668" w:rsidP="00E72668">
      <w:pPr>
        <w:pStyle w:val="ListParagraph"/>
        <w:spacing w:before="120" w:afterLines="120" w:after="288"/>
        <w:ind w:left="0"/>
        <w:contextualSpacing w:val="0"/>
        <w:rPr>
          <w:u w:val="single"/>
        </w:rPr>
      </w:pPr>
      <w:r>
        <w:rPr>
          <w:u w:val="single"/>
        </w:rPr>
        <w:t>Galvenās aktivitātes:</w:t>
      </w:r>
    </w:p>
    <w:p w14:paraId="33A71B60" w14:textId="77777777" w:rsidR="00E72668" w:rsidRPr="00C61F1B" w:rsidRDefault="00E72668" w:rsidP="00E72668">
      <w:pPr>
        <w:pStyle w:val="ListParagraph"/>
        <w:numPr>
          <w:ilvl w:val="0"/>
          <w:numId w:val="37"/>
        </w:numPr>
        <w:spacing w:after="120"/>
        <w:jc w:val="both"/>
      </w:pPr>
      <w:r>
        <w:t>atklāt un novērst b</w:t>
      </w:r>
      <w:r w:rsidRPr="00C61F1B">
        <w:t>ūtisku</w:t>
      </w:r>
      <w:r>
        <w:t>s</w:t>
      </w:r>
      <w:r w:rsidRPr="00C61F1B">
        <w:t xml:space="preserve"> konkurences pārkāpumu</w:t>
      </w:r>
      <w:r>
        <w:t>s</w:t>
      </w:r>
      <w:r w:rsidRPr="00C61F1B">
        <w:t xml:space="preserve"> un tirgus kropļojumu</w:t>
      </w:r>
      <w:r>
        <w:t>s</w:t>
      </w:r>
      <w:r w:rsidRPr="00C61F1B">
        <w:t xml:space="preserve">, kā arī </w:t>
      </w:r>
      <w:r>
        <w:t xml:space="preserve">nepieļaut </w:t>
      </w:r>
      <w:r w:rsidRPr="00C61F1B">
        <w:t>tirgus koncentrācijas nelabvēlīg</w:t>
      </w:r>
      <w:r>
        <w:t>u</w:t>
      </w:r>
      <w:r w:rsidRPr="00C61F1B">
        <w:t xml:space="preserve"> ietekm</w:t>
      </w:r>
      <w:r>
        <w:t xml:space="preserve">i, lai </w:t>
      </w:r>
      <w:r w:rsidRPr="00C61F1B">
        <w:t>atbalst</w:t>
      </w:r>
      <w:r>
        <w:t>ītu</w:t>
      </w:r>
      <w:r w:rsidRPr="00C61F1B">
        <w:t xml:space="preserve"> tirgus dalībniekiem darboties godīgas konkurences apstākļo</w:t>
      </w:r>
      <w:r>
        <w:t>s</w:t>
      </w:r>
      <w:r w:rsidRPr="00C61F1B">
        <w:t>:</w:t>
      </w:r>
    </w:p>
    <w:p w14:paraId="2CD1FD08" w14:textId="77777777" w:rsidR="00E72668" w:rsidRPr="00C61F1B" w:rsidRDefault="00E72668" w:rsidP="001B4C5D">
      <w:pPr>
        <w:numPr>
          <w:ilvl w:val="0"/>
          <w:numId w:val="38"/>
        </w:numPr>
        <w:spacing w:before="120" w:after="120"/>
        <w:ind w:left="1797" w:hanging="357"/>
      </w:pPr>
      <w:r>
        <w:t xml:space="preserve">atklāt </w:t>
      </w:r>
      <w:r w:rsidRPr="00C61F1B">
        <w:t>būtisko</w:t>
      </w:r>
      <w:r>
        <w:t>s</w:t>
      </w:r>
      <w:r w:rsidRPr="00C61F1B">
        <w:t xml:space="preserve"> pārkāpumu</w:t>
      </w:r>
      <w:r>
        <w:t>s</w:t>
      </w:r>
      <w:r w:rsidRPr="00C61F1B">
        <w:t xml:space="preserve">  jeb </w:t>
      </w:r>
      <w:r>
        <w:t xml:space="preserve">veicināt </w:t>
      </w:r>
      <w:r w:rsidRPr="00C61F1B">
        <w:t>konkurenc</w:t>
      </w:r>
      <w:r>
        <w:t>i</w:t>
      </w:r>
      <w:r w:rsidRPr="00C61F1B">
        <w:t xml:space="preserve"> prioritārās jomās;</w:t>
      </w:r>
    </w:p>
    <w:p w14:paraId="0EE4D681" w14:textId="77777777" w:rsidR="00E72668" w:rsidRPr="00C61F1B" w:rsidRDefault="00E72668" w:rsidP="001B4C5D">
      <w:pPr>
        <w:numPr>
          <w:ilvl w:val="0"/>
          <w:numId w:val="38"/>
        </w:numPr>
        <w:spacing w:before="120" w:after="120"/>
        <w:ind w:left="1797" w:hanging="357"/>
      </w:pPr>
      <w:r w:rsidRPr="00C61F1B">
        <w:t>efektīv</w:t>
      </w:r>
      <w:r>
        <w:t>i</w:t>
      </w:r>
      <w:r w:rsidRPr="00C61F1B">
        <w:t xml:space="preserve"> </w:t>
      </w:r>
      <w:r>
        <w:t>uzraudzīt</w:t>
      </w:r>
      <w:r w:rsidRPr="00C61F1B">
        <w:t xml:space="preserve"> publisko personu konkurences neitralitātes princip</w:t>
      </w:r>
      <w:r>
        <w:t>u</w:t>
      </w:r>
      <w:r w:rsidRPr="00C61F1B">
        <w:t xml:space="preserve"> jeb </w:t>
      </w:r>
      <w:r>
        <w:t xml:space="preserve">uzraudzīt </w:t>
      </w:r>
      <w:r w:rsidRPr="00C61F1B">
        <w:t>publisko personu un to kapitālsabiedrību darbīb</w:t>
      </w:r>
      <w:r>
        <w:t>u</w:t>
      </w:r>
      <w:r w:rsidRPr="00C61F1B">
        <w:t>;</w:t>
      </w:r>
    </w:p>
    <w:p w14:paraId="7C05C7FC" w14:textId="77777777" w:rsidR="00E72668" w:rsidRPr="00C61F1B" w:rsidRDefault="00E72668" w:rsidP="001B4C5D">
      <w:pPr>
        <w:numPr>
          <w:ilvl w:val="0"/>
          <w:numId w:val="38"/>
        </w:numPr>
        <w:spacing w:before="120" w:after="120"/>
        <w:ind w:left="1797" w:hanging="357"/>
      </w:pPr>
      <w:r>
        <w:t xml:space="preserve">pilnveidot </w:t>
      </w:r>
      <w:r w:rsidRPr="00C61F1B">
        <w:t>normatīv</w:t>
      </w:r>
      <w:r>
        <w:t>o</w:t>
      </w:r>
      <w:r w:rsidRPr="00C61F1B">
        <w:t xml:space="preserve"> regulējum</w:t>
      </w:r>
      <w:r>
        <w:t>u</w:t>
      </w:r>
      <w:r w:rsidRPr="00C61F1B">
        <w:t xml:space="preserve"> efektīvākas un Eiropas līmenī vienotākas konkurences aizsardzības nodrošināšanai.</w:t>
      </w:r>
    </w:p>
    <w:p w14:paraId="04D60670" w14:textId="77777777" w:rsidR="00E72668" w:rsidRPr="00C61F1B" w:rsidRDefault="00E72668" w:rsidP="00E72668">
      <w:pPr>
        <w:pStyle w:val="ListParagraph"/>
        <w:numPr>
          <w:ilvl w:val="0"/>
          <w:numId w:val="37"/>
        </w:numPr>
        <w:spacing w:after="120"/>
        <w:jc w:val="both"/>
      </w:pPr>
      <w:r>
        <w:t xml:space="preserve">stiprināt </w:t>
      </w:r>
      <w:r w:rsidRPr="00C61F1B">
        <w:t>Konkurences padomes kapacitāt</w:t>
      </w:r>
      <w:r>
        <w:t xml:space="preserve">i, veidojot </w:t>
      </w:r>
      <w:r w:rsidRPr="00C61F1B">
        <w:t>stipr</w:t>
      </w:r>
      <w:r>
        <w:t>u</w:t>
      </w:r>
      <w:r w:rsidRPr="00C61F1B">
        <w:t>, neatkarīg</w:t>
      </w:r>
      <w:r>
        <w:t>u</w:t>
      </w:r>
      <w:r w:rsidRPr="00C61F1B">
        <w:t xml:space="preserve"> un ietekmīg</w:t>
      </w:r>
      <w:r>
        <w:t>u</w:t>
      </w:r>
      <w:r w:rsidRPr="00C61F1B">
        <w:t xml:space="preserve"> valsts pārvaldes iestād</w:t>
      </w:r>
      <w:r>
        <w:t>i</w:t>
      </w:r>
      <w:r w:rsidRPr="00C61F1B">
        <w:t>:</w:t>
      </w:r>
    </w:p>
    <w:p w14:paraId="21C19BC7" w14:textId="77777777" w:rsidR="00E72668" w:rsidRPr="00C61F1B" w:rsidRDefault="00E72668" w:rsidP="001B4C5D">
      <w:pPr>
        <w:numPr>
          <w:ilvl w:val="0"/>
          <w:numId w:val="38"/>
        </w:numPr>
        <w:spacing w:before="120" w:after="120"/>
        <w:ind w:left="1797" w:hanging="357"/>
      </w:pPr>
      <w:r>
        <w:t xml:space="preserve">stiprināt </w:t>
      </w:r>
      <w:r w:rsidRPr="00C61F1B">
        <w:t>cilvēkresursu kapacitāt</w:t>
      </w:r>
      <w:r>
        <w:t>i</w:t>
      </w:r>
      <w:r w:rsidRPr="00C61F1B">
        <w:t>;</w:t>
      </w:r>
    </w:p>
    <w:p w14:paraId="1B81F7C3" w14:textId="77777777" w:rsidR="00E72668" w:rsidRPr="00C61F1B" w:rsidRDefault="00E72668" w:rsidP="001B4C5D">
      <w:pPr>
        <w:numPr>
          <w:ilvl w:val="0"/>
          <w:numId w:val="38"/>
        </w:numPr>
        <w:spacing w:before="120" w:after="120"/>
        <w:ind w:left="1797" w:hanging="357"/>
      </w:pPr>
      <w:r>
        <w:t xml:space="preserve">attīstīt </w:t>
      </w:r>
      <w:r w:rsidRPr="00C61F1B">
        <w:t>informācijas tehnoloģiju bāz</w:t>
      </w:r>
      <w:r>
        <w:t>i</w:t>
      </w:r>
      <w:r w:rsidRPr="00C61F1B">
        <w:t xml:space="preserve"> un izmeklēšanas metodoloģij</w:t>
      </w:r>
      <w:r>
        <w:t>u</w:t>
      </w:r>
      <w:r w:rsidRPr="00C61F1B">
        <w:t>;</w:t>
      </w:r>
    </w:p>
    <w:p w14:paraId="640ABED7" w14:textId="77777777" w:rsidR="00E72668" w:rsidRPr="00C61F1B" w:rsidRDefault="00E72668" w:rsidP="001B4C5D">
      <w:pPr>
        <w:numPr>
          <w:ilvl w:val="0"/>
          <w:numId w:val="38"/>
        </w:numPr>
        <w:spacing w:before="120" w:after="120"/>
        <w:ind w:left="1797" w:hanging="357"/>
      </w:pPr>
      <w:r>
        <w:lastRenderedPageBreak/>
        <w:t xml:space="preserve">uzlabot </w:t>
      </w:r>
      <w:r w:rsidRPr="00C61F1B">
        <w:t>darba organizācijas procesu.</w:t>
      </w:r>
    </w:p>
    <w:p w14:paraId="0B48377E" w14:textId="77777777" w:rsidR="00E72668" w:rsidRPr="00C61F1B" w:rsidRDefault="00E72668" w:rsidP="001B4C5D">
      <w:pPr>
        <w:pStyle w:val="ListParagraph"/>
        <w:numPr>
          <w:ilvl w:val="0"/>
          <w:numId w:val="37"/>
        </w:numPr>
        <w:spacing w:after="120"/>
        <w:ind w:left="1066" w:hanging="357"/>
        <w:jc w:val="both"/>
      </w:pPr>
      <w:r>
        <w:t>veicināt n</w:t>
      </w:r>
      <w:r w:rsidRPr="00C61F1B">
        <w:t>ozares dalībnieku un publisko personu izpratn</w:t>
      </w:r>
      <w:r>
        <w:t>i</w:t>
      </w:r>
      <w:r w:rsidRPr="00C61F1B">
        <w:t xml:space="preserve"> par brīvu un godīgu konkurenci, </w:t>
      </w:r>
      <w:r>
        <w:t xml:space="preserve">veidot </w:t>
      </w:r>
      <w:r w:rsidRPr="00C61F1B">
        <w:t>konkurences politik</w:t>
      </w:r>
      <w:r>
        <w:t>u</w:t>
      </w:r>
      <w:r w:rsidRPr="00C61F1B">
        <w:t xml:space="preserve"> un kultūr</w:t>
      </w:r>
      <w:r>
        <w:t>u</w:t>
      </w:r>
      <w:r w:rsidRPr="00C61F1B">
        <w:t xml:space="preserve"> nacionālā un starptautiskā līmenī</w:t>
      </w:r>
      <w:r>
        <w:t>, ieskaitot</w:t>
      </w:r>
      <w:r w:rsidRPr="00C61F1B">
        <w:t xml:space="preserve"> sabiedrības izglītošan</w:t>
      </w:r>
      <w:r>
        <w:t>u</w:t>
      </w:r>
      <w:r w:rsidRPr="00C61F1B">
        <w:t>, sadarbīb</w:t>
      </w:r>
      <w:r>
        <w:t>as</w:t>
      </w:r>
      <w:r w:rsidRPr="00C61F1B">
        <w:t xml:space="preserve"> ar valsts pārvaldes iestādēm</w:t>
      </w:r>
      <w:r>
        <w:t>,</w:t>
      </w:r>
      <w:r w:rsidRPr="00B32145">
        <w:t xml:space="preserve"> </w:t>
      </w:r>
      <w:r w:rsidRPr="00C61F1B">
        <w:t>starptautiska līmeņa partneriem un sabiedrību stiprin</w:t>
      </w:r>
      <w:r>
        <w:t>āšanu</w:t>
      </w:r>
      <w:r w:rsidRPr="00C61F1B">
        <w:t xml:space="preserve">: </w:t>
      </w:r>
    </w:p>
    <w:p w14:paraId="6C859A23" w14:textId="77777777" w:rsidR="00E72668" w:rsidRPr="00C61F1B" w:rsidRDefault="00E72668" w:rsidP="001B4C5D">
      <w:pPr>
        <w:numPr>
          <w:ilvl w:val="0"/>
          <w:numId w:val="38"/>
        </w:numPr>
        <w:spacing w:before="120" w:after="120"/>
        <w:ind w:left="1797" w:hanging="357"/>
      </w:pPr>
      <w:r>
        <w:t xml:space="preserve">nodrošināt </w:t>
      </w:r>
      <w:r w:rsidRPr="00C61F1B">
        <w:t xml:space="preserve">pārdomātas un visaptverošas izglītojošas aktivitātes konkurences veicināšanas jomā, </w:t>
      </w:r>
      <w:r>
        <w:t>prioritāri</w:t>
      </w:r>
      <w:r w:rsidRPr="00C61F1B">
        <w:t xml:space="preserve"> koncentrējoties uz tirgus dalībniekiem un publiskām personām;</w:t>
      </w:r>
    </w:p>
    <w:p w14:paraId="5C7727D9" w14:textId="77777777" w:rsidR="00E72668" w:rsidRPr="00C61F1B" w:rsidRDefault="00E72668" w:rsidP="001B4C5D">
      <w:pPr>
        <w:numPr>
          <w:ilvl w:val="0"/>
          <w:numId w:val="38"/>
        </w:numPr>
        <w:spacing w:before="120" w:after="120"/>
        <w:ind w:left="1797" w:hanging="357"/>
      </w:pPr>
      <w:r>
        <w:t xml:space="preserve">veicināt </w:t>
      </w:r>
      <w:r w:rsidRPr="00C61F1B">
        <w:t>efektīvāk</w:t>
      </w:r>
      <w:r>
        <w:t>u</w:t>
      </w:r>
      <w:r w:rsidRPr="00C61F1B">
        <w:t xml:space="preserve"> konkurenc</w:t>
      </w:r>
      <w:r>
        <w:t>i</w:t>
      </w:r>
      <w:r w:rsidRPr="00C61F1B">
        <w:t>, sadarbojoties ar citām iestādēm nacionālā un starptautiskā līmenī.</w:t>
      </w:r>
    </w:p>
    <w:p w14:paraId="6240A8D7" w14:textId="77777777" w:rsidR="00E72668" w:rsidRPr="00305ECA" w:rsidRDefault="00E72668" w:rsidP="00E72668">
      <w:pPr>
        <w:spacing w:before="120" w:after="240"/>
      </w:pPr>
      <w:r w:rsidRPr="002122DB">
        <w:rPr>
          <w:u w:val="single"/>
        </w:rPr>
        <w:t>Programmas izpildītājs:</w:t>
      </w:r>
      <w:r w:rsidRPr="002122DB">
        <w:t xml:space="preserve"> </w:t>
      </w:r>
      <w:r>
        <w:rPr>
          <w:szCs w:val="24"/>
          <w:lang w:eastAsia="lv-LV"/>
        </w:rPr>
        <w:t>Konkurences padome</w:t>
      </w:r>
      <w:r w:rsidRPr="00BB3231">
        <w:rPr>
          <w:szCs w:val="24"/>
          <w:lang w:eastAsia="lv-LV"/>
        </w:rPr>
        <w:t>.</w:t>
      </w:r>
    </w:p>
    <w:p w14:paraId="659A275B" w14:textId="77777777" w:rsidR="00E72668" w:rsidRPr="00BB2102" w:rsidRDefault="00E72668" w:rsidP="00E72668">
      <w:pPr>
        <w:pStyle w:val="Tabuluvirsraksti"/>
        <w:spacing w:after="240"/>
        <w:rPr>
          <w:b/>
          <w:lang w:eastAsia="lv-LV"/>
        </w:rPr>
      </w:pPr>
      <w:bookmarkStart w:id="31" w:name="_Hlk52262472"/>
      <w:bookmarkStart w:id="32" w:name="_Hlk52291841"/>
      <w:r w:rsidRPr="00BB2102">
        <w:rPr>
          <w:b/>
          <w:lang w:eastAsia="lv-LV"/>
        </w:rPr>
        <w:t>Darbības rezultāti un to rezultatīvie rādītāji no</w:t>
      </w:r>
      <w:r>
        <w:rPr>
          <w:b/>
          <w:lang w:eastAsia="lv-LV"/>
        </w:rPr>
        <w:t xml:space="preserve"> 2020.</w:t>
      </w:r>
      <w:r w:rsidRPr="00BB2102">
        <w:rPr>
          <w:b/>
          <w:lang w:eastAsia="lv-LV"/>
        </w:rPr>
        <w:t xml:space="preserve"> līdz</w:t>
      </w:r>
      <w:r>
        <w:rPr>
          <w:b/>
          <w:lang w:eastAsia="lv-LV"/>
        </w:rPr>
        <w:t xml:space="preserve"> 2024.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E72668" w:rsidRPr="00BB2102" w14:paraId="748BE57D" w14:textId="77777777" w:rsidTr="0017505E">
        <w:trPr>
          <w:tblHeader/>
          <w:jc w:val="center"/>
        </w:trPr>
        <w:tc>
          <w:tcPr>
            <w:tcW w:w="3397" w:type="dxa"/>
          </w:tcPr>
          <w:p w14:paraId="65E4B36F" w14:textId="77777777" w:rsidR="00E72668" w:rsidRPr="00BB2102" w:rsidRDefault="00E72668" w:rsidP="0017505E">
            <w:pPr>
              <w:pStyle w:val="tabteksts"/>
              <w:jc w:val="center"/>
              <w:rPr>
                <w:szCs w:val="18"/>
              </w:rPr>
            </w:pPr>
          </w:p>
        </w:tc>
        <w:tc>
          <w:tcPr>
            <w:tcW w:w="1134" w:type="dxa"/>
          </w:tcPr>
          <w:p w14:paraId="11C4A050" w14:textId="77777777" w:rsidR="00E72668" w:rsidRPr="00BB2102" w:rsidRDefault="00E72668" w:rsidP="0017505E">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4" w:type="dxa"/>
          </w:tcPr>
          <w:p w14:paraId="3F46E19F" w14:textId="77777777" w:rsidR="00E72668" w:rsidRPr="00BB2102" w:rsidRDefault="00E72668" w:rsidP="0017505E">
            <w:pPr>
              <w:pStyle w:val="tabteksts"/>
              <w:jc w:val="center"/>
              <w:rPr>
                <w:szCs w:val="18"/>
                <w:lang w:eastAsia="lv-LV"/>
              </w:rPr>
            </w:pPr>
            <w:r>
              <w:rPr>
                <w:lang w:eastAsia="lv-LV"/>
              </w:rPr>
              <w:t>2021.</w:t>
            </w:r>
            <w:r w:rsidRPr="00D42431">
              <w:rPr>
                <w:lang w:eastAsia="lv-LV"/>
              </w:rPr>
              <w:t xml:space="preserve"> gada     plāns</w:t>
            </w:r>
          </w:p>
        </w:tc>
        <w:tc>
          <w:tcPr>
            <w:tcW w:w="1134" w:type="dxa"/>
          </w:tcPr>
          <w:p w14:paraId="1D4A7252" w14:textId="77777777" w:rsidR="00E72668" w:rsidRPr="00BB2102" w:rsidRDefault="00E72668" w:rsidP="0017505E">
            <w:pPr>
              <w:pStyle w:val="tabteksts"/>
              <w:jc w:val="center"/>
              <w:rPr>
                <w:szCs w:val="18"/>
                <w:lang w:eastAsia="lv-LV"/>
              </w:rPr>
            </w:pPr>
            <w:r>
              <w:rPr>
                <w:szCs w:val="18"/>
                <w:lang w:eastAsia="lv-LV"/>
              </w:rPr>
              <w:t>2022.</w:t>
            </w:r>
            <w:r w:rsidRPr="00D42431">
              <w:rPr>
                <w:szCs w:val="18"/>
                <w:lang w:eastAsia="lv-LV"/>
              </w:rPr>
              <w:t xml:space="preserve"> gada </w:t>
            </w:r>
            <w:r>
              <w:rPr>
                <w:szCs w:val="18"/>
                <w:lang w:eastAsia="lv-LV"/>
              </w:rPr>
              <w:t>projekts</w:t>
            </w:r>
          </w:p>
        </w:tc>
        <w:tc>
          <w:tcPr>
            <w:tcW w:w="1134" w:type="dxa"/>
          </w:tcPr>
          <w:p w14:paraId="4C107A4C" w14:textId="77777777" w:rsidR="00E72668" w:rsidRPr="00BB2102" w:rsidRDefault="00E72668" w:rsidP="0017505E">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139" w:type="dxa"/>
          </w:tcPr>
          <w:p w14:paraId="2F308C87" w14:textId="77777777" w:rsidR="00E72668" w:rsidRPr="00BB2102" w:rsidRDefault="00E72668" w:rsidP="0017505E">
            <w:pPr>
              <w:pStyle w:val="tabteksts"/>
              <w:jc w:val="center"/>
              <w:rPr>
                <w:szCs w:val="18"/>
                <w:lang w:eastAsia="lv-LV"/>
              </w:rPr>
            </w:pPr>
            <w:r>
              <w:rPr>
                <w:szCs w:val="18"/>
                <w:lang w:eastAsia="lv-LV"/>
              </w:rPr>
              <w:t>2024.</w:t>
            </w:r>
            <w:r w:rsidRPr="00D42431">
              <w:rPr>
                <w:szCs w:val="18"/>
                <w:lang w:eastAsia="lv-LV"/>
              </w:rPr>
              <w:t xml:space="preserve"> gada </w:t>
            </w:r>
            <w:r>
              <w:rPr>
                <w:lang w:eastAsia="lv-LV"/>
              </w:rPr>
              <w:t>prognoze</w:t>
            </w:r>
          </w:p>
        </w:tc>
      </w:tr>
      <w:tr w:rsidR="00E72668" w:rsidRPr="00BB2102" w14:paraId="515AA916" w14:textId="77777777" w:rsidTr="0017505E">
        <w:trPr>
          <w:jc w:val="center"/>
        </w:trPr>
        <w:tc>
          <w:tcPr>
            <w:tcW w:w="9072" w:type="dxa"/>
            <w:gridSpan w:val="6"/>
            <w:shd w:val="clear" w:color="auto" w:fill="D9D9D9" w:themeFill="background1" w:themeFillShade="D9"/>
            <w:vAlign w:val="center"/>
          </w:tcPr>
          <w:p w14:paraId="35EFF36F" w14:textId="77777777" w:rsidR="00E72668" w:rsidRPr="00BB2102" w:rsidRDefault="00E72668" w:rsidP="0017505E">
            <w:pPr>
              <w:pStyle w:val="tabteksts"/>
              <w:jc w:val="center"/>
              <w:rPr>
                <w:szCs w:val="18"/>
              </w:rPr>
            </w:pPr>
            <w:r w:rsidRPr="002C3ED9">
              <w:rPr>
                <w:szCs w:val="18"/>
                <w:lang w:eastAsia="lv-LV"/>
              </w:rPr>
              <w:t>Būtisku konkurences pārkāpumu, tirgus kropļojumu atklāšana, novēršana, tirgus koncentrācijas nelabvēlīgas ietekmes nepieļaušana</w:t>
            </w:r>
          </w:p>
        </w:tc>
      </w:tr>
      <w:tr w:rsidR="00E72668" w:rsidRPr="00BB2102" w14:paraId="4E52D45A" w14:textId="77777777" w:rsidTr="0017505E">
        <w:trPr>
          <w:jc w:val="center"/>
        </w:trPr>
        <w:tc>
          <w:tcPr>
            <w:tcW w:w="3397" w:type="dxa"/>
          </w:tcPr>
          <w:p w14:paraId="1E15A0F0" w14:textId="77777777" w:rsidR="00E72668" w:rsidRPr="00AF1E85" w:rsidRDefault="00E72668" w:rsidP="0017505E">
            <w:pPr>
              <w:pStyle w:val="tabteksts"/>
              <w:jc w:val="both"/>
              <w:rPr>
                <w:szCs w:val="18"/>
              </w:rPr>
            </w:pPr>
            <w:r>
              <w:rPr>
                <w:szCs w:val="18"/>
              </w:rPr>
              <w:t>I</w:t>
            </w:r>
            <w:r w:rsidRPr="002C3ED9">
              <w:rPr>
                <w:szCs w:val="18"/>
              </w:rPr>
              <w:t>espējamo pārkāpumu lietu izmeklēšana</w:t>
            </w:r>
            <w:r>
              <w:rPr>
                <w:szCs w:val="18"/>
              </w:rPr>
              <w:t>s</w:t>
            </w:r>
            <w:r w:rsidRPr="002C3ED9">
              <w:rPr>
                <w:szCs w:val="18"/>
              </w:rPr>
              <w:t xml:space="preserve"> </w:t>
            </w:r>
            <w:r>
              <w:rPr>
                <w:szCs w:val="18"/>
              </w:rPr>
              <w:t>(skaits)</w:t>
            </w:r>
          </w:p>
        </w:tc>
        <w:tc>
          <w:tcPr>
            <w:tcW w:w="1134" w:type="dxa"/>
          </w:tcPr>
          <w:p w14:paraId="3ECBD8E6" w14:textId="77777777" w:rsidR="00E72668" w:rsidRPr="0089222E" w:rsidRDefault="00E72668" w:rsidP="0017505E">
            <w:pPr>
              <w:pStyle w:val="tabteksts"/>
              <w:jc w:val="center"/>
            </w:pPr>
            <w:r>
              <w:rPr>
                <w:szCs w:val="18"/>
              </w:rPr>
              <w:t>-</w:t>
            </w:r>
          </w:p>
        </w:tc>
        <w:tc>
          <w:tcPr>
            <w:tcW w:w="1134" w:type="dxa"/>
          </w:tcPr>
          <w:p w14:paraId="2D4CD4DC" w14:textId="77777777" w:rsidR="00E72668" w:rsidRPr="00E83C69" w:rsidRDefault="00E72668" w:rsidP="0017505E">
            <w:pPr>
              <w:pStyle w:val="tabteksts"/>
              <w:jc w:val="center"/>
              <w:rPr>
                <w:highlight w:val="yellow"/>
              </w:rPr>
            </w:pPr>
            <w:r>
              <w:rPr>
                <w:szCs w:val="18"/>
              </w:rPr>
              <w:t>25</w:t>
            </w:r>
          </w:p>
        </w:tc>
        <w:tc>
          <w:tcPr>
            <w:tcW w:w="1134" w:type="dxa"/>
          </w:tcPr>
          <w:p w14:paraId="778EC593" w14:textId="77777777" w:rsidR="00E72668" w:rsidRPr="00E83C69" w:rsidRDefault="00E72668" w:rsidP="0017505E">
            <w:pPr>
              <w:pStyle w:val="tabteksts"/>
              <w:jc w:val="center"/>
              <w:rPr>
                <w:highlight w:val="yellow"/>
              </w:rPr>
            </w:pPr>
            <w:r>
              <w:rPr>
                <w:szCs w:val="18"/>
              </w:rPr>
              <w:t>25</w:t>
            </w:r>
          </w:p>
        </w:tc>
        <w:tc>
          <w:tcPr>
            <w:tcW w:w="1134" w:type="dxa"/>
          </w:tcPr>
          <w:p w14:paraId="3B3E8772" w14:textId="77777777" w:rsidR="00E72668" w:rsidRPr="00E83C69" w:rsidRDefault="00E72668" w:rsidP="0017505E">
            <w:pPr>
              <w:pStyle w:val="tabteksts"/>
              <w:jc w:val="center"/>
              <w:rPr>
                <w:highlight w:val="yellow"/>
              </w:rPr>
            </w:pPr>
            <w:r w:rsidRPr="002C3ED9">
              <w:rPr>
                <w:szCs w:val="18"/>
              </w:rPr>
              <w:t>25</w:t>
            </w:r>
          </w:p>
        </w:tc>
        <w:tc>
          <w:tcPr>
            <w:tcW w:w="1139" w:type="dxa"/>
          </w:tcPr>
          <w:p w14:paraId="68DF01BE" w14:textId="77777777" w:rsidR="00E72668" w:rsidRPr="00E83C69" w:rsidRDefault="00E72668" w:rsidP="0017505E">
            <w:pPr>
              <w:pStyle w:val="tabteksts"/>
              <w:jc w:val="center"/>
              <w:rPr>
                <w:highlight w:val="yellow"/>
              </w:rPr>
            </w:pPr>
            <w:r>
              <w:rPr>
                <w:szCs w:val="18"/>
              </w:rPr>
              <w:t>25</w:t>
            </w:r>
          </w:p>
        </w:tc>
      </w:tr>
      <w:tr w:rsidR="00E72668" w:rsidRPr="00BB2102" w14:paraId="694FC315" w14:textId="77777777" w:rsidTr="001B4C5D">
        <w:trPr>
          <w:trHeight w:val="63"/>
          <w:jc w:val="center"/>
        </w:trPr>
        <w:tc>
          <w:tcPr>
            <w:tcW w:w="3397" w:type="dxa"/>
          </w:tcPr>
          <w:p w14:paraId="5AA963F9" w14:textId="77777777" w:rsidR="00E72668" w:rsidRPr="002C3ED9" w:rsidRDefault="00E72668" w:rsidP="0017505E">
            <w:pPr>
              <w:pStyle w:val="tabteksts"/>
              <w:jc w:val="both"/>
              <w:rPr>
                <w:szCs w:val="18"/>
              </w:rPr>
            </w:pPr>
            <w:r>
              <w:rPr>
                <w:szCs w:val="24"/>
              </w:rPr>
              <w:t>A</w:t>
            </w:r>
            <w:r w:rsidRPr="00C839F2">
              <w:rPr>
                <w:szCs w:val="24"/>
              </w:rPr>
              <w:t>ugstas prioritātes tirgu izpētes</w:t>
            </w:r>
            <w:r>
              <w:rPr>
                <w:szCs w:val="24"/>
              </w:rPr>
              <w:t xml:space="preserve"> (skaits)</w:t>
            </w:r>
          </w:p>
        </w:tc>
        <w:tc>
          <w:tcPr>
            <w:tcW w:w="1134" w:type="dxa"/>
          </w:tcPr>
          <w:p w14:paraId="2F6D3B26" w14:textId="77777777" w:rsidR="00E72668" w:rsidRPr="0089222E" w:rsidRDefault="00E72668" w:rsidP="0017505E">
            <w:pPr>
              <w:pStyle w:val="tabteksts"/>
              <w:jc w:val="center"/>
              <w:rPr>
                <w:szCs w:val="18"/>
              </w:rPr>
            </w:pPr>
            <w:r>
              <w:rPr>
                <w:szCs w:val="18"/>
              </w:rPr>
              <w:t>-</w:t>
            </w:r>
          </w:p>
        </w:tc>
        <w:tc>
          <w:tcPr>
            <w:tcW w:w="1134" w:type="dxa"/>
          </w:tcPr>
          <w:p w14:paraId="0C82E5AB" w14:textId="77777777" w:rsidR="00E72668" w:rsidRPr="002C3ED9" w:rsidRDefault="00E72668" w:rsidP="0017505E">
            <w:pPr>
              <w:pStyle w:val="tabteksts"/>
              <w:jc w:val="center"/>
              <w:rPr>
                <w:szCs w:val="18"/>
              </w:rPr>
            </w:pPr>
            <w:r>
              <w:rPr>
                <w:szCs w:val="18"/>
              </w:rPr>
              <w:t>10</w:t>
            </w:r>
          </w:p>
        </w:tc>
        <w:tc>
          <w:tcPr>
            <w:tcW w:w="1134" w:type="dxa"/>
          </w:tcPr>
          <w:p w14:paraId="14B181D4" w14:textId="77777777" w:rsidR="00E72668" w:rsidRDefault="00E72668" w:rsidP="0017505E">
            <w:pPr>
              <w:pStyle w:val="tabteksts"/>
              <w:jc w:val="center"/>
              <w:rPr>
                <w:szCs w:val="18"/>
              </w:rPr>
            </w:pPr>
            <w:r>
              <w:rPr>
                <w:szCs w:val="18"/>
              </w:rPr>
              <w:t>11</w:t>
            </w:r>
          </w:p>
        </w:tc>
        <w:tc>
          <w:tcPr>
            <w:tcW w:w="1134" w:type="dxa"/>
          </w:tcPr>
          <w:p w14:paraId="78CE5809" w14:textId="77777777" w:rsidR="00E72668" w:rsidRPr="002C3ED9" w:rsidRDefault="00E72668" w:rsidP="0017505E">
            <w:pPr>
              <w:pStyle w:val="tabteksts"/>
              <w:jc w:val="center"/>
              <w:rPr>
                <w:szCs w:val="18"/>
              </w:rPr>
            </w:pPr>
            <w:r>
              <w:rPr>
                <w:szCs w:val="18"/>
              </w:rPr>
              <w:t>12</w:t>
            </w:r>
          </w:p>
        </w:tc>
        <w:tc>
          <w:tcPr>
            <w:tcW w:w="1139" w:type="dxa"/>
          </w:tcPr>
          <w:p w14:paraId="1F14500D" w14:textId="77777777" w:rsidR="00E72668" w:rsidRDefault="00E72668" w:rsidP="0017505E">
            <w:pPr>
              <w:pStyle w:val="tabteksts"/>
              <w:jc w:val="center"/>
              <w:rPr>
                <w:szCs w:val="18"/>
              </w:rPr>
            </w:pPr>
            <w:r>
              <w:rPr>
                <w:szCs w:val="18"/>
              </w:rPr>
              <w:t>13</w:t>
            </w:r>
          </w:p>
        </w:tc>
      </w:tr>
      <w:tr w:rsidR="00E72668" w:rsidRPr="00BB2102" w14:paraId="38027541" w14:textId="77777777" w:rsidTr="001B4C5D">
        <w:trPr>
          <w:trHeight w:val="265"/>
          <w:jc w:val="center"/>
        </w:trPr>
        <w:tc>
          <w:tcPr>
            <w:tcW w:w="3397" w:type="dxa"/>
          </w:tcPr>
          <w:p w14:paraId="33FBFDF5" w14:textId="77777777" w:rsidR="00E72668" w:rsidRPr="002C3ED9" w:rsidRDefault="00E72668" w:rsidP="0017505E">
            <w:pPr>
              <w:pStyle w:val="tabteksts"/>
              <w:jc w:val="both"/>
              <w:rPr>
                <w:szCs w:val="18"/>
              </w:rPr>
            </w:pPr>
            <w:r>
              <w:rPr>
                <w:szCs w:val="24"/>
              </w:rPr>
              <w:t>P</w:t>
            </w:r>
            <w:r w:rsidRPr="00C839F2">
              <w:rPr>
                <w:szCs w:val="24"/>
              </w:rPr>
              <w:t>asākumi konkurences neitralitātes nodrošināšanai (skaits)</w:t>
            </w:r>
          </w:p>
        </w:tc>
        <w:tc>
          <w:tcPr>
            <w:tcW w:w="1134" w:type="dxa"/>
          </w:tcPr>
          <w:p w14:paraId="654A671C" w14:textId="77777777" w:rsidR="00E72668" w:rsidRPr="0089222E" w:rsidRDefault="00E72668" w:rsidP="0017505E">
            <w:pPr>
              <w:pStyle w:val="tabteksts"/>
              <w:jc w:val="center"/>
              <w:rPr>
                <w:szCs w:val="18"/>
              </w:rPr>
            </w:pPr>
            <w:r w:rsidRPr="0089222E">
              <w:rPr>
                <w:szCs w:val="18"/>
              </w:rPr>
              <w:t>-</w:t>
            </w:r>
          </w:p>
        </w:tc>
        <w:tc>
          <w:tcPr>
            <w:tcW w:w="1134" w:type="dxa"/>
          </w:tcPr>
          <w:p w14:paraId="72628578" w14:textId="77777777" w:rsidR="00E72668" w:rsidRPr="002C3ED9" w:rsidRDefault="00E72668" w:rsidP="0017505E">
            <w:pPr>
              <w:pStyle w:val="tabteksts"/>
              <w:jc w:val="center"/>
              <w:rPr>
                <w:szCs w:val="18"/>
              </w:rPr>
            </w:pPr>
            <w:r>
              <w:rPr>
                <w:szCs w:val="18"/>
              </w:rPr>
              <w:t>4</w:t>
            </w:r>
          </w:p>
        </w:tc>
        <w:tc>
          <w:tcPr>
            <w:tcW w:w="1134" w:type="dxa"/>
          </w:tcPr>
          <w:p w14:paraId="48A746CD" w14:textId="77777777" w:rsidR="00E72668" w:rsidRDefault="00E72668" w:rsidP="0017505E">
            <w:pPr>
              <w:pStyle w:val="tabteksts"/>
              <w:jc w:val="center"/>
              <w:rPr>
                <w:szCs w:val="18"/>
              </w:rPr>
            </w:pPr>
            <w:r>
              <w:rPr>
                <w:szCs w:val="18"/>
              </w:rPr>
              <w:t>8</w:t>
            </w:r>
          </w:p>
        </w:tc>
        <w:tc>
          <w:tcPr>
            <w:tcW w:w="1134" w:type="dxa"/>
          </w:tcPr>
          <w:p w14:paraId="54540A34" w14:textId="77777777" w:rsidR="00E72668" w:rsidRPr="002C3ED9" w:rsidRDefault="00E72668" w:rsidP="0017505E">
            <w:pPr>
              <w:pStyle w:val="tabteksts"/>
              <w:jc w:val="center"/>
              <w:rPr>
                <w:szCs w:val="18"/>
              </w:rPr>
            </w:pPr>
            <w:r>
              <w:rPr>
                <w:szCs w:val="18"/>
              </w:rPr>
              <w:t>8</w:t>
            </w:r>
          </w:p>
        </w:tc>
        <w:tc>
          <w:tcPr>
            <w:tcW w:w="1139" w:type="dxa"/>
          </w:tcPr>
          <w:p w14:paraId="37183DAA" w14:textId="77777777" w:rsidR="00E72668" w:rsidRDefault="00E72668" w:rsidP="0017505E">
            <w:pPr>
              <w:pStyle w:val="tabteksts"/>
              <w:jc w:val="center"/>
              <w:rPr>
                <w:szCs w:val="18"/>
              </w:rPr>
            </w:pPr>
            <w:r>
              <w:rPr>
                <w:szCs w:val="18"/>
              </w:rPr>
              <w:t>8</w:t>
            </w:r>
          </w:p>
        </w:tc>
      </w:tr>
      <w:tr w:rsidR="00E72668" w:rsidRPr="00BB2102" w14:paraId="365DD462" w14:textId="77777777" w:rsidTr="0017505E">
        <w:trPr>
          <w:jc w:val="center"/>
        </w:trPr>
        <w:tc>
          <w:tcPr>
            <w:tcW w:w="3397" w:type="dxa"/>
          </w:tcPr>
          <w:p w14:paraId="515917ED" w14:textId="77777777" w:rsidR="00E72668" w:rsidRPr="00BB2102" w:rsidRDefault="00E72668" w:rsidP="0017505E">
            <w:pPr>
              <w:pStyle w:val="tabteksts"/>
              <w:jc w:val="both"/>
            </w:pPr>
            <w:r>
              <w:rPr>
                <w:szCs w:val="18"/>
              </w:rPr>
              <w:t>T</w:t>
            </w:r>
            <w:r w:rsidRPr="002C3ED9">
              <w:rPr>
                <w:szCs w:val="18"/>
              </w:rPr>
              <w:t>irgus dalībnieku plānoto apvienošanās seku ietekme</w:t>
            </w:r>
            <w:r>
              <w:rPr>
                <w:szCs w:val="18"/>
              </w:rPr>
              <w:t>s izvērtēšana</w:t>
            </w:r>
            <w:r w:rsidRPr="002C3ED9">
              <w:rPr>
                <w:szCs w:val="18"/>
              </w:rPr>
              <w:t xml:space="preserve"> uz konkurējošo vidi (</w:t>
            </w:r>
            <w:r>
              <w:rPr>
                <w:szCs w:val="18"/>
              </w:rPr>
              <w:t xml:space="preserve">skaits) </w:t>
            </w:r>
          </w:p>
        </w:tc>
        <w:tc>
          <w:tcPr>
            <w:tcW w:w="1134" w:type="dxa"/>
          </w:tcPr>
          <w:p w14:paraId="61F7CCB7" w14:textId="77777777" w:rsidR="00E72668" w:rsidRPr="0089222E" w:rsidRDefault="00E72668" w:rsidP="0017505E">
            <w:pPr>
              <w:pStyle w:val="tabteksts"/>
              <w:jc w:val="center"/>
            </w:pPr>
            <w:r>
              <w:rPr>
                <w:szCs w:val="18"/>
              </w:rPr>
              <w:t>-</w:t>
            </w:r>
          </w:p>
        </w:tc>
        <w:tc>
          <w:tcPr>
            <w:tcW w:w="1134" w:type="dxa"/>
          </w:tcPr>
          <w:p w14:paraId="7A757EB7" w14:textId="77777777" w:rsidR="00E72668" w:rsidRPr="00BB2102" w:rsidRDefault="00E72668" w:rsidP="0017505E">
            <w:pPr>
              <w:pStyle w:val="tabteksts"/>
              <w:jc w:val="center"/>
            </w:pPr>
            <w:r>
              <w:rPr>
                <w:szCs w:val="18"/>
              </w:rPr>
              <w:t>16</w:t>
            </w:r>
          </w:p>
        </w:tc>
        <w:tc>
          <w:tcPr>
            <w:tcW w:w="1134" w:type="dxa"/>
          </w:tcPr>
          <w:p w14:paraId="088B2473" w14:textId="77777777" w:rsidR="00E72668" w:rsidRPr="00BB2102" w:rsidRDefault="00E72668" w:rsidP="0017505E">
            <w:pPr>
              <w:pStyle w:val="tabteksts"/>
              <w:jc w:val="center"/>
            </w:pPr>
            <w:r w:rsidRPr="002C3ED9">
              <w:rPr>
                <w:szCs w:val="18"/>
              </w:rPr>
              <w:t>16</w:t>
            </w:r>
          </w:p>
        </w:tc>
        <w:tc>
          <w:tcPr>
            <w:tcW w:w="1134" w:type="dxa"/>
          </w:tcPr>
          <w:p w14:paraId="5D020DE4" w14:textId="77777777" w:rsidR="00E72668" w:rsidRPr="00BB2102" w:rsidRDefault="00E72668" w:rsidP="0017505E">
            <w:pPr>
              <w:pStyle w:val="tabteksts"/>
              <w:jc w:val="center"/>
            </w:pPr>
            <w:r w:rsidRPr="002C3ED9">
              <w:rPr>
                <w:szCs w:val="18"/>
              </w:rPr>
              <w:t>16</w:t>
            </w:r>
          </w:p>
        </w:tc>
        <w:tc>
          <w:tcPr>
            <w:tcW w:w="1139" w:type="dxa"/>
          </w:tcPr>
          <w:p w14:paraId="32DBD3EC" w14:textId="77777777" w:rsidR="00E72668" w:rsidRPr="00BB2102" w:rsidRDefault="00E72668" w:rsidP="0017505E">
            <w:pPr>
              <w:pStyle w:val="tabteksts"/>
              <w:jc w:val="center"/>
            </w:pPr>
            <w:r w:rsidRPr="002C3ED9">
              <w:rPr>
                <w:szCs w:val="18"/>
              </w:rPr>
              <w:t>16</w:t>
            </w:r>
          </w:p>
        </w:tc>
      </w:tr>
      <w:tr w:rsidR="00E72668" w:rsidRPr="00BB2102" w14:paraId="3B7EEEEC" w14:textId="77777777" w:rsidTr="0017505E">
        <w:trPr>
          <w:jc w:val="center"/>
        </w:trPr>
        <w:tc>
          <w:tcPr>
            <w:tcW w:w="3397" w:type="dxa"/>
          </w:tcPr>
          <w:p w14:paraId="48A990AA" w14:textId="77777777" w:rsidR="00E72668" w:rsidRPr="002C3ED9" w:rsidRDefault="00E72668" w:rsidP="0017505E">
            <w:pPr>
              <w:pStyle w:val="tabteksts"/>
              <w:jc w:val="both"/>
              <w:rPr>
                <w:szCs w:val="18"/>
              </w:rPr>
            </w:pPr>
            <w:r w:rsidRPr="00F43688">
              <w:rPr>
                <w:szCs w:val="18"/>
              </w:rPr>
              <w:t>Izpētes konkurences situāciju tirgos par tirgus dalībnieku plānoto apvienošanās ietekmi (skaits)</w:t>
            </w:r>
          </w:p>
        </w:tc>
        <w:tc>
          <w:tcPr>
            <w:tcW w:w="1134" w:type="dxa"/>
          </w:tcPr>
          <w:p w14:paraId="2C1F942A" w14:textId="77777777" w:rsidR="00E72668" w:rsidRPr="0089222E" w:rsidRDefault="00E72668" w:rsidP="0017505E">
            <w:pPr>
              <w:pStyle w:val="tabteksts"/>
              <w:jc w:val="center"/>
              <w:rPr>
                <w:szCs w:val="18"/>
              </w:rPr>
            </w:pPr>
            <w:r>
              <w:rPr>
                <w:szCs w:val="18"/>
              </w:rPr>
              <w:t>-</w:t>
            </w:r>
          </w:p>
        </w:tc>
        <w:tc>
          <w:tcPr>
            <w:tcW w:w="1134" w:type="dxa"/>
          </w:tcPr>
          <w:p w14:paraId="5283D0E5" w14:textId="77777777" w:rsidR="00E72668" w:rsidRPr="002C3ED9" w:rsidRDefault="00E72668" w:rsidP="0017505E">
            <w:pPr>
              <w:pStyle w:val="tabteksts"/>
              <w:jc w:val="center"/>
              <w:rPr>
                <w:szCs w:val="18"/>
              </w:rPr>
            </w:pPr>
            <w:r>
              <w:rPr>
                <w:szCs w:val="18"/>
              </w:rPr>
              <w:t>6</w:t>
            </w:r>
          </w:p>
        </w:tc>
        <w:tc>
          <w:tcPr>
            <w:tcW w:w="1134" w:type="dxa"/>
          </w:tcPr>
          <w:p w14:paraId="25F1BF87" w14:textId="77777777" w:rsidR="00E72668" w:rsidRPr="002C3ED9" w:rsidRDefault="00E72668" w:rsidP="0017505E">
            <w:pPr>
              <w:pStyle w:val="tabteksts"/>
              <w:jc w:val="center"/>
              <w:rPr>
                <w:szCs w:val="18"/>
              </w:rPr>
            </w:pPr>
            <w:r>
              <w:rPr>
                <w:szCs w:val="18"/>
              </w:rPr>
              <w:t>6</w:t>
            </w:r>
          </w:p>
        </w:tc>
        <w:tc>
          <w:tcPr>
            <w:tcW w:w="1134" w:type="dxa"/>
          </w:tcPr>
          <w:p w14:paraId="464D6BD2" w14:textId="77777777" w:rsidR="00E72668" w:rsidRPr="002C3ED9" w:rsidRDefault="00E72668" w:rsidP="0017505E">
            <w:pPr>
              <w:pStyle w:val="tabteksts"/>
              <w:jc w:val="center"/>
              <w:rPr>
                <w:szCs w:val="18"/>
              </w:rPr>
            </w:pPr>
            <w:r>
              <w:rPr>
                <w:szCs w:val="18"/>
              </w:rPr>
              <w:t>6</w:t>
            </w:r>
          </w:p>
        </w:tc>
        <w:tc>
          <w:tcPr>
            <w:tcW w:w="1139" w:type="dxa"/>
          </w:tcPr>
          <w:p w14:paraId="232E1F99" w14:textId="77777777" w:rsidR="00E72668" w:rsidRPr="002C3ED9" w:rsidRDefault="00E72668" w:rsidP="0017505E">
            <w:pPr>
              <w:pStyle w:val="tabteksts"/>
              <w:jc w:val="center"/>
              <w:rPr>
                <w:szCs w:val="18"/>
              </w:rPr>
            </w:pPr>
            <w:r>
              <w:rPr>
                <w:szCs w:val="18"/>
              </w:rPr>
              <w:t>6</w:t>
            </w:r>
          </w:p>
        </w:tc>
      </w:tr>
      <w:tr w:rsidR="00E72668" w:rsidRPr="00BB2102" w14:paraId="561D556E" w14:textId="77777777" w:rsidTr="0017505E">
        <w:trPr>
          <w:jc w:val="center"/>
        </w:trPr>
        <w:tc>
          <w:tcPr>
            <w:tcW w:w="3397" w:type="dxa"/>
          </w:tcPr>
          <w:p w14:paraId="0FA0B25F" w14:textId="77777777" w:rsidR="00E72668" w:rsidRPr="00352E25" w:rsidRDefault="00E72668" w:rsidP="0017505E">
            <w:pPr>
              <w:pStyle w:val="tabteksts"/>
              <w:jc w:val="both"/>
              <w:rPr>
                <w:szCs w:val="18"/>
              </w:rPr>
            </w:pPr>
            <w:r w:rsidRPr="00DF7DA8">
              <w:rPr>
                <w:szCs w:val="18"/>
              </w:rPr>
              <w:t xml:space="preserve">Izvērtēti iesniegumi par </w:t>
            </w:r>
            <w:r w:rsidRPr="00DF7DA8">
              <w:rPr>
                <w:rFonts w:eastAsia="Calibri"/>
              </w:rPr>
              <w:t>konkurences tiesību iespējamiem pārkāpumiem</w:t>
            </w:r>
            <w:r w:rsidRPr="00DF7DA8">
              <w:rPr>
                <w:szCs w:val="18"/>
              </w:rPr>
              <w:t xml:space="preserve"> (skaits)</w:t>
            </w:r>
          </w:p>
        </w:tc>
        <w:tc>
          <w:tcPr>
            <w:tcW w:w="1134" w:type="dxa"/>
          </w:tcPr>
          <w:p w14:paraId="22E7A9CD" w14:textId="77777777" w:rsidR="00E72668" w:rsidRPr="00352E25" w:rsidRDefault="00E72668" w:rsidP="0017505E">
            <w:pPr>
              <w:pStyle w:val="tabteksts"/>
              <w:jc w:val="center"/>
              <w:rPr>
                <w:szCs w:val="18"/>
              </w:rPr>
            </w:pPr>
            <w:r w:rsidRPr="00352E25">
              <w:rPr>
                <w:szCs w:val="18"/>
              </w:rPr>
              <w:t>-</w:t>
            </w:r>
          </w:p>
        </w:tc>
        <w:tc>
          <w:tcPr>
            <w:tcW w:w="1134" w:type="dxa"/>
          </w:tcPr>
          <w:p w14:paraId="2C69D54C" w14:textId="77777777" w:rsidR="00E72668" w:rsidRPr="00352E25" w:rsidRDefault="00E72668" w:rsidP="0017505E">
            <w:pPr>
              <w:pStyle w:val="tabteksts"/>
              <w:jc w:val="center"/>
              <w:rPr>
                <w:szCs w:val="18"/>
              </w:rPr>
            </w:pPr>
            <w:r w:rsidRPr="00352E25">
              <w:rPr>
                <w:szCs w:val="18"/>
              </w:rPr>
              <w:t>-</w:t>
            </w:r>
          </w:p>
        </w:tc>
        <w:tc>
          <w:tcPr>
            <w:tcW w:w="1134" w:type="dxa"/>
          </w:tcPr>
          <w:p w14:paraId="73288472" w14:textId="77777777" w:rsidR="00E72668" w:rsidRPr="00352E25" w:rsidRDefault="00E72668" w:rsidP="0017505E">
            <w:pPr>
              <w:pStyle w:val="tabteksts"/>
              <w:jc w:val="center"/>
              <w:rPr>
                <w:szCs w:val="18"/>
              </w:rPr>
            </w:pPr>
            <w:r w:rsidRPr="00352E25">
              <w:rPr>
                <w:szCs w:val="18"/>
              </w:rPr>
              <w:t>30</w:t>
            </w:r>
          </w:p>
        </w:tc>
        <w:tc>
          <w:tcPr>
            <w:tcW w:w="1134" w:type="dxa"/>
          </w:tcPr>
          <w:p w14:paraId="746E0053" w14:textId="77777777" w:rsidR="00E72668" w:rsidRPr="00352E25" w:rsidRDefault="00E72668" w:rsidP="0017505E">
            <w:pPr>
              <w:pStyle w:val="tabteksts"/>
              <w:jc w:val="center"/>
              <w:rPr>
                <w:szCs w:val="18"/>
              </w:rPr>
            </w:pPr>
            <w:r w:rsidRPr="00352E25">
              <w:rPr>
                <w:szCs w:val="18"/>
              </w:rPr>
              <w:t>40</w:t>
            </w:r>
          </w:p>
        </w:tc>
        <w:tc>
          <w:tcPr>
            <w:tcW w:w="1139" w:type="dxa"/>
          </w:tcPr>
          <w:p w14:paraId="3B0F542F" w14:textId="77777777" w:rsidR="00E72668" w:rsidRPr="00352E25" w:rsidRDefault="00E72668" w:rsidP="0017505E">
            <w:pPr>
              <w:pStyle w:val="tabteksts"/>
              <w:jc w:val="center"/>
              <w:rPr>
                <w:szCs w:val="18"/>
              </w:rPr>
            </w:pPr>
            <w:r w:rsidRPr="00352E25">
              <w:rPr>
                <w:szCs w:val="18"/>
              </w:rPr>
              <w:t>40</w:t>
            </w:r>
          </w:p>
        </w:tc>
      </w:tr>
      <w:tr w:rsidR="00E72668" w:rsidRPr="00BB2102" w14:paraId="6F3F5B06"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E634C4E" w14:textId="77777777" w:rsidR="00E72668" w:rsidRPr="00564D83" w:rsidRDefault="00E72668" w:rsidP="0017505E">
            <w:pPr>
              <w:pStyle w:val="tabteksts"/>
              <w:jc w:val="both"/>
              <w:rPr>
                <w:szCs w:val="18"/>
                <w:lang w:eastAsia="lv-LV"/>
              </w:rPr>
            </w:pPr>
            <w:r>
              <w:rPr>
                <w:iCs/>
                <w:szCs w:val="18"/>
              </w:rPr>
              <w:t>P</w:t>
            </w:r>
            <w:r w:rsidRPr="00564D83">
              <w:rPr>
                <w:iCs/>
                <w:szCs w:val="18"/>
              </w:rPr>
              <w:t>adziļināt</w:t>
            </w:r>
            <w:r>
              <w:rPr>
                <w:iCs/>
                <w:szCs w:val="18"/>
              </w:rPr>
              <w:t>as</w:t>
            </w:r>
            <w:r w:rsidRPr="00564D83">
              <w:rPr>
                <w:iCs/>
                <w:szCs w:val="18"/>
              </w:rPr>
              <w:t xml:space="preserve"> inspekcijās iegūto datu (e</w:t>
            </w:r>
            <w:r>
              <w:rPr>
                <w:iCs/>
                <w:szCs w:val="18"/>
              </w:rPr>
              <w:noBreakHyphen/>
            </w:r>
            <w:r w:rsidRPr="00564D83">
              <w:rPr>
                <w:iCs/>
                <w:szCs w:val="18"/>
              </w:rPr>
              <w:t>pierādījumu) analīzes (skaits)</w:t>
            </w:r>
          </w:p>
        </w:tc>
        <w:tc>
          <w:tcPr>
            <w:tcW w:w="1134" w:type="dxa"/>
            <w:tcBorders>
              <w:top w:val="single" w:sz="4" w:space="0" w:color="000000"/>
              <w:left w:val="single" w:sz="4" w:space="0" w:color="000000"/>
              <w:bottom w:val="single" w:sz="4" w:space="0" w:color="000000"/>
              <w:right w:val="single" w:sz="4" w:space="0" w:color="000000"/>
            </w:tcBorders>
          </w:tcPr>
          <w:p w14:paraId="02732308" w14:textId="77777777" w:rsidR="00E72668" w:rsidRPr="00564D83" w:rsidRDefault="00E72668" w:rsidP="0017505E">
            <w:pPr>
              <w:pStyle w:val="tabteksts"/>
              <w:jc w:val="center"/>
              <w:rPr>
                <w:szCs w:val="18"/>
              </w:rPr>
            </w:pPr>
            <w:r>
              <w:rPr>
                <w:szCs w:val="18"/>
              </w:rPr>
              <w:t>9</w:t>
            </w:r>
          </w:p>
        </w:tc>
        <w:tc>
          <w:tcPr>
            <w:tcW w:w="1134" w:type="dxa"/>
            <w:tcBorders>
              <w:top w:val="single" w:sz="4" w:space="0" w:color="000000"/>
              <w:left w:val="single" w:sz="4" w:space="0" w:color="000000"/>
              <w:bottom w:val="single" w:sz="4" w:space="0" w:color="000000"/>
              <w:right w:val="single" w:sz="4" w:space="0" w:color="000000"/>
            </w:tcBorders>
          </w:tcPr>
          <w:p w14:paraId="1613A374" w14:textId="77777777" w:rsidR="00E72668" w:rsidRPr="00564D83" w:rsidRDefault="00E72668" w:rsidP="0017505E">
            <w:pPr>
              <w:pStyle w:val="tabteksts"/>
              <w:jc w:val="center"/>
              <w:rPr>
                <w:szCs w:val="18"/>
              </w:rPr>
            </w:pPr>
            <w:r w:rsidRPr="00564D83">
              <w:rPr>
                <w:szCs w:val="18"/>
              </w:rPr>
              <w:t>8</w:t>
            </w:r>
          </w:p>
        </w:tc>
        <w:tc>
          <w:tcPr>
            <w:tcW w:w="1134" w:type="dxa"/>
            <w:tcBorders>
              <w:top w:val="single" w:sz="4" w:space="0" w:color="000000"/>
              <w:left w:val="single" w:sz="4" w:space="0" w:color="000000"/>
              <w:bottom w:val="single" w:sz="4" w:space="0" w:color="000000"/>
              <w:right w:val="single" w:sz="4" w:space="0" w:color="000000"/>
            </w:tcBorders>
          </w:tcPr>
          <w:p w14:paraId="0A725FCE" w14:textId="77777777" w:rsidR="00E72668" w:rsidRPr="00564D83" w:rsidRDefault="00E72668" w:rsidP="0017505E">
            <w:pPr>
              <w:pStyle w:val="tabteksts"/>
              <w:jc w:val="center"/>
              <w:rPr>
                <w:szCs w:val="18"/>
              </w:rPr>
            </w:pPr>
            <w:r w:rsidRPr="00564D83">
              <w:rPr>
                <w:szCs w:val="18"/>
              </w:rPr>
              <w:t>8</w:t>
            </w:r>
          </w:p>
        </w:tc>
        <w:tc>
          <w:tcPr>
            <w:tcW w:w="1134" w:type="dxa"/>
            <w:tcBorders>
              <w:top w:val="single" w:sz="4" w:space="0" w:color="000000"/>
              <w:left w:val="single" w:sz="4" w:space="0" w:color="000000"/>
              <w:bottom w:val="single" w:sz="4" w:space="0" w:color="000000"/>
              <w:right w:val="single" w:sz="4" w:space="0" w:color="000000"/>
            </w:tcBorders>
          </w:tcPr>
          <w:p w14:paraId="60D210F7" w14:textId="77777777" w:rsidR="00E72668" w:rsidRPr="00564D83" w:rsidRDefault="00E72668" w:rsidP="0017505E">
            <w:pPr>
              <w:pStyle w:val="tabteksts"/>
              <w:jc w:val="center"/>
              <w:rPr>
                <w:szCs w:val="18"/>
              </w:rPr>
            </w:pPr>
            <w:r w:rsidRPr="000729D0">
              <w:rPr>
                <w:szCs w:val="18"/>
              </w:rPr>
              <w:t>8</w:t>
            </w:r>
          </w:p>
        </w:tc>
        <w:tc>
          <w:tcPr>
            <w:tcW w:w="1139" w:type="dxa"/>
            <w:tcBorders>
              <w:top w:val="single" w:sz="4" w:space="0" w:color="000000"/>
              <w:left w:val="single" w:sz="4" w:space="0" w:color="000000"/>
              <w:bottom w:val="single" w:sz="4" w:space="0" w:color="000000"/>
              <w:right w:val="single" w:sz="4" w:space="0" w:color="000000"/>
            </w:tcBorders>
          </w:tcPr>
          <w:p w14:paraId="75E1B73B" w14:textId="77777777" w:rsidR="00E72668" w:rsidRPr="005475A4" w:rsidRDefault="00E72668" w:rsidP="0017505E">
            <w:pPr>
              <w:pStyle w:val="tabteksts"/>
              <w:jc w:val="center"/>
              <w:rPr>
                <w:szCs w:val="18"/>
                <w:highlight w:val="yellow"/>
              </w:rPr>
            </w:pPr>
            <w:r w:rsidRPr="0065722D">
              <w:rPr>
                <w:szCs w:val="18"/>
              </w:rPr>
              <w:t>8</w:t>
            </w:r>
          </w:p>
        </w:tc>
      </w:tr>
      <w:tr w:rsidR="00E72668" w:rsidRPr="00BB2102" w14:paraId="1219C399"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C93FA7A" w14:textId="77777777" w:rsidR="00E72668" w:rsidRPr="00BB2102" w:rsidRDefault="00E72668" w:rsidP="0017505E">
            <w:pPr>
              <w:pStyle w:val="tabteksts"/>
              <w:jc w:val="both"/>
            </w:pPr>
            <w:r>
              <w:rPr>
                <w:szCs w:val="18"/>
                <w:lang w:eastAsia="lv-LV"/>
              </w:rPr>
              <w:t>N</w:t>
            </w:r>
            <w:r w:rsidRPr="002C3ED9">
              <w:rPr>
                <w:szCs w:val="18"/>
                <w:lang w:eastAsia="lv-LV"/>
              </w:rPr>
              <w:t>ovērsti ierobežojumi no publisko personu darbības (sasniegtā pozitīva rezultāta īpatsvars pret visu veikto pasākumu skaitu</w:t>
            </w:r>
            <w:r>
              <w:rPr>
                <w:szCs w:val="18"/>
                <w:lang w:eastAsia="lv-LV"/>
              </w:rPr>
              <w:t>)</w:t>
            </w:r>
            <w:r w:rsidRPr="002C3ED9">
              <w:rPr>
                <w:szCs w:val="18"/>
                <w:lang w:eastAsia="lv-LV"/>
              </w:rPr>
              <w:t xml:space="preserve"> </w:t>
            </w:r>
            <w:r>
              <w:rPr>
                <w:szCs w:val="18"/>
                <w:lang w:eastAsia="lv-LV"/>
              </w:rPr>
              <w:t>(</w:t>
            </w:r>
            <w:r w:rsidRPr="002C3ED9">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03FCF98F" w14:textId="77777777" w:rsidR="00E72668" w:rsidRPr="00BB2102" w:rsidRDefault="00E72668" w:rsidP="0017505E">
            <w:pPr>
              <w:pStyle w:val="tabteksts"/>
              <w:jc w:val="center"/>
            </w:pPr>
            <w:r>
              <w:rPr>
                <w:szCs w:val="18"/>
              </w:rPr>
              <w:t>24</w:t>
            </w:r>
          </w:p>
        </w:tc>
        <w:tc>
          <w:tcPr>
            <w:tcW w:w="1134" w:type="dxa"/>
            <w:tcBorders>
              <w:top w:val="single" w:sz="4" w:space="0" w:color="000000"/>
              <w:left w:val="single" w:sz="4" w:space="0" w:color="000000"/>
              <w:bottom w:val="single" w:sz="4" w:space="0" w:color="000000"/>
              <w:right w:val="single" w:sz="4" w:space="0" w:color="000000"/>
            </w:tcBorders>
          </w:tcPr>
          <w:p w14:paraId="1AFE9155" w14:textId="77777777" w:rsidR="00E72668" w:rsidRPr="00BB2102" w:rsidRDefault="00E72668" w:rsidP="0017505E">
            <w:pPr>
              <w:pStyle w:val="tabteksts"/>
              <w:jc w:val="center"/>
            </w:pPr>
            <w:r>
              <w:rPr>
                <w:szCs w:val="18"/>
              </w:rPr>
              <w:t>22</w:t>
            </w:r>
          </w:p>
        </w:tc>
        <w:tc>
          <w:tcPr>
            <w:tcW w:w="1134" w:type="dxa"/>
            <w:tcBorders>
              <w:top w:val="single" w:sz="4" w:space="0" w:color="000000"/>
              <w:left w:val="single" w:sz="4" w:space="0" w:color="000000"/>
              <w:bottom w:val="single" w:sz="4" w:space="0" w:color="000000"/>
              <w:right w:val="single" w:sz="4" w:space="0" w:color="000000"/>
            </w:tcBorders>
          </w:tcPr>
          <w:p w14:paraId="331A2E11" w14:textId="77777777" w:rsidR="00E72668" w:rsidRPr="00BB2102" w:rsidRDefault="00E72668" w:rsidP="0017505E">
            <w:pPr>
              <w:pStyle w:val="tabteksts"/>
              <w:jc w:val="center"/>
            </w:pPr>
            <w:r>
              <w:rPr>
                <w:szCs w:val="18"/>
              </w:rPr>
              <w:t>25</w:t>
            </w:r>
          </w:p>
        </w:tc>
        <w:tc>
          <w:tcPr>
            <w:tcW w:w="1134" w:type="dxa"/>
            <w:tcBorders>
              <w:top w:val="single" w:sz="4" w:space="0" w:color="000000"/>
              <w:left w:val="single" w:sz="4" w:space="0" w:color="000000"/>
              <w:bottom w:val="single" w:sz="4" w:space="0" w:color="000000"/>
              <w:right w:val="single" w:sz="4" w:space="0" w:color="000000"/>
            </w:tcBorders>
          </w:tcPr>
          <w:p w14:paraId="0E6600E5" w14:textId="77777777" w:rsidR="00E72668" w:rsidRPr="00BB2102" w:rsidRDefault="00E72668" w:rsidP="0017505E">
            <w:pPr>
              <w:pStyle w:val="tabteksts"/>
              <w:jc w:val="center"/>
            </w:pPr>
            <w:r>
              <w:rPr>
                <w:szCs w:val="18"/>
              </w:rPr>
              <w:t>30</w:t>
            </w:r>
          </w:p>
        </w:tc>
        <w:tc>
          <w:tcPr>
            <w:tcW w:w="1139" w:type="dxa"/>
            <w:tcBorders>
              <w:top w:val="single" w:sz="4" w:space="0" w:color="000000"/>
              <w:left w:val="single" w:sz="4" w:space="0" w:color="000000"/>
              <w:bottom w:val="single" w:sz="4" w:space="0" w:color="000000"/>
              <w:right w:val="single" w:sz="4" w:space="0" w:color="000000"/>
            </w:tcBorders>
          </w:tcPr>
          <w:p w14:paraId="7A3D05F0" w14:textId="77777777" w:rsidR="00E72668" w:rsidRPr="00BB2102" w:rsidRDefault="00E72668" w:rsidP="0017505E">
            <w:pPr>
              <w:pStyle w:val="tabteksts"/>
              <w:jc w:val="center"/>
            </w:pPr>
            <w:r>
              <w:t>30</w:t>
            </w:r>
          </w:p>
        </w:tc>
      </w:tr>
      <w:tr w:rsidR="00E72668" w:rsidRPr="00BB2102" w14:paraId="37428E1D"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1717E5B" w14:textId="77777777" w:rsidR="00E72668" w:rsidRPr="00AF1E85" w:rsidRDefault="00E72668" w:rsidP="0017505E">
            <w:pPr>
              <w:pStyle w:val="tabteksts"/>
              <w:jc w:val="both"/>
              <w:rPr>
                <w:szCs w:val="18"/>
              </w:rPr>
            </w:pPr>
            <w:r w:rsidRPr="002C3ED9">
              <w:rPr>
                <w:szCs w:val="18"/>
                <w:lang w:eastAsia="lv-LV"/>
              </w:rPr>
              <w:t>Pabeigt</w:t>
            </w:r>
            <w:r>
              <w:rPr>
                <w:szCs w:val="18"/>
                <w:lang w:eastAsia="lv-LV"/>
              </w:rPr>
              <w:t>o</w:t>
            </w:r>
            <w:r w:rsidRPr="002C3ED9">
              <w:rPr>
                <w:szCs w:val="18"/>
                <w:lang w:eastAsia="lv-LV"/>
              </w:rPr>
              <w:t xml:space="preserve"> administratīv</w:t>
            </w:r>
            <w:r>
              <w:rPr>
                <w:szCs w:val="18"/>
                <w:lang w:eastAsia="lv-LV"/>
              </w:rPr>
              <w:t>o</w:t>
            </w:r>
            <w:r w:rsidRPr="002C3ED9">
              <w:rPr>
                <w:szCs w:val="18"/>
                <w:lang w:eastAsia="lv-LV"/>
              </w:rPr>
              <w:t xml:space="preserve"> proces</w:t>
            </w:r>
            <w:r>
              <w:rPr>
                <w:szCs w:val="18"/>
                <w:lang w:eastAsia="lv-LV"/>
              </w:rPr>
              <w:t>u</w:t>
            </w:r>
            <w:r w:rsidRPr="002C3ED9">
              <w:rPr>
                <w:szCs w:val="18"/>
                <w:lang w:eastAsia="lv-LV"/>
              </w:rPr>
              <w:t xml:space="preserve"> tiesā un spēkā atstāt</w:t>
            </w:r>
            <w:r>
              <w:rPr>
                <w:szCs w:val="18"/>
                <w:lang w:eastAsia="lv-LV"/>
              </w:rPr>
              <w:t>o</w:t>
            </w:r>
            <w:r w:rsidRPr="002C3ED9">
              <w:rPr>
                <w:szCs w:val="18"/>
                <w:lang w:eastAsia="lv-LV"/>
              </w:rPr>
              <w:t xml:space="preserve"> </w:t>
            </w:r>
            <w:r w:rsidRPr="004F0EE6">
              <w:rPr>
                <w:szCs w:val="18"/>
                <w:lang w:eastAsia="lv-LV"/>
              </w:rPr>
              <w:t>Konkurences padomes</w:t>
            </w:r>
            <w:r w:rsidRPr="002C3ED9">
              <w:rPr>
                <w:szCs w:val="18"/>
                <w:lang w:eastAsia="lv-LV"/>
              </w:rPr>
              <w:t xml:space="preserve"> lēmum</w:t>
            </w:r>
            <w:r>
              <w:rPr>
                <w:szCs w:val="18"/>
                <w:lang w:eastAsia="lv-LV"/>
              </w:rPr>
              <w:t>u</w:t>
            </w:r>
            <w:r w:rsidRPr="002C3ED9">
              <w:rPr>
                <w:szCs w:val="18"/>
                <w:lang w:eastAsia="lv-LV"/>
              </w:rPr>
              <w:t xml:space="preserve"> īpatsvars </w:t>
            </w:r>
            <w:r>
              <w:rPr>
                <w:szCs w:val="18"/>
                <w:lang w:eastAsia="lv-LV"/>
              </w:rPr>
              <w:t>(</w:t>
            </w:r>
            <w:r w:rsidRPr="002C3ED9">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7A091E41" w14:textId="77777777" w:rsidR="00E72668" w:rsidRDefault="00E72668" w:rsidP="0017505E">
            <w:pPr>
              <w:pStyle w:val="tabteksts"/>
              <w:jc w:val="center"/>
            </w:pPr>
            <w:r>
              <w:rPr>
                <w:szCs w:val="18"/>
              </w:rPr>
              <w:t>100</w:t>
            </w:r>
          </w:p>
        </w:tc>
        <w:tc>
          <w:tcPr>
            <w:tcW w:w="1134" w:type="dxa"/>
            <w:tcBorders>
              <w:top w:val="single" w:sz="4" w:space="0" w:color="000000"/>
              <w:left w:val="single" w:sz="4" w:space="0" w:color="000000"/>
              <w:bottom w:val="single" w:sz="4" w:space="0" w:color="000000"/>
              <w:right w:val="single" w:sz="4" w:space="0" w:color="000000"/>
            </w:tcBorders>
          </w:tcPr>
          <w:p w14:paraId="4ADAA278" w14:textId="77777777" w:rsidR="00E72668" w:rsidRPr="00BB2102" w:rsidRDefault="00E72668" w:rsidP="0017505E">
            <w:pPr>
              <w:pStyle w:val="tabteksts"/>
              <w:jc w:val="center"/>
              <w:rPr>
                <w:b/>
                <w:bCs/>
              </w:rPr>
            </w:pPr>
            <w:r w:rsidRPr="002C3ED9">
              <w:rPr>
                <w:szCs w:val="18"/>
              </w:rPr>
              <w:t>8</w:t>
            </w:r>
            <w:r>
              <w:rPr>
                <w:szCs w:val="18"/>
              </w:rPr>
              <w:t>2</w:t>
            </w:r>
          </w:p>
        </w:tc>
        <w:tc>
          <w:tcPr>
            <w:tcW w:w="1134" w:type="dxa"/>
            <w:tcBorders>
              <w:top w:val="single" w:sz="4" w:space="0" w:color="000000"/>
              <w:left w:val="single" w:sz="4" w:space="0" w:color="000000"/>
              <w:bottom w:val="single" w:sz="4" w:space="0" w:color="000000"/>
              <w:right w:val="single" w:sz="4" w:space="0" w:color="000000"/>
            </w:tcBorders>
          </w:tcPr>
          <w:p w14:paraId="4097A88A" w14:textId="77777777" w:rsidR="00E72668" w:rsidRPr="00BB2102" w:rsidRDefault="00E72668" w:rsidP="0017505E">
            <w:pPr>
              <w:pStyle w:val="tabteksts"/>
              <w:jc w:val="center"/>
              <w:rPr>
                <w:b/>
                <w:bCs/>
              </w:rPr>
            </w:pPr>
            <w:r w:rsidRPr="002C3ED9">
              <w:rPr>
                <w:szCs w:val="18"/>
              </w:rPr>
              <w:t>8</w:t>
            </w:r>
            <w:r>
              <w:rPr>
                <w:szCs w:val="18"/>
              </w:rPr>
              <w:t>2</w:t>
            </w:r>
          </w:p>
        </w:tc>
        <w:tc>
          <w:tcPr>
            <w:tcW w:w="1134" w:type="dxa"/>
            <w:tcBorders>
              <w:top w:val="single" w:sz="4" w:space="0" w:color="000000"/>
              <w:left w:val="single" w:sz="4" w:space="0" w:color="000000"/>
              <w:bottom w:val="single" w:sz="4" w:space="0" w:color="000000"/>
              <w:right w:val="single" w:sz="4" w:space="0" w:color="000000"/>
            </w:tcBorders>
          </w:tcPr>
          <w:p w14:paraId="152992E6" w14:textId="77777777" w:rsidR="00E72668" w:rsidRPr="00BB2102" w:rsidRDefault="00E72668" w:rsidP="0017505E">
            <w:pPr>
              <w:pStyle w:val="tabteksts"/>
              <w:jc w:val="center"/>
              <w:rPr>
                <w:b/>
                <w:bCs/>
              </w:rPr>
            </w:pPr>
            <w:r w:rsidRPr="002C3ED9">
              <w:rPr>
                <w:szCs w:val="18"/>
              </w:rPr>
              <w:t>8</w:t>
            </w:r>
            <w:r>
              <w:rPr>
                <w:szCs w:val="18"/>
              </w:rPr>
              <w:t>5</w:t>
            </w:r>
          </w:p>
        </w:tc>
        <w:tc>
          <w:tcPr>
            <w:tcW w:w="1139" w:type="dxa"/>
            <w:tcBorders>
              <w:top w:val="single" w:sz="4" w:space="0" w:color="000000"/>
              <w:left w:val="single" w:sz="4" w:space="0" w:color="000000"/>
              <w:bottom w:val="single" w:sz="4" w:space="0" w:color="000000"/>
              <w:right w:val="single" w:sz="4" w:space="0" w:color="000000"/>
            </w:tcBorders>
          </w:tcPr>
          <w:p w14:paraId="76F53015" w14:textId="77777777" w:rsidR="00E72668" w:rsidRPr="000F73C3" w:rsidRDefault="00E72668" w:rsidP="0017505E">
            <w:pPr>
              <w:pStyle w:val="tabteksts"/>
              <w:jc w:val="center"/>
            </w:pPr>
            <w:r w:rsidRPr="000F73C3">
              <w:t>85</w:t>
            </w:r>
          </w:p>
        </w:tc>
      </w:tr>
      <w:tr w:rsidR="00E72668" w:rsidRPr="00BB2102" w14:paraId="4620F000"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F52CB60" w14:textId="77777777" w:rsidR="00E72668" w:rsidRPr="002C3ED9" w:rsidRDefault="00E72668" w:rsidP="0017505E">
            <w:pPr>
              <w:pStyle w:val="tabteksts"/>
              <w:jc w:val="both"/>
              <w:rPr>
                <w:szCs w:val="18"/>
                <w:lang w:eastAsia="lv-LV"/>
              </w:rPr>
            </w:pPr>
            <w:r>
              <w:rPr>
                <w:iCs/>
                <w:szCs w:val="18"/>
                <w:lang w:eastAsia="lv-LV"/>
              </w:rPr>
              <w:t>N</w:t>
            </w:r>
            <w:r w:rsidRPr="003B48BA">
              <w:rPr>
                <w:iCs/>
                <w:szCs w:val="18"/>
                <w:lang w:eastAsia="lv-LV"/>
              </w:rPr>
              <w:t>odrošin</w:t>
            </w:r>
            <w:r>
              <w:rPr>
                <w:iCs/>
                <w:szCs w:val="18"/>
                <w:lang w:eastAsia="lv-LV"/>
              </w:rPr>
              <w:t>āta</w:t>
            </w:r>
            <w:r w:rsidRPr="003B48BA">
              <w:rPr>
                <w:iCs/>
                <w:szCs w:val="18"/>
                <w:lang w:eastAsia="lv-LV"/>
              </w:rPr>
              <w:t xml:space="preserve"> aizsardzīb</w:t>
            </w:r>
            <w:r>
              <w:rPr>
                <w:iCs/>
                <w:szCs w:val="18"/>
                <w:lang w:eastAsia="lv-LV"/>
              </w:rPr>
              <w:t>a</w:t>
            </w:r>
            <w:r w:rsidRPr="003B48BA">
              <w:rPr>
                <w:iCs/>
                <w:szCs w:val="18"/>
                <w:lang w:eastAsia="lv-LV"/>
              </w:rPr>
              <w:t xml:space="preserve"> pret konkurences tiesību iespējamiem pārkāpumiem</w:t>
            </w:r>
            <w:r>
              <w:rPr>
                <w:iCs/>
                <w:szCs w:val="18"/>
                <w:vertAlign w:val="superscript"/>
                <w:lang w:eastAsia="lv-LV"/>
              </w:rPr>
              <w:t xml:space="preserve"> </w:t>
            </w:r>
            <w:r>
              <w:rPr>
                <w:szCs w:val="18"/>
                <w:lang w:eastAsia="lv-LV"/>
              </w:rPr>
              <w:t>(pasākumu skaits)</w:t>
            </w:r>
          </w:p>
        </w:tc>
        <w:tc>
          <w:tcPr>
            <w:tcW w:w="1134" w:type="dxa"/>
            <w:tcBorders>
              <w:top w:val="single" w:sz="4" w:space="0" w:color="000000"/>
              <w:left w:val="single" w:sz="4" w:space="0" w:color="000000"/>
              <w:bottom w:val="single" w:sz="4" w:space="0" w:color="000000"/>
              <w:right w:val="single" w:sz="4" w:space="0" w:color="000000"/>
            </w:tcBorders>
          </w:tcPr>
          <w:p w14:paraId="7650D75F" w14:textId="77777777" w:rsidR="00E72668" w:rsidRDefault="00E72668" w:rsidP="0017505E">
            <w:pPr>
              <w:pStyle w:val="tabteksts"/>
              <w:jc w:val="center"/>
              <w:rPr>
                <w:szCs w:val="18"/>
              </w:rPr>
            </w:pPr>
            <w:r>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16634BE1" w14:textId="77777777" w:rsidR="00E72668" w:rsidRPr="002C3ED9" w:rsidRDefault="00E72668" w:rsidP="0017505E">
            <w:pPr>
              <w:pStyle w:val="tabteksts"/>
              <w:jc w:val="center"/>
              <w:rPr>
                <w:szCs w:val="18"/>
              </w:rPr>
            </w:pPr>
            <w:r>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7A62ADA8" w14:textId="77777777" w:rsidR="00E72668" w:rsidRPr="002C3ED9" w:rsidRDefault="00E72668" w:rsidP="0017505E">
            <w:pPr>
              <w:pStyle w:val="tabteksts"/>
              <w:jc w:val="center"/>
              <w:rPr>
                <w:szCs w:val="18"/>
              </w:rPr>
            </w:pPr>
            <w:r>
              <w:rPr>
                <w:szCs w:val="18"/>
              </w:rPr>
              <w:t>30</w:t>
            </w:r>
          </w:p>
        </w:tc>
        <w:tc>
          <w:tcPr>
            <w:tcW w:w="1134" w:type="dxa"/>
            <w:tcBorders>
              <w:top w:val="single" w:sz="4" w:space="0" w:color="000000"/>
              <w:left w:val="single" w:sz="4" w:space="0" w:color="000000"/>
              <w:bottom w:val="single" w:sz="4" w:space="0" w:color="000000"/>
              <w:right w:val="single" w:sz="4" w:space="0" w:color="000000"/>
            </w:tcBorders>
          </w:tcPr>
          <w:p w14:paraId="36AD0BB4" w14:textId="77777777" w:rsidR="00E72668" w:rsidRPr="002C3ED9" w:rsidRDefault="00E72668" w:rsidP="0017505E">
            <w:pPr>
              <w:pStyle w:val="tabteksts"/>
              <w:jc w:val="center"/>
              <w:rPr>
                <w:szCs w:val="18"/>
              </w:rPr>
            </w:pPr>
            <w:r>
              <w:rPr>
                <w:szCs w:val="18"/>
              </w:rPr>
              <w:t>40</w:t>
            </w:r>
          </w:p>
        </w:tc>
        <w:tc>
          <w:tcPr>
            <w:tcW w:w="1139" w:type="dxa"/>
            <w:tcBorders>
              <w:top w:val="single" w:sz="4" w:space="0" w:color="000000"/>
              <w:left w:val="single" w:sz="4" w:space="0" w:color="000000"/>
              <w:bottom w:val="single" w:sz="4" w:space="0" w:color="000000"/>
              <w:right w:val="single" w:sz="4" w:space="0" w:color="000000"/>
            </w:tcBorders>
          </w:tcPr>
          <w:p w14:paraId="27A6D408" w14:textId="77777777" w:rsidR="00E72668" w:rsidRPr="000F73C3" w:rsidRDefault="00E72668" w:rsidP="0017505E">
            <w:pPr>
              <w:pStyle w:val="tabteksts"/>
              <w:jc w:val="center"/>
            </w:pPr>
            <w:r>
              <w:t>40</w:t>
            </w:r>
          </w:p>
        </w:tc>
      </w:tr>
      <w:tr w:rsidR="00E72668" w:rsidRPr="00BB2102" w14:paraId="4A75F39E" w14:textId="77777777" w:rsidTr="0017505E">
        <w:trPr>
          <w:jc w:val="center"/>
        </w:trPr>
        <w:tc>
          <w:tcPr>
            <w:tcW w:w="9072" w:type="dxa"/>
            <w:gridSpan w:val="6"/>
            <w:shd w:val="clear" w:color="auto" w:fill="D9D9D9" w:themeFill="background1" w:themeFillShade="D9"/>
            <w:vAlign w:val="center"/>
          </w:tcPr>
          <w:p w14:paraId="78A41992" w14:textId="77777777" w:rsidR="00E72668" w:rsidRPr="00BB2102" w:rsidRDefault="00E72668" w:rsidP="0017505E">
            <w:pPr>
              <w:pStyle w:val="tabteksts"/>
              <w:jc w:val="center"/>
              <w:rPr>
                <w:szCs w:val="18"/>
              </w:rPr>
            </w:pPr>
            <w:bookmarkStart w:id="33" w:name="_Hlk84424117"/>
            <w:r w:rsidRPr="002C3ED9">
              <w:rPr>
                <w:szCs w:val="18"/>
                <w:lang w:eastAsia="lv-LV"/>
              </w:rPr>
              <w:t>Nozares dalībnieku un publisko personu izpratnes veicināšana par brīvu un godīgu konkurenci, konkurences politiku un kultūru</w:t>
            </w:r>
          </w:p>
        </w:tc>
      </w:tr>
      <w:tr w:rsidR="00E72668" w:rsidRPr="00BB2102" w14:paraId="2675DE2F" w14:textId="77777777" w:rsidTr="0017505E">
        <w:trPr>
          <w:jc w:val="center"/>
        </w:trPr>
        <w:tc>
          <w:tcPr>
            <w:tcW w:w="3397" w:type="dxa"/>
          </w:tcPr>
          <w:p w14:paraId="2A0FDEB9" w14:textId="77777777" w:rsidR="00E72668" w:rsidRPr="00E83C69" w:rsidRDefault="00E72668" w:rsidP="0017505E">
            <w:pPr>
              <w:pStyle w:val="tabteksts"/>
              <w:jc w:val="both"/>
              <w:rPr>
                <w:szCs w:val="18"/>
              </w:rPr>
            </w:pPr>
            <w:r>
              <w:rPr>
                <w:szCs w:val="18"/>
                <w:lang w:eastAsia="lv-LV"/>
              </w:rPr>
              <w:t>Pasākumi</w:t>
            </w:r>
            <w:r w:rsidRPr="00647ACA">
              <w:rPr>
                <w:szCs w:val="18"/>
                <w:lang w:eastAsia="lv-LV"/>
              </w:rPr>
              <w:t xml:space="preserve"> </w:t>
            </w:r>
            <w:r w:rsidRPr="002C3ED9">
              <w:rPr>
                <w:szCs w:val="18"/>
                <w:lang w:eastAsia="lv-LV"/>
              </w:rPr>
              <w:t>konkurences ideju popularizēšan</w:t>
            </w:r>
            <w:r>
              <w:rPr>
                <w:szCs w:val="18"/>
                <w:lang w:eastAsia="lv-LV"/>
              </w:rPr>
              <w:t>ai</w:t>
            </w:r>
            <w:r w:rsidRPr="002C3ED9">
              <w:rPr>
                <w:szCs w:val="18"/>
                <w:lang w:eastAsia="lv-LV"/>
              </w:rPr>
              <w:t xml:space="preserve"> (skaits)</w:t>
            </w:r>
          </w:p>
        </w:tc>
        <w:tc>
          <w:tcPr>
            <w:tcW w:w="1134" w:type="dxa"/>
          </w:tcPr>
          <w:p w14:paraId="3DE02F61" w14:textId="77777777" w:rsidR="00E72668" w:rsidRPr="00564D83" w:rsidRDefault="00E72668" w:rsidP="0017505E">
            <w:pPr>
              <w:pStyle w:val="tabteksts"/>
              <w:jc w:val="center"/>
            </w:pPr>
            <w:r w:rsidRPr="00E444DA">
              <w:rPr>
                <w:szCs w:val="18"/>
              </w:rPr>
              <w:t>259</w:t>
            </w:r>
          </w:p>
        </w:tc>
        <w:tc>
          <w:tcPr>
            <w:tcW w:w="1134" w:type="dxa"/>
          </w:tcPr>
          <w:p w14:paraId="5C8683B6" w14:textId="77777777" w:rsidR="00E72668" w:rsidRPr="00564D83" w:rsidRDefault="00E72668" w:rsidP="0017505E">
            <w:pPr>
              <w:pStyle w:val="tabteksts"/>
              <w:jc w:val="center"/>
            </w:pPr>
            <w:r>
              <w:rPr>
                <w:szCs w:val="18"/>
              </w:rPr>
              <w:t>200</w:t>
            </w:r>
          </w:p>
        </w:tc>
        <w:tc>
          <w:tcPr>
            <w:tcW w:w="1134" w:type="dxa"/>
          </w:tcPr>
          <w:p w14:paraId="2F77D767" w14:textId="77777777" w:rsidR="00E72668" w:rsidRPr="00BB2102" w:rsidRDefault="00E72668" w:rsidP="0017505E">
            <w:pPr>
              <w:pStyle w:val="tabteksts"/>
              <w:jc w:val="center"/>
            </w:pPr>
            <w:r>
              <w:rPr>
                <w:szCs w:val="18"/>
              </w:rPr>
              <w:t>220</w:t>
            </w:r>
          </w:p>
        </w:tc>
        <w:tc>
          <w:tcPr>
            <w:tcW w:w="1134" w:type="dxa"/>
          </w:tcPr>
          <w:p w14:paraId="238F4EAE" w14:textId="77777777" w:rsidR="00E72668" w:rsidRPr="00BB2102" w:rsidRDefault="00E72668" w:rsidP="0017505E">
            <w:pPr>
              <w:pStyle w:val="tabteksts"/>
              <w:jc w:val="center"/>
            </w:pPr>
            <w:r>
              <w:rPr>
                <w:szCs w:val="18"/>
              </w:rPr>
              <w:t>220</w:t>
            </w:r>
          </w:p>
        </w:tc>
        <w:tc>
          <w:tcPr>
            <w:tcW w:w="1139" w:type="dxa"/>
          </w:tcPr>
          <w:p w14:paraId="4BCA2EE5" w14:textId="77777777" w:rsidR="00E72668" w:rsidRPr="00BB2102" w:rsidRDefault="00E72668" w:rsidP="0017505E">
            <w:pPr>
              <w:pStyle w:val="tabteksts"/>
              <w:jc w:val="center"/>
            </w:pPr>
            <w:r>
              <w:t>190</w:t>
            </w:r>
          </w:p>
        </w:tc>
      </w:tr>
      <w:bookmarkEnd w:id="33"/>
      <w:tr w:rsidR="00E72668" w:rsidRPr="00BB2102" w14:paraId="3E096C4F" w14:textId="77777777" w:rsidTr="0017505E">
        <w:trPr>
          <w:jc w:val="center"/>
        </w:trPr>
        <w:tc>
          <w:tcPr>
            <w:tcW w:w="9072" w:type="dxa"/>
            <w:gridSpan w:val="6"/>
            <w:shd w:val="clear" w:color="auto" w:fill="D9D9D9" w:themeFill="background1" w:themeFillShade="D9"/>
            <w:vAlign w:val="center"/>
          </w:tcPr>
          <w:p w14:paraId="12D9867F" w14:textId="77777777" w:rsidR="00E72668" w:rsidRPr="00BB2102" w:rsidRDefault="00E72668" w:rsidP="0017505E">
            <w:pPr>
              <w:pStyle w:val="tabteksts"/>
              <w:jc w:val="center"/>
              <w:rPr>
                <w:szCs w:val="18"/>
              </w:rPr>
            </w:pPr>
            <w:r w:rsidRPr="002C3ED9">
              <w:rPr>
                <w:szCs w:val="18"/>
                <w:lang w:eastAsia="lv-LV"/>
              </w:rPr>
              <w:t>Iestādes lomas un atpazīstamības stiprināšana starptautiskajā vidē</w:t>
            </w:r>
          </w:p>
        </w:tc>
      </w:tr>
      <w:tr w:rsidR="00E72668" w:rsidRPr="00BB2102" w14:paraId="5A019B84" w14:textId="77777777" w:rsidTr="0017505E">
        <w:trPr>
          <w:jc w:val="center"/>
        </w:trPr>
        <w:tc>
          <w:tcPr>
            <w:tcW w:w="3397" w:type="dxa"/>
          </w:tcPr>
          <w:p w14:paraId="0A8CF90E" w14:textId="77777777" w:rsidR="00E72668" w:rsidRPr="00BB2102" w:rsidRDefault="00E72668" w:rsidP="0017505E">
            <w:pPr>
              <w:pStyle w:val="tabteksts"/>
              <w:jc w:val="both"/>
            </w:pPr>
            <w:r w:rsidRPr="008730AD">
              <w:rPr>
                <w:szCs w:val="18"/>
                <w:lang w:eastAsia="lv-LV"/>
              </w:rPr>
              <w:t>Konkurences padomes publikācijas un pasākumi (skaits)</w:t>
            </w:r>
          </w:p>
        </w:tc>
        <w:tc>
          <w:tcPr>
            <w:tcW w:w="1134" w:type="dxa"/>
          </w:tcPr>
          <w:p w14:paraId="5D3B4635" w14:textId="77777777" w:rsidR="00E72668" w:rsidRPr="00BB2102" w:rsidRDefault="00E72668" w:rsidP="0017505E">
            <w:pPr>
              <w:pStyle w:val="tabteksts"/>
              <w:jc w:val="center"/>
            </w:pPr>
            <w:r>
              <w:rPr>
                <w:szCs w:val="18"/>
              </w:rPr>
              <w:t>55</w:t>
            </w:r>
          </w:p>
        </w:tc>
        <w:tc>
          <w:tcPr>
            <w:tcW w:w="1134" w:type="dxa"/>
          </w:tcPr>
          <w:p w14:paraId="46013AF7" w14:textId="77777777" w:rsidR="00E72668" w:rsidRPr="00BB2102" w:rsidRDefault="00E72668" w:rsidP="0017505E">
            <w:pPr>
              <w:pStyle w:val="tabteksts"/>
              <w:jc w:val="center"/>
            </w:pPr>
            <w:r>
              <w:rPr>
                <w:szCs w:val="18"/>
              </w:rPr>
              <w:t>45</w:t>
            </w:r>
          </w:p>
        </w:tc>
        <w:tc>
          <w:tcPr>
            <w:tcW w:w="1134" w:type="dxa"/>
          </w:tcPr>
          <w:p w14:paraId="383FFC29" w14:textId="77777777" w:rsidR="00E72668" w:rsidRPr="00BB2102" w:rsidRDefault="00E72668" w:rsidP="0017505E">
            <w:pPr>
              <w:pStyle w:val="tabteksts"/>
              <w:jc w:val="center"/>
            </w:pPr>
            <w:r>
              <w:rPr>
                <w:szCs w:val="18"/>
              </w:rPr>
              <w:t>45</w:t>
            </w:r>
          </w:p>
        </w:tc>
        <w:tc>
          <w:tcPr>
            <w:tcW w:w="1134" w:type="dxa"/>
          </w:tcPr>
          <w:p w14:paraId="09B96FFD" w14:textId="77777777" w:rsidR="00E72668" w:rsidRPr="00BB2102" w:rsidRDefault="00E72668" w:rsidP="0017505E">
            <w:pPr>
              <w:pStyle w:val="tabteksts"/>
              <w:jc w:val="center"/>
            </w:pPr>
            <w:r>
              <w:rPr>
                <w:szCs w:val="18"/>
              </w:rPr>
              <w:t>45</w:t>
            </w:r>
          </w:p>
        </w:tc>
        <w:tc>
          <w:tcPr>
            <w:tcW w:w="1139" w:type="dxa"/>
          </w:tcPr>
          <w:p w14:paraId="2A09EE24" w14:textId="77777777" w:rsidR="00E72668" w:rsidRPr="00BB2102" w:rsidRDefault="00E72668" w:rsidP="0017505E">
            <w:pPr>
              <w:pStyle w:val="tabteksts"/>
              <w:jc w:val="center"/>
            </w:pPr>
            <w:r>
              <w:t>45</w:t>
            </w:r>
          </w:p>
        </w:tc>
      </w:tr>
      <w:tr w:rsidR="00E72668" w:rsidRPr="00BB2102" w14:paraId="4ED3DF73" w14:textId="77777777" w:rsidTr="0017505E">
        <w:trPr>
          <w:jc w:val="center"/>
        </w:trPr>
        <w:tc>
          <w:tcPr>
            <w:tcW w:w="9072" w:type="dxa"/>
            <w:gridSpan w:val="6"/>
            <w:shd w:val="clear" w:color="auto" w:fill="D9D9D9" w:themeFill="background1" w:themeFillShade="D9"/>
          </w:tcPr>
          <w:p w14:paraId="0AB7F8E3" w14:textId="77777777" w:rsidR="00E72668" w:rsidRDefault="00E72668" w:rsidP="0017505E">
            <w:pPr>
              <w:pStyle w:val="tabteksts"/>
              <w:jc w:val="center"/>
            </w:pPr>
            <w:r w:rsidRPr="002C3ED9">
              <w:rPr>
                <w:szCs w:val="18"/>
                <w:lang w:eastAsia="lv-LV"/>
              </w:rPr>
              <w:t>Iestādes darbības kapacitātes stiprināšana, balstoties uz profesionāliem un atbildīgiem darbiniekiem</w:t>
            </w:r>
          </w:p>
        </w:tc>
      </w:tr>
      <w:tr w:rsidR="00E72668" w:rsidRPr="00BB2102" w14:paraId="71A86E41" w14:textId="77777777" w:rsidTr="0017505E">
        <w:trPr>
          <w:jc w:val="center"/>
        </w:trPr>
        <w:tc>
          <w:tcPr>
            <w:tcW w:w="3397" w:type="dxa"/>
          </w:tcPr>
          <w:p w14:paraId="31302774" w14:textId="77777777" w:rsidR="00E72668" w:rsidRPr="002C3ED9" w:rsidRDefault="00E72668" w:rsidP="0017505E">
            <w:pPr>
              <w:pStyle w:val="tabteksts"/>
              <w:jc w:val="both"/>
            </w:pPr>
            <w:r w:rsidRPr="002C3ED9">
              <w:rPr>
                <w:szCs w:val="18"/>
              </w:rPr>
              <w:t xml:space="preserve">Darbinieku mainība </w:t>
            </w:r>
            <w:r>
              <w:rPr>
                <w:szCs w:val="18"/>
              </w:rPr>
              <w:t xml:space="preserve">– </w:t>
            </w:r>
            <w:r w:rsidRPr="002C3ED9">
              <w:rPr>
                <w:szCs w:val="18"/>
              </w:rPr>
              <w:t xml:space="preserve">aizgājušo darbinieku skaits pret kopējo strādājošo skaitu </w:t>
            </w:r>
            <w:r>
              <w:rPr>
                <w:szCs w:val="18"/>
              </w:rPr>
              <w:t>(</w:t>
            </w:r>
            <w:r w:rsidRPr="002C3ED9">
              <w:rPr>
                <w:szCs w:val="18"/>
              </w:rPr>
              <w:t>%)</w:t>
            </w:r>
          </w:p>
        </w:tc>
        <w:tc>
          <w:tcPr>
            <w:tcW w:w="1134" w:type="dxa"/>
          </w:tcPr>
          <w:p w14:paraId="1F665D77" w14:textId="77777777" w:rsidR="00E72668" w:rsidRPr="0083384B" w:rsidRDefault="00E72668" w:rsidP="0017505E">
            <w:pPr>
              <w:pStyle w:val="tabteksts"/>
              <w:jc w:val="center"/>
            </w:pPr>
            <w:r w:rsidRPr="0083384B">
              <w:rPr>
                <w:szCs w:val="18"/>
              </w:rPr>
              <w:t>2</w:t>
            </w:r>
            <w:r>
              <w:rPr>
                <w:szCs w:val="18"/>
              </w:rPr>
              <w:t>8</w:t>
            </w:r>
          </w:p>
        </w:tc>
        <w:tc>
          <w:tcPr>
            <w:tcW w:w="1134" w:type="dxa"/>
          </w:tcPr>
          <w:p w14:paraId="351C6D48" w14:textId="77777777" w:rsidR="00E72668" w:rsidRPr="0083384B" w:rsidRDefault="00E72668" w:rsidP="0017505E">
            <w:pPr>
              <w:pStyle w:val="tabteksts"/>
              <w:jc w:val="center"/>
            </w:pPr>
            <w:r w:rsidRPr="0083384B">
              <w:rPr>
                <w:szCs w:val="18"/>
              </w:rPr>
              <w:t>20</w:t>
            </w:r>
          </w:p>
        </w:tc>
        <w:tc>
          <w:tcPr>
            <w:tcW w:w="1134" w:type="dxa"/>
          </w:tcPr>
          <w:p w14:paraId="1E992ED6" w14:textId="77777777" w:rsidR="00E72668" w:rsidRPr="0083384B" w:rsidRDefault="00E72668" w:rsidP="0017505E">
            <w:pPr>
              <w:pStyle w:val="tabteksts"/>
              <w:jc w:val="center"/>
            </w:pPr>
            <w:r w:rsidRPr="0083384B">
              <w:rPr>
                <w:szCs w:val="18"/>
              </w:rPr>
              <w:t>1</w:t>
            </w:r>
            <w:r>
              <w:rPr>
                <w:szCs w:val="18"/>
              </w:rPr>
              <w:t>5</w:t>
            </w:r>
          </w:p>
        </w:tc>
        <w:tc>
          <w:tcPr>
            <w:tcW w:w="1134" w:type="dxa"/>
          </w:tcPr>
          <w:p w14:paraId="75A68CC0" w14:textId="77777777" w:rsidR="00E72668" w:rsidRPr="0083384B" w:rsidRDefault="00E72668" w:rsidP="0017505E">
            <w:pPr>
              <w:pStyle w:val="tabteksts"/>
              <w:jc w:val="center"/>
            </w:pPr>
            <w:r w:rsidRPr="0083384B">
              <w:rPr>
                <w:szCs w:val="18"/>
              </w:rPr>
              <w:t>15</w:t>
            </w:r>
          </w:p>
        </w:tc>
        <w:tc>
          <w:tcPr>
            <w:tcW w:w="1139" w:type="dxa"/>
          </w:tcPr>
          <w:p w14:paraId="117286C2" w14:textId="77777777" w:rsidR="00E72668" w:rsidRPr="0083384B" w:rsidRDefault="00E72668" w:rsidP="0017505E">
            <w:pPr>
              <w:pStyle w:val="tabteksts"/>
              <w:jc w:val="center"/>
            </w:pPr>
            <w:r>
              <w:t>15</w:t>
            </w:r>
          </w:p>
        </w:tc>
      </w:tr>
      <w:tr w:rsidR="00E72668" w:rsidRPr="00BB2102" w14:paraId="054D8C3B" w14:textId="77777777" w:rsidTr="0017505E">
        <w:trPr>
          <w:jc w:val="center"/>
        </w:trPr>
        <w:tc>
          <w:tcPr>
            <w:tcW w:w="3397" w:type="dxa"/>
          </w:tcPr>
          <w:p w14:paraId="659AB324" w14:textId="77777777" w:rsidR="00E72668" w:rsidRPr="002C3ED9" w:rsidRDefault="00E72668" w:rsidP="0017505E">
            <w:pPr>
              <w:pStyle w:val="tabteksts"/>
              <w:jc w:val="both"/>
            </w:pPr>
            <w:r w:rsidRPr="009B66EE">
              <w:rPr>
                <w:szCs w:val="18"/>
                <w:lang w:eastAsia="lv-LV"/>
              </w:rPr>
              <w:t>Darbinieku lojalitāte</w:t>
            </w:r>
            <w:r>
              <w:rPr>
                <w:szCs w:val="18"/>
                <w:lang w:eastAsia="lv-LV"/>
              </w:rPr>
              <w:t xml:space="preserve"> </w:t>
            </w:r>
            <w:r>
              <w:rPr>
                <w:szCs w:val="18"/>
              </w:rPr>
              <w:t>–</w:t>
            </w:r>
            <w:r w:rsidRPr="009B66EE">
              <w:rPr>
                <w:szCs w:val="18"/>
                <w:lang w:eastAsia="lv-LV"/>
              </w:rPr>
              <w:t xml:space="preserve"> darbinieku īpatsvars, kuri aptaujā atbildējuši, ka turpinās tiesiskās attiecības ar iestādi turpmākos divus gadus</w:t>
            </w:r>
            <w:r>
              <w:rPr>
                <w:szCs w:val="18"/>
                <w:lang w:eastAsia="lv-LV"/>
              </w:rPr>
              <w:t xml:space="preserve"> (%)</w:t>
            </w:r>
          </w:p>
        </w:tc>
        <w:tc>
          <w:tcPr>
            <w:tcW w:w="1134" w:type="dxa"/>
          </w:tcPr>
          <w:p w14:paraId="7AD74BE8" w14:textId="77777777" w:rsidR="00E72668" w:rsidRPr="00D93619" w:rsidRDefault="00E72668" w:rsidP="0017505E">
            <w:pPr>
              <w:pStyle w:val="tabteksts"/>
              <w:jc w:val="center"/>
              <w:rPr>
                <w:vertAlign w:val="superscript"/>
              </w:rPr>
            </w:pPr>
            <w:r>
              <w:rPr>
                <w:szCs w:val="18"/>
              </w:rPr>
              <w:t>-</w:t>
            </w:r>
            <w:r>
              <w:rPr>
                <w:szCs w:val="18"/>
                <w:vertAlign w:val="superscript"/>
              </w:rPr>
              <w:t>1</w:t>
            </w:r>
          </w:p>
        </w:tc>
        <w:tc>
          <w:tcPr>
            <w:tcW w:w="1134" w:type="dxa"/>
          </w:tcPr>
          <w:p w14:paraId="30880FB3" w14:textId="77777777" w:rsidR="00E72668" w:rsidRPr="0083384B" w:rsidRDefault="00E72668" w:rsidP="0017505E">
            <w:pPr>
              <w:pStyle w:val="tabteksts"/>
              <w:jc w:val="center"/>
            </w:pPr>
            <w:r>
              <w:rPr>
                <w:szCs w:val="18"/>
              </w:rPr>
              <w:t>8</w:t>
            </w:r>
            <w:r w:rsidRPr="0083384B">
              <w:rPr>
                <w:szCs w:val="18"/>
              </w:rPr>
              <w:t>5</w:t>
            </w:r>
          </w:p>
        </w:tc>
        <w:tc>
          <w:tcPr>
            <w:tcW w:w="1134" w:type="dxa"/>
          </w:tcPr>
          <w:p w14:paraId="6ECF08C9" w14:textId="77777777" w:rsidR="00E72668" w:rsidRPr="0083384B" w:rsidRDefault="00E72668" w:rsidP="0017505E">
            <w:pPr>
              <w:pStyle w:val="tabteksts"/>
              <w:jc w:val="center"/>
            </w:pPr>
            <w:r w:rsidRPr="0083384B">
              <w:rPr>
                <w:szCs w:val="18"/>
              </w:rPr>
              <w:t>85</w:t>
            </w:r>
          </w:p>
        </w:tc>
        <w:tc>
          <w:tcPr>
            <w:tcW w:w="1134" w:type="dxa"/>
          </w:tcPr>
          <w:p w14:paraId="17910128" w14:textId="77777777" w:rsidR="00E72668" w:rsidRPr="0083384B" w:rsidRDefault="00E72668" w:rsidP="0017505E">
            <w:pPr>
              <w:pStyle w:val="tabteksts"/>
              <w:jc w:val="center"/>
            </w:pPr>
            <w:r w:rsidRPr="0083384B">
              <w:rPr>
                <w:szCs w:val="18"/>
              </w:rPr>
              <w:t>85</w:t>
            </w:r>
          </w:p>
        </w:tc>
        <w:tc>
          <w:tcPr>
            <w:tcW w:w="1139" w:type="dxa"/>
          </w:tcPr>
          <w:p w14:paraId="30E61201" w14:textId="77777777" w:rsidR="00E72668" w:rsidRPr="0083384B" w:rsidRDefault="00E72668" w:rsidP="0017505E">
            <w:pPr>
              <w:pStyle w:val="tabteksts"/>
              <w:jc w:val="center"/>
            </w:pPr>
            <w:r w:rsidRPr="0083384B">
              <w:rPr>
                <w:szCs w:val="18"/>
              </w:rPr>
              <w:t>85</w:t>
            </w:r>
          </w:p>
        </w:tc>
      </w:tr>
    </w:tbl>
    <w:bookmarkEnd w:id="31"/>
    <w:p w14:paraId="0B095B13" w14:textId="77777777" w:rsidR="00E72668" w:rsidRPr="00D77E2C" w:rsidRDefault="00E72668" w:rsidP="00E72668">
      <w:pPr>
        <w:widowControl w:val="0"/>
        <w:ind w:firstLine="425"/>
        <w:rPr>
          <w:sz w:val="18"/>
          <w:szCs w:val="18"/>
        </w:rPr>
      </w:pPr>
      <w:r w:rsidRPr="00D77E2C">
        <w:rPr>
          <w:sz w:val="18"/>
          <w:szCs w:val="18"/>
        </w:rPr>
        <w:t>Piezīmes.</w:t>
      </w:r>
      <w:r>
        <w:rPr>
          <w:sz w:val="18"/>
          <w:szCs w:val="18"/>
        </w:rPr>
        <w:t xml:space="preserve"> </w:t>
      </w:r>
    </w:p>
    <w:p w14:paraId="00F79EC1" w14:textId="77777777" w:rsidR="00E72668" w:rsidRDefault="00E72668" w:rsidP="00E72668">
      <w:pPr>
        <w:widowControl w:val="0"/>
        <w:ind w:firstLine="425"/>
        <w:rPr>
          <w:bCs/>
          <w:sz w:val="18"/>
          <w:szCs w:val="18"/>
          <w:lang w:eastAsia="lv-LV"/>
        </w:rPr>
      </w:pPr>
      <w:r>
        <w:rPr>
          <w:bCs/>
          <w:sz w:val="18"/>
          <w:szCs w:val="18"/>
          <w:vertAlign w:val="superscript"/>
          <w:lang w:eastAsia="lv-LV"/>
        </w:rPr>
        <w:t xml:space="preserve">1 </w:t>
      </w:r>
      <w:r w:rsidRPr="004C66EA">
        <w:rPr>
          <w:bCs/>
          <w:sz w:val="18"/>
          <w:szCs w:val="18"/>
          <w:lang w:eastAsia="lv-LV"/>
        </w:rPr>
        <w:t xml:space="preserve">2020. gadā </w:t>
      </w:r>
      <w:r>
        <w:rPr>
          <w:bCs/>
          <w:sz w:val="18"/>
          <w:szCs w:val="18"/>
          <w:lang w:eastAsia="lv-LV"/>
        </w:rPr>
        <w:t>personāla aptauja netika veikta, ņemot vērā iestādes vadības maiņu un jaunās stratēģijas un cilvēkresursu vadības stratēģijas izstrādes periodu.</w:t>
      </w:r>
    </w:p>
    <w:p w14:paraId="36920417" w14:textId="77777777" w:rsidR="00E72668" w:rsidRPr="00222A55" w:rsidRDefault="00E72668" w:rsidP="00E72668">
      <w:pPr>
        <w:widowControl w:val="0"/>
        <w:ind w:firstLine="425"/>
        <w:rPr>
          <w:bCs/>
          <w:sz w:val="18"/>
          <w:szCs w:val="18"/>
          <w:lang w:eastAsia="lv-LV"/>
        </w:rPr>
      </w:pPr>
    </w:p>
    <w:bookmarkEnd w:id="32"/>
    <w:p w14:paraId="1AB3C61E" w14:textId="77777777" w:rsidR="00E72668" w:rsidRPr="0059086D" w:rsidRDefault="00E72668" w:rsidP="00E72668">
      <w:pPr>
        <w:pStyle w:val="Tabuluvirsraksti"/>
        <w:spacing w:before="240" w:after="240"/>
        <w:rPr>
          <w:b/>
          <w:lang w:eastAsia="lv-LV"/>
        </w:rPr>
      </w:pPr>
      <w:r w:rsidRPr="0059086D">
        <w:rPr>
          <w:b/>
          <w:lang w:eastAsia="lv-LV"/>
        </w:rPr>
        <w:lastRenderedPageBreak/>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D73A9E" w14:paraId="5DDC6B6F" w14:textId="77777777" w:rsidTr="0017505E">
        <w:trPr>
          <w:trHeight w:val="283"/>
          <w:tblHeader/>
          <w:jc w:val="center"/>
        </w:trPr>
        <w:tc>
          <w:tcPr>
            <w:tcW w:w="3378" w:type="dxa"/>
            <w:vAlign w:val="center"/>
          </w:tcPr>
          <w:p w14:paraId="7DC43114" w14:textId="77777777" w:rsidR="00E72668" w:rsidRPr="00D73A9E" w:rsidRDefault="00E72668" w:rsidP="0017505E">
            <w:pPr>
              <w:pStyle w:val="tabteksts"/>
              <w:jc w:val="center"/>
              <w:rPr>
                <w:color w:val="9BBB59" w:themeColor="accent3"/>
                <w:szCs w:val="24"/>
              </w:rPr>
            </w:pPr>
          </w:p>
        </w:tc>
        <w:tc>
          <w:tcPr>
            <w:tcW w:w="1131" w:type="dxa"/>
          </w:tcPr>
          <w:p w14:paraId="6A9BD7B4" w14:textId="77777777" w:rsidR="00E72668" w:rsidRPr="0059086D" w:rsidRDefault="00E72668" w:rsidP="0017505E">
            <w:pPr>
              <w:pStyle w:val="tabteksts"/>
              <w:jc w:val="center"/>
              <w:rPr>
                <w:szCs w:val="24"/>
                <w:lang w:eastAsia="lv-LV"/>
              </w:rPr>
            </w:pPr>
            <w:r w:rsidRPr="0059086D">
              <w:rPr>
                <w:szCs w:val="18"/>
                <w:lang w:eastAsia="lv-LV"/>
              </w:rPr>
              <w:t>2020. gads</w:t>
            </w:r>
            <w:r w:rsidRPr="0059086D">
              <w:rPr>
                <w:szCs w:val="18"/>
                <w:lang w:eastAsia="lv-LV"/>
              </w:rPr>
              <w:br/>
              <w:t>(izpilde)</w:t>
            </w:r>
          </w:p>
        </w:tc>
        <w:tc>
          <w:tcPr>
            <w:tcW w:w="1132" w:type="dxa"/>
          </w:tcPr>
          <w:p w14:paraId="77AF15F0" w14:textId="77777777" w:rsidR="00E72668" w:rsidRPr="0059086D" w:rsidRDefault="00E72668" w:rsidP="0017505E">
            <w:pPr>
              <w:pStyle w:val="tabteksts"/>
              <w:jc w:val="center"/>
              <w:rPr>
                <w:szCs w:val="24"/>
                <w:lang w:eastAsia="lv-LV"/>
              </w:rPr>
            </w:pPr>
            <w:r w:rsidRPr="0059086D">
              <w:rPr>
                <w:lang w:eastAsia="lv-LV"/>
              </w:rPr>
              <w:t>2021. gada     plāns</w:t>
            </w:r>
          </w:p>
        </w:tc>
        <w:tc>
          <w:tcPr>
            <w:tcW w:w="1132" w:type="dxa"/>
          </w:tcPr>
          <w:p w14:paraId="12E99A91" w14:textId="77777777" w:rsidR="00E72668" w:rsidRPr="0059086D" w:rsidRDefault="00E72668" w:rsidP="0017505E">
            <w:pPr>
              <w:pStyle w:val="tabteksts"/>
              <w:jc w:val="center"/>
              <w:rPr>
                <w:szCs w:val="24"/>
                <w:lang w:eastAsia="lv-LV"/>
              </w:rPr>
            </w:pPr>
            <w:r w:rsidRPr="0059086D">
              <w:rPr>
                <w:szCs w:val="18"/>
                <w:lang w:eastAsia="lv-LV"/>
              </w:rPr>
              <w:t xml:space="preserve">2022. gada </w:t>
            </w:r>
            <w:r>
              <w:rPr>
                <w:szCs w:val="18"/>
                <w:lang w:eastAsia="lv-LV"/>
              </w:rPr>
              <w:t>projekts</w:t>
            </w:r>
          </w:p>
        </w:tc>
        <w:tc>
          <w:tcPr>
            <w:tcW w:w="1132" w:type="dxa"/>
          </w:tcPr>
          <w:p w14:paraId="26DB6240" w14:textId="77777777" w:rsidR="00E72668" w:rsidRPr="0059086D" w:rsidRDefault="00E72668" w:rsidP="0017505E">
            <w:pPr>
              <w:pStyle w:val="tabteksts"/>
              <w:jc w:val="center"/>
              <w:rPr>
                <w:szCs w:val="24"/>
                <w:lang w:eastAsia="lv-LV"/>
              </w:rPr>
            </w:pPr>
            <w:r w:rsidRPr="0059086D">
              <w:rPr>
                <w:szCs w:val="18"/>
                <w:lang w:eastAsia="lv-LV"/>
              </w:rPr>
              <w:t xml:space="preserve">2023. gada </w:t>
            </w:r>
            <w:r>
              <w:rPr>
                <w:lang w:eastAsia="lv-LV"/>
              </w:rPr>
              <w:t>prognoze</w:t>
            </w:r>
          </w:p>
        </w:tc>
        <w:tc>
          <w:tcPr>
            <w:tcW w:w="1132" w:type="dxa"/>
          </w:tcPr>
          <w:p w14:paraId="49550638" w14:textId="77777777" w:rsidR="00E72668" w:rsidRPr="0059086D" w:rsidRDefault="00E72668" w:rsidP="0017505E">
            <w:pPr>
              <w:pStyle w:val="tabteksts"/>
              <w:jc w:val="center"/>
              <w:rPr>
                <w:szCs w:val="24"/>
                <w:lang w:eastAsia="lv-LV"/>
              </w:rPr>
            </w:pPr>
            <w:r w:rsidRPr="0059086D">
              <w:rPr>
                <w:szCs w:val="18"/>
                <w:lang w:eastAsia="lv-LV"/>
              </w:rPr>
              <w:t xml:space="preserve">2024. gada </w:t>
            </w:r>
            <w:r>
              <w:rPr>
                <w:lang w:eastAsia="lv-LV"/>
              </w:rPr>
              <w:t>prognoze</w:t>
            </w:r>
          </w:p>
        </w:tc>
      </w:tr>
      <w:tr w:rsidR="00E72668" w:rsidRPr="00D73A9E" w14:paraId="48EBA466" w14:textId="77777777" w:rsidTr="0017505E">
        <w:trPr>
          <w:trHeight w:val="142"/>
          <w:jc w:val="center"/>
        </w:trPr>
        <w:tc>
          <w:tcPr>
            <w:tcW w:w="3378" w:type="dxa"/>
            <w:shd w:val="clear" w:color="auto" w:fill="D9D9D9" w:themeFill="background1" w:themeFillShade="D9"/>
            <w:vAlign w:val="center"/>
          </w:tcPr>
          <w:p w14:paraId="6C125A09" w14:textId="77777777" w:rsidR="00E72668" w:rsidRPr="00921276" w:rsidRDefault="00E72668" w:rsidP="0017505E">
            <w:pPr>
              <w:pStyle w:val="tabteksts"/>
              <w:rPr>
                <w:lang w:eastAsia="lv-LV"/>
              </w:rPr>
            </w:pPr>
            <w:r w:rsidRPr="00921276">
              <w:rPr>
                <w:lang w:eastAsia="lv-LV"/>
              </w:rPr>
              <w:t>Kopējie izdevumi,</w:t>
            </w:r>
            <w:r w:rsidRPr="00921276">
              <w:t xml:space="preserve"> </w:t>
            </w:r>
            <w:proofErr w:type="spellStart"/>
            <w:r w:rsidRPr="00921276">
              <w:rPr>
                <w:i/>
                <w:szCs w:val="18"/>
              </w:rPr>
              <w:t>euro</w:t>
            </w:r>
            <w:proofErr w:type="spellEnd"/>
          </w:p>
        </w:tc>
        <w:tc>
          <w:tcPr>
            <w:tcW w:w="1131" w:type="dxa"/>
            <w:shd w:val="clear" w:color="auto" w:fill="D9D9D9" w:themeFill="background1" w:themeFillShade="D9"/>
          </w:tcPr>
          <w:p w14:paraId="17150DDF" w14:textId="77777777" w:rsidR="00E72668" w:rsidRPr="00921276" w:rsidRDefault="00E72668" w:rsidP="0017505E">
            <w:pPr>
              <w:pStyle w:val="tabteksts"/>
              <w:jc w:val="right"/>
            </w:pPr>
            <w:r w:rsidRPr="00921276">
              <w:t>1</w:t>
            </w:r>
            <w:r>
              <w:t> 291 132</w:t>
            </w:r>
          </w:p>
        </w:tc>
        <w:tc>
          <w:tcPr>
            <w:tcW w:w="1132" w:type="dxa"/>
            <w:shd w:val="clear" w:color="auto" w:fill="D9D9D9" w:themeFill="background1" w:themeFillShade="D9"/>
            <w:vAlign w:val="center"/>
          </w:tcPr>
          <w:p w14:paraId="1DC1EE91" w14:textId="77777777" w:rsidR="00E72668" w:rsidRPr="0059086D" w:rsidRDefault="00E72668" w:rsidP="0017505E">
            <w:pPr>
              <w:pStyle w:val="tabteksts"/>
              <w:jc w:val="right"/>
            </w:pPr>
            <w:r w:rsidRPr="0059086D">
              <w:rPr>
                <w:szCs w:val="18"/>
              </w:rPr>
              <w:t>2 143 139</w:t>
            </w:r>
          </w:p>
        </w:tc>
        <w:tc>
          <w:tcPr>
            <w:tcW w:w="1132" w:type="dxa"/>
            <w:shd w:val="clear" w:color="auto" w:fill="D9D9D9" w:themeFill="background1" w:themeFillShade="D9"/>
            <w:vAlign w:val="center"/>
          </w:tcPr>
          <w:p w14:paraId="33EA0040" w14:textId="77777777" w:rsidR="00E72668" w:rsidRPr="0059086D" w:rsidRDefault="00E72668" w:rsidP="0017505E">
            <w:pPr>
              <w:pStyle w:val="tabteksts"/>
              <w:jc w:val="right"/>
            </w:pPr>
            <w:r w:rsidRPr="0059086D">
              <w:t>2</w:t>
            </w:r>
            <w:r>
              <w:t xml:space="preserve"> </w:t>
            </w:r>
            <w:r w:rsidRPr="0059086D">
              <w:t>337</w:t>
            </w:r>
            <w:r>
              <w:t xml:space="preserve"> </w:t>
            </w:r>
            <w:r w:rsidRPr="0059086D">
              <w:t>931</w:t>
            </w:r>
          </w:p>
        </w:tc>
        <w:tc>
          <w:tcPr>
            <w:tcW w:w="1132" w:type="dxa"/>
            <w:shd w:val="clear" w:color="auto" w:fill="D9D9D9" w:themeFill="background1" w:themeFillShade="D9"/>
            <w:vAlign w:val="center"/>
          </w:tcPr>
          <w:p w14:paraId="33186D58" w14:textId="77777777" w:rsidR="00E72668" w:rsidRPr="0059086D" w:rsidRDefault="00E72668" w:rsidP="0017505E">
            <w:pPr>
              <w:pStyle w:val="tabteksts"/>
              <w:jc w:val="right"/>
            </w:pPr>
            <w:r w:rsidRPr="0059086D">
              <w:t>2</w:t>
            </w:r>
            <w:r>
              <w:t xml:space="preserve"> </w:t>
            </w:r>
            <w:r w:rsidRPr="0059086D">
              <w:t>476</w:t>
            </w:r>
            <w:r>
              <w:t xml:space="preserve"> </w:t>
            </w:r>
            <w:r w:rsidRPr="0059086D">
              <w:t>533</w:t>
            </w:r>
          </w:p>
        </w:tc>
        <w:tc>
          <w:tcPr>
            <w:tcW w:w="1132" w:type="dxa"/>
            <w:shd w:val="clear" w:color="auto" w:fill="D9D9D9" w:themeFill="background1" w:themeFillShade="D9"/>
            <w:vAlign w:val="center"/>
          </w:tcPr>
          <w:p w14:paraId="4B27977E" w14:textId="77777777" w:rsidR="00E72668" w:rsidRPr="0059086D" w:rsidRDefault="00E72668" w:rsidP="0017505E">
            <w:pPr>
              <w:pStyle w:val="tabteksts"/>
              <w:jc w:val="right"/>
            </w:pPr>
            <w:r w:rsidRPr="0059086D">
              <w:t>1</w:t>
            </w:r>
            <w:r>
              <w:t xml:space="preserve"> </w:t>
            </w:r>
            <w:r w:rsidRPr="0059086D">
              <w:t>520</w:t>
            </w:r>
            <w:r>
              <w:t xml:space="preserve"> </w:t>
            </w:r>
            <w:r w:rsidRPr="0059086D">
              <w:t>143</w:t>
            </w:r>
          </w:p>
        </w:tc>
      </w:tr>
      <w:tr w:rsidR="00E72668" w:rsidRPr="00D73A9E" w14:paraId="6F824522" w14:textId="77777777" w:rsidTr="0017505E">
        <w:trPr>
          <w:trHeight w:val="283"/>
          <w:jc w:val="center"/>
        </w:trPr>
        <w:tc>
          <w:tcPr>
            <w:tcW w:w="3378" w:type="dxa"/>
            <w:vAlign w:val="center"/>
          </w:tcPr>
          <w:p w14:paraId="130EBEEA" w14:textId="77777777" w:rsidR="00E72668" w:rsidRPr="00776870" w:rsidRDefault="00E72668" w:rsidP="0017505E">
            <w:pPr>
              <w:pStyle w:val="tabteksts"/>
              <w:rPr>
                <w:szCs w:val="18"/>
                <w:lang w:eastAsia="lv-LV"/>
              </w:rPr>
            </w:pPr>
            <w:r w:rsidRPr="00776870">
              <w:rPr>
                <w:szCs w:val="18"/>
                <w:lang w:eastAsia="lv-LV"/>
              </w:rPr>
              <w:t xml:space="preserve">Kopējo izdevumu izmaiņas, </w:t>
            </w:r>
            <w:proofErr w:type="spellStart"/>
            <w:r w:rsidRPr="00776870">
              <w:rPr>
                <w:i/>
                <w:szCs w:val="18"/>
                <w:lang w:eastAsia="lv-LV"/>
              </w:rPr>
              <w:t>euro</w:t>
            </w:r>
            <w:proofErr w:type="spellEnd"/>
            <w:r w:rsidRPr="00776870">
              <w:rPr>
                <w:szCs w:val="18"/>
                <w:lang w:eastAsia="lv-LV"/>
              </w:rPr>
              <w:t xml:space="preserve"> (+/–) pret iepriekšējo gadu</w:t>
            </w:r>
          </w:p>
        </w:tc>
        <w:tc>
          <w:tcPr>
            <w:tcW w:w="1131" w:type="dxa"/>
          </w:tcPr>
          <w:p w14:paraId="37BED307" w14:textId="77777777" w:rsidR="00E72668" w:rsidRPr="00776870" w:rsidRDefault="00E72668" w:rsidP="0017505E">
            <w:pPr>
              <w:pStyle w:val="tabteksts"/>
              <w:jc w:val="center"/>
            </w:pPr>
            <w:r w:rsidRPr="00776870">
              <w:rPr>
                <w:b/>
                <w:bCs/>
              </w:rPr>
              <w:t>×</w:t>
            </w:r>
          </w:p>
        </w:tc>
        <w:tc>
          <w:tcPr>
            <w:tcW w:w="1132" w:type="dxa"/>
          </w:tcPr>
          <w:p w14:paraId="2EB279FA" w14:textId="77777777" w:rsidR="00E72668" w:rsidRPr="00776870" w:rsidRDefault="00E72668" w:rsidP="0017505E">
            <w:pPr>
              <w:pStyle w:val="tabteksts"/>
              <w:jc w:val="right"/>
            </w:pPr>
            <w:r w:rsidRPr="00776870">
              <w:t>852 007</w:t>
            </w:r>
          </w:p>
        </w:tc>
        <w:tc>
          <w:tcPr>
            <w:tcW w:w="1132" w:type="dxa"/>
          </w:tcPr>
          <w:p w14:paraId="0FFE3BC6" w14:textId="77777777" w:rsidR="00E72668" w:rsidRPr="00776870" w:rsidRDefault="00E72668" w:rsidP="0017505E">
            <w:pPr>
              <w:pStyle w:val="tabteksts"/>
              <w:jc w:val="right"/>
            </w:pPr>
            <w:r w:rsidRPr="00776870">
              <w:t>194 792</w:t>
            </w:r>
          </w:p>
        </w:tc>
        <w:tc>
          <w:tcPr>
            <w:tcW w:w="1132" w:type="dxa"/>
          </w:tcPr>
          <w:p w14:paraId="2747C724" w14:textId="77777777" w:rsidR="00E72668" w:rsidRPr="00776870" w:rsidRDefault="00E72668" w:rsidP="0017505E">
            <w:pPr>
              <w:pStyle w:val="tabteksts"/>
              <w:jc w:val="right"/>
            </w:pPr>
            <w:r w:rsidRPr="00776870">
              <w:t>138 602</w:t>
            </w:r>
          </w:p>
        </w:tc>
        <w:tc>
          <w:tcPr>
            <w:tcW w:w="1132" w:type="dxa"/>
          </w:tcPr>
          <w:p w14:paraId="07AF6A00" w14:textId="77777777" w:rsidR="00E72668" w:rsidRPr="00776870" w:rsidRDefault="00E72668" w:rsidP="0017505E">
            <w:pPr>
              <w:pStyle w:val="tabteksts"/>
              <w:jc w:val="right"/>
            </w:pPr>
            <w:r w:rsidRPr="00776870">
              <w:t xml:space="preserve">-956 </w:t>
            </w:r>
            <w:r>
              <w:t>390</w:t>
            </w:r>
          </w:p>
        </w:tc>
      </w:tr>
      <w:tr w:rsidR="00E72668" w:rsidRPr="00D73A9E" w14:paraId="0BF27D9F" w14:textId="77777777" w:rsidTr="0017505E">
        <w:trPr>
          <w:trHeight w:val="142"/>
          <w:jc w:val="center"/>
        </w:trPr>
        <w:tc>
          <w:tcPr>
            <w:tcW w:w="3378" w:type="dxa"/>
            <w:vAlign w:val="center"/>
          </w:tcPr>
          <w:p w14:paraId="73A31FF6" w14:textId="77777777" w:rsidR="00E72668" w:rsidRPr="00776870" w:rsidRDefault="00E72668" w:rsidP="0017505E">
            <w:pPr>
              <w:pStyle w:val="tabteksts"/>
              <w:rPr>
                <w:szCs w:val="18"/>
              </w:rPr>
            </w:pPr>
            <w:r w:rsidRPr="00776870">
              <w:rPr>
                <w:lang w:eastAsia="lv-LV"/>
              </w:rPr>
              <w:t>Kopējie izdevumi</w:t>
            </w:r>
            <w:r w:rsidRPr="00776870">
              <w:t>, % (+/–) pret iepriekšējo gadu</w:t>
            </w:r>
          </w:p>
        </w:tc>
        <w:tc>
          <w:tcPr>
            <w:tcW w:w="1131" w:type="dxa"/>
          </w:tcPr>
          <w:p w14:paraId="540E0EE3" w14:textId="77777777" w:rsidR="00E72668" w:rsidRPr="00776870" w:rsidRDefault="00E72668" w:rsidP="0017505E">
            <w:pPr>
              <w:pStyle w:val="tabteksts"/>
              <w:jc w:val="center"/>
              <w:rPr>
                <w:szCs w:val="18"/>
              </w:rPr>
            </w:pPr>
            <w:r w:rsidRPr="00776870">
              <w:rPr>
                <w:b/>
                <w:bCs/>
              </w:rPr>
              <w:t>×</w:t>
            </w:r>
          </w:p>
        </w:tc>
        <w:tc>
          <w:tcPr>
            <w:tcW w:w="1132" w:type="dxa"/>
          </w:tcPr>
          <w:p w14:paraId="3A5DF14F" w14:textId="77777777" w:rsidR="00E72668" w:rsidRPr="00776870" w:rsidRDefault="00E72668" w:rsidP="0017505E">
            <w:pPr>
              <w:pStyle w:val="tabteksts"/>
              <w:jc w:val="right"/>
              <w:rPr>
                <w:szCs w:val="18"/>
              </w:rPr>
            </w:pPr>
            <w:r w:rsidRPr="00776870">
              <w:rPr>
                <w:szCs w:val="18"/>
              </w:rPr>
              <w:t>66,0</w:t>
            </w:r>
          </w:p>
        </w:tc>
        <w:tc>
          <w:tcPr>
            <w:tcW w:w="1132" w:type="dxa"/>
          </w:tcPr>
          <w:p w14:paraId="40FF2B2E" w14:textId="77777777" w:rsidR="00E72668" w:rsidRPr="00776870" w:rsidRDefault="00E72668" w:rsidP="0017505E">
            <w:pPr>
              <w:pStyle w:val="tabteksts"/>
              <w:jc w:val="right"/>
              <w:rPr>
                <w:szCs w:val="18"/>
              </w:rPr>
            </w:pPr>
            <w:r w:rsidRPr="00776870">
              <w:rPr>
                <w:szCs w:val="18"/>
              </w:rPr>
              <w:t>9,1</w:t>
            </w:r>
          </w:p>
        </w:tc>
        <w:tc>
          <w:tcPr>
            <w:tcW w:w="1132" w:type="dxa"/>
          </w:tcPr>
          <w:p w14:paraId="1828687E" w14:textId="77777777" w:rsidR="00E72668" w:rsidRPr="00776870" w:rsidRDefault="00E72668" w:rsidP="0017505E">
            <w:pPr>
              <w:pStyle w:val="tabteksts"/>
              <w:jc w:val="right"/>
              <w:rPr>
                <w:szCs w:val="18"/>
              </w:rPr>
            </w:pPr>
            <w:r w:rsidRPr="00776870">
              <w:rPr>
                <w:szCs w:val="18"/>
              </w:rPr>
              <w:t>5,9</w:t>
            </w:r>
          </w:p>
        </w:tc>
        <w:tc>
          <w:tcPr>
            <w:tcW w:w="1132" w:type="dxa"/>
          </w:tcPr>
          <w:p w14:paraId="613D6903" w14:textId="77777777" w:rsidR="00E72668" w:rsidRPr="00776870" w:rsidRDefault="00E72668" w:rsidP="0017505E">
            <w:pPr>
              <w:pStyle w:val="tabteksts"/>
              <w:jc w:val="right"/>
              <w:rPr>
                <w:szCs w:val="18"/>
              </w:rPr>
            </w:pPr>
            <w:r w:rsidRPr="00776870">
              <w:rPr>
                <w:szCs w:val="18"/>
              </w:rPr>
              <w:t>-38,6</w:t>
            </w:r>
          </w:p>
        </w:tc>
      </w:tr>
      <w:tr w:rsidR="00E72668" w:rsidRPr="00D73A9E" w14:paraId="7F2D0F2B" w14:textId="77777777" w:rsidTr="0017505E">
        <w:trPr>
          <w:trHeight w:val="142"/>
          <w:jc w:val="center"/>
        </w:trPr>
        <w:tc>
          <w:tcPr>
            <w:tcW w:w="3378" w:type="dxa"/>
          </w:tcPr>
          <w:p w14:paraId="70C9F4F5" w14:textId="77777777" w:rsidR="00E72668" w:rsidRPr="0059078B" w:rsidRDefault="00E72668" w:rsidP="0017505E">
            <w:pPr>
              <w:pStyle w:val="tabteksts"/>
              <w:rPr>
                <w:szCs w:val="18"/>
                <w:lang w:eastAsia="lv-LV"/>
              </w:rPr>
            </w:pPr>
            <w:r w:rsidRPr="0059078B">
              <w:rPr>
                <w:szCs w:val="18"/>
              </w:rPr>
              <w:t xml:space="preserve">Atlīdzība, </w:t>
            </w:r>
            <w:proofErr w:type="spellStart"/>
            <w:r w:rsidRPr="0059078B">
              <w:rPr>
                <w:i/>
                <w:szCs w:val="18"/>
              </w:rPr>
              <w:t>euro</w:t>
            </w:r>
            <w:proofErr w:type="spellEnd"/>
          </w:p>
        </w:tc>
        <w:tc>
          <w:tcPr>
            <w:tcW w:w="1131" w:type="dxa"/>
          </w:tcPr>
          <w:p w14:paraId="0EC73DB0" w14:textId="77777777" w:rsidR="00E72668" w:rsidRPr="0059078B" w:rsidRDefault="00E72668" w:rsidP="0017505E">
            <w:pPr>
              <w:pStyle w:val="tabteksts"/>
              <w:jc w:val="right"/>
              <w:rPr>
                <w:szCs w:val="18"/>
              </w:rPr>
            </w:pPr>
            <w:r>
              <w:rPr>
                <w:szCs w:val="18"/>
              </w:rPr>
              <w:t>1 194 358</w:t>
            </w:r>
          </w:p>
        </w:tc>
        <w:tc>
          <w:tcPr>
            <w:tcW w:w="1132" w:type="dxa"/>
          </w:tcPr>
          <w:p w14:paraId="0C9644F5" w14:textId="77777777" w:rsidR="00E72668" w:rsidRPr="0059086D" w:rsidRDefault="00E72668" w:rsidP="0017505E">
            <w:pPr>
              <w:pStyle w:val="tabteksts"/>
              <w:jc w:val="right"/>
              <w:rPr>
                <w:szCs w:val="18"/>
              </w:rPr>
            </w:pPr>
            <w:r w:rsidRPr="0059086D">
              <w:rPr>
                <w:szCs w:val="18"/>
              </w:rPr>
              <w:t>1 705 133</w:t>
            </w:r>
          </w:p>
        </w:tc>
        <w:tc>
          <w:tcPr>
            <w:tcW w:w="1132" w:type="dxa"/>
            <w:vAlign w:val="center"/>
          </w:tcPr>
          <w:p w14:paraId="7BE0316F" w14:textId="77777777" w:rsidR="00E72668" w:rsidRPr="0059086D" w:rsidRDefault="00E72668" w:rsidP="0017505E">
            <w:pPr>
              <w:pStyle w:val="tabteksts"/>
              <w:jc w:val="right"/>
              <w:rPr>
                <w:szCs w:val="18"/>
              </w:rPr>
            </w:pPr>
            <w:r w:rsidRPr="0059086D">
              <w:rPr>
                <w:szCs w:val="18"/>
              </w:rPr>
              <w:t>2</w:t>
            </w:r>
            <w:r>
              <w:rPr>
                <w:szCs w:val="18"/>
              </w:rPr>
              <w:t xml:space="preserve"> </w:t>
            </w:r>
            <w:r w:rsidRPr="0059086D">
              <w:rPr>
                <w:szCs w:val="18"/>
              </w:rPr>
              <w:t>053</w:t>
            </w:r>
            <w:r>
              <w:rPr>
                <w:szCs w:val="18"/>
              </w:rPr>
              <w:t xml:space="preserve"> </w:t>
            </w:r>
            <w:r w:rsidRPr="0059086D">
              <w:rPr>
                <w:szCs w:val="18"/>
              </w:rPr>
              <w:t>965</w:t>
            </w:r>
          </w:p>
        </w:tc>
        <w:tc>
          <w:tcPr>
            <w:tcW w:w="1132" w:type="dxa"/>
            <w:vAlign w:val="center"/>
          </w:tcPr>
          <w:p w14:paraId="62D565A2" w14:textId="77777777" w:rsidR="00E72668" w:rsidRPr="0059086D" w:rsidRDefault="00E72668" w:rsidP="0017505E">
            <w:pPr>
              <w:pStyle w:val="tabteksts"/>
              <w:jc w:val="right"/>
              <w:rPr>
                <w:szCs w:val="18"/>
              </w:rPr>
            </w:pPr>
            <w:r w:rsidRPr="0059086D">
              <w:rPr>
                <w:szCs w:val="18"/>
              </w:rPr>
              <w:t>2</w:t>
            </w:r>
            <w:r>
              <w:rPr>
                <w:szCs w:val="18"/>
              </w:rPr>
              <w:t xml:space="preserve"> </w:t>
            </w:r>
            <w:r w:rsidRPr="0059086D">
              <w:rPr>
                <w:szCs w:val="18"/>
              </w:rPr>
              <w:t>225</w:t>
            </w:r>
            <w:r>
              <w:rPr>
                <w:szCs w:val="18"/>
              </w:rPr>
              <w:t xml:space="preserve"> </w:t>
            </w:r>
            <w:r w:rsidRPr="0059086D">
              <w:rPr>
                <w:szCs w:val="18"/>
              </w:rPr>
              <w:t>921</w:t>
            </w:r>
          </w:p>
        </w:tc>
        <w:tc>
          <w:tcPr>
            <w:tcW w:w="1132" w:type="dxa"/>
            <w:vAlign w:val="center"/>
          </w:tcPr>
          <w:p w14:paraId="2FA8F0DD" w14:textId="77777777" w:rsidR="00E72668" w:rsidRPr="0059086D" w:rsidRDefault="00E72668" w:rsidP="0017505E">
            <w:pPr>
              <w:pStyle w:val="tabteksts"/>
              <w:jc w:val="right"/>
              <w:rPr>
                <w:szCs w:val="18"/>
              </w:rPr>
            </w:pPr>
            <w:r w:rsidRPr="0059086D">
              <w:rPr>
                <w:szCs w:val="18"/>
              </w:rPr>
              <w:t>1</w:t>
            </w:r>
            <w:r>
              <w:rPr>
                <w:szCs w:val="18"/>
              </w:rPr>
              <w:t xml:space="preserve"> </w:t>
            </w:r>
            <w:r w:rsidRPr="0059086D">
              <w:rPr>
                <w:szCs w:val="18"/>
              </w:rPr>
              <w:t>424</w:t>
            </w:r>
            <w:r>
              <w:rPr>
                <w:szCs w:val="18"/>
              </w:rPr>
              <w:t xml:space="preserve"> </w:t>
            </w:r>
            <w:r w:rsidRPr="0059086D">
              <w:rPr>
                <w:szCs w:val="18"/>
              </w:rPr>
              <w:t>269</w:t>
            </w:r>
          </w:p>
        </w:tc>
      </w:tr>
      <w:tr w:rsidR="00E72668" w:rsidRPr="00D73A9E" w14:paraId="13A999FE" w14:textId="77777777" w:rsidTr="0017505E">
        <w:trPr>
          <w:trHeight w:val="133"/>
          <w:jc w:val="center"/>
        </w:trPr>
        <w:tc>
          <w:tcPr>
            <w:tcW w:w="3378" w:type="dxa"/>
          </w:tcPr>
          <w:p w14:paraId="7EABF05C" w14:textId="77777777" w:rsidR="00E72668" w:rsidRPr="00495E07" w:rsidRDefault="00E72668" w:rsidP="0017505E">
            <w:pPr>
              <w:pStyle w:val="tabteksts"/>
              <w:rPr>
                <w:szCs w:val="18"/>
                <w:lang w:eastAsia="lv-LV"/>
              </w:rPr>
            </w:pPr>
            <w:r w:rsidRPr="00495E07">
              <w:rPr>
                <w:szCs w:val="18"/>
              </w:rPr>
              <w:t>Vidējais amata vietu skaits gadā</w:t>
            </w:r>
          </w:p>
        </w:tc>
        <w:tc>
          <w:tcPr>
            <w:tcW w:w="1131" w:type="dxa"/>
          </w:tcPr>
          <w:p w14:paraId="2530F07C" w14:textId="77777777" w:rsidR="00E72668" w:rsidRPr="00495E07" w:rsidRDefault="00E72668" w:rsidP="0017505E">
            <w:pPr>
              <w:pStyle w:val="tabteksts"/>
              <w:jc w:val="right"/>
              <w:rPr>
                <w:szCs w:val="18"/>
              </w:rPr>
            </w:pPr>
            <w:r w:rsidRPr="00495E07">
              <w:rPr>
                <w:szCs w:val="18"/>
              </w:rPr>
              <w:t>50</w:t>
            </w:r>
          </w:p>
        </w:tc>
        <w:tc>
          <w:tcPr>
            <w:tcW w:w="1132" w:type="dxa"/>
          </w:tcPr>
          <w:p w14:paraId="618690A6" w14:textId="77777777" w:rsidR="00E72668" w:rsidRPr="00495E07" w:rsidRDefault="00E72668" w:rsidP="0017505E">
            <w:pPr>
              <w:pStyle w:val="tabteksts"/>
              <w:jc w:val="right"/>
              <w:rPr>
                <w:szCs w:val="18"/>
              </w:rPr>
            </w:pPr>
            <w:r w:rsidRPr="00495E07">
              <w:rPr>
                <w:szCs w:val="18"/>
              </w:rPr>
              <w:t>56</w:t>
            </w:r>
          </w:p>
        </w:tc>
        <w:tc>
          <w:tcPr>
            <w:tcW w:w="1132" w:type="dxa"/>
          </w:tcPr>
          <w:p w14:paraId="026814B6" w14:textId="77777777" w:rsidR="00E72668" w:rsidRPr="009E41C1" w:rsidRDefault="00E72668" w:rsidP="0017505E">
            <w:pPr>
              <w:pStyle w:val="tabteksts"/>
              <w:jc w:val="right"/>
              <w:rPr>
                <w:szCs w:val="18"/>
                <w:vertAlign w:val="superscript"/>
              </w:rPr>
            </w:pPr>
            <w:r w:rsidRPr="00495E07">
              <w:rPr>
                <w:szCs w:val="18"/>
              </w:rPr>
              <w:t>61</w:t>
            </w:r>
          </w:p>
        </w:tc>
        <w:tc>
          <w:tcPr>
            <w:tcW w:w="1132" w:type="dxa"/>
          </w:tcPr>
          <w:p w14:paraId="6DEF4CE0" w14:textId="77777777" w:rsidR="00E72668" w:rsidRPr="00495E07" w:rsidRDefault="00E72668" w:rsidP="0017505E">
            <w:pPr>
              <w:pStyle w:val="tabteksts"/>
              <w:jc w:val="right"/>
              <w:rPr>
                <w:szCs w:val="18"/>
              </w:rPr>
            </w:pPr>
            <w:r w:rsidRPr="00495E07">
              <w:rPr>
                <w:szCs w:val="18"/>
              </w:rPr>
              <w:t>61</w:t>
            </w:r>
          </w:p>
        </w:tc>
        <w:tc>
          <w:tcPr>
            <w:tcW w:w="1132" w:type="dxa"/>
          </w:tcPr>
          <w:p w14:paraId="10652784" w14:textId="77777777" w:rsidR="00E72668" w:rsidRPr="00495E07" w:rsidRDefault="00E72668" w:rsidP="0017505E">
            <w:pPr>
              <w:pStyle w:val="tabteksts"/>
              <w:jc w:val="right"/>
              <w:rPr>
                <w:szCs w:val="18"/>
              </w:rPr>
            </w:pPr>
            <w:r w:rsidRPr="00495E07">
              <w:rPr>
                <w:szCs w:val="18"/>
              </w:rPr>
              <w:t>61</w:t>
            </w:r>
          </w:p>
        </w:tc>
      </w:tr>
      <w:tr w:rsidR="00E72668" w:rsidRPr="00D73A9E" w14:paraId="5D3D3037" w14:textId="77777777" w:rsidTr="0017505E">
        <w:trPr>
          <w:trHeight w:val="64"/>
          <w:jc w:val="center"/>
        </w:trPr>
        <w:tc>
          <w:tcPr>
            <w:tcW w:w="3378" w:type="dxa"/>
          </w:tcPr>
          <w:p w14:paraId="6C857119" w14:textId="77777777" w:rsidR="00E72668" w:rsidRPr="00495E07" w:rsidRDefault="00E72668" w:rsidP="0017505E">
            <w:pPr>
              <w:pStyle w:val="tabteksts"/>
              <w:rPr>
                <w:szCs w:val="18"/>
                <w:lang w:eastAsia="lv-LV"/>
              </w:rPr>
            </w:pPr>
            <w:r w:rsidRPr="00495E07">
              <w:rPr>
                <w:szCs w:val="18"/>
              </w:rPr>
              <w:t xml:space="preserve">Vidējā atlīdzība amata vietai </w:t>
            </w:r>
            <w:r w:rsidRPr="00495E07">
              <w:rPr>
                <w:szCs w:val="18"/>
                <w:lang w:eastAsia="lv-LV"/>
              </w:rPr>
              <w:t>(mēnesī),</w:t>
            </w:r>
            <w:r w:rsidRPr="00495E07">
              <w:rPr>
                <w:szCs w:val="18"/>
              </w:rPr>
              <w:t xml:space="preserve"> </w:t>
            </w:r>
            <w:proofErr w:type="spellStart"/>
            <w:r w:rsidRPr="00495E07">
              <w:rPr>
                <w:i/>
                <w:szCs w:val="18"/>
              </w:rPr>
              <w:t>euro</w:t>
            </w:r>
            <w:proofErr w:type="spellEnd"/>
          </w:p>
        </w:tc>
        <w:tc>
          <w:tcPr>
            <w:tcW w:w="1131" w:type="dxa"/>
          </w:tcPr>
          <w:p w14:paraId="5650C564" w14:textId="77777777" w:rsidR="00E72668" w:rsidRPr="00495E07" w:rsidRDefault="00E72668" w:rsidP="0017505E">
            <w:pPr>
              <w:pStyle w:val="tabteksts"/>
              <w:jc w:val="right"/>
              <w:rPr>
                <w:szCs w:val="18"/>
              </w:rPr>
            </w:pPr>
            <w:r w:rsidRPr="00495E07">
              <w:rPr>
                <w:szCs w:val="18"/>
              </w:rPr>
              <w:t>1 991</w:t>
            </w:r>
          </w:p>
        </w:tc>
        <w:tc>
          <w:tcPr>
            <w:tcW w:w="1132" w:type="dxa"/>
          </w:tcPr>
          <w:p w14:paraId="73B16A29" w14:textId="77777777" w:rsidR="00E72668" w:rsidRPr="00495E07" w:rsidRDefault="00E72668" w:rsidP="0017505E">
            <w:pPr>
              <w:pStyle w:val="tabteksts"/>
              <w:jc w:val="right"/>
              <w:rPr>
                <w:szCs w:val="18"/>
              </w:rPr>
            </w:pPr>
            <w:r w:rsidRPr="00495E07">
              <w:rPr>
                <w:szCs w:val="18"/>
              </w:rPr>
              <w:t>2 537</w:t>
            </w:r>
          </w:p>
        </w:tc>
        <w:tc>
          <w:tcPr>
            <w:tcW w:w="1132" w:type="dxa"/>
          </w:tcPr>
          <w:p w14:paraId="7842A91E" w14:textId="77777777" w:rsidR="00E72668" w:rsidRPr="00D73A9E" w:rsidRDefault="00E72668" w:rsidP="0017505E">
            <w:pPr>
              <w:pStyle w:val="tabteksts"/>
              <w:jc w:val="right"/>
              <w:rPr>
                <w:color w:val="9BBB59" w:themeColor="accent3"/>
                <w:szCs w:val="18"/>
              </w:rPr>
            </w:pPr>
            <w:r w:rsidRPr="00495E07">
              <w:rPr>
                <w:szCs w:val="18"/>
              </w:rPr>
              <w:t>2 806</w:t>
            </w:r>
          </w:p>
        </w:tc>
        <w:tc>
          <w:tcPr>
            <w:tcW w:w="1132" w:type="dxa"/>
          </w:tcPr>
          <w:p w14:paraId="305ED86A" w14:textId="77777777" w:rsidR="00E72668" w:rsidRPr="00D73A9E" w:rsidRDefault="00E72668" w:rsidP="0017505E">
            <w:pPr>
              <w:pStyle w:val="tabteksts"/>
              <w:jc w:val="right"/>
              <w:rPr>
                <w:color w:val="9BBB59" w:themeColor="accent3"/>
                <w:szCs w:val="18"/>
              </w:rPr>
            </w:pPr>
            <w:r w:rsidRPr="00495E07">
              <w:rPr>
                <w:szCs w:val="18"/>
              </w:rPr>
              <w:t>3 041</w:t>
            </w:r>
          </w:p>
        </w:tc>
        <w:tc>
          <w:tcPr>
            <w:tcW w:w="1132" w:type="dxa"/>
          </w:tcPr>
          <w:p w14:paraId="41A11F5E" w14:textId="77777777" w:rsidR="00E72668" w:rsidRPr="00D73A9E" w:rsidRDefault="00E72668" w:rsidP="0017505E">
            <w:pPr>
              <w:pStyle w:val="tabteksts"/>
              <w:jc w:val="right"/>
              <w:rPr>
                <w:color w:val="9BBB59" w:themeColor="accent3"/>
                <w:szCs w:val="18"/>
              </w:rPr>
            </w:pPr>
            <w:r w:rsidRPr="00495E07">
              <w:rPr>
                <w:szCs w:val="18"/>
              </w:rPr>
              <w:t>1 946</w:t>
            </w:r>
          </w:p>
        </w:tc>
      </w:tr>
    </w:tbl>
    <w:p w14:paraId="0F6F8A5F" w14:textId="77777777" w:rsidR="00E72668" w:rsidRPr="00CE092F" w:rsidRDefault="00E72668" w:rsidP="00E72668">
      <w:pPr>
        <w:pStyle w:val="Tabuluvirsraksti"/>
        <w:tabs>
          <w:tab w:val="left" w:pos="1252"/>
        </w:tabs>
        <w:spacing w:before="240" w:after="240"/>
        <w:rPr>
          <w:sz w:val="18"/>
          <w:szCs w:val="18"/>
          <w:lang w:eastAsia="lv-LV"/>
        </w:rPr>
      </w:pPr>
      <w:r w:rsidRPr="00CE092F">
        <w:rPr>
          <w:b/>
          <w:lang w:eastAsia="lv-LV"/>
        </w:rPr>
        <w:t xml:space="preserve">Izmaiņas izdevumos, salīdzinot 2022. gada </w:t>
      </w:r>
      <w:r w:rsidRPr="00C37140">
        <w:rPr>
          <w:b/>
          <w:lang w:eastAsia="lv-LV"/>
        </w:rPr>
        <w:t>projektu</w:t>
      </w:r>
      <w:r w:rsidRPr="00CE092F">
        <w:rPr>
          <w:b/>
          <w:lang w:eastAsia="lv-LV"/>
        </w:rPr>
        <w:t xml:space="preserve"> ar 2021. gada plānu</w:t>
      </w:r>
    </w:p>
    <w:p w14:paraId="451C1090" w14:textId="77777777" w:rsidR="00E72668" w:rsidRPr="00613631" w:rsidRDefault="00E72668" w:rsidP="00E72668">
      <w:pPr>
        <w:ind w:left="7921" w:firstLine="720"/>
        <w:jc w:val="center"/>
        <w:rPr>
          <w:i/>
          <w:sz w:val="18"/>
          <w:szCs w:val="18"/>
        </w:rPr>
      </w:pPr>
      <w:proofErr w:type="spellStart"/>
      <w:r w:rsidRPr="006136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415"/>
        <w:gridCol w:w="1139"/>
      </w:tblGrid>
      <w:tr w:rsidR="00E72668" w:rsidRPr="00613631" w14:paraId="0CF050E1" w14:textId="77777777" w:rsidTr="0017505E">
        <w:trPr>
          <w:trHeight w:val="142"/>
          <w:tblHeader/>
          <w:jc w:val="center"/>
        </w:trPr>
        <w:tc>
          <w:tcPr>
            <w:tcW w:w="5241" w:type="dxa"/>
            <w:vAlign w:val="center"/>
          </w:tcPr>
          <w:p w14:paraId="60B44B0A" w14:textId="77777777" w:rsidR="00E72668" w:rsidRPr="00613631" w:rsidRDefault="00E72668" w:rsidP="0017505E">
            <w:pPr>
              <w:pStyle w:val="tabteksts"/>
              <w:jc w:val="center"/>
              <w:rPr>
                <w:szCs w:val="18"/>
              </w:rPr>
            </w:pPr>
            <w:r w:rsidRPr="00613631">
              <w:rPr>
                <w:szCs w:val="18"/>
                <w:lang w:eastAsia="lv-LV"/>
              </w:rPr>
              <w:t>Pasākums</w:t>
            </w:r>
          </w:p>
        </w:tc>
        <w:tc>
          <w:tcPr>
            <w:tcW w:w="1277" w:type="dxa"/>
            <w:vAlign w:val="center"/>
          </w:tcPr>
          <w:p w14:paraId="7FAF9998" w14:textId="77777777" w:rsidR="00E72668" w:rsidRPr="00613631" w:rsidRDefault="00E72668" w:rsidP="0017505E">
            <w:pPr>
              <w:pStyle w:val="tabteksts"/>
              <w:jc w:val="center"/>
              <w:rPr>
                <w:szCs w:val="18"/>
                <w:lang w:eastAsia="lv-LV"/>
              </w:rPr>
            </w:pPr>
            <w:r w:rsidRPr="00613631">
              <w:rPr>
                <w:szCs w:val="18"/>
                <w:lang w:eastAsia="lv-LV"/>
              </w:rPr>
              <w:t>Samazinājums</w:t>
            </w:r>
          </w:p>
        </w:tc>
        <w:tc>
          <w:tcPr>
            <w:tcW w:w="1415" w:type="dxa"/>
            <w:vAlign w:val="center"/>
          </w:tcPr>
          <w:p w14:paraId="0EA449B1" w14:textId="77777777" w:rsidR="00E72668" w:rsidRPr="00613631" w:rsidRDefault="00E72668" w:rsidP="0017505E">
            <w:pPr>
              <w:pStyle w:val="tabteksts"/>
              <w:jc w:val="center"/>
              <w:rPr>
                <w:szCs w:val="18"/>
                <w:lang w:eastAsia="lv-LV"/>
              </w:rPr>
            </w:pPr>
            <w:r w:rsidRPr="00613631">
              <w:rPr>
                <w:szCs w:val="18"/>
                <w:lang w:eastAsia="lv-LV"/>
              </w:rPr>
              <w:t>Palielinājums</w:t>
            </w:r>
          </w:p>
        </w:tc>
        <w:tc>
          <w:tcPr>
            <w:tcW w:w="1139" w:type="dxa"/>
            <w:vAlign w:val="center"/>
          </w:tcPr>
          <w:p w14:paraId="4FABCD50" w14:textId="77777777" w:rsidR="00E72668" w:rsidRPr="00613631" w:rsidRDefault="00E72668" w:rsidP="0017505E">
            <w:pPr>
              <w:pStyle w:val="tabteksts"/>
              <w:jc w:val="center"/>
              <w:rPr>
                <w:szCs w:val="18"/>
                <w:lang w:eastAsia="lv-LV"/>
              </w:rPr>
            </w:pPr>
            <w:r w:rsidRPr="00613631">
              <w:rPr>
                <w:szCs w:val="18"/>
                <w:lang w:eastAsia="lv-LV"/>
              </w:rPr>
              <w:t>Izmaiņas</w:t>
            </w:r>
          </w:p>
        </w:tc>
      </w:tr>
      <w:tr w:rsidR="00E72668" w:rsidRPr="00613631" w14:paraId="5243CB6D" w14:textId="77777777" w:rsidTr="0017505E">
        <w:trPr>
          <w:trHeight w:val="142"/>
          <w:jc w:val="center"/>
        </w:trPr>
        <w:tc>
          <w:tcPr>
            <w:tcW w:w="5241" w:type="dxa"/>
            <w:shd w:val="clear" w:color="auto" w:fill="D9D9D9" w:themeFill="background1" w:themeFillShade="D9"/>
          </w:tcPr>
          <w:p w14:paraId="7A5B80E8" w14:textId="77777777" w:rsidR="00E72668" w:rsidRPr="00613631" w:rsidRDefault="00E72668" w:rsidP="0017505E">
            <w:pPr>
              <w:pStyle w:val="tabteksts"/>
              <w:rPr>
                <w:szCs w:val="18"/>
              </w:rPr>
            </w:pPr>
            <w:r w:rsidRPr="00613631">
              <w:rPr>
                <w:b/>
                <w:bCs/>
                <w:szCs w:val="18"/>
                <w:lang w:eastAsia="lv-LV"/>
              </w:rPr>
              <w:t xml:space="preserve">Izdevumi </w:t>
            </w:r>
            <w:r>
              <w:rPr>
                <w:b/>
                <w:bCs/>
                <w:szCs w:val="18"/>
                <w:lang w:eastAsia="lv-LV"/>
              </w:rPr>
              <w:t>–</w:t>
            </w:r>
            <w:r w:rsidRPr="00613631">
              <w:rPr>
                <w:b/>
                <w:bCs/>
                <w:szCs w:val="18"/>
                <w:lang w:eastAsia="lv-LV"/>
              </w:rPr>
              <w:t xml:space="preserve"> kopā</w:t>
            </w:r>
          </w:p>
        </w:tc>
        <w:tc>
          <w:tcPr>
            <w:tcW w:w="1277" w:type="dxa"/>
            <w:shd w:val="clear" w:color="auto" w:fill="D9D9D9" w:themeFill="background1" w:themeFillShade="D9"/>
          </w:tcPr>
          <w:p w14:paraId="236D34D3" w14:textId="77777777" w:rsidR="00E72668" w:rsidRPr="00193EBD" w:rsidRDefault="00E72668" w:rsidP="0017505E">
            <w:pPr>
              <w:pStyle w:val="tabteksts"/>
              <w:jc w:val="center"/>
              <w:rPr>
                <w:b/>
                <w:szCs w:val="18"/>
              </w:rPr>
            </w:pPr>
            <w:r w:rsidRPr="00193EBD">
              <w:rPr>
                <w:b/>
                <w:szCs w:val="18"/>
              </w:rPr>
              <w:t>-</w:t>
            </w:r>
          </w:p>
        </w:tc>
        <w:tc>
          <w:tcPr>
            <w:tcW w:w="1415" w:type="dxa"/>
            <w:shd w:val="clear" w:color="auto" w:fill="D9D9D9" w:themeFill="background1" w:themeFillShade="D9"/>
          </w:tcPr>
          <w:p w14:paraId="2F9055E6" w14:textId="77777777" w:rsidR="00E72668" w:rsidRPr="00613631" w:rsidRDefault="00E72668" w:rsidP="0017505E">
            <w:pPr>
              <w:pStyle w:val="tabteksts"/>
              <w:jc w:val="right"/>
              <w:rPr>
                <w:b/>
                <w:szCs w:val="18"/>
              </w:rPr>
            </w:pPr>
            <w:r>
              <w:rPr>
                <w:b/>
                <w:szCs w:val="18"/>
              </w:rPr>
              <w:t>194 792</w:t>
            </w:r>
          </w:p>
        </w:tc>
        <w:tc>
          <w:tcPr>
            <w:tcW w:w="1139" w:type="dxa"/>
            <w:shd w:val="clear" w:color="auto" w:fill="D9D9D9" w:themeFill="background1" w:themeFillShade="D9"/>
          </w:tcPr>
          <w:p w14:paraId="4F3C2AD3" w14:textId="77777777" w:rsidR="00E72668" w:rsidRPr="00613631" w:rsidRDefault="00E72668" w:rsidP="0017505E">
            <w:pPr>
              <w:pStyle w:val="tabteksts"/>
              <w:jc w:val="right"/>
              <w:rPr>
                <w:b/>
                <w:szCs w:val="18"/>
              </w:rPr>
            </w:pPr>
            <w:r w:rsidRPr="00613631">
              <w:rPr>
                <w:b/>
                <w:szCs w:val="18"/>
              </w:rPr>
              <w:t>194 792</w:t>
            </w:r>
          </w:p>
        </w:tc>
      </w:tr>
      <w:tr w:rsidR="00E72668" w:rsidRPr="00613631" w14:paraId="61DC7B17" w14:textId="77777777" w:rsidTr="0017505E">
        <w:trPr>
          <w:jc w:val="center"/>
        </w:trPr>
        <w:tc>
          <w:tcPr>
            <w:tcW w:w="9072" w:type="dxa"/>
            <w:gridSpan w:val="4"/>
          </w:tcPr>
          <w:p w14:paraId="0DDFE839" w14:textId="77777777" w:rsidR="00E72668" w:rsidRPr="00193EBD" w:rsidRDefault="00E72668" w:rsidP="0017505E">
            <w:pPr>
              <w:pStyle w:val="tabteksts"/>
              <w:ind w:firstLine="313"/>
              <w:rPr>
                <w:szCs w:val="18"/>
              </w:rPr>
            </w:pPr>
            <w:r w:rsidRPr="00193EBD">
              <w:rPr>
                <w:i/>
                <w:szCs w:val="18"/>
                <w:lang w:eastAsia="lv-LV"/>
              </w:rPr>
              <w:t>t. sk.:</w:t>
            </w:r>
          </w:p>
        </w:tc>
      </w:tr>
      <w:tr w:rsidR="00E72668" w:rsidRPr="00D73A9E" w14:paraId="30E20470" w14:textId="77777777" w:rsidTr="0017505E">
        <w:trPr>
          <w:trHeight w:val="142"/>
          <w:jc w:val="center"/>
        </w:trPr>
        <w:tc>
          <w:tcPr>
            <w:tcW w:w="5241" w:type="dxa"/>
            <w:shd w:val="clear" w:color="auto" w:fill="F2F2F2" w:themeFill="background1" w:themeFillShade="F2"/>
            <w:vAlign w:val="center"/>
          </w:tcPr>
          <w:p w14:paraId="626B1DE2" w14:textId="77777777" w:rsidR="00E72668" w:rsidRPr="00613631" w:rsidRDefault="00E72668" w:rsidP="0017505E">
            <w:pPr>
              <w:pStyle w:val="tabteksts"/>
              <w:rPr>
                <w:szCs w:val="18"/>
                <w:u w:val="single"/>
                <w:lang w:eastAsia="lv-LV"/>
              </w:rPr>
            </w:pPr>
            <w:r>
              <w:rPr>
                <w:szCs w:val="18"/>
                <w:u w:val="single"/>
                <w:lang w:eastAsia="lv-LV"/>
              </w:rPr>
              <w:t>P</w:t>
            </w:r>
            <w:r w:rsidRPr="00BB2102">
              <w:rPr>
                <w:szCs w:val="18"/>
                <w:u w:val="single"/>
                <w:lang w:eastAsia="lv-LV"/>
              </w:rPr>
              <w:t>rioritāri pasākumi</w:t>
            </w:r>
          </w:p>
        </w:tc>
        <w:tc>
          <w:tcPr>
            <w:tcW w:w="1277" w:type="dxa"/>
            <w:shd w:val="clear" w:color="auto" w:fill="F2F2F2" w:themeFill="background1" w:themeFillShade="F2"/>
          </w:tcPr>
          <w:p w14:paraId="426662F5" w14:textId="77777777" w:rsidR="00E72668" w:rsidRPr="001B4C5D" w:rsidRDefault="00E72668" w:rsidP="0017505E">
            <w:pPr>
              <w:pStyle w:val="tabteksts"/>
              <w:jc w:val="center"/>
              <w:rPr>
                <w:szCs w:val="18"/>
              </w:rPr>
            </w:pPr>
            <w:r w:rsidRPr="001B4C5D">
              <w:rPr>
                <w:szCs w:val="18"/>
              </w:rPr>
              <w:t>-</w:t>
            </w:r>
          </w:p>
        </w:tc>
        <w:tc>
          <w:tcPr>
            <w:tcW w:w="1415" w:type="dxa"/>
            <w:shd w:val="clear" w:color="auto" w:fill="F2F2F2" w:themeFill="background1" w:themeFillShade="F2"/>
          </w:tcPr>
          <w:p w14:paraId="6CEF3482" w14:textId="77777777" w:rsidR="00E72668" w:rsidRPr="001B4C5D" w:rsidRDefault="00E72668" w:rsidP="0017505E">
            <w:pPr>
              <w:pStyle w:val="tabteksts"/>
              <w:jc w:val="right"/>
              <w:rPr>
                <w:szCs w:val="18"/>
              </w:rPr>
            </w:pPr>
            <w:r w:rsidRPr="001B4C5D">
              <w:rPr>
                <w:szCs w:val="18"/>
              </w:rPr>
              <w:t>168 490</w:t>
            </w:r>
          </w:p>
        </w:tc>
        <w:tc>
          <w:tcPr>
            <w:tcW w:w="1139" w:type="dxa"/>
            <w:shd w:val="clear" w:color="auto" w:fill="F2F2F2" w:themeFill="background1" w:themeFillShade="F2"/>
          </w:tcPr>
          <w:p w14:paraId="2FBE4175" w14:textId="77777777" w:rsidR="00E72668" w:rsidRPr="001B4C5D" w:rsidRDefault="00E72668" w:rsidP="0017505E">
            <w:pPr>
              <w:pStyle w:val="tabteksts"/>
              <w:jc w:val="right"/>
              <w:rPr>
                <w:szCs w:val="18"/>
              </w:rPr>
            </w:pPr>
            <w:r w:rsidRPr="001B4C5D">
              <w:rPr>
                <w:szCs w:val="18"/>
              </w:rPr>
              <w:t>168 490</w:t>
            </w:r>
          </w:p>
        </w:tc>
      </w:tr>
      <w:tr w:rsidR="00E72668" w:rsidRPr="00D73A9E" w14:paraId="3713BF1D" w14:textId="77777777" w:rsidTr="0017505E">
        <w:trPr>
          <w:trHeight w:val="142"/>
          <w:jc w:val="center"/>
        </w:trPr>
        <w:tc>
          <w:tcPr>
            <w:tcW w:w="5241" w:type="dxa"/>
            <w:shd w:val="clear" w:color="auto" w:fill="FFFFFF" w:themeFill="background1"/>
            <w:vAlign w:val="center"/>
          </w:tcPr>
          <w:p w14:paraId="69D11BD8" w14:textId="77777777" w:rsidR="00E72668" w:rsidRPr="00613631" w:rsidRDefault="00E72668" w:rsidP="005D2E6C">
            <w:pPr>
              <w:pStyle w:val="tabteksts"/>
              <w:jc w:val="both"/>
              <w:rPr>
                <w:szCs w:val="18"/>
                <w:u w:val="single"/>
                <w:lang w:eastAsia="lv-LV"/>
              </w:rPr>
            </w:pPr>
            <w:r>
              <w:rPr>
                <w:i/>
                <w:szCs w:val="18"/>
                <w:lang w:eastAsia="lv-LV"/>
              </w:rPr>
              <w:t>Konkurences padomes kapacitātes stiprināšana, nodrošinot iespēju efektīvāk izpildīt konkurences noteikumus un uzraudzīt iekšējā tirgus pienācīgu darbību,</w:t>
            </w:r>
            <w:r>
              <w:t xml:space="preserve"> </w:t>
            </w:r>
            <w:r w:rsidRPr="006A3861">
              <w:rPr>
                <w:i/>
                <w:szCs w:val="18"/>
                <w:lang w:eastAsia="lv-LV"/>
              </w:rPr>
              <w:t xml:space="preserve">tai skaitā </w:t>
            </w:r>
            <w:r>
              <w:rPr>
                <w:i/>
                <w:szCs w:val="18"/>
                <w:lang w:eastAsia="lv-LV"/>
              </w:rPr>
              <w:t xml:space="preserve">piecām </w:t>
            </w:r>
            <w:r w:rsidRPr="006A3861">
              <w:rPr>
                <w:i/>
                <w:szCs w:val="18"/>
                <w:lang w:eastAsia="lv-LV"/>
              </w:rPr>
              <w:t>jaunām amata vietām</w:t>
            </w:r>
          </w:p>
        </w:tc>
        <w:tc>
          <w:tcPr>
            <w:tcW w:w="1277" w:type="dxa"/>
            <w:shd w:val="clear" w:color="auto" w:fill="FFFFFF" w:themeFill="background1"/>
          </w:tcPr>
          <w:p w14:paraId="16262189" w14:textId="77777777" w:rsidR="00E72668" w:rsidRPr="001B4C5D" w:rsidRDefault="00E72668" w:rsidP="0017505E">
            <w:pPr>
              <w:pStyle w:val="tabteksts"/>
              <w:jc w:val="center"/>
              <w:rPr>
                <w:szCs w:val="18"/>
              </w:rPr>
            </w:pPr>
          </w:p>
        </w:tc>
        <w:tc>
          <w:tcPr>
            <w:tcW w:w="1415" w:type="dxa"/>
            <w:shd w:val="clear" w:color="auto" w:fill="FFFFFF" w:themeFill="background1"/>
          </w:tcPr>
          <w:p w14:paraId="4FE1461B" w14:textId="77777777" w:rsidR="00E72668" w:rsidRPr="001B4C5D" w:rsidRDefault="00E72668" w:rsidP="0017505E">
            <w:pPr>
              <w:pStyle w:val="tabteksts"/>
              <w:jc w:val="right"/>
              <w:rPr>
                <w:szCs w:val="18"/>
              </w:rPr>
            </w:pPr>
            <w:r w:rsidRPr="001B4C5D">
              <w:rPr>
                <w:szCs w:val="18"/>
              </w:rPr>
              <w:t>168 490</w:t>
            </w:r>
          </w:p>
        </w:tc>
        <w:tc>
          <w:tcPr>
            <w:tcW w:w="1139" w:type="dxa"/>
            <w:shd w:val="clear" w:color="auto" w:fill="FFFFFF" w:themeFill="background1"/>
          </w:tcPr>
          <w:p w14:paraId="104B62A3" w14:textId="77777777" w:rsidR="00E72668" w:rsidRPr="001B4C5D" w:rsidRDefault="00E72668" w:rsidP="0017505E">
            <w:pPr>
              <w:pStyle w:val="tabteksts"/>
              <w:jc w:val="right"/>
              <w:rPr>
                <w:szCs w:val="18"/>
              </w:rPr>
            </w:pPr>
            <w:r w:rsidRPr="001B4C5D">
              <w:rPr>
                <w:szCs w:val="18"/>
              </w:rPr>
              <w:t>168 490</w:t>
            </w:r>
          </w:p>
        </w:tc>
      </w:tr>
      <w:tr w:rsidR="00E72668" w:rsidRPr="00D73A9E" w14:paraId="5C993259" w14:textId="77777777" w:rsidTr="0017505E">
        <w:trPr>
          <w:trHeight w:val="142"/>
          <w:jc w:val="center"/>
        </w:trPr>
        <w:tc>
          <w:tcPr>
            <w:tcW w:w="5241" w:type="dxa"/>
            <w:shd w:val="clear" w:color="auto" w:fill="F2F2F2" w:themeFill="background1" w:themeFillShade="F2"/>
            <w:vAlign w:val="center"/>
          </w:tcPr>
          <w:p w14:paraId="0B978259" w14:textId="77777777" w:rsidR="00E72668" w:rsidRPr="00613631" w:rsidRDefault="00E72668" w:rsidP="0017505E">
            <w:pPr>
              <w:pStyle w:val="tabteksts"/>
              <w:rPr>
                <w:szCs w:val="18"/>
                <w:u w:val="single"/>
                <w:lang w:eastAsia="lv-LV"/>
              </w:rPr>
            </w:pPr>
            <w:r w:rsidRPr="00613631">
              <w:rPr>
                <w:szCs w:val="18"/>
                <w:u w:val="single"/>
                <w:lang w:eastAsia="lv-LV"/>
              </w:rPr>
              <w:t>Citas izmaiņas</w:t>
            </w:r>
          </w:p>
        </w:tc>
        <w:tc>
          <w:tcPr>
            <w:tcW w:w="1277" w:type="dxa"/>
            <w:shd w:val="clear" w:color="auto" w:fill="F2F2F2" w:themeFill="background1" w:themeFillShade="F2"/>
          </w:tcPr>
          <w:p w14:paraId="4E703665" w14:textId="77777777" w:rsidR="00E72668" w:rsidRPr="001B4C5D" w:rsidRDefault="00E72668" w:rsidP="0017505E">
            <w:pPr>
              <w:pStyle w:val="tabteksts"/>
              <w:jc w:val="center"/>
              <w:rPr>
                <w:szCs w:val="18"/>
              </w:rPr>
            </w:pPr>
            <w:r w:rsidRPr="001B4C5D">
              <w:rPr>
                <w:szCs w:val="18"/>
              </w:rPr>
              <w:t>-</w:t>
            </w:r>
          </w:p>
        </w:tc>
        <w:tc>
          <w:tcPr>
            <w:tcW w:w="1415" w:type="dxa"/>
            <w:shd w:val="clear" w:color="auto" w:fill="F2F2F2" w:themeFill="background1" w:themeFillShade="F2"/>
          </w:tcPr>
          <w:p w14:paraId="41E3A505" w14:textId="77777777" w:rsidR="00E72668" w:rsidRPr="001B4C5D" w:rsidRDefault="00E72668" w:rsidP="0017505E">
            <w:pPr>
              <w:pStyle w:val="tabteksts"/>
              <w:jc w:val="right"/>
              <w:rPr>
                <w:szCs w:val="18"/>
              </w:rPr>
            </w:pPr>
            <w:r w:rsidRPr="001B4C5D">
              <w:rPr>
                <w:szCs w:val="18"/>
              </w:rPr>
              <w:t>26 302</w:t>
            </w:r>
          </w:p>
        </w:tc>
        <w:tc>
          <w:tcPr>
            <w:tcW w:w="1139" w:type="dxa"/>
            <w:shd w:val="clear" w:color="auto" w:fill="F2F2F2" w:themeFill="background1" w:themeFillShade="F2"/>
          </w:tcPr>
          <w:p w14:paraId="553E92F9" w14:textId="77777777" w:rsidR="00E72668" w:rsidRPr="001B4C5D" w:rsidRDefault="00E72668" w:rsidP="0017505E">
            <w:pPr>
              <w:pStyle w:val="tabteksts"/>
              <w:jc w:val="right"/>
              <w:rPr>
                <w:szCs w:val="18"/>
              </w:rPr>
            </w:pPr>
            <w:r w:rsidRPr="001B4C5D">
              <w:rPr>
                <w:szCs w:val="18"/>
              </w:rPr>
              <w:t>26 302</w:t>
            </w:r>
          </w:p>
        </w:tc>
      </w:tr>
      <w:tr w:rsidR="00E72668" w:rsidRPr="00D73A9E" w14:paraId="0527AD90" w14:textId="77777777" w:rsidTr="0017505E">
        <w:trPr>
          <w:trHeight w:val="142"/>
          <w:jc w:val="center"/>
        </w:trPr>
        <w:tc>
          <w:tcPr>
            <w:tcW w:w="5241" w:type="dxa"/>
          </w:tcPr>
          <w:p w14:paraId="7C2D5CA4" w14:textId="77777777" w:rsidR="00E72668" w:rsidRPr="00D73A9E" w:rsidRDefault="00E72668" w:rsidP="0017505E">
            <w:pPr>
              <w:pStyle w:val="tabteksts"/>
              <w:jc w:val="both"/>
              <w:rPr>
                <w:i/>
                <w:color w:val="9BBB59" w:themeColor="accent3"/>
                <w:szCs w:val="18"/>
                <w:lang w:eastAsia="lv-LV"/>
              </w:rPr>
            </w:pPr>
            <w:r w:rsidRPr="00613631">
              <w:rPr>
                <w:i/>
                <w:szCs w:val="18"/>
                <w:lang w:eastAsia="lv-LV"/>
              </w:rPr>
              <w:t>Palielināti izdevumi</w:t>
            </w:r>
            <w:r>
              <w:rPr>
                <w:i/>
                <w:szCs w:val="18"/>
                <w:lang w:eastAsia="lv-LV"/>
              </w:rPr>
              <w:t xml:space="preserve">, ievērojot finansējuma apmēru 2022.gadam </w:t>
            </w:r>
            <w:r w:rsidRPr="00613631">
              <w:rPr>
                <w:i/>
                <w:szCs w:val="18"/>
                <w:lang w:eastAsia="lv-LV"/>
              </w:rPr>
              <w:t xml:space="preserve"> Konkurences padomes kapacitātes stiprināšanai, nodrošinot ECN+ direktīvā, direktīvā 2019/633/ES noteikto prasību izpildi un ieviešot efektīvu uzraudzību konkurences neitralitātes jomā</w:t>
            </w:r>
            <w:r>
              <w:rPr>
                <w:i/>
                <w:szCs w:val="18"/>
                <w:lang w:eastAsia="lv-LV"/>
              </w:rPr>
              <w:t>.</w:t>
            </w:r>
          </w:p>
        </w:tc>
        <w:tc>
          <w:tcPr>
            <w:tcW w:w="1277" w:type="dxa"/>
          </w:tcPr>
          <w:p w14:paraId="7347F763" w14:textId="77777777" w:rsidR="00E72668" w:rsidRPr="00193EBD" w:rsidRDefault="00E72668" w:rsidP="0017505E">
            <w:pPr>
              <w:pStyle w:val="tabteksts"/>
              <w:jc w:val="center"/>
              <w:rPr>
                <w:szCs w:val="18"/>
              </w:rPr>
            </w:pPr>
            <w:r w:rsidRPr="00193EBD">
              <w:rPr>
                <w:szCs w:val="18"/>
              </w:rPr>
              <w:t>-</w:t>
            </w:r>
          </w:p>
        </w:tc>
        <w:tc>
          <w:tcPr>
            <w:tcW w:w="1415" w:type="dxa"/>
          </w:tcPr>
          <w:p w14:paraId="2AEA7BE4" w14:textId="77777777" w:rsidR="00E72668" w:rsidRPr="00D73A9E" w:rsidRDefault="00E72668" w:rsidP="0017505E">
            <w:pPr>
              <w:pStyle w:val="tabteksts"/>
              <w:jc w:val="right"/>
              <w:rPr>
                <w:color w:val="9BBB59" w:themeColor="accent3"/>
                <w:szCs w:val="18"/>
              </w:rPr>
            </w:pPr>
            <w:r w:rsidRPr="00613631">
              <w:rPr>
                <w:szCs w:val="18"/>
              </w:rPr>
              <w:t>26 302</w:t>
            </w:r>
          </w:p>
        </w:tc>
        <w:tc>
          <w:tcPr>
            <w:tcW w:w="1139" w:type="dxa"/>
          </w:tcPr>
          <w:p w14:paraId="009F951A" w14:textId="77777777" w:rsidR="00E72668" w:rsidRPr="00D73A9E" w:rsidRDefault="00E72668" w:rsidP="0017505E">
            <w:pPr>
              <w:pStyle w:val="tabteksts"/>
              <w:jc w:val="right"/>
              <w:rPr>
                <w:color w:val="9BBB59" w:themeColor="accent3"/>
                <w:szCs w:val="18"/>
              </w:rPr>
            </w:pPr>
            <w:r w:rsidRPr="00613631">
              <w:rPr>
                <w:szCs w:val="18"/>
              </w:rPr>
              <w:t>26 302</w:t>
            </w:r>
          </w:p>
        </w:tc>
      </w:tr>
    </w:tbl>
    <w:p w14:paraId="5E3A19BF" w14:textId="77777777" w:rsidR="00E72668" w:rsidRPr="003919DA" w:rsidRDefault="00E72668" w:rsidP="00E72668">
      <w:pPr>
        <w:spacing w:before="240" w:after="240"/>
        <w:jc w:val="center"/>
        <w:rPr>
          <w:b/>
        </w:rPr>
      </w:pPr>
      <w:r>
        <w:rPr>
          <w:b/>
        </w:rPr>
        <w:t>26</w:t>
      </w:r>
      <w:r w:rsidRPr="003919DA">
        <w:rPr>
          <w:b/>
        </w:rPr>
        <w:t>.</w:t>
      </w:r>
      <w:r>
        <w:rPr>
          <w:b/>
        </w:rPr>
        <w:t>04</w:t>
      </w:r>
      <w:r w:rsidRPr="003919DA">
        <w:rPr>
          <w:b/>
        </w:rPr>
        <w:t>.</w:t>
      </w:r>
      <w:r>
        <w:rPr>
          <w:b/>
        </w:rPr>
        <w:t>00</w:t>
      </w:r>
      <w:r w:rsidRPr="003919DA">
        <w:rPr>
          <w:b/>
        </w:rPr>
        <w:t xml:space="preserve"> </w:t>
      </w:r>
      <w:r>
        <w:rPr>
          <w:b/>
        </w:rPr>
        <w:t xml:space="preserve">Atbilstības novērtēšana un kvalitātes nodrošināšana </w:t>
      </w:r>
    </w:p>
    <w:p w14:paraId="75FA8EB5" w14:textId="77777777" w:rsidR="00E72668" w:rsidRDefault="00E72668" w:rsidP="00E72668">
      <w:pPr>
        <w:pStyle w:val="ListParagraph"/>
        <w:spacing w:after="120"/>
        <w:ind w:left="0"/>
        <w:contextualSpacing w:val="0"/>
        <w:rPr>
          <w:u w:val="single"/>
        </w:rPr>
      </w:pPr>
      <w:r>
        <w:rPr>
          <w:u w:val="single"/>
        </w:rPr>
        <w:t>Apakšp</w:t>
      </w:r>
      <w:r w:rsidRPr="00EA75F2">
        <w:rPr>
          <w:u w:val="single"/>
        </w:rPr>
        <w:t>rogrammas mērķis:</w:t>
      </w:r>
    </w:p>
    <w:p w14:paraId="284199EF" w14:textId="77777777" w:rsidR="00E72668" w:rsidRPr="00BB3231" w:rsidRDefault="00E72668" w:rsidP="00E72668">
      <w:pPr>
        <w:ind w:firstLine="720"/>
        <w:rPr>
          <w:szCs w:val="24"/>
          <w:lang w:eastAsia="lv-LV"/>
        </w:rPr>
      </w:pPr>
      <w:r w:rsidRPr="002C3ED9">
        <w:rPr>
          <w:bCs/>
        </w:rPr>
        <w:t>nodrošināt uzņēmējus, valsts pārvaldi un patērētājus ar ticamiem atbilstības novērtēšanas pakalpojumiem, kas ietver standartizāciju, akreditāciju un metroloģiju, paaugstinot Latvijas uzņēmēju konkurētspēju (eksportspēju) un radot pamatu drošu produktu un pakalpojumu saņemšanai</w:t>
      </w:r>
      <w:r>
        <w:rPr>
          <w:bCs/>
        </w:rPr>
        <w:t>.</w:t>
      </w:r>
    </w:p>
    <w:p w14:paraId="77BB3A1E" w14:textId="77777777" w:rsidR="00E72668" w:rsidRPr="00BB2102" w:rsidRDefault="00E72668" w:rsidP="00E72668">
      <w:pPr>
        <w:spacing w:before="120" w:after="120"/>
        <w:rPr>
          <w:u w:val="single"/>
        </w:rPr>
      </w:pPr>
      <w:r>
        <w:rPr>
          <w:u w:val="single"/>
        </w:rPr>
        <w:t>Galvenās aktivitātes:</w:t>
      </w:r>
    </w:p>
    <w:p w14:paraId="64B177FF" w14:textId="77777777" w:rsidR="00E72668" w:rsidRPr="002C3ED9" w:rsidRDefault="00E72668" w:rsidP="00E72668">
      <w:pPr>
        <w:spacing w:after="120"/>
        <w:ind w:left="1077" w:hanging="357"/>
      </w:pPr>
      <w:r w:rsidRPr="002C3ED9">
        <w:t xml:space="preserve">1) </w:t>
      </w:r>
      <w:r>
        <w:tab/>
      </w:r>
      <w:r w:rsidRPr="002C3ED9">
        <w:t>nodrošināt Eiropas un starptautisko standartu adaptāciju un nacionālo standartu izstrādi;</w:t>
      </w:r>
    </w:p>
    <w:p w14:paraId="07556F72" w14:textId="77777777" w:rsidR="00E72668" w:rsidRPr="002C3ED9" w:rsidRDefault="00E72668" w:rsidP="00E72668">
      <w:pPr>
        <w:spacing w:after="120"/>
        <w:ind w:left="1077" w:hanging="357"/>
      </w:pPr>
      <w:r w:rsidRPr="002C3ED9">
        <w:t xml:space="preserve">2) </w:t>
      </w:r>
      <w:r>
        <w:tab/>
      </w:r>
      <w:r w:rsidRPr="002C3ED9">
        <w:t>nodrošināt vienotu ES atzītu atbilstības novērtēšanas sistēmu un tās atbilstību Latvijas tautsaimniecības vajadzībām, kas ietver testēšanas un kalibrēšanas laboratoriju, produktu, sistēmu un personāla sertificēšanas institūciju, inspicēšanas institūciju un vides verificētāju novērtēšanu, akreditāciju un uzraudzību;</w:t>
      </w:r>
    </w:p>
    <w:p w14:paraId="73A11AEA" w14:textId="77777777" w:rsidR="00E72668" w:rsidRPr="002C3ED9" w:rsidRDefault="00E72668" w:rsidP="00E72668">
      <w:pPr>
        <w:spacing w:after="120"/>
        <w:ind w:left="1077" w:hanging="357"/>
      </w:pPr>
      <w:r w:rsidRPr="002C3ED9">
        <w:t>3) nodrošināt iespēju apliecināt Latvijas uzņēmēju ražoto produktu un sniegto pakalpojumu atbilstību Eiropas un starptautiskajiem standartiem, kas sevī ietver vienotas ES un starptautiskām prasībām atbilstošas un starptautiski atzītas nacionālās akreditācijas sistēmas plānveidīgu uzturēšanu un attīstību;</w:t>
      </w:r>
    </w:p>
    <w:p w14:paraId="06926D2F" w14:textId="77777777" w:rsidR="00E72668" w:rsidRPr="00F17D7F" w:rsidRDefault="00E72668" w:rsidP="00E72668">
      <w:pPr>
        <w:spacing w:after="120"/>
        <w:ind w:left="1077" w:hanging="357"/>
        <w:rPr>
          <w:szCs w:val="24"/>
          <w:lang w:eastAsia="lv-LV"/>
        </w:rPr>
      </w:pPr>
      <w:r w:rsidRPr="002C3ED9">
        <w:t xml:space="preserve">4) </w:t>
      </w:r>
      <w:r>
        <w:tab/>
      </w:r>
      <w:r w:rsidRPr="002C3ED9">
        <w:t>uzturēt nacionālos mērvienību etalonus atbilstoši tautsaimniecības vajadzībām un nodrošināt to starptautisku atzīšanu</w:t>
      </w:r>
      <w:r>
        <w:t>.</w:t>
      </w:r>
      <w:r w:rsidRPr="00BB3231">
        <w:t xml:space="preserve"> </w:t>
      </w:r>
    </w:p>
    <w:p w14:paraId="3A736663" w14:textId="77777777" w:rsidR="00E72668" w:rsidRPr="00ED484F" w:rsidRDefault="00E72668" w:rsidP="00E72668">
      <w:pPr>
        <w:rPr>
          <w:szCs w:val="24"/>
          <w:lang w:eastAsia="lv-LV"/>
        </w:rPr>
      </w:pPr>
      <w:r w:rsidRPr="00ED484F">
        <w:rPr>
          <w:szCs w:val="24"/>
          <w:u w:val="single"/>
          <w:lang w:eastAsia="lv-LV"/>
        </w:rPr>
        <w:t>Programmas izpildītājs</w:t>
      </w:r>
      <w:r w:rsidRPr="00ED484F">
        <w:rPr>
          <w:szCs w:val="24"/>
          <w:lang w:eastAsia="lv-LV"/>
        </w:rPr>
        <w:t xml:space="preserve">: </w:t>
      </w:r>
      <w:r w:rsidRPr="002C3ED9">
        <w:t>SIA “Latvijas Standarts”, valsts aģentūra “Latvijas Nacionālais akreditācijas birojs”, SIA “Latvijas Nacionālais metroloģijas centrs</w:t>
      </w:r>
      <w:r w:rsidRPr="00BB3231">
        <w:rPr>
          <w:szCs w:val="24"/>
          <w:lang w:eastAsia="lv-LV"/>
        </w:rPr>
        <w:t>.</w:t>
      </w:r>
    </w:p>
    <w:p w14:paraId="3A23FEFE" w14:textId="77777777" w:rsidR="001B4C5D" w:rsidRDefault="001B4C5D" w:rsidP="00E72668">
      <w:pPr>
        <w:pStyle w:val="Tabuluvirsraksti"/>
        <w:spacing w:before="240" w:after="160"/>
        <w:rPr>
          <w:b/>
          <w:lang w:eastAsia="lv-LV"/>
        </w:rPr>
      </w:pPr>
      <w:bookmarkStart w:id="34" w:name="_Hlk52804267"/>
    </w:p>
    <w:p w14:paraId="782BB449" w14:textId="359BEEC6" w:rsidR="00E72668" w:rsidRPr="00BB2102" w:rsidRDefault="00E72668" w:rsidP="00E72668">
      <w:pPr>
        <w:pStyle w:val="Tabuluvirsraksti"/>
        <w:spacing w:before="240" w:after="160"/>
        <w:rPr>
          <w:b/>
          <w:lang w:eastAsia="lv-LV"/>
        </w:rPr>
      </w:pPr>
      <w:r w:rsidRPr="00BB2102">
        <w:rPr>
          <w:b/>
          <w:lang w:eastAsia="lv-LV"/>
        </w:rPr>
        <w:lastRenderedPageBreak/>
        <w:t>Darbības rezultāti un to rezultatīvie rādītāji no</w:t>
      </w:r>
      <w:r>
        <w:rPr>
          <w:b/>
          <w:lang w:eastAsia="lv-LV"/>
        </w:rPr>
        <w:t xml:space="preserve"> 2020.</w:t>
      </w:r>
      <w:r w:rsidRPr="00BB2102">
        <w:rPr>
          <w:b/>
          <w:lang w:eastAsia="lv-LV"/>
        </w:rPr>
        <w:t xml:space="preserve"> līdz</w:t>
      </w:r>
      <w:r>
        <w:rPr>
          <w:b/>
          <w:lang w:eastAsia="lv-LV"/>
        </w:rPr>
        <w:t xml:space="preserve"> 2024.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E72668" w:rsidRPr="00BB2102" w14:paraId="25B8CAFB" w14:textId="77777777" w:rsidTr="0017505E">
        <w:trPr>
          <w:tblHeader/>
          <w:jc w:val="center"/>
        </w:trPr>
        <w:tc>
          <w:tcPr>
            <w:tcW w:w="3397" w:type="dxa"/>
          </w:tcPr>
          <w:p w14:paraId="3FB049EF" w14:textId="77777777" w:rsidR="00E72668" w:rsidRPr="00BB2102" w:rsidRDefault="00E72668" w:rsidP="0017505E">
            <w:pPr>
              <w:pStyle w:val="tabteksts"/>
              <w:jc w:val="center"/>
              <w:rPr>
                <w:szCs w:val="18"/>
              </w:rPr>
            </w:pPr>
            <w:bookmarkStart w:id="35" w:name="_Hlk52804105"/>
          </w:p>
        </w:tc>
        <w:tc>
          <w:tcPr>
            <w:tcW w:w="1134" w:type="dxa"/>
          </w:tcPr>
          <w:p w14:paraId="69112193" w14:textId="77777777" w:rsidR="00E72668" w:rsidRPr="00BB2102" w:rsidRDefault="00E72668" w:rsidP="0017505E">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4" w:type="dxa"/>
          </w:tcPr>
          <w:p w14:paraId="5141F6BE" w14:textId="77777777" w:rsidR="00E72668" w:rsidRPr="00BB2102" w:rsidRDefault="00E72668" w:rsidP="0017505E">
            <w:pPr>
              <w:pStyle w:val="tabteksts"/>
              <w:jc w:val="center"/>
              <w:rPr>
                <w:szCs w:val="18"/>
                <w:lang w:eastAsia="lv-LV"/>
              </w:rPr>
            </w:pPr>
            <w:r>
              <w:rPr>
                <w:lang w:eastAsia="lv-LV"/>
              </w:rPr>
              <w:t>2021.</w:t>
            </w:r>
            <w:r w:rsidRPr="00D42431">
              <w:rPr>
                <w:lang w:eastAsia="lv-LV"/>
              </w:rPr>
              <w:t xml:space="preserve"> gada     plāns</w:t>
            </w:r>
          </w:p>
        </w:tc>
        <w:tc>
          <w:tcPr>
            <w:tcW w:w="1134" w:type="dxa"/>
          </w:tcPr>
          <w:p w14:paraId="6AA3B7E7" w14:textId="77777777" w:rsidR="00E72668" w:rsidRPr="00BB2102" w:rsidRDefault="00E72668" w:rsidP="0017505E">
            <w:pPr>
              <w:pStyle w:val="tabteksts"/>
              <w:jc w:val="center"/>
              <w:rPr>
                <w:szCs w:val="18"/>
                <w:lang w:eastAsia="lv-LV"/>
              </w:rPr>
            </w:pPr>
            <w:r>
              <w:rPr>
                <w:szCs w:val="18"/>
                <w:lang w:eastAsia="lv-LV"/>
              </w:rPr>
              <w:t>2022.</w:t>
            </w:r>
            <w:r w:rsidRPr="00D42431">
              <w:rPr>
                <w:szCs w:val="18"/>
                <w:lang w:eastAsia="lv-LV"/>
              </w:rPr>
              <w:t xml:space="preserve"> gada </w:t>
            </w:r>
            <w:r>
              <w:rPr>
                <w:szCs w:val="18"/>
                <w:lang w:eastAsia="lv-LV"/>
              </w:rPr>
              <w:t>projekts</w:t>
            </w:r>
          </w:p>
        </w:tc>
        <w:tc>
          <w:tcPr>
            <w:tcW w:w="1134" w:type="dxa"/>
          </w:tcPr>
          <w:p w14:paraId="25D313CD" w14:textId="77777777" w:rsidR="00E72668" w:rsidRPr="00BB2102" w:rsidRDefault="00E72668" w:rsidP="0017505E">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139" w:type="dxa"/>
          </w:tcPr>
          <w:p w14:paraId="2DAB751E" w14:textId="77777777" w:rsidR="00E72668" w:rsidRPr="00BB2102" w:rsidRDefault="00E72668" w:rsidP="0017505E">
            <w:pPr>
              <w:pStyle w:val="tabteksts"/>
              <w:jc w:val="center"/>
              <w:rPr>
                <w:szCs w:val="18"/>
                <w:lang w:eastAsia="lv-LV"/>
              </w:rPr>
            </w:pPr>
            <w:r>
              <w:rPr>
                <w:szCs w:val="18"/>
                <w:lang w:eastAsia="lv-LV"/>
              </w:rPr>
              <w:t>2024.</w:t>
            </w:r>
            <w:r w:rsidRPr="00D42431">
              <w:rPr>
                <w:szCs w:val="18"/>
                <w:lang w:eastAsia="lv-LV"/>
              </w:rPr>
              <w:t xml:space="preserve"> gada </w:t>
            </w:r>
            <w:r>
              <w:rPr>
                <w:lang w:eastAsia="lv-LV"/>
              </w:rPr>
              <w:t>prognoze</w:t>
            </w:r>
          </w:p>
        </w:tc>
      </w:tr>
      <w:tr w:rsidR="00E72668" w:rsidRPr="00BB2102" w14:paraId="358B8ECF" w14:textId="77777777" w:rsidTr="0017505E">
        <w:trPr>
          <w:jc w:val="center"/>
        </w:trPr>
        <w:tc>
          <w:tcPr>
            <w:tcW w:w="9072" w:type="dxa"/>
            <w:gridSpan w:val="6"/>
            <w:shd w:val="clear" w:color="auto" w:fill="D9D9D9" w:themeFill="background1" w:themeFillShade="D9"/>
            <w:vAlign w:val="center"/>
          </w:tcPr>
          <w:p w14:paraId="3D4FB2CF" w14:textId="77777777" w:rsidR="00E72668" w:rsidRPr="00BB2102" w:rsidRDefault="00E72668" w:rsidP="0017505E">
            <w:pPr>
              <w:pStyle w:val="tabteksts"/>
              <w:jc w:val="center"/>
              <w:rPr>
                <w:szCs w:val="18"/>
              </w:rPr>
            </w:pPr>
            <w:r w:rsidRPr="002C3ED9">
              <w:rPr>
                <w:szCs w:val="18"/>
              </w:rPr>
              <w:t>Nodrošināta Latvijas standartizācijas sistēmas uzturēšana un attīstība</w:t>
            </w:r>
          </w:p>
        </w:tc>
      </w:tr>
      <w:bookmarkEnd w:id="35"/>
      <w:tr w:rsidR="00E72668" w:rsidRPr="00BB2102" w14:paraId="3532EF50" w14:textId="77777777" w:rsidTr="0017505E">
        <w:trPr>
          <w:jc w:val="center"/>
        </w:trPr>
        <w:tc>
          <w:tcPr>
            <w:tcW w:w="3397" w:type="dxa"/>
          </w:tcPr>
          <w:p w14:paraId="45F26C59" w14:textId="77777777" w:rsidR="00E72668" w:rsidRPr="00AF1E85" w:rsidRDefault="00E72668" w:rsidP="0017505E">
            <w:pPr>
              <w:pStyle w:val="tabteksts"/>
              <w:jc w:val="both"/>
              <w:rPr>
                <w:szCs w:val="18"/>
              </w:rPr>
            </w:pPr>
            <w:r w:rsidRPr="002C3ED9">
              <w:rPr>
                <w:szCs w:val="18"/>
              </w:rPr>
              <w:t>Adaptētie Eiropas standarti (skaits)</w:t>
            </w:r>
          </w:p>
        </w:tc>
        <w:tc>
          <w:tcPr>
            <w:tcW w:w="1134" w:type="dxa"/>
          </w:tcPr>
          <w:p w14:paraId="00336150" w14:textId="77777777" w:rsidR="00E72668" w:rsidRPr="0089222E" w:rsidRDefault="00E72668" w:rsidP="0017505E">
            <w:pPr>
              <w:pStyle w:val="tabteksts"/>
              <w:jc w:val="center"/>
            </w:pPr>
            <w:r w:rsidRPr="0089222E">
              <w:t xml:space="preserve">1 435 </w:t>
            </w:r>
          </w:p>
        </w:tc>
        <w:tc>
          <w:tcPr>
            <w:tcW w:w="1134" w:type="dxa"/>
          </w:tcPr>
          <w:p w14:paraId="4E28D868" w14:textId="77777777" w:rsidR="00E72668" w:rsidRPr="00E83C69" w:rsidRDefault="00E72668" w:rsidP="0017505E">
            <w:pPr>
              <w:pStyle w:val="tabteksts"/>
              <w:jc w:val="center"/>
              <w:rPr>
                <w:highlight w:val="yellow"/>
              </w:rPr>
            </w:pPr>
            <w:r w:rsidRPr="002C3ED9">
              <w:t>1 300</w:t>
            </w:r>
          </w:p>
        </w:tc>
        <w:tc>
          <w:tcPr>
            <w:tcW w:w="1134" w:type="dxa"/>
          </w:tcPr>
          <w:p w14:paraId="1002FD47" w14:textId="77777777" w:rsidR="00E72668" w:rsidRPr="00E83C69" w:rsidRDefault="00E72668" w:rsidP="0017505E">
            <w:pPr>
              <w:pStyle w:val="tabteksts"/>
              <w:jc w:val="center"/>
              <w:rPr>
                <w:highlight w:val="yellow"/>
              </w:rPr>
            </w:pPr>
            <w:r w:rsidRPr="002C3ED9">
              <w:t>1 300</w:t>
            </w:r>
          </w:p>
        </w:tc>
        <w:tc>
          <w:tcPr>
            <w:tcW w:w="1134" w:type="dxa"/>
          </w:tcPr>
          <w:p w14:paraId="5DBB5971" w14:textId="77777777" w:rsidR="00E72668" w:rsidRPr="00E83C69" w:rsidRDefault="00E72668" w:rsidP="0017505E">
            <w:pPr>
              <w:pStyle w:val="tabteksts"/>
              <w:jc w:val="center"/>
              <w:rPr>
                <w:highlight w:val="yellow"/>
              </w:rPr>
            </w:pPr>
            <w:r w:rsidRPr="002C3ED9">
              <w:t>1 300</w:t>
            </w:r>
          </w:p>
        </w:tc>
        <w:tc>
          <w:tcPr>
            <w:tcW w:w="1139" w:type="dxa"/>
          </w:tcPr>
          <w:p w14:paraId="77633D48" w14:textId="77777777" w:rsidR="00E72668" w:rsidRPr="00E83C69" w:rsidRDefault="00E72668" w:rsidP="0017505E">
            <w:pPr>
              <w:pStyle w:val="tabteksts"/>
              <w:jc w:val="center"/>
              <w:rPr>
                <w:highlight w:val="yellow"/>
              </w:rPr>
            </w:pPr>
            <w:r w:rsidRPr="00767181">
              <w:t>1 300</w:t>
            </w:r>
          </w:p>
        </w:tc>
      </w:tr>
      <w:tr w:rsidR="00E72668" w:rsidRPr="00BB2102" w14:paraId="7FFDCE42" w14:textId="77777777" w:rsidTr="0017505E">
        <w:trPr>
          <w:jc w:val="center"/>
        </w:trPr>
        <w:tc>
          <w:tcPr>
            <w:tcW w:w="3397" w:type="dxa"/>
          </w:tcPr>
          <w:p w14:paraId="7E13A926" w14:textId="77777777" w:rsidR="00E72668" w:rsidRPr="00BB2102" w:rsidRDefault="00E72668" w:rsidP="0017505E">
            <w:pPr>
              <w:pStyle w:val="tabteksts"/>
              <w:jc w:val="both"/>
            </w:pPr>
            <w:r w:rsidRPr="002C3ED9">
              <w:rPr>
                <w:szCs w:val="18"/>
              </w:rPr>
              <w:t>Standartizācijas informācijas sistēmā reģistrētie lietotāji (skaits)</w:t>
            </w:r>
          </w:p>
        </w:tc>
        <w:tc>
          <w:tcPr>
            <w:tcW w:w="1134" w:type="dxa"/>
          </w:tcPr>
          <w:p w14:paraId="534D15E2" w14:textId="77777777" w:rsidR="00E72668" w:rsidRPr="0089222E" w:rsidRDefault="00E72668" w:rsidP="0017505E">
            <w:pPr>
              <w:pStyle w:val="tabteksts"/>
              <w:jc w:val="center"/>
            </w:pPr>
            <w:r w:rsidRPr="0089222E">
              <w:t xml:space="preserve">2 250 </w:t>
            </w:r>
          </w:p>
        </w:tc>
        <w:tc>
          <w:tcPr>
            <w:tcW w:w="1134" w:type="dxa"/>
          </w:tcPr>
          <w:p w14:paraId="4F4D5B56" w14:textId="77777777" w:rsidR="00E72668" w:rsidRPr="00BB2102" w:rsidRDefault="00E72668" w:rsidP="0017505E">
            <w:pPr>
              <w:pStyle w:val="tabteksts"/>
              <w:jc w:val="center"/>
            </w:pPr>
            <w:r w:rsidRPr="002C3ED9">
              <w:t>2 100</w:t>
            </w:r>
          </w:p>
        </w:tc>
        <w:tc>
          <w:tcPr>
            <w:tcW w:w="1134" w:type="dxa"/>
          </w:tcPr>
          <w:p w14:paraId="65B5E315" w14:textId="77777777" w:rsidR="00E72668" w:rsidRPr="00BB2102" w:rsidRDefault="00E72668" w:rsidP="0017505E">
            <w:pPr>
              <w:pStyle w:val="tabteksts"/>
              <w:jc w:val="center"/>
            </w:pPr>
            <w:r w:rsidRPr="002C3ED9">
              <w:t>2 100</w:t>
            </w:r>
          </w:p>
        </w:tc>
        <w:tc>
          <w:tcPr>
            <w:tcW w:w="1134" w:type="dxa"/>
          </w:tcPr>
          <w:p w14:paraId="0DD58B9A" w14:textId="77777777" w:rsidR="00E72668" w:rsidRPr="00BB2102" w:rsidRDefault="00E72668" w:rsidP="0017505E">
            <w:pPr>
              <w:pStyle w:val="tabteksts"/>
              <w:jc w:val="center"/>
            </w:pPr>
            <w:r w:rsidRPr="002C3ED9">
              <w:t>2 100</w:t>
            </w:r>
          </w:p>
        </w:tc>
        <w:tc>
          <w:tcPr>
            <w:tcW w:w="1139" w:type="dxa"/>
          </w:tcPr>
          <w:p w14:paraId="545946CB" w14:textId="77777777" w:rsidR="00E72668" w:rsidRPr="00BB2102" w:rsidRDefault="00E72668" w:rsidP="0017505E">
            <w:pPr>
              <w:pStyle w:val="tabteksts"/>
              <w:jc w:val="center"/>
            </w:pPr>
            <w:r>
              <w:t xml:space="preserve">2 200 </w:t>
            </w:r>
          </w:p>
        </w:tc>
      </w:tr>
      <w:tr w:rsidR="00E72668" w:rsidRPr="00BB2102" w14:paraId="66718CDF" w14:textId="77777777" w:rsidTr="0017505E">
        <w:trPr>
          <w:jc w:val="center"/>
        </w:trPr>
        <w:tc>
          <w:tcPr>
            <w:tcW w:w="9072" w:type="dxa"/>
            <w:gridSpan w:val="6"/>
            <w:shd w:val="clear" w:color="auto" w:fill="D9D9D9" w:themeFill="background1" w:themeFillShade="D9"/>
            <w:vAlign w:val="center"/>
          </w:tcPr>
          <w:p w14:paraId="46DEA520" w14:textId="77777777" w:rsidR="00E72668" w:rsidRPr="00BB2102" w:rsidRDefault="00E72668" w:rsidP="0017505E">
            <w:pPr>
              <w:pStyle w:val="tabteksts"/>
              <w:jc w:val="center"/>
              <w:rPr>
                <w:szCs w:val="18"/>
              </w:rPr>
            </w:pPr>
            <w:r w:rsidRPr="002C3ED9">
              <w:rPr>
                <w:szCs w:val="18"/>
              </w:rPr>
              <w:t>Nodrošināti akreditācijas pakalpojumi komersantiem</w:t>
            </w:r>
          </w:p>
        </w:tc>
      </w:tr>
      <w:tr w:rsidR="00E72668" w:rsidRPr="00BB2102" w14:paraId="1159C803" w14:textId="77777777" w:rsidTr="0017505E">
        <w:trPr>
          <w:jc w:val="center"/>
        </w:trPr>
        <w:tc>
          <w:tcPr>
            <w:tcW w:w="3397" w:type="dxa"/>
          </w:tcPr>
          <w:p w14:paraId="2D363575" w14:textId="77777777" w:rsidR="00E72668" w:rsidRPr="00BB2102" w:rsidRDefault="00E72668" w:rsidP="0017505E">
            <w:pPr>
              <w:pStyle w:val="tabteksts"/>
              <w:jc w:val="both"/>
            </w:pPr>
            <w:r>
              <w:rPr>
                <w:szCs w:val="18"/>
              </w:rPr>
              <w:t>A</w:t>
            </w:r>
            <w:r w:rsidRPr="002C3ED9">
              <w:rPr>
                <w:szCs w:val="18"/>
              </w:rPr>
              <w:t>tbilstības novērtēšanas institūciju darbības jomas Eiropas akreditācijas kooperācijas EA Daudzpusējās atzīšanas līguma MLA ietvaros (skaits)</w:t>
            </w:r>
          </w:p>
        </w:tc>
        <w:tc>
          <w:tcPr>
            <w:tcW w:w="1134" w:type="dxa"/>
          </w:tcPr>
          <w:p w14:paraId="13AD994E" w14:textId="77777777" w:rsidR="00E72668" w:rsidRPr="00BB2102" w:rsidRDefault="00E72668" w:rsidP="0017505E">
            <w:pPr>
              <w:pStyle w:val="tabteksts"/>
              <w:jc w:val="center"/>
            </w:pPr>
            <w:r w:rsidRPr="002C3ED9">
              <w:rPr>
                <w:szCs w:val="18"/>
              </w:rPr>
              <w:t>9</w:t>
            </w:r>
          </w:p>
        </w:tc>
        <w:tc>
          <w:tcPr>
            <w:tcW w:w="1134" w:type="dxa"/>
          </w:tcPr>
          <w:p w14:paraId="05DF09F9" w14:textId="77777777" w:rsidR="00E72668" w:rsidRPr="00BB2102" w:rsidRDefault="00E72668" w:rsidP="0017505E">
            <w:pPr>
              <w:pStyle w:val="tabteksts"/>
              <w:jc w:val="center"/>
            </w:pPr>
            <w:r>
              <w:rPr>
                <w:szCs w:val="18"/>
              </w:rPr>
              <w:t>9</w:t>
            </w:r>
          </w:p>
        </w:tc>
        <w:tc>
          <w:tcPr>
            <w:tcW w:w="1134" w:type="dxa"/>
          </w:tcPr>
          <w:p w14:paraId="588E579E" w14:textId="77777777" w:rsidR="00E72668" w:rsidRPr="00BB2102" w:rsidRDefault="00E72668" w:rsidP="0017505E">
            <w:pPr>
              <w:pStyle w:val="tabteksts"/>
              <w:jc w:val="center"/>
            </w:pPr>
            <w:r w:rsidRPr="002C3ED9">
              <w:rPr>
                <w:szCs w:val="18"/>
              </w:rPr>
              <w:t>9</w:t>
            </w:r>
          </w:p>
        </w:tc>
        <w:tc>
          <w:tcPr>
            <w:tcW w:w="1134" w:type="dxa"/>
          </w:tcPr>
          <w:p w14:paraId="67C43125" w14:textId="77777777" w:rsidR="00E72668" w:rsidRPr="00BB2102" w:rsidRDefault="00E72668" w:rsidP="0017505E">
            <w:pPr>
              <w:pStyle w:val="tabteksts"/>
              <w:jc w:val="center"/>
            </w:pPr>
            <w:r w:rsidRPr="002C3ED9">
              <w:t>9</w:t>
            </w:r>
          </w:p>
        </w:tc>
        <w:tc>
          <w:tcPr>
            <w:tcW w:w="1139" w:type="dxa"/>
          </w:tcPr>
          <w:p w14:paraId="6C9E5618" w14:textId="77777777" w:rsidR="00E72668" w:rsidRPr="00BB2102" w:rsidRDefault="00E72668" w:rsidP="0017505E">
            <w:pPr>
              <w:pStyle w:val="tabteksts"/>
              <w:jc w:val="center"/>
            </w:pPr>
            <w:r w:rsidRPr="002C3ED9">
              <w:t>9</w:t>
            </w:r>
          </w:p>
        </w:tc>
      </w:tr>
      <w:tr w:rsidR="00E72668" w:rsidRPr="00BB2102" w14:paraId="6A2A0347" w14:textId="77777777" w:rsidTr="0017505E">
        <w:trPr>
          <w:jc w:val="center"/>
        </w:trPr>
        <w:tc>
          <w:tcPr>
            <w:tcW w:w="3397" w:type="dxa"/>
          </w:tcPr>
          <w:p w14:paraId="3C5AE725" w14:textId="77777777" w:rsidR="00E72668" w:rsidRPr="002C3ED9" w:rsidRDefault="00E72668" w:rsidP="0017505E">
            <w:pPr>
              <w:pStyle w:val="tabteksts"/>
              <w:jc w:val="both"/>
              <w:rPr>
                <w:szCs w:val="18"/>
              </w:rPr>
            </w:pPr>
            <w:r w:rsidRPr="002C3ED9">
              <w:rPr>
                <w:szCs w:val="18"/>
              </w:rPr>
              <w:t>Latvijas nacionālajā akreditācijas sistēmā akreditēto atbilstības novērtēšanas institūcij</w:t>
            </w:r>
            <w:r>
              <w:rPr>
                <w:szCs w:val="18"/>
              </w:rPr>
              <w:t xml:space="preserve">as </w:t>
            </w:r>
            <w:r w:rsidRPr="002C3ED9">
              <w:rPr>
                <w:szCs w:val="18"/>
              </w:rPr>
              <w:t>(skaits</w:t>
            </w:r>
            <w:r>
              <w:rPr>
                <w:szCs w:val="18"/>
              </w:rPr>
              <w:t>)</w:t>
            </w:r>
          </w:p>
        </w:tc>
        <w:tc>
          <w:tcPr>
            <w:tcW w:w="1134" w:type="dxa"/>
          </w:tcPr>
          <w:p w14:paraId="066237EF" w14:textId="77777777" w:rsidR="00E72668" w:rsidRPr="002C3ED9" w:rsidRDefault="00E72668" w:rsidP="0017505E">
            <w:pPr>
              <w:pStyle w:val="tabteksts"/>
              <w:jc w:val="center"/>
              <w:rPr>
                <w:szCs w:val="18"/>
              </w:rPr>
            </w:pPr>
            <w:r>
              <w:rPr>
                <w:szCs w:val="18"/>
              </w:rPr>
              <w:t>306</w:t>
            </w:r>
          </w:p>
        </w:tc>
        <w:tc>
          <w:tcPr>
            <w:tcW w:w="1134" w:type="dxa"/>
          </w:tcPr>
          <w:p w14:paraId="010875DD" w14:textId="77777777" w:rsidR="00E72668" w:rsidRPr="002C3ED9" w:rsidRDefault="00E72668" w:rsidP="0017505E">
            <w:pPr>
              <w:pStyle w:val="tabteksts"/>
              <w:jc w:val="center"/>
              <w:rPr>
                <w:szCs w:val="18"/>
              </w:rPr>
            </w:pPr>
            <w:r w:rsidRPr="002C3ED9">
              <w:rPr>
                <w:szCs w:val="18"/>
              </w:rPr>
              <w:t>29</w:t>
            </w:r>
            <w:r>
              <w:rPr>
                <w:szCs w:val="18"/>
              </w:rPr>
              <w:t>8</w:t>
            </w:r>
          </w:p>
        </w:tc>
        <w:tc>
          <w:tcPr>
            <w:tcW w:w="1134" w:type="dxa"/>
          </w:tcPr>
          <w:p w14:paraId="3C9E4EF1" w14:textId="77777777" w:rsidR="00E72668" w:rsidRPr="002C3ED9" w:rsidRDefault="00E72668" w:rsidP="0017505E">
            <w:pPr>
              <w:pStyle w:val="tabteksts"/>
              <w:jc w:val="center"/>
              <w:rPr>
                <w:szCs w:val="18"/>
              </w:rPr>
            </w:pPr>
            <w:r w:rsidRPr="002C3ED9">
              <w:rPr>
                <w:szCs w:val="18"/>
              </w:rPr>
              <w:t>298</w:t>
            </w:r>
          </w:p>
        </w:tc>
        <w:tc>
          <w:tcPr>
            <w:tcW w:w="1134" w:type="dxa"/>
          </w:tcPr>
          <w:p w14:paraId="20473B1C" w14:textId="77777777" w:rsidR="00E72668" w:rsidRPr="002C3ED9" w:rsidRDefault="00E72668" w:rsidP="0017505E">
            <w:pPr>
              <w:pStyle w:val="tabteksts"/>
              <w:jc w:val="center"/>
              <w:rPr>
                <w:szCs w:val="18"/>
              </w:rPr>
            </w:pPr>
            <w:r w:rsidRPr="002C3ED9">
              <w:t>298</w:t>
            </w:r>
          </w:p>
        </w:tc>
        <w:tc>
          <w:tcPr>
            <w:tcW w:w="1139" w:type="dxa"/>
          </w:tcPr>
          <w:p w14:paraId="67B37204" w14:textId="77777777" w:rsidR="00E72668" w:rsidRPr="002C3ED9" w:rsidRDefault="00E72668" w:rsidP="0017505E">
            <w:pPr>
              <w:pStyle w:val="tabteksts"/>
              <w:jc w:val="center"/>
            </w:pPr>
            <w:r>
              <w:t>298</w:t>
            </w:r>
          </w:p>
        </w:tc>
      </w:tr>
      <w:tr w:rsidR="00E72668" w:rsidRPr="00BB2102" w14:paraId="4B34F192" w14:textId="77777777" w:rsidTr="0017505E">
        <w:trPr>
          <w:jc w:val="center"/>
        </w:trPr>
        <w:tc>
          <w:tcPr>
            <w:tcW w:w="3397" w:type="dxa"/>
          </w:tcPr>
          <w:p w14:paraId="68CCB659" w14:textId="77777777" w:rsidR="00E72668" w:rsidRPr="00E83C69" w:rsidRDefault="00E72668" w:rsidP="0017505E">
            <w:pPr>
              <w:pStyle w:val="tabteksts"/>
              <w:jc w:val="both"/>
              <w:rPr>
                <w:szCs w:val="18"/>
              </w:rPr>
            </w:pPr>
            <w:r w:rsidRPr="002C3ED9">
              <w:rPr>
                <w:szCs w:val="18"/>
              </w:rPr>
              <w:t xml:space="preserve">Latvijas nacionālajā akreditācijas sistēmā </w:t>
            </w:r>
            <w:proofErr w:type="spellStart"/>
            <w:r w:rsidRPr="002C3ED9">
              <w:rPr>
                <w:szCs w:val="18"/>
              </w:rPr>
              <w:t>notificēt</w:t>
            </w:r>
            <w:r>
              <w:rPr>
                <w:szCs w:val="18"/>
              </w:rPr>
              <w:t>ās</w:t>
            </w:r>
            <w:proofErr w:type="spellEnd"/>
            <w:r w:rsidRPr="002C3ED9">
              <w:rPr>
                <w:szCs w:val="18"/>
              </w:rPr>
              <w:t xml:space="preserve"> institūcij</w:t>
            </w:r>
            <w:r>
              <w:rPr>
                <w:szCs w:val="18"/>
              </w:rPr>
              <w:t>as</w:t>
            </w:r>
            <w:r w:rsidRPr="002C3ED9">
              <w:rPr>
                <w:szCs w:val="18"/>
              </w:rPr>
              <w:t xml:space="preserve"> </w:t>
            </w:r>
            <w:r>
              <w:rPr>
                <w:szCs w:val="18"/>
              </w:rPr>
              <w:t>(</w:t>
            </w:r>
            <w:r w:rsidRPr="002C3ED9">
              <w:rPr>
                <w:szCs w:val="18"/>
              </w:rPr>
              <w:t>skaits)</w:t>
            </w:r>
          </w:p>
        </w:tc>
        <w:tc>
          <w:tcPr>
            <w:tcW w:w="1134" w:type="dxa"/>
          </w:tcPr>
          <w:p w14:paraId="107C6254" w14:textId="77777777" w:rsidR="00E72668" w:rsidRPr="00BB2102" w:rsidRDefault="00E72668" w:rsidP="0017505E">
            <w:pPr>
              <w:pStyle w:val="tabteksts"/>
              <w:jc w:val="center"/>
            </w:pPr>
            <w:r w:rsidRPr="002C3ED9">
              <w:rPr>
                <w:szCs w:val="18"/>
              </w:rPr>
              <w:t>2</w:t>
            </w:r>
            <w:r>
              <w:rPr>
                <w:szCs w:val="18"/>
              </w:rPr>
              <w:t>4</w:t>
            </w:r>
          </w:p>
        </w:tc>
        <w:tc>
          <w:tcPr>
            <w:tcW w:w="1134" w:type="dxa"/>
          </w:tcPr>
          <w:p w14:paraId="0ED4FCDF" w14:textId="77777777" w:rsidR="00E72668" w:rsidRPr="00BB2102" w:rsidRDefault="00E72668" w:rsidP="0017505E">
            <w:pPr>
              <w:pStyle w:val="tabteksts"/>
              <w:jc w:val="center"/>
            </w:pPr>
            <w:r w:rsidRPr="002C3ED9">
              <w:rPr>
                <w:szCs w:val="18"/>
              </w:rPr>
              <w:t xml:space="preserve">23 </w:t>
            </w:r>
          </w:p>
        </w:tc>
        <w:tc>
          <w:tcPr>
            <w:tcW w:w="1134" w:type="dxa"/>
          </w:tcPr>
          <w:p w14:paraId="1BF5AE03" w14:textId="77777777" w:rsidR="00E72668" w:rsidRPr="00BB2102" w:rsidRDefault="00E72668" w:rsidP="0017505E">
            <w:pPr>
              <w:pStyle w:val="tabteksts"/>
              <w:jc w:val="center"/>
            </w:pPr>
            <w:r w:rsidRPr="002C3ED9">
              <w:rPr>
                <w:szCs w:val="18"/>
              </w:rPr>
              <w:t>23</w:t>
            </w:r>
          </w:p>
        </w:tc>
        <w:tc>
          <w:tcPr>
            <w:tcW w:w="1134" w:type="dxa"/>
          </w:tcPr>
          <w:p w14:paraId="3B216901" w14:textId="77777777" w:rsidR="00E72668" w:rsidRPr="00BB2102" w:rsidRDefault="00E72668" w:rsidP="0017505E">
            <w:pPr>
              <w:pStyle w:val="tabteksts"/>
              <w:jc w:val="center"/>
            </w:pPr>
            <w:r w:rsidRPr="002C3ED9">
              <w:rPr>
                <w:szCs w:val="18"/>
              </w:rPr>
              <w:t>23</w:t>
            </w:r>
          </w:p>
        </w:tc>
        <w:tc>
          <w:tcPr>
            <w:tcW w:w="1139" w:type="dxa"/>
          </w:tcPr>
          <w:p w14:paraId="0BC622E2" w14:textId="77777777" w:rsidR="00E72668" w:rsidRPr="00BB2102" w:rsidRDefault="00E72668" w:rsidP="0017505E">
            <w:pPr>
              <w:pStyle w:val="tabteksts"/>
              <w:jc w:val="center"/>
            </w:pPr>
            <w:r w:rsidRPr="002C3ED9">
              <w:t>23</w:t>
            </w:r>
          </w:p>
        </w:tc>
      </w:tr>
      <w:tr w:rsidR="00E72668" w:rsidRPr="00BB2102" w14:paraId="11BADF55" w14:textId="77777777" w:rsidTr="0017505E">
        <w:trPr>
          <w:jc w:val="center"/>
        </w:trPr>
        <w:tc>
          <w:tcPr>
            <w:tcW w:w="9072" w:type="dxa"/>
            <w:gridSpan w:val="6"/>
            <w:shd w:val="clear" w:color="auto" w:fill="D9D9D9" w:themeFill="background1" w:themeFillShade="D9"/>
            <w:vAlign w:val="center"/>
          </w:tcPr>
          <w:p w14:paraId="49245417" w14:textId="77777777" w:rsidR="00E72668" w:rsidRPr="00BB2102" w:rsidRDefault="00E72668" w:rsidP="0017505E">
            <w:pPr>
              <w:pStyle w:val="tabteksts"/>
              <w:jc w:val="center"/>
              <w:rPr>
                <w:szCs w:val="18"/>
              </w:rPr>
            </w:pPr>
            <w:r w:rsidRPr="002C3ED9">
              <w:rPr>
                <w:szCs w:val="18"/>
              </w:rPr>
              <w:t>Nodrošināta fizikālo lielumu mērvienību etalonu bāze un mērvienību reproducēšana</w:t>
            </w:r>
          </w:p>
        </w:tc>
      </w:tr>
      <w:tr w:rsidR="00E72668" w:rsidRPr="00BB2102" w14:paraId="2FF06A14" w14:textId="77777777" w:rsidTr="0017505E">
        <w:trPr>
          <w:jc w:val="center"/>
        </w:trPr>
        <w:tc>
          <w:tcPr>
            <w:tcW w:w="3397" w:type="dxa"/>
          </w:tcPr>
          <w:p w14:paraId="491685B6" w14:textId="77777777" w:rsidR="00E72668" w:rsidRPr="002C3ED9" w:rsidRDefault="00E72668" w:rsidP="0017505E">
            <w:pPr>
              <w:pStyle w:val="tabteksts"/>
              <w:jc w:val="both"/>
            </w:pPr>
            <w:r>
              <w:t>K</w:t>
            </w:r>
            <w:r w:rsidRPr="002C3ED9">
              <w:t>alibrēt</w:t>
            </w:r>
            <w:r>
              <w:t>i</w:t>
            </w:r>
            <w:r w:rsidRPr="002C3ED9">
              <w:t xml:space="preserve"> </w:t>
            </w:r>
            <w:r>
              <w:t xml:space="preserve">Latvijas </w:t>
            </w:r>
            <w:r w:rsidRPr="002C3ED9">
              <w:t>Nacionāl</w:t>
            </w:r>
            <w:r>
              <w:t>ie</w:t>
            </w:r>
            <w:r w:rsidRPr="002C3ED9">
              <w:t xml:space="preserve"> etalon</w:t>
            </w:r>
            <w:r>
              <w:t>i</w:t>
            </w:r>
            <w:r w:rsidRPr="002C3ED9">
              <w:t xml:space="preserve"> </w:t>
            </w:r>
            <w:r>
              <w:t>(</w:t>
            </w:r>
            <w:r w:rsidRPr="002C3ED9">
              <w:t>skaits</w:t>
            </w:r>
            <w:r>
              <w:t>)</w:t>
            </w:r>
          </w:p>
        </w:tc>
        <w:tc>
          <w:tcPr>
            <w:tcW w:w="1134" w:type="dxa"/>
          </w:tcPr>
          <w:p w14:paraId="00147C0D" w14:textId="77777777" w:rsidR="00E72668" w:rsidRDefault="00E72668" w:rsidP="0017505E">
            <w:pPr>
              <w:pStyle w:val="tabteksts"/>
              <w:jc w:val="center"/>
              <w:rPr>
                <w:szCs w:val="18"/>
              </w:rPr>
            </w:pPr>
            <w:r>
              <w:rPr>
                <w:szCs w:val="18"/>
              </w:rPr>
              <w:t>2</w:t>
            </w:r>
          </w:p>
        </w:tc>
        <w:tc>
          <w:tcPr>
            <w:tcW w:w="1134" w:type="dxa"/>
          </w:tcPr>
          <w:p w14:paraId="2CE7A589" w14:textId="77777777" w:rsidR="00E72668" w:rsidRPr="002C3ED9" w:rsidRDefault="00E72668" w:rsidP="0017505E">
            <w:pPr>
              <w:pStyle w:val="tabteksts"/>
              <w:jc w:val="center"/>
              <w:rPr>
                <w:szCs w:val="18"/>
              </w:rPr>
            </w:pPr>
            <w:r>
              <w:t>3</w:t>
            </w:r>
          </w:p>
        </w:tc>
        <w:tc>
          <w:tcPr>
            <w:tcW w:w="1134" w:type="dxa"/>
          </w:tcPr>
          <w:p w14:paraId="4DC6560E" w14:textId="77777777" w:rsidR="00E72668" w:rsidRDefault="00E72668" w:rsidP="0017505E">
            <w:pPr>
              <w:pStyle w:val="tabteksts"/>
              <w:jc w:val="center"/>
            </w:pPr>
            <w:r>
              <w:t>2</w:t>
            </w:r>
          </w:p>
        </w:tc>
        <w:tc>
          <w:tcPr>
            <w:tcW w:w="1134" w:type="dxa"/>
          </w:tcPr>
          <w:p w14:paraId="4CE04408" w14:textId="77777777" w:rsidR="00E72668" w:rsidRDefault="00E72668" w:rsidP="0017505E">
            <w:pPr>
              <w:pStyle w:val="tabteksts"/>
              <w:jc w:val="center"/>
            </w:pPr>
            <w:r>
              <w:t>2</w:t>
            </w:r>
          </w:p>
        </w:tc>
        <w:tc>
          <w:tcPr>
            <w:tcW w:w="1139" w:type="dxa"/>
          </w:tcPr>
          <w:p w14:paraId="529EC4CA" w14:textId="77777777" w:rsidR="00E72668" w:rsidRPr="002C3ED9" w:rsidRDefault="00E72668" w:rsidP="0017505E">
            <w:pPr>
              <w:pStyle w:val="tabteksts"/>
              <w:jc w:val="center"/>
            </w:pPr>
            <w:r>
              <w:t>2</w:t>
            </w:r>
          </w:p>
        </w:tc>
      </w:tr>
      <w:tr w:rsidR="00E72668" w:rsidRPr="00BB2102" w14:paraId="20CEEDD5" w14:textId="77777777" w:rsidTr="0017505E">
        <w:trPr>
          <w:jc w:val="center"/>
        </w:trPr>
        <w:tc>
          <w:tcPr>
            <w:tcW w:w="3397" w:type="dxa"/>
          </w:tcPr>
          <w:p w14:paraId="35223BEF" w14:textId="77777777" w:rsidR="00E72668" w:rsidRPr="002C3ED9" w:rsidRDefault="00E72668" w:rsidP="0017505E">
            <w:pPr>
              <w:pStyle w:val="tabteksts"/>
              <w:jc w:val="both"/>
            </w:pPr>
            <w:r w:rsidRPr="002C3ED9">
              <w:t>Latvijas Nacionāl</w:t>
            </w:r>
            <w:r>
              <w:t>ie</w:t>
            </w:r>
            <w:r w:rsidRPr="002C3ED9">
              <w:t xml:space="preserve"> </w:t>
            </w:r>
            <w:r>
              <w:t>r</w:t>
            </w:r>
            <w:r w:rsidRPr="002C3ED9">
              <w:t>eferences etalon</w:t>
            </w:r>
            <w:r>
              <w:t>i,</w:t>
            </w:r>
            <w:r w:rsidRPr="002C3ED9">
              <w:t xml:space="preserve"> iekšējā kalibrēšana</w:t>
            </w:r>
            <w:r>
              <w:t xml:space="preserve"> (</w:t>
            </w:r>
            <w:r w:rsidRPr="002C3ED9">
              <w:t>skaits</w:t>
            </w:r>
            <w:r>
              <w:t>)</w:t>
            </w:r>
          </w:p>
        </w:tc>
        <w:tc>
          <w:tcPr>
            <w:tcW w:w="1134" w:type="dxa"/>
          </w:tcPr>
          <w:p w14:paraId="7D622247" w14:textId="77777777" w:rsidR="00E72668" w:rsidRDefault="00E72668" w:rsidP="0017505E">
            <w:pPr>
              <w:pStyle w:val="tabteksts"/>
              <w:jc w:val="center"/>
            </w:pPr>
            <w:r w:rsidRPr="002C3ED9">
              <w:rPr>
                <w:szCs w:val="18"/>
              </w:rPr>
              <w:t>5</w:t>
            </w:r>
          </w:p>
        </w:tc>
        <w:tc>
          <w:tcPr>
            <w:tcW w:w="1134" w:type="dxa"/>
          </w:tcPr>
          <w:p w14:paraId="38C9F18F" w14:textId="77777777" w:rsidR="00E72668" w:rsidRDefault="00E72668" w:rsidP="0017505E">
            <w:pPr>
              <w:pStyle w:val="tabteksts"/>
              <w:jc w:val="center"/>
            </w:pPr>
            <w:r w:rsidRPr="002C3ED9">
              <w:t>5</w:t>
            </w:r>
          </w:p>
        </w:tc>
        <w:tc>
          <w:tcPr>
            <w:tcW w:w="1134" w:type="dxa"/>
          </w:tcPr>
          <w:p w14:paraId="3644C6DA" w14:textId="77777777" w:rsidR="00E72668" w:rsidRDefault="00E72668" w:rsidP="0017505E">
            <w:pPr>
              <w:pStyle w:val="tabteksts"/>
              <w:jc w:val="center"/>
            </w:pPr>
            <w:r w:rsidRPr="002C3ED9">
              <w:t>5</w:t>
            </w:r>
          </w:p>
        </w:tc>
        <w:tc>
          <w:tcPr>
            <w:tcW w:w="1134" w:type="dxa"/>
          </w:tcPr>
          <w:p w14:paraId="078D731D" w14:textId="77777777" w:rsidR="00E72668" w:rsidRDefault="00E72668" w:rsidP="0017505E">
            <w:pPr>
              <w:pStyle w:val="tabteksts"/>
              <w:jc w:val="center"/>
            </w:pPr>
            <w:r w:rsidRPr="002C3ED9">
              <w:t>5</w:t>
            </w:r>
          </w:p>
        </w:tc>
        <w:tc>
          <w:tcPr>
            <w:tcW w:w="1139" w:type="dxa"/>
          </w:tcPr>
          <w:p w14:paraId="5885D1D0" w14:textId="77777777" w:rsidR="00E72668" w:rsidRDefault="00E72668" w:rsidP="0017505E">
            <w:pPr>
              <w:pStyle w:val="tabteksts"/>
              <w:jc w:val="center"/>
            </w:pPr>
            <w:r>
              <w:t>5</w:t>
            </w:r>
          </w:p>
        </w:tc>
      </w:tr>
      <w:tr w:rsidR="00E72668" w:rsidRPr="00BB2102" w14:paraId="290E5EA4" w14:textId="77777777" w:rsidTr="0017505E">
        <w:trPr>
          <w:jc w:val="center"/>
        </w:trPr>
        <w:tc>
          <w:tcPr>
            <w:tcW w:w="3397" w:type="dxa"/>
          </w:tcPr>
          <w:p w14:paraId="3D86D2FB" w14:textId="77777777" w:rsidR="00E72668" w:rsidRPr="002C3ED9" w:rsidRDefault="00E72668" w:rsidP="0017505E">
            <w:pPr>
              <w:pStyle w:val="tabteksts"/>
              <w:jc w:val="both"/>
            </w:pPr>
            <w:r w:rsidRPr="002C3ED9">
              <w:rPr>
                <w:szCs w:val="18"/>
              </w:rPr>
              <w:t>Sniegt</w:t>
            </w:r>
            <w:r>
              <w:rPr>
                <w:szCs w:val="18"/>
              </w:rPr>
              <w:t>ie</w:t>
            </w:r>
            <w:r w:rsidRPr="002C3ED9">
              <w:rPr>
                <w:szCs w:val="18"/>
              </w:rPr>
              <w:t xml:space="preserve"> kalibrēšanas pakalpojum</w:t>
            </w:r>
            <w:r>
              <w:rPr>
                <w:szCs w:val="18"/>
              </w:rPr>
              <w:t xml:space="preserve">i, </w:t>
            </w:r>
            <w:r w:rsidRPr="002C3ED9">
              <w:rPr>
                <w:szCs w:val="18"/>
              </w:rPr>
              <w:t>kalibrēt</w:t>
            </w:r>
            <w:r>
              <w:rPr>
                <w:szCs w:val="18"/>
              </w:rPr>
              <w:t>i</w:t>
            </w:r>
            <w:r w:rsidRPr="002C3ED9">
              <w:rPr>
                <w:szCs w:val="18"/>
              </w:rPr>
              <w:t xml:space="preserve"> etalon</w:t>
            </w:r>
            <w:r>
              <w:rPr>
                <w:szCs w:val="18"/>
              </w:rPr>
              <w:t>i</w:t>
            </w:r>
            <w:r w:rsidRPr="002C3ED9">
              <w:rPr>
                <w:szCs w:val="18"/>
              </w:rPr>
              <w:t xml:space="preserve"> </w:t>
            </w:r>
            <w:r>
              <w:rPr>
                <w:szCs w:val="18"/>
              </w:rPr>
              <w:t>(</w:t>
            </w:r>
            <w:r w:rsidRPr="002C3ED9">
              <w:rPr>
                <w:szCs w:val="18"/>
              </w:rPr>
              <w:t>skaits)</w:t>
            </w:r>
          </w:p>
        </w:tc>
        <w:tc>
          <w:tcPr>
            <w:tcW w:w="1134" w:type="dxa"/>
          </w:tcPr>
          <w:p w14:paraId="7858AF69" w14:textId="77777777" w:rsidR="00E72668" w:rsidRDefault="00E72668" w:rsidP="0017505E">
            <w:pPr>
              <w:pStyle w:val="tabteksts"/>
              <w:jc w:val="center"/>
            </w:pPr>
            <w:r w:rsidRPr="002C3ED9">
              <w:rPr>
                <w:szCs w:val="18"/>
              </w:rPr>
              <w:t>1</w:t>
            </w:r>
            <w:r>
              <w:rPr>
                <w:szCs w:val="18"/>
              </w:rPr>
              <w:t>4</w:t>
            </w:r>
          </w:p>
        </w:tc>
        <w:tc>
          <w:tcPr>
            <w:tcW w:w="1134" w:type="dxa"/>
          </w:tcPr>
          <w:p w14:paraId="7D4E533D" w14:textId="77777777" w:rsidR="00E72668" w:rsidRDefault="00E72668" w:rsidP="0017505E">
            <w:pPr>
              <w:pStyle w:val="tabteksts"/>
              <w:jc w:val="center"/>
            </w:pPr>
            <w:r w:rsidRPr="002C3ED9">
              <w:rPr>
                <w:szCs w:val="18"/>
              </w:rPr>
              <w:t>10</w:t>
            </w:r>
          </w:p>
        </w:tc>
        <w:tc>
          <w:tcPr>
            <w:tcW w:w="1134" w:type="dxa"/>
          </w:tcPr>
          <w:p w14:paraId="40DC545B" w14:textId="77777777" w:rsidR="00E72668" w:rsidRDefault="00E72668" w:rsidP="0017505E">
            <w:pPr>
              <w:pStyle w:val="tabteksts"/>
              <w:jc w:val="center"/>
            </w:pPr>
            <w:r w:rsidRPr="002C3ED9">
              <w:rPr>
                <w:szCs w:val="18"/>
              </w:rPr>
              <w:t>10</w:t>
            </w:r>
          </w:p>
        </w:tc>
        <w:tc>
          <w:tcPr>
            <w:tcW w:w="1134" w:type="dxa"/>
          </w:tcPr>
          <w:p w14:paraId="5F9CF103" w14:textId="77777777" w:rsidR="00E72668" w:rsidRDefault="00E72668" w:rsidP="0017505E">
            <w:pPr>
              <w:pStyle w:val="tabteksts"/>
              <w:jc w:val="center"/>
            </w:pPr>
            <w:r w:rsidRPr="002C3ED9">
              <w:t>10</w:t>
            </w:r>
          </w:p>
        </w:tc>
        <w:tc>
          <w:tcPr>
            <w:tcW w:w="1139" w:type="dxa"/>
          </w:tcPr>
          <w:p w14:paraId="22D6E4A5" w14:textId="77777777" w:rsidR="00E72668" w:rsidRDefault="00E72668" w:rsidP="0017505E">
            <w:pPr>
              <w:pStyle w:val="tabteksts"/>
              <w:jc w:val="center"/>
            </w:pPr>
            <w:r>
              <w:t>10</w:t>
            </w:r>
          </w:p>
        </w:tc>
      </w:tr>
      <w:tr w:rsidR="00E72668" w:rsidRPr="00BB2102" w14:paraId="5745A099" w14:textId="77777777" w:rsidTr="0017505E">
        <w:trPr>
          <w:jc w:val="center"/>
        </w:trPr>
        <w:tc>
          <w:tcPr>
            <w:tcW w:w="3397" w:type="dxa"/>
          </w:tcPr>
          <w:p w14:paraId="2751851C" w14:textId="77777777" w:rsidR="00E72668" w:rsidRPr="002C3ED9" w:rsidRDefault="00E72668" w:rsidP="0017505E">
            <w:pPr>
              <w:pStyle w:val="tabteksts"/>
              <w:jc w:val="both"/>
            </w:pPr>
            <w:r w:rsidRPr="002C3ED9">
              <w:rPr>
                <w:szCs w:val="18"/>
              </w:rPr>
              <w:t>Apstiprinātie mērīšanas līdzekļu tipi (skaits)</w:t>
            </w:r>
          </w:p>
        </w:tc>
        <w:tc>
          <w:tcPr>
            <w:tcW w:w="1134" w:type="dxa"/>
          </w:tcPr>
          <w:p w14:paraId="7D6C3A3E" w14:textId="77777777" w:rsidR="00E72668" w:rsidRDefault="00E72668" w:rsidP="0017505E">
            <w:pPr>
              <w:pStyle w:val="tabteksts"/>
              <w:jc w:val="center"/>
            </w:pPr>
            <w:r>
              <w:rPr>
                <w:szCs w:val="18"/>
              </w:rPr>
              <w:t>43</w:t>
            </w:r>
            <w:r w:rsidRPr="002C3ED9">
              <w:rPr>
                <w:szCs w:val="18"/>
              </w:rPr>
              <w:t xml:space="preserve"> </w:t>
            </w:r>
          </w:p>
        </w:tc>
        <w:tc>
          <w:tcPr>
            <w:tcW w:w="1134" w:type="dxa"/>
          </w:tcPr>
          <w:p w14:paraId="3C0349C5" w14:textId="77777777" w:rsidR="00E72668" w:rsidRDefault="00E72668" w:rsidP="0017505E">
            <w:pPr>
              <w:pStyle w:val="tabteksts"/>
              <w:jc w:val="center"/>
            </w:pPr>
            <w:r w:rsidRPr="002C3ED9">
              <w:rPr>
                <w:szCs w:val="18"/>
              </w:rPr>
              <w:t>20</w:t>
            </w:r>
          </w:p>
        </w:tc>
        <w:tc>
          <w:tcPr>
            <w:tcW w:w="1134" w:type="dxa"/>
          </w:tcPr>
          <w:p w14:paraId="6531DE1C" w14:textId="77777777" w:rsidR="00E72668" w:rsidRDefault="00E72668" w:rsidP="0017505E">
            <w:pPr>
              <w:pStyle w:val="tabteksts"/>
              <w:jc w:val="center"/>
            </w:pPr>
            <w:r w:rsidRPr="002C3ED9">
              <w:rPr>
                <w:szCs w:val="18"/>
              </w:rPr>
              <w:t>20</w:t>
            </w:r>
          </w:p>
        </w:tc>
        <w:tc>
          <w:tcPr>
            <w:tcW w:w="1134" w:type="dxa"/>
          </w:tcPr>
          <w:p w14:paraId="4522C651" w14:textId="77777777" w:rsidR="00E72668" w:rsidRDefault="00E72668" w:rsidP="0017505E">
            <w:pPr>
              <w:pStyle w:val="tabteksts"/>
              <w:jc w:val="center"/>
            </w:pPr>
            <w:r w:rsidRPr="002C3ED9">
              <w:t>20</w:t>
            </w:r>
          </w:p>
        </w:tc>
        <w:tc>
          <w:tcPr>
            <w:tcW w:w="1139" w:type="dxa"/>
          </w:tcPr>
          <w:p w14:paraId="621EEBB6" w14:textId="77777777" w:rsidR="00E72668" w:rsidRDefault="00E72668" w:rsidP="0017505E">
            <w:pPr>
              <w:pStyle w:val="tabteksts"/>
              <w:jc w:val="center"/>
            </w:pPr>
            <w:r>
              <w:t>20</w:t>
            </w:r>
          </w:p>
        </w:tc>
      </w:tr>
    </w:tbl>
    <w:bookmarkEnd w:id="34"/>
    <w:p w14:paraId="252EF49C" w14:textId="77777777" w:rsidR="00E72668" w:rsidRPr="00CE092F" w:rsidRDefault="00E72668" w:rsidP="00E72668">
      <w:pPr>
        <w:pStyle w:val="Tabuluvirsraksti"/>
        <w:spacing w:before="240" w:after="240"/>
        <w:rPr>
          <w:b/>
          <w:lang w:eastAsia="lv-LV"/>
        </w:rPr>
      </w:pPr>
      <w:r w:rsidRPr="00CE092F">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767181" w14:paraId="7CFA5FBA" w14:textId="77777777" w:rsidTr="0017505E">
        <w:trPr>
          <w:trHeight w:val="283"/>
          <w:tblHeader/>
          <w:jc w:val="center"/>
        </w:trPr>
        <w:tc>
          <w:tcPr>
            <w:tcW w:w="3378" w:type="dxa"/>
            <w:vAlign w:val="center"/>
          </w:tcPr>
          <w:p w14:paraId="156AD526" w14:textId="77777777" w:rsidR="00E72668" w:rsidRPr="00767181" w:rsidRDefault="00E72668" w:rsidP="0017505E">
            <w:pPr>
              <w:pStyle w:val="tabteksts"/>
              <w:jc w:val="center"/>
              <w:rPr>
                <w:color w:val="9BBB59" w:themeColor="accent3"/>
                <w:szCs w:val="24"/>
              </w:rPr>
            </w:pPr>
          </w:p>
        </w:tc>
        <w:tc>
          <w:tcPr>
            <w:tcW w:w="1131" w:type="dxa"/>
          </w:tcPr>
          <w:p w14:paraId="3E7FC96E" w14:textId="77777777" w:rsidR="00E72668" w:rsidRPr="00CE092F" w:rsidRDefault="00E72668" w:rsidP="0017505E">
            <w:pPr>
              <w:pStyle w:val="tabteksts"/>
              <w:jc w:val="center"/>
              <w:rPr>
                <w:szCs w:val="24"/>
                <w:lang w:eastAsia="lv-LV"/>
              </w:rPr>
            </w:pPr>
            <w:r w:rsidRPr="00CE092F">
              <w:rPr>
                <w:szCs w:val="18"/>
                <w:lang w:eastAsia="lv-LV"/>
              </w:rPr>
              <w:t>2020. gads</w:t>
            </w:r>
            <w:r w:rsidRPr="00CE092F">
              <w:rPr>
                <w:szCs w:val="18"/>
                <w:lang w:eastAsia="lv-LV"/>
              </w:rPr>
              <w:br/>
              <w:t>(izpilde)</w:t>
            </w:r>
          </w:p>
        </w:tc>
        <w:tc>
          <w:tcPr>
            <w:tcW w:w="1132" w:type="dxa"/>
          </w:tcPr>
          <w:p w14:paraId="475F4465" w14:textId="77777777" w:rsidR="00E72668" w:rsidRPr="00CE092F" w:rsidRDefault="00E72668" w:rsidP="0017505E">
            <w:pPr>
              <w:pStyle w:val="tabteksts"/>
              <w:jc w:val="center"/>
              <w:rPr>
                <w:szCs w:val="24"/>
                <w:lang w:eastAsia="lv-LV"/>
              </w:rPr>
            </w:pPr>
            <w:r w:rsidRPr="00CE092F">
              <w:rPr>
                <w:lang w:eastAsia="lv-LV"/>
              </w:rPr>
              <w:t>2021. gada     plāns</w:t>
            </w:r>
          </w:p>
        </w:tc>
        <w:tc>
          <w:tcPr>
            <w:tcW w:w="1132" w:type="dxa"/>
          </w:tcPr>
          <w:p w14:paraId="2CCFC2D0" w14:textId="77777777" w:rsidR="00E72668" w:rsidRPr="00CE092F" w:rsidRDefault="00E72668" w:rsidP="0017505E">
            <w:pPr>
              <w:pStyle w:val="tabteksts"/>
              <w:jc w:val="center"/>
              <w:rPr>
                <w:szCs w:val="24"/>
                <w:lang w:eastAsia="lv-LV"/>
              </w:rPr>
            </w:pPr>
            <w:r w:rsidRPr="00CE092F">
              <w:rPr>
                <w:szCs w:val="18"/>
                <w:lang w:eastAsia="lv-LV"/>
              </w:rPr>
              <w:t>2022. gada projekts</w:t>
            </w:r>
          </w:p>
        </w:tc>
        <w:tc>
          <w:tcPr>
            <w:tcW w:w="1132" w:type="dxa"/>
          </w:tcPr>
          <w:p w14:paraId="39718386" w14:textId="77777777" w:rsidR="00E72668" w:rsidRPr="00CE092F" w:rsidRDefault="00E72668" w:rsidP="0017505E">
            <w:pPr>
              <w:pStyle w:val="tabteksts"/>
              <w:jc w:val="center"/>
              <w:rPr>
                <w:szCs w:val="24"/>
                <w:lang w:eastAsia="lv-LV"/>
              </w:rPr>
            </w:pPr>
            <w:r w:rsidRPr="00CE092F">
              <w:rPr>
                <w:szCs w:val="18"/>
                <w:lang w:eastAsia="lv-LV"/>
              </w:rPr>
              <w:t xml:space="preserve">2023. gada </w:t>
            </w:r>
            <w:r w:rsidRPr="00CE092F">
              <w:rPr>
                <w:lang w:eastAsia="lv-LV"/>
              </w:rPr>
              <w:t>prognoze</w:t>
            </w:r>
          </w:p>
        </w:tc>
        <w:tc>
          <w:tcPr>
            <w:tcW w:w="1132" w:type="dxa"/>
          </w:tcPr>
          <w:p w14:paraId="52CF7CFA" w14:textId="77777777" w:rsidR="00E72668" w:rsidRPr="00CE092F" w:rsidRDefault="00E72668" w:rsidP="0017505E">
            <w:pPr>
              <w:pStyle w:val="tabteksts"/>
              <w:jc w:val="center"/>
              <w:rPr>
                <w:szCs w:val="24"/>
                <w:lang w:eastAsia="lv-LV"/>
              </w:rPr>
            </w:pPr>
            <w:r w:rsidRPr="00CE092F">
              <w:rPr>
                <w:szCs w:val="18"/>
                <w:lang w:eastAsia="lv-LV"/>
              </w:rPr>
              <w:t xml:space="preserve">2024. gada </w:t>
            </w:r>
            <w:r w:rsidRPr="00CE092F">
              <w:rPr>
                <w:lang w:eastAsia="lv-LV"/>
              </w:rPr>
              <w:t>prognoze</w:t>
            </w:r>
          </w:p>
        </w:tc>
      </w:tr>
      <w:tr w:rsidR="00E72668" w:rsidRPr="00767181" w14:paraId="107AE31A" w14:textId="77777777" w:rsidTr="0017505E">
        <w:trPr>
          <w:trHeight w:val="142"/>
          <w:jc w:val="center"/>
        </w:trPr>
        <w:tc>
          <w:tcPr>
            <w:tcW w:w="3378" w:type="dxa"/>
            <w:shd w:val="clear" w:color="auto" w:fill="D9D9D9" w:themeFill="background1" w:themeFillShade="D9"/>
            <w:vAlign w:val="center"/>
          </w:tcPr>
          <w:p w14:paraId="2C376BC4" w14:textId="77777777" w:rsidR="00E72668" w:rsidRPr="00921276" w:rsidRDefault="00E72668" w:rsidP="0017505E">
            <w:pPr>
              <w:pStyle w:val="tabteksts"/>
              <w:rPr>
                <w:lang w:eastAsia="lv-LV"/>
              </w:rPr>
            </w:pPr>
            <w:r w:rsidRPr="00921276">
              <w:rPr>
                <w:lang w:eastAsia="lv-LV"/>
              </w:rPr>
              <w:t>Kopējie izdevumi,</w:t>
            </w:r>
            <w:r w:rsidRPr="00921276">
              <w:t xml:space="preserve"> </w:t>
            </w:r>
            <w:proofErr w:type="spellStart"/>
            <w:r w:rsidRPr="00921276">
              <w:rPr>
                <w:i/>
                <w:szCs w:val="18"/>
              </w:rPr>
              <w:t>euro</w:t>
            </w:r>
            <w:proofErr w:type="spellEnd"/>
          </w:p>
        </w:tc>
        <w:tc>
          <w:tcPr>
            <w:tcW w:w="1131" w:type="dxa"/>
            <w:shd w:val="clear" w:color="auto" w:fill="D9D9D9" w:themeFill="background1" w:themeFillShade="D9"/>
          </w:tcPr>
          <w:p w14:paraId="652E0828" w14:textId="77777777" w:rsidR="00E72668" w:rsidRPr="00921276" w:rsidRDefault="00E72668" w:rsidP="0017505E">
            <w:pPr>
              <w:pStyle w:val="tabteksts"/>
              <w:jc w:val="right"/>
            </w:pPr>
            <w:r w:rsidRPr="00921276">
              <w:t>386 47</w:t>
            </w:r>
            <w:r>
              <w:t>6</w:t>
            </w:r>
          </w:p>
        </w:tc>
        <w:tc>
          <w:tcPr>
            <w:tcW w:w="1132" w:type="dxa"/>
            <w:shd w:val="clear" w:color="auto" w:fill="D9D9D9" w:themeFill="background1" w:themeFillShade="D9"/>
            <w:vAlign w:val="center"/>
          </w:tcPr>
          <w:p w14:paraId="31FBCB16" w14:textId="77777777" w:rsidR="00E72668" w:rsidRPr="00CE092F" w:rsidRDefault="00E72668" w:rsidP="0017505E">
            <w:pPr>
              <w:pStyle w:val="tabteksts"/>
              <w:jc w:val="center"/>
            </w:pPr>
            <w:r w:rsidRPr="00CE092F">
              <w:rPr>
                <w:szCs w:val="18"/>
              </w:rPr>
              <w:t>386 477</w:t>
            </w:r>
          </w:p>
        </w:tc>
        <w:tc>
          <w:tcPr>
            <w:tcW w:w="1132" w:type="dxa"/>
            <w:shd w:val="clear" w:color="auto" w:fill="D9D9D9" w:themeFill="background1" w:themeFillShade="D9"/>
            <w:vAlign w:val="center"/>
          </w:tcPr>
          <w:p w14:paraId="23AADBB1" w14:textId="77777777" w:rsidR="00E72668" w:rsidRPr="00CE092F" w:rsidRDefault="00E72668" w:rsidP="0017505E">
            <w:pPr>
              <w:pStyle w:val="tabteksts"/>
              <w:jc w:val="center"/>
            </w:pPr>
            <w:r w:rsidRPr="00CE092F">
              <w:t>386</w:t>
            </w:r>
            <w:r>
              <w:t xml:space="preserve"> </w:t>
            </w:r>
            <w:r w:rsidRPr="00CE092F">
              <w:t>477</w:t>
            </w:r>
          </w:p>
        </w:tc>
        <w:tc>
          <w:tcPr>
            <w:tcW w:w="1132" w:type="dxa"/>
            <w:shd w:val="clear" w:color="auto" w:fill="D9D9D9" w:themeFill="background1" w:themeFillShade="D9"/>
            <w:vAlign w:val="center"/>
          </w:tcPr>
          <w:p w14:paraId="6CBAE0D3" w14:textId="77777777" w:rsidR="00E72668" w:rsidRPr="00CE092F" w:rsidRDefault="00E72668" w:rsidP="0017505E">
            <w:pPr>
              <w:pStyle w:val="tabteksts"/>
              <w:jc w:val="center"/>
            </w:pPr>
            <w:r w:rsidRPr="00541DC5">
              <w:t>386</w:t>
            </w:r>
            <w:r>
              <w:t xml:space="preserve"> </w:t>
            </w:r>
            <w:r w:rsidRPr="00541DC5">
              <w:t>477</w:t>
            </w:r>
          </w:p>
        </w:tc>
        <w:tc>
          <w:tcPr>
            <w:tcW w:w="1132" w:type="dxa"/>
            <w:shd w:val="clear" w:color="auto" w:fill="D9D9D9" w:themeFill="background1" w:themeFillShade="D9"/>
            <w:vAlign w:val="center"/>
          </w:tcPr>
          <w:p w14:paraId="58500273" w14:textId="77777777" w:rsidR="00E72668" w:rsidRPr="00CE092F" w:rsidRDefault="00E72668" w:rsidP="0017505E">
            <w:pPr>
              <w:pStyle w:val="tabteksts"/>
              <w:jc w:val="center"/>
            </w:pPr>
            <w:r w:rsidRPr="00541DC5">
              <w:t>386</w:t>
            </w:r>
            <w:r>
              <w:t xml:space="preserve"> </w:t>
            </w:r>
            <w:r w:rsidRPr="00541DC5">
              <w:t>477</w:t>
            </w:r>
          </w:p>
        </w:tc>
      </w:tr>
      <w:tr w:rsidR="00E72668" w:rsidRPr="00767181" w14:paraId="61470143" w14:textId="77777777" w:rsidTr="0017505E">
        <w:trPr>
          <w:trHeight w:val="283"/>
          <w:jc w:val="center"/>
        </w:trPr>
        <w:tc>
          <w:tcPr>
            <w:tcW w:w="3378" w:type="dxa"/>
            <w:vAlign w:val="center"/>
          </w:tcPr>
          <w:p w14:paraId="55671072" w14:textId="77777777" w:rsidR="00E72668" w:rsidRPr="00776870" w:rsidRDefault="00E72668" w:rsidP="0017505E">
            <w:pPr>
              <w:pStyle w:val="tabteksts"/>
              <w:rPr>
                <w:szCs w:val="18"/>
                <w:lang w:eastAsia="lv-LV"/>
              </w:rPr>
            </w:pPr>
            <w:r w:rsidRPr="00776870">
              <w:rPr>
                <w:szCs w:val="18"/>
                <w:lang w:eastAsia="lv-LV"/>
              </w:rPr>
              <w:t xml:space="preserve">Kopējo izdevumu izmaiņas, </w:t>
            </w:r>
            <w:proofErr w:type="spellStart"/>
            <w:r w:rsidRPr="00776870">
              <w:rPr>
                <w:i/>
                <w:szCs w:val="18"/>
                <w:lang w:eastAsia="lv-LV"/>
              </w:rPr>
              <w:t>euro</w:t>
            </w:r>
            <w:proofErr w:type="spellEnd"/>
            <w:r w:rsidRPr="00776870">
              <w:rPr>
                <w:szCs w:val="18"/>
                <w:lang w:eastAsia="lv-LV"/>
              </w:rPr>
              <w:t xml:space="preserve"> (+/–) pret iepriekšējo gadu</w:t>
            </w:r>
          </w:p>
        </w:tc>
        <w:tc>
          <w:tcPr>
            <w:tcW w:w="1131" w:type="dxa"/>
          </w:tcPr>
          <w:p w14:paraId="6DEEC180" w14:textId="77777777" w:rsidR="00E72668" w:rsidRPr="00776870" w:rsidRDefault="00E72668" w:rsidP="0017505E">
            <w:pPr>
              <w:pStyle w:val="tabteksts"/>
              <w:jc w:val="center"/>
            </w:pPr>
            <w:r w:rsidRPr="00776870">
              <w:rPr>
                <w:b/>
                <w:bCs/>
              </w:rPr>
              <w:t>×</w:t>
            </w:r>
          </w:p>
        </w:tc>
        <w:tc>
          <w:tcPr>
            <w:tcW w:w="1132" w:type="dxa"/>
          </w:tcPr>
          <w:p w14:paraId="7B822E67" w14:textId="77777777" w:rsidR="00E72668" w:rsidRPr="00776870" w:rsidRDefault="00E72668" w:rsidP="0017505E">
            <w:pPr>
              <w:pStyle w:val="tabteksts"/>
              <w:jc w:val="center"/>
            </w:pPr>
            <w:r>
              <w:t>1</w:t>
            </w:r>
          </w:p>
        </w:tc>
        <w:tc>
          <w:tcPr>
            <w:tcW w:w="1132" w:type="dxa"/>
          </w:tcPr>
          <w:p w14:paraId="4C3B1CA1" w14:textId="77777777" w:rsidR="00E72668" w:rsidRPr="00776870" w:rsidRDefault="00E72668" w:rsidP="0017505E">
            <w:pPr>
              <w:pStyle w:val="tabteksts"/>
              <w:jc w:val="center"/>
            </w:pPr>
            <w:r w:rsidRPr="00776870">
              <w:t>-</w:t>
            </w:r>
          </w:p>
        </w:tc>
        <w:tc>
          <w:tcPr>
            <w:tcW w:w="1132" w:type="dxa"/>
          </w:tcPr>
          <w:p w14:paraId="12C62608" w14:textId="77777777" w:rsidR="00E72668" w:rsidRPr="00776870" w:rsidRDefault="00E72668" w:rsidP="0017505E">
            <w:pPr>
              <w:pStyle w:val="tabteksts"/>
              <w:jc w:val="center"/>
            </w:pPr>
            <w:r w:rsidRPr="00776870">
              <w:t>-</w:t>
            </w:r>
          </w:p>
        </w:tc>
        <w:tc>
          <w:tcPr>
            <w:tcW w:w="1132" w:type="dxa"/>
          </w:tcPr>
          <w:p w14:paraId="56ADB6B4" w14:textId="77777777" w:rsidR="00E72668" w:rsidRPr="00776870" w:rsidRDefault="00E72668" w:rsidP="0017505E">
            <w:pPr>
              <w:pStyle w:val="tabteksts"/>
              <w:jc w:val="center"/>
            </w:pPr>
            <w:r w:rsidRPr="00776870">
              <w:t>-</w:t>
            </w:r>
          </w:p>
        </w:tc>
      </w:tr>
      <w:tr w:rsidR="00E72668" w:rsidRPr="00767181" w14:paraId="12E10975" w14:textId="77777777" w:rsidTr="0017505E">
        <w:trPr>
          <w:trHeight w:val="142"/>
          <w:jc w:val="center"/>
        </w:trPr>
        <w:tc>
          <w:tcPr>
            <w:tcW w:w="3378" w:type="dxa"/>
            <w:vAlign w:val="center"/>
          </w:tcPr>
          <w:p w14:paraId="7C085A6D" w14:textId="77777777" w:rsidR="00E72668" w:rsidRPr="00776870" w:rsidRDefault="00E72668" w:rsidP="0017505E">
            <w:pPr>
              <w:pStyle w:val="tabteksts"/>
              <w:rPr>
                <w:szCs w:val="18"/>
              </w:rPr>
            </w:pPr>
            <w:r w:rsidRPr="00776870">
              <w:rPr>
                <w:lang w:eastAsia="lv-LV"/>
              </w:rPr>
              <w:t>Kopējie izdevumi</w:t>
            </w:r>
            <w:r w:rsidRPr="00776870">
              <w:t>, % (+/–) pret iepriekšējo gadu</w:t>
            </w:r>
          </w:p>
        </w:tc>
        <w:tc>
          <w:tcPr>
            <w:tcW w:w="1131" w:type="dxa"/>
          </w:tcPr>
          <w:p w14:paraId="678207CC" w14:textId="77777777" w:rsidR="00E72668" w:rsidRPr="00776870" w:rsidRDefault="00E72668" w:rsidP="0017505E">
            <w:pPr>
              <w:pStyle w:val="tabteksts"/>
              <w:jc w:val="center"/>
              <w:rPr>
                <w:szCs w:val="18"/>
              </w:rPr>
            </w:pPr>
            <w:r w:rsidRPr="00776870">
              <w:rPr>
                <w:b/>
                <w:bCs/>
              </w:rPr>
              <w:t>×</w:t>
            </w:r>
          </w:p>
        </w:tc>
        <w:tc>
          <w:tcPr>
            <w:tcW w:w="1132" w:type="dxa"/>
          </w:tcPr>
          <w:p w14:paraId="02721539" w14:textId="77777777" w:rsidR="00E72668" w:rsidRPr="00776870" w:rsidRDefault="00E72668" w:rsidP="0017505E">
            <w:pPr>
              <w:pStyle w:val="tabteksts"/>
              <w:jc w:val="center"/>
              <w:rPr>
                <w:szCs w:val="18"/>
              </w:rPr>
            </w:pPr>
            <w:r>
              <w:rPr>
                <w:szCs w:val="18"/>
              </w:rPr>
              <w:t>0,0</w:t>
            </w:r>
          </w:p>
        </w:tc>
        <w:tc>
          <w:tcPr>
            <w:tcW w:w="1132" w:type="dxa"/>
          </w:tcPr>
          <w:p w14:paraId="6DA4E5B3" w14:textId="77777777" w:rsidR="00E72668" w:rsidRPr="00776870" w:rsidRDefault="00E72668" w:rsidP="0017505E">
            <w:pPr>
              <w:pStyle w:val="tabteksts"/>
              <w:jc w:val="center"/>
              <w:rPr>
                <w:szCs w:val="18"/>
              </w:rPr>
            </w:pPr>
            <w:r w:rsidRPr="00776870">
              <w:rPr>
                <w:szCs w:val="18"/>
              </w:rPr>
              <w:t>-</w:t>
            </w:r>
          </w:p>
        </w:tc>
        <w:tc>
          <w:tcPr>
            <w:tcW w:w="1132" w:type="dxa"/>
          </w:tcPr>
          <w:p w14:paraId="6A0CF47F" w14:textId="77777777" w:rsidR="00E72668" w:rsidRPr="00776870" w:rsidRDefault="00E72668" w:rsidP="0017505E">
            <w:pPr>
              <w:pStyle w:val="tabteksts"/>
              <w:jc w:val="center"/>
              <w:rPr>
                <w:szCs w:val="18"/>
              </w:rPr>
            </w:pPr>
            <w:r w:rsidRPr="00776870">
              <w:rPr>
                <w:szCs w:val="18"/>
              </w:rPr>
              <w:t>-</w:t>
            </w:r>
          </w:p>
        </w:tc>
        <w:tc>
          <w:tcPr>
            <w:tcW w:w="1132" w:type="dxa"/>
          </w:tcPr>
          <w:p w14:paraId="0E0C8F45" w14:textId="77777777" w:rsidR="00E72668" w:rsidRPr="00776870" w:rsidRDefault="00E72668" w:rsidP="0017505E">
            <w:pPr>
              <w:pStyle w:val="tabteksts"/>
              <w:jc w:val="center"/>
              <w:rPr>
                <w:szCs w:val="18"/>
              </w:rPr>
            </w:pPr>
            <w:r w:rsidRPr="00776870">
              <w:rPr>
                <w:szCs w:val="18"/>
              </w:rPr>
              <w:t>-</w:t>
            </w:r>
          </w:p>
        </w:tc>
      </w:tr>
    </w:tbl>
    <w:p w14:paraId="5E349A9B" w14:textId="77777777" w:rsidR="00E72668" w:rsidRDefault="00E72668" w:rsidP="00E72668"/>
    <w:p w14:paraId="231C02A1" w14:textId="77777777" w:rsidR="00E72668" w:rsidRDefault="00E72668" w:rsidP="00E72668">
      <w:pPr>
        <w:widowControl w:val="0"/>
        <w:spacing w:after="240"/>
        <w:jc w:val="center"/>
        <w:rPr>
          <w:b/>
        </w:rPr>
      </w:pPr>
      <w:r w:rsidRPr="00163624">
        <w:rPr>
          <w:b/>
        </w:rPr>
        <w:t>2</w:t>
      </w:r>
      <w:r>
        <w:rPr>
          <w:b/>
        </w:rPr>
        <w:t>7</w:t>
      </w:r>
      <w:r w:rsidRPr="00163624">
        <w:rPr>
          <w:b/>
        </w:rPr>
        <w:t>.00.00.</w:t>
      </w:r>
      <w:r>
        <w:rPr>
          <w:b/>
        </w:rPr>
        <w:t xml:space="preserve"> Valsts atbalsta politikas ieviešana</w:t>
      </w:r>
    </w:p>
    <w:p w14:paraId="049D978F" w14:textId="77777777" w:rsidR="00E72668" w:rsidRPr="00355EFB" w:rsidRDefault="00E72668" w:rsidP="00E72668">
      <w:pPr>
        <w:ind w:firstLine="720"/>
        <w:jc w:val="left"/>
        <w:rPr>
          <w:lang w:eastAsia="lv-LV"/>
        </w:rPr>
      </w:pPr>
      <w:r w:rsidRPr="009D12BC">
        <w:rPr>
          <w:lang w:eastAsia="lv-LV"/>
        </w:rPr>
        <w:t>Budžeta programmai ir viena apakšprogramma.</w:t>
      </w:r>
    </w:p>
    <w:p w14:paraId="2CCBFDDA" w14:textId="77777777" w:rsidR="00E72668" w:rsidRPr="003919DA" w:rsidRDefault="00E72668" w:rsidP="00E72668">
      <w:pPr>
        <w:spacing w:before="240" w:after="240"/>
        <w:jc w:val="center"/>
        <w:rPr>
          <w:b/>
        </w:rPr>
      </w:pPr>
      <w:r>
        <w:rPr>
          <w:b/>
        </w:rPr>
        <w:t>27</w:t>
      </w:r>
      <w:r w:rsidRPr="003919DA">
        <w:rPr>
          <w:b/>
        </w:rPr>
        <w:t>.</w:t>
      </w:r>
      <w:r>
        <w:rPr>
          <w:b/>
        </w:rPr>
        <w:t>12</w:t>
      </w:r>
      <w:r w:rsidRPr="003919DA">
        <w:rPr>
          <w:b/>
        </w:rPr>
        <w:t>.</w:t>
      </w:r>
      <w:r>
        <w:rPr>
          <w:b/>
        </w:rPr>
        <w:t>00</w:t>
      </w:r>
      <w:r w:rsidRPr="003919DA">
        <w:rPr>
          <w:b/>
        </w:rPr>
        <w:t xml:space="preserve"> </w:t>
      </w:r>
      <w:r>
        <w:rPr>
          <w:b/>
        </w:rPr>
        <w:t>LIAA darbības nodrošināšana</w:t>
      </w:r>
    </w:p>
    <w:p w14:paraId="28D650D0" w14:textId="77777777" w:rsidR="00E72668" w:rsidRDefault="00E72668" w:rsidP="00E72668">
      <w:pPr>
        <w:pStyle w:val="ListParagraph"/>
        <w:spacing w:after="120"/>
        <w:ind w:left="0"/>
        <w:contextualSpacing w:val="0"/>
        <w:rPr>
          <w:u w:val="single"/>
        </w:rPr>
      </w:pPr>
      <w:r>
        <w:rPr>
          <w:u w:val="single"/>
        </w:rPr>
        <w:t>Apakšp</w:t>
      </w:r>
      <w:r w:rsidRPr="00EA75F2">
        <w:rPr>
          <w:u w:val="single"/>
        </w:rPr>
        <w:t>rogrammas mērķis:</w:t>
      </w:r>
    </w:p>
    <w:p w14:paraId="40E71361" w14:textId="77777777" w:rsidR="00E72668" w:rsidRPr="00BB3231" w:rsidRDefault="00E72668" w:rsidP="00E72668">
      <w:pPr>
        <w:ind w:firstLine="720"/>
        <w:rPr>
          <w:szCs w:val="24"/>
          <w:lang w:eastAsia="lv-LV"/>
        </w:rPr>
      </w:pPr>
      <w:r w:rsidRPr="00F05132">
        <w:rPr>
          <w:rFonts w:eastAsia="Calibri"/>
          <w:szCs w:val="24"/>
        </w:rPr>
        <w:t>nodrošināt ES fondu projektu uzr</w:t>
      </w:r>
      <w:r w:rsidRPr="0096069A">
        <w:rPr>
          <w:rFonts w:eastAsia="Calibri"/>
          <w:szCs w:val="24"/>
        </w:rPr>
        <w:t>audzību, ieviešanas vadības un kontroles sistēmas uzturēšanu un pilnveidošanu</w:t>
      </w:r>
      <w:r w:rsidRPr="00F05132">
        <w:rPr>
          <w:rFonts w:eastAsia="Calibri"/>
          <w:szCs w:val="24"/>
        </w:rPr>
        <w:t>, iestādes funkciju un uzdevumu izpildi atbilstoši nolikumam</w:t>
      </w:r>
      <w:r w:rsidRPr="00BB3231">
        <w:rPr>
          <w:szCs w:val="24"/>
          <w:lang w:eastAsia="lv-LV"/>
        </w:rPr>
        <w:t>.</w:t>
      </w:r>
    </w:p>
    <w:p w14:paraId="7BDF4594" w14:textId="77777777" w:rsidR="00E72668" w:rsidRPr="00BB2102" w:rsidRDefault="00E72668" w:rsidP="00E72668">
      <w:pPr>
        <w:spacing w:before="120" w:after="120"/>
        <w:rPr>
          <w:u w:val="single"/>
        </w:rPr>
      </w:pPr>
      <w:r>
        <w:rPr>
          <w:u w:val="single"/>
        </w:rPr>
        <w:t>Galvenās aktivitātes:</w:t>
      </w:r>
    </w:p>
    <w:p w14:paraId="3F7D3AB3" w14:textId="4F915433" w:rsidR="00E72668" w:rsidRPr="006B4B77" w:rsidRDefault="00E72668" w:rsidP="00E72668">
      <w:pPr>
        <w:spacing w:after="120"/>
        <w:ind w:left="1077" w:hanging="357"/>
        <w:rPr>
          <w:lang w:eastAsia="lv-LV"/>
        </w:rPr>
      </w:pPr>
      <w:r>
        <w:t xml:space="preserve">1) </w:t>
      </w:r>
      <w:r w:rsidRPr="0008384A">
        <w:t>nodrošināt 2007.</w:t>
      </w:r>
      <w:r w:rsidR="007A4870" w:rsidRPr="007A4870">
        <w:rPr>
          <w:lang w:eastAsia="lv-LV"/>
        </w:rPr>
        <w:t xml:space="preserve"> </w:t>
      </w:r>
      <w:r w:rsidR="007A4870">
        <w:rPr>
          <w:lang w:eastAsia="lv-LV"/>
        </w:rPr>
        <w:t xml:space="preserve">– </w:t>
      </w:r>
      <w:r w:rsidRPr="0008384A">
        <w:t xml:space="preserve">2013. gada plānošanas perioda ES struktūrfondu projektu </w:t>
      </w:r>
      <w:r w:rsidRPr="005548F5">
        <w:rPr>
          <w:szCs w:val="24"/>
        </w:rPr>
        <w:t>uzraudzību</w:t>
      </w:r>
      <w:r w:rsidRPr="0008384A">
        <w:rPr>
          <w:lang w:eastAsia="lv-LV"/>
        </w:rPr>
        <w:t>, tai skaitā dalību maksātnespēju procesos, neatbilstību uzskaiti un ES finansējuma atgūšanu</w:t>
      </w:r>
      <w:r w:rsidRPr="006B4B77">
        <w:rPr>
          <w:lang w:eastAsia="lv-LV"/>
        </w:rPr>
        <w:t>;</w:t>
      </w:r>
    </w:p>
    <w:p w14:paraId="4241A94A" w14:textId="430AC53E" w:rsidR="00E72668" w:rsidRPr="00234378" w:rsidRDefault="00E72668" w:rsidP="00E72668">
      <w:pPr>
        <w:spacing w:after="120"/>
        <w:ind w:left="1077" w:hanging="357"/>
      </w:pPr>
      <w:r>
        <w:t xml:space="preserve">2) </w:t>
      </w:r>
      <w:r>
        <w:tab/>
      </w:r>
      <w:r w:rsidRPr="00234378">
        <w:t>nodrošināt 2009.</w:t>
      </w:r>
      <w:r w:rsidR="007A4870" w:rsidRPr="007A4870">
        <w:rPr>
          <w:lang w:eastAsia="lv-LV"/>
        </w:rPr>
        <w:t xml:space="preserve"> </w:t>
      </w:r>
      <w:r w:rsidR="007A4870">
        <w:rPr>
          <w:lang w:eastAsia="lv-LV"/>
        </w:rPr>
        <w:t xml:space="preserve">– </w:t>
      </w:r>
      <w:r w:rsidRPr="00234378">
        <w:t>2014. gada plānošanas perioda Norvēģijas finanšu instrumenta līdzfinansētās programmas „Inovācijas „zaļās” ražošanas jomā” projektu uzraudzību;</w:t>
      </w:r>
    </w:p>
    <w:p w14:paraId="6C084190" w14:textId="1D2FFD05" w:rsidR="00E72668" w:rsidRPr="00833B55" w:rsidRDefault="00E72668" w:rsidP="00E72668">
      <w:pPr>
        <w:spacing w:after="120"/>
        <w:ind w:left="1077" w:hanging="357"/>
      </w:pPr>
      <w:r>
        <w:t xml:space="preserve">3) </w:t>
      </w:r>
      <w:r>
        <w:tab/>
      </w:r>
      <w:r w:rsidRPr="00234378">
        <w:t>nodrošināt 2014.</w:t>
      </w:r>
      <w:r w:rsidR="007A4870" w:rsidRPr="007A4870">
        <w:rPr>
          <w:lang w:eastAsia="lv-LV"/>
        </w:rPr>
        <w:t xml:space="preserve"> </w:t>
      </w:r>
      <w:r w:rsidR="007A4870">
        <w:rPr>
          <w:lang w:eastAsia="lv-LV"/>
        </w:rPr>
        <w:t xml:space="preserve">– </w:t>
      </w:r>
      <w:r w:rsidRPr="00234378">
        <w:t>2020. gada plānošanas perioda ES fondu projektu ieviešanas sistēmas atbalstu</w:t>
      </w:r>
      <w:r>
        <w:t>.</w:t>
      </w:r>
    </w:p>
    <w:p w14:paraId="13C82EAC" w14:textId="77777777" w:rsidR="00E72668" w:rsidRPr="006702D5" w:rsidRDefault="00E72668" w:rsidP="00E72668">
      <w:pPr>
        <w:spacing w:after="240"/>
      </w:pPr>
      <w:r w:rsidRPr="002122DB">
        <w:rPr>
          <w:u w:val="single"/>
        </w:rPr>
        <w:t>Programmas izpildītājs:</w:t>
      </w:r>
      <w:r w:rsidRPr="002122DB">
        <w:t xml:space="preserve"> </w:t>
      </w:r>
      <w:r w:rsidRPr="002C3ED9">
        <w:t>Latvijas Investīciju un attīstības aģentūra</w:t>
      </w:r>
      <w:r w:rsidRPr="00BB3231">
        <w:rPr>
          <w:szCs w:val="24"/>
          <w:lang w:eastAsia="lv-LV"/>
        </w:rPr>
        <w:t>.</w:t>
      </w:r>
    </w:p>
    <w:p w14:paraId="09A604DF" w14:textId="77777777" w:rsidR="007A4870" w:rsidRDefault="007A4870" w:rsidP="00E72668">
      <w:pPr>
        <w:pStyle w:val="Tabuluvirsraksti"/>
        <w:spacing w:after="240"/>
        <w:rPr>
          <w:b/>
          <w:lang w:eastAsia="lv-LV"/>
        </w:rPr>
      </w:pPr>
    </w:p>
    <w:p w14:paraId="01B32B9E" w14:textId="550A5D31" w:rsidR="00E72668" w:rsidRPr="00BB2102" w:rsidRDefault="00E72668" w:rsidP="00E72668">
      <w:pPr>
        <w:pStyle w:val="Tabuluvirsraksti"/>
        <w:spacing w:after="240"/>
        <w:rPr>
          <w:b/>
          <w:lang w:eastAsia="lv-LV"/>
        </w:rPr>
      </w:pPr>
      <w:r w:rsidRPr="00BB2102">
        <w:rPr>
          <w:b/>
          <w:lang w:eastAsia="lv-LV"/>
        </w:rPr>
        <w:lastRenderedPageBreak/>
        <w:t>Darbības rezultāti un to rezultatīvie rādītāji no</w:t>
      </w:r>
      <w:r>
        <w:rPr>
          <w:b/>
          <w:lang w:eastAsia="lv-LV"/>
        </w:rPr>
        <w:t xml:space="preserve"> 2020.</w:t>
      </w:r>
      <w:r w:rsidRPr="00BB2102">
        <w:rPr>
          <w:b/>
          <w:lang w:eastAsia="lv-LV"/>
        </w:rPr>
        <w:t xml:space="preserve"> līdz</w:t>
      </w:r>
      <w:r>
        <w:rPr>
          <w:b/>
          <w:lang w:eastAsia="lv-LV"/>
        </w:rPr>
        <w:t xml:space="preserve"> 2024.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E72668" w:rsidRPr="00BB2102" w14:paraId="1BC51F7B" w14:textId="77777777" w:rsidTr="0017505E">
        <w:trPr>
          <w:tblHeader/>
          <w:jc w:val="center"/>
        </w:trPr>
        <w:tc>
          <w:tcPr>
            <w:tcW w:w="3397" w:type="dxa"/>
          </w:tcPr>
          <w:p w14:paraId="519D098A" w14:textId="77777777" w:rsidR="00E72668" w:rsidRPr="00BB2102" w:rsidRDefault="00E72668" w:rsidP="0017505E">
            <w:pPr>
              <w:pStyle w:val="tabteksts"/>
              <w:jc w:val="center"/>
              <w:rPr>
                <w:szCs w:val="18"/>
              </w:rPr>
            </w:pPr>
          </w:p>
        </w:tc>
        <w:tc>
          <w:tcPr>
            <w:tcW w:w="1134" w:type="dxa"/>
          </w:tcPr>
          <w:p w14:paraId="1083D55F" w14:textId="77777777" w:rsidR="00E72668" w:rsidRPr="00BB2102" w:rsidRDefault="00E72668" w:rsidP="0017505E">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4" w:type="dxa"/>
          </w:tcPr>
          <w:p w14:paraId="2C9D46A6" w14:textId="77777777" w:rsidR="00E72668" w:rsidRPr="00BB2102" w:rsidRDefault="00E72668" w:rsidP="0017505E">
            <w:pPr>
              <w:pStyle w:val="tabteksts"/>
              <w:jc w:val="center"/>
              <w:rPr>
                <w:szCs w:val="18"/>
                <w:lang w:eastAsia="lv-LV"/>
              </w:rPr>
            </w:pPr>
            <w:r>
              <w:rPr>
                <w:lang w:eastAsia="lv-LV"/>
              </w:rPr>
              <w:t>2021.</w:t>
            </w:r>
            <w:r w:rsidRPr="00D42431">
              <w:rPr>
                <w:lang w:eastAsia="lv-LV"/>
              </w:rPr>
              <w:t xml:space="preserve"> gada     plāns</w:t>
            </w:r>
          </w:p>
        </w:tc>
        <w:tc>
          <w:tcPr>
            <w:tcW w:w="1134" w:type="dxa"/>
          </w:tcPr>
          <w:p w14:paraId="28AC1D6E" w14:textId="77777777" w:rsidR="00E72668" w:rsidRPr="00BB2102" w:rsidRDefault="00E72668" w:rsidP="0017505E">
            <w:pPr>
              <w:pStyle w:val="tabteksts"/>
              <w:jc w:val="center"/>
              <w:rPr>
                <w:szCs w:val="18"/>
                <w:lang w:eastAsia="lv-LV"/>
              </w:rPr>
            </w:pPr>
            <w:r>
              <w:rPr>
                <w:szCs w:val="18"/>
                <w:lang w:eastAsia="lv-LV"/>
              </w:rPr>
              <w:t>2022.</w:t>
            </w:r>
            <w:r w:rsidRPr="00D42431">
              <w:rPr>
                <w:szCs w:val="18"/>
                <w:lang w:eastAsia="lv-LV"/>
              </w:rPr>
              <w:t xml:space="preserve"> gada </w:t>
            </w:r>
            <w:r>
              <w:rPr>
                <w:szCs w:val="18"/>
                <w:lang w:eastAsia="lv-LV"/>
              </w:rPr>
              <w:t>projekts</w:t>
            </w:r>
          </w:p>
        </w:tc>
        <w:tc>
          <w:tcPr>
            <w:tcW w:w="1134" w:type="dxa"/>
          </w:tcPr>
          <w:p w14:paraId="6DF1D79B" w14:textId="77777777" w:rsidR="00E72668" w:rsidRPr="00BB2102" w:rsidRDefault="00E72668" w:rsidP="0017505E">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139" w:type="dxa"/>
          </w:tcPr>
          <w:p w14:paraId="71E93C8F" w14:textId="77777777" w:rsidR="00E72668" w:rsidRPr="00BB2102" w:rsidRDefault="00E72668" w:rsidP="0017505E">
            <w:pPr>
              <w:pStyle w:val="tabteksts"/>
              <w:jc w:val="center"/>
              <w:rPr>
                <w:szCs w:val="18"/>
                <w:lang w:eastAsia="lv-LV"/>
              </w:rPr>
            </w:pPr>
            <w:r>
              <w:rPr>
                <w:szCs w:val="18"/>
                <w:lang w:eastAsia="lv-LV"/>
              </w:rPr>
              <w:t>2024.</w:t>
            </w:r>
            <w:r w:rsidRPr="00D42431">
              <w:rPr>
                <w:szCs w:val="18"/>
                <w:lang w:eastAsia="lv-LV"/>
              </w:rPr>
              <w:t xml:space="preserve"> gada </w:t>
            </w:r>
            <w:r>
              <w:rPr>
                <w:lang w:eastAsia="lv-LV"/>
              </w:rPr>
              <w:t>prognoze</w:t>
            </w:r>
          </w:p>
        </w:tc>
      </w:tr>
      <w:tr w:rsidR="00E72668" w:rsidRPr="00BB2102" w14:paraId="0BCE9F4B" w14:textId="77777777" w:rsidTr="0017505E">
        <w:trPr>
          <w:jc w:val="center"/>
        </w:trPr>
        <w:tc>
          <w:tcPr>
            <w:tcW w:w="9072" w:type="dxa"/>
            <w:gridSpan w:val="6"/>
            <w:shd w:val="clear" w:color="auto" w:fill="D9D9D9" w:themeFill="background1" w:themeFillShade="D9"/>
          </w:tcPr>
          <w:p w14:paraId="745569F4" w14:textId="77777777" w:rsidR="00E72668" w:rsidRPr="00BB2102" w:rsidRDefault="00E72668" w:rsidP="0017505E">
            <w:pPr>
              <w:pStyle w:val="tabteksts"/>
              <w:jc w:val="center"/>
              <w:rPr>
                <w:szCs w:val="18"/>
              </w:rPr>
            </w:pPr>
            <w:r w:rsidRPr="00975514">
              <w:rPr>
                <w:szCs w:val="18"/>
                <w:lang w:eastAsia="lv-LV"/>
              </w:rPr>
              <w:t xml:space="preserve">Atbilstoši normatīvajiem aktiem </w:t>
            </w:r>
            <w:r w:rsidRPr="00D3108B">
              <w:rPr>
                <w:szCs w:val="18"/>
                <w:lang w:eastAsia="lv-LV"/>
              </w:rPr>
              <w:t>administrēti Norvēģijas finanšu instrumenta līdzfinansētās</w:t>
            </w:r>
            <w:r>
              <w:rPr>
                <w:szCs w:val="18"/>
                <w:lang w:eastAsia="lv-LV"/>
              </w:rPr>
              <w:t xml:space="preserve"> programmas ietvaros īstenotie </w:t>
            </w:r>
            <w:r w:rsidRPr="00975514">
              <w:rPr>
                <w:szCs w:val="18"/>
                <w:lang w:eastAsia="lv-LV"/>
              </w:rPr>
              <w:t>projekti (200</w:t>
            </w:r>
            <w:r>
              <w:rPr>
                <w:szCs w:val="18"/>
                <w:lang w:eastAsia="lv-LV"/>
              </w:rPr>
              <w:t>9</w:t>
            </w:r>
            <w:r w:rsidRPr="00975514">
              <w:rPr>
                <w:szCs w:val="18"/>
                <w:lang w:eastAsia="lv-LV"/>
              </w:rPr>
              <w:t>-201</w:t>
            </w:r>
            <w:r>
              <w:rPr>
                <w:szCs w:val="18"/>
                <w:lang w:eastAsia="lv-LV"/>
              </w:rPr>
              <w:t>4</w:t>
            </w:r>
            <w:r w:rsidRPr="00975514">
              <w:rPr>
                <w:szCs w:val="18"/>
                <w:lang w:eastAsia="lv-LV"/>
              </w:rPr>
              <w:t>)</w:t>
            </w:r>
          </w:p>
        </w:tc>
      </w:tr>
      <w:tr w:rsidR="00E72668" w:rsidRPr="00BB2102" w14:paraId="580A3EDB"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10C1B839" w14:textId="77777777" w:rsidR="00E72668" w:rsidRPr="00AF1E85" w:rsidRDefault="00E72668" w:rsidP="0017505E">
            <w:pPr>
              <w:pStyle w:val="tabteksts"/>
              <w:jc w:val="both"/>
              <w:rPr>
                <w:szCs w:val="18"/>
              </w:rPr>
            </w:pPr>
            <w:r>
              <w:t>U</w:t>
            </w:r>
            <w:r w:rsidRPr="00DC3EFD">
              <w:t>zraudzības p</w:t>
            </w:r>
            <w:r>
              <w:t>ārbaudes</w:t>
            </w:r>
            <w:r w:rsidRPr="00DC3EFD">
              <w:t xml:space="preserve"> projektiem pēc to </w:t>
            </w:r>
            <w:r w:rsidRPr="00D3108B">
              <w:t>pabeigšanas (</w:t>
            </w:r>
            <w:r>
              <w:t>skaits</w:t>
            </w:r>
            <w:r w:rsidRPr="00D3108B">
              <w:t>)</w:t>
            </w:r>
          </w:p>
        </w:tc>
        <w:tc>
          <w:tcPr>
            <w:tcW w:w="1134" w:type="dxa"/>
            <w:tcBorders>
              <w:top w:val="single" w:sz="4" w:space="0" w:color="000000"/>
              <w:left w:val="single" w:sz="4" w:space="0" w:color="000000"/>
              <w:bottom w:val="single" w:sz="4" w:space="0" w:color="000000"/>
              <w:right w:val="single" w:sz="4" w:space="0" w:color="000000"/>
            </w:tcBorders>
          </w:tcPr>
          <w:p w14:paraId="72C50A1E" w14:textId="77777777" w:rsidR="00E72668" w:rsidRDefault="00E72668" w:rsidP="0017505E">
            <w:pPr>
              <w:pStyle w:val="tabteksts"/>
              <w:jc w:val="center"/>
            </w:pPr>
            <w:r w:rsidRPr="006954C8">
              <w:t>13</w:t>
            </w:r>
          </w:p>
        </w:tc>
        <w:tc>
          <w:tcPr>
            <w:tcW w:w="1134" w:type="dxa"/>
            <w:tcBorders>
              <w:top w:val="single" w:sz="4" w:space="0" w:color="000000"/>
              <w:left w:val="single" w:sz="4" w:space="0" w:color="000000"/>
              <w:bottom w:val="single" w:sz="4" w:space="0" w:color="000000"/>
              <w:right w:val="single" w:sz="4" w:space="0" w:color="000000"/>
            </w:tcBorders>
          </w:tcPr>
          <w:p w14:paraId="0C220F92" w14:textId="77777777" w:rsidR="00E72668" w:rsidRPr="00FB74E5" w:rsidRDefault="00E72668" w:rsidP="0017505E">
            <w:pPr>
              <w:pStyle w:val="tabteksts"/>
              <w:jc w:val="center"/>
            </w:pPr>
            <w:r w:rsidRPr="00756808">
              <w:t>12</w:t>
            </w:r>
          </w:p>
        </w:tc>
        <w:tc>
          <w:tcPr>
            <w:tcW w:w="1134" w:type="dxa"/>
            <w:tcBorders>
              <w:top w:val="single" w:sz="4" w:space="0" w:color="000000"/>
              <w:left w:val="single" w:sz="4" w:space="0" w:color="000000"/>
              <w:bottom w:val="single" w:sz="4" w:space="0" w:color="000000"/>
              <w:right w:val="single" w:sz="4" w:space="0" w:color="000000"/>
            </w:tcBorders>
          </w:tcPr>
          <w:p w14:paraId="11BC1275" w14:textId="77777777" w:rsidR="00E72668" w:rsidRPr="00FB74E5" w:rsidRDefault="00E72668" w:rsidP="0017505E">
            <w:pPr>
              <w:pStyle w:val="tabteksts"/>
              <w:jc w:val="center"/>
            </w:pPr>
            <w:r w:rsidRPr="00756808">
              <w:t>4</w:t>
            </w:r>
          </w:p>
        </w:tc>
        <w:tc>
          <w:tcPr>
            <w:tcW w:w="1134" w:type="dxa"/>
            <w:tcBorders>
              <w:top w:val="single" w:sz="4" w:space="0" w:color="000000"/>
              <w:left w:val="single" w:sz="4" w:space="0" w:color="000000"/>
              <w:bottom w:val="single" w:sz="4" w:space="0" w:color="000000"/>
              <w:right w:val="single" w:sz="4" w:space="0" w:color="000000"/>
            </w:tcBorders>
          </w:tcPr>
          <w:p w14:paraId="771CD1BE" w14:textId="77777777" w:rsidR="00E72668" w:rsidRPr="00FB74E5" w:rsidRDefault="00E72668" w:rsidP="0017505E">
            <w:pPr>
              <w:pStyle w:val="tabteksts"/>
              <w:jc w:val="center"/>
            </w:pPr>
            <w:r>
              <w:t>4</w:t>
            </w:r>
          </w:p>
        </w:tc>
        <w:tc>
          <w:tcPr>
            <w:tcW w:w="1139" w:type="dxa"/>
            <w:tcBorders>
              <w:top w:val="single" w:sz="4" w:space="0" w:color="000000"/>
              <w:left w:val="single" w:sz="4" w:space="0" w:color="000000"/>
              <w:bottom w:val="single" w:sz="4" w:space="0" w:color="000000"/>
              <w:right w:val="single" w:sz="4" w:space="0" w:color="000000"/>
            </w:tcBorders>
          </w:tcPr>
          <w:p w14:paraId="27A74B8E" w14:textId="03749AEA" w:rsidR="00E72668" w:rsidRPr="00FB74E5" w:rsidRDefault="007A4870" w:rsidP="0017505E">
            <w:pPr>
              <w:pStyle w:val="tabteksts"/>
              <w:jc w:val="center"/>
            </w:pPr>
            <w:r>
              <w:t>-</w:t>
            </w:r>
          </w:p>
        </w:tc>
      </w:tr>
      <w:tr w:rsidR="00E72668" w:rsidRPr="00BB2102" w14:paraId="36446C71"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C1A4136" w14:textId="2F2E253F" w:rsidR="00E72668" w:rsidRDefault="00E72668" w:rsidP="0017505E">
            <w:pPr>
              <w:pStyle w:val="tabteksts"/>
              <w:jc w:val="center"/>
            </w:pPr>
            <w:r w:rsidRPr="0019393C">
              <w:rPr>
                <w:szCs w:val="18"/>
                <w:lang w:eastAsia="lv-LV"/>
              </w:rPr>
              <w:t>Atbilstoši normatīvajiem aktiem administrēti ES fondu 2007.</w:t>
            </w:r>
            <w:r w:rsidR="007A4870">
              <w:rPr>
                <w:lang w:eastAsia="lv-LV"/>
              </w:rPr>
              <w:t xml:space="preserve"> – </w:t>
            </w:r>
            <w:r w:rsidRPr="0019393C">
              <w:rPr>
                <w:szCs w:val="18"/>
                <w:lang w:eastAsia="lv-LV"/>
              </w:rPr>
              <w:t>2013.</w:t>
            </w:r>
            <w:r w:rsidR="007A4870">
              <w:rPr>
                <w:szCs w:val="18"/>
                <w:lang w:eastAsia="lv-LV"/>
              </w:rPr>
              <w:t xml:space="preserve"> </w:t>
            </w:r>
            <w:r w:rsidRPr="0019393C">
              <w:rPr>
                <w:szCs w:val="18"/>
                <w:lang w:eastAsia="lv-LV"/>
              </w:rPr>
              <w:t>g</w:t>
            </w:r>
            <w:r w:rsidR="007A4870">
              <w:rPr>
                <w:szCs w:val="18"/>
                <w:lang w:eastAsia="lv-LV"/>
              </w:rPr>
              <w:t>ada</w:t>
            </w:r>
            <w:r w:rsidRPr="0019393C">
              <w:rPr>
                <w:szCs w:val="18"/>
                <w:lang w:eastAsia="lv-LV"/>
              </w:rPr>
              <w:t xml:space="preserve"> plānošanas perioda ietvaros īstenotie projekti</w:t>
            </w:r>
          </w:p>
        </w:tc>
      </w:tr>
      <w:tr w:rsidR="00E72668" w:rsidRPr="00BB2102" w14:paraId="594C9C94"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A00EAE3" w14:textId="77777777" w:rsidR="00E72668" w:rsidRPr="00833B55" w:rsidRDefault="00E72668" w:rsidP="0017505E">
            <w:pPr>
              <w:pStyle w:val="tabteksts"/>
              <w:jc w:val="both"/>
              <w:rPr>
                <w:vertAlign w:val="superscript"/>
              </w:rPr>
            </w:pPr>
            <w:r>
              <w:t>Uzraudzības pārbaudes projektiem pēc to pabeigšanas (skaits)</w:t>
            </w:r>
          </w:p>
        </w:tc>
        <w:tc>
          <w:tcPr>
            <w:tcW w:w="1134" w:type="dxa"/>
            <w:tcBorders>
              <w:top w:val="single" w:sz="4" w:space="0" w:color="000000"/>
              <w:left w:val="single" w:sz="4" w:space="0" w:color="000000"/>
              <w:bottom w:val="single" w:sz="4" w:space="0" w:color="000000"/>
              <w:right w:val="single" w:sz="4" w:space="0" w:color="000000"/>
            </w:tcBorders>
          </w:tcPr>
          <w:p w14:paraId="103FFD61" w14:textId="77777777" w:rsidR="00E72668" w:rsidRPr="006954C8" w:rsidRDefault="00E72668" w:rsidP="0017505E">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01E82FE9" w14:textId="77777777" w:rsidR="00E72668" w:rsidRPr="00756808" w:rsidRDefault="00E72668" w:rsidP="0017505E">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43829D90" w14:textId="77777777" w:rsidR="00E72668" w:rsidRPr="00756808" w:rsidRDefault="00E72668" w:rsidP="0017505E">
            <w:pPr>
              <w:pStyle w:val="tabteksts"/>
              <w:jc w:val="center"/>
            </w:pPr>
            <w:r>
              <w:t>81</w:t>
            </w:r>
          </w:p>
        </w:tc>
        <w:tc>
          <w:tcPr>
            <w:tcW w:w="1134" w:type="dxa"/>
            <w:tcBorders>
              <w:top w:val="single" w:sz="4" w:space="0" w:color="000000"/>
              <w:left w:val="single" w:sz="4" w:space="0" w:color="000000"/>
              <w:bottom w:val="single" w:sz="4" w:space="0" w:color="000000"/>
              <w:right w:val="single" w:sz="4" w:space="0" w:color="000000"/>
            </w:tcBorders>
          </w:tcPr>
          <w:p w14:paraId="04E385B2" w14:textId="771D6A83" w:rsidR="00E72668" w:rsidRDefault="007A4870" w:rsidP="0017505E">
            <w:pPr>
              <w:pStyle w:val="tabteksts"/>
              <w:jc w:val="center"/>
            </w:pPr>
            <w:r>
              <w:t>-</w:t>
            </w:r>
          </w:p>
        </w:tc>
        <w:tc>
          <w:tcPr>
            <w:tcW w:w="1139" w:type="dxa"/>
            <w:tcBorders>
              <w:top w:val="single" w:sz="4" w:space="0" w:color="000000"/>
              <w:left w:val="single" w:sz="4" w:space="0" w:color="000000"/>
              <w:bottom w:val="single" w:sz="4" w:space="0" w:color="000000"/>
              <w:right w:val="single" w:sz="4" w:space="0" w:color="000000"/>
            </w:tcBorders>
          </w:tcPr>
          <w:p w14:paraId="278CA2C1" w14:textId="1FE18488" w:rsidR="00E72668" w:rsidRDefault="007A4870" w:rsidP="0017505E">
            <w:pPr>
              <w:pStyle w:val="tabteksts"/>
              <w:jc w:val="center"/>
            </w:pPr>
            <w:r>
              <w:t>-</w:t>
            </w:r>
          </w:p>
        </w:tc>
      </w:tr>
      <w:tr w:rsidR="00E72668" w:rsidRPr="00BB2102" w14:paraId="3DC0AA5F" w14:textId="77777777" w:rsidTr="0017505E">
        <w:trPr>
          <w:jc w:val="center"/>
        </w:trPr>
        <w:tc>
          <w:tcPr>
            <w:tcW w:w="9072" w:type="dxa"/>
            <w:gridSpan w:val="6"/>
            <w:shd w:val="clear" w:color="auto" w:fill="D9D9D9" w:themeFill="background1" w:themeFillShade="D9"/>
            <w:vAlign w:val="center"/>
          </w:tcPr>
          <w:p w14:paraId="6B1FCB21" w14:textId="77777777" w:rsidR="00E72668" w:rsidRPr="00BB2102" w:rsidRDefault="00E72668" w:rsidP="0017505E">
            <w:pPr>
              <w:pStyle w:val="tabteksts"/>
              <w:jc w:val="center"/>
              <w:rPr>
                <w:szCs w:val="18"/>
              </w:rPr>
            </w:pPr>
            <w:r w:rsidRPr="00DC3EFD">
              <w:rPr>
                <w:szCs w:val="18"/>
                <w:lang w:eastAsia="lv-LV"/>
              </w:rPr>
              <w:t>Atbilstoši normatīvajiem aktiem īstenoti ES fondu projekti (2014-2020)</w:t>
            </w:r>
          </w:p>
        </w:tc>
      </w:tr>
      <w:tr w:rsidR="00E72668" w:rsidRPr="00BB2102" w14:paraId="245A5D6D" w14:textId="77777777" w:rsidTr="0017505E">
        <w:trPr>
          <w:jc w:val="center"/>
        </w:trPr>
        <w:tc>
          <w:tcPr>
            <w:tcW w:w="3397" w:type="dxa"/>
          </w:tcPr>
          <w:p w14:paraId="2354E23E" w14:textId="77777777" w:rsidR="00E72668" w:rsidRPr="00BB2102" w:rsidRDefault="00E72668" w:rsidP="0017505E">
            <w:pPr>
              <w:pStyle w:val="tabteksts"/>
              <w:jc w:val="both"/>
            </w:pPr>
            <w:r w:rsidRPr="00C01FB0">
              <w:t>Iesniegti un īstenoti projekti DP “Izaugsme un nodarbinātība” (skaits)</w:t>
            </w:r>
          </w:p>
        </w:tc>
        <w:tc>
          <w:tcPr>
            <w:tcW w:w="1134" w:type="dxa"/>
          </w:tcPr>
          <w:p w14:paraId="0A78354D" w14:textId="77777777" w:rsidR="00E72668" w:rsidRPr="00BB2102" w:rsidRDefault="00E72668" w:rsidP="0017505E">
            <w:pPr>
              <w:pStyle w:val="tabteksts"/>
              <w:jc w:val="center"/>
            </w:pPr>
            <w:r w:rsidRPr="005E2A71">
              <w:t>7</w:t>
            </w:r>
          </w:p>
        </w:tc>
        <w:tc>
          <w:tcPr>
            <w:tcW w:w="1134" w:type="dxa"/>
          </w:tcPr>
          <w:p w14:paraId="40A1771B" w14:textId="77777777" w:rsidR="00E72668" w:rsidRPr="00BB2102" w:rsidRDefault="00E72668" w:rsidP="0017505E">
            <w:pPr>
              <w:pStyle w:val="tabteksts"/>
              <w:jc w:val="center"/>
            </w:pPr>
            <w:r w:rsidRPr="000748C6">
              <w:t>7</w:t>
            </w:r>
          </w:p>
        </w:tc>
        <w:tc>
          <w:tcPr>
            <w:tcW w:w="1134" w:type="dxa"/>
          </w:tcPr>
          <w:p w14:paraId="0D632020" w14:textId="77777777" w:rsidR="00E72668" w:rsidRPr="00BB2102" w:rsidRDefault="00E72668" w:rsidP="0017505E">
            <w:pPr>
              <w:pStyle w:val="tabteksts"/>
              <w:jc w:val="center"/>
            </w:pPr>
            <w:r>
              <w:t>6</w:t>
            </w:r>
          </w:p>
        </w:tc>
        <w:tc>
          <w:tcPr>
            <w:tcW w:w="1134" w:type="dxa"/>
          </w:tcPr>
          <w:p w14:paraId="2ED432E2" w14:textId="77777777" w:rsidR="00E72668" w:rsidRPr="00BB2102" w:rsidRDefault="00E72668" w:rsidP="0017505E">
            <w:pPr>
              <w:pStyle w:val="tabteksts"/>
              <w:jc w:val="center"/>
            </w:pPr>
            <w:r>
              <w:t>6</w:t>
            </w:r>
          </w:p>
        </w:tc>
        <w:tc>
          <w:tcPr>
            <w:tcW w:w="1139" w:type="dxa"/>
          </w:tcPr>
          <w:p w14:paraId="1DB0D7FA" w14:textId="64811750" w:rsidR="00E72668" w:rsidRPr="00BB2102" w:rsidRDefault="007A4870" w:rsidP="0017505E">
            <w:pPr>
              <w:pStyle w:val="tabteksts"/>
              <w:jc w:val="center"/>
            </w:pPr>
            <w:r>
              <w:t>-</w:t>
            </w:r>
          </w:p>
        </w:tc>
      </w:tr>
    </w:tbl>
    <w:p w14:paraId="39BEDCA4" w14:textId="77777777" w:rsidR="00E72668" w:rsidRPr="008D5C4F" w:rsidRDefault="00E72668" w:rsidP="00E72668">
      <w:pPr>
        <w:pStyle w:val="Tabuluvirsraksti"/>
        <w:spacing w:before="240" w:after="240"/>
        <w:rPr>
          <w:b/>
          <w:lang w:eastAsia="lv-LV"/>
        </w:rPr>
      </w:pPr>
      <w:r w:rsidRPr="008D5C4F">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DC7FAD" w14:paraId="658D8445" w14:textId="77777777" w:rsidTr="0017505E">
        <w:trPr>
          <w:trHeight w:val="283"/>
          <w:tblHeader/>
          <w:jc w:val="center"/>
        </w:trPr>
        <w:tc>
          <w:tcPr>
            <w:tcW w:w="3378" w:type="dxa"/>
            <w:vAlign w:val="center"/>
          </w:tcPr>
          <w:p w14:paraId="6A234256" w14:textId="77777777" w:rsidR="00E72668" w:rsidRPr="00DC7FAD" w:rsidRDefault="00E72668" w:rsidP="0017505E">
            <w:pPr>
              <w:pStyle w:val="tabteksts"/>
              <w:jc w:val="center"/>
              <w:rPr>
                <w:color w:val="9BBB59" w:themeColor="accent3"/>
                <w:szCs w:val="24"/>
              </w:rPr>
            </w:pPr>
          </w:p>
        </w:tc>
        <w:tc>
          <w:tcPr>
            <w:tcW w:w="1131" w:type="dxa"/>
          </w:tcPr>
          <w:p w14:paraId="65B4D760" w14:textId="77777777" w:rsidR="00E72668" w:rsidRPr="008D5C4F" w:rsidRDefault="00E72668" w:rsidP="0017505E">
            <w:pPr>
              <w:pStyle w:val="tabteksts"/>
              <w:jc w:val="center"/>
              <w:rPr>
                <w:szCs w:val="24"/>
                <w:lang w:eastAsia="lv-LV"/>
              </w:rPr>
            </w:pPr>
            <w:r w:rsidRPr="008D5C4F">
              <w:rPr>
                <w:szCs w:val="18"/>
                <w:lang w:eastAsia="lv-LV"/>
              </w:rPr>
              <w:t>2020. gads</w:t>
            </w:r>
            <w:r w:rsidRPr="008D5C4F">
              <w:rPr>
                <w:szCs w:val="18"/>
                <w:lang w:eastAsia="lv-LV"/>
              </w:rPr>
              <w:br/>
              <w:t>(izpilde)</w:t>
            </w:r>
          </w:p>
        </w:tc>
        <w:tc>
          <w:tcPr>
            <w:tcW w:w="1132" w:type="dxa"/>
          </w:tcPr>
          <w:p w14:paraId="65B75A8F" w14:textId="77777777" w:rsidR="00E72668" w:rsidRPr="008D5C4F" w:rsidRDefault="00E72668" w:rsidP="0017505E">
            <w:pPr>
              <w:pStyle w:val="tabteksts"/>
              <w:jc w:val="center"/>
              <w:rPr>
                <w:szCs w:val="24"/>
                <w:lang w:eastAsia="lv-LV"/>
              </w:rPr>
            </w:pPr>
            <w:r w:rsidRPr="008D5C4F">
              <w:rPr>
                <w:lang w:eastAsia="lv-LV"/>
              </w:rPr>
              <w:t>2021. gada     plāns</w:t>
            </w:r>
          </w:p>
        </w:tc>
        <w:tc>
          <w:tcPr>
            <w:tcW w:w="1132" w:type="dxa"/>
          </w:tcPr>
          <w:p w14:paraId="461A143D" w14:textId="77777777" w:rsidR="00E72668" w:rsidRPr="008D5C4F" w:rsidRDefault="00E72668" w:rsidP="0017505E">
            <w:pPr>
              <w:pStyle w:val="tabteksts"/>
              <w:jc w:val="center"/>
              <w:rPr>
                <w:szCs w:val="24"/>
                <w:lang w:eastAsia="lv-LV"/>
              </w:rPr>
            </w:pPr>
            <w:r w:rsidRPr="008D5C4F">
              <w:rPr>
                <w:szCs w:val="18"/>
                <w:lang w:eastAsia="lv-LV"/>
              </w:rPr>
              <w:t>2022. gada projekts</w:t>
            </w:r>
          </w:p>
        </w:tc>
        <w:tc>
          <w:tcPr>
            <w:tcW w:w="1132" w:type="dxa"/>
          </w:tcPr>
          <w:p w14:paraId="71873E66" w14:textId="77777777" w:rsidR="00E72668" w:rsidRPr="008D5C4F" w:rsidRDefault="00E72668" w:rsidP="0017505E">
            <w:pPr>
              <w:pStyle w:val="tabteksts"/>
              <w:jc w:val="center"/>
              <w:rPr>
                <w:szCs w:val="24"/>
                <w:lang w:eastAsia="lv-LV"/>
              </w:rPr>
            </w:pPr>
            <w:r w:rsidRPr="008D5C4F">
              <w:rPr>
                <w:szCs w:val="18"/>
                <w:lang w:eastAsia="lv-LV"/>
              </w:rPr>
              <w:t xml:space="preserve">2023. gada </w:t>
            </w:r>
            <w:r w:rsidRPr="008D5C4F">
              <w:rPr>
                <w:lang w:eastAsia="lv-LV"/>
              </w:rPr>
              <w:t>prognoze</w:t>
            </w:r>
          </w:p>
        </w:tc>
        <w:tc>
          <w:tcPr>
            <w:tcW w:w="1132" w:type="dxa"/>
          </w:tcPr>
          <w:p w14:paraId="6C71D1E1" w14:textId="77777777" w:rsidR="00E72668" w:rsidRPr="008D5C4F" w:rsidRDefault="00E72668" w:rsidP="0017505E">
            <w:pPr>
              <w:pStyle w:val="tabteksts"/>
              <w:jc w:val="center"/>
              <w:rPr>
                <w:szCs w:val="24"/>
                <w:lang w:eastAsia="lv-LV"/>
              </w:rPr>
            </w:pPr>
            <w:r w:rsidRPr="008D5C4F">
              <w:rPr>
                <w:szCs w:val="18"/>
                <w:lang w:eastAsia="lv-LV"/>
              </w:rPr>
              <w:t xml:space="preserve">2024. gada </w:t>
            </w:r>
            <w:r w:rsidRPr="008D5C4F">
              <w:rPr>
                <w:lang w:eastAsia="lv-LV"/>
              </w:rPr>
              <w:t>prognoze</w:t>
            </w:r>
          </w:p>
        </w:tc>
      </w:tr>
      <w:tr w:rsidR="00E72668" w:rsidRPr="00DC7FAD" w14:paraId="549DB8DD" w14:textId="77777777" w:rsidTr="0017505E">
        <w:trPr>
          <w:trHeight w:val="142"/>
          <w:jc w:val="center"/>
        </w:trPr>
        <w:tc>
          <w:tcPr>
            <w:tcW w:w="3378" w:type="dxa"/>
            <w:shd w:val="clear" w:color="auto" w:fill="D9D9D9" w:themeFill="background1" w:themeFillShade="D9"/>
            <w:vAlign w:val="center"/>
          </w:tcPr>
          <w:p w14:paraId="01183BB0" w14:textId="77777777" w:rsidR="00E72668" w:rsidRPr="00803B1E" w:rsidRDefault="00E72668" w:rsidP="0017505E">
            <w:pPr>
              <w:pStyle w:val="tabteksts"/>
              <w:rPr>
                <w:lang w:eastAsia="lv-LV"/>
              </w:rPr>
            </w:pPr>
            <w:r w:rsidRPr="00803B1E">
              <w:rPr>
                <w:lang w:eastAsia="lv-LV"/>
              </w:rPr>
              <w:t>Kopējie izdevumi,</w:t>
            </w:r>
            <w:r w:rsidRPr="00803B1E">
              <w:t xml:space="preserve"> </w:t>
            </w:r>
            <w:proofErr w:type="spellStart"/>
            <w:r w:rsidRPr="00803B1E">
              <w:rPr>
                <w:i/>
                <w:szCs w:val="18"/>
              </w:rPr>
              <w:t>euro</w:t>
            </w:r>
            <w:proofErr w:type="spellEnd"/>
          </w:p>
        </w:tc>
        <w:tc>
          <w:tcPr>
            <w:tcW w:w="1131" w:type="dxa"/>
            <w:shd w:val="clear" w:color="auto" w:fill="D9D9D9" w:themeFill="background1" w:themeFillShade="D9"/>
          </w:tcPr>
          <w:p w14:paraId="19B682A4" w14:textId="77777777" w:rsidR="00E72668" w:rsidRPr="00803B1E" w:rsidRDefault="00E72668" w:rsidP="0017505E">
            <w:pPr>
              <w:pStyle w:val="tabteksts"/>
              <w:jc w:val="right"/>
            </w:pPr>
            <w:r w:rsidRPr="00803B1E">
              <w:t>1</w:t>
            </w:r>
            <w:r>
              <w:t> 091 103</w:t>
            </w:r>
          </w:p>
        </w:tc>
        <w:tc>
          <w:tcPr>
            <w:tcW w:w="1132" w:type="dxa"/>
            <w:shd w:val="clear" w:color="auto" w:fill="D9D9D9" w:themeFill="background1" w:themeFillShade="D9"/>
          </w:tcPr>
          <w:p w14:paraId="09BE8DCC" w14:textId="77777777" w:rsidR="00E72668" w:rsidRPr="00DC7FAD" w:rsidRDefault="00E72668" w:rsidP="0017505E">
            <w:pPr>
              <w:pStyle w:val="tabteksts"/>
              <w:jc w:val="center"/>
              <w:rPr>
                <w:color w:val="9BBB59" w:themeColor="accent3"/>
              </w:rPr>
            </w:pPr>
            <w:r w:rsidRPr="008D5C4F">
              <w:rPr>
                <w:szCs w:val="18"/>
              </w:rPr>
              <w:t>1 105 807</w:t>
            </w:r>
          </w:p>
        </w:tc>
        <w:tc>
          <w:tcPr>
            <w:tcW w:w="1132" w:type="dxa"/>
            <w:shd w:val="clear" w:color="auto" w:fill="D9D9D9" w:themeFill="background1" w:themeFillShade="D9"/>
            <w:vAlign w:val="center"/>
          </w:tcPr>
          <w:p w14:paraId="6E527D45" w14:textId="77777777" w:rsidR="00E72668" w:rsidRPr="008D5C4F" w:rsidRDefault="00E72668" w:rsidP="0017505E">
            <w:pPr>
              <w:pStyle w:val="tabteksts"/>
              <w:jc w:val="center"/>
            </w:pPr>
            <w:r w:rsidRPr="008D5C4F">
              <w:t>1</w:t>
            </w:r>
            <w:r>
              <w:t> </w:t>
            </w:r>
            <w:r w:rsidRPr="008D5C4F">
              <w:t>105</w:t>
            </w:r>
            <w:r>
              <w:t xml:space="preserve"> </w:t>
            </w:r>
            <w:r w:rsidRPr="008D5C4F">
              <w:t>807</w:t>
            </w:r>
          </w:p>
        </w:tc>
        <w:tc>
          <w:tcPr>
            <w:tcW w:w="1132" w:type="dxa"/>
            <w:shd w:val="clear" w:color="auto" w:fill="D9D9D9" w:themeFill="background1" w:themeFillShade="D9"/>
            <w:vAlign w:val="center"/>
          </w:tcPr>
          <w:p w14:paraId="6D9CC46D" w14:textId="77777777" w:rsidR="00E72668" w:rsidRPr="008D5C4F" w:rsidRDefault="00E72668" w:rsidP="0017505E">
            <w:pPr>
              <w:pStyle w:val="tabteksts"/>
              <w:jc w:val="center"/>
            </w:pPr>
            <w:r w:rsidRPr="008D5C4F">
              <w:t>1</w:t>
            </w:r>
            <w:r>
              <w:t xml:space="preserve"> </w:t>
            </w:r>
            <w:r w:rsidRPr="008D5C4F">
              <w:t>105</w:t>
            </w:r>
            <w:r>
              <w:t xml:space="preserve"> </w:t>
            </w:r>
            <w:r w:rsidRPr="008D5C4F">
              <w:t>807</w:t>
            </w:r>
          </w:p>
        </w:tc>
        <w:tc>
          <w:tcPr>
            <w:tcW w:w="1132" w:type="dxa"/>
            <w:shd w:val="clear" w:color="auto" w:fill="D9D9D9" w:themeFill="background1" w:themeFillShade="D9"/>
            <w:vAlign w:val="center"/>
          </w:tcPr>
          <w:p w14:paraId="322871AD" w14:textId="77777777" w:rsidR="00E72668" w:rsidRPr="008D5C4F" w:rsidRDefault="00E72668" w:rsidP="0017505E">
            <w:pPr>
              <w:pStyle w:val="tabteksts"/>
              <w:jc w:val="center"/>
            </w:pPr>
            <w:r w:rsidRPr="008D5C4F">
              <w:t>1</w:t>
            </w:r>
            <w:r>
              <w:t xml:space="preserve"> </w:t>
            </w:r>
            <w:r w:rsidRPr="008D5C4F">
              <w:t>105</w:t>
            </w:r>
            <w:r>
              <w:t xml:space="preserve"> </w:t>
            </w:r>
            <w:r w:rsidRPr="008D5C4F">
              <w:t>807</w:t>
            </w:r>
          </w:p>
        </w:tc>
      </w:tr>
      <w:tr w:rsidR="00E72668" w:rsidRPr="00DC7FAD" w14:paraId="15E2A8DB" w14:textId="77777777" w:rsidTr="0017505E">
        <w:trPr>
          <w:trHeight w:val="283"/>
          <w:jc w:val="center"/>
        </w:trPr>
        <w:tc>
          <w:tcPr>
            <w:tcW w:w="3378" w:type="dxa"/>
            <w:vAlign w:val="center"/>
          </w:tcPr>
          <w:p w14:paraId="41C9C6E9" w14:textId="77777777" w:rsidR="00E72668" w:rsidRPr="00776870" w:rsidRDefault="00E72668" w:rsidP="0017505E">
            <w:pPr>
              <w:pStyle w:val="tabteksts"/>
              <w:rPr>
                <w:szCs w:val="18"/>
                <w:lang w:eastAsia="lv-LV"/>
              </w:rPr>
            </w:pPr>
            <w:r w:rsidRPr="00776870">
              <w:rPr>
                <w:szCs w:val="18"/>
                <w:lang w:eastAsia="lv-LV"/>
              </w:rPr>
              <w:t xml:space="preserve">Kopējo izdevumu izmaiņas, </w:t>
            </w:r>
            <w:proofErr w:type="spellStart"/>
            <w:r w:rsidRPr="00776870">
              <w:rPr>
                <w:i/>
                <w:szCs w:val="18"/>
                <w:lang w:eastAsia="lv-LV"/>
              </w:rPr>
              <w:t>euro</w:t>
            </w:r>
            <w:proofErr w:type="spellEnd"/>
            <w:r w:rsidRPr="00776870">
              <w:rPr>
                <w:szCs w:val="18"/>
                <w:lang w:eastAsia="lv-LV"/>
              </w:rPr>
              <w:t xml:space="preserve"> (+/–) pret iepriekšējo gadu</w:t>
            </w:r>
          </w:p>
        </w:tc>
        <w:tc>
          <w:tcPr>
            <w:tcW w:w="1131" w:type="dxa"/>
          </w:tcPr>
          <w:p w14:paraId="74E09D33" w14:textId="77777777" w:rsidR="00E72668" w:rsidRPr="00776870" w:rsidRDefault="00E72668" w:rsidP="0017505E">
            <w:pPr>
              <w:pStyle w:val="tabteksts"/>
              <w:jc w:val="center"/>
            </w:pPr>
            <w:r w:rsidRPr="00776870">
              <w:rPr>
                <w:b/>
                <w:bCs/>
              </w:rPr>
              <w:t>×</w:t>
            </w:r>
          </w:p>
        </w:tc>
        <w:tc>
          <w:tcPr>
            <w:tcW w:w="1132" w:type="dxa"/>
          </w:tcPr>
          <w:p w14:paraId="67FBB572" w14:textId="77777777" w:rsidR="00E72668" w:rsidRPr="00776870" w:rsidRDefault="00E72668" w:rsidP="0017505E">
            <w:pPr>
              <w:pStyle w:val="tabteksts"/>
              <w:jc w:val="right"/>
            </w:pPr>
            <w:r w:rsidRPr="00776870">
              <w:t>14 704</w:t>
            </w:r>
          </w:p>
        </w:tc>
        <w:tc>
          <w:tcPr>
            <w:tcW w:w="1132" w:type="dxa"/>
          </w:tcPr>
          <w:p w14:paraId="3E6CC36F" w14:textId="77777777" w:rsidR="00E72668" w:rsidRPr="00776870" w:rsidRDefault="00E72668" w:rsidP="0017505E">
            <w:pPr>
              <w:pStyle w:val="tabteksts"/>
              <w:jc w:val="center"/>
            </w:pPr>
            <w:r w:rsidRPr="00776870">
              <w:t>-</w:t>
            </w:r>
          </w:p>
        </w:tc>
        <w:tc>
          <w:tcPr>
            <w:tcW w:w="1132" w:type="dxa"/>
          </w:tcPr>
          <w:p w14:paraId="6D925E2D" w14:textId="77777777" w:rsidR="00E72668" w:rsidRPr="00776870" w:rsidRDefault="00E72668" w:rsidP="0017505E">
            <w:pPr>
              <w:pStyle w:val="tabteksts"/>
              <w:jc w:val="center"/>
            </w:pPr>
            <w:r w:rsidRPr="00776870">
              <w:t>-</w:t>
            </w:r>
          </w:p>
        </w:tc>
        <w:tc>
          <w:tcPr>
            <w:tcW w:w="1132" w:type="dxa"/>
          </w:tcPr>
          <w:p w14:paraId="2333D0EC" w14:textId="77777777" w:rsidR="00E72668" w:rsidRPr="00776870" w:rsidRDefault="00E72668" w:rsidP="0017505E">
            <w:pPr>
              <w:pStyle w:val="tabteksts"/>
              <w:jc w:val="center"/>
            </w:pPr>
            <w:r w:rsidRPr="00776870">
              <w:t>-</w:t>
            </w:r>
          </w:p>
        </w:tc>
      </w:tr>
      <w:tr w:rsidR="00E72668" w:rsidRPr="00DC7FAD" w14:paraId="3E85F6FE" w14:textId="77777777" w:rsidTr="0017505E">
        <w:trPr>
          <w:trHeight w:val="283"/>
          <w:jc w:val="center"/>
        </w:trPr>
        <w:tc>
          <w:tcPr>
            <w:tcW w:w="3378" w:type="dxa"/>
            <w:vAlign w:val="center"/>
          </w:tcPr>
          <w:p w14:paraId="33749919" w14:textId="77777777" w:rsidR="00E72668" w:rsidRPr="00776870" w:rsidRDefault="00E72668" w:rsidP="0017505E">
            <w:pPr>
              <w:pStyle w:val="tabteksts"/>
            </w:pPr>
            <w:r w:rsidRPr="00776870">
              <w:rPr>
                <w:lang w:eastAsia="lv-LV"/>
              </w:rPr>
              <w:t>Kopējie izdevumi</w:t>
            </w:r>
            <w:r w:rsidRPr="00776870">
              <w:t>, % (+/–) pret iepriekšējo gadu</w:t>
            </w:r>
          </w:p>
        </w:tc>
        <w:tc>
          <w:tcPr>
            <w:tcW w:w="1131" w:type="dxa"/>
          </w:tcPr>
          <w:p w14:paraId="1B222F1F" w14:textId="77777777" w:rsidR="00E72668" w:rsidRPr="00776870" w:rsidRDefault="00E72668" w:rsidP="0017505E">
            <w:pPr>
              <w:pStyle w:val="tabteksts"/>
              <w:jc w:val="center"/>
            </w:pPr>
            <w:r w:rsidRPr="00776870">
              <w:rPr>
                <w:b/>
                <w:bCs/>
              </w:rPr>
              <w:t>×</w:t>
            </w:r>
          </w:p>
        </w:tc>
        <w:tc>
          <w:tcPr>
            <w:tcW w:w="1132" w:type="dxa"/>
          </w:tcPr>
          <w:p w14:paraId="09768657" w14:textId="77777777" w:rsidR="00E72668" w:rsidRPr="00776870" w:rsidRDefault="00E72668" w:rsidP="0017505E">
            <w:pPr>
              <w:pStyle w:val="tabteksts"/>
              <w:jc w:val="right"/>
            </w:pPr>
            <w:r w:rsidRPr="00776870">
              <w:t>1,</w:t>
            </w:r>
            <w:r>
              <w:t>3</w:t>
            </w:r>
          </w:p>
        </w:tc>
        <w:tc>
          <w:tcPr>
            <w:tcW w:w="1132" w:type="dxa"/>
          </w:tcPr>
          <w:p w14:paraId="230C756C" w14:textId="77777777" w:rsidR="00E72668" w:rsidRPr="00776870" w:rsidRDefault="00E72668" w:rsidP="0017505E">
            <w:pPr>
              <w:pStyle w:val="tabteksts"/>
              <w:jc w:val="center"/>
            </w:pPr>
            <w:r w:rsidRPr="00776870">
              <w:t>-</w:t>
            </w:r>
          </w:p>
        </w:tc>
        <w:tc>
          <w:tcPr>
            <w:tcW w:w="1132" w:type="dxa"/>
          </w:tcPr>
          <w:p w14:paraId="30018474" w14:textId="77777777" w:rsidR="00E72668" w:rsidRPr="00776870" w:rsidRDefault="00E72668" w:rsidP="0017505E">
            <w:pPr>
              <w:pStyle w:val="tabteksts"/>
              <w:jc w:val="center"/>
            </w:pPr>
            <w:r w:rsidRPr="00776870">
              <w:t>-</w:t>
            </w:r>
          </w:p>
        </w:tc>
        <w:tc>
          <w:tcPr>
            <w:tcW w:w="1132" w:type="dxa"/>
          </w:tcPr>
          <w:p w14:paraId="45433646" w14:textId="77777777" w:rsidR="00E72668" w:rsidRPr="00776870" w:rsidRDefault="00E72668" w:rsidP="0017505E">
            <w:pPr>
              <w:pStyle w:val="tabteksts"/>
              <w:jc w:val="center"/>
            </w:pPr>
            <w:r w:rsidRPr="00776870">
              <w:t>-</w:t>
            </w:r>
          </w:p>
        </w:tc>
      </w:tr>
      <w:tr w:rsidR="00E72668" w:rsidRPr="00DC7FAD" w14:paraId="3F89002B" w14:textId="77777777" w:rsidTr="0017505E">
        <w:trPr>
          <w:trHeight w:val="142"/>
          <w:jc w:val="center"/>
        </w:trPr>
        <w:tc>
          <w:tcPr>
            <w:tcW w:w="3378" w:type="dxa"/>
          </w:tcPr>
          <w:p w14:paraId="346146C4" w14:textId="77777777" w:rsidR="00E72668" w:rsidRPr="0059078B" w:rsidRDefault="00E72668" w:rsidP="0017505E">
            <w:pPr>
              <w:pStyle w:val="tabteksts"/>
              <w:rPr>
                <w:szCs w:val="18"/>
                <w:lang w:eastAsia="lv-LV"/>
              </w:rPr>
            </w:pPr>
            <w:r w:rsidRPr="0059078B">
              <w:rPr>
                <w:szCs w:val="18"/>
              </w:rPr>
              <w:t xml:space="preserve">Atlīdzība, </w:t>
            </w:r>
            <w:proofErr w:type="spellStart"/>
            <w:r w:rsidRPr="0059078B">
              <w:rPr>
                <w:i/>
                <w:szCs w:val="18"/>
              </w:rPr>
              <w:t>euro</w:t>
            </w:r>
            <w:proofErr w:type="spellEnd"/>
          </w:p>
        </w:tc>
        <w:tc>
          <w:tcPr>
            <w:tcW w:w="1131" w:type="dxa"/>
          </w:tcPr>
          <w:p w14:paraId="12E4948A" w14:textId="77777777" w:rsidR="00E72668" w:rsidRPr="0059078B" w:rsidRDefault="00E72668" w:rsidP="0017505E">
            <w:pPr>
              <w:pStyle w:val="tabteksts"/>
              <w:jc w:val="right"/>
              <w:rPr>
                <w:szCs w:val="18"/>
              </w:rPr>
            </w:pPr>
            <w:r>
              <w:rPr>
                <w:szCs w:val="18"/>
              </w:rPr>
              <w:t>874 706</w:t>
            </w:r>
          </w:p>
        </w:tc>
        <w:tc>
          <w:tcPr>
            <w:tcW w:w="1132" w:type="dxa"/>
          </w:tcPr>
          <w:p w14:paraId="6623229C" w14:textId="77777777" w:rsidR="00E72668" w:rsidRPr="00DC7FAD" w:rsidRDefault="00E72668" w:rsidP="0017505E">
            <w:pPr>
              <w:pStyle w:val="tabteksts"/>
              <w:jc w:val="right"/>
              <w:rPr>
                <w:color w:val="9BBB59" w:themeColor="accent3"/>
                <w:szCs w:val="18"/>
              </w:rPr>
            </w:pPr>
            <w:r w:rsidRPr="008D5C4F">
              <w:rPr>
                <w:szCs w:val="18"/>
              </w:rPr>
              <w:t>891 859</w:t>
            </w:r>
          </w:p>
        </w:tc>
        <w:tc>
          <w:tcPr>
            <w:tcW w:w="1132" w:type="dxa"/>
            <w:vAlign w:val="center"/>
          </w:tcPr>
          <w:p w14:paraId="6CF3A884" w14:textId="77777777" w:rsidR="00E72668" w:rsidRPr="008D5C4F" w:rsidRDefault="00E72668" w:rsidP="0017505E">
            <w:pPr>
              <w:pStyle w:val="tabteksts"/>
              <w:jc w:val="right"/>
              <w:rPr>
                <w:szCs w:val="18"/>
              </w:rPr>
            </w:pPr>
            <w:r w:rsidRPr="008D5C4F">
              <w:rPr>
                <w:szCs w:val="18"/>
              </w:rPr>
              <w:t>909</w:t>
            </w:r>
            <w:r>
              <w:rPr>
                <w:szCs w:val="18"/>
              </w:rPr>
              <w:t xml:space="preserve"> </w:t>
            </w:r>
            <w:r w:rsidRPr="008D5C4F">
              <w:rPr>
                <w:szCs w:val="18"/>
              </w:rPr>
              <w:t>153</w:t>
            </w:r>
          </w:p>
        </w:tc>
        <w:tc>
          <w:tcPr>
            <w:tcW w:w="1132" w:type="dxa"/>
            <w:vAlign w:val="center"/>
          </w:tcPr>
          <w:p w14:paraId="5A94B4BB" w14:textId="77777777" w:rsidR="00E72668" w:rsidRPr="008D5C4F" w:rsidRDefault="00E72668" w:rsidP="0017505E">
            <w:pPr>
              <w:pStyle w:val="tabteksts"/>
              <w:jc w:val="right"/>
              <w:rPr>
                <w:szCs w:val="18"/>
              </w:rPr>
            </w:pPr>
            <w:r w:rsidRPr="008D5C4F">
              <w:rPr>
                <w:szCs w:val="18"/>
              </w:rPr>
              <w:t>909</w:t>
            </w:r>
            <w:r>
              <w:rPr>
                <w:szCs w:val="18"/>
              </w:rPr>
              <w:t xml:space="preserve"> </w:t>
            </w:r>
            <w:r w:rsidRPr="008D5C4F">
              <w:rPr>
                <w:szCs w:val="18"/>
              </w:rPr>
              <w:t>153</w:t>
            </w:r>
          </w:p>
        </w:tc>
        <w:tc>
          <w:tcPr>
            <w:tcW w:w="1132" w:type="dxa"/>
            <w:vAlign w:val="center"/>
          </w:tcPr>
          <w:p w14:paraId="15E64F9D" w14:textId="77777777" w:rsidR="00E72668" w:rsidRPr="008D5C4F" w:rsidRDefault="00E72668" w:rsidP="0017505E">
            <w:pPr>
              <w:pStyle w:val="tabteksts"/>
              <w:jc w:val="right"/>
              <w:rPr>
                <w:szCs w:val="18"/>
              </w:rPr>
            </w:pPr>
            <w:r w:rsidRPr="008D5C4F">
              <w:rPr>
                <w:szCs w:val="18"/>
              </w:rPr>
              <w:t>909</w:t>
            </w:r>
            <w:r>
              <w:rPr>
                <w:szCs w:val="18"/>
              </w:rPr>
              <w:t xml:space="preserve"> </w:t>
            </w:r>
            <w:r w:rsidRPr="008D5C4F">
              <w:rPr>
                <w:szCs w:val="18"/>
              </w:rPr>
              <w:t>153</w:t>
            </w:r>
          </w:p>
        </w:tc>
      </w:tr>
      <w:tr w:rsidR="00E72668" w:rsidRPr="00DC7FAD" w14:paraId="10364802" w14:textId="77777777" w:rsidTr="0017505E">
        <w:trPr>
          <w:trHeight w:val="198"/>
          <w:jc w:val="center"/>
        </w:trPr>
        <w:tc>
          <w:tcPr>
            <w:tcW w:w="3378" w:type="dxa"/>
          </w:tcPr>
          <w:p w14:paraId="05D84C10" w14:textId="77777777" w:rsidR="00E72668" w:rsidRPr="003444BF" w:rsidRDefault="00E72668" w:rsidP="0017505E">
            <w:pPr>
              <w:pStyle w:val="tabteksts"/>
              <w:rPr>
                <w:szCs w:val="18"/>
                <w:lang w:eastAsia="lv-LV"/>
              </w:rPr>
            </w:pPr>
            <w:r w:rsidRPr="003444BF">
              <w:rPr>
                <w:szCs w:val="18"/>
              </w:rPr>
              <w:t>Vidējais amata vietu skaits gadā</w:t>
            </w:r>
          </w:p>
        </w:tc>
        <w:tc>
          <w:tcPr>
            <w:tcW w:w="1131" w:type="dxa"/>
          </w:tcPr>
          <w:p w14:paraId="55EABE81" w14:textId="77777777" w:rsidR="00E72668" w:rsidRPr="003444BF" w:rsidRDefault="00E72668" w:rsidP="0017505E">
            <w:pPr>
              <w:pStyle w:val="tabteksts"/>
              <w:jc w:val="right"/>
              <w:rPr>
                <w:szCs w:val="18"/>
              </w:rPr>
            </w:pPr>
            <w:r w:rsidRPr="003444BF">
              <w:rPr>
                <w:szCs w:val="18"/>
              </w:rPr>
              <w:t>51</w:t>
            </w:r>
          </w:p>
        </w:tc>
        <w:tc>
          <w:tcPr>
            <w:tcW w:w="1132" w:type="dxa"/>
          </w:tcPr>
          <w:p w14:paraId="299B39A6" w14:textId="77777777" w:rsidR="00E72668" w:rsidRPr="003444BF" w:rsidRDefault="00E72668" w:rsidP="0017505E">
            <w:pPr>
              <w:pStyle w:val="tabteksts"/>
              <w:jc w:val="right"/>
              <w:rPr>
                <w:szCs w:val="18"/>
              </w:rPr>
            </w:pPr>
            <w:r w:rsidRPr="003444BF">
              <w:rPr>
                <w:szCs w:val="18"/>
              </w:rPr>
              <w:t>51</w:t>
            </w:r>
          </w:p>
        </w:tc>
        <w:tc>
          <w:tcPr>
            <w:tcW w:w="1132" w:type="dxa"/>
          </w:tcPr>
          <w:p w14:paraId="42FF6687" w14:textId="77777777" w:rsidR="00E72668" w:rsidRPr="003444BF" w:rsidRDefault="00E72668" w:rsidP="0017505E">
            <w:pPr>
              <w:pStyle w:val="tabteksts"/>
              <w:jc w:val="right"/>
              <w:rPr>
                <w:szCs w:val="18"/>
              </w:rPr>
            </w:pPr>
            <w:r w:rsidRPr="003444BF">
              <w:rPr>
                <w:szCs w:val="18"/>
              </w:rPr>
              <w:t>51</w:t>
            </w:r>
          </w:p>
        </w:tc>
        <w:tc>
          <w:tcPr>
            <w:tcW w:w="1132" w:type="dxa"/>
          </w:tcPr>
          <w:p w14:paraId="5B0D1EFC" w14:textId="77777777" w:rsidR="00E72668" w:rsidRPr="003444BF" w:rsidRDefault="00E72668" w:rsidP="0017505E">
            <w:pPr>
              <w:pStyle w:val="tabteksts"/>
              <w:jc w:val="right"/>
              <w:rPr>
                <w:szCs w:val="18"/>
              </w:rPr>
            </w:pPr>
            <w:r w:rsidRPr="003444BF">
              <w:rPr>
                <w:szCs w:val="18"/>
              </w:rPr>
              <w:t>51</w:t>
            </w:r>
          </w:p>
        </w:tc>
        <w:tc>
          <w:tcPr>
            <w:tcW w:w="1132" w:type="dxa"/>
          </w:tcPr>
          <w:p w14:paraId="216A9080" w14:textId="77777777" w:rsidR="00E72668" w:rsidRPr="003444BF" w:rsidRDefault="00E72668" w:rsidP="0017505E">
            <w:pPr>
              <w:pStyle w:val="tabteksts"/>
              <w:jc w:val="right"/>
              <w:rPr>
                <w:szCs w:val="18"/>
              </w:rPr>
            </w:pPr>
            <w:r w:rsidRPr="003444BF">
              <w:rPr>
                <w:szCs w:val="18"/>
              </w:rPr>
              <w:t>51</w:t>
            </w:r>
          </w:p>
        </w:tc>
      </w:tr>
      <w:tr w:rsidR="00E72668" w:rsidRPr="00DC7FAD" w14:paraId="22CF044F" w14:textId="77777777" w:rsidTr="0017505E">
        <w:trPr>
          <w:trHeight w:val="60"/>
          <w:jc w:val="center"/>
        </w:trPr>
        <w:tc>
          <w:tcPr>
            <w:tcW w:w="3378" w:type="dxa"/>
          </w:tcPr>
          <w:p w14:paraId="0D752F79" w14:textId="77777777" w:rsidR="00E72668" w:rsidRPr="003444BF" w:rsidRDefault="00E72668" w:rsidP="0017505E">
            <w:pPr>
              <w:pStyle w:val="tabteksts"/>
              <w:rPr>
                <w:szCs w:val="18"/>
                <w:lang w:eastAsia="lv-LV"/>
              </w:rPr>
            </w:pPr>
            <w:r w:rsidRPr="003444BF">
              <w:rPr>
                <w:szCs w:val="18"/>
              </w:rPr>
              <w:t xml:space="preserve">Vidējā atlīdzība amata vietai </w:t>
            </w:r>
            <w:r w:rsidRPr="003444BF">
              <w:rPr>
                <w:szCs w:val="18"/>
                <w:lang w:eastAsia="lv-LV"/>
              </w:rPr>
              <w:t>(mēnesī)</w:t>
            </w:r>
            <w:r w:rsidRPr="003444BF">
              <w:rPr>
                <w:szCs w:val="18"/>
              </w:rPr>
              <w:t xml:space="preserve">, </w:t>
            </w:r>
            <w:proofErr w:type="spellStart"/>
            <w:r w:rsidRPr="003444BF">
              <w:rPr>
                <w:i/>
                <w:szCs w:val="18"/>
              </w:rPr>
              <w:t>euro</w:t>
            </w:r>
            <w:proofErr w:type="spellEnd"/>
          </w:p>
        </w:tc>
        <w:tc>
          <w:tcPr>
            <w:tcW w:w="1131" w:type="dxa"/>
          </w:tcPr>
          <w:p w14:paraId="63AAF804" w14:textId="77777777" w:rsidR="00E72668" w:rsidRPr="00DC7FAD" w:rsidRDefault="00E72668" w:rsidP="0017505E">
            <w:pPr>
              <w:pStyle w:val="tabteksts"/>
              <w:jc w:val="right"/>
              <w:rPr>
                <w:color w:val="9BBB59" w:themeColor="accent3"/>
                <w:szCs w:val="18"/>
              </w:rPr>
            </w:pPr>
            <w:r w:rsidRPr="003444BF">
              <w:rPr>
                <w:szCs w:val="18"/>
              </w:rPr>
              <w:t>1 429</w:t>
            </w:r>
          </w:p>
        </w:tc>
        <w:tc>
          <w:tcPr>
            <w:tcW w:w="1132" w:type="dxa"/>
          </w:tcPr>
          <w:p w14:paraId="30F9A119" w14:textId="77777777" w:rsidR="00E72668" w:rsidRPr="00DC7FAD" w:rsidRDefault="00E72668" w:rsidP="0017505E">
            <w:pPr>
              <w:pStyle w:val="tabteksts"/>
              <w:jc w:val="right"/>
              <w:rPr>
                <w:color w:val="9BBB59" w:themeColor="accent3"/>
                <w:szCs w:val="18"/>
              </w:rPr>
            </w:pPr>
            <w:r w:rsidRPr="003444BF">
              <w:rPr>
                <w:szCs w:val="18"/>
              </w:rPr>
              <w:t>1 457</w:t>
            </w:r>
          </w:p>
        </w:tc>
        <w:tc>
          <w:tcPr>
            <w:tcW w:w="1132" w:type="dxa"/>
          </w:tcPr>
          <w:p w14:paraId="73A60848" w14:textId="77777777" w:rsidR="00E72668" w:rsidRPr="00DC7FAD" w:rsidRDefault="00E72668" w:rsidP="0017505E">
            <w:pPr>
              <w:pStyle w:val="tabteksts"/>
              <w:jc w:val="right"/>
              <w:rPr>
                <w:color w:val="9BBB59" w:themeColor="accent3"/>
                <w:szCs w:val="18"/>
              </w:rPr>
            </w:pPr>
            <w:r w:rsidRPr="003444BF">
              <w:rPr>
                <w:szCs w:val="18"/>
              </w:rPr>
              <w:t>1 486</w:t>
            </w:r>
          </w:p>
        </w:tc>
        <w:tc>
          <w:tcPr>
            <w:tcW w:w="1132" w:type="dxa"/>
          </w:tcPr>
          <w:p w14:paraId="4398A7F2" w14:textId="77777777" w:rsidR="00E72668" w:rsidRPr="003444BF" w:rsidRDefault="00E72668" w:rsidP="0017505E">
            <w:pPr>
              <w:pStyle w:val="tabteksts"/>
              <w:jc w:val="right"/>
              <w:rPr>
                <w:szCs w:val="18"/>
              </w:rPr>
            </w:pPr>
            <w:r w:rsidRPr="003444BF">
              <w:rPr>
                <w:szCs w:val="18"/>
              </w:rPr>
              <w:t>1 486</w:t>
            </w:r>
          </w:p>
        </w:tc>
        <w:tc>
          <w:tcPr>
            <w:tcW w:w="1132" w:type="dxa"/>
          </w:tcPr>
          <w:p w14:paraId="526FB712" w14:textId="77777777" w:rsidR="00E72668" w:rsidRPr="003444BF" w:rsidRDefault="00E72668" w:rsidP="0017505E">
            <w:pPr>
              <w:pStyle w:val="tabteksts"/>
              <w:jc w:val="right"/>
              <w:rPr>
                <w:szCs w:val="18"/>
              </w:rPr>
            </w:pPr>
            <w:r w:rsidRPr="003444BF">
              <w:rPr>
                <w:szCs w:val="18"/>
              </w:rPr>
              <w:t>1 486</w:t>
            </w:r>
          </w:p>
        </w:tc>
      </w:tr>
    </w:tbl>
    <w:p w14:paraId="3FEBFF84" w14:textId="77777777" w:rsidR="00E72668" w:rsidRPr="003919DA" w:rsidRDefault="00E72668" w:rsidP="00E72668">
      <w:pPr>
        <w:spacing w:before="240" w:after="240"/>
        <w:jc w:val="center"/>
        <w:rPr>
          <w:b/>
        </w:rPr>
      </w:pPr>
      <w:r>
        <w:rPr>
          <w:b/>
        </w:rPr>
        <w:t>28</w:t>
      </w:r>
      <w:r w:rsidRPr="003919DA">
        <w:rPr>
          <w:b/>
        </w:rPr>
        <w:t>.</w:t>
      </w:r>
      <w:r>
        <w:rPr>
          <w:b/>
        </w:rPr>
        <w:t>00</w:t>
      </w:r>
      <w:r w:rsidRPr="003919DA">
        <w:rPr>
          <w:b/>
        </w:rPr>
        <w:t>.</w:t>
      </w:r>
      <w:r>
        <w:rPr>
          <w:b/>
        </w:rPr>
        <w:t>00</w:t>
      </w:r>
      <w:r w:rsidRPr="003919DA">
        <w:rPr>
          <w:b/>
        </w:rPr>
        <w:t xml:space="preserve"> </w:t>
      </w:r>
      <w:r>
        <w:rPr>
          <w:b/>
        </w:rPr>
        <w:t>Ārējās ekonomiskās politikas ieviešana</w:t>
      </w:r>
    </w:p>
    <w:p w14:paraId="5BB6502E" w14:textId="77777777" w:rsidR="00E72668" w:rsidRDefault="00E72668" w:rsidP="00E72668">
      <w:pPr>
        <w:pStyle w:val="ListParagraph"/>
        <w:spacing w:after="120"/>
        <w:ind w:left="0"/>
        <w:contextualSpacing w:val="0"/>
        <w:rPr>
          <w:u w:val="single"/>
        </w:rPr>
      </w:pPr>
      <w:r>
        <w:rPr>
          <w:u w:val="single"/>
        </w:rPr>
        <w:t>P</w:t>
      </w:r>
      <w:r w:rsidRPr="00EA75F2">
        <w:rPr>
          <w:u w:val="single"/>
        </w:rPr>
        <w:t>rogrammas mērķis:</w:t>
      </w:r>
    </w:p>
    <w:p w14:paraId="7C2EDDC2" w14:textId="77777777" w:rsidR="00E72668" w:rsidRPr="00BB3231" w:rsidRDefault="00E72668" w:rsidP="00E72668">
      <w:pPr>
        <w:ind w:firstLine="720"/>
        <w:rPr>
          <w:szCs w:val="24"/>
          <w:lang w:eastAsia="lv-LV"/>
        </w:rPr>
      </w:pPr>
      <w:r>
        <w:rPr>
          <w:rFonts w:eastAsia="Calibri"/>
          <w:szCs w:val="24"/>
        </w:rPr>
        <w:t>p</w:t>
      </w:r>
      <w:r w:rsidRPr="008C0B50">
        <w:rPr>
          <w:rFonts w:eastAsia="Calibri"/>
          <w:szCs w:val="24"/>
        </w:rPr>
        <w:t>alielināt Latvijas uzņēmumu konkurētspēju Latvijā un starptautiskajos tirg</w:t>
      </w:r>
      <w:r>
        <w:rPr>
          <w:rFonts w:eastAsia="Calibri"/>
          <w:szCs w:val="24"/>
        </w:rPr>
        <w:t>os, veicināt eksporta pieaugumu,</w:t>
      </w:r>
      <w:r w:rsidRPr="008C0B50">
        <w:rPr>
          <w:rFonts w:eastAsia="Calibri"/>
          <w:szCs w:val="24"/>
        </w:rPr>
        <w:t xml:space="preserve"> </w:t>
      </w:r>
      <w:r>
        <w:rPr>
          <w:rFonts w:eastAsia="Calibri"/>
          <w:szCs w:val="24"/>
        </w:rPr>
        <w:t>p</w:t>
      </w:r>
      <w:r w:rsidRPr="008C0B50">
        <w:rPr>
          <w:rFonts w:eastAsia="Calibri"/>
          <w:szCs w:val="24"/>
        </w:rPr>
        <w:t>iesaistīt ārvalstu investīcijas augsto un vidēji augsto tehnoloģiju nozarēs</w:t>
      </w:r>
      <w:r w:rsidRPr="00BB3231">
        <w:rPr>
          <w:szCs w:val="24"/>
          <w:lang w:eastAsia="lv-LV"/>
        </w:rPr>
        <w:t>.</w:t>
      </w:r>
    </w:p>
    <w:p w14:paraId="2CFE4EA5" w14:textId="77777777" w:rsidR="00E72668" w:rsidRPr="00BB2102" w:rsidRDefault="00E72668" w:rsidP="00E72668">
      <w:pPr>
        <w:spacing w:before="120" w:after="120"/>
        <w:rPr>
          <w:u w:val="single"/>
        </w:rPr>
      </w:pPr>
      <w:bookmarkStart w:id="36" w:name="_Hlk84424591"/>
      <w:r>
        <w:rPr>
          <w:u w:val="single"/>
        </w:rPr>
        <w:t>Galvenās aktivitātes:</w:t>
      </w:r>
    </w:p>
    <w:p w14:paraId="331BCA76" w14:textId="0BC5B81D" w:rsidR="00E72668" w:rsidRPr="00004E40" w:rsidRDefault="00E72668" w:rsidP="00004E40">
      <w:pPr>
        <w:pStyle w:val="ListParagraph"/>
        <w:numPr>
          <w:ilvl w:val="0"/>
          <w:numId w:val="42"/>
        </w:numPr>
        <w:spacing w:after="120"/>
        <w:ind w:left="1077" w:hanging="357"/>
        <w:contextualSpacing w:val="0"/>
        <w:jc w:val="both"/>
      </w:pPr>
      <w:r w:rsidRPr="00004E40">
        <w:rPr>
          <w:lang w:eastAsia="lv-LV"/>
        </w:rPr>
        <w:t>nodrošināt Latvijas ārējo ekonomisko pārstāvniecību tīkla darbību (</w:t>
      </w:r>
      <w:r w:rsidRPr="008B12BD">
        <w:t>Brisele, ASV (Sanfrancisko), ASV (Bostona),  AAE, Austrija, Dānija, Dienvidkoreja, Francija, Itālija, Japāna, Kanāda, Krievija, Pekina, Šanhaja, Lielbritānija, Nīderlande, Norvēģija, Somija, Ukraina, Vācija, Zviedrija</w:t>
      </w:r>
      <w:r w:rsidRPr="00004E40">
        <w:rPr>
          <w:lang w:eastAsia="lv-LV"/>
        </w:rPr>
        <w:t>)</w:t>
      </w:r>
      <w:r w:rsidRPr="00004E40">
        <w:t>;</w:t>
      </w:r>
    </w:p>
    <w:bookmarkEnd w:id="36"/>
    <w:p w14:paraId="4C32E563" w14:textId="6D5C6C8F" w:rsidR="00E72668" w:rsidRPr="00004E40" w:rsidRDefault="00E72668" w:rsidP="00004E40">
      <w:pPr>
        <w:pStyle w:val="ListParagraph"/>
        <w:numPr>
          <w:ilvl w:val="0"/>
          <w:numId w:val="42"/>
        </w:numPr>
        <w:spacing w:after="120"/>
        <w:ind w:left="1077" w:hanging="357"/>
        <w:contextualSpacing w:val="0"/>
        <w:jc w:val="both"/>
      </w:pPr>
      <w:r w:rsidRPr="00004E40">
        <w:rPr>
          <w:lang w:eastAsia="lv-LV"/>
        </w:rPr>
        <w:t>sniegt informāciju un konsultācijas eksportspējīgiem Latvijas uzņēmumiem par ārvalstu tirgiem, biznesa partneru atrašanas iespējām</w:t>
      </w:r>
      <w:r w:rsidRPr="00004E40">
        <w:t>;</w:t>
      </w:r>
    </w:p>
    <w:p w14:paraId="5796DC9B" w14:textId="274008F8" w:rsidR="00E72668" w:rsidRPr="00004E40" w:rsidRDefault="00E72668" w:rsidP="00004E40">
      <w:pPr>
        <w:pStyle w:val="ListParagraph"/>
        <w:numPr>
          <w:ilvl w:val="0"/>
          <w:numId w:val="42"/>
        </w:numPr>
        <w:spacing w:after="120"/>
        <w:ind w:left="1077" w:hanging="357"/>
        <w:contextualSpacing w:val="0"/>
        <w:jc w:val="both"/>
        <w:rPr>
          <w:lang w:eastAsia="lv-LV"/>
        </w:rPr>
      </w:pPr>
      <w:r w:rsidRPr="00004E40">
        <w:rPr>
          <w:lang w:eastAsia="lv-LV"/>
        </w:rPr>
        <w:t xml:space="preserve">uzturēt un paplašināt valsts platformu biznesa attīstībai “Business.gov.lv”, Latvijas Investīciju un attīstības aģentūras mājaslapu un ārējās tirdzniecības portālu </w:t>
      </w:r>
      <w:proofErr w:type="spellStart"/>
      <w:r w:rsidRPr="00004E40">
        <w:rPr>
          <w:lang w:eastAsia="lv-LV"/>
        </w:rPr>
        <w:t>ExIm</w:t>
      </w:r>
      <w:proofErr w:type="spellEnd"/>
      <w:r w:rsidRPr="00004E40">
        <w:rPr>
          <w:lang w:eastAsia="lv-LV"/>
        </w:rPr>
        <w:t>;</w:t>
      </w:r>
    </w:p>
    <w:p w14:paraId="519A17C0" w14:textId="1835AB0B" w:rsidR="00E72668" w:rsidRPr="00004E40" w:rsidRDefault="00E72668" w:rsidP="00004E40">
      <w:pPr>
        <w:pStyle w:val="ListParagraph"/>
        <w:numPr>
          <w:ilvl w:val="0"/>
          <w:numId w:val="42"/>
        </w:numPr>
        <w:spacing w:after="120"/>
        <w:ind w:left="1077" w:hanging="357"/>
        <w:contextualSpacing w:val="0"/>
        <w:jc w:val="both"/>
        <w:rPr>
          <w:lang w:eastAsia="lv-LV"/>
        </w:rPr>
      </w:pPr>
      <w:r w:rsidRPr="00004E40">
        <w:rPr>
          <w:lang w:eastAsia="lv-LV"/>
        </w:rPr>
        <w:t>organizēt Latvijas uzņēmumu individuālās biznesa vizītes pie potenciālajiem sadarbības partneriem ārvalstīs;</w:t>
      </w:r>
    </w:p>
    <w:p w14:paraId="1F8DFABE" w14:textId="6F4A4A15" w:rsidR="00E72668" w:rsidRPr="00004E40" w:rsidRDefault="00E72668" w:rsidP="00004E40">
      <w:pPr>
        <w:pStyle w:val="ListParagraph"/>
        <w:numPr>
          <w:ilvl w:val="0"/>
          <w:numId w:val="42"/>
        </w:numPr>
        <w:spacing w:after="120"/>
        <w:ind w:left="1077" w:hanging="357"/>
        <w:contextualSpacing w:val="0"/>
        <w:jc w:val="both"/>
        <w:rPr>
          <w:lang w:eastAsia="lv-LV"/>
        </w:rPr>
      </w:pPr>
      <w:r w:rsidRPr="00004E40">
        <w:rPr>
          <w:lang w:eastAsia="lv-LV"/>
        </w:rPr>
        <w:t>organizēt Latvijas uzņēmumu tirdzniecības misijas, tai skaitā Latvijas valsts amatpersonu ārvalstu vizīšu ietvaros;</w:t>
      </w:r>
    </w:p>
    <w:p w14:paraId="24D90445" w14:textId="75D9EAD9" w:rsidR="00E72668" w:rsidRPr="00004E40" w:rsidRDefault="00E72668" w:rsidP="00004E40">
      <w:pPr>
        <w:pStyle w:val="ListParagraph"/>
        <w:numPr>
          <w:ilvl w:val="0"/>
          <w:numId w:val="42"/>
        </w:numPr>
        <w:spacing w:after="120"/>
        <w:ind w:left="1077" w:hanging="357"/>
        <w:contextualSpacing w:val="0"/>
        <w:jc w:val="both"/>
        <w:rPr>
          <w:lang w:eastAsia="lv-LV"/>
        </w:rPr>
      </w:pPr>
      <w:r w:rsidRPr="00004E40">
        <w:rPr>
          <w:lang w:eastAsia="lv-LV"/>
        </w:rPr>
        <w:t>sniegt atbalstu Latvijas uzņēmumu dalībai izstādēs, t.sk. nodrošinot tiešo mārketingu pirms izstādēm;</w:t>
      </w:r>
    </w:p>
    <w:p w14:paraId="34859C37" w14:textId="1BE49801" w:rsidR="00E72668" w:rsidRPr="00004E40" w:rsidRDefault="00E72668" w:rsidP="00004E40">
      <w:pPr>
        <w:pStyle w:val="ListParagraph"/>
        <w:numPr>
          <w:ilvl w:val="0"/>
          <w:numId w:val="42"/>
        </w:numPr>
        <w:spacing w:after="120"/>
        <w:ind w:left="1077" w:hanging="357"/>
        <w:contextualSpacing w:val="0"/>
        <w:jc w:val="both"/>
        <w:rPr>
          <w:lang w:eastAsia="lv-LV"/>
        </w:rPr>
      </w:pPr>
      <w:r w:rsidRPr="00004E40">
        <w:rPr>
          <w:lang w:eastAsia="lv-LV"/>
        </w:rPr>
        <w:t>organizēt Latvijas mārketinga pasākumus ārvalstīs;</w:t>
      </w:r>
    </w:p>
    <w:p w14:paraId="04C6B8F5" w14:textId="15313C3D" w:rsidR="00E72668" w:rsidRPr="00004E40" w:rsidRDefault="00E72668" w:rsidP="00004E40">
      <w:pPr>
        <w:pStyle w:val="ListParagraph"/>
        <w:numPr>
          <w:ilvl w:val="0"/>
          <w:numId w:val="42"/>
        </w:numPr>
        <w:spacing w:after="120"/>
        <w:ind w:left="1077" w:hanging="357"/>
        <w:contextualSpacing w:val="0"/>
        <w:jc w:val="both"/>
        <w:rPr>
          <w:lang w:eastAsia="lv-LV"/>
        </w:rPr>
      </w:pPr>
      <w:r w:rsidRPr="00004E40">
        <w:rPr>
          <w:lang w:eastAsia="lv-LV"/>
        </w:rPr>
        <w:t>organizēt Latvijas dienas ārvalstīs;</w:t>
      </w:r>
    </w:p>
    <w:p w14:paraId="56B253B6" w14:textId="7CCF8666" w:rsidR="00E72668" w:rsidRPr="00004E40" w:rsidRDefault="00E72668" w:rsidP="00004E40">
      <w:pPr>
        <w:pStyle w:val="ListParagraph"/>
        <w:numPr>
          <w:ilvl w:val="0"/>
          <w:numId w:val="42"/>
        </w:numPr>
        <w:spacing w:after="120"/>
        <w:ind w:left="1077" w:hanging="357"/>
        <w:contextualSpacing w:val="0"/>
        <w:jc w:val="both"/>
        <w:rPr>
          <w:lang w:eastAsia="lv-LV"/>
        </w:rPr>
      </w:pPr>
      <w:r w:rsidRPr="00004E40">
        <w:rPr>
          <w:lang w:eastAsia="lv-LV"/>
        </w:rPr>
        <w:t>nodrošināt ārvalstu tirgus pētījums;</w:t>
      </w:r>
    </w:p>
    <w:p w14:paraId="12425C9D" w14:textId="64A8830A" w:rsidR="00E72668" w:rsidRPr="00004E40" w:rsidRDefault="00E72668" w:rsidP="00004E40">
      <w:pPr>
        <w:pStyle w:val="ListParagraph"/>
        <w:numPr>
          <w:ilvl w:val="0"/>
          <w:numId w:val="42"/>
        </w:numPr>
        <w:spacing w:after="120"/>
        <w:ind w:left="1077" w:hanging="357"/>
        <w:contextualSpacing w:val="0"/>
        <w:jc w:val="both"/>
        <w:rPr>
          <w:lang w:eastAsia="lv-LV"/>
        </w:rPr>
      </w:pPr>
      <w:r w:rsidRPr="00004E40">
        <w:rPr>
          <w:lang w:eastAsia="lv-LV"/>
        </w:rPr>
        <w:lastRenderedPageBreak/>
        <w:t>apstrādāt eksporta pieprasījumus, organizēt ārvalstu kompāniju – potenciālo sadarbības partneru vizītes uz Latviju;</w:t>
      </w:r>
    </w:p>
    <w:p w14:paraId="16E7B14E" w14:textId="256EC13E" w:rsidR="00E72668" w:rsidRPr="00004E40" w:rsidRDefault="00E72668" w:rsidP="00004E40">
      <w:pPr>
        <w:pStyle w:val="ListParagraph"/>
        <w:numPr>
          <w:ilvl w:val="0"/>
          <w:numId w:val="42"/>
        </w:numPr>
        <w:spacing w:after="120"/>
        <w:ind w:left="1077" w:hanging="357"/>
        <w:contextualSpacing w:val="0"/>
        <w:jc w:val="both"/>
        <w:rPr>
          <w:lang w:eastAsia="lv-LV"/>
        </w:rPr>
      </w:pPr>
      <w:r w:rsidRPr="00004E40">
        <w:rPr>
          <w:lang w:eastAsia="lv-LV"/>
        </w:rPr>
        <w:t>sniegt informāciju un konsultācijas ārvalstu uzņēmumiem par biznesa un investīciju iespējām Latvijā;</w:t>
      </w:r>
    </w:p>
    <w:p w14:paraId="5189AEA3" w14:textId="3C176810" w:rsidR="00E72668" w:rsidRPr="00004E40" w:rsidRDefault="00E72668" w:rsidP="00004E40">
      <w:pPr>
        <w:pStyle w:val="ListParagraph"/>
        <w:numPr>
          <w:ilvl w:val="0"/>
          <w:numId w:val="42"/>
        </w:numPr>
        <w:spacing w:after="120"/>
        <w:ind w:left="1077" w:hanging="357"/>
        <w:contextualSpacing w:val="0"/>
        <w:jc w:val="both"/>
        <w:rPr>
          <w:lang w:eastAsia="lv-LV"/>
        </w:rPr>
      </w:pPr>
      <w:r w:rsidRPr="00004E40">
        <w:rPr>
          <w:lang w:eastAsia="lv-LV"/>
        </w:rPr>
        <w:t>organizēt ārvalstu kompāniju un potenciālo ārvalstu investoru vizītes Latvijā;</w:t>
      </w:r>
    </w:p>
    <w:p w14:paraId="29FD90FD" w14:textId="3427D1B9" w:rsidR="00E72668" w:rsidRPr="00004E40" w:rsidRDefault="00E72668" w:rsidP="00004E40">
      <w:pPr>
        <w:pStyle w:val="ListParagraph"/>
        <w:numPr>
          <w:ilvl w:val="0"/>
          <w:numId w:val="42"/>
        </w:numPr>
        <w:spacing w:after="120"/>
        <w:ind w:left="1077" w:hanging="357"/>
        <w:contextualSpacing w:val="0"/>
        <w:jc w:val="both"/>
        <w:rPr>
          <w:lang w:eastAsia="lv-LV"/>
        </w:rPr>
      </w:pPr>
      <w:r w:rsidRPr="00004E40">
        <w:rPr>
          <w:lang w:eastAsia="lv-LV"/>
        </w:rPr>
        <w:t>organizēt ekonomisko žurnālistu vizītes uz Latviju;</w:t>
      </w:r>
    </w:p>
    <w:p w14:paraId="7FAFF15B" w14:textId="76E9BF5F" w:rsidR="00E72668" w:rsidRPr="00004E40" w:rsidRDefault="00E72668" w:rsidP="00004E40">
      <w:pPr>
        <w:pStyle w:val="ListParagraph"/>
        <w:numPr>
          <w:ilvl w:val="0"/>
          <w:numId w:val="42"/>
        </w:numPr>
        <w:spacing w:after="120"/>
        <w:ind w:left="1077" w:hanging="357"/>
        <w:contextualSpacing w:val="0"/>
        <w:jc w:val="both"/>
        <w:rPr>
          <w:lang w:eastAsia="lv-LV"/>
        </w:rPr>
      </w:pPr>
      <w:r w:rsidRPr="00004E40">
        <w:rPr>
          <w:lang w:eastAsia="lv-LV"/>
        </w:rPr>
        <w:t>organizēt biznesa forumus Latvijā un ārvalstīs;</w:t>
      </w:r>
    </w:p>
    <w:p w14:paraId="1BCB19C9" w14:textId="300257AC" w:rsidR="00E72668" w:rsidRPr="00004E40" w:rsidRDefault="00E72668" w:rsidP="00004E40">
      <w:pPr>
        <w:pStyle w:val="ListParagraph"/>
        <w:numPr>
          <w:ilvl w:val="0"/>
          <w:numId w:val="42"/>
        </w:numPr>
        <w:spacing w:after="120"/>
        <w:ind w:left="1077" w:hanging="357"/>
        <w:contextualSpacing w:val="0"/>
        <w:jc w:val="both"/>
        <w:rPr>
          <w:lang w:eastAsia="lv-LV"/>
        </w:rPr>
      </w:pPr>
      <w:r w:rsidRPr="00004E40">
        <w:rPr>
          <w:lang w:eastAsia="lv-LV"/>
        </w:rPr>
        <w:t>nodrošināt Ārvalstu tiešo investīciju piesaistes stratēģijas “POLARIS process” īstenošanu;</w:t>
      </w:r>
    </w:p>
    <w:p w14:paraId="59A8F2E2" w14:textId="5B596CE9" w:rsidR="00E72668" w:rsidRPr="00004E40" w:rsidRDefault="00E72668" w:rsidP="00004E40">
      <w:pPr>
        <w:pStyle w:val="ListParagraph"/>
        <w:numPr>
          <w:ilvl w:val="0"/>
          <w:numId w:val="42"/>
        </w:numPr>
        <w:spacing w:after="120"/>
        <w:ind w:left="1077" w:hanging="357"/>
        <w:contextualSpacing w:val="0"/>
        <w:jc w:val="both"/>
        <w:rPr>
          <w:lang w:eastAsia="lv-LV"/>
        </w:rPr>
      </w:pPr>
      <w:r w:rsidRPr="00004E40">
        <w:rPr>
          <w:lang w:eastAsia="lv-LV"/>
        </w:rPr>
        <w:t>organizēt integrētos mārketinga pasākumus investīciju piesaistei;</w:t>
      </w:r>
    </w:p>
    <w:p w14:paraId="417AB127" w14:textId="5217142A" w:rsidR="00E72668" w:rsidRPr="00004E40" w:rsidRDefault="00E72668" w:rsidP="00004E40">
      <w:pPr>
        <w:pStyle w:val="ListParagraph"/>
        <w:numPr>
          <w:ilvl w:val="0"/>
          <w:numId w:val="42"/>
        </w:numPr>
        <w:spacing w:after="120"/>
        <w:ind w:left="1077" w:hanging="357"/>
        <w:contextualSpacing w:val="0"/>
        <w:jc w:val="both"/>
        <w:rPr>
          <w:bCs/>
          <w:lang w:eastAsia="lv-LV"/>
        </w:rPr>
      </w:pPr>
      <w:r>
        <w:rPr>
          <w:lang w:eastAsia="lv-LV"/>
        </w:rPr>
        <w:t xml:space="preserve">veicināt sadarbību ar diasporas uzņēmējiem un profesionāļiem, </w:t>
      </w:r>
      <w:r w:rsidRPr="00004E40">
        <w:rPr>
          <w:bCs/>
          <w:lang w:eastAsia="lv-LV"/>
        </w:rPr>
        <w:t>tos iesaistot LIAA īstenotajās uzņēmējdarbības konkurētspēju veicināšanas atbalsta programmās un jaunu diasporas sadarbības programmu izstrādē;</w:t>
      </w:r>
    </w:p>
    <w:p w14:paraId="1AEAF1F9" w14:textId="28DDE235" w:rsidR="00E72668" w:rsidRPr="00004E40" w:rsidRDefault="00E72668" w:rsidP="00004E40">
      <w:pPr>
        <w:pStyle w:val="ListParagraph"/>
        <w:numPr>
          <w:ilvl w:val="0"/>
          <w:numId w:val="42"/>
        </w:numPr>
        <w:spacing w:after="120"/>
        <w:ind w:left="1077" w:hanging="357"/>
        <w:contextualSpacing w:val="0"/>
        <w:jc w:val="both"/>
        <w:rPr>
          <w:bCs/>
          <w:lang w:eastAsia="lv-LV"/>
        </w:rPr>
      </w:pPr>
      <w:r w:rsidRPr="00004E40">
        <w:rPr>
          <w:bCs/>
          <w:lang w:eastAsia="lv-LV"/>
        </w:rPr>
        <w:t xml:space="preserve">izstrādāt un īstenot </w:t>
      </w:r>
      <w:r w:rsidRPr="00004E40">
        <w:rPr>
          <w:szCs w:val="18"/>
        </w:rPr>
        <w:t xml:space="preserve">vienota Latvijas </w:t>
      </w:r>
      <w:r w:rsidRPr="00004E40">
        <w:rPr>
          <w:bCs/>
          <w:lang w:eastAsia="lv-LV"/>
        </w:rPr>
        <w:t>valsts ekonomiskā tēla mārketinga un ieviešanas plānu;</w:t>
      </w:r>
    </w:p>
    <w:p w14:paraId="425197E7" w14:textId="6CF85026" w:rsidR="00E72668" w:rsidRPr="00004E40" w:rsidRDefault="00E72668" w:rsidP="00004E40">
      <w:pPr>
        <w:pStyle w:val="ListParagraph"/>
        <w:numPr>
          <w:ilvl w:val="0"/>
          <w:numId w:val="42"/>
        </w:numPr>
        <w:spacing w:after="120"/>
        <w:ind w:left="1077" w:hanging="357"/>
        <w:contextualSpacing w:val="0"/>
        <w:jc w:val="both"/>
        <w:rPr>
          <w:bCs/>
          <w:lang w:eastAsia="lv-LV"/>
        </w:rPr>
      </w:pPr>
      <w:r w:rsidRPr="00004E40">
        <w:rPr>
          <w:bCs/>
          <w:lang w:eastAsia="lv-LV"/>
        </w:rPr>
        <w:t>īstenot pasākumus Latvijas dalībai pasaules izstādē EXPO 2020 Dubaijā;</w:t>
      </w:r>
    </w:p>
    <w:p w14:paraId="4F3D4678" w14:textId="1FC9155C" w:rsidR="00E72668" w:rsidRPr="00004E40" w:rsidRDefault="00E72668" w:rsidP="00004E40">
      <w:pPr>
        <w:pStyle w:val="ListParagraph"/>
        <w:numPr>
          <w:ilvl w:val="0"/>
          <w:numId w:val="42"/>
        </w:numPr>
        <w:spacing w:after="120"/>
        <w:ind w:left="1077" w:hanging="357"/>
        <w:contextualSpacing w:val="0"/>
        <w:jc w:val="both"/>
        <w:rPr>
          <w:bCs/>
          <w:lang w:eastAsia="lv-LV"/>
        </w:rPr>
      </w:pPr>
      <w:r w:rsidRPr="00004E40">
        <w:rPr>
          <w:bCs/>
          <w:lang w:eastAsia="lv-LV"/>
        </w:rPr>
        <w:t>īstenot ārvalstu filmu uzņemšanas Latvijā līdzfinansējuma programmu;</w:t>
      </w:r>
    </w:p>
    <w:p w14:paraId="7CC5435B" w14:textId="37E809A5" w:rsidR="00E72668" w:rsidRPr="00004E40" w:rsidRDefault="00E72668" w:rsidP="00004E40">
      <w:pPr>
        <w:pStyle w:val="ListParagraph"/>
        <w:numPr>
          <w:ilvl w:val="0"/>
          <w:numId w:val="42"/>
        </w:numPr>
        <w:spacing w:after="120"/>
        <w:ind w:left="1077" w:hanging="357"/>
        <w:contextualSpacing w:val="0"/>
        <w:jc w:val="both"/>
        <w:rPr>
          <w:bCs/>
          <w:lang w:eastAsia="lv-LV"/>
        </w:rPr>
      </w:pPr>
      <w:r w:rsidRPr="00004E40">
        <w:rPr>
          <w:bCs/>
          <w:lang w:eastAsia="lv-LV"/>
        </w:rPr>
        <w:t>organizēt 12 Eiropas Savienības valstu prezidentu ierosinātās ekonomiskas sadarbības platformas Trīs jūru iniciatīvas (TJI) 2022. gada samita Biznesa forumu Latvijā;</w:t>
      </w:r>
    </w:p>
    <w:p w14:paraId="36B5EB20" w14:textId="5FEC88ED" w:rsidR="00E72668" w:rsidRPr="00004E40" w:rsidRDefault="00E72668" w:rsidP="00004E40">
      <w:pPr>
        <w:pStyle w:val="ListParagraph"/>
        <w:numPr>
          <w:ilvl w:val="0"/>
          <w:numId w:val="42"/>
        </w:numPr>
        <w:spacing w:after="120"/>
        <w:ind w:left="1077" w:hanging="357"/>
        <w:contextualSpacing w:val="0"/>
        <w:jc w:val="both"/>
        <w:rPr>
          <w:bCs/>
          <w:lang w:eastAsia="lv-LV"/>
        </w:rPr>
      </w:pPr>
      <w:r w:rsidRPr="00004E40">
        <w:rPr>
          <w:bCs/>
          <w:lang w:eastAsia="lv-LV"/>
        </w:rPr>
        <w:t>nodrošināt Covid-19 atbalsta programmu pēcpārbaužu veikšanu.</w:t>
      </w:r>
    </w:p>
    <w:p w14:paraId="7C0A0835" w14:textId="77777777" w:rsidR="00E72668" w:rsidRDefault="00E72668" w:rsidP="00E72668">
      <w:pPr>
        <w:spacing w:after="240"/>
        <w:rPr>
          <w:szCs w:val="24"/>
          <w:lang w:eastAsia="lv-LV"/>
        </w:rPr>
      </w:pPr>
      <w:r w:rsidRPr="002122DB">
        <w:rPr>
          <w:u w:val="single"/>
        </w:rPr>
        <w:t>Programmas izpildītājs:</w:t>
      </w:r>
      <w:r w:rsidRPr="002122DB">
        <w:t xml:space="preserve"> </w:t>
      </w:r>
      <w:r w:rsidRPr="002C3ED9">
        <w:t>Latvijas Investīciju un attīstības aģentūra</w:t>
      </w:r>
      <w:r>
        <w:t>,</w:t>
      </w:r>
      <w:r w:rsidRPr="002C3ED9">
        <w:t xml:space="preserve"> Latvijas ārējās ekonomiskās pārstāvniecības</w:t>
      </w:r>
      <w:r>
        <w:t xml:space="preserve"> un Ekonomikas ministrija</w:t>
      </w:r>
      <w:r w:rsidRPr="00BB3231">
        <w:rPr>
          <w:szCs w:val="24"/>
          <w:lang w:eastAsia="lv-LV"/>
        </w:rPr>
        <w:t>.</w:t>
      </w:r>
    </w:p>
    <w:p w14:paraId="27E9D470" w14:textId="77777777" w:rsidR="00E72668" w:rsidRPr="00BB2102" w:rsidRDefault="00E72668" w:rsidP="00E72668">
      <w:pPr>
        <w:pStyle w:val="Tabuluvirsraksti"/>
        <w:spacing w:after="240"/>
        <w:rPr>
          <w:b/>
          <w:lang w:eastAsia="lv-LV"/>
        </w:rPr>
      </w:pPr>
      <w:bookmarkStart w:id="37" w:name="_Hlk84524856"/>
      <w:bookmarkStart w:id="38" w:name="_Hlk52288467"/>
      <w:r w:rsidRPr="00BB2102">
        <w:rPr>
          <w:b/>
          <w:lang w:eastAsia="lv-LV"/>
        </w:rPr>
        <w:t>Darbības rezultāti un to rezultatīvie rādītāji no</w:t>
      </w:r>
      <w:r>
        <w:rPr>
          <w:b/>
          <w:lang w:eastAsia="lv-LV"/>
        </w:rPr>
        <w:t xml:space="preserve"> 2020.</w:t>
      </w:r>
      <w:r w:rsidRPr="00BB2102">
        <w:rPr>
          <w:b/>
          <w:lang w:eastAsia="lv-LV"/>
        </w:rPr>
        <w:t xml:space="preserve"> līdz</w:t>
      </w:r>
      <w:r>
        <w:rPr>
          <w:b/>
          <w:lang w:eastAsia="lv-LV"/>
        </w:rPr>
        <w:t xml:space="preserve"> 2024.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E72668" w:rsidRPr="00BB2102" w14:paraId="1FEC2D5C" w14:textId="77777777" w:rsidTr="0017505E">
        <w:trPr>
          <w:tblHeader/>
          <w:jc w:val="center"/>
        </w:trPr>
        <w:tc>
          <w:tcPr>
            <w:tcW w:w="3397" w:type="dxa"/>
          </w:tcPr>
          <w:p w14:paraId="508797D7" w14:textId="77777777" w:rsidR="00E72668" w:rsidRPr="00BB2102" w:rsidRDefault="00E72668" w:rsidP="0017505E">
            <w:pPr>
              <w:pStyle w:val="tabteksts"/>
              <w:jc w:val="center"/>
              <w:rPr>
                <w:szCs w:val="18"/>
              </w:rPr>
            </w:pPr>
          </w:p>
        </w:tc>
        <w:tc>
          <w:tcPr>
            <w:tcW w:w="1134" w:type="dxa"/>
          </w:tcPr>
          <w:p w14:paraId="7CD8F40F" w14:textId="77777777" w:rsidR="00E72668" w:rsidRPr="00BB2102" w:rsidRDefault="00E72668" w:rsidP="0017505E">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4" w:type="dxa"/>
          </w:tcPr>
          <w:p w14:paraId="2A17E54D" w14:textId="77777777" w:rsidR="00E72668" w:rsidRPr="00BB2102" w:rsidRDefault="00E72668" w:rsidP="0017505E">
            <w:pPr>
              <w:pStyle w:val="tabteksts"/>
              <w:jc w:val="center"/>
              <w:rPr>
                <w:szCs w:val="18"/>
                <w:lang w:eastAsia="lv-LV"/>
              </w:rPr>
            </w:pPr>
            <w:r>
              <w:rPr>
                <w:lang w:eastAsia="lv-LV"/>
              </w:rPr>
              <w:t>2021.</w:t>
            </w:r>
            <w:r w:rsidRPr="00D42431">
              <w:rPr>
                <w:lang w:eastAsia="lv-LV"/>
              </w:rPr>
              <w:t xml:space="preserve"> gada     plāns</w:t>
            </w:r>
          </w:p>
        </w:tc>
        <w:tc>
          <w:tcPr>
            <w:tcW w:w="1134" w:type="dxa"/>
          </w:tcPr>
          <w:p w14:paraId="71C48C91" w14:textId="77777777" w:rsidR="00E72668" w:rsidRPr="00BB2102" w:rsidRDefault="00E72668" w:rsidP="0017505E">
            <w:pPr>
              <w:pStyle w:val="tabteksts"/>
              <w:jc w:val="center"/>
              <w:rPr>
                <w:szCs w:val="18"/>
                <w:lang w:eastAsia="lv-LV"/>
              </w:rPr>
            </w:pPr>
            <w:r>
              <w:rPr>
                <w:szCs w:val="18"/>
                <w:lang w:eastAsia="lv-LV"/>
              </w:rPr>
              <w:t>2022.</w:t>
            </w:r>
            <w:r w:rsidRPr="00D42431">
              <w:rPr>
                <w:szCs w:val="18"/>
                <w:lang w:eastAsia="lv-LV"/>
              </w:rPr>
              <w:t xml:space="preserve"> gada </w:t>
            </w:r>
            <w:r>
              <w:rPr>
                <w:szCs w:val="18"/>
                <w:lang w:eastAsia="lv-LV"/>
              </w:rPr>
              <w:t>projekts</w:t>
            </w:r>
          </w:p>
        </w:tc>
        <w:tc>
          <w:tcPr>
            <w:tcW w:w="1134" w:type="dxa"/>
          </w:tcPr>
          <w:p w14:paraId="1C518F76" w14:textId="77777777" w:rsidR="00E72668" w:rsidRPr="00BB2102" w:rsidRDefault="00E72668" w:rsidP="0017505E">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139" w:type="dxa"/>
          </w:tcPr>
          <w:p w14:paraId="7FF97436" w14:textId="77777777" w:rsidR="00E72668" w:rsidRPr="00BB2102" w:rsidRDefault="00E72668" w:rsidP="0017505E">
            <w:pPr>
              <w:pStyle w:val="tabteksts"/>
              <w:jc w:val="center"/>
              <w:rPr>
                <w:szCs w:val="18"/>
                <w:lang w:eastAsia="lv-LV"/>
              </w:rPr>
            </w:pPr>
            <w:r>
              <w:rPr>
                <w:szCs w:val="18"/>
                <w:lang w:eastAsia="lv-LV"/>
              </w:rPr>
              <w:t>2024.</w:t>
            </w:r>
            <w:r w:rsidRPr="00D42431">
              <w:rPr>
                <w:szCs w:val="18"/>
                <w:lang w:eastAsia="lv-LV"/>
              </w:rPr>
              <w:t xml:space="preserve"> gada </w:t>
            </w:r>
            <w:r>
              <w:rPr>
                <w:lang w:eastAsia="lv-LV"/>
              </w:rPr>
              <w:t>prognoze</w:t>
            </w:r>
          </w:p>
        </w:tc>
      </w:tr>
      <w:tr w:rsidR="00E72668" w:rsidRPr="00BB2102" w14:paraId="67177999" w14:textId="77777777" w:rsidTr="0017505E">
        <w:trPr>
          <w:jc w:val="center"/>
        </w:trPr>
        <w:tc>
          <w:tcPr>
            <w:tcW w:w="9072" w:type="dxa"/>
            <w:gridSpan w:val="6"/>
            <w:shd w:val="clear" w:color="auto" w:fill="D9D9D9" w:themeFill="background1" w:themeFillShade="D9"/>
            <w:vAlign w:val="center"/>
          </w:tcPr>
          <w:p w14:paraId="4294F212" w14:textId="77777777" w:rsidR="00E72668" w:rsidRPr="00BB2102" w:rsidRDefault="00E72668" w:rsidP="0017505E">
            <w:pPr>
              <w:pStyle w:val="tabteksts"/>
              <w:jc w:val="center"/>
              <w:rPr>
                <w:szCs w:val="18"/>
              </w:rPr>
            </w:pPr>
            <w:r w:rsidRPr="0097289B">
              <w:rPr>
                <w:szCs w:val="18"/>
                <w:lang w:eastAsia="lv-LV"/>
              </w:rPr>
              <w:t>Veicināts eksporta pieprasījuma pieaugums pēc Latvijas uzņēmumu precēm un pakalpojumiem</w:t>
            </w:r>
          </w:p>
        </w:tc>
      </w:tr>
      <w:tr w:rsidR="00E72668" w:rsidRPr="00BB2102" w14:paraId="6189BDED"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AA0D35A" w14:textId="77777777" w:rsidR="00E72668" w:rsidRPr="00AF1E85" w:rsidRDefault="00E72668" w:rsidP="0017505E">
            <w:pPr>
              <w:pStyle w:val="tabteksts"/>
              <w:jc w:val="both"/>
              <w:rPr>
                <w:szCs w:val="18"/>
              </w:rPr>
            </w:pPr>
            <w:r w:rsidRPr="00626EEA">
              <w:t xml:space="preserve">Identificēti un apstrādāti eksporta projekti un pieprasījumi </w:t>
            </w:r>
            <w:r>
              <w:t>(skaits)</w:t>
            </w:r>
          </w:p>
        </w:tc>
        <w:tc>
          <w:tcPr>
            <w:tcW w:w="1134" w:type="dxa"/>
            <w:tcBorders>
              <w:top w:val="single" w:sz="4" w:space="0" w:color="000000"/>
              <w:left w:val="single" w:sz="4" w:space="0" w:color="000000"/>
              <w:bottom w:val="single" w:sz="4" w:space="0" w:color="000000"/>
              <w:right w:val="single" w:sz="4" w:space="0" w:color="000000"/>
            </w:tcBorders>
          </w:tcPr>
          <w:p w14:paraId="56D8E555" w14:textId="77777777" w:rsidR="00E72668" w:rsidRDefault="00E72668" w:rsidP="0017505E">
            <w:pPr>
              <w:pStyle w:val="tabteksts"/>
              <w:jc w:val="center"/>
            </w:pPr>
            <w:r>
              <w:t>524</w:t>
            </w:r>
          </w:p>
        </w:tc>
        <w:tc>
          <w:tcPr>
            <w:tcW w:w="1134" w:type="dxa"/>
            <w:tcBorders>
              <w:top w:val="single" w:sz="4" w:space="0" w:color="000000"/>
              <w:left w:val="single" w:sz="4" w:space="0" w:color="000000"/>
              <w:bottom w:val="single" w:sz="4" w:space="0" w:color="000000"/>
              <w:right w:val="single" w:sz="4" w:space="0" w:color="000000"/>
            </w:tcBorders>
          </w:tcPr>
          <w:p w14:paraId="59E2CC36" w14:textId="77777777" w:rsidR="00E72668" w:rsidRPr="00FB74E5" w:rsidRDefault="00E72668" w:rsidP="0017505E">
            <w:pPr>
              <w:pStyle w:val="tabteksts"/>
              <w:jc w:val="center"/>
            </w:pPr>
            <w:r>
              <w:t>500</w:t>
            </w:r>
          </w:p>
        </w:tc>
        <w:tc>
          <w:tcPr>
            <w:tcW w:w="1134" w:type="dxa"/>
            <w:tcBorders>
              <w:top w:val="single" w:sz="4" w:space="0" w:color="000000"/>
              <w:left w:val="single" w:sz="4" w:space="0" w:color="000000"/>
              <w:bottom w:val="single" w:sz="4" w:space="0" w:color="000000"/>
              <w:right w:val="single" w:sz="4" w:space="0" w:color="000000"/>
            </w:tcBorders>
          </w:tcPr>
          <w:p w14:paraId="6CC127C1" w14:textId="77777777" w:rsidR="00E72668" w:rsidRPr="00FB74E5" w:rsidRDefault="00E72668" w:rsidP="0017505E">
            <w:pPr>
              <w:pStyle w:val="tabteksts"/>
              <w:jc w:val="center"/>
            </w:pPr>
            <w:r>
              <w:t xml:space="preserve">500 </w:t>
            </w:r>
          </w:p>
        </w:tc>
        <w:tc>
          <w:tcPr>
            <w:tcW w:w="1134" w:type="dxa"/>
            <w:tcBorders>
              <w:top w:val="single" w:sz="4" w:space="0" w:color="000000"/>
              <w:left w:val="single" w:sz="4" w:space="0" w:color="000000"/>
              <w:bottom w:val="single" w:sz="4" w:space="0" w:color="000000"/>
              <w:right w:val="single" w:sz="4" w:space="0" w:color="000000"/>
            </w:tcBorders>
          </w:tcPr>
          <w:p w14:paraId="491F05C8" w14:textId="77777777" w:rsidR="00E72668" w:rsidRPr="00FB74E5" w:rsidRDefault="00E72668" w:rsidP="0017505E">
            <w:pPr>
              <w:pStyle w:val="tabteksts"/>
              <w:jc w:val="center"/>
            </w:pPr>
            <w:r>
              <w:t xml:space="preserve">500 </w:t>
            </w:r>
          </w:p>
        </w:tc>
        <w:tc>
          <w:tcPr>
            <w:tcW w:w="1139" w:type="dxa"/>
            <w:tcBorders>
              <w:top w:val="single" w:sz="4" w:space="0" w:color="000000"/>
              <w:left w:val="single" w:sz="4" w:space="0" w:color="000000"/>
              <w:bottom w:val="single" w:sz="4" w:space="0" w:color="000000"/>
              <w:right w:val="single" w:sz="4" w:space="0" w:color="000000"/>
            </w:tcBorders>
          </w:tcPr>
          <w:p w14:paraId="462DAE6F" w14:textId="77777777" w:rsidR="00E72668" w:rsidRPr="00FB74E5" w:rsidRDefault="00E72668" w:rsidP="0017505E">
            <w:pPr>
              <w:pStyle w:val="tabteksts"/>
              <w:jc w:val="center"/>
            </w:pPr>
            <w:r>
              <w:t>500</w:t>
            </w:r>
          </w:p>
        </w:tc>
      </w:tr>
      <w:tr w:rsidR="00E72668" w:rsidRPr="00BB2102" w14:paraId="4061CCB8"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C48129F" w14:textId="77777777" w:rsidR="00E72668" w:rsidRPr="00AF1E85" w:rsidRDefault="00E72668" w:rsidP="0017505E">
            <w:pPr>
              <w:pStyle w:val="tabteksts"/>
              <w:jc w:val="both"/>
              <w:rPr>
                <w:szCs w:val="18"/>
              </w:rPr>
            </w:pPr>
            <w:r>
              <w:t>K</w:t>
            </w:r>
            <w:r w:rsidRPr="00626EEA">
              <w:t>onsultācijas par ārējiem tirgiem un biznesa partneru atrašanas iespējām</w:t>
            </w:r>
            <w: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73FF62AF" w14:textId="77777777" w:rsidR="00E72668" w:rsidRDefault="00E72668" w:rsidP="0017505E">
            <w:pPr>
              <w:pStyle w:val="tabteksts"/>
              <w:jc w:val="center"/>
            </w:pPr>
            <w:r>
              <w:t>1 340</w:t>
            </w:r>
          </w:p>
        </w:tc>
        <w:tc>
          <w:tcPr>
            <w:tcW w:w="1134" w:type="dxa"/>
            <w:tcBorders>
              <w:top w:val="single" w:sz="4" w:space="0" w:color="000000"/>
              <w:left w:val="single" w:sz="4" w:space="0" w:color="000000"/>
              <w:bottom w:val="single" w:sz="4" w:space="0" w:color="000000"/>
              <w:right w:val="single" w:sz="4" w:space="0" w:color="000000"/>
            </w:tcBorders>
          </w:tcPr>
          <w:p w14:paraId="2779B668" w14:textId="77777777" w:rsidR="00E72668" w:rsidRPr="00FB74E5" w:rsidRDefault="00E72668" w:rsidP="0017505E">
            <w:pPr>
              <w:pStyle w:val="tabteksts"/>
              <w:jc w:val="center"/>
            </w:pPr>
            <w:r w:rsidRPr="00E720C5">
              <w:t>945</w:t>
            </w:r>
          </w:p>
        </w:tc>
        <w:tc>
          <w:tcPr>
            <w:tcW w:w="1134" w:type="dxa"/>
            <w:tcBorders>
              <w:top w:val="single" w:sz="4" w:space="0" w:color="000000"/>
              <w:left w:val="single" w:sz="4" w:space="0" w:color="000000"/>
              <w:bottom w:val="single" w:sz="4" w:space="0" w:color="000000"/>
              <w:right w:val="single" w:sz="4" w:space="0" w:color="000000"/>
            </w:tcBorders>
          </w:tcPr>
          <w:p w14:paraId="03577DBD" w14:textId="77777777" w:rsidR="00E72668" w:rsidRPr="00EF3747" w:rsidRDefault="00E72668" w:rsidP="0017505E">
            <w:pPr>
              <w:pStyle w:val="tabteksts"/>
              <w:jc w:val="center"/>
              <w:rPr>
                <w:vertAlign w:val="superscript"/>
              </w:rPr>
            </w:pPr>
            <w:r w:rsidRPr="001727DE">
              <w:t>600</w:t>
            </w:r>
            <w:r>
              <w:rPr>
                <w:vertAlign w:val="superscript"/>
              </w:rPr>
              <w:t>1</w:t>
            </w:r>
          </w:p>
        </w:tc>
        <w:tc>
          <w:tcPr>
            <w:tcW w:w="1134" w:type="dxa"/>
            <w:tcBorders>
              <w:top w:val="single" w:sz="4" w:space="0" w:color="000000"/>
              <w:left w:val="single" w:sz="4" w:space="0" w:color="000000"/>
              <w:bottom w:val="single" w:sz="4" w:space="0" w:color="000000"/>
              <w:right w:val="single" w:sz="4" w:space="0" w:color="000000"/>
            </w:tcBorders>
          </w:tcPr>
          <w:p w14:paraId="4E7F79DA" w14:textId="77777777" w:rsidR="00E72668" w:rsidRPr="00FB74E5" w:rsidRDefault="00E72668" w:rsidP="0017505E">
            <w:pPr>
              <w:pStyle w:val="tabteksts"/>
              <w:jc w:val="center"/>
            </w:pPr>
            <w:r w:rsidRPr="001727DE">
              <w:t>600</w:t>
            </w:r>
          </w:p>
        </w:tc>
        <w:tc>
          <w:tcPr>
            <w:tcW w:w="1139" w:type="dxa"/>
            <w:tcBorders>
              <w:top w:val="single" w:sz="4" w:space="0" w:color="000000"/>
              <w:left w:val="single" w:sz="4" w:space="0" w:color="000000"/>
              <w:bottom w:val="single" w:sz="4" w:space="0" w:color="000000"/>
              <w:right w:val="single" w:sz="4" w:space="0" w:color="000000"/>
            </w:tcBorders>
          </w:tcPr>
          <w:p w14:paraId="0B7270E6" w14:textId="77777777" w:rsidR="00E72668" w:rsidRPr="00FB74E5" w:rsidRDefault="00E72668" w:rsidP="0017505E">
            <w:pPr>
              <w:pStyle w:val="tabteksts"/>
              <w:jc w:val="center"/>
            </w:pPr>
            <w:r>
              <w:t>600</w:t>
            </w:r>
          </w:p>
        </w:tc>
      </w:tr>
      <w:tr w:rsidR="00E72668" w:rsidRPr="00BB2102" w14:paraId="02A730E5"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2F78C49" w14:textId="77777777" w:rsidR="00E72668" w:rsidRPr="00626EEA" w:rsidRDefault="00E72668" w:rsidP="0017505E">
            <w:pPr>
              <w:pStyle w:val="tabteksts"/>
              <w:jc w:val="both"/>
            </w:pPr>
            <w:r w:rsidRPr="008072BF">
              <w:t>Atbalstu saņēmuš</w:t>
            </w:r>
            <w:r>
              <w:t>ie</w:t>
            </w:r>
            <w:r w:rsidRPr="008072BF">
              <w:t xml:space="preserve"> komersant</w:t>
            </w:r>
            <w:r>
              <w:t>i</w:t>
            </w:r>
            <w:r w:rsidRPr="008072BF">
              <w:t xml:space="preserve"> organizētajās ārējā mārketinga aktivitātēs</w:t>
            </w:r>
            <w: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6DCD6D09" w14:textId="77777777" w:rsidR="00E72668" w:rsidRDefault="00E72668" w:rsidP="0017505E">
            <w:pPr>
              <w:pStyle w:val="tabteksts"/>
              <w:jc w:val="center"/>
            </w:pPr>
            <w:r>
              <w:t>296</w:t>
            </w:r>
          </w:p>
        </w:tc>
        <w:tc>
          <w:tcPr>
            <w:tcW w:w="1134" w:type="dxa"/>
            <w:tcBorders>
              <w:top w:val="single" w:sz="4" w:space="0" w:color="000000"/>
              <w:left w:val="single" w:sz="4" w:space="0" w:color="000000"/>
              <w:bottom w:val="single" w:sz="4" w:space="0" w:color="000000"/>
              <w:right w:val="single" w:sz="4" w:space="0" w:color="000000"/>
            </w:tcBorders>
          </w:tcPr>
          <w:p w14:paraId="7CDCEC07" w14:textId="77777777" w:rsidR="00E72668" w:rsidRPr="00E720C5" w:rsidRDefault="00E72668" w:rsidP="0017505E">
            <w:pPr>
              <w:pStyle w:val="tabteksts"/>
              <w:jc w:val="center"/>
            </w:pPr>
            <w:r w:rsidRPr="00EC06D5">
              <w:t>250</w:t>
            </w:r>
          </w:p>
        </w:tc>
        <w:tc>
          <w:tcPr>
            <w:tcW w:w="1134" w:type="dxa"/>
            <w:tcBorders>
              <w:top w:val="single" w:sz="4" w:space="0" w:color="000000"/>
              <w:left w:val="single" w:sz="4" w:space="0" w:color="000000"/>
              <w:bottom w:val="single" w:sz="4" w:space="0" w:color="000000"/>
              <w:right w:val="single" w:sz="4" w:space="0" w:color="000000"/>
            </w:tcBorders>
          </w:tcPr>
          <w:p w14:paraId="4257BFC1" w14:textId="77777777" w:rsidR="00E72668" w:rsidRPr="00E720C5" w:rsidRDefault="00E72668" w:rsidP="0017505E">
            <w:pPr>
              <w:pStyle w:val="tabteksts"/>
              <w:jc w:val="center"/>
            </w:pPr>
            <w:r w:rsidRPr="00EC06D5">
              <w:t>250</w:t>
            </w:r>
          </w:p>
        </w:tc>
        <w:tc>
          <w:tcPr>
            <w:tcW w:w="1134" w:type="dxa"/>
            <w:tcBorders>
              <w:top w:val="single" w:sz="4" w:space="0" w:color="000000"/>
              <w:left w:val="single" w:sz="4" w:space="0" w:color="000000"/>
              <w:bottom w:val="single" w:sz="4" w:space="0" w:color="000000"/>
              <w:right w:val="single" w:sz="4" w:space="0" w:color="000000"/>
            </w:tcBorders>
          </w:tcPr>
          <w:p w14:paraId="3B6428A7" w14:textId="77777777" w:rsidR="00E72668" w:rsidRPr="001727DE" w:rsidRDefault="00E72668" w:rsidP="0017505E">
            <w:pPr>
              <w:pStyle w:val="tabteksts"/>
              <w:jc w:val="center"/>
            </w:pPr>
            <w:r>
              <w:t>250</w:t>
            </w:r>
          </w:p>
        </w:tc>
        <w:tc>
          <w:tcPr>
            <w:tcW w:w="1139" w:type="dxa"/>
            <w:tcBorders>
              <w:top w:val="single" w:sz="4" w:space="0" w:color="000000"/>
              <w:left w:val="single" w:sz="4" w:space="0" w:color="000000"/>
              <w:bottom w:val="single" w:sz="4" w:space="0" w:color="000000"/>
              <w:right w:val="single" w:sz="4" w:space="0" w:color="000000"/>
            </w:tcBorders>
          </w:tcPr>
          <w:p w14:paraId="0C786AD5" w14:textId="77777777" w:rsidR="00E72668" w:rsidRPr="001727DE" w:rsidRDefault="00E72668" w:rsidP="0017505E">
            <w:pPr>
              <w:pStyle w:val="tabteksts"/>
              <w:jc w:val="center"/>
            </w:pPr>
            <w:r>
              <w:t>250</w:t>
            </w:r>
          </w:p>
        </w:tc>
      </w:tr>
      <w:bookmarkEnd w:id="37"/>
      <w:tr w:rsidR="00E72668" w:rsidRPr="00BB2102" w14:paraId="57464832"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30B678E" w14:textId="77777777" w:rsidR="00E72668" w:rsidRPr="00AF2C3A" w:rsidRDefault="00E72668" w:rsidP="0017505E">
            <w:pPr>
              <w:pStyle w:val="tabteksts"/>
              <w:jc w:val="both"/>
            </w:pPr>
            <w:r w:rsidRPr="00AF2C3A">
              <w:rPr>
                <w:szCs w:val="24"/>
                <w:lang w:eastAsia="lv-LV"/>
              </w:rPr>
              <w:t>Padziļinātas konsultācijas Latvijas uzņēmējiem par ārējiem tirgiem (skaits)</w:t>
            </w:r>
          </w:p>
        </w:tc>
        <w:tc>
          <w:tcPr>
            <w:tcW w:w="1134" w:type="dxa"/>
            <w:tcBorders>
              <w:top w:val="single" w:sz="4" w:space="0" w:color="000000"/>
              <w:left w:val="single" w:sz="4" w:space="0" w:color="000000"/>
              <w:bottom w:val="single" w:sz="4" w:space="0" w:color="000000"/>
              <w:right w:val="single" w:sz="4" w:space="0" w:color="000000"/>
            </w:tcBorders>
          </w:tcPr>
          <w:p w14:paraId="47908C6D" w14:textId="77777777" w:rsidR="00E72668" w:rsidRPr="00AF2C3A" w:rsidRDefault="00E72668" w:rsidP="0017505E">
            <w:pPr>
              <w:pStyle w:val="tabteksts"/>
              <w:jc w:val="center"/>
            </w:pPr>
            <w:r w:rsidRPr="00AF2C3A">
              <w:t>-</w:t>
            </w:r>
          </w:p>
        </w:tc>
        <w:tc>
          <w:tcPr>
            <w:tcW w:w="1134" w:type="dxa"/>
            <w:tcBorders>
              <w:top w:val="single" w:sz="4" w:space="0" w:color="000000"/>
              <w:left w:val="single" w:sz="4" w:space="0" w:color="000000"/>
              <w:bottom w:val="single" w:sz="4" w:space="0" w:color="000000"/>
              <w:right w:val="single" w:sz="4" w:space="0" w:color="000000"/>
            </w:tcBorders>
          </w:tcPr>
          <w:p w14:paraId="0F681A47" w14:textId="77777777" w:rsidR="00E72668" w:rsidRPr="00AF2C3A" w:rsidRDefault="00E72668" w:rsidP="0017505E">
            <w:pPr>
              <w:pStyle w:val="tabteksts"/>
              <w:jc w:val="center"/>
            </w:pPr>
            <w:r w:rsidRPr="00AF2C3A">
              <w:t>-</w:t>
            </w:r>
          </w:p>
        </w:tc>
        <w:tc>
          <w:tcPr>
            <w:tcW w:w="1134" w:type="dxa"/>
            <w:tcBorders>
              <w:top w:val="single" w:sz="4" w:space="0" w:color="000000"/>
              <w:left w:val="single" w:sz="4" w:space="0" w:color="000000"/>
              <w:bottom w:val="single" w:sz="4" w:space="0" w:color="000000"/>
              <w:right w:val="single" w:sz="4" w:space="0" w:color="000000"/>
            </w:tcBorders>
          </w:tcPr>
          <w:p w14:paraId="27C4BFC1" w14:textId="77777777" w:rsidR="00E72668" w:rsidRPr="00AF2C3A" w:rsidRDefault="00E72668" w:rsidP="0017505E">
            <w:pPr>
              <w:pStyle w:val="tabteksts"/>
              <w:jc w:val="center"/>
            </w:pPr>
            <w:r w:rsidRPr="00AF2C3A">
              <w:t>200</w:t>
            </w:r>
          </w:p>
        </w:tc>
        <w:tc>
          <w:tcPr>
            <w:tcW w:w="1134" w:type="dxa"/>
            <w:tcBorders>
              <w:top w:val="single" w:sz="4" w:space="0" w:color="000000"/>
              <w:left w:val="single" w:sz="4" w:space="0" w:color="000000"/>
              <w:bottom w:val="single" w:sz="4" w:space="0" w:color="000000"/>
              <w:right w:val="single" w:sz="4" w:space="0" w:color="000000"/>
            </w:tcBorders>
          </w:tcPr>
          <w:p w14:paraId="41FD1E2A" w14:textId="77777777" w:rsidR="00E72668" w:rsidRPr="00AF2C3A" w:rsidRDefault="00E72668" w:rsidP="0017505E">
            <w:pPr>
              <w:pStyle w:val="tabteksts"/>
              <w:jc w:val="center"/>
            </w:pPr>
            <w:r w:rsidRPr="00AF2C3A">
              <w:t>200</w:t>
            </w:r>
          </w:p>
        </w:tc>
        <w:tc>
          <w:tcPr>
            <w:tcW w:w="1139" w:type="dxa"/>
            <w:tcBorders>
              <w:top w:val="single" w:sz="4" w:space="0" w:color="000000"/>
              <w:left w:val="single" w:sz="4" w:space="0" w:color="000000"/>
              <w:bottom w:val="single" w:sz="4" w:space="0" w:color="000000"/>
              <w:right w:val="single" w:sz="4" w:space="0" w:color="000000"/>
            </w:tcBorders>
          </w:tcPr>
          <w:p w14:paraId="267AFCF0" w14:textId="77777777" w:rsidR="00E72668" w:rsidRPr="00AF2C3A" w:rsidRDefault="00E72668" w:rsidP="0017505E">
            <w:pPr>
              <w:pStyle w:val="tabteksts"/>
              <w:jc w:val="center"/>
            </w:pPr>
            <w:r w:rsidRPr="00AF2C3A">
              <w:t>200</w:t>
            </w:r>
          </w:p>
        </w:tc>
      </w:tr>
      <w:tr w:rsidR="00E72668" w:rsidRPr="00BB2102" w14:paraId="1983C4C5"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4C8B2B" w14:textId="77777777" w:rsidR="00E72668" w:rsidRPr="00AF2C3A" w:rsidRDefault="00E72668" w:rsidP="0017505E">
            <w:pPr>
              <w:pStyle w:val="tabteksts"/>
              <w:jc w:val="center"/>
            </w:pPr>
            <w:r w:rsidRPr="00AF2C3A">
              <w:rPr>
                <w:szCs w:val="18"/>
                <w:lang w:eastAsia="lv-LV"/>
              </w:rPr>
              <w:t>Ārvalstu tiešo investīciju piesaistes stratēģijas (POLARIS process) ieviešana - investīciju piesaistes pasākumi</w:t>
            </w:r>
          </w:p>
        </w:tc>
      </w:tr>
      <w:tr w:rsidR="00E72668" w:rsidRPr="00BB2102" w14:paraId="7C33B44C"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F206C5E" w14:textId="77777777" w:rsidR="00E72668" w:rsidRPr="008072BF" w:rsidRDefault="00E72668" w:rsidP="0017505E">
            <w:pPr>
              <w:pStyle w:val="tabteksts"/>
              <w:jc w:val="both"/>
            </w:pPr>
            <w:proofErr w:type="spellStart"/>
            <w:r w:rsidRPr="00B54276">
              <w:t>Pēcapkalpošanas</w:t>
            </w:r>
            <w:proofErr w:type="spellEnd"/>
            <w:r w:rsidRPr="00B54276">
              <w:t xml:space="preserve"> projekt</w:t>
            </w:r>
            <w:r>
              <w:t>i</w:t>
            </w:r>
            <w:r>
              <w:rPr>
                <w:vertAlign w:val="superscript"/>
              </w:rPr>
              <w:t xml:space="preserve"> </w:t>
            </w:r>
            <w:r>
              <w:t>(</w:t>
            </w:r>
            <w:r w:rsidRPr="00B54276">
              <w:t>skaits</w:t>
            </w:r>
            <w:r>
              <w:t>)</w:t>
            </w:r>
          </w:p>
        </w:tc>
        <w:tc>
          <w:tcPr>
            <w:tcW w:w="1134" w:type="dxa"/>
            <w:tcBorders>
              <w:top w:val="single" w:sz="4" w:space="0" w:color="000000"/>
              <w:left w:val="single" w:sz="4" w:space="0" w:color="000000"/>
              <w:bottom w:val="single" w:sz="4" w:space="0" w:color="000000"/>
              <w:right w:val="single" w:sz="4" w:space="0" w:color="000000"/>
            </w:tcBorders>
          </w:tcPr>
          <w:p w14:paraId="49EA31D5" w14:textId="77777777" w:rsidR="00E72668" w:rsidRPr="004D366F" w:rsidRDefault="00E72668" w:rsidP="0017505E">
            <w:pPr>
              <w:pStyle w:val="tabteksts"/>
              <w:jc w:val="center"/>
            </w:pPr>
            <w:r w:rsidRPr="00B54276">
              <w:t>1</w:t>
            </w:r>
            <w:r>
              <w:t>43</w:t>
            </w:r>
          </w:p>
        </w:tc>
        <w:tc>
          <w:tcPr>
            <w:tcW w:w="1134" w:type="dxa"/>
            <w:tcBorders>
              <w:top w:val="single" w:sz="4" w:space="0" w:color="000000"/>
              <w:left w:val="single" w:sz="4" w:space="0" w:color="000000"/>
              <w:bottom w:val="single" w:sz="4" w:space="0" w:color="000000"/>
              <w:right w:val="single" w:sz="4" w:space="0" w:color="000000"/>
            </w:tcBorders>
          </w:tcPr>
          <w:p w14:paraId="38869092" w14:textId="77777777" w:rsidR="00E72668" w:rsidRPr="00EC06D5" w:rsidRDefault="00E72668" w:rsidP="0017505E">
            <w:pPr>
              <w:pStyle w:val="tabteksts"/>
              <w:jc w:val="center"/>
            </w:pPr>
            <w:r w:rsidRPr="00B54276">
              <w:t>1</w:t>
            </w:r>
            <w:r>
              <w:t>2</w:t>
            </w:r>
            <w:r w:rsidRPr="00B54276">
              <w:t>0</w:t>
            </w:r>
          </w:p>
        </w:tc>
        <w:tc>
          <w:tcPr>
            <w:tcW w:w="1134" w:type="dxa"/>
            <w:tcBorders>
              <w:top w:val="single" w:sz="4" w:space="0" w:color="000000"/>
              <w:left w:val="single" w:sz="4" w:space="0" w:color="000000"/>
              <w:bottom w:val="single" w:sz="4" w:space="0" w:color="000000"/>
              <w:right w:val="single" w:sz="4" w:space="0" w:color="000000"/>
            </w:tcBorders>
          </w:tcPr>
          <w:p w14:paraId="1D6502DD" w14:textId="77777777" w:rsidR="00E72668" w:rsidRPr="00EC06D5" w:rsidRDefault="00E72668" w:rsidP="0017505E">
            <w:pPr>
              <w:pStyle w:val="tabteksts"/>
              <w:jc w:val="center"/>
            </w:pPr>
            <w:r w:rsidRPr="00B54276">
              <w:t>1</w:t>
            </w:r>
            <w:r>
              <w:t>2</w:t>
            </w:r>
            <w:r w:rsidRPr="00B54276">
              <w:t>0</w:t>
            </w:r>
          </w:p>
        </w:tc>
        <w:tc>
          <w:tcPr>
            <w:tcW w:w="1134" w:type="dxa"/>
            <w:tcBorders>
              <w:top w:val="single" w:sz="4" w:space="0" w:color="000000"/>
              <w:left w:val="single" w:sz="4" w:space="0" w:color="000000"/>
              <w:bottom w:val="single" w:sz="4" w:space="0" w:color="000000"/>
              <w:right w:val="single" w:sz="4" w:space="0" w:color="000000"/>
            </w:tcBorders>
          </w:tcPr>
          <w:p w14:paraId="472B993F" w14:textId="77777777" w:rsidR="00E72668" w:rsidRPr="00EC06D5" w:rsidRDefault="00E72668" w:rsidP="0017505E">
            <w:pPr>
              <w:pStyle w:val="tabteksts"/>
              <w:jc w:val="center"/>
            </w:pPr>
            <w:r w:rsidRPr="00B54276">
              <w:t>1</w:t>
            </w:r>
            <w:r>
              <w:t>2</w:t>
            </w:r>
            <w:r w:rsidRPr="00B54276">
              <w:t>0</w:t>
            </w:r>
          </w:p>
        </w:tc>
        <w:tc>
          <w:tcPr>
            <w:tcW w:w="1139" w:type="dxa"/>
            <w:tcBorders>
              <w:top w:val="single" w:sz="4" w:space="0" w:color="000000"/>
              <w:left w:val="single" w:sz="4" w:space="0" w:color="000000"/>
              <w:bottom w:val="single" w:sz="4" w:space="0" w:color="000000"/>
              <w:right w:val="single" w:sz="4" w:space="0" w:color="000000"/>
            </w:tcBorders>
          </w:tcPr>
          <w:p w14:paraId="6EA2F23B" w14:textId="77777777" w:rsidR="00E72668" w:rsidRDefault="00E72668" w:rsidP="0017505E">
            <w:pPr>
              <w:pStyle w:val="tabteksts"/>
              <w:jc w:val="center"/>
            </w:pPr>
            <w:r>
              <w:t>120</w:t>
            </w:r>
          </w:p>
        </w:tc>
      </w:tr>
      <w:tr w:rsidR="00E72668" w:rsidRPr="00BB2102" w14:paraId="020AE345"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698B2FB" w14:textId="77777777" w:rsidR="00E72668" w:rsidRPr="00B54276" w:rsidRDefault="00E72668" w:rsidP="0017505E">
            <w:pPr>
              <w:pStyle w:val="tabteksts"/>
              <w:jc w:val="both"/>
            </w:pPr>
            <w:r>
              <w:rPr>
                <w:szCs w:val="18"/>
              </w:rPr>
              <w:t xml:space="preserve">Plānotās ārvalstu investīcijas (milj. </w:t>
            </w:r>
            <w:proofErr w:type="spellStart"/>
            <w:r>
              <w:rPr>
                <w:i/>
                <w:iCs/>
                <w:szCs w:val="18"/>
              </w:rPr>
              <w:t>euro</w:t>
            </w:r>
            <w:proofErr w:type="spellEnd"/>
            <w:r>
              <w:rPr>
                <w:i/>
                <w:iCs/>
                <w:szCs w:val="18"/>
              </w:rPr>
              <w:t>)</w:t>
            </w:r>
          </w:p>
        </w:tc>
        <w:tc>
          <w:tcPr>
            <w:tcW w:w="1134" w:type="dxa"/>
            <w:tcBorders>
              <w:top w:val="single" w:sz="4" w:space="0" w:color="000000"/>
              <w:left w:val="single" w:sz="4" w:space="0" w:color="000000"/>
              <w:bottom w:val="single" w:sz="4" w:space="0" w:color="000000"/>
              <w:right w:val="single" w:sz="4" w:space="0" w:color="000000"/>
            </w:tcBorders>
          </w:tcPr>
          <w:p w14:paraId="0B172C44" w14:textId="77777777" w:rsidR="00E72668" w:rsidRDefault="00E72668" w:rsidP="0017505E">
            <w:pPr>
              <w:pStyle w:val="tabteksts"/>
              <w:jc w:val="center"/>
            </w:pPr>
            <w:r>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1309E175" w14:textId="77777777" w:rsidR="00E72668" w:rsidRPr="00B54276" w:rsidRDefault="00E72668" w:rsidP="0017505E">
            <w:pPr>
              <w:pStyle w:val="tabteksts"/>
              <w:jc w:val="center"/>
            </w:pPr>
            <w:r w:rsidRPr="00A92F82">
              <w:rPr>
                <w:szCs w:val="18"/>
              </w:rPr>
              <w:t>92</w:t>
            </w:r>
          </w:p>
        </w:tc>
        <w:tc>
          <w:tcPr>
            <w:tcW w:w="1134" w:type="dxa"/>
            <w:tcBorders>
              <w:top w:val="single" w:sz="4" w:space="0" w:color="000000"/>
              <w:left w:val="single" w:sz="4" w:space="0" w:color="000000"/>
              <w:bottom w:val="single" w:sz="4" w:space="0" w:color="000000"/>
              <w:right w:val="single" w:sz="4" w:space="0" w:color="000000"/>
            </w:tcBorders>
          </w:tcPr>
          <w:p w14:paraId="7D1AF42E" w14:textId="77777777" w:rsidR="00E72668" w:rsidRPr="00A92F82" w:rsidRDefault="00E72668" w:rsidP="0017505E">
            <w:pPr>
              <w:jc w:val="center"/>
              <w:rPr>
                <w:sz w:val="18"/>
                <w:szCs w:val="18"/>
              </w:rPr>
            </w:pPr>
            <w:r w:rsidRPr="00A92F82">
              <w:rPr>
                <w:sz w:val="18"/>
                <w:szCs w:val="18"/>
              </w:rPr>
              <w:t>120</w:t>
            </w:r>
          </w:p>
        </w:tc>
        <w:tc>
          <w:tcPr>
            <w:tcW w:w="1134" w:type="dxa"/>
            <w:tcBorders>
              <w:top w:val="single" w:sz="4" w:space="0" w:color="000000"/>
              <w:left w:val="single" w:sz="4" w:space="0" w:color="000000"/>
              <w:bottom w:val="single" w:sz="4" w:space="0" w:color="000000"/>
              <w:right w:val="single" w:sz="4" w:space="0" w:color="000000"/>
            </w:tcBorders>
          </w:tcPr>
          <w:p w14:paraId="0E168F23" w14:textId="77777777" w:rsidR="00E72668" w:rsidRPr="00A92F82" w:rsidRDefault="00E72668" w:rsidP="0017505E">
            <w:pPr>
              <w:jc w:val="center"/>
              <w:rPr>
                <w:sz w:val="18"/>
                <w:szCs w:val="18"/>
              </w:rPr>
            </w:pPr>
            <w:r w:rsidRPr="00A92F82">
              <w:rPr>
                <w:sz w:val="18"/>
                <w:szCs w:val="18"/>
              </w:rPr>
              <w:t>140</w:t>
            </w:r>
          </w:p>
        </w:tc>
        <w:tc>
          <w:tcPr>
            <w:tcW w:w="1139" w:type="dxa"/>
            <w:tcBorders>
              <w:top w:val="single" w:sz="4" w:space="0" w:color="000000"/>
              <w:left w:val="single" w:sz="4" w:space="0" w:color="000000"/>
              <w:bottom w:val="single" w:sz="4" w:space="0" w:color="000000"/>
              <w:right w:val="single" w:sz="4" w:space="0" w:color="000000"/>
            </w:tcBorders>
          </w:tcPr>
          <w:p w14:paraId="127DE019" w14:textId="77777777" w:rsidR="00E72668" w:rsidRPr="00A92F82" w:rsidRDefault="00E72668" w:rsidP="0017505E">
            <w:pPr>
              <w:jc w:val="center"/>
              <w:rPr>
                <w:sz w:val="18"/>
                <w:szCs w:val="18"/>
              </w:rPr>
            </w:pPr>
            <w:r>
              <w:rPr>
                <w:sz w:val="18"/>
                <w:szCs w:val="18"/>
              </w:rPr>
              <w:t>140</w:t>
            </w:r>
          </w:p>
        </w:tc>
      </w:tr>
      <w:tr w:rsidR="00E72668" w:rsidRPr="00BB2102" w14:paraId="4308074B"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6BD8CC7" w14:textId="77777777" w:rsidR="00E72668" w:rsidRDefault="00E72668" w:rsidP="0017505E">
            <w:pPr>
              <w:pStyle w:val="tabteksts"/>
              <w:jc w:val="both"/>
              <w:rPr>
                <w:szCs w:val="18"/>
              </w:rPr>
            </w:pPr>
            <w:r>
              <w:rPr>
                <w:szCs w:val="18"/>
              </w:rPr>
              <w:t>Plānotās no jauna radītās darba vietas (skaits)</w:t>
            </w:r>
          </w:p>
        </w:tc>
        <w:tc>
          <w:tcPr>
            <w:tcW w:w="1134" w:type="dxa"/>
            <w:tcBorders>
              <w:top w:val="single" w:sz="4" w:space="0" w:color="000000"/>
              <w:left w:val="single" w:sz="4" w:space="0" w:color="000000"/>
              <w:bottom w:val="single" w:sz="4" w:space="0" w:color="000000"/>
              <w:right w:val="single" w:sz="4" w:space="0" w:color="000000"/>
            </w:tcBorders>
          </w:tcPr>
          <w:p w14:paraId="60CEAFC5" w14:textId="77777777" w:rsidR="00E72668" w:rsidRDefault="00E72668" w:rsidP="0017505E">
            <w:pPr>
              <w:pStyle w:val="tabteksts"/>
              <w:jc w:val="center"/>
              <w:rPr>
                <w:szCs w:val="18"/>
              </w:rPr>
            </w:pPr>
            <w:r>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743A04AF" w14:textId="77777777" w:rsidR="00E72668" w:rsidRDefault="00E72668" w:rsidP="0017505E">
            <w:pPr>
              <w:pStyle w:val="tabteksts"/>
              <w:jc w:val="center"/>
              <w:rPr>
                <w:szCs w:val="18"/>
              </w:rPr>
            </w:pPr>
            <w:r>
              <w:rPr>
                <w:szCs w:val="18"/>
              </w:rPr>
              <w:t>800</w:t>
            </w:r>
          </w:p>
        </w:tc>
        <w:tc>
          <w:tcPr>
            <w:tcW w:w="1134" w:type="dxa"/>
            <w:tcBorders>
              <w:top w:val="single" w:sz="4" w:space="0" w:color="000000"/>
              <w:left w:val="single" w:sz="4" w:space="0" w:color="000000"/>
              <w:bottom w:val="single" w:sz="4" w:space="0" w:color="000000"/>
              <w:right w:val="single" w:sz="4" w:space="0" w:color="000000"/>
            </w:tcBorders>
          </w:tcPr>
          <w:p w14:paraId="70D2B1E5" w14:textId="77777777" w:rsidR="00E72668" w:rsidRPr="00A92F82" w:rsidRDefault="00E72668" w:rsidP="0017505E">
            <w:pPr>
              <w:jc w:val="center"/>
              <w:rPr>
                <w:sz w:val="18"/>
                <w:szCs w:val="18"/>
              </w:rPr>
            </w:pPr>
            <w:r>
              <w:rPr>
                <w:sz w:val="18"/>
                <w:szCs w:val="18"/>
              </w:rPr>
              <w:t>1 200</w:t>
            </w:r>
          </w:p>
        </w:tc>
        <w:tc>
          <w:tcPr>
            <w:tcW w:w="1134" w:type="dxa"/>
            <w:tcBorders>
              <w:top w:val="single" w:sz="4" w:space="0" w:color="000000"/>
              <w:left w:val="single" w:sz="4" w:space="0" w:color="000000"/>
              <w:bottom w:val="single" w:sz="4" w:space="0" w:color="000000"/>
              <w:right w:val="single" w:sz="4" w:space="0" w:color="000000"/>
            </w:tcBorders>
          </w:tcPr>
          <w:p w14:paraId="5DFF9600" w14:textId="77777777" w:rsidR="00E72668" w:rsidRPr="00A92F82" w:rsidRDefault="00E72668" w:rsidP="0017505E">
            <w:pPr>
              <w:jc w:val="center"/>
              <w:rPr>
                <w:sz w:val="18"/>
                <w:szCs w:val="18"/>
              </w:rPr>
            </w:pPr>
            <w:r>
              <w:rPr>
                <w:sz w:val="18"/>
                <w:szCs w:val="18"/>
              </w:rPr>
              <w:t>1 500</w:t>
            </w:r>
          </w:p>
        </w:tc>
        <w:tc>
          <w:tcPr>
            <w:tcW w:w="1139" w:type="dxa"/>
            <w:tcBorders>
              <w:top w:val="single" w:sz="4" w:space="0" w:color="000000"/>
              <w:left w:val="single" w:sz="4" w:space="0" w:color="000000"/>
              <w:bottom w:val="single" w:sz="4" w:space="0" w:color="000000"/>
              <w:right w:val="single" w:sz="4" w:space="0" w:color="000000"/>
            </w:tcBorders>
          </w:tcPr>
          <w:p w14:paraId="312A68ED" w14:textId="77777777" w:rsidR="00E72668" w:rsidRPr="00A92F82" w:rsidRDefault="00E72668" w:rsidP="0017505E">
            <w:pPr>
              <w:jc w:val="center"/>
              <w:rPr>
                <w:sz w:val="18"/>
                <w:szCs w:val="18"/>
              </w:rPr>
            </w:pPr>
            <w:r>
              <w:rPr>
                <w:sz w:val="18"/>
                <w:szCs w:val="18"/>
              </w:rPr>
              <w:t>1 500</w:t>
            </w:r>
          </w:p>
        </w:tc>
      </w:tr>
      <w:tr w:rsidR="00E72668" w:rsidRPr="00BB2102" w14:paraId="5945148B"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60C8EC1" w14:textId="77777777" w:rsidR="00E72668" w:rsidRPr="00B54276" w:rsidRDefault="00E72668" w:rsidP="0017505E">
            <w:pPr>
              <w:pStyle w:val="tabteksts"/>
              <w:jc w:val="both"/>
            </w:pPr>
            <w:proofErr w:type="spellStart"/>
            <w:r>
              <w:rPr>
                <w:szCs w:val="18"/>
              </w:rPr>
              <w:t>Proaktīvu</w:t>
            </w:r>
            <w:proofErr w:type="spellEnd"/>
            <w:r>
              <w:rPr>
                <w:szCs w:val="18"/>
              </w:rPr>
              <w:t xml:space="preserve"> piedāvājumu gatavošana potenciālajiem ārvalstu investoriem </w:t>
            </w:r>
            <w:r w:rsidRPr="00A27915">
              <w:rPr>
                <w:szCs w:val="18"/>
              </w:rPr>
              <w:t>(skaits)</w:t>
            </w:r>
          </w:p>
        </w:tc>
        <w:tc>
          <w:tcPr>
            <w:tcW w:w="1134" w:type="dxa"/>
            <w:tcBorders>
              <w:top w:val="single" w:sz="4" w:space="0" w:color="000000"/>
              <w:left w:val="single" w:sz="4" w:space="0" w:color="000000"/>
              <w:bottom w:val="single" w:sz="4" w:space="0" w:color="000000"/>
              <w:right w:val="single" w:sz="4" w:space="0" w:color="000000"/>
            </w:tcBorders>
          </w:tcPr>
          <w:p w14:paraId="4ACD5908" w14:textId="77777777" w:rsidR="00E72668" w:rsidRDefault="00E72668" w:rsidP="0017505E">
            <w:pPr>
              <w:pStyle w:val="tabteksts"/>
              <w:jc w:val="center"/>
            </w:pPr>
            <w:r>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42DD565B" w14:textId="77777777" w:rsidR="00E72668" w:rsidRPr="00B54276" w:rsidRDefault="00E72668" w:rsidP="0017505E">
            <w:pPr>
              <w:pStyle w:val="tabteksts"/>
              <w:jc w:val="center"/>
            </w:pPr>
            <w:r>
              <w:rPr>
                <w:szCs w:val="18"/>
              </w:rPr>
              <w:t>45</w:t>
            </w:r>
          </w:p>
        </w:tc>
        <w:tc>
          <w:tcPr>
            <w:tcW w:w="1134" w:type="dxa"/>
            <w:tcBorders>
              <w:top w:val="single" w:sz="4" w:space="0" w:color="000000"/>
              <w:left w:val="single" w:sz="4" w:space="0" w:color="000000"/>
              <w:bottom w:val="single" w:sz="4" w:space="0" w:color="000000"/>
              <w:right w:val="single" w:sz="4" w:space="0" w:color="000000"/>
            </w:tcBorders>
          </w:tcPr>
          <w:p w14:paraId="4046C1B7" w14:textId="77777777" w:rsidR="00E72668" w:rsidRPr="00B54276" w:rsidRDefault="00E72668" w:rsidP="0017505E">
            <w:pPr>
              <w:pStyle w:val="tabteksts"/>
              <w:jc w:val="center"/>
            </w:pPr>
            <w:r>
              <w:rPr>
                <w:szCs w:val="18"/>
              </w:rPr>
              <w:t>45</w:t>
            </w:r>
          </w:p>
        </w:tc>
        <w:tc>
          <w:tcPr>
            <w:tcW w:w="1134" w:type="dxa"/>
            <w:tcBorders>
              <w:top w:val="single" w:sz="4" w:space="0" w:color="000000"/>
              <w:left w:val="single" w:sz="4" w:space="0" w:color="000000"/>
              <w:bottom w:val="single" w:sz="4" w:space="0" w:color="000000"/>
              <w:right w:val="single" w:sz="4" w:space="0" w:color="000000"/>
            </w:tcBorders>
          </w:tcPr>
          <w:p w14:paraId="75826F74" w14:textId="77777777" w:rsidR="00E72668" w:rsidRPr="00B54276" w:rsidRDefault="00E72668" w:rsidP="0017505E">
            <w:pPr>
              <w:pStyle w:val="tabteksts"/>
              <w:jc w:val="center"/>
            </w:pPr>
            <w:r>
              <w:rPr>
                <w:szCs w:val="18"/>
              </w:rPr>
              <w:t>45</w:t>
            </w:r>
          </w:p>
        </w:tc>
        <w:tc>
          <w:tcPr>
            <w:tcW w:w="1139" w:type="dxa"/>
            <w:tcBorders>
              <w:top w:val="single" w:sz="4" w:space="0" w:color="000000"/>
              <w:left w:val="single" w:sz="4" w:space="0" w:color="000000"/>
              <w:bottom w:val="single" w:sz="4" w:space="0" w:color="000000"/>
              <w:right w:val="single" w:sz="4" w:space="0" w:color="000000"/>
            </w:tcBorders>
          </w:tcPr>
          <w:p w14:paraId="27FABD83" w14:textId="77777777" w:rsidR="00E72668" w:rsidRPr="00B54276" w:rsidRDefault="00E72668" w:rsidP="0017505E">
            <w:pPr>
              <w:pStyle w:val="tabteksts"/>
              <w:jc w:val="center"/>
            </w:pPr>
            <w:r>
              <w:t>45</w:t>
            </w:r>
          </w:p>
        </w:tc>
      </w:tr>
      <w:tr w:rsidR="00E72668" w:rsidRPr="00BB2102" w14:paraId="7AC5AC6B"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31FD0D" w14:textId="77777777" w:rsidR="00E72668" w:rsidRPr="00626EEA" w:rsidRDefault="00E72668" w:rsidP="0017505E">
            <w:pPr>
              <w:pStyle w:val="tabteksts"/>
              <w:jc w:val="center"/>
            </w:pPr>
            <w:bookmarkStart w:id="39" w:name="_Hlk52287975"/>
            <w:r w:rsidRPr="00DE6D58">
              <w:t>Diasporas uzņēmēju un nozaru profesionāļu iesaiste Latvijas tautsaimniecības izaugsmē</w:t>
            </w:r>
          </w:p>
        </w:tc>
      </w:tr>
      <w:tr w:rsidR="00E72668" w:rsidRPr="00BB2102" w14:paraId="084FBA02"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C7476C4" w14:textId="77777777" w:rsidR="00E72668" w:rsidRPr="00626EEA" w:rsidRDefault="00E72668" w:rsidP="0017505E">
            <w:pPr>
              <w:pStyle w:val="tabteksts"/>
              <w:jc w:val="both"/>
              <w:rPr>
                <w:szCs w:val="18"/>
              </w:rPr>
            </w:pPr>
            <w:r w:rsidRPr="005179D9">
              <w:t>Elektroniski uzrunāta diasporas auditorija (skaits)</w:t>
            </w:r>
          </w:p>
        </w:tc>
        <w:tc>
          <w:tcPr>
            <w:tcW w:w="1134" w:type="dxa"/>
            <w:tcBorders>
              <w:top w:val="single" w:sz="4" w:space="0" w:color="000000"/>
              <w:left w:val="single" w:sz="4" w:space="0" w:color="000000"/>
              <w:bottom w:val="single" w:sz="4" w:space="0" w:color="000000"/>
              <w:right w:val="single" w:sz="4" w:space="0" w:color="000000"/>
            </w:tcBorders>
          </w:tcPr>
          <w:p w14:paraId="6AFCF446" w14:textId="77777777" w:rsidR="00E72668" w:rsidRPr="00626EEA" w:rsidRDefault="00E72668" w:rsidP="0017505E">
            <w:pPr>
              <w:pStyle w:val="tabteksts"/>
              <w:jc w:val="center"/>
            </w:pPr>
            <w:r>
              <w:t>318 079</w:t>
            </w:r>
          </w:p>
        </w:tc>
        <w:tc>
          <w:tcPr>
            <w:tcW w:w="1134" w:type="dxa"/>
            <w:tcBorders>
              <w:top w:val="single" w:sz="4" w:space="0" w:color="000000"/>
              <w:left w:val="single" w:sz="4" w:space="0" w:color="000000"/>
              <w:bottom w:val="single" w:sz="4" w:space="0" w:color="000000"/>
              <w:right w:val="single" w:sz="4" w:space="0" w:color="000000"/>
            </w:tcBorders>
          </w:tcPr>
          <w:p w14:paraId="05340EAE" w14:textId="77777777" w:rsidR="00E72668" w:rsidRPr="00626EEA" w:rsidRDefault="00E72668" w:rsidP="0017505E">
            <w:pPr>
              <w:pStyle w:val="tabteksts"/>
              <w:jc w:val="center"/>
            </w:pPr>
            <w:r>
              <w:t>150 000</w:t>
            </w:r>
          </w:p>
        </w:tc>
        <w:tc>
          <w:tcPr>
            <w:tcW w:w="1134" w:type="dxa"/>
            <w:tcBorders>
              <w:top w:val="single" w:sz="4" w:space="0" w:color="000000"/>
              <w:left w:val="single" w:sz="4" w:space="0" w:color="000000"/>
              <w:bottom w:val="single" w:sz="4" w:space="0" w:color="000000"/>
              <w:right w:val="single" w:sz="4" w:space="0" w:color="000000"/>
            </w:tcBorders>
          </w:tcPr>
          <w:p w14:paraId="3923D665" w14:textId="77777777" w:rsidR="00E72668" w:rsidRPr="00626EEA" w:rsidRDefault="00E72668" w:rsidP="0017505E">
            <w:pPr>
              <w:pStyle w:val="tabteksts"/>
              <w:jc w:val="center"/>
            </w:pPr>
            <w:r>
              <w:t>150 000</w:t>
            </w:r>
          </w:p>
        </w:tc>
        <w:tc>
          <w:tcPr>
            <w:tcW w:w="1134" w:type="dxa"/>
            <w:tcBorders>
              <w:top w:val="single" w:sz="4" w:space="0" w:color="000000"/>
              <w:left w:val="single" w:sz="4" w:space="0" w:color="000000"/>
              <w:bottom w:val="single" w:sz="4" w:space="0" w:color="000000"/>
              <w:right w:val="single" w:sz="4" w:space="0" w:color="000000"/>
            </w:tcBorders>
          </w:tcPr>
          <w:p w14:paraId="2EE4A879" w14:textId="77777777" w:rsidR="00E72668" w:rsidRPr="00626EEA" w:rsidRDefault="00E72668" w:rsidP="0017505E">
            <w:pPr>
              <w:pStyle w:val="tabteksts"/>
              <w:jc w:val="center"/>
            </w:pPr>
            <w:r>
              <w:t>150 000</w:t>
            </w:r>
          </w:p>
        </w:tc>
        <w:tc>
          <w:tcPr>
            <w:tcW w:w="1139" w:type="dxa"/>
            <w:tcBorders>
              <w:top w:val="single" w:sz="4" w:space="0" w:color="000000"/>
              <w:left w:val="single" w:sz="4" w:space="0" w:color="000000"/>
              <w:bottom w:val="single" w:sz="4" w:space="0" w:color="000000"/>
              <w:right w:val="single" w:sz="4" w:space="0" w:color="000000"/>
            </w:tcBorders>
          </w:tcPr>
          <w:p w14:paraId="15200440" w14:textId="77777777" w:rsidR="00E72668" w:rsidRPr="00626EEA" w:rsidRDefault="00E72668" w:rsidP="0017505E">
            <w:pPr>
              <w:pStyle w:val="tabteksts"/>
              <w:jc w:val="center"/>
            </w:pPr>
            <w:r>
              <w:t>150 000</w:t>
            </w:r>
          </w:p>
        </w:tc>
      </w:tr>
      <w:tr w:rsidR="00E72668" w:rsidRPr="00BB2102" w14:paraId="5FBC703D"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59F9F63" w14:textId="77777777" w:rsidR="00E72668" w:rsidRPr="00626EEA" w:rsidRDefault="00E72668" w:rsidP="0017505E">
            <w:pPr>
              <w:pStyle w:val="tabteksts"/>
              <w:jc w:val="both"/>
              <w:rPr>
                <w:szCs w:val="18"/>
              </w:rPr>
            </w:pPr>
            <w:r>
              <w:t>T</w:t>
            </w:r>
            <w:r w:rsidRPr="00D9754F">
              <w:t>ematiskie pasākumi ar diasporas iesaisti trīs virzienos – eksporta veicināšana, investīciju piesaiste, uzņēmējdarbība (skaits)</w:t>
            </w:r>
          </w:p>
        </w:tc>
        <w:tc>
          <w:tcPr>
            <w:tcW w:w="1134" w:type="dxa"/>
            <w:tcBorders>
              <w:top w:val="single" w:sz="4" w:space="0" w:color="000000"/>
              <w:left w:val="single" w:sz="4" w:space="0" w:color="000000"/>
              <w:bottom w:val="single" w:sz="4" w:space="0" w:color="000000"/>
              <w:right w:val="single" w:sz="4" w:space="0" w:color="000000"/>
            </w:tcBorders>
          </w:tcPr>
          <w:p w14:paraId="07B28FCE" w14:textId="77777777" w:rsidR="00E72668" w:rsidRPr="00626EEA" w:rsidRDefault="00E72668" w:rsidP="0017505E">
            <w:pPr>
              <w:pStyle w:val="tabteksts"/>
              <w:jc w:val="center"/>
            </w:pPr>
            <w:r>
              <w:t>25</w:t>
            </w:r>
          </w:p>
        </w:tc>
        <w:tc>
          <w:tcPr>
            <w:tcW w:w="1134" w:type="dxa"/>
            <w:tcBorders>
              <w:top w:val="single" w:sz="4" w:space="0" w:color="000000"/>
              <w:left w:val="single" w:sz="4" w:space="0" w:color="000000"/>
              <w:bottom w:val="single" w:sz="4" w:space="0" w:color="000000"/>
              <w:right w:val="single" w:sz="4" w:space="0" w:color="000000"/>
            </w:tcBorders>
          </w:tcPr>
          <w:p w14:paraId="6843889B" w14:textId="77777777" w:rsidR="00E72668" w:rsidRPr="00626EEA" w:rsidRDefault="00E72668" w:rsidP="0017505E">
            <w:pPr>
              <w:pStyle w:val="tabteksts"/>
              <w:jc w:val="center"/>
            </w:pPr>
            <w:r>
              <w:t>10</w:t>
            </w:r>
          </w:p>
        </w:tc>
        <w:tc>
          <w:tcPr>
            <w:tcW w:w="1134" w:type="dxa"/>
            <w:tcBorders>
              <w:top w:val="single" w:sz="4" w:space="0" w:color="000000"/>
              <w:left w:val="single" w:sz="4" w:space="0" w:color="000000"/>
              <w:bottom w:val="single" w:sz="4" w:space="0" w:color="000000"/>
              <w:right w:val="single" w:sz="4" w:space="0" w:color="000000"/>
            </w:tcBorders>
          </w:tcPr>
          <w:p w14:paraId="01DC9A0C" w14:textId="77777777" w:rsidR="00E72668" w:rsidRPr="00626EEA" w:rsidRDefault="00E72668" w:rsidP="0017505E">
            <w:pPr>
              <w:pStyle w:val="tabteksts"/>
              <w:jc w:val="center"/>
            </w:pPr>
            <w:r>
              <w:t>10</w:t>
            </w:r>
          </w:p>
        </w:tc>
        <w:tc>
          <w:tcPr>
            <w:tcW w:w="1134" w:type="dxa"/>
            <w:tcBorders>
              <w:top w:val="single" w:sz="4" w:space="0" w:color="000000"/>
              <w:left w:val="single" w:sz="4" w:space="0" w:color="000000"/>
              <w:bottom w:val="single" w:sz="4" w:space="0" w:color="000000"/>
              <w:right w:val="single" w:sz="4" w:space="0" w:color="000000"/>
            </w:tcBorders>
          </w:tcPr>
          <w:p w14:paraId="070E7BE1" w14:textId="77777777" w:rsidR="00E72668" w:rsidRPr="00626EEA" w:rsidRDefault="00E72668" w:rsidP="0017505E">
            <w:pPr>
              <w:pStyle w:val="tabteksts"/>
              <w:jc w:val="center"/>
            </w:pPr>
            <w:r>
              <w:t>10</w:t>
            </w:r>
          </w:p>
        </w:tc>
        <w:tc>
          <w:tcPr>
            <w:tcW w:w="1139" w:type="dxa"/>
            <w:tcBorders>
              <w:top w:val="single" w:sz="4" w:space="0" w:color="000000"/>
              <w:left w:val="single" w:sz="4" w:space="0" w:color="000000"/>
              <w:bottom w:val="single" w:sz="4" w:space="0" w:color="000000"/>
              <w:right w:val="single" w:sz="4" w:space="0" w:color="000000"/>
            </w:tcBorders>
          </w:tcPr>
          <w:p w14:paraId="51B31F16" w14:textId="77777777" w:rsidR="00E72668" w:rsidRPr="00626EEA" w:rsidRDefault="00E72668" w:rsidP="0017505E">
            <w:pPr>
              <w:pStyle w:val="tabteksts"/>
              <w:jc w:val="center"/>
            </w:pPr>
            <w:r>
              <w:t>10</w:t>
            </w:r>
          </w:p>
        </w:tc>
      </w:tr>
      <w:tr w:rsidR="00E72668" w:rsidRPr="00BB2102" w14:paraId="7FC4A397"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B2ABC3C" w14:textId="77777777" w:rsidR="00E72668" w:rsidRPr="00626EEA" w:rsidRDefault="00E72668" w:rsidP="0017505E">
            <w:pPr>
              <w:pStyle w:val="tabteksts"/>
              <w:jc w:val="both"/>
              <w:rPr>
                <w:szCs w:val="18"/>
              </w:rPr>
            </w:pPr>
            <w:r w:rsidRPr="00D9754F">
              <w:lastRenderedPageBreak/>
              <w:t>Līdzdalība pasākumos, kuru mērķis ir uzrunāt diasporas pārstāvjus par darba iespējām Latvijā (skaits)</w:t>
            </w:r>
          </w:p>
        </w:tc>
        <w:tc>
          <w:tcPr>
            <w:tcW w:w="1134" w:type="dxa"/>
            <w:tcBorders>
              <w:top w:val="single" w:sz="4" w:space="0" w:color="000000"/>
              <w:left w:val="single" w:sz="4" w:space="0" w:color="000000"/>
              <w:bottom w:val="single" w:sz="4" w:space="0" w:color="000000"/>
              <w:right w:val="single" w:sz="4" w:space="0" w:color="000000"/>
            </w:tcBorders>
          </w:tcPr>
          <w:p w14:paraId="11842F1A" w14:textId="77777777" w:rsidR="00E72668" w:rsidRPr="00626EEA" w:rsidRDefault="00E72668" w:rsidP="0017505E">
            <w:pPr>
              <w:pStyle w:val="tabteksts"/>
              <w:jc w:val="center"/>
            </w:pPr>
            <w:r>
              <w:t>5</w:t>
            </w:r>
          </w:p>
        </w:tc>
        <w:tc>
          <w:tcPr>
            <w:tcW w:w="1134" w:type="dxa"/>
            <w:tcBorders>
              <w:top w:val="single" w:sz="4" w:space="0" w:color="000000"/>
              <w:left w:val="single" w:sz="4" w:space="0" w:color="000000"/>
              <w:bottom w:val="single" w:sz="4" w:space="0" w:color="000000"/>
              <w:right w:val="single" w:sz="4" w:space="0" w:color="000000"/>
            </w:tcBorders>
          </w:tcPr>
          <w:p w14:paraId="170FC21A" w14:textId="77777777" w:rsidR="00E72668" w:rsidRPr="00626EEA" w:rsidRDefault="00E72668" w:rsidP="0017505E">
            <w:pPr>
              <w:pStyle w:val="tabteksts"/>
              <w:jc w:val="center"/>
            </w:pPr>
            <w:r>
              <w:t>6</w:t>
            </w:r>
          </w:p>
        </w:tc>
        <w:tc>
          <w:tcPr>
            <w:tcW w:w="1134" w:type="dxa"/>
            <w:tcBorders>
              <w:top w:val="single" w:sz="4" w:space="0" w:color="000000"/>
              <w:left w:val="single" w:sz="4" w:space="0" w:color="000000"/>
              <w:bottom w:val="single" w:sz="4" w:space="0" w:color="000000"/>
              <w:right w:val="single" w:sz="4" w:space="0" w:color="000000"/>
            </w:tcBorders>
          </w:tcPr>
          <w:p w14:paraId="52962820" w14:textId="77777777" w:rsidR="00E72668" w:rsidRPr="00626EEA" w:rsidRDefault="00E72668" w:rsidP="0017505E">
            <w:pPr>
              <w:pStyle w:val="tabteksts"/>
              <w:jc w:val="center"/>
            </w:pPr>
            <w:r>
              <w:t>6</w:t>
            </w:r>
          </w:p>
        </w:tc>
        <w:tc>
          <w:tcPr>
            <w:tcW w:w="1134" w:type="dxa"/>
            <w:tcBorders>
              <w:top w:val="single" w:sz="4" w:space="0" w:color="000000"/>
              <w:left w:val="single" w:sz="4" w:space="0" w:color="000000"/>
              <w:bottom w:val="single" w:sz="4" w:space="0" w:color="000000"/>
              <w:right w:val="single" w:sz="4" w:space="0" w:color="000000"/>
            </w:tcBorders>
          </w:tcPr>
          <w:p w14:paraId="658E34CE" w14:textId="77777777" w:rsidR="00E72668" w:rsidRPr="00626EEA" w:rsidRDefault="00E72668" w:rsidP="0017505E">
            <w:pPr>
              <w:pStyle w:val="tabteksts"/>
              <w:jc w:val="center"/>
            </w:pPr>
            <w:r>
              <w:t>6</w:t>
            </w:r>
          </w:p>
        </w:tc>
        <w:tc>
          <w:tcPr>
            <w:tcW w:w="1139" w:type="dxa"/>
            <w:tcBorders>
              <w:top w:val="single" w:sz="4" w:space="0" w:color="000000"/>
              <w:left w:val="single" w:sz="4" w:space="0" w:color="000000"/>
              <w:bottom w:val="single" w:sz="4" w:space="0" w:color="000000"/>
              <w:right w:val="single" w:sz="4" w:space="0" w:color="000000"/>
            </w:tcBorders>
          </w:tcPr>
          <w:p w14:paraId="1B8CB33B" w14:textId="77777777" w:rsidR="00E72668" w:rsidRPr="00626EEA" w:rsidRDefault="00E72668" w:rsidP="0017505E">
            <w:pPr>
              <w:pStyle w:val="tabteksts"/>
              <w:jc w:val="center"/>
            </w:pPr>
            <w:r>
              <w:t>6</w:t>
            </w:r>
          </w:p>
        </w:tc>
      </w:tr>
      <w:tr w:rsidR="00E72668" w:rsidRPr="00BB2102" w14:paraId="59A4C029" w14:textId="77777777" w:rsidTr="0017505E">
        <w:trPr>
          <w:jc w:val="center"/>
        </w:trPr>
        <w:tc>
          <w:tcPr>
            <w:tcW w:w="9072" w:type="dxa"/>
            <w:gridSpan w:val="6"/>
            <w:shd w:val="clear" w:color="auto" w:fill="D9D9D9" w:themeFill="background1" w:themeFillShade="D9"/>
            <w:vAlign w:val="center"/>
          </w:tcPr>
          <w:p w14:paraId="35C4CACC" w14:textId="77777777" w:rsidR="00E72668" w:rsidRPr="00F62098" w:rsidRDefault="00E72668" w:rsidP="0017505E">
            <w:pPr>
              <w:pStyle w:val="tabteksts"/>
              <w:jc w:val="center"/>
              <w:rPr>
                <w:szCs w:val="18"/>
              </w:rPr>
            </w:pPr>
            <w:bookmarkStart w:id="40" w:name="_Hlk52982451"/>
            <w:r w:rsidRPr="00F62098">
              <w:t xml:space="preserve">Dalība starptautiskajā izstādē “Expo 2020 </w:t>
            </w:r>
            <w:proofErr w:type="spellStart"/>
            <w:r w:rsidRPr="00F62098">
              <w:t>Dubai</w:t>
            </w:r>
            <w:proofErr w:type="spellEnd"/>
            <w:r w:rsidRPr="00F62098">
              <w:t>” un ar to saistīto pasākumu īstenošana</w:t>
            </w:r>
          </w:p>
        </w:tc>
      </w:tr>
      <w:bookmarkEnd w:id="40"/>
      <w:tr w:rsidR="00E72668" w:rsidRPr="00BB2102" w14:paraId="013EC57E" w14:textId="77777777" w:rsidTr="0017505E">
        <w:trPr>
          <w:jc w:val="center"/>
        </w:trPr>
        <w:tc>
          <w:tcPr>
            <w:tcW w:w="3397" w:type="dxa"/>
          </w:tcPr>
          <w:p w14:paraId="206CCCBF" w14:textId="77777777" w:rsidR="00E72668" w:rsidRPr="00E83C69" w:rsidRDefault="00E72668" w:rsidP="0017505E">
            <w:pPr>
              <w:pStyle w:val="tabteksts"/>
              <w:jc w:val="both"/>
              <w:rPr>
                <w:szCs w:val="18"/>
              </w:rPr>
            </w:pPr>
            <w:r w:rsidRPr="003765B9">
              <w:t>Paviljona patstāvīgā ekspozīcija</w:t>
            </w:r>
            <w:r>
              <w:t xml:space="preserve"> (skaits)</w:t>
            </w:r>
          </w:p>
        </w:tc>
        <w:tc>
          <w:tcPr>
            <w:tcW w:w="1134" w:type="dxa"/>
          </w:tcPr>
          <w:p w14:paraId="08F78BCA" w14:textId="77777777" w:rsidR="00E72668" w:rsidRPr="00BB2102" w:rsidRDefault="00E72668" w:rsidP="0017505E">
            <w:pPr>
              <w:pStyle w:val="tabteksts"/>
              <w:jc w:val="center"/>
            </w:pPr>
            <w:r>
              <w:t>-</w:t>
            </w:r>
          </w:p>
        </w:tc>
        <w:tc>
          <w:tcPr>
            <w:tcW w:w="1134" w:type="dxa"/>
          </w:tcPr>
          <w:p w14:paraId="1BBA740A" w14:textId="77777777" w:rsidR="00E72668" w:rsidRPr="00BB2102" w:rsidRDefault="00E72668" w:rsidP="0017505E">
            <w:pPr>
              <w:pStyle w:val="tabteksts"/>
              <w:jc w:val="center"/>
            </w:pPr>
            <w:r>
              <w:t>1</w:t>
            </w:r>
          </w:p>
        </w:tc>
        <w:tc>
          <w:tcPr>
            <w:tcW w:w="1134" w:type="dxa"/>
          </w:tcPr>
          <w:p w14:paraId="5B026B30" w14:textId="77777777" w:rsidR="00E72668" w:rsidRPr="00BB2102" w:rsidRDefault="00E72668" w:rsidP="0017505E">
            <w:pPr>
              <w:pStyle w:val="tabteksts"/>
              <w:jc w:val="center"/>
            </w:pPr>
            <w:r>
              <w:t>1</w:t>
            </w:r>
          </w:p>
        </w:tc>
        <w:tc>
          <w:tcPr>
            <w:tcW w:w="1134" w:type="dxa"/>
          </w:tcPr>
          <w:p w14:paraId="06D6FC30" w14:textId="5F186AC4" w:rsidR="00E72668" w:rsidRPr="00BB2102" w:rsidRDefault="006612A0" w:rsidP="0017505E">
            <w:pPr>
              <w:pStyle w:val="tabteksts"/>
              <w:jc w:val="center"/>
            </w:pPr>
            <w:r>
              <w:t>-</w:t>
            </w:r>
          </w:p>
        </w:tc>
        <w:tc>
          <w:tcPr>
            <w:tcW w:w="1139" w:type="dxa"/>
          </w:tcPr>
          <w:p w14:paraId="0095788F" w14:textId="01498EBF" w:rsidR="00E72668" w:rsidRPr="00BB2102" w:rsidRDefault="006612A0" w:rsidP="0017505E">
            <w:pPr>
              <w:pStyle w:val="tabteksts"/>
              <w:jc w:val="center"/>
            </w:pPr>
            <w:r>
              <w:t>-</w:t>
            </w:r>
          </w:p>
        </w:tc>
      </w:tr>
      <w:tr w:rsidR="00E72668" w:rsidRPr="00BB2102" w14:paraId="3001AAEA" w14:textId="77777777" w:rsidTr="0017505E">
        <w:trPr>
          <w:jc w:val="center"/>
        </w:trPr>
        <w:tc>
          <w:tcPr>
            <w:tcW w:w="3397" w:type="dxa"/>
          </w:tcPr>
          <w:p w14:paraId="602B2773" w14:textId="77777777" w:rsidR="00E72668" w:rsidRPr="00C504DB" w:rsidRDefault="00E72668" w:rsidP="0017505E">
            <w:pPr>
              <w:pStyle w:val="tabteksts"/>
              <w:jc w:val="both"/>
              <w:rPr>
                <w:highlight w:val="yellow"/>
              </w:rPr>
            </w:pPr>
            <w:r w:rsidRPr="00F62098">
              <w:t>Dalība</w:t>
            </w:r>
            <w:r>
              <w:t>s</w:t>
            </w:r>
            <w:r w:rsidRPr="00F62098">
              <w:t xml:space="preserve"> starptautiskajā izstādē “Expo 2020 </w:t>
            </w:r>
            <w:proofErr w:type="spellStart"/>
            <w:r w:rsidRPr="00F62098">
              <w:t>Dubai</w:t>
            </w:r>
            <w:proofErr w:type="spellEnd"/>
            <w:r w:rsidRPr="00F62098">
              <w:t>”</w:t>
            </w:r>
            <w:r>
              <w:t xml:space="preserve"> īstenošanas pasākumi (skaits)</w:t>
            </w:r>
          </w:p>
        </w:tc>
        <w:tc>
          <w:tcPr>
            <w:tcW w:w="1134" w:type="dxa"/>
          </w:tcPr>
          <w:p w14:paraId="72954059" w14:textId="77777777" w:rsidR="00E72668" w:rsidRPr="00C504DB" w:rsidRDefault="00E72668" w:rsidP="0017505E">
            <w:pPr>
              <w:pStyle w:val="tabteksts"/>
              <w:jc w:val="center"/>
              <w:rPr>
                <w:highlight w:val="yellow"/>
              </w:rPr>
            </w:pPr>
            <w:r w:rsidRPr="00B67E1B">
              <w:t>-</w:t>
            </w:r>
          </w:p>
        </w:tc>
        <w:tc>
          <w:tcPr>
            <w:tcW w:w="1134" w:type="dxa"/>
          </w:tcPr>
          <w:p w14:paraId="62D2988E" w14:textId="77777777" w:rsidR="00E72668" w:rsidRPr="00C504DB" w:rsidRDefault="00E72668" w:rsidP="0017505E">
            <w:pPr>
              <w:pStyle w:val="tabteksts"/>
              <w:jc w:val="center"/>
              <w:rPr>
                <w:highlight w:val="yellow"/>
              </w:rPr>
            </w:pPr>
            <w:r w:rsidRPr="00AE4CFF">
              <w:t>6</w:t>
            </w:r>
          </w:p>
        </w:tc>
        <w:tc>
          <w:tcPr>
            <w:tcW w:w="1134" w:type="dxa"/>
          </w:tcPr>
          <w:p w14:paraId="44337419" w14:textId="77777777" w:rsidR="00E72668" w:rsidRPr="00EF3747" w:rsidRDefault="00E72668" w:rsidP="0017505E">
            <w:pPr>
              <w:pStyle w:val="tabteksts"/>
              <w:jc w:val="center"/>
              <w:rPr>
                <w:vertAlign w:val="superscript"/>
              </w:rPr>
            </w:pPr>
            <w:r>
              <w:t>3</w:t>
            </w:r>
          </w:p>
        </w:tc>
        <w:tc>
          <w:tcPr>
            <w:tcW w:w="1134" w:type="dxa"/>
          </w:tcPr>
          <w:p w14:paraId="04F9CE3C" w14:textId="48E3BD49" w:rsidR="00E72668" w:rsidRPr="00AE4CFF" w:rsidRDefault="006612A0" w:rsidP="0017505E">
            <w:pPr>
              <w:pStyle w:val="tabteksts"/>
              <w:jc w:val="center"/>
            </w:pPr>
            <w:r>
              <w:t>-</w:t>
            </w:r>
          </w:p>
        </w:tc>
        <w:tc>
          <w:tcPr>
            <w:tcW w:w="1139" w:type="dxa"/>
          </w:tcPr>
          <w:p w14:paraId="7E697D87" w14:textId="26838DA1" w:rsidR="00E72668" w:rsidRPr="00AE4CFF" w:rsidRDefault="006612A0" w:rsidP="0017505E">
            <w:pPr>
              <w:pStyle w:val="tabteksts"/>
              <w:jc w:val="center"/>
            </w:pPr>
            <w:r>
              <w:t>-</w:t>
            </w:r>
          </w:p>
        </w:tc>
      </w:tr>
      <w:tr w:rsidR="00E72668" w:rsidRPr="00BB2102" w14:paraId="59DCD59B" w14:textId="77777777" w:rsidTr="0017505E">
        <w:trPr>
          <w:jc w:val="center"/>
        </w:trPr>
        <w:tc>
          <w:tcPr>
            <w:tcW w:w="9072" w:type="dxa"/>
            <w:gridSpan w:val="6"/>
            <w:shd w:val="clear" w:color="auto" w:fill="D9D9D9" w:themeFill="background1" w:themeFillShade="D9"/>
          </w:tcPr>
          <w:p w14:paraId="4B06AB0C" w14:textId="77777777" w:rsidR="00E72668" w:rsidRPr="00BB2102" w:rsidRDefault="00E72668" w:rsidP="0017505E">
            <w:pPr>
              <w:pStyle w:val="tabteksts"/>
              <w:jc w:val="center"/>
            </w:pPr>
            <w:r w:rsidRPr="00A86564">
              <w:rPr>
                <w:szCs w:val="18"/>
              </w:rPr>
              <w:t>Vienota Latvijas valsts tēla izstrāde</w:t>
            </w:r>
            <w:r>
              <w:rPr>
                <w:szCs w:val="18"/>
              </w:rPr>
              <w:t xml:space="preserve"> </w:t>
            </w:r>
            <w:r w:rsidRPr="00F62098">
              <w:rPr>
                <w:szCs w:val="18"/>
              </w:rPr>
              <w:t>un ar to saistīto pasākumu īstenošana</w:t>
            </w:r>
          </w:p>
        </w:tc>
      </w:tr>
      <w:tr w:rsidR="00E72668" w:rsidRPr="00BB2102" w14:paraId="54D005C0" w14:textId="77777777" w:rsidTr="0017505E">
        <w:trPr>
          <w:jc w:val="center"/>
        </w:trPr>
        <w:tc>
          <w:tcPr>
            <w:tcW w:w="3397" w:type="dxa"/>
          </w:tcPr>
          <w:p w14:paraId="07FB8AE1" w14:textId="77777777" w:rsidR="00E72668" w:rsidRPr="00E27977" w:rsidRDefault="00E72668" w:rsidP="0017505E">
            <w:pPr>
              <w:pStyle w:val="tabteksts"/>
              <w:jc w:val="both"/>
            </w:pPr>
            <w:proofErr w:type="spellStart"/>
            <w:r>
              <w:rPr>
                <w:szCs w:val="18"/>
              </w:rPr>
              <w:t>Proaktīvi</w:t>
            </w:r>
            <w:proofErr w:type="spellEnd"/>
            <w:r>
              <w:rPr>
                <w:szCs w:val="18"/>
              </w:rPr>
              <w:t xml:space="preserve"> </w:t>
            </w:r>
            <w:proofErr w:type="spellStart"/>
            <w:r>
              <w:rPr>
                <w:szCs w:val="18"/>
              </w:rPr>
              <w:t>lielapjoma</w:t>
            </w:r>
            <w:proofErr w:type="spellEnd"/>
            <w:r>
              <w:rPr>
                <w:szCs w:val="18"/>
              </w:rPr>
              <w:t xml:space="preserve"> atslēgas piedāvājumi potenciālajiem ārvalstu investoriem</w:t>
            </w:r>
            <w:r>
              <w:rPr>
                <w:szCs w:val="18"/>
                <w:vertAlign w:val="superscript"/>
              </w:rPr>
              <w:t xml:space="preserve"> </w:t>
            </w:r>
            <w:r w:rsidRPr="003F00DF">
              <w:rPr>
                <w:szCs w:val="18"/>
              </w:rPr>
              <w:t>(skaits)</w:t>
            </w:r>
          </w:p>
        </w:tc>
        <w:tc>
          <w:tcPr>
            <w:tcW w:w="1134" w:type="dxa"/>
          </w:tcPr>
          <w:p w14:paraId="580B9EF9" w14:textId="77777777" w:rsidR="00E72668" w:rsidRDefault="00E72668" w:rsidP="0017505E">
            <w:pPr>
              <w:pStyle w:val="tabteksts"/>
              <w:jc w:val="center"/>
            </w:pPr>
            <w:r>
              <w:rPr>
                <w:szCs w:val="18"/>
              </w:rPr>
              <w:t>-</w:t>
            </w:r>
          </w:p>
        </w:tc>
        <w:tc>
          <w:tcPr>
            <w:tcW w:w="1134" w:type="dxa"/>
          </w:tcPr>
          <w:p w14:paraId="50DE8A00" w14:textId="77777777" w:rsidR="00E72668" w:rsidRDefault="00E72668" w:rsidP="0017505E">
            <w:pPr>
              <w:pStyle w:val="tabteksts"/>
              <w:jc w:val="center"/>
            </w:pPr>
            <w:r>
              <w:rPr>
                <w:szCs w:val="18"/>
              </w:rPr>
              <w:t>5</w:t>
            </w:r>
          </w:p>
        </w:tc>
        <w:tc>
          <w:tcPr>
            <w:tcW w:w="1134" w:type="dxa"/>
          </w:tcPr>
          <w:p w14:paraId="04611026" w14:textId="77777777" w:rsidR="00E72668" w:rsidRPr="00E27977" w:rsidRDefault="00E72668" w:rsidP="0017505E">
            <w:pPr>
              <w:pStyle w:val="tabteksts"/>
              <w:jc w:val="center"/>
            </w:pPr>
            <w:r>
              <w:rPr>
                <w:szCs w:val="18"/>
              </w:rPr>
              <w:t>5</w:t>
            </w:r>
          </w:p>
        </w:tc>
        <w:tc>
          <w:tcPr>
            <w:tcW w:w="1134" w:type="dxa"/>
          </w:tcPr>
          <w:p w14:paraId="1AB535BC" w14:textId="77777777" w:rsidR="00E72668" w:rsidRPr="00E27977" w:rsidRDefault="00E72668" w:rsidP="0017505E">
            <w:pPr>
              <w:pStyle w:val="tabteksts"/>
              <w:jc w:val="center"/>
            </w:pPr>
            <w:r>
              <w:rPr>
                <w:szCs w:val="18"/>
              </w:rPr>
              <w:t>5</w:t>
            </w:r>
          </w:p>
        </w:tc>
        <w:tc>
          <w:tcPr>
            <w:tcW w:w="1139" w:type="dxa"/>
          </w:tcPr>
          <w:p w14:paraId="34DB1C0E" w14:textId="1767191E" w:rsidR="00E72668" w:rsidRPr="00E27977" w:rsidRDefault="006612A0" w:rsidP="0017505E">
            <w:pPr>
              <w:pStyle w:val="tabteksts"/>
              <w:jc w:val="center"/>
            </w:pPr>
            <w:r>
              <w:t>-</w:t>
            </w:r>
          </w:p>
        </w:tc>
      </w:tr>
      <w:tr w:rsidR="00E72668" w:rsidRPr="00BB2102" w14:paraId="6F80A36C" w14:textId="77777777" w:rsidTr="0017505E">
        <w:trPr>
          <w:jc w:val="center"/>
        </w:trPr>
        <w:tc>
          <w:tcPr>
            <w:tcW w:w="3397" w:type="dxa"/>
          </w:tcPr>
          <w:p w14:paraId="4B796739" w14:textId="77777777" w:rsidR="00E72668" w:rsidRPr="00E27977" w:rsidRDefault="00E72668" w:rsidP="0017505E">
            <w:pPr>
              <w:pStyle w:val="tabteksts"/>
              <w:jc w:val="both"/>
            </w:pPr>
            <w:r>
              <w:rPr>
                <w:szCs w:val="18"/>
              </w:rPr>
              <w:t xml:space="preserve">Plānotās ārvalstu investīcijas (milj. </w:t>
            </w:r>
            <w:proofErr w:type="spellStart"/>
            <w:r w:rsidRPr="004875A7">
              <w:rPr>
                <w:i/>
                <w:iCs/>
                <w:szCs w:val="18"/>
              </w:rPr>
              <w:t>euro</w:t>
            </w:r>
            <w:proofErr w:type="spellEnd"/>
            <w:r>
              <w:rPr>
                <w:szCs w:val="18"/>
              </w:rPr>
              <w:t xml:space="preserve">) </w:t>
            </w:r>
          </w:p>
        </w:tc>
        <w:tc>
          <w:tcPr>
            <w:tcW w:w="1134" w:type="dxa"/>
          </w:tcPr>
          <w:p w14:paraId="0B79D2B2" w14:textId="77777777" w:rsidR="00E72668" w:rsidRDefault="00E72668" w:rsidP="0017505E">
            <w:pPr>
              <w:pStyle w:val="tabteksts"/>
              <w:jc w:val="center"/>
            </w:pPr>
            <w:r>
              <w:rPr>
                <w:szCs w:val="18"/>
              </w:rPr>
              <w:t>-</w:t>
            </w:r>
          </w:p>
        </w:tc>
        <w:tc>
          <w:tcPr>
            <w:tcW w:w="1134" w:type="dxa"/>
          </w:tcPr>
          <w:p w14:paraId="5B94BA19" w14:textId="77777777" w:rsidR="00E72668" w:rsidRDefault="00E72668" w:rsidP="0017505E">
            <w:pPr>
              <w:pStyle w:val="tabteksts"/>
              <w:jc w:val="center"/>
            </w:pPr>
            <w:r>
              <w:rPr>
                <w:szCs w:val="18"/>
              </w:rPr>
              <w:t xml:space="preserve">28 </w:t>
            </w:r>
          </w:p>
        </w:tc>
        <w:tc>
          <w:tcPr>
            <w:tcW w:w="1134" w:type="dxa"/>
          </w:tcPr>
          <w:p w14:paraId="73B43D33" w14:textId="77777777" w:rsidR="00E72668" w:rsidRPr="00E27977" w:rsidRDefault="00E72668" w:rsidP="0017505E">
            <w:pPr>
              <w:pStyle w:val="tabteksts"/>
              <w:jc w:val="center"/>
            </w:pPr>
            <w:r>
              <w:rPr>
                <w:szCs w:val="18"/>
              </w:rPr>
              <w:t xml:space="preserve">40 </w:t>
            </w:r>
          </w:p>
        </w:tc>
        <w:tc>
          <w:tcPr>
            <w:tcW w:w="1134" w:type="dxa"/>
          </w:tcPr>
          <w:p w14:paraId="649CD1D9" w14:textId="77777777" w:rsidR="00E72668" w:rsidRPr="00E27977" w:rsidRDefault="00E72668" w:rsidP="0017505E">
            <w:pPr>
              <w:pStyle w:val="tabteksts"/>
              <w:jc w:val="center"/>
            </w:pPr>
            <w:r>
              <w:rPr>
                <w:szCs w:val="18"/>
              </w:rPr>
              <w:t xml:space="preserve">60 </w:t>
            </w:r>
          </w:p>
        </w:tc>
        <w:tc>
          <w:tcPr>
            <w:tcW w:w="1139" w:type="dxa"/>
          </w:tcPr>
          <w:p w14:paraId="6F2B69A4" w14:textId="4B2077B3" w:rsidR="00E72668" w:rsidRPr="00E27977" w:rsidRDefault="006612A0" w:rsidP="0017505E">
            <w:pPr>
              <w:pStyle w:val="tabteksts"/>
              <w:jc w:val="center"/>
            </w:pPr>
            <w:r>
              <w:t>-</w:t>
            </w:r>
          </w:p>
        </w:tc>
      </w:tr>
      <w:tr w:rsidR="00E72668" w:rsidRPr="00BB2102" w14:paraId="47805864" w14:textId="77777777" w:rsidTr="0017505E">
        <w:trPr>
          <w:jc w:val="center"/>
        </w:trPr>
        <w:tc>
          <w:tcPr>
            <w:tcW w:w="3397" w:type="dxa"/>
          </w:tcPr>
          <w:p w14:paraId="350A6756" w14:textId="77777777" w:rsidR="00E72668" w:rsidRDefault="00E72668" w:rsidP="0017505E">
            <w:pPr>
              <w:pStyle w:val="tabteksts"/>
              <w:jc w:val="both"/>
              <w:rPr>
                <w:szCs w:val="18"/>
              </w:rPr>
            </w:pPr>
            <w:r>
              <w:rPr>
                <w:szCs w:val="18"/>
              </w:rPr>
              <w:t xml:space="preserve">Plānotās ārvalstu investīcijas RIS3 nozarēs (milj. </w:t>
            </w:r>
            <w:proofErr w:type="spellStart"/>
            <w:r w:rsidRPr="004875A7">
              <w:rPr>
                <w:i/>
                <w:iCs/>
                <w:szCs w:val="18"/>
              </w:rPr>
              <w:t>euro</w:t>
            </w:r>
            <w:proofErr w:type="spellEnd"/>
            <w:r>
              <w:rPr>
                <w:szCs w:val="18"/>
              </w:rPr>
              <w:t xml:space="preserve">) </w:t>
            </w:r>
          </w:p>
        </w:tc>
        <w:tc>
          <w:tcPr>
            <w:tcW w:w="1134" w:type="dxa"/>
          </w:tcPr>
          <w:p w14:paraId="6B2B26E1" w14:textId="77777777" w:rsidR="00E72668" w:rsidRDefault="00E72668" w:rsidP="0017505E">
            <w:pPr>
              <w:pStyle w:val="tabteksts"/>
              <w:jc w:val="center"/>
              <w:rPr>
                <w:szCs w:val="18"/>
              </w:rPr>
            </w:pPr>
            <w:r>
              <w:rPr>
                <w:szCs w:val="18"/>
              </w:rPr>
              <w:t>-</w:t>
            </w:r>
          </w:p>
        </w:tc>
        <w:tc>
          <w:tcPr>
            <w:tcW w:w="1134" w:type="dxa"/>
          </w:tcPr>
          <w:p w14:paraId="717F815E" w14:textId="77777777" w:rsidR="00E72668" w:rsidRDefault="00E72668" w:rsidP="0017505E">
            <w:pPr>
              <w:pStyle w:val="tabteksts"/>
              <w:jc w:val="center"/>
              <w:rPr>
                <w:szCs w:val="18"/>
              </w:rPr>
            </w:pPr>
            <w:r>
              <w:rPr>
                <w:szCs w:val="18"/>
              </w:rPr>
              <w:t>8</w:t>
            </w:r>
          </w:p>
        </w:tc>
        <w:tc>
          <w:tcPr>
            <w:tcW w:w="1134" w:type="dxa"/>
          </w:tcPr>
          <w:p w14:paraId="4392E843" w14:textId="77777777" w:rsidR="00E72668" w:rsidRDefault="00E72668" w:rsidP="0017505E">
            <w:pPr>
              <w:pStyle w:val="tabteksts"/>
              <w:jc w:val="center"/>
              <w:rPr>
                <w:szCs w:val="18"/>
              </w:rPr>
            </w:pPr>
            <w:r>
              <w:rPr>
                <w:szCs w:val="18"/>
              </w:rPr>
              <w:t>10</w:t>
            </w:r>
          </w:p>
        </w:tc>
        <w:tc>
          <w:tcPr>
            <w:tcW w:w="1134" w:type="dxa"/>
          </w:tcPr>
          <w:p w14:paraId="75E52894" w14:textId="77777777" w:rsidR="00E72668" w:rsidRDefault="00E72668" w:rsidP="0017505E">
            <w:pPr>
              <w:pStyle w:val="tabteksts"/>
              <w:jc w:val="center"/>
              <w:rPr>
                <w:szCs w:val="18"/>
              </w:rPr>
            </w:pPr>
            <w:r>
              <w:rPr>
                <w:szCs w:val="18"/>
              </w:rPr>
              <w:t>20</w:t>
            </w:r>
          </w:p>
        </w:tc>
        <w:tc>
          <w:tcPr>
            <w:tcW w:w="1139" w:type="dxa"/>
          </w:tcPr>
          <w:p w14:paraId="7352B896" w14:textId="08837B57" w:rsidR="00E72668" w:rsidRDefault="006612A0" w:rsidP="0017505E">
            <w:pPr>
              <w:pStyle w:val="tabteksts"/>
              <w:jc w:val="center"/>
              <w:rPr>
                <w:szCs w:val="18"/>
              </w:rPr>
            </w:pPr>
            <w:r>
              <w:rPr>
                <w:szCs w:val="18"/>
              </w:rPr>
              <w:t>-</w:t>
            </w:r>
          </w:p>
        </w:tc>
      </w:tr>
      <w:tr w:rsidR="00E72668" w:rsidRPr="00BB2102" w14:paraId="6FBADA30" w14:textId="77777777" w:rsidTr="0017505E">
        <w:trPr>
          <w:jc w:val="center"/>
        </w:trPr>
        <w:tc>
          <w:tcPr>
            <w:tcW w:w="3397" w:type="dxa"/>
          </w:tcPr>
          <w:p w14:paraId="21CBBE96" w14:textId="77777777" w:rsidR="00E72668" w:rsidRDefault="00E72668" w:rsidP="0017505E">
            <w:pPr>
              <w:pStyle w:val="tabteksts"/>
              <w:jc w:val="both"/>
              <w:rPr>
                <w:szCs w:val="18"/>
              </w:rPr>
            </w:pPr>
            <w:r>
              <w:rPr>
                <w:szCs w:val="18"/>
              </w:rPr>
              <w:t>Plānotās no jauna radītās darba vietas (skaits)</w:t>
            </w:r>
          </w:p>
        </w:tc>
        <w:tc>
          <w:tcPr>
            <w:tcW w:w="1134" w:type="dxa"/>
          </w:tcPr>
          <w:p w14:paraId="205B3432" w14:textId="77777777" w:rsidR="00E72668" w:rsidRDefault="00E72668" w:rsidP="0017505E">
            <w:pPr>
              <w:pStyle w:val="tabteksts"/>
              <w:jc w:val="center"/>
              <w:rPr>
                <w:szCs w:val="18"/>
              </w:rPr>
            </w:pPr>
            <w:r>
              <w:rPr>
                <w:szCs w:val="18"/>
              </w:rPr>
              <w:t>-</w:t>
            </w:r>
          </w:p>
        </w:tc>
        <w:tc>
          <w:tcPr>
            <w:tcW w:w="1134" w:type="dxa"/>
          </w:tcPr>
          <w:p w14:paraId="65EE2260" w14:textId="77777777" w:rsidR="00E72668" w:rsidRDefault="00E72668" w:rsidP="0017505E">
            <w:pPr>
              <w:pStyle w:val="tabteksts"/>
              <w:jc w:val="center"/>
              <w:rPr>
                <w:szCs w:val="18"/>
              </w:rPr>
            </w:pPr>
            <w:r>
              <w:rPr>
                <w:szCs w:val="18"/>
              </w:rPr>
              <w:t>200</w:t>
            </w:r>
          </w:p>
        </w:tc>
        <w:tc>
          <w:tcPr>
            <w:tcW w:w="1134" w:type="dxa"/>
          </w:tcPr>
          <w:p w14:paraId="7BA9B043" w14:textId="77777777" w:rsidR="00E72668" w:rsidRDefault="00E72668" w:rsidP="0017505E">
            <w:pPr>
              <w:pStyle w:val="tabteksts"/>
              <w:jc w:val="center"/>
              <w:rPr>
                <w:szCs w:val="18"/>
              </w:rPr>
            </w:pPr>
            <w:r>
              <w:rPr>
                <w:szCs w:val="18"/>
              </w:rPr>
              <w:t>300</w:t>
            </w:r>
          </w:p>
        </w:tc>
        <w:tc>
          <w:tcPr>
            <w:tcW w:w="1134" w:type="dxa"/>
          </w:tcPr>
          <w:p w14:paraId="37DBF00E" w14:textId="77777777" w:rsidR="00E72668" w:rsidRDefault="00E72668" w:rsidP="0017505E">
            <w:pPr>
              <w:pStyle w:val="tabteksts"/>
              <w:jc w:val="center"/>
              <w:rPr>
                <w:szCs w:val="18"/>
              </w:rPr>
            </w:pPr>
            <w:r>
              <w:rPr>
                <w:szCs w:val="18"/>
              </w:rPr>
              <w:t>500</w:t>
            </w:r>
          </w:p>
        </w:tc>
        <w:tc>
          <w:tcPr>
            <w:tcW w:w="1139" w:type="dxa"/>
          </w:tcPr>
          <w:p w14:paraId="0B950A5A" w14:textId="318D5AA9" w:rsidR="00E72668" w:rsidRDefault="006612A0" w:rsidP="0017505E">
            <w:pPr>
              <w:pStyle w:val="tabteksts"/>
              <w:jc w:val="center"/>
              <w:rPr>
                <w:szCs w:val="18"/>
              </w:rPr>
            </w:pPr>
            <w:r>
              <w:rPr>
                <w:szCs w:val="18"/>
              </w:rPr>
              <w:t>-</w:t>
            </w:r>
          </w:p>
        </w:tc>
      </w:tr>
      <w:tr w:rsidR="00E72668" w:rsidRPr="00BB2102" w14:paraId="7BB3600F" w14:textId="77777777" w:rsidTr="0017505E">
        <w:trPr>
          <w:jc w:val="center"/>
        </w:trPr>
        <w:tc>
          <w:tcPr>
            <w:tcW w:w="3397" w:type="dxa"/>
          </w:tcPr>
          <w:p w14:paraId="6E5145D1" w14:textId="77777777" w:rsidR="00E72668" w:rsidRPr="00E27977" w:rsidRDefault="00E72668" w:rsidP="0017505E">
            <w:pPr>
              <w:pStyle w:val="tabteksts"/>
              <w:jc w:val="both"/>
            </w:pPr>
            <w:r w:rsidRPr="00626EEA">
              <w:rPr>
                <w:szCs w:val="18"/>
              </w:rPr>
              <w:t xml:space="preserve">Attīstīti un atbalstīti Latvijā vai Latvijai piesaistīti augsto tehnoloģiju </w:t>
            </w:r>
            <w:proofErr w:type="spellStart"/>
            <w:r w:rsidRPr="00626EEA">
              <w:rPr>
                <w:szCs w:val="18"/>
              </w:rPr>
              <w:t>jaunuzņēmumi</w:t>
            </w:r>
            <w:proofErr w:type="spellEnd"/>
            <w:r w:rsidRPr="00626EEA">
              <w:rPr>
                <w:szCs w:val="18"/>
              </w:rPr>
              <w:t xml:space="preserve"> RIS3 nozarēs</w:t>
            </w:r>
            <w:r>
              <w:rPr>
                <w:szCs w:val="18"/>
                <w:vertAlign w:val="superscript"/>
              </w:rPr>
              <w:t xml:space="preserve"> </w:t>
            </w:r>
            <w:r w:rsidRPr="004875A7">
              <w:rPr>
                <w:szCs w:val="18"/>
              </w:rPr>
              <w:t>(skaits</w:t>
            </w:r>
            <w:r w:rsidRPr="00F371F9">
              <w:rPr>
                <w:szCs w:val="18"/>
              </w:rPr>
              <w:t>)</w:t>
            </w:r>
          </w:p>
        </w:tc>
        <w:tc>
          <w:tcPr>
            <w:tcW w:w="1134" w:type="dxa"/>
          </w:tcPr>
          <w:p w14:paraId="3EF04FCC" w14:textId="77777777" w:rsidR="00E72668" w:rsidRDefault="00E72668" w:rsidP="0017505E">
            <w:pPr>
              <w:pStyle w:val="tabteksts"/>
              <w:jc w:val="center"/>
            </w:pPr>
            <w:r w:rsidRPr="00626EEA">
              <w:t>-</w:t>
            </w:r>
          </w:p>
        </w:tc>
        <w:tc>
          <w:tcPr>
            <w:tcW w:w="1134" w:type="dxa"/>
          </w:tcPr>
          <w:p w14:paraId="24321C1A" w14:textId="77777777" w:rsidR="00E72668" w:rsidRDefault="00E72668" w:rsidP="0017505E">
            <w:pPr>
              <w:pStyle w:val="tabteksts"/>
              <w:jc w:val="center"/>
            </w:pPr>
            <w:r w:rsidRPr="00626EEA">
              <w:t>20</w:t>
            </w:r>
          </w:p>
        </w:tc>
        <w:tc>
          <w:tcPr>
            <w:tcW w:w="1134" w:type="dxa"/>
          </w:tcPr>
          <w:p w14:paraId="316CE6DD" w14:textId="77777777" w:rsidR="00E72668" w:rsidRPr="00E27977" w:rsidRDefault="00E72668" w:rsidP="0017505E">
            <w:pPr>
              <w:pStyle w:val="tabteksts"/>
              <w:jc w:val="center"/>
            </w:pPr>
            <w:r w:rsidRPr="00626EEA">
              <w:t>20</w:t>
            </w:r>
          </w:p>
        </w:tc>
        <w:tc>
          <w:tcPr>
            <w:tcW w:w="1134" w:type="dxa"/>
          </w:tcPr>
          <w:p w14:paraId="39E188D3" w14:textId="77777777" w:rsidR="00E72668" w:rsidRPr="00E27977" w:rsidRDefault="00E72668" w:rsidP="0017505E">
            <w:pPr>
              <w:pStyle w:val="tabteksts"/>
              <w:jc w:val="center"/>
            </w:pPr>
            <w:r w:rsidRPr="00626EEA">
              <w:t>20</w:t>
            </w:r>
          </w:p>
        </w:tc>
        <w:tc>
          <w:tcPr>
            <w:tcW w:w="1139" w:type="dxa"/>
          </w:tcPr>
          <w:p w14:paraId="1C4AC6A5" w14:textId="06DC98A6" w:rsidR="00E72668" w:rsidRPr="00E27977" w:rsidRDefault="006612A0" w:rsidP="0017505E">
            <w:pPr>
              <w:pStyle w:val="tabteksts"/>
              <w:jc w:val="center"/>
            </w:pPr>
            <w:r>
              <w:t>-</w:t>
            </w:r>
          </w:p>
        </w:tc>
      </w:tr>
      <w:tr w:rsidR="00E72668" w:rsidRPr="00BB2102" w14:paraId="5F28937D" w14:textId="77777777" w:rsidTr="0017505E">
        <w:trPr>
          <w:jc w:val="center"/>
        </w:trPr>
        <w:tc>
          <w:tcPr>
            <w:tcW w:w="3397" w:type="dxa"/>
          </w:tcPr>
          <w:p w14:paraId="2B792187" w14:textId="77777777" w:rsidR="00E72668" w:rsidRPr="00E83C69" w:rsidRDefault="00E72668" w:rsidP="0017505E">
            <w:pPr>
              <w:pStyle w:val="tabteksts"/>
              <w:jc w:val="both"/>
              <w:rPr>
                <w:szCs w:val="18"/>
              </w:rPr>
            </w:pPr>
            <w:r w:rsidRPr="00E27977">
              <w:t>Latvijas mēroga kampaņas</w:t>
            </w:r>
            <w:r>
              <w:t xml:space="preserve"> (skaits)</w:t>
            </w:r>
          </w:p>
        </w:tc>
        <w:tc>
          <w:tcPr>
            <w:tcW w:w="1134" w:type="dxa"/>
          </w:tcPr>
          <w:p w14:paraId="6107F81B" w14:textId="77777777" w:rsidR="00E72668" w:rsidRPr="00BB2102" w:rsidRDefault="00E72668" w:rsidP="0017505E">
            <w:pPr>
              <w:pStyle w:val="tabteksts"/>
              <w:jc w:val="center"/>
            </w:pPr>
            <w:r>
              <w:t>-</w:t>
            </w:r>
          </w:p>
        </w:tc>
        <w:tc>
          <w:tcPr>
            <w:tcW w:w="1134" w:type="dxa"/>
          </w:tcPr>
          <w:p w14:paraId="09C60944" w14:textId="77777777" w:rsidR="00E72668" w:rsidRPr="00BB2102" w:rsidRDefault="00E72668" w:rsidP="0017505E">
            <w:pPr>
              <w:pStyle w:val="tabteksts"/>
              <w:jc w:val="center"/>
            </w:pPr>
            <w:r w:rsidRPr="00E27977">
              <w:t>1</w:t>
            </w:r>
          </w:p>
        </w:tc>
        <w:tc>
          <w:tcPr>
            <w:tcW w:w="1134" w:type="dxa"/>
          </w:tcPr>
          <w:p w14:paraId="0D5E26EF" w14:textId="77777777" w:rsidR="00E72668" w:rsidRPr="00BB2102" w:rsidRDefault="00E72668" w:rsidP="0017505E">
            <w:pPr>
              <w:pStyle w:val="tabteksts"/>
              <w:jc w:val="center"/>
            </w:pPr>
            <w:r w:rsidRPr="00E27977">
              <w:t>1</w:t>
            </w:r>
          </w:p>
        </w:tc>
        <w:tc>
          <w:tcPr>
            <w:tcW w:w="1134" w:type="dxa"/>
          </w:tcPr>
          <w:p w14:paraId="70085F43" w14:textId="77777777" w:rsidR="00E72668" w:rsidRPr="00BB2102" w:rsidRDefault="00E72668" w:rsidP="0017505E">
            <w:pPr>
              <w:pStyle w:val="tabteksts"/>
              <w:jc w:val="center"/>
            </w:pPr>
            <w:r w:rsidRPr="00E27977">
              <w:t>1</w:t>
            </w:r>
          </w:p>
        </w:tc>
        <w:tc>
          <w:tcPr>
            <w:tcW w:w="1139" w:type="dxa"/>
          </w:tcPr>
          <w:p w14:paraId="0C3B6F46" w14:textId="54703959" w:rsidR="00E72668" w:rsidRPr="00BB2102" w:rsidRDefault="006612A0" w:rsidP="0017505E">
            <w:pPr>
              <w:pStyle w:val="tabteksts"/>
              <w:jc w:val="center"/>
            </w:pPr>
            <w:r>
              <w:t>-</w:t>
            </w:r>
          </w:p>
        </w:tc>
      </w:tr>
      <w:tr w:rsidR="00E72668" w:rsidRPr="00BB2102" w14:paraId="60EC95A8" w14:textId="77777777" w:rsidTr="0017505E">
        <w:trPr>
          <w:jc w:val="center"/>
        </w:trPr>
        <w:tc>
          <w:tcPr>
            <w:tcW w:w="3397" w:type="dxa"/>
          </w:tcPr>
          <w:p w14:paraId="32AF120E" w14:textId="77777777" w:rsidR="00E72668" w:rsidRPr="00E83C69" w:rsidRDefault="00E72668" w:rsidP="0017505E">
            <w:pPr>
              <w:pStyle w:val="tabteksts"/>
              <w:jc w:val="both"/>
              <w:rPr>
                <w:szCs w:val="18"/>
              </w:rPr>
            </w:pPr>
            <w:r>
              <w:t>S</w:t>
            </w:r>
            <w:r w:rsidRPr="00E27977">
              <w:t>tarptautiska mēroga kampaņas</w:t>
            </w:r>
            <w:r>
              <w:t xml:space="preserve"> </w:t>
            </w:r>
            <w:r w:rsidRPr="00EE0C4E">
              <w:t>(skaits)</w:t>
            </w:r>
          </w:p>
        </w:tc>
        <w:tc>
          <w:tcPr>
            <w:tcW w:w="1134" w:type="dxa"/>
          </w:tcPr>
          <w:p w14:paraId="01546F4B" w14:textId="77777777" w:rsidR="00E72668" w:rsidRPr="00BB2102" w:rsidRDefault="00E72668" w:rsidP="0017505E">
            <w:pPr>
              <w:pStyle w:val="tabteksts"/>
              <w:jc w:val="center"/>
            </w:pPr>
            <w:r>
              <w:t>-</w:t>
            </w:r>
          </w:p>
        </w:tc>
        <w:tc>
          <w:tcPr>
            <w:tcW w:w="1134" w:type="dxa"/>
          </w:tcPr>
          <w:p w14:paraId="1F3E394F" w14:textId="77777777" w:rsidR="00E72668" w:rsidRPr="00BB2102" w:rsidRDefault="00E72668" w:rsidP="0017505E">
            <w:pPr>
              <w:pStyle w:val="tabteksts"/>
              <w:jc w:val="center"/>
            </w:pPr>
            <w:r w:rsidRPr="00E27977">
              <w:t>2</w:t>
            </w:r>
          </w:p>
        </w:tc>
        <w:tc>
          <w:tcPr>
            <w:tcW w:w="1134" w:type="dxa"/>
          </w:tcPr>
          <w:p w14:paraId="312953DC" w14:textId="77777777" w:rsidR="00E72668" w:rsidRPr="00BB2102" w:rsidRDefault="00E72668" w:rsidP="0017505E">
            <w:pPr>
              <w:pStyle w:val="tabteksts"/>
              <w:jc w:val="center"/>
            </w:pPr>
            <w:r w:rsidRPr="00E27977">
              <w:t>2</w:t>
            </w:r>
          </w:p>
        </w:tc>
        <w:tc>
          <w:tcPr>
            <w:tcW w:w="1134" w:type="dxa"/>
          </w:tcPr>
          <w:p w14:paraId="1982DAD4" w14:textId="77777777" w:rsidR="00E72668" w:rsidRPr="00BB2102" w:rsidRDefault="00E72668" w:rsidP="0017505E">
            <w:pPr>
              <w:pStyle w:val="tabteksts"/>
              <w:jc w:val="center"/>
            </w:pPr>
            <w:r w:rsidRPr="00E27977">
              <w:t>2</w:t>
            </w:r>
          </w:p>
        </w:tc>
        <w:tc>
          <w:tcPr>
            <w:tcW w:w="1139" w:type="dxa"/>
          </w:tcPr>
          <w:p w14:paraId="4C11C62D" w14:textId="406B0C40" w:rsidR="00E72668" w:rsidRPr="00BB2102" w:rsidRDefault="006612A0" w:rsidP="0017505E">
            <w:pPr>
              <w:pStyle w:val="tabteksts"/>
              <w:jc w:val="center"/>
            </w:pPr>
            <w:r>
              <w:t>-</w:t>
            </w:r>
          </w:p>
        </w:tc>
      </w:tr>
      <w:tr w:rsidR="00E72668" w:rsidRPr="00BB2102" w14:paraId="27FB7342" w14:textId="77777777" w:rsidTr="0017505E">
        <w:trPr>
          <w:jc w:val="center"/>
        </w:trPr>
        <w:tc>
          <w:tcPr>
            <w:tcW w:w="3397" w:type="dxa"/>
          </w:tcPr>
          <w:p w14:paraId="6F36465D" w14:textId="77777777" w:rsidR="00E72668" w:rsidRPr="00E83C69" w:rsidRDefault="00E72668" w:rsidP="0017505E">
            <w:pPr>
              <w:pStyle w:val="tabteksts"/>
              <w:jc w:val="both"/>
              <w:rPr>
                <w:szCs w:val="18"/>
              </w:rPr>
            </w:pPr>
            <w:r>
              <w:t xml:space="preserve">Izveidota un uzturēta </w:t>
            </w:r>
            <w:r w:rsidRPr="00E27977">
              <w:t xml:space="preserve">vienota Latvijas valsts tēla tīmekļa vietne </w:t>
            </w:r>
            <w:r>
              <w:t>(skaits)</w:t>
            </w:r>
          </w:p>
        </w:tc>
        <w:tc>
          <w:tcPr>
            <w:tcW w:w="1134" w:type="dxa"/>
          </w:tcPr>
          <w:p w14:paraId="1036530D" w14:textId="77777777" w:rsidR="00E72668" w:rsidRPr="00BB2102" w:rsidRDefault="00E72668" w:rsidP="0017505E">
            <w:pPr>
              <w:pStyle w:val="tabteksts"/>
              <w:jc w:val="center"/>
            </w:pPr>
            <w:r>
              <w:t>-</w:t>
            </w:r>
          </w:p>
        </w:tc>
        <w:tc>
          <w:tcPr>
            <w:tcW w:w="1134" w:type="dxa"/>
          </w:tcPr>
          <w:p w14:paraId="0F1CD78B" w14:textId="77777777" w:rsidR="00E72668" w:rsidRPr="00BB2102" w:rsidRDefault="00E72668" w:rsidP="0017505E">
            <w:pPr>
              <w:pStyle w:val="tabteksts"/>
              <w:jc w:val="center"/>
            </w:pPr>
            <w:r w:rsidRPr="00E27977">
              <w:t>1</w:t>
            </w:r>
          </w:p>
        </w:tc>
        <w:tc>
          <w:tcPr>
            <w:tcW w:w="1134" w:type="dxa"/>
          </w:tcPr>
          <w:p w14:paraId="60859D5A" w14:textId="77777777" w:rsidR="00E72668" w:rsidRPr="00BB2102" w:rsidRDefault="00E72668" w:rsidP="0017505E">
            <w:pPr>
              <w:pStyle w:val="tabteksts"/>
              <w:jc w:val="center"/>
            </w:pPr>
            <w:r w:rsidRPr="00E27977">
              <w:t>1</w:t>
            </w:r>
          </w:p>
        </w:tc>
        <w:tc>
          <w:tcPr>
            <w:tcW w:w="1134" w:type="dxa"/>
          </w:tcPr>
          <w:p w14:paraId="00F265D5" w14:textId="77777777" w:rsidR="00E72668" w:rsidRPr="00BB2102" w:rsidRDefault="00E72668" w:rsidP="0017505E">
            <w:pPr>
              <w:pStyle w:val="tabteksts"/>
              <w:jc w:val="center"/>
            </w:pPr>
            <w:r w:rsidRPr="00E27977">
              <w:t>1</w:t>
            </w:r>
          </w:p>
        </w:tc>
        <w:tc>
          <w:tcPr>
            <w:tcW w:w="1139" w:type="dxa"/>
          </w:tcPr>
          <w:p w14:paraId="6E395193" w14:textId="724165E1" w:rsidR="00E72668" w:rsidRPr="00BB2102" w:rsidRDefault="006612A0" w:rsidP="0017505E">
            <w:pPr>
              <w:pStyle w:val="tabteksts"/>
              <w:jc w:val="center"/>
            </w:pPr>
            <w:r>
              <w:t>-</w:t>
            </w:r>
          </w:p>
        </w:tc>
      </w:tr>
      <w:tr w:rsidR="00E72668" w:rsidRPr="00BB2102" w14:paraId="26C8A37F" w14:textId="77777777" w:rsidTr="0017505E">
        <w:trPr>
          <w:jc w:val="center"/>
        </w:trPr>
        <w:tc>
          <w:tcPr>
            <w:tcW w:w="9072" w:type="dxa"/>
            <w:gridSpan w:val="6"/>
            <w:shd w:val="clear" w:color="auto" w:fill="D9D9D9" w:themeFill="background1" w:themeFillShade="D9"/>
          </w:tcPr>
          <w:p w14:paraId="74817DEB" w14:textId="77777777" w:rsidR="00E72668" w:rsidRDefault="00E72668" w:rsidP="0017505E">
            <w:pPr>
              <w:pStyle w:val="tabteksts"/>
              <w:jc w:val="center"/>
            </w:pPr>
            <w:r w:rsidRPr="00284B4D">
              <w:t>Ārvalstu filmu līdzfinansējuma programmas nodrošināšana</w:t>
            </w:r>
          </w:p>
        </w:tc>
      </w:tr>
      <w:tr w:rsidR="00E72668" w:rsidRPr="00BB2102" w14:paraId="15CE114D" w14:textId="77777777" w:rsidTr="0017505E">
        <w:trPr>
          <w:jc w:val="center"/>
        </w:trPr>
        <w:tc>
          <w:tcPr>
            <w:tcW w:w="3397" w:type="dxa"/>
          </w:tcPr>
          <w:p w14:paraId="7A35142D" w14:textId="77777777" w:rsidR="00E72668" w:rsidRDefault="00E72668" w:rsidP="0017505E">
            <w:pPr>
              <w:pStyle w:val="tabteksts"/>
              <w:jc w:val="both"/>
            </w:pPr>
            <w:r w:rsidRPr="005D1CC6">
              <w:t>Atbalstītie ārvalstu filmu uzņemšanas projekti (skaits)</w:t>
            </w:r>
          </w:p>
        </w:tc>
        <w:tc>
          <w:tcPr>
            <w:tcW w:w="1134" w:type="dxa"/>
          </w:tcPr>
          <w:p w14:paraId="615408C4" w14:textId="77777777" w:rsidR="00E72668" w:rsidRDefault="00E72668" w:rsidP="0017505E">
            <w:pPr>
              <w:pStyle w:val="tabteksts"/>
              <w:jc w:val="center"/>
            </w:pPr>
            <w:r>
              <w:t>-</w:t>
            </w:r>
          </w:p>
        </w:tc>
        <w:tc>
          <w:tcPr>
            <w:tcW w:w="1134" w:type="dxa"/>
          </w:tcPr>
          <w:p w14:paraId="6FE1424F" w14:textId="77777777" w:rsidR="00E72668" w:rsidRPr="00E27977" w:rsidRDefault="00E72668" w:rsidP="0017505E">
            <w:pPr>
              <w:pStyle w:val="tabteksts"/>
              <w:jc w:val="center"/>
            </w:pPr>
            <w:r>
              <w:t>-</w:t>
            </w:r>
          </w:p>
        </w:tc>
        <w:tc>
          <w:tcPr>
            <w:tcW w:w="1134" w:type="dxa"/>
          </w:tcPr>
          <w:p w14:paraId="2FB9BB40" w14:textId="77777777" w:rsidR="00E72668" w:rsidRPr="00E27977" w:rsidRDefault="00E72668" w:rsidP="0017505E">
            <w:pPr>
              <w:pStyle w:val="tabteksts"/>
              <w:jc w:val="center"/>
            </w:pPr>
            <w:r>
              <w:t>7</w:t>
            </w:r>
          </w:p>
        </w:tc>
        <w:tc>
          <w:tcPr>
            <w:tcW w:w="1134" w:type="dxa"/>
          </w:tcPr>
          <w:p w14:paraId="0351451E" w14:textId="77777777" w:rsidR="00E72668" w:rsidRPr="00E27977" w:rsidRDefault="00E72668" w:rsidP="0017505E">
            <w:pPr>
              <w:pStyle w:val="tabteksts"/>
              <w:jc w:val="center"/>
            </w:pPr>
            <w:r>
              <w:t>7</w:t>
            </w:r>
          </w:p>
        </w:tc>
        <w:tc>
          <w:tcPr>
            <w:tcW w:w="1139" w:type="dxa"/>
          </w:tcPr>
          <w:p w14:paraId="5FD55295" w14:textId="77777777" w:rsidR="00E72668" w:rsidRDefault="00E72668" w:rsidP="0017505E">
            <w:pPr>
              <w:pStyle w:val="tabteksts"/>
              <w:jc w:val="center"/>
            </w:pPr>
            <w:r>
              <w:t>7</w:t>
            </w:r>
          </w:p>
        </w:tc>
      </w:tr>
      <w:tr w:rsidR="00E72668" w:rsidRPr="00BB2102" w14:paraId="7B109DEE" w14:textId="77777777" w:rsidTr="0017505E">
        <w:trPr>
          <w:jc w:val="center"/>
        </w:trPr>
        <w:tc>
          <w:tcPr>
            <w:tcW w:w="9072" w:type="dxa"/>
            <w:gridSpan w:val="6"/>
            <w:shd w:val="clear" w:color="auto" w:fill="D9D9D9" w:themeFill="background1" w:themeFillShade="D9"/>
          </w:tcPr>
          <w:p w14:paraId="1D7A620F" w14:textId="77777777" w:rsidR="00E72668" w:rsidRDefault="00E72668" w:rsidP="0017505E">
            <w:pPr>
              <w:pStyle w:val="tabteksts"/>
              <w:jc w:val="center"/>
            </w:pPr>
            <w:r w:rsidRPr="00AF5D71">
              <w:t xml:space="preserve">Trīs jūru iniciatīvas (TJI) </w:t>
            </w:r>
            <w:r w:rsidRPr="006376C8">
              <w:t>samita Biznesa foruma organizācija Latvijā, 2022. gadā</w:t>
            </w:r>
          </w:p>
        </w:tc>
      </w:tr>
      <w:tr w:rsidR="00E72668" w:rsidRPr="00BB2102" w14:paraId="5095784C" w14:textId="77777777" w:rsidTr="0017505E">
        <w:trPr>
          <w:jc w:val="center"/>
        </w:trPr>
        <w:tc>
          <w:tcPr>
            <w:tcW w:w="3397" w:type="dxa"/>
          </w:tcPr>
          <w:p w14:paraId="4787B46A" w14:textId="77777777" w:rsidR="00E72668" w:rsidRDefault="00E72668" w:rsidP="0017505E">
            <w:pPr>
              <w:pStyle w:val="tabteksts"/>
              <w:jc w:val="both"/>
            </w:pPr>
            <w:r w:rsidRPr="002F7CB9">
              <w:t>Biznesa forums (skaits)</w:t>
            </w:r>
          </w:p>
        </w:tc>
        <w:tc>
          <w:tcPr>
            <w:tcW w:w="1134" w:type="dxa"/>
          </w:tcPr>
          <w:p w14:paraId="3C211136" w14:textId="77777777" w:rsidR="00E72668" w:rsidRDefault="00E72668" w:rsidP="0017505E">
            <w:pPr>
              <w:pStyle w:val="tabteksts"/>
              <w:jc w:val="center"/>
            </w:pPr>
            <w:r>
              <w:t>-</w:t>
            </w:r>
          </w:p>
        </w:tc>
        <w:tc>
          <w:tcPr>
            <w:tcW w:w="1134" w:type="dxa"/>
          </w:tcPr>
          <w:p w14:paraId="5B9E2220" w14:textId="77777777" w:rsidR="00E72668" w:rsidRPr="00E27977" w:rsidRDefault="00E72668" w:rsidP="0017505E">
            <w:pPr>
              <w:pStyle w:val="tabteksts"/>
              <w:jc w:val="center"/>
            </w:pPr>
            <w:r>
              <w:t>-</w:t>
            </w:r>
          </w:p>
        </w:tc>
        <w:tc>
          <w:tcPr>
            <w:tcW w:w="1134" w:type="dxa"/>
          </w:tcPr>
          <w:p w14:paraId="5C9019D6" w14:textId="77777777" w:rsidR="00E72668" w:rsidRPr="00E27977" w:rsidRDefault="00E72668" w:rsidP="0017505E">
            <w:pPr>
              <w:pStyle w:val="tabteksts"/>
              <w:jc w:val="center"/>
            </w:pPr>
            <w:r>
              <w:t>1</w:t>
            </w:r>
          </w:p>
        </w:tc>
        <w:tc>
          <w:tcPr>
            <w:tcW w:w="1134" w:type="dxa"/>
          </w:tcPr>
          <w:p w14:paraId="1F3C1C62" w14:textId="063110B0" w:rsidR="00E72668" w:rsidRPr="00E27977" w:rsidRDefault="006612A0" w:rsidP="0017505E">
            <w:pPr>
              <w:pStyle w:val="tabteksts"/>
              <w:jc w:val="center"/>
            </w:pPr>
            <w:r>
              <w:t>-</w:t>
            </w:r>
          </w:p>
        </w:tc>
        <w:tc>
          <w:tcPr>
            <w:tcW w:w="1139" w:type="dxa"/>
          </w:tcPr>
          <w:p w14:paraId="601995D2" w14:textId="34FB8BB6" w:rsidR="00E72668" w:rsidRDefault="006612A0" w:rsidP="0017505E">
            <w:pPr>
              <w:pStyle w:val="tabteksts"/>
              <w:jc w:val="center"/>
            </w:pPr>
            <w:r>
              <w:t>-</w:t>
            </w:r>
          </w:p>
        </w:tc>
      </w:tr>
    </w:tbl>
    <w:bookmarkEnd w:id="38"/>
    <w:bookmarkEnd w:id="39"/>
    <w:p w14:paraId="1134E1BD" w14:textId="77777777" w:rsidR="00E72668" w:rsidRPr="00EF3747" w:rsidRDefault="00E72668" w:rsidP="00004E40">
      <w:pPr>
        <w:ind w:firstLine="425"/>
        <w:rPr>
          <w:sz w:val="18"/>
          <w:szCs w:val="18"/>
        </w:rPr>
      </w:pPr>
      <w:r w:rsidRPr="00EF3747">
        <w:rPr>
          <w:sz w:val="18"/>
          <w:szCs w:val="18"/>
        </w:rPr>
        <w:t>Piezīmes.</w:t>
      </w:r>
    </w:p>
    <w:p w14:paraId="34C4D93E" w14:textId="5176DA74" w:rsidR="00E72668" w:rsidRPr="00EC48EA" w:rsidRDefault="00E72668" w:rsidP="00004E40">
      <w:pPr>
        <w:ind w:firstLine="425"/>
        <w:rPr>
          <w:sz w:val="18"/>
          <w:szCs w:val="18"/>
        </w:rPr>
      </w:pPr>
      <w:r>
        <w:rPr>
          <w:sz w:val="18"/>
          <w:szCs w:val="18"/>
          <w:vertAlign w:val="superscript"/>
        </w:rPr>
        <w:t>1</w:t>
      </w:r>
      <w:r w:rsidRPr="00EC48EA">
        <w:rPr>
          <w:sz w:val="18"/>
          <w:szCs w:val="18"/>
        </w:rPr>
        <w:t xml:space="preserve"> </w:t>
      </w:r>
      <w:r>
        <w:rPr>
          <w:sz w:val="18"/>
          <w:szCs w:val="18"/>
        </w:rPr>
        <w:t>Samazinātās r</w:t>
      </w:r>
      <w:r w:rsidRPr="00EC48EA">
        <w:rPr>
          <w:sz w:val="18"/>
          <w:szCs w:val="18"/>
        </w:rPr>
        <w:t>ādītāj</w:t>
      </w:r>
      <w:r>
        <w:rPr>
          <w:sz w:val="18"/>
          <w:szCs w:val="18"/>
        </w:rPr>
        <w:t>a</w:t>
      </w:r>
      <w:r w:rsidRPr="00EC48EA">
        <w:rPr>
          <w:sz w:val="18"/>
          <w:szCs w:val="18"/>
        </w:rPr>
        <w:t xml:space="preserve"> </w:t>
      </w:r>
      <w:r>
        <w:rPr>
          <w:sz w:val="18"/>
          <w:szCs w:val="18"/>
        </w:rPr>
        <w:t>vērtības 2022. - 2024. gadam, ņemot vērā 2021.</w:t>
      </w:r>
      <w:r w:rsidR="00004E40">
        <w:rPr>
          <w:sz w:val="18"/>
          <w:szCs w:val="18"/>
        </w:rPr>
        <w:t xml:space="preserve"> </w:t>
      </w:r>
      <w:r>
        <w:rPr>
          <w:sz w:val="18"/>
          <w:szCs w:val="18"/>
        </w:rPr>
        <w:t xml:space="preserve">gadā </w:t>
      </w:r>
      <w:r w:rsidRPr="00EC48EA">
        <w:rPr>
          <w:sz w:val="18"/>
          <w:szCs w:val="18"/>
        </w:rPr>
        <w:t>izstrādā</w:t>
      </w:r>
      <w:r>
        <w:rPr>
          <w:sz w:val="18"/>
          <w:szCs w:val="18"/>
        </w:rPr>
        <w:t>to</w:t>
      </w:r>
      <w:r w:rsidRPr="00EC48EA">
        <w:rPr>
          <w:sz w:val="18"/>
          <w:szCs w:val="18"/>
        </w:rPr>
        <w:t xml:space="preserve"> komunikācijas interneta platformu “Eksporta un investīciju informācijas sistēma” (EIIS)</w:t>
      </w:r>
      <w:r>
        <w:rPr>
          <w:sz w:val="18"/>
          <w:szCs w:val="18"/>
        </w:rPr>
        <w:t>, kurā</w:t>
      </w:r>
      <w:r w:rsidRPr="00EC48EA">
        <w:rPr>
          <w:sz w:val="18"/>
          <w:szCs w:val="18"/>
        </w:rPr>
        <w:t xml:space="preserve"> uzņēmēji </w:t>
      </w:r>
      <w:r>
        <w:rPr>
          <w:sz w:val="18"/>
          <w:szCs w:val="18"/>
        </w:rPr>
        <w:t xml:space="preserve">paši iegūst </w:t>
      </w:r>
      <w:r w:rsidRPr="00EC48EA">
        <w:rPr>
          <w:sz w:val="18"/>
          <w:szCs w:val="18"/>
        </w:rPr>
        <w:t>tirgus informāciju</w:t>
      </w:r>
      <w:r>
        <w:rPr>
          <w:sz w:val="18"/>
          <w:szCs w:val="18"/>
        </w:rPr>
        <w:t>.</w:t>
      </w:r>
      <w:r w:rsidRPr="00EC48EA">
        <w:rPr>
          <w:sz w:val="18"/>
          <w:szCs w:val="18"/>
        </w:rPr>
        <w:t xml:space="preserve"> </w:t>
      </w:r>
    </w:p>
    <w:p w14:paraId="61A3A019" w14:textId="77777777" w:rsidR="00E72668" w:rsidRPr="00FA60F7" w:rsidRDefault="00E72668" w:rsidP="00E72668">
      <w:pPr>
        <w:pStyle w:val="Tabuluvirsraksti"/>
        <w:spacing w:before="240" w:after="240"/>
        <w:rPr>
          <w:b/>
          <w:lang w:eastAsia="lv-LV"/>
        </w:rPr>
      </w:pPr>
      <w:r>
        <w:rPr>
          <w:b/>
          <w:lang w:eastAsia="lv-LV"/>
        </w:rPr>
        <w:tab/>
      </w:r>
      <w:r w:rsidRPr="00FA60F7">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B24019" w14:paraId="20180504" w14:textId="77777777" w:rsidTr="0017505E">
        <w:trPr>
          <w:trHeight w:val="283"/>
          <w:tblHeader/>
          <w:jc w:val="center"/>
        </w:trPr>
        <w:tc>
          <w:tcPr>
            <w:tcW w:w="3378" w:type="dxa"/>
            <w:vAlign w:val="center"/>
          </w:tcPr>
          <w:p w14:paraId="5D41CF19" w14:textId="77777777" w:rsidR="00E72668" w:rsidRPr="00B24019" w:rsidRDefault="00E72668" w:rsidP="0017505E">
            <w:pPr>
              <w:pStyle w:val="tabteksts"/>
              <w:jc w:val="center"/>
              <w:rPr>
                <w:color w:val="9BBB59" w:themeColor="accent3"/>
                <w:szCs w:val="24"/>
              </w:rPr>
            </w:pPr>
          </w:p>
        </w:tc>
        <w:tc>
          <w:tcPr>
            <w:tcW w:w="1131" w:type="dxa"/>
          </w:tcPr>
          <w:p w14:paraId="40B2E120" w14:textId="77777777" w:rsidR="00E72668" w:rsidRPr="00FA60F7" w:rsidRDefault="00E72668" w:rsidP="0017505E">
            <w:pPr>
              <w:pStyle w:val="tabteksts"/>
              <w:jc w:val="center"/>
              <w:rPr>
                <w:szCs w:val="24"/>
                <w:lang w:eastAsia="lv-LV"/>
              </w:rPr>
            </w:pPr>
            <w:r w:rsidRPr="00FA60F7">
              <w:rPr>
                <w:szCs w:val="18"/>
                <w:lang w:eastAsia="lv-LV"/>
              </w:rPr>
              <w:t>2020. gads</w:t>
            </w:r>
            <w:r w:rsidRPr="00FA60F7">
              <w:rPr>
                <w:szCs w:val="18"/>
                <w:lang w:eastAsia="lv-LV"/>
              </w:rPr>
              <w:br/>
              <w:t>(izpilde)</w:t>
            </w:r>
          </w:p>
        </w:tc>
        <w:tc>
          <w:tcPr>
            <w:tcW w:w="1132" w:type="dxa"/>
          </w:tcPr>
          <w:p w14:paraId="297369CF" w14:textId="77777777" w:rsidR="00E72668" w:rsidRPr="00FA60F7" w:rsidRDefault="00E72668" w:rsidP="0017505E">
            <w:pPr>
              <w:pStyle w:val="tabteksts"/>
              <w:jc w:val="center"/>
              <w:rPr>
                <w:szCs w:val="24"/>
                <w:lang w:eastAsia="lv-LV"/>
              </w:rPr>
            </w:pPr>
            <w:r w:rsidRPr="00FA60F7">
              <w:rPr>
                <w:lang w:eastAsia="lv-LV"/>
              </w:rPr>
              <w:t>2021. gada     plāns</w:t>
            </w:r>
          </w:p>
        </w:tc>
        <w:tc>
          <w:tcPr>
            <w:tcW w:w="1132" w:type="dxa"/>
          </w:tcPr>
          <w:p w14:paraId="4BAEF43A" w14:textId="77777777" w:rsidR="00E72668" w:rsidRPr="00FA60F7" w:rsidRDefault="00E72668" w:rsidP="0017505E">
            <w:pPr>
              <w:pStyle w:val="tabteksts"/>
              <w:jc w:val="center"/>
              <w:rPr>
                <w:szCs w:val="24"/>
                <w:lang w:eastAsia="lv-LV"/>
              </w:rPr>
            </w:pPr>
            <w:r w:rsidRPr="00FA60F7">
              <w:rPr>
                <w:szCs w:val="18"/>
                <w:lang w:eastAsia="lv-LV"/>
              </w:rPr>
              <w:t>2022. gada projekts</w:t>
            </w:r>
          </w:p>
        </w:tc>
        <w:tc>
          <w:tcPr>
            <w:tcW w:w="1132" w:type="dxa"/>
          </w:tcPr>
          <w:p w14:paraId="11DC4098" w14:textId="77777777" w:rsidR="00E72668" w:rsidRPr="00FA60F7" w:rsidRDefault="00E72668" w:rsidP="0017505E">
            <w:pPr>
              <w:pStyle w:val="tabteksts"/>
              <w:jc w:val="center"/>
              <w:rPr>
                <w:szCs w:val="24"/>
                <w:lang w:eastAsia="lv-LV"/>
              </w:rPr>
            </w:pPr>
            <w:r w:rsidRPr="00FA60F7">
              <w:rPr>
                <w:szCs w:val="18"/>
                <w:lang w:eastAsia="lv-LV"/>
              </w:rPr>
              <w:t xml:space="preserve">2023. gada </w:t>
            </w:r>
            <w:r w:rsidRPr="00FA60F7">
              <w:rPr>
                <w:lang w:eastAsia="lv-LV"/>
              </w:rPr>
              <w:t>prognoze</w:t>
            </w:r>
          </w:p>
        </w:tc>
        <w:tc>
          <w:tcPr>
            <w:tcW w:w="1132" w:type="dxa"/>
          </w:tcPr>
          <w:p w14:paraId="49A6D3CC" w14:textId="77777777" w:rsidR="00E72668" w:rsidRPr="00FA60F7" w:rsidRDefault="00E72668" w:rsidP="0017505E">
            <w:pPr>
              <w:pStyle w:val="tabteksts"/>
              <w:jc w:val="center"/>
              <w:rPr>
                <w:szCs w:val="24"/>
                <w:lang w:eastAsia="lv-LV"/>
              </w:rPr>
            </w:pPr>
            <w:r w:rsidRPr="00FA60F7">
              <w:rPr>
                <w:szCs w:val="18"/>
                <w:lang w:eastAsia="lv-LV"/>
              </w:rPr>
              <w:t xml:space="preserve">2024. gada </w:t>
            </w:r>
            <w:r w:rsidRPr="00FA60F7">
              <w:rPr>
                <w:lang w:eastAsia="lv-LV"/>
              </w:rPr>
              <w:t>prognoze</w:t>
            </w:r>
          </w:p>
        </w:tc>
      </w:tr>
      <w:tr w:rsidR="00E72668" w:rsidRPr="00B24019" w14:paraId="44DF14A4" w14:textId="77777777" w:rsidTr="0017505E">
        <w:trPr>
          <w:trHeight w:val="142"/>
          <w:jc w:val="center"/>
        </w:trPr>
        <w:tc>
          <w:tcPr>
            <w:tcW w:w="3378" w:type="dxa"/>
            <w:shd w:val="clear" w:color="auto" w:fill="D9D9D9" w:themeFill="background1" w:themeFillShade="D9"/>
            <w:vAlign w:val="center"/>
          </w:tcPr>
          <w:p w14:paraId="54851E01" w14:textId="77777777" w:rsidR="00E72668" w:rsidRPr="00803B1E" w:rsidRDefault="00E72668" w:rsidP="0017505E">
            <w:pPr>
              <w:pStyle w:val="tabteksts"/>
              <w:rPr>
                <w:lang w:eastAsia="lv-LV"/>
              </w:rPr>
            </w:pPr>
            <w:r w:rsidRPr="00803B1E">
              <w:rPr>
                <w:lang w:eastAsia="lv-LV"/>
              </w:rPr>
              <w:t>Kopējie izdevumi,</w:t>
            </w:r>
            <w:r w:rsidRPr="00803B1E">
              <w:t xml:space="preserve"> </w:t>
            </w:r>
            <w:proofErr w:type="spellStart"/>
            <w:r w:rsidRPr="00803B1E">
              <w:rPr>
                <w:i/>
                <w:szCs w:val="18"/>
              </w:rPr>
              <w:t>euro</w:t>
            </w:r>
            <w:proofErr w:type="spellEnd"/>
          </w:p>
        </w:tc>
        <w:tc>
          <w:tcPr>
            <w:tcW w:w="1131" w:type="dxa"/>
            <w:shd w:val="clear" w:color="auto" w:fill="D9D9D9" w:themeFill="background1" w:themeFillShade="D9"/>
          </w:tcPr>
          <w:p w14:paraId="11DCE502" w14:textId="77777777" w:rsidR="00E72668" w:rsidRPr="00803B1E" w:rsidRDefault="00E72668" w:rsidP="0017505E">
            <w:pPr>
              <w:pStyle w:val="tabteksts"/>
              <w:jc w:val="right"/>
            </w:pPr>
            <w:r w:rsidRPr="00803B1E">
              <w:t>4</w:t>
            </w:r>
            <w:r>
              <w:t> 159 459</w:t>
            </w:r>
          </w:p>
        </w:tc>
        <w:tc>
          <w:tcPr>
            <w:tcW w:w="1132" w:type="dxa"/>
            <w:shd w:val="clear" w:color="auto" w:fill="D9D9D9" w:themeFill="background1" w:themeFillShade="D9"/>
            <w:vAlign w:val="center"/>
          </w:tcPr>
          <w:p w14:paraId="624A2CA1" w14:textId="77777777" w:rsidR="00E72668" w:rsidRPr="00FA60F7" w:rsidRDefault="00E72668" w:rsidP="0017505E">
            <w:pPr>
              <w:pStyle w:val="tabteksts"/>
              <w:jc w:val="right"/>
            </w:pPr>
            <w:r w:rsidRPr="00FA60F7">
              <w:rPr>
                <w:szCs w:val="18"/>
              </w:rPr>
              <w:t>7 717 908</w:t>
            </w:r>
          </w:p>
        </w:tc>
        <w:tc>
          <w:tcPr>
            <w:tcW w:w="1132" w:type="dxa"/>
            <w:shd w:val="clear" w:color="auto" w:fill="D9D9D9" w:themeFill="background1" w:themeFillShade="D9"/>
            <w:vAlign w:val="center"/>
          </w:tcPr>
          <w:p w14:paraId="529F1173" w14:textId="77777777" w:rsidR="00E72668" w:rsidRPr="00FA60F7" w:rsidRDefault="00E72668" w:rsidP="0017505E">
            <w:pPr>
              <w:pStyle w:val="tabteksts"/>
              <w:jc w:val="right"/>
            </w:pPr>
            <w:r w:rsidRPr="00196C48">
              <w:t>8</w:t>
            </w:r>
            <w:r>
              <w:t xml:space="preserve"> </w:t>
            </w:r>
            <w:r w:rsidRPr="00196C48">
              <w:t>648</w:t>
            </w:r>
            <w:r>
              <w:t xml:space="preserve"> </w:t>
            </w:r>
            <w:r w:rsidRPr="00196C48">
              <w:t>468</w:t>
            </w:r>
          </w:p>
        </w:tc>
        <w:tc>
          <w:tcPr>
            <w:tcW w:w="1132" w:type="dxa"/>
            <w:shd w:val="clear" w:color="auto" w:fill="D9D9D9" w:themeFill="background1" w:themeFillShade="D9"/>
            <w:vAlign w:val="center"/>
          </w:tcPr>
          <w:p w14:paraId="3B6D575F" w14:textId="77777777" w:rsidR="00E72668" w:rsidRPr="00FA60F7" w:rsidRDefault="00E72668" w:rsidP="0017505E">
            <w:pPr>
              <w:pStyle w:val="tabteksts"/>
              <w:jc w:val="right"/>
            </w:pPr>
            <w:r w:rsidRPr="00196C48">
              <w:t>7</w:t>
            </w:r>
            <w:r>
              <w:t xml:space="preserve"> </w:t>
            </w:r>
            <w:r w:rsidRPr="00196C48">
              <w:t>427</w:t>
            </w:r>
            <w:r>
              <w:t xml:space="preserve"> </w:t>
            </w:r>
            <w:r w:rsidRPr="00196C48">
              <w:t>665</w:t>
            </w:r>
          </w:p>
        </w:tc>
        <w:tc>
          <w:tcPr>
            <w:tcW w:w="1132" w:type="dxa"/>
            <w:shd w:val="clear" w:color="auto" w:fill="D9D9D9" w:themeFill="background1" w:themeFillShade="D9"/>
            <w:vAlign w:val="center"/>
          </w:tcPr>
          <w:p w14:paraId="6CBDB53F" w14:textId="77777777" w:rsidR="00E72668" w:rsidRPr="00FA60F7" w:rsidRDefault="00E72668" w:rsidP="0017505E">
            <w:pPr>
              <w:pStyle w:val="tabteksts"/>
              <w:jc w:val="right"/>
            </w:pPr>
            <w:r w:rsidRPr="00196C48">
              <w:t>6</w:t>
            </w:r>
            <w:r>
              <w:t xml:space="preserve"> </w:t>
            </w:r>
            <w:r w:rsidRPr="00196C48">
              <w:t>059</w:t>
            </w:r>
            <w:r>
              <w:t xml:space="preserve"> </w:t>
            </w:r>
            <w:r w:rsidRPr="00196C48">
              <w:t>904</w:t>
            </w:r>
          </w:p>
        </w:tc>
      </w:tr>
      <w:tr w:rsidR="00E72668" w:rsidRPr="00B24019" w14:paraId="56504BB1" w14:textId="77777777" w:rsidTr="0017505E">
        <w:trPr>
          <w:trHeight w:val="283"/>
          <w:jc w:val="center"/>
        </w:trPr>
        <w:tc>
          <w:tcPr>
            <w:tcW w:w="3378" w:type="dxa"/>
            <w:vAlign w:val="center"/>
          </w:tcPr>
          <w:p w14:paraId="3D27C101" w14:textId="77777777" w:rsidR="00E72668" w:rsidRPr="00E568C3" w:rsidRDefault="00E72668" w:rsidP="0017505E">
            <w:pPr>
              <w:pStyle w:val="tabteksts"/>
              <w:rPr>
                <w:szCs w:val="18"/>
                <w:lang w:eastAsia="lv-LV"/>
              </w:rPr>
            </w:pPr>
            <w:r w:rsidRPr="00E568C3">
              <w:rPr>
                <w:szCs w:val="18"/>
                <w:lang w:eastAsia="lv-LV"/>
              </w:rPr>
              <w:t xml:space="preserve">Kopējo izdevumu izmaiņas, </w:t>
            </w:r>
            <w:proofErr w:type="spellStart"/>
            <w:r w:rsidRPr="00E568C3">
              <w:rPr>
                <w:i/>
                <w:szCs w:val="18"/>
                <w:lang w:eastAsia="lv-LV"/>
              </w:rPr>
              <w:t>euro</w:t>
            </w:r>
            <w:proofErr w:type="spellEnd"/>
            <w:r w:rsidRPr="00E568C3">
              <w:rPr>
                <w:szCs w:val="18"/>
                <w:lang w:eastAsia="lv-LV"/>
              </w:rPr>
              <w:t xml:space="preserve"> (+/–) pret iepriekšējo gadu</w:t>
            </w:r>
          </w:p>
        </w:tc>
        <w:tc>
          <w:tcPr>
            <w:tcW w:w="1131" w:type="dxa"/>
          </w:tcPr>
          <w:p w14:paraId="39240CA5" w14:textId="77777777" w:rsidR="00E72668" w:rsidRPr="00E568C3" w:rsidRDefault="00E72668" w:rsidP="0017505E">
            <w:pPr>
              <w:pStyle w:val="tabteksts"/>
              <w:jc w:val="center"/>
            </w:pPr>
            <w:r w:rsidRPr="00E568C3">
              <w:rPr>
                <w:b/>
                <w:bCs/>
              </w:rPr>
              <w:t>×</w:t>
            </w:r>
          </w:p>
        </w:tc>
        <w:tc>
          <w:tcPr>
            <w:tcW w:w="1132" w:type="dxa"/>
          </w:tcPr>
          <w:p w14:paraId="3705E225" w14:textId="77777777" w:rsidR="00E72668" w:rsidRPr="00E568C3" w:rsidRDefault="00E72668" w:rsidP="0017505E">
            <w:pPr>
              <w:pStyle w:val="tabteksts"/>
              <w:jc w:val="right"/>
            </w:pPr>
            <w:r w:rsidRPr="00E568C3">
              <w:t>3 558 449</w:t>
            </w:r>
          </w:p>
        </w:tc>
        <w:tc>
          <w:tcPr>
            <w:tcW w:w="1132" w:type="dxa"/>
          </w:tcPr>
          <w:p w14:paraId="77C174DD" w14:textId="77777777" w:rsidR="00E72668" w:rsidRPr="00E568C3" w:rsidRDefault="00E72668" w:rsidP="0017505E">
            <w:pPr>
              <w:pStyle w:val="tabteksts"/>
              <w:jc w:val="right"/>
            </w:pPr>
            <w:r w:rsidRPr="00E568C3">
              <w:t>930 560</w:t>
            </w:r>
          </w:p>
        </w:tc>
        <w:tc>
          <w:tcPr>
            <w:tcW w:w="1132" w:type="dxa"/>
          </w:tcPr>
          <w:p w14:paraId="53AD30CE" w14:textId="77777777" w:rsidR="00E72668" w:rsidRPr="00804AFA" w:rsidRDefault="00E72668" w:rsidP="0017505E">
            <w:pPr>
              <w:pStyle w:val="tabteksts"/>
              <w:jc w:val="right"/>
            </w:pPr>
            <w:r w:rsidRPr="00804AFA">
              <w:t>-1 220 803</w:t>
            </w:r>
          </w:p>
        </w:tc>
        <w:tc>
          <w:tcPr>
            <w:tcW w:w="1132" w:type="dxa"/>
          </w:tcPr>
          <w:p w14:paraId="363625AE" w14:textId="77777777" w:rsidR="00E72668" w:rsidRPr="00B24019" w:rsidRDefault="00E72668" w:rsidP="0017505E">
            <w:pPr>
              <w:pStyle w:val="tabteksts"/>
              <w:jc w:val="right"/>
              <w:rPr>
                <w:color w:val="9BBB59" w:themeColor="accent3"/>
              </w:rPr>
            </w:pPr>
            <w:r w:rsidRPr="00804AFA">
              <w:t>-1 367 761</w:t>
            </w:r>
          </w:p>
        </w:tc>
      </w:tr>
      <w:tr w:rsidR="00E72668" w:rsidRPr="00B24019" w14:paraId="010D6951" w14:textId="77777777" w:rsidTr="0017505E">
        <w:trPr>
          <w:trHeight w:val="142"/>
          <w:jc w:val="center"/>
        </w:trPr>
        <w:tc>
          <w:tcPr>
            <w:tcW w:w="3378" w:type="dxa"/>
            <w:vAlign w:val="center"/>
          </w:tcPr>
          <w:p w14:paraId="6174AA14" w14:textId="77777777" w:rsidR="00E72668" w:rsidRPr="00E568C3" w:rsidRDefault="00E72668" w:rsidP="0017505E">
            <w:pPr>
              <w:pStyle w:val="tabteksts"/>
              <w:rPr>
                <w:szCs w:val="18"/>
              </w:rPr>
            </w:pPr>
            <w:r w:rsidRPr="00E568C3">
              <w:rPr>
                <w:lang w:eastAsia="lv-LV"/>
              </w:rPr>
              <w:t>Kopējie izdevumi</w:t>
            </w:r>
            <w:r w:rsidRPr="00E568C3">
              <w:t>, % (+/–) pret iepriekšējo gadu</w:t>
            </w:r>
          </w:p>
        </w:tc>
        <w:tc>
          <w:tcPr>
            <w:tcW w:w="1131" w:type="dxa"/>
          </w:tcPr>
          <w:p w14:paraId="53ADA6DE" w14:textId="77777777" w:rsidR="00E72668" w:rsidRPr="00E568C3" w:rsidRDefault="00E72668" w:rsidP="0017505E">
            <w:pPr>
              <w:pStyle w:val="tabteksts"/>
              <w:jc w:val="center"/>
              <w:rPr>
                <w:szCs w:val="18"/>
              </w:rPr>
            </w:pPr>
            <w:r w:rsidRPr="00E568C3">
              <w:rPr>
                <w:b/>
                <w:bCs/>
              </w:rPr>
              <w:t>×</w:t>
            </w:r>
          </w:p>
        </w:tc>
        <w:tc>
          <w:tcPr>
            <w:tcW w:w="1132" w:type="dxa"/>
          </w:tcPr>
          <w:p w14:paraId="47E7782D" w14:textId="77777777" w:rsidR="00E72668" w:rsidRPr="00E568C3" w:rsidRDefault="00E72668" w:rsidP="0017505E">
            <w:pPr>
              <w:pStyle w:val="tabteksts"/>
              <w:jc w:val="right"/>
              <w:rPr>
                <w:szCs w:val="18"/>
              </w:rPr>
            </w:pPr>
            <w:r w:rsidRPr="00E568C3">
              <w:rPr>
                <w:szCs w:val="18"/>
              </w:rPr>
              <w:t>85,6</w:t>
            </w:r>
          </w:p>
        </w:tc>
        <w:tc>
          <w:tcPr>
            <w:tcW w:w="1132" w:type="dxa"/>
          </w:tcPr>
          <w:p w14:paraId="15FA34E9" w14:textId="77777777" w:rsidR="00E72668" w:rsidRPr="00E568C3" w:rsidRDefault="00E72668" w:rsidP="0017505E">
            <w:pPr>
              <w:pStyle w:val="tabteksts"/>
              <w:jc w:val="right"/>
              <w:rPr>
                <w:szCs w:val="18"/>
              </w:rPr>
            </w:pPr>
            <w:r w:rsidRPr="00E568C3">
              <w:rPr>
                <w:szCs w:val="18"/>
              </w:rPr>
              <w:t>12,1</w:t>
            </w:r>
          </w:p>
        </w:tc>
        <w:tc>
          <w:tcPr>
            <w:tcW w:w="1132" w:type="dxa"/>
          </w:tcPr>
          <w:p w14:paraId="3ACC8AF6" w14:textId="77777777" w:rsidR="00E72668" w:rsidRPr="00804AFA" w:rsidRDefault="00E72668" w:rsidP="0017505E">
            <w:pPr>
              <w:pStyle w:val="tabteksts"/>
              <w:jc w:val="right"/>
              <w:rPr>
                <w:szCs w:val="18"/>
              </w:rPr>
            </w:pPr>
            <w:r w:rsidRPr="00804AFA">
              <w:rPr>
                <w:szCs w:val="18"/>
              </w:rPr>
              <w:t>-14,1</w:t>
            </w:r>
          </w:p>
        </w:tc>
        <w:tc>
          <w:tcPr>
            <w:tcW w:w="1132" w:type="dxa"/>
          </w:tcPr>
          <w:p w14:paraId="53FBE1AC" w14:textId="77777777" w:rsidR="00E72668" w:rsidRPr="00B24019" w:rsidRDefault="00E72668" w:rsidP="0017505E">
            <w:pPr>
              <w:pStyle w:val="tabteksts"/>
              <w:jc w:val="right"/>
              <w:rPr>
                <w:color w:val="9BBB59" w:themeColor="accent3"/>
                <w:szCs w:val="18"/>
              </w:rPr>
            </w:pPr>
            <w:r w:rsidRPr="00804AFA">
              <w:rPr>
                <w:szCs w:val="18"/>
              </w:rPr>
              <w:t>-18,4</w:t>
            </w:r>
          </w:p>
        </w:tc>
      </w:tr>
      <w:tr w:rsidR="00E72668" w:rsidRPr="00B24019" w14:paraId="7183EC1A" w14:textId="77777777" w:rsidTr="0017505E">
        <w:trPr>
          <w:trHeight w:val="142"/>
          <w:jc w:val="center"/>
        </w:trPr>
        <w:tc>
          <w:tcPr>
            <w:tcW w:w="3378" w:type="dxa"/>
          </w:tcPr>
          <w:p w14:paraId="7A8DF621" w14:textId="77777777" w:rsidR="00E72668" w:rsidRPr="0059078B" w:rsidRDefault="00E72668" w:rsidP="0017505E">
            <w:pPr>
              <w:pStyle w:val="tabteksts"/>
              <w:rPr>
                <w:szCs w:val="18"/>
                <w:lang w:eastAsia="lv-LV"/>
              </w:rPr>
            </w:pPr>
            <w:r w:rsidRPr="0059078B">
              <w:rPr>
                <w:szCs w:val="18"/>
              </w:rPr>
              <w:t xml:space="preserve">Atlīdzība, </w:t>
            </w:r>
            <w:proofErr w:type="spellStart"/>
            <w:r w:rsidRPr="0059078B">
              <w:rPr>
                <w:i/>
                <w:szCs w:val="18"/>
              </w:rPr>
              <w:t>euro</w:t>
            </w:r>
            <w:proofErr w:type="spellEnd"/>
          </w:p>
        </w:tc>
        <w:tc>
          <w:tcPr>
            <w:tcW w:w="1131" w:type="dxa"/>
          </w:tcPr>
          <w:p w14:paraId="3328488D" w14:textId="77777777" w:rsidR="00E72668" w:rsidRPr="0059078B" w:rsidRDefault="00E72668" w:rsidP="0017505E">
            <w:pPr>
              <w:pStyle w:val="tabteksts"/>
              <w:jc w:val="right"/>
              <w:rPr>
                <w:szCs w:val="18"/>
              </w:rPr>
            </w:pPr>
            <w:r w:rsidRPr="0059078B">
              <w:rPr>
                <w:szCs w:val="18"/>
              </w:rPr>
              <w:t>1 803 642</w:t>
            </w:r>
          </w:p>
        </w:tc>
        <w:tc>
          <w:tcPr>
            <w:tcW w:w="1132" w:type="dxa"/>
          </w:tcPr>
          <w:p w14:paraId="2B741248" w14:textId="77777777" w:rsidR="00E72668" w:rsidRPr="00FA60F7" w:rsidRDefault="00E72668" w:rsidP="0017505E">
            <w:pPr>
              <w:pStyle w:val="tabteksts"/>
              <w:jc w:val="right"/>
              <w:rPr>
                <w:szCs w:val="18"/>
              </w:rPr>
            </w:pPr>
            <w:r w:rsidRPr="00FA60F7">
              <w:rPr>
                <w:szCs w:val="18"/>
              </w:rPr>
              <w:t>2 259 667</w:t>
            </w:r>
          </w:p>
        </w:tc>
        <w:tc>
          <w:tcPr>
            <w:tcW w:w="1132" w:type="dxa"/>
            <w:vAlign w:val="center"/>
          </w:tcPr>
          <w:p w14:paraId="1EEE0B75" w14:textId="77777777" w:rsidR="00E72668" w:rsidRPr="00FA60F7" w:rsidRDefault="00E72668" w:rsidP="0017505E">
            <w:pPr>
              <w:pStyle w:val="tabteksts"/>
              <w:jc w:val="right"/>
              <w:rPr>
                <w:szCs w:val="18"/>
              </w:rPr>
            </w:pPr>
            <w:r w:rsidRPr="00196C48">
              <w:rPr>
                <w:szCs w:val="18"/>
              </w:rPr>
              <w:t>2</w:t>
            </w:r>
            <w:r>
              <w:rPr>
                <w:szCs w:val="18"/>
              </w:rPr>
              <w:t xml:space="preserve"> </w:t>
            </w:r>
            <w:r w:rsidRPr="00196C48">
              <w:rPr>
                <w:szCs w:val="18"/>
              </w:rPr>
              <w:t>776</w:t>
            </w:r>
            <w:r>
              <w:rPr>
                <w:szCs w:val="18"/>
              </w:rPr>
              <w:t xml:space="preserve"> </w:t>
            </w:r>
            <w:r w:rsidRPr="00196C48">
              <w:rPr>
                <w:szCs w:val="18"/>
              </w:rPr>
              <w:t>901</w:t>
            </w:r>
          </w:p>
        </w:tc>
        <w:tc>
          <w:tcPr>
            <w:tcW w:w="1132" w:type="dxa"/>
            <w:vAlign w:val="center"/>
          </w:tcPr>
          <w:p w14:paraId="2D3A3CEE" w14:textId="77777777" w:rsidR="00E72668" w:rsidRPr="00FA60F7" w:rsidRDefault="00E72668" w:rsidP="0017505E">
            <w:pPr>
              <w:pStyle w:val="tabteksts"/>
              <w:jc w:val="right"/>
              <w:rPr>
                <w:szCs w:val="18"/>
              </w:rPr>
            </w:pPr>
            <w:r w:rsidRPr="00196C48">
              <w:rPr>
                <w:szCs w:val="18"/>
              </w:rPr>
              <w:t>2</w:t>
            </w:r>
            <w:r>
              <w:rPr>
                <w:szCs w:val="18"/>
              </w:rPr>
              <w:t xml:space="preserve"> </w:t>
            </w:r>
            <w:r w:rsidRPr="00196C48">
              <w:rPr>
                <w:szCs w:val="18"/>
              </w:rPr>
              <w:t>638</w:t>
            </w:r>
            <w:r>
              <w:rPr>
                <w:szCs w:val="18"/>
              </w:rPr>
              <w:t xml:space="preserve"> </w:t>
            </w:r>
            <w:r w:rsidRPr="00196C48">
              <w:rPr>
                <w:szCs w:val="18"/>
              </w:rPr>
              <w:t>036</w:t>
            </w:r>
          </w:p>
        </w:tc>
        <w:tc>
          <w:tcPr>
            <w:tcW w:w="1132" w:type="dxa"/>
            <w:vAlign w:val="center"/>
          </w:tcPr>
          <w:p w14:paraId="2E403D7F" w14:textId="77777777" w:rsidR="00E72668" w:rsidRPr="00196C48" w:rsidRDefault="00E72668" w:rsidP="0017505E">
            <w:pPr>
              <w:pStyle w:val="tabteksts"/>
              <w:jc w:val="right"/>
              <w:rPr>
                <w:szCs w:val="18"/>
              </w:rPr>
            </w:pPr>
            <w:r w:rsidRPr="00196C48">
              <w:rPr>
                <w:szCs w:val="18"/>
              </w:rPr>
              <w:t>2 362 183</w:t>
            </w:r>
          </w:p>
        </w:tc>
      </w:tr>
      <w:tr w:rsidR="00E72668" w:rsidRPr="00B24019" w14:paraId="3A5E2AA6" w14:textId="77777777" w:rsidTr="0017505E">
        <w:trPr>
          <w:trHeight w:val="102"/>
          <w:jc w:val="center"/>
        </w:trPr>
        <w:tc>
          <w:tcPr>
            <w:tcW w:w="3378" w:type="dxa"/>
          </w:tcPr>
          <w:p w14:paraId="6D059FC6" w14:textId="77777777" w:rsidR="00E72668" w:rsidRPr="00395BAC" w:rsidRDefault="00E72668" w:rsidP="0017505E">
            <w:pPr>
              <w:pStyle w:val="tabteksts"/>
              <w:rPr>
                <w:szCs w:val="18"/>
                <w:lang w:eastAsia="lv-LV"/>
              </w:rPr>
            </w:pPr>
            <w:r w:rsidRPr="00395BAC">
              <w:rPr>
                <w:szCs w:val="18"/>
              </w:rPr>
              <w:t>Vidējais amata vietu skaits gadā</w:t>
            </w:r>
          </w:p>
        </w:tc>
        <w:tc>
          <w:tcPr>
            <w:tcW w:w="1131" w:type="dxa"/>
          </w:tcPr>
          <w:p w14:paraId="0BCF525D" w14:textId="77777777" w:rsidR="00E72668" w:rsidRPr="00395BAC" w:rsidRDefault="00E72668" w:rsidP="0017505E">
            <w:pPr>
              <w:pStyle w:val="tabteksts"/>
              <w:jc w:val="right"/>
              <w:rPr>
                <w:szCs w:val="18"/>
              </w:rPr>
            </w:pPr>
            <w:r w:rsidRPr="00395BAC">
              <w:rPr>
                <w:szCs w:val="18"/>
              </w:rPr>
              <w:t>76</w:t>
            </w:r>
          </w:p>
        </w:tc>
        <w:tc>
          <w:tcPr>
            <w:tcW w:w="1132" w:type="dxa"/>
          </w:tcPr>
          <w:p w14:paraId="2B976EC3" w14:textId="77777777" w:rsidR="00E72668" w:rsidRPr="00395BAC" w:rsidRDefault="00E72668" w:rsidP="0017505E">
            <w:pPr>
              <w:pStyle w:val="tabteksts"/>
              <w:jc w:val="right"/>
              <w:rPr>
                <w:szCs w:val="18"/>
              </w:rPr>
            </w:pPr>
            <w:r w:rsidRPr="00395BAC">
              <w:rPr>
                <w:szCs w:val="18"/>
              </w:rPr>
              <w:t>81</w:t>
            </w:r>
          </w:p>
        </w:tc>
        <w:tc>
          <w:tcPr>
            <w:tcW w:w="1132" w:type="dxa"/>
          </w:tcPr>
          <w:p w14:paraId="6B80F26C" w14:textId="77777777" w:rsidR="00E72668" w:rsidRPr="005C39A0" w:rsidRDefault="00E72668" w:rsidP="0017505E">
            <w:pPr>
              <w:pStyle w:val="tabteksts"/>
              <w:jc w:val="right"/>
              <w:rPr>
                <w:szCs w:val="18"/>
                <w:vertAlign w:val="superscript"/>
              </w:rPr>
            </w:pPr>
            <w:r w:rsidRPr="00395BAC">
              <w:rPr>
                <w:szCs w:val="18"/>
              </w:rPr>
              <w:t>85</w:t>
            </w:r>
          </w:p>
        </w:tc>
        <w:tc>
          <w:tcPr>
            <w:tcW w:w="1132" w:type="dxa"/>
          </w:tcPr>
          <w:p w14:paraId="4CE1134B" w14:textId="77777777" w:rsidR="00E72668" w:rsidRPr="00395BAC" w:rsidRDefault="00E72668" w:rsidP="0017505E">
            <w:pPr>
              <w:pStyle w:val="tabteksts"/>
              <w:jc w:val="right"/>
              <w:rPr>
                <w:szCs w:val="18"/>
              </w:rPr>
            </w:pPr>
            <w:r w:rsidRPr="00395BAC">
              <w:rPr>
                <w:szCs w:val="18"/>
              </w:rPr>
              <w:t>85</w:t>
            </w:r>
          </w:p>
        </w:tc>
        <w:tc>
          <w:tcPr>
            <w:tcW w:w="1132" w:type="dxa"/>
          </w:tcPr>
          <w:p w14:paraId="71ADFA09" w14:textId="77777777" w:rsidR="00E72668" w:rsidRPr="00395BAC" w:rsidRDefault="00E72668" w:rsidP="0017505E">
            <w:pPr>
              <w:pStyle w:val="tabteksts"/>
              <w:jc w:val="right"/>
              <w:rPr>
                <w:szCs w:val="18"/>
              </w:rPr>
            </w:pPr>
            <w:r w:rsidRPr="00395BAC">
              <w:rPr>
                <w:szCs w:val="18"/>
              </w:rPr>
              <w:t>85</w:t>
            </w:r>
          </w:p>
        </w:tc>
      </w:tr>
      <w:tr w:rsidR="00E72668" w:rsidRPr="00B24019" w14:paraId="16E7A72E" w14:textId="77777777" w:rsidTr="0017505E">
        <w:trPr>
          <w:trHeight w:val="161"/>
          <w:jc w:val="center"/>
        </w:trPr>
        <w:tc>
          <w:tcPr>
            <w:tcW w:w="3378" w:type="dxa"/>
          </w:tcPr>
          <w:p w14:paraId="4996F40D" w14:textId="77777777" w:rsidR="00E72668" w:rsidRPr="00395BAC" w:rsidRDefault="00E72668" w:rsidP="0017505E">
            <w:pPr>
              <w:pStyle w:val="tabteksts"/>
              <w:rPr>
                <w:szCs w:val="18"/>
                <w:lang w:eastAsia="lv-LV"/>
              </w:rPr>
            </w:pPr>
            <w:r w:rsidRPr="00395BAC">
              <w:rPr>
                <w:szCs w:val="18"/>
              </w:rPr>
              <w:t xml:space="preserve">Vidējā atlīdzība amata vietai </w:t>
            </w:r>
            <w:r w:rsidRPr="00395BAC">
              <w:rPr>
                <w:szCs w:val="18"/>
                <w:lang w:eastAsia="lv-LV"/>
              </w:rPr>
              <w:t>(mēnesī),</w:t>
            </w:r>
            <w:r w:rsidRPr="00395BAC">
              <w:rPr>
                <w:szCs w:val="18"/>
              </w:rPr>
              <w:t xml:space="preserve"> </w:t>
            </w:r>
            <w:proofErr w:type="spellStart"/>
            <w:r w:rsidRPr="00395BAC">
              <w:rPr>
                <w:i/>
                <w:szCs w:val="18"/>
              </w:rPr>
              <w:t>euro</w:t>
            </w:r>
            <w:proofErr w:type="spellEnd"/>
          </w:p>
        </w:tc>
        <w:tc>
          <w:tcPr>
            <w:tcW w:w="1131" w:type="dxa"/>
          </w:tcPr>
          <w:p w14:paraId="3F1D7715" w14:textId="77777777" w:rsidR="00E72668" w:rsidRPr="00395BAC" w:rsidRDefault="00E72668" w:rsidP="0017505E">
            <w:pPr>
              <w:pStyle w:val="tabteksts"/>
              <w:jc w:val="right"/>
              <w:rPr>
                <w:szCs w:val="18"/>
              </w:rPr>
            </w:pPr>
            <w:r w:rsidRPr="00395BAC">
              <w:rPr>
                <w:szCs w:val="18"/>
              </w:rPr>
              <w:t>1 978</w:t>
            </w:r>
          </w:p>
        </w:tc>
        <w:tc>
          <w:tcPr>
            <w:tcW w:w="1132" w:type="dxa"/>
          </w:tcPr>
          <w:p w14:paraId="686E2ABB" w14:textId="77777777" w:rsidR="00E72668" w:rsidRPr="00395BAC" w:rsidRDefault="00E72668" w:rsidP="0017505E">
            <w:pPr>
              <w:pStyle w:val="tabteksts"/>
              <w:jc w:val="right"/>
              <w:rPr>
                <w:szCs w:val="18"/>
              </w:rPr>
            </w:pPr>
            <w:r w:rsidRPr="00395BAC">
              <w:rPr>
                <w:szCs w:val="18"/>
              </w:rPr>
              <w:t>2 325</w:t>
            </w:r>
          </w:p>
        </w:tc>
        <w:tc>
          <w:tcPr>
            <w:tcW w:w="1132" w:type="dxa"/>
          </w:tcPr>
          <w:p w14:paraId="656A3A6C" w14:textId="77777777" w:rsidR="00E72668" w:rsidRPr="00395BAC" w:rsidRDefault="00E72668" w:rsidP="0017505E">
            <w:pPr>
              <w:pStyle w:val="tabteksts"/>
              <w:jc w:val="right"/>
              <w:rPr>
                <w:szCs w:val="18"/>
              </w:rPr>
            </w:pPr>
            <w:r w:rsidRPr="00395BAC">
              <w:rPr>
                <w:szCs w:val="18"/>
              </w:rPr>
              <w:t>2 72</w:t>
            </w:r>
            <w:r>
              <w:rPr>
                <w:szCs w:val="18"/>
              </w:rPr>
              <w:t>2</w:t>
            </w:r>
          </w:p>
        </w:tc>
        <w:tc>
          <w:tcPr>
            <w:tcW w:w="1132" w:type="dxa"/>
          </w:tcPr>
          <w:p w14:paraId="3750300E" w14:textId="77777777" w:rsidR="00E72668" w:rsidRPr="00395BAC" w:rsidRDefault="00E72668" w:rsidP="0017505E">
            <w:pPr>
              <w:pStyle w:val="tabteksts"/>
              <w:jc w:val="right"/>
              <w:rPr>
                <w:szCs w:val="18"/>
              </w:rPr>
            </w:pPr>
            <w:r w:rsidRPr="00395BAC">
              <w:rPr>
                <w:szCs w:val="18"/>
              </w:rPr>
              <w:t>2 586</w:t>
            </w:r>
          </w:p>
        </w:tc>
        <w:tc>
          <w:tcPr>
            <w:tcW w:w="1132" w:type="dxa"/>
          </w:tcPr>
          <w:p w14:paraId="1A50555E" w14:textId="77777777" w:rsidR="00E72668" w:rsidRPr="00395BAC" w:rsidRDefault="00E72668" w:rsidP="0017505E">
            <w:pPr>
              <w:pStyle w:val="tabteksts"/>
              <w:jc w:val="right"/>
              <w:rPr>
                <w:szCs w:val="18"/>
              </w:rPr>
            </w:pPr>
            <w:r w:rsidRPr="00395BAC">
              <w:rPr>
                <w:szCs w:val="18"/>
              </w:rPr>
              <w:t>2 316</w:t>
            </w:r>
          </w:p>
        </w:tc>
      </w:tr>
    </w:tbl>
    <w:p w14:paraId="500553BF" w14:textId="77777777" w:rsidR="00E72668" w:rsidRPr="00023804" w:rsidRDefault="00E72668" w:rsidP="007A4870">
      <w:pPr>
        <w:pStyle w:val="Tabuluvirsraksti"/>
        <w:tabs>
          <w:tab w:val="left" w:pos="1252"/>
        </w:tabs>
        <w:spacing w:before="240" w:after="240"/>
        <w:rPr>
          <w:sz w:val="18"/>
          <w:szCs w:val="18"/>
          <w:lang w:eastAsia="lv-LV"/>
        </w:rPr>
      </w:pPr>
      <w:r w:rsidRPr="00023804">
        <w:rPr>
          <w:b/>
          <w:lang w:eastAsia="lv-LV"/>
        </w:rPr>
        <w:t xml:space="preserve">Izmaiņas izdevumos, salīdzinot 2022. gada </w:t>
      </w:r>
      <w:r>
        <w:rPr>
          <w:b/>
          <w:lang w:eastAsia="lv-LV"/>
        </w:rPr>
        <w:t>projektu</w:t>
      </w:r>
      <w:r w:rsidRPr="00023804">
        <w:rPr>
          <w:b/>
          <w:lang w:eastAsia="lv-LV"/>
        </w:rPr>
        <w:t xml:space="preserve"> ar 2021. gada plānu</w:t>
      </w:r>
    </w:p>
    <w:p w14:paraId="776A9D86" w14:textId="77777777" w:rsidR="00E72668" w:rsidRPr="00395BAC" w:rsidRDefault="00E72668" w:rsidP="00E72668">
      <w:pPr>
        <w:ind w:left="7921" w:firstLine="720"/>
        <w:jc w:val="center"/>
        <w:rPr>
          <w:i/>
          <w:sz w:val="18"/>
          <w:szCs w:val="18"/>
        </w:rPr>
      </w:pPr>
      <w:proofErr w:type="spellStart"/>
      <w:r w:rsidRPr="00395BA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0"/>
        <w:gridCol w:w="1267"/>
        <w:gridCol w:w="10"/>
        <w:gridCol w:w="1267"/>
        <w:gridCol w:w="10"/>
        <w:gridCol w:w="1267"/>
      </w:tblGrid>
      <w:tr w:rsidR="00E72668" w:rsidRPr="00BB2102" w14:paraId="3265DA37" w14:textId="77777777" w:rsidTr="0017505E">
        <w:trPr>
          <w:trHeight w:val="142"/>
          <w:tblHeader/>
          <w:jc w:val="center"/>
        </w:trPr>
        <w:tc>
          <w:tcPr>
            <w:tcW w:w="5251" w:type="dxa"/>
            <w:gridSpan w:val="2"/>
            <w:vAlign w:val="center"/>
          </w:tcPr>
          <w:p w14:paraId="502A2766" w14:textId="77777777" w:rsidR="00E72668" w:rsidRPr="00BB2102" w:rsidRDefault="00E72668" w:rsidP="0017505E">
            <w:pPr>
              <w:pStyle w:val="tabteksts"/>
              <w:jc w:val="center"/>
              <w:rPr>
                <w:szCs w:val="18"/>
              </w:rPr>
            </w:pPr>
            <w:r w:rsidRPr="00BB2102">
              <w:rPr>
                <w:color w:val="000000" w:themeColor="text1"/>
                <w:szCs w:val="18"/>
                <w:lang w:eastAsia="lv-LV"/>
              </w:rPr>
              <w:t>Pasākums</w:t>
            </w:r>
          </w:p>
        </w:tc>
        <w:tc>
          <w:tcPr>
            <w:tcW w:w="1277" w:type="dxa"/>
            <w:gridSpan w:val="2"/>
            <w:vAlign w:val="center"/>
          </w:tcPr>
          <w:p w14:paraId="7C36487F" w14:textId="77777777" w:rsidR="00E72668" w:rsidRPr="00BB2102" w:rsidRDefault="00E72668" w:rsidP="0017505E">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gridSpan w:val="2"/>
            <w:vAlign w:val="center"/>
          </w:tcPr>
          <w:p w14:paraId="4988252D" w14:textId="77777777" w:rsidR="00E72668" w:rsidRPr="00BB2102" w:rsidRDefault="00E72668" w:rsidP="0017505E">
            <w:pPr>
              <w:pStyle w:val="tabteksts"/>
              <w:jc w:val="center"/>
              <w:rPr>
                <w:color w:val="000000" w:themeColor="text1"/>
                <w:szCs w:val="18"/>
                <w:lang w:eastAsia="lv-LV"/>
              </w:rPr>
            </w:pPr>
            <w:r w:rsidRPr="00BB2102">
              <w:rPr>
                <w:color w:val="000000" w:themeColor="text1"/>
                <w:szCs w:val="18"/>
                <w:lang w:eastAsia="lv-LV"/>
              </w:rPr>
              <w:t>Palielinājums</w:t>
            </w:r>
          </w:p>
        </w:tc>
        <w:tc>
          <w:tcPr>
            <w:tcW w:w="1267" w:type="dxa"/>
            <w:vAlign w:val="center"/>
          </w:tcPr>
          <w:p w14:paraId="0706FEB3" w14:textId="77777777" w:rsidR="00E72668" w:rsidRPr="00BB2102" w:rsidRDefault="00E72668" w:rsidP="0017505E">
            <w:pPr>
              <w:pStyle w:val="tabteksts"/>
              <w:jc w:val="center"/>
              <w:rPr>
                <w:color w:val="000000" w:themeColor="text1"/>
                <w:szCs w:val="18"/>
                <w:lang w:eastAsia="lv-LV"/>
              </w:rPr>
            </w:pPr>
            <w:r w:rsidRPr="00BB2102">
              <w:rPr>
                <w:color w:val="000000" w:themeColor="text1"/>
                <w:szCs w:val="18"/>
                <w:lang w:eastAsia="lv-LV"/>
              </w:rPr>
              <w:t>Izmaiņas</w:t>
            </w:r>
          </w:p>
        </w:tc>
      </w:tr>
      <w:tr w:rsidR="00E72668" w:rsidRPr="00BB2102" w14:paraId="4993B82E" w14:textId="77777777" w:rsidTr="0017505E">
        <w:trPr>
          <w:trHeight w:val="142"/>
          <w:jc w:val="center"/>
        </w:trPr>
        <w:tc>
          <w:tcPr>
            <w:tcW w:w="5251" w:type="dxa"/>
            <w:gridSpan w:val="2"/>
            <w:shd w:val="clear" w:color="auto" w:fill="D9D9D9" w:themeFill="background1" w:themeFillShade="D9"/>
          </w:tcPr>
          <w:p w14:paraId="08714ADF" w14:textId="77777777" w:rsidR="00E72668" w:rsidRPr="00BB2102" w:rsidRDefault="00E72668" w:rsidP="0017505E">
            <w:pPr>
              <w:pStyle w:val="tabteksts"/>
              <w:rPr>
                <w:szCs w:val="18"/>
              </w:rPr>
            </w:pPr>
            <w:r w:rsidRPr="00BB2102">
              <w:rPr>
                <w:b/>
                <w:bCs/>
                <w:szCs w:val="18"/>
                <w:lang w:eastAsia="lv-LV"/>
              </w:rPr>
              <w:t xml:space="preserve">Izdevumi </w:t>
            </w:r>
            <w:r>
              <w:rPr>
                <w:b/>
                <w:bCs/>
                <w:szCs w:val="18"/>
                <w:lang w:eastAsia="lv-LV"/>
              </w:rPr>
              <w:t>–</w:t>
            </w:r>
            <w:r w:rsidRPr="00BB2102">
              <w:rPr>
                <w:b/>
                <w:bCs/>
                <w:szCs w:val="18"/>
                <w:lang w:eastAsia="lv-LV"/>
              </w:rPr>
              <w:t xml:space="preserve"> kopā</w:t>
            </w:r>
          </w:p>
        </w:tc>
        <w:tc>
          <w:tcPr>
            <w:tcW w:w="1277" w:type="dxa"/>
            <w:gridSpan w:val="2"/>
            <w:shd w:val="clear" w:color="auto" w:fill="D9D9D9" w:themeFill="background1" w:themeFillShade="D9"/>
          </w:tcPr>
          <w:p w14:paraId="7D520D26" w14:textId="77777777" w:rsidR="00E72668" w:rsidRPr="005A7B57" w:rsidRDefault="00E72668" w:rsidP="0017505E">
            <w:pPr>
              <w:pStyle w:val="tabteksts"/>
              <w:jc w:val="right"/>
              <w:rPr>
                <w:b/>
                <w:szCs w:val="18"/>
              </w:rPr>
            </w:pPr>
            <w:r w:rsidRPr="005A7B57">
              <w:rPr>
                <w:b/>
                <w:szCs w:val="18"/>
              </w:rPr>
              <w:t>2 592 612</w:t>
            </w:r>
          </w:p>
        </w:tc>
        <w:tc>
          <w:tcPr>
            <w:tcW w:w="1277" w:type="dxa"/>
            <w:gridSpan w:val="2"/>
            <w:shd w:val="clear" w:color="auto" w:fill="D9D9D9" w:themeFill="background1" w:themeFillShade="D9"/>
          </w:tcPr>
          <w:p w14:paraId="4FCF573A" w14:textId="77777777" w:rsidR="00E72668" w:rsidRPr="005A7B57" w:rsidRDefault="00E72668" w:rsidP="0017505E">
            <w:pPr>
              <w:pStyle w:val="tabteksts"/>
              <w:jc w:val="right"/>
              <w:rPr>
                <w:b/>
              </w:rPr>
            </w:pPr>
            <w:r>
              <w:rPr>
                <w:b/>
                <w:szCs w:val="18"/>
              </w:rPr>
              <w:t>3 523 172</w:t>
            </w:r>
          </w:p>
        </w:tc>
        <w:tc>
          <w:tcPr>
            <w:tcW w:w="1267" w:type="dxa"/>
            <w:shd w:val="clear" w:color="auto" w:fill="D9D9D9" w:themeFill="background1" w:themeFillShade="D9"/>
          </w:tcPr>
          <w:p w14:paraId="60521F9D" w14:textId="77777777" w:rsidR="00E72668" w:rsidRPr="005A7B57" w:rsidRDefault="00E72668" w:rsidP="0017505E">
            <w:pPr>
              <w:pStyle w:val="tabteksts"/>
              <w:jc w:val="right"/>
              <w:rPr>
                <w:b/>
                <w:szCs w:val="18"/>
              </w:rPr>
            </w:pPr>
            <w:r w:rsidRPr="005A7B57">
              <w:rPr>
                <w:b/>
                <w:szCs w:val="18"/>
              </w:rPr>
              <w:t>930 560</w:t>
            </w:r>
          </w:p>
        </w:tc>
      </w:tr>
      <w:tr w:rsidR="00E72668" w:rsidRPr="00BB2102" w14:paraId="7B66B01E" w14:textId="77777777" w:rsidTr="0017505E">
        <w:trPr>
          <w:jc w:val="center"/>
        </w:trPr>
        <w:tc>
          <w:tcPr>
            <w:tcW w:w="9072" w:type="dxa"/>
            <w:gridSpan w:val="7"/>
          </w:tcPr>
          <w:p w14:paraId="430D9700" w14:textId="77777777" w:rsidR="00E72668" w:rsidRPr="00BB2102" w:rsidRDefault="00E72668" w:rsidP="0017505E">
            <w:pPr>
              <w:pStyle w:val="tabteksts"/>
              <w:ind w:firstLine="313"/>
              <w:rPr>
                <w:szCs w:val="18"/>
              </w:rPr>
            </w:pPr>
            <w:r w:rsidRPr="00BB2102">
              <w:rPr>
                <w:i/>
                <w:szCs w:val="18"/>
                <w:lang w:eastAsia="lv-LV"/>
              </w:rPr>
              <w:t>t. sk.:</w:t>
            </w:r>
          </w:p>
        </w:tc>
      </w:tr>
      <w:tr w:rsidR="00E72668" w:rsidRPr="00FB04D7" w14:paraId="3B831D25" w14:textId="77777777" w:rsidTr="0017505E">
        <w:trPr>
          <w:trHeight w:val="142"/>
          <w:jc w:val="center"/>
        </w:trPr>
        <w:tc>
          <w:tcPr>
            <w:tcW w:w="5241" w:type="dxa"/>
            <w:shd w:val="clear" w:color="auto" w:fill="F2F2F2" w:themeFill="background1" w:themeFillShade="F2"/>
          </w:tcPr>
          <w:p w14:paraId="2D7F55ED" w14:textId="77777777" w:rsidR="00E72668" w:rsidRPr="00FB04D7" w:rsidRDefault="00E72668" w:rsidP="0017505E">
            <w:pPr>
              <w:pStyle w:val="tabteksts"/>
              <w:rPr>
                <w:color w:val="000000" w:themeColor="text1"/>
                <w:szCs w:val="18"/>
                <w:u w:val="single"/>
                <w:lang w:eastAsia="lv-LV"/>
              </w:rPr>
            </w:pPr>
            <w:bookmarkStart w:id="41" w:name="_Hlk83911655"/>
            <w:r w:rsidRPr="00FB04D7">
              <w:rPr>
                <w:color w:val="000000" w:themeColor="text1"/>
                <w:szCs w:val="18"/>
                <w:u w:val="single"/>
                <w:lang w:eastAsia="lv-LV"/>
              </w:rPr>
              <w:t>Prioritāri pasākumi</w:t>
            </w:r>
          </w:p>
        </w:tc>
        <w:tc>
          <w:tcPr>
            <w:tcW w:w="1277" w:type="dxa"/>
            <w:gridSpan w:val="2"/>
            <w:shd w:val="clear" w:color="auto" w:fill="F2F2F2" w:themeFill="background1" w:themeFillShade="F2"/>
          </w:tcPr>
          <w:p w14:paraId="091035A6" w14:textId="77777777" w:rsidR="00E72668" w:rsidRPr="007A4870" w:rsidRDefault="00E72668" w:rsidP="0017505E">
            <w:pPr>
              <w:pStyle w:val="tabteksts"/>
              <w:jc w:val="center"/>
              <w:rPr>
                <w:color w:val="000000" w:themeColor="text1"/>
                <w:szCs w:val="18"/>
              </w:rPr>
            </w:pPr>
            <w:r w:rsidRPr="007A4870">
              <w:rPr>
                <w:color w:val="000000" w:themeColor="text1"/>
                <w:szCs w:val="18"/>
              </w:rPr>
              <w:t>-</w:t>
            </w:r>
          </w:p>
        </w:tc>
        <w:tc>
          <w:tcPr>
            <w:tcW w:w="1277" w:type="dxa"/>
            <w:gridSpan w:val="2"/>
            <w:shd w:val="clear" w:color="auto" w:fill="F2F2F2" w:themeFill="background1" w:themeFillShade="F2"/>
          </w:tcPr>
          <w:p w14:paraId="4DE6DEE5" w14:textId="77777777" w:rsidR="00E72668" w:rsidRPr="007A4870" w:rsidRDefault="00E72668" w:rsidP="0017505E">
            <w:pPr>
              <w:pStyle w:val="tabteksts"/>
              <w:jc w:val="right"/>
            </w:pPr>
            <w:r w:rsidRPr="007A4870">
              <w:rPr>
                <w:color w:val="000000" w:themeColor="text1"/>
                <w:szCs w:val="18"/>
              </w:rPr>
              <w:t>1 763 </w:t>
            </w:r>
            <w:r w:rsidRPr="007A4870">
              <w:t>566</w:t>
            </w:r>
          </w:p>
        </w:tc>
        <w:tc>
          <w:tcPr>
            <w:tcW w:w="1277" w:type="dxa"/>
            <w:gridSpan w:val="2"/>
            <w:shd w:val="clear" w:color="auto" w:fill="F2F2F2" w:themeFill="background1" w:themeFillShade="F2"/>
          </w:tcPr>
          <w:p w14:paraId="2D01DCDF" w14:textId="77777777" w:rsidR="00E72668" w:rsidRPr="007A4870" w:rsidRDefault="00E72668" w:rsidP="0017505E">
            <w:pPr>
              <w:pStyle w:val="tabteksts"/>
              <w:jc w:val="right"/>
              <w:rPr>
                <w:color w:val="000000" w:themeColor="text1"/>
                <w:szCs w:val="18"/>
              </w:rPr>
            </w:pPr>
            <w:r w:rsidRPr="007A4870">
              <w:rPr>
                <w:color w:val="000000" w:themeColor="text1"/>
                <w:szCs w:val="18"/>
              </w:rPr>
              <w:t>1 763 566</w:t>
            </w:r>
          </w:p>
        </w:tc>
      </w:tr>
      <w:tr w:rsidR="00E72668" w:rsidRPr="00FB04D7" w14:paraId="7ACD8A6E" w14:textId="77777777" w:rsidTr="0017505E">
        <w:trPr>
          <w:trHeight w:val="142"/>
          <w:jc w:val="center"/>
        </w:trPr>
        <w:tc>
          <w:tcPr>
            <w:tcW w:w="5241" w:type="dxa"/>
            <w:shd w:val="clear" w:color="auto" w:fill="FFFFFF" w:themeFill="background1"/>
          </w:tcPr>
          <w:p w14:paraId="3001EEE2" w14:textId="77777777" w:rsidR="00E72668" w:rsidRPr="00FB04D7" w:rsidRDefault="00E72668" w:rsidP="0017505E">
            <w:pPr>
              <w:pStyle w:val="tabteksts"/>
              <w:rPr>
                <w:i/>
                <w:iCs/>
                <w:color w:val="000000" w:themeColor="text1"/>
                <w:szCs w:val="18"/>
                <w:lang w:eastAsia="lv-LV"/>
              </w:rPr>
            </w:pPr>
            <w:r w:rsidRPr="00FB04D7">
              <w:rPr>
                <w:i/>
                <w:iCs/>
                <w:color w:val="000000" w:themeColor="text1"/>
                <w:szCs w:val="18"/>
                <w:lang w:eastAsia="lv-LV"/>
              </w:rPr>
              <w:t>Latvijas Ārējo ekonomisko pārstāvniecību tīkla nodrošināšana</w:t>
            </w:r>
          </w:p>
        </w:tc>
        <w:tc>
          <w:tcPr>
            <w:tcW w:w="1277" w:type="dxa"/>
            <w:gridSpan w:val="2"/>
            <w:shd w:val="clear" w:color="auto" w:fill="FFFFFF" w:themeFill="background1"/>
          </w:tcPr>
          <w:p w14:paraId="553610CB" w14:textId="77777777" w:rsidR="00E72668" w:rsidRPr="007A4870" w:rsidRDefault="00E72668" w:rsidP="0017505E">
            <w:pPr>
              <w:pStyle w:val="tabteksts"/>
              <w:jc w:val="center"/>
              <w:rPr>
                <w:color w:val="000000" w:themeColor="text1"/>
                <w:szCs w:val="18"/>
              </w:rPr>
            </w:pPr>
            <w:r w:rsidRPr="007A4870">
              <w:rPr>
                <w:color w:val="000000" w:themeColor="text1"/>
                <w:szCs w:val="18"/>
              </w:rPr>
              <w:t>-</w:t>
            </w:r>
          </w:p>
        </w:tc>
        <w:tc>
          <w:tcPr>
            <w:tcW w:w="1277" w:type="dxa"/>
            <w:gridSpan w:val="2"/>
            <w:shd w:val="clear" w:color="auto" w:fill="FFFFFF" w:themeFill="background1"/>
          </w:tcPr>
          <w:p w14:paraId="162F1A89" w14:textId="77777777" w:rsidR="00E72668" w:rsidRPr="007A4870" w:rsidRDefault="00E72668" w:rsidP="0017505E">
            <w:pPr>
              <w:pStyle w:val="tabteksts"/>
              <w:jc w:val="right"/>
              <w:rPr>
                <w:color w:val="000000" w:themeColor="text1"/>
                <w:szCs w:val="18"/>
              </w:rPr>
            </w:pPr>
            <w:r w:rsidRPr="007A4870">
              <w:rPr>
                <w:color w:val="000000" w:themeColor="text1"/>
                <w:szCs w:val="18"/>
              </w:rPr>
              <w:t>1 231 066</w:t>
            </w:r>
          </w:p>
        </w:tc>
        <w:tc>
          <w:tcPr>
            <w:tcW w:w="1277" w:type="dxa"/>
            <w:gridSpan w:val="2"/>
            <w:shd w:val="clear" w:color="auto" w:fill="FFFFFF" w:themeFill="background1"/>
          </w:tcPr>
          <w:p w14:paraId="2819A4A1" w14:textId="77777777" w:rsidR="00E72668" w:rsidRPr="007A4870" w:rsidRDefault="00E72668" w:rsidP="0017505E">
            <w:pPr>
              <w:pStyle w:val="tabteksts"/>
              <w:jc w:val="right"/>
            </w:pPr>
            <w:r w:rsidRPr="007A4870">
              <w:rPr>
                <w:color w:val="000000" w:themeColor="text1"/>
                <w:szCs w:val="18"/>
              </w:rPr>
              <w:t xml:space="preserve">1 </w:t>
            </w:r>
            <w:r w:rsidRPr="007A4870">
              <w:t>231 066</w:t>
            </w:r>
          </w:p>
        </w:tc>
      </w:tr>
      <w:bookmarkEnd w:id="41"/>
      <w:tr w:rsidR="00E72668" w:rsidRPr="00BB2102" w14:paraId="651F31C8" w14:textId="77777777" w:rsidTr="0017505E">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4484EA" w14:textId="77777777" w:rsidR="00E72668" w:rsidRPr="00FB04D7" w:rsidRDefault="00E72668" w:rsidP="0017505E">
            <w:pPr>
              <w:pStyle w:val="tabteksts"/>
              <w:rPr>
                <w:i/>
                <w:iCs/>
                <w:color w:val="000000" w:themeColor="text1"/>
                <w:szCs w:val="18"/>
                <w:lang w:eastAsia="lv-LV"/>
              </w:rPr>
            </w:pPr>
            <w:r w:rsidRPr="00FB04D7">
              <w:rPr>
                <w:i/>
                <w:iCs/>
                <w:color w:val="000000" w:themeColor="text1"/>
                <w:szCs w:val="18"/>
                <w:lang w:eastAsia="lv-LV"/>
              </w:rPr>
              <w:t>Trīs jūru iniciatīvas (TJI) samita organizēšana 2022. gadā</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1ABCEA9" w14:textId="77777777" w:rsidR="00E72668" w:rsidRPr="007A4870" w:rsidRDefault="00E72668" w:rsidP="0017505E">
            <w:pPr>
              <w:pStyle w:val="tabteksts"/>
              <w:jc w:val="center"/>
              <w:rPr>
                <w:color w:val="000000" w:themeColor="text1"/>
                <w:szCs w:val="18"/>
              </w:rPr>
            </w:pPr>
            <w:r w:rsidRPr="007A4870">
              <w:rPr>
                <w:color w:val="000000" w:themeColor="text1"/>
                <w:szCs w:val="18"/>
              </w:rPr>
              <w:t>-</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7241870" w14:textId="77777777" w:rsidR="00E72668" w:rsidRPr="007A4870" w:rsidRDefault="00E72668" w:rsidP="0017505E">
            <w:pPr>
              <w:pStyle w:val="tabteksts"/>
              <w:jc w:val="right"/>
              <w:rPr>
                <w:color w:val="000000" w:themeColor="text1"/>
                <w:szCs w:val="18"/>
              </w:rPr>
            </w:pPr>
            <w:r w:rsidRPr="007A4870">
              <w:rPr>
                <w:color w:val="000000" w:themeColor="text1"/>
                <w:szCs w:val="18"/>
              </w:rPr>
              <w:t>532 500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ECA6204" w14:textId="77777777" w:rsidR="00E72668" w:rsidRPr="007A4870" w:rsidRDefault="00E72668" w:rsidP="0017505E">
            <w:pPr>
              <w:pStyle w:val="tabteksts"/>
              <w:jc w:val="right"/>
              <w:rPr>
                <w:color w:val="000000" w:themeColor="text1"/>
                <w:szCs w:val="18"/>
              </w:rPr>
            </w:pPr>
            <w:r w:rsidRPr="007A4870">
              <w:rPr>
                <w:color w:val="000000" w:themeColor="text1"/>
                <w:szCs w:val="18"/>
              </w:rPr>
              <w:t>532 500</w:t>
            </w:r>
          </w:p>
        </w:tc>
      </w:tr>
      <w:tr w:rsidR="00E72668" w:rsidRPr="00BB2102" w14:paraId="01302166" w14:textId="77777777" w:rsidTr="0017505E">
        <w:trPr>
          <w:trHeight w:val="209"/>
          <w:jc w:val="center"/>
        </w:trPr>
        <w:tc>
          <w:tcPr>
            <w:tcW w:w="5251" w:type="dxa"/>
            <w:gridSpan w:val="2"/>
            <w:tcBorders>
              <w:bottom w:val="single" w:sz="4" w:space="0" w:color="000000"/>
            </w:tcBorders>
            <w:shd w:val="clear" w:color="auto" w:fill="F2F2F2" w:themeFill="background1" w:themeFillShade="F2"/>
          </w:tcPr>
          <w:p w14:paraId="78C5A915" w14:textId="77777777" w:rsidR="00E72668" w:rsidRPr="00BE5BE0" w:rsidRDefault="00E72668" w:rsidP="0017505E">
            <w:pPr>
              <w:pStyle w:val="tabteksts"/>
              <w:rPr>
                <w:szCs w:val="18"/>
                <w:u w:val="single"/>
                <w:lang w:eastAsia="lv-LV"/>
              </w:rPr>
            </w:pPr>
            <w:r>
              <w:rPr>
                <w:szCs w:val="18"/>
                <w:u w:val="single"/>
                <w:lang w:eastAsia="lv-LV"/>
              </w:rPr>
              <w:t>Ilgtermiņa saistības</w:t>
            </w:r>
          </w:p>
        </w:tc>
        <w:tc>
          <w:tcPr>
            <w:tcW w:w="1277" w:type="dxa"/>
            <w:gridSpan w:val="2"/>
            <w:tcBorders>
              <w:bottom w:val="single" w:sz="4" w:space="0" w:color="000000"/>
            </w:tcBorders>
            <w:shd w:val="clear" w:color="auto" w:fill="F2F2F2" w:themeFill="background1" w:themeFillShade="F2"/>
          </w:tcPr>
          <w:p w14:paraId="51F48C41" w14:textId="77777777" w:rsidR="00E72668" w:rsidRPr="007A4870" w:rsidRDefault="00E72668" w:rsidP="0017505E">
            <w:pPr>
              <w:pStyle w:val="tabteksts"/>
              <w:jc w:val="right"/>
              <w:rPr>
                <w:szCs w:val="18"/>
                <w:lang w:eastAsia="lv-LV"/>
              </w:rPr>
            </w:pPr>
            <w:r w:rsidRPr="007A4870">
              <w:rPr>
                <w:szCs w:val="18"/>
                <w:lang w:eastAsia="lv-LV"/>
              </w:rPr>
              <w:t>2 157 500</w:t>
            </w:r>
          </w:p>
        </w:tc>
        <w:tc>
          <w:tcPr>
            <w:tcW w:w="1277" w:type="dxa"/>
            <w:gridSpan w:val="2"/>
            <w:tcBorders>
              <w:bottom w:val="single" w:sz="4" w:space="0" w:color="000000"/>
            </w:tcBorders>
            <w:shd w:val="clear" w:color="auto" w:fill="F2F2F2" w:themeFill="background1" w:themeFillShade="F2"/>
          </w:tcPr>
          <w:p w14:paraId="2DB57CBF" w14:textId="77777777" w:rsidR="00E72668" w:rsidRPr="007A4870" w:rsidRDefault="00E72668" w:rsidP="0017505E">
            <w:pPr>
              <w:pStyle w:val="tabteksts"/>
              <w:jc w:val="right"/>
              <w:rPr>
                <w:szCs w:val="18"/>
                <w:lang w:eastAsia="lv-LV"/>
              </w:rPr>
            </w:pPr>
            <w:r w:rsidRPr="007A4870">
              <w:rPr>
                <w:szCs w:val="18"/>
                <w:lang w:eastAsia="lv-LV"/>
              </w:rPr>
              <w:t>692 199</w:t>
            </w:r>
          </w:p>
        </w:tc>
        <w:tc>
          <w:tcPr>
            <w:tcW w:w="1267" w:type="dxa"/>
            <w:tcBorders>
              <w:bottom w:val="single" w:sz="4" w:space="0" w:color="000000"/>
            </w:tcBorders>
            <w:shd w:val="clear" w:color="auto" w:fill="F2F2F2" w:themeFill="background1" w:themeFillShade="F2"/>
          </w:tcPr>
          <w:p w14:paraId="267F6AC7" w14:textId="77777777" w:rsidR="00E72668" w:rsidRPr="007A4870" w:rsidRDefault="00E72668" w:rsidP="0017505E">
            <w:pPr>
              <w:pStyle w:val="tabteksts"/>
              <w:jc w:val="right"/>
              <w:rPr>
                <w:szCs w:val="18"/>
                <w:lang w:eastAsia="lv-LV"/>
              </w:rPr>
            </w:pPr>
            <w:r w:rsidRPr="007A4870">
              <w:rPr>
                <w:szCs w:val="18"/>
                <w:lang w:eastAsia="lv-LV"/>
              </w:rPr>
              <w:t>-1 465 301</w:t>
            </w:r>
          </w:p>
        </w:tc>
      </w:tr>
      <w:tr w:rsidR="00E72668" w:rsidRPr="00A74E89" w14:paraId="6143B2B7" w14:textId="77777777" w:rsidTr="0017505E">
        <w:trPr>
          <w:trHeight w:val="349"/>
          <w:jc w:val="center"/>
        </w:trPr>
        <w:tc>
          <w:tcPr>
            <w:tcW w:w="52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E7DF603" w14:textId="77777777" w:rsidR="00E72668" w:rsidRPr="00C165E5" w:rsidRDefault="00E72668" w:rsidP="007A4870">
            <w:pPr>
              <w:pStyle w:val="tabteksts"/>
              <w:jc w:val="both"/>
              <w:rPr>
                <w:i/>
                <w:iCs/>
                <w:szCs w:val="18"/>
                <w:lang w:eastAsia="lv-LV"/>
              </w:rPr>
            </w:pPr>
            <w:r w:rsidRPr="00C165E5">
              <w:rPr>
                <w:i/>
                <w:iCs/>
                <w:szCs w:val="18"/>
                <w:lang w:eastAsia="lv-LV"/>
              </w:rPr>
              <w:t xml:space="preserve">Latvijas dalības nodrošināšana starptautiskajā izstādē “Expo 2020 </w:t>
            </w:r>
            <w:proofErr w:type="spellStart"/>
            <w:r w:rsidRPr="00C165E5">
              <w:rPr>
                <w:i/>
                <w:iCs/>
                <w:szCs w:val="18"/>
                <w:lang w:eastAsia="lv-LV"/>
              </w:rPr>
              <w:t>Dubai</w:t>
            </w:r>
            <w:proofErr w:type="spellEnd"/>
            <w:r w:rsidRPr="00C165E5">
              <w:rPr>
                <w:i/>
                <w:iCs/>
                <w:szCs w:val="18"/>
                <w:lang w:eastAsia="lv-LV"/>
              </w:rPr>
              <w:t xml:space="preserve">” </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1538E29" w14:textId="77777777" w:rsidR="00E72668" w:rsidRPr="007A4870" w:rsidRDefault="00E72668" w:rsidP="0017505E">
            <w:pPr>
              <w:pStyle w:val="tabteksts"/>
              <w:jc w:val="right"/>
              <w:rPr>
                <w:szCs w:val="18"/>
                <w:lang w:eastAsia="lv-LV"/>
              </w:rPr>
            </w:pPr>
            <w:r w:rsidRPr="007A4870">
              <w:rPr>
                <w:szCs w:val="18"/>
                <w:lang w:eastAsia="lv-LV"/>
              </w:rPr>
              <w:t>2 157 500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D817B4B" w14:textId="77777777" w:rsidR="00E72668" w:rsidRPr="007A4870" w:rsidRDefault="00E72668" w:rsidP="0017505E">
            <w:pPr>
              <w:pStyle w:val="tabteksts"/>
              <w:jc w:val="right"/>
              <w:rPr>
                <w:szCs w:val="18"/>
                <w:lang w:eastAsia="lv-LV"/>
              </w:rPr>
            </w:pPr>
            <w:r w:rsidRPr="007A4870">
              <w:rPr>
                <w:szCs w:val="18"/>
                <w:lang w:eastAsia="lv-LV"/>
              </w:rPr>
              <w:t>692 199</w:t>
            </w:r>
          </w:p>
        </w:tc>
        <w:tc>
          <w:tcPr>
            <w:tcW w:w="12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63DDE1" w14:textId="77777777" w:rsidR="00E72668" w:rsidRPr="007A4870" w:rsidRDefault="00E72668" w:rsidP="0017505E">
            <w:pPr>
              <w:pStyle w:val="tabteksts"/>
              <w:jc w:val="right"/>
              <w:rPr>
                <w:szCs w:val="18"/>
                <w:lang w:eastAsia="lv-LV"/>
              </w:rPr>
            </w:pPr>
            <w:r w:rsidRPr="007A4870">
              <w:rPr>
                <w:szCs w:val="18"/>
                <w:lang w:eastAsia="lv-LV"/>
              </w:rPr>
              <w:t>-1 465 301</w:t>
            </w:r>
          </w:p>
        </w:tc>
      </w:tr>
      <w:tr w:rsidR="00E72668" w:rsidRPr="00BB2102" w14:paraId="5C0D5FAF" w14:textId="77777777" w:rsidTr="0017505E">
        <w:trPr>
          <w:trHeight w:val="207"/>
          <w:jc w:val="center"/>
        </w:trPr>
        <w:tc>
          <w:tcPr>
            <w:tcW w:w="5251" w:type="dxa"/>
            <w:gridSpan w:val="2"/>
            <w:tcBorders>
              <w:bottom w:val="single" w:sz="4" w:space="0" w:color="000000"/>
            </w:tcBorders>
            <w:shd w:val="clear" w:color="auto" w:fill="F2F2F2" w:themeFill="background1" w:themeFillShade="F2"/>
          </w:tcPr>
          <w:p w14:paraId="7D2BF63C" w14:textId="77777777" w:rsidR="00E72668" w:rsidRPr="00F510D8" w:rsidRDefault="00E72668" w:rsidP="0017505E">
            <w:pPr>
              <w:pStyle w:val="tabteksts"/>
              <w:rPr>
                <w:szCs w:val="18"/>
                <w:u w:val="single"/>
                <w:lang w:eastAsia="lv-LV"/>
              </w:rPr>
            </w:pPr>
            <w:r w:rsidRPr="00F510D8">
              <w:rPr>
                <w:szCs w:val="18"/>
                <w:u w:val="single"/>
                <w:lang w:eastAsia="lv-LV"/>
              </w:rPr>
              <w:t>Citas izmaiņas</w:t>
            </w:r>
          </w:p>
        </w:tc>
        <w:tc>
          <w:tcPr>
            <w:tcW w:w="1277" w:type="dxa"/>
            <w:gridSpan w:val="2"/>
            <w:tcBorders>
              <w:bottom w:val="single" w:sz="4" w:space="0" w:color="000000"/>
            </w:tcBorders>
            <w:shd w:val="clear" w:color="auto" w:fill="F2F2F2" w:themeFill="background1" w:themeFillShade="F2"/>
          </w:tcPr>
          <w:p w14:paraId="1A92613F" w14:textId="77777777" w:rsidR="00E72668" w:rsidRPr="007A4870" w:rsidRDefault="00E72668" w:rsidP="0017505E">
            <w:pPr>
              <w:pStyle w:val="tabteksts"/>
              <w:jc w:val="right"/>
              <w:rPr>
                <w:szCs w:val="18"/>
                <w:lang w:eastAsia="lv-LV"/>
              </w:rPr>
            </w:pPr>
            <w:r w:rsidRPr="007A4870">
              <w:rPr>
                <w:szCs w:val="18"/>
                <w:lang w:eastAsia="lv-LV"/>
              </w:rPr>
              <w:t>435 112</w:t>
            </w:r>
          </w:p>
        </w:tc>
        <w:tc>
          <w:tcPr>
            <w:tcW w:w="1277" w:type="dxa"/>
            <w:gridSpan w:val="2"/>
            <w:tcBorders>
              <w:bottom w:val="single" w:sz="4" w:space="0" w:color="000000"/>
            </w:tcBorders>
            <w:shd w:val="clear" w:color="auto" w:fill="F2F2F2" w:themeFill="background1" w:themeFillShade="F2"/>
          </w:tcPr>
          <w:p w14:paraId="7CA974B1" w14:textId="77777777" w:rsidR="00E72668" w:rsidRPr="007A4870" w:rsidRDefault="00E72668" w:rsidP="0017505E">
            <w:pPr>
              <w:pStyle w:val="tabteksts"/>
              <w:jc w:val="right"/>
              <w:rPr>
                <w:szCs w:val="18"/>
                <w:lang w:eastAsia="lv-LV"/>
              </w:rPr>
            </w:pPr>
            <w:r w:rsidRPr="007A4870">
              <w:rPr>
                <w:szCs w:val="18"/>
                <w:lang w:eastAsia="lv-LV"/>
              </w:rPr>
              <w:t>1 067 407</w:t>
            </w:r>
          </w:p>
        </w:tc>
        <w:tc>
          <w:tcPr>
            <w:tcW w:w="1267" w:type="dxa"/>
            <w:tcBorders>
              <w:bottom w:val="single" w:sz="4" w:space="0" w:color="000000"/>
            </w:tcBorders>
            <w:shd w:val="clear" w:color="auto" w:fill="F2F2F2" w:themeFill="background1" w:themeFillShade="F2"/>
          </w:tcPr>
          <w:p w14:paraId="0BEE9D18" w14:textId="77777777" w:rsidR="00E72668" w:rsidRPr="007A4870" w:rsidRDefault="00E72668" w:rsidP="0017505E">
            <w:pPr>
              <w:pStyle w:val="tabteksts"/>
              <w:jc w:val="right"/>
              <w:rPr>
                <w:szCs w:val="18"/>
                <w:lang w:eastAsia="lv-LV"/>
              </w:rPr>
            </w:pPr>
            <w:r w:rsidRPr="007A4870">
              <w:rPr>
                <w:szCs w:val="18"/>
                <w:lang w:eastAsia="lv-LV"/>
              </w:rPr>
              <w:t>632 295</w:t>
            </w:r>
          </w:p>
        </w:tc>
      </w:tr>
      <w:tr w:rsidR="00E72668" w:rsidRPr="00BB2102" w14:paraId="122D2346" w14:textId="77777777" w:rsidTr="0017505E">
        <w:trPr>
          <w:trHeight w:val="142"/>
          <w:jc w:val="center"/>
        </w:trPr>
        <w:tc>
          <w:tcPr>
            <w:tcW w:w="5251" w:type="dxa"/>
            <w:gridSpan w:val="2"/>
            <w:shd w:val="clear" w:color="auto" w:fill="auto"/>
          </w:tcPr>
          <w:p w14:paraId="081C9EBC" w14:textId="77777777" w:rsidR="00E72668" w:rsidRPr="00F510D8" w:rsidRDefault="00E72668" w:rsidP="007A4870">
            <w:pPr>
              <w:pStyle w:val="tabteksts"/>
              <w:jc w:val="both"/>
              <w:rPr>
                <w:i/>
                <w:szCs w:val="18"/>
                <w:lang w:eastAsia="lv-LV"/>
              </w:rPr>
            </w:pPr>
            <w:r w:rsidRPr="00F510D8">
              <w:rPr>
                <w:i/>
                <w:szCs w:val="18"/>
                <w:lang w:eastAsia="lv-LV"/>
              </w:rPr>
              <w:t xml:space="preserve">Samazināts finansējums, ievērojot finansējuma apmēru 2022.gadam Latvijas uzņēmēju eksportspēju stiprināšanai, ieviešot valsts ekonomisko tēlu </w:t>
            </w:r>
          </w:p>
        </w:tc>
        <w:tc>
          <w:tcPr>
            <w:tcW w:w="1277" w:type="dxa"/>
            <w:gridSpan w:val="2"/>
            <w:shd w:val="clear" w:color="auto" w:fill="auto"/>
          </w:tcPr>
          <w:p w14:paraId="4D0243D3" w14:textId="77777777" w:rsidR="00E72668" w:rsidRPr="00F510D8" w:rsidRDefault="00E72668" w:rsidP="0017505E">
            <w:pPr>
              <w:pStyle w:val="tabteksts"/>
              <w:jc w:val="right"/>
              <w:rPr>
                <w:iCs/>
                <w:szCs w:val="18"/>
                <w:lang w:eastAsia="lv-LV"/>
              </w:rPr>
            </w:pPr>
            <w:r w:rsidRPr="00F510D8">
              <w:rPr>
                <w:iCs/>
                <w:szCs w:val="18"/>
                <w:lang w:eastAsia="lv-LV"/>
              </w:rPr>
              <w:t>31 405</w:t>
            </w:r>
          </w:p>
        </w:tc>
        <w:tc>
          <w:tcPr>
            <w:tcW w:w="1277" w:type="dxa"/>
            <w:gridSpan w:val="2"/>
            <w:shd w:val="clear" w:color="auto" w:fill="auto"/>
          </w:tcPr>
          <w:p w14:paraId="6AF0D1F6" w14:textId="77777777" w:rsidR="00E72668" w:rsidRPr="00F510D8" w:rsidRDefault="00E72668" w:rsidP="0017505E">
            <w:pPr>
              <w:pStyle w:val="tabteksts"/>
              <w:jc w:val="center"/>
              <w:rPr>
                <w:iCs/>
                <w:szCs w:val="18"/>
                <w:lang w:eastAsia="lv-LV"/>
              </w:rPr>
            </w:pPr>
            <w:r w:rsidRPr="00F510D8">
              <w:rPr>
                <w:iCs/>
                <w:szCs w:val="18"/>
                <w:lang w:eastAsia="lv-LV"/>
              </w:rPr>
              <w:t>-</w:t>
            </w:r>
          </w:p>
        </w:tc>
        <w:tc>
          <w:tcPr>
            <w:tcW w:w="1267" w:type="dxa"/>
            <w:shd w:val="clear" w:color="auto" w:fill="auto"/>
          </w:tcPr>
          <w:p w14:paraId="33B3C22E" w14:textId="77777777" w:rsidR="00E72668" w:rsidRPr="00F510D8" w:rsidRDefault="00E72668" w:rsidP="0017505E">
            <w:pPr>
              <w:pStyle w:val="tabteksts"/>
              <w:jc w:val="right"/>
              <w:rPr>
                <w:iCs/>
                <w:szCs w:val="18"/>
                <w:lang w:eastAsia="lv-LV"/>
              </w:rPr>
            </w:pPr>
            <w:r w:rsidRPr="00F510D8">
              <w:rPr>
                <w:iCs/>
                <w:szCs w:val="18"/>
                <w:lang w:eastAsia="lv-LV"/>
              </w:rPr>
              <w:t>-31 405 </w:t>
            </w:r>
          </w:p>
        </w:tc>
      </w:tr>
      <w:tr w:rsidR="00E72668" w:rsidRPr="00BB2102" w14:paraId="5224A21C" w14:textId="77777777" w:rsidTr="0017505E">
        <w:trPr>
          <w:trHeight w:val="142"/>
          <w:jc w:val="center"/>
        </w:trPr>
        <w:tc>
          <w:tcPr>
            <w:tcW w:w="5251" w:type="dxa"/>
            <w:gridSpan w:val="2"/>
          </w:tcPr>
          <w:p w14:paraId="68AEEF9F" w14:textId="77777777" w:rsidR="00E72668" w:rsidRPr="00F510D8" w:rsidRDefault="00E72668" w:rsidP="007A4870">
            <w:pPr>
              <w:pStyle w:val="tabteksts"/>
              <w:jc w:val="both"/>
              <w:rPr>
                <w:i/>
                <w:szCs w:val="18"/>
                <w:lang w:eastAsia="lv-LV"/>
              </w:rPr>
            </w:pPr>
            <w:r w:rsidRPr="00F510D8">
              <w:rPr>
                <w:i/>
                <w:szCs w:val="18"/>
                <w:lang w:eastAsia="lv-LV"/>
              </w:rPr>
              <w:t xml:space="preserve">Samazināti izdevumi, ņemot vērā citu pašu ieņēmumu samazinājumu no nomas maksām </w:t>
            </w:r>
          </w:p>
        </w:tc>
        <w:tc>
          <w:tcPr>
            <w:tcW w:w="1277" w:type="dxa"/>
            <w:gridSpan w:val="2"/>
          </w:tcPr>
          <w:p w14:paraId="1A2B93A3" w14:textId="77777777" w:rsidR="00E72668" w:rsidRPr="00F510D8" w:rsidRDefault="00E72668" w:rsidP="0017505E">
            <w:pPr>
              <w:pStyle w:val="tabteksts"/>
              <w:jc w:val="right"/>
              <w:rPr>
                <w:szCs w:val="18"/>
              </w:rPr>
            </w:pPr>
            <w:r w:rsidRPr="00F510D8">
              <w:rPr>
                <w:szCs w:val="18"/>
              </w:rPr>
              <w:t>350 000</w:t>
            </w:r>
          </w:p>
        </w:tc>
        <w:tc>
          <w:tcPr>
            <w:tcW w:w="1277" w:type="dxa"/>
            <w:gridSpan w:val="2"/>
          </w:tcPr>
          <w:p w14:paraId="14CB84C5" w14:textId="77777777" w:rsidR="00E72668" w:rsidRPr="00F510D8" w:rsidRDefault="00E72668" w:rsidP="0017505E">
            <w:pPr>
              <w:pStyle w:val="tabteksts"/>
              <w:jc w:val="center"/>
              <w:rPr>
                <w:szCs w:val="18"/>
              </w:rPr>
            </w:pPr>
            <w:r w:rsidRPr="00F510D8">
              <w:rPr>
                <w:szCs w:val="18"/>
              </w:rPr>
              <w:t>-</w:t>
            </w:r>
          </w:p>
        </w:tc>
        <w:tc>
          <w:tcPr>
            <w:tcW w:w="1267" w:type="dxa"/>
          </w:tcPr>
          <w:p w14:paraId="5EB14804" w14:textId="77777777" w:rsidR="00E72668" w:rsidRPr="00F510D8" w:rsidRDefault="00E72668" w:rsidP="0017505E">
            <w:pPr>
              <w:pStyle w:val="tabteksts"/>
              <w:jc w:val="right"/>
              <w:rPr>
                <w:szCs w:val="18"/>
              </w:rPr>
            </w:pPr>
            <w:r w:rsidRPr="00F510D8">
              <w:rPr>
                <w:szCs w:val="18"/>
              </w:rPr>
              <w:t>-350 000</w:t>
            </w:r>
          </w:p>
        </w:tc>
      </w:tr>
      <w:tr w:rsidR="00E72668" w:rsidRPr="00BB2102" w14:paraId="1F9E95ED" w14:textId="77777777" w:rsidTr="0017505E">
        <w:trPr>
          <w:trHeight w:val="142"/>
          <w:jc w:val="center"/>
        </w:trPr>
        <w:tc>
          <w:tcPr>
            <w:tcW w:w="5251" w:type="dxa"/>
            <w:gridSpan w:val="2"/>
          </w:tcPr>
          <w:p w14:paraId="626BF226" w14:textId="77777777" w:rsidR="00E72668" w:rsidRPr="00F510D8" w:rsidRDefault="00E72668" w:rsidP="007A4870">
            <w:pPr>
              <w:pStyle w:val="tabteksts"/>
              <w:jc w:val="both"/>
              <w:rPr>
                <w:i/>
                <w:iCs/>
              </w:rPr>
            </w:pPr>
            <w:r w:rsidRPr="00F510D8">
              <w:rPr>
                <w:i/>
                <w:iCs/>
              </w:rPr>
              <w:lastRenderedPageBreak/>
              <w:t>Finansējuma pārdale no Kultūras ministrijas LIAA ārvalstu filmu līdzfinansējuma programmas nodrošināšanai (MK 24.08.2021. prot</w:t>
            </w:r>
            <w:r>
              <w:rPr>
                <w:i/>
                <w:iCs/>
              </w:rPr>
              <w:t>.</w:t>
            </w:r>
            <w:r w:rsidRPr="00F510D8">
              <w:rPr>
                <w:i/>
                <w:iCs/>
              </w:rPr>
              <w:t xml:space="preserve"> Nr.57 52.§, 51.punkts)</w:t>
            </w:r>
          </w:p>
        </w:tc>
        <w:tc>
          <w:tcPr>
            <w:tcW w:w="1277" w:type="dxa"/>
            <w:gridSpan w:val="2"/>
          </w:tcPr>
          <w:p w14:paraId="62357DCF" w14:textId="77777777" w:rsidR="00E72668" w:rsidRPr="00F510D8" w:rsidRDefault="00E72668" w:rsidP="0017505E">
            <w:pPr>
              <w:pStyle w:val="tabteksts"/>
              <w:jc w:val="center"/>
              <w:rPr>
                <w:szCs w:val="18"/>
              </w:rPr>
            </w:pPr>
            <w:r w:rsidRPr="00F510D8">
              <w:rPr>
                <w:szCs w:val="18"/>
              </w:rPr>
              <w:t>-</w:t>
            </w:r>
          </w:p>
        </w:tc>
        <w:tc>
          <w:tcPr>
            <w:tcW w:w="1277" w:type="dxa"/>
            <w:gridSpan w:val="2"/>
          </w:tcPr>
          <w:p w14:paraId="39285E84" w14:textId="77777777" w:rsidR="00E72668" w:rsidRPr="00F510D8" w:rsidRDefault="00E72668" w:rsidP="0017505E">
            <w:pPr>
              <w:pStyle w:val="tabteksts"/>
              <w:jc w:val="right"/>
              <w:rPr>
                <w:szCs w:val="18"/>
              </w:rPr>
            </w:pPr>
            <w:r w:rsidRPr="00F510D8">
              <w:rPr>
                <w:szCs w:val="18"/>
              </w:rPr>
              <w:t>858 013</w:t>
            </w:r>
          </w:p>
        </w:tc>
        <w:tc>
          <w:tcPr>
            <w:tcW w:w="1267" w:type="dxa"/>
          </w:tcPr>
          <w:p w14:paraId="5CBED281" w14:textId="77777777" w:rsidR="00E72668" w:rsidRPr="00F510D8" w:rsidRDefault="00E72668" w:rsidP="0017505E">
            <w:pPr>
              <w:pStyle w:val="tabteksts"/>
              <w:jc w:val="right"/>
              <w:rPr>
                <w:szCs w:val="18"/>
              </w:rPr>
            </w:pPr>
            <w:r w:rsidRPr="00F510D8">
              <w:rPr>
                <w:szCs w:val="18"/>
              </w:rPr>
              <w:t>858 013</w:t>
            </w:r>
          </w:p>
        </w:tc>
      </w:tr>
      <w:tr w:rsidR="00E72668" w:rsidRPr="00BB2102" w14:paraId="0DD7D129" w14:textId="77777777" w:rsidTr="0017505E">
        <w:trPr>
          <w:trHeight w:val="142"/>
          <w:jc w:val="center"/>
        </w:trPr>
        <w:tc>
          <w:tcPr>
            <w:tcW w:w="5251" w:type="dxa"/>
            <w:gridSpan w:val="2"/>
          </w:tcPr>
          <w:p w14:paraId="21EA70A1" w14:textId="77777777" w:rsidR="00E72668" w:rsidRPr="00F510D8" w:rsidRDefault="00E72668" w:rsidP="007A4870">
            <w:pPr>
              <w:pStyle w:val="tabteksts"/>
              <w:jc w:val="both"/>
              <w:rPr>
                <w:i/>
                <w:szCs w:val="18"/>
                <w:lang w:eastAsia="lv-LV"/>
              </w:rPr>
            </w:pPr>
            <w:r w:rsidRPr="00F510D8">
              <w:rPr>
                <w:i/>
                <w:iCs/>
              </w:rPr>
              <w:t>Finansējuma pārdale no Ārlietu ministrijas saistībā ar Latvijas institūta pievienošanu Latvijas Investīciju un attīstības aģentūrai, tai skaitā četrām jaunām amata vietām</w:t>
            </w:r>
            <w:r w:rsidRPr="00F510D8" w:rsidDel="00BE2891">
              <w:rPr>
                <w:i/>
                <w:iCs/>
              </w:rPr>
              <w:t xml:space="preserve"> </w:t>
            </w:r>
            <w:r w:rsidRPr="00F510D8">
              <w:rPr>
                <w:i/>
                <w:iCs/>
              </w:rPr>
              <w:t xml:space="preserve"> (MK </w:t>
            </w:r>
            <w:r>
              <w:rPr>
                <w:i/>
                <w:iCs/>
              </w:rPr>
              <w:t>21.01.</w:t>
            </w:r>
            <w:r w:rsidRPr="00F510D8">
              <w:rPr>
                <w:i/>
                <w:iCs/>
              </w:rPr>
              <w:t>2021. rīkojums Nr.39 “Par Latvijas institūta pievienošanu Latvijas Investīciju un attīstības aģentūrai”)</w:t>
            </w:r>
            <w:r w:rsidRPr="00F510D8">
              <w:t xml:space="preserve"> </w:t>
            </w:r>
          </w:p>
        </w:tc>
        <w:tc>
          <w:tcPr>
            <w:tcW w:w="1277" w:type="dxa"/>
            <w:gridSpan w:val="2"/>
          </w:tcPr>
          <w:p w14:paraId="39EF8790" w14:textId="77777777" w:rsidR="00E72668" w:rsidRPr="00F510D8" w:rsidRDefault="00E72668" w:rsidP="0017505E">
            <w:pPr>
              <w:pStyle w:val="tabteksts"/>
              <w:jc w:val="center"/>
              <w:rPr>
                <w:szCs w:val="18"/>
              </w:rPr>
            </w:pPr>
            <w:r w:rsidRPr="00F510D8">
              <w:rPr>
                <w:szCs w:val="18"/>
              </w:rPr>
              <w:t>-</w:t>
            </w:r>
          </w:p>
        </w:tc>
        <w:tc>
          <w:tcPr>
            <w:tcW w:w="1277" w:type="dxa"/>
            <w:gridSpan w:val="2"/>
          </w:tcPr>
          <w:p w14:paraId="35306632" w14:textId="77777777" w:rsidR="00E72668" w:rsidRPr="00F510D8" w:rsidRDefault="00E72668" w:rsidP="0017505E">
            <w:pPr>
              <w:pStyle w:val="tabteksts"/>
              <w:jc w:val="right"/>
              <w:rPr>
                <w:szCs w:val="18"/>
              </w:rPr>
            </w:pPr>
            <w:r w:rsidRPr="00F510D8">
              <w:rPr>
                <w:szCs w:val="18"/>
              </w:rPr>
              <w:t>162 234</w:t>
            </w:r>
          </w:p>
        </w:tc>
        <w:tc>
          <w:tcPr>
            <w:tcW w:w="1267" w:type="dxa"/>
          </w:tcPr>
          <w:p w14:paraId="1CCD5F90" w14:textId="77777777" w:rsidR="00E72668" w:rsidRPr="00F510D8" w:rsidRDefault="00E72668" w:rsidP="0017505E">
            <w:pPr>
              <w:pStyle w:val="tabteksts"/>
              <w:jc w:val="right"/>
              <w:rPr>
                <w:szCs w:val="18"/>
              </w:rPr>
            </w:pPr>
            <w:r w:rsidRPr="00F510D8">
              <w:rPr>
                <w:szCs w:val="18"/>
              </w:rPr>
              <w:t>162 234</w:t>
            </w:r>
          </w:p>
        </w:tc>
      </w:tr>
      <w:tr w:rsidR="00E72668" w:rsidRPr="00BB2102" w14:paraId="504F410F" w14:textId="77777777" w:rsidTr="0017505E">
        <w:trPr>
          <w:trHeight w:val="142"/>
          <w:jc w:val="center"/>
        </w:trPr>
        <w:tc>
          <w:tcPr>
            <w:tcW w:w="5251" w:type="dxa"/>
            <w:gridSpan w:val="2"/>
          </w:tcPr>
          <w:p w14:paraId="2B7FCE10" w14:textId="77777777" w:rsidR="00E72668" w:rsidRPr="00F510D8" w:rsidRDefault="00E72668" w:rsidP="007A4870">
            <w:pPr>
              <w:pStyle w:val="tabteksts"/>
              <w:jc w:val="both"/>
              <w:rPr>
                <w:i/>
                <w:iCs/>
              </w:rPr>
            </w:pPr>
            <w:r w:rsidRPr="00F510D8">
              <w:rPr>
                <w:i/>
                <w:iCs/>
              </w:rPr>
              <w:t>Atjaunoti izdevumi</w:t>
            </w:r>
            <w:r>
              <w:rPr>
                <w:i/>
                <w:iCs/>
              </w:rPr>
              <w:t>, ievērojot</w:t>
            </w:r>
            <w:r w:rsidRPr="00F510D8">
              <w:t xml:space="preserve"> </w:t>
            </w:r>
            <w:r w:rsidRPr="00F510D8">
              <w:rPr>
                <w:i/>
                <w:iCs/>
              </w:rPr>
              <w:t xml:space="preserve">vienreizēju izdevumu samazinājumu </w:t>
            </w:r>
            <w:r>
              <w:rPr>
                <w:i/>
                <w:iCs/>
              </w:rPr>
              <w:t xml:space="preserve">komandējumiem </w:t>
            </w:r>
            <w:r w:rsidRPr="00F510D8">
              <w:rPr>
                <w:i/>
                <w:iCs/>
              </w:rPr>
              <w:t>2021.gadā</w:t>
            </w:r>
          </w:p>
        </w:tc>
        <w:tc>
          <w:tcPr>
            <w:tcW w:w="1277" w:type="dxa"/>
            <w:gridSpan w:val="2"/>
          </w:tcPr>
          <w:p w14:paraId="6111102E" w14:textId="77777777" w:rsidR="00E72668" w:rsidRPr="00F510D8" w:rsidRDefault="00E72668" w:rsidP="0017505E">
            <w:pPr>
              <w:pStyle w:val="tabteksts"/>
              <w:jc w:val="center"/>
              <w:rPr>
                <w:szCs w:val="18"/>
              </w:rPr>
            </w:pPr>
            <w:r w:rsidRPr="00F510D8">
              <w:rPr>
                <w:szCs w:val="18"/>
              </w:rPr>
              <w:t>-</w:t>
            </w:r>
          </w:p>
        </w:tc>
        <w:tc>
          <w:tcPr>
            <w:tcW w:w="1277" w:type="dxa"/>
            <w:gridSpan w:val="2"/>
          </w:tcPr>
          <w:p w14:paraId="66A6A2C7" w14:textId="77777777" w:rsidR="00E72668" w:rsidRPr="00F510D8" w:rsidRDefault="00E72668" w:rsidP="0017505E">
            <w:pPr>
              <w:pStyle w:val="tabteksts"/>
              <w:jc w:val="right"/>
              <w:rPr>
                <w:szCs w:val="18"/>
              </w:rPr>
            </w:pPr>
            <w:r w:rsidRPr="00F510D8">
              <w:rPr>
                <w:szCs w:val="18"/>
              </w:rPr>
              <w:t>47 160</w:t>
            </w:r>
          </w:p>
        </w:tc>
        <w:tc>
          <w:tcPr>
            <w:tcW w:w="1267" w:type="dxa"/>
          </w:tcPr>
          <w:p w14:paraId="21BFA5FB" w14:textId="77777777" w:rsidR="00E72668" w:rsidRPr="00F510D8" w:rsidRDefault="00E72668" w:rsidP="0017505E">
            <w:pPr>
              <w:pStyle w:val="tabteksts"/>
              <w:jc w:val="right"/>
              <w:rPr>
                <w:szCs w:val="18"/>
              </w:rPr>
            </w:pPr>
            <w:r w:rsidRPr="00F510D8">
              <w:rPr>
                <w:szCs w:val="18"/>
              </w:rPr>
              <w:t>47 160</w:t>
            </w:r>
          </w:p>
        </w:tc>
      </w:tr>
      <w:tr w:rsidR="00E72668" w:rsidRPr="00BB2102" w14:paraId="319FC336" w14:textId="77777777" w:rsidTr="007A4870">
        <w:trPr>
          <w:trHeight w:val="142"/>
          <w:jc w:val="center"/>
        </w:trPr>
        <w:tc>
          <w:tcPr>
            <w:tcW w:w="5251" w:type="dxa"/>
            <w:gridSpan w:val="2"/>
          </w:tcPr>
          <w:p w14:paraId="0B7FC31B" w14:textId="77777777" w:rsidR="00E72668" w:rsidRPr="00F510D8" w:rsidRDefault="00E72668" w:rsidP="007A4870">
            <w:pPr>
              <w:pStyle w:val="tabteksts"/>
              <w:jc w:val="both"/>
              <w:rPr>
                <w:i/>
                <w:iCs/>
              </w:rPr>
            </w:pPr>
            <w:r w:rsidRPr="00F510D8">
              <w:rPr>
                <w:i/>
                <w:iCs/>
              </w:rPr>
              <w:t>Samazināti izdevumi no maksas pakalpojumu atlikumiem</w:t>
            </w:r>
            <w:r w:rsidRPr="00F510D8">
              <w:t xml:space="preserve"> </w:t>
            </w:r>
            <w:r w:rsidRPr="00F510D8">
              <w:rPr>
                <w:i/>
                <w:iCs/>
              </w:rPr>
              <w:t>iekštelpu remontdarbu veikšanai</w:t>
            </w:r>
            <w:r>
              <w:rPr>
                <w:i/>
                <w:iCs/>
              </w:rPr>
              <w:t xml:space="preserve"> 2021.gadā</w:t>
            </w:r>
          </w:p>
        </w:tc>
        <w:tc>
          <w:tcPr>
            <w:tcW w:w="1277" w:type="dxa"/>
            <w:gridSpan w:val="2"/>
          </w:tcPr>
          <w:p w14:paraId="3F6C9071" w14:textId="77777777" w:rsidR="00E72668" w:rsidRPr="00F510D8" w:rsidRDefault="00E72668" w:rsidP="007A4870">
            <w:pPr>
              <w:pStyle w:val="tabteksts"/>
              <w:jc w:val="right"/>
              <w:rPr>
                <w:szCs w:val="18"/>
              </w:rPr>
            </w:pPr>
            <w:r w:rsidRPr="00F510D8">
              <w:rPr>
                <w:szCs w:val="18"/>
              </w:rPr>
              <w:t>50 000</w:t>
            </w:r>
          </w:p>
        </w:tc>
        <w:tc>
          <w:tcPr>
            <w:tcW w:w="1277" w:type="dxa"/>
            <w:gridSpan w:val="2"/>
          </w:tcPr>
          <w:p w14:paraId="42EE0A47" w14:textId="77777777" w:rsidR="00E72668" w:rsidRPr="00F510D8" w:rsidRDefault="00E72668" w:rsidP="0017505E">
            <w:pPr>
              <w:pStyle w:val="tabteksts"/>
              <w:jc w:val="center"/>
              <w:rPr>
                <w:szCs w:val="18"/>
              </w:rPr>
            </w:pPr>
            <w:r w:rsidRPr="00F510D8">
              <w:rPr>
                <w:szCs w:val="18"/>
              </w:rPr>
              <w:t>-</w:t>
            </w:r>
          </w:p>
        </w:tc>
        <w:tc>
          <w:tcPr>
            <w:tcW w:w="1267" w:type="dxa"/>
          </w:tcPr>
          <w:p w14:paraId="410D2DB8" w14:textId="77777777" w:rsidR="00E72668" w:rsidRPr="00F510D8" w:rsidRDefault="00E72668" w:rsidP="0017505E">
            <w:pPr>
              <w:pStyle w:val="tabteksts"/>
              <w:jc w:val="right"/>
              <w:rPr>
                <w:szCs w:val="18"/>
              </w:rPr>
            </w:pPr>
            <w:r w:rsidRPr="00F510D8">
              <w:rPr>
                <w:szCs w:val="18"/>
              </w:rPr>
              <w:t>-50 000</w:t>
            </w:r>
          </w:p>
        </w:tc>
      </w:tr>
      <w:tr w:rsidR="00E72668" w:rsidRPr="00BB2102" w14:paraId="1A38BBFA" w14:textId="77777777" w:rsidTr="007A4870">
        <w:trPr>
          <w:trHeight w:val="142"/>
          <w:jc w:val="center"/>
        </w:trPr>
        <w:tc>
          <w:tcPr>
            <w:tcW w:w="5251" w:type="dxa"/>
            <w:gridSpan w:val="2"/>
          </w:tcPr>
          <w:p w14:paraId="5910C083" w14:textId="77777777" w:rsidR="00E72668" w:rsidRPr="00F510D8" w:rsidRDefault="00E72668" w:rsidP="007A4870">
            <w:pPr>
              <w:pStyle w:val="tabteksts"/>
              <w:jc w:val="both"/>
              <w:rPr>
                <w:i/>
                <w:iCs/>
              </w:rPr>
            </w:pPr>
            <w:r w:rsidRPr="00F510D8">
              <w:rPr>
                <w:i/>
                <w:iCs/>
                <w:szCs w:val="18"/>
                <w:lang w:eastAsia="lv-LV"/>
              </w:rPr>
              <w:t xml:space="preserve">Samazināti izdevumi, lai nodrošinātu konsultatīvo atbalstu Latvijas uzņēmējiem saistībā ar </w:t>
            </w:r>
            <w:proofErr w:type="spellStart"/>
            <w:r w:rsidRPr="00F510D8">
              <w:rPr>
                <w:i/>
                <w:iCs/>
                <w:szCs w:val="18"/>
                <w:lang w:eastAsia="lv-LV"/>
              </w:rPr>
              <w:t>breksita</w:t>
            </w:r>
            <w:proofErr w:type="spellEnd"/>
            <w:r w:rsidRPr="00F510D8">
              <w:rPr>
                <w:i/>
                <w:iCs/>
                <w:szCs w:val="18"/>
                <w:lang w:eastAsia="lv-LV"/>
              </w:rPr>
              <w:t xml:space="preserve"> procesa jautājumiem (MK 24.08.2021. prot</w:t>
            </w:r>
            <w:r>
              <w:rPr>
                <w:i/>
                <w:iCs/>
                <w:szCs w:val="18"/>
                <w:lang w:eastAsia="lv-LV"/>
              </w:rPr>
              <w:t>.</w:t>
            </w:r>
            <w:r w:rsidRPr="00F510D8">
              <w:rPr>
                <w:i/>
                <w:iCs/>
                <w:szCs w:val="18"/>
                <w:lang w:eastAsia="lv-LV"/>
              </w:rPr>
              <w:t xml:space="preserve"> Nr.57 52.§ 16. punkts) </w:t>
            </w:r>
          </w:p>
        </w:tc>
        <w:tc>
          <w:tcPr>
            <w:tcW w:w="1277" w:type="dxa"/>
            <w:gridSpan w:val="2"/>
          </w:tcPr>
          <w:p w14:paraId="72B64FE2" w14:textId="77777777" w:rsidR="00E72668" w:rsidRPr="00F510D8" w:rsidRDefault="00E72668" w:rsidP="007A4870">
            <w:pPr>
              <w:pStyle w:val="tabteksts"/>
              <w:jc w:val="right"/>
              <w:rPr>
                <w:szCs w:val="18"/>
              </w:rPr>
            </w:pPr>
            <w:r w:rsidRPr="00F510D8">
              <w:rPr>
                <w:szCs w:val="18"/>
              </w:rPr>
              <w:t>3 707</w:t>
            </w:r>
          </w:p>
        </w:tc>
        <w:tc>
          <w:tcPr>
            <w:tcW w:w="1277" w:type="dxa"/>
            <w:gridSpan w:val="2"/>
          </w:tcPr>
          <w:p w14:paraId="57237953" w14:textId="77777777" w:rsidR="00E72668" w:rsidRPr="00F510D8" w:rsidRDefault="00E72668" w:rsidP="0017505E">
            <w:pPr>
              <w:pStyle w:val="tabteksts"/>
              <w:jc w:val="center"/>
              <w:rPr>
                <w:szCs w:val="18"/>
              </w:rPr>
            </w:pPr>
            <w:r w:rsidRPr="00F510D8">
              <w:rPr>
                <w:szCs w:val="18"/>
              </w:rPr>
              <w:t>-</w:t>
            </w:r>
          </w:p>
        </w:tc>
        <w:tc>
          <w:tcPr>
            <w:tcW w:w="1267" w:type="dxa"/>
          </w:tcPr>
          <w:p w14:paraId="06F25879" w14:textId="77777777" w:rsidR="00E72668" w:rsidRPr="00F510D8" w:rsidRDefault="00E72668" w:rsidP="0017505E">
            <w:pPr>
              <w:pStyle w:val="tabteksts"/>
              <w:jc w:val="right"/>
              <w:rPr>
                <w:szCs w:val="18"/>
              </w:rPr>
            </w:pPr>
            <w:r w:rsidRPr="00F510D8">
              <w:rPr>
                <w:szCs w:val="18"/>
              </w:rPr>
              <w:t>-3 707</w:t>
            </w:r>
          </w:p>
        </w:tc>
      </w:tr>
    </w:tbl>
    <w:p w14:paraId="0D902B22" w14:textId="77777777" w:rsidR="00E72668" w:rsidRPr="00B24019" w:rsidRDefault="00E72668" w:rsidP="00E72668">
      <w:pPr>
        <w:rPr>
          <w:color w:val="9BBB59" w:themeColor="accent3"/>
        </w:rPr>
      </w:pPr>
    </w:p>
    <w:p w14:paraId="6ED36B80" w14:textId="77777777" w:rsidR="00E72668" w:rsidRDefault="00E72668" w:rsidP="00E72668">
      <w:pPr>
        <w:widowControl w:val="0"/>
        <w:spacing w:after="240"/>
        <w:jc w:val="center"/>
        <w:rPr>
          <w:b/>
        </w:rPr>
      </w:pPr>
      <w:r w:rsidRPr="00163624">
        <w:rPr>
          <w:b/>
        </w:rPr>
        <w:t>2</w:t>
      </w:r>
      <w:r>
        <w:rPr>
          <w:b/>
        </w:rPr>
        <w:t>9</w:t>
      </w:r>
      <w:r w:rsidRPr="00163624">
        <w:rPr>
          <w:b/>
        </w:rPr>
        <w:t>.00.00.</w:t>
      </w:r>
      <w:r>
        <w:rPr>
          <w:b/>
        </w:rPr>
        <w:t xml:space="preserve"> Enerģētikas politikas ieviešana</w:t>
      </w:r>
    </w:p>
    <w:p w14:paraId="3FCFF786" w14:textId="77777777" w:rsidR="00E72668" w:rsidRPr="006E3ED6" w:rsidRDefault="00E72668" w:rsidP="007A4870">
      <w:pPr>
        <w:spacing w:after="160"/>
        <w:jc w:val="center"/>
        <w:rPr>
          <w:b/>
          <w:lang w:eastAsia="lv-LV"/>
        </w:rPr>
      </w:pPr>
      <w:r w:rsidRPr="006E3ED6">
        <w:rPr>
          <w:b/>
          <w:lang w:eastAsia="lv-LV"/>
        </w:rPr>
        <w:t>Finansiālie rādītāji no 2020. līdz 2024. gadam</w:t>
      </w:r>
    </w:p>
    <w:tbl>
      <w:tblPr>
        <w:tblW w:w="90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134"/>
        <w:gridCol w:w="1134"/>
        <w:gridCol w:w="1134"/>
        <w:gridCol w:w="1275"/>
        <w:gridCol w:w="1128"/>
      </w:tblGrid>
      <w:tr w:rsidR="00E72668" w:rsidRPr="00603328" w14:paraId="2930A817" w14:textId="77777777" w:rsidTr="0017505E">
        <w:trPr>
          <w:trHeight w:val="283"/>
          <w:tblHeader/>
          <w:jc w:val="center"/>
        </w:trPr>
        <w:tc>
          <w:tcPr>
            <w:tcW w:w="3256" w:type="dxa"/>
            <w:vAlign w:val="center"/>
          </w:tcPr>
          <w:p w14:paraId="2857AA6B" w14:textId="77777777" w:rsidR="00E72668" w:rsidRPr="00603328" w:rsidRDefault="00E72668" w:rsidP="0017505E">
            <w:pPr>
              <w:jc w:val="center"/>
              <w:rPr>
                <w:color w:val="9BBB59" w:themeColor="accent3"/>
                <w:sz w:val="18"/>
                <w:szCs w:val="24"/>
              </w:rPr>
            </w:pPr>
          </w:p>
        </w:tc>
        <w:tc>
          <w:tcPr>
            <w:tcW w:w="1134" w:type="dxa"/>
          </w:tcPr>
          <w:p w14:paraId="4631A370" w14:textId="77777777" w:rsidR="00E72668" w:rsidRPr="006E3ED6" w:rsidRDefault="00E72668" w:rsidP="0017505E">
            <w:pPr>
              <w:jc w:val="center"/>
              <w:rPr>
                <w:sz w:val="18"/>
                <w:szCs w:val="18"/>
                <w:lang w:eastAsia="lv-LV"/>
              </w:rPr>
            </w:pPr>
            <w:r w:rsidRPr="006E3ED6">
              <w:rPr>
                <w:sz w:val="18"/>
                <w:szCs w:val="18"/>
                <w:lang w:eastAsia="lv-LV"/>
              </w:rPr>
              <w:t>2020.gads (izpilde)</w:t>
            </w:r>
          </w:p>
        </w:tc>
        <w:tc>
          <w:tcPr>
            <w:tcW w:w="1134" w:type="dxa"/>
            <w:vAlign w:val="center"/>
          </w:tcPr>
          <w:p w14:paraId="7957CDFC" w14:textId="77777777" w:rsidR="00E72668" w:rsidRPr="006E3ED6" w:rsidRDefault="00E72668" w:rsidP="0017505E">
            <w:pPr>
              <w:jc w:val="center"/>
              <w:rPr>
                <w:sz w:val="18"/>
                <w:szCs w:val="18"/>
                <w:lang w:eastAsia="lv-LV"/>
              </w:rPr>
            </w:pPr>
            <w:r w:rsidRPr="006E3ED6">
              <w:rPr>
                <w:sz w:val="18"/>
                <w:szCs w:val="18"/>
                <w:lang w:eastAsia="lv-LV"/>
              </w:rPr>
              <w:t>2021.gada plāns</w:t>
            </w:r>
          </w:p>
        </w:tc>
        <w:tc>
          <w:tcPr>
            <w:tcW w:w="1134" w:type="dxa"/>
          </w:tcPr>
          <w:p w14:paraId="388635A2" w14:textId="77777777" w:rsidR="00E72668" w:rsidRPr="006E3ED6" w:rsidRDefault="00E72668" w:rsidP="0017505E">
            <w:pPr>
              <w:jc w:val="center"/>
              <w:rPr>
                <w:sz w:val="18"/>
                <w:szCs w:val="18"/>
                <w:lang w:eastAsia="lv-LV"/>
              </w:rPr>
            </w:pPr>
            <w:r w:rsidRPr="006E3ED6">
              <w:rPr>
                <w:sz w:val="18"/>
                <w:szCs w:val="18"/>
                <w:lang w:eastAsia="lv-LV"/>
              </w:rPr>
              <w:t>2022.gada projekts</w:t>
            </w:r>
          </w:p>
        </w:tc>
        <w:tc>
          <w:tcPr>
            <w:tcW w:w="1275" w:type="dxa"/>
          </w:tcPr>
          <w:p w14:paraId="0FC44FB6" w14:textId="77777777" w:rsidR="00E72668" w:rsidRPr="006E3ED6" w:rsidRDefault="00E72668" w:rsidP="0017505E">
            <w:pPr>
              <w:jc w:val="center"/>
              <w:rPr>
                <w:sz w:val="18"/>
                <w:szCs w:val="18"/>
                <w:lang w:eastAsia="lv-LV"/>
              </w:rPr>
            </w:pPr>
            <w:r w:rsidRPr="006E3ED6">
              <w:rPr>
                <w:sz w:val="18"/>
                <w:szCs w:val="18"/>
                <w:lang w:eastAsia="lv-LV"/>
              </w:rPr>
              <w:t>2023.gada prognoze</w:t>
            </w:r>
          </w:p>
        </w:tc>
        <w:tc>
          <w:tcPr>
            <w:tcW w:w="1128" w:type="dxa"/>
          </w:tcPr>
          <w:p w14:paraId="7932B402" w14:textId="77777777" w:rsidR="00E72668" w:rsidRPr="006E3ED6" w:rsidRDefault="00E72668" w:rsidP="0017505E">
            <w:pPr>
              <w:jc w:val="center"/>
              <w:rPr>
                <w:sz w:val="18"/>
                <w:szCs w:val="18"/>
                <w:lang w:eastAsia="lv-LV"/>
              </w:rPr>
            </w:pPr>
            <w:r w:rsidRPr="006E3ED6">
              <w:rPr>
                <w:sz w:val="18"/>
                <w:szCs w:val="18"/>
                <w:lang w:eastAsia="lv-LV"/>
              </w:rPr>
              <w:t>2024.gada prognoze</w:t>
            </w:r>
          </w:p>
        </w:tc>
      </w:tr>
      <w:tr w:rsidR="00E72668" w:rsidRPr="00603328" w14:paraId="3BAF7E5C" w14:textId="77777777" w:rsidTr="0017505E">
        <w:trPr>
          <w:trHeight w:val="142"/>
          <w:jc w:val="center"/>
        </w:trPr>
        <w:tc>
          <w:tcPr>
            <w:tcW w:w="3256" w:type="dxa"/>
            <w:shd w:val="clear" w:color="auto" w:fill="D9D9D9" w:themeFill="background1" w:themeFillShade="D9"/>
            <w:vAlign w:val="center"/>
          </w:tcPr>
          <w:p w14:paraId="4AAD3B78" w14:textId="77777777" w:rsidR="00E72668" w:rsidRPr="00DA131C" w:rsidRDefault="00E72668" w:rsidP="0017505E">
            <w:pPr>
              <w:jc w:val="left"/>
              <w:rPr>
                <w:sz w:val="18"/>
                <w:lang w:eastAsia="lv-LV"/>
              </w:rPr>
            </w:pPr>
            <w:r w:rsidRPr="00DA131C">
              <w:rPr>
                <w:sz w:val="18"/>
                <w:lang w:eastAsia="lv-LV"/>
              </w:rPr>
              <w:t xml:space="preserve">Kopējie izdevumi, </w:t>
            </w:r>
            <w:proofErr w:type="spellStart"/>
            <w:r w:rsidRPr="00DA131C">
              <w:rPr>
                <w:i/>
                <w:sz w:val="18"/>
                <w:lang w:eastAsia="lv-LV"/>
              </w:rPr>
              <w:t>euro</w:t>
            </w:r>
            <w:proofErr w:type="spellEnd"/>
          </w:p>
        </w:tc>
        <w:tc>
          <w:tcPr>
            <w:tcW w:w="1134" w:type="dxa"/>
            <w:shd w:val="clear" w:color="auto" w:fill="D9D9D9" w:themeFill="background1" w:themeFillShade="D9"/>
          </w:tcPr>
          <w:p w14:paraId="72CF3E83" w14:textId="77777777" w:rsidR="00E72668" w:rsidRPr="00DA131C" w:rsidRDefault="00E72668" w:rsidP="0017505E">
            <w:pPr>
              <w:jc w:val="right"/>
              <w:rPr>
                <w:sz w:val="18"/>
                <w:lang w:eastAsia="lv-LV"/>
              </w:rPr>
            </w:pPr>
            <w:r>
              <w:rPr>
                <w:sz w:val="18"/>
                <w:lang w:eastAsia="lv-LV"/>
              </w:rPr>
              <w:t>36 676 082</w:t>
            </w:r>
          </w:p>
        </w:tc>
        <w:tc>
          <w:tcPr>
            <w:tcW w:w="1134" w:type="dxa"/>
            <w:shd w:val="clear" w:color="auto" w:fill="D9D9D9" w:themeFill="background1" w:themeFillShade="D9"/>
          </w:tcPr>
          <w:p w14:paraId="139E1237" w14:textId="77777777" w:rsidR="00E72668" w:rsidRPr="006E3ED6" w:rsidRDefault="00E72668" w:rsidP="0017505E">
            <w:pPr>
              <w:jc w:val="center"/>
              <w:rPr>
                <w:sz w:val="18"/>
                <w:lang w:eastAsia="lv-LV"/>
              </w:rPr>
            </w:pPr>
            <w:r w:rsidRPr="006E3ED6">
              <w:rPr>
                <w:sz w:val="18"/>
                <w:lang w:eastAsia="lv-LV"/>
              </w:rPr>
              <w:t>61 603 173</w:t>
            </w:r>
          </w:p>
        </w:tc>
        <w:tc>
          <w:tcPr>
            <w:tcW w:w="1134" w:type="dxa"/>
            <w:shd w:val="clear" w:color="auto" w:fill="D9D9D9" w:themeFill="background1" w:themeFillShade="D9"/>
            <w:vAlign w:val="center"/>
          </w:tcPr>
          <w:p w14:paraId="322D8DBD" w14:textId="77777777" w:rsidR="00E72668" w:rsidRPr="006E3ED6" w:rsidRDefault="00E72668" w:rsidP="0017505E">
            <w:pPr>
              <w:jc w:val="center"/>
              <w:rPr>
                <w:sz w:val="18"/>
                <w:lang w:eastAsia="lv-LV"/>
              </w:rPr>
            </w:pPr>
            <w:r w:rsidRPr="006E3ED6">
              <w:rPr>
                <w:sz w:val="18"/>
                <w:lang w:eastAsia="lv-LV"/>
              </w:rPr>
              <w:t>71</w:t>
            </w:r>
            <w:r>
              <w:rPr>
                <w:sz w:val="18"/>
                <w:lang w:eastAsia="lv-LV"/>
              </w:rPr>
              <w:t xml:space="preserve"> </w:t>
            </w:r>
            <w:r w:rsidRPr="006E3ED6">
              <w:rPr>
                <w:sz w:val="18"/>
                <w:lang w:eastAsia="lv-LV"/>
              </w:rPr>
              <w:t>548</w:t>
            </w:r>
            <w:r>
              <w:rPr>
                <w:sz w:val="18"/>
                <w:lang w:eastAsia="lv-LV"/>
              </w:rPr>
              <w:t xml:space="preserve"> </w:t>
            </w:r>
            <w:r w:rsidRPr="006E3ED6">
              <w:rPr>
                <w:sz w:val="18"/>
                <w:lang w:eastAsia="lv-LV"/>
              </w:rPr>
              <w:t>922</w:t>
            </w:r>
          </w:p>
        </w:tc>
        <w:tc>
          <w:tcPr>
            <w:tcW w:w="1275" w:type="dxa"/>
            <w:shd w:val="clear" w:color="auto" w:fill="D9D9D9" w:themeFill="background1" w:themeFillShade="D9"/>
            <w:vAlign w:val="center"/>
          </w:tcPr>
          <w:p w14:paraId="18A3699F" w14:textId="77777777" w:rsidR="00E72668" w:rsidRPr="006E3ED6" w:rsidRDefault="00E72668" w:rsidP="0017505E">
            <w:pPr>
              <w:jc w:val="center"/>
              <w:rPr>
                <w:sz w:val="18"/>
                <w:lang w:eastAsia="lv-LV"/>
              </w:rPr>
            </w:pPr>
            <w:r w:rsidRPr="006E3ED6">
              <w:rPr>
                <w:sz w:val="18"/>
                <w:lang w:eastAsia="lv-LV"/>
              </w:rPr>
              <w:t>61</w:t>
            </w:r>
            <w:r>
              <w:rPr>
                <w:sz w:val="18"/>
                <w:lang w:eastAsia="lv-LV"/>
              </w:rPr>
              <w:t xml:space="preserve"> </w:t>
            </w:r>
            <w:r w:rsidRPr="006E3ED6">
              <w:rPr>
                <w:sz w:val="18"/>
                <w:lang w:eastAsia="lv-LV"/>
              </w:rPr>
              <w:t>290</w:t>
            </w:r>
            <w:r>
              <w:rPr>
                <w:sz w:val="18"/>
                <w:lang w:eastAsia="lv-LV"/>
              </w:rPr>
              <w:t xml:space="preserve"> </w:t>
            </w:r>
            <w:r w:rsidRPr="006E3ED6">
              <w:rPr>
                <w:sz w:val="18"/>
                <w:lang w:eastAsia="lv-LV"/>
              </w:rPr>
              <w:t>756</w:t>
            </w:r>
          </w:p>
        </w:tc>
        <w:tc>
          <w:tcPr>
            <w:tcW w:w="1128" w:type="dxa"/>
            <w:shd w:val="clear" w:color="auto" w:fill="D9D9D9" w:themeFill="background1" w:themeFillShade="D9"/>
            <w:vAlign w:val="center"/>
          </w:tcPr>
          <w:p w14:paraId="5017CA0F" w14:textId="77777777" w:rsidR="00E72668" w:rsidRPr="006E3ED6" w:rsidRDefault="00E72668" w:rsidP="0017505E">
            <w:pPr>
              <w:jc w:val="center"/>
              <w:rPr>
                <w:sz w:val="18"/>
                <w:lang w:eastAsia="lv-LV"/>
              </w:rPr>
            </w:pPr>
            <w:r w:rsidRPr="006E3ED6">
              <w:rPr>
                <w:sz w:val="18"/>
                <w:lang w:eastAsia="lv-LV"/>
              </w:rPr>
              <w:t>27</w:t>
            </w:r>
            <w:r>
              <w:rPr>
                <w:sz w:val="18"/>
                <w:lang w:eastAsia="lv-LV"/>
              </w:rPr>
              <w:t xml:space="preserve"> </w:t>
            </w:r>
            <w:r w:rsidRPr="006E3ED6">
              <w:rPr>
                <w:sz w:val="18"/>
                <w:lang w:eastAsia="lv-LV"/>
              </w:rPr>
              <w:t>608</w:t>
            </w:r>
            <w:r>
              <w:rPr>
                <w:sz w:val="18"/>
                <w:lang w:eastAsia="lv-LV"/>
              </w:rPr>
              <w:t xml:space="preserve"> </w:t>
            </w:r>
            <w:r w:rsidRPr="006E3ED6">
              <w:rPr>
                <w:sz w:val="18"/>
                <w:lang w:eastAsia="lv-LV"/>
              </w:rPr>
              <w:t>941</w:t>
            </w:r>
          </w:p>
        </w:tc>
      </w:tr>
      <w:tr w:rsidR="00E72668" w:rsidRPr="00603328" w14:paraId="6AE3E953" w14:textId="77777777" w:rsidTr="0017505E">
        <w:trPr>
          <w:trHeight w:val="283"/>
          <w:jc w:val="center"/>
        </w:trPr>
        <w:tc>
          <w:tcPr>
            <w:tcW w:w="3256" w:type="dxa"/>
            <w:vAlign w:val="center"/>
          </w:tcPr>
          <w:p w14:paraId="568F7240" w14:textId="77777777" w:rsidR="00E72668" w:rsidRPr="006655D8" w:rsidRDefault="00E72668" w:rsidP="0017505E">
            <w:pPr>
              <w:jc w:val="left"/>
              <w:rPr>
                <w:sz w:val="18"/>
                <w:szCs w:val="18"/>
                <w:lang w:eastAsia="lv-LV"/>
              </w:rPr>
            </w:pPr>
            <w:r w:rsidRPr="006655D8">
              <w:rPr>
                <w:sz w:val="18"/>
                <w:szCs w:val="18"/>
                <w:lang w:eastAsia="lv-LV"/>
              </w:rPr>
              <w:t xml:space="preserve">Kopējo izdevumu izmaiņas, </w:t>
            </w:r>
            <w:proofErr w:type="spellStart"/>
            <w:r w:rsidRPr="006655D8">
              <w:rPr>
                <w:i/>
                <w:sz w:val="18"/>
                <w:szCs w:val="18"/>
                <w:lang w:eastAsia="lv-LV"/>
              </w:rPr>
              <w:t>euro</w:t>
            </w:r>
            <w:proofErr w:type="spellEnd"/>
            <w:r w:rsidRPr="006655D8">
              <w:rPr>
                <w:sz w:val="18"/>
                <w:szCs w:val="18"/>
                <w:lang w:eastAsia="lv-LV"/>
              </w:rPr>
              <w:t xml:space="preserve"> (+/–) pret iepriekšējo gadu</w:t>
            </w:r>
          </w:p>
        </w:tc>
        <w:tc>
          <w:tcPr>
            <w:tcW w:w="1134" w:type="dxa"/>
          </w:tcPr>
          <w:p w14:paraId="581EF17E" w14:textId="77777777" w:rsidR="00E72668" w:rsidRPr="006655D8" w:rsidRDefault="00E72668" w:rsidP="0017505E">
            <w:pPr>
              <w:jc w:val="center"/>
              <w:rPr>
                <w:sz w:val="18"/>
              </w:rPr>
            </w:pPr>
            <w:r w:rsidRPr="006655D8">
              <w:rPr>
                <w:sz w:val="18"/>
              </w:rPr>
              <w:t>×</w:t>
            </w:r>
          </w:p>
        </w:tc>
        <w:tc>
          <w:tcPr>
            <w:tcW w:w="1134" w:type="dxa"/>
          </w:tcPr>
          <w:p w14:paraId="36234C5C" w14:textId="77777777" w:rsidR="00E72668" w:rsidRPr="006655D8" w:rsidRDefault="00E72668" w:rsidP="0017505E">
            <w:pPr>
              <w:jc w:val="right"/>
              <w:rPr>
                <w:sz w:val="18"/>
              </w:rPr>
            </w:pPr>
            <w:r w:rsidRPr="006655D8">
              <w:rPr>
                <w:sz w:val="18"/>
              </w:rPr>
              <w:t>24 927 091</w:t>
            </w:r>
          </w:p>
        </w:tc>
        <w:tc>
          <w:tcPr>
            <w:tcW w:w="1134" w:type="dxa"/>
          </w:tcPr>
          <w:p w14:paraId="03353A3F" w14:textId="77777777" w:rsidR="00E72668" w:rsidRPr="006655D8" w:rsidRDefault="00E72668" w:rsidP="0017505E">
            <w:pPr>
              <w:jc w:val="right"/>
              <w:rPr>
                <w:sz w:val="18"/>
              </w:rPr>
            </w:pPr>
            <w:r w:rsidRPr="006655D8">
              <w:rPr>
                <w:sz w:val="18"/>
              </w:rPr>
              <w:t>9 945 749</w:t>
            </w:r>
          </w:p>
        </w:tc>
        <w:tc>
          <w:tcPr>
            <w:tcW w:w="1275" w:type="dxa"/>
          </w:tcPr>
          <w:p w14:paraId="2C0827AE" w14:textId="77777777" w:rsidR="00E72668" w:rsidRPr="006655D8" w:rsidRDefault="00E72668" w:rsidP="0017505E">
            <w:pPr>
              <w:jc w:val="right"/>
              <w:rPr>
                <w:sz w:val="18"/>
              </w:rPr>
            </w:pPr>
            <w:r w:rsidRPr="006655D8">
              <w:rPr>
                <w:sz w:val="18"/>
              </w:rPr>
              <w:t>-10 258 166</w:t>
            </w:r>
          </w:p>
        </w:tc>
        <w:tc>
          <w:tcPr>
            <w:tcW w:w="1128" w:type="dxa"/>
          </w:tcPr>
          <w:p w14:paraId="4FE6F8CE" w14:textId="77777777" w:rsidR="00E72668" w:rsidRPr="006655D8" w:rsidRDefault="00E72668" w:rsidP="0017505E">
            <w:pPr>
              <w:jc w:val="right"/>
              <w:rPr>
                <w:sz w:val="18"/>
              </w:rPr>
            </w:pPr>
            <w:r w:rsidRPr="006655D8">
              <w:rPr>
                <w:sz w:val="18"/>
              </w:rPr>
              <w:t xml:space="preserve">-33 681 </w:t>
            </w:r>
            <w:r>
              <w:rPr>
                <w:sz w:val="18"/>
              </w:rPr>
              <w:t xml:space="preserve">815 </w:t>
            </w:r>
          </w:p>
        </w:tc>
      </w:tr>
      <w:tr w:rsidR="00E72668" w:rsidRPr="00603328" w14:paraId="37112D48" w14:textId="77777777" w:rsidTr="0017505E">
        <w:trPr>
          <w:trHeight w:val="283"/>
          <w:jc w:val="center"/>
        </w:trPr>
        <w:tc>
          <w:tcPr>
            <w:tcW w:w="3256" w:type="dxa"/>
            <w:vAlign w:val="center"/>
          </w:tcPr>
          <w:p w14:paraId="447B03F9" w14:textId="77777777" w:rsidR="00E72668" w:rsidRPr="006655D8" w:rsidRDefault="00E72668" w:rsidP="0017505E">
            <w:pPr>
              <w:jc w:val="left"/>
              <w:rPr>
                <w:sz w:val="18"/>
                <w:szCs w:val="18"/>
                <w:lang w:eastAsia="lv-LV"/>
              </w:rPr>
            </w:pPr>
            <w:r w:rsidRPr="006655D8">
              <w:rPr>
                <w:sz w:val="18"/>
                <w:szCs w:val="18"/>
                <w:lang w:eastAsia="lv-LV"/>
              </w:rPr>
              <w:t>Kopējie izdevumi, % (+/–) pret iepriekšējo gadu</w:t>
            </w:r>
          </w:p>
        </w:tc>
        <w:tc>
          <w:tcPr>
            <w:tcW w:w="1134" w:type="dxa"/>
          </w:tcPr>
          <w:p w14:paraId="3E5433CF" w14:textId="77777777" w:rsidR="00E72668" w:rsidRPr="006655D8" w:rsidRDefault="00E72668" w:rsidP="0017505E">
            <w:pPr>
              <w:jc w:val="center"/>
              <w:rPr>
                <w:sz w:val="18"/>
              </w:rPr>
            </w:pPr>
            <w:r w:rsidRPr="006655D8">
              <w:rPr>
                <w:sz w:val="18"/>
              </w:rPr>
              <w:t>×</w:t>
            </w:r>
          </w:p>
        </w:tc>
        <w:tc>
          <w:tcPr>
            <w:tcW w:w="1134" w:type="dxa"/>
          </w:tcPr>
          <w:p w14:paraId="3F54698F" w14:textId="77777777" w:rsidR="00E72668" w:rsidRPr="006655D8" w:rsidRDefault="00E72668" w:rsidP="0017505E">
            <w:pPr>
              <w:jc w:val="right"/>
              <w:rPr>
                <w:sz w:val="18"/>
              </w:rPr>
            </w:pPr>
            <w:r w:rsidRPr="006655D8">
              <w:rPr>
                <w:sz w:val="18"/>
              </w:rPr>
              <w:t>68,0</w:t>
            </w:r>
          </w:p>
        </w:tc>
        <w:tc>
          <w:tcPr>
            <w:tcW w:w="1134" w:type="dxa"/>
          </w:tcPr>
          <w:p w14:paraId="2462793A" w14:textId="77777777" w:rsidR="00E72668" w:rsidRPr="006655D8" w:rsidRDefault="00E72668" w:rsidP="0017505E">
            <w:pPr>
              <w:jc w:val="right"/>
              <w:rPr>
                <w:sz w:val="18"/>
              </w:rPr>
            </w:pPr>
            <w:r w:rsidRPr="006655D8">
              <w:rPr>
                <w:sz w:val="18"/>
              </w:rPr>
              <w:t>16,</w:t>
            </w:r>
            <w:r>
              <w:rPr>
                <w:sz w:val="18"/>
              </w:rPr>
              <w:t>1</w:t>
            </w:r>
          </w:p>
        </w:tc>
        <w:tc>
          <w:tcPr>
            <w:tcW w:w="1275" w:type="dxa"/>
          </w:tcPr>
          <w:p w14:paraId="70D17D95" w14:textId="77777777" w:rsidR="00E72668" w:rsidRPr="006655D8" w:rsidRDefault="00E72668" w:rsidP="0017505E">
            <w:pPr>
              <w:jc w:val="right"/>
              <w:rPr>
                <w:sz w:val="18"/>
              </w:rPr>
            </w:pPr>
            <w:r w:rsidRPr="006655D8">
              <w:rPr>
                <w:sz w:val="18"/>
              </w:rPr>
              <w:t>-14,3</w:t>
            </w:r>
          </w:p>
        </w:tc>
        <w:tc>
          <w:tcPr>
            <w:tcW w:w="1128" w:type="dxa"/>
          </w:tcPr>
          <w:p w14:paraId="2FCBC354" w14:textId="77777777" w:rsidR="00E72668" w:rsidRPr="006655D8" w:rsidRDefault="00E72668" w:rsidP="0017505E">
            <w:pPr>
              <w:jc w:val="right"/>
              <w:rPr>
                <w:sz w:val="18"/>
              </w:rPr>
            </w:pPr>
            <w:r w:rsidRPr="006655D8">
              <w:rPr>
                <w:sz w:val="18"/>
              </w:rPr>
              <w:t>-55,0</w:t>
            </w:r>
          </w:p>
        </w:tc>
      </w:tr>
      <w:tr w:rsidR="00E72668" w:rsidRPr="00603328" w14:paraId="6C4A47D0" w14:textId="77777777" w:rsidTr="0017505E">
        <w:trPr>
          <w:trHeight w:val="142"/>
          <w:jc w:val="center"/>
        </w:trPr>
        <w:tc>
          <w:tcPr>
            <w:tcW w:w="3256" w:type="dxa"/>
          </w:tcPr>
          <w:p w14:paraId="2902ECBD" w14:textId="77777777" w:rsidR="00E72668" w:rsidRPr="0059078B" w:rsidRDefault="00E72668" w:rsidP="0017505E">
            <w:pPr>
              <w:jc w:val="left"/>
              <w:rPr>
                <w:sz w:val="18"/>
                <w:szCs w:val="18"/>
                <w:lang w:eastAsia="lv-LV"/>
              </w:rPr>
            </w:pPr>
            <w:r w:rsidRPr="0059078B">
              <w:rPr>
                <w:sz w:val="18"/>
                <w:szCs w:val="18"/>
                <w:lang w:eastAsia="lv-LV"/>
              </w:rPr>
              <w:t xml:space="preserve">Atlīdzība, </w:t>
            </w:r>
            <w:proofErr w:type="spellStart"/>
            <w:r w:rsidRPr="0059078B">
              <w:rPr>
                <w:i/>
                <w:sz w:val="18"/>
                <w:szCs w:val="18"/>
                <w:lang w:eastAsia="lv-LV"/>
              </w:rPr>
              <w:t>euro</w:t>
            </w:r>
            <w:proofErr w:type="spellEnd"/>
          </w:p>
        </w:tc>
        <w:tc>
          <w:tcPr>
            <w:tcW w:w="1134" w:type="dxa"/>
          </w:tcPr>
          <w:p w14:paraId="7040D05F" w14:textId="77777777" w:rsidR="00E72668" w:rsidRPr="0059078B" w:rsidRDefault="00E72668" w:rsidP="0017505E">
            <w:pPr>
              <w:jc w:val="right"/>
              <w:rPr>
                <w:sz w:val="18"/>
              </w:rPr>
            </w:pPr>
            <w:r>
              <w:rPr>
                <w:sz w:val="18"/>
              </w:rPr>
              <w:t>460 910</w:t>
            </w:r>
          </w:p>
        </w:tc>
        <w:tc>
          <w:tcPr>
            <w:tcW w:w="1134" w:type="dxa"/>
          </w:tcPr>
          <w:p w14:paraId="0186B1D2" w14:textId="77777777" w:rsidR="00E72668" w:rsidRPr="006E3ED6" w:rsidRDefault="00E72668" w:rsidP="0017505E">
            <w:pPr>
              <w:jc w:val="right"/>
              <w:rPr>
                <w:sz w:val="18"/>
              </w:rPr>
            </w:pPr>
            <w:r w:rsidRPr="006E3ED6">
              <w:rPr>
                <w:sz w:val="18"/>
              </w:rPr>
              <w:t>897 481</w:t>
            </w:r>
          </w:p>
        </w:tc>
        <w:tc>
          <w:tcPr>
            <w:tcW w:w="1134" w:type="dxa"/>
            <w:vAlign w:val="center"/>
          </w:tcPr>
          <w:p w14:paraId="27606895" w14:textId="77777777" w:rsidR="00E72668" w:rsidRPr="006E3ED6" w:rsidRDefault="00E72668" w:rsidP="0017505E">
            <w:pPr>
              <w:jc w:val="right"/>
              <w:rPr>
                <w:sz w:val="18"/>
              </w:rPr>
            </w:pPr>
            <w:r w:rsidRPr="006E3ED6">
              <w:rPr>
                <w:sz w:val="18"/>
              </w:rPr>
              <w:t>922</w:t>
            </w:r>
            <w:r>
              <w:rPr>
                <w:sz w:val="18"/>
              </w:rPr>
              <w:t xml:space="preserve"> </w:t>
            </w:r>
            <w:r w:rsidRPr="006E3ED6">
              <w:rPr>
                <w:sz w:val="18"/>
              </w:rPr>
              <w:t>477</w:t>
            </w:r>
          </w:p>
        </w:tc>
        <w:tc>
          <w:tcPr>
            <w:tcW w:w="1275" w:type="dxa"/>
            <w:vAlign w:val="center"/>
          </w:tcPr>
          <w:p w14:paraId="3898E4D0" w14:textId="77777777" w:rsidR="00E72668" w:rsidRPr="006E3ED6" w:rsidRDefault="00E72668" w:rsidP="0017505E">
            <w:pPr>
              <w:jc w:val="right"/>
              <w:rPr>
                <w:sz w:val="18"/>
              </w:rPr>
            </w:pPr>
            <w:r w:rsidRPr="006E3ED6">
              <w:rPr>
                <w:sz w:val="18"/>
              </w:rPr>
              <w:t>922</w:t>
            </w:r>
            <w:r>
              <w:rPr>
                <w:sz w:val="18"/>
              </w:rPr>
              <w:t xml:space="preserve"> </w:t>
            </w:r>
            <w:r w:rsidRPr="006E3ED6">
              <w:rPr>
                <w:sz w:val="18"/>
              </w:rPr>
              <w:t>477</w:t>
            </w:r>
          </w:p>
        </w:tc>
        <w:tc>
          <w:tcPr>
            <w:tcW w:w="1128" w:type="dxa"/>
            <w:vAlign w:val="center"/>
          </w:tcPr>
          <w:p w14:paraId="5C8EC5E2" w14:textId="77777777" w:rsidR="00E72668" w:rsidRPr="006E3ED6" w:rsidRDefault="00E72668" w:rsidP="0017505E">
            <w:pPr>
              <w:jc w:val="right"/>
              <w:rPr>
                <w:sz w:val="18"/>
              </w:rPr>
            </w:pPr>
            <w:r w:rsidRPr="006E3ED6">
              <w:rPr>
                <w:sz w:val="18"/>
              </w:rPr>
              <w:t>922</w:t>
            </w:r>
            <w:r>
              <w:rPr>
                <w:sz w:val="18"/>
              </w:rPr>
              <w:t xml:space="preserve"> </w:t>
            </w:r>
            <w:r w:rsidRPr="006E3ED6">
              <w:rPr>
                <w:sz w:val="18"/>
              </w:rPr>
              <w:t>477</w:t>
            </w:r>
          </w:p>
        </w:tc>
      </w:tr>
      <w:tr w:rsidR="00E72668" w:rsidRPr="00603328" w14:paraId="2326809B" w14:textId="77777777" w:rsidTr="0017505E">
        <w:trPr>
          <w:trHeight w:val="60"/>
          <w:jc w:val="center"/>
        </w:trPr>
        <w:tc>
          <w:tcPr>
            <w:tcW w:w="3256" w:type="dxa"/>
          </w:tcPr>
          <w:p w14:paraId="78B1F929" w14:textId="77777777" w:rsidR="00E72668" w:rsidRPr="00395BAC" w:rsidRDefault="00E72668" w:rsidP="0017505E">
            <w:pPr>
              <w:jc w:val="left"/>
              <w:rPr>
                <w:sz w:val="18"/>
                <w:szCs w:val="18"/>
                <w:lang w:eastAsia="lv-LV"/>
              </w:rPr>
            </w:pPr>
            <w:r w:rsidRPr="00395BAC">
              <w:rPr>
                <w:sz w:val="18"/>
                <w:szCs w:val="18"/>
                <w:lang w:eastAsia="lv-LV"/>
              </w:rPr>
              <w:t>Vidējais amata vietu skaits gadā</w:t>
            </w:r>
          </w:p>
        </w:tc>
        <w:tc>
          <w:tcPr>
            <w:tcW w:w="1134" w:type="dxa"/>
          </w:tcPr>
          <w:p w14:paraId="5EB08ACF" w14:textId="77777777" w:rsidR="00E72668" w:rsidRPr="00395BAC" w:rsidRDefault="00E72668" w:rsidP="0017505E">
            <w:pPr>
              <w:jc w:val="right"/>
              <w:rPr>
                <w:sz w:val="18"/>
              </w:rPr>
            </w:pPr>
            <w:r w:rsidRPr="00395BAC">
              <w:rPr>
                <w:sz w:val="18"/>
              </w:rPr>
              <w:t>33</w:t>
            </w:r>
          </w:p>
        </w:tc>
        <w:tc>
          <w:tcPr>
            <w:tcW w:w="1134" w:type="dxa"/>
          </w:tcPr>
          <w:p w14:paraId="35CA1D36" w14:textId="77777777" w:rsidR="00E72668" w:rsidRPr="00395BAC" w:rsidRDefault="00E72668" w:rsidP="0017505E">
            <w:pPr>
              <w:jc w:val="right"/>
              <w:rPr>
                <w:sz w:val="18"/>
              </w:rPr>
            </w:pPr>
            <w:r>
              <w:rPr>
                <w:sz w:val="18"/>
              </w:rPr>
              <w:t>31</w:t>
            </w:r>
          </w:p>
        </w:tc>
        <w:tc>
          <w:tcPr>
            <w:tcW w:w="1134" w:type="dxa"/>
          </w:tcPr>
          <w:p w14:paraId="25CF7DAE" w14:textId="77777777" w:rsidR="00E72668" w:rsidRPr="00395BAC" w:rsidRDefault="00E72668" w:rsidP="0017505E">
            <w:pPr>
              <w:jc w:val="right"/>
              <w:rPr>
                <w:sz w:val="18"/>
              </w:rPr>
            </w:pPr>
            <w:r w:rsidRPr="00395BAC">
              <w:rPr>
                <w:sz w:val="18"/>
              </w:rPr>
              <w:t>3</w:t>
            </w:r>
            <w:r>
              <w:rPr>
                <w:sz w:val="18"/>
              </w:rPr>
              <w:t>0</w:t>
            </w:r>
            <w:r w:rsidRPr="00825B35">
              <w:rPr>
                <w:sz w:val="18"/>
                <w:vertAlign w:val="superscript"/>
              </w:rPr>
              <w:t>1</w:t>
            </w:r>
          </w:p>
        </w:tc>
        <w:tc>
          <w:tcPr>
            <w:tcW w:w="1275" w:type="dxa"/>
          </w:tcPr>
          <w:p w14:paraId="2415469E" w14:textId="77777777" w:rsidR="00E72668" w:rsidRPr="00395BAC" w:rsidRDefault="00E72668" w:rsidP="0017505E">
            <w:pPr>
              <w:jc w:val="right"/>
              <w:rPr>
                <w:sz w:val="18"/>
              </w:rPr>
            </w:pPr>
            <w:r w:rsidRPr="00395BAC">
              <w:rPr>
                <w:sz w:val="18"/>
              </w:rPr>
              <w:t>30</w:t>
            </w:r>
          </w:p>
        </w:tc>
        <w:tc>
          <w:tcPr>
            <w:tcW w:w="1128" w:type="dxa"/>
          </w:tcPr>
          <w:p w14:paraId="5F42DD09" w14:textId="77777777" w:rsidR="00E72668" w:rsidRPr="00395BAC" w:rsidRDefault="00E72668" w:rsidP="0017505E">
            <w:pPr>
              <w:jc w:val="right"/>
              <w:rPr>
                <w:sz w:val="18"/>
              </w:rPr>
            </w:pPr>
            <w:r w:rsidRPr="00395BAC">
              <w:rPr>
                <w:sz w:val="18"/>
              </w:rPr>
              <w:t>30</w:t>
            </w:r>
          </w:p>
        </w:tc>
      </w:tr>
      <w:tr w:rsidR="00E72668" w:rsidRPr="00603328" w14:paraId="2C57F0FB" w14:textId="77777777" w:rsidTr="0017505E">
        <w:trPr>
          <w:trHeight w:val="283"/>
          <w:jc w:val="center"/>
        </w:trPr>
        <w:tc>
          <w:tcPr>
            <w:tcW w:w="3256" w:type="dxa"/>
          </w:tcPr>
          <w:p w14:paraId="17208816" w14:textId="77777777" w:rsidR="00E72668" w:rsidRPr="00395BAC" w:rsidRDefault="00E72668" w:rsidP="0017505E">
            <w:pPr>
              <w:jc w:val="left"/>
              <w:rPr>
                <w:sz w:val="18"/>
                <w:szCs w:val="18"/>
                <w:lang w:eastAsia="lv-LV"/>
              </w:rPr>
            </w:pPr>
            <w:r w:rsidRPr="00395BAC">
              <w:rPr>
                <w:sz w:val="18"/>
                <w:szCs w:val="18"/>
                <w:lang w:eastAsia="lv-LV"/>
              </w:rPr>
              <w:t xml:space="preserve">Vidējā atlīdzība amata vietai (mēnesī), </w:t>
            </w:r>
            <w:proofErr w:type="spellStart"/>
            <w:r w:rsidRPr="00395BAC">
              <w:rPr>
                <w:i/>
                <w:sz w:val="18"/>
                <w:szCs w:val="18"/>
                <w:lang w:eastAsia="lv-LV"/>
              </w:rPr>
              <w:t>euro</w:t>
            </w:r>
            <w:proofErr w:type="spellEnd"/>
          </w:p>
        </w:tc>
        <w:tc>
          <w:tcPr>
            <w:tcW w:w="1134" w:type="dxa"/>
          </w:tcPr>
          <w:p w14:paraId="56117C4C" w14:textId="77777777" w:rsidR="00E72668" w:rsidRPr="00395BAC" w:rsidRDefault="00E72668" w:rsidP="0017505E">
            <w:pPr>
              <w:jc w:val="right"/>
              <w:rPr>
                <w:sz w:val="18"/>
              </w:rPr>
            </w:pPr>
            <w:r w:rsidRPr="00395BAC">
              <w:rPr>
                <w:sz w:val="18"/>
              </w:rPr>
              <w:t>1 164</w:t>
            </w:r>
          </w:p>
        </w:tc>
        <w:tc>
          <w:tcPr>
            <w:tcW w:w="1134" w:type="dxa"/>
          </w:tcPr>
          <w:p w14:paraId="77DA544F" w14:textId="77777777" w:rsidR="00E72668" w:rsidRPr="00603328" w:rsidRDefault="00E72668" w:rsidP="0017505E">
            <w:pPr>
              <w:jc w:val="right"/>
              <w:rPr>
                <w:color w:val="9BBB59" w:themeColor="accent3"/>
                <w:sz w:val="18"/>
              </w:rPr>
            </w:pPr>
            <w:r w:rsidRPr="00395BAC">
              <w:rPr>
                <w:sz w:val="18"/>
              </w:rPr>
              <w:t>2 413</w:t>
            </w:r>
          </w:p>
        </w:tc>
        <w:tc>
          <w:tcPr>
            <w:tcW w:w="1134" w:type="dxa"/>
          </w:tcPr>
          <w:p w14:paraId="0DE15FB3" w14:textId="77777777" w:rsidR="00E72668" w:rsidRPr="00395BAC" w:rsidRDefault="00E72668" w:rsidP="0017505E">
            <w:pPr>
              <w:jc w:val="right"/>
              <w:rPr>
                <w:sz w:val="18"/>
              </w:rPr>
            </w:pPr>
            <w:r w:rsidRPr="00395BAC">
              <w:rPr>
                <w:sz w:val="18"/>
              </w:rPr>
              <w:t>2 562</w:t>
            </w:r>
          </w:p>
        </w:tc>
        <w:tc>
          <w:tcPr>
            <w:tcW w:w="1275" w:type="dxa"/>
          </w:tcPr>
          <w:p w14:paraId="1A211964" w14:textId="77777777" w:rsidR="00E72668" w:rsidRPr="00395BAC" w:rsidRDefault="00E72668" w:rsidP="0017505E">
            <w:pPr>
              <w:jc w:val="right"/>
              <w:rPr>
                <w:sz w:val="18"/>
              </w:rPr>
            </w:pPr>
            <w:r w:rsidRPr="00395BAC">
              <w:rPr>
                <w:sz w:val="18"/>
              </w:rPr>
              <w:t>2 562</w:t>
            </w:r>
          </w:p>
        </w:tc>
        <w:tc>
          <w:tcPr>
            <w:tcW w:w="1128" w:type="dxa"/>
          </w:tcPr>
          <w:p w14:paraId="02D7D01F" w14:textId="77777777" w:rsidR="00E72668" w:rsidRPr="00395BAC" w:rsidRDefault="00E72668" w:rsidP="0017505E">
            <w:pPr>
              <w:jc w:val="right"/>
              <w:rPr>
                <w:sz w:val="18"/>
              </w:rPr>
            </w:pPr>
            <w:r w:rsidRPr="00395BAC">
              <w:rPr>
                <w:sz w:val="18"/>
              </w:rPr>
              <w:t>2 562</w:t>
            </w:r>
          </w:p>
        </w:tc>
      </w:tr>
    </w:tbl>
    <w:p w14:paraId="44C49E1C" w14:textId="77777777" w:rsidR="00E72668" w:rsidRPr="00F510D8" w:rsidRDefault="00E72668" w:rsidP="00004E40">
      <w:pPr>
        <w:ind w:firstLine="425"/>
        <w:rPr>
          <w:sz w:val="18"/>
          <w:szCs w:val="18"/>
        </w:rPr>
      </w:pPr>
      <w:bookmarkStart w:id="42" w:name="_Hlk84425237"/>
      <w:r w:rsidRPr="00F510D8">
        <w:rPr>
          <w:sz w:val="18"/>
          <w:szCs w:val="18"/>
        </w:rPr>
        <w:t>Piezīmes.</w:t>
      </w:r>
    </w:p>
    <w:p w14:paraId="45F2693F" w14:textId="77777777" w:rsidR="00E72668" w:rsidRPr="00DE7583" w:rsidRDefault="00E72668" w:rsidP="00004E40">
      <w:pPr>
        <w:widowControl w:val="0"/>
        <w:ind w:firstLine="425"/>
        <w:rPr>
          <w:sz w:val="18"/>
          <w:szCs w:val="18"/>
        </w:rPr>
      </w:pPr>
      <w:r w:rsidRPr="00F510D8">
        <w:rPr>
          <w:sz w:val="18"/>
          <w:szCs w:val="18"/>
          <w:vertAlign w:val="superscript"/>
        </w:rPr>
        <w:t xml:space="preserve">1 </w:t>
      </w:r>
      <w:r w:rsidRPr="00F510D8">
        <w:rPr>
          <w:sz w:val="18"/>
          <w:szCs w:val="18"/>
        </w:rPr>
        <w:t>1 amata vietas pārcelta no likvidētās budžeta apakšprogrammas</w:t>
      </w:r>
      <w:r w:rsidRPr="00F510D8">
        <w:rPr>
          <w:b/>
          <w:lang w:eastAsia="lv-LV"/>
        </w:rPr>
        <w:t xml:space="preserve"> </w:t>
      </w:r>
      <w:r w:rsidRPr="00F510D8">
        <w:rPr>
          <w:sz w:val="18"/>
          <w:szCs w:val="18"/>
        </w:rPr>
        <w:t>29.05.00 “Valsts pētījumu programma” u</w:t>
      </w:r>
      <w:r>
        <w:rPr>
          <w:sz w:val="18"/>
          <w:szCs w:val="18"/>
        </w:rPr>
        <w:t>z</w:t>
      </w:r>
      <w:r w:rsidRPr="00F510D8">
        <w:rPr>
          <w:sz w:val="18"/>
          <w:szCs w:val="18"/>
        </w:rPr>
        <w:t xml:space="preserve"> budžeta programmu 97.00.00 “Nozaru vadība un politikas plānošana”</w:t>
      </w:r>
    </w:p>
    <w:p w14:paraId="786AE305" w14:textId="77777777" w:rsidR="00E72668" w:rsidRPr="003919DA" w:rsidRDefault="00E72668" w:rsidP="007A4870">
      <w:pPr>
        <w:spacing w:before="240" w:after="160"/>
        <w:jc w:val="center"/>
        <w:rPr>
          <w:b/>
        </w:rPr>
      </w:pPr>
      <w:r>
        <w:rPr>
          <w:b/>
        </w:rPr>
        <w:t>29</w:t>
      </w:r>
      <w:r w:rsidRPr="003919DA">
        <w:rPr>
          <w:b/>
        </w:rPr>
        <w:t>.</w:t>
      </w:r>
      <w:r>
        <w:rPr>
          <w:b/>
        </w:rPr>
        <w:t>01</w:t>
      </w:r>
      <w:r w:rsidRPr="003919DA">
        <w:rPr>
          <w:b/>
        </w:rPr>
        <w:t>.</w:t>
      </w:r>
      <w:r>
        <w:rPr>
          <w:b/>
        </w:rPr>
        <w:t>00</w:t>
      </w:r>
      <w:r w:rsidRPr="003919DA">
        <w:rPr>
          <w:b/>
        </w:rPr>
        <w:t xml:space="preserve"> </w:t>
      </w:r>
      <w:r>
        <w:rPr>
          <w:b/>
        </w:rPr>
        <w:t>Naftas produktu rezervju uzturēšana</w:t>
      </w:r>
    </w:p>
    <w:bookmarkEnd w:id="42"/>
    <w:p w14:paraId="379425F0" w14:textId="77777777" w:rsidR="00E72668" w:rsidRDefault="00E72668" w:rsidP="00E72668">
      <w:pPr>
        <w:pStyle w:val="ListParagraph"/>
        <w:spacing w:after="120"/>
        <w:ind w:left="0"/>
        <w:contextualSpacing w:val="0"/>
        <w:rPr>
          <w:u w:val="single"/>
        </w:rPr>
      </w:pPr>
      <w:r>
        <w:rPr>
          <w:u w:val="single"/>
        </w:rPr>
        <w:t>Apakšp</w:t>
      </w:r>
      <w:r w:rsidRPr="00EA75F2">
        <w:rPr>
          <w:u w:val="single"/>
        </w:rPr>
        <w:t>rogrammas mērķis:</w:t>
      </w:r>
    </w:p>
    <w:p w14:paraId="49802A0D" w14:textId="77777777" w:rsidR="00E72668" w:rsidRPr="00BB3231" w:rsidRDefault="00E72668" w:rsidP="00E72668">
      <w:pPr>
        <w:ind w:firstLine="720"/>
        <w:rPr>
          <w:szCs w:val="24"/>
          <w:lang w:eastAsia="lv-LV"/>
        </w:rPr>
      </w:pPr>
      <w:r w:rsidRPr="00773E9E">
        <w:rPr>
          <w:szCs w:val="24"/>
          <w:lang w:eastAsia="lv-LV"/>
        </w:rPr>
        <w:t>nodrošināt valsts naftas produktu obligāto rezervju uzturēšanu saskaņā ar Padomes 2009.</w:t>
      </w:r>
      <w:r>
        <w:rPr>
          <w:szCs w:val="24"/>
          <w:lang w:eastAsia="lv-LV"/>
        </w:rPr>
        <w:t xml:space="preserve"> </w:t>
      </w:r>
      <w:r w:rsidRPr="00773E9E">
        <w:rPr>
          <w:szCs w:val="24"/>
          <w:lang w:eastAsia="lv-LV"/>
        </w:rPr>
        <w:t>gada 14.</w:t>
      </w:r>
      <w:r>
        <w:rPr>
          <w:szCs w:val="24"/>
          <w:lang w:eastAsia="lv-LV"/>
        </w:rPr>
        <w:t xml:space="preserve"> </w:t>
      </w:r>
      <w:r w:rsidRPr="00773E9E">
        <w:rPr>
          <w:szCs w:val="24"/>
          <w:lang w:eastAsia="lv-LV"/>
        </w:rPr>
        <w:t>septembra Direktīvas 2009/119/EK, ar ko dalībvalstīm uzliek pienākumu uzturēt jēlnaftas un/vai naftas produktu obligātas rezerves nosacījumiem</w:t>
      </w:r>
      <w:r>
        <w:rPr>
          <w:szCs w:val="24"/>
          <w:lang w:eastAsia="lv-LV"/>
        </w:rPr>
        <w:t xml:space="preserve">, </w:t>
      </w:r>
      <w:r w:rsidRPr="00773E9E">
        <w:rPr>
          <w:bCs/>
        </w:rPr>
        <w:t>transporta enerģijas nosacījumu uzraudzīb</w:t>
      </w:r>
      <w:r>
        <w:rPr>
          <w:bCs/>
        </w:rPr>
        <w:t>u</w:t>
      </w:r>
      <w:r w:rsidRPr="00773E9E">
        <w:rPr>
          <w:bCs/>
        </w:rPr>
        <w:t xml:space="preserve"> un kontroli</w:t>
      </w:r>
      <w:r w:rsidRPr="00773E9E">
        <w:rPr>
          <w:rFonts w:eastAsia="Calibri"/>
          <w:szCs w:val="24"/>
        </w:rPr>
        <w:t>.</w:t>
      </w:r>
    </w:p>
    <w:p w14:paraId="54DA0199" w14:textId="77777777" w:rsidR="00E72668" w:rsidRPr="00BB2102" w:rsidRDefault="00E72668" w:rsidP="00E72668">
      <w:pPr>
        <w:spacing w:before="120" w:after="120"/>
        <w:rPr>
          <w:u w:val="single"/>
        </w:rPr>
      </w:pPr>
      <w:r>
        <w:rPr>
          <w:u w:val="single"/>
        </w:rPr>
        <w:t>Galvenās aktivitātes:</w:t>
      </w:r>
    </w:p>
    <w:p w14:paraId="4A7C325B" w14:textId="77777777" w:rsidR="00E72668" w:rsidRPr="00773E9E" w:rsidRDefault="00E72668" w:rsidP="007A4870">
      <w:pPr>
        <w:spacing w:after="80"/>
        <w:ind w:left="1077" w:hanging="357"/>
        <w:rPr>
          <w:bCs/>
          <w:iCs/>
        </w:rPr>
      </w:pPr>
      <w:r w:rsidRPr="00773E9E">
        <w:rPr>
          <w:bCs/>
          <w:iCs/>
        </w:rPr>
        <w:t xml:space="preserve">1) </w:t>
      </w:r>
      <w:r>
        <w:rPr>
          <w:bCs/>
          <w:iCs/>
        </w:rPr>
        <w:tab/>
      </w:r>
      <w:r w:rsidRPr="00773E9E">
        <w:rPr>
          <w:bCs/>
          <w:iCs/>
        </w:rPr>
        <w:t>nodrošināt</w:t>
      </w:r>
      <w:r>
        <w:rPr>
          <w:bCs/>
          <w:iCs/>
        </w:rPr>
        <w:t xml:space="preserve"> valsts naftas rezervju uzturēšanu</w:t>
      </w:r>
      <w:r w:rsidRPr="00773E9E">
        <w:rPr>
          <w:bCs/>
          <w:iCs/>
        </w:rPr>
        <w:t>;</w:t>
      </w:r>
    </w:p>
    <w:p w14:paraId="19A4BCDB" w14:textId="77777777" w:rsidR="00E72668" w:rsidRPr="00F17D7F" w:rsidRDefault="00E72668" w:rsidP="007A4870">
      <w:pPr>
        <w:spacing w:after="80"/>
        <w:ind w:left="1077" w:hanging="357"/>
        <w:rPr>
          <w:szCs w:val="24"/>
        </w:rPr>
      </w:pPr>
      <w:r w:rsidRPr="00773E9E">
        <w:rPr>
          <w:szCs w:val="24"/>
          <w:lang w:eastAsia="lv-LV"/>
        </w:rPr>
        <w:t xml:space="preserve">2) </w:t>
      </w:r>
      <w:r>
        <w:rPr>
          <w:szCs w:val="24"/>
          <w:lang w:eastAsia="lv-LV"/>
        </w:rPr>
        <w:tab/>
      </w:r>
      <w:r w:rsidRPr="00773E9E">
        <w:rPr>
          <w:szCs w:val="24"/>
          <w:lang w:eastAsia="lv-LV"/>
        </w:rPr>
        <w:t>nodrošināt transporta enerģijas nosacījumu izpildes uzraudzību un kontroli, tai skaitā attiecībā uz degvielas tirgus uzraudzību, degvielas kvalitātes monitoringu (paraugu ievākšana un testēšana) un vispārējās ziņošanas mehānisma administrēšan</w:t>
      </w:r>
      <w:r>
        <w:rPr>
          <w:szCs w:val="24"/>
          <w:lang w:eastAsia="lv-LV"/>
        </w:rPr>
        <w:t>u.</w:t>
      </w:r>
      <w:r w:rsidRPr="00F17D7F">
        <w:rPr>
          <w:szCs w:val="24"/>
        </w:rPr>
        <w:t xml:space="preserve"> </w:t>
      </w:r>
    </w:p>
    <w:p w14:paraId="5FEDD155" w14:textId="77777777" w:rsidR="00E72668" w:rsidRPr="00305ECA" w:rsidRDefault="00E72668" w:rsidP="00E72668">
      <w:pPr>
        <w:spacing w:after="240"/>
      </w:pPr>
      <w:r w:rsidRPr="002122DB">
        <w:rPr>
          <w:u w:val="single"/>
        </w:rPr>
        <w:t>Programmas izpildītājs:</w:t>
      </w:r>
      <w:r w:rsidRPr="002122DB">
        <w:t xml:space="preserve"> </w:t>
      </w:r>
      <w:r>
        <w:rPr>
          <w:szCs w:val="24"/>
          <w:lang w:eastAsia="lv-LV"/>
        </w:rPr>
        <w:t>Būvniecības valsts kontroles birojs</w:t>
      </w:r>
      <w:r w:rsidRPr="00BB3231">
        <w:rPr>
          <w:szCs w:val="24"/>
          <w:lang w:eastAsia="lv-LV"/>
        </w:rPr>
        <w:t>.</w:t>
      </w:r>
    </w:p>
    <w:p w14:paraId="16B1F981" w14:textId="77777777" w:rsidR="00E72668" w:rsidRPr="00BB2102" w:rsidRDefault="00E72668" w:rsidP="007A4870">
      <w:pPr>
        <w:pStyle w:val="Tabuluvirsraksti"/>
        <w:spacing w:after="160"/>
        <w:rPr>
          <w:b/>
          <w:lang w:eastAsia="lv-LV"/>
        </w:rPr>
      </w:pPr>
      <w:r w:rsidRPr="00BB2102">
        <w:rPr>
          <w:b/>
          <w:lang w:eastAsia="lv-LV"/>
        </w:rPr>
        <w:t>Darbības rezultāti un to rezultatīvie rādītāji no</w:t>
      </w:r>
      <w:r>
        <w:rPr>
          <w:b/>
          <w:lang w:eastAsia="lv-LV"/>
        </w:rPr>
        <w:t xml:space="preserve"> 2020.</w:t>
      </w:r>
      <w:r w:rsidRPr="00BB2102">
        <w:rPr>
          <w:b/>
          <w:lang w:eastAsia="lv-LV"/>
        </w:rPr>
        <w:t xml:space="preserve"> līdz</w:t>
      </w:r>
      <w:r>
        <w:rPr>
          <w:b/>
          <w:lang w:eastAsia="lv-LV"/>
        </w:rPr>
        <w:t xml:space="preserve"> 2024.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E72668" w:rsidRPr="00BB2102" w14:paraId="0BECEFFA" w14:textId="77777777" w:rsidTr="0017505E">
        <w:trPr>
          <w:tblHeader/>
          <w:jc w:val="center"/>
        </w:trPr>
        <w:tc>
          <w:tcPr>
            <w:tcW w:w="3397" w:type="dxa"/>
          </w:tcPr>
          <w:p w14:paraId="44BD9996" w14:textId="77777777" w:rsidR="00E72668" w:rsidRPr="00BB2102" w:rsidRDefault="00E72668" w:rsidP="0017505E">
            <w:pPr>
              <w:pStyle w:val="tabteksts"/>
              <w:jc w:val="center"/>
              <w:rPr>
                <w:szCs w:val="18"/>
              </w:rPr>
            </w:pPr>
          </w:p>
        </w:tc>
        <w:tc>
          <w:tcPr>
            <w:tcW w:w="1134" w:type="dxa"/>
          </w:tcPr>
          <w:p w14:paraId="38B9F386" w14:textId="77777777" w:rsidR="00E72668" w:rsidRPr="00BB2102" w:rsidRDefault="00E72668" w:rsidP="0017505E">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4" w:type="dxa"/>
          </w:tcPr>
          <w:p w14:paraId="50C021F6" w14:textId="77777777" w:rsidR="00E72668" w:rsidRPr="00BB2102" w:rsidRDefault="00E72668" w:rsidP="0017505E">
            <w:pPr>
              <w:pStyle w:val="tabteksts"/>
              <w:jc w:val="center"/>
              <w:rPr>
                <w:szCs w:val="18"/>
                <w:lang w:eastAsia="lv-LV"/>
              </w:rPr>
            </w:pPr>
            <w:r>
              <w:rPr>
                <w:lang w:eastAsia="lv-LV"/>
              </w:rPr>
              <w:t>2021.</w:t>
            </w:r>
            <w:r w:rsidRPr="00D42431">
              <w:rPr>
                <w:lang w:eastAsia="lv-LV"/>
              </w:rPr>
              <w:t xml:space="preserve"> gada     plāns</w:t>
            </w:r>
          </w:p>
        </w:tc>
        <w:tc>
          <w:tcPr>
            <w:tcW w:w="1134" w:type="dxa"/>
          </w:tcPr>
          <w:p w14:paraId="75E3C2BD" w14:textId="77777777" w:rsidR="00E72668" w:rsidRPr="00BB2102" w:rsidRDefault="00E72668" w:rsidP="0017505E">
            <w:pPr>
              <w:pStyle w:val="tabteksts"/>
              <w:jc w:val="center"/>
              <w:rPr>
                <w:szCs w:val="18"/>
                <w:lang w:eastAsia="lv-LV"/>
              </w:rPr>
            </w:pPr>
            <w:r>
              <w:rPr>
                <w:szCs w:val="18"/>
                <w:lang w:eastAsia="lv-LV"/>
              </w:rPr>
              <w:t>2022.</w:t>
            </w:r>
            <w:r w:rsidRPr="00D42431">
              <w:rPr>
                <w:szCs w:val="18"/>
                <w:lang w:eastAsia="lv-LV"/>
              </w:rPr>
              <w:t xml:space="preserve"> gada </w:t>
            </w:r>
            <w:r>
              <w:rPr>
                <w:szCs w:val="18"/>
                <w:lang w:eastAsia="lv-LV"/>
              </w:rPr>
              <w:t>projekts</w:t>
            </w:r>
          </w:p>
        </w:tc>
        <w:tc>
          <w:tcPr>
            <w:tcW w:w="1134" w:type="dxa"/>
          </w:tcPr>
          <w:p w14:paraId="3DB2CDD6" w14:textId="77777777" w:rsidR="00E72668" w:rsidRPr="00BB2102" w:rsidRDefault="00E72668" w:rsidP="0017505E">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139" w:type="dxa"/>
          </w:tcPr>
          <w:p w14:paraId="0F8F6A47" w14:textId="77777777" w:rsidR="00E72668" w:rsidRPr="00BB2102" w:rsidRDefault="00E72668" w:rsidP="0017505E">
            <w:pPr>
              <w:pStyle w:val="tabteksts"/>
              <w:jc w:val="center"/>
              <w:rPr>
                <w:szCs w:val="18"/>
                <w:lang w:eastAsia="lv-LV"/>
              </w:rPr>
            </w:pPr>
            <w:r>
              <w:rPr>
                <w:szCs w:val="18"/>
                <w:lang w:eastAsia="lv-LV"/>
              </w:rPr>
              <w:t>2024.</w:t>
            </w:r>
            <w:r w:rsidRPr="00D42431">
              <w:rPr>
                <w:szCs w:val="18"/>
                <w:lang w:eastAsia="lv-LV"/>
              </w:rPr>
              <w:t xml:space="preserve"> gada </w:t>
            </w:r>
            <w:r>
              <w:rPr>
                <w:lang w:eastAsia="lv-LV"/>
              </w:rPr>
              <w:t>prognoze</w:t>
            </w:r>
          </w:p>
        </w:tc>
      </w:tr>
      <w:tr w:rsidR="00E72668" w:rsidRPr="00BB2102" w14:paraId="080569ED" w14:textId="77777777" w:rsidTr="0017505E">
        <w:trPr>
          <w:jc w:val="center"/>
        </w:trPr>
        <w:tc>
          <w:tcPr>
            <w:tcW w:w="9072" w:type="dxa"/>
            <w:gridSpan w:val="6"/>
            <w:shd w:val="clear" w:color="auto" w:fill="D9D9D9" w:themeFill="background1" w:themeFillShade="D9"/>
            <w:vAlign w:val="center"/>
          </w:tcPr>
          <w:p w14:paraId="1BBEF68E" w14:textId="77777777" w:rsidR="00E72668" w:rsidRPr="00BB2102" w:rsidRDefault="00E72668" w:rsidP="0017505E">
            <w:pPr>
              <w:pStyle w:val="tabteksts"/>
              <w:jc w:val="center"/>
              <w:rPr>
                <w:szCs w:val="18"/>
              </w:rPr>
            </w:pPr>
            <w:r w:rsidRPr="006060E1">
              <w:rPr>
                <w:szCs w:val="18"/>
                <w:lang w:eastAsia="lv-LV"/>
              </w:rPr>
              <w:t>Nodrošinātas naftas produktu rezerves</w:t>
            </w:r>
          </w:p>
        </w:tc>
      </w:tr>
      <w:tr w:rsidR="00E72668" w:rsidRPr="00BB2102" w14:paraId="39A36791"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2BD4F63" w14:textId="77777777" w:rsidR="00E72668" w:rsidRPr="00AF1E85" w:rsidRDefault="00E72668" w:rsidP="0017505E">
            <w:pPr>
              <w:pStyle w:val="tabteksts"/>
              <w:jc w:val="both"/>
              <w:rPr>
                <w:szCs w:val="18"/>
              </w:rPr>
            </w:pPr>
            <w:r>
              <w:t>N</w:t>
            </w:r>
            <w:r w:rsidRPr="006060E1">
              <w:t>aftas produktu rezerves enerģētiskās krīzes gadījumam apjomā, kas atbilst dienas vidējā tīrā importa daudzumam 90 dienu laikā</w:t>
            </w:r>
            <w:r>
              <w:t>,</w:t>
            </w:r>
            <w:r w:rsidRPr="006060E1">
              <w:t xml:space="preserve"> no noteiktā apjoma (%)</w:t>
            </w:r>
          </w:p>
        </w:tc>
        <w:tc>
          <w:tcPr>
            <w:tcW w:w="1134" w:type="dxa"/>
            <w:tcBorders>
              <w:top w:val="single" w:sz="4" w:space="0" w:color="000000"/>
              <w:left w:val="single" w:sz="4" w:space="0" w:color="000000"/>
              <w:bottom w:val="single" w:sz="4" w:space="0" w:color="000000"/>
              <w:right w:val="single" w:sz="4" w:space="0" w:color="000000"/>
            </w:tcBorders>
          </w:tcPr>
          <w:p w14:paraId="439B5BD6" w14:textId="77777777" w:rsidR="00E72668" w:rsidRDefault="00E72668" w:rsidP="0017505E">
            <w:pPr>
              <w:pStyle w:val="tabteksts"/>
              <w:jc w:val="center"/>
            </w:pPr>
            <w:r w:rsidRPr="006060E1">
              <w:t>100</w:t>
            </w:r>
          </w:p>
        </w:tc>
        <w:tc>
          <w:tcPr>
            <w:tcW w:w="1134" w:type="dxa"/>
            <w:tcBorders>
              <w:top w:val="single" w:sz="4" w:space="0" w:color="000000"/>
              <w:left w:val="single" w:sz="4" w:space="0" w:color="000000"/>
              <w:bottom w:val="single" w:sz="4" w:space="0" w:color="000000"/>
              <w:right w:val="single" w:sz="4" w:space="0" w:color="000000"/>
            </w:tcBorders>
          </w:tcPr>
          <w:p w14:paraId="3A1EF689" w14:textId="77777777" w:rsidR="00E72668" w:rsidRPr="00BB2102" w:rsidRDefault="00E72668" w:rsidP="0017505E">
            <w:pPr>
              <w:pStyle w:val="tabteksts"/>
              <w:jc w:val="center"/>
              <w:rPr>
                <w:b/>
                <w:bCs/>
              </w:rPr>
            </w:pPr>
            <w:r w:rsidRPr="006060E1">
              <w:t>100</w:t>
            </w:r>
          </w:p>
        </w:tc>
        <w:tc>
          <w:tcPr>
            <w:tcW w:w="1134" w:type="dxa"/>
            <w:tcBorders>
              <w:top w:val="single" w:sz="4" w:space="0" w:color="000000"/>
              <w:left w:val="single" w:sz="4" w:space="0" w:color="000000"/>
              <w:bottom w:val="single" w:sz="4" w:space="0" w:color="000000"/>
              <w:right w:val="single" w:sz="4" w:space="0" w:color="000000"/>
            </w:tcBorders>
          </w:tcPr>
          <w:p w14:paraId="50E4BEC9" w14:textId="77777777" w:rsidR="00E72668" w:rsidRPr="00BB2102" w:rsidRDefault="00E72668" w:rsidP="0017505E">
            <w:pPr>
              <w:pStyle w:val="tabteksts"/>
              <w:jc w:val="center"/>
              <w:rPr>
                <w:b/>
                <w:bCs/>
              </w:rPr>
            </w:pPr>
            <w:r w:rsidRPr="006060E1">
              <w:t>100</w:t>
            </w:r>
          </w:p>
        </w:tc>
        <w:tc>
          <w:tcPr>
            <w:tcW w:w="1134" w:type="dxa"/>
            <w:tcBorders>
              <w:top w:val="single" w:sz="4" w:space="0" w:color="000000"/>
              <w:left w:val="single" w:sz="4" w:space="0" w:color="000000"/>
              <w:bottom w:val="single" w:sz="4" w:space="0" w:color="000000"/>
              <w:right w:val="single" w:sz="4" w:space="0" w:color="000000"/>
            </w:tcBorders>
          </w:tcPr>
          <w:p w14:paraId="7277F6C3" w14:textId="77777777" w:rsidR="00E72668" w:rsidRPr="00BB2102" w:rsidRDefault="00E72668" w:rsidP="0017505E">
            <w:pPr>
              <w:pStyle w:val="tabteksts"/>
              <w:jc w:val="center"/>
              <w:rPr>
                <w:b/>
                <w:bCs/>
              </w:rPr>
            </w:pPr>
            <w:r w:rsidRPr="006060E1">
              <w:t>100</w:t>
            </w:r>
          </w:p>
        </w:tc>
        <w:tc>
          <w:tcPr>
            <w:tcW w:w="1139" w:type="dxa"/>
            <w:tcBorders>
              <w:top w:val="single" w:sz="4" w:space="0" w:color="000000"/>
              <w:left w:val="single" w:sz="4" w:space="0" w:color="000000"/>
              <w:bottom w:val="single" w:sz="4" w:space="0" w:color="000000"/>
              <w:right w:val="single" w:sz="4" w:space="0" w:color="000000"/>
            </w:tcBorders>
          </w:tcPr>
          <w:p w14:paraId="7F429D8F" w14:textId="77777777" w:rsidR="00E72668" w:rsidRPr="00BB2102" w:rsidRDefault="00E72668" w:rsidP="0017505E">
            <w:pPr>
              <w:pStyle w:val="tabteksts"/>
              <w:jc w:val="center"/>
              <w:rPr>
                <w:b/>
                <w:bCs/>
              </w:rPr>
            </w:pPr>
            <w:r w:rsidRPr="00071F50">
              <w:t>100</w:t>
            </w:r>
          </w:p>
        </w:tc>
      </w:tr>
      <w:tr w:rsidR="00E72668" w:rsidRPr="00BB2102" w14:paraId="560ABC1B" w14:textId="77777777" w:rsidTr="0017505E">
        <w:trPr>
          <w:jc w:val="center"/>
        </w:trPr>
        <w:tc>
          <w:tcPr>
            <w:tcW w:w="9072" w:type="dxa"/>
            <w:gridSpan w:val="6"/>
            <w:shd w:val="clear" w:color="auto" w:fill="D9D9D9" w:themeFill="background1" w:themeFillShade="D9"/>
            <w:vAlign w:val="center"/>
          </w:tcPr>
          <w:p w14:paraId="4CC8FFD0" w14:textId="77777777" w:rsidR="00E72668" w:rsidRPr="00BB2102" w:rsidRDefault="00E72668" w:rsidP="0017505E">
            <w:pPr>
              <w:pStyle w:val="tabteksts"/>
              <w:jc w:val="center"/>
              <w:rPr>
                <w:szCs w:val="18"/>
              </w:rPr>
            </w:pPr>
            <w:bookmarkStart w:id="43" w:name="_Hlk84425194"/>
            <w:r w:rsidRPr="002C3ED9">
              <w:lastRenderedPageBreak/>
              <w:t>Degvielas tirgus uzraudzība un monitorings</w:t>
            </w:r>
          </w:p>
        </w:tc>
      </w:tr>
      <w:tr w:rsidR="00E72668" w:rsidRPr="00BB2102" w14:paraId="02626DA3" w14:textId="77777777" w:rsidTr="0017505E">
        <w:trPr>
          <w:jc w:val="center"/>
        </w:trPr>
        <w:tc>
          <w:tcPr>
            <w:tcW w:w="3397" w:type="dxa"/>
          </w:tcPr>
          <w:p w14:paraId="74DF4713" w14:textId="77777777" w:rsidR="00E72668" w:rsidRPr="00BB2102" w:rsidRDefault="00E72668" w:rsidP="0017505E">
            <w:pPr>
              <w:pStyle w:val="tabteksts"/>
              <w:jc w:val="both"/>
            </w:pPr>
            <w:r w:rsidRPr="002C3ED9">
              <w:t>Ievākti un testēti degvielas paraugi (skaits)</w:t>
            </w:r>
          </w:p>
        </w:tc>
        <w:tc>
          <w:tcPr>
            <w:tcW w:w="1134" w:type="dxa"/>
          </w:tcPr>
          <w:p w14:paraId="34B699FE" w14:textId="77777777" w:rsidR="00E72668" w:rsidRPr="00F510D8" w:rsidRDefault="00E72668" w:rsidP="0017505E">
            <w:pPr>
              <w:pStyle w:val="tabteksts"/>
              <w:jc w:val="center"/>
            </w:pPr>
            <w:r w:rsidRPr="00F510D8">
              <w:t>129</w:t>
            </w:r>
          </w:p>
        </w:tc>
        <w:tc>
          <w:tcPr>
            <w:tcW w:w="1134" w:type="dxa"/>
          </w:tcPr>
          <w:p w14:paraId="5C3E62F0" w14:textId="77777777" w:rsidR="00E72668" w:rsidRPr="00BB2102" w:rsidRDefault="00E72668" w:rsidP="0017505E">
            <w:pPr>
              <w:pStyle w:val="tabteksts"/>
              <w:jc w:val="center"/>
            </w:pPr>
            <w:r w:rsidRPr="002C3ED9">
              <w:t>300</w:t>
            </w:r>
          </w:p>
        </w:tc>
        <w:tc>
          <w:tcPr>
            <w:tcW w:w="1134" w:type="dxa"/>
          </w:tcPr>
          <w:p w14:paraId="60667DD5" w14:textId="77777777" w:rsidR="00E72668" w:rsidRPr="00BB2102" w:rsidRDefault="00E72668" w:rsidP="0017505E">
            <w:pPr>
              <w:pStyle w:val="tabteksts"/>
              <w:jc w:val="center"/>
            </w:pPr>
            <w:r w:rsidRPr="002C3ED9">
              <w:t>300</w:t>
            </w:r>
          </w:p>
        </w:tc>
        <w:tc>
          <w:tcPr>
            <w:tcW w:w="1134" w:type="dxa"/>
          </w:tcPr>
          <w:p w14:paraId="56F63CC1" w14:textId="77777777" w:rsidR="00E72668" w:rsidRPr="00BB2102" w:rsidRDefault="00E72668" w:rsidP="0017505E">
            <w:pPr>
              <w:pStyle w:val="tabteksts"/>
              <w:jc w:val="center"/>
            </w:pPr>
            <w:r w:rsidRPr="00071F50">
              <w:t>300</w:t>
            </w:r>
          </w:p>
        </w:tc>
        <w:tc>
          <w:tcPr>
            <w:tcW w:w="1139" w:type="dxa"/>
          </w:tcPr>
          <w:p w14:paraId="3F8592ED" w14:textId="77777777" w:rsidR="00E72668" w:rsidRPr="00071F50" w:rsidRDefault="00E72668" w:rsidP="0017505E">
            <w:pPr>
              <w:pStyle w:val="tabteksts"/>
              <w:jc w:val="center"/>
            </w:pPr>
            <w:r>
              <w:t>300</w:t>
            </w:r>
          </w:p>
        </w:tc>
      </w:tr>
      <w:tr w:rsidR="00E72668" w:rsidRPr="00BB2102" w14:paraId="0D9F6089" w14:textId="77777777" w:rsidTr="0017505E">
        <w:trPr>
          <w:jc w:val="center"/>
        </w:trPr>
        <w:tc>
          <w:tcPr>
            <w:tcW w:w="3397" w:type="dxa"/>
          </w:tcPr>
          <w:p w14:paraId="1514AA09" w14:textId="77777777" w:rsidR="00E72668" w:rsidRPr="00BB2102" w:rsidRDefault="00E72668" w:rsidP="0017505E">
            <w:pPr>
              <w:pStyle w:val="tabteksts"/>
              <w:jc w:val="both"/>
            </w:pPr>
            <w:r w:rsidRPr="002C3ED9">
              <w:t>Pārbaudīti degvielas piegādātāju vispārējās ziņošanas ziņojumi (skaits)</w:t>
            </w:r>
          </w:p>
        </w:tc>
        <w:tc>
          <w:tcPr>
            <w:tcW w:w="1134" w:type="dxa"/>
          </w:tcPr>
          <w:p w14:paraId="54CBC801" w14:textId="77777777" w:rsidR="00E72668" w:rsidRPr="00F510D8" w:rsidRDefault="00E72668" w:rsidP="0017505E">
            <w:pPr>
              <w:pStyle w:val="tabteksts"/>
              <w:jc w:val="center"/>
              <w:rPr>
                <w:vertAlign w:val="superscript"/>
              </w:rPr>
            </w:pPr>
            <w:r w:rsidRPr="00F510D8">
              <w:t>0</w:t>
            </w:r>
          </w:p>
        </w:tc>
        <w:tc>
          <w:tcPr>
            <w:tcW w:w="1134" w:type="dxa"/>
          </w:tcPr>
          <w:p w14:paraId="28C4A9B4" w14:textId="77777777" w:rsidR="00E72668" w:rsidRPr="00BB2102" w:rsidRDefault="00E72668" w:rsidP="0017505E">
            <w:pPr>
              <w:pStyle w:val="tabteksts"/>
              <w:jc w:val="center"/>
            </w:pPr>
            <w:r>
              <w:t>70</w:t>
            </w:r>
          </w:p>
        </w:tc>
        <w:tc>
          <w:tcPr>
            <w:tcW w:w="1134" w:type="dxa"/>
          </w:tcPr>
          <w:p w14:paraId="1BAF21FA" w14:textId="77777777" w:rsidR="00E72668" w:rsidRPr="00BB2102" w:rsidRDefault="00E72668" w:rsidP="0017505E">
            <w:pPr>
              <w:pStyle w:val="tabteksts"/>
              <w:jc w:val="center"/>
            </w:pPr>
            <w:r w:rsidRPr="002C3ED9">
              <w:t>70</w:t>
            </w:r>
          </w:p>
        </w:tc>
        <w:tc>
          <w:tcPr>
            <w:tcW w:w="1134" w:type="dxa"/>
          </w:tcPr>
          <w:p w14:paraId="28B74784" w14:textId="77777777" w:rsidR="00E72668" w:rsidRPr="00BB2102" w:rsidRDefault="00E72668" w:rsidP="0017505E">
            <w:pPr>
              <w:pStyle w:val="tabteksts"/>
              <w:jc w:val="center"/>
            </w:pPr>
            <w:r w:rsidRPr="002C3ED9">
              <w:t>70</w:t>
            </w:r>
          </w:p>
        </w:tc>
        <w:tc>
          <w:tcPr>
            <w:tcW w:w="1139" w:type="dxa"/>
          </w:tcPr>
          <w:p w14:paraId="1A3F68AC" w14:textId="77777777" w:rsidR="00E72668" w:rsidRPr="00071F50" w:rsidRDefault="00E72668" w:rsidP="0017505E">
            <w:pPr>
              <w:pStyle w:val="tabteksts"/>
              <w:jc w:val="center"/>
            </w:pPr>
            <w:r w:rsidRPr="00071F50">
              <w:t>70</w:t>
            </w:r>
          </w:p>
        </w:tc>
      </w:tr>
    </w:tbl>
    <w:bookmarkEnd w:id="43"/>
    <w:p w14:paraId="36471746" w14:textId="77777777" w:rsidR="00E72668" w:rsidRPr="006E3ED6" w:rsidRDefault="00E72668" w:rsidP="00E72668">
      <w:pPr>
        <w:pStyle w:val="Tabuluvirsraksti"/>
        <w:spacing w:before="240" w:after="240"/>
        <w:rPr>
          <w:b/>
          <w:lang w:eastAsia="lv-LV"/>
        </w:rPr>
      </w:pPr>
      <w:r w:rsidRPr="006E3ED6">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603328" w14:paraId="6B6F0DA6" w14:textId="77777777" w:rsidTr="0017505E">
        <w:trPr>
          <w:trHeight w:val="283"/>
          <w:tblHeader/>
          <w:jc w:val="center"/>
        </w:trPr>
        <w:tc>
          <w:tcPr>
            <w:tcW w:w="3378" w:type="dxa"/>
            <w:vAlign w:val="center"/>
          </w:tcPr>
          <w:p w14:paraId="6054B869" w14:textId="77777777" w:rsidR="00E72668" w:rsidRPr="00603328" w:rsidRDefault="00E72668" w:rsidP="0017505E">
            <w:pPr>
              <w:pStyle w:val="tabteksts"/>
              <w:jc w:val="center"/>
              <w:rPr>
                <w:color w:val="9BBB59" w:themeColor="accent3"/>
                <w:szCs w:val="24"/>
              </w:rPr>
            </w:pPr>
          </w:p>
        </w:tc>
        <w:tc>
          <w:tcPr>
            <w:tcW w:w="1131" w:type="dxa"/>
          </w:tcPr>
          <w:p w14:paraId="2D338823" w14:textId="77777777" w:rsidR="00E72668" w:rsidRPr="00603328" w:rsidRDefault="00E72668" w:rsidP="0017505E">
            <w:pPr>
              <w:pStyle w:val="tabteksts"/>
              <w:jc w:val="center"/>
              <w:rPr>
                <w:color w:val="9BBB59" w:themeColor="accent3"/>
                <w:szCs w:val="24"/>
                <w:lang w:eastAsia="lv-LV"/>
              </w:rPr>
            </w:pPr>
            <w:r w:rsidRPr="00EA5CF1">
              <w:rPr>
                <w:szCs w:val="18"/>
                <w:lang w:eastAsia="lv-LV"/>
              </w:rPr>
              <w:t>2020. gads</w:t>
            </w:r>
            <w:r w:rsidRPr="00EA5CF1">
              <w:rPr>
                <w:szCs w:val="18"/>
                <w:lang w:eastAsia="lv-LV"/>
              </w:rPr>
              <w:br/>
              <w:t>(izpilde)</w:t>
            </w:r>
          </w:p>
        </w:tc>
        <w:tc>
          <w:tcPr>
            <w:tcW w:w="1132" w:type="dxa"/>
          </w:tcPr>
          <w:p w14:paraId="2CFA6116" w14:textId="77777777" w:rsidR="00E72668" w:rsidRPr="006E3ED6" w:rsidRDefault="00E72668" w:rsidP="0017505E">
            <w:pPr>
              <w:pStyle w:val="tabteksts"/>
              <w:jc w:val="center"/>
              <w:rPr>
                <w:szCs w:val="24"/>
                <w:lang w:eastAsia="lv-LV"/>
              </w:rPr>
            </w:pPr>
            <w:r w:rsidRPr="006E3ED6">
              <w:rPr>
                <w:lang w:eastAsia="lv-LV"/>
              </w:rPr>
              <w:t>2021. gada     plāns</w:t>
            </w:r>
          </w:p>
        </w:tc>
        <w:tc>
          <w:tcPr>
            <w:tcW w:w="1132" w:type="dxa"/>
          </w:tcPr>
          <w:p w14:paraId="1C6B4F94" w14:textId="77777777" w:rsidR="00E72668" w:rsidRPr="006E3ED6" w:rsidRDefault="00E72668" w:rsidP="0017505E">
            <w:pPr>
              <w:pStyle w:val="tabteksts"/>
              <w:jc w:val="center"/>
              <w:rPr>
                <w:szCs w:val="24"/>
                <w:lang w:eastAsia="lv-LV"/>
              </w:rPr>
            </w:pPr>
            <w:r w:rsidRPr="006E3ED6">
              <w:rPr>
                <w:szCs w:val="18"/>
                <w:lang w:eastAsia="lv-LV"/>
              </w:rPr>
              <w:t>2022. gada projekts</w:t>
            </w:r>
          </w:p>
        </w:tc>
        <w:tc>
          <w:tcPr>
            <w:tcW w:w="1132" w:type="dxa"/>
          </w:tcPr>
          <w:p w14:paraId="5BD89849" w14:textId="77777777" w:rsidR="00E72668" w:rsidRPr="006E3ED6" w:rsidRDefault="00E72668" w:rsidP="0017505E">
            <w:pPr>
              <w:pStyle w:val="tabteksts"/>
              <w:jc w:val="center"/>
              <w:rPr>
                <w:szCs w:val="24"/>
                <w:lang w:eastAsia="lv-LV"/>
              </w:rPr>
            </w:pPr>
            <w:r w:rsidRPr="006E3ED6">
              <w:rPr>
                <w:szCs w:val="18"/>
                <w:lang w:eastAsia="lv-LV"/>
              </w:rPr>
              <w:t xml:space="preserve">2023. gada </w:t>
            </w:r>
            <w:r w:rsidRPr="006E3ED6">
              <w:rPr>
                <w:lang w:eastAsia="lv-LV"/>
              </w:rPr>
              <w:t>prognoze</w:t>
            </w:r>
          </w:p>
        </w:tc>
        <w:tc>
          <w:tcPr>
            <w:tcW w:w="1132" w:type="dxa"/>
          </w:tcPr>
          <w:p w14:paraId="1F571937" w14:textId="77777777" w:rsidR="00E72668" w:rsidRPr="006E3ED6" w:rsidRDefault="00E72668" w:rsidP="0017505E">
            <w:pPr>
              <w:pStyle w:val="tabteksts"/>
              <w:jc w:val="center"/>
              <w:rPr>
                <w:szCs w:val="24"/>
                <w:lang w:eastAsia="lv-LV"/>
              </w:rPr>
            </w:pPr>
            <w:r w:rsidRPr="006E3ED6">
              <w:rPr>
                <w:szCs w:val="18"/>
                <w:lang w:eastAsia="lv-LV"/>
              </w:rPr>
              <w:t xml:space="preserve">2024. gada </w:t>
            </w:r>
            <w:r w:rsidRPr="006E3ED6">
              <w:rPr>
                <w:lang w:eastAsia="lv-LV"/>
              </w:rPr>
              <w:t>prognoze</w:t>
            </w:r>
          </w:p>
        </w:tc>
      </w:tr>
      <w:tr w:rsidR="00E72668" w:rsidRPr="00603328" w14:paraId="1B372E70" w14:textId="77777777" w:rsidTr="0017505E">
        <w:trPr>
          <w:trHeight w:val="142"/>
          <w:jc w:val="center"/>
        </w:trPr>
        <w:tc>
          <w:tcPr>
            <w:tcW w:w="3378" w:type="dxa"/>
            <w:shd w:val="clear" w:color="auto" w:fill="D9D9D9" w:themeFill="background1" w:themeFillShade="D9"/>
            <w:vAlign w:val="center"/>
          </w:tcPr>
          <w:p w14:paraId="1E6B7BC3" w14:textId="77777777" w:rsidR="00E72668" w:rsidRPr="00EA5CF1" w:rsidRDefault="00E72668" w:rsidP="0017505E">
            <w:pPr>
              <w:pStyle w:val="tabteksts"/>
              <w:rPr>
                <w:lang w:eastAsia="lv-LV"/>
              </w:rPr>
            </w:pPr>
            <w:r w:rsidRPr="00EA5CF1">
              <w:rPr>
                <w:lang w:eastAsia="lv-LV"/>
              </w:rPr>
              <w:t>Kopējie izdevumi,</w:t>
            </w:r>
            <w:r w:rsidRPr="00EA5CF1">
              <w:t xml:space="preserve"> </w:t>
            </w:r>
            <w:proofErr w:type="spellStart"/>
            <w:r w:rsidRPr="00EA5CF1">
              <w:rPr>
                <w:i/>
                <w:szCs w:val="18"/>
              </w:rPr>
              <w:t>euro</w:t>
            </w:r>
            <w:proofErr w:type="spellEnd"/>
          </w:p>
        </w:tc>
        <w:tc>
          <w:tcPr>
            <w:tcW w:w="1131" w:type="dxa"/>
            <w:shd w:val="clear" w:color="auto" w:fill="D9D9D9" w:themeFill="background1" w:themeFillShade="D9"/>
          </w:tcPr>
          <w:p w14:paraId="1C77B565" w14:textId="77777777" w:rsidR="00E72668" w:rsidRPr="00603328" w:rsidRDefault="00E72668" w:rsidP="0017505E">
            <w:pPr>
              <w:pStyle w:val="tabteksts"/>
              <w:jc w:val="right"/>
              <w:rPr>
                <w:color w:val="9BBB59" w:themeColor="accent3"/>
              </w:rPr>
            </w:pPr>
            <w:r w:rsidRPr="000F415E">
              <w:t>24 199 490</w:t>
            </w:r>
          </w:p>
        </w:tc>
        <w:tc>
          <w:tcPr>
            <w:tcW w:w="1132" w:type="dxa"/>
            <w:shd w:val="clear" w:color="auto" w:fill="D9D9D9" w:themeFill="background1" w:themeFillShade="D9"/>
          </w:tcPr>
          <w:p w14:paraId="37769718" w14:textId="77777777" w:rsidR="00E72668" w:rsidRPr="006E3ED6" w:rsidRDefault="00E72668" w:rsidP="0017505E">
            <w:pPr>
              <w:pStyle w:val="tabteksts"/>
              <w:jc w:val="right"/>
            </w:pPr>
            <w:r w:rsidRPr="006E3ED6">
              <w:rPr>
                <w:szCs w:val="18"/>
              </w:rPr>
              <w:t>28</w:t>
            </w:r>
            <w:r>
              <w:rPr>
                <w:szCs w:val="18"/>
              </w:rPr>
              <w:t> 109 506</w:t>
            </w:r>
          </w:p>
        </w:tc>
        <w:tc>
          <w:tcPr>
            <w:tcW w:w="1132" w:type="dxa"/>
            <w:shd w:val="clear" w:color="auto" w:fill="D9D9D9" w:themeFill="background1" w:themeFillShade="D9"/>
            <w:vAlign w:val="center"/>
          </w:tcPr>
          <w:p w14:paraId="5B8F3E6C" w14:textId="77777777" w:rsidR="00E72668" w:rsidRPr="006E3ED6" w:rsidRDefault="00E72668" w:rsidP="0017505E">
            <w:pPr>
              <w:pStyle w:val="tabteksts"/>
              <w:jc w:val="right"/>
            </w:pPr>
            <w:r w:rsidRPr="006E3ED6">
              <w:rPr>
                <w:szCs w:val="18"/>
              </w:rPr>
              <w:t>26</w:t>
            </w:r>
            <w:r>
              <w:rPr>
                <w:szCs w:val="18"/>
              </w:rPr>
              <w:t xml:space="preserve"> </w:t>
            </w:r>
            <w:r w:rsidRPr="006E3ED6">
              <w:rPr>
                <w:szCs w:val="18"/>
              </w:rPr>
              <w:t>609</w:t>
            </w:r>
            <w:r>
              <w:rPr>
                <w:szCs w:val="18"/>
              </w:rPr>
              <w:t xml:space="preserve"> </w:t>
            </w:r>
            <w:r w:rsidRPr="006E3ED6">
              <w:rPr>
                <w:szCs w:val="18"/>
              </w:rPr>
              <w:t>506</w:t>
            </w:r>
          </w:p>
        </w:tc>
        <w:tc>
          <w:tcPr>
            <w:tcW w:w="1132" w:type="dxa"/>
            <w:shd w:val="clear" w:color="auto" w:fill="D9D9D9" w:themeFill="background1" w:themeFillShade="D9"/>
            <w:vAlign w:val="center"/>
          </w:tcPr>
          <w:p w14:paraId="215A92BF" w14:textId="77777777" w:rsidR="00E72668" w:rsidRPr="006E3ED6" w:rsidRDefault="00E72668" w:rsidP="0017505E">
            <w:pPr>
              <w:pStyle w:val="tabteksts"/>
              <w:jc w:val="right"/>
            </w:pPr>
            <w:r w:rsidRPr="006E3ED6">
              <w:rPr>
                <w:szCs w:val="18"/>
              </w:rPr>
              <w:t>26</w:t>
            </w:r>
            <w:r>
              <w:rPr>
                <w:szCs w:val="18"/>
              </w:rPr>
              <w:t xml:space="preserve"> </w:t>
            </w:r>
            <w:r w:rsidRPr="006E3ED6">
              <w:rPr>
                <w:szCs w:val="18"/>
              </w:rPr>
              <w:t>609</w:t>
            </w:r>
            <w:r>
              <w:rPr>
                <w:szCs w:val="18"/>
              </w:rPr>
              <w:t xml:space="preserve"> </w:t>
            </w:r>
            <w:r w:rsidRPr="006E3ED6">
              <w:rPr>
                <w:szCs w:val="18"/>
              </w:rPr>
              <w:t>506</w:t>
            </w:r>
          </w:p>
        </w:tc>
        <w:tc>
          <w:tcPr>
            <w:tcW w:w="1132" w:type="dxa"/>
            <w:shd w:val="clear" w:color="auto" w:fill="D9D9D9" w:themeFill="background1" w:themeFillShade="D9"/>
            <w:vAlign w:val="center"/>
          </w:tcPr>
          <w:p w14:paraId="2ABC773D" w14:textId="77777777" w:rsidR="00E72668" w:rsidRPr="006E3ED6" w:rsidRDefault="00E72668" w:rsidP="0017505E">
            <w:pPr>
              <w:pStyle w:val="tabteksts"/>
              <w:jc w:val="right"/>
            </w:pPr>
            <w:r w:rsidRPr="006E3ED6">
              <w:rPr>
                <w:szCs w:val="18"/>
              </w:rPr>
              <w:t>26</w:t>
            </w:r>
            <w:r>
              <w:rPr>
                <w:szCs w:val="18"/>
              </w:rPr>
              <w:t xml:space="preserve"> </w:t>
            </w:r>
            <w:r w:rsidRPr="006E3ED6">
              <w:rPr>
                <w:szCs w:val="18"/>
              </w:rPr>
              <w:t>609</w:t>
            </w:r>
            <w:r>
              <w:rPr>
                <w:szCs w:val="18"/>
              </w:rPr>
              <w:t xml:space="preserve"> </w:t>
            </w:r>
            <w:r w:rsidRPr="006E3ED6">
              <w:rPr>
                <w:szCs w:val="18"/>
              </w:rPr>
              <w:t>506</w:t>
            </w:r>
          </w:p>
        </w:tc>
      </w:tr>
      <w:tr w:rsidR="00E72668" w:rsidRPr="00603328" w14:paraId="486C9C40" w14:textId="77777777" w:rsidTr="0017505E">
        <w:trPr>
          <w:trHeight w:val="283"/>
          <w:jc w:val="center"/>
        </w:trPr>
        <w:tc>
          <w:tcPr>
            <w:tcW w:w="3378" w:type="dxa"/>
            <w:vAlign w:val="center"/>
          </w:tcPr>
          <w:p w14:paraId="2EFD38E8" w14:textId="77777777" w:rsidR="00E72668" w:rsidRPr="006655D8" w:rsidRDefault="00E72668" w:rsidP="0017505E">
            <w:pPr>
              <w:pStyle w:val="tabteksts"/>
              <w:rPr>
                <w:szCs w:val="18"/>
                <w:lang w:eastAsia="lv-LV"/>
              </w:rPr>
            </w:pPr>
            <w:r w:rsidRPr="006655D8">
              <w:rPr>
                <w:szCs w:val="18"/>
                <w:lang w:eastAsia="lv-LV"/>
              </w:rPr>
              <w:t xml:space="preserve">Kopējo izdevumu izmaiņas, </w:t>
            </w:r>
            <w:proofErr w:type="spellStart"/>
            <w:r w:rsidRPr="006655D8">
              <w:rPr>
                <w:i/>
                <w:szCs w:val="18"/>
                <w:lang w:eastAsia="lv-LV"/>
              </w:rPr>
              <w:t>euro</w:t>
            </w:r>
            <w:proofErr w:type="spellEnd"/>
            <w:r w:rsidRPr="006655D8">
              <w:rPr>
                <w:szCs w:val="18"/>
                <w:lang w:eastAsia="lv-LV"/>
              </w:rPr>
              <w:t xml:space="preserve"> (+/–) pret iepriekšējo gadu</w:t>
            </w:r>
          </w:p>
        </w:tc>
        <w:tc>
          <w:tcPr>
            <w:tcW w:w="1131" w:type="dxa"/>
          </w:tcPr>
          <w:p w14:paraId="437CFB4A" w14:textId="77777777" w:rsidR="00E72668" w:rsidRPr="006655D8" w:rsidRDefault="00E72668" w:rsidP="0017505E">
            <w:pPr>
              <w:pStyle w:val="tabteksts"/>
              <w:jc w:val="center"/>
            </w:pPr>
            <w:r w:rsidRPr="006655D8">
              <w:rPr>
                <w:b/>
                <w:bCs/>
              </w:rPr>
              <w:t>×</w:t>
            </w:r>
          </w:p>
        </w:tc>
        <w:tc>
          <w:tcPr>
            <w:tcW w:w="1132" w:type="dxa"/>
          </w:tcPr>
          <w:p w14:paraId="2CC12C03" w14:textId="77777777" w:rsidR="00E72668" w:rsidRPr="006655D8" w:rsidRDefault="00E72668" w:rsidP="0017505E">
            <w:pPr>
              <w:pStyle w:val="tabteksts"/>
              <w:jc w:val="right"/>
            </w:pPr>
            <w:r w:rsidRPr="006655D8">
              <w:t>3 910 016</w:t>
            </w:r>
          </w:p>
        </w:tc>
        <w:tc>
          <w:tcPr>
            <w:tcW w:w="1132" w:type="dxa"/>
          </w:tcPr>
          <w:p w14:paraId="09C238AC" w14:textId="77777777" w:rsidR="00E72668" w:rsidRPr="006655D8" w:rsidRDefault="00E72668" w:rsidP="0017505E">
            <w:pPr>
              <w:pStyle w:val="tabteksts"/>
              <w:jc w:val="right"/>
            </w:pPr>
            <w:r w:rsidRPr="006655D8">
              <w:t>-1 500 000</w:t>
            </w:r>
          </w:p>
        </w:tc>
        <w:tc>
          <w:tcPr>
            <w:tcW w:w="1132" w:type="dxa"/>
          </w:tcPr>
          <w:p w14:paraId="7B04E031" w14:textId="77777777" w:rsidR="00E72668" w:rsidRPr="006655D8" w:rsidRDefault="00E72668" w:rsidP="0017505E">
            <w:pPr>
              <w:pStyle w:val="tabteksts"/>
              <w:jc w:val="center"/>
            </w:pPr>
            <w:r w:rsidRPr="006655D8">
              <w:t>-</w:t>
            </w:r>
          </w:p>
        </w:tc>
        <w:tc>
          <w:tcPr>
            <w:tcW w:w="1132" w:type="dxa"/>
          </w:tcPr>
          <w:p w14:paraId="0519C379" w14:textId="77777777" w:rsidR="00E72668" w:rsidRPr="006655D8" w:rsidRDefault="00E72668" w:rsidP="0017505E">
            <w:pPr>
              <w:pStyle w:val="tabteksts"/>
              <w:jc w:val="center"/>
            </w:pPr>
            <w:r w:rsidRPr="006655D8">
              <w:t>-</w:t>
            </w:r>
          </w:p>
        </w:tc>
      </w:tr>
      <w:tr w:rsidR="00E72668" w:rsidRPr="00603328" w14:paraId="7D56AC1E" w14:textId="77777777" w:rsidTr="0017505E">
        <w:trPr>
          <w:trHeight w:val="142"/>
          <w:jc w:val="center"/>
        </w:trPr>
        <w:tc>
          <w:tcPr>
            <w:tcW w:w="3378" w:type="dxa"/>
            <w:vAlign w:val="center"/>
          </w:tcPr>
          <w:p w14:paraId="09B30BEF" w14:textId="77777777" w:rsidR="00E72668" w:rsidRPr="006655D8" w:rsidRDefault="00E72668" w:rsidP="0017505E">
            <w:pPr>
              <w:pStyle w:val="tabteksts"/>
              <w:rPr>
                <w:szCs w:val="18"/>
              </w:rPr>
            </w:pPr>
            <w:r w:rsidRPr="006655D8">
              <w:rPr>
                <w:lang w:eastAsia="lv-LV"/>
              </w:rPr>
              <w:t>Kopējie izdevumi</w:t>
            </w:r>
            <w:r w:rsidRPr="006655D8">
              <w:t>, % (+/–) pret iepriekšējo gadu</w:t>
            </w:r>
          </w:p>
        </w:tc>
        <w:tc>
          <w:tcPr>
            <w:tcW w:w="1131" w:type="dxa"/>
          </w:tcPr>
          <w:p w14:paraId="34DD8AA5" w14:textId="77777777" w:rsidR="00E72668" w:rsidRPr="006655D8" w:rsidRDefault="00E72668" w:rsidP="0017505E">
            <w:pPr>
              <w:pStyle w:val="tabteksts"/>
              <w:jc w:val="center"/>
              <w:rPr>
                <w:szCs w:val="18"/>
              </w:rPr>
            </w:pPr>
            <w:r w:rsidRPr="006655D8">
              <w:rPr>
                <w:b/>
                <w:bCs/>
              </w:rPr>
              <w:t>×</w:t>
            </w:r>
          </w:p>
        </w:tc>
        <w:tc>
          <w:tcPr>
            <w:tcW w:w="1132" w:type="dxa"/>
          </w:tcPr>
          <w:p w14:paraId="321CA5F9" w14:textId="77777777" w:rsidR="00E72668" w:rsidRPr="006655D8" w:rsidRDefault="00E72668" w:rsidP="0017505E">
            <w:pPr>
              <w:pStyle w:val="tabteksts"/>
              <w:jc w:val="right"/>
              <w:rPr>
                <w:szCs w:val="18"/>
              </w:rPr>
            </w:pPr>
            <w:r w:rsidRPr="006655D8">
              <w:rPr>
                <w:szCs w:val="18"/>
              </w:rPr>
              <w:t>16,2</w:t>
            </w:r>
          </w:p>
        </w:tc>
        <w:tc>
          <w:tcPr>
            <w:tcW w:w="1132" w:type="dxa"/>
          </w:tcPr>
          <w:p w14:paraId="1018069E" w14:textId="77777777" w:rsidR="00E72668" w:rsidRPr="006655D8" w:rsidRDefault="00E72668" w:rsidP="0017505E">
            <w:pPr>
              <w:pStyle w:val="tabteksts"/>
              <w:jc w:val="right"/>
              <w:rPr>
                <w:szCs w:val="18"/>
              </w:rPr>
            </w:pPr>
            <w:r w:rsidRPr="006655D8">
              <w:rPr>
                <w:szCs w:val="18"/>
              </w:rPr>
              <w:t>-5,3</w:t>
            </w:r>
          </w:p>
        </w:tc>
        <w:tc>
          <w:tcPr>
            <w:tcW w:w="1132" w:type="dxa"/>
          </w:tcPr>
          <w:p w14:paraId="04C2A7FB" w14:textId="77777777" w:rsidR="00E72668" w:rsidRPr="006655D8" w:rsidRDefault="00E72668" w:rsidP="0017505E">
            <w:pPr>
              <w:pStyle w:val="tabteksts"/>
              <w:jc w:val="center"/>
              <w:rPr>
                <w:szCs w:val="18"/>
              </w:rPr>
            </w:pPr>
            <w:r w:rsidRPr="006655D8">
              <w:rPr>
                <w:szCs w:val="18"/>
              </w:rPr>
              <w:t>-</w:t>
            </w:r>
          </w:p>
        </w:tc>
        <w:tc>
          <w:tcPr>
            <w:tcW w:w="1132" w:type="dxa"/>
          </w:tcPr>
          <w:p w14:paraId="3AB2EDB9" w14:textId="77777777" w:rsidR="00E72668" w:rsidRPr="006655D8" w:rsidRDefault="00E72668" w:rsidP="0017505E">
            <w:pPr>
              <w:pStyle w:val="tabteksts"/>
              <w:jc w:val="center"/>
              <w:rPr>
                <w:szCs w:val="18"/>
              </w:rPr>
            </w:pPr>
            <w:r w:rsidRPr="006655D8">
              <w:rPr>
                <w:szCs w:val="18"/>
              </w:rPr>
              <w:t>-</w:t>
            </w:r>
          </w:p>
        </w:tc>
      </w:tr>
      <w:tr w:rsidR="00E72668" w:rsidRPr="00603328" w14:paraId="5F38BD1D" w14:textId="77777777" w:rsidTr="0017505E">
        <w:trPr>
          <w:trHeight w:val="142"/>
          <w:jc w:val="center"/>
        </w:trPr>
        <w:tc>
          <w:tcPr>
            <w:tcW w:w="3378" w:type="dxa"/>
          </w:tcPr>
          <w:p w14:paraId="0115F9E8" w14:textId="77777777" w:rsidR="00E72668" w:rsidRPr="00603328" w:rsidRDefault="00E72668" w:rsidP="0017505E">
            <w:pPr>
              <w:pStyle w:val="tabteksts"/>
              <w:rPr>
                <w:color w:val="9BBB59" w:themeColor="accent3"/>
                <w:szCs w:val="18"/>
                <w:lang w:eastAsia="lv-LV"/>
              </w:rPr>
            </w:pPr>
            <w:r w:rsidRPr="00EA5CF1">
              <w:rPr>
                <w:szCs w:val="18"/>
              </w:rPr>
              <w:t xml:space="preserve">Atlīdzība, </w:t>
            </w:r>
            <w:proofErr w:type="spellStart"/>
            <w:r w:rsidRPr="00EA5CF1">
              <w:rPr>
                <w:i/>
                <w:szCs w:val="18"/>
              </w:rPr>
              <w:t>euro</w:t>
            </w:r>
            <w:proofErr w:type="spellEnd"/>
          </w:p>
        </w:tc>
        <w:tc>
          <w:tcPr>
            <w:tcW w:w="1131" w:type="dxa"/>
          </w:tcPr>
          <w:p w14:paraId="4320E843" w14:textId="77777777" w:rsidR="00E72668" w:rsidRPr="00603328" w:rsidRDefault="00E72668" w:rsidP="0017505E">
            <w:pPr>
              <w:pStyle w:val="tabteksts"/>
              <w:jc w:val="right"/>
              <w:rPr>
                <w:color w:val="9BBB59" w:themeColor="accent3"/>
                <w:szCs w:val="18"/>
              </w:rPr>
            </w:pPr>
            <w:r>
              <w:rPr>
                <w:szCs w:val="18"/>
              </w:rPr>
              <w:t>20 018</w:t>
            </w:r>
          </w:p>
        </w:tc>
        <w:tc>
          <w:tcPr>
            <w:tcW w:w="1132" w:type="dxa"/>
          </w:tcPr>
          <w:p w14:paraId="607B27E8" w14:textId="77777777" w:rsidR="00E72668" w:rsidRPr="006E3ED6" w:rsidRDefault="00E72668" w:rsidP="0017505E">
            <w:pPr>
              <w:pStyle w:val="tabteksts"/>
              <w:jc w:val="right"/>
              <w:rPr>
                <w:szCs w:val="18"/>
              </w:rPr>
            </w:pPr>
            <w:r w:rsidRPr="006E3ED6">
              <w:rPr>
                <w:szCs w:val="18"/>
              </w:rPr>
              <w:t>69 980</w:t>
            </w:r>
          </w:p>
        </w:tc>
        <w:tc>
          <w:tcPr>
            <w:tcW w:w="1132" w:type="dxa"/>
            <w:vAlign w:val="center"/>
          </w:tcPr>
          <w:p w14:paraId="6FB6E537" w14:textId="77777777" w:rsidR="00E72668" w:rsidRPr="006E3ED6" w:rsidRDefault="00E72668" w:rsidP="0017505E">
            <w:pPr>
              <w:pStyle w:val="tabteksts"/>
              <w:jc w:val="right"/>
              <w:rPr>
                <w:szCs w:val="18"/>
              </w:rPr>
            </w:pPr>
            <w:r w:rsidRPr="006E3ED6">
              <w:rPr>
                <w:szCs w:val="18"/>
              </w:rPr>
              <w:t>69</w:t>
            </w:r>
            <w:r>
              <w:rPr>
                <w:szCs w:val="18"/>
              </w:rPr>
              <w:t xml:space="preserve"> </w:t>
            </w:r>
            <w:r w:rsidRPr="006E3ED6">
              <w:rPr>
                <w:szCs w:val="18"/>
              </w:rPr>
              <w:t>980</w:t>
            </w:r>
          </w:p>
        </w:tc>
        <w:tc>
          <w:tcPr>
            <w:tcW w:w="1132" w:type="dxa"/>
            <w:vAlign w:val="center"/>
          </w:tcPr>
          <w:p w14:paraId="56846B6F" w14:textId="77777777" w:rsidR="00E72668" w:rsidRPr="006E3ED6" w:rsidRDefault="00E72668" w:rsidP="0017505E">
            <w:pPr>
              <w:pStyle w:val="tabteksts"/>
              <w:jc w:val="right"/>
              <w:rPr>
                <w:szCs w:val="18"/>
              </w:rPr>
            </w:pPr>
            <w:r w:rsidRPr="006E3ED6">
              <w:rPr>
                <w:szCs w:val="18"/>
              </w:rPr>
              <w:t>69</w:t>
            </w:r>
            <w:r>
              <w:rPr>
                <w:szCs w:val="18"/>
              </w:rPr>
              <w:t xml:space="preserve"> </w:t>
            </w:r>
            <w:r w:rsidRPr="006E3ED6">
              <w:rPr>
                <w:szCs w:val="18"/>
              </w:rPr>
              <w:t>980</w:t>
            </w:r>
          </w:p>
        </w:tc>
        <w:tc>
          <w:tcPr>
            <w:tcW w:w="1132" w:type="dxa"/>
            <w:vAlign w:val="center"/>
          </w:tcPr>
          <w:p w14:paraId="311A764A" w14:textId="77777777" w:rsidR="00E72668" w:rsidRPr="006E3ED6" w:rsidRDefault="00E72668" w:rsidP="0017505E">
            <w:pPr>
              <w:pStyle w:val="tabteksts"/>
              <w:jc w:val="right"/>
              <w:rPr>
                <w:szCs w:val="18"/>
              </w:rPr>
            </w:pPr>
            <w:r w:rsidRPr="006E3ED6">
              <w:rPr>
                <w:szCs w:val="18"/>
              </w:rPr>
              <w:t>69</w:t>
            </w:r>
            <w:r>
              <w:rPr>
                <w:szCs w:val="18"/>
              </w:rPr>
              <w:t xml:space="preserve"> </w:t>
            </w:r>
            <w:r w:rsidRPr="006E3ED6">
              <w:rPr>
                <w:szCs w:val="18"/>
              </w:rPr>
              <w:t>980</w:t>
            </w:r>
          </w:p>
        </w:tc>
      </w:tr>
      <w:tr w:rsidR="00E72668" w:rsidRPr="00603328" w14:paraId="47807CA7" w14:textId="77777777" w:rsidTr="0017505E">
        <w:trPr>
          <w:trHeight w:val="121"/>
          <w:jc w:val="center"/>
        </w:trPr>
        <w:tc>
          <w:tcPr>
            <w:tcW w:w="3378" w:type="dxa"/>
          </w:tcPr>
          <w:p w14:paraId="1EBBDF46" w14:textId="77777777" w:rsidR="00E72668" w:rsidRPr="00395BAC" w:rsidRDefault="00E72668" w:rsidP="0017505E">
            <w:pPr>
              <w:pStyle w:val="tabteksts"/>
              <w:rPr>
                <w:szCs w:val="18"/>
                <w:lang w:eastAsia="lv-LV"/>
              </w:rPr>
            </w:pPr>
            <w:r w:rsidRPr="00395BAC">
              <w:rPr>
                <w:szCs w:val="18"/>
              </w:rPr>
              <w:t>Vidējais amata vietu skaits gadā</w:t>
            </w:r>
          </w:p>
        </w:tc>
        <w:tc>
          <w:tcPr>
            <w:tcW w:w="1131" w:type="dxa"/>
          </w:tcPr>
          <w:p w14:paraId="28713CD3" w14:textId="77777777" w:rsidR="00E72668" w:rsidRPr="00395BAC" w:rsidRDefault="00E72668" w:rsidP="0017505E">
            <w:pPr>
              <w:pStyle w:val="tabteksts"/>
              <w:jc w:val="right"/>
              <w:rPr>
                <w:szCs w:val="18"/>
              </w:rPr>
            </w:pPr>
            <w:r w:rsidRPr="00395BAC">
              <w:rPr>
                <w:szCs w:val="18"/>
              </w:rPr>
              <w:t>2</w:t>
            </w:r>
          </w:p>
        </w:tc>
        <w:tc>
          <w:tcPr>
            <w:tcW w:w="1132" w:type="dxa"/>
          </w:tcPr>
          <w:p w14:paraId="1B372D91" w14:textId="77777777" w:rsidR="00E72668" w:rsidRPr="00395BAC" w:rsidRDefault="00E72668" w:rsidP="0017505E">
            <w:pPr>
              <w:pStyle w:val="tabteksts"/>
              <w:jc w:val="center"/>
              <w:rPr>
                <w:szCs w:val="18"/>
              </w:rPr>
            </w:pPr>
            <w:r>
              <w:rPr>
                <w:szCs w:val="18"/>
              </w:rPr>
              <w:t>-</w:t>
            </w:r>
          </w:p>
        </w:tc>
        <w:tc>
          <w:tcPr>
            <w:tcW w:w="1132" w:type="dxa"/>
          </w:tcPr>
          <w:p w14:paraId="2EDBCF05" w14:textId="77777777" w:rsidR="00E72668" w:rsidRPr="00395BAC" w:rsidRDefault="00E72668" w:rsidP="0017505E">
            <w:pPr>
              <w:pStyle w:val="tabteksts"/>
              <w:jc w:val="center"/>
              <w:rPr>
                <w:szCs w:val="18"/>
              </w:rPr>
            </w:pPr>
            <w:r w:rsidRPr="00395BAC">
              <w:rPr>
                <w:szCs w:val="18"/>
              </w:rPr>
              <w:t>-</w:t>
            </w:r>
          </w:p>
        </w:tc>
        <w:tc>
          <w:tcPr>
            <w:tcW w:w="1132" w:type="dxa"/>
          </w:tcPr>
          <w:p w14:paraId="41A1C743" w14:textId="77777777" w:rsidR="00E72668" w:rsidRPr="00395BAC" w:rsidRDefault="00E72668" w:rsidP="0017505E">
            <w:pPr>
              <w:pStyle w:val="tabteksts"/>
              <w:jc w:val="center"/>
              <w:rPr>
                <w:szCs w:val="18"/>
              </w:rPr>
            </w:pPr>
            <w:r w:rsidRPr="00395BAC">
              <w:rPr>
                <w:szCs w:val="18"/>
              </w:rPr>
              <w:t>-</w:t>
            </w:r>
          </w:p>
        </w:tc>
        <w:tc>
          <w:tcPr>
            <w:tcW w:w="1132" w:type="dxa"/>
          </w:tcPr>
          <w:p w14:paraId="76662403" w14:textId="77777777" w:rsidR="00E72668" w:rsidRPr="00395BAC" w:rsidRDefault="00E72668" w:rsidP="0017505E">
            <w:pPr>
              <w:pStyle w:val="tabteksts"/>
              <w:jc w:val="center"/>
              <w:rPr>
                <w:szCs w:val="18"/>
              </w:rPr>
            </w:pPr>
            <w:r w:rsidRPr="00395BAC">
              <w:rPr>
                <w:szCs w:val="18"/>
              </w:rPr>
              <w:t>-</w:t>
            </w:r>
          </w:p>
        </w:tc>
      </w:tr>
      <w:tr w:rsidR="00E72668" w:rsidRPr="00603328" w14:paraId="621E40A1" w14:textId="77777777" w:rsidTr="0017505E">
        <w:trPr>
          <w:trHeight w:val="111"/>
          <w:jc w:val="center"/>
        </w:trPr>
        <w:tc>
          <w:tcPr>
            <w:tcW w:w="3378" w:type="dxa"/>
          </w:tcPr>
          <w:p w14:paraId="273AEC5C" w14:textId="77777777" w:rsidR="00E72668" w:rsidRPr="00395BAC" w:rsidRDefault="00E72668" w:rsidP="0017505E">
            <w:pPr>
              <w:pStyle w:val="tabteksts"/>
              <w:rPr>
                <w:szCs w:val="18"/>
                <w:lang w:eastAsia="lv-LV"/>
              </w:rPr>
            </w:pPr>
            <w:r w:rsidRPr="00395BAC">
              <w:rPr>
                <w:szCs w:val="18"/>
              </w:rPr>
              <w:t xml:space="preserve">Vidējā atlīdzība amata vietai </w:t>
            </w:r>
            <w:r w:rsidRPr="00395BAC">
              <w:rPr>
                <w:szCs w:val="18"/>
                <w:lang w:eastAsia="lv-LV"/>
              </w:rPr>
              <w:t>(mēnesī),</w:t>
            </w:r>
            <w:r w:rsidRPr="00395BAC">
              <w:rPr>
                <w:szCs w:val="18"/>
              </w:rPr>
              <w:t xml:space="preserve"> </w:t>
            </w:r>
            <w:proofErr w:type="spellStart"/>
            <w:r w:rsidRPr="00395BAC">
              <w:rPr>
                <w:i/>
                <w:szCs w:val="18"/>
              </w:rPr>
              <w:t>euro</w:t>
            </w:r>
            <w:proofErr w:type="spellEnd"/>
          </w:p>
        </w:tc>
        <w:tc>
          <w:tcPr>
            <w:tcW w:w="1131" w:type="dxa"/>
          </w:tcPr>
          <w:p w14:paraId="1A8A4929" w14:textId="77777777" w:rsidR="00E72668" w:rsidRPr="00395BAC" w:rsidRDefault="00E72668" w:rsidP="0017505E">
            <w:pPr>
              <w:pStyle w:val="tabteksts"/>
              <w:jc w:val="right"/>
              <w:rPr>
                <w:szCs w:val="18"/>
              </w:rPr>
            </w:pPr>
            <w:r>
              <w:rPr>
                <w:szCs w:val="18"/>
              </w:rPr>
              <w:t>834</w:t>
            </w:r>
          </w:p>
        </w:tc>
        <w:tc>
          <w:tcPr>
            <w:tcW w:w="1132" w:type="dxa"/>
          </w:tcPr>
          <w:p w14:paraId="4625652A" w14:textId="77777777" w:rsidR="00E72668" w:rsidRPr="00395BAC" w:rsidRDefault="00E72668" w:rsidP="0017505E">
            <w:pPr>
              <w:pStyle w:val="tabteksts"/>
              <w:jc w:val="center"/>
              <w:rPr>
                <w:szCs w:val="18"/>
              </w:rPr>
            </w:pPr>
            <w:r>
              <w:rPr>
                <w:szCs w:val="18"/>
              </w:rPr>
              <w:t>-</w:t>
            </w:r>
          </w:p>
        </w:tc>
        <w:tc>
          <w:tcPr>
            <w:tcW w:w="1132" w:type="dxa"/>
          </w:tcPr>
          <w:p w14:paraId="23A6C9BC" w14:textId="77777777" w:rsidR="00E72668" w:rsidRPr="00395BAC" w:rsidRDefault="00E72668" w:rsidP="0017505E">
            <w:pPr>
              <w:pStyle w:val="tabteksts"/>
              <w:jc w:val="center"/>
              <w:rPr>
                <w:szCs w:val="18"/>
              </w:rPr>
            </w:pPr>
            <w:r w:rsidRPr="00395BAC">
              <w:rPr>
                <w:szCs w:val="18"/>
              </w:rPr>
              <w:t>-</w:t>
            </w:r>
          </w:p>
        </w:tc>
        <w:tc>
          <w:tcPr>
            <w:tcW w:w="1132" w:type="dxa"/>
          </w:tcPr>
          <w:p w14:paraId="50960418" w14:textId="77777777" w:rsidR="00E72668" w:rsidRPr="00395BAC" w:rsidRDefault="00E72668" w:rsidP="0017505E">
            <w:pPr>
              <w:pStyle w:val="tabteksts"/>
              <w:jc w:val="center"/>
              <w:rPr>
                <w:szCs w:val="18"/>
              </w:rPr>
            </w:pPr>
            <w:r w:rsidRPr="00395BAC">
              <w:rPr>
                <w:szCs w:val="18"/>
              </w:rPr>
              <w:t>-</w:t>
            </w:r>
          </w:p>
        </w:tc>
        <w:tc>
          <w:tcPr>
            <w:tcW w:w="1132" w:type="dxa"/>
          </w:tcPr>
          <w:p w14:paraId="2627DB8C" w14:textId="77777777" w:rsidR="00E72668" w:rsidRPr="00395BAC" w:rsidRDefault="00E72668" w:rsidP="0017505E">
            <w:pPr>
              <w:pStyle w:val="tabteksts"/>
              <w:jc w:val="center"/>
              <w:rPr>
                <w:szCs w:val="18"/>
              </w:rPr>
            </w:pPr>
            <w:r w:rsidRPr="00395BAC">
              <w:rPr>
                <w:szCs w:val="18"/>
              </w:rPr>
              <w:t>-</w:t>
            </w:r>
          </w:p>
        </w:tc>
      </w:tr>
    </w:tbl>
    <w:p w14:paraId="181F6697" w14:textId="77777777" w:rsidR="00E72668" w:rsidRPr="00603328" w:rsidRDefault="00E72668" w:rsidP="007A4870">
      <w:pPr>
        <w:pStyle w:val="Tabuluvirsraksti"/>
        <w:tabs>
          <w:tab w:val="left" w:pos="1252"/>
        </w:tabs>
        <w:spacing w:before="240" w:after="240"/>
        <w:rPr>
          <w:color w:val="9BBB59" w:themeColor="accent3"/>
          <w:sz w:val="18"/>
          <w:szCs w:val="18"/>
          <w:lang w:eastAsia="lv-LV"/>
        </w:rPr>
      </w:pPr>
      <w:r w:rsidRPr="006E3ED6">
        <w:rPr>
          <w:b/>
          <w:lang w:eastAsia="lv-LV"/>
        </w:rPr>
        <w:t xml:space="preserve">Izmaiņas izdevumos, salīdzinot 2022. gada </w:t>
      </w:r>
      <w:r w:rsidRPr="00C37140">
        <w:rPr>
          <w:b/>
          <w:lang w:eastAsia="lv-LV"/>
        </w:rPr>
        <w:t>projektu</w:t>
      </w:r>
      <w:r w:rsidRPr="006E3ED6">
        <w:rPr>
          <w:b/>
          <w:lang w:eastAsia="lv-LV"/>
        </w:rPr>
        <w:t xml:space="preserve"> ar 2021. gada plānu</w:t>
      </w:r>
    </w:p>
    <w:p w14:paraId="07AF6735" w14:textId="77777777" w:rsidR="00E72668" w:rsidRPr="00395BAC" w:rsidRDefault="00E72668" w:rsidP="00E72668">
      <w:pPr>
        <w:ind w:left="7921" w:firstLine="720"/>
        <w:jc w:val="center"/>
        <w:rPr>
          <w:i/>
          <w:sz w:val="18"/>
          <w:szCs w:val="18"/>
        </w:rPr>
      </w:pPr>
      <w:proofErr w:type="spellStart"/>
      <w:r w:rsidRPr="00395BA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395BAC" w14:paraId="703A3A65" w14:textId="77777777" w:rsidTr="0017505E">
        <w:trPr>
          <w:trHeight w:val="142"/>
          <w:tblHeader/>
          <w:jc w:val="center"/>
        </w:trPr>
        <w:tc>
          <w:tcPr>
            <w:tcW w:w="5241" w:type="dxa"/>
            <w:vAlign w:val="center"/>
          </w:tcPr>
          <w:p w14:paraId="6F170024" w14:textId="77777777" w:rsidR="00E72668" w:rsidRPr="00395BAC" w:rsidRDefault="00E72668" w:rsidP="0017505E">
            <w:pPr>
              <w:pStyle w:val="tabteksts"/>
              <w:jc w:val="center"/>
              <w:rPr>
                <w:szCs w:val="18"/>
              </w:rPr>
            </w:pPr>
            <w:r w:rsidRPr="00395BAC">
              <w:rPr>
                <w:szCs w:val="18"/>
                <w:lang w:eastAsia="lv-LV"/>
              </w:rPr>
              <w:t>Pasākums</w:t>
            </w:r>
          </w:p>
        </w:tc>
        <w:tc>
          <w:tcPr>
            <w:tcW w:w="1277" w:type="dxa"/>
            <w:vAlign w:val="center"/>
          </w:tcPr>
          <w:p w14:paraId="606D6581" w14:textId="77777777" w:rsidR="00E72668" w:rsidRPr="00395BAC" w:rsidRDefault="00E72668" w:rsidP="0017505E">
            <w:pPr>
              <w:pStyle w:val="tabteksts"/>
              <w:jc w:val="center"/>
              <w:rPr>
                <w:szCs w:val="18"/>
                <w:lang w:eastAsia="lv-LV"/>
              </w:rPr>
            </w:pPr>
            <w:r w:rsidRPr="00395BAC">
              <w:rPr>
                <w:szCs w:val="18"/>
                <w:lang w:eastAsia="lv-LV"/>
              </w:rPr>
              <w:t>Samazinājums</w:t>
            </w:r>
          </w:p>
        </w:tc>
        <w:tc>
          <w:tcPr>
            <w:tcW w:w="1277" w:type="dxa"/>
            <w:vAlign w:val="center"/>
          </w:tcPr>
          <w:p w14:paraId="5FDBEC97" w14:textId="77777777" w:rsidR="00E72668" w:rsidRPr="00395BAC" w:rsidRDefault="00E72668" w:rsidP="0017505E">
            <w:pPr>
              <w:pStyle w:val="tabteksts"/>
              <w:jc w:val="center"/>
              <w:rPr>
                <w:szCs w:val="18"/>
                <w:lang w:eastAsia="lv-LV"/>
              </w:rPr>
            </w:pPr>
            <w:r w:rsidRPr="00395BAC">
              <w:rPr>
                <w:szCs w:val="18"/>
                <w:lang w:eastAsia="lv-LV"/>
              </w:rPr>
              <w:t>Palielinājums</w:t>
            </w:r>
          </w:p>
        </w:tc>
        <w:tc>
          <w:tcPr>
            <w:tcW w:w="1277" w:type="dxa"/>
            <w:vAlign w:val="center"/>
          </w:tcPr>
          <w:p w14:paraId="131037D2" w14:textId="77777777" w:rsidR="00E72668" w:rsidRPr="00395BAC" w:rsidRDefault="00E72668" w:rsidP="0017505E">
            <w:pPr>
              <w:pStyle w:val="tabteksts"/>
              <w:jc w:val="center"/>
              <w:rPr>
                <w:szCs w:val="18"/>
                <w:lang w:eastAsia="lv-LV"/>
              </w:rPr>
            </w:pPr>
            <w:r w:rsidRPr="00395BAC">
              <w:rPr>
                <w:szCs w:val="18"/>
                <w:lang w:eastAsia="lv-LV"/>
              </w:rPr>
              <w:t>Izmaiņas</w:t>
            </w:r>
          </w:p>
        </w:tc>
      </w:tr>
      <w:tr w:rsidR="00E72668" w:rsidRPr="00603328" w14:paraId="2D9001C3" w14:textId="77777777" w:rsidTr="0017505E">
        <w:trPr>
          <w:trHeight w:val="142"/>
          <w:jc w:val="center"/>
        </w:trPr>
        <w:tc>
          <w:tcPr>
            <w:tcW w:w="5241" w:type="dxa"/>
            <w:shd w:val="clear" w:color="auto" w:fill="D9D9D9" w:themeFill="background1" w:themeFillShade="D9"/>
          </w:tcPr>
          <w:p w14:paraId="04DF1CFF" w14:textId="77777777" w:rsidR="00E72668" w:rsidRPr="00C26902" w:rsidRDefault="00E72668" w:rsidP="0017505E">
            <w:pPr>
              <w:pStyle w:val="tabteksts"/>
              <w:rPr>
                <w:b/>
                <w:bCs/>
                <w:szCs w:val="18"/>
              </w:rPr>
            </w:pPr>
            <w:r w:rsidRPr="00C26902">
              <w:rPr>
                <w:b/>
                <w:bCs/>
                <w:szCs w:val="18"/>
                <w:lang w:eastAsia="lv-LV"/>
              </w:rPr>
              <w:t xml:space="preserve">Izdevumi </w:t>
            </w:r>
            <w:r>
              <w:rPr>
                <w:b/>
                <w:bCs/>
                <w:szCs w:val="18"/>
                <w:lang w:eastAsia="lv-LV"/>
              </w:rPr>
              <w:t>–</w:t>
            </w:r>
            <w:r w:rsidRPr="00C26902">
              <w:rPr>
                <w:b/>
                <w:bCs/>
                <w:szCs w:val="18"/>
                <w:lang w:eastAsia="lv-LV"/>
              </w:rPr>
              <w:t xml:space="preserve"> kopā</w:t>
            </w:r>
          </w:p>
        </w:tc>
        <w:tc>
          <w:tcPr>
            <w:tcW w:w="1277" w:type="dxa"/>
            <w:shd w:val="clear" w:color="auto" w:fill="D9D9D9" w:themeFill="background1" w:themeFillShade="D9"/>
          </w:tcPr>
          <w:p w14:paraId="7E68101D" w14:textId="77777777" w:rsidR="00E72668" w:rsidRPr="00C26902" w:rsidRDefault="00E72668" w:rsidP="0017505E">
            <w:pPr>
              <w:pStyle w:val="tabteksts"/>
              <w:jc w:val="center"/>
              <w:rPr>
                <w:b/>
                <w:bCs/>
                <w:szCs w:val="18"/>
              </w:rPr>
            </w:pPr>
            <w:r w:rsidRPr="00C26902">
              <w:rPr>
                <w:b/>
                <w:bCs/>
                <w:szCs w:val="18"/>
              </w:rPr>
              <w:t>1 500 000</w:t>
            </w:r>
          </w:p>
        </w:tc>
        <w:tc>
          <w:tcPr>
            <w:tcW w:w="1277" w:type="dxa"/>
            <w:shd w:val="clear" w:color="auto" w:fill="D9D9D9" w:themeFill="background1" w:themeFillShade="D9"/>
          </w:tcPr>
          <w:p w14:paraId="793F328D" w14:textId="77777777" w:rsidR="00E72668" w:rsidRPr="00C26902" w:rsidRDefault="00E72668" w:rsidP="0017505E">
            <w:pPr>
              <w:pStyle w:val="tabteksts"/>
              <w:jc w:val="center"/>
              <w:rPr>
                <w:b/>
                <w:bCs/>
                <w:szCs w:val="18"/>
              </w:rPr>
            </w:pPr>
            <w:r w:rsidRPr="00C26902">
              <w:rPr>
                <w:b/>
                <w:bCs/>
                <w:szCs w:val="18"/>
              </w:rPr>
              <w:t>-</w:t>
            </w:r>
          </w:p>
        </w:tc>
        <w:tc>
          <w:tcPr>
            <w:tcW w:w="1277" w:type="dxa"/>
            <w:shd w:val="clear" w:color="auto" w:fill="D9D9D9" w:themeFill="background1" w:themeFillShade="D9"/>
          </w:tcPr>
          <w:p w14:paraId="08833B8B" w14:textId="77777777" w:rsidR="00E72668" w:rsidRPr="00C26902" w:rsidRDefault="00E72668" w:rsidP="0017505E">
            <w:pPr>
              <w:pStyle w:val="tabteksts"/>
              <w:jc w:val="right"/>
              <w:rPr>
                <w:b/>
                <w:bCs/>
                <w:szCs w:val="18"/>
              </w:rPr>
            </w:pPr>
            <w:r w:rsidRPr="00C26902">
              <w:rPr>
                <w:b/>
                <w:bCs/>
                <w:szCs w:val="18"/>
              </w:rPr>
              <w:t>-1 500 000</w:t>
            </w:r>
          </w:p>
        </w:tc>
      </w:tr>
      <w:tr w:rsidR="00E72668" w:rsidRPr="00603328" w14:paraId="0D95DBA3" w14:textId="77777777" w:rsidTr="0017505E">
        <w:trPr>
          <w:jc w:val="center"/>
        </w:trPr>
        <w:tc>
          <w:tcPr>
            <w:tcW w:w="9072" w:type="dxa"/>
            <w:gridSpan w:val="4"/>
          </w:tcPr>
          <w:p w14:paraId="08A06D82" w14:textId="77777777" w:rsidR="00E72668" w:rsidRPr="00C26902" w:rsidRDefault="00E72668" w:rsidP="0017505E">
            <w:pPr>
              <w:pStyle w:val="tabteksts"/>
              <w:ind w:firstLine="313"/>
              <w:rPr>
                <w:szCs w:val="18"/>
              </w:rPr>
            </w:pPr>
            <w:r w:rsidRPr="00C26902">
              <w:rPr>
                <w:i/>
                <w:szCs w:val="18"/>
                <w:lang w:eastAsia="lv-LV"/>
              </w:rPr>
              <w:t>t. sk.:</w:t>
            </w:r>
          </w:p>
        </w:tc>
      </w:tr>
      <w:tr w:rsidR="00E72668" w:rsidRPr="00603328" w14:paraId="1A478BC3" w14:textId="77777777" w:rsidTr="0017505E">
        <w:trPr>
          <w:trHeight w:val="142"/>
          <w:jc w:val="center"/>
        </w:trPr>
        <w:tc>
          <w:tcPr>
            <w:tcW w:w="5241" w:type="dxa"/>
            <w:shd w:val="clear" w:color="auto" w:fill="F2F2F2" w:themeFill="background1" w:themeFillShade="F2"/>
            <w:vAlign w:val="center"/>
          </w:tcPr>
          <w:p w14:paraId="4917B3A9" w14:textId="77777777" w:rsidR="00E72668" w:rsidRPr="00C26902" w:rsidRDefault="00E72668" w:rsidP="0017505E">
            <w:pPr>
              <w:pStyle w:val="tabteksts"/>
              <w:rPr>
                <w:szCs w:val="18"/>
                <w:u w:val="single"/>
                <w:lang w:eastAsia="lv-LV"/>
              </w:rPr>
            </w:pPr>
            <w:r w:rsidRPr="00C26902">
              <w:rPr>
                <w:szCs w:val="18"/>
                <w:u w:val="single"/>
                <w:lang w:eastAsia="lv-LV"/>
              </w:rPr>
              <w:t>Citas izmaiņas</w:t>
            </w:r>
          </w:p>
        </w:tc>
        <w:tc>
          <w:tcPr>
            <w:tcW w:w="1277" w:type="dxa"/>
            <w:shd w:val="clear" w:color="auto" w:fill="F2F2F2" w:themeFill="background1" w:themeFillShade="F2"/>
          </w:tcPr>
          <w:p w14:paraId="2D54441F" w14:textId="77777777" w:rsidR="00E72668" w:rsidRPr="006612A0" w:rsidRDefault="00E72668" w:rsidP="0017505E">
            <w:pPr>
              <w:pStyle w:val="tabteksts"/>
              <w:jc w:val="center"/>
              <w:rPr>
                <w:szCs w:val="18"/>
              </w:rPr>
            </w:pPr>
            <w:r w:rsidRPr="006612A0">
              <w:rPr>
                <w:szCs w:val="18"/>
              </w:rPr>
              <w:t>1 500 000</w:t>
            </w:r>
          </w:p>
        </w:tc>
        <w:tc>
          <w:tcPr>
            <w:tcW w:w="1277" w:type="dxa"/>
            <w:shd w:val="clear" w:color="auto" w:fill="F2F2F2" w:themeFill="background1" w:themeFillShade="F2"/>
          </w:tcPr>
          <w:p w14:paraId="14C6180E" w14:textId="77777777" w:rsidR="00E72668" w:rsidRPr="006612A0" w:rsidRDefault="00E72668" w:rsidP="0017505E">
            <w:pPr>
              <w:pStyle w:val="tabteksts"/>
              <w:jc w:val="center"/>
              <w:rPr>
                <w:szCs w:val="18"/>
              </w:rPr>
            </w:pPr>
            <w:r w:rsidRPr="006612A0">
              <w:rPr>
                <w:szCs w:val="18"/>
              </w:rPr>
              <w:t>-</w:t>
            </w:r>
          </w:p>
        </w:tc>
        <w:tc>
          <w:tcPr>
            <w:tcW w:w="1277" w:type="dxa"/>
            <w:shd w:val="clear" w:color="auto" w:fill="F2F2F2" w:themeFill="background1" w:themeFillShade="F2"/>
          </w:tcPr>
          <w:p w14:paraId="0E958CCF" w14:textId="77777777" w:rsidR="00E72668" w:rsidRPr="006612A0" w:rsidRDefault="00E72668" w:rsidP="0017505E">
            <w:pPr>
              <w:pStyle w:val="tabteksts"/>
              <w:jc w:val="right"/>
              <w:rPr>
                <w:szCs w:val="18"/>
              </w:rPr>
            </w:pPr>
            <w:r w:rsidRPr="006612A0">
              <w:rPr>
                <w:szCs w:val="18"/>
              </w:rPr>
              <w:t>-1 500 000</w:t>
            </w:r>
          </w:p>
        </w:tc>
      </w:tr>
      <w:tr w:rsidR="00E72668" w:rsidRPr="00603328" w14:paraId="15DC8B4D" w14:textId="77777777" w:rsidTr="0017505E">
        <w:trPr>
          <w:trHeight w:val="142"/>
          <w:jc w:val="center"/>
        </w:trPr>
        <w:tc>
          <w:tcPr>
            <w:tcW w:w="5241" w:type="dxa"/>
          </w:tcPr>
          <w:p w14:paraId="45C971E9" w14:textId="77777777" w:rsidR="00E72668" w:rsidRPr="00C26902" w:rsidRDefault="00E72668" w:rsidP="0017505E">
            <w:pPr>
              <w:pStyle w:val="tabteksts"/>
              <w:jc w:val="both"/>
              <w:rPr>
                <w:i/>
                <w:szCs w:val="18"/>
                <w:lang w:eastAsia="lv-LV"/>
              </w:rPr>
            </w:pPr>
            <w:r w:rsidRPr="00C26902">
              <w:rPr>
                <w:i/>
                <w:szCs w:val="18"/>
                <w:lang w:eastAsia="lv-LV"/>
              </w:rPr>
              <w:t>Samazinā</w:t>
            </w:r>
            <w:r>
              <w:rPr>
                <w:i/>
                <w:szCs w:val="18"/>
                <w:lang w:eastAsia="lv-LV"/>
              </w:rPr>
              <w:t>ti</w:t>
            </w:r>
            <w:r w:rsidRPr="00C26902">
              <w:rPr>
                <w:i/>
                <w:szCs w:val="18"/>
                <w:lang w:eastAsia="lv-LV"/>
              </w:rPr>
              <w:t xml:space="preserve"> </w:t>
            </w:r>
            <w:r>
              <w:rPr>
                <w:i/>
                <w:szCs w:val="18"/>
                <w:lang w:eastAsia="lv-LV"/>
              </w:rPr>
              <w:t xml:space="preserve">izdevumi </w:t>
            </w:r>
            <w:r w:rsidRPr="00BE6297">
              <w:rPr>
                <w:i/>
                <w:szCs w:val="18"/>
                <w:lang w:eastAsia="lv-LV"/>
              </w:rPr>
              <w:t>naftas produktu rezervju uzturēšanai</w:t>
            </w:r>
            <w:r>
              <w:rPr>
                <w:i/>
                <w:szCs w:val="18"/>
                <w:lang w:eastAsia="lv-LV"/>
              </w:rPr>
              <w:t xml:space="preserve"> atbilstoši noslēgtajiem līgumiem</w:t>
            </w:r>
            <w:r w:rsidRPr="00C26902" w:rsidDel="00EA664C">
              <w:rPr>
                <w:i/>
                <w:szCs w:val="18"/>
                <w:lang w:eastAsia="lv-LV"/>
              </w:rPr>
              <w:t xml:space="preserve"> </w:t>
            </w:r>
          </w:p>
        </w:tc>
        <w:tc>
          <w:tcPr>
            <w:tcW w:w="1277" w:type="dxa"/>
          </w:tcPr>
          <w:p w14:paraId="5C23C8B7" w14:textId="77777777" w:rsidR="00E72668" w:rsidRPr="00C26902" w:rsidRDefault="00E72668" w:rsidP="0017505E">
            <w:pPr>
              <w:pStyle w:val="tabteksts"/>
              <w:jc w:val="center"/>
              <w:rPr>
                <w:szCs w:val="18"/>
              </w:rPr>
            </w:pPr>
            <w:r>
              <w:rPr>
                <w:szCs w:val="18"/>
              </w:rPr>
              <w:t>1 500 000</w:t>
            </w:r>
          </w:p>
        </w:tc>
        <w:tc>
          <w:tcPr>
            <w:tcW w:w="1277" w:type="dxa"/>
          </w:tcPr>
          <w:p w14:paraId="63D802D9" w14:textId="77777777" w:rsidR="00E72668" w:rsidRPr="00C26902" w:rsidRDefault="00E72668" w:rsidP="0017505E">
            <w:pPr>
              <w:pStyle w:val="tabteksts"/>
              <w:jc w:val="center"/>
              <w:rPr>
                <w:szCs w:val="18"/>
              </w:rPr>
            </w:pPr>
            <w:r w:rsidRPr="00C26902">
              <w:rPr>
                <w:szCs w:val="18"/>
              </w:rPr>
              <w:t>-</w:t>
            </w:r>
          </w:p>
        </w:tc>
        <w:tc>
          <w:tcPr>
            <w:tcW w:w="1277" w:type="dxa"/>
          </w:tcPr>
          <w:p w14:paraId="70F22E06" w14:textId="77777777" w:rsidR="00E72668" w:rsidRPr="00C26902" w:rsidRDefault="00E72668" w:rsidP="0017505E">
            <w:pPr>
              <w:pStyle w:val="tabteksts"/>
              <w:jc w:val="right"/>
              <w:rPr>
                <w:szCs w:val="18"/>
              </w:rPr>
            </w:pPr>
            <w:r>
              <w:rPr>
                <w:szCs w:val="18"/>
              </w:rPr>
              <w:t>-1 500 000</w:t>
            </w:r>
          </w:p>
        </w:tc>
      </w:tr>
    </w:tbl>
    <w:p w14:paraId="48D8CAD6" w14:textId="77777777" w:rsidR="00E72668" w:rsidRPr="00CF3FB0" w:rsidRDefault="00E72668" w:rsidP="00E72668">
      <w:pPr>
        <w:spacing w:before="240" w:after="240"/>
        <w:jc w:val="center"/>
        <w:rPr>
          <w:b/>
        </w:rPr>
      </w:pPr>
      <w:r w:rsidRPr="00CF3FB0">
        <w:rPr>
          <w:b/>
        </w:rPr>
        <w:t xml:space="preserve">29.02.00 Elektroenerģijas lietotāju atbalsts </w:t>
      </w:r>
    </w:p>
    <w:p w14:paraId="3FEA409E" w14:textId="77777777" w:rsidR="00E72668" w:rsidRPr="003C525A" w:rsidRDefault="00E72668" w:rsidP="00E72668">
      <w:pPr>
        <w:pStyle w:val="ListParagraph"/>
        <w:spacing w:after="120"/>
        <w:ind w:left="0"/>
        <w:contextualSpacing w:val="0"/>
        <w:rPr>
          <w:u w:val="single"/>
        </w:rPr>
      </w:pPr>
      <w:r w:rsidRPr="003C525A">
        <w:rPr>
          <w:u w:val="single"/>
        </w:rPr>
        <w:t>Apakšprogrammas mērķis:</w:t>
      </w:r>
    </w:p>
    <w:p w14:paraId="18BDD52D" w14:textId="77777777" w:rsidR="00E72668" w:rsidRPr="003C525A" w:rsidRDefault="00E72668" w:rsidP="00E72668">
      <w:pPr>
        <w:ind w:firstLine="720"/>
        <w:rPr>
          <w:szCs w:val="24"/>
          <w:lang w:eastAsia="lv-LV"/>
        </w:rPr>
      </w:pPr>
      <w:r w:rsidRPr="003C525A">
        <w:rPr>
          <w:bCs/>
          <w:iCs/>
        </w:rPr>
        <w:t xml:space="preserve">samazināt enerģētiskās nabadzības riskus, novēršot strauju elektroenerģijas gala izmaksu pieaugumu, tostarp nepārsniedzot elektroenerģijas obligātās iepirkuma komponentes (OIK) </w:t>
      </w:r>
      <w:r w:rsidRPr="003C525A">
        <w:rPr>
          <w:szCs w:val="28"/>
        </w:rPr>
        <w:t>13,50 </w:t>
      </w:r>
      <w:proofErr w:type="spellStart"/>
      <w:r w:rsidRPr="003C525A">
        <w:rPr>
          <w:i/>
          <w:iCs/>
          <w:szCs w:val="28"/>
        </w:rPr>
        <w:t>euro</w:t>
      </w:r>
      <w:proofErr w:type="spellEnd"/>
      <w:r w:rsidRPr="003C525A">
        <w:rPr>
          <w:szCs w:val="28"/>
        </w:rPr>
        <w:t>/</w:t>
      </w:r>
      <w:proofErr w:type="spellStart"/>
      <w:r w:rsidRPr="003C525A">
        <w:rPr>
          <w:szCs w:val="28"/>
        </w:rPr>
        <w:t>MWh</w:t>
      </w:r>
      <w:proofErr w:type="spellEnd"/>
      <w:r w:rsidRPr="003C525A">
        <w:rPr>
          <w:bCs/>
          <w:iCs/>
        </w:rPr>
        <w:t xml:space="preserve"> līmeni un sniedzot atbalstu sociāli neaizsargātākajai sabiedrības daļai, nodrošinot subsidētu elektroenerģijas gala cenu trūcīgai vai maznodrošinātai ģimenei (personai), </w:t>
      </w:r>
      <w:proofErr w:type="spellStart"/>
      <w:r w:rsidRPr="003C525A">
        <w:rPr>
          <w:bCs/>
          <w:iCs/>
        </w:rPr>
        <w:t>daudzbērnu</w:t>
      </w:r>
      <w:proofErr w:type="spellEnd"/>
      <w:r w:rsidRPr="003C525A">
        <w:rPr>
          <w:bCs/>
          <w:iCs/>
        </w:rPr>
        <w:t xml:space="preserve"> ģimenei vai ģimenei (personai), kuras aprūpē ir bērns ar invaliditāti, personas ar I invaliditātes grupu, kā arī nodrošināt atbalstu energoietilpīgajiem uzņēmumiem.</w:t>
      </w:r>
    </w:p>
    <w:p w14:paraId="45A7E8C7" w14:textId="77777777" w:rsidR="00E72668" w:rsidRPr="003C525A" w:rsidRDefault="00E72668" w:rsidP="00E72668">
      <w:pPr>
        <w:rPr>
          <w:u w:val="single"/>
        </w:rPr>
      </w:pPr>
    </w:p>
    <w:p w14:paraId="5599F46E" w14:textId="77777777" w:rsidR="00E72668" w:rsidRPr="003C525A" w:rsidRDefault="00E72668" w:rsidP="007A4870">
      <w:pPr>
        <w:spacing w:after="120"/>
        <w:rPr>
          <w:u w:val="single"/>
        </w:rPr>
      </w:pPr>
      <w:r w:rsidRPr="003C525A">
        <w:rPr>
          <w:u w:val="single"/>
        </w:rPr>
        <w:t>Galvenās aktivitātes:</w:t>
      </w:r>
    </w:p>
    <w:p w14:paraId="0E430D82" w14:textId="77777777" w:rsidR="00E72668" w:rsidRPr="003C525A" w:rsidRDefault="00E72668" w:rsidP="007A4870">
      <w:pPr>
        <w:spacing w:after="80"/>
        <w:ind w:left="1077" w:hanging="357"/>
      </w:pPr>
      <w:r w:rsidRPr="003C525A">
        <w:t>1) nodrošināt resursus elektroenerģijas obligātā iepirkuma komponentes ierobežošanai;</w:t>
      </w:r>
    </w:p>
    <w:p w14:paraId="3D69FD22" w14:textId="77777777" w:rsidR="00E72668" w:rsidRPr="003C525A" w:rsidRDefault="00E72668" w:rsidP="007A4870">
      <w:pPr>
        <w:spacing w:after="80"/>
        <w:ind w:left="1077" w:hanging="357"/>
        <w:rPr>
          <w:szCs w:val="24"/>
          <w:lang w:eastAsia="lv-LV"/>
        </w:rPr>
      </w:pPr>
      <w:r w:rsidRPr="003C525A">
        <w:t xml:space="preserve">2) </w:t>
      </w:r>
      <w:r w:rsidRPr="003C525A">
        <w:rPr>
          <w:szCs w:val="24"/>
        </w:rPr>
        <w:t xml:space="preserve">nodrošināt resursus </w:t>
      </w:r>
      <w:r w:rsidRPr="003C525A">
        <w:rPr>
          <w:szCs w:val="24"/>
          <w:lang w:eastAsia="lv-LV"/>
        </w:rPr>
        <w:t>aizsargātā lietotāja tirdzniecības pakalpojuma nodrošināšanai;</w:t>
      </w:r>
    </w:p>
    <w:p w14:paraId="2620D114" w14:textId="77777777" w:rsidR="00E72668" w:rsidRPr="003C525A" w:rsidRDefault="00E72668" w:rsidP="007A4870">
      <w:pPr>
        <w:spacing w:after="120"/>
        <w:ind w:left="1077" w:hanging="357"/>
        <w:rPr>
          <w:szCs w:val="24"/>
        </w:rPr>
      </w:pPr>
      <w:r w:rsidRPr="003C525A">
        <w:rPr>
          <w:szCs w:val="24"/>
          <w:lang w:eastAsia="lv-LV"/>
        </w:rPr>
        <w:t xml:space="preserve">3) nodrošināt resursus </w:t>
      </w:r>
      <w:proofErr w:type="spellStart"/>
      <w:r w:rsidRPr="003C525A">
        <w:rPr>
          <w:szCs w:val="24"/>
          <w:lang w:eastAsia="lv-LV"/>
        </w:rPr>
        <w:t>energointensīvo</w:t>
      </w:r>
      <w:proofErr w:type="spellEnd"/>
      <w:r w:rsidRPr="003C525A">
        <w:rPr>
          <w:szCs w:val="24"/>
          <w:lang w:eastAsia="lv-LV"/>
        </w:rPr>
        <w:t xml:space="preserve"> uzņēmumu atbalstam.</w:t>
      </w:r>
      <w:r w:rsidRPr="003C525A">
        <w:rPr>
          <w:szCs w:val="24"/>
        </w:rPr>
        <w:t xml:space="preserve"> </w:t>
      </w:r>
    </w:p>
    <w:p w14:paraId="5401A9EE" w14:textId="77777777" w:rsidR="00E72668" w:rsidRPr="003C525A" w:rsidRDefault="00E72668" w:rsidP="00E72668">
      <w:pPr>
        <w:spacing w:before="120" w:after="240"/>
      </w:pPr>
      <w:r w:rsidRPr="003C525A">
        <w:rPr>
          <w:u w:val="single"/>
        </w:rPr>
        <w:t>Programmas izpildītājs:</w:t>
      </w:r>
      <w:r w:rsidRPr="003C525A">
        <w:t xml:space="preserve"> </w:t>
      </w:r>
      <w:r w:rsidRPr="003C525A">
        <w:rPr>
          <w:szCs w:val="24"/>
          <w:lang w:eastAsia="lv-LV"/>
        </w:rPr>
        <w:t>Būvniecības valsts kontroles birojs</w:t>
      </w:r>
      <w:r>
        <w:rPr>
          <w:szCs w:val="24"/>
          <w:lang w:eastAsia="lv-LV"/>
        </w:rPr>
        <w:t xml:space="preserve"> un Ekonomikas ministrija</w:t>
      </w:r>
    </w:p>
    <w:p w14:paraId="5EE0FC1B" w14:textId="77777777" w:rsidR="00E72668" w:rsidRPr="00501892" w:rsidRDefault="00E72668" w:rsidP="00E72668">
      <w:pPr>
        <w:pStyle w:val="Tabuluvirsraksti"/>
        <w:spacing w:after="240"/>
        <w:rPr>
          <w:b/>
          <w:lang w:eastAsia="lv-LV"/>
        </w:rPr>
      </w:pPr>
      <w:bookmarkStart w:id="44" w:name="_Hlk52370432"/>
      <w:r w:rsidRPr="00501892">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E72668" w:rsidRPr="005059C2" w14:paraId="1E409F6C" w14:textId="77777777" w:rsidTr="0017505E">
        <w:trPr>
          <w:tblHeader/>
          <w:jc w:val="center"/>
        </w:trPr>
        <w:tc>
          <w:tcPr>
            <w:tcW w:w="3397" w:type="dxa"/>
          </w:tcPr>
          <w:p w14:paraId="7834802E" w14:textId="77777777" w:rsidR="00E72668" w:rsidRPr="005059C2" w:rsidRDefault="00E72668" w:rsidP="0017505E">
            <w:pPr>
              <w:pStyle w:val="tabteksts"/>
              <w:jc w:val="center"/>
              <w:rPr>
                <w:color w:val="9BBB59" w:themeColor="accent3"/>
                <w:szCs w:val="18"/>
              </w:rPr>
            </w:pPr>
          </w:p>
        </w:tc>
        <w:tc>
          <w:tcPr>
            <w:tcW w:w="1134" w:type="dxa"/>
          </w:tcPr>
          <w:p w14:paraId="112665E4" w14:textId="77777777" w:rsidR="00E72668" w:rsidRPr="005059C2" w:rsidRDefault="00E72668" w:rsidP="0017505E">
            <w:pPr>
              <w:pStyle w:val="tabteksts"/>
              <w:jc w:val="center"/>
              <w:rPr>
                <w:color w:val="9BBB59" w:themeColor="accent3"/>
                <w:szCs w:val="18"/>
                <w:lang w:eastAsia="lv-LV"/>
              </w:rPr>
            </w:pPr>
            <w:r w:rsidRPr="007577E1">
              <w:rPr>
                <w:szCs w:val="18"/>
                <w:lang w:eastAsia="lv-LV"/>
              </w:rPr>
              <w:t>20</w:t>
            </w:r>
            <w:r>
              <w:rPr>
                <w:szCs w:val="18"/>
                <w:lang w:eastAsia="lv-LV"/>
              </w:rPr>
              <w:t>20</w:t>
            </w:r>
            <w:r w:rsidRPr="007577E1">
              <w:rPr>
                <w:szCs w:val="18"/>
                <w:lang w:eastAsia="lv-LV"/>
              </w:rPr>
              <w:t>. gads</w:t>
            </w:r>
            <w:r w:rsidRPr="007577E1">
              <w:rPr>
                <w:szCs w:val="18"/>
                <w:lang w:eastAsia="lv-LV"/>
              </w:rPr>
              <w:br/>
              <w:t>(izpilde)</w:t>
            </w:r>
          </w:p>
        </w:tc>
        <w:tc>
          <w:tcPr>
            <w:tcW w:w="1134" w:type="dxa"/>
          </w:tcPr>
          <w:p w14:paraId="091F9501" w14:textId="77777777" w:rsidR="00E72668" w:rsidRPr="00CF3FB0" w:rsidRDefault="00E72668" w:rsidP="0017505E">
            <w:pPr>
              <w:pStyle w:val="tabteksts"/>
              <w:jc w:val="center"/>
              <w:rPr>
                <w:szCs w:val="18"/>
                <w:lang w:eastAsia="lv-LV"/>
              </w:rPr>
            </w:pPr>
            <w:r w:rsidRPr="00CF3FB0">
              <w:rPr>
                <w:lang w:eastAsia="lv-LV"/>
              </w:rPr>
              <w:t>2021. gada     plāns</w:t>
            </w:r>
          </w:p>
        </w:tc>
        <w:tc>
          <w:tcPr>
            <w:tcW w:w="1134" w:type="dxa"/>
          </w:tcPr>
          <w:p w14:paraId="1BA3EB2E" w14:textId="77777777" w:rsidR="00E72668" w:rsidRPr="00CF3FB0" w:rsidRDefault="00E72668" w:rsidP="0017505E">
            <w:pPr>
              <w:pStyle w:val="tabteksts"/>
              <w:jc w:val="center"/>
              <w:rPr>
                <w:szCs w:val="18"/>
                <w:lang w:eastAsia="lv-LV"/>
              </w:rPr>
            </w:pPr>
            <w:r w:rsidRPr="00CF3FB0">
              <w:rPr>
                <w:szCs w:val="18"/>
                <w:lang w:eastAsia="lv-LV"/>
              </w:rPr>
              <w:t xml:space="preserve">2022. gada </w:t>
            </w:r>
            <w:r>
              <w:rPr>
                <w:szCs w:val="18"/>
                <w:lang w:eastAsia="lv-LV"/>
              </w:rPr>
              <w:t>projekts</w:t>
            </w:r>
          </w:p>
        </w:tc>
        <w:tc>
          <w:tcPr>
            <w:tcW w:w="1134" w:type="dxa"/>
          </w:tcPr>
          <w:p w14:paraId="7A8216CE" w14:textId="77777777" w:rsidR="00E72668" w:rsidRPr="00CF3FB0" w:rsidRDefault="00E72668" w:rsidP="0017505E">
            <w:pPr>
              <w:pStyle w:val="tabteksts"/>
              <w:jc w:val="center"/>
              <w:rPr>
                <w:szCs w:val="18"/>
                <w:lang w:eastAsia="lv-LV"/>
              </w:rPr>
            </w:pPr>
            <w:r w:rsidRPr="00CF3FB0">
              <w:rPr>
                <w:szCs w:val="18"/>
                <w:lang w:eastAsia="lv-LV"/>
              </w:rPr>
              <w:t xml:space="preserve">2023. gada </w:t>
            </w:r>
            <w:r w:rsidRPr="00CF3FB0">
              <w:rPr>
                <w:lang w:eastAsia="lv-LV"/>
              </w:rPr>
              <w:t>prognoze</w:t>
            </w:r>
          </w:p>
        </w:tc>
        <w:tc>
          <w:tcPr>
            <w:tcW w:w="1139" w:type="dxa"/>
          </w:tcPr>
          <w:p w14:paraId="6BB1C788" w14:textId="77777777" w:rsidR="00E72668" w:rsidRPr="00CF3FB0" w:rsidRDefault="00E72668" w:rsidP="0017505E">
            <w:pPr>
              <w:pStyle w:val="tabteksts"/>
              <w:jc w:val="center"/>
              <w:rPr>
                <w:szCs w:val="18"/>
                <w:lang w:eastAsia="lv-LV"/>
              </w:rPr>
            </w:pPr>
            <w:r w:rsidRPr="00CF3FB0">
              <w:rPr>
                <w:szCs w:val="18"/>
                <w:lang w:eastAsia="lv-LV"/>
              </w:rPr>
              <w:t xml:space="preserve">2024. gada </w:t>
            </w:r>
            <w:r w:rsidRPr="00CF3FB0">
              <w:rPr>
                <w:lang w:eastAsia="lv-LV"/>
              </w:rPr>
              <w:t>prognoze</w:t>
            </w:r>
          </w:p>
        </w:tc>
      </w:tr>
      <w:tr w:rsidR="00E72668" w:rsidRPr="005059C2" w14:paraId="5A095279" w14:textId="77777777" w:rsidTr="0017505E">
        <w:trPr>
          <w:jc w:val="center"/>
        </w:trPr>
        <w:tc>
          <w:tcPr>
            <w:tcW w:w="9072" w:type="dxa"/>
            <w:gridSpan w:val="6"/>
            <w:shd w:val="clear" w:color="auto" w:fill="D9D9D9" w:themeFill="background1" w:themeFillShade="D9"/>
            <w:vAlign w:val="center"/>
          </w:tcPr>
          <w:p w14:paraId="3030C52E" w14:textId="77777777" w:rsidR="00E72668" w:rsidRPr="005059C2" w:rsidRDefault="00E72668" w:rsidP="0017505E">
            <w:pPr>
              <w:pStyle w:val="tabteksts"/>
              <w:jc w:val="center"/>
              <w:rPr>
                <w:color w:val="9BBB59" w:themeColor="accent3"/>
                <w:szCs w:val="18"/>
              </w:rPr>
            </w:pPr>
            <w:r w:rsidRPr="00CF3FB0">
              <w:rPr>
                <w:szCs w:val="18"/>
                <w:lang w:eastAsia="lv-LV"/>
              </w:rPr>
              <w:t>Saglabāta obligātā iepirkuma komponentes vidējā vērtība</w:t>
            </w:r>
          </w:p>
        </w:tc>
      </w:tr>
      <w:tr w:rsidR="00E72668" w:rsidRPr="005059C2" w14:paraId="67238EF9"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2ADC0DA" w14:textId="77777777" w:rsidR="00E72668" w:rsidRPr="005059C2" w:rsidRDefault="00E72668" w:rsidP="0017505E">
            <w:pPr>
              <w:pStyle w:val="tabteksts"/>
              <w:jc w:val="both"/>
              <w:rPr>
                <w:color w:val="9BBB59" w:themeColor="accent3"/>
                <w:szCs w:val="18"/>
              </w:rPr>
            </w:pPr>
            <w:r w:rsidRPr="00CF3FB0">
              <w:t>Elektroenerģija par konkurētspējīgām cenām, saglabājot OIK noteiktā līmenī (EUR/</w:t>
            </w:r>
            <w:proofErr w:type="spellStart"/>
            <w:r w:rsidRPr="00CF3FB0">
              <w:t>MWh</w:t>
            </w:r>
            <w:proofErr w:type="spellEnd"/>
            <w:r w:rsidRPr="00CF3FB0">
              <w:t>)</w:t>
            </w:r>
          </w:p>
        </w:tc>
        <w:tc>
          <w:tcPr>
            <w:tcW w:w="1134" w:type="dxa"/>
            <w:tcBorders>
              <w:top w:val="single" w:sz="4" w:space="0" w:color="000000"/>
              <w:left w:val="single" w:sz="4" w:space="0" w:color="000000"/>
              <w:bottom w:val="single" w:sz="4" w:space="0" w:color="000000"/>
              <w:right w:val="single" w:sz="4" w:space="0" w:color="000000"/>
            </w:tcBorders>
          </w:tcPr>
          <w:p w14:paraId="4ECC3D51" w14:textId="77777777" w:rsidR="00E72668" w:rsidRPr="007577E1" w:rsidRDefault="00E72668" w:rsidP="0017505E">
            <w:pPr>
              <w:pStyle w:val="tabteksts"/>
              <w:jc w:val="center"/>
            </w:pPr>
            <w:r w:rsidRPr="007577E1">
              <w:t>22,68</w:t>
            </w:r>
          </w:p>
        </w:tc>
        <w:tc>
          <w:tcPr>
            <w:tcW w:w="1134" w:type="dxa"/>
            <w:tcBorders>
              <w:top w:val="single" w:sz="4" w:space="0" w:color="000000"/>
              <w:left w:val="single" w:sz="4" w:space="0" w:color="000000"/>
              <w:bottom w:val="single" w:sz="4" w:space="0" w:color="000000"/>
              <w:right w:val="single" w:sz="4" w:space="0" w:color="000000"/>
            </w:tcBorders>
          </w:tcPr>
          <w:p w14:paraId="0C592944" w14:textId="77777777" w:rsidR="00E72668" w:rsidRPr="005059C2" w:rsidRDefault="00E72668" w:rsidP="0017505E">
            <w:pPr>
              <w:pStyle w:val="tabteksts"/>
              <w:jc w:val="center"/>
              <w:rPr>
                <w:b/>
                <w:bCs/>
                <w:color w:val="9BBB59" w:themeColor="accent3"/>
              </w:rPr>
            </w:pPr>
            <w:r w:rsidRPr="00CF3FB0">
              <w:t>17,51</w:t>
            </w:r>
          </w:p>
        </w:tc>
        <w:tc>
          <w:tcPr>
            <w:tcW w:w="1134" w:type="dxa"/>
            <w:tcBorders>
              <w:top w:val="single" w:sz="4" w:space="0" w:color="000000"/>
              <w:left w:val="single" w:sz="4" w:space="0" w:color="000000"/>
              <w:bottom w:val="single" w:sz="4" w:space="0" w:color="000000"/>
              <w:right w:val="single" w:sz="4" w:space="0" w:color="000000"/>
            </w:tcBorders>
          </w:tcPr>
          <w:p w14:paraId="5390CB33" w14:textId="77777777" w:rsidR="00E72668" w:rsidRPr="00CF3FB0" w:rsidRDefault="00E72668" w:rsidP="0017505E">
            <w:pPr>
              <w:pStyle w:val="tabteksts"/>
              <w:jc w:val="center"/>
            </w:pPr>
            <w:r w:rsidRPr="00CF3FB0">
              <w:t>13,50</w:t>
            </w:r>
          </w:p>
        </w:tc>
        <w:tc>
          <w:tcPr>
            <w:tcW w:w="1134" w:type="dxa"/>
            <w:tcBorders>
              <w:top w:val="single" w:sz="4" w:space="0" w:color="000000"/>
              <w:left w:val="single" w:sz="4" w:space="0" w:color="000000"/>
              <w:bottom w:val="single" w:sz="4" w:space="0" w:color="000000"/>
              <w:right w:val="single" w:sz="4" w:space="0" w:color="000000"/>
            </w:tcBorders>
          </w:tcPr>
          <w:p w14:paraId="74D057E3" w14:textId="77777777" w:rsidR="00E72668" w:rsidRPr="00CF3FB0" w:rsidRDefault="00E72668" w:rsidP="0017505E">
            <w:pPr>
              <w:pStyle w:val="tabteksts"/>
              <w:jc w:val="center"/>
            </w:pPr>
            <w:r w:rsidRPr="00CF3FB0">
              <w:t>13,50</w:t>
            </w:r>
          </w:p>
        </w:tc>
        <w:tc>
          <w:tcPr>
            <w:tcW w:w="1139" w:type="dxa"/>
            <w:tcBorders>
              <w:top w:val="single" w:sz="4" w:space="0" w:color="000000"/>
              <w:left w:val="single" w:sz="4" w:space="0" w:color="000000"/>
              <w:bottom w:val="single" w:sz="4" w:space="0" w:color="000000"/>
              <w:right w:val="single" w:sz="4" w:space="0" w:color="000000"/>
            </w:tcBorders>
          </w:tcPr>
          <w:p w14:paraId="77C8A309" w14:textId="6C297A60" w:rsidR="00E72668" w:rsidRPr="00CF3FB0" w:rsidRDefault="006612A0" w:rsidP="0017505E">
            <w:pPr>
              <w:pStyle w:val="tabteksts"/>
              <w:jc w:val="center"/>
            </w:pPr>
            <w:r>
              <w:t>-</w:t>
            </w:r>
          </w:p>
        </w:tc>
      </w:tr>
      <w:tr w:rsidR="00E72668" w:rsidRPr="005059C2" w14:paraId="1C33EAF0" w14:textId="77777777" w:rsidTr="0017505E">
        <w:trPr>
          <w:jc w:val="center"/>
        </w:trPr>
        <w:tc>
          <w:tcPr>
            <w:tcW w:w="9072" w:type="dxa"/>
            <w:gridSpan w:val="6"/>
            <w:shd w:val="clear" w:color="auto" w:fill="D9D9D9" w:themeFill="background1" w:themeFillShade="D9"/>
            <w:vAlign w:val="center"/>
          </w:tcPr>
          <w:p w14:paraId="5A30C64A" w14:textId="77777777" w:rsidR="00E72668" w:rsidRPr="005059C2" w:rsidRDefault="00E72668" w:rsidP="0017505E">
            <w:pPr>
              <w:pStyle w:val="tabteksts"/>
              <w:jc w:val="center"/>
              <w:rPr>
                <w:color w:val="9BBB59" w:themeColor="accent3"/>
                <w:szCs w:val="18"/>
              </w:rPr>
            </w:pPr>
            <w:r w:rsidRPr="00CF3FB0">
              <w:rPr>
                <w:szCs w:val="18"/>
                <w:lang w:eastAsia="lv-LV"/>
              </w:rPr>
              <w:t>Atbalsta pasākumu administrēšana</w:t>
            </w:r>
          </w:p>
        </w:tc>
      </w:tr>
      <w:tr w:rsidR="00E72668" w:rsidRPr="005059C2" w14:paraId="7467A40B" w14:textId="77777777" w:rsidTr="0017505E">
        <w:trPr>
          <w:jc w:val="center"/>
        </w:trPr>
        <w:tc>
          <w:tcPr>
            <w:tcW w:w="3397" w:type="dxa"/>
          </w:tcPr>
          <w:p w14:paraId="0EC8BBCD" w14:textId="77777777" w:rsidR="00E72668" w:rsidRPr="00CF3FB0" w:rsidRDefault="00E72668" w:rsidP="0017505E">
            <w:pPr>
              <w:pStyle w:val="tabteksts"/>
              <w:jc w:val="both"/>
            </w:pPr>
            <w:r w:rsidRPr="00CF3FB0">
              <w:t xml:space="preserve">Atbalsts </w:t>
            </w:r>
            <w:proofErr w:type="spellStart"/>
            <w:r w:rsidRPr="00CF3FB0">
              <w:t>energointensīviem</w:t>
            </w:r>
            <w:proofErr w:type="spellEnd"/>
            <w:r w:rsidRPr="00CF3FB0">
              <w:t xml:space="preserve"> uzņēmumiem</w:t>
            </w:r>
            <w:r>
              <w:t xml:space="preserve"> (%)</w:t>
            </w:r>
          </w:p>
        </w:tc>
        <w:tc>
          <w:tcPr>
            <w:tcW w:w="1134" w:type="dxa"/>
          </w:tcPr>
          <w:p w14:paraId="45D96D4E" w14:textId="77777777" w:rsidR="00E72668" w:rsidRPr="00CF3FB0" w:rsidRDefault="00E72668" w:rsidP="0017505E">
            <w:pPr>
              <w:pStyle w:val="tabteksts"/>
              <w:jc w:val="center"/>
            </w:pPr>
            <w:r>
              <w:t>-</w:t>
            </w:r>
          </w:p>
        </w:tc>
        <w:tc>
          <w:tcPr>
            <w:tcW w:w="1134" w:type="dxa"/>
          </w:tcPr>
          <w:p w14:paraId="41432E44" w14:textId="77777777" w:rsidR="00E72668" w:rsidRPr="00CF3FB0" w:rsidRDefault="00E72668" w:rsidP="0017505E">
            <w:pPr>
              <w:pStyle w:val="tabteksts"/>
              <w:jc w:val="center"/>
            </w:pPr>
            <w:r>
              <w:t>-</w:t>
            </w:r>
          </w:p>
        </w:tc>
        <w:tc>
          <w:tcPr>
            <w:tcW w:w="1134" w:type="dxa"/>
          </w:tcPr>
          <w:p w14:paraId="4952B3E1" w14:textId="77777777" w:rsidR="00E72668" w:rsidRPr="00CF3FB0" w:rsidRDefault="00E72668" w:rsidP="0017505E">
            <w:pPr>
              <w:pStyle w:val="tabteksts"/>
              <w:jc w:val="center"/>
            </w:pPr>
            <w:r>
              <w:t>100</w:t>
            </w:r>
          </w:p>
        </w:tc>
        <w:tc>
          <w:tcPr>
            <w:tcW w:w="1134" w:type="dxa"/>
          </w:tcPr>
          <w:p w14:paraId="04CB9C07" w14:textId="77777777" w:rsidR="00E72668" w:rsidRPr="00CF3FB0" w:rsidRDefault="00E72668" w:rsidP="0017505E">
            <w:pPr>
              <w:pStyle w:val="tabteksts"/>
              <w:jc w:val="center"/>
            </w:pPr>
            <w:r>
              <w:t>100</w:t>
            </w:r>
          </w:p>
        </w:tc>
        <w:tc>
          <w:tcPr>
            <w:tcW w:w="1139" w:type="dxa"/>
          </w:tcPr>
          <w:p w14:paraId="122D717E" w14:textId="443FCA78" w:rsidR="00E72668" w:rsidRPr="00CF3FB0" w:rsidRDefault="006612A0" w:rsidP="0017505E">
            <w:pPr>
              <w:pStyle w:val="tabteksts"/>
              <w:jc w:val="center"/>
            </w:pPr>
            <w:r>
              <w:t>-</w:t>
            </w:r>
          </w:p>
        </w:tc>
      </w:tr>
      <w:tr w:rsidR="00E72668" w:rsidRPr="005059C2" w14:paraId="62561EA6" w14:textId="77777777" w:rsidTr="0017505E">
        <w:trPr>
          <w:jc w:val="center"/>
        </w:trPr>
        <w:tc>
          <w:tcPr>
            <w:tcW w:w="9072" w:type="dxa"/>
            <w:gridSpan w:val="6"/>
            <w:shd w:val="clear" w:color="auto" w:fill="D9D9D9" w:themeFill="background1" w:themeFillShade="D9"/>
          </w:tcPr>
          <w:p w14:paraId="470D3FD1" w14:textId="77777777" w:rsidR="00E72668" w:rsidRPr="00CF3FB0" w:rsidRDefault="00E72668" w:rsidP="0017505E">
            <w:pPr>
              <w:pStyle w:val="tabteksts"/>
              <w:jc w:val="center"/>
            </w:pPr>
            <w:r w:rsidRPr="00CF3FB0">
              <w:rPr>
                <w:szCs w:val="18"/>
                <w:highlight w:val="lightGray"/>
                <w:lang w:eastAsia="lv-LV"/>
              </w:rPr>
              <w:t>Nodrošināta sociāli neaizsargātākajām iedzīvotāju grupām elektroenerģijas gala cena par samazinātu tarifu</w:t>
            </w:r>
          </w:p>
        </w:tc>
      </w:tr>
      <w:tr w:rsidR="00E72668" w:rsidRPr="005059C2" w14:paraId="6889132E" w14:textId="77777777" w:rsidTr="0017505E">
        <w:trPr>
          <w:jc w:val="center"/>
        </w:trPr>
        <w:tc>
          <w:tcPr>
            <w:tcW w:w="3397" w:type="dxa"/>
          </w:tcPr>
          <w:p w14:paraId="1CE2AB76" w14:textId="77777777" w:rsidR="00E72668" w:rsidRPr="00CF3FB0" w:rsidRDefault="00E72668" w:rsidP="0017505E">
            <w:pPr>
              <w:pStyle w:val="tabteksts"/>
              <w:jc w:val="both"/>
            </w:pPr>
            <w:r w:rsidRPr="00CF3FB0">
              <w:lastRenderedPageBreak/>
              <w:t>Aizsargāto lietotāju īpatsvars, kuriem ir sniegts atbalsts</w:t>
            </w:r>
            <w:r>
              <w:t xml:space="preserve"> </w:t>
            </w:r>
            <w:r w:rsidRPr="00CF3FB0">
              <w:t>(%)</w:t>
            </w:r>
          </w:p>
        </w:tc>
        <w:tc>
          <w:tcPr>
            <w:tcW w:w="1134" w:type="dxa"/>
          </w:tcPr>
          <w:p w14:paraId="3ED88996" w14:textId="77777777" w:rsidR="00E72668" w:rsidRPr="00CF3FB0" w:rsidRDefault="00E72668" w:rsidP="0017505E">
            <w:pPr>
              <w:pStyle w:val="tabteksts"/>
              <w:jc w:val="center"/>
            </w:pPr>
            <w:r w:rsidRPr="00CF3FB0">
              <w:t>100</w:t>
            </w:r>
          </w:p>
        </w:tc>
        <w:tc>
          <w:tcPr>
            <w:tcW w:w="1134" w:type="dxa"/>
          </w:tcPr>
          <w:p w14:paraId="1423106B" w14:textId="77777777" w:rsidR="00E72668" w:rsidRPr="00CF3FB0" w:rsidRDefault="00E72668" w:rsidP="0017505E">
            <w:pPr>
              <w:pStyle w:val="tabteksts"/>
              <w:jc w:val="center"/>
            </w:pPr>
            <w:r w:rsidRPr="00CF3FB0">
              <w:t>100</w:t>
            </w:r>
          </w:p>
        </w:tc>
        <w:tc>
          <w:tcPr>
            <w:tcW w:w="1134" w:type="dxa"/>
          </w:tcPr>
          <w:p w14:paraId="203992F1" w14:textId="77777777" w:rsidR="00E72668" w:rsidRPr="00CF3FB0" w:rsidRDefault="00E72668" w:rsidP="0017505E">
            <w:pPr>
              <w:pStyle w:val="tabteksts"/>
              <w:jc w:val="center"/>
            </w:pPr>
            <w:r w:rsidRPr="00CF3FB0">
              <w:t>100</w:t>
            </w:r>
          </w:p>
        </w:tc>
        <w:tc>
          <w:tcPr>
            <w:tcW w:w="1134" w:type="dxa"/>
          </w:tcPr>
          <w:p w14:paraId="5BC6F89F" w14:textId="77777777" w:rsidR="00E72668" w:rsidRPr="00CF3FB0" w:rsidRDefault="00E72668" w:rsidP="0017505E">
            <w:pPr>
              <w:pStyle w:val="tabteksts"/>
              <w:jc w:val="center"/>
            </w:pPr>
            <w:r w:rsidRPr="00CF3FB0">
              <w:t>100</w:t>
            </w:r>
          </w:p>
        </w:tc>
        <w:tc>
          <w:tcPr>
            <w:tcW w:w="1139" w:type="dxa"/>
          </w:tcPr>
          <w:p w14:paraId="7B3CDA21" w14:textId="58F642C9" w:rsidR="00E72668" w:rsidRPr="00CF3FB0" w:rsidRDefault="006612A0" w:rsidP="0017505E">
            <w:pPr>
              <w:pStyle w:val="tabteksts"/>
              <w:jc w:val="center"/>
            </w:pPr>
            <w:r>
              <w:t>-</w:t>
            </w:r>
          </w:p>
        </w:tc>
      </w:tr>
    </w:tbl>
    <w:bookmarkEnd w:id="44"/>
    <w:p w14:paraId="6DB1BAD4" w14:textId="77777777" w:rsidR="00E72668" w:rsidRPr="00662C1B" w:rsidRDefault="00E72668" w:rsidP="00E72668">
      <w:pPr>
        <w:pStyle w:val="Tabuluvirsraksti"/>
        <w:spacing w:before="240" w:after="240"/>
        <w:rPr>
          <w:b/>
          <w:lang w:eastAsia="lv-LV"/>
        </w:rPr>
      </w:pPr>
      <w:r w:rsidRPr="00662C1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5059C2" w14:paraId="4B900AD6" w14:textId="77777777" w:rsidTr="0017505E">
        <w:trPr>
          <w:trHeight w:val="283"/>
          <w:tblHeader/>
          <w:jc w:val="center"/>
        </w:trPr>
        <w:tc>
          <w:tcPr>
            <w:tcW w:w="3378" w:type="dxa"/>
            <w:vAlign w:val="center"/>
          </w:tcPr>
          <w:p w14:paraId="56593F2A" w14:textId="77777777" w:rsidR="00E72668" w:rsidRPr="005059C2" w:rsidRDefault="00E72668" w:rsidP="0017505E">
            <w:pPr>
              <w:pStyle w:val="tabteksts"/>
              <w:jc w:val="center"/>
              <w:rPr>
                <w:color w:val="9BBB59" w:themeColor="accent3"/>
                <w:szCs w:val="24"/>
              </w:rPr>
            </w:pPr>
          </w:p>
        </w:tc>
        <w:tc>
          <w:tcPr>
            <w:tcW w:w="1131" w:type="dxa"/>
          </w:tcPr>
          <w:p w14:paraId="38D91AAE" w14:textId="77777777" w:rsidR="00E72668" w:rsidRPr="005059C2" w:rsidRDefault="00E72668" w:rsidP="0017505E">
            <w:pPr>
              <w:pStyle w:val="tabteksts"/>
              <w:jc w:val="center"/>
              <w:rPr>
                <w:color w:val="9BBB59" w:themeColor="accent3"/>
                <w:szCs w:val="24"/>
                <w:lang w:eastAsia="lv-LV"/>
              </w:rPr>
            </w:pPr>
            <w:r w:rsidRPr="007577E1">
              <w:rPr>
                <w:szCs w:val="18"/>
                <w:lang w:eastAsia="lv-LV"/>
              </w:rPr>
              <w:t>20</w:t>
            </w:r>
            <w:r>
              <w:rPr>
                <w:szCs w:val="18"/>
                <w:lang w:eastAsia="lv-LV"/>
              </w:rPr>
              <w:t>20</w:t>
            </w:r>
            <w:r w:rsidRPr="007577E1">
              <w:rPr>
                <w:szCs w:val="18"/>
                <w:lang w:eastAsia="lv-LV"/>
              </w:rPr>
              <w:t>. gads</w:t>
            </w:r>
            <w:r w:rsidRPr="007577E1">
              <w:rPr>
                <w:szCs w:val="18"/>
                <w:lang w:eastAsia="lv-LV"/>
              </w:rPr>
              <w:br/>
              <w:t>(izpilde)</w:t>
            </w:r>
          </w:p>
        </w:tc>
        <w:tc>
          <w:tcPr>
            <w:tcW w:w="1132" w:type="dxa"/>
          </w:tcPr>
          <w:p w14:paraId="7BE158AD" w14:textId="77777777" w:rsidR="00E72668" w:rsidRPr="005059C2" w:rsidRDefault="00E72668" w:rsidP="0017505E">
            <w:pPr>
              <w:pStyle w:val="tabteksts"/>
              <w:jc w:val="center"/>
              <w:rPr>
                <w:color w:val="9BBB59" w:themeColor="accent3"/>
                <w:szCs w:val="24"/>
                <w:lang w:eastAsia="lv-LV"/>
              </w:rPr>
            </w:pPr>
            <w:r w:rsidRPr="00CF3FB0">
              <w:rPr>
                <w:lang w:eastAsia="lv-LV"/>
              </w:rPr>
              <w:t>2021. gada     plāns</w:t>
            </w:r>
          </w:p>
        </w:tc>
        <w:tc>
          <w:tcPr>
            <w:tcW w:w="1132" w:type="dxa"/>
          </w:tcPr>
          <w:p w14:paraId="0F13F264" w14:textId="77777777" w:rsidR="00E72668" w:rsidRPr="005059C2" w:rsidRDefault="00E72668" w:rsidP="0017505E">
            <w:pPr>
              <w:pStyle w:val="tabteksts"/>
              <w:jc w:val="center"/>
              <w:rPr>
                <w:color w:val="9BBB59" w:themeColor="accent3"/>
                <w:szCs w:val="24"/>
                <w:lang w:eastAsia="lv-LV"/>
              </w:rPr>
            </w:pPr>
            <w:r w:rsidRPr="00CF3FB0">
              <w:rPr>
                <w:szCs w:val="18"/>
                <w:lang w:eastAsia="lv-LV"/>
              </w:rPr>
              <w:t xml:space="preserve">2022. gada </w:t>
            </w:r>
            <w:r>
              <w:rPr>
                <w:szCs w:val="18"/>
                <w:lang w:eastAsia="lv-LV"/>
              </w:rPr>
              <w:t>projekts</w:t>
            </w:r>
          </w:p>
        </w:tc>
        <w:tc>
          <w:tcPr>
            <w:tcW w:w="1132" w:type="dxa"/>
          </w:tcPr>
          <w:p w14:paraId="0B469E74" w14:textId="77777777" w:rsidR="00E72668" w:rsidRPr="005059C2" w:rsidRDefault="00E72668" w:rsidP="0017505E">
            <w:pPr>
              <w:pStyle w:val="tabteksts"/>
              <w:jc w:val="center"/>
              <w:rPr>
                <w:color w:val="9BBB59" w:themeColor="accent3"/>
                <w:szCs w:val="24"/>
                <w:lang w:eastAsia="lv-LV"/>
              </w:rPr>
            </w:pPr>
            <w:r w:rsidRPr="00CF3FB0">
              <w:rPr>
                <w:szCs w:val="18"/>
                <w:lang w:eastAsia="lv-LV"/>
              </w:rPr>
              <w:t xml:space="preserve">2023. gada </w:t>
            </w:r>
            <w:r w:rsidRPr="00CF3FB0">
              <w:rPr>
                <w:lang w:eastAsia="lv-LV"/>
              </w:rPr>
              <w:t>prognoze</w:t>
            </w:r>
          </w:p>
        </w:tc>
        <w:tc>
          <w:tcPr>
            <w:tcW w:w="1132" w:type="dxa"/>
          </w:tcPr>
          <w:p w14:paraId="2F397D7E" w14:textId="77777777" w:rsidR="00E72668" w:rsidRPr="005059C2" w:rsidRDefault="00E72668" w:rsidP="0017505E">
            <w:pPr>
              <w:pStyle w:val="tabteksts"/>
              <w:jc w:val="center"/>
              <w:rPr>
                <w:color w:val="9BBB59" w:themeColor="accent3"/>
                <w:szCs w:val="24"/>
                <w:lang w:eastAsia="lv-LV"/>
              </w:rPr>
            </w:pPr>
            <w:r w:rsidRPr="00CF3FB0">
              <w:rPr>
                <w:szCs w:val="18"/>
                <w:lang w:eastAsia="lv-LV"/>
              </w:rPr>
              <w:t xml:space="preserve">2024. gada </w:t>
            </w:r>
            <w:r w:rsidRPr="00CF3FB0">
              <w:rPr>
                <w:lang w:eastAsia="lv-LV"/>
              </w:rPr>
              <w:t>prognoze</w:t>
            </w:r>
          </w:p>
        </w:tc>
      </w:tr>
      <w:tr w:rsidR="00E72668" w:rsidRPr="005059C2" w14:paraId="2520321C" w14:textId="77777777" w:rsidTr="0017505E">
        <w:trPr>
          <w:trHeight w:val="142"/>
          <w:jc w:val="center"/>
        </w:trPr>
        <w:tc>
          <w:tcPr>
            <w:tcW w:w="3378" w:type="dxa"/>
            <w:shd w:val="clear" w:color="auto" w:fill="D9D9D9" w:themeFill="background1" w:themeFillShade="D9"/>
            <w:vAlign w:val="center"/>
          </w:tcPr>
          <w:p w14:paraId="6FFC9931" w14:textId="77777777" w:rsidR="00E72668" w:rsidRPr="000F415E" w:rsidRDefault="00E72668" w:rsidP="0017505E">
            <w:pPr>
              <w:pStyle w:val="tabteksts"/>
              <w:rPr>
                <w:lang w:eastAsia="lv-LV"/>
              </w:rPr>
            </w:pPr>
            <w:r w:rsidRPr="000F415E">
              <w:rPr>
                <w:lang w:eastAsia="lv-LV"/>
              </w:rPr>
              <w:t>Kopējie izdevumi,</w:t>
            </w:r>
            <w:r w:rsidRPr="000F415E">
              <w:t xml:space="preserve"> </w:t>
            </w:r>
            <w:proofErr w:type="spellStart"/>
            <w:r w:rsidRPr="000F415E">
              <w:rPr>
                <w:i/>
                <w:szCs w:val="18"/>
              </w:rPr>
              <w:t>euro</w:t>
            </w:r>
            <w:proofErr w:type="spellEnd"/>
          </w:p>
        </w:tc>
        <w:tc>
          <w:tcPr>
            <w:tcW w:w="1131" w:type="dxa"/>
            <w:shd w:val="clear" w:color="auto" w:fill="D9D9D9" w:themeFill="background1" w:themeFillShade="D9"/>
          </w:tcPr>
          <w:p w14:paraId="488DEAC1" w14:textId="77777777" w:rsidR="00E72668" w:rsidRPr="000F415E" w:rsidRDefault="00E72668" w:rsidP="0017505E">
            <w:pPr>
              <w:pStyle w:val="tabteksts"/>
              <w:jc w:val="right"/>
            </w:pPr>
            <w:r>
              <w:t>10 055 958</w:t>
            </w:r>
          </w:p>
        </w:tc>
        <w:tc>
          <w:tcPr>
            <w:tcW w:w="1132" w:type="dxa"/>
            <w:shd w:val="clear" w:color="auto" w:fill="D9D9D9" w:themeFill="background1" w:themeFillShade="D9"/>
            <w:vAlign w:val="center"/>
          </w:tcPr>
          <w:p w14:paraId="0773D4FE" w14:textId="77777777" w:rsidR="00E72668" w:rsidRPr="00662C1B" w:rsidRDefault="00E72668" w:rsidP="0017505E">
            <w:pPr>
              <w:pStyle w:val="tabteksts"/>
              <w:jc w:val="right"/>
            </w:pPr>
            <w:r w:rsidRPr="00662C1B">
              <w:rPr>
                <w:szCs w:val="18"/>
              </w:rPr>
              <w:t>31 576 857</w:t>
            </w:r>
          </w:p>
        </w:tc>
        <w:tc>
          <w:tcPr>
            <w:tcW w:w="1132" w:type="dxa"/>
            <w:shd w:val="clear" w:color="auto" w:fill="D9D9D9" w:themeFill="background1" w:themeFillShade="D9"/>
            <w:vAlign w:val="center"/>
          </w:tcPr>
          <w:p w14:paraId="01BED6D0" w14:textId="77777777" w:rsidR="00E72668" w:rsidRPr="00662C1B" w:rsidRDefault="00E72668" w:rsidP="0017505E">
            <w:pPr>
              <w:pStyle w:val="tabteksts"/>
              <w:jc w:val="right"/>
            </w:pPr>
            <w:r w:rsidRPr="00501892">
              <w:t>4</w:t>
            </w:r>
            <w:r>
              <w:t xml:space="preserve">3 </w:t>
            </w:r>
            <w:r w:rsidRPr="00501892">
              <w:t>628</w:t>
            </w:r>
            <w:r>
              <w:t xml:space="preserve"> </w:t>
            </w:r>
            <w:r w:rsidRPr="00501892">
              <w:t>226</w:t>
            </w:r>
          </w:p>
        </w:tc>
        <w:tc>
          <w:tcPr>
            <w:tcW w:w="1132" w:type="dxa"/>
            <w:shd w:val="clear" w:color="auto" w:fill="D9D9D9" w:themeFill="background1" w:themeFillShade="D9"/>
            <w:vAlign w:val="center"/>
          </w:tcPr>
          <w:p w14:paraId="1143A86E" w14:textId="77777777" w:rsidR="00E72668" w:rsidRPr="00662C1B" w:rsidRDefault="00E72668" w:rsidP="0017505E">
            <w:pPr>
              <w:pStyle w:val="tabteksts"/>
              <w:jc w:val="right"/>
            </w:pPr>
            <w:r w:rsidRPr="00501892">
              <w:t>33</w:t>
            </w:r>
            <w:r>
              <w:t xml:space="preserve"> </w:t>
            </w:r>
            <w:r w:rsidRPr="00501892">
              <w:t>436</w:t>
            </w:r>
            <w:r>
              <w:t xml:space="preserve"> </w:t>
            </w:r>
            <w:r w:rsidRPr="00501892">
              <w:t>400</w:t>
            </w:r>
          </w:p>
        </w:tc>
        <w:tc>
          <w:tcPr>
            <w:tcW w:w="1132" w:type="dxa"/>
            <w:shd w:val="clear" w:color="auto" w:fill="D9D9D9" w:themeFill="background1" w:themeFillShade="D9"/>
            <w:vAlign w:val="center"/>
          </w:tcPr>
          <w:p w14:paraId="6BA146A6" w14:textId="77777777" w:rsidR="00E72668" w:rsidRPr="00466590" w:rsidRDefault="00E72668" w:rsidP="0017505E">
            <w:pPr>
              <w:pStyle w:val="tabteksts"/>
              <w:jc w:val="center"/>
            </w:pPr>
            <w:r w:rsidRPr="00466590">
              <w:t>-</w:t>
            </w:r>
          </w:p>
        </w:tc>
      </w:tr>
      <w:tr w:rsidR="00E72668" w:rsidRPr="005059C2" w14:paraId="509BBA37" w14:textId="77777777" w:rsidTr="0017505E">
        <w:trPr>
          <w:trHeight w:val="283"/>
          <w:jc w:val="center"/>
        </w:trPr>
        <w:tc>
          <w:tcPr>
            <w:tcW w:w="3378" w:type="dxa"/>
            <w:vAlign w:val="center"/>
          </w:tcPr>
          <w:p w14:paraId="5F2F33E9" w14:textId="77777777" w:rsidR="00E72668" w:rsidRPr="007B407F" w:rsidRDefault="00E72668" w:rsidP="0017505E">
            <w:pPr>
              <w:pStyle w:val="tabteksts"/>
              <w:rPr>
                <w:szCs w:val="18"/>
                <w:lang w:eastAsia="lv-LV"/>
              </w:rPr>
            </w:pPr>
            <w:r w:rsidRPr="007B407F">
              <w:rPr>
                <w:szCs w:val="18"/>
                <w:lang w:eastAsia="lv-LV"/>
              </w:rPr>
              <w:t xml:space="preserve">Kopējo izdevumu izmaiņas, </w:t>
            </w:r>
            <w:proofErr w:type="spellStart"/>
            <w:r w:rsidRPr="007B407F">
              <w:rPr>
                <w:i/>
                <w:szCs w:val="18"/>
                <w:lang w:eastAsia="lv-LV"/>
              </w:rPr>
              <w:t>euro</w:t>
            </w:r>
            <w:proofErr w:type="spellEnd"/>
            <w:r w:rsidRPr="007B407F">
              <w:rPr>
                <w:szCs w:val="18"/>
                <w:lang w:eastAsia="lv-LV"/>
              </w:rPr>
              <w:t xml:space="preserve"> (+/–) pret iepriekšējo gadu</w:t>
            </w:r>
          </w:p>
        </w:tc>
        <w:tc>
          <w:tcPr>
            <w:tcW w:w="1131" w:type="dxa"/>
          </w:tcPr>
          <w:p w14:paraId="30E76662" w14:textId="77777777" w:rsidR="00E72668" w:rsidRPr="007B407F" w:rsidRDefault="00E72668" w:rsidP="0017505E">
            <w:pPr>
              <w:pStyle w:val="tabteksts"/>
              <w:jc w:val="center"/>
            </w:pPr>
            <w:r w:rsidRPr="007B407F">
              <w:rPr>
                <w:b/>
                <w:bCs/>
              </w:rPr>
              <w:t>×</w:t>
            </w:r>
          </w:p>
        </w:tc>
        <w:tc>
          <w:tcPr>
            <w:tcW w:w="1132" w:type="dxa"/>
          </w:tcPr>
          <w:p w14:paraId="384F974B" w14:textId="77777777" w:rsidR="00E72668" w:rsidRPr="007B407F" w:rsidRDefault="00E72668" w:rsidP="0017505E">
            <w:pPr>
              <w:pStyle w:val="tabteksts"/>
              <w:jc w:val="right"/>
            </w:pPr>
            <w:r>
              <w:t>21 520 899</w:t>
            </w:r>
          </w:p>
        </w:tc>
        <w:tc>
          <w:tcPr>
            <w:tcW w:w="1132" w:type="dxa"/>
          </w:tcPr>
          <w:p w14:paraId="606BDBFB" w14:textId="77777777" w:rsidR="00E72668" w:rsidRPr="005059C2" w:rsidRDefault="00E72668" w:rsidP="0017505E">
            <w:pPr>
              <w:pStyle w:val="tabteksts"/>
              <w:jc w:val="right"/>
              <w:rPr>
                <w:color w:val="9BBB59" w:themeColor="accent3"/>
              </w:rPr>
            </w:pPr>
            <w:r>
              <w:t>12 051 369</w:t>
            </w:r>
          </w:p>
        </w:tc>
        <w:tc>
          <w:tcPr>
            <w:tcW w:w="1132" w:type="dxa"/>
          </w:tcPr>
          <w:p w14:paraId="24E30DD1" w14:textId="77777777" w:rsidR="00E72668" w:rsidRPr="00466590" w:rsidRDefault="00E72668" w:rsidP="0017505E">
            <w:pPr>
              <w:pStyle w:val="tabteksts"/>
              <w:jc w:val="right"/>
            </w:pPr>
            <w:r w:rsidRPr="00466590">
              <w:t>-10 191 826</w:t>
            </w:r>
          </w:p>
        </w:tc>
        <w:tc>
          <w:tcPr>
            <w:tcW w:w="1132" w:type="dxa"/>
          </w:tcPr>
          <w:p w14:paraId="3595D867" w14:textId="77777777" w:rsidR="00E72668" w:rsidRPr="00466590" w:rsidRDefault="00E72668" w:rsidP="0017505E">
            <w:pPr>
              <w:pStyle w:val="tabteksts"/>
              <w:jc w:val="center"/>
            </w:pPr>
            <w:r w:rsidRPr="00466590">
              <w:t>-</w:t>
            </w:r>
          </w:p>
        </w:tc>
      </w:tr>
      <w:tr w:rsidR="00E72668" w:rsidRPr="005059C2" w14:paraId="1BFE331F" w14:textId="77777777" w:rsidTr="0017505E">
        <w:trPr>
          <w:trHeight w:val="283"/>
          <w:jc w:val="center"/>
        </w:trPr>
        <w:tc>
          <w:tcPr>
            <w:tcW w:w="3378" w:type="dxa"/>
            <w:vAlign w:val="center"/>
          </w:tcPr>
          <w:p w14:paraId="01439ECF" w14:textId="77777777" w:rsidR="00E72668" w:rsidRPr="007B407F" w:rsidRDefault="00E72668" w:rsidP="0017505E">
            <w:pPr>
              <w:pStyle w:val="tabteksts"/>
            </w:pPr>
            <w:r w:rsidRPr="007B407F">
              <w:rPr>
                <w:lang w:eastAsia="lv-LV"/>
              </w:rPr>
              <w:t>Kopējie izdevumi</w:t>
            </w:r>
            <w:r w:rsidRPr="007B407F">
              <w:t>, % (+/–) pret iepriekšējo gadu</w:t>
            </w:r>
          </w:p>
        </w:tc>
        <w:tc>
          <w:tcPr>
            <w:tcW w:w="1131" w:type="dxa"/>
          </w:tcPr>
          <w:p w14:paraId="1A3021F9" w14:textId="77777777" w:rsidR="00E72668" w:rsidRPr="007B407F" w:rsidRDefault="00E72668" w:rsidP="0017505E">
            <w:pPr>
              <w:pStyle w:val="tabteksts"/>
              <w:jc w:val="center"/>
            </w:pPr>
            <w:r w:rsidRPr="007B407F">
              <w:rPr>
                <w:b/>
                <w:bCs/>
              </w:rPr>
              <w:t>×</w:t>
            </w:r>
          </w:p>
        </w:tc>
        <w:tc>
          <w:tcPr>
            <w:tcW w:w="1132" w:type="dxa"/>
          </w:tcPr>
          <w:p w14:paraId="43941ED5" w14:textId="77777777" w:rsidR="00E72668" w:rsidRPr="007B407F" w:rsidRDefault="00E72668" w:rsidP="0017505E">
            <w:pPr>
              <w:pStyle w:val="tabteksts"/>
              <w:jc w:val="right"/>
            </w:pPr>
            <w:r>
              <w:t>214,0</w:t>
            </w:r>
          </w:p>
        </w:tc>
        <w:tc>
          <w:tcPr>
            <w:tcW w:w="1132" w:type="dxa"/>
          </w:tcPr>
          <w:p w14:paraId="246F9A66" w14:textId="77777777" w:rsidR="00E72668" w:rsidRPr="005059C2" w:rsidRDefault="00E72668" w:rsidP="0017505E">
            <w:pPr>
              <w:pStyle w:val="tabteksts"/>
              <w:jc w:val="right"/>
              <w:rPr>
                <w:color w:val="9BBB59" w:themeColor="accent3"/>
              </w:rPr>
            </w:pPr>
            <w:r>
              <w:t>38,2</w:t>
            </w:r>
          </w:p>
        </w:tc>
        <w:tc>
          <w:tcPr>
            <w:tcW w:w="1132" w:type="dxa"/>
          </w:tcPr>
          <w:p w14:paraId="68830216" w14:textId="77777777" w:rsidR="00E72668" w:rsidRPr="00466590" w:rsidRDefault="00E72668" w:rsidP="0017505E">
            <w:pPr>
              <w:pStyle w:val="tabteksts"/>
              <w:jc w:val="right"/>
            </w:pPr>
            <w:r w:rsidRPr="00466590">
              <w:t>-23,4</w:t>
            </w:r>
          </w:p>
        </w:tc>
        <w:tc>
          <w:tcPr>
            <w:tcW w:w="1132" w:type="dxa"/>
          </w:tcPr>
          <w:p w14:paraId="04F3E754" w14:textId="77777777" w:rsidR="00E72668" w:rsidRPr="00466590" w:rsidRDefault="00E72668" w:rsidP="0017505E">
            <w:pPr>
              <w:pStyle w:val="tabteksts"/>
              <w:jc w:val="center"/>
            </w:pPr>
            <w:r w:rsidRPr="00466590">
              <w:t>-</w:t>
            </w:r>
          </w:p>
        </w:tc>
      </w:tr>
    </w:tbl>
    <w:p w14:paraId="01FBE92F" w14:textId="77777777" w:rsidR="00E72668" w:rsidRPr="00DD6DF2" w:rsidRDefault="00E72668" w:rsidP="007A4870">
      <w:pPr>
        <w:pStyle w:val="Tabuluvirsraksti"/>
        <w:tabs>
          <w:tab w:val="left" w:pos="1252"/>
        </w:tabs>
        <w:spacing w:before="240" w:after="240"/>
        <w:rPr>
          <w:sz w:val="18"/>
          <w:szCs w:val="18"/>
          <w:lang w:eastAsia="lv-LV"/>
        </w:rPr>
      </w:pPr>
      <w:r w:rsidRPr="00DD6DF2">
        <w:rPr>
          <w:b/>
          <w:lang w:eastAsia="lv-LV"/>
        </w:rPr>
        <w:t xml:space="preserve">Izmaiņas izdevumos, salīdzinot 2022. gada </w:t>
      </w:r>
      <w:r w:rsidRPr="00C37140">
        <w:rPr>
          <w:b/>
          <w:lang w:eastAsia="lv-LV"/>
        </w:rPr>
        <w:t>projektu</w:t>
      </w:r>
      <w:r w:rsidRPr="00C37140" w:rsidDel="00C37140">
        <w:rPr>
          <w:b/>
          <w:lang w:eastAsia="lv-LV"/>
        </w:rPr>
        <w:t xml:space="preserve"> </w:t>
      </w:r>
      <w:r w:rsidRPr="00DD6DF2">
        <w:rPr>
          <w:b/>
          <w:lang w:eastAsia="lv-LV"/>
        </w:rPr>
        <w:t>ar 2021. gada plānu</w:t>
      </w:r>
    </w:p>
    <w:p w14:paraId="382D570A" w14:textId="77777777" w:rsidR="00E72668" w:rsidRPr="00537C01" w:rsidRDefault="00E72668" w:rsidP="00E72668">
      <w:pPr>
        <w:ind w:left="7921" w:firstLine="720"/>
        <w:jc w:val="center"/>
        <w:rPr>
          <w:i/>
          <w:color w:val="000000" w:themeColor="text1"/>
          <w:sz w:val="18"/>
          <w:szCs w:val="18"/>
        </w:rPr>
      </w:pPr>
      <w:proofErr w:type="spellStart"/>
      <w:r w:rsidRPr="00537C01">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537C01" w14:paraId="65213369" w14:textId="77777777" w:rsidTr="0017505E">
        <w:trPr>
          <w:trHeight w:val="142"/>
          <w:tblHeader/>
          <w:jc w:val="center"/>
        </w:trPr>
        <w:tc>
          <w:tcPr>
            <w:tcW w:w="5241" w:type="dxa"/>
            <w:vAlign w:val="center"/>
          </w:tcPr>
          <w:p w14:paraId="3E70DF7F" w14:textId="77777777" w:rsidR="00E72668" w:rsidRPr="00537C01" w:rsidRDefault="00E72668" w:rsidP="0017505E">
            <w:pPr>
              <w:pStyle w:val="tabteksts"/>
              <w:jc w:val="center"/>
              <w:rPr>
                <w:color w:val="000000" w:themeColor="text1"/>
                <w:szCs w:val="18"/>
              </w:rPr>
            </w:pPr>
            <w:r w:rsidRPr="00537C01">
              <w:rPr>
                <w:color w:val="000000" w:themeColor="text1"/>
                <w:szCs w:val="18"/>
                <w:lang w:eastAsia="lv-LV"/>
              </w:rPr>
              <w:t>Pasākums</w:t>
            </w:r>
          </w:p>
        </w:tc>
        <w:tc>
          <w:tcPr>
            <w:tcW w:w="1277" w:type="dxa"/>
            <w:vAlign w:val="center"/>
          </w:tcPr>
          <w:p w14:paraId="0B3AD2D9" w14:textId="77777777" w:rsidR="00E72668" w:rsidRPr="00537C01" w:rsidRDefault="00E72668" w:rsidP="0017505E">
            <w:pPr>
              <w:pStyle w:val="tabteksts"/>
              <w:jc w:val="center"/>
              <w:rPr>
                <w:color w:val="000000" w:themeColor="text1"/>
                <w:szCs w:val="18"/>
                <w:lang w:eastAsia="lv-LV"/>
              </w:rPr>
            </w:pPr>
            <w:r w:rsidRPr="00537C01">
              <w:rPr>
                <w:color w:val="000000" w:themeColor="text1"/>
                <w:szCs w:val="18"/>
                <w:lang w:eastAsia="lv-LV"/>
              </w:rPr>
              <w:t>Samazinājums</w:t>
            </w:r>
          </w:p>
        </w:tc>
        <w:tc>
          <w:tcPr>
            <w:tcW w:w="1277" w:type="dxa"/>
            <w:vAlign w:val="center"/>
          </w:tcPr>
          <w:p w14:paraId="6AB77BC9" w14:textId="77777777" w:rsidR="00E72668" w:rsidRPr="00537C01" w:rsidRDefault="00E72668" w:rsidP="0017505E">
            <w:pPr>
              <w:pStyle w:val="tabteksts"/>
              <w:jc w:val="center"/>
              <w:rPr>
                <w:color w:val="000000" w:themeColor="text1"/>
                <w:szCs w:val="18"/>
                <w:lang w:eastAsia="lv-LV"/>
              </w:rPr>
            </w:pPr>
            <w:r w:rsidRPr="00537C01">
              <w:rPr>
                <w:color w:val="000000" w:themeColor="text1"/>
                <w:szCs w:val="18"/>
                <w:lang w:eastAsia="lv-LV"/>
              </w:rPr>
              <w:t>Palielinājums</w:t>
            </w:r>
          </w:p>
        </w:tc>
        <w:tc>
          <w:tcPr>
            <w:tcW w:w="1277" w:type="dxa"/>
            <w:vAlign w:val="center"/>
          </w:tcPr>
          <w:p w14:paraId="1C14CDA0" w14:textId="77777777" w:rsidR="00E72668" w:rsidRPr="00537C01" w:rsidRDefault="00E72668" w:rsidP="0017505E">
            <w:pPr>
              <w:pStyle w:val="tabteksts"/>
              <w:jc w:val="center"/>
              <w:rPr>
                <w:color w:val="000000" w:themeColor="text1"/>
                <w:szCs w:val="18"/>
                <w:lang w:eastAsia="lv-LV"/>
              </w:rPr>
            </w:pPr>
            <w:r w:rsidRPr="00537C01">
              <w:rPr>
                <w:color w:val="000000" w:themeColor="text1"/>
                <w:szCs w:val="18"/>
                <w:lang w:eastAsia="lv-LV"/>
              </w:rPr>
              <w:t>Izmaiņas</w:t>
            </w:r>
          </w:p>
        </w:tc>
      </w:tr>
      <w:tr w:rsidR="00E72668" w:rsidRPr="00537C01" w14:paraId="08607ABB" w14:textId="77777777" w:rsidTr="0017505E">
        <w:trPr>
          <w:trHeight w:val="142"/>
          <w:jc w:val="center"/>
        </w:trPr>
        <w:tc>
          <w:tcPr>
            <w:tcW w:w="5241" w:type="dxa"/>
            <w:shd w:val="clear" w:color="auto" w:fill="D9D9D9" w:themeFill="background1" w:themeFillShade="D9"/>
          </w:tcPr>
          <w:p w14:paraId="45BE3D81" w14:textId="77777777" w:rsidR="00E72668" w:rsidRPr="00537C01" w:rsidRDefault="00E72668" w:rsidP="0017505E">
            <w:pPr>
              <w:pStyle w:val="tabteksts"/>
              <w:rPr>
                <w:color w:val="000000" w:themeColor="text1"/>
                <w:szCs w:val="18"/>
              </w:rPr>
            </w:pPr>
            <w:r w:rsidRPr="00537C01">
              <w:rPr>
                <w:b/>
                <w:bCs/>
                <w:color w:val="000000" w:themeColor="text1"/>
                <w:szCs w:val="18"/>
                <w:lang w:eastAsia="lv-LV"/>
              </w:rPr>
              <w:t xml:space="preserve">Izdevumi </w:t>
            </w:r>
            <w:r>
              <w:rPr>
                <w:b/>
                <w:bCs/>
                <w:color w:val="000000" w:themeColor="text1"/>
                <w:szCs w:val="18"/>
                <w:lang w:eastAsia="lv-LV"/>
              </w:rPr>
              <w:t>–</w:t>
            </w:r>
            <w:r w:rsidRPr="00537C01">
              <w:rPr>
                <w:b/>
                <w:bCs/>
                <w:color w:val="000000" w:themeColor="text1"/>
                <w:szCs w:val="18"/>
                <w:lang w:eastAsia="lv-LV"/>
              </w:rPr>
              <w:t xml:space="preserve"> kopā</w:t>
            </w:r>
          </w:p>
        </w:tc>
        <w:tc>
          <w:tcPr>
            <w:tcW w:w="1277" w:type="dxa"/>
            <w:shd w:val="clear" w:color="auto" w:fill="D9D9D9" w:themeFill="background1" w:themeFillShade="D9"/>
          </w:tcPr>
          <w:p w14:paraId="2E4A4918" w14:textId="77777777" w:rsidR="00E72668" w:rsidRPr="00537C01" w:rsidRDefault="00E72668" w:rsidP="0017505E">
            <w:pPr>
              <w:pStyle w:val="tabteksts"/>
              <w:tabs>
                <w:tab w:val="left" w:pos="454"/>
                <w:tab w:val="center" w:pos="530"/>
              </w:tabs>
              <w:jc w:val="right"/>
              <w:rPr>
                <w:b/>
                <w:color w:val="000000" w:themeColor="text1"/>
                <w:szCs w:val="18"/>
              </w:rPr>
            </w:pPr>
            <w:r>
              <w:rPr>
                <w:b/>
                <w:color w:val="000000" w:themeColor="text1"/>
                <w:szCs w:val="18"/>
              </w:rPr>
              <w:tab/>
              <w:t>60 000</w:t>
            </w:r>
          </w:p>
        </w:tc>
        <w:tc>
          <w:tcPr>
            <w:tcW w:w="1277" w:type="dxa"/>
            <w:shd w:val="clear" w:color="auto" w:fill="D9D9D9" w:themeFill="background1" w:themeFillShade="D9"/>
          </w:tcPr>
          <w:p w14:paraId="72E2DF47" w14:textId="77777777" w:rsidR="00E72668" w:rsidRPr="00537C01" w:rsidRDefault="00E72668" w:rsidP="0017505E">
            <w:pPr>
              <w:pStyle w:val="tabteksts"/>
              <w:jc w:val="right"/>
              <w:rPr>
                <w:b/>
                <w:color w:val="000000" w:themeColor="text1"/>
                <w:szCs w:val="18"/>
              </w:rPr>
            </w:pPr>
            <w:r w:rsidRPr="00537C01">
              <w:rPr>
                <w:b/>
                <w:color w:val="000000" w:themeColor="text1"/>
                <w:szCs w:val="18"/>
              </w:rPr>
              <w:t>12 </w:t>
            </w:r>
            <w:r>
              <w:rPr>
                <w:b/>
                <w:color w:val="000000" w:themeColor="text1"/>
                <w:szCs w:val="18"/>
              </w:rPr>
              <w:t>11</w:t>
            </w:r>
            <w:r w:rsidRPr="00537C01">
              <w:rPr>
                <w:b/>
                <w:color w:val="000000" w:themeColor="text1"/>
                <w:szCs w:val="18"/>
              </w:rPr>
              <w:t>1 369</w:t>
            </w:r>
          </w:p>
        </w:tc>
        <w:tc>
          <w:tcPr>
            <w:tcW w:w="1277" w:type="dxa"/>
            <w:shd w:val="clear" w:color="auto" w:fill="D9D9D9" w:themeFill="background1" w:themeFillShade="D9"/>
          </w:tcPr>
          <w:p w14:paraId="049CA487" w14:textId="77777777" w:rsidR="00E72668" w:rsidRPr="00537C01" w:rsidRDefault="00E72668" w:rsidP="0017505E">
            <w:pPr>
              <w:pStyle w:val="tabteksts"/>
              <w:jc w:val="right"/>
              <w:rPr>
                <w:b/>
                <w:color w:val="000000" w:themeColor="text1"/>
                <w:szCs w:val="18"/>
              </w:rPr>
            </w:pPr>
            <w:r w:rsidRPr="00537C01">
              <w:rPr>
                <w:b/>
                <w:color w:val="000000" w:themeColor="text1"/>
                <w:szCs w:val="18"/>
              </w:rPr>
              <w:t>12 051 369</w:t>
            </w:r>
          </w:p>
        </w:tc>
      </w:tr>
      <w:tr w:rsidR="00E72668" w:rsidRPr="00537C01" w14:paraId="579733AB" w14:textId="77777777" w:rsidTr="0017505E">
        <w:trPr>
          <w:jc w:val="center"/>
        </w:trPr>
        <w:tc>
          <w:tcPr>
            <w:tcW w:w="9072" w:type="dxa"/>
            <w:gridSpan w:val="4"/>
          </w:tcPr>
          <w:p w14:paraId="7851076F" w14:textId="77777777" w:rsidR="00E72668" w:rsidRPr="00537C01" w:rsidRDefault="00E72668" w:rsidP="0017505E">
            <w:pPr>
              <w:pStyle w:val="tabteksts"/>
              <w:ind w:firstLine="313"/>
              <w:rPr>
                <w:color w:val="000000" w:themeColor="text1"/>
                <w:szCs w:val="18"/>
              </w:rPr>
            </w:pPr>
            <w:r w:rsidRPr="00537C01">
              <w:rPr>
                <w:i/>
                <w:color w:val="000000" w:themeColor="text1"/>
                <w:szCs w:val="18"/>
                <w:lang w:eastAsia="lv-LV"/>
              </w:rPr>
              <w:t>t. sk.:</w:t>
            </w:r>
          </w:p>
        </w:tc>
      </w:tr>
      <w:tr w:rsidR="00E72668" w:rsidRPr="00537C01" w14:paraId="69E484D4" w14:textId="77777777" w:rsidTr="0017505E">
        <w:trPr>
          <w:trHeight w:val="142"/>
          <w:jc w:val="center"/>
        </w:trPr>
        <w:tc>
          <w:tcPr>
            <w:tcW w:w="5241" w:type="dxa"/>
            <w:shd w:val="clear" w:color="auto" w:fill="F2F2F2" w:themeFill="background1" w:themeFillShade="F2"/>
            <w:vAlign w:val="center"/>
          </w:tcPr>
          <w:p w14:paraId="5EA61B2F" w14:textId="77777777" w:rsidR="00E72668" w:rsidRPr="00537C01" w:rsidRDefault="00E72668" w:rsidP="0017505E">
            <w:pPr>
              <w:pStyle w:val="tabteksts"/>
              <w:rPr>
                <w:color w:val="000000" w:themeColor="text1"/>
                <w:szCs w:val="18"/>
                <w:u w:val="single"/>
                <w:lang w:eastAsia="lv-LV"/>
              </w:rPr>
            </w:pPr>
            <w:r w:rsidRPr="00537C01">
              <w:rPr>
                <w:color w:val="000000" w:themeColor="text1"/>
                <w:szCs w:val="18"/>
                <w:u w:val="single"/>
                <w:lang w:eastAsia="lv-LV"/>
              </w:rPr>
              <w:t>Citas izmaiņas</w:t>
            </w:r>
          </w:p>
        </w:tc>
        <w:tc>
          <w:tcPr>
            <w:tcW w:w="1277" w:type="dxa"/>
            <w:shd w:val="clear" w:color="auto" w:fill="F2F2F2" w:themeFill="background1" w:themeFillShade="F2"/>
          </w:tcPr>
          <w:p w14:paraId="256DC1C7" w14:textId="77777777" w:rsidR="00E72668" w:rsidRPr="007A4870" w:rsidRDefault="00E72668" w:rsidP="0017505E">
            <w:pPr>
              <w:pStyle w:val="tabteksts"/>
              <w:jc w:val="right"/>
              <w:rPr>
                <w:color w:val="000000" w:themeColor="text1"/>
                <w:szCs w:val="18"/>
              </w:rPr>
            </w:pPr>
            <w:r w:rsidRPr="007A4870">
              <w:rPr>
                <w:color w:val="000000" w:themeColor="text1"/>
                <w:szCs w:val="18"/>
              </w:rPr>
              <w:t>60 000</w:t>
            </w:r>
          </w:p>
        </w:tc>
        <w:tc>
          <w:tcPr>
            <w:tcW w:w="1277" w:type="dxa"/>
            <w:shd w:val="clear" w:color="auto" w:fill="F2F2F2" w:themeFill="background1" w:themeFillShade="F2"/>
          </w:tcPr>
          <w:p w14:paraId="7EAFB1C0" w14:textId="77777777" w:rsidR="00E72668" w:rsidRPr="007A4870" w:rsidRDefault="00E72668" w:rsidP="0017505E">
            <w:pPr>
              <w:pStyle w:val="tabteksts"/>
              <w:jc w:val="right"/>
              <w:rPr>
                <w:bCs/>
                <w:color w:val="000000" w:themeColor="text1"/>
                <w:szCs w:val="18"/>
              </w:rPr>
            </w:pPr>
            <w:r w:rsidRPr="007A4870">
              <w:rPr>
                <w:bCs/>
                <w:color w:val="000000" w:themeColor="text1"/>
                <w:szCs w:val="18"/>
              </w:rPr>
              <w:t>12 111 369</w:t>
            </w:r>
          </w:p>
        </w:tc>
        <w:tc>
          <w:tcPr>
            <w:tcW w:w="1277" w:type="dxa"/>
            <w:shd w:val="clear" w:color="auto" w:fill="F2F2F2" w:themeFill="background1" w:themeFillShade="F2"/>
          </w:tcPr>
          <w:p w14:paraId="35431760" w14:textId="77777777" w:rsidR="00E72668" w:rsidRPr="007A4870" w:rsidRDefault="00E72668" w:rsidP="0017505E">
            <w:pPr>
              <w:pStyle w:val="tabteksts"/>
              <w:jc w:val="right"/>
              <w:rPr>
                <w:bCs/>
                <w:color w:val="000000" w:themeColor="text1"/>
                <w:szCs w:val="18"/>
              </w:rPr>
            </w:pPr>
            <w:r w:rsidRPr="007A4870">
              <w:rPr>
                <w:bCs/>
                <w:color w:val="000000" w:themeColor="text1"/>
                <w:szCs w:val="18"/>
              </w:rPr>
              <w:t>12 051 369</w:t>
            </w:r>
          </w:p>
        </w:tc>
      </w:tr>
      <w:tr w:rsidR="00E72668" w:rsidRPr="00537C01" w14:paraId="04683AC4" w14:textId="77777777" w:rsidTr="0017505E">
        <w:trPr>
          <w:trHeight w:val="142"/>
          <w:jc w:val="center"/>
        </w:trPr>
        <w:tc>
          <w:tcPr>
            <w:tcW w:w="5241" w:type="dxa"/>
          </w:tcPr>
          <w:p w14:paraId="7EC8B9BD" w14:textId="77777777" w:rsidR="00E72668" w:rsidRPr="00537C01" w:rsidRDefault="00E72668" w:rsidP="0017505E">
            <w:pPr>
              <w:pStyle w:val="tabteksts"/>
              <w:rPr>
                <w:i/>
                <w:color w:val="000000" w:themeColor="text1"/>
                <w:szCs w:val="18"/>
                <w:lang w:eastAsia="lv-LV"/>
              </w:rPr>
            </w:pPr>
            <w:r w:rsidRPr="00537C01">
              <w:rPr>
                <w:i/>
                <w:color w:val="000000" w:themeColor="text1"/>
                <w:szCs w:val="18"/>
                <w:lang w:eastAsia="lv-LV"/>
              </w:rPr>
              <w:t>Palielināti izdevumi elektroenerģijas lietotāju atbalstam</w:t>
            </w:r>
          </w:p>
        </w:tc>
        <w:tc>
          <w:tcPr>
            <w:tcW w:w="1277" w:type="dxa"/>
          </w:tcPr>
          <w:p w14:paraId="758A8A1B" w14:textId="77777777" w:rsidR="00E72668" w:rsidRPr="007A4870" w:rsidRDefault="00E72668" w:rsidP="0017505E">
            <w:pPr>
              <w:pStyle w:val="tabteksts"/>
              <w:jc w:val="center"/>
              <w:rPr>
                <w:color w:val="000000" w:themeColor="text1"/>
                <w:szCs w:val="18"/>
              </w:rPr>
            </w:pPr>
            <w:r w:rsidRPr="007A4870">
              <w:rPr>
                <w:color w:val="000000" w:themeColor="text1"/>
                <w:szCs w:val="18"/>
              </w:rPr>
              <w:t>-</w:t>
            </w:r>
          </w:p>
        </w:tc>
        <w:tc>
          <w:tcPr>
            <w:tcW w:w="1277" w:type="dxa"/>
          </w:tcPr>
          <w:p w14:paraId="5EE13727" w14:textId="77777777" w:rsidR="00E72668" w:rsidRPr="007A4870" w:rsidRDefault="00E72668" w:rsidP="0017505E">
            <w:pPr>
              <w:pStyle w:val="tabteksts"/>
              <w:jc w:val="right"/>
              <w:rPr>
                <w:bCs/>
                <w:color w:val="000000" w:themeColor="text1"/>
                <w:szCs w:val="18"/>
              </w:rPr>
            </w:pPr>
            <w:r w:rsidRPr="007A4870">
              <w:rPr>
                <w:bCs/>
                <w:color w:val="000000" w:themeColor="text1"/>
                <w:szCs w:val="18"/>
              </w:rPr>
              <w:t>12 111 369</w:t>
            </w:r>
          </w:p>
        </w:tc>
        <w:tc>
          <w:tcPr>
            <w:tcW w:w="1277" w:type="dxa"/>
          </w:tcPr>
          <w:p w14:paraId="010DAB10" w14:textId="77777777" w:rsidR="00E72668" w:rsidRPr="007A4870" w:rsidRDefault="00E72668" w:rsidP="0017505E">
            <w:pPr>
              <w:pStyle w:val="tabteksts"/>
              <w:jc w:val="right"/>
              <w:rPr>
                <w:bCs/>
                <w:color w:val="000000" w:themeColor="text1"/>
                <w:szCs w:val="18"/>
              </w:rPr>
            </w:pPr>
            <w:r w:rsidRPr="007A4870">
              <w:rPr>
                <w:bCs/>
                <w:color w:val="000000" w:themeColor="text1"/>
                <w:szCs w:val="18"/>
              </w:rPr>
              <w:t>12 111 369</w:t>
            </w:r>
          </w:p>
        </w:tc>
      </w:tr>
      <w:tr w:rsidR="00E72668" w:rsidRPr="00537C01" w14:paraId="1A0A979F" w14:textId="77777777" w:rsidTr="0017505E">
        <w:trPr>
          <w:trHeight w:val="142"/>
          <w:jc w:val="center"/>
        </w:trPr>
        <w:tc>
          <w:tcPr>
            <w:tcW w:w="5241" w:type="dxa"/>
          </w:tcPr>
          <w:p w14:paraId="2DA31C4A" w14:textId="77777777" w:rsidR="00E72668" w:rsidRPr="00537C01" w:rsidRDefault="00E72668" w:rsidP="007A4870">
            <w:pPr>
              <w:pStyle w:val="tabteksts"/>
              <w:jc w:val="both"/>
              <w:rPr>
                <w:i/>
                <w:color w:val="000000" w:themeColor="text1"/>
                <w:szCs w:val="18"/>
                <w:lang w:eastAsia="lv-LV"/>
              </w:rPr>
            </w:pPr>
            <w:r>
              <w:rPr>
                <w:i/>
                <w:color w:val="000000" w:themeColor="text1"/>
                <w:szCs w:val="18"/>
                <w:lang w:eastAsia="lv-LV"/>
              </w:rPr>
              <w:t>Samazināti izdevumi, pārdalot f</w:t>
            </w:r>
            <w:r w:rsidRPr="008145D8">
              <w:rPr>
                <w:i/>
                <w:color w:val="000000" w:themeColor="text1"/>
                <w:szCs w:val="18"/>
                <w:lang w:eastAsia="lv-LV"/>
              </w:rPr>
              <w:t>inansējum</w:t>
            </w:r>
            <w:r>
              <w:rPr>
                <w:i/>
                <w:color w:val="000000" w:themeColor="text1"/>
                <w:szCs w:val="18"/>
                <w:lang w:eastAsia="lv-LV"/>
              </w:rPr>
              <w:t>u</w:t>
            </w:r>
            <w:r w:rsidRPr="008145D8">
              <w:rPr>
                <w:i/>
                <w:color w:val="000000" w:themeColor="text1"/>
                <w:szCs w:val="18"/>
                <w:lang w:eastAsia="lv-LV"/>
              </w:rPr>
              <w:t xml:space="preserve"> </w:t>
            </w:r>
            <w:r>
              <w:rPr>
                <w:i/>
                <w:color w:val="000000" w:themeColor="text1"/>
                <w:szCs w:val="18"/>
                <w:lang w:eastAsia="lv-LV"/>
              </w:rPr>
              <w:t xml:space="preserve">uz budžeta apakšprogrammu </w:t>
            </w:r>
            <w:r w:rsidRPr="008145D8">
              <w:rPr>
                <w:i/>
                <w:color w:val="000000" w:themeColor="text1"/>
                <w:szCs w:val="18"/>
                <w:lang w:eastAsia="lv-LV"/>
              </w:rPr>
              <w:t>29.0</w:t>
            </w:r>
            <w:r>
              <w:rPr>
                <w:i/>
                <w:color w:val="000000" w:themeColor="text1"/>
                <w:szCs w:val="18"/>
                <w:lang w:eastAsia="lv-LV"/>
              </w:rPr>
              <w:t>6</w:t>
            </w:r>
            <w:r w:rsidRPr="008145D8">
              <w:rPr>
                <w:i/>
                <w:color w:val="000000" w:themeColor="text1"/>
                <w:szCs w:val="18"/>
                <w:lang w:eastAsia="lv-LV"/>
              </w:rPr>
              <w:t xml:space="preserve">.00 </w:t>
            </w:r>
            <w:r>
              <w:rPr>
                <w:i/>
                <w:color w:val="000000" w:themeColor="text1"/>
                <w:szCs w:val="18"/>
                <w:lang w:eastAsia="lv-LV"/>
              </w:rPr>
              <w:t>“</w:t>
            </w:r>
            <w:r w:rsidRPr="00600726">
              <w:rPr>
                <w:i/>
                <w:color w:val="000000" w:themeColor="text1"/>
                <w:szCs w:val="18"/>
                <w:lang w:eastAsia="lv-LV"/>
              </w:rPr>
              <w:t>Enerģētikas jautājumu administrēšana</w:t>
            </w:r>
            <w:r>
              <w:rPr>
                <w:i/>
                <w:color w:val="000000" w:themeColor="text1"/>
                <w:szCs w:val="18"/>
                <w:lang w:eastAsia="lv-LV"/>
              </w:rPr>
              <w:t xml:space="preserve">” </w:t>
            </w:r>
            <w:r w:rsidRPr="008145D8">
              <w:rPr>
                <w:i/>
                <w:color w:val="000000" w:themeColor="text1"/>
                <w:szCs w:val="18"/>
                <w:lang w:eastAsia="lv-LV"/>
              </w:rPr>
              <w:t xml:space="preserve"> (MK 24.08.2021.</w:t>
            </w:r>
            <w:r>
              <w:rPr>
                <w:i/>
                <w:color w:val="000000" w:themeColor="text1"/>
                <w:szCs w:val="18"/>
                <w:lang w:eastAsia="lv-LV"/>
              </w:rPr>
              <w:t xml:space="preserve"> </w:t>
            </w:r>
            <w:r w:rsidRPr="008145D8">
              <w:rPr>
                <w:i/>
                <w:color w:val="000000" w:themeColor="text1"/>
                <w:szCs w:val="18"/>
                <w:lang w:eastAsia="lv-LV"/>
              </w:rPr>
              <w:t>prot</w:t>
            </w:r>
            <w:r>
              <w:rPr>
                <w:i/>
                <w:color w:val="000000" w:themeColor="text1"/>
                <w:szCs w:val="18"/>
                <w:lang w:eastAsia="lv-LV"/>
              </w:rPr>
              <w:t xml:space="preserve">. </w:t>
            </w:r>
            <w:r w:rsidRPr="008145D8">
              <w:rPr>
                <w:i/>
                <w:color w:val="000000" w:themeColor="text1"/>
                <w:szCs w:val="18"/>
                <w:lang w:eastAsia="lv-LV"/>
              </w:rPr>
              <w:t>Nr.57 52.§, 14.2.punkts)</w:t>
            </w:r>
          </w:p>
        </w:tc>
        <w:tc>
          <w:tcPr>
            <w:tcW w:w="1277" w:type="dxa"/>
          </w:tcPr>
          <w:p w14:paraId="658112DD" w14:textId="77777777" w:rsidR="00E72668" w:rsidRPr="007A4870" w:rsidRDefault="00E72668" w:rsidP="0017505E">
            <w:pPr>
              <w:pStyle w:val="tabteksts"/>
              <w:jc w:val="right"/>
              <w:rPr>
                <w:color w:val="000000" w:themeColor="text1"/>
                <w:szCs w:val="18"/>
              </w:rPr>
            </w:pPr>
            <w:r w:rsidRPr="007A4870">
              <w:rPr>
                <w:color w:val="000000" w:themeColor="text1"/>
                <w:szCs w:val="18"/>
              </w:rPr>
              <w:t>60 000</w:t>
            </w:r>
          </w:p>
        </w:tc>
        <w:tc>
          <w:tcPr>
            <w:tcW w:w="1277" w:type="dxa"/>
          </w:tcPr>
          <w:p w14:paraId="23BD89E2" w14:textId="77777777" w:rsidR="00E72668" w:rsidRPr="007A4870" w:rsidRDefault="00E72668" w:rsidP="0017505E">
            <w:pPr>
              <w:pStyle w:val="tabteksts"/>
              <w:jc w:val="center"/>
              <w:rPr>
                <w:bCs/>
                <w:color w:val="000000" w:themeColor="text1"/>
                <w:szCs w:val="18"/>
              </w:rPr>
            </w:pPr>
            <w:r w:rsidRPr="007A4870">
              <w:rPr>
                <w:color w:val="000000" w:themeColor="text1"/>
                <w:szCs w:val="18"/>
              </w:rPr>
              <w:t>-</w:t>
            </w:r>
          </w:p>
        </w:tc>
        <w:tc>
          <w:tcPr>
            <w:tcW w:w="1277" w:type="dxa"/>
          </w:tcPr>
          <w:p w14:paraId="395F59F3" w14:textId="77777777" w:rsidR="00E72668" w:rsidRPr="007A4870" w:rsidRDefault="00E72668" w:rsidP="0017505E">
            <w:pPr>
              <w:pStyle w:val="tabteksts"/>
              <w:jc w:val="right"/>
              <w:rPr>
                <w:bCs/>
                <w:color w:val="000000" w:themeColor="text1"/>
                <w:szCs w:val="18"/>
              </w:rPr>
            </w:pPr>
            <w:r w:rsidRPr="007A4870">
              <w:rPr>
                <w:color w:val="000000" w:themeColor="text1"/>
                <w:szCs w:val="18"/>
              </w:rPr>
              <w:t>-60 000</w:t>
            </w:r>
          </w:p>
        </w:tc>
      </w:tr>
    </w:tbl>
    <w:p w14:paraId="23676829" w14:textId="77777777" w:rsidR="00E72668" w:rsidRPr="00DD6DF2" w:rsidRDefault="00E72668" w:rsidP="00E72668">
      <w:pPr>
        <w:spacing w:before="240" w:after="240"/>
        <w:jc w:val="center"/>
        <w:rPr>
          <w:b/>
        </w:rPr>
      </w:pPr>
      <w:r w:rsidRPr="00DD6DF2">
        <w:rPr>
          <w:b/>
        </w:rPr>
        <w:t xml:space="preserve">29.04.00 Energoefektivitātes politikas ieviešana </w:t>
      </w:r>
    </w:p>
    <w:p w14:paraId="5113A59D" w14:textId="77777777" w:rsidR="00E72668" w:rsidRPr="00DD6DF2" w:rsidRDefault="00E72668" w:rsidP="00E72668">
      <w:pPr>
        <w:pStyle w:val="ListParagraph"/>
        <w:spacing w:after="120"/>
        <w:ind w:left="0"/>
        <w:contextualSpacing w:val="0"/>
        <w:rPr>
          <w:u w:val="single"/>
        </w:rPr>
      </w:pPr>
      <w:r w:rsidRPr="00DD6DF2">
        <w:rPr>
          <w:u w:val="single"/>
        </w:rPr>
        <w:t>Apakšprogrammas mērķis:</w:t>
      </w:r>
    </w:p>
    <w:p w14:paraId="79C56521" w14:textId="77777777" w:rsidR="00E72668" w:rsidRPr="00C75637" w:rsidRDefault="00E72668" w:rsidP="00E72668">
      <w:pPr>
        <w:ind w:firstLine="720"/>
        <w:rPr>
          <w:bCs/>
          <w:iCs/>
        </w:rPr>
      </w:pPr>
      <w:r w:rsidRPr="00C75637">
        <w:rPr>
          <w:bCs/>
          <w:iCs/>
        </w:rPr>
        <w:t>informēt un izglītot sabiedrību energoefektivitātes jomā, lai veicinātu sabiedrības izpratni un zināšanas par energoefektivitātes pasākumu ieviešanu un ieviešanas ieguvumiem, sekmējot kopējo valsts energoefektivitātes mērķa sasniegšanu.</w:t>
      </w:r>
    </w:p>
    <w:p w14:paraId="24C58ED0" w14:textId="77777777" w:rsidR="00E72668" w:rsidRPr="00C75637" w:rsidRDefault="00E72668" w:rsidP="00E72668">
      <w:pPr>
        <w:spacing w:before="120" w:after="120"/>
        <w:rPr>
          <w:u w:val="single"/>
        </w:rPr>
      </w:pPr>
      <w:r w:rsidRPr="00C75637">
        <w:rPr>
          <w:u w:val="single"/>
        </w:rPr>
        <w:t>Galvenās aktivitātes:</w:t>
      </w:r>
    </w:p>
    <w:p w14:paraId="4A0483B9" w14:textId="77777777" w:rsidR="00E72668" w:rsidRPr="00C75637" w:rsidRDefault="00E72668" w:rsidP="00E72668">
      <w:pPr>
        <w:ind w:firstLine="720"/>
      </w:pPr>
      <w:r w:rsidRPr="00C75637">
        <w:t>konsultēt un informēt komersantus.</w:t>
      </w:r>
    </w:p>
    <w:p w14:paraId="2A3E38F5" w14:textId="77777777" w:rsidR="00E72668" w:rsidRPr="00C75637" w:rsidRDefault="00E72668" w:rsidP="00E72668">
      <w:pPr>
        <w:spacing w:before="120" w:after="240"/>
      </w:pPr>
      <w:r w:rsidRPr="00C75637">
        <w:rPr>
          <w:u w:val="single"/>
        </w:rPr>
        <w:t>Programmas izpildītājs:</w:t>
      </w:r>
      <w:r w:rsidRPr="00C75637">
        <w:t xml:space="preserve"> </w:t>
      </w:r>
      <w:r w:rsidRPr="00C75637">
        <w:rPr>
          <w:szCs w:val="24"/>
          <w:lang w:eastAsia="lv-LV"/>
        </w:rPr>
        <w:t xml:space="preserve">Ekonomikas ministrija, </w:t>
      </w:r>
      <w:r w:rsidRPr="00C75637">
        <w:t xml:space="preserve">akciju sabiedrība “Attīstības finanšu institūcija </w:t>
      </w:r>
      <w:proofErr w:type="spellStart"/>
      <w:r w:rsidRPr="00C75637">
        <w:t>Altum</w:t>
      </w:r>
      <w:proofErr w:type="spellEnd"/>
      <w:r w:rsidRPr="00C75637">
        <w:t>”</w:t>
      </w:r>
      <w:r w:rsidRPr="00C75637">
        <w:rPr>
          <w:szCs w:val="24"/>
          <w:lang w:eastAsia="lv-LV"/>
        </w:rPr>
        <w:t>.</w:t>
      </w:r>
    </w:p>
    <w:p w14:paraId="301BE64C" w14:textId="77777777" w:rsidR="00E72668" w:rsidRPr="00C75637" w:rsidRDefault="00E72668" w:rsidP="00E72668">
      <w:pPr>
        <w:pStyle w:val="Tabuluvirsraksti"/>
        <w:spacing w:after="240"/>
        <w:rPr>
          <w:b/>
          <w:lang w:eastAsia="lv-LV"/>
        </w:rPr>
      </w:pPr>
      <w:r w:rsidRPr="00C75637">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E72668" w:rsidRPr="005059C2" w14:paraId="3370F42C" w14:textId="77777777" w:rsidTr="0017505E">
        <w:trPr>
          <w:tblHeader/>
          <w:jc w:val="center"/>
        </w:trPr>
        <w:tc>
          <w:tcPr>
            <w:tcW w:w="3397" w:type="dxa"/>
          </w:tcPr>
          <w:p w14:paraId="395EBC8A" w14:textId="77777777" w:rsidR="00E72668" w:rsidRPr="005059C2" w:rsidRDefault="00E72668" w:rsidP="0017505E">
            <w:pPr>
              <w:pStyle w:val="tabteksts"/>
              <w:jc w:val="center"/>
              <w:rPr>
                <w:color w:val="9BBB59" w:themeColor="accent3"/>
                <w:szCs w:val="18"/>
              </w:rPr>
            </w:pPr>
          </w:p>
        </w:tc>
        <w:tc>
          <w:tcPr>
            <w:tcW w:w="1134" w:type="dxa"/>
          </w:tcPr>
          <w:p w14:paraId="0273C630" w14:textId="77777777" w:rsidR="00E72668" w:rsidRPr="00C75637" w:rsidRDefault="00E72668" w:rsidP="0017505E">
            <w:pPr>
              <w:pStyle w:val="tabteksts"/>
              <w:jc w:val="center"/>
              <w:rPr>
                <w:szCs w:val="18"/>
                <w:lang w:eastAsia="lv-LV"/>
              </w:rPr>
            </w:pPr>
            <w:r w:rsidRPr="00C75637">
              <w:rPr>
                <w:szCs w:val="18"/>
                <w:lang w:eastAsia="lv-LV"/>
              </w:rPr>
              <w:t>2020. gads</w:t>
            </w:r>
            <w:r w:rsidRPr="00C75637">
              <w:rPr>
                <w:szCs w:val="18"/>
                <w:lang w:eastAsia="lv-LV"/>
              </w:rPr>
              <w:br/>
              <w:t>(izpilde)</w:t>
            </w:r>
          </w:p>
        </w:tc>
        <w:tc>
          <w:tcPr>
            <w:tcW w:w="1134" w:type="dxa"/>
          </w:tcPr>
          <w:p w14:paraId="2E86E0ED" w14:textId="77777777" w:rsidR="00E72668" w:rsidRPr="00C75637" w:rsidRDefault="00E72668" w:rsidP="0017505E">
            <w:pPr>
              <w:pStyle w:val="tabteksts"/>
              <w:jc w:val="center"/>
              <w:rPr>
                <w:szCs w:val="18"/>
                <w:lang w:eastAsia="lv-LV"/>
              </w:rPr>
            </w:pPr>
            <w:r w:rsidRPr="00C75637">
              <w:rPr>
                <w:lang w:eastAsia="lv-LV"/>
              </w:rPr>
              <w:t>2021. gada     plāns</w:t>
            </w:r>
          </w:p>
        </w:tc>
        <w:tc>
          <w:tcPr>
            <w:tcW w:w="1134" w:type="dxa"/>
          </w:tcPr>
          <w:p w14:paraId="076FB480" w14:textId="77777777" w:rsidR="00E72668" w:rsidRPr="00C75637" w:rsidRDefault="00E72668" w:rsidP="0017505E">
            <w:pPr>
              <w:pStyle w:val="tabteksts"/>
              <w:jc w:val="center"/>
              <w:rPr>
                <w:szCs w:val="18"/>
                <w:lang w:eastAsia="lv-LV"/>
              </w:rPr>
            </w:pPr>
            <w:r w:rsidRPr="00C75637">
              <w:rPr>
                <w:szCs w:val="18"/>
                <w:lang w:eastAsia="lv-LV"/>
              </w:rPr>
              <w:t>2022. gada projekts</w:t>
            </w:r>
          </w:p>
        </w:tc>
        <w:tc>
          <w:tcPr>
            <w:tcW w:w="1134" w:type="dxa"/>
          </w:tcPr>
          <w:p w14:paraId="636C5928" w14:textId="77777777" w:rsidR="00E72668" w:rsidRPr="00C75637" w:rsidRDefault="00E72668" w:rsidP="0017505E">
            <w:pPr>
              <w:pStyle w:val="tabteksts"/>
              <w:jc w:val="center"/>
              <w:rPr>
                <w:szCs w:val="18"/>
                <w:lang w:eastAsia="lv-LV"/>
              </w:rPr>
            </w:pPr>
            <w:r w:rsidRPr="00C75637">
              <w:rPr>
                <w:szCs w:val="18"/>
                <w:lang w:eastAsia="lv-LV"/>
              </w:rPr>
              <w:t xml:space="preserve">2023. gada </w:t>
            </w:r>
            <w:r w:rsidRPr="00C75637">
              <w:rPr>
                <w:lang w:eastAsia="lv-LV"/>
              </w:rPr>
              <w:t>prognoze</w:t>
            </w:r>
          </w:p>
        </w:tc>
        <w:tc>
          <w:tcPr>
            <w:tcW w:w="1139" w:type="dxa"/>
          </w:tcPr>
          <w:p w14:paraId="4EA53862" w14:textId="77777777" w:rsidR="00E72668" w:rsidRPr="00C75637" w:rsidRDefault="00E72668" w:rsidP="0017505E">
            <w:pPr>
              <w:pStyle w:val="tabteksts"/>
              <w:jc w:val="center"/>
              <w:rPr>
                <w:szCs w:val="18"/>
                <w:lang w:eastAsia="lv-LV"/>
              </w:rPr>
            </w:pPr>
            <w:r w:rsidRPr="00C75637">
              <w:rPr>
                <w:szCs w:val="18"/>
                <w:lang w:eastAsia="lv-LV"/>
              </w:rPr>
              <w:t xml:space="preserve">2024. gada </w:t>
            </w:r>
            <w:r w:rsidRPr="00C75637">
              <w:rPr>
                <w:lang w:eastAsia="lv-LV"/>
              </w:rPr>
              <w:t>prognoze</w:t>
            </w:r>
          </w:p>
        </w:tc>
      </w:tr>
      <w:tr w:rsidR="00E72668" w:rsidRPr="005059C2" w14:paraId="28F86444" w14:textId="77777777" w:rsidTr="0017505E">
        <w:trPr>
          <w:jc w:val="center"/>
        </w:trPr>
        <w:tc>
          <w:tcPr>
            <w:tcW w:w="9072" w:type="dxa"/>
            <w:gridSpan w:val="6"/>
            <w:shd w:val="clear" w:color="auto" w:fill="D9D9D9" w:themeFill="background1" w:themeFillShade="D9"/>
            <w:vAlign w:val="center"/>
          </w:tcPr>
          <w:p w14:paraId="0F541D65" w14:textId="77777777" w:rsidR="00E72668" w:rsidRPr="00C75637" w:rsidRDefault="00E72668" w:rsidP="0017505E">
            <w:pPr>
              <w:pStyle w:val="tabteksts"/>
              <w:jc w:val="center"/>
              <w:rPr>
                <w:szCs w:val="18"/>
              </w:rPr>
            </w:pPr>
            <w:r w:rsidRPr="00C75637">
              <w:rPr>
                <w:szCs w:val="18"/>
              </w:rPr>
              <w:t>Sekmēti energoefektivitātes uzlabošanas pasākumi</w:t>
            </w:r>
          </w:p>
        </w:tc>
      </w:tr>
      <w:tr w:rsidR="00E72668" w:rsidRPr="005059C2" w14:paraId="7BE43B8A"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C2B3D7F" w14:textId="77777777" w:rsidR="00E72668" w:rsidRPr="005059C2" w:rsidRDefault="00E72668" w:rsidP="007A4870">
            <w:pPr>
              <w:pStyle w:val="tabteksts"/>
              <w:jc w:val="both"/>
              <w:rPr>
                <w:color w:val="9BBB59" w:themeColor="accent3"/>
              </w:rPr>
            </w:pPr>
            <w:r w:rsidRPr="00C75637">
              <w:t>Informācijas kampaņa</w:t>
            </w:r>
            <w:r>
              <w:t>s</w:t>
            </w:r>
            <w:r w:rsidRPr="00C75637">
              <w:t xml:space="preserve"> par energoefektivitātes pasākumu veicināšanu (skaits)</w:t>
            </w:r>
          </w:p>
        </w:tc>
        <w:tc>
          <w:tcPr>
            <w:tcW w:w="1134" w:type="dxa"/>
            <w:tcBorders>
              <w:top w:val="single" w:sz="4" w:space="0" w:color="000000"/>
              <w:left w:val="single" w:sz="4" w:space="0" w:color="000000"/>
              <w:bottom w:val="single" w:sz="4" w:space="0" w:color="000000"/>
              <w:right w:val="single" w:sz="4" w:space="0" w:color="000000"/>
            </w:tcBorders>
          </w:tcPr>
          <w:p w14:paraId="01E32534" w14:textId="77777777" w:rsidR="00E72668" w:rsidRPr="007577E1" w:rsidRDefault="00E72668" w:rsidP="0017505E">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0216FD3B" w14:textId="77777777" w:rsidR="00E72668" w:rsidRPr="00C75637" w:rsidRDefault="00E72668" w:rsidP="0017505E">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46FD82E6" w14:textId="77777777" w:rsidR="00E72668" w:rsidRPr="00C75637" w:rsidRDefault="00E72668" w:rsidP="0017505E">
            <w:pPr>
              <w:pStyle w:val="tabteksts"/>
              <w:jc w:val="center"/>
            </w:pPr>
            <w:r>
              <w:t>1</w:t>
            </w:r>
          </w:p>
        </w:tc>
        <w:tc>
          <w:tcPr>
            <w:tcW w:w="1134" w:type="dxa"/>
            <w:tcBorders>
              <w:top w:val="single" w:sz="4" w:space="0" w:color="000000"/>
              <w:left w:val="single" w:sz="4" w:space="0" w:color="000000"/>
              <w:bottom w:val="single" w:sz="4" w:space="0" w:color="000000"/>
              <w:right w:val="single" w:sz="4" w:space="0" w:color="000000"/>
            </w:tcBorders>
          </w:tcPr>
          <w:p w14:paraId="06938074" w14:textId="77777777" w:rsidR="00E72668" w:rsidRPr="00C75637" w:rsidRDefault="00E72668" w:rsidP="0017505E">
            <w:pPr>
              <w:pStyle w:val="tabteksts"/>
              <w:jc w:val="center"/>
            </w:pPr>
            <w:r>
              <w:t>1</w:t>
            </w:r>
          </w:p>
        </w:tc>
        <w:tc>
          <w:tcPr>
            <w:tcW w:w="1139" w:type="dxa"/>
            <w:tcBorders>
              <w:top w:val="single" w:sz="4" w:space="0" w:color="000000"/>
              <w:left w:val="single" w:sz="4" w:space="0" w:color="000000"/>
              <w:bottom w:val="single" w:sz="4" w:space="0" w:color="000000"/>
              <w:right w:val="single" w:sz="4" w:space="0" w:color="000000"/>
            </w:tcBorders>
          </w:tcPr>
          <w:p w14:paraId="63B3983D" w14:textId="77777777" w:rsidR="00E72668" w:rsidRPr="00C75637" w:rsidRDefault="00E72668" w:rsidP="0017505E">
            <w:pPr>
              <w:pStyle w:val="tabteksts"/>
              <w:jc w:val="center"/>
            </w:pPr>
            <w:r>
              <w:t>1</w:t>
            </w:r>
          </w:p>
        </w:tc>
      </w:tr>
    </w:tbl>
    <w:p w14:paraId="7DCD2619" w14:textId="77777777" w:rsidR="00E72668" w:rsidRPr="00C75637" w:rsidRDefault="00E72668" w:rsidP="00E72668">
      <w:pPr>
        <w:pStyle w:val="Tabuluvirsraksti"/>
        <w:spacing w:before="240" w:after="240"/>
        <w:rPr>
          <w:b/>
          <w:lang w:eastAsia="lv-LV"/>
        </w:rPr>
      </w:pPr>
      <w:r w:rsidRPr="00C75637">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5059C2" w14:paraId="3DD266CE" w14:textId="77777777" w:rsidTr="0017505E">
        <w:trPr>
          <w:trHeight w:val="283"/>
          <w:tblHeader/>
          <w:jc w:val="center"/>
        </w:trPr>
        <w:tc>
          <w:tcPr>
            <w:tcW w:w="3378" w:type="dxa"/>
            <w:vAlign w:val="center"/>
          </w:tcPr>
          <w:p w14:paraId="423B8EC8" w14:textId="77777777" w:rsidR="00E72668" w:rsidRPr="005059C2" w:rsidRDefault="00E72668" w:rsidP="0017505E">
            <w:pPr>
              <w:pStyle w:val="tabteksts"/>
              <w:jc w:val="center"/>
              <w:rPr>
                <w:color w:val="9BBB59" w:themeColor="accent3"/>
                <w:szCs w:val="24"/>
              </w:rPr>
            </w:pPr>
          </w:p>
        </w:tc>
        <w:tc>
          <w:tcPr>
            <w:tcW w:w="1131" w:type="dxa"/>
          </w:tcPr>
          <w:p w14:paraId="01E178AF" w14:textId="77777777" w:rsidR="00E72668" w:rsidRPr="005059C2" w:rsidRDefault="00E72668" w:rsidP="0017505E">
            <w:pPr>
              <w:pStyle w:val="tabteksts"/>
              <w:jc w:val="center"/>
              <w:rPr>
                <w:color w:val="9BBB59" w:themeColor="accent3"/>
                <w:szCs w:val="24"/>
                <w:lang w:eastAsia="lv-LV"/>
              </w:rPr>
            </w:pPr>
            <w:r w:rsidRPr="00C75637">
              <w:rPr>
                <w:szCs w:val="18"/>
                <w:lang w:eastAsia="lv-LV"/>
              </w:rPr>
              <w:t>2020. gads</w:t>
            </w:r>
            <w:r w:rsidRPr="00C75637">
              <w:rPr>
                <w:szCs w:val="18"/>
                <w:lang w:eastAsia="lv-LV"/>
              </w:rPr>
              <w:br/>
              <w:t>(izpilde)</w:t>
            </w:r>
          </w:p>
        </w:tc>
        <w:tc>
          <w:tcPr>
            <w:tcW w:w="1132" w:type="dxa"/>
          </w:tcPr>
          <w:p w14:paraId="41DF85E0" w14:textId="77777777" w:rsidR="00E72668" w:rsidRPr="005059C2" w:rsidRDefault="00E72668" w:rsidP="0017505E">
            <w:pPr>
              <w:pStyle w:val="tabteksts"/>
              <w:jc w:val="center"/>
              <w:rPr>
                <w:color w:val="9BBB59" w:themeColor="accent3"/>
                <w:szCs w:val="24"/>
                <w:lang w:eastAsia="lv-LV"/>
              </w:rPr>
            </w:pPr>
            <w:r w:rsidRPr="00C75637">
              <w:rPr>
                <w:lang w:eastAsia="lv-LV"/>
              </w:rPr>
              <w:t>2021. gada     plāns</w:t>
            </w:r>
          </w:p>
        </w:tc>
        <w:tc>
          <w:tcPr>
            <w:tcW w:w="1132" w:type="dxa"/>
          </w:tcPr>
          <w:p w14:paraId="371FB3FA" w14:textId="77777777" w:rsidR="00E72668" w:rsidRPr="005059C2" w:rsidRDefault="00E72668" w:rsidP="0017505E">
            <w:pPr>
              <w:pStyle w:val="tabteksts"/>
              <w:jc w:val="center"/>
              <w:rPr>
                <w:color w:val="9BBB59" w:themeColor="accent3"/>
                <w:szCs w:val="24"/>
                <w:lang w:eastAsia="lv-LV"/>
              </w:rPr>
            </w:pPr>
            <w:r w:rsidRPr="00C75637">
              <w:rPr>
                <w:szCs w:val="18"/>
                <w:lang w:eastAsia="lv-LV"/>
              </w:rPr>
              <w:t>2022. gada projekts</w:t>
            </w:r>
          </w:p>
        </w:tc>
        <w:tc>
          <w:tcPr>
            <w:tcW w:w="1132" w:type="dxa"/>
          </w:tcPr>
          <w:p w14:paraId="564840E1" w14:textId="77777777" w:rsidR="00E72668" w:rsidRPr="005059C2" w:rsidRDefault="00E72668" w:rsidP="0017505E">
            <w:pPr>
              <w:pStyle w:val="tabteksts"/>
              <w:jc w:val="center"/>
              <w:rPr>
                <w:color w:val="9BBB59" w:themeColor="accent3"/>
                <w:szCs w:val="24"/>
                <w:lang w:eastAsia="lv-LV"/>
              </w:rPr>
            </w:pPr>
            <w:r w:rsidRPr="00C75637">
              <w:rPr>
                <w:szCs w:val="18"/>
                <w:lang w:eastAsia="lv-LV"/>
              </w:rPr>
              <w:t xml:space="preserve">2023. gada </w:t>
            </w:r>
            <w:r w:rsidRPr="00C75637">
              <w:rPr>
                <w:lang w:eastAsia="lv-LV"/>
              </w:rPr>
              <w:t>prognoze</w:t>
            </w:r>
          </w:p>
        </w:tc>
        <w:tc>
          <w:tcPr>
            <w:tcW w:w="1132" w:type="dxa"/>
          </w:tcPr>
          <w:p w14:paraId="2CEDE762" w14:textId="77777777" w:rsidR="00E72668" w:rsidRPr="005059C2" w:rsidRDefault="00E72668" w:rsidP="0017505E">
            <w:pPr>
              <w:pStyle w:val="tabteksts"/>
              <w:jc w:val="center"/>
              <w:rPr>
                <w:color w:val="9BBB59" w:themeColor="accent3"/>
                <w:szCs w:val="24"/>
                <w:lang w:eastAsia="lv-LV"/>
              </w:rPr>
            </w:pPr>
            <w:r w:rsidRPr="00C75637">
              <w:rPr>
                <w:szCs w:val="18"/>
                <w:lang w:eastAsia="lv-LV"/>
              </w:rPr>
              <w:t xml:space="preserve">2024. gada </w:t>
            </w:r>
            <w:r w:rsidRPr="00C75637">
              <w:rPr>
                <w:lang w:eastAsia="lv-LV"/>
              </w:rPr>
              <w:t>prognoze</w:t>
            </w:r>
          </w:p>
        </w:tc>
      </w:tr>
      <w:tr w:rsidR="00E72668" w:rsidRPr="005059C2" w14:paraId="591C09D1" w14:textId="77777777" w:rsidTr="0017505E">
        <w:trPr>
          <w:trHeight w:val="142"/>
          <w:jc w:val="center"/>
        </w:trPr>
        <w:tc>
          <w:tcPr>
            <w:tcW w:w="3378" w:type="dxa"/>
            <w:shd w:val="clear" w:color="auto" w:fill="D9D9D9" w:themeFill="background1" w:themeFillShade="D9"/>
            <w:vAlign w:val="center"/>
          </w:tcPr>
          <w:p w14:paraId="4BBEBC42" w14:textId="77777777" w:rsidR="00E72668" w:rsidRPr="00BB31C8" w:rsidRDefault="00E72668" w:rsidP="0017505E">
            <w:pPr>
              <w:pStyle w:val="tabteksts"/>
              <w:rPr>
                <w:lang w:eastAsia="lv-LV"/>
              </w:rPr>
            </w:pPr>
            <w:r w:rsidRPr="00BB31C8">
              <w:rPr>
                <w:lang w:eastAsia="lv-LV"/>
              </w:rPr>
              <w:t>Kopējie izdevumi,</w:t>
            </w:r>
            <w:r w:rsidRPr="00BB31C8">
              <w:t xml:space="preserve"> </w:t>
            </w:r>
            <w:proofErr w:type="spellStart"/>
            <w:r w:rsidRPr="00BB31C8">
              <w:rPr>
                <w:i/>
                <w:szCs w:val="18"/>
              </w:rPr>
              <w:t>euro</w:t>
            </w:r>
            <w:proofErr w:type="spellEnd"/>
          </w:p>
        </w:tc>
        <w:tc>
          <w:tcPr>
            <w:tcW w:w="1131" w:type="dxa"/>
            <w:shd w:val="clear" w:color="auto" w:fill="D9D9D9" w:themeFill="background1" w:themeFillShade="D9"/>
          </w:tcPr>
          <w:p w14:paraId="6F491E7E" w14:textId="77777777" w:rsidR="00E72668" w:rsidRPr="005059C2" w:rsidRDefault="00E72668" w:rsidP="0017505E">
            <w:pPr>
              <w:pStyle w:val="tabteksts"/>
              <w:jc w:val="right"/>
              <w:rPr>
                <w:color w:val="9BBB59" w:themeColor="accent3"/>
              </w:rPr>
            </w:pPr>
            <w:r>
              <w:t>16 174</w:t>
            </w:r>
          </w:p>
        </w:tc>
        <w:tc>
          <w:tcPr>
            <w:tcW w:w="1132" w:type="dxa"/>
            <w:shd w:val="clear" w:color="auto" w:fill="D9D9D9" w:themeFill="background1" w:themeFillShade="D9"/>
            <w:vAlign w:val="center"/>
          </w:tcPr>
          <w:p w14:paraId="6323C4E7" w14:textId="77777777" w:rsidR="00E72668" w:rsidRPr="005059C2" w:rsidRDefault="00E72668" w:rsidP="0017505E">
            <w:pPr>
              <w:pStyle w:val="tabteksts"/>
              <w:jc w:val="right"/>
              <w:rPr>
                <w:color w:val="9BBB59" w:themeColor="accent3"/>
              </w:rPr>
            </w:pPr>
            <w:r w:rsidRPr="002C3F21">
              <w:rPr>
                <w:szCs w:val="18"/>
              </w:rPr>
              <w:t>446 005</w:t>
            </w:r>
          </w:p>
        </w:tc>
        <w:tc>
          <w:tcPr>
            <w:tcW w:w="1132" w:type="dxa"/>
            <w:shd w:val="clear" w:color="auto" w:fill="D9D9D9" w:themeFill="background1" w:themeFillShade="D9"/>
            <w:vAlign w:val="center"/>
          </w:tcPr>
          <w:p w14:paraId="6E45B8F1" w14:textId="77777777" w:rsidR="00E72668" w:rsidRPr="00240FCB" w:rsidRDefault="00E72668" w:rsidP="0017505E">
            <w:pPr>
              <w:pStyle w:val="tabteksts"/>
              <w:jc w:val="right"/>
            </w:pPr>
            <w:r w:rsidRPr="00240FCB">
              <w:t>85</w:t>
            </w:r>
            <w:r>
              <w:t xml:space="preserve"> </w:t>
            </w:r>
            <w:r w:rsidRPr="00240FCB">
              <w:t>000</w:t>
            </w:r>
          </w:p>
        </w:tc>
        <w:tc>
          <w:tcPr>
            <w:tcW w:w="1132" w:type="dxa"/>
            <w:shd w:val="clear" w:color="auto" w:fill="D9D9D9" w:themeFill="background1" w:themeFillShade="D9"/>
            <w:vAlign w:val="center"/>
          </w:tcPr>
          <w:p w14:paraId="03D4EC64" w14:textId="77777777" w:rsidR="00E72668" w:rsidRPr="00240FCB" w:rsidRDefault="00E72668" w:rsidP="0017505E">
            <w:pPr>
              <w:pStyle w:val="tabteksts"/>
              <w:jc w:val="right"/>
            </w:pPr>
            <w:r w:rsidRPr="00240FCB">
              <w:t>85</w:t>
            </w:r>
            <w:r>
              <w:t xml:space="preserve"> </w:t>
            </w:r>
            <w:r w:rsidRPr="00240FCB">
              <w:t>000</w:t>
            </w:r>
          </w:p>
        </w:tc>
        <w:tc>
          <w:tcPr>
            <w:tcW w:w="1132" w:type="dxa"/>
            <w:shd w:val="clear" w:color="auto" w:fill="D9D9D9" w:themeFill="background1" w:themeFillShade="D9"/>
            <w:vAlign w:val="center"/>
          </w:tcPr>
          <w:p w14:paraId="1A7D6F1A" w14:textId="77777777" w:rsidR="00E72668" w:rsidRPr="00240FCB" w:rsidRDefault="00E72668" w:rsidP="0017505E">
            <w:pPr>
              <w:pStyle w:val="tabteksts"/>
              <w:jc w:val="right"/>
            </w:pPr>
            <w:r w:rsidRPr="00240FCB">
              <w:t>85</w:t>
            </w:r>
            <w:r>
              <w:t xml:space="preserve"> </w:t>
            </w:r>
            <w:r w:rsidRPr="00240FCB">
              <w:t>000</w:t>
            </w:r>
          </w:p>
        </w:tc>
      </w:tr>
      <w:tr w:rsidR="00E72668" w:rsidRPr="005059C2" w14:paraId="0676E016" w14:textId="77777777" w:rsidTr="0017505E">
        <w:trPr>
          <w:trHeight w:val="283"/>
          <w:jc w:val="center"/>
        </w:trPr>
        <w:tc>
          <w:tcPr>
            <w:tcW w:w="3378" w:type="dxa"/>
            <w:vAlign w:val="center"/>
          </w:tcPr>
          <w:p w14:paraId="23B17ACF" w14:textId="77777777" w:rsidR="00E72668" w:rsidRPr="00FF0A2D" w:rsidRDefault="00E72668" w:rsidP="0017505E">
            <w:pPr>
              <w:pStyle w:val="tabteksts"/>
              <w:rPr>
                <w:szCs w:val="18"/>
                <w:lang w:eastAsia="lv-LV"/>
              </w:rPr>
            </w:pPr>
            <w:r w:rsidRPr="00FF0A2D">
              <w:rPr>
                <w:szCs w:val="18"/>
                <w:lang w:eastAsia="lv-LV"/>
              </w:rPr>
              <w:t xml:space="preserve">Kopējo izdevumu izmaiņas, </w:t>
            </w:r>
            <w:proofErr w:type="spellStart"/>
            <w:r w:rsidRPr="00FF0A2D">
              <w:rPr>
                <w:i/>
                <w:szCs w:val="18"/>
                <w:lang w:eastAsia="lv-LV"/>
              </w:rPr>
              <w:t>euro</w:t>
            </w:r>
            <w:proofErr w:type="spellEnd"/>
            <w:r w:rsidRPr="00FF0A2D">
              <w:rPr>
                <w:szCs w:val="18"/>
                <w:lang w:eastAsia="lv-LV"/>
              </w:rPr>
              <w:t xml:space="preserve"> (+/–) pret iepriekšējo gadu</w:t>
            </w:r>
          </w:p>
        </w:tc>
        <w:tc>
          <w:tcPr>
            <w:tcW w:w="1131" w:type="dxa"/>
          </w:tcPr>
          <w:p w14:paraId="6AC10F8B" w14:textId="77777777" w:rsidR="00E72668" w:rsidRPr="00FF0A2D" w:rsidRDefault="00E72668" w:rsidP="0017505E">
            <w:pPr>
              <w:pStyle w:val="tabteksts"/>
              <w:jc w:val="center"/>
            </w:pPr>
            <w:r w:rsidRPr="00FF0A2D">
              <w:rPr>
                <w:b/>
                <w:bCs/>
              </w:rPr>
              <w:t>×</w:t>
            </w:r>
          </w:p>
        </w:tc>
        <w:tc>
          <w:tcPr>
            <w:tcW w:w="1132" w:type="dxa"/>
          </w:tcPr>
          <w:p w14:paraId="0B7E381E" w14:textId="77777777" w:rsidR="00E72668" w:rsidRPr="00FF0A2D" w:rsidRDefault="00E72668" w:rsidP="0017505E">
            <w:pPr>
              <w:pStyle w:val="tabteksts"/>
              <w:jc w:val="right"/>
            </w:pPr>
            <w:r w:rsidRPr="00FF0A2D">
              <w:t>429 831</w:t>
            </w:r>
          </w:p>
        </w:tc>
        <w:tc>
          <w:tcPr>
            <w:tcW w:w="1132" w:type="dxa"/>
          </w:tcPr>
          <w:p w14:paraId="043B8A9A" w14:textId="77777777" w:rsidR="00E72668" w:rsidRPr="00FF0A2D" w:rsidRDefault="00E72668" w:rsidP="0017505E">
            <w:pPr>
              <w:pStyle w:val="tabteksts"/>
              <w:jc w:val="right"/>
            </w:pPr>
            <w:r w:rsidRPr="00FF0A2D">
              <w:t>-</w:t>
            </w:r>
            <w:r>
              <w:t>361 005</w:t>
            </w:r>
          </w:p>
        </w:tc>
        <w:tc>
          <w:tcPr>
            <w:tcW w:w="1132" w:type="dxa"/>
          </w:tcPr>
          <w:p w14:paraId="7B40F628" w14:textId="77777777" w:rsidR="00E72668" w:rsidRPr="00FF0A2D" w:rsidRDefault="00E72668" w:rsidP="0017505E">
            <w:pPr>
              <w:pStyle w:val="tabteksts"/>
              <w:jc w:val="center"/>
            </w:pPr>
            <w:r w:rsidRPr="00FF0A2D">
              <w:t>-</w:t>
            </w:r>
          </w:p>
        </w:tc>
        <w:tc>
          <w:tcPr>
            <w:tcW w:w="1132" w:type="dxa"/>
          </w:tcPr>
          <w:p w14:paraId="06304FED" w14:textId="77777777" w:rsidR="00E72668" w:rsidRPr="00FF0A2D" w:rsidRDefault="00E72668" w:rsidP="0017505E">
            <w:pPr>
              <w:pStyle w:val="tabteksts"/>
              <w:jc w:val="center"/>
            </w:pPr>
            <w:r w:rsidRPr="00FF0A2D">
              <w:t>-</w:t>
            </w:r>
          </w:p>
        </w:tc>
      </w:tr>
      <w:tr w:rsidR="00E72668" w:rsidRPr="005059C2" w14:paraId="5C02373B" w14:textId="77777777" w:rsidTr="0017505E">
        <w:trPr>
          <w:trHeight w:val="283"/>
          <w:jc w:val="center"/>
        </w:trPr>
        <w:tc>
          <w:tcPr>
            <w:tcW w:w="3378" w:type="dxa"/>
            <w:vAlign w:val="center"/>
          </w:tcPr>
          <w:p w14:paraId="197F6D2F" w14:textId="77777777" w:rsidR="00E72668" w:rsidRPr="00FF0A2D" w:rsidRDefault="00E72668" w:rsidP="0017505E">
            <w:pPr>
              <w:pStyle w:val="tabteksts"/>
            </w:pPr>
            <w:r w:rsidRPr="00FF0A2D">
              <w:rPr>
                <w:lang w:eastAsia="lv-LV"/>
              </w:rPr>
              <w:t>Kopējie izdevumi</w:t>
            </w:r>
            <w:r w:rsidRPr="00FF0A2D">
              <w:t>, % (+/–) pret iepriekšējo gadu</w:t>
            </w:r>
          </w:p>
        </w:tc>
        <w:tc>
          <w:tcPr>
            <w:tcW w:w="1131" w:type="dxa"/>
          </w:tcPr>
          <w:p w14:paraId="488C5899" w14:textId="77777777" w:rsidR="00E72668" w:rsidRPr="00FF0A2D" w:rsidRDefault="00E72668" w:rsidP="0017505E">
            <w:pPr>
              <w:pStyle w:val="tabteksts"/>
              <w:jc w:val="center"/>
            </w:pPr>
            <w:r w:rsidRPr="00FF0A2D">
              <w:rPr>
                <w:b/>
                <w:bCs/>
              </w:rPr>
              <w:t>×</w:t>
            </w:r>
          </w:p>
        </w:tc>
        <w:tc>
          <w:tcPr>
            <w:tcW w:w="1132" w:type="dxa"/>
          </w:tcPr>
          <w:p w14:paraId="4B2FCC15" w14:textId="77777777" w:rsidR="00E72668" w:rsidRPr="00FF0A2D" w:rsidRDefault="00E72668" w:rsidP="0017505E">
            <w:pPr>
              <w:pStyle w:val="tabteksts"/>
              <w:jc w:val="right"/>
            </w:pPr>
            <w:r w:rsidRPr="00FF0A2D">
              <w:t>2657,5</w:t>
            </w:r>
          </w:p>
        </w:tc>
        <w:tc>
          <w:tcPr>
            <w:tcW w:w="1132" w:type="dxa"/>
          </w:tcPr>
          <w:p w14:paraId="03B52E0E" w14:textId="77777777" w:rsidR="00E72668" w:rsidRPr="00FF0A2D" w:rsidRDefault="00E72668" w:rsidP="0017505E">
            <w:pPr>
              <w:pStyle w:val="tabteksts"/>
              <w:jc w:val="right"/>
            </w:pPr>
            <w:r w:rsidRPr="00FF0A2D">
              <w:t>-</w:t>
            </w:r>
            <w:r>
              <w:t>80,9</w:t>
            </w:r>
          </w:p>
        </w:tc>
        <w:tc>
          <w:tcPr>
            <w:tcW w:w="1132" w:type="dxa"/>
          </w:tcPr>
          <w:p w14:paraId="58B47C31" w14:textId="77777777" w:rsidR="00E72668" w:rsidRPr="00FF0A2D" w:rsidRDefault="00E72668" w:rsidP="0017505E">
            <w:pPr>
              <w:pStyle w:val="tabteksts"/>
              <w:jc w:val="center"/>
            </w:pPr>
            <w:r w:rsidRPr="00FF0A2D">
              <w:t>-</w:t>
            </w:r>
          </w:p>
        </w:tc>
        <w:tc>
          <w:tcPr>
            <w:tcW w:w="1132" w:type="dxa"/>
          </w:tcPr>
          <w:p w14:paraId="1F0D4AFB" w14:textId="77777777" w:rsidR="00E72668" w:rsidRPr="00FF0A2D" w:rsidRDefault="00E72668" w:rsidP="0017505E">
            <w:pPr>
              <w:pStyle w:val="tabteksts"/>
              <w:jc w:val="center"/>
            </w:pPr>
            <w:r w:rsidRPr="00FF0A2D">
              <w:t>-</w:t>
            </w:r>
          </w:p>
        </w:tc>
      </w:tr>
      <w:tr w:rsidR="00E72668" w:rsidRPr="005059C2" w14:paraId="5BFCB094" w14:textId="77777777" w:rsidTr="0017505E">
        <w:trPr>
          <w:trHeight w:val="142"/>
          <w:jc w:val="center"/>
        </w:trPr>
        <w:tc>
          <w:tcPr>
            <w:tcW w:w="3378" w:type="dxa"/>
          </w:tcPr>
          <w:p w14:paraId="5C0DA72D" w14:textId="77777777" w:rsidR="00E72668" w:rsidRPr="005059C2" w:rsidRDefault="00E72668" w:rsidP="0017505E">
            <w:pPr>
              <w:pStyle w:val="tabteksts"/>
              <w:rPr>
                <w:color w:val="9BBB59" w:themeColor="accent3"/>
                <w:szCs w:val="18"/>
                <w:lang w:eastAsia="lv-LV"/>
              </w:rPr>
            </w:pPr>
            <w:r w:rsidRPr="00BB31C8">
              <w:rPr>
                <w:szCs w:val="18"/>
              </w:rPr>
              <w:t xml:space="preserve">Atlīdzība, </w:t>
            </w:r>
            <w:proofErr w:type="spellStart"/>
            <w:r w:rsidRPr="00BB31C8">
              <w:rPr>
                <w:i/>
                <w:szCs w:val="18"/>
              </w:rPr>
              <w:t>euro</w:t>
            </w:r>
            <w:proofErr w:type="spellEnd"/>
          </w:p>
        </w:tc>
        <w:tc>
          <w:tcPr>
            <w:tcW w:w="1131" w:type="dxa"/>
          </w:tcPr>
          <w:p w14:paraId="12D353E6" w14:textId="77777777" w:rsidR="00E72668" w:rsidRPr="005059C2" w:rsidRDefault="00E72668" w:rsidP="0017505E">
            <w:pPr>
              <w:pStyle w:val="tabteksts"/>
              <w:jc w:val="center"/>
              <w:rPr>
                <w:color w:val="9BBB59" w:themeColor="accent3"/>
                <w:szCs w:val="18"/>
              </w:rPr>
            </w:pPr>
            <w:r w:rsidRPr="001145AE">
              <w:rPr>
                <w:szCs w:val="18"/>
              </w:rPr>
              <w:t>-</w:t>
            </w:r>
          </w:p>
        </w:tc>
        <w:tc>
          <w:tcPr>
            <w:tcW w:w="1132" w:type="dxa"/>
          </w:tcPr>
          <w:p w14:paraId="50465D45" w14:textId="77777777" w:rsidR="00E72668" w:rsidRPr="005059C2" w:rsidRDefault="00E72668" w:rsidP="0017505E">
            <w:pPr>
              <w:pStyle w:val="tabteksts"/>
              <w:jc w:val="center"/>
              <w:rPr>
                <w:color w:val="9BBB59" w:themeColor="accent3"/>
                <w:szCs w:val="18"/>
              </w:rPr>
            </w:pPr>
            <w:r w:rsidRPr="00D308F6">
              <w:rPr>
                <w:szCs w:val="18"/>
              </w:rPr>
              <w:t>-</w:t>
            </w:r>
          </w:p>
        </w:tc>
        <w:tc>
          <w:tcPr>
            <w:tcW w:w="1132" w:type="dxa"/>
            <w:vAlign w:val="center"/>
          </w:tcPr>
          <w:p w14:paraId="3674FB2E" w14:textId="77777777" w:rsidR="00E72668" w:rsidRPr="0079609A" w:rsidRDefault="00E72668" w:rsidP="0017505E">
            <w:pPr>
              <w:pStyle w:val="tabteksts"/>
              <w:jc w:val="right"/>
              <w:rPr>
                <w:szCs w:val="18"/>
              </w:rPr>
            </w:pPr>
            <w:r w:rsidRPr="0079609A">
              <w:rPr>
                <w:szCs w:val="18"/>
              </w:rPr>
              <w:t>8</w:t>
            </w:r>
            <w:r>
              <w:rPr>
                <w:szCs w:val="18"/>
              </w:rPr>
              <w:t xml:space="preserve"> </w:t>
            </w:r>
            <w:r w:rsidRPr="0079609A">
              <w:rPr>
                <w:szCs w:val="18"/>
              </w:rPr>
              <w:t>500</w:t>
            </w:r>
          </w:p>
        </w:tc>
        <w:tc>
          <w:tcPr>
            <w:tcW w:w="1132" w:type="dxa"/>
            <w:vAlign w:val="center"/>
          </w:tcPr>
          <w:p w14:paraId="40D4E8C1" w14:textId="77777777" w:rsidR="00E72668" w:rsidRPr="0079609A" w:rsidRDefault="00E72668" w:rsidP="0017505E">
            <w:pPr>
              <w:pStyle w:val="tabteksts"/>
              <w:jc w:val="right"/>
              <w:rPr>
                <w:szCs w:val="18"/>
              </w:rPr>
            </w:pPr>
            <w:r w:rsidRPr="0079609A">
              <w:rPr>
                <w:szCs w:val="18"/>
              </w:rPr>
              <w:t>8</w:t>
            </w:r>
            <w:r>
              <w:rPr>
                <w:szCs w:val="18"/>
              </w:rPr>
              <w:t xml:space="preserve"> </w:t>
            </w:r>
            <w:r w:rsidRPr="0079609A">
              <w:rPr>
                <w:szCs w:val="18"/>
              </w:rPr>
              <w:t>500</w:t>
            </w:r>
          </w:p>
        </w:tc>
        <w:tc>
          <w:tcPr>
            <w:tcW w:w="1132" w:type="dxa"/>
            <w:vAlign w:val="center"/>
          </w:tcPr>
          <w:p w14:paraId="42F2142C" w14:textId="77777777" w:rsidR="00E72668" w:rsidRPr="0079609A" w:rsidRDefault="00E72668" w:rsidP="0017505E">
            <w:pPr>
              <w:pStyle w:val="tabteksts"/>
              <w:jc w:val="right"/>
              <w:rPr>
                <w:szCs w:val="18"/>
              </w:rPr>
            </w:pPr>
            <w:r w:rsidRPr="0079609A">
              <w:rPr>
                <w:szCs w:val="18"/>
              </w:rPr>
              <w:t>8</w:t>
            </w:r>
            <w:r>
              <w:rPr>
                <w:szCs w:val="18"/>
              </w:rPr>
              <w:t xml:space="preserve"> </w:t>
            </w:r>
            <w:r w:rsidRPr="0079609A">
              <w:rPr>
                <w:szCs w:val="18"/>
              </w:rPr>
              <w:t>500</w:t>
            </w:r>
          </w:p>
        </w:tc>
      </w:tr>
    </w:tbl>
    <w:p w14:paraId="4B9DF57A" w14:textId="77777777" w:rsidR="007A4870" w:rsidRDefault="007A4870" w:rsidP="00E72668">
      <w:pPr>
        <w:pStyle w:val="Tabuluvirsraksti"/>
        <w:tabs>
          <w:tab w:val="left" w:pos="1252"/>
        </w:tabs>
        <w:spacing w:before="240" w:after="240"/>
        <w:ind w:firstLine="425"/>
        <w:rPr>
          <w:b/>
          <w:color w:val="000000" w:themeColor="text1"/>
          <w:lang w:eastAsia="lv-LV"/>
        </w:rPr>
      </w:pPr>
    </w:p>
    <w:p w14:paraId="080EFA61" w14:textId="3A398487" w:rsidR="00E72668" w:rsidRPr="00537C01" w:rsidRDefault="00E72668" w:rsidP="007A4870">
      <w:pPr>
        <w:pStyle w:val="Tabuluvirsraksti"/>
        <w:tabs>
          <w:tab w:val="left" w:pos="1252"/>
        </w:tabs>
        <w:spacing w:before="240" w:after="240"/>
        <w:rPr>
          <w:color w:val="000000" w:themeColor="text1"/>
          <w:sz w:val="18"/>
          <w:szCs w:val="18"/>
          <w:lang w:eastAsia="lv-LV"/>
        </w:rPr>
      </w:pPr>
      <w:r w:rsidRPr="00537C01">
        <w:rPr>
          <w:b/>
          <w:color w:val="000000" w:themeColor="text1"/>
          <w:lang w:eastAsia="lv-LV"/>
        </w:rPr>
        <w:lastRenderedPageBreak/>
        <w:t>Izmaiņas izdevumos, salīdzinot 2022. gada p</w:t>
      </w:r>
      <w:r>
        <w:rPr>
          <w:b/>
          <w:color w:val="000000" w:themeColor="text1"/>
          <w:lang w:eastAsia="lv-LV"/>
        </w:rPr>
        <w:t>rojektu</w:t>
      </w:r>
      <w:r w:rsidRPr="00537C01">
        <w:rPr>
          <w:b/>
          <w:color w:val="000000" w:themeColor="text1"/>
          <w:lang w:eastAsia="lv-LV"/>
        </w:rPr>
        <w:t xml:space="preserve"> ar 2021. gada plānu</w:t>
      </w:r>
    </w:p>
    <w:p w14:paraId="41A82232" w14:textId="77777777" w:rsidR="00E72668" w:rsidRPr="00537C01" w:rsidRDefault="00E72668" w:rsidP="00E72668">
      <w:pPr>
        <w:ind w:left="7921" w:firstLine="720"/>
        <w:jc w:val="center"/>
        <w:rPr>
          <w:i/>
          <w:color w:val="000000" w:themeColor="text1"/>
          <w:sz w:val="18"/>
          <w:szCs w:val="18"/>
        </w:rPr>
      </w:pPr>
      <w:proofErr w:type="spellStart"/>
      <w:r w:rsidRPr="00537C01">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537C01" w14:paraId="0FFE031A" w14:textId="77777777" w:rsidTr="0017505E">
        <w:trPr>
          <w:trHeight w:val="142"/>
          <w:tblHeader/>
          <w:jc w:val="center"/>
        </w:trPr>
        <w:tc>
          <w:tcPr>
            <w:tcW w:w="5241" w:type="dxa"/>
            <w:vAlign w:val="center"/>
          </w:tcPr>
          <w:p w14:paraId="6A34B286" w14:textId="77777777" w:rsidR="00E72668" w:rsidRPr="00537C01" w:rsidRDefault="00E72668" w:rsidP="0017505E">
            <w:pPr>
              <w:pStyle w:val="tabteksts"/>
              <w:jc w:val="center"/>
              <w:rPr>
                <w:color w:val="000000" w:themeColor="text1"/>
                <w:szCs w:val="18"/>
              </w:rPr>
            </w:pPr>
            <w:r w:rsidRPr="00537C01">
              <w:rPr>
                <w:color w:val="000000" w:themeColor="text1"/>
                <w:szCs w:val="18"/>
                <w:lang w:eastAsia="lv-LV"/>
              </w:rPr>
              <w:t>Pasākums</w:t>
            </w:r>
          </w:p>
        </w:tc>
        <w:tc>
          <w:tcPr>
            <w:tcW w:w="1277" w:type="dxa"/>
            <w:vAlign w:val="center"/>
          </w:tcPr>
          <w:p w14:paraId="02B1C122" w14:textId="77777777" w:rsidR="00E72668" w:rsidRPr="00537C01" w:rsidRDefault="00E72668" w:rsidP="0017505E">
            <w:pPr>
              <w:pStyle w:val="tabteksts"/>
              <w:jc w:val="center"/>
              <w:rPr>
                <w:color w:val="000000" w:themeColor="text1"/>
                <w:szCs w:val="18"/>
                <w:lang w:eastAsia="lv-LV"/>
              </w:rPr>
            </w:pPr>
            <w:r w:rsidRPr="00537C01">
              <w:rPr>
                <w:color w:val="000000" w:themeColor="text1"/>
                <w:szCs w:val="18"/>
                <w:lang w:eastAsia="lv-LV"/>
              </w:rPr>
              <w:t>Samazinājums</w:t>
            </w:r>
          </w:p>
        </w:tc>
        <w:tc>
          <w:tcPr>
            <w:tcW w:w="1277" w:type="dxa"/>
            <w:vAlign w:val="center"/>
          </w:tcPr>
          <w:p w14:paraId="784AF1E4" w14:textId="77777777" w:rsidR="00E72668" w:rsidRPr="00537C01" w:rsidRDefault="00E72668" w:rsidP="0017505E">
            <w:pPr>
              <w:pStyle w:val="tabteksts"/>
              <w:jc w:val="center"/>
              <w:rPr>
                <w:color w:val="000000" w:themeColor="text1"/>
                <w:szCs w:val="18"/>
                <w:lang w:eastAsia="lv-LV"/>
              </w:rPr>
            </w:pPr>
            <w:r w:rsidRPr="00537C01">
              <w:rPr>
                <w:color w:val="000000" w:themeColor="text1"/>
                <w:szCs w:val="18"/>
                <w:lang w:eastAsia="lv-LV"/>
              </w:rPr>
              <w:t>Palielinājums</w:t>
            </w:r>
          </w:p>
        </w:tc>
        <w:tc>
          <w:tcPr>
            <w:tcW w:w="1277" w:type="dxa"/>
            <w:vAlign w:val="center"/>
          </w:tcPr>
          <w:p w14:paraId="6E2EAF0A" w14:textId="77777777" w:rsidR="00E72668" w:rsidRPr="00537C01" w:rsidRDefault="00E72668" w:rsidP="0017505E">
            <w:pPr>
              <w:pStyle w:val="tabteksts"/>
              <w:jc w:val="center"/>
              <w:rPr>
                <w:color w:val="000000" w:themeColor="text1"/>
                <w:szCs w:val="18"/>
                <w:lang w:eastAsia="lv-LV"/>
              </w:rPr>
            </w:pPr>
            <w:r w:rsidRPr="00537C01">
              <w:rPr>
                <w:color w:val="000000" w:themeColor="text1"/>
                <w:szCs w:val="18"/>
                <w:lang w:eastAsia="lv-LV"/>
              </w:rPr>
              <w:t>Izmaiņas</w:t>
            </w:r>
          </w:p>
        </w:tc>
      </w:tr>
      <w:tr w:rsidR="00E72668" w:rsidRPr="00537C01" w14:paraId="079A824B" w14:textId="77777777" w:rsidTr="0017505E">
        <w:trPr>
          <w:trHeight w:val="142"/>
          <w:jc w:val="center"/>
        </w:trPr>
        <w:tc>
          <w:tcPr>
            <w:tcW w:w="5241" w:type="dxa"/>
            <w:shd w:val="clear" w:color="auto" w:fill="D9D9D9" w:themeFill="background1" w:themeFillShade="D9"/>
          </w:tcPr>
          <w:p w14:paraId="1EC9C8A6" w14:textId="77777777" w:rsidR="00E72668" w:rsidRPr="00537C01" w:rsidRDefault="00E72668" w:rsidP="0017505E">
            <w:pPr>
              <w:pStyle w:val="tabteksts"/>
              <w:rPr>
                <w:color w:val="000000" w:themeColor="text1"/>
                <w:szCs w:val="18"/>
              </w:rPr>
            </w:pPr>
            <w:r w:rsidRPr="00537C01">
              <w:rPr>
                <w:b/>
                <w:bCs/>
                <w:color w:val="000000" w:themeColor="text1"/>
                <w:szCs w:val="18"/>
                <w:lang w:eastAsia="lv-LV"/>
              </w:rPr>
              <w:t xml:space="preserve">Izdevumi </w:t>
            </w:r>
            <w:r>
              <w:rPr>
                <w:b/>
                <w:bCs/>
                <w:color w:val="000000" w:themeColor="text1"/>
                <w:szCs w:val="18"/>
                <w:lang w:eastAsia="lv-LV"/>
              </w:rPr>
              <w:t>–</w:t>
            </w:r>
            <w:r w:rsidRPr="00537C01">
              <w:rPr>
                <w:b/>
                <w:bCs/>
                <w:color w:val="000000" w:themeColor="text1"/>
                <w:szCs w:val="18"/>
                <w:lang w:eastAsia="lv-LV"/>
              </w:rPr>
              <w:t xml:space="preserve"> kopā</w:t>
            </w:r>
          </w:p>
        </w:tc>
        <w:tc>
          <w:tcPr>
            <w:tcW w:w="1277" w:type="dxa"/>
            <w:shd w:val="clear" w:color="auto" w:fill="D9D9D9" w:themeFill="background1" w:themeFillShade="D9"/>
          </w:tcPr>
          <w:p w14:paraId="3E2357BB" w14:textId="77777777" w:rsidR="00E72668" w:rsidRPr="00537C01" w:rsidRDefault="00E72668" w:rsidP="0017505E">
            <w:pPr>
              <w:pStyle w:val="tabteksts"/>
              <w:jc w:val="right"/>
              <w:rPr>
                <w:b/>
                <w:color w:val="000000" w:themeColor="text1"/>
                <w:szCs w:val="18"/>
              </w:rPr>
            </w:pPr>
            <w:r>
              <w:rPr>
                <w:b/>
                <w:color w:val="000000" w:themeColor="text1"/>
                <w:szCs w:val="18"/>
              </w:rPr>
              <w:t>361 005</w:t>
            </w:r>
          </w:p>
        </w:tc>
        <w:tc>
          <w:tcPr>
            <w:tcW w:w="1277" w:type="dxa"/>
            <w:shd w:val="clear" w:color="auto" w:fill="D9D9D9" w:themeFill="background1" w:themeFillShade="D9"/>
          </w:tcPr>
          <w:p w14:paraId="6CE96916" w14:textId="77777777" w:rsidR="00E72668" w:rsidRPr="00537C01" w:rsidRDefault="00E72668" w:rsidP="0017505E">
            <w:pPr>
              <w:pStyle w:val="tabteksts"/>
              <w:jc w:val="center"/>
              <w:rPr>
                <w:b/>
                <w:color w:val="000000" w:themeColor="text1"/>
                <w:szCs w:val="18"/>
              </w:rPr>
            </w:pPr>
            <w:r>
              <w:rPr>
                <w:b/>
                <w:color w:val="000000" w:themeColor="text1"/>
                <w:szCs w:val="18"/>
              </w:rPr>
              <w:t>-</w:t>
            </w:r>
          </w:p>
        </w:tc>
        <w:tc>
          <w:tcPr>
            <w:tcW w:w="1277" w:type="dxa"/>
            <w:shd w:val="clear" w:color="auto" w:fill="D9D9D9" w:themeFill="background1" w:themeFillShade="D9"/>
          </w:tcPr>
          <w:p w14:paraId="51716E1F" w14:textId="77777777" w:rsidR="00E72668" w:rsidRPr="00537C01" w:rsidRDefault="00E72668" w:rsidP="0017505E">
            <w:pPr>
              <w:pStyle w:val="tabteksts"/>
              <w:jc w:val="right"/>
              <w:rPr>
                <w:b/>
                <w:color w:val="000000" w:themeColor="text1"/>
                <w:szCs w:val="18"/>
              </w:rPr>
            </w:pPr>
            <w:r>
              <w:rPr>
                <w:b/>
                <w:color w:val="000000" w:themeColor="text1"/>
                <w:szCs w:val="18"/>
              </w:rPr>
              <w:t>-361 005</w:t>
            </w:r>
          </w:p>
        </w:tc>
      </w:tr>
      <w:tr w:rsidR="00E72668" w:rsidRPr="00537C01" w14:paraId="075D7D0C" w14:textId="77777777" w:rsidTr="0017505E">
        <w:trPr>
          <w:jc w:val="center"/>
        </w:trPr>
        <w:tc>
          <w:tcPr>
            <w:tcW w:w="9072" w:type="dxa"/>
            <w:gridSpan w:val="4"/>
          </w:tcPr>
          <w:p w14:paraId="4D85215B" w14:textId="77777777" w:rsidR="00E72668" w:rsidRPr="00537C01" w:rsidRDefault="00E72668" w:rsidP="0017505E">
            <w:pPr>
              <w:pStyle w:val="tabteksts"/>
              <w:ind w:firstLine="313"/>
              <w:rPr>
                <w:color w:val="000000" w:themeColor="text1"/>
                <w:szCs w:val="18"/>
              </w:rPr>
            </w:pPr>
            <w:r w:rsidRPr="00537C01">
              <w:rPr>
                <w:i/>
                <w:color w:val="000000" w:themeColor="text1"/>
                <w:szCs w:val="18"/>
                <w:lang w:eastAsia="lv-LV"/>
              </w:rPr>
              <w:t>t. sk.:</w:t>
            </w:r>
          </w:p>
        </w:tc>
      </w:tr>
      <w:tr w:rsidR="00E72668" w:rsidRPr="00537C01" w14:paraId="7585B100" w14:textId="77777777" w:rsidTr="0017505E">
        <w:trPr>
          <w:trHeight w:val="142"/>
          <w:jc w:val="center"/>
        </w:trPr>
        <w:tc>
          <w:tcPr>
            <w:tcW w:w="5241" w:type="dxa"/>
            <w:shd w:val="clear" w:color="auto" w:fill="F2F2F2" w:themeFill="background1" w:themeFillShade="F2"/>
            <w:vAlign w:val="center"/>
          </w:tcPr>
          <w:p w14:paraId="2892F8CC" w14:textId="77777777" w:rsidR="00E72668" w:rsidRPr="00537C01" w:rsidRDefault="00E72668" w:rsidP="0017505E">
            <w:pPr>
              <w:pStyle w:val="tabteksts"/>
              <w:rPr>
                <w:color w:val="000000" w:themeColor="text1"/>
                <w:szCs w:val="18"/>
                <w:u w:val="single"/>
                <w:lang w:eastAsia="lv-LV"/>
              </w:rPr>
            </w:pPr>
            <w:r w:rsidRPr="00537C01">
              <w:rPr>
                <w:color w:val="000000" w:themeColor="text1"/>
                <w:szCs w:val="18"/>
                <w:u w:val="single"/>
                <w:lang w:eastAsia="lv-LV"/>
              </w:rPr>
              <w:t>Citas izmaiņas</w:t>
            </w:r>
          </w:p>
        </w:tc>
        <w:tc>
          <w:tcPr>
            <w:tcW w:w="1277" w:type="dxa"/>
            <w:shd w:val="clear" w:color="auto" w:fill="F2F2F2" w:themeFill="background1" w:themeFillShade="F2"/>
          </w:tcPr>
          <w:p w14:paraId="295F6FDF" w14:textId="77777777" w:rsidR="00E72668" w:rsidRPr="006612A0" w:rsidRDefault="00E72668" w:rsidP="0017505E">
            <w:pPr>
              <w:pStyle w:val="tabteksts"/>
              <w:jc w:val="right"/>
              <w:rPr>
                <w:bCs/>
                <w:color w:val="000000" w:themeColor="text1"/>
                <w:szCs w:val="18"/>
              </w:rPr>
            </w:pPr>
            <w:r w:rsidRPr="006612A0">
              <w:rPr>
                <w:bCs/>
                <w:color w:val="000000" w:themeColor="text1"/>
                <w:szCs w:val="18"/>
              </w:rPr>
              <w:t>361 005</w:t>
            </w:r>
          </w:p>
        </w:tc>
        <w:tc>
          <w:tcPr>
            <w:tcW w:w="1277" w:type="dxa"/>
            <w:shd w:val="clear" w:color="auto" w:fill="F2F2F2" w:themeFill="background1" w:themeFillShade="F2"/>
          </w:tcPr>
          <w:p w14:paraId="4D53759C" w14:textId="77777777" w:rsidR="00E72668" w:rsidRPr="006612A0" w:rsidRDefault="00E72668" w:rsidP="0017505E">
            <w:pPr>
              <w:pStyle w:val="tabteksts"/>
              <w:jc w:val="center"/>
              <w:rPr>
                <w:bCs/>
                <w:color w:val="000000" w:themeColor="text1"/>
                <w:szCs w:val="18"/>
              </w:rPr>
            </w:pPr>
            <w:r w:rsidRPr="006612A0">
              <w:rPr>
                <w:bCs/>
                <w:color w:val="000000" w:themeColor="text1"/>
                <w:szCs w:val="18"/>
              </w:rPr>
              <w:t>-</w:t>
            </w:r>
          </w:p>
        </w:tc>
        <w:tc>
          <w:tcPr>
            <w:tcW w:w="1277" w:type="dxa"/>
            <w:shd w:val="clear" w:color="auto" w:fill="F2F2F2" w:themeFill="background1" w:themeFillShade="F2"/>
          </w:tcPr>
          <w:p w14:paraId="15D3B2F9" w14:textId="77777777" w:rsidR="00E72668" w:rsidRPr="006612A0" w:rsidRDefault="00E72668" w:rsidP="0017505E">
            <w:pPr>
              <w:pStyle w:val="tabteksts"/>
              <w:jc w:val="right"/>
              <w:rPr>
                <w:bCs/>
                <w:color w:val="000000" w:themeColor="text1"/>
                <w:szCs w:val="18"/>
              </w:rPr>
            </w:pPr>
            <w:r w:rsidRPr="006612A0">
              <w:rPr>
                <w:bCs/>
                <w:color w:val="000000" w:themeColor="text1"/>
                <w:szCs w:val="18"/>
              </w:rPr>
              <w:t>-361 005</w:t>
            </w:r>
          </w:p>
        </w:tc>
      </w:tr>
      <w:tr w:rsidR="00E72668" w:rsidRPr="00537C01" w14:paraId="58F886A2" w14:textId="77777777" w:rsidTr="0017505E">
        <w:trPr>
          <w:trHeight w:val="142"/>
          <w:jc w:val="center"/>
        </w:trPr>
        <w:tc>
          <w:tcPr>
            <w:tcW w:w="5241" w:type="dxa"/>
          </w:tcPr>
          <w:p w14:paraId="24E45632" w14:textId="77777777" w:rsidR="00E72668" w:rsidRPr="00537C01" w:rsidRDefault="00E72668" w:rsidP="00004E40">
            <w:pPr>
              <w:pStyle w:val="tabteksts"/>
              <w:jc w:val="both"/>
              <w:rPr>
                <w:i/>
                <w:color w:val="000000" w:themeColor="text1"/>
                <w:szCs w:val="18"/>
                <w:lang w:eastAsia="lv-LV"/>
              </w:rPr>
            </w:pPr>
            <w:r>
              <w:rPr>
                <w:i/>
                <w:color w:val="000000" w:themeColor="text1"/>
                <w:szCs w:val="18"/>
                <w:lang w:eastAsia="lv-LV"/>
              </w:rPr>
              <w:t>Samazināti izdevumi atbilstoši</w:t>
            </w:r>
            <w:r>
              <w:t xml:space="preserve"> </w:t>
            </w:r>
            <w:r w:rsidRPr="00DC31F0">
              <w:rPr>
                <w:i/>
                <w:iCs/>
              </w:rPr>
              <w:t>plānotajiem</w:t>
            </w:r>
            <w:r>
              <w:t xml:space="preserve"> </w:t>
            </w:r>
            <w:r>
              <w:rPr>
                <w:i/>
                <w:color w:val="000000" w:themeColor="text1"/>
                <w:szCs w:val="18"/>
                <w:lang w:eastAsia="lv-LV"/>
              </w:rPr>
              <w:t>ieņēmumiem no v</w:t>
            </w:r>
            <w:r w:rsidRPr="00897760">
              <w:rPr>
                <w:i/>
                <w:color w:val="000000" w:themeColor="text1"/>
                <w:szCs w:val="18"/>
                <w:lang w:eastAsia="lv-LV"/>
              </w:rPr>
              <w:t>alsts nodeva</w:t>
            </w:r>
            <w:r>
              <w:rPr>
                <w:i/>
                <w:color w:val="000000" w:themeColor="text1"/>
                <w:szCs w:val="18"/>
                <w:lang w:eastAsia="lv-LV"/>
              </w:rPr>
              <w:t>s</w:t>
            </w:r>
            <w:r w:rsidRPr="00897760">
              <w:rPr>
                <w:i/>
                <w:color w:val="000000" w:themeColor="text1"/>
                <w:szCs w:val="18"/>
                <w:lang w:eastAsia="lv-LV"/>
              </w:rPr>
              <w:t xml:space="preserve"> par energoefektivitātes veicināšanu un </w:t>
            </w:r>
            <w:proofErr w:type="spellStart"/>
            <w:r w:rsidRPr="00897760">
              <w:rPr>
                <w:i/>
                <w:color w:val="000000" w:themeColor="text1"/>
                <w:szCs w:val="18"/>
                <w:lang w:eastAsia="lv-LV"/>
              </w:rPr>
              <w:t>energopārvaldības</w:t>
            </w:r>
            <w:proofErr w:type="spellEnd"/>
            <w:r w:rsidRPr="00897760">
              <w:rPr>
                <w:i/>
                <w:color w:val="000000" w:themeColor="text1"/>
                <w:szCs w:val="18"/>
                <w:lang w:eastAsia="lv-LV"/>
              </w:rPr>
              <w:t xml:space="preserve"> sistēmas ieviešanas kontroles nodrošināšanu</w:t>
            </w:r>
            <w:r>
              <w:rPr>
                <w:i/>
                <w:color w:val="000000" w:themeColor="text1"/>
                <w:szCs w:val="18"/>
                <w:lang w:eastAsia="lv-LV"/>
              </w:rPr>
              <w:t xml:space="preserve"> </w:t>
            </w:r>
          </w:p>
        </w:tc>
        <w:tc>
          <w:tcPr>
            <w:tcW w:w="1277" w:type="dxa"/>
          </w:tcPr>
          <w:p w14:paraId="66CB861E" w14:textId="77777777" w:rsidR="00E72668" w:rsidRPr="00537C01" w:rsidRDefault="00E72668" w:rsidP="0017505E">
            <w:pPr>
              <w:pStyle w:val="tabteksts"/>
              <w:jc w:val="right"/>
              <w:rPr>
                <w:color w:val="000000" w:themeColor="text1"/>
                <w:szCs w:val="18"/>
              </w:rPr>
            </w:pPr>
            <w:r w:rsidRPr="00C3344E">
              <w:t>361 005</w:t>
            </w:r>
          </w:p>
        </w:tc>
        <w:tc>
          <w:tcPr>
            <w:tcW w:w="1277" w:type="dxa"/>
          </w:tcPr>
          <w:p w14:paraId="28E51174" w14:textId="77777777" w:rsidR="00E72668" w:rsidRPr="00537C01" w:rsidRDefault="00E72668" w:rsidP="0017505E">
            <w:pPr>
              <w:pStyle w:val="tabteksts"/>
              <w:jc w:val="center"/>
              <w:rPr>
                <w:bCs/>
                <w:color w:val="000000" w:themeColor="text1"/>
                <w:szCs w:val="18"/>
              </w:rPr>
            </w:pPr>
            <w:r w:rsidRPr="00C3344E">
              <w:t>-</w:t>
            </w:r>
          </w:p>
        </w:tc>
        <w:tc>
          <w:tcPr>
            <w:tcW w:w="1277" w:type="dxa"/>
          </w:tcPr>
          <w:p w14:paraId="76DB5FD6" w14:textId="77777777" w:rsidR="00E72668" w:rsidRPr="00537C01" w:rsidRDefault="00E72668" w:rsidP="0017505E">
            <w:pPr>
              <w:pStyle w:val="tabteksts"/>
              <w:jc w:val="right"/>
              <w:rPr>
                <w:bCs/>
                <w:color w:val="000000" w:themeColor="text1"/>
                <w:szCs w:val="18"/>
              </w:rPr>
            </w:pPr>
            <w:r w:rsidRPr="00C3344E">
              <w:t>-361 005</w:t>
            </w:r>
          </w:p>
        </w:tc>
      </w:tr>
    </w:tbl>
    <w:p w14:paraId="4AFD27C4" w14:textId="77777777" w:rsidR="00E72668" w:rsidRPr="003919DA" w:rsidRDefault="00E72668" w:rsidP="00E72668">
      <w:pPr>
        <w:spacing w:before="240" w:after="240"/>
        <w:jc w:val="center"/>
        <w:rPr>
          <w:b/>
        </w:rPr>
      </w:pPr>
      <w:r>
        <w:rPr>
          <w:b/>
        </w:rPr>
        <w:t>29</w:t>
      </w:r>
      <w:r w:rsidRPr="003919DA">
        <w:rPr>
          <w:b/>
        </w:rPr>
        <w:t>.</w:t>
      </w:r>
      <w:r>
        <w:rPr>
          <w:b/>
        </w:rPr>
        <w:t>06</w:t>
      </w:r>
      <w:r w:rsidRPr="003919DA">
        <w:rPr>
          <w:b/>
        </w:rPr>
        <w:t>.</w:t>
      </w:r>
      <w:r>
        <w:rPr>
          <w:b/>
        </w:rPr>
        <w:t>00</w:t>
      </w:r>
      <w:r w:rsidRPr="003919DA">
        <w:rPr>
          <w:b/>
        </w:rPr>
        <w:t xml:space="preserve"> </w:t>
      </w:r>
      <w:r w:rsidRPr="00D310BB">
        <w:rPr>
          <w:b/>
        </w:rPr>
        <w:t>Enerģētikas jautājumu administrēšana</w:t>
      </w:r>
      <w:r w:rsidRPr="00D310BB" w:rsidDel="00D310BB">
        <w:rPr>
          <w:b/>
        </w:rPr>
        <w:t xml:space="preserve"> </w:t>
      </w:r>
    </w:p>
    <w:p w14:paraId="6CEB5D99" w14:textId="77777777" w:rsidR="00E72668" w:rsidRDefault="00E72668" w:rsidP="00E72668">
      <w:pPr>
        <w:pStyle w:val="ListParagraph"/>
        <w:spacing w:after="120"/>
        <w:ind w:left="0"/>
        <w:contextualSpacing w:val="0"/>
        <w:rPr>
          <w:u w:val="single"/>
        </w:rPr>
      </w:pPr>
      <w:r>
        <w:rPr>
          <w:u w:val="single"/>
        </w:rPr>
        <w:t>Apakšp</w:t>
      </w:r>
      <w:r w:rsidRPr="00EA75F2">
        <w:rPr>
          <w:u w:val="single"/>
        </w:rPr>
        <w:t>rogrammas mērķis:</w:t>
      </w:r>
    </w:p>
    <w:p w14:paraId="1C7296CB" w14:textId="77777777" w:rsidR="00E72668" w:rsidRPr="00677BD4" w:rsidRDefault="00E72668" w:rsidP="00E72668">
      <w:pPr>
        <w:ind w:firstLine="720"/>
        <w:rPr>
          <w:bCs/>
        </w:rPr>
      </w:pPr>
      <w:r w:rsidRPr="00773E9E">
        <w:rPr>
          <w:bCs/>
        </w:rPr>
        <w:t>nodrošināt efektīvu enerģētikas politikas jautājumu administrēšanu (īstenošanas funkciju) elektroenerģijas obligātā iepirkuma uzraudzībai un kontrolei, aizsargātā lietotāja tirdzniecības pakalpojuma nodrošināšanai, energoefektivitātes jautājumu administrēšanai.</w:t>
      </w:r>
    </w:p>
    <w:p w14:paraId="730FA5E9" w14:textId="77777777" w:rsidR="00E72668" w:rsidRPr="00BB2102" w:rsidRDefault="00E72668" w:rsidP="00E72668">
      <w:pPr>
        <w:spacing w:before="120" w:after="120"/>
        <w:rPr>
          <w:u w:val="single"/>
        </w:rPr>
      </w:pPr>
      <w:r>
        <w:rPr>
          <w:u w:val="single"/>
        </w:rPr>
        <w:t>Galvenās aktivitātes:</w:t>
      </w:r>
    </w:p>
    <w:p w14:paraId="3A5CD661" w14:textId="77777777" w:rsidR="00E72668" w:rsidRPr="00773E9E" w:rsidRDefault="00E72668" w:rsidP="00E72668">
      <w:pPr>
        <w:spacing w:after="120"/>
        <w:ind w:left="1077" w:hanging="357"/>
        <w:rPr>
          <w:szCs w:val="24"/>
          <w:lang w:eastAsia="lv-LV"/>
        </w:rPr>
      </w:pPr>
      <w:r w:rsidRPr="00773E9E">
        <w:rPr>
          <w:szCs w:val="24"/>
          <w:lang w:eastAsia="lv-LV"/>
        </w:rPr>
        <w:t xml:space="preserve">1) </w:t>
      </w:r>
      <w:r>
        <w:rPr>
          <w:szCs w:val="24"/>
          <w:lang w:eastAsia="lv-LV"/>
        </w:rPr>
        <w:tab/>
      </w:r>
      <w:r w:rsidRPr="00773E9E">
        <w:rPr>
          <w:szCs w:val="24"/>
          <w:lang w:eastAsia="lv-LV"/>
        </w:rPr>
        <w:t xml:space="preserve">nodrošināt valsts atbalstu saņemošo elektroenerģijas ražotāju uzraudzību un darbības nodrošināšanu atbilstoši spēkā esošajiem normatīvajiem aktiem, tai skaitā elektrostaciju ikgadējo gada pārskatu vērtēšanu un elektrostaciju kontroles pārbaužu nodrošināšanu klātienē; </w:t>
      </w:r>
    </w:p>
    <w:p w14:paraId="16990F19" w14:textId="77777777" w:rsidR="00E72668" w:rsidRPr="00773E9E" w:rsidRDefault="00E72668" w:rsidP="00E72668">
      <w:pPr>
        <w:spacing w:after="120"/>
        <w:ind w:left="1077" w:hanging="357"/>
        <w:rPr>
          <w:szCs w:val="24"/>
          <w:lang w:eastAsia="lv-LV"/>
        </w:rPr>
      </w:pPr>
      <w:r w:rsidRPr="00773E9E">
        <w:t xml:space="preserve">2) </w:t>
      </w:r>
      <w:r>
        <w:tab/>
      </w:r>
      <w:r w:rsidRPr="00773E9E">
        <w:rPr>
          <w:szCs w:val="24"/>
        </w:rPr>
        <w:t xml:space="preserve">nodrošināt </w:t>
      </w:r>
      <w:r w:rsidRPr="00773E9E">
        <w:rPr>
          <w:szCs w:val="24"/>
          <w:lang w:eastAsia="lv-LV"/>
        </w:rPr>
        <w:t>aizsargātā lietotāja tirdzniecības pakalpojumu;</w:t>
      </w:r>
    </w:p>
    <w:p w14:paraId="08E4ECFB" w14:textId="77777777" w:rsidR="00E72668" w:rsidRPr="00773E9E" w:rsidRDefault="00E72668" w:rsidP="00E72668">
      <w:pPr>
        <w:spacing w:after="120"/>
        <w:ind w:left="1077" w:hanging="357"/>
        <w:rPr>
          <w:szCs w:val="24"/>
          <w:lang w:eastAsia="lv-LV"/>
        </w:rPr>
      </w:pPr>
      <w:r w:rsidRPr="00773E9E">
        <w:rPr>
          <w:szCs w:val="24"/>
          <w:lang w:eastAsia="lv-LV"/>
        </w:rPr>
        <w:t xml:space="preserve">3) </w:t>
      </w:r>
      <w:r>
        <w:rPr>
          <w:szCs w:val="24"/>
          <w:lang w:eastAsia="lv-LV"/>
        </w:rPr>
        <w:tab/>
      </w:r>
      <w:r w:rsidRPr="00773E9E">
        <w:rPr>
          <w:szCs w:val="24"/>
          <w:lang w:eastAsia="lv-LV"/>
        </w:rPr>
        <w:t xml:space="preserve">administrēt </w:t>
      </w:r>
      <w:proofErr w:type="spellStart"/>
      <w:r w:rsidRPr="00773E9E">
        <w:rPr>
          <w:szCs w:val="24"/>
          <w:lang w:eastAsia="lv-LV"/>
        </w:rPr>
        <w:t>energointensīvo</w:t>
      </w:r>
      <w:proofErr w:type="spellEnd"/>
      <w:r w:rsidRPr="00773E9E">
        <w:rPr>
          <w:szCs w:val="24"/>
          <w:lang w:eastAsia="lv-LV"/>
        </w:rPr>
        <w:t xml:space="preserve"> uzņēmumu atbalsta pasākumus;</w:t>
      </w:r>
    </w:p>
    <w:p w14:paraId="516403D1" w14:textId="77777777" w:rsidR="00E72668" w:rsidRPr="00F17D7F" w:rsidRDefault="00E72668" w:rsidP="00E72668">
      <w:pPr>
        <w:spacing w:after="120"/>
        <w:ind w:left="1077" w:hanging="357"/>
        <w:rPr>
          <w:szCs w:val="24"/>
        </w:rPr>
      </w:pPr>
      <w:r w:rsidRPr="00773E9E">
        <w:rPr>
          <w:szCs w:val="24"/>
          <w:lang w:eastAsia="lv-LV"/>
        </w:rPr>
        <w:t>4) </w:t>
      </w:r>
      <w:r>
        <w:rPr>
          <w:szCs w:val="24"/>
          <w:lang w:eastAsia="lv-LV"/>
        </w:rPr>
        <w:tab/>
      </w:r>
      <w:r w:rsidRPr="00773E9E">
        <w:rPr>
          <w:szCs w:val="24"/>
          <w:lang w:eastAsia="lv-LV"/>
        </w:rPr>
        <w:t>nodrošināt energoefektivitātes pienākumu shēmas administrēšanu, lielo elektroenerģijas patērētāju un lielo uzņēmumu energoefektivitātes pienākumu administrēšanu, energoefektivitātes nodevas administrēšanu u.tml.</w:t>
      </w:r>
      <w:r w:rsidRPr="00F17D7F">
        <w:rPr>
          <w:szCs w:val="24"/>
        </w:rPr>
        <w:t xml:space="preserve"> </w:t>
      </w:r>
    </w:p>
    <w:p w14:paraId="04F35055" w14:textId="77777777" w:rsidR="00E72668" w:rsidRPr="00305ECA" w:rsidRDefault="00E72668" w:rsidP="00E72668">
      <w:pPr>
        <w:spacing w:after="240"/>
      </w:pPr>
      <w:r w:rsidRPr="002122DB">
        <w:rPr>
          <w:u w:val="single"/>
        </w:rPr>
        <w:t>Programmas izpildītājs:</w:t>
      </w:r>
      <w:r w:rsidRPr="002122DB">
        <w:t xml:space="preserve"> </w:t>
      </w:r>
      <w:r w:rsidRPr="002C3ED9">
        <w:t>Būvniecības valsts kontroles birojs</w:t>
      </w:r>
      <w:r w:rsidRPr="00BB3231">
        <w:rPr>
          <w:szCs w:val="24"/>
          <w:lang w:eastAsia="lv-LV"/>
        </w:rPr>
        <w:t>.</w:t>
      </w:r>
    </w:p>
    <w:p w14:paraId="055D7379" w14:textId="77777777" w:rsidR="00E72668" w:rsidRPr="00BB2102" w:rsidRDefault="00E72668" w:rsidP="00E72668">
      <w:pPr>
        <w:pStyle w:val="Tabuluvirsraksti"/>
        <w:spacing w:after="240"/>
        <w:rPr>
          <w:b/>
          <w:lang w:eastAsia="lv-LV"/>
        </w:rPr>
      </w:pPr>
      <w:r w:rsidRPr="00BB2102">
        <w:rPr>
          <w:b/>
          <w:lang w:eastAsia="lv-LV"/>
        </w:rPr>
        <w:t>Darbības rezultāti un to rezultatīvie rādītāji no</w:t>
      </w:r>
      <w:r>
        <w:rPr>
          <w:b/>
          <w:lang w:eastAsia="lv-LV"/>
        </w:rPr>
        <w:t xml:space="preserve"> 2020.</w:t>
      </w:r>
      <w:r w:rsidRPr="00BB2102">
        <w:rPr>
          <w:b/>
          <w:lang w:eastAsia="lv-LV"/>
        </w:rPr>
        <w:t xml:space="preserve"> līdz</w:t>
      </w:r>
      <w:r>
        <w:rPr>
          <w:b/>
          <w:lang w:eastAsia="lv-LV"/>
        </w:rPr>
        <w:t xml:space="preserve"> 2024. </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E72668" w:rsidRPr="00BB2102" w14:paraId="7DD35255" w14:textId="77777777" w:rsidTr="0017505E">
        <w:trPr>
          <w:tblHeader/>
          <w:jc w:val="center"/>
        </w:trPr>
        <w:tc>
          <w:tcPr>
            <w:tcW w:w="3397" w:type="dxa"/>
          </w:tcPr>
          <w:p w14:paraId="6D238AF9" w14:textId="77777777" w:rsidR="00E72668" w:rsidRPr="00BB2102" w:rsidRDefault="00E72668" w:rsidP="0017505E">
            <w:pPr>
              <w:pStyle w:val="tabteksts"/>
              <w:jc w:val="center"/>
              <w:rPr>
                <w:szCs w:val="18"/>
              </w:rPr>
            </w:pPr>
          </w:p>
        </w:tc>
        <w:tc>
          <w:tcPr>
            <w:tcW w:w="1134" w:type="dxa"/>
          </w:tcPr>
          <w:p w14:paraId="07975E22" w14:textId="77777777" w:rsidR="00E72668" w:rsidRPr="00BB2102" w:rsidRDefault="00E72668" w:rsidP="0017505E">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4" w:type="dxa"/>
          </w:tcPr>
          <w:p w14:paraId="5502F293" w14:textId="77777777" w:rsidR="00E72668" w:rsidRPr="00BB2102" w:rsidRDefault="00E72668" w:rsidP="0017505E">
            <w:pPr>
              <w:pStyle w:val="tabteksts"/>
              <w:jc w:val="center"/>
              <w:rPr>
                <w:szCs w:val="18"/>
                <w:lang w:eastAsia="lv-LV"/>
              </w:rPr>
            </w:pPr>
            <w:r>
              <w:rPr>
                <w:lang w:eastAsia="lv-LV"/>
              </w:rPr>
              <w:t>2021.</w:t>
            </w:r>
            <w:r w:rsidRPr="00D42431">
              <w:rPr>
                <w:lang w:eastAsia="lv-LV"/>
              </w:rPr>
              <w:t xml:space="preserve"> gada     plāns</w:t>
            </w:r>
          </w:p>
        </w:tc>
        <w:tc>
          <w:tcPr>
            <w:tcW w:w="1134" w:type="dxa"/>
          </w:tcPr>
          <w:p w14:paraId="6D20E264" w14:textId="77777777" w:rsidR="00E72668" w:rsidRPr="00BB2102" w:rsidRDefault="00E72668" w:rsidP="0017505E">
            <w:pPr>
              <w:pStyle w:val="tabteksts"/>
              <w:jc w:val="center"/>
              <w:rPr>
                <w:szCs w:val="18"/>
                <w:lang w:eastAsia="lv-LV"/>
              </w:rPr>
            </w:pPr>
            <w:r>
              <w:rPr>
                <w:szCs w:val="18"/>
                <w:lang w:eastAsia="lv-LV"/>
              </w:rPr>
              <w:t>2022.</w:t>
            </w:r>
            <w:r w:rsidRPr="00D42431">
              <w:rPr>
                <w:szCs w:val="18"/>
                <w:lang w:eastAsia="lv-LV"/>
              </w:rPr>
              <w:t xml:space="preserve"> gada </w:t>
            </w:r>
            <w:r>
              <w:rPr>
                <w:szCs w:val="18"/>
                <w:lang w:eastAsia="lv-LV"/>
              </w:rPr>
              <w:t>projekts</w:t>
            </w:r>
          </w:p>
        </w:tc>
        <w:tc>
          <w:tcPr>
            <w:tcW w:w="1134" w:type="dxa"/>
          </w:tcPr>
          <w:p w14:paraId="219A133C" w14:textId="77777777" w:rsidR="00E72668" w:rsidRPr="00BB2102" w:rsidRDefault="00E72668" w:rsidP="0017505E">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139" w:type="dxa"/>
          </w:tcPr>
          <w:p w14:paraId="2EE0B6D8" w14:textId="77777777" w:rsidR="00E72668" w:rsidRPr="00BB2102" w:rsidRDefault="00E72668" w:rsidP="0017505E">
            <w:pPr>
              <w:pStyle w:val="tabteksts"/>
              <w:jc w:val="center"/>
              <w:rPr>
                <w:szCs w:val="18"/>
                <w:lang w:eastAsia="lv-LV"/>
              </w:rPr>
            </w:pPr>
            <w:r>
              <w:rPr>
                <w:szCs w:val="18"/>
                <w:lang w:eastAsia="lv-LV"/>
              </w:rPr>
              <w:t>2024.</w:t>
            </w:r>
            <w:r w:rsidRPr="00D42431">
              <w:rPr>
                <w:szCs w:val="18"/>
                <w:lang w:eastAsia="lv-LV"/>
              </w:rPr>
              <w:t xml:space="preserve"> gada </w:t>
            </w:r>
            <w:r>
              <w:rPr>
                <w:lang w:eastAsia="lv-LV"/>
              </w:rPr>
              <w:t>prognoze</w:t>
            </w:r>
          </w:p>
        </w:tc>
      </w:tr>
      <w:tr w:rsidR="00E72668" w:rsidRPr="00BB2102" w14:paraId="42D8B7C5" w14:textId="77777777" w:rsidTr="0017505E">
        <w:trPr>
          <w:jc w:val="center"/>
        </w:trPr>
        <w:tc>
          <w:tcPr>
            <w:tcW w:w="9072" w:type="dxa"/>
            <w:gridSpan w:val="6"/>
            <w:shd w:val="clear" w:color="auto" w:fill="D9D9D9" w:themeFill="background1" w:themeFillShade="D9"/>
            <w:vAlign w:val="center"/>
          </w:tcPr>
          <w:p w14:paraId="2F0A8D3A" w14:textId="77777777" w:rsidR="00E72668" w:rsidRPr="00BB2102" w:rsidRDefault="00E72668" w:rsidP="0017505E">
            <w:pPr>
              <w:pStyle w:val="tabteksts"/>
              <w:jc w:val="center"/>
              <w:rPr>
                <w:szCs w:val="18"/>
              </w:rPr>
            </w:pPr>
            <w:r w:rsidRPr="002C3ED9">
              <w:rPr>
                <w:szCs w:val="18"/>
              </w:rPr>
              <w:t>Nodrošināta elektroenerģijas obligātā iepirkuma staciju uzraudzība</w:t>
            </w:r>
          </w:p>
        </w:tc>
      </w:tr>
      <w:tr w:rsidR="00E72668" w:rsidRPr="00BB2102" w14:paraId="7FC1CFFA"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F0EE845" w14:textId="77777777" w:rsidR="00E72668" w:rsidRPr="00AF1E85" w:rsidRDefault="00E72668" w:rsidP="0017505E">
            <w:pPr>
              <w:pStyle w:val="tabteksts"/>
              <w:jc w:val="both"/>
              <w:rPr>
                <w:szCs w:val="18"/>
              </w:rPr>
            </w:pPr>
            <w:r>
              <w:t>E</w:t>
            </w:r>
            <w:r w:rsidRPr="002C3ED9">
              <w:t>lektroenerģijas obligātā iepirkuma staciju pārbaudes klātienē (skaits)</w:t>
            </w:r>
          </w:p>
        </w:tc>
        <w:tc>
          <w:tcPr>
            <w:tcW w:w="1134" w:type="dxa"/>
            <w:tcBorders>
              <w:top w:val="single" w:sz="4" w:space="0" w:color="000000"/>
              <w:left w:val="single" w:sz="4" w:space="0" w:color="000000"/>
              <w:bottom w:val="single" w:sz="4" w:space="0" w:color="000000"/>
              <w:right w:val="single" w:sz="4" w:space="0" w:color="000000"/>
            </w:tcBorders>
          </w:tcPr>
          <w:p w14:paraId="49F16187" w14:textId="77777777" w:rsidR="00E72668" w:rsidRPr="002873FA" w:rsidRDefault="00E72668" w:rsidP="0017505E">
            <w:pPr>
              <w:pStyle w:val="tabteksts"/>
              <w:jc w:val="center"/>
            </w:pPr>
            <w:r w:rsidRPr="002873FA">
              <w:t>54</w:t>
            </w:r>
          </w:p>
        </w:tc>
        <w:tc>
          <w:tcPr>
            <w:tcW w:w="1134" w:type="dxa"/>
            <w:tcBorders>
              <w:top w:val="single" w:sz="4" w:space="0" w:color="000000"/>
              <w:left w:val="single" w:sz="4" w:space="0" w:color="000000"/>
              <w:bottom w:val="single" w:sz="4" w:space="0" w:color="000000"/>
              <w:right w:val="single" w:sz="4" w:space="0" w:color="000000"/>
            </w:tcBorders>
          </w:tcPr>
          <w:p w14:paraId="4C37564D" w14:textId="77777777" w:rsidR="00E72668" w:rsidRPr="00BB2102" w:rsidRDefault="00E72668" w:rsidP="0017505E">
            <w:pPr>
              <w:pStyle w:val="tabteksts"/>
              <w:jc w:val="center"/>
              <w:rPr>
                <w:b/>
                <w:bCs/>
              </w:rPr>
            </w:pPr>
            <w:r w:rsidRPr="002C3ED9">
              <w:t>50</w:t>
            </w:r>
          </w:p>
        </w:tc>
        <w:tc>
          <w:tcPr>
            <w:tcW w:w="1134" w:type="dxa"/>
            <w:tcBorders>
              <w:top w:val="single" w:sz="4" w:space="0" w:color="000000"/>
              <w:left w:val="single" w:sz="4" w:space="0" w:color="000000"/>
              <w:bottom w:val="single" w:sz="4" w:space="0" w:color="000000"/>
              <w:right w:val="single" w:sz="4" w:space="0" w:color="000000"/>
            </w:tcBorders>
          </w:tcPr>
          <w:p w14:paraId="01F6B526" w14:textId="77777777" w:rsidR="00E72668" w:rsidRPr="008178E8" w:rsidRDefault="00E72668" w:rsidP="0017505E">
            <w:pPr>
              <w:pStyle w:val="tabteksts"/>
              <w:jc w:val="center"/>
              <w:rPr>
                <w:b/>
                <w:bCs/>
              </w:rPr>
            </w:pPr>
            <w:r w:rsidRPr="002C3ED9">
              <w:t>50</w:t>
            </w:r>
          </w:p>
        </w:tc>
        <w:tc>
          <w:tcPr>
            <w:tcW w:w="1134" w:type="dxa"/>
            <w:tcBorders>
              <w:top w:val="single" w:sz="4" w:space="0" w:color="000000"/>
              <w:left w:val="single" w:sz="4" w:space="0" w:color="000000"/>
              <w:bottom w:val="single" w:sz="4" w:space="0" w:color="000000"/>
              <w:right w:val="single" w:sz="4" w:space="0" w:color="000000"/>
            </w:tcBorders>
          </w:tcPr>
          <w:p w14:paraId="709018DE" w14:textId="77777777" w:rsidR="00E72668" w:rsidRPr="008178E8" w:rsidRDefault="00E72668" w:rsidP="0017505E">
            <w:pPr>
              <w:pStyle w:val="tabteksts"/>
              <w:jc w:val="center"/>
              <w:rPr>
                <w:b/>
                <w:bCs/>
              </w:rPr>
            </w:pPr>
            <w:r w:rsidRPr="00677BD4">
              <w:t>50</w:t>
            </w:r>
          </w:p>
        </w:tc>
        <w:tc>
          <w:tcPr>
            <w:tcW w:w="1139" w:type="dxa"/>
            <w:tcBorders>
              <w:top w:val="single" w:sz="4" w:space="0" w:color="000000"/>
              <w:left w:val="single" w:sz="4" w:space="0" w:color="000000"/>
              <w:bottom w:val="single" w:sz="4" w:space="0" w:color="000000"/>
              <w:right w:val="single" w:sz="4" w:space="0" w:color="000000"/>
            </w:tcBorders>
          </w:tcPr>
          <w:p w14:paraId="6316E0FA" w14:textId="77777777" w:rsidR="00E72668" w:rsidRPr="00C86347" w:rsidRDefault="00E72668" w:rsidP="0017505E">
            <w:pPr>
              <w:pStyle w:val="tabteksts"/>
              <w:jc w:val="center"/>
            </w:pPr>
            <w:r w:rsidRPr="00C86347">
              <w:t>50</w:t>
            </w:r>
          </w:p>
        </w:tc>
      </w:tr>
      <w:tr w:rsidR="00E72668" w:rsidRPr="00BB2102" w14:paraId="0F702C21"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9549F02" w14:textId="77777777" w:rsidR="00E72668" w:rsidRPr="002C3ED9" w:rsidRDefault="00E72668" w:rsidP="0017505E">
            <w:pPr>
              <w:pStyle w:val="tabteksts"/>
              <w:jc w:val="both"/>
            </w:pPr>
            <w:r w:rsidRPr="002C3ED9">
              <w:t>Izvērtēti elektrostaciju gada pārskati (</w:t>
            </w:r>
            <w:r>
              <w:t>%</w:t>
            </w:r>
            <w:r w:rsidRPr="002C3ED9">
              <w:t>)</w:t>
            </w:r>
          </w:p>
        </w:tc>
        <w:tc>
          <w:tcPr>
            <w:tcW w:w="1134" w:type="dxa"/>
            <w:tcBorders>
              <w:top w:val="single" w:sz="4" w:space="0" w:color="000000"/>
              <w:left w:val="single" w:sz="4" w:space="0" w:color="000000"/>
              <w:bottom w:val="single" w:sz="4" w:space="0" w:color="000000"/>
              <w:right w:val="single" w:sz="4" w:space="0" w:color="000000"/>
            </w:tcBorders>
          </w:tcPr>
          <w:p w14:paraId="4E64ECDD" w14:textId="77777777" w:rsidR="00E72668" w:rsidRPr="002873FA" w:rsidRDefault="00E72668" w:rsidP="0017505E">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10DFABA9" w14:textId="77777777" w:rsidR="00E72668" w:rsidRPr="002C3ED9" w:rsidRDefault="00E72668" w:rsidP="0017505E">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6FC92FE8" w14:textId="77777777" w:rsidR="00E72668" w:rsidRPr="002C3ED9" w:rsidRDefault="00E72668" w:rsidP="0017505E">
            <w:pPr>
              <w:pStyle w:val="tabteksts"/>
              <w:jc w:val="center"/>
            </w:pPr>
            <w:r>
              <w:t>100</w:t>
            </w:r>
          </w:p>
        </w:tc>
        <w:tc>
          <w:tcPr>
            <w:tcW w:w="1134" w:type="dxa"/>
            <w:tcBorders>
              <w:top w:val="single" w:sz="4" w:space="0" w:color="000000"/>
              <w:left w:val="single" w:sz="4" w:space="0" w:color="000000"/>
              <w:bottom w:val="single" w:sz="4" w:space="0" w:color="000000"/>
              <w:right w:val="single" w:sz="4" w:space="0" w:color="000000"/>
            </w:tcBorders>
          </w:tcPr>
          <w:p w14:paraId="143FDC5B" w14:textId="77777777" w:rsidR="00E72668" w:rsidRPr="00677BD4" w:rsidRDefault="00E72668" w:rsidP="0017505E">
            <w:pPr>
              <w:pStyle w:val="tabteksts"/>
              <w:jc w:val="center"/>
            </w:pPr>
            <w:r>
              <w:t>100</w:t>
            </w:r>
          </w:p>
        </w:tc>
        <w:tc>
          <w:tcPr>
            <w:tcW w:w="1139" w:type="dxa"/>
            <w:tcBorders>
              <w:top w:val="single" w:sz="4" w:space="0" w:color="000000"/>
              <w:left w:val="single" w:sz="4" w:space="0" w:color="000000"/>
              <w:bottom w:val="single" w:sz="4" w:space="0" w:color="000000"/>
              <w:right w:val="single" w:sz="4" w:space="0" w:color="000000"/>
            </w:tcBorders>
          </w:tcPr>
          <w:p w14:paraId="70F5594F" w14:textId="77777777" w:rsidR="00E72668" w:rsidRDefault="00E72668" w:rsidP="0017505E">
            <w:pPr>
              <w:pStyle w:val="tabteksts"/>
              <w:jc w:val="center"/>
              <w:rPr>
                <w:color w:val="FF0000"/>
              </w:rPr>
            </w:pPr>
            <w:r w:rsidRPr="00C86347">
              <w:t>100</w:t>
            </w:r>
          </w:p>
        </w:tc>
      </w:tr>
      <w:tr w:rsidR="00E72668" w:rsidRPr="00BB2102" w14:paraId="54828DA8" w14:textId="77777777" w:rsidTr="0017505E">
        <w:trPr>
          <w:jc w:val="center"/>
        </w:trPr>
        <w:tc>
          <w:tcPr>
            <w:tcW w:w="9072" w:type="dxa"/>
            <w:gridSpan w:val="6"/>
            <w:shd w:val="clear" w:color="auto" w:fill="D9D9D9" w:themeFill="background1" w:themeFillShade="D9"/>
            <w:vAlign w:val="center"/>
          </w:tcPr>
          <w:p w14:paraId="5D59AE5A" w14:textId="77777777" w:rsidR="00E72668" w:rsidRPr="002873FA" w:rsidRDefault="00E72668" w:rsidP="0017505E">
            <w:pPr>
              <w:pStyle w:val="tabteksts"/>
              <w:jc w:val="center"/>
              <w:rPr>
                <w:color w:val="FF0000"/>
                <w:szCs w:val="18"/>
              </w:rPr>
            </w:pPr>
            <w:r w:rsidRPr="002873FA">
              <w:t xml:space="preserve">Valsts atbalsta </w:t>
            </w:r>
            <w:r>
              <w:t>programmu</w:t>
            </w:r>
            <w:r w:rsidRPr="002873FA">
              <w:t xml:space="preserve"> administrēšana</w:t>
            </w:r>
          </w:p>
        </w:tc>
      </w:tr>
      <w:tr w:rsidR="00E72668" w:rsidRPr="00BB2102" w14:paraId="09FBF147" w14:textId="77777777" w:rsidTr="0017505E">
        <w:trPr>
          <w:jc w:val="center"/>
        </w:trPr>
        <w:tc>
          <w:tcPr>
            <w:tcW w:w="3397" w:type="dxa"/>
          </w:tcPr>
          <w:p w14:paraId="2F815381" w14:textId="77777777" w:rsidR="00E72668" w:rsidRDefault="00E72668" w:rsidP="0017505E">
            <w:pPr>
              <w:pStyle w:val="tabteksts"/>
              <w:jc w:val="both"/>
            </w:pPr>
            <w:r>
              <w:t>Administrētā atbalsta programmas (skaits)</w:t>
            </w:r>
          </w:p>
        </w:tc>
        <w:tc>
          <w:tcPr>
            <w:tcW w:w="1134" w:type="dxa"/>
          </w:tcPr>
          <w:p w14:paraId="0F6D3DCE" w14:textId="77777777" w:rsidR="00E72668" w:rsidRPr="002873FA" w:rsidRDefault="00E72668" w:rsidP="0017505E">
            <w:pPr>
              <w:pStyle w:val="tabteksts"/>
              <w:jc w:val="center"/>
            </w:pPr>
          </w:p>
        </w:tc>
        <w:tc>
          <w:tcPr>
            <w:tcW w:w="1134" w:type="dxa"/>
          </w:tcPr>
          <w:p w14:paraId="6CE8B551" w14:textId="77777777" w:rsidR="00E72668" w:rsidRDefault="00E72668" w:rsidP="0017505E">
            <w:pPr>
              <w:pStyle w:val="tabteksts"/>
              <w:jc w:val="center"/>
            </w:pPr>
          </w:p>
        </w:tc>
        <w:tc>
          <w:tcPr>
            <w:tcW w:w="1134" w:type="dxa"/>
          </w:tcPr>
          <w:p w14:paraId="3680C815" w14:textId="77777777" w:rsidR="00E72668" w:rsidRDefault="00E72668" w:rsidP="0017505E">
            <w:pPr>
              <w:pStyle w:val="tabteksts"/>
              <w:jc w:val="center"/>
            </w:pPr>
            <w:r>
              <w:t>2</w:t>
            </w:r>
          </w:p>
        </w:tc>
        <w:tc>
          <w:tcPr>
            <w:tcW w:w="1134" w:type="dxa"/>
          </w:tcPr>
          <w:p w14:paraId="05889796" w14:textId="77777777" w:rsidR="00E72668" w:rsidRDefault="00E72668" w:rsidP="0017505E">
            <w:pPr>
              <w:pStyle w:val="tabteksts"/>
              <w:jc w:val="center"/>
            </w:pPr>
            <w:r>
              <w:t>2</w:t>
            </w:r>
          </w:p>
        </w:tc>
        <w:tc>
          <w:tcPr>
            <w:tcW w:w="1139" w:type="dxa"/>
          </w:tcPr>
          <w:p w14:paraId="642C13AE" w14:textId="77777777" w:rsidR="00E72668" w:rsidRPr="00C86347" w:rsidRDefault="00E72668" w:rsidP="0017505E">
            <w:pPr>
              <w:pStyle w:val="tabteksts"/>
              <w:jc w:val="center"/>
            </w:pPr>
            <w:r w:rsidRPr="00C86347">
              <w:t>2</w:t>
            </w:r>
          </w:p>
        </w:tc>
      </w:tr>
      <w:tr w:rsidR="00E72668" w:rsidRPr="00BB2102" w14:paraId="0E13F571" w14:textId="77777777" w:rsidTr="0017505E">
        <w:trPr>
          <w:jc w:val="center"/>
        </w:trPr>
        <w:tc>
          <w:tcPr>
            <w:tcW w:w="9072" w:type="dxa"/>
            <w:gridSpan w:val="6"/>
            <w:shd w:val="clear" w:color="auto" w:fill="D9D9D9" w:themeFill="background1" w:themeFillShade="D9"/>
          </w:tcPr>
          <w:p w14:paraId="2163D5F6" w14:textId="77777777" w:rsidR="00E72668" w:rsidRPr="00071F50" w:rsidRDefault="00E72668" w:rsidP="0017505E">
            <w:pPr>
              <w:pStyle w:val="tabteksts"/>
              <w:jc w:val="center"/>
            </w:pPr>
            <w:r w:rsidRPr="002C3ED9">
              <w:t>Energoefektivitātes jautājumu administrēšana</w:t>
            </w:r>
          </w:p>
        </w:tc>
      </w:tr>
      <w:tr w:rsidR="00E72668" w:rsidRPr="00BB2102" w14:paraId="4025186F" w14:textId="77777777" w:rsidTr="0017505E">
        <w:trPr>
          <w:jc w:val="center"/>
        </w:trPr>
        <w:tc>
          <w:tcPr>
            <w:tcW w:w="3397" w:type="dxa"/>
          </w:tcPr>
          <w:p w14:paraId="2EBBB6EF" w14:textId="77777777" w:rsidR="00E72668" w:rsidRPr="00677BD4" w:rsidRDefault="00E72668" w:rsidP="0017505E">
            <w:pPr>
              <w:pStyle w:val="tabteksts"/>
              <w:jc w:val="both"/>
            </w:pPr>
            <w:r>
              <w:t>Administratīvās energoefektivitātes  pienākumu shēmas (skaits)</w:t>
            </w:r>
          </w:p>
        </w:tc>
        <w:tc>
          <w:tcPr>
            <w:tcW w:w="1134" w:type="dxa"/>
          </w:tcPr>
          <w:p w14:paraId="7265C237" w14:textId="77777777" w:rsidR="00E72668" w:rsidRPr="004C0CCD" w:rsidRDefault="00E72668" w:rsidP="0017505E">
            <w:pPr>
              <w:pStyle w:val="tabteksts"/>
              <w:jc w:val="center"/>
            </w:pPr>
            <w:r>
              <w:t>-</w:t>
            </w:r>
          </w:p>
        </w:tc>
        <w:tc>
          <w:tcPr>
            <w:tcW w:w="1134" w:type="dxa"/>
          </w:tcPr>
          <w:p w14:paraId="44D8BE8D" w14:textId="77777777" w:rsidR="00E72668" w:rsidRPr="00677BD4" w:rsidRDefault="00E72668" w:rsidP="0017505E">
            <w:pPr>
              <w:pStyle w:val="tabteksts"/>
              <w:jc w:val="center"/>
            </w:pPr>
            <w:r>
              <w:t>-</w:t>
            </w:r>
          </w:p>
        </w:tc>
        <w:tc>
          <w:tcPr>
            <w:tcW w:w="1134" w:type="dxa"/>
          </w:tcPr>
          <w:p w14:paraId="4A1309C1" w14:textId="77777777" w:rsidR="00E72668" w:rsidRPr="00677BD4" w:rsidRDefault="00E72668" w:rsidP="0017505E">
            <w:pPr>
              <w:pStyle w:val="tabteksts"/>
              <w:jc w:val="center"/>
            </w:pPr>
            <w:r>
              <w:t>1</w:t>
            </w:r>
          </w:p>
        </w:tc>
        <w:tc>
          <w:tcPr>
            <w:tcW w:w="1134" w:type="dxa"/>
          </w:tcPr>
          <w:p w14:paraId="576A057B" w14:textId="77777777" w:rsidR="00E72668" w:rsidRPr="00677BD4" w:rsidRDefault="00E72668" w:rsidP="0017505E">
            <w:pPr>
              <w:pStyle w:val="tabteksts"/>
              <w:jc w:val="center"/>
            </w:pPr>
            <w:r>
              <w:t>1</w:t>
            </w:r>
          </w:p>
        </w:tc>
        <w:tc>
          <w:tcPr>
            <w:tcW w:w="1139" w:type="dxa"/>
          </w:tcPr>
          <w:p w14:paraId="19612DC2" w14:textId="77777777" w:rsidR="00E72668" w:rsidRDefault="00E72668" w:rsidP="0017505E">
            <w:pPr>
              <w:pStyle w:val="tabteksts"/>
              <w:jc w:val="center"/>
            </w:pPr>
            <w:r>
              <w:t>1</w:t>
            </w:r>
          </w:p>
        </w:tc>
      </w:tr>
      <w:tr w:rsidR="00E72668" w:rsidRPr="00BB2102" w14:paraId="0EC7F935" w14:textId="77777777" w:rsidTr="0017505E">
        <w:trPr>
          <w:jc w:val="center"/>
        </w:trPr>
        <w:tc>
          <w:tcPr>
            <w:tcW w:w="3397" w:type="dxa"/>
          </w:tcPr>
          <w:p w14:paraId="6A273390" w14:textId="77777777" w:rsidR="00E72668" w:rsidRPr="00677BD4" w:rsidRDefault="00E72668" w:rsidP="0017505E">
            <w:pPr>
              <w:pStyle w:val="tabteksts"/>
              <w:jc w:val="both"/>
            </w:pPr>
            <w:r>
              <w:t>L</w:t>
            </w:r>
            <w:r w:rsidRPr="00677BD4">
              <w:t>ēmumi par energoefektivitātes nodevas piemērošanu (skaits)</w:t>
            </w:r>
          </w:p>
        </w:tc>
        <w:tc>
          <w:tcPr>
            <w:tcW w:w="1134" w:type="dxa"/>
          </w:tcPr>
          <w:p w14:paraId="7CF201F6" w14:textId="77777777" w:rsidR="00E72668" w:rsidRPr="00677BD4" w:rsidRDefault="00E72668" w:rsidP="0017505E">
            <w:pPr>
              <w:pStyle w:val="tabteksts"/>
              <w:jc w:val="center"/>
            </w:pPr>
            <w:r w:rsidRPr="002873FA">
              <w:t>34</w:t>
            </w:r>
          </w:p>
        </w:tc>
        <w:tc>
          <w:tcPr>
            <w:tcW w:w="1134" w:type="dxa"/>
          </w:tcPr>
          <w:p w14:paraId="6B4234B9" w14:textId="77777777" w:rsidR="00E72668" w:rsidRPr="00677BD4" w:rsidRDefault="00E72668" w:rsidP="0017505E">
            <w:pPr>
              <w:pStyle w:val="tabteksts"/>
              <w:jc w:val="center"/>
            </w:pPr>
            <w:r w:rsidRPr="00677BD4">
              <w:t>20</w:t>
            </w:r>
          </w:p>
        </w:tc>
        <w:tc>
          <w:tcPr>
            <w:tcW w:w="1134" w:type="dxa"/>
          </w:tcPr>
          <w:p w14:paraId="65ED8EDF" w14:textId="77777777" w:rsidR="00E72668" w:rsidRPr="00677BD4" w:rsidRDefault="00E72668" w:rsidP="0017505E">
            <w:pPr>
              <w:pStyle w:val="tabteksts"/>
              <w:jc w:val="center"/>
            </w:pPr>
            <w:r w:rsidRPr="00677BD4">
              <w:t>20</w:t>
            </w:r>
          </w:p>
        </w:tc>
        <w:tc>
          <w:tcPr>
            <w:tcW w:w="1134" w:type="dxa"/>
          </w:tcPr>
          <w:p w14:paraId="658EEFFB" w14:textId="77777777" w:rsidR="00E72668" w:rsidRPr="00677BD4" w:rsidRDefault="00E72668" w:rsidP="0017505E">
            <w:pPr>
              <w:pStyle w:val="tabteksts"/>
              <w:jc w:val="center"/>
            </w:pPr>
            <w:r w:rsidRPr="00677BD4">
              <w:t>20</w:t>
            </w:r>
          </w:p>
        </w:tc>
        <w:tc>
          <w:tcPr>
            <w:tcW w:w="1139" w:type="dxa"/>
          </w:tcPr>
          <w:p w14:paraId="37994A66" w14:textId="77777777" w:rsidR="00E72668" w:rsidRPr="00677BD4" w:rsidRDefault="00E72668" w:rsidP="0017505E">
            <w:pPr>
              <w:pStyle w:val="tabteksts"/>
              <w:jc w:val="center"/>
            </w:pPr>
            <w:r>
              <w:t>20</w:t>
            </w:r>
          </w:p>
        </w:tc>
      </w:tr>
      <w:tr w:rsidR="00E72668" w:rsidRPr="00BB2102" w14:paraId="096FEEBC" w14:textId="77777777" w:rsidTr="0017505E">
        <w:trPr>
          <w:jc w:val="center"/>
        </w:trPr>
        <w:tc>
          <w:tcPr>
            <w:tcW w:w="9072" w:type="dxa"/>
            <w:gridSpan w:val="6"/>
            <w:shd w:val="clear" w:color="auto" w:fill="D9D9D9" w:themeFill="background1" w:themeFillShade="D9"/>
          </w:tcPr>
          <w:p w14:paraId="28B02B0A" w14:textId="77777777" w:rsidR="00E72668" w:rsidRDefault="00E72668" w:rsidP="0017505E">
            <w:pPr>
              <w:pStyle w:val="tabteksts"/>
              <w:jc w:val="center"/>
            </w:pPr>
            <w:r w:rsidRPr="00D8175E">
              <w:t>IKT risinājumu izstrāde enerģētikas politikas monitoringam</w:t>
            </w:r>
          </w:p>
        </w:tc>
      </w:tr>
      <w:tr w:rsidR="00E72668" w:rsidRPr="00BB2102" w14:paraId="2D571654" w14:textId="77777777" w:rsidTr="0017505E">
        <w:trPr>
          <w:jc w:val="center"/>
        </w:trPr>
        <w:tc>
          <w:tcPr>
            <w:tcW w:w="3397" w:type="dxa"/>
          </w:tcPr>
          <w:p w14:paraId="26265C71" w14:textId="77777777" w:rsidR="00E72668" w:rsidRPr="00C20AF7" w:rsidRDefault="00E72668" w:rsidP="0017505E">
            <w:pPr>
              <w:pStyle w:val="tabteksts"/>
              <w:jc w:val="both"/>
            </w:pPr>
            <w:r w:rsidRPr="00C20AF7">
              <w:t>Veikti pasākumi IKT risinājuma izveidei  enerģētikas politikas monitoringam (skaits)</w:t>
            </w:r>
          </w:p>
        </w:tc>
        <w:tc>
          <w:tcPr>
            <w:tcW w:w="1134" w:type="dxa"/>
          </w:tcPr>
          <w:p w14:paraId="28B53318" w14:textId="77777777" w:rsidR="00E72668" w:rsidRPr="00C20AF7" w:rsidRDefault="00E72668" w:rsidP="0017505E">
            <w:pPr>
              <w:pStyle w:val="tabteksts"/>
              <w:jc w:val="center"/>
            </w:pPr>
            <w:r w:rsidRPr="00C20AF7">
              <w:t>-</w:t>
            </w:r>
          </w:p>
        </w:tc>
        <w:tc>
          <w:tcPr>
            <w:tcW w:w="1134" w:type="dxa"/>
          </w:tcPr>
          <w:p w14:paraId="4A75E39A" w14:textId="77777777" w:rsidR="00E72668" w:rsidRPr="00C20AF7" w:rsidRDefault="00E72668" w:rsidP="0017505E">
            <w:pPr>
              <w:pStyle w:val="tabteksts"/>
              <w:jc w:val="center"/>
            </w:pPr>
            <w:r w:rsidRPr="00C20AF7">
              <w:t>-</w:t>
            </w:r>
          </w:p>
        </w:tc>
        <w:tc>
          <w:tcPr>
            <w:tcW w:w="1134" w:type="dxa"/>
          </w:tcPr>
          <w:p w14:paraId="27A97A84" w14:textId="77777777" w:rsidR="00E72668" w:rsidRPr="00C20AF7" w:rsidRDefault="00E72668" w:rsidP="0017505E">
            <w:pPr>
              <w:pStyle w:val="tabteksts"/>
              <w:jc w:val="center"/>
            </w:pPr>
            <w:r w:rsidRPr="00C20AF7">
              <w:t>1</w:t>
            </w:r>
          </w:p>
        </w:tc>
        <w:tc>
          <w:tcPr>
            <w:tcW w:w="1134" w:type="dxa"/>
          </w:tcPr>
          <w:p w14:paraId="2BCDDF30" w14:textId="77777777" w:rsidR="00E72668" w:rsidRPr="00C20AF7" w:rsidRDefault="00E72668" w:rsidP="0017505E">
            <w:pPr>
              <w:pStyle w:val="tabteksts"/>
              <w:jc w:val="center"/>
            </w:pPr>
            <w:r w:rsidRPr="00C20AF7">
              <w:t>1</w:t>
            </w:r>
          </w:p>
        </w:tc>
        <w:tc>
          <w:tcPr>
            <w:tcW w:w="1139" w:type="dxa"/>
          </w:tcPr>
          <w:p w14:paraId="13F807FC" w14:textId="77777777" w:rsidR="00E72668" w:rsidRPr="00C20AF7" w:rsidRDefault="00E72668" w:rsidP="0017505E">
            <w:pPr>
              <w:pStyle w:val="tabteksts"/>
              <w:jc w:val="center"/>
            </w:pPr>
            <w:r w:rsidRPr="00C20AF7">
              <w:t>1</w:t>
            </w:r>
          </w:p>
        </w:tc>
      </w:tr>
    </w:tbl>
    <w:p w14:paraId="08A7A9F5" w14:textId="77777777" w:rsidR="00E72668" w:rsidRPr="00EE2986" w:rsidRDefault="00E72668" w:rsidP="00E72668">
      <w:pPr>
        <w:pStyle w:val="Tabuluvirsraksti"/>
        <w:spacing w:before="240" w:after="240"/>
        <w:rPr>
          <w:b/>
          <w:lang w:eastAsia="lv-LV"/>
        </w:rPr>
      </w:pPr>
      <w:r w:rsidRPr="00EE2986">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9A001D" w14:paraId="0F80ECE3" w14:textId="77777777" w:rsidTr="0017505E">
        <w:trPr>
          <w:trHeight w:val="283"/>
          <w:tblHeader/>
          <w:jc w:val="center"/>
        </w:trPr>
        <w:tc>
          <w:tcPr>
            <w:tcW w:w="3378" w:type="dxa"/>
            <w:vAlign w:val="center"/>
          </w:tcPr>
          <w:p w14:paraId="232FDCAC" w14:textId="77777777" w:rsidR="00E72668" w:rsidRPr="009A001D" w:rsidRDefault="00E72668" w:rsidP="0017505E">
            <w:pPr>
              <w:pStyle w:val="tabteksts"/>
              <w:jc w:val="center"/>
              <w:rPr>
                <w:color w:val="9BBB59" w:themeColor="accent3"/>
                <w:szCs w:val="24"/>
              </w:rPr>
            </w:pPr>
          </w:p>
        </w:tc>
        <w:tc>
          <w:tcPr>
            <w:tcW w:w="1131" w:type="dxa"/>
          </w:tcPr>
          <w:p w14:paraId="7E316818" w14:textId="77777777" w:rsidR="00E72668" w:rsidRPr="009A001D" w:rsidRDefault="00E72668" w:rsidP="0017505E">
            <w:pPr>
              <w:pStyle w:val="tabteksts"/>
              <w:jc w:val="center"/>
              <w:rPr>
                <w:color w:val="9BBB59" w:themeColor="accent3"/>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48734C5A" w14:textId="77777777" w:rsidR="00E72668" w:rsidRPr="009A001D" w:rsidRDefault="00E72668" w:rsidP="0017505E">
            <w:pPr>
              <w:pStyle w:val="tabteksts"/>
              <w:jc w:val="center"/>
              <w:rPr>
                <w:color w:val="9BBB59" w:themeColor="accent3"/>
                <w:szCs w:val="24"/>
                <w:lang w:eastAsia="lv-LV"/>
              </w:rPr>
            </w:pPr>
            <w:r>
              <w:rPr>
                <w:lang w:eastAsia="lv-LV"/>
              </w:rPr>
              <w:t>2021.</w:t>
            </w:r>
            <w:r w:rsidRPr="00D42431">
              <w:rPr>
                <w:lang w:eastAsia="lv-LV"/>
              </w:rPr>
              <w:t xml:space="preserve"> gada     plāns</w:t>
            </w:r>
          </w:p>
        </w:tc>
        <w:tc>
          <w:tcPr>
            <w:tcW w:w="1132" w:type="dxa"/>
          </w:tcPr>
          <w:p w14:paraId="0A450306" w14:textId="77777777" w:rsidR="00E72668" w:rsidRPr="009A001D" w:rsidRDefault="00E72668" w:rsidP="0017505E">
            <w:pPr>
              <w:pStyle w:val="tabteksts"/>
              <w:jc w:val="center"/>
              <w:rPr>
                <w:color w:val="9BBB59" w:themeColor="accent3"/>
                <w:szCs w:val="24"/>
                <w:lang w:eastAsia="lv-LV"/>
              </w:rPr>
            </w:pPr>
            <w:r>
              <w:rPr>
                <w:szCs w:val="18"/>
                <w:lang w:eastAsia="lv-LV"/>
              </w:rPr>
              <w:t>2022.</w:t>
            </w:r>
            <w:r w:rsidRPr="00D42431">
              <w:rPr>
                <w:szCs w:val="18"/>
                <w:lang w:eastAsia="lv-LV"/>
              </w:rPr>
              <w:t xml:space="preserve"> gada </w:t>
            </w:r>
            <w:r>
              <w:rPr>
                <w:szCs w:val="18"/>
                <w:lang w:eastAsia="lv-LV"/>
              </w:rPr>
              <w:t>projekts</w:t>
            </w:r>
          </w:p>
        </w:tc>
        <w:tc>
          <w:tcPr>
            <w:tcW w:w="1132" w:type="dxa"/>
          </w:tcPr>
          <w:p w14:paraId="1491A6FE" w14:textId="77777777" w:rsidR="00E72668" w:rsidRPr="009A001D" w:rsidRDefault="00E72668" w:rsidP="0017505E">
            <w:pPr>
              <w:pStyle w:val="tabteksts"/>
              <w:jc w:val="center"/>
              <w:rPr>
                <w:color w:val="9BBB59" w:themeColor="accent3"/>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32C01F63" w14:textId="77777777" w:rsidR="00E72668" w:rsidRPr="009A001D" w:rsidRDefault="00E72668" w:rsidP="0017505E">
            <w:pPr>
              <w:pStyle w:val="tabteksts"/>
              <w:jc w:val="center"/>
              <w:rPr>
                <w:color w:val="9BBB59" w:themeColor="accent3"/>
                <w:szCs w:val="24"/>
                <w:lang w:eastAsia="lv-LV"/>
              </w:rPr>
            </w:pPr>
            <w:r>
              <w:rPr>
                <w:szCs w:val="18"/>
                <w:lang w:eastAsia="lv-LV"/>
              </w:rPr>
              <w:t>2024.</w:t>
            </w:r>
            <w:r w:rsidRPr="00D42431">
              <w:rPr>
                <w:szCs w:val="18"/>
                <w:lang w:eastAsia="lv-LV"/>
              </w:rPr>
              <w:t xml:space="preserve"> gada </w:t>
            </w:r>
            <w:r>
              <w:rPr>
                <w:lang w:eastAsia="lv-LV"/>
              </w:rPr>
              <w:t>prognoze</w:t>
            </w:r>
          </w:p>
        </w:tc>
      </w:tr>
      <w:tr w:rsidR="00E72668" w:rsidRPr="009A001D" w14:paraId="259B4D62" w14:textId="77777777" w:rsidTr="0017505E">
        <w:trPr>
          <w:trHeight w:val="142"/>
          <w:jc w:val="center"/>
        </w:trPr>
        <w:tc>
          <w:tcPr>
            <w:tcW w:w="3378" w:type="dxa"/>
            <w:shd w:val="clear" w:color="auto" w:fill="D9D9D9" w:themeFill="background1" w:themeFillShade="D9"/>
            <w:vAlign w:val="center"/>
          </w:tcPr>
          <w:p w14:paraId="600C84B9" w14:textId="77777777" w:rsidR="00E72668" w:rsidRPr="003C525A" w:rsidRDefault="00E72668" w:rsidP="0017505E">
            <w:pPr>
              <w:pStyle w:val="tabteksts"/>
              <w:rPr>
                <w:lang w:eastAsia="lv-LV"/>
              </w:rPr>
            </w:pPr>
            <w:r w:rsidRPr="003C525A">
              <w:rPr>
                <w:lang w:eastAsia="lv-LV"/>
              </w:rPr>
              <w:t>Kopējie izdevumi,</w:t>
            </w:r>
            <w:r w:rsidRPr="003C525A">
              <w:t xml:space="preserve"> </w:t>
            </w:r>
            <w:proofErr w:type="spellStart"/>
            <w:r w:rsidRPr="003C525A">
              <w:rPr>
                <w:i/>
                <w:szCs w:val="18"/>
              </w:rPr>
              <w:t>euro</w:t>
            </w:r>
            <w:proofErr w:type="spellEnd"/>
          </w:p>
        </w:tc>
        <w:tc>
          <w:tcPr>
            <w:tcW w:w="1131" w:type="dxa"/>
            <w:shd w:val="clear" w:color="auto" w:fill="D9D9D9" w:themeFill="background1" w:themeFillShade="D9"/>
          </w:tcPr>
          <w:p w14:paraId="5B4C9941" w14:textId="77777777" w:rsidR="00E72668" w:rsidRPr="003C525A" w:rsidRDefault="00E72668" w:rsidP="0017505E">
            <w:pPr>
              <w:pStyle w:val="tabteksts"/>
              <w:jc w:val="right"/>
            </w:pPr>
            <w:r>
              <w:t>893 935</w:t>
            </w:r>
          </w:p>
        </w:tc>
        <w:tc>
          <w:tcPr>
            <w:tcW w:w="1132" w:type="dxa"/>
            <w:shd w:val="clear" w:color="auto" w:fill="D9D9D9" w:themeFill="background1" w:themeFillShade="D9"/>
            <w:vAlign w:val="center"/>
          </w:tcPr>
          <w:p w14:paraId="24A0299B" w14:textId="77777777" w:rsidR="00E72668" w:rsidRPr="002815D7" w:rsidRDefault="00E72668" w:rsidP="0017505E">
            <w:pPr>
              <w:pStyle w:val="tabteksts"/>
              <w:jc w:val="right"/>
              <w:rPr>
                <w:szCs w:val="18"/>
              </w:rPr>
            </w:pPr>
            <w:r w:rsidRPr="002815D7">
              <w:rPr>
                <w:szCs w:val="18"/>
              </w:rPr>
              <w:t>925 645</w:t>
            </w:r>
          </w:p>
        </w:tc>
        <w:tc>
          <w:tcPr>
            <w:tcW w:w="1132" w:type="dxa"/>
            <w:shd w:val="clear" w:color="auto" w:fill="D9D9D9" w:themeFill="background1" w:themeFillShade="D9"/>
            <w:vAlign w:val="center"/>
          </w:tcPr>
          <w:p w14:paraId="2F68F4BA" w14:textId="77777777" w:rsidR="00E72668" w:rsidRPr="002815D7" w:rsidRDefault="00E72668" w:rsidP="0017505E">
            <w:pPr>
              <w:pStyle w:val="tabteksts"/>
              <w:jc w:val="right"/>
              <w:rPr>
                <w:szCs w:val="18"/>
              </w:rPr>
            </w:pPr>
            <w:r w:rsidRPr="002815D7">
              <w:rPr>
                <w:szCs w:val="18"/>
              </w:rPr>
              <w:t>1 226 190</w:t>
            </w:r>
          </w:p>
        </w:tc>
        <w:tc>
          <w:tcPr>
            <w:tcW w:w="1132" w:type="dxa"/>
            <w:shd w:val="clear" w:color="auto" w:fill="D9D9D9" w:themeFill="background1" w:themeFillShade="D9"/>
            <w:vAlign w:val="center"/>
          </w:tcPr>
          <w:p w14:paraId="6881601B" w14:textId="77777777" w:rsidR="00E72668" w:rsidRPr="002815D7" w:rsidRDefault="00E72668" w:rsidP="0017505E">
            <w:pPr>
              <w:jc w:val="right"/>
              <w:rPr>
                <w:sz w:val="18"/>
                <w:szCs w:val="18"/>
              </w:rPr>
            </w:pPr>
            <w:r w:rsidRPr="002815D7">
              <w:rPr>
                <w:sz w:val="18"/>
                <w:szCs w:val="18"/>
              </w:rPr>
              <w:t>1 159 850</w:t>
            </w:r>
          </w:p>
        </w:tc>
        <w:tc>
          <w:tcPr>
            <w:tcW w:w="1132" w:type="dxa"/>
            <w:shd w:val="clear" w:color="auto" w:fill="D9D9D9" w:themeFill="background1" w:themeFillShade="D9"/>
            <w:vAlign w:val="center"/>
          </w:tcPr>
          <w:p w14:paraId="4650D229" w14:textId="77777777" w:rsidR="00E72668" w:rsidRPr="002815D7" w:rsidRDefault="00E72668" w:rsidP="0017505E">
            <w:pPr>
              <w:pStyle w:val="tabteksts"/>
              <w:jc w:val="right"/>
              <w:rPr>
                <w:szCs w:val="18"/>
              </w:rPr>
            </w:pPr>
            <w:r w:rsidRPr="002815D7">
              <w:rPr>
                <w:szCs w:val="18"/>
              </w:rPr>
              <w:t>914 435</w:t>
            </w:r>
          </w:p>
        </w:tc>
      </w:tr>
      <w:tr w:rsidR="00E72668" w:rsidRPr="009A001D" w14:paraId="713453E5" w14:textId="77777777" w:rsidTr="0017505E">
        <w:trPr>
          <w:trHeight w:val="283"/>
          <w:jc w:val="center"/>
        </w:trPr>
        <w:tc>
          <w:tcPr>
            <w:tcW w:w="3378" w:type="dxa"/>
            <w:vAlign w:val="center"/>
          </w:tcPr>
          <w:p w14:paraId="51F45DF3" w14:textId="77777777" w:rsidR="00E72668" w:rsidRPr="00E459B4" w:rsidRDefault="00E72668" w:rsidP="0017505E">
            <w:pPr>
              <w:pStyle w:val="tabteksts"/>
              <w:rPr>
                <w:szCs w:val="18"/>
                <w:lang w:eastAsia="lv-LV"/>
              </w:rPr>
            </w:pPr>
            <w:r w:rsidRPr="00E459B4">
              <w:rPr>
                <w:szCs w:val="18"/>
                <w:lang w:eastAsia="lv-LV"/>
              </w:rPr>
              <w:t xml:space="preserve">Kopējo izdevumu izmaiņas, </w:t>
            </w:r>
            <w:proofErr w:type="spellStart"/>
            <w:r w:rsidRPr="00E459B4">
              <w:rPr>
                <w:i/>
                <w:szCs w:val="18"/>
                <w:lang w:eastAsia="lv-LV"/>
              </w:rPr>
              <w:t>euro</w:t>
            </w:r>
            <w:proofErr w:type="spellEnd"/>
            <w:r w:rsidRPr="00E459B4">
              <w:rPr>
                <w:szCs w:val="18"/>
                <w:lang w:eastAsia="lv-LV"/>
              </w:rPr>
              <w:t xml:space="preserve"> (+/–) pret iepriekšējo gadu</w:t>
            </w:r>
          </w:p>
        </w:tc>
        <w:tc>
          <w:tcPr>
            <w:tcW w:w="1131" w:type="dxa"/>
          </w:tcPr>
          <w:p w14:paraId="26C519B5" w14:textId="77777777" w:rsidR="00E72668" w:rsidRPr="00E459B4" w:rsidRDefault="00E72668" w:rsidP="0017505E">
            <w:pPr>
              <w:pStyle w:val="tabteksts"/>
              <w:jc w:val="center"/>
            </w:pPr>
            <w:r w:rsidRPr="00E459B4">
              <w:rPr>
                <w:b/>
                <w:bCs/>
              </w:rPr>
              <w:t>×</w:t>
            </w:r>
          </w:p>
        </w:tc>
        <w:tc>
          <w:tcPr>
            <w:tcW w:w="1132" w:type="dxa"/>
          </w:tcPr>
          <w:p w14:paraId="7277F3D7" w14:textId="77777777" w:rsidR="00E72668" w:rsidRPr="00E459B4" w:rsidRDefault="00E72668" w:rsidP="0017505E">
            <w:pPr>
              <w:pStyle w:val="tabteksts"/>
              <w:jc w:val="right"/>
            </w:pPr>
            <w:r w:rsidRPr="00E459B4">
              <w:t>3</w:t>
            </w:r>
            <w:r>
              <w:t>1</w:t>
            </w:r>
            <w:r w:rsidRPr="00E459B4">
              <w:t xml:space="preserve"> 710</w:t>
            </w:r>
          </w:p>
        </w:tc>
        <w:tc>
          <w:tcPr>
            <w:tcW w:w="1132" w:type="dxa"/>
          </w:tcPr>
          <w:p w14:paraId="7ED27D0E" w14:textId="77777777" w:rsidR="00E72668" w:rsidRPr="00E459B4" w:rsidRDefault="00E72668" w:rsidP="0017505E">
            <w:pPr>
              <w:pStyle w:val="tabteksts"/>
              <w:jc w:val="right"/>
            </w:pPr>
            <w:r w:rsidRPr="00E459B4">
              <w:t>300 545</w:t>
            </w:r>
          </w:p>
        </w:tc>
        <w:tc>
          <w:tcPr>
            <w:tcW w:w="1132" w:type="dxa"/>
          </w:tcPr>
          <w:p w14:paraId="6C148F53" w14:textId="77777777" w:rsidR="00E72668" w:rsidRPr="009A001D" w:rsidRDefault="00E72668" w:rsidP="0017505E">
            <w:pPr>
              <w:pStyle w:val="tabteksts"/>
              <w:jc w:val="right"/>
              <w:rPr>
                <w:color w:val="9BBB59" w:themeColor="accent3"/>
              </w:rPr>
            </w:pPr>
            <w:r w:rsidRPr="00E459B4">
              <w:t>-66 340</w:t>
            </w:r>
          </w:p>
        </w:tc>
        <w:tc>
          <w:tcPr>
            <w:tcW w:w="1132" w:type="dxa"/>
          </w:tcPr>
          <w:p w14:paraId="6BCB4C20" w14:textId="77777777" w:rsidR="00E72668" w:rsidRPr="00E459B4" w:rsidRDefault="00E72668" w:rsidP="0017505E">
            <w:pPr>
              <w:pStyle w:val="tabteksts"/>
              <w:jc w:val="right"/>
            </w:pPr>
            <w:r w:rsidRPr="00E459B4">
              <w:t>-245 415</w:t>
            </w:r>
          </w:p>
        </w:tc>
      </w:tr>
      <w:tr w:rsidR="00E72668" w:rsidRPr="009A001D" w14:paraId="7FDAF30C" w14:textId="77777777" w:rsidTr="0017505E">
        <w:trPr>
          <w:trHeight w:val="283"/>
          <w:jc w:val="center"/>
        </w:trPr>
        <w:tc>
          <w:tcPr>
            <w:tcW w:w="3378" w:type="dxa"/>
            <w:vAlign w:val="center"/>
          </w:tcPr>
          <w:p w14:paraId="7F836429" w14:textId="77777777" w:rsidR="00E72668" w:rsidRPr="00E459B4" w:rsidRDefault="00E72668" w:rsidP="0017505E">
            <w:pPr>
              <w:pStyle w:val="tabteksts"/>
            </w:pPr>
            <w:r w:rsidRPr="00E459B4">
              <w:rPr>
                <w:lang w:eastAsia="lv-LV"/>
              </w:rPr>
              <w:lastRenderedPageBreak/>
              <w:t>Kopējie izdevumi</w:t>
            </w:r>
            <w:r w:rsidRPr="00E459B4">
              <w:t>, % (+/–) pret iepriekšējo gadu</w:t>
            </w:r>
          </w:p>
        </w:tc>
        <w:tc>
          <w:tcPr>
            <w:tcW w:w="1131" w:type="dxa"/>
          </w:tcPr>
          <w:p w14:paraId="6EA66F5B" w14:textId="77777777" w:rsidR="00E72668" w:rsidRPr="00E459B4" w:rsidRDefault="00E72668" w:rsidP="0017505E">
            <w:pPr>
              <w:pStyle w:val="tabteksts"/>
              <w:jc w:val="center"/>
            </w:pPr>
            <w:r w:rsidRPr="00E459B4">
              <w:rPr>
                <w:b/>
                <w:bCs/>
              </w:rPr>
              <w:t>×</w:t>
            </w:r>
          </w:p>
        </w:tc>
        <w:tc>
          <w:tcPr>
            <w:tcW w:w="1132" w:type="dxa"/>
          </w:tcPr>
          <w:p w14:paraId="020AD6A5" w14:textId="77777777" w:rsidR="00E72668" w:rsidRPr="00E459B4" w:rsidRDefault="00E72668" w:rsidP="0017505E">
            <w:pPr>
              <w:pStyle w:val="tabteksts"/>
              <w:jc w:val="right"/>
            </w:pPr>
            <w:r w:rsidRPr="00E459B4">
              <w:t>3,</w:t>
            </w:r>
            <w:r>
              <w:t>5</w:t>
            </w:r>
          </w:p>
        </w:tc>
        <w:tc>
          <w:tcPr>
            <w:tcW w:w="1132" w:type="dxa"/>
          </w:tcPr>
          <w:p w14:paraId="74D930A9" w14:textId="77777777" w:rsidR="00E72668" w:rsidRPr="00E459B4" w:rsidRDefault="00E72668" w:rsidP="0017505E">
            <w:pPr>
              <w:pStyle w:val="tabteksts"/>
              <w:jc w:val="right"/>
            </w:pPr>
            <w:r w:rsidRPr="00E459B4">
              <w:t>32,5</w:t>
            </w:r>
          </w:p>
        </w:tc>
        <w:tc>
          <w:tcPr>
            <w:tcW w:w="1132" w:type="dxa"/>
          </w:tcPr>
          <w:p w14:paraId="4B2CB07E" w14:textId="77777777" w:rsidR="00E72668" w:rsidRPr="009A001D" w:rsidRDefault="00E72668" w:rsidP="0017505E">
            <w:pPr>
              <w:pStyle w:val="tabteksts"/>
              <w:jc w:val="right"/>
              <w:rPr>
                <w:color w:val="9BBB59" w:themeColor="accent3"/>
              </w:rPr>
            </w:pPr>
            <w:r w:rsidRPr="00E459B4">
              <w:t>-5,4</w:t>
            </w:r>
          </w:p>
        </w:tc>
        <w:tc>
          <w:tcPr>
            <w:tcW w:w="1132" w:type="dxa"/>
          </w:tcPr>
          <w:p w14:paraId="0C7BAE50" w14:textId="77777777" w:rsidR="00E72668" w:rsidRPr="00E459B4" w:rsidRDefault="00E72668" w:rsidP="0017505E">
            <w:pPr>
              <w:pStyle w:val="tabteksts"/>
              <w:jc w:val="right"/>
            </w:pPr>
            <w:r w:rsidRPr="00E459B4">
              <w:t>-21,2</w:t>
            </w:r>
          </w:p>
        </w:tc>
      </w:tr>
      <w:tr w:rsidR="00E72668" w:rsidRPr="009A001D" w14:paraId="70F027D4" w14:textId="77777777" w:rsidTr="0017505E">
        <w:trPr>
          <w:trHeight w:val="142"/>
          <w:jc w:val="center"/>
        </w:trPr>
        <w:tc>
          <w:tcPr>
            <w:tcW w:w="3378" w:type="dxa"/>
          </w:tcPr>
          <w:p w14:paraId="0DAB1836" w14:textId="77777777" w:rsidR="00E72668" w:rsidRPr="001145AE" w:rsidRDefault="00E72668" w:rsidP="0017505E">
            <w:pPr>
              <w:pStyle w:val="tabteksts"/>
              <w:rPr>
                <w:szCs w:val="18"/>
                <w:lang w:eastAsia="lv-LV"/>
              </w:rPr>
            </w:pPr>
            <w:r w:rsidRPr="001145AE">
              <w:rPr>
                <w:szCs w:val="18"/>
              </w:rPr>
              <w:t xml:space="preserve">Atlīdzība, </w:t>
            </w:r>
            <w:proofErr w:type="spellStart"/>
            <w:r w:rsidRPr="001145AE">
              <w:rPr>
                <w:i/>
                <w:szCs w:val="18"/>
              </w:rPr>
              <w:t>euro</w:t>
            </w:r>
            <w:proofErr w:type="spellEnd"/>
          </w:p>
        </w:tc>
        <w:tc>
          <w:tcPr>
            <w:tcW w:w="1131" w:type="dxa"/>
          </w:tcPr>
          <w:p w14:paraId="77CC850A" w14:textId="77777777" w:rsidR="00E72668" w:rsidRPr="001145AE" w:rsidRDefault="00E72668" w:rsidP="0017505E">
            <w:pPr>
              <w:pStyle w:val="tabteksts"/>
              <w:jc w:val="right"/>
              <w:rPr>
                <w:szCs w:val="18"/>
              </w:rPr>
            </w:pPr>
            <w:r w:rsidRPr="001145AE">
              <w:rPr>
                <w:szCs w:val="18"/>
              </w:rPr>
              <w:t xml:space="preserve">416 </w:t>
            </w:r>
            <w:r>
              <w:rPr>
                <w:szCs w:val="18"/>
              </w:rPr>
              <w:t xml:space="preserve"> </w:t>
            </w:r>
            <w:r w:rsidRPr="001145AE">
              <w:rPr>
                <w:szCs w:val="18"/>
              </w:rPr>
              <w:t>973</w:t>
            </w:r>
          </w:p>
        </w:tc>
        <w:tc>
          <w:tcPr>
            <w:tcW w:w="1132" w:type="dxa"/>
          </w:tcPr>
          <w:p w14:paraId="7C18BE06" w14:textId="77777777" w:rsidR="00E72668" w:rsidRPr="002815D7" w:rsidRDefault="00E72668" w:rsidP="0017505E">
            <w:pPr>
              <w:pStyle w:val="tabteksts"/>
              <w:jc w:val="right"/>
              <w:rPr>
                <w:szCs w:val="18"/>
              </w:rPr>
            </w:pPr>
            <w:r w:rsidRPr="002815D7">
              <w:rPr>
                <w:szCs w:val="18"/>
              </w:rPr>
              <w:t>782 930</w:t>
            </w:r>
          </w:p>
        </w:tc>
        <w:tc>
          <w:tcPr>
            <w:tcW w:w="1132" w:type="dxa"/>
            <w:vAlign w:val="center"/>
          </w:tcPr>
          <w:p w14:paraId="5C3EF3E0" w14:textId="77777777" w:rsidR="00E72668" w:rsidRPr="002815D7" w:rsidRDefault="00E72668" w:rsidP="0017505E">
            <w:pPr>
              <w:pStyle w:val="tabteksts"/>
              <w:jc w:val="right"/>
              <w:rPr>
                <w:szCs w:val="18"/>
              </w:rPr>
            </w:pPr>
            <w:r w:rsidRPr="002815D7">
              <w:rPr>
                <w:szCs w:val="18"/>
              </w:rPr>
              <w:t>843</w:t>
            </w:r>
            <w:r>
              <w:rPr>
                <w:szCs w:val="18"/>
              </w:rPr>
              <w:t xml:space="preserve"> </w:t>
            </w:r>
            <w:r w:rsidRPr="002815D7">
              <w:rPr>
                <w:szCs w:val="18"/>
              </w:rPr>
              <w:t>997</w:t>
            </w:r>
          </w:p>
        </w:tc>
        <w:tc>
          <w:tcPr>
            <w:tcW w:w="1132" w:type="dxa"/>
            <w:vAlign w:val="center"/>
          </w:tcPr>
          <w:p w14:paraId="761EB06A" w14:textId="77777777" w:rsidR="00E72668" w:rsidRPr="002815D7" w:rsidRDefault="00E72668" w:rsidP="0017505E">
            <w:pPr>
              <w:pStyle w:val="tabteksts"/>
              <w:jc w:val="right"/>
              <w:rPr>
                <w:szCs w:val="18"/>
              </w:rPr>
            </w:pPr>
            <w:r w:rsidRPr="002815D7">
              <w:rPr>
                <w:szCs w:val="18"/>
              </w:rPr>
              <w:t>843</w:t>
            </w:r>
            <w:r>
              <w:rPr>
                <w:szCs w:val="18"/>
              </w:rPr>
              <w:t xml:space="preserve"> </w:t>
            </w:r>
            <w:r w:rsidRPr="002815D7">
              <w:rPr>
                <w:szCs w:val="18"/>
              </w:rPr>
              <w:t>997</w:t>
            </w:r>
          </w:p>
        </w:tc>
        <w:tc>
          <w:tcPr>
            <w:tcW w:w="1132" w:type="dxa"/>
            <w:vAlign w:val="center"/>
          </w:tcPr>
          <w:p w14:paraId="1262BCC2" w14:textId="77777777" w:rsidR="00E72668" w:rsidRPr="002815D7" w:rsidRDefault="00E72668" w:rsidP="0017505E">
            <w:pPr>
              <w:pStyle w:val="tabteksts"/>
              <w:jc w:val="right"/>
              <w:rPr>
                <w:szCs w:val="18"/>
              </w:rPr>
            </w:pPr>
            <w:r w:rsidRPr="002815D7">
              <w:rPr>
                <w:szCs w:val="18"/>
              </w:rPr>
              <w:t>843</w:t>
            </w:r>
            <w:r>
              <w:rPr>
                <w:szCs w:val="18"/>
              </w:rPr>
              <w:t xml:space="preserve"> </w:t>
            </w:r>
            <w:r w:rsidRPr="002815D7">
              <w:rPr>
                <w:szCs w:val="18"/>
              </w:rPr>
              <w:t>997</w:t>
            </w:r>
          </w:p>
        </w:tc>
      </w:tr>
      <w:tr w:rsidR="00E72668" w:rsidRPr="009A001D" w14:paraId="6FD9B5DA" w14:textId="77777777" w:rsidTr="0017505E">
        <w:trPr>
          <w:trHeight w:val="174"/>
          <w:jc w:val="center"/>
        </w:trPr>
        <w:tc>
          <w:tcPr>
            <w:tcW w:w="3378" w:type="dxa"/>
          </w:tcPr>
          <w:p w14:paraId="4834E98D" w14:textId="77777777" w:rsidR="00E72668" w:rsidRPr="00D308F6" w:rsidRDefault="00E72668" w:rsidP="0017505E">
            <w:pPr>
              <w:pStyle w:val="tabteksts"/>
              <w:rPr>
                <w:szCs w:val="18"/>
                <w:lang w:eastAsia="lv-LV"/>
              </w:rPr>
            </w:pPr>
            <w:r w:rsidRPr="00D308F6">
              <w:rPr>
                <w:szCs w:val="18"/>
              </w:rPr>
              <w:t>Vidējais amata vietu skaits gadā</w:t>
            </w:r>
          </w:p>
        </w:tc>
        <w:tc>
          <w:tcPr>
            <w:tcW w:w="1131" w:type="dxa"/>
          </w:tcPr>
          <w:p w14:paraId="30F091AD" w14:textId="77777777" w:rsidR="00E72668" w:rsidRPr="00D308F6" w:rsidRDefault="00E72668" w:rsidP="0017505E">
            <w:pPr>
              <w:pStyle w:val="tabteksts"/>
              <w:jc w:val="right"/>
              <w:rPr>
                <w:szCs w:val="18"/>
              </w:rPr>
            </w:pPr>
            <w:r>
              <w:rPr>
                <w:szCs w:val="18"/>
              </w:rPr>
              <w:t>30</w:t>
            </w:r>
          </w:p>
        </w:tc>
        <w:tc>
          <w:tcPr>
            <w:tcW w:w="1132" w:type="dxa"/>
          </w:tcPr>
          <w:p w14:paraId="18117051" w14:textId="77777777" w:rsidR="00E72668" w:rsidRPr="00D308F6" w:rsidRDefault="00E72668" w:rsidP="0017505E">
            <w:pPr>
              <w:pStyle w:val="tabteksts"/>
              <w:jc w:val="right"/>
              <w:rPr>
                <w:szCs w:val="18"/>
              </w:rPr>
            </w:pPr>
            <w:r w:rsidRPr="00D308F6">
              <w:rPr>
                <w:szCs w:val="18"/>
              </w:rPr>
              <w:t>30</w:t>
            </w:r>
          </w:p>
        </w:tc>
        <w:tc>
          <w:tcPr>
            <w:tcW w:w="1132" w:type="dxa"/>
          </w:tcPr>
          <w:p w14:paraId="700E9E6D" w14:textId="77777777" w:rsidR="00E72668" w:rsidRPr="00D308F6" w:rsidRDefault="00E72668" w:rsidP="0017505E">
            <w:pPr>
              <w:pStyle w:val="tabteksts"/>
              <w:jc w:val="right"/>
              <w:rPr>
                <w:szCs w:val="18"/>
              </w:rPr>
            </w:pPr>
            <w:r w:rsidRPr="00D308F6">
              <w:rPr>
                <w:szCs w:val="18"/>
              </w:rPr>
              <w:t>30</w:t>
            </w:r>
          </w:p>
        </w:tc>
        <w:tc>
          <w:tcPr>
            <w:tcW w:w="1132" w:type="dxa"/>
          </w:tcPr>
          <w:p w14:paraId="7BE0B4FA" w14:textId="77777777" w:rsidR="00E72668" w:rsidRPr="00D308F6" w:rsidRDefault="00E72668" w:rsidP="0017505E">
            <w:pPr>
              <w:pStyle w:val="tabteksts"/>
              <w:jc w:val="right"/>
              <w:rPr>
                <w:szCs w:val="18"/>
              </w:rPr>
            </w:pPr>
            <w:r w:rsidRPr="00D308F6">
              <w:rPr>
                <w:szCs w:val="18"/>
              </w:rPr>
              <w:t>30</w:t>
            </w:r>
          </w:p>
        </w:tc>
        <w:tc>
          <w:tcPr>
            <w:tcW w:w="1132" w:type="dxa"/>
          </w:tcPr>
          <w:p w14:paraId="768BE4E9" w14:textId="77777777" w:rsidR="00E72668" w:rsidRPr="00D308F6" w:rsidRDefault="00E72668" w:rsidP="0017505E">
            <w:pPr>
              <w:pStyle w:val="tabteksts"/>
              <w:jc w:val="right"/>
              <w:rPr>
                <w:szCs w:val="18"/>
              </w:rPr>
            </w:pPr>
            <w:r w:rsidRPr="00D308F6">
              <w:rPr>
                <w:szCs w:val="18"/>
              </w:rPr>
              <w:t>30</w:t>
            </w:r>
          </w:p>
        </w:tc>
      </w:tr>
      <w:tr w:rsidR="00E72668" w:rsidRPr="009A001D" w14:paraId="689A4163" w14:textId="77777777" w:rsidTr="0017505E">
        <w:trPr>
          <w:trHeight w:val="91"/>
          <w:jc w:val="center"/>
        </w:trPr>
        <w:tc>
          <w:tcPr>
            <w:tcW w:w="3378" w:type="dxa"/>
          </w:tcPr>
          <w:p w14:paraId="0E226C1A" w14:textId="77777777" w:rsidR="00E72668" w:rsidRPr="00D308F6" w:rsidRDefault="00E72668" w:rsidP="0017505E">
            <w:pPr>
              <w:pStyle w:val="tabteksts"/>
              <w:rPr>
                <w:szCs w:val="18"/>
                <w:lang w:eastAsia="lv-LV"/>
              </w:rPr>
            </w:pPr>
            <w:r w:rsidRPr="00D308F6">
              <w:rPr>
                <w:szCs w:val="18"/>
              </w:rPr>
              <w:t xml:space="preserve">Vidējā atlīdzība amata vietai </w:t>
            </w:r>
            <w:r w:rsidRPr="00D308F6">
              <w:rPr>
                <w:szCs w:val="18"/>
                <w:lang w:eastAsia="lv-LV"/>
              </w:rPr>
              <w:t>(mēnesī)</w:t>
            </w:r>
            <w:r w:rsidRPr="00D308F6">
              <w:rPr>
                <w:szCs w:val="18"/>
              </w:rPr>
              <w:t xml:space="preserve">, </w:t>
            </w:r>
            <w:proofErr w:type="spellStart"/>
            <w:r w:rsidRPr="00D308F6">
              <w:rPr>
                <w:i/>
                <w:szCs w:val="18"/>
              </w:rPr>
              <w:t>euro</w:t>
            </w:r>
            <w:proofErr w:type="spellEnd"/>
          </w:p>
        </w:tc>
        <w:tc>
          <w:tcPr>
            <w:tcW w:w="1131" w:type="dxa"/>
          </w:tcPr>
          <w:p w14:paraId="5999D751" w14:textId="77777777" w:rsidR="00E72668" w:rsidRPr="00D308F6" w:rsidRDefault="00E72668" w:rsidP="0017505E">
            <w:pPr>
              <w:pStyle w:val="tabteksts"/>
              <w:jc w:val="right"/>
              <w:rPr>
                <w:szCs w:val="18"/>
              </w:rPr>
            </w:pPr>
            <w:r>
              <w:rPr>
                <w:szCs w:val="18"/>
              </w:rPr>
              <w:t>1 158</w:t>
            </w:r>
          </w:p>
        </w:tc>
        <w:tc>
          <w:tcPr>
            <w:tcW w:w="1132" w:type="dxa"/>
          </w:tcPr>
          <w:p w14:paraId="7DE62F44" w14:textId="77777777" w:rsidR="00E72668" w:rsidRPr="009A001D" w:rsidRDefault="00E72668" w:rsidP="0017505E">
            <w:pPr>
              <w:pStyle w:val="tabteksts"/>
              <w:jc w:val="right"/>
              <w:rPr>
                <w:color w:val="9BBB59" w:themeColor="accent3"/>
                <w:szCs w:val="18"/>
              </w:rPr>
            </w:pPr>
            <w:r w:rsidRPr="00D308F6">
              <w:rPr>
                <w:szCs w:val="18"/>
              </w:rPr>
              <w:t>2 175</w:t>
            </w:r>
          </w:p>
        </w:tc>
        <w:tc>
          <w:tcPr>
            <w:tcW w:w="1132" w:type="dxa"/>
          </w:tcPr>
          <w:p w14:paraId="02B032AD" w14:textId="77777777" w:rsidR="00E72668" w:rsidRPr="00D308F6" w:rsidRDefault="00E72668" w:rsidP="0017505E">
            <w:pPr>
              <w:pStyle w:val="tabteksts"/>
              <w:jc w:val="right"/>
              <w:rPr>
                <w:szCs w:val="18"/>
              </w:rPr>
            </w:pPr>
            <w:r w:rsidRPr="00D308F6">
              <w:rPr>
                <w:szCs w:val="18"/>
              </w:rPr>
              <w:t>2 344</w:t>
            </w:r>
          </w:p>
        </w:tc>
        <w:tc>
          <w:tcPr>
            <w:tcW w:w="1132" w:type="dxa"/>
          </w:tcPr>
          <w:p w14:paraId="3C94CAC6" w14:textId="77777777" w:rsidR="00E72668" w:rsidRPr="00D308F6" w:rsidRDefault="00E72668" w:rsidP="0017505E">
            <w:pPr>
              <w:pStyle w:val="tabteksts"/>
              <w:jc w:val="right"/>
              <w:rPr>
                <w:szCs w:val="18"/>
              </w:rPr>
            </w:pPr>
            <w:r w:rsidRPr="00D308F6">
              <w:rPr>
                <w:szCs w:val="18"/>
              </w:rPr>
              <w:t>2 344</w:t>
            </w:r>
          </w:p>
        </w:tc>
        <w:tc>
          <w:tcPr>
            <w:tcW w:w="1132" w:type="dxa"/>
          </w:tcPr>
          <w:p w14:paraId="3333E30D" w14:textId="77777777" w:rsidR="00E72668" w:rsidRPr="00D308F6" w:rsidRDefault="00E72668" w:rsidP="0017505E">
            <w:pPr>
              <w:pStyle w:val="tabteksts"/>
              <w:jc w:val="right"/>
              <w:rPr>
                <w:szCs w:val="18"/>
              </w:rPr>
            </w:pPr>
            <w:r w:rsidRPr="00D308F6">
              <w:rPr>
                <w:szCs w:val="18"/>
              </w:rPr>
              <w:t>2 344</w:t>
            </w:r>
          </w:p>
        </w:tc>
      </w:tr>
    </w:tbl>
    <w:p w14:paraId="00CB60BD" w14:textId="77777777" w:rsidR="00E72668" w:rsidRPr="00474B32" w:rsidRDefault="00E72668" w:rsidP="000741C1">
      <w:pPr>
        <w:pStyle w:val="Tabuluvirsraksti"/>
        <w:tabs>
          <w:tab w:val="left" w:pos="1252"/>
        </w:tabs>
        <w:spacing w:before="240" w:after="240"/>
        <w:rPr>
          <w:sz w:val="18"/>
          <w:szCs w:val="18"/>
          <w:lang w:eastAsia="lv-LV"/>
        </w:rPr>
      </w:pPr>
      <w:r w:rsidRPr="00474B32">
        <w:rPr>
          <w:b/>
          <w:lang w:eastAsia="lv-LV"/>
        </w:rPr>
        <w:t xml:space="preserve">Izmaiņas izdevumos, salīdzinot 2022. gada </w:t>
      </w:r>
      <w:r>
        <w:rPr>
          <w:b/>
          <w:lang w:eastAsia="lv-LV"/>
        </w:rPr>
        <w:t>projektu</w:t>
      </w:r>
      <w:r w:rsidRPr="00474B32">
        <w:rPr>
          <w:b/>
          <w:lang w:eastAsia="lv-LV"/>
        </w:rPr>
        <w:t xml:space="preserve"> ar 2021. gada plānu</w:t>
      </w:r>
    </w:p>
    <w:p w14:paraId="154AEA1C" w14:textId="77777777" w:rsidR="00E72668" w:rsidRPr="008145D8" w:rsidRDefault="00E72668" w:rsidP="00E72668">
      <w:pPr>
        <w:ind w:left="7921" w:firstLine="720"/>
        <w:jc w:val="center"/>
        <w:rPr>
          <w:i/>
          <w:color w:val="000000" w:themeColor="text1"/>
          <w:sz w:val="18"/>
          <w:szCs w:val="18"/>
        </w:rPr>
      </w:pPr>
      <w:proofErr w:type="spellStart"/>
      <w:r w:rsidRPr="008145D8">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8145D8" w14:paraId="520FDD84" w14:textId="77777777" w:rsidTr="0017505E">
        <w:trPr>
          <w:trHeight w:val="142"/>
          <w:tblHeader/>
          <w:jc w:val="center"/>
        </w:trPr>
        <w:tc>
          <w:tcPr>
            <w:tcW w:w="5241" w:type="dxa"/>
            <w:vAlign w:val="center"/>
          </w:tcPr>
          <w:p w14:paraId="7603F788" w14:textId="77777777" w:rsidR="00E72668" w:rsidRPr="008145D8" w:rsidRDefault="00E72668" w:rsidP="0017505E">
            <w:pPr>
              <w:pStyle w:val="tabteksts"/>
              <w:jc w:val="center"/>
              <w:rPr>
                <w:color w:val="000000" w:themeColor="text1"/>
                <w:szCs w:val="18"/>
              </w:rPr>
            </w:pPr>
            <w:r w:rsidRPr="008145D8">
              <w:rPr>
                <w:color w:val="000000" w:themeColor="text1"/>
                <w:szCs w:val="18"/>
                <w:lang w:eastAsia="lv-LV"/>
              </w:rPr>
              <w:t>Pasākums</w:t>
            </w:r>
          </w:p>
        </w:tc>
        <w:tc>
          <w:tcPr>
            <w:tcW w:w="1277" w:type="dxa"/>
            <w:vAlign w:val="center"/>
          </w:tcPr>
          <w:p w14:paraId="113C0D10" w14:textId="77777777" w:rsidR="00E72668" w:rsidRPr="008145D8" w:rsidRDefault="00E72668" w:rsidP="0017505E">
            <w:pPr>
              <w:pStyle w:val="tabteksts"/>
              <w:jc w:val="center"/>
              <w:rPr>
                <w:color w:val="000000" w:themeColor="text1"/>
                <w:szCs w:val="18"/>
                <w:lang w:eastAsia="lv-LV"/>
              </w:rPr>
            </w:pPr>
            <w:r w:rsidRPr="008145D8">
              <w:rPr>
                <w:color w:val="000000" w:themeColor="text1"/>
                <w:szCs w:val="18"/>
                <w:lang w:eastAsia="lv-LV"/>
              </w:rPr>
              <w:t>Samazinājums</w:t>
            </w:r>
          </w:p>
        </w:tc>
        <w:tc>
          <w:tcPr>
            <w:tcW w:w="1277" w:type="dxa"/>
            <w:vAlign w:val="center"/>
          </w:tcPr>
          <w:p w14:paraId="47CDE937" w14:textId="77777777" w:rsidR="00E72668" w:rsidRPr="008145D8" w:rsidRDefault="00E72668" w:rsidP="0017505E">
            <w:pPr>
              <w:pStyle w:val="tabteksts"/>
              <w:jc w:val="center"/>
              <w:rPr>
                <w:color w:val="000000" w:themeColor="text1"/>
                <w:szCs w:val="18"/>
                <w:lang w:eastAsia="lv-LV"/>
              </w:rPr>
            </w:pPr>
            <w:r w:rsidRPr="008145D8">
              <w:rPr>
                <w:color w:val="000000" w:themeColor="text1"/>
                <w:szCs w:val="18"/>
                <w:lang w:eastAsia="lv-LV"/>
              </w:rPr>
              <w:t>Palielinājums</w:t>
            </w:r>
          </w:p>
        </w:tc>
        <w:tc>
          <w:tcPr>
            <w:tcW w:w="1277" w:type="dxa"/>
            <w:vAlign w:val="center"/>
          </w:tcPr>
          <w:p w14:paraId="4178CAFB" w14:textId="77777777" w:rsidR="00E72668" w:rsidRPr="008145D8" w:rsidRDefault="00E72668" w:rsidP="0017505E">
            <w:pPr>
              <w:pStyle w:val="tabteksts"/>
              <w:jc w:val="center"/>
              <w:rPr>
                <w:color w:val="000000" w:themeColor="text1"/>
                <w:szCs w:val="18"/>
                <w:lang w:eastAsia="lv-LV"/>
              </w:rPr>
            </w:pPr>
            <w:r w:rsidRPr="008145D8">
              <w:rPr>
                <w:color w:val="000000" w:themeColor="text1"/>
                <w:szCs w:val="18"/>
                <w:lang w:eastAsia="lv-LV"/>
              </w:rPr>
              <w:t>Izmaiņas</w:t>
            </w:r>
          </w:p>
        </w:tc>
      </w:tr>
      <w:tr w:rsidR="00E72668" w:rsidRPr="008145D8" w14:paraId="7973F5F1" w14:textId="77777777" w:rsidTr="0017505E">
        <w:trPr>
          <w:trHeight w:val="142"/>
          <w:jc w:val="center"/>
        </w:trPr>
        <w:tc>
          <w:tcPr>
            <w:tcW w:w="5241" w:type="dxa"/>
            <w:shd w:val="clear" w:color="auto" w:fill="D9D9D9" w:themeFill="background1" w:themeFillShade="D9"/>
          </w:tcPr>
          <w:p w14:paraId="45B20518" w14:textId="77777777" w:rsidR="00E72668" w:rsidRPr="008145D8" w:rsidRDefault="00E72668" w:rsidP="0017505E">
            <w:pPr>
              <w:pStyle w:val="tabteksts"/>
              <w:rPr>
                <w:color w:val="000000" w:themeColor="text1"/>
                <w:szCs w:val="18"/>
              </w:rPr>
            </w:pPr>
            <w:r w:rsidRPr="008145D8">
              <w:rPr>
                <w:b/>
                <w:bCs/>
                <w:color w:val="000000" w:themeColor="text1"/>
                <w:szCs w:val="18"/>
                <w:lang w:eastAsia="lv-LV"/>
              </w:rPr>
              <w:t>Izdevumi - kopā</w:t>
            </w:r>
          </w:p>
        </w:tc>
        <w:tc>
          <w:tcPr>
            <w:tcW w:w="1277" w:type="dxa"/>
            <w:shd w:val="clear" w:color="auto" w:fill="D9D9D9" w:themeFill="background1" w:themeFillShade="D9"/>
          </w:tcPr>
          <w:p w14:paraId="597A3206" w14:textId="77777777" w:rsidR="00E72668" w:rsidRPr="008145D8" w:rsidRDefault="00E72668" w:rsidP="0017505E">
            <w:pPr>
              <w:pStyle w:val="tabteksts"/>
              <w:jc w:val="right"/>
              <w:rPr>
                <w:b/>
                <w:color w:val="000000" w:themeColor="text1"/>
                <w:szCs w:val="18"/>
              </w:rPr>
            </w:pPr>
            <w:r w:rsidRPr="008145D8">
              <w:rPr>
                <w:b/>
                <w:color w:val="000000" w:themeColor="text1"/>
                <w:szCs w:val="18"/>
              </w:rPr>
              <w:t>67 270</w:t>
            </w:r>
          </w:p>
        </w:tc>
        <w:tc>
          <w:tcPr>
            <w:tcW w:w="1277" w:type="dxa"/>
            <w:shd w:val="clear" w:color="auto" w:fill="D9D9D9" w:themeFill="background1" w:themeFillShade="D9"/>
          </w:tcPr>
          <w:p w14:paraId="3FDDF4E2" w14:textId="77777777" w:rsidR="00E72668" w:rsidRPr="008145D8" w:rsidRDefault="00E72668" w:rsidP="0017505E">
            <w:pPr>
              <w:pStyle w:val="tabteksts"/>
              <w:jc w:val="right"/>
              <w:rPr>
                <w:b/>
                <w:color w:val="000000" w:themeColor="text1"/>
                <w:szCs w:val="18"/>
              </w:rPr>
            </w:pPr>
            <w:r w:rsidRPr="008145D8">
              <w:rPr>
                <w:b/>
                <w:color w:val="000000" w:themeColor="text1"/>
                <w:szCs w:val="18"/>
              </w:rPr>
              <w:t>367 815</w:t>
            </w:r>
          </w:p>
        </w:tc>
        <w:tc>
          <w:tcPr>
            <w:tcW w:w="1277" w:type="dxa"/>
            <w:shd w:val="clear" w:color="auto" w:fill="D9D9D9" w:themeFill="background1" w:themeFillShade="D9"/>
          </w:tcPr>
          <w:p w14:paraId="410860BC" w14:textId="77777777" w:rsidR="00E72668" w:rsidRPr="008145D8" w:rsidRDefault="00E72668" w:rsidP="0017505E">
            <w:pPr>
              <w:pStyle w:val="tabteksts"/>
              <w:jc w:val="right"/>
              <w:rPr>
                <w:b/>
                <w:color w:val="000000" w:themeColor="text1"/>
                <w:szCs w:val="18"/>
              </w:rPr>
            </w:pPr>
            <w:r w:rsidRPr="008145D8">
              <w:rPr>
                <w:b/>
                <w:color w:val="000000" w:themeColor="text1"/>
                <w:szCs w:val="18"/>
              </w:rPr>
              <w:t>300 545</w:t>
            </w:r>
          </w:p>
        </w:tc>
      </w:tr>
      <w:tr w:rsidR="00E72668" w:rsidRPr="008145D8" w14:paraId="09E25C5D" w14:textId="77777777" w:rsidTr="0017505E">
        <w:trPr>
          <w:jc w:val="center"/>
        </w:trPr>
        <w:tc>
          <w:tcPr>
            <w:tcW w:w="9072" w:type="dxa"/>
            <w:gridSpan w:val="4"/>
          </w:tcPr>
          <w:p w14:paraId="70AF2319" w14:textId="77777777" w:rsidR="00E72668" w:rsidRPr="008145D8" w:rsidRDefault="00E72668" w:rsidP="0017505E">
            <w:pPr>
              <w:pStyle w:val="tabteksts"/>
              <w:ind w:firstLine="313"/>
              <w:rPr>
                <w:color w:val="000000" w:themeColor="text1"/>
                <w:szCs w:val="18"/>
              </w:rPr>
            </w:pPr>
            <w:r w:rsidRPr="008145D8">
              <w:rPr>
                <w:i/>
                <w:color w:val="000000" w:themeColor="text1"/>
                <w:szCs w:val="18"/>
                <w:lang w:eastAsia="lv-LV"/>
              </w:rPr>
              <w:t>t. sk.:</w:t>
            </w:r>
          </w:p>
        </w:tc>
      </w:tr>
      <w:tr w:rsidR="00E72668" w:rsidRPr="008145D8" w14:paraId="6DEC5C32" w14:textId="77777777" w:rsidTr="0017505E">
        <w:trPr>
          <w:trHeight w:val="142"/>
          <w:jc w:val="center"/>
        </w:trPr>
        <w:tc>
          <w:tcPr>
            <w:tcW w:w="5241" w:type="dxa"/>
            <w:shd w:val="clear" w:color="auto" w:fill="F2F2F2" w:themeFill="background1" w:themeFillShade="F2"/>
          </w:tcPr>
          <w:p w14:paraId="4BFE0D03" w14:textId="77777777" w:rsidR="00E72668" w:rsidRPr="008145D8" w:rsidRDefault="00E72668" w:rsidP="0017505E">
            <w:pPr>
              <w:pStyle w:val="tabteksts"/>
              <w:rPr>
                <w:color w:val="000000" w:themeColor="text1"/>
                <w:szCs w:val="18"/>
                <w:u w:val="single"/>
                <w:lang w:eastAsia="lv-LV"/>
              </w:rPr>
            </w:pPr>
            <w:r w:rsidRPr="008145D8">
              <w:rPr>
                <w:color w:val="000000" w:themeColor="text1"/>
                <w:szCs w:val="18"/>
                <w:u w:val="single"/>
                <w:lang w:eastAsia="lv-LV"/>
              </w:rPr>
              <w:t>Prioritāri pasākumi</w:t>
            </w:r>
          </w:p>
        </w:tc>
        <w:tc>
          <w:tcPr>
            <w:tcW w:w="1277" w:type="dxa"/>
            <w:shd w:val="clear" w:color="auto" w:fill="F2F2F2" w:themeFill="background1" w:themeFillShade="F2"/>
          </w:tcPr>
          <w:p w14:paraId="6C4612E4" w14:textId="77777777" w:rsidR="00E72668" w:rsidRPr="000741C1" w:rsidRDefault="00E72668" w:rsidP="0017505E">
            <w:pPr>
              <w:pStyle w:val="tabteksts"/>
              <w:jc w:val="center"/>
              <w:rPr>
                <w:color w:val="000000" w:themeColor="text1"/>
                <w:szCs w:val="18"/>
              </w:rPr>
            </w:pPr>
            <w:r w:rsidRPr="000741C1">
              <w:rPr>
                <w:color w:val="000000" w:themeColor="text1"/>
                <w:szCs w:val="18"/>
              </w:rPr>
              <w:t>-</w:t>
            </w:r>
          </w:p>
        </w:tc>
        <w:tc>
          <w:tcPr>
            <w:tcW w:w="1277" w:type="dxa"/>
            <w:shd w:val="clear" w:color="auto" w:fill="F2F2F2" w:themeFill="background1" w:themeFillShade="F2"/>
          </w:tcPr>
          <w:p w14:paraId="574F96C2" w14:textId="77777777" w:rsidR="00E72668" w:rsidRPr="000741C1" w:rsidRDefault="00E72668" w:rsidP="0017505E">
            <w:pPr>
              <w:pStyle w:val="tabteksts"/>
              <w:jc w:val="right"/>
            </w:pPr>
            <w:r w:rsidRPr="000741C1">
              <w:rPr>
                <w:color w:val="000000" w:themeColor="text1"/>
                <w:szCs w:val="18"/>
              </w:rPr>
              <w:t>305 615</w:t>
            </w:r>
          </w:p>
        </w:tc>
        <w:tc>
          <w:tcPr>
            <w:tcW w:w="1277" w:type="dxa"/>
            <w:shd w:val="clear" w:color="auto" w:fill="F2F2F2" w:themeFill="background1" w:themeFillShade="F2"/>
          </w:tcPr>
          <w:p w14:paraId="235779E7" w14:textId="77777777" w:rsidR="00E72668" w:rsidRPr="000741C1" w:rsidRDefault="00E72668" w:rsidP="0017505E">
            <w:pPr>
              <w:pStyle w:val="tabteksts"/>
              <w:jc w:val="right"/>
              <w:rPr>
                <w:color w:val="000000" w:themeColor="text1"/>
                <w:szCs w:val="18"/>
              </w:rPr>
            </w:pPr>
            <w:r w:rsidRPr="000741C1">
              <w:t>305 615</w:t>
            </w:r>
          </w:p>
        </w:tc>
      </w:tr>
      <w:tr w:rsidR="00E72668" w:rsidRPr="008145D8" w14:paraId="71FBAA7C" w14:textId="77777777" w:rsidTr="0017505E">
        <w:trPr>
          <w:trHeight w:val="142"/>
          <w:jc w:val="center"/>
        </w:trPr>
        <w:tc>
          <w:tcPr>
            <w:tcW w:w="5241" w:type="dxa"/>
            <w:shd w:val="clear" w:color="auto" w:fill="auto"/>
          </w:tcPr>
          <w:p w14:paraId="1F99DCBB" w14:textId="77777777" w:rsidR="00E72668" w:rsidRPr="008145D8" w:rsidRDefault="00E72668" w:rsidP="0017505E">
            <w:pPr>
              <w:pStyle w:val="tabteksts"/>
              <w:rPr>
                <w:i/>
                <w:iCs/>
                <w:color w:val="000000" w:themeColor="text1"/>
                <w:szCs w:val="18"/>
                <w:lang w:eastAsia="lv-LV"/>
              </w:rPr>
            </w:pPr>
            <w:r w:rsidRPr="008145D8">
              <w:rPr>
                <w:i/>
                <w:iCs/>
                <w:color w:val="000000" w:themeColor="text1"/>
                <w:szCs w:val="18"/>
                <w:lang w:eastAsia="lv-LV"/>
              </w:rPr>
              <w:t>Enerģētikas politikas īstenošanas monitorings un ziņošanas sistēmas īstenošana, IKT risinājumu izstrāde</w:t>
            </w:r>
          </w:p>
        </w:tc>
        <w:tc>
          <w:tcPr>
            <w:tcW w:w="1277" w:type="dxa"/>
            <w:shd w:val="clear" w:color="auto" w:fill="auto"/>
          </w:tcPr>
          <w:p w14:paraId="6CB5C16E" w14:textId="77777777" w:rsidR="00E72668" w:rsidRPr="000741C1" w:rsidRDefault="00E72668" w:rsidP="0017505E">
            <w:pPr>
              <w:pStyle w:val="tabteksts"/>
              <w:jc w:val="center"/>
              <w:rPr>
                <w:color w:val="000000" w:themeColor="text1"/>
                <w:szCs w:val="18"/>
              </w:rPr>
            </w:pPr>
            <w:r w:rsidRPr="000741C1">
              <w:rPr>
                <w:color w:val="000000" w:themeColor="text1"/>
                <w:szCs w:val="18"/>
              </w:rPr>
              <w:t>-</w:t>
            </w:r>
          </w:p>
        </w:tc>
        <w:tc>
          <w:tcPr>
            <w:tcW w:w="1277" w:type="dxa"/>
            <w:shd w:val="clear" w:color="auto" w:fill="auto"/>
          </w:tcPr>
          <w:p w14:paraId="13CA8E74" w14:textId="77777777" w:rsidR="00E72668" w:rsidRPr="000741C1" w:rsidRDefault="00E72668" w:rsidP="0017505E">
            <w:pPr>
              <w:pStyle w:val="tabteksts"/>
              <w:jc w:val="right"/>
              <w:rPr>
                <w:color w:val="000000" w:themeColor="text1"/>
                <w:szCs w:val="18"/>
              </w:rPr>
            </w:pPr>
            <w:r w:rsidRPr="000741C1">
              <w:rPr>
                <w:color w:val="000000" w:themeColor="text1"/>
                <w:szCs w:val="18"/>
              </w:rPr>
              <w:t>305 615</w:t>
            </w:r>
          </w:p>
        </w:tc>
        <w:tc>
          <w:tcPr>
            <w:tcW w:w="1277" w:type="dxa"/>
            <w:shd w:val="clear" w:color="auto" w:fill="auto"/>
          </w:tcPr>
          <w:p w14:paraId="5CC7A46C" w14:textId="77777777" w:rsidR="00E72668" w:rsidRPr="000741C1" w:rsidRDefault="00E72668" w:rsidP="0017505E">
            <w:pPr>
              <w:pStyle w:val="tabteksts"/>
              <w:jc w:val="right"/>
            </w:pPr>
            <w:r w:rsidRPr="000741C1">
              <w:t>305 615</w:t>
            </w:r>
          </w:p>
        </w:tc>
      </w:tr>
      <w:tr w:rsidR="00E72668" w:rsidRPr="008145D8" w14:paraId="635D6C0C" w14:textId="77777777" w:rsidTr="0017505E">
        <w:trPr>
          <w:trHeight w:val="142"/>
          <w:jc w:val="center"/>
        </w:trPr>
        <w:tc>
          <w:tcPr>
            <w:tcW w:w="5241" w:type="dxa"/>
            <w:shd w:val="clear" w:color="auto" w:fill="F2F2F2" w:themeFill="background1" w:themeFillShade="F2"/>
            <w:vAlign w:val="center"/>
          </w:tcPr>
          <w:p w14:paraId="5EC83C6C" w14:textId="77777777" w:rsidR="00E72668" w:rsidRPr="008145D8" w:rsidRDefault="00E72668" w:rsidP="0017505E">
            <w:pPr>
              <w:pStyle w:val="tabteksts"/>
              <w:rPr>
                <w:color w:val="000000" w:themeColor="text1"/>
                <w:szCs w:val="18"/>
                <w:u w:val="single"/>
                <w:lang w:eastAsia="lv-LV"/>
              </w:rPr>
            </w:pPr>
            <w:r w:rsidRPr="008145D8">
              <w:rPr>
                <w:color w:val="000000" w:themeColor="text1"/>
                <w:szCs w:val="18"/>
                <w:u w:val="single"/>
                <w:lang w:eastAsia="lv-LV"/>
              </w:rPr>
              <w:t>Citas izmaiņas</w:t>
            </w:r>
          </w:p>
        </w:tc>
        <w:tc>
          <w:tcPr>
            <w:tcW w:w="1277" w:type="dxa"/>
            <w:shd w:val="clear" w:color="auto" w:fill="F2F2F2" w:themeFill="background1" w:themeFillShade="F2"/>
          </w:tcPr>
          <w:p w14:paraId="42C2F24C" w14:textId="77777777" w:rsidR="00E72668" w:rsidRPr="000741C1" w:rsidRDefault="00E72668" w:rsidP="0017505E">
            <w:pPr>
              <w:pStyle w:val="tabteksts"/>
              <w:jc w:val="right"/>
              <w:rPr>
                <w:color w:val="000000" w:themeColor="text1"/>
                <w:szCs w:val="18"/>
              </w:rPr>
            </w:pPr>
            <w:r w:rsidRPr="000741C1">
              <w:rPr>
                <w:color w:val="000000" w:themeColor="text1"/>
                <w:szCs w:val="18"/>
              </w:rPr>
              <w:t>67 270</w:t>
            </w:r>
          </w:p>
        </w:tc>
        <w:tc>
          <w:tcPr>
            <w:tcW w:w="1277" w:type="dxa"/>
            <w:shd w:val="clear" w:color="auto" w:fill="F2F2F2" w:themeFill="background1" w:themeFillShade="F2"/>
          </w:tcPr>
          <w:p w14:paraId="4BD61923" w14:textId="77777777" w:rsidR="00E72668" w:rsidRPr="000741C1" w:rsidRDefault="00E72668" w:rsidP="0017505E">
            <w:pPr>
              <w:pStyle w:val="tabteksts"/>
              <w:jc w:val="right"/>
              <w:rPr>
                <w:color w:val="000000" w:themeColor="text1"/>
                <w:szCs w:val="18"/>
              </w:rPr>
            </w:pPr>
            <w:r w:rsidRPr="000741C1">
              <w:rPr>
                <w:color w:val="000000" w:themeColor="text1"/>
                <w:szCs w:val="18"/>
              </w:rPr>
              <w:t>62 200</w:t>
            </w:r>
          </w:p>
        </w:tc>
        <w:tc>
          <w:tcPr>
            <w:tcW w:w="1277" w:type="dxa"/>
            <w:shd w:val="clear" w:color="auto" w:fill="F2F2F2" w:themeFill="background1" w:themeFillShade="F2"/>
          </w:tcPr>
          <w:p w14:paraId="6F8F3126" w14:textId="77777777" w:rsidR="00E72668" w:rsidRPr="000741C1" w:rsidRDefault="00E72668" w:rsidP="0017505E">
            <w:pPr>
              <w:pStyle w:val="tabteksts"/>
              <w:jc w:val="right"/>
              <w:rPr>
                <w:color w:val="000000" w:themeColor="text1"/>
                <w:szCs w:val="18"/>
              </w:rPr>
            </w:pPr>
            <w:r w:rsidRPr="000741C1">
              <w:rPr>
                <w:color w:val="000000" w:themeColor="text1"/>
                <w:szCs w:val="18"/>
              </w:rPr>
              <w:t>-5 070</w:t>
            </w:r>
          </w:p>
        </w:tc>
      </w:tr>
      <w:tr w:rsidR="00E72668" w:rsidRPr="008145D8" w14:paraId="59BD9143" w14:textId="77777777" w:rsidTr="0017505E">
        <w:trPr>
          <w:trHeight w:val="142"/>
          <w:jc w:val="center"/>
        </w:trPr>
        <w:tc>
          <w:tcPr>
            <w:tcW w:w="5241" w:type="dxa"/>
          </w:tcPr>
          <w:p w14:paraId="12070245" w14:textId="77777777" w:rsidR="00E72668" w:rsidRPr="008145D8" w:rsidRDefault="00E72668" w:rsidP="0017505E">
            <w:pPr>
              <w:pStyle w:val="tabteksts"/>
              <w:jc w:val="both"/>
              <w:rPr>
                <w:i/>
                <w:color w:val="000000" w:themeColor="text1"/>
                <w:szCs w:val="18"/>
                <w:lang w:eastAsia="lv-LV"/>
              </w:rPr>
            </w:pPr>
            <w:r>
              <w:rPr>
                <w:i/>
                <w:color w:val="000000" w:themeColor="text1"/>
                <w:szCs w:val="18"/>
                <w:lang w:eastAsia="lv-LV"/>
              </w:rPr>
              <w:t>Palielināti</w:t>
            </w:r>
            <w:r w:rsidRPr="007C4A27">
              <w:rPr>
                <w:i/>
                <w:color w:val="000000" w:themeColor="text1"/>
                <w:szCs w:val="18"/>
                <w:lang w:eastAsia="lv-LV"/>
              </w:rPr>
              <w:t xml:space="preserve"> izdevumi, pārdalot finansējumu </w:t>
            </w:r>
            <w:r>
              <w:rPr>
                <w:i/>
                <w:color w:val="000000" w:themeColor="text1"/>
                <w:szCs w:val="18"/>
                <w:lang w:eastAsia="lv-LV"/>
              </w:rPr>
              <w:t>no</w:t>
            </w:r>
            <w:r w:rsidRPr="007C4A27">
              <w:rPr>
                <w:i/>
                <w:color w:val="000000" w:themeColor="text1"/>
                <w:szCs w:val="18"/>
                <w:lang w:eastAsia="lv-LV"/>
              </w:rPr>
              <w:t xml:space="preserve"> budžeta apakšprogramm</w:t>
            </w:r>
            <w:r>
              <w:rPr>
                <w:i/>
                <w:color w:val="000000" w:themeColor="text1"/>
                <w:szCs w:val="18"/>
                <w:lang w:eastAsia="lv-LV"/>
              </w:rPr>
              <w:t>as</w:t>
            </w:r>
            <w:r w:rsidRPr="007C4A27">
              <w:rPr>
                <w:i/>
                <w:color w:val="000000" w:themeColor="text1"/>
                <w:szCs w:val="18"/>
                <w:lang w:eastAsia="lv-LV"/>
              </w:rPr>
              <w:t xml:space="preserve"> 29.0</w:t>
            </w:r>
            <w:r>
              <w:rPr>
                <w:i/>
                <w:color w:val="000000" w:themeColor="text1"/>
                <w:szCs w:val="18"/>
                <w:lang w:eastAsia="lv-LV"/>
              </w:rPr>
              <w:t>2</w:t>
            </w:r>
            <w:r w:rsidRPr="007C4A27">
              <w:rPr>
                <w:i/>
                <w:color w:val="000000" w:themeColor="text1"/>
                <w:szCs w:val="18"/>
                <w:lang w:eastAsia="lv-LV"/>
              </w:rPr>
              <w:t xml:space="preserve">.00 “Elektroenerģijas lietotāju atbalsts”  (MK </w:t>
            </w:r>
            <w:r w:rsidRPr="008145D8">
              <w:rPr>
                <w:i/>
                <w:color w:val="000000" w:themeColor="text1"/>
                <w:szCs w:val="18"/>
                <w:lang w:eastAsia="lv-LV"/>
              </w:rPr>
              <w:t>24.08.2021.</w:t>
            </w:r>
            <w:r>
              <w:rPr>
                <w:i/>
                <w:color w:val="000000" w:themeColor="text1"/>
                <w:szCs w:val="18"/>
                <w:lang w:eastAsia="lv-LV"/>
              </w:rPr>
              <w:t xml:space="preserve"> </w:t>
            </w:r>
            <w:r w:rsidRPr="008145D8">
              <w:rPr>
                <w:i/>
                <w:color w:val="000000" w:themeColor="text1"/>
                <w:szCs w:val="18"/>
                <w:lang w:eastAsia="lv-LV"/>
              </w:rPr>
              <w:t>prot</w:t>
            </w:r>
            <w:r>
              <w:rPr>
                <w:i/>
                <w:color w:val="000000" w:themeColor="text1"/>
                <w:szCs w:val="18"/>
                <w:lang w:eastAsia="lv-LV"/>
              </w:rPr>
              <w:t xml:space="preserve">. </w:t>
            </w:r>
            <w:r w:rsidRPr="008145D8">
              <w:rPr>
                <w:i/>
                <w:color w:val="000000" w:themeColor="text1"/>
                <w:szCs w:val="18"/>
                <w:lang w:eastAsia="lv-LV"/>
              </w:rPr>
              <w:t>Nr.57 52.§, 14.2.punkts)</w:t>
            </w:r>
          </w:p>
        </w:tc>
        <w:tc>
          <w:tcPr>
            <w:tcW w:w="1277" w:type="dxa"/>
          </w:tcPr>
          <w:p w14:paraId="31EED8D9" w14:textId="77777777" w:rsidR="00E72668" w:rsidRPr="000741C1" w:rsidRDefault="00E72668" w:rsidP="0017505E">
            <w:pPr>
              <w:pStyle w:val="tabteksts"/>
              <w:jc w:val="center"/>
              <w:rPr>
                <w:color w:val="000000" w:themeColor="text1"/>
                <w:szCs w:val="18"/>
              </w:rPr>
            </w:pPr>
            <w:r w:rsidRPr="000741C1">
              <w:rPr>
                <w:color w:val="000000" w:themeColor="text1"/>
                <w:szCs w:val="18"/>
              </w:rPr>
              <w:t>-</w:t>
            </w:r>
          </w:p>
        </w:tc>
        <w:tc>
          <w:tcPr>
            <w:tcW w:w="1277" w:type="dxa"/>
          </w:tcPr>
          <w:p w14:paraId="3301D71F" w14:textId="77777777" w:rsidR="00E72668" w:rsidRPr="000741C1" w:rsidRDefault="00E72668" w:rsidP="0017505E">
            <w:pPr>
              <w:pStyle w:val="tabteksts"/>
              <w:jc w:val="right"/>
              <w:rPr>
                <w:color w:val="000000" w:themeColor="text1"/>
                <w:szCs w:val="18"/>
              </w:rPr>
            </w:pPr>
            <w:r w:rsidRPr="000741C1">
              <w:rPr>
                <w:color w:val="000000" w:themeColor="text1"/>
                <w:szCs w:val="18"/>
              </w:rPr>
              <w:t>60 000</w:t>
            </w:r>
          </w:p>
        </w:tc>
        <w:tc>
          <w:tcPr>
            <w:tcW w:w="1277" w:type="dxa"/>
          </w:tcPr>
          <w:p w14:paraId="68A69561" w14:textId="77777777" w:rsidR="00E72668" w:rsidRPr="000741C1" w:rsidRDefault="00E72668" w:rsidP="0017505E">
            <w:pPr>
              <w:pStyle w:val="tabteksts"/>
              <w:jc w:val="right"/>
              <w:rPr>
                <w:color w:val="000000" w:themeColor="text1"/>
                <w:szCs w:val="18"/>
              </w:rPr>
            </w:pPr>
            <w:r w:rsidRPr="000741C1">
              <w:rPr>
                <w:color w:val="000000" w:themeColor="text1"/>
                <w:szCs w:val="18"/>
              </w:rPr>
              <w:t>60 000</w:t>
            </w:r>
          </w:p>
        </w:tc>
      </w:tr>
      <w:tr w:rsidR="00E72668" w:rsidRPr="008145D8" w14:paraId="3EB3EB0E" w14:textId="77777777" w:rsidTr="0017505E">
        <w:trPr>
          <w:trHeight w:val="142"/>
          <w:jc w:val="center"/>
        </w:trPr>
        <w:tc>
          <w:tcPr>
            <w:tcW w:w="5241" w:type="dxa"/>
          </w:tcPr>
          <w:p w14:paraId="587AAE2D" w14:textId="77777777" w:rsidR="00E72668" w:rsidRPr="008145D8" w:rsidRDefault="00E72668" w:rsidP="0017505E">
            <w:pPr>
              <w:pStyle w:val="tabteksts"/>
              <w:jc w:val="both"/>
              <w:rPr>
                <w:i/>
                <w:color w:val="000000" w:themeColor="text1"/>
                <w:szCs w:val="18"/>
                <w:lang w:eastAsia="lv-LV"/>
              </w:rPr>
            </w:pPr>
            <w:r w:rsidRPr="008145D8">
              <w:rPr>
                <w:i/>
                <w:color w:val="000000" w:themeColor="text1"/>
                <w:szCs w:val="18"/>
                <w:lang w:eastAsia="lv-LV"/>
              </w:rPr>
              <w:t>Samazināt</w:t>
            </w:r>
            <w:r>
              <w:rPr>
                <w:i/>
                <w:color w:val="000000" w:themeColor="text1"/>
                <w:szCs w:val="18"/>
                <w:lang w:eastAsia="lv-LV"/>
              </w:rPr>
              <w:t xml:space="preserve">i izdevumi </w:t>
            </w:r>
            <w:r w:rsidRPr="008145D8">
              <w:rPr>
                <w:i/>
                <w:color w:val="000000" w:themeColor="text1"/>
                <w:szCs w:val="18"/>
                <w:lang w:eastAsia="lv-LV"/>
              </w:rPr>
              <w:t>atbilstoši plānotajiem ieņēmumiem no valsts nodevas par elektroenerģijas ražošanai piešķirtā valsts atbalsta izlietošanas uzraudzību</w:t>
            </w:r>
          </w:p>
        </w:tc>
        <w:tc>
          <w:tcPr>
            <w:tcW w:w="1277" w:type="dxa"/>
          </w:tcPr>
          <w:p w14:paraId="7578D155" w14:textId="77777777" w:rsidR="00E72668" w:rsidRPr="000741C1" w:rsidRDefault="00E72668" w:rsidP="0017505E">
            <w:pPr>
              <w:pStyle w:val="tabteksts"/>
              <w:jc w:val="right"/>
              <w:rPr>
                <w:color w:val="000000" w:themeColor="text1"/>
                <w:szCs w:val="18"/>
              </w:rPr>
            </w:pPr>
            <w:r w:rsidRPr="000741C1">
              <w:rPr>
                <w:color w:val="000000" w:themeColor="text1"/>
                <w:szCs w:val="18"/>
              </w:rPr>
              <w:t>67 270</w:t>
            </w:r>
          </w:p>
        </w:tc>
        <w:tc>
          <w:tcPr>
            <w:tcW w:w="1277" w:type="dxa"/>
          </w:tcPr>
          <w:p w14:paraId="370393AE" w14:textId="77777777" w:rsidR="00E72668" w:rsidRPr="000741C1" w:rsidRDefault="00E72668" w:rsidP="0017505E">
            <w:pPr>
              <w:pStyle w:val="tabteksts"/>
              <w:jc w:val="center"/>
              <w:rPr>
                <w:color w:val="000000" w:themeColor="text1"/>
                <w:szCs w:val="18"/>
              </w:rPr>
            </w:pPr>
            <w:r w:rsidRPr="000741C1">
              <w:rPr>
                <w:color w:val="000000" w:themeColor="text1"/>
                <w:szCs w:val="18"/>
              </w:rPr>
              <w:t>-</w:t>
            </w:r>
          </w:p>
        </w:tc>
        <w:tc>
          <w:tcPr>
            <w:tcW w:w="1277" w:type="dxa"/>
          </w:tcPr>
          <w:p w14:paraId="1F453FF9" w14:textId="77777777" w:rsidR="00E72668" w:rsidRPr="000741C1" w:rsidRDefault="00E72668" w:rsidP="0017505E">
            <w:pPr>
              <w:pStyle w:val="tabteksts"/>
              <w:jc w:val="right"/>
              <w:rPr>
                <w:color w:val="000000" w:themeColor="text1"/>
                <w:szCs w:val="18"/>
              </w:rPr>
            </w:pPr>
            <w:r w:rsidRPr="000741C1">
              <w:rPr>
                <w:color w:val="000000" w:themeColor="text1"/>
                <w:szCs w:val="18"/>
              </w:rPr>
              <w:t>-67 270</w:t>
            </w:r>
          </w:p>
        </w:tc>
      </w:tr>
      <w:tr w:rsidR="00E72668" w:rsidRPr="00193FE8" w14:paraId="3AEAA41F" w14:textId="77777777" w:rsidTr="0017505E">
        <w:trPr>
          <w:trHeight w:val="142"/>
          <w:jc w:val="center"/>
        </w:trPr>
        <w:tc>
          <w:tcPr>
            <w:tcW w:w="5241" w:type="dxa"/>
          </w:tcPr>
          <w:p w14:paraId="174D4963" w14:textId="77777777" w:rsidR="00E72668" w:rsidRPr="008145D8" w:rsidRDefault="00E72668" w:rsidP="0017505E">
            <w:pPr>
              <w:pStyle w:val="tabteksts"/>
              <w:jc w:val="both"/>
              <w:rPr>
                <w:i/>
                <w:color w:val="000000" w:themeColor="text1"/>
                <w:szCs w:val="18"/>
                <w:lang w:eastAsia="lv-LV"/>
              </w:rPr>
            </w:pPr>
            <w:r w:rsidRPr="0041359E">
              <w:rPr>
                <w:i/>
                <w:color w:val="000000" w:themeColor="text1"/>
                <w:szCs w:val="18"/>
                <w:lang w:eastAsia="lv-LV"/>
              </w:rPr>
              <w:t>Atjaunoti izdevumi</w:t>
            </w:r>
            <w:r>
              <w:rPr>
                <w:i/>
                <w:color w:val="000000" w:themeColor="text1"/>
                <w:szCs w:val="18"/>
                <w:lang w:eastAsia="lv-LV"/>
              </w:rPr>
              <w:t>, ievērojot</w:t>
            </w:r>
            <w:r w:rsidRPr="004F6725">
              <w:t xml:space="preserve"> </w:t>
            </w:r>
            <w:r w:rsidRPr="004F6725">
              <w:rPr>
                <w:i/>
                <w:color w:val="000000" w:themeColor="text1"/>
                <w:szCs w:val="18"/>
                <w:lang w:eastAsia="lv-LV"/>
              </w:rPr>
              <w:t xml:space="preserve">vienreizēju izdevumu samazinājumu </w:t>
            </w:r>
            <w:r>
              <w:rPr>
                <w:i/>
                <w:color w:val="000000" w:themeColor="text1"/>
                <w:szCs w:val="18"/>
                <w:lang w:eastAsia="lv-LV"/>
              </w:rPr>
              <w:t xml:space="preserve">komandējumiem </w:t>
            </w:r>
            <w:r w:rsidRPr="004F6725">
              <w:rPr>
                <w:i/>
                <w:color w:val="000000" w:themeColor="text1"/>
                <w:szCs w:val="18"/>
                <w:lang w:eastAsia="lv-LV"/>
              </w:rPr>
              <w:t>2021.gadā</w:t>
            </w:r>
          </w:p>
        </w:tc>
        <w:tc>
          <w:tcPr>
            <w:tcW w:w="1277" w:type="dxa"/>
          </w:tcPr>
          <w:p w14:paraId="0B051184" w14:textId="77777777" w:rsidR="00E72668" w:rsidRPr="008145D8" w:rsidRDefault="00E72668" w:rsidP="0017505E">
            <w:pPr>
              <w:pStyle w:val="tabteksts"/>
              <w:jc w:val="center"/>
              <w:rPr>
                <w:color w:val="000000" w:themeColor="text1"/>
                <w:szCs w:val="18"/>
              </w:rPr>
            </w:pPr>
            <w:r w:rsidRPr="008145D8">
              <w:rPr>
                <w:color w:val="000000" w:themeColor="text1"/>
                <w:szCs w:val="18"/>
              </w:rPr>
              <w:t>-</w:t>
            </w:r>
          </w:p>
        </w:tc>
        <w:tc>
          <w:tcPr>
            <w:tcW w:w="1277" w:type="dxa"/>
          </w:tcPr>
          <w:p w14:paraId="5C7DB16B" w14:textId="77777777" w:rsidR="00E72668" w:rsidRPr="008145D8" w:rsidRDefault="00E72668" w:rsidP="0017505E">
            <w:pPr>
              <w:pStyle w:val="tabteksts"/>
              <w:jc w:val="right"/>
              <w:rPr>
                <w:color w:val="000000" w:themeColor="text1"/>
                <w:szCs w:val="18"/>
              </w:rPr>
            </w:pPr>
            <w:r w:rsidRPr="008145D8">
              <w:rPr>
                <w:color w:val="000000" w:themeColor="text1"/>
                <w:szCs w:val="18"/>
              </w:rPr>
              <w:t>2 220</w:t>
            </w:r>
          </w:p>
        </w:tc>
        <w:tc>
          <w:tcPr>
            <w:tcW w:w="1277" w:type="dxa"/>
          </w:tcPr>
          <w:p w14:paraId="5D0C461D" w14:textId="77777777" w:rsidR="00E72668" w:rsidRPr="000403F4" w:rsidRDefault="00E72668" w:rsidP="0017505E">
            <w:pPr>
              <w:pStyle w:val="tabteksts"/>
              <w:jc w:val="right"/>
              <w:rPr>
                <w:color w:val="000000" w:themeColor="text1"/>
                <w:szCs w:val="18"/>
              </w:rPr>
            </w:pPr>
            <w:r w:rsidRPr="008145D8">
              <w:rPr>
                <w:color w:val="000000" w:themeColor="text1"/>
                <w:szCs w:val="18"/>
              </w:rPr>
              <w:t>2 220</w:t>
            </w:r>
          </w:p>
        </w:tc>
      </w:tr>
    </w:tbl>
    <w:p w14:paraId="56A70E14" w14:textId="77777777" w:rsidR="00E72668" w:rsidRPr="003919DA" w:rsidRDefault="00E72668" w:rsidP="00E72668">
      <w:pPr>
        <w:spacing w:before="240" w:after="240"/>
        <w:jc w:val="center"/>
        <w:rPr>
          <w:b/>
        </w:rPr>
      </w:pPr>
      <w:r>
        <w:rPr>
          <w:b/>
        </w:rPr>
        <w:t>30</w:t>
      </w:r>
      <w:r w:rsidRPr="003919DA">
        <w:rPr>
          <w:b/>
        </w:rPr>
        <w:t>.</w:t>
      </w:r>
      <w:r>
        <w:rPr>
          <w:b/>
        </w:rPr>
        <w:t>00</w:t>
      </w:r>
      <w:r w:rsidRPr="003919DA">
        <w:rPr>
          <w:b/>
        </w:rPr>
        <w:t>.</w:t>
      </w:r>
      <w:r>
        <w:rPr>
          <w:b/>
        </w:rPr>
        <w:t>00</w:t>
      </w:r>
      <w:r w:rsidRPr="003919DA">
        <w:rPr>
          <w:b/>
        </w:rPr>
        <w:t xml:space="preserve"> </w:t>
      </w:r>
      <w:r>
        <w:rPr>
          <w:b/>
        </w:rPr>
        <w:t>Tūrisma politikas ieviešana</w:t>
      </w:r>
    </w:p>
    <w:p w14:paraId="61D406C8" w14:textId="77777777" w:rsidR="00E72668" w:rsidRDefault="00E72668" w:rsidP="00E72668">
      <w:pPr>
        <w:pStyle w:val="ListParagraph"/>
        <w:spacing w:after="120"/>
        <w:ind w:left="0"/>
        <w:contextualSpacing w:val="0"/>
        <w:rPr>
          <w:u w:val="single"/>
        </w:rPr>
      </w:pPr>
      <w:r w:rsidRPr="00EA75F2">
        <w:rPr>
          <w:u w:val="single"/>
        </w:rPr>
        <w:t>Programmas mērķis:</w:t>
      </w:r>
    </w:p>
    <w:p w14:paraId="1E15079E" w14:textId="77777777" w:rsidR="00E72668" w:rsidRPr="00EA75F2" w:rsidRDefault="00E72668" w:rsidP="00E72668">
      <w:pPr>
        <w:ind w:firstLine="720"/>
        <w:rPr>
          <w:u w:val="single"/>
        </w:rPr>
      </w:pPr>
      <w:r w:rsidRPr="001F392A">
        <w:t>īstenot valsts tūrisma politiku un veicināt tūrisma kā tautsaimniecības nozares attīstību Latvijā</w:t>
      </w:r>
      <w:r w:rsidRPr="00773E9E">
        <w:t>.</w:t>
      </w:r>
    </w:p>
    <w:p w14:paraId="27D1ED86" w14:textId="77777777" w:rsidR="00E72668" w:rsidRPr="00BB2102" w:rsidRDefault="00E72668" w:rsidP="00E72668">
      <w:pPr>
        <w:spacing w:before="120" w:after="120"/>
        <w:rPr>
          <w:u w:val="single"/>
        </w:rPr>
      </w:pPr>
      <w:r>
        <w:rPr>
          <w:u w:val="single"/>
        </w:rPr>
        <w:t>Galvenās aktivitātes:</w:t>
      </w:r>
    </w:p>
    <w:p w14:paraId="3B91FF34" w14:textId="77777777" w:rsidR="00E72668" w:rsidRPr="00875DF4" w:rsidRDefault="00E72668" w:rsidP="00E72668">
      <w:pPr>
        <w:spacing w:before="120" w:after="120"/>
        <w:ind w:left="1077" w:hanging="357"/>
        <w:rPr>
          <w:szCs w:val="24"/>
          <w:lang w:eastAsia="lv-LV"/>
        </w:rPr>
      </w:pPr>
      <w:r w:rsidRPr="00875DF4">
        <w:rPr>
          <w:szCs w:val="24"/>
          <w:lang w:eastAsia="lv-LV"/>
        </w:rPr>
        <w:t xml:space="preserve">1) </w:t>
      </w:r>
      <w:r>
        <w:rPr>
          <w:szCs w:val="24"/>
          <w:lang w:eastAsia="lv-LV"/>
        </w:rPr>
        <w:tab/>
      </w:r>
      <w:r w:rsidRPr="00875DF4">
        <w:rPr>
          <w:szCs w:val="24"/>
          <w:lang w:eastAsia="lv-LV"/>
        </w:rPr>
        <w:t>veicināt Latvijas atpazīstamības veidošanu kā pievilcīgu tūrisma galamērķi</w:t>
      </w:r>
      <w:r>
        <w:rPr>
          <w:szCs w:val="24"/>
          <w:lang w:eastAsia="lv-LV"/>
        </w:rPr>
        <w:t>;</w:t>
      </w:r>
      <w:r w:rsidRPr="00875DF4">
        <w:rPr>
          <w:szCs w:val="24"/>
          <w:lang w:eastAsia="lv-LV"/>
        </w:rPr>
        <w:t xml:space="preserve"> </w:t>
      </w:r>
    </w:p>
    <w:p w14:paraId="6AF83957" w14:textId="77777777" w:rsidR="00E72668" w:rsidRPr="00805225" w:rsidRDefault="00E72668" w:rsidP="00E72668">
      <w:pPr>
        <w:spacing w:before="120" w:after="120"/>
        <w:ind w:left="1077" w:hanging="357"/>
        <w:rPr>
          <w:szCs w:val="24"/>
          <w:lang w:eastAsia="lv-LV"/>
        </w:rPr>
      </w:pPr>
      <w:r w:rsidRPr="00875DF4">
        <w:rPr>
          <w:szCs w:val="24"/>
          <w:lang w:eastAsia="lv-LV"/>
        </w:rPr>
        <w:t xml:space="preserve">2) </w:t>
      </w:r>
      <w:r>
        <w:rPr>
          <w:szCs w:val="24"/>
          <w:lang w:eastAsia="lv-LV"/>
        </w:rPr>
        <w:tab/>
      </w:r>
      <w:r w:rsidRPr="00875DF4">
        <w:rPr>
          <w:szCs w:val="24"/>
          <w:lang w:eastAsia="lv-LV"/>
        </w:rPr>
        <w:t>veicināt tūrisma puduru (t.sk. reģionālo) veidošanu, tūrisma produktu attīstību un apmācību pasākumu organizēšanu</w:t>
      </w:r>
      <w:r>
        <w:rPr>
          <w:szCs w:val="24"/>
          <w:lang w:eastAsia="lv-LV"/>
        </w:rPr>
        <w:t>.</w:t>
      </w:r>
    </w:p>
    <w:p w14:paraId="4FBCBB6F" w14:textId="77777777" w:rsidR="00E72668" w:rsidRPr="00305ECA" w:rsidRDefault="00E72668" w:rsidP="00E72668">
      <w:pPr>
        <w:spacing w:before="120" w:after="240"/>
      </w:pPr>
      <w:r w:rsidRPr="002122DB">
        <w:rPr>
          <w:u w:val="single"/>
        </w:rPr>
        <w:t>Programmas izpildītājs:</w:t>
      </w:r>
      <w:r w:rsidRPr="00666D38">
        <w:t xml:space="preserve"> </w:t>
      </w:r>
      <w:r w:rsidRPr="002C3ED9">
        <w:t>Latvijas Investīciju un attīstības aģentūra</w:t>
      </w:r>
      <w:r w:rsidRPr="00BB2102">
        <w:t>.</w:t>
      </w:r>
    </w:p>
    <w:p w14:paraId="4EFB5310" w14:textId="77777777" w:rsidR="00E72668" w:rsidRPr="00BB2102" w:rsidRDefault="00E72668" w:rsidP="00E72668">
      <w:pPr>
        <w:pStyle w:val="Tabuluvirsraksti"/>
        <w:spacing w:after="240"/>
        <w:rPr>
          <w:b/>
          <w:lang w:eastAsia="lv-LV"/>
        </w:rPr>
      </w:pPr>
      <w:r w:rsidRPr="00BB2102">
        <w:rPr>
          <w:b/>
          <w:lang w:eastAsia="lv-LV"/>
        </w:rPr>
        <w:t>Darbības rezultāti un to rezultatīvie rādītāji no</w:t>
      </w:r>
      <w:r>
        <w:rPr>
          <w:b/>
          <w:lang w:eastAsia="lv-LV"/>
        </w:rPr>
        <w:t xml:space="preserve"> 2020.</w:t>
      </w:r>
      <w:r w:rsidRPr="00BB2102">
        <w:rPr>
          <w:b/>
          <w:lang w:eastAsia="lv-LV"/>
        </w:rPr>
        <w:t xml:space="preserve"> līdz</w:t>
      </w:r>
      <w:r>
        <w:rPr>
          <w:b/>
          <w:lang w:eastAsia="lv-LV"/>
        </w:rPr>
        <w:t xml:space="preserve"> 2024.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E72668" w:rsidRPr="00BB2102" w14:paraId="76CE41F3" w14:textId="77777777" w:rsidTr="0017505E">
        <w:trPr>
          <w:tblHeader/>
          <w:jc w:val="center"/>
        </w:trPr>
        <w:tc>
          <w:tcPr>
            <w:tcW w:w="3397" w:type="dxa"/>
          </w:tcPr>
          <w:p w14:paraId="1AAE684D" w14:textId="77777777" w:rsidR="00E72668" w:rsidRPr="00BB2102" w:rsidRDefault="00E72668" w:rsidP="0017505E">
            <w:pPr>
              <w:pStyle w:val="tabteksts"/>
              <w:jc w:val="center"/>
              <w:rPr>
                <w:szCs w:val="18"/>
              </w:rPr>
            </w:pPr>
          </w:p>
        </w:tc>
        <w:tc>
          <w:tcPr>
            <w:tcW w:w="1134" w:type="dxa"/>
          </w:tcPr>
          <w:p w14:paraId="2FE4237F" w14:textId="77777777" w:rsidR="00E72668" w:rsidRPr="00BB2102" w:rsidRDefault="00E72668" w:rsidP="0017505E">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4" w:type="dxa"/>
          </w:tcPr>
          <w:p w14:paraId="5E328A97" w14:textId="77777777" w:rsidR="00E72668" w:rsidRPr="00BB2102" w:rsidRDefault="00E72668" w:rsidP="0017505E">
            <w:pPr>
              <w:pStyle w:val="tabteksts"/>
              <w:jc w:val="center"/>
              <w:rPr>
                <w:szCs w:val="18"/>
                <w:lang w:eastAsia="lv-LV"/>
              </w:rPr>
            </w:pPr>
            <w:r>
              <w:rPr>
                <w:lang w:eastAsia="lv-LV"/>
              </w:rPr>
              <w:t>2021.</w:t>
            </w:r>
            <w:r w:rsidRPr="00D42431">
              <w:rPr>
                <w:lang w:eastAsia="lv-LV"/>
              </w:rPr>
              <w:t xml:space="preserve"> gada     plāns</w:t>
            </w:r>
          </w:p>
        </w:tc>
        <w:tc>
          <w:tcPr>
            <w:tcW w:w="1134" w:type="dxa"/>
          </w:tcPr>
          <w:p w14:paraId="53FB9952" w14:textId="77777777" w:rsidR="00E72668" w:rsidRPr="00BB2102" w:rsidRDefault="00E72668" w:rsidP="0017505E">
            <w:pPr>
              <w:pStyle w:val="tabteksts"/>
              <w:jc w:val="center"/>
              <w:rPr>
                <w:szCs w:val="18"/>
                <w:lang w:eastAsia="lv-LV"/>
              </w:rPr>
            </w:pPr>
            <w:r>
              <w:rPr>
                <w:szCs w:val="18"/>
                <w:lang w:eastAsia="lv-LV"/>
              </w:rPr>
              <w:t>2022.</w:t>
            </w:r>
            <w:r w:rsidRPr="00D42431">
              <w:rPr>
                <w:szCs w:val="18"/>
                <w:lang w:eastAsia="lv-LV"/>
              </w:rPr>
              <w:t xml:space="preserve"> gada </w:t>
            </w:r>
            <w:r>
              <w:rPr>
                <w:szCs w:val="18"/>
                <w:lang w:eastAsia="lv-LV"/>
              </w:rPr>
              <w:t>projekts</w:t>
            </w:r>
          </w:p>
        </w:tc>
        <w:tc>
          <w:tcPr>
            <w:tcW w:w="1134" w:type="dxa"/>
          </w:tcPr>
          <w:p w14:paraId="7635D027" w14:textId="77777777" w:rsidR="00E72668" w:rsidRPr="00BB2102" w:rsidRDefault="00E72668" w:rsidP="0017505E">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139" w:type="dxa"/>
          </w:tcPr>
          <w:p w14:paraId="097F618E" w14:textId="77777777" w:rsidR="00E72668" w:rsidRPr="00BB2102" w:rsidRDefault="00E72668" w:rsidP="0017505E">
            <w:pPr>
              <w:pStyle w:val="tabteksts"/>
              <w:jc w:val="center"/>
              <w:rPr>
                <w:szCs w:val="18"/>
                <w:lang w:eastAsia="lv-LV"/>
              </w:rPr>
            </w:pPr>
            <w:r>
              <w:rPr>
                <w:szCs w:val="18"/>
                <w:lang w:eastAsia="lv-LV"/>
              </w:rPr>
              <w:t>2024.</w:t>
            </w:r>
            <w:r w:rsidRPr="00D42431">
              <w:rPr>
                <w:szCs w:val="18"/>
                <w:lang w:eastAsia="lv-LV"/>
              </w:rPr>
              <w:t xml:space="preserve"> gada </w:t>
            </w:r>
            <w:r>
              <w:rPr>
                <w:lang w:eastAsia="lv-LV"/>
              </w:rPr>
              <w:t>prognoze</w:t>
            </w:r>
          </w:p>
        </w:tc>
      </w:tr>
      <w:tr w:rsidR="00E72668" w:rsidRPr="00BB2102" w14:paraId="5D60FB27" w14:textId="77777777" w:rsidTr="0017505E">
        <w:trPr>
          <w:jc w:val="center"/>
        </w:trPr>
        <w:tc>
          <w:tcPr>
            <w:tcW w:w="9072" w:type="dxa"/>
            <w:gridSpan w:val="6"/>
            <w:shd w:val="clear" w:color="auto" w:fill="D9D9D9" w:themeFill="background1" w:themeFillShade="D9"/>
            <w:vAlign w:val="center"/>
          </w:tcPr>
          <w:p w14:paraId="61C4FE69" w14:textId="77777777" w:rsidR="00E72668" w:rsidRPr="00BB2102" w:rsidRDefault="00E72668" w:rsidP="0017505E">
            <w:pPr>
              <w:pStyle w:val="tabteksts"/>
              <w:jc w:val="center"/>
              <w:rPr>
                <w:szCs w:val="18"/>
              </w:rPr>
            </w:pPr>
            <w:r w:rsidRPr="00F51859">
              <w:rPr>
                <w:szCs w:val="18"/>
                <w:lang w:eastAsia="lv-LV"/>
              </w:rPr>
              <w:t>Latvijas kā pievilcīga tūrisma galamērķa atpazīstamības veicināšana un informācijas nodrošināšana interneta vidē</w:t>
            </w:r>
          </w:p>
        </w:tc>
      </w:tr>
      <w:tr w:rsidR="00E72668" w:rsidRPr="00BB2102" w14:paraId="40DED475" w14:textId="77777777" w:rsidTr="0017505E">
        <w:trPr>
          <w:jc w:val="center"/>
        </w:trPr>
        <w:tc>
          <w:tcPr>
            <w:tcW w:w="3397" w:type="dxa"/>
          </w:tcPr>
          <w:p w14:paraId="6C8FEE6B" w14:textId="77777777" w:rsidR="00E72668" w:rsidRPr="00AF1E85" w:rsidRDefault="00E72668" w:rsidP="0017505E">
            <w:pPr>
              <w:pStyle w:val="tabteksts"/>
              <w:jc w:val="both"/>
              <w:rPr>
                <w:szCs w:val="18"/>
              </w:rPr>
            </w:pPr>
            <w:r w:rsidRPr="00F51859">
              <w:t>Portāla www.latvia.travel apmeklējum</w:t>
            </w:r>
            <w:r>
              <w:t>i</w:t>
            </w:r>
            <w:r w:rsidRPr="00F51859">
              <w:t xml:space="preserve"> </w:t>
            </w:r>
            <w:r>
              <w:t>(</w:t>
            </w:r>
            <w:r w:rsidRPr="00F51859">
              <w:t>skaits</w:t>
            </w:r>
            <w:r>
              <w:t>)</w:t>
            </w:r>
          </w:p>
        </w:tc>
        <w:tc>
          <w:tcPr>
            <w:tcW w:w="1134" w:type="dxa"/>
          </w:tcPr>
          <w:p w14:paraId="68BA643F" w14:textId="77777777" w:rsidR="00E72668" w:rsidRPr="002873FA" w:rsidRDefault="00E72668" w:rsidP="0017505E">
            <w:pPr>
              <w:pStyle w:val="tabteksts"/>
              <w:jc w:val="center"/>
            </w:pPr>
            <w:r w:rsidRPr="002873FA">
              <w:t>1 580 000</w:t>
            </w:r>
          </w:p>
        </w:tc>
        <w:tc>
          <w:tcPr>
            <w:tcW w:w="1134" w:type="dxa"/>
          </w:tcPr>
          <w:p w14:paraId="51A4BBF2" w14:textId="77777777" w:rsidR="00E72668" w:rsidRPr="00E83C69" w:rsidRDefault="00E72668" w:rsidP="0017505E">
            <w:pPr>
              <w:pStyle w:val="tabteksts"/>
              <w:jc w:val="center"/>
              <w:rPr>
                <w:highlight w:val="yellow"/>
              </w:rPr>
            </w:pPr>
            <w:r>
              <w:t>2</w:t>
            </w:r>
            <w:r w:rsidRPr="00F51859">
              <w:t xml:space="preserve"> </w:t>
            </w:r>
            <w:r>
              <w:t>5</w:t>
            </w:r>
            <w:r w:rsidRPr="00F51859">
              <w:t>00 000</w:t>
            </w:r>
          </w:p>
        </w:tc>
        <w:tc>
          <w:tcPr>
            <w:tcW w:w="1134" w:type="dxa"/>
          </w:tcPr>
          <w:p w14:paraId="37CB24CE" w14:textId="77777777" w:rsidR="00E72668" w:rsidRPr="00E83C69" w:rsidRDefault="00E72668" w:rsidP="0017505E">
            <w:pPr>
              <w:pStyle w:val="tabteksts"/>
              <w:jc w:val="center"/>
              <w:rPr>
                <w:highlight w:val="yellow"/>
              </w:rPr>
            </w:pPr>
            <w:r>
              <w:t>2</w:t>
            </w:r>
            <w:r w:rsidRPr="00F51859">
              <w:t xml:space="preserve"> </w:t>
            </w:r>
            <w:r>
              <w:t>7</w:t>
            </w:r>
            <w:r w:rsidRPr="00F51859">
              <w:t>00 000</w:t>
            </w:r>
          </w:p>
        </w:tc>
        <w:tc>
          <w:tcPr>
            <w:tcW w:w="1134" w:type="dxa"/>
          </w:tcPr>
          <w:p w14:paraId="074FD046" w14:textId="77777777" w:rsidR="00E72668" w:rsidRPr="00E83C69" w:rsidRDefault="00E72668" w:rsidP="0017505E">
            <w:pPr>
              <w:pStyle w:val="tabteksts"/>
              <w:jc w:val="center"/>
              <w:rPr>
                <w:highlight w:val="yellow"/>
              </w:rPr>
            </w:pPr>
            <w:r>
              <w:t>2 900 000</w:t>
            </w:r>
          </w:p>
        </w:tc>
        <w:tc>
          <w:tcPr>
            <w:tcW w:w="1139" w:type="dxa"/>
          </w:tcPr>
          <w:p w14:paraId="1BF5D450" w14:textId="77777777" w:rsidR="00E72668" w:rsidRPr="00E83C69" w:rsidRDefault="00E72668" w:rsidP="0017505E">
            <w:pPr>
              <w:pStyle w:val="tabteksts"/>
              <w:jc w:val="center"/>
              <w:rPr>
                <w:highlight w:val="yellow"/>
              </w:rPr>
            </w:pPr>
            <w:r w:rsidRPr="00B24019">
              <w:t>3 000 000</w:t>
            </w:r>
          </w:p>
        </w:tc>
      </w:tr>
      <w:tr w:rsidR="00E72668" w:rsidRPr="00BB2102" w14:paraId="2D0153F8"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F896CB6" w14:textId="77777777" w:rsidR="00E72668" w:rsidRPr="00BB2102" w:rsidRDefault="00E72668" w:rsidP="0017505E">
            <w:pPr>
              <w:pStyle w:val="tabteksts"/>
              <w:jc w:val="both"/>
            </w:pPr>
            <w:r w:rsidRPr="00F51859">
              <w:t>Sagatavoti tūrisma informatīvie materiāli (veidi)</w:t>
            </w:r>
          </w:p>
        </w:tc>
        <w:tc>
          <w:tcPr>
            <w:tcW w:w="1134" w:type="dxa"/>
            <w:tcBorders>
              <w:top w:val="single" w:sz="4" w:space="0" w:color="000000"/>
              <w:left w:val="single" w:sz="4" w:space="0" w:color="000000"/>
              <w:bottom w:val="single" w:sz="4" w:space="0" w:color="000000"/>
              <w:right w:val="single" w:sz="4" w:space="0" w:color="000000"/>
            </w:tcBorders>
          </w:tcPr>
          <w:p w14:paraId="161C64A7" w14:textId="77777777" w:rsidR="00E72668" w:rsidRPr="002873FA" w:rsidRDefault="00E72668" w:rsidP="0017505E">
            <w:pPr>
              <w:pStyle w:val="tabteksts"/>
              <w:jc w:val="center"/>
            </w:pPr>
            <w:r w:rsidRPr="002873FA">
              <w:t>5</w:t>
            </w:r>
          </w:p>
        </w:tc>
        <w:tc>
          <w:tcPr>
            <w:tcW w:w="1134" w:type="dxa"/>
            <w:tcBorders>
              <w:top w:val="single" w:sz="4" w:space="0" w:color="000000"/>
              <w:left w:val="single" w:sz="4" w:space="0" w:color="000000"/>
              <w:bottom w:val="single" w:sz="4" w:space="0" w:color="000000"/>
              <w:right w:val="single" w:sz="4" w:space="0" w:color="000000"/>
            </w:tcBorders>
          </w:tcPr>
          <w:p w14:paraId="5A4E08AC" w14:textId="77777777" w:rsidR="00E72668" w:rsidRPr="00BB2102" w:rsidRDefault="00E72668" w:rsidP="0017505E">
            <w:pPr>
              <w:pStyle w:val="tabteksts"/>
              <w:jc w:val="center"/>
            </w:pPr>
            <w:r>
              <w:t>5</w:t>
            </w:r>
          </w:p>
        </w:tc>
        <w:tc>
          <w:tcPr>
            <w:tcW w:w="1134" w:type="dxa"/>
            <w:tcBorders>
              <w:top w:val="single" w:sz="4" w:space="0" w:color="000000"/>
              <w:left w:val="single" w:sz="4" w:space="0" w:color="000000"/>
              <w:bottom w:val="single" w:sz="4" w:space="0" w:color="000000"/>
              <w:right w:val="single" w:sz="4" w:space="0" w:color="000000"/>
            </w:tcBorders>
          </w:tcPr>
          <w:p w14:paraId="7EAF9C8D" w14:textId="77777777" w:rsidR="00E72668" w:rsidRPr="00BB2102" w:rsidRDefault="00E72668" w:rsidP="0017505E">
            <w:pPr>
              <w:pStyle w:val="tabteksts"/>
              <w:jc w:val="center"/>
            </w:pPr>
            <w:r>
              <w:t>5</w:t>
            </w:r>
          </w:p>
        </w:tc>
        <w:tc>
          <w:tcPr>
            <w:tcW w:w="1134" w:type="dxa"/>
            <w:tcBorders>
              <w:top w:val="single" w:sz="4" w:space="0" w:color="000000"/>
              <w:left w:val="single" w:sz="4" w:space="0" w:color="000000"/>
              <w:bottom w:val="single" w:sz="4" w:space="0" w:color="000000"/>
              <w:right w:val="single" w:sz="4" w:space="0" w:color="000000"/>
            </w:tcBorders>
          </w:tcPr>
          <w:p w14:paraId="3215C6E8" w14:textId="77777777" w:rsidR="00E72668" w:rsidRPr="00BB2102" w:rsidRDefault="00E72668" w:rsidP="0017505E">
            <w:pPr>
              <w:pStyle w:val="tabteksts"/>
              <w:jc w:val="center"/>
            </w:pPr>
            <w:r>
              <w:t>5</w:t>
            </w:r>
          </w:p>
        </w:tc>
        <w:tc>
          <w:tcPr>
            <w:tcW w:w="1139" w:type="dxa"/>
            <w:tcBorders>
              <w:top w:val="single" w:sz="4" w:space="0" w:color="000000"/>
              <w:left w:val="single" w:sz="4" w:space="0" w:color="000000"/>
              <w:bottom w:val="single" w:sz="4" w:space="0" w:color="000000"/>
              <w:right w:val="single" w:sz="4" w:space="0" w:color="000000"/>
            </w:tcBorders>
          </w:tcPr>
          <w:p w14:paraId="087C8B86" w14:textId="77777777" w:rsidR="00E72668" w:rsidRPr="00BB2102" w:rsidRDefault="00E72668" w:rsidP="0017505E">
            <w:pPr>
              <w:pStyle w:val="tabteksts"/>
              <w:jc w:val="center"/>
            </w:pPr>
            <w:r>
              <w:t>5</w:t>
            </w:r>
          </w:p>
        </w:tc>
      </w:tr>
      <w:tr w:rsidR="00E72668" w:rsidRPr="00BB2102" w14:paraId="253EAE96" w14:textId="77777777" w:rsidTr="0017505E">
        <w:trPr>
          <w:jc w:val="center"/>
        </w:trPr>
        <w:tc>
          <w:tcPr>
            <w:tcW w:w="9072" w:type="dxa"/>
            <w:gridSpan w:val="6"/>
            <w:shd w:val="clear" w:color="auto" w:fill="D9D9D9" w:themeFill="background1" w:themeFillShade="D9"/>
            <w:vAlign w:val="center"/>
          </w:tcPr>
          <w:p w14:paraId="26FF2517" w14:textId="77777777" w:rsidR="00E72668" w:rsidRPr="002873FA" w:rsidRDefault="00E72668" w:rsidP="0017505E">
            <w:pPr>
              <w:pStyle w:val="tabteksts"/>
              <w:jc w:val="center"/>
              <w:rPr>
                <w:szCs w:val="18"/>
              </w:rPr>
            </w:pPr>
            <w:r w:rsidRPr="002873FA">
              <w:rPr>
                <w:szCs w:val="18"/>
                <w:lang w:eastAsia="lv-LV"/>
              </w:rPr>
              <w:t>Tūrisma puduru (t.sk. reģionālo) veidošanas veicināšana</w:t>
            </w:r>
          </w:p>
        </w:tc>
      </w:tr>
      <w:tr w:rsidR="00E72668" w:rsidRPr="00BB2102" w14:paraId="3FC9173E" w14:textId="77777777" w:rsidTr="0017505E">
        <w:trPr>
          <w:jc w:val="center"/>
        </w:trPr>
        <w:tc>
          <w:tcPr>
            <w:tcW w:w="3397" w:type="dxa"/>
          </w:tcPr>
          <w:p w14:paraId="70BC720D" w14:textId="77777777" w:rsidR="00E72668" w:rsidRPr="00E83C69" w:rsidRDefault="00E72668" w:rsidP="0017505E">
            <w:pPr>
              <w:pStyle w:val="tabteksts"/>
              <w:jc w:val="both"/>
              <w:rPr>
                <w:szCs w:val="18"/>
              </w:rPr>
            </w:pPr>
            <w:r>
              <w:t>Īstenoti re</w:t>
            </w:r>
            <w:r w:rsidRPr="001249CB">
              <w:t>ģionālā tūrisma attīstības veicināšanas pasākumi</w:t>
            </w:r>
            <w:r>
              <w:t xml:space="preserve"> </w:t>
            </w:r>
            <w:r w:rsidRPr="001249CB">
              <w:t>(skaits)</w:t>
            </w:r>
          </w:p>
        </w:tc>
        <w:tc>
          <w:tcPr>
            <w:tcW w:w="1134" w:type="dxa"/>
          </w:tcPr>
          <w:p w14:paraId="08705A75" w14:textId="77777777" w:rsidR="00E72668" w:rsidRPr="002873FA" w:rsidRDefault="00E72668" w:rsidP="0017505E">
            <w:pPr>
              <w:pStyle w:val="tabteksts"/>
              <w:jc w:val="center"/>
            </w:pPr>
            <w:r w:rsidRPr="002873FA">
              <w:t>5</w:t>
            </w:r>
          </w:p>
        </w:tc>
        <w:tc>
          <w:tcPr>
            <w:tcW w:w="1134" w:type="dxa"/>
          </w:tcPr>
          <w:p w14:paraId="594AE630" w14:textId="77777777" w:rsidR="00E72668" w:rsidRPr="00BB2102" w:rsidRDefault="00E72668" w:rsidP="0017505E">
            <w:pPr>
              <w:pStyle w:val="tabteksts"/>
              <w:jc w:val="center"/>
            </w:pPr>
            <w:r>
              <w:t>3</w:t>
            </w:r>
          </w:p>
        </w:tc>
        <w:tc>
          <w:tcPr>
            <w:tcW w:w="1134" w:type="dxa"/>
          </w:tcPr>
          <w:p w14:paraId="296D954F" w14:textId="77777777" w:rsidR="00E72668" w:rsidRPr="00BB2102" w:rsidRDefault="00E72668" w:rsidP="0017505E">
            <w:pPr>
              <w:pStyle w:val="tabteksts"/>
              <w:jc w:val="center"/>
            </w:pPr>
            <w:r>
              <w:t>3</w:t>
            </w:r>
          </w:p>
        </w:tc>
        <w:tc>
          <w:tcPr>
            <w:tcW w:w="1134" w:type="dxa"/>
          </w:tcPr>
          <w:p w14:paraId="6C05B151" w14:textId="77777777" w:rsidR="00E72668" w:rsidRPr="00BB2102" w:rsidRDefault="00E72668" w:rsidP="0017505E">
            <w:pPr>
              <w:pStyle w:val="tabteksts"/>
              <w:jc w:val="center"/>
            </w:pPr>
            <w:r>
              <w:t>3</w:t>
            </w:r>
          </w:p>
        </w:tc>
        <w:tc>
          <w:tcPr>
            <w:tcW w:w="1139" w:type="dxa"/>
          </w:tcPr>
          <w:p w14:paraId="3170646A" w14:textId="77777777" w:rsidR="00E72668" w:rsidRPr="00BB2102" w:rsidRDefault="00E72668" w:rsidP="0017505E">
            <w:pPr>
              <w:pStyle w:val="tabteksts"/>
              <w:jc w:val="center"/>
            </w:pPr>
            <w:r>
              <w:t>3</w:t>
            </w:r>
          </w:p>
        </w:tc>
      </w:tr>
    </w:tbl>
    <w:p w14:paraId="208D6C1C" w14:textId="77777777" w:rsidR="00E72668" w:rsidRPr="00B6460E" w:rsidRDefault="00E72668" w:rsidP="00E72668">
      <w:pPr>
        <w:pStyle w:val="Tabuluvirsraksti"/>
        <w:spacing w:before="240" w:after="240"/>
        <w:rPr>
          <w:b/>
          <w:lang w:eastAsia="lv-LV"/>
        </w:rPr>
      </w:pPr>
      <w:r w:rsidRPr="00B6460E">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B24019" w14:paraId="6BE909FF" w14:textId="77777777" w:rsidTr="0017505E">
        <w:trPr>
          <w:trHeight w:val="283"/>
          <w:tblHeader/>
          <w:jc w:val="center"/>
        </w:trPr>
        <w:tc>
          <w:tcPr>
            <w:tcW w:w="3378" w:type="dxa"/>
            <w:vAlign w:val="center"/>
          </w:tcPr>
          <w:p w14:paraId="6C7925B1" w14:textId="77777777" w:rsidR="00E72668" w:rsidRPr="00B24019" w:rsidRDefault="00E72668" w:rsidP="0017505E">
            <w:pPr>
              <w:pStyle w:val="tabteksts"/>
              <w:jc w:val="center"/>
              <w:rPr>
                <w:color w:val="9BBB59" w:themeColor="accent3"/>
                <w:szCs w:val="24"/>
              </w:rPr>
            </w:pPr>
          </w:p>
        </w:tc>
        <w:tc>
          <w:tcPr>
            <w:tcW w:w="1131" w:type="dxa"/>
          </w:tcPr>
          <w:p w14:paraId="7EA7E7FD" w14:textId="77777777" w:rsidR="00E72668" w:rsidRPr="00B24019" w:rsidRDefault="00E72668" w:rsidP="0017505E">
            <w:pPr>
              <w:pStyle w:val="tabteksts"/>
              <w:jc w:val="center"/>
              <w:rPr>
                <w:color w:val="9BBB59" w:themeColor="accent3"/>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0A7BDC4F" w14:textId="77777777" w:rsidR="00E72668" w:rsidRPr="00B24019" w:rsidRDefault="00E72668" w:rsidP="0017505E">
            <w:pPr>
              <w:pStyle w:val="tabteksts"/>
              <w:jc w:val="center"/>
              <w:rPr>
                <w:color w:val="9BBB59" w:themeColor="accent3"/>
                <w:szCs w:val="24"/>
                <w:lang w:eastAsia="lv-LV"/>
              </w:rPr>
            </w:pPr>
            <w:r>
              <w:rPr>
                <w:lang w:eastAsia="lv-LV"/>
              </w:rPr>
              <w:t>2021.</w:t>
            </w:r>
            <w:r w:rsidRPr="00D42431">
              <w:rPr>
                <w:lang w:eastAsia="lv-LV"/>
              </w:rPr>
              <w:t xml:space="preserve"> gada     plāns</w:t>
            </w:r>
          </w:p>
        </w:tc>
        <w:tc>
          <w:tcPr>
            <w:tcW w:w="1132" w:type="dxa"/>
          </w:tcPr>
          <w:p w14:paraId="4CBF7EDE" w14:textId="77777777" w:rsidR="00E72668" w:rsidRPr="00B24019" w:rsidRDefault="00E72668" w:rsidP="0017505E">
            <w:pPr>
              <w:pStyle w:val="tabteksts"/>
              <w:jc w:val="center"/>
              <w:rPr>
                <w:color w:val="9BBB59" w:themeColor="accent3"/>
                <w:szCs w:val="24"/>
                <w:lang w:eastAsia="lv-LV"/>
              </w:rPr>
            </w:pPr>
            <w:r>
              <w:rPr>
                <w:szCs w:val="18"/>
                <w:lang w:eastAsia="lv-LV"/>
              </w:rPr>
              <w:t>2022.</w:t>
            </w:r>
            <w:r w:rsidRPr="00D42431">
              <w:rPr>
                <w:szCs w:val="18"/>
                <w:lang w:eastAsia="lv-LV"/>
              </w:rPr>
              <w:t xml:space="preserve"> gada </w:t>
            </w:r>
            <w:r>
              <w:rPr>
                <w:szCs w:val="18"/>
                <w:lang w:eastAsia="lv-LV"/>
              </w:rPr>
              <w:t>projekts</w:t>
            </w:r>
          </w:p>
        </w:tc>
        <w:tc>
          <w:tcPr>
            <w:tcW w:w="1132" w:type="dxa"/>
          </w:tcPr>
          <w:p w14:paraId="6972DF04" w14:textId="77777777" w:rsidR="00E72668" w:rsidRPr="00B24019" w:rsidRDefault="00E72668" w:rsidP="0017505E">
            <w:pPr>
              <w:pStyle w:val="tabteksts"/>
              <w:jc w:val="center"/>
              <w:rPr>
                <w:color w:val="9BBB59" w:themeColor="accent3"/>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76E28A85" w14:textId="77777777" w:rsidR="00E72668" w:rsidRPr="00B24019" w:rsidRDefault="00E72668" w:rsidP="0017505E">
            <w:pPr>
              <w:pStyle w:val="tabteksts"/>
              <w:jc w:val="center"/>
              <w:rPr>
                <w:color w:val="9BBB59" w:themeColor="accent3"/>
                <w:szCs w:val="24"/>
                <w:lang w:eastAsia="lv-LV"/>
              </w:rPr>
            </w:pPr>
            <w:r>
              <w:rPr>
                <w:szCs w:val="18"/>
                <w:lang w:eastAsia="lv-LV"/>
              </w:rPr>
              <w:t>2024.</w:t>
            </w:r>
            <w:r w:rsidRPr="00D42431">
              <w:rPr>
                <w:szCs w:val="18"/>
                <w:lang w:eastAsia="lv-LV"/>
              </w:rPr>
              <w:t xml:space="preserve"> gada </w:t>
            </w:r>
            <w:r>
              <w:rPr>
                <w:lang w:eastAsia="lv-LV"/>
              </w:rPr>
              <w:t>prognoze</w:t>
            </w:r>
          </w:p>
        </w:tc>
      </w:tr>
      <w:tr w:rsidR="00E72668" w:rsidRPr="00B24019" w14:paraId="75BA11E9" w14:textId="77777777" w:rsidTr="0017505E">
        <w:trPr>
          <w:trHeight w:val="142"/>
          <w:jc w:val="center"/>
        </w:trPr>
        <w:tc>
          <w:tcPr>
            <w:tcW w:w="3378" w:type="dxa"/>
            <w:shd w:val="clear" w:color="auto" w:fill="D9D9D9" w:themeFill="background1" w:themeFillShade="D9"/>
            <w:vAlign w:val="center"/>
          </w:tcPr>
          <w:p w14:paraId="66317B3D" w14:textId="77777777" w:rsidR="00E72668" w:rsidRPr="008E20FD" w:rsidRDefault="00E72668" w:rsidP="0017505E">
            <w:pPr>
              <w:pStyle w:val="tabteksts"/>
              <w:rPr>
                <w:lang w:eastAsia="lv-LV"/>
              </w:rPr>
            </w:pPr>
            <w:r w:rsidRPr="008E20FD">
              <w:rPr>
                <w:lang w:eastAsia="lv-LV"/>
              </w:rPr>
              <w:t>Kopējie izdevumi,</w:t>
            </w:r>
            <w:r w:rsidRPr="008E20FD">
              <w:t xml:space="preserve"> </w:t>
            </w:r>
            <w:proofErr w:type="spellStart"/>
            <w:r w:rsidRPr="008E20FD">
              <w:rPr>
                <w:i/>
                <w:szCs w:val="18"/>
              </w:rPr>
              <w:t>euro</w:t>
            </w:r>
            <w:proofErr w:type="spellEnd"/>
          </w:p>
        </w:tc>
        <w:tc>
          <w:tcPr>
            <w:tcW w:w="1131" w:type="dxa"/>
            <w:shd w:val="clear" w:color="auto" w:fill="D9D9D9" w:themeFill="background1" w:themeFillShade="D9"/>
          </w:tcPr>
          <w:p w14:paraId="1351B9E4" w14:textId="77777777" w:rsidR="00E72668" w:rsidRPr="008E20FD" w:rsidRDefault="00E72668" w:rsidP="0017505E">
            <w:pPr>
              <w:pStyle w:val="tabteksts"/>
              <w:jc w:val="right"/>
            </w:pPr>
            <w:r>
              <w:t>670 999</w:t>
            </w:r>
          </w:p>
        </w:tc>
        <w:tc>
          <w:tcPr>
            <w:tcW w:w="1132" w:type="dxa"/>
            <w:shd w:val="clear" w:color="auto" w:fill="D9D9D9" w:themeFill="background1" w:themeFillShade="D9"/>
            <w:vAlign w:val="center"/>
          </w:tcPr>
          <w:p w14:paraId="4155146E" w14:textId="77777777" w:rsidR="00E72668" w:rsidRPr="00B6460E" w:rsidRDefault="00E72668" w:rsidP="0017505E">
            <w:pPr>
              <w:pStyle w:val="tabteksts"/>
              <w:jc w:val="right"/>
            </w:pPr>
            <w:r w:rsidRPr="00B6460E">
              <w:rPr>
                <w:szCs w:val="18"/>
              </w:rPr>
              <w:t>747 418</w:t>
            </w:r>
          </w:p>
        </w:tc>
        <w:tc>
          <w:tcPr>
            <w:tcW w:w="1132" w:type="dxa"/>
            <w:shd w:val="clear" w:color="auto" w:fill="D9D9D9" w:themeFill="background1" w:themeFillShade="D9"/>
            <w:vAlign w:val="center"/>
          </w:tcPr>
          <w:p w14:paraId="77FD8711" w14:textId="77777777" w:rsidR="00E72668" w:rsidRPr="00B6460E" w:rsidRDefault="00E72668" w:rsidP="0017505E">
            <w:pPr>
              <w:pStyle w:val="tabteksts"/>
              <w:jc w:val="right"/>
            </w:pPr>
            <w:r w:rsidRPr="00B6460E">
              <w:t>751</w:t>
            </w:r>
            <w:r>
              <w:t xml:space="preserve"> </w:t>
            </w:r>
            <w:r w:rsidRPr="00B6460E">
              <w:t>718</w:t>
            </w:r>
          </w:p>
        </w:tc>
        <w:tc>
          <w:tcPr>
            <w:tcW w:w="1132" w:type="dxa"/>
            <w:shd w:val="clear" w:color="auto" w:fill="D9D9D9" w:themeFill="background1" w:themeFillShade="D9"/>
            <w:vAlign w:val="center"/>
          </w:tcPr>
          <w:p w14:paraId="54337F7A" w14:textId="77777777" w:rsidR="00E72668" w:rsidRPr="00B6460E" w:rsidRDefault="00E72668" w:rsidP="0017505E">
            <w:pPr>
              <w:pStyle w:val="tabteksts"/>
              <w:jc w:val="right"/>
            </w:pPr>
            <w:r w:rsidRPr="00B6460E">
              <w:t>751</w:t>
            </w:r>
            <w:r>
              <w:t xml:space="preserve"> </w:t>
            </w:r>
            <w:r w:rsidRPr="00B6460E">
              <w:t>718</w:t>
            </w:r>
          </w:p>
        </w:tc>
        <w:tc>
          <w:tcPr>
            <w:tcW w:w="1132" w:type="dxa"/>
            <w:shd w:val="clear" w:color="auto" w:fill="D9D9D9" w:themeFill="background1" w:themeFillShade="D9"/>
            <w:vAlign w:val="center"/>
          </w:tcPr>
          <w:p w14:paraId="56AE3F2A" w14:textId="77777777" w:rsidR="00E72668" w:rsidRPr="00B6460E" w:rsidRDefault="00E72668" w:rsidP="0017505E">
            <w:pPr>
              <w:pStyle w:val="tabteksts"/>
              <w:jc w:val="right"/>
            </w:pPr>
            <w:r w:rsidRPr="00B6460E">
              <w:t>751</w:t>
            </w:r>
            <w:r>
              <w:t xml:space="preserve"> </w:t>
            </w:r>
            <w:r w:rsidRPr="00B6460E">
              <w:t>718</w:t>
            </w:r>
          </w:p>
        </w:tc>
      </w:tr>
      <w:tr w:rsidR="00E72668" w:rsidRPr="00B24019" w14:paraId="33B19DF5" w14:textId="77777777" w:rsidTr="0017505E">
        <w:trPr>
          <w:trHeight w:val="283"/>
          <w:jc w:val="center"/>
        </w:trPr>
        <w:tc>
          <w:tcPr>
            <w:tcW w:w="3378" w:type="dxa"/>
            <w:vAlign w:val="center"/>
          </w:tcPr>
          <w:p w14:paraId="7E4E07CF" w14:textId="77777777" w:rsidR="00E72668" w:rsidRPr="00A93660" w:rsidRDefault="00E72668" w:rsidP="0017505E">
            <w:pPr>
              <w:pStyle w:val="tabteksts"/>
              <w:rPr>
                <w:szCs w:val="18"/>
                <w:lang w:eastAsia="lv-LV"/>
              </w:rPr>
            </w:pPr>
            <w:r w:rsidRPr="00A93660">
              <w:rPr>
                <w:szCs w:val="18"/>
                <w:lang w:eastAsia="lv-LV"/>
              </w:rPr>
              <w:t xml:space="preserve">Kopējo izdevumu izmaiņas, </w:t>
            </w:r>
            <w:proofErr w:type="spellStart"/>
            <w:r w:rsidRPr="00A93660">
              <w:rPr>
                <w:i/>
                <w:szCs w:val="18"/>
                <w:lang w:eastAsia="lv-LV"/>
              </w:rPr>
              <w:t>euro</w:t>
            </w:r>
            <w:proofErr w:type="spellEnd"/>
            <w:r w:rsidRPr="00A93660">
              <w:rPr>
                <w:szCs w:val="18"/>
                <w:lang w:eastAsia="lv-LV"/>
              </w:rPr>
              <w:t xml:space="preserve"> (+/–) pret iepriekšējo gadu</w:t>
            </w:r>
          </w:p>
        </w:tc>
        <w:tc>
          <w:tcPr>
            <w:tcW w:w="1131" w:type="dxa"/>
          </w:tcPr>
          <w:p w14:paraId="128E8D42" w14:textId="77777777" w:rsidR="00E72668" w:rsidRPr="00A93660" w:rsidRDefault="00E72668" w:rsidP="0017505E">
            <w:pPr>
              <w:pStyle w:val="tabteksts"/>
              <w:jc w:val="center"/>
            </w:pPr>
            <w:r w:rsidRPr="00A93660">
              <w:rPr>
                <w:b/>
                <w:bCs/>
              </w:rPr>
              <w:t>×</w:t>
            </w:r>
          </w:p>
        </w:tc>
        <w:tc>
          <w:tcPr>
            <w:tcW w:w="1132" w:type="dxa"/>
          </w:tcPr>
          <w:p w14:paraId="01CDD69A" w14:textId="77777777" w:rsidR="00E72668" w:rsidRPr="00F65215" w:rsidRDefault="00E72668" w:rsidP="0017505E">
            <w:pPr>
              <w:pStyle w:val="tabteksts"/>
              <w:jc w:val="right"/>
            </w:pPr>
            <w:r w:rsidRPr="00F65215">
              <w:t>76 419</w:t>
            </w:r>
          </w:p>
        </w:tc>
        <w:tc>
          <w:tcPr>
            <w:tcW w:w="1132" w:type="dxa"/>
          </w:tcPr>
          <w:p w14:paraId="50AE7935" w14:textId="77777777" w:rsidR="00E72668" w:rsidRPr="00F65215" w:rsidRDefault="00E72668" w:rsidP="0017505E">
            <w:pPr>
              <w:pStyle w:val="tabteksts"/>
              <w:jc w:val="right"/>
            </w:pPr>
            <w:r w:rsidRPr="00F65215">
              <w:t>4 300</w:t>
            </w:r>
          </w:p>
        </w:tc>
        <w:tc>
          <w:tcPr>
            <w:tcW w:w="1132" w:type="dxa"/>
          </w:tcPr>
          <w:p w14:paraId="506CC6FD" w14:textId="77777777" w:rsidR="00E72668" w:rsidRPr="00A93660" w:rsidRDefault="00E72668" w:rsidP="0017505E">
            <w:pPr>
              <w:pStyle w:val="tabteksts"/>
              <w:jc w:val="center"/>
            </w:pPr>
            <w:r w:rsidRPr="00A93660">
              <w:t>-</w:t>
            </w:r>
          </w:p>
        </w:tc>
        <w:tc>
          <w:tcPr>
            <w:tcW w:w="1132" w:type="dxa"/>
          </w:tcPr>
          <w:p w14:paraId="781AB57E" w14:textId="77777777" w:rsidR="00E72668" w:rsidRPr="00A93660" w:rsidRDefault="00E72668" w:rsidP="0017505E">
            <w:pPr>
              <w:pStyle w:val="tabteksts"/>
              <w:jc w:val="center"/>
            </w:pPr>
            <w:r w:rsidRPr="00A93660">
              <w:t>-</w:t>
            </w:r>
          </w:p>
        </w:tc>
      </w:tr>
      <w:tr w:rsidR="00E72668" w:rsidRPr="00B24019" w14:paraId="4AB37037" w14:textId="77777777" w:rsidTr="0017505E">
        <w:trPr>
          <w:trHeight w:val="283"/>
          <w:jc w:val="center"/>
        </w:trPr>
        <w:tc>
          <w:tcPr>
            <w:tcW w:w="3378" w:type="dxa"/>
            <w:vAlign w:val="center"/>
          </w:tcPr>
          <w:p w14:paraId="40058B28" w14:textId="77777777" w:rsidR="00E72668" w:rsidRPr="00A93660" w:rsidRDefault="00E72668" w:rsidP="0017505E">
            <w:pPr>
              <w:pStyle w:val="tabteksts"/>
            </w:pPr>
            <w:r w:rsidRPr="00A93660">
              <w:rPr>
                <w:lang w:eastAsia="lv-LV"/>
              </w:rPr>
              <w:lastRenderedPageBreak/>
              <w:t>Kopējie izdevumi</w:t>
            </w:r>
            <w:r w:rsidRPr="00A93660">
              <w:t>, % (+/–) pret iepriekšējo gadu</w:t>
            </w:r>
          </w:p>
        </w:tc>
        <w:tc>
          <w:tcPr>
            <w:tcW w:w="1131" w:type="dxa"/>
          </w:tcPr>
          <w:p w14:paraId="2FB85E7D" w14:textId="77777777" w:rsidR="00E72668" w:rsidRPr="00A93660" w:rsidRDefault="00E72668" w:rsidP="0017505E">
            <w:pPr>
              <w:pStyle w:val="tabteksts"/>
              <w:jc w:val="center"/>
            </w:pPr>
            <w:r w:rsidRPr="00A93660">
              <w:rPr>
                <w:b/>
                <w:bCs/>
              </w:rPr>
              <w:t>×</w:t>
            </w:r>
          </w:p>
        </w:tc>
        <w:tc>
          <w:tcPr>
            <w:tcW w:w="1132" w:type="dxa"/>
          </w:tcPr>
          <w:p w14:paraId="4F0DBCE6" w14:textId="546B2520" w:rsidR="00E72668" w:rsidRPr="00F65215" w:rsidRDefault="00E72668" w:rsidP="0017505E">
            <w:pPr>
              <w:pStyle w:val="tabteksts"/>
              <w:jc w:val="right"/>
            </w:pPr>
            <w:r w:rsidRPr="00F65215">
              <w:t>11</w:t>
            </w:r>
            <w:r w:rsidR="000741C1">
              <w:t>,</w:t>
            </w:r>
            <w:r w:rsidRPr="00F65215">
              <w:t>4</w:t>
            </w:r>
          </w:p>
        </w:tc>
        <w:tc>
          <w:tcPr>
            <w:tcW w:w="1132" w:type="dxa"/>
          </w:tcPr>
          <w:p w14:paraId="5D149513" w14:textId="77777777" w:rsidR="00E72668" w:rsidRPr="00F65215" w:rsidRDefault="00E72668" w:rsidP="0017505E">
            <w:pPr>
              <w:pStyle w:val="tabteksts"/>
              <w:jc w:val="right"/>
            </w:pPr>
            <w:r w:rsidRPr="00F65215">
              <w:t>0,6</w:t>
            </w:r>
          </w:p>
        </w:tc>
        <w:tc>
          <w:tcPr>
            <w:tcW w:w="1132" w:type="dxa"/>
          </w:tcPr>
          <w:p w14:paraId="79A7EBB7" w14:textId="77777777" w:rsidR="00E72668" w:rsidRPr="00A93660" w:rsidRDefault="00E72668" w:rsidP="0017505E">
            <w:pPr>
              <w:pStyle w:val="tabteksts"/>
              <w:jc w:val="center"/>
            </w:pPr>
            <w:r w:rsidRPr="00A93660">
              <w:t>-</w:t>
            </w:r>
          </w:p>
        </w:tc>
        <w:tc>
          <w:tcPr>
            <w:tcW w:w="1132" w:type="dxa"/>
          </w:tcPr>
          <w:p w14:paraId="3A0AC850" w14:textId="77777777" w:rsidR="00E72668" w:rsidRPr="00A93660" w:rsidRDefault="00E72668" w:rsidP="0017505E">
            <w:pPr>
              <w:pStyle w:val="tabteksts"/>
              <w:jc w:val="center"/>
            </w:pPr>
            <w:r w:rsidRPr="00A93660">
              <w:t>-</w:t>
            </w:r>
          </w:p>
        </w:tc>
      </w:tr>
      <w:tr w:rsidR="00E72668" w:rsidRPr="00B24019" w14:paraId="4798E451" w14:textId="77777777" w:rsidTr="0017505E">
        <w:trPr>
          <w:trHeight w:val="142"/>
          <w:jc w:val="center"/>
        </w:trPr>
        <w:tc>
          <w:tcPr>
            <w:tcW w:w="3378" w:type="dxa"/>
          </w:tcPr>
          <w:p w14:paraId="60E4CEF0" w14:textId="77777777" w:rsidR="00E72668" w:rsidRPr="001145AE" w:rsidRDefault="00E72668" w:rsidP="0017505E">
            <w:pPr>
              <w:pStyle w:val="tabteksts"/>
              <w:rPr>
                <w:szCs w:val="18"/>
                <w:lang w:eastAsia="lv-LV"/>
              </w:rPr>
            </w:pPr>
            <w:r w:rsidRPr="001145AE">
              <w:rPr>
                <w:szCs w:val="18"/>
              </w:rPr>
              <w:t xml:space="preserve">Atlīdzība, </w:t>
            </w:r>
            <w:proofErr w:type="spellStart"/>
            <w:r w:rsidRPr="001145AE">
              <w:rPr>
                <w:i/>
                <w:szCs w:val="18"/>
              </w:rPr>
              <w:t>euro</w:t>
            </w:r>
            <w:proofErr w:type="spellEnd"/>
          </w:p>
        </w:tc>
        <w:tc>
          <w:tcPr>
            <w:tcW w:w="1131" w:type="dxa"/>
          </w:tcPr>
          <w:p w14:paraId="44E3A8AD" w14:textId="77777777" w:rsidR="00E72668" w:rsidRPr="001145AE" w:rsidRDefault="00E72668" w:rsidP="0017505E">
            <w:pPr>
              <w:pStyle w:val="tabteksts"/>
              <w:jc w:val="right"/>
              <w:rPr>
                <w:szCs w:val="18"/>
              </w:rPr>
            </w:pPr>
            <w:r>
              <w:rPr>
                <w:szCs w:val="18"/>
              </w:rPr>
              <w:t>269 246</w:t>
            </w:r>
          </w:p>
        </w:tc>
        <w:tc>
          <w:tcPr>
            <w:tcW w:w="1132" w:type="dxa"/>
          </w:tcPr>
          <w:p w14:paraId="6CCAC65E" w14:textId="77777777" w:rsidR="00E72668" w:rsidRPr="00B6460E" w:rsidRDefault="00E72668" w:rsidP="0017505E">
            <w:pPr>
              <w:pStyle w:val="tabteksts"/>
              <w:jc w:val="right"/>
              <w:rPr>
                <w:szCs w:val="18"/>
              </w:rPr>
            </w:pPr>
            <w:r w:rsidRPr="00B6460E">
              <w:rPr>
                <w:szCs w:val="18"/>
              </w:rPr>
              <w:t>271 647</w:t>
            </w:r>
          </w:p>
        </w:tc>
        <w:tc>
          <w:tcPr>
            <w:tcW w:w="1132" w:type="dxa"/>
            <w:vAlign w:val="center"/>
          </w:tcPr>
          <w:p w14:paraId="3A28F5F7" w14:textId="77777777" w:rsidR="00E72668" w:rsidRPr="00B6460E" w:rsidRDefault="00E72668" w:rsidP="0017505E">
            <w:pPr>
              <w:pStyle w:val="tabteksts"/>
              <w:jc w:val="right"/>
              <w:rPr>
                <w:szCs w:val="18"/>
              </w:rPr>
            </w:pPr>
            <w:r w:rsidRPr="00B6460E">
              <w:rPr>
                <w:szCs w:val="18"/>
              </w:rPr>
              <w:t>271</w:t>
            </w:r>
            <w:r>
              <w:rPr>
                <w:szCs w:val="18"/>
              </w:rPr>
              <w:t xml:space="preserve"> </w:t>
            </w:r>
            <w:r w:rsidRPr="00B6460E">
              <w:rPr>
                <w:szCs w:val="18"/>
              </w:rPr>
              <w:t>647</w:t>
            </w:r>
          </w:p>
        </w:tc>
        <w:tc>
          <w:tcPr>
            <w:tcW w:w="1132" w:type="dxa"/>
            <w:vAlign w:val="center"/>
          </w:tcPr>
          <w:p w14:paraId="5070DB46" w14:textId="77777777" w:rsidR="00E72668" w:rsidRPr="00B6460E" w:rsidRDefault="00E72668" w:rsidP="0017505E">
            <w:pPr>
              <w:pStyle w:val="tabteksts"/>
              <w:jc w:val="right"/>
              <w:rPr>
                <w:szCs w:val="18"/>
              </w:rPr>
            </w:pPr>
            <w:r w:rsidRPr="00B6460E">
              <w:rPr>
                <w:szCs w:val="18"/>
              </w:rPr>
              <w:t>271</w:t>
            </w:r>
            <w:r>
              <w:rPr>
                <w:szCs w:val="18"/>
              </w:rPr>
              <w:t xml:space="preserve"> </w:t>
            </w:r>
            <w:r w:rsidRPr="00B6460E">
              <w:rPr>
                <w:szCs w:val="18"/>
              </w:rPr>
              <w:t>647</w:t>
            </w:r>
          </w:p>
        </w:tc>
        <w:tc>
          <w:tcPr>
            <w:tcW w:w="1132" w:type="dxa"/>
            <w:vAlign w:val="center"/>
          </w:tcPr>
          <w:p w14:paraId="1498DE67" w14:textId="77777777" w:rsidR="00E72668" w:rsidRPr="00B6460E" w:rsidRDefault="00E72668" w:rsidP="0017505E">
            <w:pPr>
              <w:pStyle w:val="tabteksts"/>
              <w:jc w:val="right"/>
              <w:rPr>
                <w:szCs w:val="18"/>
              </w:rPr>
            </w:pPr>
            <w:r w:rsidRPr="00B6460E">
              <w:rPr>
                <w:szCs w:val="18"/>
              </w:rPr>
              <w:t>271</w:t>
            </w:r>
            <w:r>
              <w:rPr>
                <w:szCs w:val="18"/>
              </w:rPr>
              <w:t xml:space="preserve"> </w:t>
            </w:r>
            <w:r w:rsidRPr="00B6460E">
              <w:rPr>
                <w:szCs w:val="18"/>
              </w:rPr>
              <w:t>647</w:t>
            </w:r>
          </w:p>
        </w:tc>
      </w:tr>
      <w:tr w:rsidR="00E72668" w:rsidRPr="00B24019" w14:paraId="4F608D0C" w14:textId="77777777" w:rsidTr="0017505E">
        <w:trPr>
          <w:trHeight w:val="192"/>
          <w:jc w:val="center"/>
        </w:trPr>
        <w:tc>
          <w:tcPr>
            <w:tcW w:w="3378" w:type="dxa"/>
          </w:tcPr>
          <w:p w14:paraId="4F7BDB88" w14:textId="77777777" w:rsidR="00E72668" w:rsidRPr="00D308F6" w:rsidRDefault="00E72668" w:rsidP="0017505E">
            <w:pPr>
              <w:pStyle w:val="tabteksts"/>
              <w:rPr>
                <w:szCs w:val="18"/>
                <w:lang w:eastAsia="lv-LV"/>
              </w:rPr>
            </w:pPr>
            <w:r w:rsidRPr="00D308F6">
              <w:rPr>
                <w:szCs w:val="18"/>
              </w:rPr>
              <w:t>Vidējais amata vietu skaits gadā</w:t>
            </w:r>
          </w:p>
        </w:tc>
        <w:tc>
          <w:tcPr>
            <w:tcW w:w="1131" w:type="dxa"/>
          </w:tcPr>
          <w:p w14:paraId="5DA1BDA8" w14:textId="77777777" w:rsidR="00E72668" w:rsidRPr="00D308F6" w:rsidRDefault="00E72668" w:rsidP="0017505E">
            <w:pPr>
              <w:pStyle w:val="tabteksts"/>
              <w:jc w:val="right"/>
              <w:rPr>
                <w:szCs w:val="18"/>
              </w:rPr>
            </w:pPr>
            <w:r w:rsidRPr="00D308F6">
              <w:rPr>
                <w:szCs w:val="18"/>
              </w:rPr>
              <w:t>16</w:t>
            </w:r>
          </w:p>
        </w:tc>
        <w:tc>
          <w:tcPr>
            <w:tcW w:w="1132" w:type="dxa"/>
          </w:tcPr>
          <w:p w14:paraId="20F5BA4A" w14:textId="77777777" w:rsidR="00E72668" w:rsidRPr="00D308F6" w:rsidRDefault="00E72668" w:rsidP="0017505E">
            <w:pPr>
              <w:pStyle w:val="tabteksts"/>
              <w:jc w:val="right"/>
              <w:rPr>
                <w:szCs w:val="18"/>
              </w:rPr>
            </w:pPr>
            <w:r w:rsidRPr="00D308F6">
              <w:rPr>
                <w:szCs w:val="18"/>
              </w:rPr>
              <w:t>16</w:t>
            </w:r>
          </w:p>
        </w:tc>
        <w:tc>
          <w:tcPr>
            <w:tcW w:w="1132" w:type="dxa"/>
          </w:tcPr>
          <w:p w14:paraId="0DF85DB6" w14:textId="77777777" w:rsidR="00E72668" w:rsidRPr="00D308F6" w:rsidRDefault="00E72668" w:rsidP="0017505E">
            <w:pPr>
              <w:pStyle w:val="tabteksts"/>
              <w:jc w:val="right"/>
              <w:rPr>
                <w:szCs w:val="18"/>
              </w:rPr>
            </w:pPr>
            <w:r w:rsidRPr="00D308F6">
              <w:rPr>
                <w:szCs w:val="18"/>
              </w:rPr>
              <w:t>16</w:t>
            </w:r>
          </w:p>
        </w:tc>
        <w:tc>
          <w:tcPr>
            <w:tcW w:w="1132" w:type="dxa"/>
          </w:tcPr>
          <w:p w14:paraId="0C2FC4C5" w14:textId="77777777" w:rsidR="00E72668" w:rsidRPr="00D308F6" w:rsidRDefault="00E72668" w:rsidP="0017505E">
            <w:pPr>
              <w:pStyle w:val="tabteksts"/>
              <w:jc w:val="right"/>
              <w:rPr>
                <w:szCs w:val="18"/>
              </w:rPr>
            </w:pPr>
            <w:r w:rsidRPr="00D308F6">
              <w:rPr>
                <w:szCs w:val="18"/>
              </w:rPr>
              <w:t>16</w:t>
            </w:r>
          </w:p>
        </w:tc>
        <w:tc>
          <w:tcPr>
            <w:tcW w:w="1132" w:type="dxa"/>
          </w:tcPr>
          <w:p w14:paraId="1F9C6F24" w14:textId="77777777" w:rsidR="00E72668" w:rsidRPr="00D308F6" w:rsidRDefault="00E72668" w:rsidP="0017505E">
            <w:pPr>
              <w:pStyle w:val="tabteksts"/>
              <w:jc w:val="right"/>
              <w:rPr>
                <w:szCs w:val="18"/>
              </w:rPr>
            </w:pPr>
            <w:r w:rsidRPr="00D308F6">
              <w:rPr>
                <w:szCs w:val="18"/>
              </w:rPr>
              <w:t>16</w:t>
            </w:r>
          </w:p>
        </w:tc>
      </w:tr>
      <w:tr w:rsidR="00E72668" w:rsidRPr="00B24019" w14:paraId="3368C2AF" w14:textId="77777777" w:rsidTr="0017505E">
        <w:trPr>
          <w:trHeight w:val="95"/>
          <w:jc w:val="center"/>
        </w:trPr>
        <w:tc>
          <w:tcPr>
            <w:tcW w:w="3378" w:type="dxa"/>
          </w:tcPr>
          <w:p w14:paraId="460FDE73" w14:textId="77777777" w:rsidR="00E72668" w:rsidRPr="00B24019" w:rsidRDefault="00E72668" w:rsidP="0017505E">
            <w:pPr>
              <w:pStyle w:val="tabteksts"/>
              <w:rPr>
                <w:color w:val="9BBB59" w:themeColor="accent3"/>
                <w:szCs w:val="18"/>
                <w:lang w:eastAsia="lv-LV"/>
              </w:rPr>
            </w:pPr>
            <w:r w:rsidRPr="00D308F6">
              <w:rPr>
                <w:szCs w:val="18"/>
              </w:rPr>
              <w:t xml:space="preserve">Vidējā atlīdzība amata vietai </w:t>
            </w:r>
            <w:r w:rsidRPr="00D308F6">
              <w:rPr>
                <w:szCs w:val="18"/>
                <w:lang w:eastAsia="lv-LV"/>
              </w:rPr>
              <w:t>(mēnesī)</w:t>
            </w:r>
            <w:r w:rsidRPr="00D308F6">
              <w:rPr>
                <w:szCs w:val="18"/>
              </w:rPr>
              <w:t xml:space="preserve">, </w:t>
            </w:r>
            <w:proofErr w:type="spellStart"/>
            <w:r w:rsidRPr="00D308F6">
              <w:rPr>
                <w:i/>
                <w:szCs w:val="18"/>
              </w:rPr>
              <w:t>euro</w:t>
            </w:r>
            <w:proofErr w:type="spellEnd"/>
          </w:p>
        </w:tc>
        <w:tc>
          <w:tcPr>
            <w:tcW w:w="1131" w:type="dxa"/>
          </w:tcPr>
          <w:p w14:paraId="69D5BA7D" w14:textId="77777777" w:rsidR="00E72668" w:rsidRPr="00B24019" w:rsidRDefault="00E72668" w:rsidP="0017505E">
            <w:pPr>
              <w:pStyle w:val="tabteksts"/>
              <w:jc w:val="right"/>
              <w:rPr>
                <w:color w:val="9BBB59" w:themeColor="accent3"/>
                <w:szCs w:val="18"/>
              </w:rPr>
            </w:pPr>
            <w:r w:rsidRPr="00D308F6">
              <w:rPr>
                <w:szCs w:val="18"/>
              </w:rPr>
              <w:t>1 402</w:t>
            </w:r>
          </w:p>
        </w:tc>
        <w:tc>
          <w:tcPr>
            <w:tcW w:w="1132" w:type="dxa"/>
          </w:tcPr>
          <w:p w14:paraId="47605003" w14:textId="77777777" w:rsidR="00E72668" w:rsidRPr="00B24019" w:rsidRDefault="00E72668" w:rsidP="0017505E">
            <w:pPr>
              <w:pStyle w:val="tabteksts"/>
              <w:jc w:val="right"/>
              <w:rPr>
                <w:color w:val="9BBB59" w:themeColor="accent3"/>
                <w:szCs w:val="18"/>
              </w:rPr>
            </w:pPr>
            <w:r w:rsidRPr="00D308F6">
              <w:rPr>
                <w:szCs w:val="18"/>
              </w:rPr>
              <w:t>1 415</w:t>
            </w:r>
          </w:p>
        </w:tc>
        <w:tc>
          <w:tcPr>
            <w:tcW w:w="1132" w:type="dxa"/>
          </w:tcPr>
          <w:p w14:paraId="54EA4D91" w14:textId="77777777" w:rsidR="00E72668" w:rsidRPr="00B24019" w:rsidRDefault="00E72668" w:rsidP="0017505E">
            <w:pPr>
              <w:pStyle w:val="tabteksts"/>
              <w:jc w:val="right"/>
              <w:rPr>
                <w:color w:val="9BBB59" w:themeColor="accent3"/>
                <w:szCs w:val="18"/>
              </w:rPr>
            </w:pPr>
            <w:r w:rsidRPr="00D308F6">
              <w:rPr>
                <w:szCs w:val="18"/>
              </w:rPr>
              <w:t>1 415</w:t>
            </w:r>
          </w:p>
        </w:tc>
        <w:tc>
          <w:tcPr>
            <w:tcW w:w="1132" w:type="dxa"/>
          </w:tcPr>
          <w:p w14:paraId="3BAEA2A5" w14:textId="77777777" w:rsidR="00E72668" w:rsidRPr="00D308F6" w:rsidRDefault="00E72668" w:rsidP="0017505E">
            <w:pPr>
              <w:pStyle w:val="tabteksts"/>
              <w:jc w:val="right"/>
              <w:rPr>
                <w:szCs w:val="18"/>
              </w:rPr>
            </w:pPr>
            <w:r w:rsidRPr="00D308F6">
              <w:rPr>
                <w:szCs w:val="18"/>
              </w:rPr>
              <w:t>1 415</w:t>
            </w:r>
          </w:p>
        </w:tc>
        <w:tc>
          <w:tcPr>
            <w:tcW w:w="1132" w:type="dxa"/>
          </w:tcPr>
          <w:p w14:paraId="35A26E28" w14:textId="77777777" w:rsidR="00E72668" w:rsidRPr="00D308F6" w:rsidRDefault="00E72668" w:rsidP="0017505E">
            <w:pPr>
              <w:pStyle w:val="tabteksts"/>
              <w:jc w:val="right"/>
              <w:rPr>
                <w:szCs w:val="18"/>
              </w:rPr>
            </w:pPr>
            <w:r w:rsidRPr="00D308F6">
              <w:rPr>
                <w:szCs w:val="18"/>
              </w:rPr>
              <w:t>1 415</w:t>
            </w:r>
          </w:p>
        </w:tc>
      </w:tr>
    </w:tbl>
    <w:p w14:paraId="5501785C" w14:textId="77777777" w:rsidR="00E72668" w:rsidRPr="00B6460E" w:rsidRDefault="00E72668" w:rsidP="000741C1">
      <w:pPr>
        <w:pStyle w:val="Tabuluvirsraksti"/>
        <w:tabs>
          <w:tab w:val="left" w:pos="1252"/>
        </w:tabs>
        <w:spacing w:before="240" w:after="240"/>
        <w:rPr>
          <w:sz w:val="18"/>
          <w:szCs w:val="18"/>
          <w:lang w:eastAsia="lv-LV"/>
        </w:rPr>
      </w:pPr>
      <w:r w:rsidRPr="00B6460E">
        <w:rPr>
          <w:b/>
          <w:lang w:eastAsia="lv-LV"/>
        </w:rPr>
        <w:t xml:space="preserve">Izmaiņas izdevumos, salīdzinot 2022. gada </w:t>
      </w:r>
      <w:r w:rsidRPr="00C37140">
        <w:rPr>
          <w:b/>
          <w:lang w:eastAsia="lv-LV"/>
        </w:rPr>
        <w:t>projektu</w:t>
      </w:r>
      <w:r w:rsidRPr="00C37140" w:rsidDel="00C37140">
        <w:rPr>
          <w:b/>
          <w:lang w:eastAsia="lv-LV"/>
        </w:rPr>
        <w:t xml:space="preserve"> </w:t>
      </w:r>
      <w:r w:rsidRPr="00B6460E">
        <w:rPr>
          <w:b/>
          <w:lang w:eastAsia="lv-LV"/>
        </w:rPr>
        <w:t>ar 2021. gada plānu</w:t>
      </w:r>
    </w:p>
    <w:p w14:paraId="34733185" w14:textId="77777777" w:rsidR="00E72668" w:rsidRPr="00A2701C" w:rsidRDefault="00E72668" w:rsidP="00E72668">
      <w:pPr>
        <w:ind w:left="7921" w:firstLine="720"/>
        <w:jc w:val="center"/>
        <w:rPr>
          <w:i/>
          <w:sz w:val="18"/>
          <w:szCs w:val="18"/>
        </w:rPr>
      </w:pPr>
      <w:proofErr w:type="spellStart"/>
      <w:r w:rsidRPr="00A2701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3A590A" w14:paraId="122B0C33" w14:textId="77777777" w:rsidTr="0017505E">
        <w:trPr>
          <w:trHeight w:val="142"/>
          <w:tblHeader/>
          <w:jc w:val="center"/>
        </w:trPr>
        <w:tc>
          <w:tcPr>
            <w:tcW w:w="5241" w:type="dxa"/>
            <w:vAlign w:val="center"/>
          </w:tcPr>
          <w:p w14:paraId="423F9BD3" w14:textId="77777777" w:rsidR="00E72668" w:rsidRPr="003A590A" w:rsidRDefault="00E72668" w:rsidP="0017505E">
            <w:pPr>
              <w:pStyle w:val="tabteksts"/>
              <w:jc w:val="center"/>
              <w:rPr>
                <w:color w:val="000000" w:themeColor="text1"/>
                <w:szCs w:val="18"/>
              </w:rPr>
            </w:pPr>
            <w:r w:rsidRPr="003A590A">
              <w:rPr>
                <w:color w:val="000000" w:themeColor="text1"/>
                <w:szCs w:val="18"/>
                <w:lang w:eastAsia="lv-LV"/>
              </w:rPr>
              <w:t>Pasākums</w:t>
            </w:r>
          </w:p>
        </w:tc>
        <w:tc>
          <w:tcPr>
            <w:tcW w:w="1277" w:type="dxa"/>
            <w:vAlign w:val="center"/>
          </w:tcPr>
          <w:p w14:paraId="1D49C5B2" w14:textId="77777777" w:rsidR="00E72668" w:rsidRPr="003A590A" w:rsidRDefault="00E72668" w:rsidP="0017505E">
            <w:pPr>
              <w:pStyle w:val="tabteksts"/>
              <w:jc w:val="center"/>
              <w:rPr>
                <w:color w:val="000000" w:themeColor="text1"/>
                <w:szCs w:val="18"/>
                <w:lang w:eastAsia="lv-LV"/>
              </w:rPr>
            </w:pPr>
            <w:r w:rsidRPr="003A590A">
              <w:rPr>
                <w:color w:val="000000" w:themeColor="text1"/>
                <w:szCs w:val="18"/>
                <w:lang w:eastAsia="lv-LV"/>
              </w:rPr>
              <w:t>Samazinājums</w:t>
            </w:r>
          </w:p>
        </w:tc>
        <w:tc>
          <w:tcPr>
            <w:tcW w:w="1277" w:type="dxa"/>
            <w:vAlign w:val="center"/>
          </w:tcPr>
          <w:p w14:paraId="3232018D" w14:textId="77777777" w:rsidR="00E72668" w:rsidRPr="003A590A" w:rsidRDefault="00E72668" w:rsidP="0017505E">
            <w:pPr>
              <w:pStyle w:val="tabteksts"/>
              <w:jc w:val="center"/>
              <w:rPr>
                <w:color w:val="000000" w:themeColor="text1"/>
                <w:szCs w:val="18"/>
                <w:lang w:eastAsia="lv-LV"/>
              </w:rPr>
            </w:pPr>
            <w:r w:rsidRPr="003A590A">
              <w:rPr>
                <w:color w:val="000000" w:themeColor="text1"/>
                <w:szCs w:val="18"/>
                <w:lang w:eastAsia="lv-LV"/>
              </w:rPr>
              <w:t>Palielinājums</w:t>
            </w:r>
          </w:p>
        </w:tc>
        <w:tc>
          <w:tcPr>
            <w:tcW w:w="1277" w:type="dxa"/>
            <w:vAlign w:val="center"/>
          </w:tcPr>
          <w:p w14:paraId="4372476D" w14:textId="77777777" w:rsidR="00E72668" w:rsidRPr="003A590A" w:rsidRDefault="00E72668" w:rsidP="0017505E">
            <w:pPr>
              <w:pStyle w:val="tabteksts"/>
              <w:jc w:val="center"/>
              <w:rPr>
                <w:color w:val="000000" w:themeColor="text1"/>
                <w:szCs w:val="18"/>
                <w:lang w:eastAsia="lv-LV"/>
              </w:rPr>
            </w:pPr>
            <w:r w:rsidRPr="003A590A">
              <w:rPr>
                <w:color w:val="000000" w:themeColor="text1"/>
                <w:szCs w:val="18"/>
                <w:lang w:eastAsia="lv-LV"/>
              </w:rPr>
              <w:t>Izmaiņas</w:t>
            </w:r>
          </w:p>
        </w:tc>
      </w:tr>
      <w:tr w:rsidR="00E72668" w:rsidRPr="003A590A" w14:paraId="6DDEDF76" w14:textId="77777777" w:rsidTr="0017505E">
        <w:trPr>
          <w:trHeight w:val="142"/>
          <w:jc w:val="center"/>
        </w:trPr>
        <w:tc>
          <w:tcPr>
            <w:tcW w:w="5241" w:type="dxa"/>
            <w:shd w:val="clear" w:color="auto" w:fill="D9D9D9" w:themeFill="background1" w:themeFillShade="D9"/>
          </w:tcPr>
          <w:p w14:paraId="187FADB6" w14:textId="77777777" w:rsidR="00E72668" w:rsidRPr="003A590A" w:rsidRDefault="00E72668" w:rsidP="0017505E">
            <w:pPr>
              <w:pStyle w:val="tabteksts"/>
              <w:rPr>
                <w:color w:val="000000" w:themeColor="text1"/>
                <w:szCs w:val="18"/>
              </w:rPr>
            </w:pPr>
            <w:r w:rsidRPr="003A590A">
              <w:rPr>
                <w:b/>
                <w:bCs/>
                <w:color w:val="000000" w:themeColor="text1"/>
                <w:szCs w:val="18"/>
                <w:lang w:eastAsia="lv-LV"/>
              </w:rPr>
              <w:t xml:space="preserve">Izdevumi </w:t>
            </w:r>
            <w:r>
              <w:rPr>
                <w:b/>
                <w:bCs/>
                <w:color w:val="000000" w:themeColor="text1"/>
                <w:szCs w:val="18"/>
                <w:lang w:eastAsia="lv-LV"/>
              </w:rPr>
              <w:t>–</w:t>
            </w:r>
            <w:r w:rsidRPr="003A590A">
              <w:rPr>
                <w:b/>
                <w:bCs/>
                <w:color w:val="000000" w:themeColor="text1"/>
                <w:szCs w:val="18"/>
                <w:lang w:eastAsia="lv-LV"/>
              </w:rPr>
              <w:t xml:space="preserve"> kopā</w:t>
            </w:r>
          </w:p>
        </w:tc>
        <w:tc>
          <w:tcPr>
            <w:tcW w:w="1277" w:type="dxa"/>
            <w:shd w:val="clear" w:color="auto" w:fill="D9D9D9" w:themeFill="background1" w:themeFillShade="D9"/>
          </w:tcPr>
          <w:p w14:paraId="7537E6E5" w14:textId="77777777" w:rsidR="00E72668" w:rsidRPr="003A590A" w:rsidRDefault="00E72668" w:rsidP="0017505E">
            <w:pPr>
              <w:pStyle w:val="tabteksts"/>
              <w:jc w:val="center"/>
              <w:rPr>
                <w:b/>
                <w:color w:val="000000" w:themeColor="text1"/>
                <w:szCs w:val="18"/>
              </w:rPr>
            </w:pPr>
            <w:r w:rsidRPr="003A590A">
              <w:rPr>
                <w:b/>
                <w:color w:val="000000" w:themeColor="text1"/>
                <w:szCs w:val="18"/>
              </w:rPr>
              <w:t>-</w:t>
            </w:r>
          </w:p>
        </w:tc>
        <w:tc>
          <w:tcPr>
            <w:tcW w:w="1277" w:type="dxa"/>
            <w:shd w:val="clear" w:color="auto" w:fill="D9D9D9" w:themeFill="background1" w:themeFillShade="D9"/>
          </w:tcPr>
          <w:p w14:paraId="7CA1DFD7" w14:textId="77777777" w:rsidR="00E72668" w:rsidRPr="003A590A" w:rsidRDefault="00E72668" w:rsidP="0017505E">
            <w:pPr>
              <w:pStyle w:val="tabteksts"/>
              <w:jc w:val="right"/>
              <w:rPr>
                <w:b/>
                <w:color w:val="000000" w:themeColor="text1"/>
                <w:szCs w:val="18"/>
              </w:rPr>
            </w:pPr>
            <w:r w:rsidRPr="003A590A">
              <w:rPr>
                <w:b/>
                <w:color w:val="000000" w:themeColor="text1"/>
                <w:szCs w:val="18"/>
              </w:rPr>
              <w:t>4 300</w:t>
            </w:r>
          </w:p>
        </w:tc>
        <w:tc>
          <w:tcPr>
            <w:tcW w:w="1277" w:type="dxa"/>
            <w:shd w:val="clear" w:color="auto" w:fill="D9D9D9" w:themeFill="background1" w:themeFillShade="D9"/>
          </w:tcPr>
          <w:p w14:paraId="691536A9" w14:textId="77777777" w:rsidR="00E72668" w:rsidRPr="003A590A" w:rsidRDefault="00E72668" w:rsidP="0017505E">
            <w:pPr>
              <w:pStyle w:val="tabteksts"/>
              <w:jc w:val="right"/>
              <w:rPr>
                <w:b/>
                <w:color w:val="000000" w:themeColor="text1"/>
                <w:szCs w:val="18"/>
              </w:rPr>
            </w:pPr>
            <w:r w:rsidRPr="003A590A">
              <w:rPr>
                <w:b/>
                <w:color w:val="000000" w:themeColor="text1"/>
                <w:szCs w:val="18"/>
              </w:rPr>
              <w:t>4 300 </w:t>
            </w:r>
          </w:p>
        </w:tc>
      </w:tr>
      <w:tr w:rsidR="00E72668" w:rsidRPr="003A590A" w14:paraId="6C80BC4A" w14:textId="77777777" w:rsidTr="0017505E">
        <w:trPr>
          <w:trHeight w:val="142"/>
          <w:jc w:val="center"/>
        </w:trPr>
        <w:tc>
          <w:tcPr>
            <w:tcW w:w="5241" w:type="dxa"/>
            <w:shd w:val="clear" w:color="auto" w:fill="F2F2F2" w:themeFill="background1" w:themeFillShade="F2"/>
            <w:vAlign w:val="center"/>
          </w:tcPr>
          <w:p w14:paraId="1A2FAB8E" w14:textId="77777777" w:rsidR="00E72668" w:rsidRPr="003A590A" w:rsidRDefault="00E72668" w:rsidP="0017505E">
            <w:pPr>
              <w:pStyle w:val="tabteksts"/>
              <w:rPr>
                <w:color w:val="000000" w:themeColor="text1"/>
                <w:szCs w:val="18"/>
                <w:u w:val="single"/>
                <w:lang w:eastAsia="lv-LV"/>
              </w:rPr>
            </w:pPr>
            <w:r w:rsidRPr="003A590A">
              <w:rPr>
                <w:color w:val="000000" w:themeColor="text1"/>
                <w:szCs w:val="18"/>
                <w:u w:val="single"/>
                <w:lang w:eastAsia="lv-LV"/>
              </w:rPr>
              <w:t>Citas izmaiņas</w:t>
            </w:r>
          </w:p>
        </w:tc>
        <w:tc>
          <w:tcPr>
            <w:tcW w:w="1277" w:type="dxa"/>
            <w:shd w:val="clear" w:color="auto" w:fill="F2F2F2" w:themeFill="background1" w:themeFillShade="F2"/>
          </w:tcPr>
          <w:p w14:paraId="31D51977" w14:textId="77777777" w:rsidR="00E72668" w:rsidRPr="000741C1" w:rsidRDefault="00E72668" w:rsidP="0017505E">
            <w:pPr>
              <w:pStyle w:val="tabteksts"/>
              <w:jc w:val="center"/>
              <w:rPr>
                <w:color w:val="000000" w:themeColor="text1"/>
                <w:szCs w:val="18"/>
              </w:rPr>
            </w:pPr>
            <w:r w:rsidRPr="000741C1">
              <w:rPr>
                <w:color w:val="000000" w:themeColor="text1"/>
                <w:szCs w:val="18"/>
              </w:rPr>
              <w:t>-</w:t>
            </w:r>
          </w:p>
        </w:tc>
        <w:tc>
          <w:tcPr>
            <w:tcW w:w="1277" w:type="dxa"/>
            <w:shd w:val="clear" w:color="auto" w:fill="F2F2F2" w:themeFill="background1" w:themeFillShade="F2"/>
          </w:tcPr>
          <w:p w14:paraId="573EAA85" w14:textId="77777777" w:rsidR="00E72668" w:rsidRPr="000741C1" w:rsidRDefault="00E72668" w:rsidP="0017505E">
            <w:pPr>
              <w:pStyle w:val="tabteksts"/>
              <w:jc w:val="right"/>
              <w:rPr>
                <w:color w:val="000000" w:themeColor="text1"/>
                <w:szCs w:val="18"/>
              </w:rPr>
            </w:pPr>
            <w:r w:rsidRPr="000741C1">
              <w:rPr>
                <w:color w:val="000000" w:themeColor="text1"/>
                <w:szCs w:val="18"/>
              </w:rPr>
              <w:t>4 300</w:t>
            </w:r>
          </w:p>
        </w:tc>
        <w:tc>
          <w:tcPr>
            <w:tcW w:w="1277" w:type="dxa"/>
            <w:shd w:val="clear" w:color="auto" w:fill="F2F2F2" w:themeFill="background1" w:themeFillShade="F2"/>
          </w:tcPr>
          <w:p w14:paraId="1A208450" w14:textId="77777777" w:rsidR="00E72668" w:rsidRPr="000741C1" w:rsidRDefault="00E72668" w:rsidP="0017505E">
            <w:pPr>
              <w:pStyle w:val="tabteksts"/>
              <w:jc w:val="right"/>
              <w:rPr>
                <w:color w:val="000000" w:themeColor="text1"/>
                <w:szCs w:val="18"/>
              </w:rPr>
            </w:pPr>
            <w:r w:rsidRPr="000741C1">
              <w:rPr>
                <w:color w:val="000000" w:themeColor="text1"/>
                <w:szCs w:val="18"/>
              </w:rPr>
              <w:t>4 300</w:t>
            </w:r>
          </w:p>
        </w:tc>
      </w:tr>
      <w:tr w:rsidR="00E72668" w:rsidRPr="001D184A" w14:paraId="5302E14F" w14:textId="77777777" w:rsidTr="0017505E">
        <w:trPr>
          <w:trHeight w:val="142"/>
          <w:jc w:val="center"/>
        </w:trPr>
        <w:tc>
          <w:tcPr>
            <w:tcW w:w="5241" w:type="dxa"/>
          </w:tcPr>
          <w:p w14:paraId="21C44ACF" w14:textId="051AD86E" w:rsidR="00E72668" w:rsidRPr="003A590A" w:rsidRDefault="00E72668" w:rsidP="0017505E">
            <w:pPr>
              <w:pStyle w:val="tabteksts"/>
              <w:jc w:val="both"/>
              <w:rPr>
                <w:i/>
                <w:color w:val="000000" w:themeColor="text1"/>
                <w:szCs w:val="18"/>
                <w:lang w:eastAsia="lv-LV"/>
              </w:rPr>
            </w:pPr>
            <w:r w:rsidRPr="004F6725">
              <w:rPr>
                <w:i/>
                <w:color w:val="000000" w:themeColor="text1"/>
                <w:szCs w:val="18"/>
                <w:lang w:eastAsia="lv-LV"/>
              </w:rPr>
              <w:t>Atjaunoti izdevumi</w:t>
            </w:r>
            <w:r>
              <w:rPr>
                <w:i/>
                <w:color w:val="000000" w:themeColor="text1"/>
                <w:szCs w:val="18"/>
                <w:lang w:eastAsia="lv-LV"/>
              </w:rPr>
              <w:t xml:space="preserve">, ievērojot </w:t>
            </w:r>
            <w:r w:rsidRPr="004F6725">
              <w:rPr>
                <w:i/>
                <w:color w:val="000000" w:themeColor="text1"/>
                <w:szCs w:val="18"/>
                <w:lang w:eastAsia="lv-LV"/>
              </w:rPr>
              <w:t>vienreizēju izdevumu samazinājumu</w:t>
            </w:r>
            <w:r>
              <w:rPr>
                <w:i/>
                <w:color w:val="000000" w:themeColor="text1"/>
                <w:szCs w:val="18"/>
                <w:lang w:eastAsia="lv-LV"/>
              </w:rPr>
              <w:t xml:space="preserve"> komandējumiem</w:t>
            </w:r>
            <w:r w:rsidRPr="004F6725">
              <w:rPr>
                <w:i/>
                <w:color w:val="000000" w:themeColor="text1"/>
                <w:szCs w:val="18"/>
                <w:lang w:eastAsia="lv-LV"/>
              </w:rPr>
              <w:t xml:space="preserve"> 2021.</w:t>
            </w:r>
            <w:r w:rsidR="000741C1">
              <w:rPr>
                <w:i/>
                <w:color w:val="000000" w:themeColor="text1"/>
                <w:szCs w:val="18"/>
                <w:lang w:eastAsia="lv-LV"/>
              </w:rPr>
              <w:t xml:space="preserve"> </w:t>
            </w:r>
            <w:r w:rsidRPr="004F6725">
              <w:rPr>
                <w:i/>
                <w:color w:val="000000" w:themeColor="text1"/>
                <w:szCs w:val="18"/>
                <w:lang w:eastAsia="lv-LV"/>
              </w:rPr>
              <w:t>gadā</w:t>
            </w:r>
            <w:r w:rsidRPr="004F6725" w:rsidDel="004F6725">
              <w:rPr>
                <w:i/>
                <w:color w:val="000000" w:themeColor="text1"/>
                <w:szCs w:val="18"/>
                <w:lang w:eastAsia="lv-LV"/>
              </w:rPr>
              <w:t xml:space="preserve"> </w:t>
            </w:r>
            <w:r>
              <w:rPr>
                <w:i/>
                <w:color w:val="000000" w:themeColor="text1"/>
                <w:szCs w:val="18"/>
                <w:lang w:eastAsia="lv-LV"/>
              </w:rPr>
              <w:t xml:space="preserve"> </w:t>
            </w:r>
          </w:p>
        </w:tc>
        <w:tc>
          <w:tcPr>
            <w:tcW w:w="1277" w:type="dxa"/>
          </w:tcPr>
          <w:p w14:paraId="0276BEA5" w14:textId="77777777" w:rsidR="00E72668" w:rsidRPr="003A590A" w:rsidRDefault="00E72668" w:rsidP="0017505E">
            <w:pPr>
              <w:pStyle w:val="tabteksts"/>
              <w:jc w:val="center"/>
              <w:rPr>
                <w:color w:val="000000" w:themeColor="text1"/>
                <w:szCs w:val="18"/>
              </w:rPr>
            </w:pPr>
            <w:r w:rsidRPr="003A590A">
              <w:rPr>
                <w:color w:val="000000" w:themeColor="text1"/>
                <w:szCs w:val="18"/>
              </w:rPr>
              <w:t>-</w:t>
            </w:r>
          </w:p>
        </w:tc>
        <w:tc>
          <w:tcPr>
            <w:tcW w:w="1277" w:type="dxa"/>
          </w:tcPr>
          <w:p w14:paraId="207C7272" w14:textId="77777777" w:rsidR="00E72668" w:rsidRPr="003A590A" w:rsidRDefault="00E72668" w:rsidP="0017505E">
            <w:pPr>
              <w:pStyle w:val="tabteksts"/>
              <w:jc w:val="right"/>
              <w:rPr>
                <w:color w:val="000000" w:themeColor="text1"/>
                <w:szCs w:val="18"/>
              </w:rPr>
            </w:pPr>
            <w:r w:rsidRPr="003A590A">
              <w:rPr>
                <w:color w:val="000000" w:themeColor="text1"/>
                <w:szCs w:val="18"/>
              </w:rPr>
              <w:t>4 300</w:t>
            </w:r>
          </w:p>
        </w:tc>
        <w:tc>
          <w:tcPr>
            <w:tcW w:w="1277" w:type="dxa"/>
          </w:tcPr>
          <w:p w14:paraId="613F433A" w14:textId="77777777" w:rsidR="00E72668" w:rsidRPr="001D184A" w:rsidRDefault="00E72668" w:rsidP="0017505E">
            <w:pPr>
              <w:pStyle w:val="tabteksts"/>
              <w:jc w:val="right"/>
              <w:rPr>
                <w:color w:val="000000" w:themeColor="text1"/>
                <w:szCs w:val="18"/>
              </w:rPr>
            </w:pPr>
            <w:r w:rsidRPr="003A590A">
              <w:rPr>
                <w:color w:val="000000" w:themeColor="text1"/>
                <w:szCs w:val="18"/>
              </w:rPr>
              <w:t>4 330</w:t>
            </w:r>
          </w:p>
        </w:tc>
      </w:tr>
    </w:tbl>
    <w:p w14:paraId="4B84A2B1" w14:textId="77777777" w:rsidR="00E72668" w:rsidRPr="00B24019" w:rsidRDefault="00E72668" w:rsidP="00E72668">
      <w:pPr>
        <w:spacing w:before="240" w:after="240"/>
        <w:jc w:val="center"/>
        <w:rPr>
          <w:b/>
        </w:rPr>
      </w:pPr>
      <w:r w:rsidRPr="00B24019">
        <w:rPr>
          <w:b/>
        </w:rPr>
        <w:t>33.00.00 Ekonomikas attīstības programma</w:t>
      </w:r>
    </w:p>
    <w:p w14:paraId="3A622B88" w14:textId="77777777" w:rsidR="00E72668" w:rsidRPr="00B24019" w:rsidRDefault="00E72668" w:rsidP="00E72668">
      <w:pPr>
        <w:pStyle w:val="ListParagraph"/>
        <w:spacing w:after="120"/>
        <w:ind w:left="0"/>
        <w:contextualSpacing w:val="0"/>
        <w:rPr>
          <w:u w:val="single"/>
        </w:rPr>
      </w:pPr>
      <w:r w:rsidRPr="00B24019">
        <w:rPr>
          <w:u w:val="single"/>
        </w:rPr>
        <w:t>Programmas mērķis:</w:t>
      </w:r>
    </w:p>
    <w:p w14:paraId="632CC1F7" w14:textId="77777777" w:rsidR="00E72668" w:rsidRPr="00B24019" w:rsidRDefault="00E72668" w:rsidP="00E72668">
      <w:pPr>
        <w:pStyle w:val="ListParagraph"/>
        <w:spacing w:after="120"/>
        <w:ind w:left="0" w:firstLine="709"/>
        <w:contextualSpacing w:val="0"/>
        <w:jc w:val="both"/>
        <w:rPr>
          <w:u w:val="single"/>
        </w:rPr>
      </w:pPr>
      <w:r w:rsidRPr="00B24019">
        <w:t xml:space="preserve">veicināt ārvalstu tiešo investīciju pieaugumu, veidojot izcilu uzņēmējdarbības vidi un attīstot Latvijas </w:t>
      </w:r>
      <w:proofErr w:type="spellStart"/>
      <w:r w:rsidRPr="00B24019">
        <w:t>jaunuzņēmumu</w:t>
      </w:r>
      <w:proofErr w:type="spellEnd"/>
      <w:r w:rsidRPr="00B24019">
        <w:t xml:space="preserve"> ekosistēmas starptautisko atpazīstamību.</w:t>
      </w:r>
    </w:p>
    <w:p w14:paraId="471A1E76" w14:textId="77777777" w:rsidR="00E72668" w:rsidRPr="00B24019" w:rsidRDefault="00E72668" w:rsidP="00E72668">
      <w:pPr>
        <w:spacing w:before="120" w:after="120"/>
        <w:rPr>
          <w:u w:val="single"/>
        </w:rPr>
      </w:pPr>
      <w:r w:rsidRPr="00B24019">
        <w:rPr>
          <w:u w:val="single"/>
        </w:rPr>
        <w:t>Galvenās aktivitātes:</w:t>
      </w:r>
    </w:p>
    <w:p w14:paraId="500F66C3" w14:textId="77777777" w:rsidR="00E72668" w:rsidRPr="00B24019" w:rsidRDefault="00E72668" w:rsidP="00E72668">
      <w:pPr>
        <w:spacing w:before="120" w:after="120"/>
        <w:ind w:left="1077" w:hanging="357"/>
      </w:pPr>
      <w:r w:rsidRPr="00B24019">
        <w:t xml:space="preserve">1) </w:t>
      </w:r>
      <w:r w:rsidRPr="00B24019">
        <w:tab/>
        <w:t>nodrošināt saskaņā ar Imigrācija</w:t>
      </w:r>
      <w:r>
        <w:t>s</w:t>
      </w:r>
      <w:r w:rsidRPr="00B24019">
        <w:t xml:space="preserve"> likuma nosacījumiem ārzemnieku iemaksājamo līdzekļu administrēšanu un sistēmas administrēšanas pilnveidošanu, t.sk. iegūstot operatīvus statistikas datus par Latvijas tautsaimniecībā veiktajām investīcijām, kuru ieguldītājiem ir izsniegtas </w:t>
      </w:r>
      <w:bookmarkStart w:id="45" w:name="_Hlk84155743"/>
      <w:proofErr w:type="spellStart"/>
      <w:r w:rsidRPr="00B24019">
        <w:t>termiņuzturēšanās</w:t>
      </w:r>
      <w:proofErr w:type="spellEnd"/>
      <w:r w:rsidRPr="00B24019">
        <w:t xml:space="preserve"> atļaujas</w:t>
      </w:r>
      <w:bookmarkEnd w:id="45"/>
      <w:r w:rsidRPr="00B24019">
        <w:t>.</w:t>
      </w:r>
    </w:p>
    <w:p w14:paraId="79E63522" w14:textId="77777777" w:rsidR="00E72668" w:rsidRPr="00B24019" w:rsidRDefault="00E72668" w:rsidP="00E72668">
      <w:pPr>
        <w:spacing w:before="120" w:after="240"/>
      </w:pPr>
      <w:r w:rsidRPr="00B24019">
        <w:rPr>
          <w:u w:val="single"/>
        </w:rPr>
        <w:t>Programmas izpildītājs:</w:t>
      </w:r>
      <w:r w:rsidRPr="00B24019">
        <w:t xml:space="preserve"> Ekonomikas ministrija, Valsts drošības dienests.</w:t>
      </w:r>
    </w:p>
    <w:p w14:paraId="0F914195" w14:textId="77777777" w:rsidR="00E72668" w:rsidRPr="00B24019" w:rsidRDefault="00E72668" w:rsidP="00E72668">
      <w:pPr>
        <w:pStyle w:val="Tabuluvirsraksti"/>
        <w:spacing w:after="240"/>
        <w:rPr>
          <w:b/>
          <w:lang w:eastAsia="lv-LV"/>
        </w:rPr>
      </w:pPr>
      <w:r w:rsidRPr="00B24019">
        <w:rPr>
          <w:b/>
          <w:lang w:eastAsia="lv-LV"/>
        </w:rPr>
        <w:t>Darbības rezultāti un to rezultatīvie rādītāji no 20</w:t>
      </w:r>
      <w:r>
        <w:rPr>
          <w:b/>
          <w:lang w:eastAsia="lv-LV"/>
        </w:rPr>
        <w:t>20</w:t>
      </w:r>
      <w:r w:rsidRPr="00B24019">
        <w:rPr>
          <w:b/>
          <w:lang w:eastAsia="lv-LV"/>
        </w:rPr>
        <w:t>. līdz 202</w:t>
      </w:r>
      <w:r>
        <w:rPr>
          <w:b/>
          <w:lang w:eastAsia="lv-LV"/>
        </w:rPr>
        <w:t>4</w:t>
      </w:r>
      <w:r w:rsidRPr="00B24019">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E72668" w:rsidRPr="00483207" w14:paraId="27FBF0F8" w14:textId="77777777" w:rsidTr="0017505E">
        <w:trPr>
          <w:tblHeader/>
          <w:jc w:val="center"/>
        </w:trPr>
        <w:tc>
          <w:tcPr>
            <w:tcW w:w="3397" w:type="dxa"/>
          </w:tcPr>
          <w:p w14:paraId="528D97B7" w14:textId="77777777" w:rsidR="00E72668" w:rsidRPr="002857B0" w:rsidRDefault="00E72668" w:rsidP="0017505E">
            <w:pPr>
              <w:pStyle w:val="tabteksts"/>
              <w:jc w:val="center"/>
              <w:rPr>
                <w:szCs w:val="18"/>
              </w:rPr>
            </w:pPr>
          </w:p>
        </w:tc>
        <w:tc>
          <w:tcPr>
            <w:tcW w:w="1134" w:type="dxa"/>
          </w:tcPr>
          <w:p w14:paraId="1D02363A" w14:textId="77777777" w:rsidR="00E72668" w:rsidRPr="002857B0" w:rsidRDefault="00E72668" w:rsidP="0017505E">
            <w:pPr>
              <w:pStyle w:val="tabteksts"/>
              <w:jc w:val="center"/>
              <w:rPr>
                <w:szCs w:val="18"/>
                <w:lang w:eastAsia="lv-LV"/>
              </w:rPr>
            </w:pPr>
            <w:r w:rsidRPr="002857B0">
              <w:rPr>
                <w:szCs w:val="18"/>
                <w:lang w:eastAsia="lv-LV"/>
              </w:rPr>
              <w:t>2020. gads</w:t>
            </w:r>
            <w:r w:rsidRPr="002857B0">
              <w:rPr>
                <w:szCs w:val="18"/>
                <w:lang w:eastAsia="lv-LV"/>
              </w:rPr>
              <w:br/>
              <w:t>(izpilde)</w:t>
            </w:r>
          </w:p>
        </w:tc>
        <w:tc>
          <w:tcPr>
            <w:tcW w:w="1134" w:type="dxa"/>
          </w:tcPr>
          <w:p w14:paraId="78E71460" w14:textId="77777777" w:rsidR="00E72668" w:rsidRPr="002857B0" w:rsidRDefault="00E72668" w:rsidP="0017505E">
            <w:pPr>
              <w:pStyle w:val="tabteksts"/>
              <w:jc w:val="center"/>
              <w:rPr>
                <w:szCs w:val="18"/>
                <w:lang w:eastAsia="lv-LV"/>
              </w:rPr>
            </w:pPr>
            <w:r w:rsidRPr="002857B0">
              <w:rPr>
                <w:lang w:eastAsia="lv-LV"/>
              </w:rPr>
              <w:t>2021. gada     plāns</w:t>
            </w:r>
          </w:p>
        </w:tc>
        <w:tc>
          <w:tcPr>
            <w:tcW w:w="1134" w:type="dxa"/>
          </w:tcPr>
          <w:p w14:paraId="5405A7C0" w14:textId="77777777" w:rsidR="00E72668" w:rsidRPr="002857B0" w:rsidRDefault="00E72668" w:rsidP="0017505E">
            <w:pPr>
              <w:pStyle w:val="tabteksts"/>
              <w:jc w:val="center"/>
              <w:rPr>
                <w:szCs w:val="18"/>
                <w:lang w:eastAsia="lv-LV"/>
              </w:rPr>
            </w:pPr>
            <w:r w:rsidRPr="002857B0">
              <w:rPr>
                <w:szCs w:val="18"/>
                <w:lang w:eastAsia="lv-LV"/>
              </w:rPr>
              <w:t>2022. gada projekts</w:t>
            </w:r>
          </w:p>
        </w:tc>
        <w:tc>
          <w:tcPr>
            <w:tcW w:w="1134" w:type="dxa"/>
          </w:tcPr>
          <w:p w14:paraId="78015AC5" w14:textId="77777777" w:rsidR="00E72668" w:rsidRPr="002857B0" w:rsidRDefault="00E72668" w:rsidP="0017505E">
            <w:pPr>
              <w:pStyle w:val="tabteksts"/>
              <w:jc w:val="center"/>
              <w:rPr>
                <w:szCs w:val="18"/>
                <w:lang w:eastAsia="lv-LV"/>
              </w:rPr>
            </w:pPr>
            <w:r w:rsidRPr="002857B0">
              <w:rPr>
                <w:szCs w:val="18"/>
                <w:lang w:eastAsia="lv-LV"/>
              </w:rPr>
              <w:t xml:space="preserve">2023. gada </w:t>
            </w:r>
            <w:r w:rsidRPr="002857B0">
              <w:rPr>
                <w:lang w:eastAsia="lv-LV"/>
              </w:rPr>
              <w:t>prognoze</w:t>
            </w:r>
          </w:p>
        </w:tc>
        <w:tc>
          <w:tcPr>
            <w:tcW w:w="1139" w:type="dxa"/>
          </w:tcPr>
          <w:p w14:paraId="67043897" w14:textId="77777777" w:rsidR="00E72668" w:rsidRPr="002857B0" w:rsidRDefault="00E72668" w:rsidP="0017505E">
            <w:pPr>
              <w:pStyle w:val="tabteksts"/>
              <w:jc w:val="center"/>
              <w:rPr>
                <w:szCs w:val="18"/>
                <w:lang w:eastAsia="lv-LV"/>
              </w:rPr>
            </w:pPr>
            <w:r w:rsidRPr="002857B0">
              <w:rPr>
                <w:szCs w:val="18"/>
                <w:lang w:eastAsia="lv-LV"/>
              </w:rPr>
              <w:t xml:space="preserve">2024. gada </w:t>
            </w:r>
            <w:r w:rsidRPr="002857B0">
              <w:rPr>
                <w:lang w:eastAsia="lv-LV"/>
              </w:rPr>
              <w:t>prognoze</w:t>
            </w:r>
          </w:p>
        </w:tc>
      </w:tr>
      <w:tr w:rsidR="00E72668" w:rsidRPr="00483207" w14:paraId="59078075" w14:textId="77777777" w:rsidTr="0017505E">
        <w:trPr>
          <w:jc w:val="center"/>
        </w:trPr>
        <w:tc>
          <w:tcPr>
            <w:tcW w:w="9072" w:type="dxa"/>
            <w:gridSpan w:val="6"/>
            <w:shd w:val="clear" w:color="auto" w:fill="D9D9D9" w:themeFill="background1" w:themeFillShade="D9"/>
          </w:tcPr>
          <w:p w14:paraId="07581418" w14:textId="77777777" w:rsidR="00E72668" w:rsidRPr="002857B0" w:rsidRDefault="00E72668" w:rsidP="0017505E">
            <w:pPr>
              <w:pStyle w:val="tabteksts"/>
              <w:jc w:val="center"/>
              <w:rPr>
                <w:b/>
                <w:bCs/>
                <w:highlight w:val="yellow"/>
              </w:rPr>
            </w:pPr>
            <w:r w:rsidRPr="002857B0">
              <w:t>Nodrošināta ārzemnieku iemaksājamo līdzekļu administrēšana</w:t>
            </w:r>
          </w:p>
        </w:tc>
      </w:tr>
      <w:tr w:rsidR="00E72668" w:rsidRPr="00483207" w14:paraId="7A119FF3" w14:textId="77777777" w:rsidTr="0017505E">
        <w:trPr>
          <w:jc w:val="center"/>
        </w:trPr>
        <w:tc>
          <w:tcPr>
            <w:tcW w:w="3397" w:type="dxa"/>
          </w:tcPr>
          <w:p w14:paraId="0FD7FAFF" w14:textId="77777777" w:rsidR="00E72668" w:rsidRPr="002857B0" w:rsidRDefault="00E72668" w:rsidP="0017505E">
            <w:pPr>
              <w:pStyle w:val="tabteksts"/>
              <w:jc w:val="both"/>
              <w:rPr>
                <w:szCs w:val="18"/>
                <w:highlight w:val="yellow"/>
              </w:rPr>
            </w:pPr>
            <w:r w:rsidRPr="002857B0">
              <w:t xml:space="preserve">Nodrošināts ar normatīvajiem aktiem noteikto maksājumu veicēju pārbaužu īpatsvars (%) </w:t>
            </w:r>
          </w:p>
        </w:tc>
        <w:tc>
          <w:tcPr>
            <w:tcW w:w="1134" w:type="dxa"/>
          </w:tcPr>
          <w:p w14:paraId="6BC4D117" w14:textId="77777777" w:rsidR="00E72668" w:rsidRPr="002857B0" w:rsidRDefault="00E72668" w:rsidP="0017505E">
            <w:pPr>
              <w:pStyle w:val="tabteksts"/>
              <w:jc w:val="center"/>
            </w:pPr>
            <w:r w:rsidRPr="002857B0">
              <w:t>-</w:t>
            </w:r>
          </w:p>
        </w:tc>
        <w:tc>
          <w:tcPr>
            <w:tcW w:w="1134" w:type="dxa"/>
          </w:tcPr>
          <w:p w14:paraId="789651FE" w14:textId="77777777" w:rsidR="00E72668" w:rsidRPr="002857B0" w:rsidRDefault="00E72668" w:rsidP="0017505E">
            <w:pPr>
              <w:pStyle w:val="tabteksts"/>
              <w:jc w:val="center"/>
            </w:pPr>
            <w:r w:rsidRPr="002857B0">
              <w:t>100</w:t>
            </w:r>
          </w:p>
        </w:tc>
        <w:tc>
          <w:tcPr>
            <w:tcW w:w="1134" w:type="dxa"/>
          </w:tcPr>
          <w:p w14:paraId="39D47A2E" w14:textId="77777777" w:rsidR="00E72668" w:rsidRPr="002857B0" w:rsidRDefault="00E72668" w:rsidP="0017505E">
            <w:pPr>
              <w:pStyle w:val="tabteksts"/>
              <w:jc w:val="center"/>
            </w:pPr>
            <w:r w:rsidRPr="002857B0">
              <w:t>100</w:t>
            </w:r>
          </w:p>
        </w:tc>
        <w:tc>
          <w:tcPr>
            <w:tcW w:w="1134" w:type="dxa"/>
          </w:tcPr>
          <w:p w14:paraId="276008C2" w14:textId="77777777" w:rsidR="00E72668" w:rsidRPr="002857B0" w:rsidRDefault="00E72668" w:rsidP="0017505E">
            <w:pPr>
              <w:pStyle w:val="tabteksts"/>
              <w:jc w:val="center"/>
            </w:pPr>
            <w:r w:rsidRPr="002857B0">
              <w:t>100</w:t>
            </w:r>
          </w:p>
        </w:tc>
        <w:tc>
          <w:tcPr>
            <w:tcW w:w="1139" w:type="dxa"/>
          </w:tcPr>
          <w:p w14:paraId="2A3CD059" w14:textId="77777777" w:rsidR="00E72668" w:rsidRPr="002857B0" w:rsidRDefault="00E72668" w:rsidP="0017505E">
            <w:pPr>
              <w:pStyle w:val="tabteksts"/>
              <w:jc w:val="center"/>
            </w:pPr>
            <w:r w:rsidRPr="002857B0">
              <w:t>100</w:t>
            </w:r>
          </w:p>
        </w:tc>
      </w:tr>
      <w:tr w:rsidR="00E72668" w:rsidRPr="00483207" w14:paraId="67171E3D" w14:textId="77777777" w:rsidTr="0017505E">
        <w:trPr>
          <w:jc w:val="center"/>
        </w:trPr>
        <w:tc>
          <w:tcPr>
            <w:tcW w:w="3397" w:type="dxa"/>
          </w:tcPr>
          <w:p w14:paraId="11322145" w14:textId="77777777" w:rsidR="00E72668" w:rsidRPr="002857B0" w:rsidRDefault="00E72668" w:rsidP="0017505E">
            <w:pPr>
              <w:pStyle w:val="tabteksts"/>
              <w:jc w:val="both"/>
            </w:pPr>
            <w:r w:rsidRPr="002857B0">
              <w:t>Nodrošināts atbilstoši normatīvajiem aktiem noteiktajam nepareizi veikto maksājumu atmaksas īpatsvars (%)</w:t>
            </w:r>
          </w:p>
        </w:tc>
        <w:tc>
          <w:tcPr>
            <w:tcW w:w="1134" w:type="dxa"/>
          </w:tcPr>
          <w:p w14:paraId="4B330E6F" w14:textId="77777777" w:rsidR="00E72668" w:rsidRPr="002857B0" w:rsidRDefault="00E72668" w:rsidP="0017505E">
            <w:pPr>
              <w:pStyle w:val="tabteksts"/>
              <w:jc w:val="center"/>
            </w:pPr>
            <w:r w:rsidRPr="002857B0">
              <w:t>-</w:t>
            </w:r>
          </w:p>
        </w:tc>
        <w:tc>
          <w:tcPr>
            <w:tcW w:w="1134" w:type="dxa"/>
          </w:tcPr>
          <w:p w14:paraId="00BDA546" w14:textId="77777777" w:rsidR="00E72668" w:rsidRPr="002857B0" w:rsidRDefault="00E72668" w:rsidP="0017505E">
            <w:pPr>
              <w:pStyle w:val="tabteksts"/>
              <w:jc w:val="center"/>
            </w:pPr>
            <w:r w:rsidRPr="002857B0">
              <w:t>100</w:t>
            </w:r>
          </w:p>
        </w:tc>
        <w:tc>
          <w:tcPr>
            <w:tcW w:w="1134" w:type="dxa"/>
          </w:tcPr>
          <w:p w14:paraId="067A25F5" w14:textId="77777777" w:rsidR="00E72668" w:rsidRPr="002857B0" w:rsidRDefault="00E72668" w:rsidP="0017505E">
            <w:pPr>
              <w:pStyle w:val="tabteksts"/>
              <w:jc w:val="center"/>
            </w:pPr>
            <w:r w:rsidRPr="002857B0">
              <w:t>100</w:t>
            </w:r>
          </w:p>
        </w:tc>
        <w:tc>
          <w:tcPr>
            <w:tcW w:w="1134" w:type="dxa"/>
          </w:tcPr>
          <w:p w14:paraId="170ECBF9" w14:textId="77777777" w:rsidR="00E72668" w:rsidRPr="002857B0" w:rsidRDefault="00E72668" w:rsidP="0017505E">
            <w:pPr>
              <w:pStyle w:val="tabteksts"/>
              <w:jc w:val="center"/>
            </w:pPr>
            <w:r w:rsidRPr="002857B0">
              <w:t>100</w:t>
            </w:r>
          </w:p>
        </w:tc>
        <w:tc>
          <w:tcPr>
            <w:tcW w:w="1139" w:type="dxa"/>
          </w:tcPr>
          <w:p w14:paraId="2DB3D5A0" w14:textId="77777777" w:rsidR="00E72668" w:rsidRPr="002857B0" w:rsidRDefault="00E72668" w:rsidP="0017505E">
            <w:pPr>
              <w:pStyle w:val="tabteksts"/>
              <w:jc w:val="center"/>
            </w:pPr>
            <w:r w:rsidRPr="002857B0">
              <w:t>100</w:t>
            </w:r>
          </w:p>
        </w:tc>
      </w:tr>
    </w:tbl>
    <w:p w14:paraId="7CF008A3" w14:textId="77777777" w:rsidR="00E72668" w:rsidRPr="00334284" w:rsidRDefault="00E72668" w:rsidP="00E72668">
      <w:pPr>
        <w:pStyle w:val="Tabuluvirsraksti"/>
        <w:spacing w:before="240" w:after="240"/>
        <w:rPr>
          <w:b/>
          <w:lang w:eastAsia="lv-LV"/>
        </w:rPr>
      </w:pPr>
      <w:r w:rsidRPr="00334284">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483207" w14:paraId="4A5173C9" w14:textId="77777777" w:rsidTr="0017505E">
        <w:trPr>
          <w:trHeight w:val="283"/>
          <w:tblHeader/>
          <w:jc w:val="center"/>
        </w:trPr>
        <w:tc>
          <w:tcPr>
            <w:tcW w:w="3378" w:type="dxa"/>
            <w:vAlign w:val="center"/>
          </w:tcPr>
          <w:p w14:paraId="1F88466F" w14:textId="77777777" w:rsidR="00E72668" w:rsidRPr="00483207" w:rsidRDefault="00E72668" w:rsidP="0017505E">
            <w:pPr>
              <w:pStyle w:val="tabteksts"/>
              <w:jc w:val="center"/>
              <w:rPr>
                <w:color w:val="9BBB59" w:themeColor="accent3"/>
                <w:szCs w:val="24"/>
              </w:rPr>
            </w:pPr>
          </w:p>
        </w:tc>
        <w:tc>
          <w:tcPr>
            <w:tcW w:w="1131" w:type="dxa"/>
          </w:tcPr>
          <w:p w14:paraId="4A02D57C" w14:textId="77777777" w:rsidR="00E72668" w:rsidRPr="00334284" w:rsidRDefault="00E72668" w:rsidP="0017505E">
            <w:pPr>
              <w:pStyle w:val="tabteksts"/>
              <w:jc w:val="center"/>
              <w:rPr>
                <w:szCs w:val="24"/>
                <w:lang w:eastAsia="lv-LV"/>
              </w:rPr>
            </w:pPr>
            <w:r w:rsidRPr="00334284">
              <w:rPr>
                <w:szCs w:val="18"/>
                <w:lang w:eastAsia="lv-LV"/>
              </w:rPr>
              <w:t>2020. gads</w:t>
            </w:r>
            <w:r w:rsidRPr="00334284">
              <w:rPr>
                <w:szCs w:val="18"/>
                <w:lang w:eastAsia="lv-LV"/>
              </w:rPr>
              <w:br/>
              <w:t>(izpilde)</w:t>
            </w:r>
          </w:p>
        </w:tc>
        <w:tc>
          <w:tcPr>
            <w:tcW w:w="1132" w:type="dxa"/>
          </w:tcPr>
          <w:p w14:paraId="69C4C29F" w14:textId="77777777" w:rsidR="00E72668" w:rsidRPr="00334284" w:rsidRDefault="00E72668" w:rsidP="0017505E">
            <w:pPr>
              <w:pStyle w:val="tabteksts"/>
              <w:jc w:val="center"/>
              <w:rPr>
                <w:szCs w:val="24"/>
                <w:lang w:eastAsia="lv-LV"/>
              </w:rPr>
            </w:pPr>
            <w:r w:rsidRPr="00334284">
              <w:rPr>
                <w:lang w:eastAsia="lv-LV"/>
              </w:rPr>
              <w:t>2021. gada     plāns</w:t>
            </w:r>
          </w:p>
        </w:tc>
        <w:tc>
          <w:tcPr>
            <w:tcW w:w="1132" w:type="dxa"/>
          </w:tcPr>
          <w:p w14:paraId="3C6B4007" w14:textId="77777777" w:rsidR="00E72668" w:rsidRPr="00334284" w:rsidRDefault="00E72668" w:rsidP="0017505E">
            <w:pPr>
              <w:pStyle w:val="tabteksts"/>
              <w:jc w:val="center"/>
              <w:rPr>
                <w:szCs w:val="24"/>
                <w:lang w:eastAsia="lv-LV"/>
              </w:rPr>
            </w:pPr>
            <w:r w:rsidRPr="00334284">
              <w:rPr>
                <w:szCs w:val="18"/>
                <w:lang w:eastAsia="lv-LV"/>
              </w:rPr>
              <w:t>2022. gada projekts</w:t>
            </w:r>
          </w:p>
        </w:tc>
        <w:tc>
          <w:tcPr>
            <w:tcW w:w="1132" w:type="dxa"/>
          </w:tcPr>
          <w:p w14:paraId="79842674" w14:textId="77777777" w:rsidR="00E72668" w:rsidRPr="00334284" w:rsidRDefault="00E72668" w:rsidP="0017505E">
            <w:pPr>
              <w:pStyle w:val="tabteksts"/>
              <w:jc w:val="center"/>
              <w:rPr>
                <w:szCs w:val="24"/>
                <w:lang w:eastAsia="lv-LV"/>
              </w:rPr>
            </w:pPr>
            <w:r w:rsidRPr="00334284">
              <w:rPr>
                <w:szCs w:val="18"/>
                <w:lang w:eastAsia="lv-LV"/>
              </w:rPr>
              <w:t xml:space="preserve">2023. gada </w:t>
            </w:r>
            <w:r w:rsidRPr="00334284">
              <w:rPr>
                <w:lang w:eastAsia="lv-LV"/>
              </w:rPr>
              <w:t>prognoze</w:t>
            </w:r>
          </w:p>
        </w:tc>
        <w:tc>
          <w:tcPr>
            <w:tcW w:w="1132" w:type="dxa"/>
          </w:tcPr>
          <w:p w14:paraId="5DC42F25" w14:textId="77777777" w:rsidR="00E72668" w:rsidRPr="00334284" w:rsidRDefault="00E72668" w:rsidP="0017505E">
            <w:pPr>
              <w:pStyle w:val="tabteksts"/>
              <w:jc w:val="center"/>
              <w:rPr>
                <w:szCs w:val="24"/>
                <w:lang w:eastAsia="lv-LV"/>
              </w:rPr>
            </w:pPr>
            <w:r w:rsidRPr="00334284">
              <w:rPr>
                <w:szCs w:val="18"/>
                <w:lang w:eastAsia="lv-LV"/>
              </w:rPr>
              <w:t xml:space="preserve">2023. gada </w:t>
            </w:r>
            <w:r w:rsidRPr="00334284">
              <w:rPr>
                <w:lang w:eastAsia="lv-LV"/>
              </w:rPr>
              <w:t>prognoze</w:t>
            </w:r>
          </w:p>
        </w:tc>
      </w:tr>
      <w:tr w:rsidR="00E72668" w:rsidRPr="00483207" w14:paraId="2B167BAB" w14:textId="77777777" w:rsidTr="0017505E">
        <w:trPr>
          <w:trHeight w:val="142"/>
          <w:jc w:val="center"/>
        </w:trPr>
        <w:tc>
          <w:tcPr>
            <w:tcW w:w="3378" w:type="dxa"/>
            <w:shd w:val="clear" w:color="auto" w:fill="D9D9D9" w:themeFill="background1" w:themeFillShade="D9"/>
            <w:vAlign w:val="center"/>
          </w:tcPr>
          <w:p w14:paraId="31D3BB97" w14:textId="77777777" w:rsidR="00E72668" w:rsidRPr="00D4239F" w:rsidRDefault="00E72668" w:rsidP="0017505E">
            <w:pPr>
              <w:pStyle w:val="tabteksts"/>
              <w:rPr>
                <w:lang w:eastAsia="lv-LV"/>
              </w:rPr>
            </w:pPr>
            <w:r w:rsidRPr="00D4239F">
              <w:rPr>
                <w:lang w:eastAsia="lv-LV"/>
              </w:rPr>
              <w:t>Kopējie izdevumi,</w:t>
            </w:r>
            <w:r w:rsidRPr="00D4239F">
              <w:t xml:space="preserve"> </w:t>
            </w:r>
            <w:proofErr w:type="spellStart"/>
            <w:r w:rsidRPr="00D4239F">
              <w:rPr>
                <w:i/>
                <w:szCs w:val="18"/>
              </w:rPr>
              <w:t>euro</w:t>
            </w:r>
            <w:proofErr w:type="spellEnd"/>
          </w:p>
        </w:tc>
        <w:tc>
          <w:tcPr>
            <w:tcW w:w="1131" w:type="dxa"/>
            <w:shd w:val="clear" w:color="auto" w:fill="D9D9D9" w:themeFill="background1" w:themeFillShade="D9"/>
          </w:tcPr>
          <w:p w14:paraId="22D053F8" w14:textId="77777777" w:rsidR="00E72668" w:rsidRPr="00D4239F" w:rsidRDefault="00E72668" w:rsidP="0017505E">
            <w:pPr>
              <w:pStyle w:val="tabteksts"/>
              <w:jc w:val="right"/>
            </w:pPr>
            <w:r>
              <w:t>429 969</w:t>
            </w:r>
          </w:p>
        </w:tc>
        <w:tc>
          <w:tcPr>
            <w:tcW w:w="1132" w:type="dxa"/>
            <w:shd w:val="clear" w:color="auto" w:fill="D9D9D9" w:themeFill="background1" w:themeFillShade="D9"/>
            <w:vAlign w:val="center"/>
          </w:tcPr>
          <w:p w14:paraId="2D3208D8" w14:textId="77777777" w:rsidR="00E72668" w:rsidRPr="00334284" w:rsidRDefault="00E72668" w:rsidP="0017505E">
            <w:pPr>
              <w:pStyle w:val="tabteksts"/>
              <w:jc w:val="right"/>
            </w:pPr>
            <w:r w:rsidRPr="00334284">
              <w:rPr>
                <w:szCs w:val="18"/>
              </w:rPr>
              <w:t>1 833 595</w:t>
            </w:r>
          </w:p>
        </w:tc>
        <w:tc>
          <w:tcPr>
            <w:tcW w:w="1132" w:type="dxa"/>
            <w:shd w:val="clear" w:color="auto" w:fill="D9D9D9" w:themeFill="background1" w:themeFillShade="D9"/>
            <w:vAlign w:val="center"/>
          </w:tcPr>
          <w:p w14:paraId="7389FF56" w14:textId="77777777" w:rsidR="00E72668" w:rsidRPr="00334284" w:rsidRDefault="00E72668" w:rsidP="0017505E">
            <w:pPr>
              <w:pStyle w:val="tabteksts"/>
              <w:jc w:val="right"/>
            </w:pPr>
            <w:r w:rsidRPr="00334284">
              <w:t>2</w:t>
            </w:r>
            <w:r>
              <w:t xml:space="preserve"> </w:t>
            </w:r>
            <w:r w:rsidRPr="00334284">
              <w:t>276</w:t>
            </w:r>
            <w:r>
              <w:t xml:space="preserve"> </w:t>
            </w:r>
            <w:r w:rsidRPr="00334284">
              <w:t>000</w:t>
            </w:r>
          </w:p>
        </w:tc>
        <w:tc>
          <w:tcPr>
            <w:tcW w:w="1132" w:type="dxa"/>
            <w:shd w:val="clear" w:color="auto" w:fill="D9D9D9" w:themeFill="background1" w:themeFillShade="D9"/>
            <w:vAlign w:val="center"/>
          </w:tcPr>
          <w:p w14:paraId="10158147" w14:textId="77777777" w:rsidR="00E72668" w:rsidRPr="00334284" w:rsidRDefault="00E72668" w:rsidP="0017505E">
            <w:pPr>
              <w:pStyle w:val="tabteksts"/>
              <w:jc w:val="right"/>
            </w:pPr>
            <w:r w:rsidRPr="00334284">
              <w:t>1</w:t>
            </w:r>
            <w:r>
              <w:t xml:space="preserve"> </w:t>
            </w:r>
            <w:r w:rsidRPr="00334284">
              <w:t>831</w:t>
            </w:r>
            <w:r>
              <w:t xml:space="preserve"> </w:t>
            </w:r>
            <w:r w:rsidRPr="00334284">
              <w:t>000</w:t>
            </w:r>
          </w:p>
        </w:tc>
        <w:tc>
          <w:tcPr>
            <w:tcW w:w="1132" w:type="dxa"/>
            <w:shd w:val="clear" w:color="auto" w:fill="D9D9D9" w:themeFill="background1" w:themeFillShade="D9"/>
            <w:vAlign w:val="center"/>
          </w:tcPr>
          <w:p w14:paraId="240D3E29" w14:textId="77777777" w:rsidR="00E72668" w:rsidRPr="00334284" w:rsidRDefault="00E72668" w:rsidP="0017505E">
            <w:pPr>
              <w:pStyle w:val="tabteksts"/>
              <w:jc w:val="right"/>
            </w:pPr>
            <w:r w:rsidRPr="00334284">
              <w:t>1</w:t>
            </w:r>
            <w:r>
              <w:t xml:space="preserve"> </w:t>
            </w:r>
            <w:r w:rsidRPr="00334284">
              <w:t>400</w:t>
            </w:r>
            <w:r>
              <w:t xml:space="preserve"> </w:t>
            </w:r>
            <w:r w:rsidRPr="00334284">
              <w:t>000</w:t>
            </w:r>
          </w:p>
        </w:tc>
      </w:tr>
      <w:tr w:rsidR="00E72668" w:rsidRPr="00483207" w14:paraId="31E32CEA" w14:textId="77777777" w:rsidTr="0017505E">
        <w:trPr>
          <w:trHeight w:val="283"/>
          <w:jc w:val="center"/>
        </w:trPr>
        <w:tc>
          <w:tcPr>
            <w:tcW w:w="3378" w:type="dxa"/>
            <w:vAlign w:val="center"/>
          </w:tcPr>
          <w:p w14:paraId="1893219F" w14:textId="77777777" w:rsidR="00E72668" w:rsidRPr="002B47A9" w:rsidRDefault="00E72668" w:rsidP="0017505E">
            <w:pPr>
              <w:pStyle w:val="tabteksts"/>
              <w:rPr>
                <w:szCs w:val="18"/>
                <w:lang w:eastAsia="lv-LV"/>
              </w:rPr>
            </w:pPr>
            <w:r w:rsidRPr="002B47A9">
              <w:rPr>
                <w:szCs w:val="18"/>
                <w:lang w:eastAsia="lv-LV"/>
              </w:rPr>
              <w:t xml:space="preserve">Kopējo izdevumu izmaiņas, </w:t>
            </w:r>
            <w:proofErr w:type="spellStart"/>
            <w:r w:rsidRPr="002B47A9">
              <w:rPr>
                <w:i/>
                <w:szCs w:val="18"/>
                <w:lang w:eastAsia="lv-LV"/>
              </w:rPr>
              <w:t>euro</w:t>
            </w:r>
            <w:proofErr w:type="spellEnd"/>
            <w:r w:rsidRPr="002B47A9">
              <w:rPr>
                <w:szCs w:val="18"/>
                <w:lang w:eastAsia="lv-LV"/>
              </w:rPr>
              <w:t xml:space="preserve"> (+/–) pret iepriekšējo gadu</w:t>
            </w:r>
          </w:p>
        </w:tc>
        <w:tc>
          <w:tcPr>
            <w:tcW w:w="1131" w:type="dxa"/>
          </w:tcPr>
          <w:p w14:paraId="5F7D83B6" w14:textId="77777777" w:rsidR="00E72668" w:rsidRPr="002B47A9" w:rsidRDefault="00E72668" w:rsidP="0017505E">
            <w:pPr>
              <w:pStyle w:val="tabteksts"/>
              <w:jc w:val="center"/>
            </w:pPr>
            <w:r w:rsidRPr="002B47A9">
              <w:rPr>
                <w:b/>
                <w:bCs/>
              </w:rPr>
              <w:t>×</w:t>
            </w:r>
          </w:p>
        </w:tc>
        <w:tc>
          <w:tcPr>
            <w:tcW w:w="1132" w:type="dxa"/>
          </w:tcPr>
          <w:p w14:paraId="6D32CABC" w14:textId="77777777" w:rsidR="00E72668" w:rsidRPr="002B47A9" w:rsidRDefault="00E72668" w:rsidP="0017505E">
            <w:pPr>
              <w:pStyle w:val="tabteksts"/>
              <w:jc w:val="right"/>
            </w:pPr>
            <w:r w:rsidRPr="002B47A9">
              <w:t>1 403 626</w:t>
            </w:r>
          </w:p>
        </w:tc>
        <w:tc>
          <w:tcPr>
            <w:tcW w:w="1132" w:type="dxa"/>
          </w:tcPr>
          <w:p w14:paraId="50988488" w14:textId="77777777" w:rsidR="00E72668" w:rsidRPr="002B47A9" w:rsidRDefault="00E72668" w:rsidP="0017505E">
            <w:pPr>
              <w:pStyle w:val="tabteksts"/>
              <w:jc w:val="right"/>
            </w:pPr>
            <w:r w:rsidRPr="002B47A9">
              <w:t xml:space="preserve">442 </w:t>
            </w:r>
            <w:r>
              <w:t>4</w:t>
            </w:r>
            <w:r w:rsidRPr="002B47A9">
              <w:t>05</w:t>
            </w:r>
          </w:p>
        </w:tc>
        <w:tc>
          <w:tcPr>
            <w:tcW w:w="1132" w:type="dxa"/>
          </w:tcPr>
          <w:p w14:paraId="06214787" w14:textId="77777777" w:rsidR="00E72668" w:rsidRPr="002B47A9" w:rsidRDefault="00E72668" w:rsidP="0017505E">
            <w:pPr>
              <w:pStyle w:val="tabteksts"/>
              <w:jc w:val="right"/>
            </w:pPr>
            <w:r w:rsidRPr="002B47A9">
              <w:t>-445 000</w:t>
            </w:r>
          </w:p>
        </w:tc>
        <w:tc>
          <w:tcPr>
            <w:tcW w:w="1132" w:type="dxa"/>
          </w:tcPr>
          <w:p w14:paraId="45C1ABA8" w14:textId="77777777" w:rsidR="00E72668" w:rsidRPr="002B47A9" w:rsidRDefault="00E72668" w:rsidP="0017505E">
            <w:pPr>
              <w:pStyle w:val="tabteksts"/>
              <w:jc w:val="right"/>
            </w:pPr>
            <w:r w:rsidRPr="002B47A9">
              <w:t>-</w:t>
            </w:r>
            <w:r>
              <w:t>431 000</w:t>
            </w:r>
          </w:p>
        </w:tc>
      </w:tr>
      <w:tr w:rsidR="00E72668" w:rsidRPr="00483207" w14:paraId="47246FD7" w14:textId="77777777" w:rsidTr="0017505E">
        <w:trPr>
          <w:trHeight w:val="283"/>
          <w:jc w:val="center"/>
        </w:trPr>
        <w:tc>
          <w:tcPr>
            <w:tcW w:w="3378" w:type="dxa"/>
            <w:vAlign w:val="center"/>
          </w:tcPr>
          <w:p w14:paraId="733EE186" w14:textId="77777777" w:rsidR="00E72668" w:rsidRPr="002B47A9" w:rsidRDefault="00E72668" w:rsidP="0017505E">
            <w:pPr>
              <w:pStyle w:val="tabteksts"/>
            </w:pPr>
            <w:r w:rsidRPr="002B47A9">
              <w:rPr>
                <w:lang w:eastAsia="lv-LV"/>
              </w:rPr>
              <w:t>Kopējie izdevumi</w:t>
            </w:r>
            <w:r w:rsidRPr="002B47A9">
              <w:t>, % (+/–) pret iepriekšējo gadu</w:t>
            </w:r>
          </w:p>
        </w:tc>
        <w:tc>
          <w:tcPr>
            <w:tcW w:w="1131" w:type="dxa"/>
          </w:tcPr>
          <w:p w14:paraId="4E5ECDAF" w14:textId="77777777" w:rsidR="00E72668" w:rsidRPr="002B47A9" w:rsidRDefault="00E72668" w:rsidP="0017505E">
            <w:pPr>
              <w:pStyle w:val="tabteksts"/>
              <w:jc w:val="center"/>
            </w:pPr>
            <w:r w:rsidRPr="002B47A9">
              <w:rPr>
                <w:b/>
                <w:bCs/>
              </w:rPr>
              <w:t>×</w:t>
            </w:r>
          </w:p>
        </w:tc>
        <w:tc>
          <w:tcPr>
            <w:tcW w:w="1132" w:type="dxa"/>
          </w:tcPr>
          <w:p w14:paraId="2605A418" w14:textId="77777777" w:rsidR="00E72668" w:rsidRPr="002B47A9" w:rsidRDefault="00E72668" w:rsidP="0017505E">
            <w:pPr>
              <w:pStyle w:val="tabteksts"/>
              <w:jc w:val="right"/>
            </w:pPr>
            <w:r w:rsidRPr="002B47A9">
              <w:t>326,</w:t>
            </w:r>
            <w:r>
              <w:t>4</w:t>
            </w:r>
          </w:p>
        </w:tc>
        <w:tc>
          <w:tcPr>
            <w:tcW w:w="1132" w:type="dxa"/>
          </w:tcPr>
          <w:p w14:paraId="4174E750" w14:textId="77777777" w:rsidR="00E72668" w:rsidRPr="002B47A9" w:rsidRDefault="00E72668" w:rsidP="0017505E">
            <w:pPr>
              <w:pStyle w:val="tabteksts"/>
              <w:jc w:val="right"/>
            </w:pPr>
            <w:r w:rsidRPr="002B47A9">
              <w:t>24</w:t>
            </w:r>
            <w:r>
              <w:t>,</w:t>
            </w:r>
            <w:r w:rsidRPr="002B47A9">
              <w:t>1</w:t>
            </w:r>
          </w:p>
        </w:tc>
        <w:tc>
          <w:tcPr>
            <w:tcW w:w="1132" w:type="dxa"/>
          </w:tcPr>
          <w:p w14:paraId="3CDAC38D" w14:textId="77777777" w:rsidR="00E72668" w:rsidRPr="002B47A9" w:rsidRDefault="00E72668" w:rsidP="0017505E">
            <w:pPr>
              <w:pStyle w:val="tabteksts"/>
              <w:jc w:val="right"/>
            </w:pPr>
            <w:r w:rsidRPr="002B47A9">
              <w:t>-19,6</w:t>
            </w:r>
          </w:p>
        </w:tc>
        <w:tc>
          <w:tcPr>
            <w:tcW w:w="1132" w:type="dxa"/>
          </w:tcPr>
          <w:p w14:paraId="2F8CC9BF" w14:textId="77777777" w:rsidR="00E72668" w:rsidRPr="002B47A9" w:rsidRDefault="00E72668" w:rsidP="0017505E">
            <w:pPr>
              <w:pStyle w:val="tabteksts"/>
              <w:jc w:val="right"/>
            </w:pPr>
            <w:r w:rsidRPr="002B47A9">
              <w:t>-</w:t>
            </w:r>
            <w:r>
              <w:t>23,5</w:t>
            </w:r>
          </w:p>
        </w:tc>
      </w:tr>
    </w:tbl>
    <w:p w14:paraId="5BE36192" w14:textId="77777777" w:rsidR="00E72668" w:rsidRPr="00334284" w:rsidRDefault="00E72668" w:rsidP="00E72668">
      <w:pPr>
        <w:pStyle w:val="Tabuluvirsraksti"/>
        <w:tabs>
          <w:tab w:val="left" w:pos="1252"/>
        </w:tabs>
        <w:spacing w:before="240" w:after="160"/>
        <w:ind w:firstLine="425"/>
        <w:rPr>
          <w:sz w:val="18"/>
          <w:szCs w:val="18"/>
          <w:lang w:eastAsia="lv-LV"/>
        </w:rPr>
      </w:pPr>
      <w:r w:rsidRPr="00334284">
        <w:rPr>
          <w:b/>
          <w:lang w:eastAsia="lv-LV"/>
        </w:rPr>
        <w:t xml:space="preserve">Izmaiņas izdevumos, salīdzinot 2022. gada </w:t>
      </w:r>
      <w:r w:rsidRPr="00C37140">
        <w:rPr>
          <w:b/>
          <w:lang w:eastAsia="lv-LV"/>
        </w:rPr>
        <w:t>projektu</w:t>
      </w:r>
      <w:r w:rsidRPr="00C37140" w:rsidDel="00C37140">
        <w:rPr>
          <w:b/>
          <w:lang w:eastAsia="lv-LV"/>
        </w:rPr>
        <w:t xml:space="preserve"> </w:t>
      </w:r>
      <w:r w:rsidRPr="00334284">
        <w:rPr>
          <w:b/>
          <w:lang w:eastAsia="lv-LV"/>
        </w:rPr>
        <w:t>ar 2021. gada plānu</w:t>
      </w:r>
    </w:p>
    <w:p w14:paraId="3D230F68" w14:textId="77777777" w:rsidR="00E72668" w:rsidRPr="001D184A" w:rsidRDefault="00E72668" w:rsidP="00E72668">
      <w:pPr>
        <w:ind w:left="7921" w:firstLine="720"/>
        <w:jc w:val="center"/>
        <w:rPr>
          <w:i/>
          <w:sz w:val="18"/>
          <w:szCs w:val="18"/>
        </w:rPr>
      </w:pPr>
      <w:proofErr w:type="spellStart"/>
      <w:r w:rsidRPr="001D184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A2701C" w14:paraId="0E20BCEE" w14:textId="77777777" w:rsidTr="0017505E">
        <w:trPr>
          <w:trHeight w:val="142"/>
          <w:tblHeader/>
          <w:jc w:val="center"/>
        </w:trPr>
        <w:tc>
          <w:tcPr>
            <w:tcW w:w="5241" w:type="dxa"/>
            <w:vAlign w:val="center"/>
          </w:tcPr>
          <w:p w14:paraId="0512DBCE" w14:textId="77777777" w:rsidR="00E72668" w:rsidRPr="00A2701C" w:rsidRDefault="00E72668" w:rsidP="0017505E">
            <w:pPr>
              <w:pStyle w:val="tabteksts"/>
              <w:jc w:val="center"/>
              <w:rPr>
                <w:szCs w:val="18"/>
              </w:rPr>
            </w:pPr>
            <w:r w:rsidRPr="00A2701C">
              <w:rPr>
                <w:szCs w:val="18"/>
                <w:lang w:eastAsia="lv-LV"/>
              </w:rPr>
              <w:t>Pasākums</w:t>
            </w:r>
          </w:p>
        </w:tc>
        <w:tc>
          <w:tcPr>
            <w:tcW w:w="1277" w:type="dxa"/>
            <w:vAlign w:val="center"/>
          </w:tcPr>
          <w:p w14:paraId="3F872B34" w14:textId="77777777" w:rsidR="00E72668" w:rsidRPr="00A2701C" w:rsidRDefault="00E72668" w:rsidP="0017505E">
            <w:pPr>
              <w:pStyle w:val="tabteksts"/>
              <w:jc w:val="center"/>
              <w:rPr>
                <w:szCs w:val="18"/>
                <w:lang w:eastAsia="lv-LV"/>
              </w:rPr>
            </w:pPr>
            <w:r w:rsidRPr="00A2701C">
              <w:rPr>
                <w:szCs w:val="18"/>
                <w:lang w:eastAsia="lv-LV"/>
              </w:rPr>
              <w:t>Samazinājums</w:t>
            </w:r>
          </w:p>
        </w:tc>
        <w:tc>
          <w:tcPr>
            <w:tcW w:w="1277" w:type="dxa"/>
            <w:vAlign w:val="center"/>
          </w:tcPr>
          <w:p w14:paraId="3F913AAA" w14:textId="77777777" w:rsidR="00E72668" w:rsidRPr="00A2701C" w:rsidRDefault="00E72668" w:rsidP="0017505E">
            <w:pPr>
              <w:pStyle w:val="tabteksts"/>
              <w:jc w:val="center"/>
              <w:rPr>
                <w:szCs w:val="18"/>
                <w:lang w:eastAsia="lv-LV"/>
              </w:rPr>
            </w:pPr>
            <w:r w:rsidRPr="00A2701C">
              <w:rPr>
                <w:szCs w:val="18"/>
                <w:lang w:eastAsia="lv-LV"/>
              </w:rPr>
              <w:t>Palielinājums</w:t>
            </w:r>
          </w:p>
        </w:tc>
        <w:tc>
          <w:tcPr>
            <w:tcW w:w="1277" w:type="dxa"/>
            <w:vAlign w:val="center"/>
          </w:tcPr>
          <w:p w14:paraId="41845E41" w14:textId="77777777" w:rsidR="00E72668" w:rsidRPr="00A2701C" w:rsidRDefault="00E72668" w:rsidP="0017505E">
            <w:pPr>
              <w:pStyle w:val="tabteksts"/>
              <w:jc w:val="center"/>
              <w:rPr>
                <w:szCs w:val="18"/>
                <w:lang w:eastAsia="lv-LV"/>
              </w:rPr>
            </w:pPr>
            <w:r w:rsidRPr="00A2701C">
              <w:rPr>
                <w:szCs w:val="18"/>
                <w:lang w:eastAsia="lv-LV"/>
              </w:rPr>
              <w:t>Izmaiņas</w:t>
            </w:r>
          </w:p>
        </w:tc>
      </w:tr>
      <w:tr w:rsidR="00E72668" w:rsidRPr="00A2701C" w14:paraId="3AD8B50D" w14:textId="77777777" w:rsidTr="0017505E">
        <w:trPr>
          <w:trHeight w:val="142"/>
          <w:jc w:val="center"/>
        </w:trPr>
        <w:tc>
          <w:tcPr>
            <w:tcW w:w="5241" w:type="dxa"/>
            <w:shd w:val="clear" w:color="auto" w:fill="D9D9D9" w:themeFill="background1" w:themeFillShade="D9"/>
          </w:tcPr>
          <w:p w14:paraId="18FCBDB8" w14:textId="77777777" w:rsidR="00E72668" w:rsidRPr="00A2701C" w:rsidRDefault="00E72668" w:rsidP="0017505E">
            <w:pPr>
              <w:pStyle w:val="tabteksts"/>
              <w:rPr>
                <w:szCs w:val="18"/>
              </w:rPr>
            </w:pPr>
            <w:r w:rsidRPr="00A2701C">
              <w:rPr>
                <w:b/>
                <w:bCs/>
                <w:szCs w:val="18"/>
                <w:lang w:eastAsia="lv-LV"/>
              </w:rPr>
              <w:t xml:space="preserve">Izdevumi </w:t>
            </w:r>
            <w:r>
              <w:rPr>
                <w:b/>
                <w:bCs/>
                <w:color w:val="000000" w:themeColor="text1"/>
                <w:szCs w:val="18"/>
                <w:lang w:eastAsia="lv-LV"/>
              </w:rPr>
              <w:t>–</w:t>
            </w:r>
            <w:r w:rsidRPr="00A2701C">
              <w:rPr>
                <w:b/>
                <w:bCs/>
                <w:szCs w:val="18"/>
                <w:lang w:eastAsia="lv-LV"/>
              </w:rPr>
              <w:t xml:space="preserve"> kopā</w:t>
            </w:r>
          </w:p>
        </w:tc>
        <w:tc>
          <w:tcPr>
            <w:tcW w:w="1277" w:type="dxa"/>
            <w:shd w:val="clear" w:color="auto" w:fill="D9D9D9" w:themeFill="background1" w:themeFillShade="D9"/>
          </w:tcPr>
          <w:p w14:paraId="33070BB8" w14:textId="77777777" w:rsidR="00E72668" w:rsidRPr="00825B35" w:rsidRDefault="00E72668" w:rsidP="0017505E">
            <w:pPr>
              <w:pStyle w:val="tabteksts"/>
              <w:jc w:val="right"/>
              <w:rPr>
                <w:b/>
                <w:bCs/>
                <w:szCs w:val="18"/>
              </w:rPr>
            </w:pPr>
            <w:r w:rsidRPr="00825B35">
              <w:rPr>
                <w:b/>
                <w:bCs/>
                <w:szCs w:val="18"/>
              </w:rPr>
              <w:t>23 595</w:t>
            </w:r>
          </w:p>
        </w:tc>
        <w:tc>
          <w:tcPr>
            <w:tcW w:w="1277" w:type="dxa"/>
            <w:shd w:val="clear" w:color="auto" w:fill="D9D9D9" w:themeFill="background1" w:themeFillShade="D9"/>
          </w:tcPr>
          <w:p w14:paraId="30595D73" w14:textId="77777777" w:rsidR="00E72668" w:rsidRPr="00A2701C" w:rsidRDefault="00E72668" w:rsidP="0017505E">
            <w:pPr>
              <w:pStyle w:val="tabteksts"/>
              <w:jc w:val="right"/>
              <w:rPr>
                <w:b/>
                <w:bCs/>
                <w:szCs w:val="18"/>
              </w:rPr>
            </w:pPr>
            <w:r w:rsidRPr="00A2701C">
              <w:rPr>
                <w:b/>
                <w:bCs/>
                <w:szCs w:val="18"/>
              </w:rPr>
              <w:t>46</w:t>
            </w:r>
            <w:r>
              <w:rPr>
                <w:b/>
                <w:bCs/>
                <w:szCs w:val="18"/>
              </w:rPr>
              <w:t xml:space="preserve">6 </w:t>
            </w:r>
            <w:r w:rsidRPr="00A2701C">
              <w:rPr>
                <w:b/>
                <w:bCs/>
                <w:szCs w:val="18"/>
              </w:rPr>
              <w:t>000</w:t>
            </w:r>
          </w:p>
        </w:tc>
        <w:tc>
          <w:tcPr>
            <w:tcW w:w="1277" w:type="dxa"/>
            <w:shd w:val="clear" w:color="auto" w:fill="D9D9D9" w:themeFill="background1" w:themeFillShade="D9"/>
          </w:tcPr>
          <w:p w14:paraId="6F62C2D1" w14:textId="77777777" w:rsidR="00E72668" w:rsidRPr="00A2701C" w:rsidRDefault="00E72668" w:rsidP="0017505E">
            <w:pPr>
              <w:pStyle w:val="tabteksts"/>
              <w:jc w:val="right"/>
              <w:rPr>
                <w:b/>
                <w:bCs/>
                <w:szCs w:val="18"/>
              </w:rPr>
            </w:pPr>
            <w:r w:rsidRPr="00A2701C">
              <w:rPr>
                <w:b/>
                <w:bCs/>
                <w:szCs w:val="18"/>
              </w:rPr>
              <w:t>442 405</w:t>
            </w:r>
          </w:p>
        </w:tc>
      </w:tr>
      <w:tr w:rsidR="00E72668" w:rsidRPr="00A2701C" w14:paraId="5DABA954" w14:textId="77777777" w:rsidTr="0017505E">
        <w:trPr>
          <w:jc w:val="center"/>
        </w:trPr>
        <w:tc>
          <w:tcPr>
            <w:tcW w:w="9072" w:type="dxa"/>
            <w:gridSpan w:val="4"/>
          </w:tcPr>
          <w:p w14:paraId="26A68792" w14:textId="77777777" w:rsidR="00E72668" w:rsidRPr="00A2701C" w:rsidRDefault="00E72668" w:rsidP="0017505E">
            <w:pPr>
              <w:pStyle w:val="tabteksts"/>
              <w:ind w:firstLine="313"/>
              <w:rPr>
                <w:szCs w:val="18"/>
              </w:rPr>
            </w:pPr>
            <w:r w:rsidRPr="00A2701C">
              <w:rPr>
                <w:i/>
                <w:szCs w:val="18"/>
                <w:lang w:eastAsia="lv-LV"/>
              </w:rPr>
              <w:t>t. sk.:</w:t>
            </w:r>
          </w:p>
        </w:tc>
      </w:tr>
      <w:tr w:rsidR="00E72668" w:rsidRPr="00A2701C" w14:paraId="1A6FCEF4" w14:textId="77777777" w:rsidTr="0017505E">
        <w:trPr>
          <w:trHeight w:val="142"/>
          <w:jc w:val="center"/>
        </w:trPr>
        <w:tc>
          <w:tcPr>
            <w:tcW w:w="5241" w:type="dxa"/>
            <w:shd w:val="clear" w:color="auto" w:fill="F2F2F2" w:themeFill="background1" w:themeFillShade="F2"/>
            <w:vAlign w:val="center"/>
          </w:tcPr>
          <w:p w14:paraId="1D8BEBB0" w14:textId="77777777" w:rsidR="00E72668" w:rsidRPr="00A2701C" w:rsidRDefault="00E72668" w:rsidP="0017505E">
            <w:pPr>
              <w:pStyle w:val="tabteksts"/>
              <w:rPr>
                <w:szCs w:val="18"/>
                <w:u w:val="single"/>
                <w:lang w:eastAsia="lv-LV"/>
              </w:rPr>
            </w:pPr>
            <w:r w:rsidRPr="00A2701C">
              <w:rPr>
                <w:szCs w:val="18"/>
                <w:u w:val="single"/>
                <w:lang w:eastAsia="lv-LV"/>
              </w:rPr>
              <w:t>Citas izmaiņas</w:t>
            </w:r>
          </w:p>
        </w:tc>
        <w:tc>
          <w:tcPr>
            <w:tcW w:w="1277" w:type="dxa"/>
            <w:shd w:val="clear" w:color="auto" w:fill="F2F2F2" w:themeFill="background1" w:themeFillShade="F2"/>
          </w:tcPr>
          <w:p w14:paraId="1BDD6F32" w14:textId="77777777" w:rsidR="00E72668" w:rsidRPr="000741C1" w:rsidRDefault="00E72668" w:rsidP="0017505E">
            <w:pPr>
              <w:pStyle w:val="tabteksts"/>
              <w:jc w:val="right"/>
              <w:rPr>
                <w:szCs w:val="18"/>
              </w:rPr>
            </w:pPr>
            <w:r w:rsidRPr="000741C1">
              <w:rPr>
                <w:szCs w:val="18"/>
              </w:rPr>
              <w:t>23 595</w:t>
            </w:r>
          </w:p>
        </w:tc>
        <w:tc>
          <w:tcPr>
            <w:tcW w:w="1277" w:type="dxa"/>
            <w:shd w:val="clear" w:color="auto" w:fill="F2F2F2" w:themeFill="background1" w:themeFillShade="F2"/>
          </w:tcPr>
          <w:p w14:paraId="18FF83BE" w14:textId="77777777" w:rsidR="00E72668" w:rsidRPr="000741C1" w:rsidRDefault="00E72668" w:rsidP="0017505E">
            <w:pPr>
              <w:pStyle w:val="tabteksts"/>
              <w:jc w:val="right"/>
              <w:rPr>
                <w:szCs w:val="18"/>
              </w:rPr>
            </w:pPr>
            <w:r w:rsidRPr="000741C1">
              <w:rPr>
                <w:szCs w:val="18"/>
              </w:rPr>
              <w:t>466 000</w:t>
            </w:r>
          </w:p>
        </w:tc>
        <w:tc>
          <w:tcPr>
            <w:tcW w:w="1277" w:type="dxa"/>
            <w:shd w:val="clear" w:color="auto" w:fill="F2F2F2" w:themeFill="background1" w:themeFillShade="F2"/>
          </w:tcPr>
          <w:p w14:paraId="1D6DDACE" w14:textId="77777777" w:rsidR="00E72668" w:rsidRPr="000741C1" w:rsidRDefault="00E72668" w:rsidP="0017505E">
            <w:pPr>
              <w:pStyle w:val="tabteksts"/>
              <w:jc w:val="right"/>
              <w:rPr>
                <w:szCs w:val="18"/>
              </w:rPr>
            </w:pPr>
            <w:r w:rsidRPr="000741C1">
              <w:rPr>
                <w:szCs w:val="18"/>
              </w:rPr>
              <w:t>442 405</w:t>
            </w:r>
          </w:p>
        </w:tc>
      </w:tr>
      <w:tr w:rsidR="00E72668" w:rsidRPr="00A2701C" w14:paraId="52188FC8" w14:textId="77777777" w:rsidTr="0017505E">
        <w:trPr>
          <w:trHeight w:val="142"/>
          <w:jc w:val="center"/>
        </w:trPr>
        <w:tc>
          <w:tcPr>
            <w:tcW w:w="5241" w:type="dxa"/>
          </w:tcPr>
          <w:p w14:paraId="4E63305F" w14:textId="77777777" w:rsidR="00E72668" w:rsidRPr="00A2701C" w:rsidRDefault="00E72668" w:rsidP="0017505E">
            <w:pPr>
              <w:pStyle w:val="tabteksts"/>
              <w:jc w:val="both"/>
              <w:rPr>
                <w:i/>
                <w:szCs w:val="18"/>
                <w:lang w:eastAsia="lv-LV"/>
              </w:rPr>
            </w:pPr>
            <w:r w:rsidRPr="00A2701C">
              <w:rPr>
                <w:i/>
                <w:szCs w:val="18"/>
                <w:lang w:eastAsia="lv-LV"/>
              </w:rPr>
              <w:lastRenderedPageBreak/>
              <w:t xml:space="preserve">Palielināti izdevumi atbilstoši ieņēmumiem </w:t>
            </w:r>
            <w:r>
              <w:rPr>
                <w:i/>
                <w:szCs w:val="18"/>
                <w:lang w:eastAsia="lv-LV"/>
              </w:rPr>
              <w:t>no</w:t>
            </w:r>
            <w:r w:rsidRPr="00A2701C">
              <w:rPr>
                <w:i/>
                <w:szCs w:val="18"/>
                <w:lang w:eastAsia="lv-LV"/>
              </w:rPr>
              <w:t xml:space="preserve"> sniegtajiem maksas pakalpojumiem no </w:t>
            </w:r>
            <w:proofErr w:type="spellStart"/>
            <w:r w:rsidRPr="00A2701C">
              <w:rPr>
                <w:i/>
                <w:szCs w:val="18"/>
                <w:lang w:eastAsia="lv-LV"/>
              </w:rPr>
              <w:t>termiņuzturēšanas</w:t>
            </w:r>
            <w:proofErr w:type="spellEnd"/>
            <w:r w:rsidRPr="00A2701C">
              <w:rPr>
                <w:i/>
                <w:szCs w:val="18"/>
                <w:lang w:eastAsia="lv-LV"/>
              </w:rPr>
              <w:t xml:space="preserve"> atļaujām</w:t>
            </w:r>
          </w:p>
        </w:tc>
        <w:tc>
          <w:tcPr>
            <w:tcW w:w="1277" w:type="dxa"/>
          </w:tcPr>
          <w:p w14:paraId="4E437C29" w14:textId="77777777" w:rsidR="00E72668" w:rsidRPr="00A2701C" w:rsidRDefault="00E72668" w:rsidP="000741C1">
            <w:pPr>
              <w:pStyle w:val="tabteksts"/>
              <w:jc w:val="center"/>
              <w:rPr>
                <w:szCs w:val="18"/>
              </w:rPr>
            </w:pPr>
            <w:r w:rsidRPr="00A2701C">
              <w:rPr>
                <w:szCs w:val="18"/>
              </w:rPr>
              <w:t>-</w:t>
            </w:r>
          </w:p>
        </w:tc>
        <w:tc>
          <w:tcPr>
            <w:tcW w:w="1277" w:type="dxa"/>
          </w:tcPr>
          <w:p w14:paraId="0DFF0DF5" w14:textId="77777777" w:rsidR="00E72668" w:rsidRPr="00A2701C" w:rsidRDefault="00E72668" w:rsidP="0017505E">
            <w:pPr>
              <w:pStyle w:val="tabteksts"/>
              <w:jc w:val="right"/>
              <w:rPr>
                <w:szCs w:val="18"/>
              </w:rPr>
            </w:pPr>
            <w:r w:rsidRPr="00A2701C">
              <w:rPr>
                <w:szCs w:val="18"/>
              </w:rPr>
              <w:t>466 000</w:t>
            </w:r>
          </w:p>
        </w:tc>
        <w:tc>
          <w:tcPr>
            <w:tcW w:w="1277" w:type="dxa"/>
          </w:tcPr>
          <w:p w14:paraId="0CC73A69" w14:textId="77777777" w:rsidR="00E72668" w:rsidRPr="00A2701C" w:rsidRDefault="00E72668" w:rsidP="0017505E">
            <w:pPr>
              <w:pStyle w:val="tabteksts"/>
              <w:jc w:val="right"/>
              <w:rPr>
                <w:szCs w:val="18"/>
              </w:rPr>
            </w:pPr>
            <w:r w:rsidRPr="00A2701C">
              <w:rPr>
                <w:szCs w:val="18"/>
              </w:rPr>
              <w:t>466 000</w:t>
            </w:r>
          </w:p>
        </w:tc>
      </w:tr>
      <w:tr w:rsidR="00E72668" w:rsidRPr="001D184A" w14:paraId="49CE1E85" w14:textId="77777777" w:rsidTr="0017505E">
        <w:trPr>
          <w:trHeight w:val="142"/>
          <w:jc w:val="center"/>
        </w:trPr>
        <w:tc>
          <w:tcPr>
            <w:tcW w:w="5241" w:type="dxa"/>
          </w:tcPr>
          <w:p w14:paraId="1350C9FE" w14:textId="77777777" w:rsidR="00E72668" w:rsidRPr="00A2701C" w:rsidRDefault="00E72668" w:rsidP="0017505E">
            <w:pPr>
              <w:pStyle w:val="tabteksts"/>
              <w:jc w:val="both"/>
              <w:rPr>
                <w:i/>
                <w:szCs w:val="18"/>
                <w:lang w:eastAsia="lv-LV"/>
              </w:rPr>
            </w:pPr>
            <w:r w:rsidRPr="00A2701C">
              <w:rPr>
                <w:i/>
                <w:szCs w:val="18"/>
                <w:lang w:eastAsia="lv-LV"/>
              </w:rPr>
              <w:t xml:space="preserve">Samazināti izdevumi </w:t>
            </w:r>
            <w:proofErr w:type="spellStart"/>
            <w:r w:rsidRPr="00A2701C">
              <w:rPr>
                <w:i/>
                <w:szCs w:val="18"/>
                <w:lang w:eastAsia="lv-LV"/>
              </w:rPr>
              <w:t>transfertam</w:t>
            </w:r>
            <w:proofErr w:type="spellEnd"/>
            <w:r w:rsidRPr="00A2701C">
              <w:rPr>
                <w:i/>
                <w:szCs w:val="18"/>
                <w:lang w:eastAsia="lv-LV"/>
              </w:rPr>
              <w:t xml:space="preserve"> uz </w:t>
            </w:r>
            <w:proofErr w:type="spellStart"/>
            <w:r w:rsidRPr="00A2701C">
              <w:rPr>
                <w:i/>
                <w:szCs w:val="18"/>
                <w:lang w:eastAsia="lv-LV"/>
              </w:rPr>
              <w:t>Iekšlietu</w:t>
            </w:r>
            <w:proofErr w:type="spellEnd"/>
            <w:r w:rsidRPr="00A2701C">
              <w:rPr>
                <w:i/>
                <w:szCs w:val="18"/>
                <w:lang w:eastAsia="lv-LV"/>
              </w:rPr>
              <w:t xml:space="preserve"> ministriju sistēmas administrēšanas izdevumu segšanai  no maksas pakalpojumu un citu pašu ieņēmumu atlikuma uz 202</w:t>
            </w:r>
            <w:r>
              <w:rPr>
                <w:i/>
                <w:szCs w:val="18"/>
                <w:lang w:eastAsia="lv-LV"/>
              </w:rPr>
              <w:t>2</w:t>
            </w:r>
            <w:r w:rsidRPr="00A2701C">
              <w:rPr>
                <w:i/>
                <w:szCs w:val="18"/>
                <w:lang w:eastAsia="lv-LV"/>
              </w:rPr>
              <w:t>.gada 1.janvāri</w:t>
            </w:r>
          </w:p>
        </w:tc>
        <w:tc>
          <w:tcPr>
            <w:tcW w:w="1277" w:type="dxa"/>
          </w:tcPr>
          <w:p w14:paraId="1D61E30D" w14:textId="77777777" w:rsidR="00E72668" w:rsidRPr="00A2701C" w:rsidRDefault="00E72668" w:rsidP="0017505E">
            <w:pPr>
              <w:pStyle w:val="tabteksts"/>
              <w:jc w:val="right"/>
              <w:rPr>
                <w:szCs w:val="18"/>
              </w:rPr>
            </w:pPr>
            <w:r w:rsidRPr="00A2701C">
              <w:rPr>
                <w:szCs w:val="18"/>
              </w:rPr>
              <w:t>23 595</w:t>
            </w:r>
          </w:p>
        </w:tc>
        <w:tc>
          <w:tcPr>
            <w:tcW w:w="1277" w:type="dxa"/>
          </w:tcPr>
          <w:p w14:paraId="4F503207" w14:textId="77777777" w:rsidR="00E72668" w:rsidRPr="00A2701C" w:rsidRDefault="00E72668" w:rsidP="0017505E">
            <w:pPr>
              <w:pStyle w:val="tabteksts"/>
              <w:jc w:val="center"/>
              <w:rPr>
                <w:szCs w:val="18"/>
              </w:rPr>
            </w:pPr>
            <w:r w:rsidRPr="00A2701C">
              <w:rPr>
                <w:szCs w:val="18"/>
              </w:rPr>
              <w:t>-</w:t>
            </w:r>
          </w:p>
        </w:tc>
        <w:tc>
          <w:tcPr>
            <w:tcW w:w="1277" w:type="dxa"/>
          </w:tcPr>
          <w:p w14:paraId="529C1B3F" w14:textId="77777777" w:rsidR="00E72668" w:rsidRPr="00A2701C" w:rsidRDefault="00E72668" w:rsidP="0017505E">
            <w:pPr>
              <w:pStyle w:val="tabteksts"/>
              <w:jc w:val="right"/>
            </w:pPr>
            <w:r w:rsidRPr="00A2701C">
              <w:rPr>
                <w:szCs w:val="18"/>
              </w:rPr>
              <w:t>-23 </w:t>
            </w:r>
            <w:r w:rsidRPr="00A2701C">
              <w:t>595</w:t>
            </w:r>
          </w:p>
        </w:tc>
      </w:tr>
    </w:tbl>
    <w:p w14:paraId="0375BDF8" w14:textId="77777777" w:rsidR="00E72668" w:rsidRPr="002857B0" w:rsidRDefault="00E72668" w:rsidP="00E72668">
      <w:pPr>
        <w:spacing w:before="240" w:after="160"/>
        <w:jc w:val="center"/>
        <w:rPr>
          <w:b/>
        </w:rPr>
      </w:pPr>
      <w:r w:rsidRPr="002857B0">
        <w:rPr>
          <w:b/>
        </w:rPr>
        <w:t>34.00.00 Iemaksas starptautiskajās organizācijās</w:t>
      </w:r>
    </w:p>
    <w:p w14:paraId="57058AEA" w14:textId="77777777" w:rsidR="00E72668" w:rsidRPr="006C38FB" w:rsidRDefault="00E72668" w:rsidP="00E72668">
      <w:pPr>
        <w:pStyle w:val="ListParagraph"/>
        <w:spacing w:after="120"/>
        <w:ind w:left="0"/>
        <w:contextualSpacing w:val="0"/>
        <w:rPr>
          <w:u w:val="single"/>
        </w:rPr>
      </w:pPr>
      <w:r w:rsidRPr="006C38FB">
        <w:rPr>
          <w:u w:val="single"/>
        </w:rPr>
        <w:t>Programmas mērķis:</w:t>
      </w:r>
    </w:p>
    <w:p w14:paraId="0AAF1937" w14:textId="77777777" w:rsidR="00E72668" w:rsidRPr="006C38FB" w:rsidRDefault="00E72668" w:rsidP="00E72668">
      <w:pPr>
        <w:ind w:firstLine="720"/>
        <w:rPr>
          <w:u w:val="single"/>
        </w:rPr>
      </w:pPr>
      <w:r w:rsidRPr="006C38FB">
        <w:t>nodrošināt iespēju nozaru speciālistiem pārstāvēt Latvijas valsts intereses starptautiskajās organizācijās.</w:t>
      </w:r>
    </w:p>
    <w:p w14:paraId="7A66FD29" w14:textId="77777777" w:rsidR="00E72668" w:rsidRPr="006C38FB" w:rsidRDefault="00E72668" w:rsidP="00E72668">
      <w:pPr>
        <w:spacing w:before="120" w:after="120"/>
        <w:rPr>
          <w:u w:val="single"/>
        </w:rPr>
      </w:pPr>
      <w:r w:rsidRPr="006C38FB">
        <w:rPr>
          <w:u w:val="single"/>
        </w:rPr>
        <w:t>Galvenās aktivitātes:</w:t>
      </w:r>
    </w:p>
    <w:p w14:paraId="5C0B1836" w14:textId="77777777" w:rsidR="00E72668" w:rsidRPr="006C38FB" w:rsidRDefault="00E72668" w:rsidP="00E72668">
      <w:pPr>
        <w:autoSpaceDE w:val="0"/>
        <w:autoSpaceDN w:val="0"/>
        <w:adjustRightInd w:val="0"/>
        <w:ind w:firstLine="714"/>
        <w:rPr>
          <w:lang w:eastAsia="lv-LV"/>
        </w:rPr>
      </w:pPr>
      <w:r w:rsidRPr="006C38FB">
        <w:t>veikt iemaksas starptautiskajās organizācijās, nodrošinot dalību un Latvijas valsts interešu pārstāvēšanu.</w:t>
      </w:r>
    </w:p>
    <w:p w14:paraId="30ACB572" w14:textId="77777777" w:rsidR="00E72668" w:rsidRDefault="00E72668" w:rsidP="00E72668">
      <w:pPr>
        <w:rPr>
          <w:u w:val="single"/>
        </w:rPr>
      </w:pPr>
    </w:p>
    <w:p w14:paraId="6CB9AA7B" w14:textId="77777777" w:rsidR="00E72668" w:rsidRPr="006C38FB" w:rsidRDefault="00E72668" w:rsidP="00E72668">
      <w:pPr>
        <w:spacing w:after="240"/>
      </w:pPr>
      <w:r w:rsidRPr="006C38FB">
        <w:rPr>
          <w:u w:val="single"/>
        </w:rPr>
        <w:t>Programmas izpildītājs:</w:t>
      </w:r>
      <w:r w:rsidRPr="006C38FB">
        <w:t xml:space="preserve"> Ekonomikas ministrija.</w:t>
      </w:r>
    </w:p>
    <w:p w14:paraId="29CE293F" w14:textId="77777777" w:rsidR="00E72668" w:rsidRPr="006C38FB" w:rsidRDefault="00E72668" w:rsidP="00E72668">
      <w:pPr>
        <w:pStyle w:val="Tabuluvirsraksti"/>
        <w:spacing w:after="240"/>
        <w:rPr>
          <w:b/>
          <w:lang w:eastAsia="lv-LV"/>
        </w:rPr>
      </w:pPr>
      <w:r w:rsidRPr="006C38FB">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E72668" w:rsidRPr="006C38FB" w14:paraId="4848F6E5" w14:textId="77777777" w:rsidTr="0017505E">
        <w:trPr>
          <w:tblHeader/>
          <w:jc w:val="center"/>
        </w:trPr>
        <w:tc>
          <w:tcPr>
            <w:tcW w:w="3397" w:type="dxa"/>
          </w:tcPr>
          <w:p w14:paraId="65111367" w14:textId="77777777" w:rsidR="00E72668" w:rsidRPr="006C38FB" w:rsidRDefault="00E72668" w:rsidP="0017505E">
            <w:pPr>
              <w:pStyle w:val="tabteksts"/>
              <w:jc w:val="center"/>
              <w:rPr>
                <w:szCs w:val="18"/>
              </w:rPr>
            </w:pPr>
          </w:p>
        </w:tc>
        <w:tc>
          <w:tcPr>
            <w:tcW w:w="1134" w:type="dxa"/>
          </w:tcPr>
          <w:p w14:paraId="5B223520" w14:textId="77777777" w:rsidR="00E72668" w:rsidRPr="006C38FB" w:rsidRDefault="00E72668" w:rsidP="0017505E">
            <w:pPr>
              <w:pStyle w:val="tabteksts"/>
              <w:jc w:val="center"/>
              <w:rPr>
                <w:szCs w:val="18"/>
                <w:lang w:eastAsia="lv-LV"/>
              </w:rPr>
            </w:pPr>
            <w:r w:rsidRPr="006C38FB">
              <w:rPr>
                <w:szCs w:val="18"/>
                <w:lang w:eastAsia="lv-LV"/>
              </w:rPr>
              <w:t>20</w:t>
            </w:r>
            <w:r>
              <w:rPr>
                <w:szCs w:val="18"/>
                <w:lang w:eastAsia="lv-LV"/>
              </w:rPr>
              <w:t>20</w:t>
            </w:r>
            <w:r w:rsidRPr="006C38FB">
              <w:rPr>
                <w:szCs w:val="18"/>
                <w:lang w:eastAsia="lv-LV"/>
              </w:rPr>
              <w:t>. gads</w:t>
            </w:r>
            <w:r w:rsidRPr="006C38FB">
              <w:rPr>
                <w:szCs w:val="18"/>
                <w:lang w:eastAsia="lv-LV"/>
              </w:rPr>
              <w:br/>
              <w:t>(izpilde)</w:t>
            </w:r>
          </w:p>
        </w:tc>
        <w:tc>
          <w:tcPr>
            <w:tcW w:w="1134" w:type="dxa"/>
          </w:tcPr>
          <w:p w14:paraId="4A5CFD3E" w14:textId="77777777" w:rsidR="00E72668" w:rsidRPr="006C38FB" w:rsidRDefault="00E72668" w:rsidP="0017505E">
            <w:pPr>
              <w:pStyle w:val="tabteksts"/>
              <w:jc w:val="center"/>
              <w:rPr>
                <w:szCs w:val="18"/>
                <w:lang w:eastAsia="lv-LV"/>
              </w:rPr>
            </w:pPr>
            <w:r w:rsidRPr="006C38FB">
              <w:rPr>
                <w:lang w:eastAsia="lv-LV"/>
              </w:rPr>
              <w:t>202</w:t>
            </w:r>
            <w:r>
              <w:rPr>
                <w:lang w:eastAsia="lv-LV"/>
              </w:rPr>
              <w:t>1</w:t>
            </w:r>
            <w:r w:rsidRPr="006C38FB">
              <w:rPr>
                <w:lang w:eastAsia="lv-LV"/>
              </w:rPr>
              <w:t>. gada     plāns</w:t>
            </w:r>
          </w:p>
        </w:tc>
        <w:tc>
          <w:tcPr>
            <w:tcW w:w="1134" w:type="dxa"/>
          </w:tcPr>
          <w:p w14:paraId="6C6C0D96" w14:textId="77777777" w:rsidR="00E72668" w:rsidRPr="006C38FB" w:rsidRDefault="00E72668" w:rsidP="0017505E">
            <w:pPr>
              <w:pStyle w:val="tabteksts"/>
              <w:jc w:val="center"/>
              <w:rPr>
                <w:szCs w:val="18"/>
                <w:lang w:eastAsia="lv-LV"/>
              </w:rPr>
            </w:pPr>
            <w:r w:rsidRPr="006C38FB">
              <w:rPr>
                <w:szCs w:val="18"/>
                <w:lang w:eastAsia="lv-LV"/>
              </w:rPr>
              <w:t>202</w:t>
            </w:r>
            <w:r>
              <w:rPr>
                <w:szCs w:val="18"/>
                <w:lang w:eastAsia="lv-LV"/>
              </w:rPr>
              <w:t>2</w:t>
            </w:r>
            <w:r w:rsidRPr="006C38FB">
              <w:rPr>
                <w:szCs w:val="18"/>
                <w:lang w:eastAsia="lv-LV"/>
              </w:rPr>
              <w:t>. gada p</w:t>
            </w:r>
            <w:r>
              <w:rPr>
                <w:szCs w:val="18"/>
                <w:lang w:eastAsia="lv-LV"/>
              </w:rPr>
              <w:t>rojekts</w:t>
            </w:r>
          </w:p>
        </w:tc>
        <w:tc>
          <w:tcPr>
            <w:tcW w:w="1134" w:type="dxa"/>
          </w:tcPr>
          <w:p w14:paraId="08521A13" w14:textId="77777777" w:rsidR="00E72668" w:rsidRPr="006C38FB" w:rsidRDefault="00E72668" w:rsidP="0017505E">
            <w:pPr>
              <w:pStyle w:val="tabteksts"/>
              <w:jc w:val="center"/>
              <w:rPr>
                <w:szCs w:val="18"/>
                <w:lang w:eastAsia="lv-LV"/>
              </w:rPr>
            </w:pPr>
            <w:r w:rsidRPr="006C38FB">
              <w:rPr>
                <w:szCs w:val="18"/>
                <w:lang w:eastAsia="lv-LV"/>
              </w:rPr>
              <w:t>202</w:t>
            </w:r>
            <w:r>
              <w:rPr>
                <w:szCs w:val="18"/>
                <w:lang w:eastAsia="lv-LV"/>
              </w:rPr>
              <w:t>3</w:t>
            </w:r>
            <w:r w:rsidRPr="006C38FB">
              <w:rPr>
                <w:szCs w:val="18"/>
                <w:lang w:eastAsia="lv-LV"/>
              </w:rPr>
              <w:t xml:space="preserve">. gada </w:t>
            </w:r>
            <w:r w:rsidRPr="006C38FB">
              <w:rPr>
                <w:lang w:eastAsia="lv-LV"/>
              </w:rPr>
              <w:t>prognoze</w:t>
            </w:r>
          </w:p>
        </w:tc>
        <w:tc>
          <w:tcPr>
            <w:tcW w:w="1139" w:type="dxa"/>
          </w:tcPr>
          <w:p w14:paraId="50BEF1A4" w14:textId="77777777" w:rsidR="00E72668" w:rsidRPr="006C38FB" w:rsidRDefault="00E72668" w:rsidP="0017505E">
            <w:pPr>
              <w:pStyle w:val="tabteksts"/>
              <w:jc w:val="center"/>
              <w:rPr>
                <w:szCs w:val="18"/>
                <w:lang w:eastAsia="lv-LV"/>
              </w:rPr>
            </w:pPr>
            <w:r w:rsidRPr="006C38FB">
              <w:rPr>
                <w:szCs w:val="18"/>
                <w:lang w:eastAsia="lv-LV"/>
              </w:rPr>
              <w:t>202</w:t>
            </w:r>
            <w:r>
              <w:rPr>
                <w:szCs w:val="18"/>
                <w:lang w:eastAsia="lv-LV"/>
              </w:rPr>
              <w:t>4</w:t>
            </w:r>
            <w:r w:rsidRPr="006C38FB">
              <w:rPr>
                <w:szCs w:val="18"/>
                <w:lang w:eastAsia="lv-LV"/>
              </w:rPr>
              <w:t xml:space="preserve">. gada </w:t>
            </w:r>
            <w:r w:rsidRPr="006C38FB">
              <w:rPr>
                <w:lang w:eastAsia="lv-LV"/>
              </w:rPr>
              <w:t>prognoze</w:t>
            </w:r>
          </w:p>
        </w:tc>
      </w:tr>
      <w:tr w:rsidR="00E72668" w:rsidRPr="006C38FB" w14:paraId="25E9B907" w14:textId="77777777" w:rsidTr="0017505E">
        <w:trPr>
          <w:jc w:val="center"/>
        </w:trPr>
        <w:tc>
          <w:tcPr>
            <w:tcW w:w="9072" w:type="dxa"/>
            <w:gridSpan w:val="6"/>
            <w:shd w:val="clear" w:color="auto" w:fill="D9D9D9" w:themeFill="background1" w:themeFillShade="D9"/>
            <w:vAlign w:val="center"/>
          </w:tcPr>
          <w:p w14:paraId="3234929F" w14:textId="77777777" w:rsidR="00E72668" w:rsidRPr="006C38FB" w:rsidRDefault="00E72668" w:rsidP="0017505E">
            <w:pPr>
              <w:pStyle w:val="tabteksts"/>
              <w:jc w:val="center"/>
              <w:rPr>
                <w:szCs w:val="18"/>
              </w:rPr>
            </w:pPr>
            <w:r w:rsidRPr="006C38FB">
              <w:rPr>
                <w:szCs w:val="18"/>
                <w:lang w:eastAsia="lv-LV"/>
              </w:rPr>
              <w:t>Nodrošināta Latvijas dalība un interešu aizstāvība starptautiskajās organizācijās</w:t>
            </w:r>
          </w:p>
        </w:tc>
      </w:tr>
      <w:tr w:rsidR="00E72668" w:rsidRPr="006C38FB" w14:paraId="7B7B6C5B" w14:textId="77777777" w:rsidTr="0017505E">
        <w:trPr>
          <w:jc w:val="center"/>
        </w:trPr>
        <w:tc>
          <w:tcPr>
            <w:tcW w:w="3397" w:type="dxa"/>
          </w:tcPr>
          <w:p w14:paraId="126BFE2A" w14:textId="77777777" w:rsidR="00E72668" w:rsidRPr="006C38FB" w:rsidRDefault="00E72668" w:rsidP="0017505E">
            <w:pPr>
              <w:pStyle w:val="tabteksts"/>
              <w:rPr>
                <w:szCs w:val="18"/>
              </w:rPr>
            </w:pPr>
            <w:r w:rsidRPr="006C38FB">
              <w:t>Starptautiskās organizācijas (skaits)</w:t>
            </w:r>
          </w:p>
        </w:tc>
        <w:tc>
          <w:tcPr>
            <w:tcW w:w="1134" w:type="dxa"/>
          </w:tcPr>
          <w:p w14:paraId="540242B6" w14:textId="77777777" w:rsidR="00E72668" w:rsidRPr="006C38FB" w:rsidRDefault="00E72668" w:rsidP="0017505E">
            <w:pPr>
              <w:pStyle w:val="tabteksts"/>
              <w:jc w:val="center"/>
              <w:rPr>
                <w:highlight w:val="yellow"/>
              </w:rPr>
            </w:pPr>
            <w:r w:rsidRPr="006C38FB">
              <w:t>16</w:t>
            </w:r>
          </w:p>
        </w:tc>
        <w:tc>
          <w:tcPr>
            <w:tcW w:w="1134" w:type="dxa"/>
          </w:tcPr>
          <w:p w14:paraId="75C61575" w14:textId="77777777" w:rsidR="00E72668" w:rsidRPr="006C38FB" w:rsidRDefault="00E72668" w:rsidP="0017505E">
            <w:pPr>
              <w:pStyle w:val="tabteksts"/>
              <w:jc w:val="center"/>
              <w:rPr>
                <w:highlight w:val="yellow"/>
              </w:rPr>
            </w:pPr>
            <w:r w:rsidRPr="006C38FB">
              <w:t>16</w:t>
            </w:r>
          </w:p>
        </w:tc>
        <w:tc>
          <w:tcPr>
            <w:tcW w:w="1134" w:type="dxa"/>
          </w:tcPr>
          <w:p w14:paraId="4B32256F" w14:textId="77777777" w:rsidR="00E72668" w:rsidRPr="006C38FB" w:rsidRDefault="00E72668" w:rsidP="0017505E">
            <w:pPr>
              <w:pStyle w:val="tabteksts"/>
              <w:jc w:val="center"/>
              <w:rPr>
                <w:highlight w:val="yellow"/>
              </w:rPr>
            </w:pPr>
            <w:r w:rsidRPr="006C38FB">
              <w:t>16</w:t>
            </w:r>
          </w:p>
        </w:tc>
        <w:tc>
          <w:tcPr>
            <w:tcW w:w="1134" w:type="dxa"/>
          </w:tcPr>
          <w:p w14:paraId="5DD2FDF2" w14:textId="77777777" w:rsidR="00E72668" w:rsidRPr="006C38FB" w:rsidRDefault="00E72668" w:rsidP="0017505E">
            <w:pPr>
              <w:pStyle w:val="tabteksts"/>
              <w:jc w:val="center"/>
              <w:rPr>
                <w:highlight w:val="yellow"/>
              </w:rPr>
            </w:pPr>
            <w:r w:rsidRPr="006C38FB">
              <w:t>16</w:t>
            </w:r>
          </w:p>
        </w:tc>
        <w:tc>
          <w:tcPr>
            <w:tcW w:w="1139" w:type="dxa"/>
          </w:tcPr>
          <w:p w14:paraId="026518F7" w14:textId="77777777" w:rsidR="00E72668" w:rsidRPr="006C38FB" w:rsidRDefault="00E72668" w:rsidP="0017505E">
            <w:pPr>
              <w:pStyle w:val="tabteksts"/>
              <w:jc w:val="center"/>
              <w:rPr>
                <w:highlight w:val="yellow"/>
              </w:rPr>
            </w:pPr>
            <w:r w:rsidRPr="006C38FB">
              <w:t>16</w:t>
            </w:r>
          </w:p>
        </w:tc>
      </w:tr>
    </w:tbl>
    <w:p w14:paraId="48F8DAD8" w14:textId="77777777" w:rsidR="00E72668" w:rsidRPr="00334284" w:rsidRDefault="00E72668" w:rsidP="000741C1">
      <w:pPr>
        <w:pStyle w:val="Tabuluvirsraksti"/>
        <w:spacing w:before="240" w:after="160"/>
        <w:rPr>
          <w:b/>
          <w:lang w:eastAsia="lv-LV"/>
        </w:rPr>
      </w:pPr>
      <w:r w:rsidRPr="00334284">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483207" w14:paraId="481A8003" w14:textId="77777777" w:rsidTr="0017505E">
        <w:trPr>
          <w:trHeight w:val="283"/>
          <w:tblHeader/>
          <w:jc w:val="center"/>
        </w:trPr>
        <w:tc>
          <w:tcPr>
            <w:tcW w:w="3378" w:type="dxa"/>
            <w:vAlign w:val="center"/>
          </w:tcPr>
          <w:p w14:paraId="0DF05DB9" w14:textId="77777777" w:rsidR="00E72668" w:rsidRPr="00483207" w:rsidRDefault="00E72668" w:rsidP="0017505E">
            <w:pPr>
              <w:pStyle w:val="tabteksts"/>
              <w:jc w:val="center"/>
              <w:rPr>
                <w:color w:val="9BBB59" w:themeColor="accent3"/>
                <w:szCs w:val="24"/>
              </w:rPr>
            </w:pPr>
          </w:p>
        </w:tc>
        <w:tc>
          <w:tcPr>
            <w:tcW w:w="1131" w:type="dxa"/>
          </w:tcPr>
          <w:p w14:paraId="59484019" w14:textId="77777777" w:rsidR="00E72668" w:rsidRPr="00483207" w:rsidRDefault="00E72668" w:rsidP="0017505E">
            <w:pPr>
              <w:pStyle w:val="tabteksts"/>
              <w:jc w:val="center"/>
              <w:rPr>
                <w:color w:val="9BBB59" w:themeColor="accent3"/>
                <w:szCs w:val="24"/>
                <w:lang w:eastAsia="lv-LV"/>
              </w:rPr>
            </w:pPr>
            <w:r w:rsidRPr="006C38FB">
              <w:rPr>
                <w:szCs w:val="18"/>
                <w:lang w:eastAsia="lv-LV"/>
              </w:rPr>
              <w:t>20</w:t>
            </w:r>
            <w:r>
              <w:rPr>
                <w:szCs w:val="18"/>
                <w:lang w:eastAsia="lv-LV"/>
              </w:rPr>
              <w:t>20</w:t>
            </w:r>
            <w:r w:rsidRPr="006C38FB">
              <w:rPr>
                <w:szCs w:val="18"/>
                <w:lang w:eastAsia="lv-LV"/>
              </w:rPr>
              <w:t>. gads</w:t>
            </w:r>
            <w:r w:rsidRPr="006C38FB">
              <w:rPr>
                <w:szCs w:val="18"/>
                <w:lang w:eastAsia="lv-LV"/>
              </w:rPr>
              <w:br/>
              <w:t>(izpilde)</w:t>
            </w:r>
          </w:p>
        </w:tc>
        <w:tc>
          <w:tcPr>
            <w:tcW w:w="1132" w:type="dxa"/>
          </w:tcPr>
          <w:p w14:paraId="43CFDA45" w14:textId="77777777" w:rsidR="00E72668" w:rsidRPr="00483207" w:rsidRDefault="00E72668" w:rsidP="0017505E">
            <w:pPr>
              <w:pStyle w:val="tabteksts"/>
              <w:jc w:val="center"/>
              <w:rPr>
                <w:color w:val="9BBB59" w:themeColor="accent3"/>
                <w:szCs w:val="24"/>
                <w:lang w:eastAsia="lv-LV"/>
              </w:rPr>
            </w:pPr>
            <w:r w:rsidRPr="006C38FB">
              <w:rPr>
                <w:lang w:eastAsia="lv-LV"/>
              </w:rPr>
              <w:t>202</w:t>
            </w:r>
            <w:r>
              <w:rPr>
                <w:lang w:eastAsia="lv-LV"/>
              </w:rPr>
              <w:t>1</w:t>
            </w:r>
            <w:r w:rsidRPr="006C38FB">
              <w:rPr>
                <w:lang w:eastAsia="lv-LV"/>
              </w:rPr>
              <w:t>. gada     plāns</w:t>
            </w:r>
          </w:p>
        </w:tc>
        <w:tc>
          <w:tcPr>
            <w:tcW w:w="1132" w:type="dxa"/>
          </w:tcPr>
          <w:p w14:paraId="17F56515" w14:textId="77777777" w:rsidR="00E72668" w:rsidRPr="00483207" w:rsidRDefault="00E72668" w:rsidP="0017505E">
            <w:pPr>
              <w:pStyle w:val="tabteksts"/>
              <w:jc w:val="center"/>
              <w:rPr>
                <w:color w:val="9BBB59" w:themeColor="accent3"/>
                <w:szCs w:val="24"/>
                <w:lang w:eastAsia="lv-LV"/>
              </w:rPr>
            </w:pPr>
            <w:r w:rsidRPr="006C38FB">
              <w:rPr>
                <w:szCs w:val="18"/>
                <w:lang w:eastAsia="lv-LV"/>
              </w:rPr>
              <w:t>202</w:t>
            </w:r>
            <w:r>
              <w:rPr>
                <w:szCs w:val="18"/>
                <w:lang w:eastAsia="lv-LV"/>
              </w:rPr>
              <w:t>2</w:t>
            </w:r>
            <w:r w:rsidRPr="006C38FB">
              <w:rPr>
                <w:szCs w:val="18"/>
                <w:lang w:eastAsia="lv-LV"/>
              </w:rPr>
              <w:t>. gada p</w:t>
            </w:r>
            <w:r>
              <w:rPr>
                <w:szCs w:val="18"/>
                <w:lang w:eastAsia="lv-LV"/>
              </w:rPr>
              <w:t>rojekts</w:t>
            </w:r>
          </w:p>
        </w:tc>
        <w:tc>
          <w:tcPr>
            <w:tcW w:w="1132" w:type="dxa"/>
          </w:tcPr>
          <w:p w14:paraId="3C338C34" w14:textId="77777777" w:rsidR="00E72668" w:rsidRPr="00483207" w:rsidRDefault="00E72668" w:rsidP="0017505E">
            <w:pPr>
              <w:pStyle w:val="tabteksts"/>
              <w:jc w:val="center"/>
              <w:rPr>
                <w:color w:val="9BBB59" w:themeColor="accent3"/>
                <w:szCs w:val="24"/>
                <w:lang w:eastAsia="lv-LV"/>
              </w:rPr>
            </w:pPr>
            <w:r w:rsidRPr="006C38FB">
              <w:rPr>
                <w:szCs w:val="18"/>
                <w:lang w:eastAsia="lv-LV"/>
              </w:rPr>
              <w:t>202</w:t>
            </w:r>
            <w:r>
              <w:rPr>
                <w:szCs w:val="18"/>
                <w:lang w:eastAsia="lv-LV"/>
              </w:rPr>
              <w:t>3</w:t>
            </w:r>
            <w:r w:rsidRPr="006C38FB">
              <w:rPr>
                <w:szCs w:val="18"/>
                <w:lang w:eastAsia="lv-LV"/>
              </w:rPr>
              <w:t xml:space="preserve">. gada </w:t>
            </w:r>
            <w:r w:rsidRPr="006C38FB">
              <w:rPr>
                <w:lang w:eastAsia="lv-LV"/>
              </w:rPr>
              <w:t>prognoze</w:t>
            </w:r>
          </w:p>
        </w:tc>
        <w:tc>
          <w:tcPr>
            <w:tcW w:w="1132" w:type="dxa"/>
          </w:tcPr>
          <w:p w14:paraId="20967BDD" w14:textId="77777777" w:rsidR="00E72668" w:rsidRPr="00483207" w:rsidRDefault="00E72668" w:rsidP="0017505E">
            <w:pPr>
              <w:pStyle w:val="tabteksts"/>
              <w:jc w:val="center"/>
              <w:rPr>
                <w:color w:val="9BBB59" w:themeColor="accent3"/>
                <w:szCs w:val="24"/>
                <w:lang w:eastAsia="lv-LV"/>
              </w:rPr>
            </w:pPr>
            <w:r w:rsidRPr="006C38FB">
              <w:rPr>
                <w:szCs w:val="18"/>
                <w:lang w:eastAsia="lv-LV"/>
              </w:rPr>
              <w:t>202</w:t>
            </w:r>
            <w:r>
              <w:rPr>
                <w:szCs w:val="18"/>
                <w:lang w:eastAsia="lv-LV"/>
              </w:rPr>
              <w:t>4</w:t>
            </w:r>
            <w:r w:rsidRPr="006C38FB">
              <w:rPr>
                <w:szCs w:val="18"/>
                <w:lang w:eastAsia="lv-LV"/>
              </w:rPr>
              <w:t xml:space="preserve">. gada </w:t>
            </w:r>
            <w:r w:rsidRPr="006C38FB">
              <w:rPr>
                <w:lang w:eastAsia="lv-LV"/>
              </w:rPr>
              <w:t>prognoze</w:t>
            </w:r>
          </w:p>
        </w:tc>
      </w:tr>
      <w:tr w:rsidR="00E72668" w:rsidRPr="00483207" w14:paraId="1FBC292C" w14:textId="77777777" w:rsidTr="0017505E">
        <w:trPr>
          <w:trHeight w:val="142"/>
          <w:jc w:val="center"/>
        </w:trPr>
        <w:tc>
          <w:tcPr>
            <w:tcW w:w="3378" w:type="dxa"/>
            <w:shd w:val="clear" w:color="auto" w:fill="D9D9D9" w:themeFill="background1" w:themeFillShade="D9"/>
            <w:vAlign w:val="center"/>
          </w:tcPr>
          <w:p w14:paraId="3BADCBCE" w14:textId="77777777" w:rsidR="00E72668" w:rsidRPr="00FA76EA" w:rsidRDefault="00E72668" w:rsidP="0017505E">
            <w:pPr>
              <w:pStyle w:val="tabteksts"/>
              <w:rPr>
                <w:lang w:eastAsia="lv-LV"/>
              </w:rPr>
            </w:pPr>
            <w:r w:rsidRPr="00FA76EA">
              <w:rPr>
                <w:lang w:eastAsia="lv-LV"/>
              </w:rPr>
              <w:t>Kopējie izdevumi,</w:t>
            </w:r>
            <w:r w:rsidRPr="00FA76EA">
              <w:t xml:space="preserve"> </w:t>
            </w:r>
            <w:proofErr w:type="spellStart"/>
            <w:r w:rsidRPr="00FA76EA">
              <w:rPr>
                <w:i/>
                <w:szCs w:val="18"/>
              </w:rPr>
              <w:t>euro</w:t>
            </w:r>
            <w:proofErr w:type="spellEnd"/>
          </w:p>
        </w:tc>
        <w:tc>
          <w:tcPr>
            <w:tcW w:w="1131" w:type="dxa"/>
            <w:shd w:val="clear" w:color="auto" w:fill="D9D9D9" w:themeFill="background1" w:themeFillShade="D9"/>
          </w:tcPr>
          <w:p w14:paraId="15707A13" w14:textId="77777777" w:rsidR="00E72668" w:rsidRPr="00FA76EA" w:rsidRDefault="00E72668" w:rsidP="0017505E">
            <w:pPr>
              <w:pStyle w:val="tabteksts"/>
              <w:jc w:val="right"/>
            </w:pPr>
            <w:r>
              <w:t>199 649</w:t>
            </w:r>
          </w:p>
        </w:tc>
        <w:tc>
          <w:tcPr>
            <w:tcW w:w="1132" w:type="dxa"/>
            <w:shd w:val="clear" w:color="auto" w:fill="D9D9D9" w:themeFill="background1" w:themeFillShade="D9"/>
          </w:tcPr>
          <w:p w14:paraId="1707F562" w14:textId="77777777" w:rsidR="00E72668" w:rsidRPr="00483207" w:rsidRDefault="00E72668" w:rsidP="0017505E">
            <w:pPr>
              <w:pStyle w:val="tabteksts"/>
              <w:jc w:val="right"/>
              <w:rPr>
                <w:color w:val="9BBB59" w:themeColor="accent3"/>
              </w:rPr>
            </w:pPr>
            <w:r w:rsidRPr="00334284">
              <w:rPr>
                <w:szCs w:val="18"/>
              </w:rPr>
              <w:t>230 083</w:t>
            </w:r>
          </w:p>
        </w:tc>
        <w:tc>
          <w:tcPr>
            <w:tcW w:w="1132" w:type="dxa"/>
            <w:shd w:val="clear" w:color="auto" w:fill="D9D9D9" w:themeFill="background1" w:themeFillShade="D9"/>
            <w:vAlign w:val="center"/>
          </w:tcPr>
          <w:p w14:paraId="275D7935" w14:textId="77777777" w:rsidR="00E72668" w:rsidRPr="00334284" w:rsidRDefault="00E72668" w:rsidP="0017505E">
            <w:pPr>
              <w:pStyle w:val="tabteksts"/>
              <w:jc w:val="right"/>
            </w:pPr>
            <w:r w:rsidRPr="00334284">
              <w:t>230</w:t>
            </w:r>
            <w:r>
              <w:t xml:space="preserve"> </w:t>
            </w:r>
            <w:r w:rsidRPr="00334284">
              <w:t>083</w:t>
            </w:r>
          </w:p>
        </w:tc>
        <w:tc>
          <w:tcPr>
            <w:tcW w:w="1132" w:type="dxa"/>
            <w:shd w:val="clear" w:color="auto" w:fill="D9D9D9" w:themeFill="background1" w:themeFillShade="D9"/>
            <w:vAlign w:val="center"/>
          </w:tcPr>
          <w:p w14:paraId="47FFC078" w14:textId="77777777" w:rsidR="00E72668" w:rsidRPr="00334284" w:rsidRDefault="00E72668" w:rsidP="0017505E">
            <w:pPr>
              <w:pStyle w:val="tabteksts"/>
              <w:jc w:val="right"/>
            </w:pPr>
            <w:r w:rsidRPr="00334284">
              <w:t>230</w:t>
            </w:r>
            <w:r>
              <w:t xml:space="preserve"> </w:t>
            </w:r>
            <w:r w:rsidRPr="00334284">
              <w:t>083</w:t>
            </w:r>
          </w:p>
        </w:tc>
        <w:tc>
          <w:tcPr>
            <w:tcW w:w="1132" w:type="dxa"/>
            <w:shd w:val="clear" w:color="auto" w:fill="D9D9D9" w:themeFill="background1" w:themeFillShade="D9"/>
            <w:vAlign w:val="center"/>
          </w:tcPr>
          <w:p w14:paraId="398789BF" w14:textId="77777777" w:rsidR="00E72668" w:rsidRPr="00334284" w:rsidRDefault="00E72668" w:rsidP="0017505E">
            <w:pPr>
              <w:pStyle w:val="tabteksts"/>
              <w:jc w:val="right"/>
            </w:pPr>
            <w:r w:rsidRPr="00334284">
              <w:t>230</w:t>
            </w:r>
            <w:r>
              <w:t xml:space="preserve"> </w:t>
            </w:r>
            <w:r w:rsidRPr="00334284">
              <w:t>083</w:t>
            </w:r>
          </w:p>
        </w:tc>
      </w:tr>
      <w:tr w:rsidR="00E72668" w:rsidRPr="00483207" w14:paraId="0E605EC6" w14:textId="77777777" w:rsidTr="0017505E">
        <w:trPr>
          <w:trHeight w:val="283"/>
          <w:jc w:val="center"/>
        </w:trPr>
        <w:tc>
          <w:tcPr>
            <w:tcW w:w="3378" w:type="dxa"/>
            <w:tcBorders>
              <w:bottom w:val="single" w:sz="4" w:space="0" w:color="auto"/>
            </w:tcBorders>
            <w:vAlign w:val="center"/>
          </w:tcPr>
          <w:p w14:paraId="10844D16" w14:textId="77777777" w:rsidR="00E72668" w:rsidRPr="000C3AD9" w:rsidRDefault="00E72668" w:rsidP="0017505E">
            <w:pPr>
              <w:pStyle w:val="tabteksts"/>
              <w:rPr>
                <w:szCs w:val="18"/>
                <w:lang w:eastAsia="lv-LV"/>
              </w:rPr>
            </w:pPr>
            <w:r w:rsidRPr="000C3AD9">
              <w:rPr>
                <w:szCs w:val="18"/>
                <w:lang w:eastAsia="lv-LV"/>
              </w:rPr>
              <w:t xml:space="preserve">Kopējo izdevumu izmaiņas, </w:t>
            </w:r>
            <w:proofErr w:type="spellStart"/>
            <w:r w:rsidRPr="000C3AD9">
              <w:rPr>
                <w:i/>
                <w:szCs w:val="18"/>
                <w:lang w:eastAsia="lv-LV"/>
              </w:rPr>
              <w:t>euro</w:t>
            </w:r>
            <w:proofErr w:type="spellEnd"/>
            <w:r w:rsidRPr="000C3AD9">
              <w:rPr>
                <w:szCs w:val="18"/>
                <w:lang w:eastAsia="lv-LV"/>
              </w:rPr>
              <w:t xml:space="preserve"> (+/–) pret iepriekšējo gadu</w:t>
            </w:r>
          </w:p>
        </w:tc>
        <w:tc>
          <w:tcPr>
            <w:tcW w:w="1131" w:type="dxa"/>
            <w:tcBorders>
              <w:bottom w:val="single" w:sz="4" w:space="0" w:color="auto"/>
            </w:tcBorders>
          </w:tcPr>
          <w:p w14:paraId="3E8DFF23" w14:textId="77777777" w:rsidR="00E72668" w:rsidRPr="000C3AD9" w:rsidRDefault="00E72668" w:rsidP="0017505E">
            <w:pPr>
              <w:pStyle w:val="tabteksts"/>
              <w:jc w:val="center"/>
            </w:pPr>
            <w:r w:rsidRPr="000C3AD9">
              <w:rPr>
                <w:b/>
                <w:bCs/>
              </w:rPr>
              <w:t>×</w:t>
            </w:r>
          </w:p>
        </w:tc>
        <w:tc>
          <w:tcPr>
            <w:tcW w:w="1132" w:type="dxa"/>
            <w:tcBorders>
              <w:bottom w:val="single" w:sz="4" w:space="0" w:color="auto"/>
            </w:tcBorders>
          </w:tcPr>
          <w:p w14:paraId="6881B9C1" w14:textId="77777777" w:rsidR="00E72668" w:rsidRPr="000C3AD9" w:rsidRDefault="00E72668" w:rsidP="0017505E">
            <w:pPr>
              <w:pStyle w:val="tabteksts"/>
              <w:jc w:val="right"/>
            </w:pPr>
            <w:r>
              <w:t>30 434</w:t>
            </w:r>
          </w:p>
        </w:tc>
        <w:tc>
          <w:tcPr>
            <w:tcW w:w="1132" w:type="dxa"/>
            <w:tcBorders>
              <w:bottom w:val="single" w:sz="4" w:space="0" w:color="auto"/>
            </w:tcBorders>
          </w:tcPr>
          <w:p w14:paraId="53C00B5C" w14:textId="77777777" w:rsidR="00E72668" w:rsidRPr="000C3AD9" w:rsidRDefault="00E72668" w:rsidP="0017505E">
            <w:pPr>
              <w:pStyle w:val="tabteksts"/>
              <w:jc w:val="center"/>
            </w:pPr>
            <w:r w:rsidRPr="000C3AD9">
              <w:t>-</w:t>
            </w:r>
          </w:p>
        </w:tc>
        <w:tc>
          <w:tcPr>
            <w:tcW w:w="1132" w:type="dxa"/>
            <w:tcBorders>
              <w:bottom w:val="single" w:sz="4" w:space="0" w:color="auto"/>
            </w:tcBorders>
          </w:tcPr>
          <w:p w14:paraId="0980B7FE" w14:textId="77777777" w:rsidR="00E72668" w:rsidRPr="000C3AD9" w:rsidRDefault="00E72668" w:rsidP="0017505E">
            <w:pPr>
              <w:pStyle w:val="tabteksts"/>
              <w:jc w:val="center"/>
            </w:pPr>
            <w:r w:rsidRPr="000C3AD9">
              <w:t>-</w:t>
            </w:r>
          </w:p>
        </w:tc>
        <w:tc>
          <w:tcPr>
            <w:tcW w:w="1132" w:type="dxa"/>
            <w:tcBorders>
              <w:bottom w:val="single" w:sz="4" w:space="0" w:color="auto"/>
            </w:tcBorders>
          </w:tcPr>
          <w:p w14:paraId="2A1F5082" w14:textId="77777777" w:rsidR="00E72668" w:rsidRPr="000C3AD9" w:rsidRDefault="00E72668" w:rsidP="0017505E">
            <w:pPr>
              <w:pStyle w:val="tabteksts"/>
              <w:jc w:val="center"/>
            </w:pPr>
            <w:r w:rsidRPr="000C3AD9">
              <w:t>-</w:t>
            </w:r>
          </w:p>
        </w:tc>
      </w:tr>
      <w:tr w:rsidR="00E72668" w:rsidRPr="00483207" w14:paraId="55AA6326" w14:textId="77777777" w:rsidTr="0017505E">
        <w:trPr>
          <w:trHeight w:val="283"/>
          <w:jc w:val="center"/>
        </w:trPr>
        <w:tc>
          <w:tcPr>
            <w:tcW w:w="3378" w:type="dxa"/>
            <w:tcBorders>
              <w:top w:val="single" w:sz="4" w:space="0" w:color="auto"/>
              <w:left w:val="single" w:sz="4" w:space="0" w:color="auto"/>
              <w:bottom w:val="single" w:sz="4" w:space="0" w:color="auto"/>
              <w:right w:val="single" w:sz="4" w:space="0" w:color="auto"/>
            </w:tcBorders>
            <w:vAlign w:val="center"/>
          </w:tcPr>
          <w:p w14:paraId="222099B7" w14:textId="77777777" w:rsidR="00E72668" w:rsidRPr="000C3AD9" w:rsidRDefault="00E72668" w:rsidP="0017505E">
            <w:pPr>
              <w:pStyle w:val="tabteksts"/>
            </w:pPr>
            <w:r w:rsidRPr="000C3AD9">
              <w:rPr>
                <w:lang w:eastAsia="lv-LV"/>
              </w:rPr>
              <w:t>Kopējie izdevumi</w:t>
            </w:r>
            <w:r w:rsidRPr="000C3AD9">
              <w:t>, % (+/–) pret iepriekšējo gadu</w:t>
            </w:r>
          </w:p>
        </w:tc>
        <w:tc>
          <w:tcPr>
            <w:tcW w:w="1131" w:type="dxa"/>
            <w:tcBorders>
              <w:top w:val="single" w:sz="4" w:space="0" w:color="auto"/>
              <w:left w:val="single" w:sz="4" w:space="0" w:color="auto"/>
              <w:bottom w:val="single" w:sz="4" w:space="0" w:color="auto"/>
              <w:right w:val="single" w:sz="4" w:space="0" w:color="auto"/>
            </w:tcBorders>
          </w:tcPr>
          <w:p w14:paraId="57B5B568" w14:textId="77777777" w:rsidR="00E72668" w:rsidRPr="000C3AD9" w:rsidRDefault="00E72668" w:rsidP="0017505E">
            <w:pPr>
              <w:pStyle w:val="tabteksts"/>
              <w:jc w:val="center"/>
            </w:pPr>
            <w:r w:rsidRPr="000C3AD9">
              <w:rPr>
                <w:b/>
                <w:bCs/>
              </w:rPr>
              <w:t>×</w:t>
            </w:r>
          </w:p>
        </w:tc>
        <w:tc>
          <w:tcPr>
            <w:tcW w:w="1132" w:type="dxa"/>
            <w:tcBorders>
              <w:top w:val="single" w:sz="4" w:space="0" w:color="auto"/>
              <w:left w:val="single" w:sz="4" w:space="0" w:color="auto"/>
              <w:bottom w:val="single" w:sz="4" w:space="0" w:color="auto"/>
              <w:right w:val="single" w:sz="4" w:space="0" w:color="auto"/>
            </w:tcBorders>
          </w:tcPr>
          <w:p w14:paraId="70FD2BE6" w14:textId="77777777" w:rsidR="00E72668" w:rsidRPr="000C3AD9" w:rsidRDefault="00E72668" w:rsidP="0017505E">
            <w:pPr>
              <w:pStyle w:val="tabteksts"/>
              <w:jc w:val="right"/>
            </w:pPr>
            <w:r>
              <w:t>15,2</w:t>
            </w:r>
          </w:p>
        </w:tc>
        <w:tc>
          <w:tcPr>
            <w:tcW w:w="1132" w:type="dxa"/>
            <w:tcBorders>
              <w:top w:val="single" w:sz="4" w:space="0" w:color="auto"/>
              <w:left w:val="single" w:sz="4" w:space="0" w:color="auto"/>
              <w:bottom w:val="single" w:sz="4" w:space="0" w:color="auto"/>
              <w:right w:val="single" w:sz="4" w:space="0" w:color="auto"/>
            </w:tcBorders>
          </w:tcPr>
          <w:p w14:paraId="3B89FD95" w14:textId="77777777" w:rsidR="00E72668" w:rsidRPr="000C3AD9" w:rsidRDefault="00E72668" w:rsidP="0017505E">
            <w:pPr>
              <w:pStyle w:val="tabteksts"/>
              <w:jc w:val="center"/>
            </w:pPr>
            <w:r w:rsidRPr="000C3AD9">
              <w:t>-</w:t>
            </w:r>
          </w:p>
        </w:tc>
        <w:tc>
          <w:tcPr>
            <w:tcW w:w="1132" w:type="dxa"/>
            <w:tcBorders>
              <w:top w:val="single" w:sz="4" w:space="0" w:color="auto"/>
              <w:left w:val="single" w:sz="4" w:space="0" w:color="auto"/>
              <w:bottom w:val="single" w:sz="4" w:space="0" w:color="auto"/>
              <w:right w:val="single" w:sz="4" w:space="0" w:color="auto"/>
            </w:tcBorders>
          </w:tcPr>
          <w:p w14:paraId="37D20DAD" w14:textId="77777777" w:rsidR="00E72668" w:rsidRPr="000C3AD9" w:rsidRDefault="00E72668" w:rsidP="0017505E">
            <w:pPr>
              <w:pStyle w:val="tabteksts"/>
              <w:jc w:val="center"/>
            </w:pPr>
            <w:r w:rsidRPr="000C3AD9">
              <w:t>-</w:t>
            </w:r>
          </w:p>
        </w:tc>
        <w:tc>
          <w:tcPr>
            <w:tcW w:w="1132" w:type="dxa"/>
            <w:tcBorders>
              <w:top w:val="single" w:sz="4" w:space="0" w:color="auto"/>
              <w:left w:val="single" w:sz="4" w:space="0" w:color="auto"/>
              <w:bottom w:val="single" w:sz="4" w:space="0" w:color="auto"/>
              <w:right w:val="single" w:sz="4" w:space="0" w:color="auto"/>
            </w:tcBorders>
          </w:tcPr>
          <w:p w14:paraId="106389CE" w14:textId="77777777" w:rsidR="00E72668" w:rsidRPr="000C3AD9" w:rsidRDefault="00E72668" w:rsidP="0017505E">
            <w:pPr>
              <w:pStyle w:val="tabteksts"/>
              <w:jc w:val="center"/>
            </w:pPr>
            <w:r w:rsidRPr="000C3AD9">
              <w:t>-</w:t>
            </w:r>
          </w:p>
        </w:tc>
      </w:tr>
    </w:tbl>
    <w:p w14:paraId="04AA954E" w14:textId="77777777" w:rsidR="00E72668" w:rsidRPr="00F144CE" w:rsidRDefault="00E72668" w:rsidP="000741C1">
      <w:pPr>
        <w:spacing w:before="240" w:after="240"/>
        <w:jc w:val="center"/>
        <w:rPr>
          <w:b/>
          <w:lang w:eastAsia="lv-LV"/>
        </w:rPr>
      </w:pPr>
      <w:bookmarkStart w:id="46" w:name="_Hlk61604880"/>
      <w:r w:rsidRPr="00F144CE">
        <w:rPr>
          <w:b/>
          <w:lang w:eastAsia="lv-LV"/>
        </w:rPr>
        <w:t>Izmaiņas izdevumos, salīdzinot 2022. gada p</w:t>
      </w:r>
      <w:r>
        <w:rPr>
          <w:b/>
          <w:lang w:eastAsia="lv-LV"/>
        </w:rPr>
        <w:t>rojektu</w:t>
      </w:r>
      <w:r w:rsidRPr="00F144CE">
        <w:rPr>
          <w:b/>
          <w:lang w:eastAsia="lv-LV"/>
        </w:rPr>
        <w:t xml:space="preserve"> ar 2021. gada plānu</w:t>
      </w:r>
    </w:p>
    <w:bookmarkEnd w:id="46"/>
    <w:p w14:paraId="1F2E856A" w14:textId="77777777" w:rsidR="00E72668" w:rsidRPr="00F45CCC" w:rsidRDefault="00E72668" w:rsidP="00E72668">
      <w:pPr>
        <w:ind w:left="7921" w:firstLine="720"/>
        <w:jc w:val="center"/>
        <w:rPr>
          <w:i/>
          <w:sz w:val="18"/>
          <w:szCs w:val="18"/>
        </w:rPr>
      </w:pPr>
      <w:proofErr w:type="spellStart"/>
      <w:r w:rsidRPr="00F45CC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F45CCC" w14:paraId="3D87C0D2" w14:textId="77777777" w:rsidTr="0017505E">
        <w:trPr>
          <w:trHeight w:val="142"/>
          <w:tblHeader/>
          <w:jc w:val="center"/>
        </w:trPr>
        <w:tc>
          <w:tcPr>
            <w:tcW w:w="5241" w:type="dxa"/>
            <w:vAlign w:val="center"/>
          </w:tcPr>
          <w:p w14:paraId="56C0F033" w14:textId="77777777" w:rsidR="00E72668" w:rsidRPr="00F45CCC" w:rsidRDefault="00E72668" w:rsidP="0017505E">
            <w:pPr>
              <w:pStyle w:val="tabteksts"/>
              <w:jc w:val="center"/>
              <w:rPr>
                <w:szCs w:val="18"/>
                <w:lang w:eastAsia="lv-LV"/>
              </w:rPr>
            </w:pPr>
            <w:r w:rsidRPr="00F45CCC">
              <w:rPr>
                <w:szCs w:val="18"/>
                <w:lang w:eastAsia="lv-LV"/>
              </w:rPr>
              <w:t>Pasākums</w:t>
            </w:r>
          </w:p>
        </w:tc>
        <w:tc>
          <w:tcPr>
            <w:tcW w:w="1277" w:type="dxa"/>
            <w:vAlign w:val="center"/>
          </w:tcPr>
          <w:p w14:paraId="42CBB350" w14:textId="77777777" w:rsidR="00E72668" w:rsidRPr="00F45CCC" w:rsidRDefault="00E72668" w:rsidP="0017505E">
            <w:pPr>
              <w:pStyle w:val="tabteksts"/>
              <w:jc w:val="center"/>
              <w:rPr>
                <w:szCs w:val="18"/>
                <w:lang w:eastAsia="lv-LV"/>
              </w:rPr>
            </w:pPr>
            <w:r w:rsidRPr="00F45CCC">
              <w:rPr>
                <w:szCs w:val="18"/>
                <w:lang w:eastAsia="lv-LV"/>
              </w:rPr>
              <w:t>Samazinājums</w:t>
            </w:r>
          </w:p>
        </w:tc>
        <w:tc>
          <w:tcPr>
            <w:tcW w:w="1277" w:type="dxa"/>
            <w:vAlign w:val="center"/>
          </w:tcPr>
          <w:p w14:paraId="1BAAD54A" w14:textId="77777777" w:rsidR="00E72668" w:rsidRPr="00F45CCC" w:rsidRDefault="00E72668" w:rsidP="0017505E">
            <w:pPr>
              <w:pStyle w:val="tabteksts"/>
              <w:jc w:val="center"/>
              <w:rPr>
                <w:szCs w:val="18"/>
                <w:lang w:eastAsia="lv-LV"/>
              </w:rPr>
            </w:pPr>
            <w:r w:rsidRPr="00F45CCC">
              <w:rPr>
                <w:szCs w:val="18"/>
                <w:lang w:eastAsia="lv-LV"/>
              </w:rPr>
              <w:t>Palielinājums</w:t>
            </w:r>
          </w:p>
        </w:tc>
        <w:tc>
          <w:tcPr>
            <w:tcW w:w="1277" w:type="dxa"/>
            <w:vAlign w:val="center"/>
          </w:tcPr>
          <w:p w14:paraId="03C52777" w14:textId="77777777" w:rsidR="00E72668" w:rsidRPr="00F45CCC" w:rsidRDefault="00E72668" w:rsidP="0017505E">
            <w:pPr>
              <w:pStyle w:val="tabteksts"/>
              <w:jc w:val="center"/>
              <w:rPr>
                <w:szCs w:val="18"/>
                <w:lang w:eastAsia="lv-LV"/>
              </w:rPr>
            </w:pPr>
            <w:r w:rsidRPr="00F45CCC">
              <w:rPr>
                <w:szCs w:val="18"/>
                <w:lang w:eastAsia="lv-LV"/>
              </w:rPr>
              <w:t>Izmaiņas</w:t>
            </w:r>
          </w:p>
        </w:tc>
      </w:tr>
      <w:tr w:rsidR="00E72668" w:rsidRPr="00F45CCC" w14:paraId="13E3FC34" w14:textId="77777777" w:rsidTr="0017505E">
        <w:trPr>
          <w:trHeight w:val="142"/>
          <w:jc w:val="center"/>
        </w:trPr>
        <w:tc>
          <w:tcPr>
            <w:tcW w:w="5241" w:type="dxa"/>
            <w:shd w:val="clear" w:color="auto" w:fill="D9D9D9" w:themeFill="background1" w:themeFillShade="D9"/>
          </w:tcPr>
          <w:p w14:paraId="1BFD01CC" w14:textId="77777777" w:rsidR="00E72668" w:rsidRPr="00F45CCC" w:rsidRDefault="00E72668" w:rsidP="0017505E">
            <w:pPr>
              <w:pStyle w:val="tabteksts"/>
              <w:rPr>
                <w:b/>
                <w:bCs/>
                <w:szCs w:val="18"/>
                <w:lang w:eastAsia="lv-LV"/>
              </w:rPr>
            </w:pPr>
            <w:r w:rsidRPr="00F45CCC">
              <w:rPr>
                <w:b/>
                <w:bCs/>
                <w:szCs w:val="18"/>
                <w:lang w:eastAsia="lv-LV"/>
              </w:rPr>
              <w:t xml:space="preserve">Izdevumi </w:t>
            </w:r>
            <w:r>
              <w:rPr>
                <w:b/>
                <w:bCs/>
                <w:color w:val="000000" w:themeColor="text1"/>
                <w:szCs w:val="18"/>
                <w:lang w:eastAsia="lv-LV"/>
              </w:rPr>
              <w:t>–</w:t>
            </w:r>
            <w:r w:rsidRPr="00F45CCC">
              <w:rPr>
                <w:b/>
                <w:bCs/>
                <w:szCs w:val="18"/>
                <w:lang w:eastAsia="lv-LV"/>
              </w:rPr>
              <w:t xml:space="preserve"> kopā</w:t>
            </w:r>
          </w:p>
        </w:tc>
        <w:tc>
          <w:tcPr>
            <w:tcW w:w="1277" w:type="dxa"/>
            <w:shd w:val="clear" w:color="auto" w:fill="D9D9D9" w:themeFill="background1" w:themeFillShade="D9"/>
          </w:tcPr>
          <w:p w14:paraId="543AA9DA" w14:textId="77777777" w:rsidR="00E72668" w:rsidRPr="00F45CCC" w:rsidRDefault="00E72668" w:rsidP="0017505E">
            <w:pPr>
              <w:pStyle w:val="tabteksts"/>
              <w:jc w:val="right"/>
              <w:rPr>
                <w:b/>
                <w:bCs/>
                <w:szCs w:val="18"/>
                <w:lang w:eastAsia="lv-LV"/>
              </w:rPr>
            </w:pPr>
            <w:r w:rsidRPr="00F45CCC">
              <w:rPr>
                <w:b/>
                <w:bCs/>
                <w:szCs w:val="18"/>
                <w:lang w:eastAsia="lv-LV"/>
              </w:rPr>
              <w:t>230 083</w:t>
            </w:r>
          </w:p>
        </w:tc>
        <w:tc>
          <w:tcPr>
            <w:tcW w:w="1277" w:type="dxa"/>
            <w:shd w:val="clear" w:color="auto" w:fill="D9D9D9" w:themeFill="background1" w:themeFillShade="D9"/>
          </w:tcPr>
          <w:p w14:paraId="6992F99E" w14:textId="77777777" w:rsidR="00E72668" w:rsidRPr="00F45CCC" w:rsidRDefault="00E72668" w:rsidP="0017505E">
            <w:pPr>
              <w:pStyle w:val="tabteksts"/>
              <w:jc w:val="right"/>
              <w:rPr>
                <w:b/>
                <w:bCs/>
                <w:szCs w:val="18"/>
                <w:lang w:eastAsia="lv-LV"/>
              </w:rPr>
            </w:pPr>
            <w:r w:rsidRPr="00F45CCC">
              <w:rPr>
                <w:b/>
                <w:bCs/>
                <w:szCs w:val="18"/>
                <w:lang w:eastAsia="lv-LV"/>
              </w:rPr>
              <w:t>230 083</w:t>
            </w:r>
          </w:p>
        </w:tc>
        <w:tc>
          <w:tcPr>
            <w:tcW w:w="1277" w:type="dxa"/>
            <w:shd w:val="clear" w:color="auto" w:fill="D9D9D9" w:themeFill="background1" w:themeFillShade="D9"/>
          </w:tcPr>
          <w:p w14:paraId="467F120B" w14:textId="77777777" w:rsidR="00E72668" w:rsidRPr="00F45CCC" w:rsidRDefault="00E72668" w:rsidP="0017505E">
            <w:pPr>
              <w:pStyle w:val="tabteksts"/>
              <w:jc w:val="center"/>
              <w:rPr>
                <w:b/>
                <w:bCs/>
                <w:szCs w:val="18"/>
                <w:lang w:eastAsia="lv-LV"/>
              </w:rPr>
            </w:pPr>
            <w:r w:rsidRPr="00F45CCC">
              <w:rPr>
                <w:b/>
                <w:bCs/>
                <w:szCs w:val="18"/>
                <w:lang w:eastAsia="lv-LV"/>
              </w:rPr>
              <w:t>-</w:t>
            </w:r>
          </w:p>
        </w:tc>
      </w:tr>
      <w:tr w:rsidR="00E72668" w:rsidRPr="00F45CCC" w14:paraId="6DBDFBCB" w14:textId="77777777" w:rsidTr="0017505E">
        <w:trPr>
          <w:jc w:val="center"/>
        </w:trPr>
        <w:tc>
          <w:tcPr>
            <w:tcW w:w="9072" w:type="dxa"/>
            <w:gridSpan w:val="4"/>
          </w:tcPr>
          <w:p w14:paraId="2C4EFFF4" w14:textId="77777777" w:rsidR="00E72668" w:rsidRPr="00F45CCC" w:rsidRDefault="00E72668" w:rsidP="0017505E">
            <w:pPr>
              <w:pStyle w:val="tabteksts"/>
              <w:ind w:firstLine="313"/>
              <w:rPr>
                <w:szCs w:val="18"/>
              </w:rPr>
            </w:pPr>
            <w:r w:rsidRPr="00F45CCC">
              <w:rPr>
                <w:i/>
                <w:szCs w:val="18"/>
                <w:lang w:eastAsia="lv-LV"/>
              </w:rPr>
              <w:t>t. sk.:</w:t>
            </w:r>
          </w:p>
        </w:tc>
      </w:tr>
      <w:tr w:rsidR="00E72668" w:rsidRPr="00F45CCC" w14:paraId="3521B65D" w14:textId="77777777" w:rsidTr="0017505E">
        <w:trPr>
          <w:trHeight w:val="142"/>
          <w:jc w:val="center"/>
        </w:trPr>
        <w:tc>
          <w:tcPr>
            <w:tcW w:w="5241" w:type="dxa"/>
            <w:shd w:val="clear" w:color="auto" w:fill="F2F2F2" w:themeFill="background1" w:themeFillShade="F2"/>
          </w:tcPr>
          <w:p w14:paraId="2C7197E1" w14:textId="77777777" w:rsidR="00E72668" w:rsidRPr="00F45CCC" w:rsidRDefault="00E72668" w:rsidP="0017505E">
            <w:pPr>
              <w:pStyle w:val="tabteksts"/>
              <w:rPr>
                <w:szCs w:val="18"/>
                <w:u w:val="single"/>
                <w:lang w:eastAsia="lv-LV"/>
              </w:rPr>
            </w:pPr>
            <w:r w:rsidRPr="00F45CCC">
              <w:rPr>
                <w:szCs w:val="18"/>
                <w:u w:val="single"/>
                <w:lang w:eastAsia="lv-LV"/>
              </w:rPr>
              <w:t>Ilgtermiņa saistības</w:t>
            </w:r>
          </w:p>
        </w:tc>
        <w:tc>
          <w:tcPr>
            <w:tcW w:w="1277" w:type="dxa"/>
            <w:shd w:val="clear" w:color="auto" w:fill="F2F2F2" w:themeFill="background1" w:themeFillShade="F2"/>
          </w:tcPr>
          <w:p w14:paraId="1CDC5367" w14:textId="77777777" w:rsidR="00E72668" w:rsidRPr="00F45CCC" w:rsidRDefault="00E72668" w:rsidP="0017505E">
            <w:pPr>
              <w:pStyle w:val="tabteksts"/>
              <w:jc w:val="right"/>
              <w:rPr>
                <w:szCs w:val="18"/>
                <w:u w:val="single"/>
                <w:lang w:eastAsia="lv-LV"/>
              </w:rPr>
            </w:pPr>
            <w:r w:rsidRPr="00F45CCC">
              <w:t>230 083</w:t>
            </w:r>
          </w:p>
        </w:tc>
        <w:tc>
          <w:tcPr>
            <w:tcW w:w="1277" w:type="dxa"/>
            <w:shd w:val="clear" w:color="auto" w:fill="F2F2F2" w:themeFill="background1" w:themeFillShade="F2"/>
          </w:tcPr>
          <w:p w14:paraId="4B7866E4" w14:textId="77777777" w:rsidR="00E72668" w:rsidRPr="00F45CCC" w:rsidRDefault="00E72668" w:rsidP="0017505E">
            <w:pPr>
              <w:pStyle w:val="tabteksts"/>
              <w:jc w:val="right"/>
              <w:rPr>
                <w:szCs w:val="18"/>
                <w:u w:val="single"/>
                <w:lang w:eastAsia="lv-LV"/>
              </w:rPr>
            </w:pPr>
            <w:r w:rsidRPr="00F45CCC">
              <w:t>230 083</w:t>
            </w:r>
          </w:p>
        </w:tc>
        <w:tc>
          <w:tcPr>
            <w:tcW w:w="1277" w:type="dxa"/>
            <w:shd w:val="clear" w:color="auto" w:fill="F2F2F2" w:themeFill="background1" w:themeFillShade="F2"/>
          </w:tcPr>
          <w:p w14:paraId="651015D0" w14:textId="77777777" w:rsidR="00E72668" w:rsidRPr="00F45CCC" w:rsidRDefault="00E72668" w:rsidP="0017505E">
            <w:pPr>
              <w:pStyle w:val="tabteksts"/>
              <w:rPr>
                <w:szCs w:val="18"/>
                <w:u w:val="single"/>
                <w:lang w:eastAsia="lv-LV"/>
              </w:rPr>
            </w:pPr>
          </w:p>
        </w:tc>
      </w:tr>
      <w:tr w:rsidR="00E72668" w:rsidRPr="00F45CCC" w14:paraId="41CE516F" w14:textId="77777777" w:rsidTr="0017505E">
        <w:trPr>
          <w:trHeight w:val="142"/>
          <w:jc w:val="center"/>
        </w:trPr>
        <w:tc>
          <w:tcPr>
            <w:tcW w:w="5241" w:type="dxa"/>
          </w:tcPr>
          <w:p w14:paraId="695DD38B" w14:textId="77777777" w:rsidR="00E72668" w:rsidRPr="00F45CCC" w:rsidRDefault="00E72668" w:rsidP="0017505E">
            <w:pPr>
              <w:pStyle w:val="tabteksts"/>
              <w:jc w:val="both"/>
              <w:rPr>
                <w:i/>
                <w:szCs w:val="18"/>
                <w:lang w:eastAsia="lv-LV"/>
              </w:rPr>
            </w:pPr>
            <w:r w:rsidRPr="00F45CCC">
              <w:rPr>
                <w:i/>
                <w:szCs w:val="18"/>
                <w:lang w:eastAsia="lv-LV"/>
              </w:rPr>
              <w:t>Iemaksu veikšana Starptautiskajās un Eiropas organizācijās (starptautiskajai sadarbībai), t.sk.:</w:t>
            </w:r>
          </w:p>
        </w:tc>
        <w:tc>
          <w:tcPr>
            <w:tcW w:w="1277" w:type="dxa"/>
          </w:tcPr>
          <w:p w14:paraId="4F895975" w14:textId="77777777" w:rsidR="00E72668" w:rsidRPr="00F45CCC" w:rsidRDefault="00E72668" w:rsidP="0017505E">
            <w:pPr>
              <w:pStyle w:val="tabteksts"/>
              <w:jc w:val="right"/>
              <w:rPr>
                <w:szCs w:val="18"/>
              </w:rPr>
            </w:pPr>
            <w:r w:rsidRPr="00F45CCC">
              <w:rPr>
                <w:szCs w:val="18"/>
              </w:rPr>
              <w:t>230 083</w:t>
            </w:r>
          </w:p>
        </w:tc>
        <w:tc>
          <w:tcPr>
            <w:tcW w:w="1277" w:type="dxa"/>
          </w:tcPr>
          <w:p w14:paraId="6339AECD" w14:textId="77777777" w:rsidR="00E72668" w:rsidRPr="00F45CCC" w:rsidRDefault="00E72668" w:rsidP="0017505E">
            <w:pPr>
              <w:pStyle w:val="tabteksts"/>
              <w:jc w:val="right"/>
              <w:rPr>
                <w:szCs w:val="18"/>
              </w:rPr>
            </w:pPr>
            <w:r w:rsidRPr="00F45CCC">
              <w:rPr>
                <w:szCs w:val="18"/>
              </w:rPr>
              <w:t>230 083</w:t>
            </w:r>
          </w:p>
        </w:tc>
        <w:tc>
          <w:tcPr>
            <w:tcW w:w="1277" w:type="dxa"/>
          </w:tcPr>
          <w:p w14:paraId="36F3CB62" w14:textId="77777777" w:rsidR="00E72668" w:rsidRPr="00F45CCC" w:rsidRDefault="00E72668" w:rsidP="0017505E">
            <w:pPr>
              <w:pStyle w:val="tabteksts"/>
              <w:jc w:val="center"/>
              <w:rPr>
                <w:szCs w:val="18"/>
              </w:rPr>
            </w:pPr>
            <w:r w:rsidRPr="00F45CCC">
              <w:rPr>
                <w:szCs w:val="18"/>
              </w:rPr>
              <w:t>-</w:t>
            </w:r>
          </w:p>
        </w:tc>
      </w:tr>
      <w:tr w:rsidR="00E72668" w:rsidRPr="00F45CCC" w14:paraId="24455E65" w14:textId="77777777" w:rsidTr="0017505E">
        <w:trPr>
          <w:trHeight w:val="142"/>
          <w:jc w:val="center"/>
        </w:trPr>
        <w:tc>
          <w:tcPr>
            <w:tcW w:w="5241" w:type="dxa"/>
          </w:tcPr>
          <w:p w14:paraId="2316D935" w14:textId="77777777" w:rsidR="00E72668" w:rsidRPr="00F45CCC" w:rsidRDefault="00E72668" w:rsidP="0017505E">
            <w:pPr>
              <w:pStyle w:val="tabteksts"/>
              <w:jc w:val="right"/>
              <w:rPr>
                <w:i/>
                <w:szCs w:val="18"/>
                <w:lang w:eastAsia="lv-LV"/>
              </w:rPr>
            </w:pPr>
            <w:r w:rsidRPr="00F45CCC">
              <w:rPr>
                <w:i/>
                <w:szCs w:val="18"/>
                <w:lang w:eastAsia="lv-LV"/>
              </w:rPr>
              <w:t>Starptautiskā metroloģijas organizācija (OIML)</w:t>
            </w:r>
          </w:p>
        </w:tc>
        <w:tc>
          <w:tcPr>
            <w:tcW w:w="1277" w:type="dxa"/>
          </w:tcPr>
          <w:p w14:paraId="3E977D7A" w14:textId="77777777" w:rsidR="00E72668" w:rsidRPr="00F45CCC" w:rsidRDefault="00E72668" w:rsidP="0017505E">
            <w:pPr>
              <w:pStyle w:val="tabteksts"/>
              <w:jc w:val="right"/>
              <w:rPr>
                <w:szCs w:val="18"/>
              </w:rPr>
            </w:pPr>
            <w:r w:rsidRPr="00F45CCC">
              <w:rPr>
                <w:szCs w:val="18"/>
              </w:rPr>
              <w:t>1 628</w:t>
            </w:r>
          </w:p>
        </w:tc>
        <w:tc>
          <w:tcPr>
            <w:tcW w:w="1277" w:type="dxa"/>
          </w:tcPr>
          <w:p w14:paraId="54B58623" w14:textId="77777777" w:rsidR="00E72668" w:rsidRPr="00F45CCC" w:rsidRDefault="00E72668" w:rsidP="0017505E">
            <w:pPr>
              <w:pStyle w:val="tabteksts"/>
              <w:jc w:val="right"/>
              <w:rPr>
                <w:szCs w:val="18"/>
              </w:rPr>
            </w:pPr>
            <w:r w:rsidRPr="00F45CCC">
              <w:rPr>
                <w:szCs w:val="18"/>
              </w:rPr>
              <w:t>1 628</w:t>
            </w:r>
          </w:p>
        </w:tc>
        <w:tc>
          <w:tcPr>
            <w:tcW w:w="1277" w:type="dxa"/>
          </w:tcPr>
          <w:p w14:paraId="52E7DE3B" w14:textId="77777777" w:rsidR="00E72668" w:rsidRPr="00F45CCC" w:rsidRDefault="00E72668" w:rsidP="0017505E">
            <w:pPr>
              <w:pStyle w:val="tabteksts"/>
              <w:jc w:val="center"/>
              <w:rPr>
                <w:szCs w:val="18"/>
              </w:rPr>
            </w:pPr>
            <w:r w:rsidRPr="00F45CCC">
              <w:rPr>
                <w:szCs w:val="18"/>
              </w:rPr>
              <w:t>-</w:t>
            </w:r>
          </w:p>
        </w:tc>
      </w:tr>
      <w:tr w:rsidR="00E72668" w:rsidRPr="00F45CCC" w14:paraId="532BFCEC" w14:textId="77777777" w:rsidTr="0017505E">
        <w:trPr>
          <w:trHeight w:val="142"/>
          <w:jc w:val="center"/>
        </w:trPr>
        <w:tc>
          <w:tcPr>
            <w:tcW w:w="5241" w:type="dxa"/>
          </w:tcPr>
          <w:p w14:paraId="1442FDD2" w14:textId="77777777" w:rsidR="00E72668" w:rsidRPr="00F45CCC" w:rsidRDefault="00E72668" w:rsidP="0017505E">
            <w:pPr>
              <w:pStyle w:val="tabteksts"/>
              <w:jc w:val="right"/>
              <w:rPr>
                <w:i/>
                <w:szCs w:val="18"/>
                <w:lang w:eastAsia="lv-LV"/>
              </w:rPr>
            </w:pPr>
            <w:r w:rsidRPr="00F45CCC">
              <w:rPr>
                <w:i/>
                <w:szCs w:val="18"/>
                <w:lang w:eastAsia="lv-LV"/>
              </w:rPr>
              <w:t>Eiropas metroloģijas organizācija (WELMEC)</w:t>
            </w:r>
          </w:p>
        </w:tc>
        <w:tc>
          <w:tcPr>
            <w:tcW w:w="1277" w:type="dxa"/>
          </w:tcPr>
          <w:p w14:paraId="69100C72" w14:textId="77777777" w:rsidR="00E72668" w:rsidRPr="00F45CCC" w:rsidRDefault="00E72668" w:rsidP="0017505E">
            <w:pPr>
              <w:pStyle w:val="tabteksts"/>
              <w:jc w:val="right"/>
              <w:rPr>
                <w:szCs w:val="18"/>
              </w:rPr>
            </w:pPr>
            <w:r w:rsidRPr="00F45CCC">
              <w:rPr>
                <w:szCs w:val="18"/>
              </w:rPr>
              <w:t>1 650</w:t>
            </w:r>
          </w:p>
        </w:tc>
        <w:tc>
          <w:tcPr>
            <w:tcW w:w="1277" w:type="dxa"/>
          </w:tcPr>
          <w:p w14:paraId="27BA633B" w14:textId="77777777" w:rsidR="00E72668" w:rsidRPr="00F45CCC" w:rsidRDefault="00E72668" w:rsidP="0017505E">
            <w:pPr>
              <w:pStyle w:val="tabteksts"/>
              <w:jc w:val="right"/>
              <w:rPr>
                <w:szCs w:val="18"/>
              </w:rPr>
            </w:pPr>
            <w:r w:rsidRPr="00F45CCC">
              <w:rPr>
                <w:szCs w:val="18"/>
              </w:rPr>
              <w:t>1 650</w:t>
            </w:r>
          </w:p>
        </w:tc>
        <w:tc>
          <w:tcPr>
            <w:tcW w:w="1277" w:type="dxa"/>
          </w:tcPr>
          <w:p w14:paraId="347DA4E7" w14:textId="77777777" w:rsidR="00E72668" w:rsidRPr="00F45CCC" w:rsidRDefault="00E72668" w:rsidP="0017505E">
            <w:pPr>
              <w:pStyle w:val="tabteksts"/>
              <w:jc w:val="center"/>
              <w:rPr>
                <w:szCs w:val="18"/>
              </w:rPr>
            </w:pPr>
            <w:r w:rsidRPr="00F45CCC">
              <w:rPr>
                <w:szCs w:val="18"/>
              </w:rPr>
              <w:t>-</w:t>
            </w:r>
          </w:p>
        </w:tc>
      </w:tr>
      <w:tr w:rsidR="00E72668" w:rsidRPr="00F45CCC" w14:paraId="768F4FDF" w14:textId="77777777" w:rsidTr="0017505E">
        <w:trPr>
          <w:trHeight w:val="142"/>
          <w:jc w:val="center"/>
        </w:trPr>
        <w:tc>
          <w:tcPr>
            <w:tcW w:w="5241" w:type="dxa"/>
          </w:tcPr>
          <w:p w14:paraId="5992BCC1" w14:textId="77777777" w:rsidR="00E72668" w:rsidRPr="00F45CCC" w:rsidRDefault="00E72668" w:rsidP="0017505E">
            <w:pPr>
              <w:pStyle w:val="tabteksts"/>
              <w:jc w:val="right"/>
              <w:rPr>
                <w:i/>
                <w:szCs w:val="18"/>
                <w:lang w:eastAsia="lv-LV"/>
              </w:rPr>
            </w:pPr>
            <w:r w:rsidRPr="00F45CCC">
              <w:rPr>
                <w:i/>
                <w:szCs w:val="18"/>
                <w:lang w:eastAsia="lv-LV"/>
              </w:rPr>
              <w:t>BIPM Metra konvencija</w:t>
            </w:r>
          </w:p>
        </w:tc>
        <w:tc>
          <w:tcPr>
            <w:tcW w:w="1277" w:type="dxa"/>
          </w:tcPr>
          <w:p w14:paraId="6D601BD7" w14:textId="77777777" w:rsidR="00E72668" w:rsidRPr="00F45CCC" w:rsidRDefault="00E72668" w:rsidP="0017505E">
            <w:pPr>
              <w:pStyle w:val="tabteksts"/>
              <w:jc w:val="right"/>
              <w:rPr>
                <w:szCs w:val="18"/>
              </w:rPr>
            </w:pPr>
            <w:r w:rsidRPr="00F45CCC">
              <w:rPr>
                <w:szCs w:val="18"/>
              </w:rPr>
              <w:t>49 500</w:t>
            </w:r>
          </w:p>
        </w:tc>
        <w:tc>
          <w:tcPr>
            <w:tcW w:w="1277" w:type="dxa"/>
          </w:tcPr>
          <w:p w14:paraId="1B18FE3E" w14:textId="77777777" w:rsidR="00E72668" w:rsidRPr="00F45CCC" w:rsidRDefault="00E72668" w:rsidP="0017505E">
            <w:pPr>
              <w:pStyle w:val="tabteksts"/>
              <w:jc w:val="right"/>
              <w:rPr>
                <w:szCs w:val="18"/>
              </w:rPr>
            </w:pPr>
            <w:r w:rsidRPr="00F45CCC">
              <w:rPr>
                <w:szCs w:val="18"/>
              </w:rPr>
              <w:t>49 500</w:t>
            </w:r>
          </w:p>
        </w:tc>
        <w:tc>
          <w:tcPr>
            <w:tcW w:w="1277" w:type="dxa"/>
          </w:tcPr>
          <w:p w14:paraId="28DE632C" w14:textId="77777777" w:rsidR="00E72668" w:rsidRPr="00F45CCC" w:rsidRDefault="00E72668" w:rsidP="0017505E">
            <w:pPr>
              <w:pStyle w:val="tabteksts"/>
              <w:jc w:val="center"/>
              <w:rPr>
                <w:szCs w:val="18"/>
              </w:rPr>
            </w:pPr>
            <w:r w:rsidRPr="00F45CCC">
              <w:rPr>
                <w:szCs w:val="18"/>
              </w:rPr>
              <w:t>-</w:t>
            </w:r>
          </w:p>
        </w:tc>
      </w:tr>
      <w:tr w:rsidR="00E72668" w:rsidRPr="00F45CCC" w14:paraId="0812A699" w14:textId="77777777" w:rsidTr="0017505E">
        <w:trPr>
          <w:trHeight w:val="142"/>
          <w:jc w:val="center"/>
        </w:trPr>
        <w:tc>
          <w:tcPr>
            <w:tcW w:w="5241" w:type="dxa"/>
          </w:tcPr>
          <w:p w14:paraId="72F80363" w14:textId="77777777" w:rsidR="00E72668" w:rsidRPr="00F45CCC" w:rsidRDefault="00E72668" w:rsidP="0017505E">
            <w:pPr>
              <w:pStyle w:val="tabteksts"/>
              <w:jc w:val="right"/>
              <w:rPr>
                <w:i/>
                <w:szCs w:val="18"/>
                <w:lang w:eastAsia="lv-LV"/>
              </w:rPr>
            </w:pPr>
            <w:r w:rsidRPr="00F45CCC">
              <w:rPr>
                <w:i/>
                <w:szCs w:val="18"/>
                <w:lang w:eastAsia="lv-LV"/>
              </w:rPr>
              <w:t>Starptautiskā standartizācijas organizācija (ISO)</w:t>
            </w:r>
          </w:p>
        </w:tc>
        <w:tc>
          <w:tcPr>
            <w:tcW w:w="1277" w:type="dxa"/>
          </w:tcPr>
          <w:p w14:paraId="2FA6E407" w14:textId="77777777" w:rsidR="00E72668" w:rsidRPr="00F45CCC" w:rsidRDefault="00E72668" w:rsidP="0017505E">
            <w:pPr>
              <w:pStyle w:val="tabteksts"/>
              <w:jc w:val="right"/>
              <w:rPr>
                <w:szCs w:val="18"/>
              </w:rPr>
            </w:pPr>
            <w:r w:rsidRPr="00F45CCC">
              <w:rPr>
                <w:szCs w:val="18"/>
              </w:rPr>
              <w:t>26 384</w:t>
            </w:r>
          </w:p>
        </w:tc>
        <w:tc>
          <w:tcPr>
            <w:tcW w:w="1277" w:type="dxa"/>
          </w:tcPr>
          <w:p w14:paraId="3086AC26" w14:textId="77777777" w:rsidR="00E72668" w:rsidRPr="00F45CCC" w:rsidRDefault="00E72668" w:rsidP="0017505E">
            <w:pPr>
              <w:pStyle w:val="tabteksts"/>
              <w:jc w:val="right"/>
              <w:rPr>
                <w:szCs w:val="18"/>
              </w:rPr>
            </w:pPr>
            <w:r w:rsidRPr="00F45CCC">
              <w:rPr>
                <w:szCs w:val="18"/>
              </w:rPr>
              <w:t>26 384</w:t>
            </w:r>
          </w:p>
        </w:tc>
        <w:tc>
          <w:tcPr>
            <w:tcW w:w="1277" w:type="dxa"/>
          </w:tcPr>
          <w:p w14:paraId="3986EBD9" w14:textId="77777777" w:rsidR="00E72668" w:rsidRPr="00F45CCC" w:rsidRDefault="00E72668" w:rsidP="0017505E">
            <w:pPr>
              <w:pStyle w:val="tabteksts"/>
              <w:jc w:val="center"/>
              <w:rPr>
                <w:szCs w:val="18"/>
              </w:rPr>
            </w:pPr>
            <w:r w:rsidRPr="00F45CCC">
              <w:rPr>
                <w:szCs w:val="18"/>
              </w:rPr>
              <w:t>-</w:t>
            </w:r>
          </w:p>
        </w:tc>
      </w:tr>
      <w:tr w:rsidR="00E72668" w:rsidRPr="00F45CCC" w14:paraId="15DF5E0F" w14:textId="77777777" w:rsidTr="0017505E">
        <w:trPr>
          <w:trHeight w:val="142"/>
          <w:jc w:val="center"/>
        </w:trPr>
        <w:tc>
          <w:tcPr>
            <w:tcW w:w="5241" w:type="dxa"/>
          </w:tcPr>
          <w:p w14:paraId="4E8DE8FD" w14:textId="77777777" w:rsidR="00E72668" w:rsidRPr="00F45CCC" w:rsidRDefault="00E72668" w:rsidP="0017505E">
            <w:pPr>
              <w:pStyle w:val="tabteksts"/>
              <w:jc w:val="right"/>
              <w:rPr>
                <w:i/>
                <w:szCs w:val="18"/>
                <w:lang w:eastAsia="lv-LV"/>
              </w:rPr>
            </w:pPr>
            <w:r w:rsidRPr="00F45CCC">
              <w:rPr>
                <w:i/>
                <w:szCs w:val="18"/>
                <w:lang w:eastAsia="lv-LV"/>
              </w:rPr>
              <w:t>Starptautiskā elektrotehniskā komiteja (IEC)</w:t>
            </w:r>
          </w:p>
        </w:tc>
        <w:tc>
          <w:tcPr>
            <w:tcW w:w="1277" w:type="dxa"/>
          </w:tcPr>
          <w:p w14:paraId="35300E99" w14:textId="77777777" w:rsidR="00E72668" w:rsidRPr="00F45CCC" w:rsidRDefault="00E72668" w:rsidP="0017505E">
            <w:pPr>
              <w:pStyle w:val="tabteksts"/>
              <w:jc w:val="right"/>
              <w:rPr>
                <w:szCs w:val="18"/>
              </w:rPr>
            </w:pPr>
            <w:r w:rsidRPr="00F45CCC">
              <w:rPr>
                <w:szCs w:val="18"/>
              </w:rPr>
              <w:t>23 198</w:t>
            </w:r>
          </w:p>
        </w:tc>
        <w:tc>
          <w:tcPr>
            <w:tcW w:w="1277" w:type="dxa"/>
          </w:tcPr>
          <w:p w14:paraId="0FACD183" w14:textId="77777777" w:rsidR="00E72668" w:rsidRPr="00F45CCC" w:rsidRDefault="00E72668" w:rsidP="0017505E">
            <w:pPr>
              <w:pStyle w:val="tabteksts"/>
              <w:jc w:val="right"/>
              <w:rPr>
                <w:szCs w:val="18"/>
              </w:rPr>
            </w:pPr>
            <w:r w:rsidRPr="00F45CCC">
              <w:rPr>
                <w:szCs w:val="18"/>
              </w:rPr>
              <w:t>23 198</w:t>
            </w:r>
          </w:p>
        </w:tc>
        <w:tc>
          <w:tcPr>
            <w:tcW w:w="1277" w:type="dxa"/>
          </w:tcPr>
          <w:p w14:paraId="73EE3E77" w14:textId="77777777" w:rsidR="00E72668" w:rsidRPr="00F45CCC" w:rsidRDefault="00E72668" w:rsidP="0017505E">
            <w:pPr>
              <w:pStyle w:val="tabteksts"/>
              <w:jc w:val="center"/>
              <w:rPr>
                <w:szCs w:val="18"/>
              </w:rPr>
            </w:pPr>
            <w:r w:rsidRPr="00F45CCC">
              <w:rPr>
                <w:szCs w:val="18"/>
              </w:rPr>
              <w:t>-</w:t>
            </w:r>
          </w:p>
        </w:tc>
      </w:tr>
      <w:tr w:rsidR="00E72668" w:rsidRPr="00F45CCC" w14:paraId="6BF7F33A" w14:textId="77777777" w:rsidTr="0017505E">
        <w:trPr>
          <w:trHeight w:val="142"/>
          <w:jc w:val="center"/>
        </w:trPr>
        <w:tc>
          <w:tcPr>
            <w:tcW w:w="5241" w:type="dxa"/>
          </w:tcPr>
          <w:p w14:paraId="35281E9F" w14:textId="77777777" w:rsidR="00E72668" w:rsidRPr="00F45CCC" w:rsidRDefault="00E72668" w:rsidP="0017505E">
            <w:pPr>
              <w:pStyle w:val="tabteksts"/>
              <w:jc w:val="right"/>
              <w:rPr>
                <w:i/>
                <w:szCs w:val="18"/>
                <w:lang w:eastAsia="lv-LV"/>
              </w:rPr>
            </w:pPr>
            <w:r w:rsidRPr="00F45CCC">
              <w:rPr>
                <w:i/>
                <w:szCs w:val="18"/>
                <w:lang w:eastAsia="lv-LV"/>
              </w:rPr>
              <w:t>Eiropas standartizācijas komiteja (CEN)</w:t>
            </w:r>
          </w:p>
        </w:tc>
        <w:tc>
          <w:tcPr>
            <w:tcW w:w="1277" w:type="dxa"/>
          </w:tcPr>
          <w:p w14:paraId="5F2B83F0" w14:textId="77777777" w:rsidR="00E72668" w:rsidRPr="00F45CCC" w:rsidRDefault="00E72668" w:rsidP="0017505E">
            <w:pPr>
              <w:pStyle w:val="tabteksts"/>
              <w:jc w:val="right"/>
              <w:rPr>
                <w:szCs w:val="18"/>
              </w:rPr>
            </w:pPr>
            <w:r w:rsidRPr="00F45CCC">
              <w:rPr>
                <w:szCs w:val="18"/>
              </w:rPr>
              <w:t>32 907</w:t>
            </w:r>
          </w:p>
        </w:tc>
        <w:tc>
          <w:tcPr>
            <w:tcW w:w="1277" w:type="dxa"/>
          </w:tcPr>
          <w:p w14:paraId="237187A6" w14:textId="77777777" w:rsidR="00E72668" w:rsidRPr="00F45CCC" w:rsidRDefault="00E72668" w:rsidP="0017505E">
            <w:pPr>
              <w:pStyle w:val="tabteksts"/>
              <w:jc w:val="right"/>
              <w:rPr>
                <w:szCs w:val="18"/>
              </w:rPr>
            </w:pPr>
            <w:r w:rsidRPr="00F45CCC">
              <w:rPr>
                <w:szCs w:val="18"/>
              </w:rPr>
              <w:t>32 907</w:t>
            </w:r>
          </w:p>
        </w:tc>
        <w:tc>
          <w:tcPr>
            <w:tcW w:w="1277" w:type="dxa"/>
          </w:tcPr>
          <w:p w14:paraId="556DAFA3" w14:textId="77777777" w:rsidR="00E72668" w:rsidRPr="00F45CCC" w:rsidRDefault="00E72668" w:rsidP="0017505E">
            <w:pPr>
              <w:pStyle w:val="tabteksts"/>
              <w:jc w:val="center"/>
              <w:rPr>
                <w:szCs w:val="18"/>
              </w:rPr>
            </w:pPr>
            <w:r w:rsidRPr="00F45CCC">
              <w:rPr>
                <w:szCs w:val="18"/>
              </w:rPr>
              <w:t>-</w:t>
            </w:r>
          </w:p>
        </w:tc>
      </w:tr>
      <w:tr w:rsidR="00E72668" w:rsidRPr="00F45CCC" w14:paraId="26478CF0" w14:textId="77777777" w:rsidTr="0017505E">
        <w:trPr>
          <w:trHeight w:val="142"/>
          <w:jc w:val="center"/>
        </w:trPr>
        <w:tc>
          <w:tcPr>
            <w:tcW w:w="5241" w:type="dxa"/>
          </w:tcPr>
          <w:p w14:paraId="223AF14E" w14:textId="77777777" w:rsidR="00E72668" w:rsidRPr="00F45CCC" w:rsidRDefault="00E72668" w:rsidP="0017505E">
            <w:pPr>
              <w:pStyle w:val="tabteksts"/>
              <w:jc w:val="right"/>
              <w:rPr>
                <w:i/>
                <w:szCs w:val="18"/>
                <w:lang w:eastAsia="lv-LV"/>
              </w:rPr>
            </w:pPr>
            <w:r w:rsidRPr="00F45CCC">
              <w:rPr>
                <w:i/>
                <w:szCs w:val="18"/>
                <w:lang w:eastAsia="lv-LV"/>
              </w:rPr>
              <w:t>Eiropas elektrotehniskā komisija (CENELEC)</w:t>
            </w:r>
          </w:p>
        </w:tc>
        <w:tc>
          <w:tcPr>
            <w:tcW w:w="1277" w:type="dxa"/>
          </w:tcPr>
          <w:p w14:paraId="4A481347" w14:textId="77777777" w:rsidR="00E72668" w:rsidRPr="00F45CCC" w:rsidRDefault="00E72668" w:rsidP="0017505E">
            <w:pPr>
              <w:pStyle w:val="tabteksts"/>
              <w:jc w:val="right"/>
              <w:rPr>
                <w:szCs w:val="18"/>
              </w:rPr>
            </w:pPr>
            <w:r w:rsidRPr="00F45CCC">
              <w:rPr>
                <w:szCs w:val="18"/>
              </w:rPr>
              <w:t>18 497</w:t>
            </w:r>
          </w:p>
        </w:tc>
        <w:tc>
          <w:tcPr>
            <w:tcW w:w="1277" w:type="dxa"/>
          </w:tcPr>
          <w:p w14:paraId="4A1871BF" w14:textId="77777777" w:rsidR="00E72668" w:rsidRPr="00F45CCC" w:rsidRDefault="00E72668" w:rsidP="0017505E">
            <w:pPr>
              <w:pStyle w:val="tabteksts"/>
              <w:jc w:val="right"/>
              <w:rPr>
                <w:szCs w:val="18"/>
              </w:rPr>
            </w:pPr>
            <w:r w:rsidRPr="00F45CCC">
              <w:rPr>
                <w:szCs w:val="18"/>
              </w:rPr>
              <w:t>18 497</w:t>
            </w:r>
          </w:p>
        </w:tc>
        <w:tc>
          <w:tcPr>
            <w:tcW w:w="1277" w:type="dxa"/>
          </w:tcPr>
          <w:p w14:paraId="26D075E5" w14:textId="77777777" w:rsidR="00E72668" w:rsidRPr="00F45CCC" w:rsidRDefault="00E72668" w:rsidP="0017505E">
            <w:pPr>
              <w:pStyle w:val="tabteksts"/>
              <w:jc w:val="center"/>
              <w:rPr>
                <w:szCs w:val="18"/>
              </w:rPr>
            </w:pPr>
            <w:r w:rsidRPr="00F45CCC">
              <w:rPr>
                <w:szCs w:val="18"/>
              </w:rPr>
              <w:t>-</w:t>
            </w:r>
          </w:p>
        </w:tc>
      </w:tr>
      <w:tr w:rsidR="00E72668" w:rsidRPr="00F45CCC" w14:paraId="07B5A23E" w14:textId="77777777" w:rsidTr="0017505E">
        <w:trPr>
          <w:trHeight w:val="142"/>
          <w:jc w:val="center"/>
        </w:trPr>
        <w:tc>
          <w:tcPr>
            <w:tcW w:w="5241" w:type="dxa"/>
          </w:tcPr>
          <w:p w14:paraId="21F69640" w14:textId="77777777" w:rsidR="00E72668" w:rsidRPr="00F45CCC" w:rsidRDefault="00E72668" w:rsidP="0017505E">
            <w:pPr>
              <w:pStyle w:val="tabteksts"/>
              <w:jc w:val="right"/>
              <w:rPr>
                <w:i/>
                <w:szCs w:val="18"/>
                <w:lang w:eastAsia="lv-LV"/>
              </w:rPr>
            </w:pPr>
            <w:r w:rsidRPr="00F45CCC">
              <w:rPr>
                <w:i/>
                <w:szCs w:val="18"/>
                <w:lang w:eastAsia="lv-LV"/>
              </w:rPr>
              <w:t>Eiropas nacionālās  metroloģijas institūciju asociācija (EUROMET)</w:t>
            </w:r>
          </w:p>
        </w:tc>
        <w:tc>
          <w:tcPr>
            <w:tcW w:w="1277" w:type="dxa"/>
          </w:tcPr>
          <w:p w14:paraId="0BEEDE89" w14:textId="77777777" w:rsidR="00E72668" w:rsidRPr="00F45CCC" w:rsidRDefault="00E72668" w:rsidP="0017505E">
            <w:pPr>
              <w:pStyle w:val="tabteksts"/>
              <w:jc w:val="right"/>
              <w:rPr>
                <w:szCs w:val="18"/>
              </w:rPr>
            </w:pPr>
            <w:r w:rsidRPr="00F45CCC">
              <w:rPr>
                <w:szCs w:val="18"/>
              </w:rPr>
              <w:t>2 927</w:t>
            </w:r>
          </w:p>
        </w:tc>
        <w:tc>
          <w:tcPr>
            <w:tcW w:w="1277" w:type="dxa"/>
          </w:tcPr>
          <w:p w14:paraId="65DBD39B" w14:textId="77777777" w:rsidR="00E72668" w:rsidRPr="00F45CCC" w:rsidRDefault="00E72668" w:rsidP="0017505E">
            <w:pPr>
              <w:pStyle w:val="tabteksts"/>
              <w:jc w:val="right"/>
              <w:rPr>
                <w:szCs w:val="18"/>
              </w:rPr>
            </w:pPr>
            <w:r w:rsidRPr="00F45CCC">
              <w:rPr>
                <w:szCs w:val="18"/>
              </w:rPr>
              <w:t>2 927</w:t>
            </w:r>
          </w:p>
        </w:tc>
        <w:tc>
          <w:tcPr>
            <w:tcW w:w="1277" w:type="dxa"/>
          </w:tcPr>
          <w:p w14:paraId="3D51D719" w14:textId="77777777" w:rsidR="00E72668" w:rsidRPr="00F45CCC" w:rsidRDefault="00E72668" w:rsidP="0017505E">
            <w:pPr>
              <w:pStyle w:val="tabteksts"/>
              <w:jc w:val="center"/>
              <w:rPr>
                <w:szCs w:val="18"/>
              </w:rPr>
            </w:pPr>
            <w:r w:rsidRPr="00F45CCC">
              <w:rPr>
                <w:szCs w:val="18"/>
              </w:rPr>
              <w:t>-</w:t>
            </w:r>
          </w:p>
        </w:tc>
      </w:tr>
      <w:tr w:rsidR="00E72668" w:rsidRPr="00F45CCC" w14:paraId="68D72891" w14:textId="77777777" w:rsidTr="0017505E">
        <w:trPr>
          <w:trHeight w:val="142"/>
          <w:jc w:val="center"/>
        </w:trPr>
        <w:tc>
          <w:tcPr>
            <w:tcW w:w="5241" w:type="dxa"/>
          </w:tcPr>
          <w:p w14:paraId="5E1DD4ED" w14:textId="77777777" w:rsidR="00E72668" w:rsidRPr="00F45CCC" w:rsidRDefault="00E72668" w:rsidP="0017505E">
            <w:pPr>
              <w:pStyle w:val="tabteksts"/>
              <w:jc w:val="right"/>
              <w:rPr>
                <w:i/>
                <w:szCs w:val="18"/>
                <w:lang w:eastAsia="lv-LV"/>
              </w:rPr>
            </w:pPr>
            <w:r w:rsidRPr="00F45CCC">
              <w:rPr>
                <w:i/>
                <w:szCs w:val="18"/>
                <w:lang w:eastAsia="lv-LV"/>
              </w:rPr>
              <w:t>Eiropas Akreditācijas kooperācija (EA)</w:t>
            </w:r>
          </w:p>
        </w:tc>
        <w:tc>
          <w:tcPr>
            <w:tcW w:w="1277" w:type="dxa"/>
          </w:tcPr>
          <w:p w14:paraId="397E6EFA" w14:textId="77777777" w:rsidR="00E72668" w:rsidRPr="00F45CCC" w:rsidRDefault="00E72668" w:rsidP="0017505E">
            <w:pPr>
              <w:pStyle w:val="tabteksts"/>
              <w:jc w:val="right"/>
              <w:rPr>
                <w:szCs w:val="18"/>
              </w:rPr>
            </w:pPr>
            <w:r w:rsidRPr="00F45CCC">
              <w:rPr>
                <w:szCs w:val="18"/>
              </w:rPr>
              <w:t>16 467</w:t>
            </w:r>
          </w:p>
        </w:tc>
        <w:tc>
          <w:tcPr>
            <w:tcW w:w="1277" w:type="dxa"/>
          </w:tcPr>
          <w:p w14:paraId="42742F5B" w14:textId="77777777" w:rsidR="00E72668" w:rsidRPr="00F45CCC" w:rsidRDefault="00E72668" w:rsidP="0017505E">
            <w:pPr>
              <w:pStyle w:val="tabteksts"/>
              <w:jc w:val="right"/>
              <w:rPr>
                <w:szCs w:val="18"/>
              </w:rPr>
            </w:pPr>
            <w:r w:rsidRPr="00F45CCC">
              <w:rPr>
                <w:szCs w:val="18"/>
              </w:rPr>
              <w:t>16 467</w:t>
            </w:r>
          </w:p>
        </w:tc>
        <w:tc>
          <w:tcPr>
            <w:tcW w:w="1277" w:type="dxa"/>
          </w:tcPr>
          <w:p w14:paraId="7E499B49" w14:textId="77777777" w:rsidR="00E72668" w:rsidRPr="00F45CCC" w:rsidRDefault="00E72668" w:rsidP="0017505E">
            <w:pPr>
              <w:pStyle w:val="tabteksts"/>
              <w:jc w:val="center"/>
              <w:rPr>
                <w:szCs w:val="18"/>
              </w:rPr>
            </w:pPr>
            <w:r w:rsidRPr="00F45CCC">
              <w:rPr>
                <w:szCs w:val="18"/>
              </w:rPr>
              <w:t>-</w:t>
            </w:r>
          </w:p>
        </w:tc>
      </w:tr>
      <w:tr w:rsidR="00E72668" w:rsidRPr="00F45CCC" w14:paraId="71FEBBEB" w14:textId="77777777" w:rsidTr="0017505E">
        <w:trPr>
          <w:trHeight w:val="142"/>
          <w:jc w:val="center"/>
        </w:trPr>
        <w:tc>
          <w:tcPr>
            <w:tcW w:w="5241" w:type="dxa"/>
          </w:tcPr>
          <w:p w14:paraId="213C35FE" w14:textId="77777777" w:rsidR="00E72668" w:rsidRPr="00F45CCC" w:rsidRDefault="00E72668" w:rsidP="0017505E">
            <w:pPr>
              <w:pStyle w:val="tabteksts"/>
              <w:jc w:val="right"/>
              <w:rPr>
                <w:i/>
                <w:szCs w:val="18"/>
                <w:lang w:eastAsia="lv-LV"/>
              </w:rPr>
            </w:pPr>
            <w:r w:rsidRPr="00F45CCC">
              <w:rPr>
                <w:i/>
                <w:szCs w:val="18"/>
                <w:lang w:eastAsia="lv-LV"/>
              </w:rPr>
              <w:t>Eiropas ceļojumu komisija (ETC)</w:t>
            </w:r>
          </w:p>
        </w:tc>
        <w:tc>
          <w:tcPr>
            <w:tcW w:w="1277" w:type="dxa"/>
          </w:tcPr>
          <w:p w14:paraId="1DF019A8" w14:textId="77777777" w:rsidR="00E72668" w:rsidRPr="00F45CCC" w:rsidRDefault="00E72668" w:rsidP="0017505E">
            <w:pPr>
              <w:pStyle w:val="tabteksts"/>
              <w:jc w:val="right"/>
              <w:rPr>
                <w:szCs w:val="18"/>
              </w:rPr>
            </w:pPr>
            <w:r w:rsidRPr="00F45CCC">
              <w:rPr>
                <w:szCs w:val="18"/>
              </w:rPr>
              <w:t>20 500</w:t>
            </w:r>
          </w:p>
        </w:tc>
        <w:tc>
          <w:tcPr>
            <w:tcW w:w="1277" w:type="dxa"/>
          </w:tcPr>
          <w:p w14:paraId="1F150758" w14:textId="77777777" w:rsidR="00E72668" w:rsidRPr="00F45CCC" w:rsidRDefault="00E72668" w:rsidP="0017505E">
            <w:pPr>
              <w:pStyle w:val="tabteksts"/>
              <w:jc w:val="right"/>
              <w:rPr>
                <w:szCs w:val="18"/>
              </w:rPr>
            </w:pPr>
            <w:r w:rsidRPr="00F45CCC">
              <w:rPr>
                <w:szCs w:val="18"/>
              </w:rPr>
              <w:t>20 500</w:t>
            </w:r>
          </w:p>
        </w:tc>
        <w:tc>
          <w:tcPr>
            <w:tcW w:w="1277" w:type="dxa"/>
          </w:tcPr>
          <w:p w14:paraId="04C76F1F" w14:textId="77777777" w:rsidR="00E72668" w:rsidRPr="00F45CCC" w:rsidRDefault="00E72668" w:rsidP="0017505E">
            <w:pPr>
              <w:pStyle w:val="tabteksts"/>
              <w:jc w:val="center"/>
              <w:rPr>
                <w:szCs w:val="18"/>
              </w:rPr>
            </w:pPr>
            <w:r w:rsidRPr="00F45CCC">
              <w:rPr>
                <w:szCs w:val="18"/>
              </w:rPr>
              <w:t>-</w:t>
            </w:r>
          </w:p>
        </w:tc>
      </w:tr>
      <w:tr w:rsidR="00E72668" w:rsidRPr="00F45CCC" w14:paraId="4096D32D" w14:textId="77777777" w:rsidTr="0017505E">
        <w:trPr>
          <w:trHeight w:val="142"/>
          <w:jc w:val="center"/>
        </w:trPr>
        <w:tc>
          <w:tcPr>
            <w:tcW w:w="5241" w:type="dxa"/>
          </w:tcPr>
          <w:p w14:paraId="547C2766" w14:textId="77777777" w:rsidR="00E72668" w:rsidRPr="00F45CCC" w:rsidRDefault="00E72668" w:rsidP="0017505E">
            <w:pPr>
              <w:pStyle w:val="tabteksts"/>
              <w:jc w:val="right"/>
              <w:rPr>
                <w:i/>
                <w:szCs w:val="18"/>
                <w:lang w:eastAsia="lv-LV"/>
              </w:rPr>
            </w:pPr>
            <w:r w:rsidRPr="00F45CCC">
              <w:rPr>
                <w:i/>
                <w:szCs w:val="18"/>
                <w:lang w:eastAsia="lv-LV"/>
              </w:rPr>
              <w:t>Eiropas patērētāju organizāciju apvienība (BEUC)</w:t>
            </w:r>
          </w:p>
        </w:tc>
        <w:tc>
          <w:tcPr>
            <w:tcW w:w="1277" w:type="dxa"/>
          </w:tcPr>
          <w:p w14:paraId="3A0045CD" w14:textId="77777777" w:rsidR="00E72668" w:rsidRPr="00F45CCC" w:rsidRDefault="00E72668" w:rsidP="0017505E">
            <w:pPr>
              <w:pStyle w:val="tabteksts"/>
              <w:jc w:val="right"/>
              <w:rPr>
                <w:szCs w:val="18"/>
              </w:rPr>
            </w:pPr>
            <w:r w:rsidRPr="00F45CCC">
              <w:rPr>
                <w:szCs w:val="18"/>
              </w:rPr>
              <w:t>1 280</w:t>
            </w:r>
          </w:p>
        </w:tc>
        <w:tc>
          <w:tcPr>
            <w:tcW w:w="1277" w:type="dxa"/>
          </w:tcPr>
          <w:p w14:paraId="3782A9D5" w14:textId="77777777" w:rsidR="00E72668" w:rsidRPr="00F45CCC" w:rsidRDefault="00E72668" w:rsidP="0017505E">
            <w:pPr>
              <w:pStyle w:val="tabteksts"/>
              <w:jc w:val="right"/>
              <w:rPr>
                <w:szCs w:val="18"/>
              </w:rPr>
            </w:pPr>
            <w:r w:rsidRPr="00F45CCC">
              <w:rPr>
                <w:szCs w:val="18"/>
              </w:rPr>
              <w:t>1 280</w:t>
            </w:r>
          </w:p>
        </w:tc>
        <w:tc>
          <w:tcPr>
            <w:tcW w:w="1277" w:type="dxa"/>
          </w:tcPr>
          <w:p w14:paraId="2ABA1A7C" w14:textId="77777777" w:rsidR="00E72668" w:rsidRPr="00F45CCC" w:rsidRDefault="00E72668" w:rsidP="0017505E">
            <w:pPr>
              <w:pStyle w:val="tabteksts"/>
              <w:jc w:val="center"/>
              <w:rPr>
                <w:szCs w:val="18"/>
              </w:rPr>
            </w:pPr>
            <w:r w:rsidRPr="00F45CCC">
              <w:rPr>
                <w:szCs w:val="18"/>
              </w:rPr>
              <w:t>-</w:t>
            </w:r>
          </w:p>
        </w:tc>
      </w:tr>
      <w:tr w:rsidR="00E72668" w:rsidRPr="00F45CCC" w14:paraId="0EEDDB10" w14:textId="77777777" w:rsidTr="0017505E">
        <w:trPr>
          <w:trHeight w:val="142"/>
          <w:jc w:val="center"/>
        </w:trPr>
        <w:tc>
          <w:tcPr>
            <w:tcW w:w="5241" w:type="dxa"/>
          </w:tcPr>
          <w:p w14:paraId="75302DCD" w14:textId="77777777" w:rsidR="00E72668" w:rsidRPr="00F45CCC" w:rsidRDefault="00E72668" w:rsidP="0017505E">
            <w:pPr>
              <w:pStyle w:val="tabteksts"/>
              <w:jc w:val="right"/>
              <w:rPr>
                <w:i/>
                <w:szCs w:val="18"/>
                <w:lang w:eastAsia="lv-LV"/>
              </w:rPr>
            </w:pPr>
            <w:proofErr w:type="spellStart"/>
            <w:r w:rsidRPr="00F45CCC">
              <w:rPr>
                <w:i/>
                <w:szCs w:val="18"/>
                <w:lang w:eastAsia="lv-LV"/>
              </w:rPr>
              <w:t>Consumers</w:t>
            </w:r>
            <w:proofErr w:type="spellEnd"/>
            <w:r w:rsidRPr="00F45CCC">
              <w:rPr>
                <w:i/>
                <w:szCs w:val="18"/>
                <w:lang w:eastAsia="lv-LV"/>
              </w:rPr>
              <w:t xml:space="preserve"> </w:t>
            </w:r>
            <w:proofErr w:type="spellStart"/>
            <w:r w:rsidRPr="00F45CCC">
              <w:rPr>
                <w:i/>
                <w:szCs w:val="18"/>
                <w:lang w:eastAsia="lv-LV"/>
              </w:rPr>
              <w:t>International</w:t>
            </w:r>
            <w:proofErr w:type="spellEnd"/>
            <w:r w:rsidRPr="00F45CCC">
              <w:rPr>
                <w:i/>
                <w:szCs w:val="18"/>
                <w:lang w:eastAsia="lv-LV"/>
              </w:rPr>
              <w:t xml:space="preserve"> CI Starptautiskā patērētāju organizāciju savienība</w:t>
            </w:r>
          </w:p>
        </w:tc>
        <w:tc>
          <w:tcPr>
            <w:tcW w:w="1277" w:type="dxa"/>
          </w:tcPr>
          <w:p w14:paraId="545A041D" w14:textId="77777777" w:rsidR="00E72668" w:rsidRPr="00F45CCC" w:rsidRDefault="00E72668" w:rsidP="0017505E">
            <w:pPr>
              <w:pStyle w:val="tabteksts"/>
              <w:jc w:val="right"/>
              <w:rPr>
                <w:szCs w:val="18"/>
              </w:rPr>
            </w:pPr>
            <w:r w:rsidRPr="00F45CCC">
              <w:rPr>
                <w:szCs w:val="18"/>
              </w:rPr>
              <w:t>3 500</w:t>
            </w:r>
          </w:p>
        </w:tc>
        <w:tc>
          <w:tcPr>
            <w:tcW w:w="1277" w:type="dxa"/>
          </w:tcPr>
          <w:p w14:paraId="1C5CA314" w14:textId="77777777" w:rsidR="00E72668" w:rsidRPr="00F45CCC" w:rsidRDefault="00E72668" w:rsidP="0017505E">
            <w:pPr>
              <w:pStyle w:val="tabteksts"/>
              <w:jc w:val="right"/>
              <w:rPr>
                <w:szCs w:val="18"/>
              </w:rPr>
            </w:pPr>
            <w:r w:rsidRPr="00F45CCC">
              <w:rPr>
                <w:szCs w:val="18"/>
              </w:rPr>
              <w:t>3 500</w:t>
            </w:r>
          </w:p>
        </w:tc>
        <w:tc>
          <w:tcPr>
            <w:tcW w:w="1277" w:type="dxa"/>
          </w:tcPr>
          <w:p w14:paraId="28E9083D" w14:textId="77777777" w:rsidR="00E72668" w:rsidRPr="00F45CCC" w:rsidRDefault="00E72668" w:rsidP="0017505E">
            <w:pPr>
              <w:pStyle w:val="tabteksts"/>
              <w:jc w:val="center"/>
              <w:rPr>
                <w:szCs w:val="18"/>
              </w:rPr>
            </w:pPr>
            <w:r w:rsidRPr="00F45CCC">
              <w:rPr>
                <w:szCs w:val="18"/>
              </w:rPr>
              <w:t>-</w:t>
            </w:r>
          </w:p>
        </w:tc>
      </w:tr>
      <w:tr w:rsidR="00E72668" w:rsidRPr="00F45CCC" w14:paraId="6E2FBAA9" w14:textId="77777777" w:rsidTr="0017505E">
        <w:trPr>
          <w:trHeight w:val="142"/>
          <w:jc w:val="center"/>
        </w:trPr>
        <w:tc>
          <w:tcPr>
            <w:tcW w:w="5241" w:type="dxa"/>
          </w:tcPr>
          <w:p w14:paraId="55F9B28D" w14:textId="77777777" w:rsidR="00E72668" w:rsidRPr="00F45CCC" w:rsidRDefault="00E72668" w:rsidP="0017505E">
            <w:pPr>
              <w:pStyle w:val="tabteksts"/>
              <w:jc w:val="right"/>
              <w:rPr>
                <w:i/>
                <w:szCs w:val="18"/>
                <w:lang w:eastAsia="lv-LV"/>
              </w:rPr>
            </w:pPr>
            <w:r w:rsidRPr="00F45CCC">
              <w:rPr>
                <w:i/>
                <w:szCs w:val="18"/>
                <w:lang w:eastAsia="lv-LV"/>
              </w:rPr>
              <w:t>Eiropas Enerģētikas Harta</w:t>
            </w:r>
          </w:p>
        </w:tc>
        <w:tc>
          <w:tcPr>
            <w:tcW w:w="1277" w:type="dxa"/>
          </w:tcPr>
          <w:p w14:paraId="6743BED6" w14:textId="77777777" w:rsidR="00E72668" w:rsidRPr="00F45CCC" w:rsidRDefault="00E72668" w:rsidP="0017505E">
            <w:pPr>
              <w:pStyle w:val="tabteksts"/>
              <w:jc w:val="right"/>
              <w:rPr>
                <w:szCs w:val="18"/>
              </w:rPr>
            </w:pPr>
            <w:r w:rsidRPr="00F45CCC">
              <w:rPr>
                <w:szCs w:val="18"/>
              </w:rPr>
              <w:t>6 444</w:t>
            </w:r>
          </w:p>
        </w:tc>
        <w:tc>
          <w:tcPr>
            <w:tcW w:w="1277" w:type="dxa"/>
          </w:tcPr>
          <w:p w14:paraId="2CFCFBFF" w14:textId="77777777" w:rsidR="00E72668" w:rsidRPr="00F45CCC" w:rsidRDefault="00E72668" w:rsidP="0017505E">
            <w:pPr>
              <w:pStyle w:val="tabteksts"/>
              <w:jc w:val="right"/>
              <w:rPr>
                <w:szCs w:val="18"/>
              </w:rPr>
            </w:pPr>
            <w:r w:rsidRPr="00F45CCC">
              <w:rPr>
                <w:szCs w:val="18"/>
              </w:rPr>
              <w:t>6 444</w:t>
            </w:r>
          </w:p>
        </w:tc>
        <w:tc>
          <w:tcPr>
            <w:tcW w:w="1277" w:type="dxa"/>
          </w:tcPr>
          <w:p w14:paraId="005C40D4" w14:textId="77777777" w:rsidR="00E72668" w:rsidRPr="00F45CCC" w:rsidRDefault="00E72668" w:rsidP="0017505E">
            <w:pPr>
              <w:pStyle w:val="tabteksts"/>
              <w:jc w:val="center"/>
              <w:rPr>
                <w:szCs w:val="18"/>
              </w:rPr>
            </w:pPr>
            <w:r w:rsidRPr="00F45CCC">
              <w:rPr>
                <w:szCs w:val="18"/>
              </w:rPr>
              <w:t>-</w:t>
            </w:r>
          </w:p>
        </w:tc>
      </w:tr>
      <w:tr w:rsidR="00E72668" w:rsidRPr="00F45CCC" w14:paraId="7EC85512" w14:textId="77777777" w:rsidTr="0017505E">
        <w:trPr>
          <w:trHeight w:val="142"/>
          <w:jc w:val="center"/>
        </w:trPr>
        <w:tc>
          <w:tcPr>
            <w:tcW w:w="5241" w:type="dxa"/>
          </w:tcPr>
          <w:p w14:paraId="3818E7B2" w14:textId="77777777" w:rsidR="00E72668" w:rsidRPr="00F45CCC" w:rsidRDefault="00E72668" w:rsidP="0017505E">
            <w:pPr>
              <w:pStyle w:val="tabteksts"/>
              <w:jc w:val="right"/>
              <w:rPr>
                <w:i/>
                <w:szCs w:val="18"/>
                <w:lang w:eastAsia="lv-LV"/>
              </w:rPr>
            </w:pPr>
            <w:r w:rsidRPr="00F45CCC">
              <w:rPr>
                <w:i/>
                <w:szCs w:val="18"/>
                <w:lang w:eastAsia="lv-LV"/>
              </w:rPr>
              <w:t>Ziemeļu Ministru Padomes sadarbības programma</w:t>
            </w:r>
          </w:p>
        </w:tc>
        <w:tc>
          <w:tcPr>
            <w:tcW w:w="1277" w:type="dxa"/>
          </w:tcPr>
          <w:p w14:paraId="2E7D7B18" w14:textId="77777777" w:rsidR="00E72668" w:rsidRPr="00F45CCC" w:rsidRDefault="00E72668" w:rsidP="0017505E">
            <w:pPr>
              <w:pStyle w:val="tabteksts"/>
              <w:jc w:val="right"/>
              <w:rPr>
                <w:szCs w:val="18"/>
              </w:rPr>
            </w:pPr>
            <w:r w:rsidRPr="00F45CCC">
              <w:rPr>
                <w:szCs w:val="18"/>
              </w:rPr>
              <w:t>13 226</w:t>
            </w:r>
          </w:p>
        </w:tc>
        <w:tc>
          <w:tcPr>
            <w:tcW w:w="1277" w:type="dxa"/>
          </w:tcPr>
          <w:p w14:paraId="1EE822FC" w14:textId="77777777" w:rsidR="00E72668" w:rsidRPr="00F45CCC" w:rsidRDefault="00E72668" w:rsidP="0017505E">
            <w:pPr>
              <w:pStyle w:val="tabteksts"/>
              <w:jc w:val="right"/>
              <w:rPr>
                <w:szCs w:val="18"/>
              </w:rPr>
            </w:pPr>
            <w:r w:rsidRPr="00F45CCC">
              <w:rPr>
                <w:szCs w:val="18"/>
              </w:rPr>
              <w:t>13 226</w:t>
            </w:r>
          </w:p>
        </w:tc>
        <w:tc>
          <w:tcPr>
            <w:tcW w:w="1277" w:type="dxa"/>
          </w:tcPr>
          <w:p w14:paraId="4A92DA2A" w14:textId="77777777" w:rsidR="00E72668" w:rsidRPr="00F45CCC" w:rsidRDefault="00E72668" w:rsidP="0017505E">
            <w:pPr>
              <w:pStyle w:val="tabteksts"/>
              <w:jc w:val="center"/>
              <w:rPr>
                <w:szCs w:val="18"/>
              </w:rPr>
            </w:pPr>
            <w:r w:rsidRPr="00F45CCC">
              <w:rPr>
                <w:szCs w:val="18"/>
              </w:rPr>
              <w:t>-</w:t>
            </w:r>
          </w:p>
        </w:tc>
      </w:tr>
      <w:tr w:rsidR="00E72668" w:rsidRPr="00F45CCC" w14:paraId="494C34F4" w14:textId="77777777" w:rsidTr="0017505E">
        <w:trPr>
          <w:trHeight w:val="142"/>
          <w:jc w:val="center"/>
        </w:trPr>
        <w:tc>
          <w:tcPr>
            <w:tcW w:w="5241" w:type="dxa"/>
          </w:tcPr>
          <w:p w14:paraId="66748F3E" w14:textId="77777777" w:rsidR="00E72668" w:rsidRPr="00F45CCC" w:rsidRDefault="00E72668" w:rsidP="0017505E">
            <w:pPr>
              <w:pStyle w:val="tabteksts"/>
              <w:jc w:val="right"/>
              <w:rPr>
                <w:i/>
                <w:szCs w:val="18"/>
                <w:lang w:eastAsia="lv-LV"/>
              </w:rPr>
            </w:pPr>
            <w:r w:rsidRPr="00F45CCC">
              <w:rPr>
                <w:i/>
                <w:szCs w:val="18"/>
                <w:lang w:eastAsia="lv-LV"/>
              </w:rPr>
              <w:t>Starptautiskā Atjaunojamo energoresursu aģentūra (IRENA)</w:t>
            </w:r>
          </w:p>
        </w:tc>
        <w:tc>
          <w:tcPr>
            <w:tcW w:w="1277" w:type="dxa"/>
          </w:tcPr>
          <w:p w14:paraId="20A83988" w14:textId="77777777" w:rsidR="00E72668" w:rsidRPr="00F45CCC" w:rsidRDefault="00E72668" w:rsidP="0017505E">
            <w:pPr>
              <w:pStyle w:val="tabteksts"/>
              <w:jc w:val="right"/>
              <w:rPr>
                <w:szCs w:val="18"/>
              </w:rPr>
            </w:pPr>
            <w:r w:rsidRPr="00F45CCC">
              <w:rPr>
                <w:szCs w:val="18"/>
              </w:rPr>
              <w:t>10 725</w:t>
            </w:r>
          </w:p>
        </w:tc>
        <w:tc>
          <w:tcPr>
            <w:tcW w:w="1277" w:type="dxa"/>
          </w:tcPr>
          <w:p w14:paraId="70B3E17B" w14:textId="77777777" w:rsidR="00E72668" w:rsidRPr="00F45CCC" w:rsidRDefault="00E72668" w:rsidP="0017505E">
            <w:pPr>
              <w:pStyle w:val="tabteksts"/>
              <w:jc w:val="right"/>
              <w:rPr>
                <w:szCs w:val="18"/>
              </w:rPr>
            </w:pPr>
            <w:r w:rsidRPr="00F45CCC">
              <w:rPr>
                <w:szCs w:val="18"/>
              </w:rPr>
              <w:t>10 725</w:t>
            </w:r>
          </w:p>
        </w:tc>
        <w:tc>
          <w:tcPr>
            <w:tcW w:w="1277" w:type="dxa"/>
          </w:tcPr>
          <w:p w14:paraId="3FDE2C09" w14:textId="77777777" w:rsidR="00E72668" w:rsidRPr="00F45CCC" w:rsidRDefault="00E72668" w:rsidP="0017505E">
            <w:pPr>
              <w:pStyle w:val="tabteksts"/>
              <w:jc w:val="center"/>
              <w:rPr>
                <w:szCs w:val="18"/>
              </w:rPr>
            </w:pPr>
            <w:r w:rsidRPr="00F45CCC">
              <w:rPr>
                <w:szCs w:val="18"/>
              </w:rPr>
              <w:t>-</w:t>
            </w:r>
          </w:p>
        </w:tc>
      </w:tr>
      <w:tr w:rsidR="00E72668" w:rsidRPr="00A0308F" w14:paraId="5BB24472" w14:textId="77777777" w:rsidTr="0017505E">
        <w:trPr>
          <w:trHeight w:val="142"/>
          <w:jc w:val="center"/>
        </w:trPr>
        <w:tc>
          <w:tcPr>
            <w:tcW w:w="5241" w:type="dxa"/>
          </w:tcPr>
          <w:p w14:paraId="0B984CC3" w14:textId="77777777" w:rsidR="00E72668" w:rsidRPr="00F45CCC" w:rsidRDefault="00E72668" w:rsidP="0017505E">
            <w:pPr>
              <w:pStyle w:val="tabteksts"/>
              <w:jc w:val="right"/>
              <w:rPr>
                <w:i/>
                <w:szCs w:val="18"/>
                <w:lang w:eastAsia="lv-LV"/>
              </w:rPr>
            </w:pPr>
            <w:r w:rsidRPr="00F45CCC">
              <w:rPr>
                <w:i/>
                <w:szCs w:val="18"/>
                <w:lang w:eastAsia="lv-LV"/>
              </w:rPr>
              <w:t>Eiropas būvniecības kontroles konsorcija (CEBC)</w:t>
            </w:r>
          </w:p>
        </w:tc>
        <w:tc>
          <w:tcPr>
            <w:tcW w:w="1277" w:type="dxa"/>
          </w:tcPr>
          <w:p w14:paraId="6CC57954" w14:textId="77777777" w:rsidR="00E72668" w:rsidRPr="00F45CCC" w:rsidRDefault="00E72668" w:rsidP="0017505E">
            <w:pPr>
              <w:pStyle w:val="tabteksts"/>
              <w:jc w:val="right"/>
              <w:rPr>
                <w:szCs w:val="18"/>
              </w:rPr>
            </w:pPr>
            <w:r w:rsidRPr="00F45CCC">
              <w:rPr>
                <w:szCs w:val="18"/>
              </w:rPr>
              <w:t>1 250</w:t>
            </w:r>
          </w:p>
        </w:tc>
        <w:tc>
          <w:tcPr>
            <w:tcW w:w="1277" w:type="dxa"/>
          </w:tcPr>
          <w:p w14:paraId="6ECC76F6" w14:textId="77777777" w:rsidR="00E72668" w:rsidRPr="00F45CCC" w:rsidRDefault="00E72668" w:rsidP="0017505E">
            <w:pPr>
              <w:pStyle w:val="tabteksts"/>
              <w:jc w:val="right"/>
              <w:rPr>
                <w:szCs w:val="18"/>
              </w:rPr>
            </w:pPr>
            <w:r w:rsidRPr="00F45CCC">
              <w:rPr>
                <w:szCs w:val="18"/>
              </w:rPr>
              <w:t>1 250</w:t>
            </w:r>
          </w:p>
        </w:tc>
        <w:tc>
          <w:tcPr>
            <w:tcW w:w="1277" w:type="dxa"/>
          </w:tcPr>
          <w:p w14:paraId="34FCA77D" w14:textId="77777777" w:rsidR="00E72668" w:rsidRPr="00A0308F" w:rsidRDefault="00E72668" w:rsidP="0017505E">
            <w:pPr>
              <w:pStyle w:val="tabteksts"/>
              <w:jc w:val="center"/>
              <w:rPr>
                <w:szCs w:val="18"/>
              </w:rPr>
            </w:pPr>
            <w:r w:rsidRPr="00F45CCC">
              <w:rPr>
                <w:szCs w:val="18"/>
              </w:rPr>
              <w:t>-</w:t>
            </w:r>
          </w:p>
        </w:tc>
      </w:tr>
    </w:tbl>
    <w:p w14:paraId="60F8A1AE" w14:textId="77777777" w:rsidR="00E72668" w:rsidRPr="003919DA" w:rsidRDefault="00E72668" w:rsidP="00E72668">
      <w:pPr>
        <w:spacing w:before="240" w:after="240"/>
        <w:jc w:val="center"/>
        <w:rPr>
          <w:b/>
        </w:rPr>
      </w:pPr>
      <w:bookmarkStart w:id="47" w:name="_Hlk84416165"/>
      <w:r>
        <w:rPr>
          <w:b/>
        </w:rPr>
        <w:lastRenderedPageBreak/>
        <w:t>35</w:t>
      </w:r>
      <w:r w:rsidRPr="003919DA">
        <w:rPr>
          <w:b/>
        </w:rPr>
        <w:t>.</w:t>
      </w:r>
      <w:r>
        <w:rPr>
          <w:b/>
        </w:rPr>
        <w:t>00</w:t>
      </w:r>
      <w:r w:rsidRPr="003919DA">
        <w:rPr>
          <w:b/>
        </w:rPr>
        <w:t>.</w:t>
      </w:r>
      <w:r>
        <w:rPr>
          <w:b/>
        </w:rPr>
        <w:t>00</w:t>
      </w:r>
      <w:r w:rsidRPr="003919DA">
        <w:rPr>
          <w:b/>
        </w:rPr>
        <w:t xml:space="preserve"> </w:t>
      </w:r>
      <w:r w:rsidRPr="009E4A0C">
        <w:rPr>
          <w:b/>
        </w:rPr>
        <w:t>Valsts atbalsta programmas</w:t>
      </w:r>
    </w:p>
    <w:p w14:paraId="3D5F6900" w14:textId="77777777" w:rsidR="00E72668" w:rsidRDefault="00E72668" w:rsidP="00E72668">
      <w:pPr>
        <w:pStyle w:val="ListParagraph"/>
        <w:spacing w:after="120"/>
        <w:ind w:left="0"/>
        <w:contextualSpacing w:val="0"/>
        <w:rPr>
          <w:u w:val="single"/>
        </w:rPr>
      </w:pPr>
      <w:r w:rsidRPr="00EA75F2">
        <w:rPr>
          <w:u w:val="single"/>
        </w:rPr>
        <w:t>Programmas mērķis:</w:t>
      </w:r>
    </w:p>
    <w:p w14:paraId="104C0835" w14:textId="77777777" w:rsidR="00E72668" w:rsidRPr="000F3553" w:rsidRDefault="00E72668" w:rsidP="00E72668">
      <w:pPr>
        <w:ind w:firstLine="720"/>
        <w:rPr>
          <w:u w:val="single"/>
        </w:rPr>
      </w:pPr>
      <w:r w:rsidRPr="000F3553">
        <w:t xml:space="preserve">veicināt lielo investīciju projektu attīstību un </w:t>
      </w:r>
      <w:r w:rsidRPr="000F3553">
        <w:rPr>
          <w:color w:val="000000" w:themeColor="text1"/>
          <w:szCs w:val="24"/>
        </w:rPr>
        <w:t>valsts ilgtermiņa pētījumu programmas</w:t>
      </w:r>
      <w:r w:rsidRPr="000F3553">
        <w:t xml:space="preserve"> ietvaros augstu sasniegumu zinātnes un pētniecības projektu īstenošanu, kā arī atbalstīt mājokļu pieejamību.</w:t>
      </w:r>
    </w:p>
    <w:p w14:paraId="4FE39F9C" w14:textId="77777777" w:rsidR="00E72668" w:rsidRPr="000F3553" w:rsidRDefault="00E72668" w:rsidP="00E72668">
      <w:pPr>
        <w:spacing w:before="120" w:after="120"/>
        <w:rPr>
          <w:u w:val="single"/>
        </w:rPr>
      </w:pPr>
      <w:r w:rsidRPr="000F3553">
        <w:rPr>
          <w:u w:val="single"/>
        </w:rPr>
        <w:t>Galvenās aktivitātes:</w:t>
      </w:r>
    </w:p>
    <w:p w14:paraId="6A6F1303" w14:textId="195A046D" w:rsidR="00E72668" w:rsidRPr="000F3553" w:rsidRDefault="00E72668" w:rsidP="00E72668">
      <w:pPr>
        <w:autoSpaceDE w:val="0"/>
        <w:autoSpaceDN w:val="0"/>
        <w:adjustRightInd w:val="0"/>
        <w:spacing w:after="120"/>
        <w:ind w:left="1077" w:hanging="357"/>
      </w:pPr>
      <w:r w:rsidRPr="000F3553">
        <w:t>1) nodrošināt valsts galvojumus bankas aizdevumiem mājokļa iegādei vai būvniecībai;</w:t>
      </w:r>
    </w:p>
    <w:p w14:paraId="42395725" w14:textId="526C21D0" w:rsidR="00E72668" w:rsidRPr="000F3553" w:rsidRDefault="00E72668" w:rsidP="00E72668">
      <w:pPr>
        <w:autoSpaceDE w:val="0"/>
        <w:autoSpaceDN w:val="0"/>
        <w:adjustRightInd w:val="0"/>
        <w:spacing w:after="120"/>
        <w:ind w:left="1077" w:hanging="357"/>
      </w:pPr>
      <w:r w:rsidRPr="000F3553">
        <w:t xml:space="preserve">2) nodrošināt subsīdijas “Balsts” </w:t>
      </w:r>
      <w:proofErr w:type="spellStart"/>
      <w:r w:rsidRPr="000F3553">
        <w:t>daudzbērnu</w:t>
      </w:r>
      <w:proofErr w:type="spellEnd"/>
      <w:r w:rsidRPr="000F3553">
        <w:t xml:space="preserve"> ģimenēm bankas aizdevumiem mājokļa iegādei vai būvniecībai;</w:t>
      </w:r>
    </w:p>
    <w:p w14:paraId="2CD1065A" w14:textId="6A72D542" w:rsidR="00E72668" w:rsidRPr="000F3553" w:rsidRDefault="00E72668" w:rsidP="00E72668">
      <w:pPr>
        <w:autoSpaceDE w:val="0"/>
        <w:autoSpaceDN w:val="0"/>
        <w:spacing w:after="120"/>
        <w:ind w:firstLine="720"/>
      </w:pPr>
      <w:r w:rsidRPr="000F3553">
        <w:t>3) nodrošināt atbalstu lieliem investīciju projektiem;</w:t>
      </w:r>
    </w:p>
    <w:p w14:paraId="69ED715A" w14:textId="77777777" w:rsidR="00E72668" w:rsidRPr="000F3553" w:rsidRDefault="00E72668" w:rsidP="00E72668">
      <w:pPr>
        <w:autoSpaceDE w:val="0"/>
        <w:autoSpaceDN w:val="0"/>
        <w:adjustRightInd w:val="0"/>
        <w:spacing w:after="120"/>
        <w:ind w:left="1077" w:hanging="357"/>
        <w:rPr>
          <w:lang w:eastAsia="lv-LV"/>
        </w:rPr>
      </w:pPr>
      <w:r w:rsidRPr="000F3553">
        <w:rPr>
          <w:lang w:eastAsia="lv-LV"/>
        </w:rPr>
        <w:t xml:space="preserve">4) </w:t>
      </w:r>
      <w:r w:rsidRPr="000F3553">
        <w:t>augstu sasniegumu zinātnes un pētniecības projektu īstenošana.</w:t>
      </w:r>
    </w:p>
    <w:p w14:paraId="55226E8C" w14:textId="77777777" w:rsidR="00E72668" w:rsidRPr="00305ECA" w:rsidRDefault="00E72668" w:rsidP="00E72668">
      <w:pPr>
        <w:spacing w:before="120" w:after="240"/>
      </w:pPr>
      <w:r w:rsidRPr="000F3553">
        <w:rPr>
          <w:u w:val="single"/>
        </w:rPr>
        <w:t>Programmas izpildītājs:</w:t>
      </w:r>
      <w:r w:rsidRPr="000F3553">
        <w:t xml:space="preserve"> Ekonomikas ministrija, akciju sabiedrība “Attīstības finanšu institūcija </w:t>
      </w:r>
      <w:proofErr w:type="spellStart"/>
      <w:r w:rsidRPr="000F3553">
        <w:t>Altum</w:t>
      </w:r>
      <w:proofErr w:type="spellEnd"/>
      <w:r w:rsidRPr="000F3553">
        <w:t>”.</w:t>
      </w:r>
    </w:p>
    <w:bookmarkEnd w:id="47"/>
    <w:p w14:paraId="24F7DD6F" w14:textId="77777777" w:rsidR="00E72668" w:rsidRPr="00BB2102" w:rsidRDefault="00E72668" w:rsidP="00E72668">
      <w:pPr>
        <w:pStyle w:val="Tabuluvirsraksti"/>
        <w:spacing w:after="240"/>
        <w:rPr>
          <w:b/>
          <w:lang w:eastAsia="lv-LV"/>
        </w:rPr>
      </w:pPr>
      <w:r w:rsidRPr="00BB2102">
        <w:rPr>
          <w:b/>
          <w:lang w:eastAsia="lv-LV"/>
        </w:rPr>
        <w:t>Darbības rezultāti un to rezultatīvie rādītāji no</w:t>
      </w:r>
      <w:r>
        <w:rPr>
          <w:b/>
          <w:lang w:eastAsia="lv-LV"/>
        </w:rPr>
        <w:t xml:space="preserve"> 2020.</w:t>
      </w:r>
      <w:r w:rsidRPr="00BB2102">
        <w:rPr>
          <w:b/>
          <w:lang w:eastAsia="lv-LV"/>
        </w:rPr>
        <w:t xml:space="preserve"> līdz</w:t>
      </w:r>
      <w:r>
        <w:rPr>
          <w:b/>
          <w:lang w:eastAsia="lv-LV"/>
        </w:rPr>
        <w:t xml:space="preserve"> 2024.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E72668" w:rsidRPr="00BB2102" w14:paraId="2B9FE9F1" w14:textId="77777777" w:rsidTr="0017505E">
        <w:trPr>
          <w:tblHeader/>
          <w:jc w:val="center"/>
        </w:trPr>
        <w:tc>
          <w:tcPr>
            <w:tcW w:w="3397" w:type="dxa"/>
          </w:tcPr>
          <w:p w14:paraId="53F6A65E" w14:textId="77777777" w:rsidR="00E72668" w:rsidRPr="00BB2102" w:rsidRDefault="00E72668" w:rsidP="0017505E">
            <w:pPr>
              <w:pStyle w:val="tabteksts"/>
              <w:jc w:val="center"/>
              <w:rPr>
                <w:szCs w:val="18"/>
              </w:rPr>
            </w:pPr>
          </w:p>
        </w:tc>
        <w:tc>
          <w:tcPr>
            <w:tcW w:w="1134" w:type="dxa"/>
          </w:tcPr>
          <w:p w14:paraId="38594315" w14:textId="77777777" w:rsidR="00E72668" w:rsidRPr="00BB2102" w:rsidRDefault="00E72668" w:rsidP="0017505E">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4" w:type="dxa"/>
          </w:tcPr>
          <w:p w14:paraId="536F5BC9" w14:textId="77777777" w:rsidR="00E72668" w:rsidRPr="00BB2102" w:rsidRDefault="00E72668" w:rsidP="0017505E">
            <w:pPr>
              <w:pStyle w:val="tabteksts"/>
              <w:jc w:val="center"/>
              <w:rPr>
                <w:szCs w:val="18"/>
                <w:lang w:eastAsia="lv-LV"/>
              </w:rPr>
            </w:pPr>
            <w:r>
              <w:rPr>
                <w:lang w:eastAsia="lv-LV"/>
              </w:rPr>
              <w:t>2021.</w:t>
            </w:r>
            <w:r w:rsidRPr="00D42431">
              <w:rPr>
                <w:lang w:eastAsia="lv-LV"/>
              </w:rPr>
              <w:t xml:space="preserve"> gada     plāns</w:t>
            </w:r>
          </w:p>
        </w:tc>
        <w:tc>
          <w:tcPr>
            <w:tcW w:w="1134" w:type="dxa"/>
          </w:tcPr>
          <w:p w14:paraId="72212215" w14:textId="77777777" w:rsidR="00E72668" w:rsidRPr="00BB2102" w:rsidRDefault="00E72668" w:rsidP="0017505E">
            <w:pPr>
              <w:pStyle w:val="tabteksts"/>
              <w:jc w:val="center"/>
              <w:rPr>
                <w:szCs w:val="18"/>
                <w:lang w:eastAsia="lv-LV"/>
              </w:rPr>
            </w:pPr>
            <w:r>
              <w:rPr>
                <w:szCs w:val="18"/>
                <w:lang w:eastAsia="lv-LV"/>
              </w:rPr>
              <w:t>2022.</w:t>
            </w:r>
            <w:r w:rsidRPr="00D42431">
              <w:rPr>
                <w:szCs w:val="18"/>
                <w:lang w:eastAsia="lv-LV"/>
              </w:rPr>
              <w:t xml:space="preserve"> gada </w:t>
            </w:r>
            <w:r>
              <w:rPr>
                <w:szCs w:val="18"/>
                <w:lang w:eastAsia="lv-LV"/>
              </w:rPr>
              <w:t>projekts</w:t>
            </w:r>
          </w:p>
        </w:tc>
        <w:tc>
          <w:tcPr>
            <w:tcW w:w="1134" w:type="dxa"/>
          </w:tcPr>
          <w:p w14:paraId="7C256754" w14:textId="77777777" w:rsidR="00E72668" w:rsidRPr="00BB2102" w:rsidRDefault="00E72668" w:rsidP="0017505E">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139" w:type="dxa"/>
          </w:tcPr>
          <w:p w14:paraId="41F9EA57" w14:textId="77777777" w:rsidR="00E72668" w:rsidRPr="00BB2102" w:rsidRDefault="00E72668" w:rsidP="0017505E">
            <w:pPr>
              <w:pStyle w:val="tabteksts"/>
              <w:jc w:val="center"/>
              <w:rPr>
                <w:szCs w:val="18"/>
                <w:lang w:eastAsia="lv-LV"/>
              </w:rPr>
            </w:pPr>
            <w:r>
              <w:rPr>
                <w:szCs w:val="18"/>
                <w:lang w:eastAsia="lv-LV"/>
              </w:rPr>
              <w:t>2024.</w:t>
            </w:r>
            <w:r w:rsidRPr="00D42431">
              <w:rPr>
                <w:szCs w:val="18"/>
                <w:lang w:eastAsia="lv-LV"/>
              </w:rPr>
              <w:t xml:space="preserve"> gada </w:t>
            </w:r>
            <w:r>
              <w:rPr>
                <w:lang w:eastAsia="lv-LV"/>
              </w:rPr>
              <w:t>prognoze</w:t>
            </w:r>
          </w:p>
        </w:tc>
      </w:tr>
      <w:tr w:rsidR="00E72668" w:rsidRPr="00BB2102" w14:paraId="6553AED2" w14:textId="77777777" w:rsidTr="0017505E">
        <w:trPr>
          <w:jc w:val="center"/>
        </w:trPr>
        <w:tc>
          <w:tcPr>
            <w:tcW w:w="9072" w:type="dxa"/>
            <w:gridSpan w:val="6"/>
            <w:shd w:val="clear" w:color="auto" w:fill="D9D9D9" w:themeFill="background1" w:themeFillShade="D9"/>
            <w:vAlign w:val="center"/>
          </w:tcPr>
          <w:p w14:paraId="30DE9054" w14:textId="77777777" w:rsidR="00E72668" w:rsidRPr="00BB2102" w:rsidRDefault="00E72668" w:rsidP="0017505E">
            <w:pPr>
              <w:pStyle w:val="tabteksts"/>
              <w:jc w:val="center"/>
              <w:rPr>
                <w:szCs w:val="18"/>
              </w:rPr>
            </w:pPr>
            <w:r>
              <w:rPr>
                <w:szCs w:val="18"/>
                <w:lang w:eastAsia="lv-LV"/>
              </w:rPr>
              <w:t xml:space="preserve">Atbalstīta mājokļu pieejamība </w:t>
            </w:r>
          </w:p>
        </w:tc>
      </w:tr>
      <w:tr w:rsidR="00E72668" w:rsidRPr="00BB2102" w14:paraId="2656F9DE" w14:textId="77777777" w:rsidTr="0017505E">
        <w:trPr>
          <w:jc w:val="center"/>
        </w:trPr>
        <w:tc>
          <w:tcPr>
            <w:tcW w:w="3397" w:type="dxa"/>
          </w:tcPr>
          <w:p w14:paraId="566692FE" w14:textId="77777777" w:rsidR="00E72668" w:rsidRPr="00AF1E85" w:rsidRDefault="00E72668" w:rsidP="0017505E">
            <w:pPr>
              <w:pStyle w:val="tabteksts"/>
              <w:jc w:val="both"/>
              <w:rPr>
                <w:szCs w:val="18"/>
              </w:rPr>
            </w:pPr>
            <w:r w:rsidRPr="002C3ED9">
              <w:t xml:space="preserve">Izsniegtās garantijas mājokļa iegādei </w:t>
            </w:r>
            <w:r w:rsidRPr="002C3ED9">
              <w:rPr>
                <w:lang w:eastAsia="lv-LV"/>
              </w:rPr>
              <w:t>ģimenēm ar bērniem</w:t>
            </w:r>
            <w:r w:rsidRPr="002C3ED9">
              <w:rPr>
                <w:sz w:val="20"/>
                <w:lang w:eastAsia="lv-LV"/>
              </w:rPr>
              <w:t xml:space="preserve"> </w:t>
            </w:r>
            <w:r w:rsidRPr="002C3ED9">
              <w:t>(skaits)</w:t>
            </w:r>
          </w:p>
        </w:tc>
        <w:tc>
          <w:tcPr>
            <w:tcW w:w="1134" w:type="dxa"/>
          </w:tcPr>
          <w:p w14:paraId="3821F8E9" w14:textId="77777777" w:rsidR="00E72668" w:rsidRPr="00D85B4A" w:rsidRDefault="00E72668" w:rsidP="0017505E">
            <w:pPr>
              <w:pStyle w:val="tabteksts"/>
              <w:jc w:val="center"/>
            </w:pPr>
            <w:r>
              <w:t>2 743</w:t>
            </w:r>
          </w:p>
        </w:tc>
        <w:tc>
          <w:tcPr>
            <w:tcW w:w="1134" w:type="dxa"/>
          </w:tcPr>
          <w:p w14:paraId="0A56C5EF" w14:textId="77777777" w:rsidR="00E72668" w:rsidRPr="00D85B4A" w:rsidRDefault="00E72668" w:rsidP="0017505E">
            <w:pPr>
              <w:pStyle w:val="tabteksts"/>
              <w:jc w:val="center"/>
            </w:pPr>
            <w:r w:rsidRPr="007E2E39">
              <w:t>3 </w:t>
            </w:r>
            <w:r>
              <w:t>685</w:t>
            </w:r>
          </w:p>
        </w:tc>
        <w:tc>
          <w:tcPr>
            <w:tcW w:w="1134" w:type="dxa"/>
          </w:tcPr>
          <w:p w14:paraId="3DF419A5" w14:textId="77777777" w:rsidR="00E72668" w:rsidRPr="00E83C69" w:rsidRDefault="00E72668" w:rsidP="0017505E">
            <w:pPr>
              <w:pStyle w:val="tabteksts"/>
              <w:jc w:val="center"/>
              <w:rPr>
                <w:highlight w:val="yellow"/>
              </w:rPr>
            </w:pPr>
            <w:r w:rsidRPr="007E2E39">
              <w:t>3 </w:t>
            </w:r>
            <w:r>
              <w:t>400</w:t>
            </w:r>
          </w:p>
        </w:tc>
        <w:tc>
          <w:tcPr>
            <w:tcW w:w="1134" w:type="dxa"/>
          </w:tcPr>
          <w:p w14:paraId="5888B524" w14:textId="77777777" w:rsidR="00E72668" w:rsidRPr="00E83C69" w:rsidRDefault="00E72668" w:rsidP="0017505E">
            <w:pPr>
              <w:pStyle w:val="tabteksts"/>
              <w:jc w:val="center"/>
              <w:rPr>
                <w:highlight w:val="yellow"/>
              </w:rPr>
            </w:pPr>
            <w:r>
              <w:t>3 200</w:t>
            </w:r>
          </w:p>
        </w:tc>
        <w:tc>
          <w:tcPr>
            <w:tcW w:w="1139" w:type="dxa"/>
          </w:tcPr>
          <w:p w14:paraId="0F9A1CFE" w14:textId="77777777" w:rsidR="00E72668" w:rsidRPr="00E83C69" w:rsidRDefault="00E72668" w:rsidP="0017505E">
            <w:pPr>
              <w:pStyle w:val="tabteksts"/>
              <w:jc w:val="center"/>
              <w:rPr>
                <w:highlight w:val="yellow"/>
              </w:rPr>
            </w:pPr>
            <w:r>
              <w:t>x</w:t>
            </w:r>
          </w:p>
        </w:tc>
      </w:tr>
      <w:tr w:rsidR="00E72668" w:rsidRPr="00BB2102" w14:paraId="085248C7" w14:textId="77777777" w:rsidTr="0017505E">
        <w:trPr>
          <w:jc w:val="center"/>
        </w:trPr>
        <w:tc>
          <w:tcPr>
            <w:tcW w:w="3397" w:type="dxa"/>
          </w:tcPr>
          <w:p w14:paraId="71BC78F6" w14:textId="77777777" w:rsidR="00E72668" w:rsidRPr="00AF1E85" w:rsidRDefault="00E72668" w:rsidP="0017505E">
            <w:pPr>
              <w:pStyle w:val="tabteksts"/>
              <w:jc w:val="both"/>
              <w:rPr>
                <w:szCs w:val="18"/>
              </w:rPr>
            </w:pPr>
            <w:r w:rsidRPr="0072368B">
              <w:t>Sniegta</w:t>
            </w:r>
            <w:r>
              <w:t>s</w:t>
            </w:r>
            <w:r w:rsidRPr="0072368B">
              <w:t xml:space="preserve"> subsīdijas </w:t>
            </w:r>
            <w:r>
              <w:t xml:space="preserve">“Balsts” </w:t>
            </w:r>
            <w:proofErr w:type="spellStart"/>
            <w:r w:rsidRPr="0072368B">
              <w:t>daudzbērnu</w:t>
            </w:r>
            <w:proofErr w:type="spellEnd"/>
            <w:r w:rsidRPr="0072368B">
              <w:t xml:space="preserve"> ģimenēm (skaits)</w:t>
            </w:r>
          </w:p>
        </w:tc>
        <w:tc>
          <w:tcPr>
            <w:tcW w:w="1134" w:type="dxa"/>
          </w:tcPr>
          <w:p w14:paraId="667961DD" w14:textId="77777777" w:rsidR="00E72668" w:rsidRPr="00D85B4A" w:rsidRDefault="00E72668" w:rsidP="0017505E">
            <w:pPr>
              <w:pStyle w:val="tabteksts"/>
              <w:jc w:val="center"/>
            </w:pPr>
            <w:r>
              <w:rPr>
                <w:b/>
                <w:bCs/>
              </w:rPr>
              <w:t>-</w:t>
            </w:r>
          </w:p>
        </w:tc>
        <w:tc>
          <w:tcPr>
            <w:tcW w:w="1134" w:type="dxa"/>
          </w:tcPr>
          <w:p w14:paraId="59AC35B9" w14:textId="77777777" w:rsidR="00E72668" w:rsidRPr="00D85B4A" w:rsidRDefault="00E72668" w:rsidP="0017505E">
            <w:pPr>
              <w:pStyle w:val="tabteksts"/>
              <w:jc w:val="center"/>
            </w:pPr>
            <w:r>
              <w:t>400</w:t>
            </w:r>
          </w:p>
        </w:tc>
        <w:tc>
          <w:tcPr>
            <w:tcW w:w="1134" w:type="dxa"/>
          </w:tcPr>
          <w:p w14:paraId="3E95DD43" w14:textId="77777777" w:rsidR="00E72668" w:rsidRPr="008F4A5B" w:rsidRDefault="00E72668" w:rsidP="0017505E">
            <w:pPr>
              <w:pStyle w:val="tabteksts"/>
              <w:jc w:val="center"/>
            </w:pPr>
            <w:r>
              <w:t>400</w:t>
            </w:r>
          </w:p>
        </w:tc>
        <w:tc>
          <w:tcPr>
            <w:tcW w:w="1134" w:type="dxa"/>
          </w:tcPr>
          <w:p w14:paraId="16563221" w14:textId="77777777" w:rsidR="00E72668" w:rsidRPr="008F4A5B" w:rsidRDefault="00E72668" w:rsidP="0017505E">
            <w:pPr>
              <w:pStyle w:val="tabteksts"/>
              <w:jc w:val="center"/>
            </w:pPr>
            <w:r>
              <w:t>500</w:t>
            </w:r>
          </w:p>
        </w:tc>
        <w:tc>
          <w:tcPr>
            <w:tcW w:w="1139" w:type="dxa"/>
          </w:tcPr>
          <w:p w14:paraId="03CDC6DA" w14:textId="77777777" w:rsidR="00E72668" w:rsidRPr="004417AF" w:rsidRDefault="00E72668" w:rsidP="0017505E">
            <w:pPr>
              <w:pStyle w:val="tabteksts"/>
              <w:jc w:val="center"/>
            </w:pPr>
            <w:r>
              <w:t>x</w:t>
            </w:r>
          </w:p>
        </w:tc>
      </w:tr>
      <w:tr w:rsidR="00E72668" w:rsidRPr="00BB2102" w14:paraId="4B14399B" w14:textId="77777777" w:rsidTr="000741C1">
        <w:trPr>
          <w:jc w:val="center"/>
        </w:trPr>
        <w:tc>
          <w:tcPr>
            <w:tcW w:w="9072" w:type="dxa"/>
            <w:gridSpan w:val="6"/>
            <w:shd w:val="clear" w:color="auto" w:fill="D9D9D9" w:themeFill="background1" w:themeFillShade="D9"/>
          </w:tcPr>
          <w:p w14:paraId="57BEBAE1" w14:textId="77777777" w:rsidR="00E72668" w:rsidRPr="00110D73" w:rsidRDefault="00E72668" w:rsidP="0017505E">
            <w:pPr>
              <w:pStyle w:val="tabteksts"/>
              <w:jc w:val="center"/>
            </w:pPr>
            <w:r w:rsidRPr="00110D73">
              <w:t>Izveidota programma “Inovāciju fonds (nozaru pētījumu programmas)”</w:t>
            </w:r>
          </w:p>
        </w:tc>
      </w:tr>
      <w:tr w:rsidR="00E72668" w:rsidRPr="00BB2102" w14:paraId="6B925BF0" w14:textId="77777777" w:rsidTr="0017505E">
        <w:trPr>
          <w:jc w:val="center"/>
        </w:trPr>
        <w:tc>
          <w:tcPr>
            <w:tcW w:w="3397" w:type="dxa"/>
          </w:tcPr>
          <w:p w14:paraId="61F2D06A" w14:textId="77777777" w:rsidR="00E72668" w:rsidRPr="00DB6188" w:rsidRDefault="00E72668" w:rsidP="0017505E">
            <w:pPr>
              <w:pStyle w:val="tabteksts"/>
              <w:jc w:val="both"/>
              <w:rPr>
                <w:highlight w:val="green"/>
              </w:rPr>
            </w:pPr>
            <w:r w:rsidRPr="00E527AE">
              <w:t>Programmā “Inovāciju fonds (nozaru pētījumu programmas)” uzsākti pētniecības projektu virzieni, atbilstoši Latvijā apstiprinātajām Viedās specializācijas jomām (skaits)</w:t>
            </w:r>
          </w:p>
        </w:tc>
        <w:tc>
          <w:tcPr>
            <w:tcW w:w="1134" w:type="dxa"/>
          </w:tcPr>
          <w:p w14:paraId="3B325BEF" w14:textId="77777777" w:rsidR="00E72668" w:rsidRPr="00110D73" w:rsidRDefault="00E72668" w:rsidP="0017505E">
            <w:pPr>
              <w:pStyle w:val="tabteksts"/>
              <w:jc w:val="center"/>
              <w:rPr>
                <w:b/>
                <w:bCs/>
              </w:rPr>
            </w:pPr>
            <w:r w:rsidRPr="00110D73">
              <w:rPr>
                <w:b/>
                <w:bCs/>
              </w:rPr>
              <w:t>-</w:t>
            </w:r>
          </w:p>
        </w:tc>
        <w:tc>
          <w:tcPr>
            <w:tcW w:w="1134" w:type="dxa"/>
          </w:tcPr>
          <w:p w14:paraId="15FDA91B" w14:textId="77777777" w:rsidR="00E72668" w:rsidRPr="00110D73" w:rsidRDefault="00E72668" w:rsidP="0017505E">
            <w:pPr>
              <w:pStyle w:val="tabteksts"/>
              <w:jc w:val="center"/>
            </w:pPr>
            <w:r w:rsidRPr="00110D73">
              <w:rPr>
                <w:i/>
                <w:szCs w:val="18"/>
                <w:lang w:eastAsia="lv-LV"/>
              </w:rPr>
              <w:t>-</w:t>
            </w:r>
          </w:p>
        </w:tc>
        <w:tc>
          <w:tcPr>
            <w:tcW w:w="1134" w:type="dxa"/>
          </w:tcPr>
          <w:p w14:paraId="3F4D3D03" w14:textId="77777777" w:rsidR="00E72668" w:rsidRPr="00110D73" w:rsidRDefault="00E72668" w:rsidP="0017505E">
            <w:pPr>
              <w:pStyle w:val="tabteksts"/>
              <w:jc w:val="center"/>
              <w:rPr>
                <w:iCs/>
              </w:rPr>
            </w:pPr>
            <w:r w:rsidRPr="00110D73">
              <w:rPr>
                <w:iCs/>
                <w:szCs w:val="18"/>
                <w:lang w:eastAsia="lv-LV"/>
              </w:rPr>
              <w:t>3</w:t>
            </w:r>
          </w:p>
        </w:tc>
        <w:tc>
          <w:tcPr>
            <w:tcW w:w="1134" w:type="dxa"/>
          </w:tcPr>
          <w:p w14:paraId="112A6B84" w14:textId="77777777" w:rsidR="00E72668" w:rsidRPr="00110D73" w:rsidRDefault="00E72668" w:rsidP="0017505E">
            <w:pPr>
              <w:pStyle w:val="tabteksts"/>
              <w:jc w:val="center"/>
            </w:pPr>
            <w:r w:rsidRPr="00110D73">
              <w:t>3</w:t>
            </w:r>
          </w:p>
        </w:tc>
        <w:tc>
          <w:tcPr>
            <w:tcW w:w="1139" w:type="dxa"/>
          </w:tcPr>
          <w:p w14:paraId="236B6F1C" w14:textId="77777777" w:rsidR="00E72668" w:rsidRPr="00110D73" w:rsidRDefault="00E72668" w:rsidP="0017505E">
            <w:pPr>
              <w:pStyle w:val="tabteksts"/>
              <w:jc w:val="center"/>
            </w:pPr>
            <w:r w:rsidRPr="00110D73">
              <w:t>3</w:t>
            </w:r>
          </w:p>
        </w:tc>
      </w:tr>
      <w:tr w:rsidR="00E72668" w:rsidRPr="00BB2102" w14:paraId="24DC67CA" w14:textId="77777777" w:rsidTr="000741C1">
        <w:trPr>
          <w:jc w:val="center"/>
        </w:trPr>
        <w:tc>
          <w:tcPr>
            <w:tcW w:w="9072" w:type="dxa"/>
            <w:gridSpan w:val="6"/>
            <w:shd w:val="clear" w:color="auto" w:fill="D9D9D9" w:themeFill="background1" w:themeFillShade="D9"/>
          </w:tcPr>
          <w:p w14:paraId="68DDED10" w14:textId="77777777" w:rsidR="00E72668" w:rsidRPr="00110D73" w:rsidRDefault="00E72668" w:rsidP="0017505E">
            <w:pPr>
              <w:pStyle w:val="tabteksts"/>
              <w:jc w:val="center"/>
            </w:pPr>
            <w:r w:rsidRPr="00110D73">
              <w:t>Atbalsts lielajiem investīciju projektiem</w:t>
            </w:r>
          </w:p>
        </w:tc>
      </w:tr>
      <w:tr w:rsidR="00E72668" w:rsidRPr="00BB2102" w14:paraId="2C3D6E93" w14:textId="77777777" w:rsidTr="0017505E">
        <w:trPr>
          <w:jc w:val="center"/>
        </w:trPr>
        <w:tc>
          <w:tcPr>
            <w:tcW w:w="3397" w:type="dxa"/>
          </w:tcPr>
          <w:p w14:paraId="36867638" w14:textId="77777777" w:rsidR="00E72668" w:rsidRPr="00110D73" w:rsidRDefault="00E72668" w:rsidP="0017505E">
            <w:pPr>
              <w:pStyle w:val="tabteksts"/>
              <w:jc w:val="both"/>
            </w:pPr>
            <w:r w:rsidRPr="00110D73">
              <w:t>Atbalstītie lielie investīciju projekti (skaits)</w:t>
            </w:r>
          </w:p>
        </w:tc>
        <w:tc>
          <w:tcPr>
            <w:tcW w:w="1134" w:type="dxa"/>
          </w:tcPr>
          <w:p w14:paraId="5F7200E8" w14:textId="77777777" w:rsidR="00E72668" w:rsidRPr="00110D73" w:rsidRDefault="00E72668" w:rsidP="0017505E">
            <w:pPr>
              <w:pStyle w:val="tabteksts"/>
              <w:jc w:val="center"/>
              <w:rPr>
                <w:b/>
                <w:bCs/>
              </w:rPr>
            </w:pPr>
            <w:r w:rsidRPr="00110D73">
              <w:rPr>
                <w:b/>
                <w:bCs/>
              </w:rPr>
              <w:t>-</w:t>
            </w:r>
          </w:p>
        </w:tc>
        <w:tc>
          <w:tcPr>
            <w:tcW w:w="1134" w:type="dxa"/>
            <w:vAlign w:val="center"/>
          </w:tcPr>
          <w:p w14:paraId="3399B7D2" w14:textId="77777777" w:rsidR="00E72668" w:rsidRPr="00110D73" w:rsidRDefault="00E72668" w:rsidP="0017505E">
            <w:pPr>
              <w:pStyle w:val="tabteksts"/>
              <w:jc w:val="center"/>
              <w:rPr>
                <w:iCs/>
              </w:rPr>
            </w:pPr>
            <w:r w:rsidRPr="00110D73">
              <w:rPr>
                <w:iCs/>
                <w:szCs w:val="18"/>
                <w:lang w:eastAsia="lv-LV"/>
              </w:rPr>
              <w:t>-</w:t>
            </w:r>
          </w:p>
        </w:tc>
        <w:tc>
          <w:tcPr>
            <w:tcW w:w="1134" w:type="dxa"/>
            <w:vAlign w:val="center"/>
          </w:tcPr>
          <w:p w14:paraId="2B2DD094" w14:textId="77777777" w:rsidR="00E72668" w:rsidRPr="00110D73" w:rsidRDefault="00E72668" w:rsidP="0017505E">
            <w:pPr>
              <w:pStyle w:val="tabteksts"/>
              <w:jc w:val="center"/>
              <w:rPr>
                <w:iCs/>
              </w:rPr>
            </w:pPr>
            <w:r w:rsidRPr="00110D73">
              <w:rPr>
                <w:iCs/>
                <w:szCs w:val="18"/>
                <w:lang w:eastAsia="lv-LV"/>
              </w:rPr>
              <w:t>3</w:t>
            </w:r>
          </w:p>
        </w:tc>
        <w:tc>
          <w:tcPr>
            <w:tcW w:w="1134" w:type="dxa"/>
          </w:tcPr>
          <w:p w14:paraId="17A776B7" w14:textId="77777777" w:rsidR="00E72668" w:rsidRPr="00110D73" w:rsidRDefault="00E72668" w:rsidP="0017505E">
            <w:pPr>
              <w:pStyle w:val="tabteksts"/>
              <w:jc w:val="center"/>
            </w:pPr>
            <w:r w:rsidRPr="00110D73">
              <w:t>x</w:t>
            </w:r>
          </w:p>
        </w:tc>
        <w:tc>
          <w:tcPr>
            <w:tcW w:w="1139" w:type="dxa"/>
          </w:tcPr>
          <w:p w14:paraId="0E81FFC2" w14:textId="77777777" w:rsidR="00E72668" w:rsidRPr="00110D73" w:rsidRDefault="00E72668" w:rsidP="0017505E">
            <w:pPr>
              <w:pStyle w:val="tabteksts"/>
              <w:jc w:val="center"/>
            </w:pPr>
            <w:r w:rsidRPr="00110D73">
              <w:t>x</w:t>
            </w:r>
          </w:p>
        </w:tc>
      </w:tr>
    </w:tbl>
    <w:p w14:paraId="4BC7C09D" w14:textId="77777777" w:rsidR="00E72668" w:rsidRPr="00F144CE" w:rsidRDefault="00E72668" w:rsidP="00E72668">
      <w:pPr>
        <w:pStyle w:val="Tabuluvirsraksti"/>
        <w:spacing w:before="240" w:after="240"/>
        <w:rPr>
          <w:b/>
          <w:lang w:eastAsia="lv-LV"/>
        </w:rPr>
      </w:pPr>
      <w:r w:rsidRPr="00F144CE">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3E6A48" w14:paraId="3D42F8B7" w14:textId="77777777" w:rsidTr="0017505E">
        <w:trPr>
          <w:trHeight w:val="283"/>
          <w:tblHeader/>
          <w:jc w:val="center"/>
        </w:trPr>
        <w:tc>
          <w:tcPr>
            <w:tcW w:w="3378" w:type="dxa"/>
            <w:vAlign w:val="center"/>
          </w:tcPr>
          <w:p w14:paraId="49351E40" w14:textId="77777777" w:rsidR="00E72668" w:rsidRPr="003E6A48" w:rsidRDefault="00E72668" w:rsidP="0017505E">
            <w:pPr>
              <w:pStyle w:val="tabteksts"/>
              <w:jc w:val="center"/>
              <w:rPr>
                <w:color w:val="9BBB59" w:themeColor="accent3"/>
                <w:szCs w:val="24"/>
              </w:rPr>
            </w:pPr>
          </w:p>
        </w:tc>
        <w:tc>
          <w:tcPr>
            <w:tcW w:w="1131" w:type="dxa"/>
          </w:tcPr>
          <w:p w14:paraId="15D66793" w14:textId="77777777" w:rsidR="00E72668" w:rsidRPr="003E6A48" w:rsidRDefault="00E72668" w:rsidP="0017505E">
            <w:pPr>
              <w:pStyle w:val="tabteksts"/>
              <w:jc w:val="center"/>
              <w:rPr>
                <w:color w:val="9BBB59" w:themeColor="accent3"/>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5D504293" w14:textId="77777777" w:rsidR="00E72668" w:rsidRPr="003E6A48" w:rsidRDefault="00E72668" w:rsidP="0017505E">
            <w:pPr>
              <w:pStyle w:val="tabteksts"/>
              <w:jc w:val="center"/>
              <w:rPr>
                <w:color w:val="9BBB59" w:themeColor="accent3"/>
                <w:szCs w:val="24"/>
                <w:lang w:eastAsia="lv-LV"/>
              </w:rPr>
            </w:pPr>
            <w:r>
              <w:rPr>
                <w:lang w:eastAsia="lv-LV"/>
              </w:rPr>
              <w:t>2021.</w:t>
            </w:r>
            <w:r w:rsidRPr="00D42431">
              <w:rPr>
                <w:lang w:eastAsia="lv-LV"/>
              </w:rPr>
              <w:t xml:space="preserve"> gada     plāns</w:t>
            </w:r>
          </w:p>
        </w:tc>
        <w:tc>
          <w:tcPr>
            <w:tcW w:w="1132" w:type="dxa"/>
          </w:tcPr>
          <w:p w14:paraId="6B16E8E0" w14:textId="77777777" w:rsidR="00E72668" w:rsidRPr="003E6A48" w:rsidRDefault="00E72668" w:rsidP="0017505E">
            <w:pPr>
              <w:pStyle w:val="tabteksts"/>
              <w:jc w:val="center"/>
              <w:rPr>
                <w:color w:val="9BBB59" w:themeColor="accent3"/>
                <w:szCs w:val="24"/>
                <w:lang w:eastAsia="lv-LV"/>
              </w:rPr>
            </w:pPr>
            <w:r>
              <w:rPr>
                <w:szCs w:val="18"/>
                <w:lang w:eastAsia="lv-LV"/>
              </w:rPr>
              <w:t>2022.</w:t>
            </w:r>
            <w:r w:rsidRPr="00D42431">
              <w:rPr>
                <w:szCs w:val="18"/>
                <w:lang w:eastAsia="lv-LV"/>
              </w:rPr>
              <w:t xml:space="preserve"> gada </w:t>
            </w:r>
            <w:r>
              <w:rPr>
                <w:szCs w:val="18"/>
                <w:lang w:eastAsia="lv-LV"/>
              </w:rPr>
              <w:t>projekts</w:t>
            </w:r>
          </w:p>
        </w:tc>
        <w:tc>
          <w:tcPr>
            <w:tcW w:w="1132" w:type="dxa"/>
          </w:tcPr>
          <w:p w14:paraId="68F0D3A8" w14:textId="77777777" w:rsidR="00E72668" w:rsidRPr="003E6A48" w:rsidRDefault="00E72668" w:rsidP="0017505E">
            <w:pPr>
              <w:pStyle w:val="tabteksts"/>
              <w:jc w:val="center"/>
              <w:rPr>
                <w:color w:val="9BBB59" w:themeColor="accent3"/>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79F4BEA7" w14:textId="77777777" w:rsidR="00E72668" w:rsidRPr="003E6A48" w:rsidRDefault="00E72668" w:rsidP="0017505E">
            <w:pPr>
              <w:pStyle w:val="tabteksts"/>
              <w:jc w:val="center"/>
              <w:rPr>
                <w:color w:val="9BBB59" w:themeColor="accent3"/>
                <w:szCs w:val="24"/>
                <w:lang w:eastAsia="lv-LV"/>
              </w:rPr>
            </w:pPr>
            <w:r>
              <w:rPr>
                <w:szCs w:val="18"/>
                <w:lang w:eastAsia="lv-LV"/>
              </w:rPr>
              <w:t>2024.</w:t>
            </w:r>
            <w:r w:rsidRPr="00D42431">
              <w:rPr>
                <w:szCs w:val="18"/>
                <w:lang w:eastAsia="lv-LV"/>
              </w:rPr>
              <w:t xml:space="preserve"> gada </w:t>
            </w:r>
            <w:r>
              <w:rPr>
                <w:lang w:eastAsia="lv-LV"/>
              </w:rPr>
              <w:t>prognoze</w:t>
            </w:r>
          </w:p>
        </w:tc>
      </w:tr>
      <w:tr w:rsidR="00E72668" w:rsidRPr="003E6A48" w14:paraId="4E99D8B1" w14:textId="77777777" w:rsidTr="0017505E">
        <w:trPr>
          <w:trHeight w:val="142"/>
          <w:jc w:val="center"/>
        </w:trPr>
        <w:tc>
          <w:tcPr>
            <w:tcW w:w="3378" w:type="dxa"/>
            <w:shd w:val="clear" w:color="auto" w:fill="D9D9D9" w:themeFill="background1" w:themeFillShade="D9"/>
            <w:vAlign w:val="center"/>
          </w:tcPr>
          <w:p w14:paraId="4D4C5B9F" w14:textId="77777777" w:rsidR="00E72668" w:rsidRPr="00A31604" w:rsidRDefault="00E72668" w:rsidP="0017505E">
            <w:pPr>
              <w:pStyle w:val="tabteksts"/>
              <w:rPr>
                <w:lang w:eastAsia="lv-LV"/>
              </w:rPr>
            </w:pPr>
            <w:r w:rsidRPr="00A31604">
              <w:rPr>
                <w:lang w:eastAsia="lv-LV"/>
              </w:rPr>
              <w:t>Kopējie izdevumi,</w:t>
            </w:r>
            <w:r w:rsidRPr="00A31604">
              <w:t xml:space="preserve"> </w:t>
            </w:r>
            <w:proofErr w:type="spellStart"/>
            <w:r w:rsidRPr="00A31604">
              <w:rPr>
                <w:i/>
                <w:szCs w:val="18"/>
              </w:rPr>
              <w:t>euro</w:t>
            </w:r>
            <w:proofErr w:type="spellEnd"/>
          </w:p>
        </w:tc>
        <w:tc>
          <w:tcPr>
            <w:tcW w:w="1131" w:type="dxa"/>
            <w:shd w:val="clear" w:color="auto" w:fill="D9D9D9" w:themeFill="background1" w:themeFillShade="D9"/>
          </w:tcPr>
          <w:p w14:paraId="0563C61F" w14:textId="77777777" w:rsidR="00E72668" w:rsidRPr="00A31604" w:rsidRDefault="00E72668" w:rsidP="0017505E">
            <w:pPr>
              <w:pStyle w:val="tabteksts"/>
              <w:jc w:val="right"/>
            </w:pPr>
            <w:r>
              <w:t>146 075 000</w:t>
            </w:r>
          </w:p>
        </w:tc>
        <w:tc>
          <w:tcPr>
            <w:tcW w:w="1132" w:type="dxa"/>
            <w:shd w:val="clear" w:color="auto" w:fill="D9D9D9" w:themeFill="background1" w:themeFillShade="D9"/>
          </w:tcPr>
          <w:p w14:paraId="5FB44131" w14:textId="77777777" w:rsidR="00E72668" w:rsidRPr="003E6A48" w:rsidRDefault="00E72668" w:rsidP="0017505E">
            <w:pPr>
              <w:pStyle w:val="tabteksts"/>
              <w:jc w:val="right"/>
              <w:rPr>
                <w:color w:val="9BBB59" w:themeColor="accent3"/>
              </w:rPr>
            </w:pPr>
            <w:r w:rsidRPr="00F144CE">
              <w:rPr>
                <w:szCs w:val="18"/>
              </w:rPr>
              <w:t>10 203 380</w:t>
            </w:r>
          </w:p>
        </w:tc>
        <w:tc>
          <w:tcPr>
            <w:tcW w:w="1132" w:type="dxa"/>
            <w:shd w:val="clear" w:color="auto" w:fill="D9D9D9" w:themeFill="background1" w:themeFillShade="D9"/>
            <w:vAlign w:val="center"/>
          </w:tcPr>
          <w:p w14:paraId="2135DBE8" w14:textId="77777777" w:rsidR="00E72668" w:rsidRPr="003E6A48" w:rsidRDefault="00E72668" w:rsidP="0017505E">
            <w:pPr>
              <w:pStyle w:val="tabteksts"/>
              <w:jc w:val="right"/>
              <w:rPr>
                <w:color w:val="9BBB59" w:themeColor="accent3"/>
              </w:rPr>
            </w:pPr>
            <w:r w:rsidRPr="00281D62">
              <w:t>54</w:t>
            </w:r>
            <w:r>
              <w:t xml:space="preserve"> </w:t>
            </w:r>
            <w:r w:rsidRPr="00281D62">
              <w:t>100</w:t>
            </w:r>
            <w:r>
              <w:t xml:space="preserve"> </w:t>
            </w:r>
            <w:r w:rsidRPr="00281D62">
              <w:t>000</w:t>
            </w:r>
          </w:p>
        </w:tc>
        <w:tc>
          <w:tcPr>
            <w:tcW w:w="1132" w:type="dxa"/>
            <w:shd w:val="clear" w:color="auto" w:fill="D9D9D9" w:themeFill="background1" w:themeFillShade="D9"/>
            <w:vAlign w:val="center"/>
          </w:tcPr>
          <w:p w14:paraId="2A42045C" w14:textId="77777777" w:rsidR="00E72668" w:rsidRPr="00281D62" w:rsidRDefault="00E72668" w:rsidP="0017505E">
            <w:pPr>
              <w:pStyle w:val="tabteksts"/>
              <w:jc w:val="right"/>
            </w:pPr>
            <w:r w:rsidRPr="00281D62">
              <w:t>10</w:t>
            </w:r>
            <w:r>
              <w:t xml:space="preserve"> </w:t>
            </w:r>
            <w:r w:rsidRPr="00281D62">
              <w:t>000</w:t>
            </w:r>
            <w:r>
              <w:t xml:space="preserve"> </w:t>
            </w:r>
            <w:r w:rsidRPr="00281D62">
              <w:t>000</w:t>
            </w:r>
          </w:p>
        </w:tc>
        <w:tc>
          <w:tcPr>
            <w:tcW w:w="1132" w:type="dxa"/>
            <w:shd w:val="clear" w:color="auto" w:fill="D9D9D9" w:themeFill="background1" w:themeFillShade="D9"/>
            <w:vAlign w:val="center"/>
          </w:tcPr>
          <w:p w14:paraId="41AE1649" w14:textId="77777777" w:rsidR="00E72668" w:rsidRPr="00281D62" w:rsidRDefault="00E72668" w:rsidP="0017505E">
            <w:pPr>
              <w:pStyle w:val="tabteksts"/>
              <w:jc w:val="right"/>
            </w:pPr>
            <w:r w:rsidRPr="00281D62">
              <w:t>4</w:t>
            </w:r>
            <w:r>
              <w:t xml:space="preserve"> </w:t>
            </w:r>
            <w:r w:rsidRPr="00281D62">
              <w:t>000</w:t>
            </w:r>
            <w:r>
              <w:t xml:space="preserve"> </w:t>
            </w:r>
            <w:r w:rsidRPr="00281D62">
              <w:t>000</w:t>
            </w:r>
          </w:p>
        </w:tc>
      </w:tr>
      <w:tr w:rsidR="00E72668" w:rsidRPr="003E6A48" w14:paraId="1D5C1990" w14:textId="77777777" w:rsidTr="0017505E">
        <w:trPr>
          <w:trHeight w:val="283"/>
          <w:jc w:val="center"/>
        </w:trPr>
        <w:tc>
          <w:tcPr>
            <w:tcW w:w="3378" w:type="dxa"/>
            <w:vAlign w:val="center"/>
          </w:tcPr>
          <w:p w14:paraId="7F1AE6E6" w14:textId="77777777" w:rsidR="00E72668" w:rsidRPr="00850920" w:rsidRDefault="00E72668" w:rsidP="0017505E">
            <w:pPr>
              <w:pStyle w:val="tabteksts"/>
              <w:rPr>
                <w:szCs w:val="18"/>
                <w:lang w:eastAsia="lv-LV"/>
              </w:rPr>
            </w:pPr>
            <w:r w:rsidRPr="00850920">
              <w:rPr>
                <w:szCs w:val="18"/>
                <w:lang w:eastAsia="lv-LV"/>
              </w:rPr>
              <w:t xml:space="preserve">Kopējo izdevumu izmaiņas, </w:t>
            </w:r>
            <w:proofErr w:type="spellStart"/>
            <w:r w:rsidRPr="00850920">
              <w:rPr>
                <w:i/>
                <w:szCs w:val="18"/>
                <w:lang w:eastAsia="lv-LV"/>
              </w:rPr>
              <w:t>euro</w:t>
            </w:r>
            <w:proofErr w:type="spellEnd"/>
            <w:r w:rsidRPr="00850920">
              <w:rPr>
                <w:szCs w:val="18"/>
                <w:lang w:eastAsia="lv-LV"/>
              </w:rPr>
              <w:t xml:space="preserve"> (+/–) pret iepriekšējo gadu</w:t>
            </w:r>
          </w:p>
        </w:tc>
        <w:tc>
          <w:tcPr>
            <w:tcW w:w="1131" w:type="dxa"/>
          </w:tcPr>
          <w:p w14:paraId="4618F546" w14:textId="77777777" w:rsidR="00E72668" w:rsidRPr="00850920" w:rsidRDefault="00E72668" w:rsidP="0017505E">
            <w:pPr>
              <w:pStyle w:val="tabteksts"/>
              <w:jc w:val="center"/>
            </w:pPr>
            <w:r w:rsidRPr="00850920">
              <w:rPr>
                <w:b/>
                <w:bCs/>
              </w:rPr>
              <w:t>×</w:t>
            </w:r>
          </w:p>
        </w:tc>
        <w:tc>
          <w:tcPr>
            <w:tcW w:w="1132" w:type="dxa"/>
          </w:tcPr>
          <w:p w14:paraId="468651AD" w14:textId="77777777" w:rsidR="00E72668" w:rsidRPr="00850920" w:rsidRDefault="00E72668" w:rsidP="0017505E">
            <w:pPr>
              <w:pStyle w:val="tabteksts"/>
              <w:jc w:val="right"/>
              <w:rPr>
                <w:sz w:val="16"/>
                <w:szCs w:val="16"/>
              </w:rPr>
            </w:pPr>
            <w:r w:rsidRPr="00850920">
              <w:rPr>
                <w:sz w:val="16"/>
                <w:szCs w:val="16"/>
              </w:rPr>
              <w:t>-135 871 620</w:t>
            </w:r>
          </w:p>
        </w:tc>
        <w:tc>
          <w:tcPr>
            <w:tcW w:w="1132" w:type="dxa"/>
          </w:tcPr>
          <w:p w14:paraId="29F82C1F" w14:textId="77777777" w:rsidR="00E72668" w:rsidRPr="00850920" w:rsidRDefault="00E72668" w:rsidP="0017505E">
            <w:pPr>
              <w:pStyle w:val="tabteksts"/>
              <w:jc w:val="right"/>
            </w:pPr>
            <w:r w:rsidRPr="00850920">
              <w:t xml:space="preserve"> 43 896 620</w:t>
            </w:r>
          </w:p>
        </w:tc>
        <w:tc>
          <w:tcPr>
            <w:tcW w:w="1132" w:type="dxa"/>
          </w:tcPr>
          <w:p w14:paraId="30C165AC" w14:textId="77777777" w:rsidR="00E72668" w:rsidRPr="00850920" w:rsidRDefault="00E72668" w:rsidP="0017505E">
            <w:pPr>
              <w:pStyle w:val="tabteksts"/>
              <w:jc w:val="right"/>
            </w:pPr>
            <w:r w:rsidRPr="00850920">
              <w:t>-44 100 00</w:t>
            </w:r>
          </w:p>
        </w:tc>
        <w:tc>
          <w:tcPr>
            <w:tcW w:w="1132" w:type="dxa"/>
          </w:tcPr>
          <w:p w14:paraId="06664B1C" w14:textId="77777777" w:rsidR="00E72668" w:rsidRPr="00D326D5" w:rsidRDefault="00E72668" w:rsidP="0017505E">
            <w:pPr>
              <w:pStyle w:val="tabteksts"/>
              <w:jc w:val="right"/>
            </w:pPr>
            <w:r w:rsidRPr="00D326D5">
              <w:t>-6 000 000</w:t>
            </w:r>
          </w:p>
        </w:tc>
      </w:tr>
      <w:tr w:rsidR="00E72668" w:rsidRPr="003E6A48" w14:paraId="3C5F47C6" w14:textId="77777777" w:rsidTr="0017505E">
        <w:trPr>
          <w:trHeight w:val="283"/>
          <w:jc w:val="center"/>
        </w:trPr>
        <w:tc>
          <w:tcPr>
            <w:tcW w:w="3378" w:type="dxa"/>
            <w:vAlign w:val="center"/>
          </w:tcPr>
          <w:p w14:paraId="714D591D" w14:textId="77777777" w:rsidR="00E72668" w:rsidRPr="00850920" w:rsidRDefault="00E72668" w:rsidP="0017505E">
            <w:pPr>
              <w:pStyle w:val="tabteksts"/>
            </w:pPr>
            <w:r w:rsidRPr="00850920">
              <w:rPr>
                <w:lang w:eastAsia="lv-LV"/>
              </w:rPr>
              <w:t>Kopējie izdevumi</w:t>
            </w:r>
            <w:r w:rsidRPr="00850920">
              <w:t>, % (+/–) pret iepriekšējo gadu</w:t>
            </w:r>
          </w:p>
        </w:tc>
        <w:tc>
          <w:tcPr>
            <w:tcW w:w="1131" w:type="dxa"/>
          </w:tcPr>
          <w:p w14:paraId="3F60A964" w14:textId="77777777" w:rsidR="00E72668" w:rsidRPr="00850920" w:rsidRDefault="00E72668" w:rsidP="0017505E">
            <w:pPr>
              <w:pStyle w:val="tabteksts"/>
              <w:jc w:val="center"/>
            </w:pPr>
            <w:r w:rsidRPr="00850920">
              <w:rPr>
                <w:b/>
                <w:bCs/>
              </w:rPr>
              <w:t>×</w:t>
            </w:r>
          </w:p>
        </w:tc>
        <w:tc>
          <w:tcPr>
            <w:tcW w:w="1132" w:type="dxa"/>
          </w:tcPr>
          <w:p w14:paraId="7A4F44E8" w14:textId="77777777" w:rsidR="00E72668" w:rsidRPr="00850920" w:rsidRDefault="00E72668" w:rsidP="0017505E">
            <w:pPr>
              <w:pStyle w:val="tabteksts"/>
              <w:jc w:val="right"/>
            </w:pPr>
            <w:r w:rsidRPr="00850920">
              <w:t>-93,0</w:t>
            </w:r>
          </w:p>
        </w:tc>
        <w:tc>
          <w:tcPr>
            <w:tcW w:w="1132" w:type="dxa"/>
          </w:tcPr>
          <w:p w14:paraId="4E13617B" w14:textId="77777777" w:rsidR="00E72668" w:rsidRPr="00850920" w:rsidRDefault="00E72668" w:rsidP="0017505E">
            <w:pPr>
              <w:pStyle w:val="tabteksts"/>
              <w:jc w:val="right"/>
            </w:pPr>
            <w:r w:rsidRPr="00850920">
              <w:t>430,2</w:t>
            </w:r>
          </w:p>
        </w:tc>
        <w:tc>
          <w:tcPr>
            <w:tcW w:w="1132" w:type="dxa"/>
          </w:tcPr>
          <w:p w14:paraId="588F866C" w14:textId="77777777" w:rsidR="00E72668" w:rsidRPr="00850920" w:rsidRDefault="00E72668" w:rsidP="0017505E">
            <w:pPr>
              <w:pStyle w:val="tabteksts"/>
              <w:jc w:val="right"/>
            </w:pPr>
            <w:r w:rsidRPr="00850920">
              <w:t>-81,5</w:t>
            </w:r>
          </w:p>
        </w:tc>
        <w:tc>
          <w:tcPr>
            <w:tcW w:w="1132" w:type="dxa"/>
          </w:tcPr>
          <w:p w14:paraId="1524B5CD" w14:textId="77777777" w:rsidR="00E72668" w:rsidRPr="00D326D5" w:rsidRDefault="00E72668" w:rsidP="0017505E">
            <w:pPr>
              <w:pStyle w:val="tabteksts"/>
              <w:jc w:val="right"/>
            </w:pPr>
            <w:r w:rsidRPr="00D326D5">
              <w:t>-60,0</w:t>
            </w:r>
          </w:p>
        </w:tc>
      </w:tr>
    </w:tbl>
    <w:p w14:paraId="2E5149A7" w14:textId="77777777" w:rsidR="00E72668" w:rsidRPr="00281D62" w:rsidRDefault="00E72668" w:rsidP="00E72668">
      <w:pPr>
        <w:pStyle w:val="Tabuluvirsraksti"/>
        <w:tabs>
          <w:tab w:val="left" w:pos="1252"/>
        </w:tabs>
        <w:spacing w:before="240" w:after="240"/>
        <w:rPr>
          <w:sz w:val="18"/>
          <w:szCs w:val="18"/>
          <w:lang w:eastAsia="lv-LV"/>
        </w:rPr>
      </w:pPr>
      <w:r w:rsidRPr="00281D62">
        <w:rPr>
          <w:b/>
          <w:lang w:eastAsia="lv-LV"/>
        </w:rPr>
        <w:t>Izmaiņas izdevumos, salīdzinot 2022. gada p</w:t>
      </w:r>
      <w:r>
        <w:rPr>
          <w:b/>
          <w:lang w:eastAsia="lv-LV"/>
        </w:rPr>
        <w:t>rojektu</w:t>
      </w:r>
      <w:r w:rsidRPr="00281D62">
        <w:rPr>
          <w:b/>
          <w:lang w:eastAsia="lv-LV"/>
        </w:rPr>
        <w:t xml:space="preserve"> ar 2021. gada plānu</w:t>
      </w:r>
    </w:p>
    <w:p w14:paraId="7F835385" w14:textId="77777777" w:rsidR="00E72668" w:rsidRPr="0051138C" w:rsidRDefault="00E72668" w:rsidP="00E72668">
      <w:pPr>
        <w:ind w:left="7921" w:firstLine="720"/>
        <w:jc w:val="center"/>
        <w:rPr>
          <w:i/>
          <w:sz w:val="18"/>
          <w:szCs w:val="18"/>
        </w:rPr>
      </w:pPr>
      <w:proofErr w:type="spellStart"/>
      <w:r w:rsidRPr="0051138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5D66C0" w14:paraId="7DE8B71A" w14:textId="77777777" w:rsidTr="0017505E">
        <w:trPr>
          <w:trHeight w:val="142"/>
          <w:tblHeader/>
          <w:jc w:val="center"/>
        </w:trPr>
        <w:tc>
          <w:tcPr>
            <w:tcW w:w="5241" w:type="dxa"/>
            <w:vAlign w:val="center"/>
          </w:tcPr>
          <w:p w14:paraId="6C281CEF" w14:textId="77777777" w:rsidR="00E72668" w:rsidRPr="005D66C0" w:rsidRDefault="00E72668" w:rsidP="0017505E">
            <w:pPr>
              <w:pStyle w:val="tabteksts"/>
              <w:jc w:val="center"/>
              <w:rPr>
                <w:szCs w:val="18"/>
              </w:rPr>
            </w:pPr>
            <w:r w:rsidRPr="005D66C0">
              <w:rPr>
                <w:szCs w:val="18"/>
                <w:lang w:eastAsia="lv-LV"/>
              </w:rPr>
              <w:t>Pasākums</w:t>
            </w:r>
          </w:p>
        </w:tc>
        <w:tc>
          <w:tcPr>
            <w:tcW w:w="1277" w:type="dxa"/>
            <w:vAlign w:val="center"/>
          </w:tcPr>
          <w:p w14:paraId="59EAF455" w14:textId="77777777" w:rsidR="00E72668" w:rsidRPr="005D66C0" w:rsidRDefault="00E72668" w:rsidP="0017505E">
            <w:pPr>
              <w:pStyle w:val="tabteksts"/>
              <w:jc w:val="center"/>
              <w:rPr>
                <w:szCs w:val="18"/>
                <w:lang w:eastAsia="lv-LV"/>
              </w:rPr>
            </w:pPr>
            <w:r w:rsidRPr="005D66C0">
              <w:rPr>
                <w:szCs w:val="18"/>
                <w:lang w:eastAsia="lv-LV"/>
              </w:rPr>
              <w:t>Samazinājums</w:t>
            </w:r>
          </w:p>
        </w:tc>
        <w:tc>
          <w:tcPr>
            <w:tcW w:w="1277" w:type="dxa"/>
            <w:vAlign w:val="center"/>
          </w:tcPr>
          <w:p w14:paraId="25AC564B" w14:textId="77777777" w:rsidR="00E72668" w:rsidRPr="005D66C0" w:rsidRDefault="00E72668" w:rsidP="0017505E">
            <w:pPr>
              <w:pStyle w:val="tabteksts"/>
              <w:jc w:val="center"/>
              <w:rPr>
                <w:szCs w:val="18"/>
                <w:lang w:eastAsia="lv-LV"/>
              </w:rPr>
            </w:pPr>
            <w:r w:rsidRPr="005D66C0">
              <w:rPr>
                <w:szCs w:val="18"/>
                <w:lang w:eastAsia="lv-LV"/>
              </w:rPr>
              <w:t>Palielinājums</w:t>
            </w:r>
          </w:p>
        </w:tc>
        <w:tc>
          <w:tcPr>
            <w:tcW w:w="1277" w:type="dxa"/>
            <w:vAlign w:val="center"/>
          </w:tcPr>
          <w:p w14:paraId="5F7746EC" w14:textId="77777777" w:rsidR="00E72668" w:rsidRPr="005D66C0" w:rsidRDefault="00E72668" w:rsidP="0017505E">
            <w:pPr>
              <w:pStyle w:val="tabteksts"/>
              <w:jc w:val="center"/>
              <w:rPr>
                <w:szCs w:val="18"/>
                <w:lang w:eastAsia="lv-LV"/>
              </w:rPr>
            </w:pPr>
            <w:r w:rsidRPr="005D66C0">
              <w:rPr>
                <w:szCs w:val="18"/>
                <w:lang w:eastAsia="lv-LV"/>
              </w:rPr>
              <w:t>Izmaiņas</w:t>
            </w:r>
          </w:p>
        </w:tc>
      </w:tr>
      <w:tr w:rsidR="00E72668" w:rsidRPr="005D66C0" w14:paraId="51B85A47" w14:textId="77777777" w:rsidTr="0017505E">
        <w:trPr>
          <w:trHeight w:val="142"/>
          <w:jc w:val="center"/>
        </w:trPr>
        <w:tc>
          <w:tcPr>
            <w:tcW w:w="5241" w:type="dxa"/>
            <w:shd w:val="clear" w:color="auto" w:fill="D9D9D9" w:themeFill="background1" w:themeFillShade="D9"/>
          </w:tcPr>
          <w:p w14:paraId="63C56BCF" w14:textId="77777777" w:rsidR="00E72668" w:rsidRPr="005D66C0" w:rsidRDefault="00E72668" w:rsidP="0017505E">
            <w:pPr>
              <w:pStyle w:val="tabteksts"/>
              <w:rPr>
                <w:szCs w:val="18"/>
              </w:rPr>
            </w:pPr>
            <w:r w:rsidRPr="005D66C0">
              <w:rPr>
                <w:b/>
                <w:bCs/>
                <w:szCs w:val="18"/>
                <w:lang w:eastAsia="lv-LV"/>
              </w:rPr>
              <w:t xml:space="preserve">Izdevumi </w:t>
            </w:r>
            <w:r>
              <w:rPr>
                <w:b/>
                <w:bCs/>
                <w:szCs w:val="18"/>
                <w:lang w:eastAsia="lv-LV"/>
              </w:rPr>
              <w:t>–</w:t>
            </w:r>
            <w:r w:rsidRPr="005D66C0">
              <w:rPr>
                <w:b/>
                <w:bCs/>
                <w:szCs w:val="18"/>
                <w:lang w:eastAsia="lv-LV"/>
              </w:rPr>
              <w:t xml:space="preserve"> kopā</w:t>
            </w:r>
          </w:p>
        </w:tc>
        <w:tc>
          <w:tcPr>
            <w:tcW w:w="1277" w:type="dxa"/>
            <w:shd w:val="clear" w:color="auto" w:fill="D9D9D9" w:themeFill="background1" w:themeFillShade="D9"/>
          </w:tcPr>
          <w:p w14:paraId="27C5DEB5" w14:textId="77777777" w:rsidR="00E72668" w:rsidRPr="005D66C0" w:rsidRDefault="00E72668" w:rsidP="0017505E">
            <w:pPr>
              <w:pStyle w:val="tabteksts"/>
              <w:jc w:val="right"/>
              <w:rPr>
                <w:b/>
                <w:szCs w:val="18"/>
              </w:rPr>
            </w:pPr>
            <w:r w:rsidRPr="005D66C0">
              <w:rPr>
                <w:b/>
                <w:szCs w:val="18"/>
              </w:rPr>
              <w:t>1 603 380</w:t>
            </w:r>
          </w:p>
        </w:tc>
        <w:tc>
          <w:tcPr>
            <w:tcW w:w="1277" w:type="dxa"/>
            <w:shd w:val="clear" w:color="auto" w:fill="D9D9D9" w:themeFill="background1" w:themeFillShade="D9"/>
          </w:tcPr>
          <w:p w14:paraId="6CFD9EEB" w14:textId="77777777" w:rsidR="00E72668" w:rsidRPr="005D66C0" w:rsidRDefault="00E72668" w:rsidP="0017505E">
            <w:pPr>
              <w:pStyle w:val="tabteksts"/>
              <w:jc w:val="right"/>
              <w:rPr>
                <w:b/>
                <w:szCs w:val="18"/>
              </w:rPr>
            </w:pPr>
            <w:r w:rsidRPr="005D66C0">
              <w:rPr>
                <w:b/>
                <w:szCs w:val="18"/>
              </w:rPr>
              <w:t>45 500 000</w:t>
            </w:r>
          </w:p>
        </w:tc>
        <w:tc>
          <w:tcPr>
            <w:tcW w:w="1277" w:type="dxa"/>
            <w:shd w:val="clear" w:color="auto" w:fill="D9D9D9" w:themeFill="background1" w:themeFillShade="D9"/>
          </w:tcPr>
          <w:p w14:paraId="58C67D0E" w14:textId="77777777" w:rsidR="00E72668" w:rsidRPr="005D66C0" w:rsidRDefault="00E72668" w:rsidP="0017505E">
            <w:pPr>
              <w:pStyle w:val="tabteksts"/>
              <w:jc w:val="right"/>
              <w:rPr>
                <w:b/>
                <w:szCs w:val="18"/>
              </w:rPr>
            </w:pPr>
            <w:r w:rsidRPr="005D66C0">
              <w:rPr>
                <w:b/>
                <w:szCs w:val="18"/>
              </w:rPr>
              <w:t>43 896 620</w:t>
            </w:r>
          </w:p>
        </w:tc>
      </w:tr>
      <w:tr w:rsidR="00E72668" w:rsidRPr="005D66C0" w14:paraId="5838995C" w14:textId="77777777" w:rsidTr="0017505E">
        <w:trPr>
          <w:jc w:val="center"/>
        </w:trPr>
        <w:tc>
          <w:tcPr>
            <w:tcW w:w="9072" w:type="dxa"/>
            <w:gridSpan w:val="4"/>
          </w:tcPr>
          <w:p w14:paraId="286C279E" w14:textId="77777777" w:rsidR="00E72668" w:rsidRPr="005D66C0" w:rsidRDefault="00E72668" w:rsidP="0017505E">
            <w:pPr>
              <w:pStyle w:val="tabteksts"/>
              <w:ind w:firstLine="313"/>
              <w:rPr>
                <w:szCs w:val="18"/>
              </w:rPr>
            </w:pPr>
            <w:r w:rsidRPr="005D66C0">
              <w:rPr>
                <w:i/>
                <w:szCs w:val="18"/>
                <w:lang w:eastAsia="lv-LV"/>
              </w:rPr>
              <w:t>t. sk.:</w:t>
            </w:r>
          </w:p>
        </w:tc>
      </w:tr>
      <w:tr w:rsidR="00E72668" w:rsidRPr="005D66C0" w14:paraId="6A94FE89" w14:textId="77777777" w:rsidTr="0017505E">
        <w:trPr>
          <w:trHeight w:val="142"/>
          <w:jc w:val="center"/>
        </w:trPr>
        <w:tc>
          <w:tcPr>
            <w:tcW w:w="5241" w:type="dxa"/>
            <w:shd w:val="clear" w:color="auto" w:fill="F2F2F2" w:themeFill="background1" w:themeFillShade="F2"/>
          </w:tcPr>
          <w:p w14:paraId="0E604AC6" w14:textId="77777777" w:rsidR="00E72668" w:rsidRPr="005D66C0" w:rsidRDefault="00E72668" w:rsidP="0017505E">
            <w:pPr>
              <w:pStyle w:val="tabteksts"/>
              <w:rPr>
                <w:b/>
                <w:bCs/>
                <w:szCs w:val="18"/>
                <w:u w:val="single"/>
                <w:lang w:eastAsia="lv-LV"/>
              </w:rPr>
            </w:pPr>
            <w:bookmarkStart w:id="48" w:name="_Hlk83916112"/>
            <w:r w:rsidRPr="005D66C0">
              <w:rPr>
                <w:szCs w:val="18"/>
                <w:u w:val="single"/>
                <w:lang w:eastAsia="lv-LV"/>
              </w:rPr>
              <w:t>Prioritāri pasākumi</w:t>
            </w:r>
          </w:p>
        </w:tc>
        <w:tc>
          <w:tcPr>
            <w:tcW w:w="1277" w:type="dxa"/>
            <w:shd w:val="clear" w:color="auto" w:fill="F2F2F2" w:themeFill="background1" w:themeFillShade="F2"/>
          </w:tcPr>
          <w:p w14:paraId="1F213412" w14:textId="77777777" w:rsidR="00E72668" w:rsidRPr="000741C1" w:rsidRDefault="00E72668" w:rsidP="0017505E">
            <w:pPr>
              <w:pStyle w:val="tabteksts"/>
              <w:jc w:val="center"/>
              <w:rPr>
                <w:szCs w:val="18"/>
              </w:rPr>
            </w:pPr>
            <w:r w:rsidRPr="000741C1">
              <w:rPr>
                <w:szCs w:val="18"/>
              </w:rPr>
              <w:t>-</w:t>
            </w:r>
          </w:p>
        </w:tc>
        <w:tc>
          <w:tcPr>
            <w:tcW w:w="1277" w:type="dxa"/>
            <w:shd w:val="clear" w:color="auto" w:fill="F2F2F2" w:themeFill="background1" w:themeFillShade="F2"/>
          </w:tcPr>
          <w:p w14:paraId="57D75B79" w14:textId="77777777" w:rsidR="00E72668" w:rsidRPr="000741C1" w:rsidRDefault="00E72668" w:rsidP="0017505E">
            <w:pPr>
              <w:pStyle w:val="tabteksts"/>
              <w:jc w:val="right"/>
              <w:rPr>
                <w:szCs w:val="18"/>
              </w:rPr>
            </w:pPr>
            <w:r w:rsidRPr="000741C1">
              <w:rPr>
                <w:szCs w:val="18"/>
              </w:rPr>
              <w:t>45 000 000</w:t>
            </w:r>
          </w:p>
        </w:tc>
        <w:tc>
          <w:tcPr>
            <w:tcW w:w="1277" w:type="dxa"/>
            <w:shd w:val="clear" w:color="auto" w:fill="F2F2F2" w:themeFill="background1" w:themeFillShade="F2"/>
          </w:tcPr>
          <w:p w14:paraId="7BDD0EFD" w14:textId="77777777" w:rsidR="00E72668" w:rsidRPr="000741C1" w:rsidRDefault="00E72668" w:rsidP="0017505E">
            <w:pPr>
              <w:pStyle w:val="tabteksts"/>
              <w:jc w:val="right"/>
              <w:rPr>
                <w:szCs w:val="18"/>
              </w:rPr>
            </w:pPr>
            <w:r w:rsidRPr="000741C1">
              <w:rPr>
                <w:szCs w:val="18"/>
              </w:rPr>
              <w:t>45 000 000</w:t>
            </w:r>
          </w:p>
        </w:tc>
      </w:tr>
      <w:tr w:rsidR="00E72668" w:rsidRPr="005D66C0" w14:paraId="5F836156" w14:textId="77777777" w:rsidTr="0017505E">
        <w:trPr>
          <w:trHeight w:val="142"/>
          <w:jc w:val="center"/>
        </w:trPr>
        <w:tc>
          <w:tcPr>
            <w:tcW w:w="5241" w:type="dxa"/>
          </w:tcPr>
          <w:p w14:paraId="70F5CD12" w14:textId="77777777" w:rsidR="00E72668" w:rsidRPr="005D66C0" w:rsidRDefault="00E72668" w:rsidP="000741C1">
            <w:pPr>
              <w:pStyle w:val="tabteksts"/>
              <w:jc w:val="both"/>
              <w:rPr>
                <w:i/>
                <w:szCs w:val="18"/>
                <w:lang w:eastAsia="lv-LV"/>
              </w:rPr>
            </w:pPr>
            <w:r w:rsidRPr="005D66C0">
              <w:rPr>
                <w:i/>
                <w:szCs w:val="18"/>
                <w:lang w:eastAsia="lv-LV"/>
              </w:rPr>
              <w:t>Finanšu instruments - aizdevumi investīciju projektiem ar kapitāla atlaidi</w:t>
            </w:r>
          </w:p>
        </w:tc>
        <w:tc>
          <w:tcPr>
            <w:tcW w:w="1277" w:type="dxa"/>
          </w:tcPr>
          <w:p w14:paraId="20C91CAF" w14:textId="77777777" w:rsidR="00E72668" w:rsidRPr="000741C1" w:rsidRDefault="00E72668" w:rsidP="0017505E">
            <w:pPr>
              <w:pStyle w:val="tabteksts"/>
              <w:jc w:val="center"/>
              <w:rPr>
                <w:szCs w:val="18"/>
              </w:rPr>
            </w:pPr>
            <w:r w:rsidRPr="000741C1">
              <w:rPr>
                <w:szCs w:val="18"/>
              </w:rPr>
              <w:t>-</w:t>
            </w:r>
          </w:p>
        </w:tc>
        <w:tc>
          <w:tcPr>
            <w:tcW w:w="1277" w:type="dxa"/>
          </w:tcPr>
          <w:p w14:paraId="5E5E23D7" w14:textId="77777777" w:rsidR="00E72668" w:rsidRPr="000741C1" w:rsidRDefault="00E72668" w:rsidP="0017505E">
            <w:pPr>
              <w:pStyle w:val="tabteksts"/>
              <w:jc w:val="right"/>
              <w:rPr>
                <w:szCs w:val="18"/>
              </w:rPr>
            </w:pPr>
            <w:r w:rsidRPr="000741C1">
              <w:rPr>
                <w:szCs w:val="18"/>
              </w:rPr>
              <w:t>41 000 000</w:t>
            </w:r>
          </w:p>
        </w:tc>
        <w:tc>
          <w:tcPr>
            <w:tcW w:w="1277" w:type="dxa"/>
          </w:tcPr>
          <w:p w14:paraId="5C91C6C5" w14:textId="77777777" w:rsidR="00E72668" w:rsidRPr="000741C1" w:rsidRDefault="00E72668" w:rsidP="0017505E">
            <w:pPr>
              <w:pStyle w:val="tabteksts"/>
              <w:jc w:val="right"/>
              <w:rPr>
                <w:szCs w:val="18"/>
              </w:rPr>
            </w:pPr>
            <w:r w:rsidRPr="000741C1">
              <w:rPr>
                <w:szCs w:val="18"/>
              </w:rPr>
              <w:t>41 000 000</w:t>
            </w:r>
          </w:p>
        </w:tc>
      </w:tr>
      <w:bookmarkEnd w:id="48"/>
      <w:tr w:rsidR="00E72668" w:rsidRPr="005D66C0" w14:paraId="75B48365" w14:textId="77777777" w:rsidTr="0017505E">
        <w:trPr>
          <w:trHeight w:val="142"/>
          <w:jc w:val="center"/>
        </w:trPr>
        <w:tc>
          <w:tcPr>
            <w:tcW w:w="5241" w:type="dxa"/>
            <w:shd w:val="clear" w:color="auto" w:fill="auto"/>
            <w:vAlign w:val="center"/>
          </w:tcPr>
          <w:p w14:paraId="4E39FE0D" w14:textId="77777777" w:rsidR="00E72668" w:rsidRPr="00966E3E" w:rsidRDefault="00E72668" w:rsidP="0017505E">
            <w:pPr>
              <w:pStyle w:val="tabteksts"/>
              <w:rPr>
                <w:i/>
                <w:iCs/>
                <w:szCs w:val="18"/>
                <w:lang w:eastAsia="lv-LV"/>
              </w:rPr>
            </w:pPr>
            <w:r w:rsidRPr="00966E3E">
              <w:rPr>
                <w:i/>
                <w:iCs/>
                <w:szCs w:val="18"/>
                <w:lang w:eastAsia="lv-LV"/>
              </w:rPr>
              <w:t>Inovāciju fonds (nozaru pētījumu programmas)</w:t>
            </w:r>
          </w:p>
        </w:tc>
        <w:tc>
          <w:tcPr>
            <w:tcW w:w="1277" w:type="dxa"/>
            <w:shd w:val="clear" w:color="auto" w:fill="auto"/>
          </w:tcPr>
          <w:p w14:paraId="21D42273" w14:textId="77777777" w:rsidR="00E72668" w:rsidRPr="000741C1" w:rsidRDefault="00E72668" w:rsidP="0017505E">
            <w:pPr>
              <w:pStyle w:val="tabteksts"/>
              <w:jc w:val="center"/>
              <w:rPr>
                <w:szCs w:val="18"/>
              </w:rPr>
            </w:pPr>
            <w:r w:rsidRPr="000741C1">
              <w:rPr>
                <w:szCs w:val="18"/>
              </w:rPr>
              <w:t>-</w:t>
            </w:r>
          </w:p>
        </w:tc>
        <w:tc>
          <w:tcPr>
            <w:tcW w:w="1277" w:type="dxa"/>
            <w:shd w:val="clear" w:color="auto" w:fill="auto"/>
          </w:tcPr>
          <w:p w14:paraId="623A5491" w14:textId="77777777" w:rsidR="00E72668" w:rsidRPr="000741C1" w:rsidRDefault="00E72668" w:rsidP="0017505E">
            <w:pPr>
              <w:pStyle w:val="tabteksts"/>
              <w:jc w:val="right"/>
              <w:rPr>
                <w:szCs w:val="18"/>
              </w:rPr>
            </w:pPr>
            <w:r w:rsidRPr="000741C1">
              <w:rPr>
                <w:szCs w:val="18"/>
              </w:rPr>
              <w:t>4 000 000</w:t>
            </w:r>
          </w:p>
        </w:tc>
        <w:tc>
          <w:tcPr>
            <w:tcW w:w="1277" w:type="dxa"/>
            <w:shd w:val="clear" w:color="auto" w:fill="auto"/>
          </w:tcPr>
          <w:p w14:paraId="72CB20C1" w14:textId="77777777" w:rsidR="00E72668" w:rsidRPr="000741C1" w:rsidRDefault="00E72668" w:rsidP="0017505E">
            <w:pPr>
              <w:pStyle w:val="tabteksts"/>
              <w:jc w:val="right"/>
              <w:rPr>
                <w:szCs w:val="18"/>
              </w:rPr>
            </w:pPr>
            <w:r w:rsidRPr="000741C1">
              <w:rPr>
                <w:szCs w:val="18"/>
              </w:rPr>
              <w:t>4 000 000</w:t>
            </w:r>
          </w:p>
        </w:tc>
      </w:tr>
      <w:tr w:rsidR="00E72668" w:rsidRPr="005D66C0" w14:paraId="385E8E54" w14:textId="77777777" w:rsidTr="0017505E">
        <w:trPr>
          <w:trHeight w:val="142"/>
          <w:jc w:val="center"/>
        </w:trPr>
        <w:tc>
          <w:tcPr>
            <w:tcW w:w="5241" w:type="dxa"/>
            <w:shd w:val="clear" w:color="auto" w:fill="F2F2F2" w:themeFill="background1" w:themeFillShade="F2"/>
            <w:vAlign w:val="center"/>
          </w:tcPr>
          <w:p w14:paraId="2921C07D" w14:textId="77777777" w:rsidR="00E72668" w:rsidRPr="005D66C0" w:rsidRDefault="00E72668" w:rsidP="0017505E">
            <w:pPr>
              <w:pStyle w:val="tabteksts"/>
              <w:rPr>
                <w:szCs w:val="18"/>
                <w:u w:val="single"/>
                <w:lang w:eastAsia="lv-LV"/>
              </w:rPr>
            </w:pPr>
            <w:r w:rsidRPr="005D66C0">
              <w:rPr>
                <w:szCs w:val="18"/>
                <w:u w:val="single"/>
                <w:lang w:eastAsia="lv-LV"/>
              </w:rPr>
              <w:t>Citas izmaiņas</w:t>
            </w:r>
          </w:p>
        </w:tc>
        <w:tc>
          <w:tcPr>
            <w:tcW w:w="1277" w:type="dxa"/>
            <w:shd w:val="clear" w:color="auto" w:fill="F2F2F2" w:themeFill="background1" w:themeFillShade="F2"/>
          </w:tcPr>
          <w:p w14:paraId="0EE24C90" w14:textId="77777777" w:rsidR="00E72668" w:rsidRPr="000741C1" w:rsidRDefault="00E72668" w:rsidP="0017505E">
            <w:pPr>
              <w:pStyle w:val="tabteksts"/>
              <w:jc w:val="right"/>
              <w:rPr>
                <w:szCs w:val="18"/>
              </w:rPr>
            </w:pPr>
            <w:r w:rsidRPr="000741C1">
              <w:rPr>
                <w:szCs w:val="18"/>
              </w:rPr>
              <w:t>1 603 380</w:t>
            </w:r>
          </w:p>
        </w:tc>
        <w:tc>
          <w:tcPr>
            <w:tcW w:w="1277" w:type="dxa"/>
            <w:shd w:val="clear" w:color="auto" w:fill="F2F2F2" w:themeFill="background1" w:themeFillShade="F2"/>
          </w:tcPr>
          <w:p w14:paraId="1A9FD8ED" w14:textId="77777777" w:rsidR="00E72668" w:rsidRPr="000741C1" w:rsidRDefault="00E72668" w:rsidP="0017505E">
            <w:pPr>
              <w:pStyle w:val="tabteksts"/>
              <w:jc w:val="right"/>
              <w:rPr>
                <w:szCs w:val="18"/>
              </w:rPr>
            </w:pPr>
            <w:r w:rsidRPr="000741C1">
              <w:rPr>
                <w:szCs w:val="18"/>
              </w:rPr>
              <w:t>500 000</w:t>
            </w:r>
          </w:p>
        </w:tc>
        <w:tc>
          <w:tcPr>
            <w:tcW w:w="1277" w:type="dxa"/>
            <w:shd w:val="clear" w:color="auto" w:fill="F2F2F2" w:themeFill="background1" w:themeFillShade="F2"/>
          </w:tcPr>
          <w:p w14:paraId="0151C0D0" w14:textId="77777777" w:rsidR="00E72668" w:rsidRPr="000741C1" w:rsidRDefault="00E72668" w:rsidP="0017505E">
            <w:pPr>
              <w:pStyle w:val="tabteksts"/>
              <w:jc w:val="right"/>
              <w:rPr>
                <w:szCs w:val="18"/>
              </w:rPr>
            </w:pPr>
            <w:r w:rsidRPr="000741C1">
              <w:rPr>
                <w:szCs w:val="18"/>
              </w:rPr>
              <w:t>1 103 380</w:t>
            </w:r>
          </w:p>
        </w:tc>
      </w:tr>
      <w:tr w:rsidR="00E72668" w:rsidRPr="005D66C0" w14:paraId="14143027" w14:textId="77777777" w:rsidTr="0017505E">
        <w:trPr>
          <w:trHeight w:val="142"/>
          <w:jc w:val="center"/>
        </w:trPr>
        <w:tc>
          <w:tcPr>
            <w:tcW w:w="5241" w:type="dxa"/>
          </w:tcPr>
          <w:p w14:paraId="1E871126" w14:textId="77777777" w:rsidR="00E72668" w:rsidRPr="005D66C0" w:rsidRDefault="00E72668" w:rsidP="0017505E">
            <w:pPr>
              <w:pStyle w:val="tabteksts"/>
              <w:jc w:val="both"/>
              <w:rPr>
                <w:i/>
                <w:szCs w:val="18"/>
                <w:lang w:eastAsia="lv-LV"/>
              </w:rPr>
            </w:pPr>
            <w:r w:rsidRPr="005D66C0">
              <w:rPr>
                <w:i/>
                <w:szCs w:val="18"/>
                <w:lang w:eastAsia="lv-LV"/>
              </w:rPr>
              <w:t>Palielinā</w:t>
            </w:r>
            <w:r>
              <w:rPr>
                <w:i/>
                <w:szCs w:val="18"/>
                <w:lang w:eastAsia="lv-LV"/>
              </w:rPr>
              <w:t xml:space="preserve">ti izdevumi </w:t>
            </w:r>
            <w:r w:rsidRPr="005D66C0">
              <w:rPr>
                <w:i/>
                <w:szCs w:val="18"/>
                <w:lang w:eastAsia="lv-LV"/>
              </w:rPr>
              <w:t>mājokļu garantiju atbalsta programma</w:t>
            </w:r>
            <w:r>
              <w:rPr>
                <w:i/>
                <w:szCs w:val="18"/>
                <w:lang w:eastAsia="lv-LV"/>
              </w:rPr>
              <w:t xml:space="preserve">i </w:t>
            </w:r>
            <w:r w:rsidRPr="005D66C0">
              <w:rPr>
                <w:i/>
                <w:szCs w:val="18"/>
                <w:lang w:eastAsia="lv-LV"/>
              </w:rPr>
              <w:t xml:space="preserve">(MK </w:t>
            </w:r>
            <w:r>
              <w:rPr>
                <w:i/>
                <w:szCs w:val="18"/>
                <w:lang w:eastAsia="lv-LV"/>
              </w:rPr>
              <w:t>2</w:t>
            </w:r>
            <w:r w:rsidRPr="005D66C0">
              <w:rPr>
                <w:i/>
                <w:szCs w:val="18"/>
                <w:lang w:eastAsia="lv-LV"/>
              </w:rPr>
              <w:t>2.09.2020</w:t>
            </w:r>
            <w:r>
              <w:rPr>
                <w:i/>
                <w:szCs w:val="18"/>
                <w:lang w:eastAsia="lv-LV"/>
              </w:rPr>
              <w:t>.</w:t>
            </w:r>
            <w:r w:rsidRPr="005D66C0">
              <w:rPr>
                <w:i/>
                <w:szCs w:val="18"/>
                <w:lang w:eastAsia="lv-LV"/>
              </w:rPr>
              <w:t xml:space="preserve"> prot</w:t>
            </w:r>
            <w:r>
              <w:rPr>
                <w:i/>
                <w:szCs w:val="18"/>
                <w:lang w:eastAsia="lv-LV"/>
              </w:rPr>
              <w:t xml:space="preserve">. </w:t>
            </w:r>
            <w:r w:rsidRPr="005D66C0">
              <w:rPr>
                <w:i/>
                <w:szCs w:val="18"/>
                <w:lang w:eastAsia="lv-LV"/>
              </w:rPr>
              <w:t>Nr.5</w:t>
            </w:r>
            <w:r>
              <w:rPr>
                <w:i/>
                <w:szCs w:val="18"/>
                <w:lang w:eastAsia="lv-LV"/>
              </w:rPr>
              <w:t>5 38</w:t>
            </w:r>
            <w:r w:rsidRPr="005D66C0">
              <w:rPr>
                <w:i/>
                <w:szCs w:val="18"/>
                <w:lang w:eastAsia="lv-LV"/>
              </w:rPr>
              <w:t xml:space="preserve">.§ </w:t>
            </w:r>
            <w:r>
              <w:rPr>
                <w:i/>
                <w:szCs w:val="18"/>
                <w:lang w:eastAsia="lv-LV"/>
              </w:rPr>
              <w:t>11.</w:t>
            </w:r>
            <w:r w:rsidRPr="005D66C0">
              <w:rPr>
                <w:i/>
                <w:szCs w:val="18"/>
                <w:lang w:eastAsia="lv-LV"/>
              </w:rPr>
              <w:t>2.p</w:t>
            </w:r>
            <w:r>
              <w:rPr>
                <w:i/>
                <w:szCs w:val="18"/>
                <w:lang w:eastAsia="lv-LV"/>
              </w:rPr>
              <w:t>unkts</w:t>
            </w:r>
            <w:r w:rsidRPr="005D66C0">
              <w:rPr>
                <w:i/>
                <w:szCs w:val="18"/>
                <w:lang w:eastAsia="lv-LV"/>
              </w:rPr>
              <w:t>)</w:t>
            </w:r>
          </w:p>
        </w:tc>
        <w:tc>
          <w:tcPr>
            <w:tcW w:w="1277" w:type="dxa"/>
          </w:tcPr>
          <w:p w14:paraId="3EA99B92" w14:textId="77777777" w:rsidR="00E72668" w:rsidRPr="000741C1" w:rsidRDefault="00E72668" w:rsidP="0017505E">
            <w:pPr>
              <w:pStyle w:val="tabteksts"/>
              <w:jc w:val="center"/>
              <w:rPr>
                <w:szCs w:val="18"/>
              </w:rPr>
            </w:pPr>
            <w:r w:rsidRPr="000741C1">
              <w:rPr>
                <w:szCs w:val="18"/>
              </w:rPr>
              <w:t>-</w:t>
            </w:r>
          </w:p>
        </w:tc>
        <w:tc>
          <w:tcPr>
            <w:tcW w:w="1277" w:type="dxa"/>
          </w:tcPr>
          <w:p w14:paraId="0BC215CC" w14:textId="77777777" w:rsidR="00E72668" w:rsidRPr="000741C1" w:rsidRDefault="00E72668" w:rsidP="0017505E">
            <w:pPr>
              <w:pStyle w:val="tabteksts"/>
              <w:jc w:val="right"/>
              <w:rPr>
                <w:szCs w:val="18"/>
              </w:rPr>
            </w:pPr>
            <w:r w:rsidRPr="000741C1">
              <w:rPr>
                <w:szCs w:val="18"/>
              </w:rPr>
              <w:t>500 000</w:t>
            </w:r>
          </w:p>
        </w:tc>
        <w:tc>
          <w:tcPr>
            <w:tcW w:w="1277" w:type="dxa"/>
          </w:tcPr>
          <w:p w14:paraId="2FCAD9D9" w14:textId="77777777" w:rsidR="00E72668" w:rsidRPr="000741C1" w:rsidRDefault="00E72668" w:rsidP="0017505E">
            <w:pPr>
              <w:pStyle w:val="tabteksts"/>
              <w:jc w:val="right"/>
              <w:rPr>
                <w:szCs w:val="18"/>
              </w:rPr>
            </w:pPr>
            <w:r w:rsidRPr="000741C1">
              <w:rPr>
                <w:szCs w:val="18"/>
              </w:rPr>
              <w:t>500 000</w:t>
            </w:r>
          </w:p>
        </w:tc>
      </w:tr>
      <w:tr w:rsidR="00E72668" w:rsidRPr="00A0308F" w14:paraId="4A23D2A3" w14:textId="77777777" w:rsidTr="0017505E">
        <w:trPr>
          <w:trHeight w:val="142"/>
          <w:jc w:val="center"/>
        </w:trPr>
        <w:tc>
          <w:tcPr>
            <w:tcW w:w="5241" w:type="dxa"/>
          </w:tcPr>
          <w:p w14:paraId="6588053C" w14:textId="77777777" w:rsidR="00E72668" w:rsidRPr="005D66C0" w:rsidRDefault="00E72668" w:rsidP="0017505E">
            <w:pPr>
              <w:pStyle w:val="tabteksts"/>
              <w:jc w:val="both"/>
              <w:rPr>
                <w:b/>
                <w:bCs/>
                <w:i/>
                <w:szCs w:val="18"/>
                <w:lang w:eastAsia="lv-LV"/>
              </w:rPr>
            </w:pPr>
            <w:r w:rsidRPr="00BF1FBD">
              <w:rPr>
                <w:i/>
                <w:szCs w:val="18"/>
                <w:lang w:eastAsia="lv-LV"/>
              </w:rPr>
              <w:lastRenderedPageBreak/>
              <w:t>Samazināti izdevumi</w:t>
            </w:r>
            <w:r w:rsidRPr="00BF1FBD">
              <w:t xml:space="preserve"> </w:t>
            </w:r>
            <w:r w:rsidRPr="00BF1FBD">
              <w:rPr>
                <w:i/>
                <w:iCs/>
              </w:rPr>
              <w:t xml:space="preserve">Covid-19 krīzes pārvarēšanas un ekonomikas atlabšanas </w:t>
            </w:r>
            <w:r w:rsidRPr="00E527AE">
              <w:rPr>
                <w:i/>
                <w:iCs/>
              </w:rPr>
              <w:t>pasākumam “Mājokļu garantiju atbalsta programma”</w:t>
            </w:r>
            <w:r w:rsidRPr="00BF1FBD">
              <w:rPr>
                <w:i/>
                <w:szCs w:val="18"/>
                <w:lang w:eastAsia="lv-LV"/>
              </w:rPr>
              <w:t xml:space="preserve"> </w:t>
            </w:r>
            <w:r w:rsidRPr="005D66C0">
              <w:rPr>
                <w:i/>
                <w:szCs w:val="18"/>
                <w:lang w:eastAsia="lv-LV"/>
              </w:rPr>
              <w:t xml:space="preserve"> </w:t>
            </w:r>
          </w:p>
        </w:tc>
        <w:tc>
          <w:tcPr>
            <w:tcW w:w="1277" w:type="dxa"/>
          </w:tcPr>
          <w:p w14:paraId="2E3DAA10" w14:textId="77777777" w:rsidR="00E72668" w:rsidRPr="005D66C0" w:rsidRDefault="00E72668" w:rsidP="0017505E">
            <w:pPr>
              <w:pStyle w:val="tabteksts"/>
              <w:jc w:val="right"/>
              <w:rPr>
                <w:szCs w:val="18"/>
              </w:rPr>
            </w:pPr>
            <w:r w:rsidRPr="005D66C0">
              <w:rPr>
                <w:szCs w:val="18"/>
              </w:rPr>
              <w:t>1 603 380</w:t>
            </w:r>
          </w:p>
        </w:tc>
        <w:tc>
          <w:tcPr>
            <w:tcW w:w="1277" w:type="dxa"/>
          </w:tcPr>
          <w:p w14:paraId="0EB1E46F" w14:textId="77777777" w:rsidR="00E72668" w:rsidRPr="005D66C0" w:rsidRDefault="00E72668" w:rsidP="0017505E">
            <w:pPr>
              <w:pStyle w:val="tabteksts"/>
              <w:jc w:val="center"/>
              <w:rPr>
                <w:szCs w:val="18"/>
              </w:rPr>
            </w:pPr>
            <w:r w:rsidRPr="005D66C0">
              <w:rPr>
                <w:szCs w:val="18"/>
              </w:rPr>
              <w:t>-</w:t>
            </w:r>
          </w:p>
        </w:tc>
        <w:tc>
          <w:tcPr>
            <w:tcW w:w="1277" w:type="dxa"/>
          </w:tcPr>
          <w:p w14:paraId="599527C7" w14:textId="77777777" w:rsidR="00E72668" w:rsidRPr="00A0308F" w:rsidRDefault="00E72668" w:rsidP="0017505E">
            <w:pPr>
              <w:pStyle w:val="tabteksts"/>
              <w:jc w:val="right"/>
              <w:rPr>
                <w:szCs w:val="18"/>
              </w:rPr>
            </w:pPr>
            <w:r w:rsidRPr="005D66C0">
              <w:rPr>
                <w:szCs w:val="18"/>
              </w:rPr>
              <w:t>-1 603 380</w:t>
            </w:r>
          </w:p>
        </w:tc>
      </w:tr>
    </w:tbl>
    <w:p w14:paraId="5B548CC8" w14:textId="77777777" w:rsidR="00E72668" w:rsidRPr="003919DA" w:rsidRDefault="00E72668" w:rsidP="00E72668">
      <w:pPr>
        <w:spacing w:before="240" w:after="240"/>
        <w:jc w:val="center"/>
        <w:rPr>
          <w:b/>
        </w:rPr>
      </w:pPr>
      <w:r>
        <w:rPr>
          <w:b/>
        </w:rPr>
        <w:t>97</w:t>
      </w:r>
      <w:r w:rsidRPr="003919DA">
        <w:rPr>
          <w:b/>
        </w:rPr>
        <w:t>.</w:t>
      </w:r>
      <w:r>
        <w:rPr>
          <w:b/>
        </w:rPr>
        <w:t>00</w:t>
      </w:r>
      <w:r w:rsidRPr="003919DA">
        <w:rPr>
          <w:b/>
        </w:rPr>
        <w:t>.</w:t>
      </w:r>
      <w:r>
        <w:rPr>
          <w:b/>
        </w:rPr>
        <w:t>00</w:t>
      </w:r>
      <w:r w:rsidRPr="003919DA">
        <w:rPr>
          <w:b/>
        </w:rPr>
        <w:t xml:space="preserve"> </w:t>
      </w:r>
      <w:r>
        <w:rPr>
          <w:b/>
        </w:rPr>
        <w:t>Nozaru vadība un politikas plānošana</w:t>
      </w:r>
    </w:p>
    <w:p w14:paraId="55A9BF21" w14:textId="77777777" w:rsidR="00E72668" w:rsidRDefault="00E72668" w:rsidP="00E72668">
      <w:pPr>
        <w:pStyle w:val="ListParagraph"/>
        <w:spacing w:after="120"/>
        <w:ind w:left="0"/>
        <w:contextualSpacing w:val="0"/>
        <w:rPr>
          <w:u w:val="single"/>
        </w:rPr>
      </w:pPr>
      <w:r w:rsidRPr="00EA75F2">
        <w:rPr>
          <w:u w:val="single"/>
        </w:rPr>
        <w:t>Programmas mērķis:</w:t>
      </w:r>
    </w:p>
    <w:p w14:paraId="6C163319" w14:textId="77777777" w:rsidR="00E72668" w:rsidRPr="00EA75F2" w:rsidRDefault="00E72668" w:rsidP="00E72668">
      <w:pPr>
        <w:ind w:firstLine="720"/>
        <w:rPr>
          <w:u w:val="single"/>
        </w:rPr>
      </w:pPr>
      <w:r w:rsidRPr="002C3ED9">
        <w:t>veicināt līdzsvarotas un konkurētspējīgas tautsaimniecības attīstību, izstrādājot ekonomisko politiku, organizējot un koordinējot tās īstenošanu, nodrošinot Latvijas valsts interešu pārstāvību, kā arī attīstot un pilnveidojot dialogu ar uzņēmējiem un sabiedrību kopumā pārstāvošajām nevalstiskajām organizācijām</w:t>
      </w:r>
      <w:r w:rsidRPr="00773E9E">
        <w:t>.</w:t>
      </w:r>
    </w:p>
    <w:p w14:paraId="2AB32551" w14:textId="77777777" w:rsidR="00E72668" w:rsidRPr="00BB2102" w:rsidRDefault="00E72668" w:rsidP="00E72668">
      <w:pPr>
        <w:spacing w:before="120" w:after="120"/>
        <w:rPr>
          <w:u w:val="single"/>
        </w:rPr>
      </w:pPr>
      <w:r>
        <w:rPr>
          <w:u w:val="single"/>
        </w:rPr>
        <w:t>Galvenās aktivitātes:</w:t>
      </w:r>
    </w:p>
    <w:p w14:paraId="35AB692C" w14:textId="77777777" w:rsidR="00E72668" w:rsidRPr="002C3ED9" w:rsidRDefault="00E72668" w:rsidP="00E72668">
      <w:pPr>
        <w:spacing w:after="120"/>
        <w:ind w:firstLine="709"/>
        <w:rPr>
          <w:bCs/>
        </w:rPr>
      </w:pPr>
      <w:r w:rsidRPr="002C3ED9">
        <w:rPr>
          <w:bCs/>
        </w:rPr>
        <w:t>izstrādāt un nodrošināt politikas īstenošanu šādās kompetences jomās:</w:t>
      </w:r>
    </w:p>
    <w:p w14:paraId="0BEE812C" w14:textId="77777777" w:rsidR="00E72668" w:rsidRPr="002C3ED9" w:rsidRDefault="00E72668" w:rsidP="00004E40">
      <w:pPr>
        <w:numPr>
          <w:ilvl w:val="0"/>
          <w:numId w:val="4"/>
        </w:numPr>
        <w:spacing w:after="80"/>
        <w:ind w:left="1276" w:hanging="284"/>
        <w:rPr>
          <w:szCs w:val="24"/>
        </w:rPr>
      </w:pPr>
      <w:r w:rsidRPr="002C3ED9">
        <w:rPr>
          <w:szCs w:val="24"/>
        </w:rPr>
        <w:t>produktivitātes paaugstināšana;</w:t>
      </w:r>
    </w:p>
    <w:p w14:paraId="57DE33B3" w14:textId="77777777" w:rsidR="00E72668" w:rsidRPr="002C3ED9" w:rsidRDefault="00E72668" w:rsidP="00004E40">
      <w:pPr>
        <w:numPr>
          <w:ilvl w:val="0"/>
          <w:numId w:val="4"/>
        </w:numPr>
        <w:spacing w:after="80"/>
        <w:ind w:left="1276" w:hanging="284"/>
        <w:rPr>
          <w:szCs w:val="24"/>
        </w:rPr>
      </w:pPr>
      <w:r w:rsidRPr="002C3ED9">
        <w:rPr>
          <w:szCs w:val="24"/>
        </w:rPr>
        <w:t>eksporta veicināšana;</w:t>
      </w:r>
    </w:p>
    <w:p w14:paraId="02723525" w14:textId="77777777" w:rsidR="00E72668" w:rsidRPr="002C3ED9" w:rsidRDefault="00E72668" w:rsidP="00004E40">
      <w:pPr>
        <w:numPr>
          <w:ilvl w:val="0"/>
          <w:numId w:val="4"/>
        </w:numPr>
        <w:spacing w:after="80"/>
        <w:ind w:left="1276" w:hanging="284"/>
        <w:rPr>
          <w:szCs w:val="24"/>
        </w:rPr>
      </w:pPr>
      <w:r w:rsidRPr="002C3ED9">
        <w:rPr>
          <w:szCs w:val="24"/>
        </w:rPr>
        <w:t>investīciju veicināšana un piesaiste;</w:t>
      </w:r>
    </w:p>
    <w:p w14:paraId="726D7B1E" w14:textId="77777777" w:rsidR="00E72668" w:rsidRPr="002C3ED9" w:rsidRDefault="00E72668" w:rsidP="00004E40">
      <w:pPr>
        <w:numPr>
          <w:ilvl w:val="0"/>
          <w:numId w:val="4"/>
        </w:numPr>
        <w:spacing w:after="80"/>
        <w:ind w:left="1276" w:hanging="284"/>
        <w:rPr>
          <w:szCs w:val="24"/>
        </w:rPr>
      </w:pPr>
      <w:proofErr w:type="spellStart"/>
      <w:r w:rsidRPr="002C3ED9">
        <w:rPr>
          <w:szCs w:val="24"/>
        </w:rPr>
        <w:t>cilvēkkapitāla</w:t>
      </w:r>
      <w:proofErr w:type="spellEnd"/>
      <w:r w:rsidRPr="002C3ED9">
        <w:rPr>
          <w:szCs w:val="24"/>
        </w:rPr>
        <w:t xml:space="preserve"> attīstība</w:t>
      </w:r>
      <w:r>
        <w:rPr>
          <w:szCs w:val="24"/>
        </w:rPr>
        <w:t xml:space="preserve">, </w:t>
      </w:r>
      <w:r>
        <w:t>t.sk. iedzīvotāju izpratnes veicināšana par mūžizglītības lomu</w:t>
      </w:r>
      <w:r w:rsidRPr="002C3ED9">
        <w:rPr>
          <w:szCs w:val="24"/>
        </w:rPr>
        <w:t>;</w:t>
      </w:r>
    </w:p>
    <w:p w14:paraId="6D193452" w14:textId="77777777" w:rsidR="00E72668" w:rsidRPr="002C3ED9" w:rsidRDefault="00E72668" w:rsidP="00004E40">
      <w:pPr>
        <w:numPr>
          <w:ilvl w:val="0"/>
          <w:numId w:val="4"/>
        </w:numPr>
        <w:spacing w:after="80"/>
        <w:ind w:left="1276" w:hanging="283"/>
        <w:rPr>
          <w:szCs w:val="24"/>
        </w:rPr>
      </w:pPr>
      <w:r w:rsidRPr="002C3ED9">
        <w:rPr>
          <w:szCs w:val="24"/>
        </w:rPr>
        <w:t>inovācijas veicināšana;</w:t>
      </w:r>
    </w:p>
    <w:p w14:paraId="7AF91975" w14:textId="77777777" w:rsidR="00E72668" w:rsidRDefault="00E72668" w:rsidP="00004E40">
      <w:pPr>
        <w:numPr>
          <w:ilvl w:val="0"/>
          <w:numId w:val="4"/>
        </w:numPr>
        <w:spacing w:after="80"/>
        <w:ind w:left="1276" w:hanging="283"/>
        <w:rPr>
          <w:szCs w:val="24"/>
        </w:rPr>
      </w:pPr>
      <w:r w:rsidRPr="002C3ED9">
        <w:rPr>
          <w:szCs w:val="24"/>
        </w:rPr>
        <w:t>uzņēmējdarbības veicināšana (t.sk. uzņēmējdarbības vides uzlabošana)</w:t>
      </w:r>
    </w:p>
    <w:p w14:paraId="41529E75" w14:textId="77777777" w:rsidR="00E72668" w:rsidRPr="00467D9D" w:rsidRDefault="00E72668" w:rsidP="00004E40">
      <w:pPr>
        <w:numPr>
          <w:ilvl w:val="0"/>
          <w:numId w:val="4"/>
        </w:numPr>
        <w:spacing w:after="80"/>
        <w:ind w:left="1276" w:hanging="283"/>
        <w:rPr>
          <w:szCs w:val="24"/>
        </w:rPr>
      </w:pPr>
      <w:r w:rsidRPr="00E50DE4">
        <w:rPr>
          <w:szCs w:val="24"/>
        </w:rPr>
        <w:t>Nacionāl</w:t>
      </w:r>
      <w:r>
        <w:rPr>
          <w:szCs w:val="24"/>
        </w:rPr>
        <w:t>ā</w:t>
      </w:r>
      <w:r w:rsidRPr="00E50DE4">
        <w:rPr>
          <w:szCs w:val="24"/>
        </w:rPr>
        <w:t xml:space="preserve"> enerģētikas un klimata plāna 2021.-2030.gadam pasākumu īstenošana (t.sk. enerģētikas ziņošanas sistēmas </w:t>
      </w:r>
      <w:r>
        <w:rPr>
          <w:szCs w:val="24"/>
        </w:rPr>
        <w:t>attīstība</w:t>
      </w:r>
      <w:r w:rsidRPr="00E50DE4">
        <w:rPr>
          <w:szCs w:val="24"/>
        </w:rPr>
        <w:t>)</w:t>
      </w:r>
      <w:r w:rsidRPr="002C3ED9">
        <w:rPr>
          <w:szCs w:val="24"/>
        </w:rPr>
        <w:t>.</w:t>
      </w:r>
    </w:p>
    <w:p w14:paraId="1995B936" w14:textId="77777777" w:rsidR="00E72668" w:rsidRPr="00305ECA" w:rsidRDefault="00E72668" w:rsidP="00E72668">
      <w:pPr>
        <w:spacing w:after="240"/>
      </w:pPr>
      <w:r w:rsidRPr="002122DB">
        <w:rPr>
          <w:u w:val="single"/>
        </w:rPr>
        <w:t>Programmas izpildītājs:</w:t>
      </w:r>
      <w:r w:rsidRPr="00666D38">
        <w:t xml:space="preserve"> </w:t>
      </w:r>
      <w:r w:rsidRPr="002C3ED9">
        <w:t>Ekonomikas ministrija</w:t>
      </w:r>
      <w:r w:rsidRPr="00BB2102">
        <w:t>.</w:t>
      </w:r>
    </w:p>
    <w:p w14:paraId="1FEF03C4" w14:textId="77777777" w:rsidR="00E72668" w:rsidRPr="00DB1D9A" w:rsidRDefault="00E72668" w:rsidP="00E72668">
      <w:pPr>
        <w:pStyle w:val="Tabuluvirsraksti"/>
        <w:spacing w:before="240" w:after="240"/>
        <w:rPr>
          <w:b/>
          <w:lang w:eastAsia="lv-LV"/>
        </w:rPr>
      </w:pPr>
      <w:r w:rsidRPr="00DB1D9A">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483207" w14:paraId="175A268A" w14:textId="77777777" w:rsidTr="0017505E">
        <w:trPr>
          <w:trHeight w:val="283"/>
          <w:tblHeader/>
          <w:jc w:val="center"/>
        </w:trPr>
        <w:tc>
          <w:tcPr>
            <w:tcW w:w="3378" w:type="dxa"/>
            <w:vAlign w:val="center"/>
          </w:tcPr>
          <w:p w14:paraId="2F70440E" w14:textId="77777777" w:rsidR="00E72668" w:rsidRPr="00483207" w:rsidRDefault="00E72668" w:rsidP="0017505E">
            <w:pPr>
              <w:pStyle w:val="tabteksts"/>
              <w:jc w:val="center"/>
              <w:rPr>
                <w:color w:val="9BBB59" w:themeColor="accent3"/>
                <w:szCs w:val="24"/>
              </w:rPr>
            </w:pPr>
          </w:p>
        </w:tc>
        <w:tc>
          <w:tcPr>
            <w:tcW w:w="1131" w:type="dxa"/>
          </w:tcPr>
          <w:p w14:paraId="00EF9C5D" w14:textId="77777777" w:rsidR="00E72668" w:rsidRPr="00483207" w:rsidRDefault="00E72668" w:rsidP="0017505E">
            <w:pPr>
              <w:pStyle w:val="tabteksts"/>
              <w:jc w:val="center"/>
              <w:rPr>
                <w:color w:val="9BBB59" w:themeColor="accent3"/>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034E5602" w14:textId="77777777" w:rsidR="00E72668" w:rsidRPr="00483207" w:rsidRDefault="00E72668" w:rsidP="0017505E">
            <w:pPr>
              <w:pStyle w:val="tabteksts"/>
              <w:jc w:val="center"/>
              <w:rPr>
                <w:color w:val="9BBB59" w:themeColor="accent3"/>
                <w:szCs w:val="24"/>
                <w:lang w:eastAsia="lv-LV"/>
              </w:rPr>
            </w:pPr>
            <w:r>
              <w:rPr>
                <w:lang w:eastAsia="lv-LV"/>
              </w:rPr>
              <w:t>2021.</w:t>
            </w:r>
            <w:r w:rsidRPr="00D42431">
              <w:rPr>
                <w:lang w:eastAsia="lv-LV"/>
              </w:rPr>
              <w:t xml:space="preserve"> gada     plāns</w:t>
            </w:r>
          </w:p>
        </w:tc>
        <w:tc>
          <w:tcPr>
            <w:tcW w:w="1132" w:type="dxa"/>
          </w:tcPr>
          <w:p w14:paraId="6F46435F" w14:textId="77777777" w:rsidR="00E72668" w:rsidRPr="00483207" w:rsidRDefault="00E72668" w:rsidP="0017505E">
            <w:pPr>
              <w:pStyle w:val="tabteksts"/>
              <w:jc w:val="center"/>
              <w:rPr>
                <w:color w:val="9BBB59" w:themeColor="accent3"/>
                <w:szCs w:val="24"/>
                <w:lang w:eastAsia="lv-LV"/>
              </w:rPr>
            </w:pPr>
            <w:r>
              <w:rPr>
                <w:szCs w:val="18"/>
                <w:lang w:eastAsia="lv-LV"/>
              </w:rPr>
              <w:t>2022.</w:t>
            </w:r>
            <w:r w:rsidRPr="00D42431">
              <w:rPr>
                <w:szCs w:val="18"/>
                <w:lang w:eastAsia="lv-LV"/>
              </w:rPr>
              <w:t xml:space="preserve"> gada </w:t>
            </w:r>
            <w:r>
              <w:rPr>
                <w:szCs w:val="18"/>
                <w:lang w:eastAsia="lv-LV"/>
              </w:rPr>
              <w:t>projekts</w:t>
            </w:r>
          </w:p>
        </w:tc>
        <w:tc>
          <w:tcPr>
            <w:tcW w:w="1132" w:type="dxa"/>
          </w:tcPr>
          <w:p w14:paraId="75938523" w14:textId="77777777" w:rsidR="00E72668" w:rsidRPr="00483207" w:rsidRDefault="00E72668" w:rsidP="0017505E">
            <w:pPr>
              <w:pStyle w:val="tabteksts"/>
              <w:jc w:val="center"/>
              <w:rPr>
                <w:color w:val="9BBB59" w:themeColor="accent3"/>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37677757" w14:textId="77777777" w:rsidR="00E72668" w:rsidRPr="00483207" w:rsidRDefault="00E72668" w:rsidP="0017505E">
            <w:pPr>
              <w:pStyle w:val="tabteksts"/>
              <w:jc w:val="center"/>
              <w:rPr>
                <w:color w:val="9BBB59" w:themeColor="accent3"/>
                <w:szCs w:val="24"/>
                <w:lang w:eastAsia="lv-LV"/>
              </w:rPr>
            </w:pPr>
            <w:r>
              <w:rPr>
                <w:szCs w:val="18"/>
                <w:lang w:eastAsia="lv-LV"/>
              </w:rPr>
              <w:t>2024.</w:t>
            </w:r>
            <w:r w:rsidRPr="00D42431">
              <w:rPr>
                <w:szCs w:val="18"/>
                <w:lang w:eastAsia="lv-LV"/>
              </w:rPr>
              <w:t xml:space="preserve"> gada </w:t>
            </w:r>
            <w:r>
              <w:rPr>
                <w:lang w:eastAsia="lv-LV"/>
              </w:rPr>
              <w:t>prognoze</w:t>
            </w:r>
          </w:p>
        </w:tc>
      </w:tr>
      <w:tr w:rsidR="00E72668" w:rsidRPr="00483207" w14:paraId="3FFA85B1" w14:textId="77777777" w:rsidTr="0017505E">
        <w:trPr>
          <w:trHeight w:val="142"/>
          <w:jc w:val="center"/>
        </w:trPr>
        <w:tc>
          <w:tcPr>
            <w:tcW w:w="3378" w:type="dxa"/>
            <w:shd w:val="clear" w:color="auto" w:fill="D9D9D9" w:themeFill="background1" w:themeFillShade="D9"/>
            <w:vAlign w:val="center"/>
          </w:tcPr>
          <w:p w14:paraId="78853F1E" w14:textId="77777777" w:rsidR="00E72668" w:rsidRPr="001B72F9" w:rsidRDefault="00E72668" w:rsidP="0017505E">
            <w:pPr>
              <w:pStyle w:val="tabteksts"/>
              <w:rPr>
                <w:lang w:eastAsia="lv-LV"/>
              </w:rPr>
            </w:pPr>
            <w:r w:rsidRPr="001B72F9">
              <w:rPr>
                <w:lang w:eastAsia="lv-LV"/>
              </w:rPr>
              <w:t>Kopējie izdevumi,</w:t>
            </w:r>
            <w:r w:rsidRPr="001B72F9">
              <w:t xml:space="preserve"> </w:t>
            </w:r>
            <w:proofErr w:type="spellStart"/>
            <w:r w:rsidRPr="001B72F9">
              <w:rPr>
                <w:i/>
                <w:szCs w:val="18"/>
              </w:rPr>
              <w:t>euro</w:t>
            </w:r>
            <w:proofErr w:type="spellEnd"/>
          </w:p>
        </w:tc>
        <w:tc>
          <w:tcPr>
            <w:tcW w:w="1131" w:type="dxa"/>
            <w:shd w:val="clear" w:color="auto" w:fill="D9D9D9" w:themeFill="background1" w:themeFillShade="D9"/>
          </w:tcPr>
          <w:p w14:paraId="2AD34A93" w14:textId="77777777" w:rsidR="00E72668" w:rsidRPr="001B72F9" w:rsidRDefault="00E72668" w:rsidP="0017505E">
            <w:pPr>
              <w:pStyle w:val="tabteksts"/>
              <w:jc w:val="right"/>
            </w:pPr>
            <w:r>
              <w:t>5 635 481</w:t>
            </w:r>
          </w:p>
        </w:tc>
        <w:tc>
          <w:tcPr>
            <w:tcW w:w="1132" w:type="dxa"/>
            <w:shd w:val="clear" w:color="auto" w:fill="D9D9D9" w:themeFill="background1" w:themeFillShade="D9"/>
            <w:vAlign w:val="center"/>
          </w:tcPr>
          <w:p w14:paraId="06E0B9CE" w14:textId="77777777" w:rsidR="00E72668" w:rsidRPr="00DB1D9A" w:rsidRDefault="00E72668" w:rsidP="0017505E">
            <w:pPr>
              <w:pStyle w:val="tabteksts"/>
              <w:jc w:val="right"/>
            </w:pPr>
            <w:r w:rsidRPr="00DB1D9A">
              <w:rPr>
                <w:szCs w:val="18"/>
              </w:rPr>
              <w:t>8 750 285</w:t>
            </w:r>
          </w:p>
        </w:tc>
        <w:tc>
          <w:tcPr>
            <w:tcW w:w="1132" w:type="dxa"/>
            <w:shd w:val="clear" w:color="auto" w:fill="D9D9D9" w:themeFill="background1" w:themeFillShade="D9"/>
            <w:vAlign w:val="center"/>
          </w:tcPr>
          <w:p w14:paraId="7644C37D" w14:textId="77777777" w:rsidR="00E72668" w:rsidRPr="00DB1D9A" w:rsidRDefault="00E72668" w:rsidP="0017505E">
            <w:pPr>
              <w:pStyle w:val="tabteksts"/>
              <w:jc w:val="right"/>
            </w:pPr>
            <w:r w:rsidRPr="00DB1D9A">
              <w:t>9</w:t>
            </w:r>
            <w:r>
              <w:t xml:space="preserve"> </w:t>
            </w:r>
            <w:r w:rsidRPr="00DB1D9A">
              <w:t>349</w:t>
            </w:r>
            <w:r>
              <w:t xml:space="preserve"> </w:t>
            </w:r>
            <w:r w:rsidRPr="00DB1D9A">
              <w:t>521</w:t>
            </w:r>
          </w:p>
        </w:tc>
        <w:tc>
          <w:tcPr>
            <w:tcW w:w="1132" w:type="dxa"/>
            <w:shd w:val="clear" w:color="auto" w:fill="D9D9D9" w:themeFill="background1" w:themeFillShade="D9"/>
            <w:vAlign w:val="center"/>
          </w:tcPr>
          <w:p w14:paraId="470C8054" w14:textId="77777777" w:rsidR="00E72668" w:rsidRPr="00DB1D9A" w:rsidRDefault="00E72668" w:rsidP="0017505E">
            <w:pPr>
              <w:pStyle w:val="tabteksts"/>
              <w:jc w:val="right"/>
            </w:pPr>
            <w:r w:rsidRPr="00DB1D9A">
              <w:t>9</w:t>
            </w:r>
            <w:r>
              <w:t xml:space="preserve"> </w:t>
            </w:r>
            <w:r w:rsidRPr="00DB1D9A">
              <w:t>349</w:t>
            </w:r>
            <w:r>
              <w:t xml:space="preserve"> </w:t>
            </w:r>
            <w:r w:rsidRPr="00DB1D9A">
              <w:t>889</w:t>
            </w:r>
          </w:p>
        </w:tc>
        <w:tc>
          <w:tcPr>
            <w:tcW w:w="1132" w:type="dxa"/>
            <w:shd w:val="clear" w:color="auto" w:fill="D9D9D9" w:themeFill="background1" w:themeFillShade="D9"/>
            <w:vAlign w:val="center"/>
          </w:tcPr>
          <w:p w14:paraId="45A40256" w14:textId="77777777" w:rsidR="00E72668" w:rsidRPr="00DB1D9A" w:rsidRDefault="00E72668" w:rsidP="0017505E">
            <w:pPr>
              <w:pStyle w:val="tabteksts"/>
              <w:jc w:val="right"/>
            </w:pPr>
            <w:r w:rsidRPr="00DB1D9A">
              <w:t>6</w:t>
            </w:r>
            <w:r>
              <w:t xml:space="preserve"> </w:t>
            </w:r>
            <w:r w:rsidRPr="00DB1D9A">
              <w:t>075</w:t>
            </w:r>
            <w:r>
              <w:t xml:space="preserve"> </w:t>
            </w:r>
            <w:r w:rsidRPr="00DB1D9A">
              <w:t>009</w:t>
            </w:r>
          </w:p>
        </w:tc>
      </w:tr>
      <w:tr w:rsidR="00E72668" w:rsidRPr="00483207" w14:paraId="78AC2521" w14:textId="77777777" w:rsidTr="0017505E">
        <w:trPr>
          <w:trHeight w:val="283"/>
          <w:jc w:val="center"/>
        </w:trPr>
        <w:tc>
          <w:tcPr>
            <w:tcW w:w="3378" w:type="dxa"/>
            <w:vAlign w:val="center"/>
          </w:tcPr>
          <w:p w14:paraId="08E7B916" w14:textId="77777777" w:rsidR="00E72668" w:rsidRPr="00D326D5" w:rsidRDefault="00E72668" w:rsidP="0017505E">
            <w:pPr>
              <w:pStyle w:val="tabteksts"/>
              <w:rPr>
                <w:szCs w:val="18"/>
                <w:lang w:eastAsia="lv-LV"/>
              </w:rPr>
            </w:pPr>
            <w:r w:rsidRPr="00D326D5">
              <w:rPr>
                <w:szCs w:val="18"/>
                <w:lang w:eastAsia="lv-LV"/>
              </w:rPr>
              <w:t xml:space="preserve">Kopējo izdevumu izmaiņas, </w:t>
            </w:r>
            <w:proofErr w:type="spellStart"/>
            <w:r w:rsidRPr="00D326D5">
              <w:rPr>
                <w:i/>
                <w:szCs w:val="18"/>
                <w:lang w:eastAsia="lv-LV"/>
              </w:rPr>
              <w:t>euro</w:t>
            </w:r>
            <w:proofErr w:type="spellEnd"/>
            <w:r w:rsidRPr="00D326D5">
              <w:rPr>
                <w:szCs w:val="18"/>
                <w:lang w:eastAsia="lv-LV"/>
              </w:rPr>
              <w:t xml:space="preserve"> (+/–) pret iepriekšējo gadu</w:t>
            </w:r>
          </w:p>
        </w:tc>
        <w:tc>
          <w:tcPr>
            <w:tcW w:w="1131" w:type="dxa"/>
          </w:tcPr>
          <w:p w14:paraId="3CB4360B" w14:textId="77777777" w:rsidR="00E72668" w:rsidRPr="00D326D5" w:rsidRDefault="00E72668" w:rsidP="0017505E">
            <w:pPr>
              <w:pStyle w:val="tabteksts"/>
              <w:jc w:val="center"/>
            </w:pPr>
            <w:r w:rsidRPr="00D326D5">
              <w:rPr>
                <w:b/>
                <w:bCs/>
              </w:rPr>
              <w:t>×</w:t>
            </w:r>
          </w:p>
        </w:tc>
        <w:tc>
          <w:tcPr>
            <w:tcW w:w="1132" w:type="dxa"/>
          </w:tcPr>
          <w:p w14:paraId="688A0E8C" w14:textId="77777777" w:rsidR="00E72668" w:rsidRPr="00D326D5" w:rsidRDefault="00E72668" w:rsidP="0017505E">
            <w:pPr>
              <w:pStyle w:val="tabteksts"/>
              <w:jc w:val="right"/>
            </w:pPr>
            <w:r w:rsidRPr="00D326D5">
              <w:t>3 114 80</w:t>
            </w:r>
            <w:r>
              <w:t>4</w:t>
            </w:r>
          </w:p>
        </w:tc>
        <w:tc>
          <w:tcPr>
            <w:tcW w:w="1132" w:type="dxa"/>
          </w:tcPr>
          <w:p w14:paraId="135D06CD" w14:textId="77777777" w:rsidR="00E72668" w:rsidRPr="00D326D5" w:rsidRDefault="00E72668" w:rsidP="0017505E">
            <w:pPr>
              <w:pStyle w:val="tabteksts"/>
              <w:jc w:val="right"/>
            </w:pPr>
            <w:r w:rsidRPr="00D326D5">
              <w:t xml:space="preserve"> 599 236</w:t>
            </w:r>
          </w:p>
        </w:tc>
        <w:tc>
          <w:tcPr>
            <w:tcW w:w="1132" w:type="dxa"/>
          </w:tcPr>
          <w:p w14:paraId="72DA9633" w14:textId="77777777" w:rsidR="00E72668" w:rsidRPr="00D326D5" w:rsidRDefault="00E72668" w:rsidP="0017505E">
            <w:pPr>
              <w:pStyle w:val="tabteksts"/>
              <w:jc w:val="right"/>
            </w:pPr>
            <w:r>
              <w:t>368</w:t>
            </w:r>
          </w:p>
        </w:tc>
        <w:tc>
          <w:tcPr>
            <w:tcW w:w="1132" w:type="dxa"/>
          </w:tcPr>
          <w:p w14:paraId="46C1176A" w14:textId="77777777" w:rsidR="00E72668" w:rsidRPr="00D326D5" w:rsidRDefault="00E72668" w:rsidP="0017505E">
            <w:pPr>
              <w:pStyle w:val="tabteksts"/>
              <w:jc w:val="right"/>
            </w:pPr>
            <w:r w:rsidRPr="00D326D5">
              <w:t>-3 274 880</w:t>
            </w:r>
          </w:p>
        </w:tc>
      </w:tr>
      <w:tr w:rsidR="00E72668" w:rsidRPr="00483207" w14:paraId="3003E978" w14:textId="77777777" w:rsidTr="0017505E">
        <w:trPr>
          <w:trHeight w:val="283"/>
          <w:jc w:val="center"/>
        </w:trPr>
        <w:tc>
          <w:tcPr>
            <w:tcW w:w="3378" w:type="dxa"/>
            <w:vAlign w:val="center"/>
          </w:tcPr>
          <w:p w14:paraId="7F196B34" w14:textId="77777777" w:rsidR="00E72668" w:rsidRPr="00D326D5" w:rsidRDefault="00E72668" w:rsidP="0017505E">
            <w:pPr>
              <w:pStyle w:val="tabteksts"/>
            </w:pPr>
            <w:r w:rsidRPr="00D326D5">
              <w:rPr>
                <w:lang w:eastAsia="lv-LV"/>
              </w:rPr>
              <w:t>Kopējie izdevumi</w:t>
            </w:r>
            <w:r w:rsidRPr="00D326D5">
              <w:t>, % (+/–) pret iepriekšējo gadu</w:t>
            </w:r>
          </w:p>
        </w:tc>
        <w:tc>
          <w:tcPr>
            <w:tcW w:w="1131" w:type="dxa"/>
          </w:tcPr>
          <w:p w14:paraId="0D32B2CA" w14:textId="77777777" w:rsidR="00E72668" w:rsidRPr="00D326D5" w:rsidRDefault="00E72668" w:rsidP="0017505E">
            <w:pPr>
              <w:pStyle w:val="tabteksts"/>
              <w:jc w:val="center"/>
            </w:pPr>
            <w:r w:rsidRPr="00D326D5">
              <w:rPr>
                <w:b/>
                <w:bCs/>
              </w:rPr>
              <w:t>×</w:t>
            </w:r>
          </w:p>
        </w:tc>
        <w:tc>
          <w:tcPr>
            <w:tcW w:w="1132" w:type="dxa"/>
          </w:tcPr>
          <w:p w14:paraId="6D019D76" w14:textId="77777777" w:rsidR="00E72668" w:rsidRPr="00D326D5" w:rsidRDefault="00E72668" w:rsidP="0017505E">
            <w:pPr>
              <w:pStyle w:val="tabteksts"/>
              <w:jc w:val="right"/>
            </w:pPr>
            <w:r w:rsidRPr="00D326D5">
              <w:t>55,3</w:t>
            </w:r>
          </w:p>
        </w:tc>
        <w:tc>
          <w:tcPr>
            <w:tcW w:w="1132" w:type="dxa"/>
          </w:tcPr>
          <w:p w14:paraId="7202ACE7" w14:textId="77777777" w:rsidR="00E72668" w:rsidRPr="00D326D5" w:rsidRDefault="00E72668" w:rsidP="0017505E">
            <w:pPr>
              <w:pStyle w:val="tabteksts"/>
              <w:jc w:val="right"/>
            </w:pPr>
            <w:r w:rsidRPr="00D326D5">
              <w:t>6,</w:t>
            </w:r>
            <w:r>
              <w:t>8</w:t>
            </w:r>
          </w:p>
        </w:tc>
        <w:tc>
          <w:tcPr>
            <w:tcW w:w="1132" w:type="dxa"/>
          </w:tcPr>
          <w:p w14:paraId="6BB00FA1" w14:textId="77777777" w:rsidR="00E72668" w:rsidRPr="00D326D5" w:rsidRDefault="00E72668" w:rsidP="0017505E">
            <w:pPr>
              <w:pStyle w:val="tabteksts"/>
              <w:jc w:val="right"/>
            </w:pPr>
            <w:r w:rsidRPr="00D326D5">
              <w:t>0,0</w:t>
            </w:r>
          </w:p>
        </w:tc>
        <w:tc>
          <w:tcPr>
            <w:tcW w:w="1132" w:type="dxa"/>
          </w:tcPr>
          <w:p w14:paraId="5C547B1D" w14:textId="77777777" w:rsidR="00E72668" w:rsidRPr="00D326D5" w:rsidRDefault="00E72668" w:rsidP="0017505E">
            <w:pPr>
              <w:pStyle w:val="tabteksts"/>
              <w:jc w:val="right"/>
            </w:pPr>
            <w:r w:rsidRPr="00D326D5">
              <w:t>-35,0</w:t>
            </w:r>
          </w:p>
        </w:tc>
      </w:tr>
      <w:tr w:rsidR="00E72668" w:rsidRPr="00483207" w14:paraId="25B1A7DE" w14:textId="77777777" w:rsidTr="0017505E">
        <w:trPr>
          <w:trHeight w:val="142"/>
          <w:jc w:val="center"/>
        </w:trPr>
        <w:tc>
          <w:tcPr>
            <w:tcW w:w="3378" w:type="dxa"/>
          </w:tcPr>
          <w:p w14:paraId="21206395" w14:textId="77777777" w:rsidR="00E72668" w:rsidRPr="001145AE" w:rsidRDefault="00E72668" w:rsidP="0017505E">
            <w:pPr>
              <w:pStyle w:val="tabteksts"/>
              <w:rPr>
                <w:szCs w:val="18"/>
                <w:lang w:eastAsia="lv-LV"/>
              </w:rPr>
            </w:pPr>
            <w:r w:rsidRPr="001145AE">
              <w:rPr>
                <w:szCs w:val="18"/>
              </w:rPr>
              <w:t xml:space="preserve">Atlīdzība, </w:t>
            </w:r>
            <w:proofErr w:type="spellStart"/>
            <w:r w:rsidRPr="001145AE">
              <w:rPr>
                <w:i/>
                <w:szCs w:val="18"/>
              </w:rPr>
              <w:t>euro</w:t>
            </w:r>
            <w:proofErr w:type="spellEnd"/>
          </w:p>
        </w:tc>
        <w:tc>
          <w:tcPr>
            <w:tcW w:w="1131" w:type="dxa"/>
          </w:tcPr>
          <w:p w14:paraId="72990D70" w14:textId="77777777" w:rsidR="00E72668" w:rsidRPr="001145AE" w:rsidRDefault="00E72668" w:rsidP="0017505E">
            <w:pPr>
              <w:pStyle w:val="tabteksts"/>
              <w:jc w:val="right"/>
              <w:rPr>
                <w:szCs w:val="18"/>
              </w:rPr>
            </w:pPr>
            <w:r w:rsidRPr="001145AE">
              <w:rPr>
                <w:szCs w:val="18"/>
              </w:rPr>
              <w:t>4 452 10</w:t>
            </w:r>
            <w:r>
              <w:rPr>
                <w:szCs w:val="18"/>
              </w:rPr>
              <w:t>7</w:t>
            </w:r>
          </w:p>
        </w:tc>
        <w:tc>
          <w:tcPr>
            <w:tcW w:w="1132" w:type="dxa"/>
          </w:tcPr>
          <w:p w14:paraId="74A5785F" w14:textId="77777777" w:rsidR="00E72668" w:rsidRPr="00DB1D9A" w:rsidRDefault="00E72668" w:rsidP="0017505E">
            <w:pPr>
              <w:pStyle w:val="tabteksts"/>
              <w:jc w:val="right"/>
              <w:rPr>
                <w:szCs w:val="18"/>
              </w:rPr>
            </w:pPr>
            <w:r w:rsidRPr="00DB1D9A">
              <w:rPr>
                <w:szCs w:val="18"/>
              </w:rPr>
              <w:t>4 847 290</w:t>
            </w:r>
          </w:p>
        </w:tc>
        <w:tc>
          <w:tcPr>
            <w:tcW w:w="1132" w:type="dxa"/>
            <w:vAlign w:val="center"/>
          </w:tcPr>
          <w:p w14:paraId="0B07C9EE" w14:textId="77777777" w:rsidR="00E72668" w:rsidRPr="00DB1D9A" w:rsidRDefault="00E72668" w:rsidP="0017505E">
            <w:pPr>
              <w:pStyle w:val="tabteksts"/>
              <w:jc w:val="right"/>
              <w:rPr>
                <w:szCs w:val="18"/>
              </w:rPr>
            </w:pPr>
            <w:r w:rsidRPr="00FA2689">
              <w:rPr>
                <w:szCs w:val="18"/>
              </w:rPr>
              <w:t>5</w:t>
            </w:r>
            <w:r>
              <w:rPr>
                <w:szCs w:val="18"/>
              </w:rPr>
              <w:t xml:space="preserve"> </w:t>
            </w:r>
            <w:r w:rsidRPr="00FA2689">
              <w:rPr>
                <w:szCs w:val="18"/>
              </w:rPr>
              <w:t>265</w:t>
            </w:r>
            <w:r>
              <w:rPr>
                <w:szCs w:val="18"/>
              </w:rPr>
              <w:t xml:space="preserve"> </w:t>
            </w:r>
            <w:r w:rsidRPr="00FA2689">
              <w:rPr>
                <w:szCs w:val="18"/>
              </w:rPr>
              <w:t>793</w:t>
            </w:r>
          </w:p>
        </w:tc>
        <w:tc>
          <w:tcPr>
            <w:tcW w:w="1132" w:type="dxa"/>
            <w:vAlign w:val="center"/>
          </w:tcPr>
          <w:p w14:paraId="44DA54DA" w14:textId="77777777" w:rsidR="00E72668" w:rsidRPr="00DB1D9A" w:rsidRDefault="00E72668" w:rsidP="0017505E">
            <w:pPr>
              <w:pStyle w:val="tabteksts"/>
              <w:jc w:val="right"/>
              <w:rPr>
                <w:szCs w:val="18"/>
              </w:rPr>
            </w:pPr>
            <w:r w:rsidRPr="00FA2689">
              <w:rPr>
                <w:szCs w:val="18"/>
              </w:rPr>
              <w:t>5</w:t>
            </w:r>
            <w:r>
              <w:rPr>
                <w:szCs w:val="18"/>
              </w:rPr>
              <w:t xml:space="preserve"> </w:t>
            </w:r>
            <w:r w:rsidRPr="00FA2689">
              <w:rPr>
                <w:szCs w:val="18"/>
              </w:rPr>
              <w:t>265</w:t>
            </w:r>
            <w:r>
              <w:rPr>
                <w:szCs w:val="18"/>
              </w:rPr>
              <w:t xml:space="preserve"> </w:t>
            </w:r>
            <w:r w:rsidRPr="00FA2689">
              <w:rPr>
                <w:szCs w:val="18"/>
              </w:rPr>
              <w:t>793</w:t>
            </w:r>
          </w:p>
        </w:tc>
        <w:tc>
          <w:tcPr>
            <w:tcW w:w="1132" w:type="dxa"/>
            <w:vAlign w:val="center"/>
          </w:tcPr>
          <w:p w14:paraId="06F5FB2D" w14:textId="77777777" w:rsidR="00E72668" w:rsidRPr="00DB1D9A" w:rsidRDefault="00E72668" w:rsidP="0017505E">
            <w:pPr>
              <w:pStyle w:val="tabteksts"/>
              <w:jc w:val="right"/>
              <w:rPr>
                <w:szCs w:val="18"/>
              </w:rPr>
            </w:pPr>
            <w:r w:rsidRPr="00FA2689">
              <w:rPr>
                <w:szCs w:val="18"/>
              </w:rPr>
              <w:t>4</w:t>
            </w:r>
            <w:r>
              <w:rPr>
                <w:szCs w:val="18"/>
              </w:rPr>
              <w:t xml:space="preserve"> </w:t>
            </w:r>
            <w:r w:rsidRPr="00FA2689">
              <w:rPr>
                <w:szCs w:val="18"/>
              </w:rPr>
              <w:t>615</w:t>
            </w:r>
            <w:r>
              <w:rPr>
                <w:szCs w:val="18"/>
              </w:rPr>
              <w:t xml:space="preserve"> </w:t>
            </w:r>
            <w:r w:rsidRPr="00FA2689">
              <w:rPr>
                <w:szCs w:val="18"/>
              </w:rPr>
              <w:t>093</w:t>
            </w:r>
          </w:p>
        </w:tc>
      </w:tr>
      <w:tr w:rsidR="00E72668" w:rsidRPr="00483207" w14:paraId="088C29B6" w14:textId="77777777" w:rsidTr="0017505E">
        <w:trPr>
          <w:trHeight w:val="105"/>
          <w:jc w:val="center"/>
        </w:trPr>
        <w:tc>
          <w:tcPr>
            <w:tcW w:w="3378" w:type="dxa"/>
          </w:tcPr>
          <w:p w14:paraId="2B81C42B" w14:textId="77777777" w:rsidR="00E72668" w:rsidRPr="00FC3979" w:rsidRDefault="00E72668" w:rsidP="0017505E">
            <w:pPr>
              <w:pStyle w:val="tabteksts"/>
              <w:rPr>
                <w:szCs w:val="18"/>
                <w:lang w:eastAsia="lv-LV"/>
              </w:rPr>
            </w:pPr>
            <w:r w:rsidRPr="00FC3979">
              <w:rPr>
                <w:szCs w:val="18"/>
              </w:rPr>
              <w:t>Vidējais amata vietu skaits gadā</w:t>
            </w:r>
          </w:p>
        </w:tc>
        <w:tc>
          <w:tcPr>
            <w:tcW w:w="1131" w:type="dxa"/>
          </w:tcPr>
          <w:p w14:paraId="2C4F7B44" w14:textId="77777777" w:rsidR="00E72668" w:rsidRPr="00FC3979" w:rsidRDefault="00E72668" w:rsidP="0017505E">
            <w:pPr>
              <w:pStyle w:val="tabteksts"/>
              <w:jc w:val="right"/>
              <w:rPr>
                <w:szCs w:val="18"/>
              </w:rPr>
            </w:pPr>
            <w:r w:rsidRPr="00FC3979">
              <w:rPr>
                <w:szCs w:val="18"/>
              </w:rPr>
              <w:t>172</w:t>
            </w:r>
          </w:p>
        </w:tc>
        <w:tc>
          <w:tcPr>
            <w:tcW w:w="1132" w:type="dxa"/>
          </w:tcPr>
          <w:p w14:paraId="0038AAC9" w14:textId="77777777" w:rsidR="00E72668" w:rsidRPr="00FC3979" w:rsidRDefault="00E72668" w:rsidP="0017505E">
            <w:pPr>
              <w:pStyle w:val="tabteksts"/>
              <w:jc w:val="right"/>
              <w:rPr>
                <w:szCs w:val="18"/>
              </w:rPr>
            </w:pPr>
            <w:r w:rsidRPr="00FC3979">
              <w:rPr>
                <w:szCs w:val="18"/>
              </w:rPr>
              <w:t>173</w:t>
            </w:r>
          </w:p>
        </w:tc>
        <w:tc>
          <w:tcPr>
            <w:tcW w:w="1132" w:type="dxa"/>
          </w:tcPr>
          <w:p w14:paraId="18FC94A6" w14:textId="77777777" w:rsidR="00E72668" w:rsidRPr="0068701E" w:rsidRDefault="00E72668" w:rsidP="0017505E">
            <w:pPr>
              <w:pStyle w:val="tabteksts"/>
              <w:jc w:val="right"/>
              <w:rPr>
                <w:szCs w:val="18"/>
              </w:rPr>
            </w:pPr>
            <w:r w:rsidRPr="0068701E">
              <w:rPr>
                <w:szCs w:val="18"/>
              </w:rPr>
              <w:t>176</w:t>
            </w:r>
            <w:r w:rsidRPr="0068701E">
              <w:rPr>
                <w:szCs w:val="18"/>
                <w:vertAlign w:val="superscript"/>
              </w:rPr>
              <w:t>1</w:t>
            </w:r>
          </w:p>
        </w:tc>
        <w:tc>
          <w:tcPr>
            <w:tcW w:w="1132" w:type="dxa"/>
          </w:tcPr>
          <w:p w14:paraId="2CDF5D8E" w14:textId="77777777" w:rsidR="00E72668" w:rsidRPr="0068701E" w:rsidRDefault="00E72668" w:rsidP="0017505E">
            <w:pPr>
              <w:pStyle w:val="tabteksts"/>
              <w:jc w:val="right"/>
              <w:rPr>
                <w:szCs w:val="18"/>
              </w:rPr>
            </w:pPr>
            <w:r w:rsidRPr="0068701E">
              <w:rPr>
                <w:szCs w:val="18"/>
              </w:rPr>
              <w:t>176</w:t>
            </w:r>
          </w:p>
        </w:tc>
        <w:tc>
          <w:tcPr>
            <w:tcW w:w="1132" w:type="dxa"/>
          </w:tcPr>
          <w:p w14:paraId="1014C9BE" w14:textId="77777777" w:rsidR="00E72668" w:rsidRPr="00FC3979" w:rsidRDefault="00E72668" w:rsidP="0017505E">
            <w:pPr>
              <w:pStyle w:val="tabteksts"/>
              <w:jc w:val="right"/>
              <w:rPr>
                <w:szCs w:val="18"/>
              </w:rPr>
            </w:pPr>
            <w:r w:rsidRPr="00FC3979">
              <w:rPr>
                <w:szCs w:val="18"/>
              </w:rPr>
              <w:t>176</w:t>
            </w:r>
          </w:p>
        </w:tc>
      </w:tr>
      <w:tr w:rsidR="00E72668" w:rsidRPr="0068701E" w14:paraId="009EE6F3" w14:textId="77777777" w:rsidTr="0017505E">
        <w:trPr>
          <w:trHeight w:val="283"/>
          <w:jc w:val="center"/>
        </w:trPr>
        <w:tc>
          <w:tcPr>
            <w:tcW w:w="3378" w:type="dxa"/>
          </w:tcPr>
          <w:p w14:paraId="0428DAA0" w14:textId="77777777" w:rsidR="00E72668" w:rsidRPr="0068701E" w:rsidRDefault="00E72668" w:rsidP="0017505E">
            <w:pPr>
              <w:pStyle w:val="tabteksts"/>
              <w:rPr>
                <w:szCs w:val="18"/>
                <w:lang w:eastAsia="lv-LV"/>
              </w:rPr>
            </w:pPr>
            <w:r w:rsidRPr="0068701E">
              <w:rPr>
                <w:szCs w:val="18"/>
              </w:rPr>
              <w:t xml:space="preserve">Vidējā atlīdzība amata vietai </w:t>
            </w:r>
            <w:r w:rsidRPr="0068701E">
              <w:rPr>
                <w:szCs w:val="18"/>
                <w:lang w:eastAsia="lv-LV"/>
              </w:rPr>
              <w:t>(mēnesī)</w:t>
            </w:r>
            <w:r w:rsidRPr="0068701E" w:rsidDel="006956BF">
              <w:rPr>
                <w:szCs w:val="18"/>
                <w:vertAlign w:val="superscript"/>
                <w:lang w:eastAsia="lv-LV"/>
              </w:rPr>
              <w:t xml:space="preserve"> </w:t>
            </w:r>
            <w:r w:rsidRPr="0068701E">
              <w:rPr>
                <w:szCs w:val="18"/>
              </w:rPr>
              <w:t xml:space="preserve">, </w:t>
            </w:r>
            <w:proofErr w:type="spellStart"/>
            <w:r w:rsidRPr="0068701E">
              <w:rPr>
                <w:i/>
                <w:szCs w:val="18"/>
              </w:rPr>
              <w:t>euro</w:t>
            </w:r>
            <w:proofErr w:type="spellEnd"/>
          </w:p>
        </w:tc>
        <w:tc>
          <w:tcPr>
            <w:tcW w:w="1131" w:type="dxa"/>
          </w:tcPr>
          <w:p w14:paraId="2E57E5BF" w14:textId="77777777" w:rsidR="00E72668" w:rsidRPr="0068701E" w:rsidRDefault="00E72668" w:rsidP="0017505E">
            <w:pPr>
              <w:pStyle w:val="tabteksts"/>
              <w:jc w:val="right"/>
              <w:rPr>
                <w:szCs w:val="18"/>
              </w:rPr>
            </w:pPr>
            <w:r w:rsidRPr="0068701E">
              <w:rPr>
                <w:szCs w:val="18"/>
              </w:rPr>
              <w:t>2 157</w:t>
            </w:r>
          </w:p>
        </w:tc>
        <w:tc>
          <w:tcPr>
            <w:tcW w:w="1132" w:type="dxa"/>
          </w:tcPr>
          <w:p w14:paraId="7D159E02" w14:textId="77777777" w:rsidR="00E72668" w:rsidRPr="0068701E" w:rsidRDefault="00E72668" w:rsidP="0017505E">
            <w:pPr>
              <w:pStyle w:val="tabteksts"/>
              <w:jc w:val="right"/>
              <w:rPr>
                <w:szCs w:val="18"/>
              </w:rPr>
            </w:pPr>
            <w:r w:rsidRPr="0068701E">
              <w:rPr>
                <w:szCs w:val="18"/>
              </w:rPr>
              <w:t>2 335</w:t>
            </w:r>
          </w:p>
        </w:tc>
        <w:tc>
          <w:tcPr>
            <w:tcW w:w="1132" w:type="dxa"/>
          </w:tcPr>
          <w:p w14:paraId="415BB9D3" w14:textId="77777777" w:rsidR="00E72668" w:rsidRPr="0068701E" w:rsidRDefault="00E72668" w:rsidP="0017505E">
            <w:pPr>
              <w:pStyle w:val="tabteksts"/>
              <w:jc w:val="right"/>
              <w:rPr>
                <w:szCs w:val="18"/>
              </w:rPr>
            </w:pPr>
            <w:r w:rsidRPr="0068701E">
              <w:rPr>
                <w:szCs w:val="18"/>
              </w:rPr>
              <w:t>2 493</w:t>
            </w:r>
          </w:p>
        </w:tc>
        <w:tc>
          <w:tcPr>
            <w:tcW w:w="1132" w:type="dxa"/>
          </w:tcPr>
          <w:p w14:paraId="76F49A4F" w14:textId="77777777" w:rsidR="00E72668" w:rsidRPr="0068701E" w:rsidRDefault="00E72668" w:rsidP="0017505E">
            <w:pPr>
              <w:pStyle w:val="tabteksts"/>
              <w:jc w:val="right"/>
              <w:rPr>
                <w:szCs w:val="18"/>
              </w:rPr>
            </w:pPr>
            <w:r w:rsidRPr="0068701E">
              <w:rPr>
                <w:szCs w:val="18"/>
              </w:rPr>
              <w:t>2 493</w:t>
            </w:r>
          </w:p>
        </w:tc>
        <w:tc>
          <w:tcPr>
            <w:tcW w:w="1132" w:type="dxa"/>
          </w:tcPr>
          <w:p w14:paraId="20D0AD8E" w14:textId="77777777" w:rsidR="00E72668" w:rsidRPr="0068701E" w:rsidRDefault="00E72668" w:rsidP="0017505E">
            <w:pPr>
              <w:pStyle w:val="tabteksts"/>
              <w:jc w:val="right"/>
              <w:rPr>
                <w:szCs w:val="18"/>
              </w:rPr>
            </w:pPr>
            <w:r w:rsidRPr="0068701E">
              <w:rPr>
                <w:szCs w:val="18"/>
              </w:rPr>
              <w:t>2 185</w:t>
            </w:r>
          </w:p>
        </w:tc>
      </w:tr>
    </w:tbl>
    <w:p w14:paraId="6B0E9AE4" w14:textId="77777777" w:rsidR="00E72668" w:rsidRPr="0068701E" w:rsidRDefault="00E72668" w:rsidP="00E72668">
      <w:pPr>
        <w:widowControl w:val="0"/>
        <w:ind w:firstLine="357"/>
        <w:rPr>
          <w:sz w:val="18"/>
          <w:szCs w:val="18"/>
        </w:rPr>
      </w:pPr>
      <w:r w:rsidRPr="0068701E">
        <w:rPr>
          <w:sz w:val="18"/>
          <w:szCs w:val="18"/>
        </w:rPr>
        <w:t>Piezīmes.</w:t>
      </w:r>
    </w:p>
    <w:p w14:paraId="2A5919E3" w14:textId="77777777" w:rsidR="00E72668" w:rsidRPr="0068701E" w:rsidRDefault="00E72668" w:rsidP="00E72668">
      <w:pPr>
        <w:widowControl w:val="0"/>
        <w:ind w:firstLine="357"/>
        <w:rPr>
          <w:sz w:val="18"/>
          <w:szCs w:val="18"/>
        </w:rPr>
      </w:pPr>
      <w:bookmarkStart w:id="49" w:name="_Hlk84520550"/>
      <w:r w:rsidRPr="0068701E">
        <w:rPr>
          <w:sz w:val="18"/>
          <w:szCs w:val="18"/>
          <w:vertAlign w:val="superscript"/>
        </w:rPr>
        <w:t xml:space="preserve">1 </w:t>
      </w:r>
      <w:r w:rsidRPr="0068701E">
        <w:rPr>
          <w:sz w:val="18"/>
          <w:szCs w:val="18"/>
        </w:rPr>
        <w:t>2 amata vietas pārceltas no budžeta programmas 24.00.00 “Statistikas informācijas nodrošināšana” un 1  amata vieta  no likvidētās budžeta apakšprogrammas</w:t>
      </w:r>
      <w:r w:rsidRPr="0068701E">
        <w:rPr>
          <w:b/>
          <w:lang w:eastAsia="lv-LV"/>
        </w:rPr>
        <w:t xml:space="preserve"> </w:t>
      </w:r>
      <w:r w:rsidRPr="0068701E">
        <w:rPr>
          <w:sz w:val="18"/>
          <w:szCs w:val="18"/>
        </w:rPr>
        <w:t>29.05.00 “Valsts pētījumu programma”.</w:t>
      </w:r>
    </w:p>
    <w:bookmarkEnd w:id="49"/>
    <w:p w14:paraId="3742DEA0" w14:textId="77777777" w:rsidR="00E72668" w:rsidRPr="00DB1D9A" w:rsidRDefault="00E72668" w:rsidP="00004E40">
      <w:pPr>
        <w:pStyle w:val="Tabuluvirsraksti"/>
        <w:tabs>
          <w:tab w:val="left" w:pos="1252"/>
        </w:tabs>
        <w:spacing w:before="240" w:after="160"/>
        <w:rPr>
          <w:sz w:val="18"/>
          <w:szCs w:val="18"/>
          <w:lang w:eastAsia="lv-LV"/>
        </w:rPr>
      </w:pPr>
      <w:r w:rsidRPr="0068701E">
        <w:rPr>
          <w:b/>
          <w:lang w:eastAsia="lv-LV"/>
        </w:rPr>
        <w:t>Izmaiņas izdevumos, salīdzinot 2022. gada projektu ar 2021</w:t>
      </w:r>
      <w:r w:rsidRPr="00DB1D9A">
        <w:rPr>
          <w:b/>
          <w:lang w:eastAsia="lv-LV"/>
        </w:rPr>
        <w:t>. gada plānu</w:t>
      </w:r>
    </w:p>
    <w:p w14:paraId="1B636CB4" w14:textId="77777777" w:rsidR="00E72668" w:rsidRPr="0051138C" w:rsidRDefault="00E72668" w:rsidP="00E72668">
      <w:pPr>
        <w:ind w:left="7921" w:firstLine="720"/>
        <w:jc w:val="center"/>
        <w:rPr>
          <w:i/>
          <w:sz w:val="18"/>
          <w:szCs w:val="18"/>
        </w:rPr>
      </w:pPr>
      <w:proofErr w:type="spellStart"/>
      <w:r w:rsidRPr="0051138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DF0397" w14:paraId="5433003B" w14:textId="77777777" w:rsidTr="0017505E">
        <w:trPr>
          <w:trHeight w:val="142"/>
          <w:tblHeader/>
          <w:jc w:val="center"/>
        </w:trPr>
        <w:tc>
          <w:tcPr>
            <w:tcW w:w="5241" w:type="dxa"/>
            <w:vAlign w:val="center"/>
          </w:tcPr>
          <w:p w14:paraId="504E014B" w14:textId="77777777" w:rsidR="00E72668" w:rsidRPr="00DF0397" w:rsidRDefault="00E72668" w:rsidP="0017505E">
            <w:pPr>
              <w:pStyle w:val="tabteksts"/>
              <w:jc w:val="center"/>
              <w:rPr>
                <w:szCs w:val="18"/>
              </w:rPr>
            </w:pPr>
            <w:r w:rsidRPr="00DF0397">
              <w:rPr>
                <w:szCs w:val="18"/>
                <w:lang w:eastAsia="lv-LV"/>
              </w:rPr>
              <w:t>Pasākums</w:t>
            </w:r>
          </w:p>
        </w:tc>
        <w:tc>
          <w:tcPr>
            <w:tcW w:w="1277" w:type="dxa"/>
            <w:vAlign w:val="center"/>
          </w:tcPr>
          <w:p w14:paraId="5B947429" w14:textId="77777777" w:rsidR="00E72668" w:rsidRPr="00DF0397" w:rsidRDefault="00E72668" w:rsidP="0017505E">
            <w:pPr>
              <w:pStyle w:val="tabteksts"/>
              <w:jc w:val="center"/>
              <w:rPr>
                <w:szCs w:val="18"/>
                <w:lang w:eastAsia="lv-LV"/>
              </w:rPr>
            </w:pPr>
            <w:r w:rsidRPr="00DF0397">
              <w:rPr>
                <w:szCs w:val="18"/>
                <w:lang w:eastAsia="lv-LV"/>
              </w:rPr>
              <w:t>Samazinājums</w:t>
            </w:r>
          </w:p>
        </w:tc>
        <w:tc>
          <w:tcPr>
            <w:tcW w:w="1277" w:type="dxa"/>
            <w:vAlign w:val="center"/>
          </w:tcPr>
          <w:p w14:paraId="69392188" w14:textId="77777777" w:rsidR="00E72668" w:rsidRPr="00DF0397" w:rsidRDefault="00E72668" w:rsidP="0017505E">
            <w:pPr>
              <w:pStyle w:val="tabteksts"/>
              <w:jc w:val="center"/>
              <w:rPr>
                <w:szCs w:val="18"/>
                <w:lang w:eastAsia="lv-LV"/>
              </w:rPr>
            </w:pPr>
            <w:r w:rsidRPr="00DF0397">
              <w:rPr>
                <w:szCs w:val="18"/>
                <w:lang w:eastAsia="lv-LV"/>
              </w:rPr>
              <w:t>Palielinājums</w:t>
            </w:r>
          </w:p>
        </w:tc>
        <w:tc>
          <w:tcPr>
            <w:tcW w:w="1277" w:type="dxa"/>
            <w:vAlign w:val="center"/>
          </w:tcPr>
          <w:p w14:paraId="4FC85A0A" w14:textId="77777777" w:rsidR="00E72668" w:rsidRPr="00DF0397" w:rsidRDefault="00E72668" w:rsidP="0017505E">
            <w:pPr>
              <w:pStyle w:val="tabteksts"/>
              <w:jc w:val="center"/>
              <w:rPr>
                <w:szCs w:val="18"/>
                <w:lang w:eastAsia="lv-LV"/>
              </w:rPr>
            </w:pPr>
            <w:r w:rsidRPr="00DF0397">
              <w:rPr>
                <w:szCs w:val="18"/>
                <w:lang w:eastAsia="lv-LV"/>
              </w:rPr>
              <w:t>Izmaiņas</w:t>
            </w:r>
          </w:p>
        </w:tc>
      </w:tr>
      <w:tr w:rsidR="00E72668" w:rsidRPr="00DF0397" w14:paraId="6662FBCC" w14:textId="77777777" w:rsidTr="0017505E">
        <w:trPr>
          <w:trHeight w:val="142"/>
          <w:jc w:val="center"/>
        </w:trPr>
        <w:tc>
          <w:tcPr>
            <w:tcW w:w="5241" w:type="dxa"/>
            <w:shd w:val="clear" w:color="auto" w:fill="D9D9D9" w:themeFill="background1" w:themeFillShade="D9"/>
          </w:tcPr>
          <w:p w14:paraId="439CC607" w14:textId="77777777" w:rsidR="00E72668" w:rsidRPr="00DF0397" w:rsidRDefault="00E72668" w:rsidP="0017505E">
            <w:pPr>
              <w:pStyle w:val="tabteksts"/>
              <w:rPr>
                <w:szCs w:val="18"/>
              </w:rPr>
            </w:pPr>
            <w:r w:rsidRPr="00DF0397">
              <w:rPr>
                <w:b/>
                <w:bCs/>
                <w:szCs w:val="18"/>
                <w:lang w:eastAsia="lv-LV"/>
              </w:rPr>
              <w:t>Izdevumi – kopā</w:t>
            </w:r>
          </w:p>
        </w:tc>
        <w:tc>
          <w:tcPr>
            <w:tcW w:w="1277" w:type="dxa"/>
            <w:shd w:val="clear" w:color="auto" w:fill="D9D9D9" w:themeFill="background1" w:themeFillShade="D9"/>
          </w:tcPr>
          <w:p w14:paraId="7065D847" w14:textId="77777777" w:rsidR="00E72668" w:rsidRPr="00DF0397" w:rsidRDefault="00E72668" w:rsidP="0017505E">
            <w:pPr>
              <w:pStyle w:val="tabteksts"/>
              <w:jc w:val="right"/>
              <w:rPr>
                <w:b/>
                <w:szCs w:val="18"/>
              </w:rPr>
            </w:pPr>
            <w:r w:rsidRPr="00DF0397">
              <w:rPr>
                <w:b/>
                <w:szCs w:val="18"/>
              </w:rPr>
              <w:t>200 000</w:t>
            </w:r>
          </w:p>
        </w:tc>
        <w:tc>
          <w:tcPr>
            <w:tcW w:w="1277" w:type="dxa"/>
            <w:shd w:val="clear" w:color="auto" w:fill="D9D9D9" w:themeFill="background1" w:themeFillShade="D9"/>
          </w:tcPr>
          <w:p w14:paraId="0E26FE8D" w14:textId="77777777" w:rsidR="00E72668" w:rsidRPr="00DF0397" w:rsidRDefault="00E72668" w:rsidP="0017505E">
            <w:pPr>
              <w:pStyle w:val="tabteksts"/>
              <w:jc w:val="right"/>
              <w:rPr>
                <w:b/>
                <w:szCs w:val="18"/>
              </w:rPr>
            </w:pPr>
            <w:r w:rsidRPr="00DF0397">
              <w:rPr>
                <w:b/>
                <w:szCs w:val="18"/>
              </w:rPr>
              <w:t>799 236</w:t>
            </w:r>
          </w:p>
        </w:tc>
        <w:tc>
          <w:tcPr>
            <w:tcW w:w="1277" w:type="dxa"/>
            <w:shd w:val="clear" w:color="auto" w:fill="D9D9D9" w:themeFill="background1" w:themeFillShade="D9"/>
          </w:tcPr>
          <w:p w14:paraId="09002A4A" w14:textId="77777777" w:rsidR="00E72668" w:rsidRPr="00DF0397" w:rsidRDefault="00E72668" w:rsidP="0017505E">
            <w:pPr>
              <w:pStyle w:val="tabteksts"/>
              <w:jc w:val="right"/>
              <w:rPr>
                <w:b/>
                <w:szCs w:val="18"/>
              </w:rPr>
            </w:pPr>
            <w:r w:rsidRPr="00DF0397">
              <w:rPr>
                <w:b/>
                <w:szCs w:val="18"/>
              </w:rPr>
              <w:t>599 236</w:t>
            </w:r>
          </w:p>
        </w:tc>
      </w:tr>
      <w:tr w:rsidR="00E72668" w:rsidRPr="00DF0397" w14:paraId="2B93C346" w14:textId="77777777" w:rsidTr="0017505E">
        <w:trPr>
          <w:jc w:val="center"/>
        </w:trPr>
        <w:tc>
          <w:tcPr>
            <w:tcW w:w="9072" w:type="dxa"/>
            <w:gridSpan w:val="4"/>
          </w:tcPr>
          <w:p w14:paraId="7E62B3AC" w14:textId="77777777" w:rsidR="00E72668" w:rsidRPr="00DF0397" w:rsidRDefault="00E72668" w:rsidP="0017505E">
            <w:pPr>
              <w:pStyle w:val="tabteksts"/>
              <w:ind w:firstLine="313"/>
              <w:rPr>
                <w:szCs w:val="18"/>
              </w:rPr>
            </w:pPr>
            <w:r w:rsidRPr="00DF0397">
              <w:rPr>
                <w:i/>
                <w:szCs w:val="18"/>
                <w:lang w:eastAsia="lv-LV"/>
              </w:rPr>
              <w:t>t. sk.:</w:t>
            </w:r>
          </w:p>
        </w:tc>
      </w:tr>
      <w:tr w:rsidR="00E72668" w:rsidRPr="00DF0397" w14:paraId="6E584CF2" w14:textId="77777777" w:rsidTr="0017505E">
        <w:trPr>
          <w:trHeight w:val="142"/>
          <w:jc w:val="center"/>
        </w:trPr>
        <w:tc>
          <w:tcPr>
            <w:tcW w:w="5241" w:type="dxa"/>
            <w:shd w:val="clear" w:color="auto" w:fill="F2F2F2" w:themeFill="background1" w:themeFillShade="F2"/>
          </w:tcPr>
          <w:p w14:paraId="5EB71C96" w14:textId="77777777" w:rsidR="00E72668" w:rsidRPr="00DF0397" w:rsidRDefault="00E72668" w:rsidP="0017505E">
            <w:pPr>
              <w:pStyle w:val="tabteksts"/>
              <w:rPr>
                <w:b/>
                <w:bCs/>
                <w:szCs w:val="18"/>
                <w:u w:val="single"/>
                <w:lang w:eastAsia="lv-LV"/>
              </w:rPr>
            </w:pPr>
            <w:r w:rsidRPr="00DF0397">
              <w:rPr>
                <w:szCs w:val="18"/>
                <w:u w:val="single"/>
                <w:lang w:eastAsia="lv-LV"/>
              </w:rPr>
              <w:t>Prioritāri pasākumi</w:t>
            </w:r>
          </w:p>
        </w:tc>
        <w:tc>
          <w:tcPr>
            <w:tcW w:w="1277" w:type="dxa"/>
            <w:shd w:val="clear" w:color="auto" w:fill="F2F2F2" w:themeFill="background1" w:themeFillShade="F2"/>
          </w:tcPr>
          <w:p w14:paraId="31D07D43" w14:textId="77777777" w:rsidR="00E72668" w:rsidRPr="000741C1" w:rsidRDefault="00E72668" w:rsidP="0017505E">
            <w:pPr>
              <w:pStyle w:val="tabteksts"/>
              <w:jc w:val="center"/>
              <w:rPr>
                <w:szCs w:val="18"/>
              </w:rPr>
            </w:pPr>
            <w:r w:rsidRPr="000741C1">
              <w:rPr>
                <w:szCs w:val="18"/>
              </w:rPr>
              <w:t>-</w:t>
            </w:r>
          </w:p>
        </w:tc>
        <w:tc>
          <w:tcPr>
            <w:tcW w:w="1277" w:type="dxa"/>
            <w:shd w:val="clear" w:color="auto" w:fill="F2F2F2" w:themeFill="background1" w:themeFillShade="F2"/>
          </w:tcPr>
          <w:p w14:paraId="266233DB" w14:textId="77777777" w:rsidR="00E72668" w:rsidRPr="000741C1" w:rsidRDefault="00E72668" w:rsidP="0017505E">
            <w:pPr>
              <w:pStyle w:val="tabteksts"/>
              <w:jc w:val="right"/>
              <w:rPr>
                <w:szCs w:val="18"/>
              </w:rPr>
            </w:pPr>
            <w:r w:rsidRPr="000741C1">
              <w:rPr>
                <w:szCs w:val="18"/>
              </w:rPr>
              <w:t>133 570</w:t>
            </w:r>
          </w:p>
        </w:tc>
        <w:tc>
          <w:tcPr>
            <w:tcW w:w="1277" w:type="dxa"/>
            <w:shd w:val="clear" w:color="auto" w:fill="F2F2F2" w:themeFill="background1" w:themeFillShade="F2"/>
          </w:tcPr>
          <w:p w14:paraId="206C1B19" w14:textId="77777777" w:rsidR="00E72668" w:rsidRPr="000741C1" w:rsidRDefault="00E72668" w:rsidP="0017505E">
            <w:pPr>
              <w:pStyle w:val="tabteksts"/>
              <w:jc w:val="right"/>
              <w:rPr>
                <w:szCs w:val="18"/>
              </w:rPr>
            </w:pPr>
            <w:r w:rsidRPr="000741C1">
              <w:rPr>
                <w:szCs w:val="18"/>
              </w:rPr>
              <w:t>133 570</w:t>
            </w:r>
          </w:p>
        </w:tc>
      </w:tr>
      <w:tr w:rsidR="00E72668" w:rsidRPr="00DF0397" w14:paraId="36B80494" w14:textId="77777777" w:rsidTr="0017505E">
        <w:trPr>
          <w:trHeight w:val="142"/>
          <w:jc w:val="center"/>
        </w:trPr>
        <w:tc>
          <w:tcPr>
            <w:tcW w:w="5241" w:type="dxa"/>
          </w:tcPr>
          <w:p w14:paraId="4C8CC8F7" w14:textId="77777777" w:rsidR="00E72668" w:rsidRPr="00DF0397" w:rsidRDefault="00E72668" w:rsidP="000741C1">
            <w:pPr>
              <w:pStyle w:val="tabteksts"/>
              <w:jc w:val="both"/>
              <w:rPr>
                <w:i/>
                <w:szCs w:val="18"/>
                <w:lang w:eastAsia="lv-LV"/>
              </w:rPr>
            </w:pPr>
            <w:r w:rsidRPr="00DF0397">
              <w:rPr>
                <w:i/>
                <w:szCs w:val="18"/>
                <w:lang w:eastAsia="lv-LV"/>
              </w:rPr>
              <w:t>Enerģētikas politikas īstenošanas monitorings un ziņošanas sistēmas īstenošana, IKT risinājumu izstrāde</w:t>
            </w:r>
            <w:r>
              <w:rPr>
                <w:i/>
                <w:szCs w:val="18"/>
                <w:lang w:eastAsia="lv-LV"/>
              </w:rPr>
              <w:t xml:space="preserve"> (tajā skaitā 3 amata vietas)</w:t>
            </w:r>
          </w:p>
        </w:tc>
        <w:tc>
          <w:tcPr>
            <w:tcW w:w="1277" w:type="dxa"/>
          </w:tcPr>
          <w:p w14:paraId="500678AE" w14:textId="77777777" w:rsidR="00E72668" w:rsidRPr="000741C1" w:rsidRDefault="00E72668" w:rsidP="0017505E">
            <w:pPr>
              <w:pStyle w:val="tabteksts"/>
              <w:jc w:val="center"/>
              <w:rPr>
                <w:szCs w:val="18"/>
              </w:rPr>
            </w:pPr>
            <w:r w:rsidRPr="000741C1">
              <w:rPr>
                <w:szCs w:val="18"/>
              </w:rPr>
              <w:t>-</w:t>
            </w:r>
          </w:p>
        </w:tc>
        <w:tc>
          <w:tcPr>
            <w:tcW w:w="1277" w:type="dxa"/>
          </w:tcPr>
          <w:p w14:paraId="235099F5" w14:textId="77777777" w:rsidR="00E72668" w:rsidRPr="000741C1" w:rsidRDefault="00E72668" w:rsidP="0017505E">
            <w:pPr>
              <w:pStyle w:val="tabteksts"/>
              <w:jc w:val="right"/>
              <w:rPr>
                <w:szCs w:val="18"/>
              </w:rPr>
            </w:pPr>
            <w:r w:rsidRPr="000741C1">
              <w:rPr>
                <w:szCs w:val="18"/>
              </w:rPr>
              <w:t>133 570</w:t>
            </w:r>
          </w:p>
        </w:tc>
        <w:tc>
          <w:tcPr>
            <w:tcW w:w="1277" w:type="dxa"/>
          </w:tcPr>
          <w:p w14:paraId="662F1150" w14:textId="77777777" w:rsidR="00E72668" w:rsidRPr="000741C1" w:rsidRDefault="00E72668" w:rsidP="0017505E">
            <w:pPr>
              <w:pStyle w:val="tabteksts"/>
              <w:jc w:val="right"/>
              <w:rPr>
                <w:szCs w:val="18"/>
              </w:rPr>
            </w:pPr>
            <w:r w:rsidRPr="000741C1">
              <w:rPr>
                <w:szCs w:val="18"/>
              </w:rPr>
              <w:t>133 570</w:t>
            </w:r>
          </w:p>
        </w:tc>
      </w:tr>
      <w:tr w:rsidR="00E72668" w:rsidRPr="00DF0397" w14:paraId="02326FE5" w14:textId="77777777" w:rsidTr="0017505E">
        <w:trPr>
          <w:trHeight w:val="142"/>
          <w:jc w:val="center"/>
        </w:trPr>
        <w:tc>
          <w:tcPr>
            <w:tcW w:w="5241" w:type="dxa"/>
            <w:shd w:val="clear" w:color="auto" w:fill="F2F2F2" w:themeFill="background1" w:themeFillShade="F2"/>
            <w:vAlign w:val="center"/>
          </w:tcPr>
          <w:p w14:paraId="4C94656D" w14:textId="77777777" w:rsidR="00E72668" w:rsidRPr="00DF0397" w:rsidRDefault="00E72668" w:rsidP="0017505E">
            <w:pPr>
              <w:pStyle w:val="tabteksts"/>
              <w:rPr>
                <w:szCs w:val="18"/>
                <w:u w:val="single"/>
                <w:lang w:eastAsia="lv-LV"/>
              </w:rPr>
            </w:pPr>
            <w:r w:rsidRPr="00DF0397">
              <w:rPr>
                <w:szCs w:val="18"/>
                <w:u w:val="single"/>
                <w:lang w:eastAsia="lv-LV"/>
              </w:rPr>
              <w:t>Citas izmaiņas</w:t>
            </w:r>
          </w:p>
        </w:tc>
        <w:tc>
          <w:tcPr>
            <w:tcW w:w="1277" w:type="dxa"/>
            <w:shd w:val="clear" w:color="auto" w:fill="F2F2F2" w:themeFill="background1" w:themeFillShade="F2"/>
          </w:tcPr>
          <w:p w14:paraId="7403E142" w14:textId="77777777" w:rsidR="00E72668" w:rsidRPr="000741C1" w:rsidRDefault="00E72668" w:rsidP="0017505E">
            <w:pPr>
              <w:pStyle w:val="tabteksts"/>
              <w:jc w:val="right"/>
              <w:rPr>
                <w:szCs w:val="18"/>
              </w:rPr>
            </w:pPr>
            <w:r w:rsidRPr="000741C1">
              <w:rPr>
                <w:szCs w:val="18"/>
              </w:rPr>
              <w:t>200 000</w:t>
            </w:r>
          </w:p>
        </w:tc>
        <w:tc>
          <w:tcPr>
            <w:tcW w:w="1277" w:type="dxa"/>
            <w:shd w:val="clear" w:color="auto" w:fill="F2F2F2" w:themeFill="background1" w:themeFillShade="F2"/>
          </w:tcPr>
          <w:p w14:paraId="53E598F0" w14:textId="77777777" w:rsidR="00E72668" w:rsidRPr="000741C1" w:rsidRDefault="00E72668" w:rsidP="0017505E">
            <w:pPr>
              <w:pStyle w:val="tabteksts"/>
              <w:jc w:val="right"/>
              <w:rPr>
                <w:szCs w:val="18"/>
              </w:rPr>
            </w:pPr>
            <w:r w:rsidRPr="000741C1">
              <w:rPr>
                <w:szCs w:val="18"/>
              </w:rPr>
              <w:t>665 666</w:t>
            </w:r>
          </w:p>
        </w:tc>
        <w:tc>
          <w:tcPr>
            <w:tcW w:w="1277" w:type="dxa"/>
            <w:shd w:val="clear" w:color="auto" w:fill="F2F2F2" w:themeFill="background1" w:themeFillShade="F2"/>
          </w:tcPr>
          <w:p w14:paraId="2A2901AF" w14:textId="77777777" w:rsidR="00E72668" w:rsidRPr="000741C1" w:rsidRDefault="00E72668" w:rsidP="0017505E">
            <w:pPr>
              <w:pStyle w:val="tabteksts"/>
              <w:jc w:val="right"/>
              <w:rPr>
                <w:szCs w:val="18"/>
              </w:rPr>
            </w:pPr>
            <w:r w:rsidRPr="000741C1">
              <w:rPr>
                <w:szCs w:val="18"/>
              </w:rPr>
              <w:t>465 666</w:t>
            </w:r>
          </w:p>
        </w:tc>
      </w:tr>
      <w:tr w:rsidR="00E72668" w:rsidRPr="00DF0397" w14:paraId="064D073B" w14:textId="77777777" w:rsidTr="0017505E">
        <w:trPr>
          <w:trHeight w:val="142"/>
          <w:jc w:val="center"/>
        </w:trPr>
        <w:tc>
          <w:tcPr>
            <w:tcW w:w="5241" w:type="dxa"/>
          </w:tcPr>
          <w:p w14:paraId="63FB4515" w14:textId="77777777" w:rsidR="00E72668" w:rsidRPr="00DF0397" w:rsidRDefault="00E72668" w:rsidP="0017505E">
            <w:pPr>
              <w:pStyle w:val="tabteksts"/>
              <w:jc w:val="both"/>
              <w:rPr>
                <w:i/>
                <w:szCs w:val="18"/>
                <w:lang w:eastAsia="lv-LV"/>
              </w:rPr>
            </w:pPr>
            <w:bookmarkStart w:id="50" w:name="_Hlk84583556"/>
            <w:r w:rsidRPr="00574704">
              <w:rPr>
                <w:i/>
                <w:szCs w:val="18"/>
                <w:lang w:eastAsia="lv-LV"/>
              </w:rPr>
              <w:t xml:space="preserve">Samazināti izdevumi Covid-19 krīzes pārvarēšanas un ekonomikas atlabšanas pasākumam </w:t>
            </w:r>
            <w:r>
              <w:rPr>
                <w:i/>
                <w:szCs w:val="18"/>
                <w:lang w:eastAsia="lv-LV"/>
              </w:rPr>
              <w:t>“S</w:t>
            </w:r>
            <w:r w:rsidRPr="00DF0397">
              <w:rPr>
                <w:i/>
                <w:szCs w:val="18"/>
                <w:lang w:eastAsia="lv-LV"/>
              </w:rPr>
              <w:t xml:space="preserve">abiedrības informēšanas kampaņai iedzīvotāju motivēšanai mācīties visas dzīves garumā un uzņēmumu motivēšanai veikt ieguldījumus </w:t>
            </w:r>
            <w:proofErr w:type="spellStart"/>
            <w:r w:rsidRPr="00DF0397">
              <w:rPr>
                <w:i/>
                <w:szCs w:val="18"/>
                <w:lang w:eastAsia="lv-LV"/>
              </w:rPr>
              <w:t>cilvēkkapitālā</w:t>
            </w:r>
            <w:proofErr w:type="spellEnd"/>
            <w:r>
              <w:rPr>
                <w:i/>
                <w:szCs w:val="18"/>
                <w:lang w:eastAsia="lv-LV"/>
              </w:rPr>
              <w:t>”</w:t>
            </w:r>
            <w:r w:rsidRPr="00DF0397">
              <w:rPr>
                <w:i/>
                <w:szCs w:val="18"/>
                <w:lang w:eastAsia="lv-LV"/>
              </w:rPr>
              <w:t xml:space="preserve"> </w:t>
            </w:r>
            <w:bookmarkEnd w:id="50"/>
          </w:p>
        </w:tc>
        <w:tc>
          <w:tcPr>
            <w:tcW w:w="1277" w:type="dxa"/>
          </w:tcPr>
          <w:p w14:paraId="39962CDE" w14:textId="77777777" w:rsidR="00E72668" w:rsidRPr="00DF0397" w:rsidRDefault="00E72668" w:rsidP="0017505E">
            <w:pPr>
              <w:pStyle w:val="tabteksts"/>
              <w:jc w:val="right"/>
              <w:rPr>
                <w:szCs w:val="18"/>
              </w:rPr>
            </w:pPr>
            <w:r w:rsidRPr="00DF0397">
              <w:rPr>
                <w:szCs w:val="18"/>
              </w:rPr>
              <w:t>200 000</w:t>
            </w:r>
          </w:p>
        </w:tc>
        <w:tc>
          <w:tcPr>
            <w:tcW w:w="1277" w:type="dxa"/>
          </w:tcPr>
          <w:p w14:paraId="51442341" w14:textId="77777777" w:rsidR="00E72668" w:rsidRPr="00DF0397" w:rsidRDefault="00E72668" w:rsidP="0017505E">
            <w:pPr>
              <w:pStyle w:val="tabteksts"/>
              <w:jc w:val="center"/>
              <w:rPr>
                <w:szCs w:val="18"/>
              </w:rPr>
            </w:pPr>
            <w:r w:rsidRPr="00DF0397">
              <w:rPr>
                <w:szCs w:val="18"/>
              </w:rPr>
              <w:t>-</w:t>
            </w:r>
          </w:p>
        </w:tc>
        <w:tc>
          <w:tcPr>
            <w:tcW w:w="1277" w:type="dxa"/>
          </w:tcPr>
          <w:p w14:paraId="3E094FF4" w14:textId="77777777" w:rsidR="00E72668" w:rsidRPr="00DF0397" w:rsidRDefault="00E72668" w:rsidP="0017505E">
            <w:pPr>
              <w:pStyle w:val="tabteksts"/>
              <w:jc w:val="right"/>
              <w:rPr>
                <w:szCs w:val="18"/>
              </w:rPr>
            </w:pPr>
            <w:r w:rsidRPr="00DF0397">
              <w:rPr>
                <w:szCs w:val="18"/>
              </w:rPr>
              <w:t>-200 000</w:t>
            </w:r>
          </w:p>
        </w:tc>
      </w:tr>
      <w:tr w:rsidR="00E72668" w:rsidRPr="00DF0397" w14:paraId="1A5CF4D1" w14:textId="77777777" w:rsidTr="0017505E">
        <w:trPr>
          <w:trHeight w:val="142"/>
          <w:jc w:val="center"/>
        </w:trPr>
        <w:tc>
          <w:tcPr>
            <w:tcW w:w="5241" w:type="dxa"/>
          </w:tcPr>
          <w:p w14:paraId="541B0FC4" w14:textId="77777777" w:rsidR="00E72668" w:rsidRPr="00DF0397" w:rsidRDefault="00E72668" w:rsidP="0017505E">
            <w:pPr>
              <w:pStyle w:val="tabteksts"/>
              <w:jc w:val="both"/>
              <w:rPr>
                <w:i/>
                <w:szCs w:val="18"/>
                <w:lang w:eastAsia="lv-LV"/>
              </w:rPr>
            </w:pPr>
            <w:r w:rsidRPr="00DF0397">
              <w:rPr>
                <w:i/>
                <w:szCs w:val="18"/>
                <w:lang w:eastAsia="lv-LV"/>
              </w:rPr>
              <w:lastRenderedPageBreak/>
              <w:t>Palielināti izdevumi</w:t>
            </w:r>
            <w:r>
              <w:rPr>
                <w:i/>
                <w:szCs w:val="18"/>
                <w:lang w:eastAsia="lv-LV"/>
              </w:rPr>
              <w:t>, ievērojot finansējuma apmēru 2022.gadam</w:t>
            </w:r>
            <w:r w:rsidRPr="00DF0397">
              <w:rPr>
                <w:i/>
                <w:szCs w:val="18"/>
                <w:lang w:eastAsia="lv-LV"/>
              </w:rPr>
              <w:t xml:space="preserve"> </w:t>
            </w:r>
            <w:r w:rsidRPr="00332B48">
              <w:rPr>
                <w:i/>
                <w:szCs w:val="18"/>
                <w:lang w:eastAsia="lv-LV"/>
              </w:rPr>
              <w:t xml:space="preserve">enerģētikas un klimata plāna pētniecības daļas īstenošanai </w:t>
            </w:r>
            <w:r w:rsidRPr="00DF0397">
              <w:rPr>
                <w:i/>
                <w:szCs w:val="18"/>
                <w:lang w:eastAsia="lv-LV"/>
              </w:rPr>
              <w:t xml:space="preserve">(MK </w:t>
            </w:r>
            <w:r>
              <w:rPr>
                <w:i/>
                <w:szCs w:val="18"/>
                <w:lang w:eastAsia="lv-LV"/>
              </w:rPr>
              <w:t>1</w:t>
            </w:r>
            <w:r w:rsidRPr="00DF0397">
              <w:rPr>
                <w:i/>
                <w:szCs w:val="18"/>
                <w:lang w:eastAsia="lv-LV"/>
              </w:rPr>
              <w:t>2.</w:t>
            </w:r>
            <w:r>
              <w:rPr>
                <w:i/>
                <w:szCs w:val="18"/>
                <w:lang w:eastAsia="lv-LV"/>
              </w:rPr>
              <w:t>10</w:t>
            </w:r>
            <w:r w:rsidRPr="00DF0397">
              <w:rPr>
                <w:i/>
                <w:szCs w:val="18"/>
                <w:lang w:eastAsia="lv-LV"/>
              </w:rPr>
              <w:t>.2020. rīkojum</w:t>
            </w:r>
            <w:r>
              <w:rPr>
                <w:i/>
                <w:szCs w:val="18"/>
                <w:lang w:eastAsia="lv-LV"/>
              </w:rPr>
              <w:t>a Nr.595 “</w:t>
            </w:r>
            <w:r w:rsidRPr="00332B48">
              <w:rPr>
                <w:i/>
                <w:szCs w:val="18"/>
                <w:lang w:eastAsia="lv-LV"/>
              </w:rPr>
              <w:t xml:space="preserve">Par konceptuālo ziņojumu </w:t>
            </w:r>
            <w:r>
              <w:rPr>
                <w:i/>
                <w:szCs w:val="18"/>
                <w:lang w:eastAsia="lv-LV"/>
              </w:rPr>
              <w:t>“</w:t>
            </w:r>
            <w:r w:rsidRPr="00332B48">
              <w:rPr>
                <w:i/>
                <w:szCs w:val="18"/>
                <w:lang w:eastAsia="lv-LV"/>
              </w:rPr>
              <w:t>Kompleksi pasākumi obligātā iepirkuma komponentes problemātikas risināšanai un elektroenerģijas tirgus attīstībai</w:t>
            </w:r>
            <w:r>
              <w:rPr>
                <w:i/>
                <w:szCs w:val="18"/>
                <w:lang w:eastAsia="lv-LV"/>
              </w:rPr>
              <w:t>”” 2.5.apakšpunkts</w:t>
            </w:r>
            <w:r w:rsidRPr="00DF0397">
              <w:rPr>
                <w:i/>
                <w:szCs w:val="18"/>
                <w:lang w:eastAsia="lv-LV"/>
              </w:rPr>
              <w:t>)</w:t>
            </w:r>
          </w:p>
        </w:tc>
        <w:tc>
          <w:tcPr>
            <w:tcW w:w="1277" w:type="dxa"/>
          </w:tcPr>
          <w:p w14:paraId="2D38A7EC" w14:textId="77777777" w:rsidR="00E72668" w:rsidRPr="00DF0397" w:rsidRDefault="00E72668" w:rsidP="0017505E">
            <w:pPr>
              <w:pStyle w:val="tabteksts"/>
              <w:jc w:val="center"/>
              <w:rPr>
                <w:szCs w:val="18"/>
              </w:rPr>
            </w:pPr>
            <w:r w:rsidRPr="00DF0397">
              <w:rPr>
                <w:szCs w:val="18"/>
              </w:rPr>
              <w:t>-</w:t>
            </w:r>
          </w:p>
        </w:tc>
        <w:tc>
          <w:tcPr>
            <w:tcW w:w="1277" w:type="dxa"/>
          </w:tcPr>
          <w:p w14:paraId="718EDAC7" w14:textId="77777777" w:rsidR="00E72668" w:rsidRPr="00DF0397" w:rsidRDefault="00E72668" w:rsidP="0017505E">
            <w:pPr>
              <w:pStyle w:val="tabteksts"/>
              <w:jc w:val="right"/>
              <w:rPr>
                <w:szCs w:val="18"/>
              </w:rPr>
            </w:pPr>
            <w:r w:rsidRPr="00DF0397">
              <w:rPr>
                <w:szCs w:val="18"/>
              </w:rPr>
              <w:t>596 986</w:t>
            </w:r>
          </w:p>
        </w:tc>
        <w:tc>
          <w:tcPr>
            <w:tcW w:w="1277" w:type="dxa"/>
          </w:tcPr>
          <w:p w14:paraId="106C0087" w14:textId="77777777" w:rsidR="00E72668" w:rsidRPr="00DF0397" w:rsidRDefault="00E72668" w:rsidP="0017505E">
            <w:pPr>
              <w:pStyle w:val="tabteksts"/>
              <w:jc w:val="right"/>
              <w:rPr>
                <w:szCs w:val="18"/>
              </w:rPr>
            </w:pPr>
            <w:r w:rsidRPr="00DF0397">
              <w:rPr>
                <w:szCs w:val="18"/>
              </w:rPr>
              <w:t>596 986</w:t>
            </w:r>
          </w:p>
        </w:tc>
      </w:tr>
      <w:tr w:rsidR="00E72668" w:rsidRPr="00DF0397" w14:paraId="17C8D02B" w14:textId="77777777" w:rsidTr="0017505E">
        <w:trPr>
          <w:trHeight w:val="142"/>
          <w:jc w:val="center"/>
        </w:trPr>
        <w:tc>
          <w:tcPr>
            <w:tcW w:w="5241" w:type="dxa"/>
          </w:tcPr>
          <w:p w14:paraId="7B28AB1F" w14:textId="77777777" w:rsidR="00E72668" w:rsidRPr="00DF0397" w:rsidRDefault="00E72668" w:rsidP="0017505E">
            <w:pPr>
              <w:pStyle w:val="tabteksts"/>
              <w:jc w:val="both"/>
              <w:rPr>
                <w:i/>
                <w:szCs w:val="18"/>
                <w:lang w:eastAsia="lv-LV"/>
              </w:rPr>
            </w:pPr>
            <w:r w:rsidRPr="00DF0397">
              <w:rPr>
                <w:i/>
                <w:szCs w:val="18"/>
                <w:lang w:eastAsia="lv-LV"/>
              </w:rPr>
              <w:t>Palielināti izdevumi, lai nodrošinātu parlamentārā sekretāra atalgojumu, ņemot vērā Valsts un pašvaldību institūciju amatpersonu un darbinieku atlīdzības likuma 6.panta pirmās daļas 4.punktā noteikto</w:t>
            </w:r>
            <w:r w:rsidRPr="00DF0397" w:rsidDel="006461B9">
              <w:rPr>
                <w:i/>
                <w:szCs w:val="18"/>
                <w:lang w:eastAsia="lv-LV"/>
              </w:rPr>
              <w:t xml:space="preserve"> </w:t>
            </w:r>
          </w:p>
        </w:tc>
        <w:tc>
          <w:tcPr>
            <w:tcW w:w="1277" w:type="dxa"/>
          </w:tcPr>
          <w:p w14:paraId="6239C31D" w14:textId="77777777" w:rsidR="00E72668" w:rsidRPr="00DF0397" w:rsidRDefault="00E72668" w:rsidP="0017505E">
            <w:pPr>
              <w:pStyle w:val="tabteksts"/>
              <w:jc w:val="center"/>
              <w:rPr>
                <w:szCs w:val="18"/>
              </w:rPr>
            </w:pPr>
            <w:r w:rsidRPr="00DF0397">
              <w:rPr>
                <w:szCs w:val="18"/>
              </w:rPr>
              <w:t>-</w:t>
            </w:r>
          </w:p>
        </w:tc>
        <w:tc>
          <w:tcPr>
            <w:tcW w:w="1277" w:type="dxa"/>
          </w:tcPr>
          <w:p w14:paraId="5CFF1D4E" w14:textId="77777777" w:rsidR="00E72668" w:rsidRPr="00DF0397" w:rsidRDefault="00E72668" w:rsidP="0017505E">
            <w:pPr>
              <w:pStyle w:val="tabteksts"/>
              <w:jc w:val="right"/>
              <w:rPr>
                <w:szCs w:val="18"/>
              </w:rPr>
            </w:pPr>
            <w:r w:rsidRPr="00DF0397">
              <w:rPr>
                <w:szCs w:val="18"/>
              </w:rPr>
              <w:t>1 765</w:t>
            </w:r>
          </w:p>
        </w:tc>
        <w:tc>
          <w:tcPr>
            <w:tcW w:w="1277" w:type="dxa"/>
          </w:tcPr>
          <w:p w14:paraId="42141725" w14:textId="77777777" w:rsidR="00E72668" w:rsidRPr="00DF0397" w:rsidRDefault="00E72668" w:rsidP="0017505E">
            <w:pPr>
              <w:pStyle w:val="tabteksts"/>
              <w:jc w:val="right"/>
              <w:rPr>
                <w:szCs w:val="18"/>
              </w:rPr>
            </w:pPr>
            <w:r w:rsidRPr="00DF0397">
              <w:rPr>
                <w:szCs w:val="18"/>
              </w:rPr>
              <w:t>1 765</w:t>
            </w:r>
          </w:p>
        </w:tc>
      </w:tr>
      <w:tr w:rsidR="00E72668" w:rsidRPr="00DF0397" w14:paraId="3D0A3FD4" w14:textId="77777777" w:rsidTr="0017505E">
        <w:trPr>
          <w:trHeight w:val="142"/>
          <w:jc w:val="center"/>
        </w:trPr>
        <w:tc>
          <w:tcPr>
            <w:tcW w:w="5241" w:type="dxa"/>
          </w:tcPr>
          <w:p w14:paraId="0DE6C06A" w14:textId="77777777" w:rsidR="00E72668" w:rsidRPr="00DF0397" w:rsidRDefault="00E72668" w:rsidP="0017505E">
            <w:pPr>
              <w:pStyle w:val="tabteksts"/>
              <w:jc w:val="both"/>
              <w:rPr>
                <w:i/>
                <w:szCs w:val="18"/>
                <w:lang w:eastAsia="lv-LV"/>
              </w:rPr>
            </w:pPr>
            <w:r>
              <w:rPr>
                <w:i/>
                <w:szCs w:val="18"/>
                <w:lang w:eastAsia="lv-LV"/>
              </w:rPr>
              <w:t xml:space="preserve">Palielināti izdevumi, lai centralizēti veiktu PTAC tehnisko uzturēšanu un komunālo pakalpojumu apmaksu, pārdalot finansējumu </w:t>
            </w:r>
            <w:r w:rsidRPr="00DF0397">
              <w:rPr>
                <w:i/>
                <w:szCs w:val="18"/>
                <w:lang w:eastAsia="lv-LV"/>
              </w:rPr>
              <w:t xml:space="preserve">no budžeta apakšprogrammas 26.01.00 </w:t>
            </w:r>
            <w:r>
              <w:rPr>
                <w:i/>
                <w:szCs w:val="18"/>
                <w:lang w:eastAsia="lv-LV"/>
              </w:rPr>
              <w:t>“</w:t>
            </w:r>
            <w:r w:rsidRPr="008A1146">
              <w:rPr>
                <w:i/>
                <w:szCs w:val="18"/>
                <w:lang w:eastAsia="lv-LV"/>
              </w:rPr>
              <w:t>Iekšējais tirgus un patērētāju tiesību aizsardzība</w:t>
            </w:r>
            <w:r>
              <w:rPr>
                <w:i/>
                <w:szCs w:val="18"/>
                <w:lang w:eastAsia="lv-LV"/>
              </w:rPr>
              <w:t>”</w:t>
            </w:r>
          </w:p>
        </w:tc>
        <w:tc>
          <w:tcPr>
            <w:tcW w:w="1277" w:type="dxa"/>
          </w:tcPr>
          <w:p w14:paraId="68705E39" w14:textId="77777777" w:rsidR="00E72668" w:rsidRPr="00DF0397" w:rsidRDefault="00E72668" w:rsidP="0017505E">
            <w:pPr>
              <w:pStyle w:val="tabteksts"/>
              <w:jc w:val="center"/>
              <w:rPr>
                <w:szCs w:val="18"/>
              </w:rPr>
            </w:pPr>
            <w:r w:rsidRPr="00DF0397">
              <w:rPr>
                <w:szCs w:val="18"/>
              </w:rPr>
              <w:t>-</w:t>
            </w:r>
          </w:p>
        </w:tc>
        <w:tc>
          <w:tcPr>
            <w:tcW w:w="1277" w:type="dxa"/>
          </w:tcPr>
          <w:p w14:paraId="39DBA7FE" w14:textId="77777777" w:rsidR="00E72668" w:rsidRPr="00DF0397" w:rsidRDefault="00E72668" w:rsidP="0017505E">
            <w:pPr>
              <w:pStyle w:val="tabteksts"/>
              <w:tabs>
                <w:tab w:val="left" w:pos="208"/>
                <w:tab w:val="center" w:pos="530"/>
              </w:tabs>
              <w:jc w:val="right"/>
              <w:rPr>
                <w:szCs w:val="18"/>
              </w:rPr>
            </w:pPr>
            <w:r w:rsidRPr="00DF0397">
              <w:rPr>
                <w:szCs w:val="18"/>
              </w:rPr>
              <w:tab/>
              <w:t>11 460</w:t>
            </w:r>
          </w:p>
        </w:tc>
        <w:tc>
          <w:tcPr>
            <w:tcW w:w="1277" w:type="dxa"/>
          </w:tcPr>
          <w:p w14:paraId="3AC89BB5" w14:textId="77777777" w:rsidR="00E72668" w:rsidRPr="00DF0397" w:rsidRDefault="00E72668" w:rsidP="0017505E">
            <w:pPr>
              <w:pStyle w:val="tabteksts"/>
              <w:jc w:val="right"/>
              <w:rPr>
                <w:szCs w:val="18"/>
              </w:rPr>
            </w:pPr>
            <w:r w:rsidRPr="00DF0397">
              <w:rPr>
                <w:szCs w:val="18"/>
              </w:rPr>
              <w:t>11 460</w:t>
            </w:r>
          </w:p>
        </w:tc>
      </w:tr>
      <w:tr w:rsidR="00E72668" w:rsidRPr="00DF0397" w14:paraId="45C435AB" w14:textId="77777777" w:rsidTr="0017505E">
        <w:trPr>
          <w:trHeight w:val="142"/>
          <w:jc w:val="center"/>
        </w:trPr>
        <w:tc>
          <w:tcPr>
            <w:tcW w:w="5241" w:type="dxa"/>
          </w:tcPr>
          <w:p w14:paraId="4D3F7005" w14:textId="77777777" w:rsidR="00E72668" w:rsidRPr="00DF0397" w:rsidRDefault="00E72668" w:rsidP="0017505E">
            <w:pPr>
              <w:pStyle w:val="tabteksts"/>
              <w:jc w:val="both"/>
              <w:rPr>
                <w:i/>
                <w:szCs w:val="18"/>
                <w:lang w:eastAsia="lv-LV"/>
              </w:rPr>
            </w:pPr>
            <w:r w:rsidRPr="006945D9">
              <w:rPr>
                <w:i/>
                <w:color w:val="000000" w:themeColor="text1"/>
                <w:szCs w:val="18"/>
                <w:lang w:eastAsia="lv-LV"/>
              </w:rPr>
              <w:t>Atjaunoti izdevumi</w:t>
            </w:r>
            <w:r>
              <w:rPr>
                <w:i/>
                <w:color w:val="000000" w:themeColor="text1"/>
                <w:szCs w:val="18"/>
                <w:lang w:eastAsia="lv-LV"/>
              </w:rPr>
              <w:t xml:space="preserve">, ievērojot </w:t>
            </w:r>
            <w:r w:rsidRPr="006945D9">
              <w:rPr>
                <w:i/>
                <w:color w:val="000000" w:themeColor="text1"/>
                <w:szCs w:val="18"/>
                <w:lang w:eastAsia="lv-LV"/>
              </w:rPr>
              <w:t>vienreizēju izdevumu samazinājumu</w:t>
            </w:r>
            <w:r>
              <w:rPr>
                <w:i/>
                <w:color w:val="000000" w:themeColor="text1"/>
                <w:szCs w:val="18"/>
                <w:lang w:eastAsia="lv-LV"/>
              </w:rPr>
              <w:t xml:space="preserve"> komandējumiem </w:t>
            </w:r>
            <w:r w:rsidRPr="006945D9">
              <w:rPr>
                <w:i/>
                <w:color w:val="000000" w:themeColor="text1"/>
                <w:szCs w:val="18"/>
                <w:lang w:eastAsia="lv-LV"/>
              </w:rPr>
              <w:t xml:space="preserve"> 2021.gadā </w:t>
            </w:r>
          </w:p>
        </w:tc>
        <w:tc>
          <w:tcPr>
            <w:tcW w:w="1277" w:type="dxa"/>
          </w:tcPr>
          <w:p w14:paraId="15B95F03" w14:textId="77777777" w:rsidR="00E72668" w:rsidRPr="00DF0397" w:rsidRDefault="00E72668" w:rsidP="0017505E">
            <w:pPr>
              <w:pStyle w:val="tabteksts"/>
              <w:jc w:val="center"/>
              <w:rPr>
                <w:szCs w:val="18"/>
              </w:rPr>
            </w:pPr>
            <w:r w:rsidRPr="00DF0397">
              <w:rPr>
                <w:szCs w:val="18"/>
              </w:rPr>
              <w:t>-</w:t>
            </w:r>
          </w:p>
        </w:tc>
        <w:tc>
          <w:tcPr>
            <w:tcW w:w="1277" w:type="dxa"/>
          </w:tcPr>
          <w:p w14:paraId="037EBED9" w14:textId="77777777" w:rsidR="00E72668" w:rsidRPr="00DF0397" w:rsidRDefault="00E72668" w:rsidP="0017505E">
            <w:pPr>
              <w:pStyle w:val="tabteksts"/>
              <w:jc w:val="right"/>
              <w:rPr>
                <w:szCs w:val="18"/>
              </w:rPr>
            </w:pPr>
            <w:r w:rsidRPr="00DF0397">
              <w:rPr>
                <w:szCs w:val="18"/>
              </w:rPr>
              <w:t>55 454</w:t>
            </w:r>
          </w:p>
        </w:tc>
        <w:tc>
          <w:tcPr>
            <w:tcW w:w="1277" w:type="dxa"/>
          </w:tcPr>
          <w:p w14:paraId="306C4C9F" w14:textId="77777777" w:rsidR="00E72668" w:rsidRPr="00DF0397" w:rsidRDefault="00E72668" w:rsidP="0017505E">
            <w:pPr>
              <w:pStyle w:val="tabteksts"/>
              <w:jc w:val="right"/>
              <w:rPr>
                <w:szCs w:val="18"/>
              </w:rPr>
            </w:pPr>
            <w:r w:rsidRPr="00DF0397">
              <w:rPr>
                <w:szCs w:val="18"/>
              </w:rPr>
              <w:t>55 454</w:t>
            </w:r>
          </w:p>
        </w:tc>
      </w:tr>
      <w:tr w:rsidR="00E72668" w:rsidRPr="00BB2102" w14:paraId="008BAB78" w14:textId="77777777" w:rsidTr="0017505E">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134BCD05" w14:textId="77777777" w:rsidR="00E72668" w:rsidRPr="00DF0397" w:rsidRDefault="00E72668" w:rsidP="0017505E">
            <w:pPr>
              <w:pStyle w:val="tabteksts"/>
              <w:jc w:val="both"/>
              <w:rPr>
                <w:i/>
                <w:color w:val="000000" w:themeColor="text1"/>
                <w:szCs w:val="18"/>
                <w:lang w:eastAsia="lv-LV"/>
              </w:rPr>
            </w:pPr>
            <w:r w:rsidRPr="00DF0397">
              <w:rPr>
                <w:i/>
                <w:color w:val="000000" w:themeColor="text1"/>
                <w:szCs w:val="18"/>
                <w:lang w:eastAsia="lv-LV"/>
              </w:rPr>
              <w:t>Palielināti izdevumi</w:t>
            </w:r>
            <w:r w:rsidRPr="00120F7B">
              <w:rPr>
                <w:i/>
                <w:color w:val="000000" w:themeColor="text1"/>
                <w:szCs w:val="18"/>
                <w:lang w:eastAsia="lv-LV"/>
              </w:rPr>
              <w:t xml:space="preserve">, </w:t>
            </w:r>
            <w:r w:rsidRPr="006945D9">
              <w:rPr>
                <w:i/>
                <w:color w:val="000000" w:themeColor="text1"/>
                <w:szCs w:val="18"/>
                <w:lang w:eastAsia="lv-LV"/>
              </w:rPr>
              <w:t xml:space="preserve">ņemot vērā 2022.gadam paredzēto samazinājumu </w:t>
            </w:r>
            <w:r w:rsidRPr="00DF0397">
              <w:rPr>
                <w:i/>
                <w:color w:val="000000" w:themeColor="text1"/>
                <w:szCs w:val="18"/>
                <w:lang w:eastAsia="lv-LV"/>
              </w:rPr>
              <w:t>saskaņā ar MK 22.09.2020. prot</w:t>
            </w:r>
            <w:r>
              <w:rPr>
                <w:i/>
                <w:color w:val="000000" w:themeColor="text1"/>
                <w:szCs w:val="18"/>
                <w:lang w:eastAsia="lv-LV"/>
              </w:rPr>
              <w:t>.</w:t>
            </w:r>
            <w:r w:rsidRPr="00DF0397">
              <w:rPr>
                <w:i/>
                <w:color w:val="000000" w:themeColor="text1"/>
                <w:szCs w:val="18"/>
                <w:lang w:eastAsia="lv-LV"/>
              </w:rPr>
              <w:t xml:space="preserve"> Nr.55 38.§ 2. un 40.punktu (atbilstoši informatīvā ziņojuma 3.pielikumam)</w:t>
            </w:r>
          </w:p>
        </w:tc>
        <w:tc>
          <w:tcPr>
            <w:tcW w:w="1277" w:type="dxa"/>
            <w:tcBorders>
              <w:top w:val="single" w:sz="4" w:space="0" w:color="000000"/>
              <w:left w:val="single" w:sz="4" w:space="0" w:color="000000"/>
              <w:bottom w:val="single" w:sz="4" w:space="0" w:color="000000"/>
              <w:right w:val="single" w:sz="4" w:space="0" w:color="000000"/>
            </w:tcBorders>
          </w:tcPr>
          <w:p w14:paraId="5E0501DF" w14:textId="77777777" w:rsidR="00E72668" w:rsidRPr="00DF0397" w:rsidRDefault="00E72668" w:rsidP="0017505E">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tcPr>
          <w:p w14:paraId="0125A5AD" w14:textId="77777777" w:rsidR="00E72668" w:rsidRPr="00DF0397" w:rsidRDefault="00E72668" w:rsidP="0017505E">
            <w:pPr>
              <w:pStyle w:val="tabteksts"/>
              <w:jc w:val="right"/>
              <w:rPr>
                <w:szCs w:val="18"/>
              </w:rPr>
            </w:pPr>
            <w:r w:rsidRPr="00DF0397">
              <w:rPr>
                <w:szCs w:val="18"/>
              </w:rPr>
              <w:t>1</w:t>
            </w:r>
          </w:p>
        </w:tc>
        <w:tc>
          <w:tcPr>
            <w:tcW w:w="1277" w:type="dxa"/>
            <w:tcBorders>
              <w:top w:val="single" w:sz="4" w:space="0" w:color="000000"/>
              <w:left w:val="single" w:sz="4" w:space="0" w:color="000000"/>
              <w:bottom w:val="single" w:sz="4" w:space="0" w:color="000000"/>
              <w:right w:val="single" w:sz="4" w:space="0" w:color="000000"/>
            </w:tcBorders>
          </w:tcPr>
          <w:p w14:paraId="1C519346" w14:textId="77777777" w:rsidR="00E72668" w:rsidRPr="00BB2102" w:rsidRDefault="00E72668" w:rsidP="0017505E">
            <w:pPr>
              <w:pStyle w:val="tabteksts"/>
              <w:jc w:val="right"/>
              <w:rPr>
                <w:szCs w:val="18"/>
              </w:rPr>
            </w:pPr>
            <w:r w:rsidRPr="00DF0397">
              <w:rPr>
                <w:szCs w:val="18"/>
              </w:rPr>
              <w:t>1</w:t>
            </w:r>
          </w:p>
        </w:tc>
      </w:tr>
    </w:tbl>
    <w:p w14:paraId="093DBAB4" w14:textId="77777777" w:rsidR="00E72668" w:rsidRDefault="00E72668" w:rsidP="000741C1">
      <w:pPr>
        <w:widowControl w:val="0"/>
        <w:spacing w:beforeLines="150" w:before="360" w:after="240"/>
        <w:jc w:val="center"/>
        <w:rPr>
          <w:b/>
        </w:rPr>
      </w:pPr>
      <w:r w:rsidRPr="00971782">
        <w:rPr>
          <w:b/>
        </w:rPr>
        <w:t>62.00.00 Eiropas Reģionālās attīstības fonda (ERAF) projektu un pasākumu īstenošana</w:t>
      </w:r>
    </w:p>
    <w:p w14:paraId="20304BA5" w14:textId="77777777" w:rsidR="00E72668" w:rsidRPr="008542BA" w:rsidRDefault="00E72668" w:rsidP="000741C1">
      <w:pPr>
        <w:jc w:val="left"/>
        <w:rPr>
          <w:lang w:eastAsia="lv-LV"/>
        </w:rPr>
      </w:pPr>
      <w:r w:rsidRPr="008542BA">
        <w:rPr>
          <w:lang w:eastAsia="lv-LV"/>
        </w:rPr>
        <w:t>Budžeta programmai ir viena apakšprogramma.</w:t>
      </w:r>
    </w:p>
    <w:p w14:paraId="77D2C1C5" w14:textId="77777777" w:rsidR="00E72668" w:rsidRPr="00971782" w:rsidRDefault="00E72668" w:rsidP="00E72668">
      <w:pPr>
        <w:pStyle w:val="Tabuluvirsraksti"/>
        <w:spacing w:before="240" w:after="240"/>
        <w:rPr>
          <w:b/>
          <w:lang w:eastAsia="lv-LV"/>
        </w:rPr>
      </w:pPr>
      <w:r w:rsidRPr="00971782">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971782" w14:paraId="6CB444BE" w14:textId="77777777" w:rsidTr="0017505E">
        <w:trPr>
          <w:trHeight w:val="283"/>
          <w:tblHeader/>
          <w:jc w:val="center"/>
        </w:trPr>
        <w:tc>
          <w:tcPr>
            <w:tcW w:w="3378" w:type="dxa"/>
            <w:vAlign w:val="center"/>
          </w:tcPr>
          <w:p w14:paraId="6B6091AF" w14:textId="77777777" w:rsidR="00E72668" w:rsidRPr="00971782" w:rsidRDefault="00E72668" w:rsidP="0017505E">
            <w:pPr>
              <w:pStyle w:val="tabteksts"/>
              <w:jc w:val="center"/>
              <w:rPr>
                <w:szCs w:val="24"/>
              </w:rPr>
            </w:pPr>
          </w:p>
        </w:tc>
        <w:tc>
          <w:tcPr>
            <w:tcW w:w="1131" w:type="dxa"/>
          </w:tcPr>
          <w:p w14:paraId="72C1CECC" w14:textId="77777777" w:rsidR="00E72668" w:rsidRPr="00971782" w:rsidRDefault="00E72668" w:rsidP="0017505E">
            <w:pPr>
              <w:pStyle w:val="tabteksts"/>
              <w:jc w:val="center"/>
              <w:rPr>
                <w:szCs w:val="24"/>
                <w:lang w:eastAsia="lv-LV"/>
              </w:rPr>
            </w:pPr>
            <w:r w:rsidRPr="00971782">
              <w:rPr>
                <w:szCs w:val="18"/>
                <w:lang w:eastAsia="lv-LV"/>
              </w:rPr>
              <w:t>2020. gads</w:t>
            </w:r>
            <w:r w:rsidRPr="00971782">
              <w:rPr>
                <w:szCs w:val="18"/>
                <w:lang w:eastAsia="lv-LV"/>
              </w:rPr>
              <w:br/>
              <w:t>(izpilde)</w:t>
            </w:r>
          </w:p>
        </w:tc>
        <w:tc>
          <w:tcPr>
            <w:tcW w:w="1132" w:type="dxa"/>
          </w:tcPr>
          <w:p w14:paraId="10275B6D" w14:textId="77777777" w:rsidR="00E72668" w:rsidRPr="00971782" w:rsidRDefault="00E72668" w:rsidP="0017505E">
            <w:pPr>
              <w:pStyle w:val="tabteksts"/>
              <w:jc w:val="center"/>
              <w:rPr>
                <w:szCs w:val="24"/>
                <w:lang w:eastAsia="lv-LV"/>
              </w:rPr>
            </w:pPr>
            <w:r w:rsidRPr="00971782">
              <w:rPr>
                <w:lang w:eastAsia="lv-LV"/>
              </w:rPr>
              <w:t>2021. gada     plāns</w:t>
            </w:r>
          </w:p>
        </w:tc>
        <w:tc>
          <w:tcPr>
            <w:tcW w:w="1132" w:type="dxa"/>
          </w:tcPr>
          <w:p w14:paraId="50EB2D0D" w14:textId="77777777" w:rsidR="00E72668" w:rsidRPr="00971782" w:rsidRDefault="00E72668" w:rsidP="0017505E">
            <w:pPr>
              <w:pStyle w:val="tabteksts"/>
              <w:jc w:val="center"/>
              <w:rPr>
                <w:szCs w:val="24"/>
                <w:lang w:eastAsia="lv-LV"/>
              </w:rPr>
            </w:pPr>
            <w:r w:rsidRPr="00971782">
              <w:t>2022. gada projekts</w:t>
            </w:r>
          </w:p>
        </w:tc>
        <w:tc>
          <w:tcPr>
            <w:tcW w:w="1132" w:type="dxa"/>
          </w:tcPr>
          <w:p w14:paraId="692C3E5C" w14:textId="77777777" w:rsidR="00E72668" w:rsidRPr="00971782" w:rsidRDefault="00E72668" w:rsidP="0017505E">
            <w:pPr>
              <w:pStyle w:val="tabteksts"/>
              <w:jc w:val="center"/>
              <w:rPr>
                <w:szCs w:val="24"/>
                <w:lang w:eastAsia="lv-LV"/>
              </w:rPr>
            </w:pPr>
            <w:r w:rsidRPr="00971782">
              <w:t>2023. gada prognoze</w:t>
            </w:r>
          </w:p>
        </w:tc>
        <w:tc>
          <w:tcPr>
            <w:tcW w:w="1132" w:type="dxa"/>
          </w:tcPr>
          <w:p w14:paraId="61614C2D" w14:textId="77777777" w:rsidR="00E72668" w:rsidRPr="00971782" w:rsidRDefault="00E72668" w:rsidP="0017505E">
            <w:pPr>
              <w:pStyle w:val="tabteksts"/>
              <w:jc w:val="center"/>
              <w:rPr>
                <w:szCs w:val="24"/>
                <w:lang w:eastAsia="lv-LV"/>
              </w:rPr>
            </w:pPr>
            <w:r w:rsidRPr="00971782">
              <w:t>2024. gada prognoze</w:t>
            </w:r>
          </w:p>
        </w:tc>
      </w:tr>
      <w:tr w:rsidR="00E72668" w:rsidRPr="00EB4700" w14:paraId="3DC1D042" w14:textId="77777777" w:rsidTr="0017505E">
        <w:trPr>
          <w:trHeight w:val="142"/>
          <w:jc w:val="center"/>
        </w:trPr>
        <w:tc>
          <w:tcPr>
            <w:tcW w:w="3378" w:type="dxa"/>
            <w:shd w:val="clear" w:color="auto" w:fill="D9D9D9" w:themeFill="background1" w:themeFillShade="D9"/>
            <w:vAlign w:val="center"/>
          </w:tcPr>
          <w:p w14:paraId="5ABE2A87" w14:textId="77777777" w:rsidR="00E72668" w:rsidRPr="00EB4700" w:rsidRDefault="00E72668" w:rsidP="0017505E">
            <w:pPr>
              <w:pStyle w:val="tabteksts"/>
              <w:rPr>
                <w:lang w:eastAsia="lv-LV"/>
              </w:rPr>
            </w:pPr>
            <w:r w:rsidRPr="00EB4700">
              <w:rPr>
                <w:lang w:eastAsia="lv-LV"/>
              </w:rPr>
              <w:t>Kopējie izdevumi,</w:t>
            </w:r>
            <w:r w:rsidRPr="00EB4700">
              <w:t xml:space="preserve"> </w:t>
            </w:r>
            <w:proofErr w:type="spellStart"/>
            <w:r w:rsidRPr="00EB4700">
              <w:rPr>
                <w:i/>
                <w:szCs w:val="18"/>
              </w:rPr>
              <w:t>euro</w:t>
            </w:r>
            <w:proofErr w:type="spellEnd"/>
          </w:p>
        </w:tc>
        <w:tc>
          <w:tcPr>
            <w:tcW w:w="1131" w:type="dxa"/>
            <w:shd w:val="clear" w:color="auto" w:fill="D9D9D9" w:themeFill="background1" w:themeFillShade="D9"/>
          </w:tcPr>
          <w:p w14:paraId="4C726079" w14:textId="77777777" w:rsidR="00E72668" w:rsidRPr="00EB4700" w:rsidRDefault="00E72668" w:rsidP="0017505E">
            <w:pPr>
              <w:pStyle w:val="tabteksts"/>
              <w:jc w:val="right"/>
            </w:pPr>
            <w:r w:rsidRPr="00EB4700">
              <w:t>16 174 226</w:t>
            </w:r>
          </w:p>
        </w:tc>
        <w:tc>
          <w:tcPr>
            <w:tcW w:w="1132" w:type="dxa"/>
            <w:shd w:val="clear" w:color="auto" w:fill="D9D9D9" w:themeFill="background1" w:themeFillShade="D9"/>
          </w:tcPr>
          <w:p w14:paraId="5AEBDD38" w14:textId="77777777" w:rsidR="00E72668" w:rsidRPr="00EB4700" w:rsidRDefault="00E72668" w:rsidP="0017505E">
            <w:pPr>
              <w:pStyle w:val="tabteksts"/>
              <w:jc w:val="right"/>
            </w:pPr>
            <w:r w:rsidRPr="00EB4700">
              <w:t>19 147 837</w:t>
            </w:r>
          </w:p>
        </w:tc>
        <w:tc>
          <w:tcPr>
            <w:tcW w:w="1132" w:type="dxa"/>
            <w:shd w:val="clear" w:color="auto" w:fill="D9D9D9" w:themeFill="background1" w:themeFillShade="D9"/>
          </w:tcPr>
          <w:p w14:paraId="25929053" w14:textId="77777777" w:rsidR="00E72668" w:rsidRPr="00EB4700" w:rsidRDefault="00E72668" w:rsidP="0017505E">
            <w:pPr>
              <w:pStyle w:val="tabteksts"/>
              <w:jc w:val="right"/>
            </w:pPr>
            <w:r w:rsidRPr="00EB4700">
              <w:t>30 168 449</w:t>
            </w:r>
          </w:p>
        </w:tc>
        <w:tc>
          <w:tcPr>
            <w:tcW w:w="1132" w:type="dxa"/>
            <w:shd w:val="clear" w:color="auto" w:fill="D9D9D9" w:themeFill="background1" w:themeFillShade="D9"/>
          </w:tcPr>
          <w:p w14:paraId="02B797F9" w14:textId="77777777" w:rsidR="00E72668" w:rsidRPr="00EB4700" w:rsidRDefault="00E72668" w:rsidP="0017505E">
            <w:pPr>
              <w:pStyle w:val="tabteksts"/>
              <w:jc w:val="right"/>
            </w:pPr>
            <w:r w:rsidRPr="00EB4700">
              <w:t>15 729 985</w:t>
            </w:r>
          </w:p>
        </w:tc>
        <w:tc>
          <w:tcPr>
            <w:tcW w:w="1132" w:type="dxa"/>
            <w:shd w:val="clear" w:color="auto" w:fill="D9D9D9" w:themeFill="background1" w:themeFillShade="D9"/>
          </w:tcPr>
          <w:p w14:paraId="584DDA70" w14:textId="77777777" w:rsidR="00E72668" w:rsidRPr="00EB4700" w:rsidRDefault="00E72668" w:rsidP="0017505E">
            <w:pPr>
              <w:pStyle w:val="tabteksts"/>
              <w:jc w:val="center"/>
            </w:pPr>
            <w:r w:rsidRPr="00EB4700">
              <w:t>-</w:t>
            </w:r>
          </w:p>
        </w:tc>
      </w:tr>
      <w:tr w:rsidR="00E72668" w:rsidRPr="00EB4700" w14:paraId="6F9A7E1D" w14:textId="77777777" w:rsidTr="0017505E">
        <w:trPr>
          <w:trHeight w:val="283"/>
          <w:jc w:val="center"/>
        </w:trPr>
        <w:tc>
          <w:tcPr>
            <w:tcW w:w="3378" w:type="dxa"/>
            <w:vAlign w:val="center"/>
          </w:tcPr>
          <w:p w14:paraId="4F5F4F17" w14:textId="77777777" w:rsidR="00E72668" w:rsidRPr="00EB4700" w:rsidRDefault="00E72668" w:rsidP="0017505E">
            <w:pPr>
              <w:pStyle w:val="tabteksts"/>
              <w:rPr>
                <w:szCs w:val="18"/>
                <w:lang w:eastAsia="lv-LV"/>
              </w:rPr>
            </w:pPr>
            <w:r w:rsidRPr="00EB4700">
              <w:rPr>
                <w:szCs w:val="18"/>
                <w:lang w:eastAsia="lv-LV"/>
              </w:rPr>
              <w:t xml:space="preserve">Kopējo izdevumu izmaiņas, </w:t>
            </w:r>
            <w:proofErr w:type="spellStart"/>
            <w:r w:rsidRPr="00EB4700">
              <w:rPr>
                <w:i/>
                <w:szCs w:val="18"/>
                <w:lang w:eastAsia="lv-LV"/>
              </w:rPr>
              <w:t>euro</w:t>
            </w:r>
            <w:proofErr w:type="spellEnd"/>
            <w:r w:rsidRPr="00EB4700">
              <w:rPr>
                <w:szCs w:val="18"/>
                <w:lang w:eastAsia="lv-LV"/>
              </w:rPr>
              <w:t xml:space="preserve"> (+/–) pret iepriekšējo gadu</w:t>
            </w:r>
          </w:p>
        </w:tc>
        <w:tc>
          <w:tcPr>
            <w:tcW w:w="1131" w:type="dxa"/>
          </w:tcPr>
          <w:p w14:paraId="1669FA67" w14:textId="77777777" w:rsidR="00E72668" w:rsidRPr="00EB4700" w:rsidRDefault="00E72668" w:rsidP="0017505E">
            <w:pPr>
              <w:pStyle w:val="tabteksts"/>
              <w:jc w:val="center"/>
            </w:pPr>
            <w:r w:rsidRPr="00EB4700">
              <w:rPr>
                <w:b/>
                <w:bCs/>
              </w:rPr>
              <w:t>×</w:t>
            </w:r>
          </w:p>
        </w:tc>
        <w:tc>
          <w:tcPr>
            <w:tcW w:w="1132" w:type="dxa"/>
          </w:tcPr>
          <w:p w14:paraId="7AB7FB1C" w14:textId="77777777" w:rsidR="00E72668" w:rsidRPr="00EB4700" w:rsidRDefault="00E72668" w:rsidP="0017505E">
            <w:pPr>
              <w:pStyle w:val="tabteksts"/>
              <w:jc w:val="right"/>
            </w:pPr>
            <w:r w:rsidRPr="00EB4700">
              <w:t>2 973 611</w:t>
            </w:r>
          </w:p>
        </w:tc>
        <w:tc>
          <w:tcPr>
            <w:tcW w:w="1132" w:type="dxa"/>
          </w:tcPr>
          <w:p w14:paraId="7F295C20" w14:textId="77777777" w:rsidR="00E72668" w:rsidRPr="00EB4700" w:rsidRDefault="00E72668" w:rsidP="0017505E">
            <w:pPr>
              <w:pStyle w:val="tabteksts"/>
              <w:jc w:val="right"/>
            </w:pPr>
            <w:r w:rsidRPr="00EB4700">
              <w:t>11 020 612</w:t>
            </w:r>
          </w:p>
        </w:tc>
        <w:tc>
          <w:tcPr>
            <w:tcW w:w="1132" w:type="dxa"/>
          </w:tcPr>
          <w:p w14:paraId="70C03AAC" w14:textId="77777777" w:rsidR="00E72668" w:rsidRPr="00EB4700" w:rsidRDefault="00E72668" w:rsidP="0017505E">
            <w:pPr>
              <w:pStyle w:val="tabteksts"/>
              <w:jc w:val="right"/>
            </w:pPr>
            <w:r w:rsidRPr="00EB4700">
              <w:t>-14 438 464</w:t>
            </w:r>
          </w:p>
        </w:tc>
        <w:tc>
          <w:tcPr>
            <w:tcW w:w="1132" w:type="dxa"/>
          </w:tcPr>
          <w:p w14:paraId="1997CCDA" w14:textId="77777777" w:rsidR="00E72668" w:rsidRPr="00EB4700" w:rsidRDefault="00E72668" w:rsidP="0017505E">
            <w:pPr>
              <w:pStyle w:val="tabteksts"/>
              <w:jc w:val="right"/>
            </w:pPr>
            <w:r w:rsidRPr="00EB4700">
              <w:t>-15 729 985</w:t>
            </w:r>
          </w:p>
        </w:tc>
      </w:tr>
      <w:tr w:rsidR="00E72668" w:rsidRPr="00EB4700" w14:paraId="7A8ECDDE" w14:textId="77777777" w:rsidTr="0017505E">
        <w:trPr>
          <w:trHeight w:val="283"/>
          <w:jc w:val="center"/>
        </w:trPr>
        <w:tc>
          <w:tcPr>
            <w:tcW w:w="3378" w:type="dxa"/>
            <w:vAlign w:val="center"/>
          </w:tcPr>
          <w:p w14:paraId="14E52436" w14:textId="77777777" w:rsidR="00E72668" w:rsidRPr="00EB4700" w:rsidRDefault="00E72668" w:rsidP="0017505E">
            <w:pPr>
              <w:pStyle w:val="tabteksts"/>
            </w:pPr>
            <w:r w:rsidRPr="00EB4700">
              <w:rPr>
                <w:lang w:eastAsia="lv-LV"/>
              </w:rPr>
              <w:t>Kopējie izdevumi</w:t>
            </w:r>
            <w:r w:rsidRPr="00EB4700">
              <w:t>, % (+/–) pret iepriekšējo gadu</w:t>
            </w:r>
          </w:p>
        </w:tc>
        <w:tc>
          <w:tcPr>
            <w:tcW w:w="1131" w:type="dxa"/>
          </w:tcPr>
          <w:p w14:paraId="35AAE0E4" w14:textId="77777777" w:rsidR="00E72668" w:rsidRPr="00EB4700" w:rsidRDefault="00E72668" w:rsidP="0017505E">
            <w:pPr>
              <w:pStyle w:val="tabteksts"/>
              <w:jc w:val="center"/>
            </w:pPr>
            <w:r w:rsidRPr="00EB4700">
              <w:rPr>
                <w:b/>
                <w:bCs/>
              </w:rPr>
              <w:t>×</w:t>
            </w:r>
          </w:p>
        </w:tc>
        <w:tc>
          <w:tcPr>
            <w:tcW w:w="1132" w:type="dxa"/>
          </w:tcPr>
          <w:p w14:paraId="77826A49" w14:textId="77777777" w:rsidR="00E72668" w:rsidRPr="00EB4700" w:rsidRDefault="00E72668" w:rsidP="0017505E">
            <w:pPr>
              <w:pStyle w:val="tabteksts"/>
              <w:jc w:val="right"/>
            </w:pPr>
            <w:r w:rsidRPr="00EB4700">
              <w:t>18,</w:t>
            </w:r>
            <w:r>
              <w:t>4</w:t>
            </w:r>
          </w:p>
        </w:tc>
        <w:tc>
          <w:tcPr>
            <w:tcW w:w="1132" w:type="dxa"/>
          </w:tcPr>
          <w:p w14:paraId="61345C18" w14:textId="77777777" w:rsidR="00E72668" w:rsidRPr="00EB4700" w:rsidRDefault="00E72668" w:rsidP="0017505E">
            <w:pPr>
              <w:pStyle w:val="tabteksts"/>
              <w:jc w:val="right"/>
            </w:pPr>
            <w:r w:rsidRPr="00EB4700">
              <w:t>57,6</w:t>
            </w:r>
          </w:p>
        </w:tc>
        <w:tc>
          <w:tcPr>
            <w:tcW w:w="1132" w:type="dxa"/>
          </w:tcPr>
          <w:p w14:paraId="30BDDC03" w14:textId="77777777" w:rsidR="00E72668" w:rsidRPr="00EB4700" w:rsidRDefault="00E72668" w:rsidP="0017505E">
            <w:pPr>
              <w:pStyle w:val="tabteksts"/>
              <w:jc w:val="right"/>
            </w:pPr>
            <w:r w:rsidRPr="00EB4700">
              <w:t>-47,9</w:t>
            </w:r>
          </w:p>
        </w:tc>
        <w:tc>
          <w:tcPr>
            <w:tcW w:w="1132" w:type="dxa"/>
          </w:tcPr>
          <w:p w14:paraId="7EAE2A04" w14:textId="77777777" w:rsidR="00E72668" w:rsidRPr="00EB4700" w:rsidRDefault="00E72668" w:rsidP="0017505E">
            <w:pPr>
              <w:pStyle w:val="tabteksts"/>
              <w:jc w:val="right"/>
            </w:pPr>
            <w:r w:rsidRPr="00EB4700">
              <w:t>-100</w:t>
            </w:r>
          </w:p>
        </w:tc>
      </w:tr>
      <w:tr w:rsidR="00E72668" w:rsidRPr="00884FA1" w14:paraId="104063CE" w14:textId="77777777" w:rsidTr="0017505E">
        <w:trPr>
          <w:trHeight w:val="142"/>
          <w:jc w:val="center"/>
        </w:trPr>
        <w:tc>
          <w:tcPr>
            <w:tcW w:w="3378" w:type="dxa"/>
          </w:tcPr>
          <w:p w14:paraId="537CA593" w14:textId="77777777" w:rsidR="00E72668" w:rsidRPr="00884FA1" w:rsidRDefault="00E72668" w:rsidP="0017505E">
            <w:pPr>
              <w:pStyle w:val="tabteksts"/>
              <w:rPr>
                <w:color w:val="000000" w:themeColor="text1"/>
                <w:szCs w:val="18"/>
                <w:lang w:eastAsia="lv-LV"/>
              </w:rPr>
            </w:pPr>
            <w:r w:rsidRPr="00884FA1">
              <w:rPr>
                <w:color w:val="000000" w:themeColor="text1"/>
                <w:szCs w:val="18"/>
              </w:rPr>
              <w:t xml:space="preserve">Atlīdzība, </w:t>
            </w:r>
            <w:proofErr w:type="spellStart"/>
            <w:r w:rsidRPr="00884FA1">
              <w:rPr>
                <w:i/>
                <w:szCs w:val="18"/>
              </w:rPr>
              <w:t>euro</w:t>
            </w:r>
            <w:proofErr w:type="spellEnd"/>
          </w:p>
        </w:tc>
        <w:tc>
          <w:tcPr>
            <w:tcW w:w="1131" w:type="dxa"/>
          </w:tcPr>
          <w:p w14:paraId="6FE8CFD7" w14:textId="77777777" w:rsidR="00E72668" w:rsidRPr="00884FA1" w:rsidRDefault="00E72668" w:rsidP="0017505E">
            <w:pPr>
              <w:pStyle w:val="tabteksts"/>
              <w:jc w:val="right"/>
              <w:rPr>
                <w:szCs w:val="18"/>
              </w:rPr>
            </w:pPr>
            <w:r w:rsidRPr="00884FA1">
              <w:rPr>
                <w:szCs w:val="18"/>
              </w:rPr>
              <w:t>3 853 324</w:t>
            </w:r>
          </w:p>
        </w:tc>
        <w:tc>
          <w:tcPr>
            <w:tcW w:w="1132" w:type="dxa"/>
          </w:tcPr>
          <w:p w14:paraId="517A6A55" w14:textId="77777777" w:rsidR="00E72668" w:rsidRPr="00884FA1" w:rsidRDefault="00E72668" w:rsidP="0017505E">
            <w:pPr>
              <w:pStyle w:val="tabteksts"/>
              <w:jc w:val="right"/>
              <w:rPr>
                <w:szCs w:val="18"/>
              </w:rPr>
            </w:pPr>
            <w:r w:rsidRPr="00884FA1">
              <w:rPr>
                <w:szCs w:val="18"/>
              </w:rPr>
              <w:t>4 223 371</w:t>
            </w:r>
          </w:p>
        </w:tc>
        <w:tc>
          <w:tcPr>
            <w:tcW w:w="1132" w:type="dxa"/>
          </w:tcPr>
          <w:p w14:paraId="604E2933" w14:textId="77777777" w:rsidR="00E72668" w:rsidRPr="00884FA1" w:rsidRDefault="00E72668" w:rsidP="0017505E">
            <w:pPr>
              <w:pStyle w:val="tabteksts"/>
              <w:jc w:val="right"/>
              <w:rPr>
                <w:szCs w:val="18"/>
              </w:rPr>
            </w:pPr>
            <w:r w:rsidRPr="00884FA1">
              <w:rPr>
                <w:szCs w:val="18"/>
              </w:rPr>
              <w:t>3 673 689</w:t>
            </w:r>
          </w:p>
        </w:tc>
        <w:tc>
          <w:tcPr>
            <w:tcW w:w="1132" w:type="dxa"/>
          </w:tcPr>
          <w:p w14:paraId="318F8011" w14:textId="77777777" w:rsidR="00E72668" w:rsidRPr="00884FA1" w:rsidRDefault="00E72668" w:rsidP="0017505E">
            <w:pPr>
              <w:pStyle w:val="tabteksts"/>
              <w:jc w:val="right"/>
              <w:rPr>
                <w:szCs w:val="18"/>
              </w:rPr>
            </w:pPr>
            <w:r w:rsidRPr="00884FA1">
              <w:rPr>
                <w:szCs w:val="18"/>
              </w:rPr>
              <w:t>2 298 396</w:t>
            </w:r>
          </w:p>
        </w:tc>
        <w:tc>
          <w:tcPr>
            <w:tcW w:w="1132" w:type="dxa"/>
          </w:tcPr>
          <w:p w14:paraId="6930CD49" w14:textId="77777777" w:rsidR="00E72668" w:rsidRPr="00884FA1" w:rsidRDefault="00E72668" w:rsidP="0017505E">
            <w:pPr>
              <w:pStyle w:val="tabteksts"/>
              <w:jc w:val="center"/>
              <w:rPr>
                <w:szCs w:val="18"/>
              </w:rPr>
            </w:pPr>
            <w:r w:rsidRPr="00884FA1">
              <w:rPr>
                <w:szCs w:val="18"/>
              </w:rPr>
              <w:t>-</w:t>
            </w:r>
          </w:p>
        </w:tc>
      </w:tr>
      <w:tr w:rsidR="00E72668" w:rsidRPr="00301467" w14:paraId="638293A8" w14:textId="77777777" w:rsidTr="0017505E">
        <w:trPr>
          <w:trHeight w:val="79"/>
          <w:jc w:val="center"/>
        </w:trPr>
        <w:tc>
          <w:tcPr>
            <w:tcW w:w="3378" w:type="dxa"/>
          </w:tcPr>
          <w:p w14:paraId="11419A19" w14:textId="77777777" w:rsidR="00E72668" w:rsidRPr="00301467" w:rsidRDefault="00E72668" w:rsidP="0017505E">
            <w:pPr>
              <w:pStyle w:val="tabteksts"/>
              <w:rPr>
                <w:color w:val="000000" w:themeColor="text1"/>
                <w:szCs w:val="18"/>
                <w:lang w:eastAsia="lv-LV"/>
              </w:rPr>
            </w:pPr>
            <w:r w:rsidRPr="00301467">
              <w:rPr>
                <w:color w:val="000000" w:themeColor="text1"/>
                <w:szCs w:val="18"/>
              </w:rPr>
              <w:t>Vidējais amata vietu skaits gadā</w:t>
            </w:r>
          </w:p>
        </w:tc>
        <w:tc>
          <w:tcPr>
            <w:tcW w:w="1131" w:type="dxa"/>
          </w:tcPr>
          <w:p w14:paraId="1CC176C5" w14:textId="77777777" w:rsidR="00E72668" w:rsidRPr="00D37F10" w:rsidRDefault="00E72668" w:rsidP="0017505E">
            <w:pPr>
              <w:pStyle w:val="tabteksts"/>
              <w:jc w:val="right"/>
              <w:rPr>
                <w:szCs w:val="18"/>
              </w:rPr>
            </w:pPr>
            <w:r w:rsidRPr="00D37F10">
              <w:rPr>
                <w:szCs w:val="18"/>
              </w:rPr>
              <w:t>164</w:t>
            </w:r>
          </w:p>
        </w:tc>
        <w:tc>
          <w:tcPr>
            <w:tcW w:w="1132" w:type="dxa"/>
          </w:tcPr>
          <w:p w14:paraId="44F61432" w14:textId="77777777" w:rsidR="00E72668" w:rsidRPr="00D37F10" w:rsidRDefault="00E72668" w:rsidP="0017505E">
            <w:pPr>
              <w:pStyle w:val="tabteksts"/>
              <w:jc w:val="right"/>
              <w:rPr>
                <w:szCs w:val="18"/>
              </w:rPr>
            </w:pPr>
            <w:r w:rsidRPr="00D37F10">
              <w:rPr>
                <w:szCs w:val="18"/>
              </w:rPr>
              <w:t>170</w:t>
            </w:r>
          </w:p>
        </w:tc>
        <w:tc>
          <w:tcPr>
            <w:tcW w:w="1132" w:type="dxa"/>
          </w:tcPr>
          <w:p w14:paraId="2F719795" w14:textId="77777777" w:rsidR="00E72668" w:rsidRPr="00D37F10" w:rsidRDefault="00E72668" w:rsidP="0017505E">
            <w:pPr>
              <w:pStyle w:val="tabteksts"/>
              <w:jc w:val="right"/>
              <w:rPr>
                <w:szCs w:val="18"/>
              </w:rPr>
            </w:pPr>
            <w:r w:rsidRPr="00D37F10">
              <w:rPr>
                <w:szCs w:val="18"/>
              </w:rPr>
              <w:t>144</w:t>
            </w:r>
          </w:p>
        </w:tc>
        <w:tc>
          <w:tcPr>
            <w:tcW w:w="1132" w:type="dxa"/>
          </w:tcPr>
          <w:p w14:paraId="33D10BAB" w14:textId="77777777" w:rsidR="00E72668" w:rsidRPr="00301467" w:rsidRDefault="00E72668" w:rsidP="0017505E">
            <w:pPr>
              <w:pStyle w:val="tabteksts"/>
              <w:jc w:val="right"/>
              <w:rPr>
                <w:szCs w:val="18"/>
              </w:rPr>
            </w:pPr>
            <w:r>
              <w:rPr>
                <w:szCs w:val="18"/>
              </w:rPr>
              <w:t>99</w:t>
            </w:r>
          </w:p>
        </w:tc>
        <w:tc>
          <w:tcPr>
            <w:tcW w:w="1132" w:type="dxa"/>
          </w:tcPr>
          <w:p w14:paraId="75B95F1B" w14:textId="77777777" w:rsidR="00E72668" w:rsidRPr="00301467" w:rsidRDefault="00E72668" w:rsidP="0017505E">
            <w:pPr>
              <w:pStyle w:val="tabteksts"/>
              <w:jc w:val="center"/>
              <w:rPr>
                <w:szCs w:val="18"/>
              </w:rPr>
            </w:pPr>
            <w:r w:rsidRPr="00A72E06">
              <w:rPr>
                <w:szCs w:val="18"/>
              </w:rPr>
              <w:t>-</w:t>
            </w:r>
          </w:p>
        </w:tc>
      </w:tr>
      <w:tr w:rsidR="00E72668" w:rsidRPr="00301467" w14:paraId="73287709" w14:textId="77777777" w:rsidTr="0017505E">
        <w:trPr>
          <w:trHeight w:val="139"/>
          <w:jc w:val="center"/>
        </w:trPr>
        <w:tc>
          <w:tcPr>
            <w:tcW w:w="3378" w:type="dxa"/>
          </w:tcPr>
          <w:p w14:paraId="23676FD2" w14:textId="77777777" w:rsidR="00E72668" w:rsidRPr="00301467" w:rsidRDefault="00E72668" w:rsidP="0017505E">
            <w:pPr>
              <w:pStyle w:val="tabteksts"/>
              <w:rPr>
                <w:color w:val="000000" w:themeColor="text1"/>
                <w:szCs w:val="18"/>
                <w:lang w:eastAsia="lv-LV"/>
              </w:rPr>
            </w:pPr>
            <w:r w:rsidRPr="00301467">
              <w:rPr>
                <w:color w:val="000000" w:themeColor="text1"/>
                <w:szCs w:val="18"/>
              </w:rPr>
              <w:t xml:space="preserve">Vidējā atlīdzība amata vietai </w:t>
            </w:r>
            <w:r w:rsidRPr="00301467">
              <w:rPr>
                <w:color w:val="000000" w:themeColor="text1"/>
                <w:szCs w:val="18"/>
                <w:lang w:eastAsia="lv-LV"/>
              </w:rPr>
              <w:t>(mēnesī)</w:t>
            </w:r>
            <w:r w:rsidRPr="00301467">
              <w:rPr>
                <w:color w:val="000000" w:themeColor="text1"/>
                <w:szCs w:val="18"/>
              </w:rPr>
              <w:t xml:space="preserve">, </w:t>
            </w:r>
            <w:proofErr w:type="spellStart"/>
            <w:r w:rsidRPr="00301467">
              <w:rPr>
                <w:i/>
                <w:color w:val="000000" w:themeColor="text1"/>
                <w:szCs w:val="18"/>
              </w:rPr>
              <w:t>euro</w:t>
            </w:r>
            <w:proofErr w:type="spellEnd"/>
          </w:p>
        </w:tc>
        <w:tc>
          <w:tcPr>
            <w:tcW w:w="1131" w:type="dxa"/>
          </w:tcPr>
          <w:p w14:paraId="52399252" w14:textId="77777777" w:rsidR="00E72668" w:rsidRPr="00D37F10" w:rsidRDefault="00E72668" w:rsidP="0017505E">
            <w:pPr>
              <w:pStyle w:val="tabteksts"/>
              <w:jc w:val="right"/>
              <w:rPr>
                <w:szCs w:val="18"/>
              </w:rPr>
            </w:pPr>
            <w:r w:rsidRPr="00D37F10">
              <w:rPr>
                <w:szCs w:val="18"/>
              </w:rPr>
              <w:t>1 912</w:t>
            </w:r>
          </w:p>
        </w:tc>
        <w:tc>
          <w:tcPr>
            <w:tcW w:w="1132" w:type="dxa"/>
          </w:tcPr>
          <w:p w14:paraId="05AF3520" w14:textId="77777777" w:rsidR="00E72668" w:rsidRPr="00D37F10" w:rsidRDefault="00E72668" w:rsidP="0017505E">
            <w:pPr>
              <w:pStyle w:val="tabteksts"/>
              <w:jc w:val="right"/>
              <w:rPr>
                <w:szCs w:val="18"/>
              </w:rPr>
            </w:pPr>
            <w:r w:rsidRPr="00D37F10">
              <w:rPr>
                <w:szCs w:val="18"/>
              </w:rPr>
              <w:t>2 070</w:t>
            </w:r>
          </w:p>
        </w:tc>
        <w:tc>
          <w:tcPr>
            <w:tcW w:w="1132" w:type="dxa"/>
          </w:tcPr>
          <w:p w14:paraId="2D95BE3B" w14:textId="77777777" w:rsidR="00E72668" w:rsidRPr="00D37F10" w:rsidRDefault="00E72668" w:rsidP="0017505E">
            <w:pPr>
              <w:pStyle w:val="tabteksts"/>
              <w:jc w:val="right"/>
              <w:rPr>
                <w:szCs w:val="18"/>
              </w:rPr>
            </w:pPr>
            <w:r w:rsidRPr="00D37F10">
              <w:rPr>
                <w:szCs w:val="18"/>
              </w:rPr>
              <w:t>2 126</w:t>
            </w:r>
          </w:p>
        </w:tc>
        <w:tc>
          <w:tcPr>
            <w:tcW w:w="1132" w:type="dxa"/>
          </w:tcPr>
          <w:p w14:paraId="64AF9A59" w14:textId="77777777" w:rsidR="00E72668" w:rsidRPr="00301467" w:rsidRDefault="00E72668" w:rsidP="0017505E">
            <w:pPr>
              <w:pStyle w:val="tabteksts"/>
              <w:jc w:val="right"/>
              <w:rPr>
                <w:szCs w:val="18"/>
              </w:rPr>
            </w:pPr>
            <w:r>
              <w:rPr>
                <w:szCs w:val="18"/>
              </w:rPr>
              <w:t>1 935</w:t>
            </w:r>
          </w:p>
        </w:tc>
        <w:tc>
          <w:tcPr>
            <w:tcW w:w="1132" w:type="dxa"/>
          </w:tcPr>
          <w:p w14:paraId="3FC13C06" w14:textId="77777777" w:rsidR="00E72668" w:rsidRPr="00301467" w:rsidRDefault="00E72668" w:rsidP="0017505E">
            <w:pPr>
              <w:pStyle w:val="tabteksts"/>
              <w:jc w:val="center"/>
              <w:rPr>
                <w:szCs w:val="18"/>
              </w:rPr>
            </w:pPr>
            <w:r w:rsidRPr="00B24CE9">
              <w:rPr>
                <w:szCs w:val="18"/>
              </w:rPr>
              <w:t>-</w:t>
            </w:r>
          </w:p>
        </w:tc>
      </w:tr>
      <w:tr w:rsidR="00E72668" w:rsidRPr="00971782" w14:paraId="1D416F88" w14:textId="77777777" w:rsidTr="0017505E">
        <w:trPr>
          <w:trHeight w:val="567"/>
          <w:jc w:val="center"/>
        </w:trPr>
        <w:tc>
          <w:tcPr>
            <w:tcW w:w="3378" w:type="dxa"/>
            <w:vAlign w:val="center"/>
          </w:tcPr>
          <w:p w14:paraId="726B91B2" w14:textId="77777777" w:rsidR="00E72668" w:rsidRPr="00301467" w:rsidRDefault="00E72668" w:rsidP="0017505E">
            <w:pPr>
              <w:pStyle w:val="tabteksts"/>
              <w:rPr>
                <w:color w:val="000000" w:themeColor="text1"/>
                <w:szCs w:val="18"/>
                <w:lang w:eastAsia="lv-LV"/>
              </w:rPr>
            </w:pPr>
            <w:r w:rsidRPr="00301467">
              <w:rPr>
                <w:color w:val="000000" w:themeColor="text1"/>
                <w:szCs w:val="18"/>
                <w:lang w:eastAsia="lv-LV"/>
              </w:rPr>
              <w:t xml:space="preserve">Kopējā atlīdzība gadā par ārštata darbinieku un uz līgumattiecību pamata nodarbināto, kas nav amatu sarakstā, pakalpojumiem, </w:t>
            </w:r>
            <w:proofErr w:type="spellStart"/>
            <w:r w:rsidRPr="00301467">
              <w:rPr>
                <w:i/>
                <w:color w:val="000000" w:themeColor="text1"/>
                <w:szCs w:val="18"/>
                <w:lang w:eastAsia="lv-LV"/>
              </w:rPr>
              <w:t>euro</w:t>
            </w:r>
            <w:proofErr w:type="spellEnd"/>
          </w:p>
        </w:tc>
        <w:tc>
          <w:tcPr>
            <w:tcW w:w="1131" w:type="dxa"/>
          </w:tcPr>
          <w:p w14:paraId="23C15C91" w14:textId="77777777" w:rsidR="00E72668" w:rsidRPr="00D37F10" w:rsidRDefault="00E72668" w:rsidP="0017505E">
            <w:pPr>
              <w:pStyle w:val="tabteksts"/>
              <w:jc w:val="right"/>
              <w:rPr>
                <w:szCs w:val="18"/>
              </w:rPr>
            </w:pPr>
            <w:r w:rsidRPr="00D37F10">
              <w:rPr>
                <w:szCs w:val="18"/>
              </w:rPr>
              <w:t>91 000</w:t>
            </w:r>
          </w:p>
        </w:tc>
        <w:tc>
          <w:tcPr>
            <w:tcW w:w="1132" w:type="dxa"/>
          </w:tcPr>
          <w:p w14:paraId="4C08E6BD" w14:textId="77777777" w:rsidR="00E72668" w:rsidRPr="00D37F10" w:rsidRDefault="00E72668" w:rsidP="0017505E">
            <w:pPr>
              <w:pStyle w:val="tabteksts"/>
              <w:jc w:val="center"/>
              <w:rPr>
                <w:szCs w:val="18"/>
              </w:rPr>
            </w:pPr>
            <w:r w:rsidRPr="00D37F10">
              <w:rPr>
                <w:szCs w:val="18"/>
              </w:rPr>
              <w:t>-</w:t>
            </w:r>
          </w:p>
        </w:tc>
        <w:tc>
          <w:tcPr>
            <w:tcW w:w="1132" w:type="dxa"/>
          </w:tcPr>
          <w:p w14:paraId="0C88C61E" w14:textId="77777777" w:rsidR="00E72668" w:rsidRPr="00D37F10" w:rsidRDefault="00E72668" w:rsidP="0017505E">
            <w:pPr>
              <w:pStyle w:val="tabteksts"/>
              <w:jc w:val="center"/>
              <w:rPr>
                <w:szCs w:val="18"/>
              </w:rPr>
            </w:pPr>
            <w:r w:rsidRPr="00D37F10">
              <w:rPr>
                <w:szCs w:val="18"/>
              </w:rPr>
              <w:t>-</w:t>
            </w:r>
          </w:p>
        </w:tc>
        <w:tc>
          <w:tcPr>
            <w:tcW w:w="1132" w:type="dxa"/>
          </w:tcPr>
          <w:p w14:paraId="76251E20" w14:textId="77777777" w:rsidR="00E72668" w:rsidRPr="00301467" w:rsidRDefault="00E72668" w:rsidP="0017505E">
            <w:pPr>
              <w:pStyle w:val="tabteksts"/>
              <w:jc w:val="center"/>
              <w:rPr>
                <w:szCs w:val="18"/>
              </w:rPr>
            </w:pPr>
            <w:r w:rsidRPr="009A0FF7">
              <w:rPr>
                <w:szCs w:val="18"/>
              </w:rPr>
              <w:t>-</w:t>
            </w:r>
          </w:p>
        </w:tc>
        <w:tc>
          <w:tcPr>
            <w:tcW w:w="1132" w:type="dxa"/>
          </w:tcPr>
          <w:p w14:paraId="0901986E" w14:textId="77777777" w:rsidR="00E72668" w:rsidRPr="00301467" w:rsidRDefault="00E72668" w:rsidP="0017505E">
            <w:pPr>
              <w:pStyle w:val="tabteksts"/>
              <w:jc w:val="center"/>
              <w:rPr>
                <w:szCs w:val="18"/>
              </w:rPr>
            </w:pPr>
            <w:r w:rsidRPr="009A0FF7">
              <w:rPr>
                <w:szCs w:val="18"/>
              </w:rPr>
              <w:t>-</w:t>
            </w:r>
          </w:p>
        </w:tc>
      </w:tr>
    </w:tbl>
    <w:p w14:paraId="72607764" w14:textId="77777777" w:rsidR="00E72668" w:rsidRPr="00B75637" w:rsidRDefault="00E72668" w:rsidP="00E72668">
      <w:pPr>
        <w:widowControl w:val="0"/>
        <w:spacing w:before="240" w:after="240"/>
        <w:jc w:val="center"/>
        <w:rPr>
          <w:b/>
        </w:rPr>
      </w:pPr>
      <w:r w:rsidRPr="00B75637">
        <w:rPr>
          <w:b/>
        </w:rPr>
        <w:t>62.07.00 Eiropas Reģionālās attīstības fonda (ERAF) projekti (2014-2020)</w:t>
      </w:r>
    </w:p>
    <w:p w14:paraId="79D12000" w14:textId="77777777" w:rsidR="00E72668" w:rsidRPr="00B75637" w:rsidRDefault="00E72668" w:rsidP="00E72668">
      <w:pPr>
        <w:pStyle w:val="ListParagraph"/>
        <w:spacing w:after="120"/>
        <w:ind w:left="0"/>
        <w:contextualSpacing w:val="0"/>
        <w:rPr>
          <w:u w:val="single"/>
        </w:rPr>
      </w:pPr>
      <w:r w:rsidRPr="00B75637">
        <w:rPr>
          <w:u w:val="single"/>
        </w:rPr>
        <w:t>Apakšprogrammas mērķis:</w:t>
      </w:r>
    </w:p>
    <w:p w14:paraId="66C596C2" w14:textId="77777777" w:rsidR="00E72668" w:rsidRPr="00B75637" w:rsidRDefault="00E72668" w:rsidP="00E72668">
      <w:pPr>
        <w:ind w:firstLine="720"/>
      </w:pPr>
      <w:r w:rsidRPr="00B75637">
        <w:t>nodrošināt 2014.-2020. gada plānošanas perioda ERAF projektu īstenošanu.</w:t>
      </w:r>
    </w:p>
    <w:p w14:paraId="45358CEF" w14:textId="77777777" w:rsidR="00E72668" w:rsidRPr="00502D3A" w:rsidRDefault="00E72668" w:rsidP="00E72668">
      <w:pPr>
        <w:spacing w:before="120" w:after="120"/>
        <w:rPr>
          <w:u w:val="single"/>
        </w:rPr>
      </w:pPr>
      <w:r w:rsidRPr="00502D3A">
        <w:rPr>
          <w:u w:val="single"/>
        </w:rPr>
        <w:t>Galvenās aktivitātes:</w:t>
      </w:r>
    </w:p>
    <w:p w14:paraId="326C7B5A" w14:textId="77777777" w:rsidR="00E72668" w:rsidRPr="000051C2" w:rsidRDefault="00E72668" w:rsidP="00E72668">
      <w:pPr>
        <w:autoSpaceDE w:val="0"/>
        <w:autoSpaceDN w:val="0"/>
        <w:adjustRightInd w:val="0"/>
        <w:spacing w:before="120" w:after="120"/>
        <w:ind w:left="1077" w:hanging="357"/>
      </w:pPr>
      <w:r>
        <w:t>1</w:t>
      </w:r>
      <w:r w:rsidRPr="000051C2">
        <w:t xml:space="preserve">) </w:t>
      </w:r>
      <w:r w:rsidRPr="000051C2">
        <w:tab/>
        <w:t>atbilstoši MK 2015. gada 1. decembra noteikumiem Nr. 678 īstenot darbības programmas “Izaugsme un nodarbinātība” 3.2.1. specifiskā atbalsta mērķa “Palielināt augstas pievienotās vērtības produktu un pakalpojumu eksporta proporciju” 3.2.1.2. pasākuma “Starptautiskās konkurētspējas veicināšana” projektu Nr. 3.2.1.2/16/I/001 “Starptautiskās konkurētspējas veicināšana”;</w:t>
      </w:r>
    </w:p>
    <w:p w14:paraId="06C4ECF6" w14:textId="77777777" w:rsidR="00E72668" w:rsidRPr="000051C2" w:rsidRDefault="00E72668" w:rsidP="00E72668">
      <w:pPr>
        <w:autoSpaceDE w:val="0"/>
        <w:autoSpaceDN w:val="0"/>
        <w:adjustRightInd w:val="0"/>
        <w:spacing w:before="120" w:after="120"/>
        <w:ind w:left="1077" w:hanging="357"/>
      </w:pPr>
      <w:r>
        <w:t>2</w:t>
      </w:r>
      <w:r w:rsidRPr="000051C2">
        <w:t xml:space="preserve">) </w:t>
      </w:r>
      <w:r w:rsidRPr="000051C2">
        <w:tab/>
        <w:t>atbilstoši MK 2015. gada 1. decembra noteikumiem Nr. 678 īstenot darbības programmas “Izaugsme un nodarbinātība” 3.2.1. specifiskā atbalsta mērķa “Palielināt augstas pievienotās vērtības produktu un pakalpojumu eksporta proporciju” 3.2.1.2. pasākuma “Starptautiskās konkurētspējas veicināšana” projektu Nr. 3.2.1.2/16/I/002 “Latvijas starptautiskās konkurētspējas veicināšana tūrismā”;</w:t>
      </w:r>
    </w:p>
    <w:p w14:paraId="4BC354DC" w14:textId="77777777" w:rsidR="00E72668" w:rsidRPr="000051C2" w:rsidRDefault="00E72668" w:rsidP="00E72668">
      <w:pPr>
        <w:autoSpaceDE w:val="0"/>
        <w:autoSpaceDN w:val="0"/>
        <w:adjustRightInd w:val="0"/>
        <w:spacing w:before="120" w:after="120"/>
        <w:ind w:left="1077" w:hanging="357"/>
      </w:pPr>
      <w:r>
        <w:lastRenderedPageBreak/>
        <w:t>3</w:t>
      </w:r>
      <w:r w:rsidRPr="000051C2">
        <w:t xml:space="preserve">) </w:t>
      </w:r>
      <w:r w:rsidRPr="000051C2">
        <w:tab/>
        <w:t>atbilstoši MK 2016. gada 10. maija noteikumiem Nr. 287 īstenot darbības programmas “Izaugsme un nodarbinātība” 1.2.2. specifiskā atbalsta mērķa “Veicināt inovāciju ieviešanu komersantos” 1.2.2.2. pasākuma “Inovāciju motivācijas programma” projektu Nr. 1.2.2.2./16/I/001 “Inovāciju motivācijas programma”;</w:t>
      </w:r>
    </w:p>
    <w:p w14:paraId="1F9B5E4E" w14:textId="77777777" w:rsidR="00E72668" w:rsidRPr="000051C2" w:rsidRDefault="00E72668" w:rsidP="00E72668">
      <w:pPr>
        <w:autoSpaceDE w:val="0"/>
        <w:autoSpaceDN w:val="0"/>
        <w:adjustRightInd w:val="0"/>
        <w:spacing w:before="120" w:after="120"/>
        <w:ind w:left="1077" w:hanging="357"/>
      </w:pPr>
      <w:r>
        <w:t>4</w:t>
      </w:r>
      <w:r w:rsidRPr="000051C2">
        <w:t xml:space="preserve">) </w:t>
      </w:r>
      <w:r w:rsidRPr="000051C2">
        <w:tab/>
        <w:t>atbilstoši MK 2016. gada 3. maija noteikumiem Nr. 279 īstenot darbības programmas “Izaugsme un nodarbinātība” 3.1.1. specifiskā atbalsta mērķa “Sekmēt MVK izveidi un attīstību, īpaši apstrādes rūpniecībā un RIS3 prioritārajās nozarēs” 3.1.1.6. pasākuma “Reģionālie biznesa inkubatori un radošo industriju inkubators” projektu Nr. 3.1.1.6/16/I/001 “Reģionālie biznesa inkubatori un radošo industriju inkubators”;</w:t>
      </w:r>
    </w:p>
    <w:p w14:paraId="267D9CC5" w14:textId="77777777" w:rsidR="00E72668" w:rsidRPr="000051C2" w:rsidRDefault="00E72668" w:rsidP="00E72668">
      <w:pPr>
        <w:autoSpaceDE w:val="0"/>
        <w:autoSpaceDN w:val="0"/>
        <w:adjustRightInd w:val="0"/>
        <w:spacing w:before="120" w:after="120"/>
        <w:ind w:left="1077" w:hanging="357"/>
      </w:pPr>
      <w:r>
        <w:t>5</w:t>
      </w:r>
      <w:r w:rsidRPr="000051C2">
        <w:t xml:space="preserve">) </w:t>
      </w:r>
      <w:r w:rsidRPr="000051C2">
        <w:tab/>
        <w:t xml:space="preserve">atbilstoši MK 2016. gada 25. oktobra noteikumiem Nr. 692 īstenot darbības programmas “Izaugsme un nodarbinātība” 1.2.1. specifiskā atbalsta mērķa “Palielināt privātā sektora investīcijas P&amp;A” 1.2.1.2. pasākuma “Atbalsts tehnoloģiju </w:t>
      </w:r>
      <w:proofErr w:type="spellStart"/>
      <w:r w:rsidRPr="000051C2">
        <w:t>pārneses</w:t>
      </w:r>
      <w:proofErr w:type="spellEnd"/>
      <w:r w:rsidRPr="000051C2">
        <w:t xml:space="preserve"> sistēmas pilnveidošanai” projektu Nr. 1.2.1.2/16/I/001 “Tehnoloģiju </w:t>
      </w:r>
      <w:proofErr w:type="spellStart"/>
      <w:r w:rsidRPr="000051C2">
        <w:t>pārneses</w:t>
      </w:r>
      <w:proofErr w:type="spellEnd"/>
      <w:r w:rsidRPr="000051C2">
        <w:t xml:space="preserve"> programma”;</w:t>
      </w:r>
    </w:p>
    <w:p w14:paraId="3BF40184" w14:textId="77777777" w:rsidR="00E72668" w:rsidRPr="000051C2" w:rsidRDefault="00E72668" w:rsidP="00E72668">
      <w:pPr>
        <w:autoSpaceDE w:val="0"/>
        <w:autoSpaceDN w:val="0"/>
        <w:adjustRightInd w:val="0"/>
        <w:spacing w:before="120" w:after="120"/>
        <w:ind w:left="1077" w:hanging="357"/>
      </w:pPr>
      <w:r>
        <w:t>6</w:t>
      </w:r>
      <w:r w:rsidRPr="000051C2">
        <w:t xml:space="preserve">) </w:t>
      </w:r>
      <w:r w:rsidRPr="000051C2">
        <w:tab/>
        <w:t>atbilstoši MK 2016. gada 14. jūnija noteikumiem Nr. 365 īstenot darbības programmas “Izaugsme un nodarbinātība” 1.2.2. specifiskā atbalsta mērķa “Veicināt inovāciju ieviešanu komersantos” 1.2.2.3. pasākuma “Atbalsts IKT un netehnoloģiskām apmācībām, kā arī apmācībā, lai sekmētu investoru piesaisti” projektu Nr. 1.2.2.3/16/I/003 “Apmācību īstenošana ārvalstu investoru piesaistei”;</w:t>
      </w:r>
    </w:p>
    <w:p w14:paraId="1AEAF787" w14:textId="77777777" w:rsidR="00E72668" w:rsidRPr="006440C4" w:rsidRDefault="00E72668" w:rsidP="00E72668">
      <w:pPr>
        <w:autoSpaceDE w:val="0"/>
        <w:autoSpaceDN w:val="0"/>
        <w:adjustRightInd w:val="0"/>
        <w:spacing w:before="120" w:after="120"/>
        <w:ind w:left="1077" w:hanging="357"/>
      </w:pPr>
      <w:r>
        <w:t>7</w:t>
      </w:r>
      <w:r w:rsidRPr="006440C4">
        <w:t>) atbilstoši MK 2015. gada 17. novembra noteikumiem Nr. 653 2.2.1.1. pasākuma “Centralizētu publiskās pārvaldes IKT platformu izveide, publiskās pārvaldes procesu optimizēšana un attīstība” īstenot projektu Nr. 2.2.1.1/19/I/005  “Būvniecības procesu un IS attīstība (2.kārta)”</w:t>
      </w:r>
    </w:p>
    <w:p w14:paraId="4326AFF6" w14:textId="77777777" w:rsidR="00E72668" w:rsidRPr="000051C2" w:rsidRDefault="00E72668" w:rsidP="00E72668">
      <w:pPr>
        <w:autoSpaceDE w:val="0"/>
        <w:autoSpaceDN w:val="0"/>
        <w:adjustRightInd w:val="0"/>
        <w:spacing w:before="120" w:after="120"/>
        <w:ind w:left="1077" w:hanging="357"/>
      </w:pPr>
      <w:r>
        <w:t>8</w:t>
      </w:r>
      <w:r w:rsidRPr="000051C2">
        <w:t>) atbilstoši MK 2015. gada 17. novembra noteikumiem Nr. 653 2.2.1.1. pasākuma “Centralizētu publiskās pārvaldes IKT platformu izveide, publiskās pārvaldes procesu optimizēšana un attīstība” īstenot  projektu “Ārējās tirdzniecības statistikas datu apstrādes sistēma”;</w:t>
      </w:r>
    </w:p>
    <w:p w14:paraId="3E3959DE" w14:textId="77777777" w:rsidR="00E72668" w:rsidRPr="000051C2" w:rsidRDefault="00E72668" w:rsidP="00E72668">
      <w:pPr>
        <w:spacing w:before="120" w:after="240"/>
      </w:pPr>
      <w:r w:rsidRPr="000051C2">
        <w:rPr>
          <w:u w:val="single"/>
        </w:rPr>
        <w:t>Apakšprogrammas izpildītāji:</w:t>
      </w:r>
      <w:r w:rsidRPr="000051C2">
        <w:t xml:space="preserve"> Latvijas Investīciju un attīstības aģentūra, Centrālā statistikas pārvalde, Būvniecības valsts kontroles birojs.</w:t>
      </w:r>
    </w:p>
    <w:p w14:paraId="393969E6" w14:textId="77777777" w:rsidR="00E72668" w:rsidRPr="00B75637" w:rsidRDefault="00E72668" w:rsidP="00E72668">
      <w:pPr>
        <w:pStyle w:val="Tabuluvirsraksti"/>
        <w:spacing w:before="240" w:after="240"/>
        <w:rPr>
          <w:b/>
          <w:lang w:eastAsia="lv-LV"/>
        </w:rPr>
      </w:pPr>
      <w:r w:rsidRPr="00B75637">
        <w:rPr>
          <w:b/>
          <w:lang w:eastAsia="lv-LV"/>
        </w:rPr>
        <w:t xml:space="preserve">Finansiālie rādītāji </w:t>
      </w:r>
      <w:bookmarkStart w:id="51" w:name="_Hlk83834126"/>
      <w:r w:rsidRPr="00B75637">
        <w:rPr>
          <w:b/>
          <w:lang w:eastAsia="lv-LV"/>
        </w:rPr>
        <w:t>no 2020. līdz 2024. gadam</w:t>
      </w:r>
      <w:bookmarkEnd w:id="51"/>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971782" w14:paraId="01F3C382" w14:textId="77777777" w:rsidTr="0017505E">
        <w:trPr>
          <w:trHeight w:val="283"/>
          <w:tblHeader/>
          <w:jc w:val="center"/>
        </w:trPr>
        <w:tc>
          <w:tcPr>
            <w:tcW w:w="3378" w:type="dxa"/>
            <w:vAlign w:val="center"/>
          </w:tcPr>
          <w:p w14:paraId="6AA064A2" w14:textId="77777777" w:rsidR="00E72668" w:rsidRPr="00971782" w:rsidRDefault="00E72668" w:rsidP="0017505E">
            <w:pPr>
              <w:pStyle w:val="tabteksts"/>
              <w:jc w:val="center"/>
              <w:rPr>
                <w:szCs w:val="24"/>
                <w:highlight w:val="yellow"/>
              </w:rPr>
            </w:pPr>
          </w:p>
        </w:tc>
        <w:tc>
          <w:tcPr>
            <w:tcW w:w="1131" w:type="dxa"/>
          </w:tcPr>
          <w:p w14:paraId="26419104" w14:textId="77777777" w:rsidR="00E72668" w:rsidRPr="00971782" w:rsidRDefault="00E72668" w:rsidP="0017505E">
            <w:pPr>
              <w:pStyle w:val="tabteksts"/>
              <w:jc w:val="center"/>
              <w:rPr>
                <w:szCs w:val="24"/>
                <w:highlight w:val="yellow"/>
                <w:lang w:eastAsia="lv-LV"/>
              </w:rPr>
            </w:pPr>
            <w:r w:rsidRPr="00971782">
              <w:rPr>
                <w:szCs w:val="18"/>
                <w:lang w:eastAsia="lv-LV"/>
              </w:rPr>
              <w:t>2020. gads</w:t>
            </w:r>
            <w:r w:rsidRPr="00971782">
              <w:rPr>
                <w:szCs w:val="18"/>
                <w:lang w:eastAsia="lv-LV"/>
              </w:rPr>
              <w:br/>
              <w:t>(izpilde)</w:t>
            </w:r>
          </w:p>
        </w:tc>
        <w:tc>
          <w:tcPr>
            <w:tcW w:w="1132" w:type="dxa"/>
          </w:tcPr>
          <w:p w14:paraId="3C650B17" w14:textId="77777777" w:rsidR="00E72668" w:rsidRPr="00971782" w:rsidRDefault="00E72668" w:rsidP="0017505E">
            <w:pPr>
              <w:pStyle w:val="tabteksts"/>
              <w:jc w:val="center"/>
              <w:rPr>
                <w:szCs w:val="24"/>
                <w:highlight w:val="yellow"/>
                <w:lang w:eastAsia="lv-LV"/>
              </w:rPr>
            </w:pPr>
            <w:r w:rsidRPr="00971782">
              <w:rPr>
                <w:lang w:eastAsia="lv-LV"/>
              </w:rPr>
              <w:t>2021. gada     plāns</w:t>
            </w:r>
          </w:p>
        </w:tc>
        <w:tc>
          <w:tcPr>
            <w:tcW w:w="1132" w:type="dxa"/>
          </w:tcPr>
          <w:p w14:paraId="0B673385" w14:textId="77777777" w:rsidR="00E72668" w:rsidRPr="00971782" w:rsidRDefault="00E72668" w:rsidP="0017505E">
            <w:pPr>
              <w:pStyle w:val="tabteksts"/>
              <w:jc w:val="center"/>
              <w:rPr>
                <w:szCs w:val="24"/>
                <w:highlight w:val="yellow"/>
                <w:lang w:eastAsia="lv-LV"/>
              </w:rPr>
            </w:pPr>
            <w:r w:rsidRPr="00971782">
              <w:t>2022. gada projekts</w:t>
            </w:r>
          </w:p>
        </w:tc>
        <w:tc>
          <w:tcPr>
            <w:tcW w:w="1132" w:type="dxa"/>
          </w:tcPr>
          <w:p w14:paraId="113037B5" w14:textId="77777777" w:rsidR="00E72668" w:rsidRPr="00971782" w:rsidRDefault="00E72668" w:rsidP="0017505E">
            <w:pPr>
              <w:pStyle w:val="tabteksts"/>
              <w:jc w:val="center"/>
              <w:rPr>
                <w:szCs w:val="24"/>
                <w:highlight w:val="yellow"/>
                <w:lang w:eastAsia="lv-LV"/>
              </w:rPr>
            </w:pPr>
            <w:r w:rsidRPr="00971782">
              <w:t>2023. gada prognoze</w:t>
            </w:r>
          </w:p>
        </w:tc>
        <w:tc>
          <w:tcPr>
            <w:tcW w:w="1132" w:type="dxa"/>
          </w:tcPr>
          <w:p w14:paraId="01D5CBB0" w14:textId="77777777" w:rsidR="00E72668" w:rsidRPr="00971782" w:rsidRDefault="00E72668" w:rsidP="0017505E">
            <w:pPr>
              <w:pStyle w:val="tabteksts"/>
              <w:jc w:val="center"/>
              <w:rPr>
                <w:szCs w:val="24"/>
                <w:highlight w:val="yellow"/>
                <w:lang w:eastAsia="lv-LV"/>
              </w:rPr>
            </w:pPr>
            <w:r w:rsidRPr="00971782">
              <w:t>2024. gada prognoze</w:t>
            </w:r>
          </w:p>
        </w:tc>
      </w:tr>
      <w:tr w:rsidR="00E72668" w:rsidRPr="00B75637" w14:paraId="0A2E417D" w14:textId="77777777" w:rsidTr="0017505E">
        <w:trPr>
          <w:trHeight w:val="142"/>
          <w:jc w:val="center"/>
        </w:trPr>
        <w:tc>
          <w:tcPr>
            <w:tcW w:w="3378" w:type="dxa"/>
            <w:shd w:val="clear" w:color="auto" w:fill="D9D9D9" w:themeFill="background1" w:themeFillShade="D9"/>
            <w:vAlign w:val="center"/>
          </w:tcPr>
          <w:p w14:paraId="7F9FF7EA" w14:textId="77777777" w:rsidR="00E72668" w:rsidRPr="00B75637" w:rsidRDefault="00E72668" w:rsidP="0017505E">
            <w:pPr>
              <w:pStyle w:val="tabteksts"/>
              <w:rPr>
                <w:lang w:eastAsia="lv-LV"/>
              </w:rPr>
            </w:pPr>
            <w:r w:rsidRPr="00B75637">
              <w:rPr>
                <w:lang w:eastAsia="lv-LV"/>
              </w:rPr>
              <w:t>Kopējie izdevumi,</w:t>
            </w:r>
            <w:r w:rsidRPr="00B75637">
              <w:t xml:space="preserve"> </w:t>
            </w:r>
            <w:proofErr w:type="spellStart"/>
            <w:r w:rsidRPr="00B75637">
              <w:rPr>
                <w:i/>
                <w:szCs w:val="18"/>
              </w:rPr>
              <w:t>euro</w:t>
            </w:r>
            <w:proofErr w:type="spellEnd"/>
          </w:p>
        </w:tc>
        <w:tc>
          <w:tcPr>
            <w:tcW w:w="1131" w:type="dxa"/>
            <w:shd w:val="clear" w:color="auto" w:fill="D9D9D9" w:themeFill="background1" w:themeFillShade="D9"/>
          </w:tcPr>
          <w:p w14:paraId="36F6CADC" w14:textId="77777777" w:rsidR="00E72668" w:rsidRPr="00B75637" w:rsidRDefault="00E72668" w:rsidP="0017505E">
            <w:pPr>
              <w:pStyle w:val="tabteksts"/>
              <w:jc w:val="right"/>
            </w:pPr>
            <w:r w:rsidRPr="00B75637">
              <w:t>15 601 654</w:t>
            </w:r>
          </w:p>
        </w:tc>
        <w:tc>
          <w:tcPr>
            <w:tcW w:w="1132" w:type="dxa"/>
            <w:shd w:val="clear" w:color="auto" w:fill="D9D9D9" w:themeFill="background1" w:themeFillShade="D9"/>
          </w:tcPr>
          <w:p w14:paraId="34D119B0" w14:textId="77777777" w:rsidR="00E72668" w:rsidRPr="00B75637" w:rsidRDefault="00E72668" w:rsidP="0017505E">
            <w:pPr>
              <w:pStyle w:val="tabteksts"/>
              <w:jc w:val="right"/>
            </w:pPr>
            <w:r w:rsidRPr="00B75637">
              <w:t>18 415 415</w:t>
            </w:r>
          </w:p>
        </w:tc>
        <w:tc>
          <w:tcPr>
            <w:tcW w:w="1132" w:type="dxa"/>
            <w:shd w:val="clear" w:color="auto" w:fill="D9D9D9" w:themeFill="background1" w:themeFillShade="D9"/>
          </w:tcPr>
          <w:p w14:paraId="54D33E84" w14:textId="77777777" w:rsidR="00E72668" w:rsidRPr="00B75637" w:rsidRDefault="00E72668" w:rsidP="0017505E">
            <w:pPr>
              <w:pStyle w:val="tabteksts"/>
              <w:jc w:val="right"/>
            </w:pPr>
            <w:r w:rsidRPr="00B75637">
              <w:t>30 168 449</w:t>
            </w:r>
          </w:p>
        </w:tc>
        <w:tc>
          <w:tcPr>
            <w:tcW w:w="1132" w:type="dxa"/>
            <w:shd w:val="clear" w:color="auto" w:fill="D9D9D9" w:themeFill="background1" w:themeFillShade="D9"/>
          </w:tcPr>
          <w:p w14:paraId="47123607" w14:textId="77777777" w:rsidR="00E72668" w:rsidRPr="00B75637" w:rsidRDefault="00E72668" w:rsidP="0017505E">
            <w:pPr>
              <w:pStyle w:val="tabteksts"/>
              <w:jc w:val="right"/>
            </w:pPr>
            <w:r w:rsidRPr="00B75637">
              <w:t>15 729 985</w:t>
            </w:r>
          </w:p>
        </w:tc>
        <w:tc>
          <w:tcPr>
            <w:tcW w:w="1132" w:type="dxa"/>
            <w:shd w:val="clear" w:color="auto" w:fill="D9D9D9" w:themeFill="background1" w:themeFillShade="D9"/>
          </w:tcPr>
          <w:p w14:paraId="20AF8FD9" w14:textId="77777777" w:rsidR="00E72668" w:rsidRPr="00B75637" w:rsidRDefault="00E72668" w:rsidP="0017505E">
            <w:pPr>
              <w:pStyle w:val="tabteksts"/>
              <w:jc w:val="center"/>
            </w:pPr>
            <w:r w:rsidRPr="00B75637">
              <w:t>-</w:t>
            </w:r>
          </w:p>
        </w:tc>
      </w:tr>
      <w:tr w:rsidR="00E72668" w:rsidRPr="00B75637" w14:paraId="07B70D21" w14:textId="77777777" w:rsidTr="0017505E">
        <w:trPr>
          <w:trHeight w:val="283"/>
          <w:jc w:val="center"/>
        </w:trPr>
        <w:tc>
          <w:tcPr>
            <w:tcW w:w="3378" w:type="dxa"/>
            <w:vAlign w:val="center"/>
          </w:tcPr>
          <w:p w14:paraId="2B932118" w14:textId="77777777" w:rsidR="00E72668" w:rsidRPr="00B75637" w:rsidRDefault="00E72668" w:rsidP="0017505E">
            <w:pPr>
              <w:pStyle w:val="tabteksts"/>
              <w:rPr>
                <w:szCs w:val="18"/>
                <w:lang w:eastAsia="lv-LV"/>
              </w:rPr>
            </w:pPr>
            <w:r w:rsidRPr="00B75637">
              <w:rPr>
                <w:szCs w:val="18"/>
                <w:lang w:eastAsia="lv-LV"/>
              </w:rPr>
              <w:t xml:space="preserve">Kopējo izdevumu izmaiņas, </w:t>
            </w:r>
            <w:proofErr w:type="spellStart"/>
            <w:r w:rsidRPr="00B75637">
              <w:rPr>
                <w:i/>
                <w:szCs w:val="18"/>
                <w:lang w:eastAsia="lv-LV"/>
              </w:rPr>
              <w:t>euro</w:t>
            </w:r>
            <w:proofErr w:type="spellEnd"/>
            <w:r w:rsidRPr="00B75637">
              <w:rPr>
                <w:szCs w:val="18"/>
                <w:lang w:eastAsia="lv-LV"/>
              </w:rPr>
              <w:t xml:space="preserve"> (+/–) pret iepriekšējo gadu</w:t>
            </w:r>
          </w:p>
        </w:tc>
        <w:tc>
          <w:tcPr>
            <w:tcW w:w="1131" w:type="dxa"/>
          </w:tcPr>
          <w:p w14:paraId="4669508A" w14:textId="77777777" w:rsidR="00E72668" w:rsidRPr="00B75637" w:rsidRDefault="00E72668" w:rsidP="0017505E">
            <w:pPr>
              <w:pStyle w:val="tabteksts"/>
              <w:jc w:val="center"/>
            </w:pPr>
            <w:r w:rsidRPr="00B75637">
              <w:rPr>
                <w:b/>
                <w:bCs/>
              </w:rPr>
              <w:t>×</w:t>
            </w:r>
          </w:p>
        </w:tc>
        <w:tc>
          <w:tcPr>
            <w:tcW w:w="1132" w:type="dxa"/>
          </w:tcPr>
          <w:p w14:paraId="51438829" w14:textId="77777777" w:rsidR="00E72668" w:rsidRPr="00B75637" w:rsidRDefault="00E72668" w:rsidP="0017505E">
            <w:pPr>
              <w:pStyle w:val="tabteksts"/>
              <w:jc w:val="right"/>
            </w:pPr>
            <w:r w:rsidRPr="00B75637">
              <w:t>2 813 761</w:t>
            </w:r>
          </w:p>
        </w:tc>
        <w:tc>
          <w:tcPr>
            <w:tcW w:w="1132" w:type="dxa"/>
          </w:tcPr>
          <w:p w14:paraId="26CB786B" w14:textId="77777777" w:rsidR="00E72668" w:rsidRPr="00B75637" w:rsidRDefault="00E72668" w:rsidP="0017505E">
            <w:pPr>
              <w:pStyle w:val="tabteksts"/>
              <w:jc w:val="right"/>
            </w:pPr>
            <w:r w:rsidRPr="00B75637">
              <w:t>11 753 034</w:t>
            </w:r>
          </w:p>
        </w:tc>
        <w:tc>
          <w:tcPr>
            <w:tcW w:w="1132" w:type="dxa"/>
          </w:tcPr>
          <w:p w14:paraId="66D76D72" w14:textId="77777777" w:rsidR="00E72668" w:rsidRPr="00B75637" w:rsidRDefault="00E72668" w:rsidP="0017505E">
            <w:pPr>
              <w:pStyle w:val="tabteksts"/>
              <w:jc w:val="right"/>
            </w:pPr>
            <w:r w:rsidRPr="00B75637">
              <w:t>-14 438 464</w:t>
            </w:r>
          </w:p>
        </w:tc>
        <w:tc>
          <w:tcPr>
            <w:tcW w:w="1132" w:type="dxa"/>
          </w:tcPr>
          <w:p w14:paraId="718EA0AD" w14:textId="77777777" w:rsidR="00E72668" w:rsidRPr="00B75637" w:rsidRDefault="00E72668" w:rsidP="0017505E">
            <w:pPr>
              <w:pStyle w:val="tabteksts"/>
              <w:jc w:val="right"/>
            </w:pPr>
            <w:r w:rsidRPr="00B75637">
              <w:t>-15 729 985</w:t>
            </w:r>
          </w:p>
        </w:tc>
      </w:tr>
      <w:tr w:rsidR="00E72668" w:rsidRPr="00B75637" w14:paraId="62D73F99" w14:textId="77777777" w:rsidTr="0017505E">
        <w:trPr>
          <w:trHeight w:val="283"/>
          <w:jc w:val="center"/>
        </w:trPr>
        <w:tc>
          <w:tcPr>
            <w:tcW w:w="3378" w:type="dxa"/>
            <w:vAlign w:val="center"/>
          </w:tcPr>
          <w:p w14:paraId="147F5D45" w14:textId="77777777" w:rsidR="00E72668" w:rsidRPr="00B75637" w:rsidRDefault="00E72668" w:rsidP="0017505E">
            <w:pPr>
              <w:pStyle w:val="tabteksts"/>
            </w:pPr>
            <w:r w:rsidRPr="00B75637">
              <w:rPr>
                <w:lang w:eastAsia="lv-LV"/>
              </w:rPr>
              <w:t>Kopējie izdevumi</w:t>
            </w:r>
            <w:r w:rsidRPr="00B75637">
              <w:t>, % (+/–) pret iepriekšējo gadu</w:t>
            </w:r>
          </w:p>
        </w:tc>
        <w:tc>
          <w:tcPr>
            <w:tcW w:w="1131" w:type="dxa"/>
          </w:tcPr>
          <w:p w14:paraId="7529CEF8" w14:textId="77777777" w:rsidR="00E72668" w:rsidRPr="00B75637" w:rsidRDefault="00E72668" w:rsidP="0017505E">
            <w:pPr>
              <w:pStyle w:val="tabteksts"/>
              <w:jc w:val="center"/>
            </w:pPr>
            <w:r w:rsidRPr="00B75637">
              <w:rPr>
                <w:b/>
                <w:bCs/>
              </w:rPr>
              <w:t>×</w:t>
            </w:r>
          </w:p>
        </w:tc>
        <w:tc>
          <w:tcPr>
            <w:tcW w:w="1132" w:type="dxa"/>
          </w:tcPr>
          <w:p w14:paraId="5FF5F50E" w14:textId="77777777" w:rsidR="00E72668" w:rsidRPr="00B75637" w:rsidRDefault="00E72668" w:rsidP="0017505E">
            <w:pPr>
              <w:pStyle w:val="tabteksts"/>
              <w:jc w:val="right"/>
            </w:pPr>
            <w:r w:rsidRPr="00B75637">
              <w:t>18,0</w:t>
            </w:r>
          </w:p>
        </w:tc>
        <w:tc>
          <w:tcPr>
            <w:tcW w:w="1132" w:type="dxa"/>
          </w:tcPr>
          <w:p w14:paraId="79C708C0" w14:textId="77777777" w:rsidR="00E72668" w:rsidRPr="00B75637" w:rsidRDefault="00E72668" w:rsidP="0017505E">
            <w:pPr>
              <w:pStyle w:val="tabteksts"/>
              <w:jc w:val="right"/>
            </w:pPr>
            <w:r w:rsidRPr="00B75637">
              <w:t>63,8</w:t>
            </w:r>
          </w:p>
        </w:tc>
        <w:tc>
          <w:tcPr>
            <w:tcW w:w="1132" w:type="dxa"/>
          </w:tcPr>
          <w:p w14:paraId="63A7B8D1" w14:textId="77777777" w:rsidR="00E72668" w:rsidRPr="00B75637" w:rsidRDefault="00E72668" w:rsidP="0017505E">
            <w:pPr>
              <w:pStyle w:val="tabteksts"/>
              <w:jc w:val="right"/>
            </w:pPr>
            <w:r w:rsidRPr="00B75637">
              <w:t>-47,9</w:t>
            </w:r>
          </w:p>
        </w:tc>
        <w:tc>
          <w:tcPr>
            <w:tcW w:w="1132" w:type="dxa"/>
          </w:tcPr>
          <w:p w14:paraId="346A0890" w14:textId="77777777" w:rsidR="00E72668" w:rsidRPr="00B75637" w:rsidRDefault="00E72668" w:rsidP="0017505E">
            <w:pPr>
              <w:pStyle w:val="tabteksts"/>
              <w:jc w:val="right"/>
            </w:pPr>
            <w:r w:rsidRPr="00B75637">
              <w:t>-100</w:t>
            </w:r>
          </w:p>
        </w:tc>
      </w:tr>
      <w:tr w:rsidR="00E72668" w:rsidRPr="00152C95" w14:paraId="56CEC988" w14:textId="77777777" w:rsidTr="0017505E">
        <w:trPr>
          <w:trHeight w:val="142"/>
          <w:jc w:val="center"/>
        </w:trPr>
        <w:tc>
          <w:tcPr>
            <w:tcW w:w="3378" w:type="dxa"/>
          </w:tcPr>
          <w:p w14:paraId="76AFAEC4" w14:textId="77777777" w:rsidR="00E72668" w:rsidRPr="00152C95" w:rsidRDefault="00E72668" w:rsidP="0017505E">
            <w:pPr>
              <w:pStyle w:val="tabteksts"/>
              <w:rPr>
                <w:color w:val="000000" w:themeColor="text1"/>
                <w:szCs w:val="18"/>
                <w:lang w:eastAsia="lv-LV"/>
              </w:rPr>
            </w:pPr>
            <w:r w:rsidRPr="00152C95">
              <w:rPr>
                <w:color w:val="000000" w:themeColor="text1"/>
                <w:szCs w:val="18"/>
              </w:rPr>
              <w:t xml:space="preserve">Atlīdzība, </w:t>
            </w:r>
            <w:proofErr w:type="spellStart"/>
            <w:r w:rsidRPr="00152C95">
              <w:rPr>
                <w:i/>
                <w:szCs w:val="18"/>
              </w:rPr>
              <w:t>euro</w:t>
            </w:r>
            <w:proofErr w:type="spellEnd"/>
          </w:p>
        </w:tc>
        <w:tc>
          <w:tcPr>
            <w:tcW w:w="1131" w:type="dxa"/>
          </w:tcPr>
          <w:p w14:paraId="4CD07B68" w14:textId="77777777" w:rsidR="00E72668" w:rsidRPr="00152C95" w:rsidRDefault="00E72668" w:rsidP="0017505E">
            <w:pPr>
              <w:pStyle w:val="tabteksts"/>
              <w:jc w:val="right"/>
              <w:rPr>
                <w:szCs w:val="18"/>
              </w:rPr>
            </w:pPr>
            <w:r w:rsidRPr="00152C95">
              <w:rPr>
                <w:szCs w:val="18"/>
              </w:rPr>
              <w:t>3 309 307</w:t>
            </w:r>
          </w:p>
        </w:tc>
        <w:tc>
          <w:tcPr>
            <w:tcW w:w="1132" w:type="dxa"/>
          </w:tcPr>
          <w:p w14:paraId="751B1554" w14:textId="77777777" w:rsidR="00E72668" w:rsidRPr="00152C95" w:rsidRDefault="00E72668" w:rsidP="0017505E">
            <w:pPr>
              <w:pStyle w:val="tabteksts"/>
              <w:jc w:val="right"/>
              <w:rPr>
                <w:szCs w:val="18"/>
              </w:rPr>
            </w:pPr>
            <w:r w:rsidRPr="00152C95">
              <w:rPr>
                <w:szCs w:val="18"/>
              </w:rPr>
              <w:t>3 572 193</w:t>
            </w:r>
          </w:p>
        </w:tc>
        <w:tc>
          <w:tcPr>
            <w:tcW w:w="1132" w:type="dxa"/>
          </w:tcPr>
          <w:p w14:paraId="2B0E1B79" w14:textId="77777777" w:rsidR="00E72668" w:rsidRPr="00152C95" w:rsidRDefault="00E72668" w:rsidP="0017505E">
            <w:pPr>
              <w:pStyle w:val="tabteksts"/>
              <w:jc w:val="right"/>
              <w:rPr>
                <w:szCs w:val="18"/>
              </w:rPr>
            </w:pPr>
            <w:r w:rsidRPr="00152C95">
              <w:rPr>
                <w:szCs w:val="18"/>
              </w:rPr>
              <w:t>3 673 689</w:t>
            </w:r>
          </w:p>
        </w:tc>
        <w:tc>
          <w:tcPr>
            <w:tcW w:w="1132" w:type="dxa"/>
          </w:tcPr>
          <w:p w14:paraId="5740B06C" w14:textId="77777777" w:rsidR="00E72668" w:rsidRPr="00152C95" w:rsidRDefault="00E72668" w:rsidP="0017505E">
            <w:pPr>
              <w:pStyle w:val="tabteksts"/>
              <w:jc w:val="right"/>
              <w:rPr>
                <w:szCs w:val="18"/>
              </w:rPr>
            </w:pPr>
            <w:r w:rsidRPr="00152C95">
              <w:rPr>
                <w:szCs w:val="18"/>
              </w:rPr>
              <w:t>2 298 396</w:t>
            </w:r>
          </w:p>
        </w:tc>
        <w:tc>
          <w:tcPr>
            <w:tcW w:w="1132" w:type="dxa"/>
          </w:tcPr>
          <w:p w14:paraId="67BCF34D" w14:textId="77777777" w:rsidR="00E72668" w:rsidRPr="00152C95" w:rsidRDefault="00E72668" w:rsidP="0017505E">
            <w:pPr>
              <w:pStyle w:val="tabteksts"/>
              <w:jc w:val="center"/>
              <w:rPr>
                <w:szCs w:val="18"/>
              </w:rPr>
            </w:pPr>
            <w:r w:rsidRPr="00152C95">
              <w:rPr>
                <w:szCs w:val="18"/>
              </w:rPr>
              <w:t>-</w:t>
            </w:r>
          </w:p>
        </w:tc>
      </w:tr>
      <w:tr w:rsidR="00E72668" w:rsidRPr="00971782" w14:paraId="2EB552F1" w14:textId="77777777" w:rsidTr="0017505E">
        <w:trPr>
          <w:trHeight w:val="170"/>
          <w:jc w:val="center"/>
        </w:trPr>
        <w:tc>
          <w:tcPr>
            <w:tcW w:w="3378" w:type="dxa"/>
          </w:tcPr>
          <w:p w14:paraId="56164A36" w14:textId="77777777" w:rsidR="00E72668" w:rsidRPr="00A72E06" w:rsidRDefault="00E72668" w:rsidP="0017505E">
            <w:pPr>
              <w:pStyle w:val="tabteksts"/>
              <w:rPr>
                <w:color w:val="000000" w:themeColor="text1"/>
                <w:szCs w:val="18"/>
                <w:lang w:eastAsia="lv-LV"/>
              </w:rPr>
            </w:pPr>
            <w:r w:rsidRPr="00A72E06">
              <w:rPr>
                <w:color w:val="000000" w:themeColor="text1"/>
                <w:szCs w:val="18"/>
              </w:rPr>
              <w:t>Vidējais amata vietu skaits gadā</w:t>
            </w:r>
          </w:p>
        </w:tc>
        <w:tc>
          <w:tcPr>
            <w:tcW w:w="1131" w:type="dxa"/>
          </w:tcPr>
          <w:p w14:paraId="3029D15C" w14:textId="77777777" w:rsidR="00E72668" w:rsidRPr="00A72E06" w:rsidRDefault="00E72668" w:rsidP="0017505E">
            <w:pPr>
              <w:pStyle w:val="tabteksts"/>
              <w:jc w:val="right"/>
              <w:rPr>
                <w:szCs w:val="18"/>
              </w:rPr>
            </w:pPr>
            <w:r>
              <w:rPr>
                <w:szCs w:val="18"/>
              </w:rPr>
              <w:t>138</w:t>
            </w:r>
          </w:p>
        </w:tc>
        <w:tc>
          <w:tcPr>
            <w:tcW w:w="1132" w:type="dxa"/>
          </w:tcPr>
          <w:p w14:paraId="4F5184CC" w14:textId="77777777" w:rsidR="00E72668" w:rsidRPr="00A72E06" w:rsidRDefault="00E72668" w:rsidP="0017505E">
            <w:pPr>
              <w:pStyle w:val="tabteksts"/>
              <w:jc w:val="right"/>
              <w:rPr>
                <w:szCs w:val="18"/>
              </w:rPr>
            </w:pPr>
            <w:r>
              <w:rPr>
                <w:szCs w:val="18"/>
              </w:rPr>
              <w:t>147</w:t>
            </w:r>
          </w:p>
        </w:tc>
        <w:tc>
          <w:tcPr>
            <w:tcW w:w="1132" w:type="dxa"/>
          </w:tcPr>
          <w:p w14:paraId="05605FCD" w14:textId="77777777" w:rsidR="00E72668" w:rsidRPr="00A72E06" w:rsidRDefault="00E72668" w:rsidP="0017505E">
            <w:pPr>
              <w:pStyle w:val="tabteksts"/>
              <w:jc w:val="right"/>
              <w:rPr>
                <w:szCs w:val="18"/>
              </w:rPr>
            </w:pPr>
            <w:r>
              <w:rPr>
                <w:szCs w:val="18"/>
              </w:rPr>
              <w:t>144</w:t>
            </w:r>
          </w:p>
        </w:tc>
        <w:tc>
          <w:tcPr>
            <w:tcW w:w="1132" w:type="dxa"/>
          </w:tcPr>
          <w:p w14:paraId="5D47FF35" w14:textId="77777777" w:rsidR="00E72668" w:rsidRPr="00A72E06" w:rsidRDefault="00E72668" w:rsidP="0017505E">
            <w:pPr>
              <w:pStyle w:val="tabteksts"/>
              <w:jc w:val="right"/>
              <w:rPr>
                <w:szCs w:val="18"/>
              </w:rPr>
            </w:pPr>
            <w:r>
              <w:rPr>
                <w:szCs w:val="18"/>
              </w:rPr>
              <w:t>99</w:t>
            </w:r>
          </w:p>
        </w:tc>
        <w:tc>
          <w:tcPr>
            <w:tcW w:w="1132" w:type="dxa"/>
          </w:tcPr>
          <w:p w14:paraId="2E1675E3" w14:textId="77777777" w:rsidR="00E72668" w:rsidRPr="00A72E06" w:rsidRDefault="00E72668" w:rsidP="0017505E">
            <w:pPr>
              <w:pStyle w:val="tabteksts"/>
              <w:jc w:val="center"/>
              <w:rPr>
                <w:szCs w:val="18"/>
              </w:rPr>
            </w:pPr>
            <w:r w:rsidRPr="00A72E06">
              <w:rPr>
                <w:szCs w:val="18"/>
              </w:rPr>
              <w:t>-</w:t>
            </w:r>
          </w:p>
        </w:tc>
      </w:tr>
      <w:tr w:rsidR="00E72668" w:rsidRPr="00971782" w14:paraId="6E6BECB1" w14:textId="77777777" w:rsidTr="0017505E">
        <w:trPr>
          <w:trHeight w:val="87"/>
          <w:jc w:val="center"/>
        </w:trPr>
        <w:tc>
          <w:tcPr>
            <w:tcW w:w="3378" w:type="dxa"/>
          </w:tcPr>
          <w:p w14:paraId="7D3BBA58" w14:textId="77777777" w:rsidR="00E72668" w:rsidRPr="00B24CE9" w:rsidRDefault="00E72668" w:rsidP="0017505E">
            <w:pPr>
              <w:pStyle w:val="tabteksts"/>
              <w:rPr>
                <w:color w:val="000000" w:themeColor="text1"/>
                <w:szCs w:val="18"/>
                <w:lang w:eastAsia="lv-LV"/>
              </w:rPr>
            </w:pPr>
            <w:r w:rsidRPr="00B24CE9">
              <w:rPr>
                <w:color w:val="000000" w:themeColor="text1"/>
                <w:szCs w:val="18"/>
              </w:rPr>
              <w:t xml:space="preserve">Vidējā atlīdzība amata vietai </w:t>
            </w:r>
            <w:r w:rsidRPr="00B24CE9">
              <w:rPr>
                <w:color w:val="000000" w:themeColor="text1"/>
                <w:szCs w:val="18"/>
                <w:lang w:eastAsia="lv-LV"/>
              </w:rPr>
              <w:t>(mēnesī)</w:t>
            </w:r>
            <w:r w:rsidRPr="00B24CE9">
              <w:rPr>
                <w:color w:val="000000" w:themeColor="text1"/>
                <w:szCs w:val="18"/>
              </w:rPr>
              <w:t xml:space="preserve">, </w:t>
            </w:r>
            <w:proofErr w:type="spellStart"/>
            <w:r w:rsidRPr="00B24CE9">
              <w:rPr>
                <w:i/>
                <w:color w:val="000000" w:themeColor="text1"/>
                <w:szCs w:val="18"/>
              </w:rPr>
              <w:t>euro</w:t>
            </w:r>
            <w:proofErr w:type="spellEnd"/>
          </w:p>
        </w:tc>
        <w:tc>
          <w:tcPr>
            <w:tcW w:w="1131" w:type="dxa"/>
          </w:tcPr>
          <w:p w14:paraId="7768B727" w14:textId="77777777" w:rsidR="00E72668" w:rsidRPr="00B24CE9" w:rsidRDefault="00E72668" w:rsidP="0017505E">
            <w:pPr>
              <w:pStyle w:val="tabteksts"/>
              <w:jc w:val="right"/>
              <w:rPr>
                <w:szCs w:val="18"/>
              </w:rPr>
            </w:pPr>
            <w:r>
              <w:rPr>
                <w:szCs w:val="18"/>
              </w:rPr>
              <w:t xml:space="preserve"> 1 943</w:t>
            </w:r>
          </w:p>
        </w:tc>
        <w:tc>
          <w:tcPr>
            <w:tcW w:w="1132" w:type="dxa"/>
          </w:tcPr>
          <w:p w14:paraId="074756AC" w14:textId="77777777" w:rsidR="00E72668" w:rsidRPr="00B24CE9" w:rsidRDefault="00E72668" w:rsidP="0017505E">
            <w:pPr>
              <w:pStyle w:val="tabteksts"/>
              <w:jc w:val="right"/>
              <w:rPr>
                <w:szCs w:val="18"/>
              </w:rPr>
            </w:pPr>
            <w:r>
              <w:rPr>
                <w:szCs w:val="18"/>
              </w:rPr>
              <w:t>2 025</w:t>
            </w:r>
          </w:p>
        </w:tc>
        <w:tc>
          <w:tcPr>
            <w:tcW w:w="1132" w:type="dxa"/>
          </w:tcPr>
          <w:p w14:paraId="56D4AF91" w14:textId="77777777" w:rsidR="00E72668" w:rsidRPr="00B24CE9" w:rsidRDefault="00E72668" w:rsidP="0017505E">
            <w:pPr>
              <w:pStyle w:val="tabteksts"/>
              <w:jc w:val="right"/>
              <w:rPr>
                <w:szCs w:val="18"/>
              </w:rPr>
            </w:pPr>
            <w:r>
              <w:rPr>
                <w:szCs w:val="18"/>
              </w:rPr>
              <w:t>2 126</w:t>
            </w:r>
          </w:p>
        </w:tc>
        <w:tc>
          <w:tcPr>
            <w:tcW w:w="1132" w:type="dxa"/>
          </w:tcPr>
          <w:p w14:paraId="38603886" w14:textId="77777777" w:rsidR="00E72668" w:rsidRPr="00B24CE9" w:rsidRDefault="00E72668" w:rsidP="0017505E">
            <w:pPr>
              <w:pStyle w:val="tabteksts"/>
              <w:jc w:val="right"/>
              <w:rPr>
                <w:szCs w:val="18"/>
              </w:rPr>
            </w:pPr>
            <w:r>
              <w:rPr>
                <w:szCs w:val="18"/>
              </w:rPr>
              <w:t>1 935</w:t>
            </w:r>
          </w:p>
        </w:tc>
        <w:tc>
          <w:tcPr>
            <w:tcW w:w="1132" w:type="dxa"/>
          </w:tcPr>
          <w:p w14:paraId="5E654744" w14:textId="77777777" w:rsidR="00E72668" w:rsidRPr="00B24CE9" w:rsidRDefault="00E72668" w:rsidP="0017505E">
            <w:pPr>
              <w:pStyle w:val="tabteksts"/>
              <w:jc w:val="center"/>
              <w:rPr>
                <w:szCs w:val="18"/>
              </w:rPr>
            </w:pPr>
            <w:r w:rsidRPr="00B24CE9">
              <w:rPr>
                <w:szCs w:val="18"/>
              </w:rPr>
              <w:t>-</w:t>
            </w:r>
          </w:p>
        </w:tc>
      </w:tr>
      <w:tr w:rsidR="00E72668" w:rsidRPr="00971782" w14:paraId="1A8092F5" w14:textId="77777777" w:rsidTr="0017505E">
        <w:trPr>
          <w:trHeight w:val="567"/>
          <w:jc w:val="center"/>
        </w:trPr>
        <w:tc>
          <w:tcPr>
            <w:tcW w:w="3378" w:type="dxa"/>
            <w:vAlign w:val="center"/>
          </w:tcPr>
          <w:p w14:paraId="3D643F35" w14:textId="77777777" w:rsidR="00E72668" w:rsidRPr="009A0FF7" w:rsidRDefault="00E72668" w:rsidP="0017505E">
            <w:pPr>
              <w:pStyle w:val="tabteksts"/>
              <w:rPr>
                <w:color w:val="000000" w:themeColor="text1"/>
                <w:szCs w:val="18"/>
                <w:lang w:eastAsia="lv-LV"/>
              </w:rPr>
            </w:pPr>
            <w:r w:rsidRPr="009A0FF7">
              <w:rPr>
                <w:color w:val="000000" w:themeColor="text1"/>
                <w:szCs w:val="18"/>
                <w:lang w:eastAsia="lv-LV"/>
              </w:rPr>
              <w:t xml:space="preserve">Kopējā atlīdzība gadā par ārštata darbinieku un uz līgumattiecību pamata nodarbināto, kas nav amatu sarakstā, pakalpojumiem, </w:t>
            </w:r>
            <w:proofErr w:type="spellStart"/>
            <w:r w:rsidRPr="009A0FF7">
              <w:rPr>
                <w:i/>
                <w:color w:val="000000" w:themeColor="text1"/>
                <w:szCs w:val="18"/>
                <w:lang w:eastAsia="lv-LV"/>
              </w:rPr>
              <w:t>euro</w:t>
            </w:r>
            <w:proofErr w:type="spellEnd"/>
          </w:p>
        </w:tc>
        <w:tc>
          <w:tcPr>
            <w:tcW w:w="1131" w:type="dxa"/>
          </w:tcPr>
          <w:p w14:paraId="49D9A64D" w14:textId="77777777" w:rsidR="00E72668" w:rsidRPr="009A0FF7" w:rsidRDefault="00E72668" w:rsidP="0017505E">
            <w:pPr>
              <w:pStyle w:val="tabteksts"/>
              <w:jc w:val="right"/>
              <w:rPr>
                <w:szCs w:val="18"/>
              </w:rPr>
            </w:pPr>
            <w:r w:rsidRPr="009A0FF7">
              <w:rPr>
                <w:szCs w:val="18"/>
              </w:rPr>
              <w:t>91 000</w:t>
            </w:r>
          </w:p>
        </w:tc>
        <w:tc>
          <w:tcPr>
            <w:tcW w:w="1132" w:type="dxa"/>
          </w:tcPr>
          <w:p w14:paraId="3DCDADD7" w14:textId="77777777" w:rsidR="00E72668" w:rsidRPr="009A0FF7" w:rsidRDefault="00E72668" w:rsidP="0017505E">
            <w:pPr>
              <w:pStyle w:val="tabteksts"/>
              <w:jc w:val="center"/>
              <w:rPr>
                <w:szCs w:val="18"/>
              </w:rPr>
            </w:pPr>
            <w:r w:rsidRPr="009A0FF7">
              <w:rPr>
                <w:szCs w:val="18"/>
              </w:rPr>
              <w:t>-</w:t>
            </w:r>
          </w:p>
        </w:tc>
        <w:tc>
          <w:tcPr>
            <w:tcW w:w="1132" w:type="dxa"/>
          </w:tcPr>
          <w:p w14:paraId="1692F117" w14:textId="77777777" w:rsidR="00E72668" w:rsidRPr="009A0FF7" w:rsidRDefault="00E72668" w:rsidP="0017505E">
            <w:pPr>
              <w:pStyle w:val="tabteksts"/>
              <w:jc w:val="center"/>
              <w:rPr>
                <w:szCs w:val="18"/>
              </w:rPr>
            </w:pPr>
            <w:r w:rsidRPr="009A0FF7">
              <w:rPr>
                <w:szCs w:val="18"/>
              </w:rPr>
              <w:t>-</w:t>
            </w:r>
          </w:p>
        </w:tc>
        <w:tc>
          <w:tcPr>
            <w:tcW w:w="1132" w:type="dxa"/>
          </w:tcPr>
          <w:p w14:paraId="1E37CCFC" w14:textId="77777777" w:rsidR="00E72668" w:rsidRPr="009A0FF7" w:rsidRDefault="00E72668" w:rsidP="0017505E">
            <w:pPr>
              <w:pStyle w:val="tabteksts"/>
              <w:jc w:val="center"/>
              <w:rPr>
                <w:szCs w:val="18"/>
              </w:rPr>
            </w:pPr>
            <w:r w:rsidRPr="009A0FF7">
              <w:rPr>
                <w:szCs w:val="18"/>
              </w:rPr>
              <w:t>-</w:t>
            </w:r>
          </w:p>
        </w:tc>
        <w:tc>
          <w:tcPr>
            <w:tcW w:w="1132" w:type="dxa"/>
          </w:tcPr>
          <w:p w14:paraId="5DBF99EA" w14:textId="77777777" w:rsidR="00E72668" w:rsidRPr="009A0FF7" w:rsidRDefault="00E72668" w:rsidP="0017505E">
            <w:pPr>
              <w:pStyle w:val="tabteksts"/>
              <w:jc w:val="center"/>
              <w:rPr>
                <w:szCs w:val="18"/>
              </w:rPr>
            </w:pPr>
            <w:r w:rsidRPr="009A0FF7">
              <w:rPr>
                <w:szCs w:val="18"/>
              </w:rPr>
              <w:t>-</w:t>
            </w:r>
          </w:p>
        </w:tc>
      </w:tr>
    </w:tbl>
    <w:p w14:paraId="6ACB884E" w14:textId="77777777" w:rsidR="000741C1" w:rsidRDefault="000741C1" w:rsidP="00E72668">
      <w:pPr>
        <w:pStyle w:val="Tabuluvirsraksti"/>
        <w:tabs>
          <w:tab w:val="left" w:pos="1252"/>
        </w:tabs>
        <w:spacing w:before="240" w:after="240"/>
        <w:rPr>
          <w:b/>
          <w:color w:val="000000" w:themeColor="text1"/>
          <w:lang w:eastAsia="lv-LV"/>
        </w:rPr>
      </w:pPr>
    </w:p>
    <w:p w14:paraId="0E4E103F" w14:textId="77777777" w:rsidR="000741C1" w:rsidRDefault="000741C1" w:rsidP="00E72668">
      <w:pPr>
        <w:pStyle w:val="Tabuluvirsraksti"/>
        <w:tabs>
          <w:tab w:val="left" w:pos="1252"/>
        </w:tabs>
        <w:spacing w:before="240" w:after="240"/>
        <w:rPr>
          <w:b/>
          <w:color w:val="000000" w:themeColor="text1"/>
          <w:lang w:eastAsia="lv-LV"/>
        </w:rPr>
      </w:pPr>
    </w:p>
    <w:p w14:paraId="51927886" w14:textId="60FABDBE" w:rsidR="00E72668" w:rsidRPr="006C3597" w:rsidRDefault="00E72668" w:rsidP="00E72668">
      <w:pPr>
        <w:pStyle w:val="Tabuluvirsraksti"/>
        <w:tabs>
          <w:tab w:val="left" w:pos="1252"/>
        </w:tabs>
        <w:spacing w:before="240" w:after="240"/>
        <w:rPr>
          <w:sz w:val="18"/>
          <w:szCs w:val="18"/>
          <w:lang w:eastAsia="lv-LV"/>
        </w:rPr>
      </w:pPr>
      <w:r w:rsidRPr="006C3597">
        <w:rPr>
          <w:b/>
          <w:color w:val="000000" w:themeColor="text1"/>
          <w:lang w:eastAsia="lv-LV"/>
        </w:rPr>
        <w:lastRenderedPageBreak/>
        <w:t>Izmaiņas izdevumos, salīdzinot 2022. gada projektu ar 2021. gada plānu</w:t>
      </w:r>
    </w:p>
    <w:p w14:paraId="7B269D5E" w14:textId="77777777" w:rsidR="00E72668" w:rsidRPr="00390FC9" w:rsidRDefault="00E72668" w:rsidP="00E72668">
      <w:pPr>
        <w:ind w:left="7921" w:firstLine="720"/>
        <w:jc w:val="center"/>
        <w:rPr>
          <w:i/>
          <w:sz w:val="18"/>
          <w:szCs w:val="18"/>
        </w:rPr>
      </w:pPr>
      <w:proofErr w:type="spellStart"/>
      <w:r w:rsidRPr="00390FC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6C3597" w14:paraId="235830CE" w14:textId="77777777" w:rsidTr="0017505E">
        <w:trPr>
          <w:trHeight w:val="142"/>
          <w:tblHeader/>
          <w:jc w:val="center"/>
        </w:trPr>
        <w:tc>
          <w:tcPr>
            <w:tcW w:w="5241" w:type="dxa"/>
            <w:vAlign w:val="center"/>
          </w:tcPr>
          <w:p w14:paraId="1370268C" w14:textId="77777777" w:rsidR="00E72668" w:rsidRPr="006C3597" w:rsidRDefault="00E72668" w:rsidP="0017505E">
            <w:pPr>
              <w:pStyle w:val="tabteksts"/>
              <w:jc w:val="center"/>
              <w:rPr>
                <w:szCs w:val="18"/>
              </w:rPr>
            </w:pPr>
            <w:r w:rsidRPr="006C3597">
              <w:rPr>
                <w:color w:val="000000" w:themeColor="text1"/>
                <w:szCs w:val="18"/>
                <w:lang w:eastAsia="lv-LV"/>
              </w:rPr>
              <w:t>Pasākums</w:t>
            </w:r>
          </w:p>
        </w:tc>
        <w:tc>
          <w:tcPr>
            <w:tcW w:w="1277" w:type="dxa"/>
            <w:vAlign w:val="center"/>
          </w:tcPr>
          <w:p w14:paraId="50838507" w14:textId="77777777" w:rsidR="00E72668" w:rsidRPr="006C3597" w:rsidRDefault="00E72668" w:rsidP="0017505E">
            <w:pPr>
              <w:pStyle w:val="tabteksts"/>
              <w:jc w:val="center"/>
              <w:rPr>
                <w:color w:val="000000" w:themeColor="text1"/>
                <w:szCs w:val="18"/>
                <w:lang w:eastAsia="lv-LV"/>
              </w:rPr>
            </w:pPr>
            <w:r w:rsidRPr="006C3597">
              <w:rPr>
                <w:color w:val="000000" w:themeColor="text1"/>
                <w:szCs w:val="18"/>
                <w:lang w:eastAsia="lv-LV"/>
              </w:rPr>
              <w:t>Samazinājums</w:t>
            </w:r>
          </w:p>
        </w:tc>
        <w:tc>
          <w:tcPr>
            <w:tcW w:w="1277" w:type="dxa"/>
            <w:vAlign w:val="center"/>
          </w:tcPr>
          <w:p w14:paraId="609331E9" w14:textId="77777777" w:rsidR="00E72668" w:rsidRPr="006C3597" w:rsidRDefault="00E72668" w:rsidP="0017505E">
            <w:pPr>
              <w:pStyle w:val="tabteksts"/>
              <w:jc w:val="center"/>
              <w:rPr>
                <w:color w:val="000000" w:themeColor="text1"/>
                <w:szCs w:val="18"/>
                <w:lang w:eastAsia="lv-LV"/>
              </w:rPr>
            </w:pPr>
            <w:r w:rsidRPr="006C3597">
              <w:rPr>
                <w:color w:val="000000" w:themeColor="text1"/>
                <w:szCs w:val="18"/>
                <w:lang w:eastAsia="lv-LV"/>
              </w:rPr>
              <w:t>Palielinājums</w:t>
            </w:r>
          </w:p>
        </w:tc>
        <w:tc>
          <w:tcPr>
            <w:tcW w:w="1277" w:type="dxa"/>
            <w:vAlign w:val="center"/>
          </w:tcPr>
          <w:p w14:paraId="09EEA5B8" w14:textId="77777777" w:rsidR="00E72668" w:rsidRPr="006C3597" w:rsidRDefault="00E72668" w:rsidP="0017505E">
            <w:pPr>
              <w:pStyle w:val="tabteksts"/>
              <w:jc w:val="center"/>
              <w:rPr>
                <w:color w:val="000000" w:themeColor="text1"/>
                <w:szCs w:val="18"/>
                <w:lang w:eastAsia="lv-LV"/>
              </w:rPr>
            </w:pPr>
            <w:r w:rsidRPr="006C3597">
              <w:rPr>
                <w:color w:val="000000" w:themeColor="text1"/>
                <w:szCs w:val="18"/>
                <w:lang w:eastAsia="lv-LV"/>
              </w:rPr>
              <w:t>Izmaiņas</w:t>
            </w:r>
          </w:p>
        </w:tc>
      </w:tr>
      <w:tr w:rsidR="00E72668" w:rsidRPr="006C3597" w14:paraId="2FA2A70F" w14:textId="77777777" w:rsidTr="0017505E">
        <w:trPr>
          <w:trHeight w:val="142"/>
          <w:jc w:val="center"/>
        </w:trPr>
        <w:tc>
          <w:tcPr>
            <w:tcW w:w="5241" w:type="dxa"/>
            <w:shd w:val="clear" w:color="auto" w:fill="D9D9D9" w:themeFill="background1" w:themeFillShade="D9"/>
          </w:tcPr>
          <w:p w14:paraId="095501B7" w14:textId="77777777" w:rsidR="00E72668" w:rsidRPr="006C3597" w:rsidRDefault="00E72668" w:rsidP="0017505E">
            <w:pPr>
              <w:pStyle w:val="tabteksts"/>
              <w:rPr>
                <w:szCs w:val="18"/>
              </w:rPr>
            </w:pPr>
            <w:r w:rsidRPr="006C3597">
              <w:rPr>
                <w:b/>
                <w:bCs/>
                <w:szCs w:val="18"/>
                <w:lang w:eastAsia="lv-LV"/>
              </w:rPr>
              <w:t>Izdevumi – kopā</w:t>
            </w:r>
          </w:p>
        </w:tc>
        <w:tc>
          <w:tcPr>
            <w:tcW w:w="1277" w:type="dxa"/>
            <w:shd w:val="clear" w:color="auto" w:fill="D9D9D9" w:themeFill="background1" w:themeFillShade="D9"/>
          </w:tcPr>
          <w:p w14:paraId="1D2F89C5" w14:textId="77777777" w:rsidR="00E72668" w:rsidRPr="00C63715" w:rsidRDefault="00E72668" w:rsidP="0017505E">
            <w:pPr>
              <w:pStyle w:val="tabteksts"/>
              <w:jc w:val="right"/>
              <w:rPr>
                <w:b/>
                <w:bCs/>
                <w:szCs w:val="18"/>
              </w:rPr>
            </w:pPr>
            <w:r w:rsidRPr="00C63715">
              <w:rPr>
                <w:b/>
                <w:bCs/>
              </w:rPr>
              <w:t>18 415 415</w:t>
            </w:r>
          </w:p>
        </w:tc>
        <w:tc>
          <w:tcPr>
            <w:tcW w:w="1277" w:type="dxa"/>
            <w:shd w:val="clear" w:color="auto" w:fill="D9D9D9" w:themeFill="background1" w:themeFillShade="D9"/>
          </w:tcPr>
          <w:p w14:paraId="43C51E90" w14:textId="77777777" w:rsidR="00E72668" w:rsidRPr="00C63715" w:rsidRDefault="00E72668" w:rsidP="0017505E">
            <w:pPr>
              <w:pStyle w:val="tabteksts"/>
              <w:jc w:val="right"/>
              <w:rPr>
                <w:b/>
                <w:bCs/>
                <w:szCs w:val="18"/>
              </w:rPr>
            </w:pPr>
            <w:r w:rsidRPr="00C63715">
              <w:rPr>
                <w:b/>
                <w:bCs/>
              </w:rPr>
              <w:t>30 168 449</w:t>
            </w:r>
          </w:p>
        </w:tc>
        <w:tc>
          <w:tcPr>
            <w:tcW w:w="1277" w:type="dxa"/>
            <w:shd w:val="clear" w:color="auto" w:fill="D9D9D9" w:themeFill="background1" w:themeFillShade="D9"/>
          </w:tcPr>
          <w:p w14:paraId="7C32458A" w14:textId="77777777" w:rsidR="00E72668" w:rsidRPr="00C63715" w:rsidRDefault="00E72668" w:rsidP="0017505E">
            <w:pPr>
              <w:pStyle w:val="tabteksts"/>
              <w:jc w:val="right"/>
              <w:rPr>
                <w:b/>
                <w:bCs/>
                <w:szCs w:val="18"/>
              </w:rPr>
            </w:pPr>
            <w:r w:rsidRPr="00C63715">
              <w:rPr>
                <w:b/>
                <w:bCs/>
              </w:rPr>
              <w:t>11 753 034</w:t>
            </w:r>
          </w:p>
        </w:tc>
      </w:tr>
      <w:tr w:rsidR="00E72668" w:rsidRPr="006C3597" w14:paraId="41EE20B1" w14:textId="77777777" w:rsidTr="0017505E">
        <w:trPr>
          <w:jc w:val="center"/>
        </w:trPr>
        <w:tc>
          <w:tcPr>
            <w:tcW w:w="9072" w:type="dxa"/>
            <w:gridSpan w:val="4"/>
          </w:tcPr>
          <w:p w14:paraId="0DEFC1E5" w14:textId="77777777" w:rsidR="00E72668" w:rsidRPr="006C3597" w:rsidRDefault="00E72668" w:rsidP="0017505E">
            <w:pPr>
              <w:pStyle w:val="tabteksts"/>
              <w:ind w:firstLine="313"/>
              <w:rPr>
                <w:szCs w:val="18"/>
              </w:rPr>
            </w:pPr>
            <w:r w:rsidRPr="006C3597">
              <w:rPr>
                <w:i/>
                <w:szCs w:val="18"/>
                <w:lang w:eastAsia="lv-LV"/>
              </w:rPr>
              <w:t>t. sk.:</w:t>
            </w:r>
          </w:p>
        </w:tc>
      </w:tr>
      <w:tr w:rsidR="00E72668" w:rsidRPr="006C3597" w14:paraId="67934E87" w14:textId="77777777" w:rsidTr="0017505E">
        <w:trPr>
          <w:trHeight w:val="142"/>
          <w:jc w:val="center"/>
        </w:trPr>
        <w:tc>
          <w:tcPr>
            <w:tcW w:w="5241" w:type="dxa"/>
            <w:shd w:val="clear" w:color="auto" w:fill="F2F2F2" w:themeFill="background1" w:themeFillShade="F2"/>
          </w:tcPr>
          <w:p w14:paraId="67691079" w14:textId="77777777" w:rsidR="00E72668" w:rsidRPr="006C3597" w:rsidRDefault="00E72668" w:rsidP="0017505E">
            <w:pPr>
              <w:pStyle w:val="tabteksts"/>
              <w:rPr>
                <w:szCs w:val="18"/>
                <w:u w:val="single"/>
                <w:lang w:eastAsia="lv-LV"/>
              </w:rPr>
            </w:pPr>
            <w:r w:rsidRPr="006C3597">
              <w:rPr>
                <w:szCs w:val="18"/>
                <w:u w:val="single"/>
                <w:lang w:eastAsia="lv-LV"/>
              </w:rPr>
              <w:t>Ilgtermiņa saistības</w:t>
            </w:r>
          </w:p>
        </w:tc>
        <w:tc>
          <w:tcPr>
            <w:tcW w:w="1277" w:type="dxa"/>
            <w:shd w:val="clear" w:color="auto" w:fill="F2F2F2" w:themeFill="background1" w:themeFillShade="F2"/>
          </w:tcPr>
          <w:p w14:paraId="44A9DA8F" w14:textId="77777777" w:rsidR="00E72668" w:rsidRPr="000741C1" w:rsidRDefault="00E72668" w:rsidP="0017505E">
            <w:pPr>
              <w:pStyle w:val="tabteksts"/>
              <w:jc w:val="right"/>
              <w:rPr>
                <w:szCs w:val="18"/>
              </w:rPr>
            </w:pPr>
            <w:r w:rsidRPr="000741C1">
              <w:t>18 415 415</w:t>
            </w:r>
          </w:p>
        </w:tc>
        <w:tc>
          <w:tcPr>
            <w:tcW w:w="1277" w:type="dxa"/>
            <w:shd w:val="clear" w:color="auto" w:fill="F2F2F2" w:themeFill="background1" w:themeFillShade="F2"/>
          </w:tcPr>
          <w:p w14:paraId="4332694E" w14:textId="77777777" w:rsidR="00E72668" w:rsidRPr="000741C1" w:rsidRDefault="00E72668" w:rsidP="0017505E">
            <w:pPr>
              <w:pStyle w:val="tabteksts"/>
              <w:jc w:val="right"/>
              <w:rPr>
                <w:szCs w:val="18"/>
              </w:rPr>
            </w:pPr>
            <w:r w:rsidRPr="000741C1">
              <w:t>30 168 449</w:t>
            </w:r>
          </w:p>
        </w:tc>
        <w:tc>
          <w:tcPr>
            <w:tcW w:w="1277" w:type="dxa"/>
            <w:shd w:val="clear" w:color="auto" w:fill="F2F2F2" w:themeFill="background1" w:themeFillShade="F2"/>
          </w:tcPr>
          <w:p w14:paraId="7FFEA881" w14:textId="77777777" w:rsidR="00E72668" w:rsidRPr="000741C1" w:rsidRDefault="00E72668" w:rsidP="0017505E">
            <w:pPr>
              <w:pStyle w:val="tabteksts"/>
              <w:jc w:val="right"/>
              <w:rPr>
                <w:szCs w:val="18"/>
              </w:rPr>
            </w:pPr>
            <w:r w:rsidRPr="000741C1">
              <w:t>11 753 034</w:t>
            </w:r>
          </w:p>
        </w:tc>
      </w:tr>
      <w:tr w:rsidR="00E72668" w:rsidRPr="006C3597" w14:paraId="34D1BD6A" w14:textId="77777777" w:rsidTr="0017505E">
        <w:trPr>
          <w:trHeight w:val="142"/>
          <w:jc w:val="center"/>
        </w:trPr>
        <w:tc>
          <w:tcPr>
            <w:tcW w:w="5241" w:type="dxa"/>
          </w:tcPr>
          <w:p w14:paraId="19388004" w14:textId="77777777" w:rsidR="00E72668" w:rsidRPr="006C3597" w:rsidRDefault="00E72668" w:rsidP="0017505E">
            <w:pPr>
              <w:pStyle w:val="tabteksts"/>
              <w:rPr>
                <w:i/>
                <w:szCs w:val="18"/>
                <w:lang w:eastAsia="lv-LV"/>
              </w:rPr>
            </w:pPr>
            <w:r w:rsidRPr="006C3597">
              <w:rPr>
                <w:i/>
                <w:szCs w:val="18"/>
                <w:lang w:eastAsia="lv-LV"/>
              </w:rPr>
              <w:t>ERAF projektu (2014-2020) īstenošana</w:t>
            </w:r>
          </w:p>
        </w:tc>
        <w:tc>
          <w:tcPr>
            <w:tcW w:w="1277" w:type="dxa"/>
          </w:tcPr>
          <w:p w14:paraId="2793CD4E" w14:textId="77777777" w:rsidR="00E72668" w:rsidRPr="006C3597" w:rsidRDefault="00E72668" w:rsidP="0017505E">
            <w:pPr>
              <w:pStyle w:val="tabteksts"/>
              <w:jc w:val="right"/>
              <w:rPr>
                <w:szCs w:val="18"/>
              </w:rPr>
            </w:pPr>
            <w:r w:rsidRPr="006C3597">
              <w:rPr>
                <w:szCs w:val="18"/>
              </w:rPr>
              <w:t>18 415 415</w:t>
            </w:r>
          </w:p>
        </w:tc>
        <w:tc>
          <w:tcPr>
            <w:tcW w:w="1277" w:type="dxa"/>
          </w:tcPr>
          <w:p w14:paraId="6C37F77C" w14:textId="77777777" w:rsidR="00E72668" w:rsidRPr="006C3597" w:rsidRDefault="00E72668" w:rsidP="0017505E">
            <w:pPr>
              <w:pStyle w:val="tabteksts"/>
              <w:jc w:val="right"/>
              <w:rPr>
                <w:szCs w:val="18"/>
              </w:rPr>
            </w:pPr>
            <w:r w:rsidRPr="006C3597">
              <w:rPr>
                <w:szCs w:val="18"/>
              </w:rPr>
              <w:t>30 168 449</w:t>
            </w:r>
          </w:p>
        </w:tc>
        <w:tc>
          <w:tcPr>
            <w:tcW w:w="1277" w:type="dxa"/>
          </w:tcPr>
          <w:p w14:paraId="3A1E3B32" w14:textId="77777777" w:rsidR="00E72668" w:rsidRPr="006C3597" w:rsidRDefault="00E72668" w:rsidP="0017505E">
            <w:pPr>
              <w:pStyle w:val="tabteksts"/>
              <w:jc w:val="right"/>
              <w:rPr>
                <w:szCs w:val="18"/>
              </w:rPr>
            </w:pPr>
            <w:r w:rsidRPr="006C3597">
              <w:rPr>
                <w:szCs w:val="18"/>
              </w:rPr>
              <w:t>11 753 034</w:t>
            </w:r>
          </w:p>
        </w:tc>
      </w:tr>
    </w:tbl>
    <w:p w14:paraId="6D5C5396" w14:textId="77777777" w:rsidR="00E72668" w:rsidRPr="00BF2444" w:rsidRDefault="00E72668" w:rsidP="00E72668">
      <w:pPr>
        <w:widowControl w:val="0"/>
        <w:spacing w:before="240" w:after="240"/>
        <w:jc w:val="center"/>
        <w:rPr>
          <w:b/>
        </w:rPr>
      </w:pPr>
      <w:r w:rsidRPr="00BF2444">
        <w:rPr>
          <w:b/>
        </w:rPr>
        <w:t>67.00.00 Eiropas Kopienas iniciatīvas projektu un pasākumu īstenošana</w:t>
      </w:r>
    </w:p>
    <w:p w14:paraId="09FF97A8" w14:textId="77777777" w:rsidR="00E72668" w:rsidRPr="00971782" w:rsidRDefault="00E72668" w:rsidP="00E72668">
      <w:pPr>
        <w:pStyle w:val="Tabuluvirsraksti"/>
        <w:spacing w:before="240" w:after="240"/>
        <w:rPr>
          <w:b/>
          <w:lang w:eastAsia="lv-LV"/>
        </w:rPr>
      </w:pPr>
      <w:r w:rsidRPr="00971782">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971782" w14:paraId="1AB17B57" w14:textId="77777777" w:rsidTr="0017505E">
        <w:trPr>
          <w:trHeight w:val="283"/>
          <w:tblHeader/>
          <w:jc w:val="center"/>
        </w:trPr>
        <w:tc>
          <w:tcPr>
            <w:tcW w:w="3378" w:type="dxa"/>
            <w:vAlign w:val="center"/>
          </w:tcPr>
          <w:p w14:paraId="2D69CCBE" w14:textId="77777777" w:rsidR="00E72668" w:rsidRPr="00971782" w:rsidRDefault="00E72668" w:rsidP="0017505E">
            <w:pPr>
              <w:pStyle w:val="tabteksts"/>
              <w:jc w:val="center"/>
              <w:rPr>
                <w:szCs w:val="24"/>
              </w:rPr>
            </w:pPr>
          </w:p>
        </w:tc>
        <w:tc>
          <w:tcPr>
            <w:tcW w:w="1131" w:type="dxa"/>
          </w:tcPr>
          <w:p w14:paraId="4EE05E27" w14:textId="77777777" w:rsidR="00E72668" w:rsidRPr="00971782" w:rsidRDefault="00E72668" w:rsidP="0017505E">
            <w:pPr>
              <w:pStyle w:val="tabteksts"/>
              <w:jc w:val="center"/>
              <w:rPr>
                <w:szCs w:val="24"/>
                <w:lang w:eastAsia="lv-LV"/>
              </w:rPr>
            </w:pPr>
            <w:r w:rsidRPr="00971782">
              <w:rPr>
                <w:szCs w:val="18"/>
                <w:lang w:eastAsia="lv-LV"/>
              </w:rPr>
              <w:t>2020. gads</w:t>
            </w:r>
            <w:r w:rsidRPr="00971782">
              <w:rPr>
                <w:szCs w:val="18"/>
                <w:lang w:eastAsia="lv-LV"/>
              </w:rPr>
              <w:br/>
              <w:t>(izpilde)</w:t>
            </w:r>
          </w:p>
        </w:tc>
        <w:tc>
          <w:tcPr>
            <w:tcW w:w="1132" w:type="dxa"/>
          </w:tcPr>
          <w:p w14:paraId="1088E2CD" w14:textId="77777777" w:rsidR="00E72668" w:rsidRPr="00971782" w:rsidRDefault="00E72668" w:rsidP="0017505E">
            <w:pPr>
              <w:pStyle w:val="tabteksts"/>
              <w:jc w:val="center"/>
              <w:rPr>
                <w:szCs w:val="24"/>
                <w:lang w:eastAsia="lv-LV"/>
              </w:rPr>
            </w:pPr>
            <w:r w:rsidRPr="00971782">
              <w:rPr>
                <w:lang w:eastAsia="lv-LV"/>
              </w:rPr>
              <w:t>2021. gada     plāns</w:t>
            </w:r>
          </w:p>
        </w:tc>
        <w:tc>
          <w:tcPr>
            <w:tcW w:w="1132" w:type="dxa"/>
          </w:tcPr>
          <w:p w14:paraId="6E7183C6" w14:textId="77777777" w:rsidR="00E72668" w:rsidRPr="00971782" w:rsidRDefault="00E72668" w:rsidP="0017505E">
            <w:pPr>
              <w:pStyle w:val="tabteksts"/>
              <w:jc w:val="center"/>
              <w:rPr>
                <w:szCs w:val="24"/>
                <w:lang w:eastAsia="lv-LV"/>
              </w:rPr>
            </w:pPr>
            <w:r w:rsidRPr="00971782">
              <w:t>2022. gada projekts</w:t>
            </w:r>
          </w:p>
        </w:tc>
        <w:tc>
          <w:tcPr>
            <w:tcW w:w="1132" w:type="dxa"/>
          </w:tcPr>
          <w:p w14:paraId="13D930B4" w14:textId="77777777" w:rsidR="00E72668" w:rsidRPr="00971782" w:rsidRDefault="00E72668" w:rsidP="0017505E">
            <w:pPr>
              <w:pStyle w:val="tabteksts"/>
              <w:jc w:val="center"/>
              <w:rPr>
                <w:szCs w:val="24"/>
                <w:lang w:eastAsia="lv-LV"/>
              </w:rPr>
            </w:pPr>
            <w:r w:rsidRPr="00971782">
              <w:t>2023. gada prognoze</w:t>
            </w:r>
          </w:p>
        </w:tc>
        <w:tc>
          <w:tcPr>
            <w:tcW w:w="1132" w:type="dxa"/>
          </w:tcPr>
          <w:p w14:paraId="0E2E20EA" w14:textId="77777777" w:rsidR="00E72668" w:rsidRPr="00971782" w:rsidRDefault="00E72668" w:rsidP="0017505E">
            <w:pPr>
              <w:pStyle w:val="tabteksts"/>
              <w:jc w:val="center"/>
              <w:rPr>
                <w:szCs w:val="24"/>
                <w:lang w:eastAsia="lv-LV"/>
              </w:rPr>
            </w:pPr>
            <w:r w:rsidRPr="00971782">
              <w:t>2024. gada prognoze</w:t>
            </w:r>
          </w:p>
        </w:tc>
      </w:tr>
      <w:tr w:rsidR="00E72668" w:rsidRPr="00EB4700" w14:paraId="539F2D6C" w14:textId="77777777" w:rsidTr="0017505E">
        <w:trPr>
          <w:trHeight w:val="142"/>
          <w:jc w:val="center"/>
        </w:trPr>
        <w:tc>
          <w:tcPr>
            <w:tcW w:w="3378" w:type="dxa"/>
            <w:shd w:val="clear" w:color="auto" w:fill="D9D9D9" w:themeFill="background1" w:themeFillShade="D9"/>
            <w:vAlign w:val="center"/>
          </w:tcPr>
          <w:p w14:paraId="25D57347" w14:textId="77777777" w:rsidR="00E72668" w:rsidRPr="00EB4700" w:rsidRDefault="00E72668" w:rsidP="0017505E">
            <w:pPr>
              <w:pStyle w:val="tabteksts"/>
              <w:rPr>
                <w:lang w:eastAsia="lv-LV"/>
              </w:rPr>
            </w:pPr>
            <w:r w:rsidRPr="00EB4700">
              <w:rPr>
                <w:lang w:eastAsia="lv-LV"/>
              </w:rPr>
              <w:t>Kopējie izdevumi,</w:t>
            </w:r>
            <w:r w:rsidRPr="00EB4700">
              <w:t xml:space="preserve"> </w:t>
            </w:r>
            <w:proofErr w:type="spellStart"/>
            <w:r w:rsidRPr="00EB4700">
              <w:rPr>
                <w:i/>
                <w:szCs w:val="18"/>
              </w:rPr>
              <w:t>euro</w:t>
            </w:r>
            <w:proofErr w:type="spellEnd"/>
          </w:p>
        </w:tc>
        <w:tc>
          <w:tcPr>
            <w:tcW w:w="1131" w:type="dxa"/>
            <w:shd w:val="clear" w:color="auto" w:fill="D9D9D9" w:themeFill="background1" w:themeFillShade="D9"/>
          </w:tcPr>
          <w:p w14:paraId="08B426E4" w14:textId="77777777" w:rsidR="00E72668" w:rsidRPr="00EB4700" w:rsidRDefault="00E72668" w:rsidP="0017505E">
            <w:pPr>
              <w:pStyle w:val="tabteksts"/>
              <w:jc w:val="right"/>
            </w:pPr>
            <w:r>
              <w:t>2 081 063</w:t>
            </w:r>
          </w:p>
        </w:tc>
        <w:tc>
          <w:tcPr>
            <w:tcW w:w="1132" w:type="dxa"/>
            <w:shd w:val="clear" w:color="auto" w:fill="D9D9D9" w:themeFill="background1" w:themeFillShade="D9"/>
          </w:tcPr>
          <w:p w14:paraId="02449FDF" w14:textId="77777777" w:rsidR="00E72668" w:rsidRPr="00EB4700" w:rsidRDefault="00E72668" w:rsidP="0017505E">
            <w:pPr>
              <w:pStyle w:val="tabteksts"/>
              <w:jc w:val="right"/>
            </w:pPr>
            <w:r>
              <w:t>1 585 107</w:t>
            </w:r>
          </w:p>
        </w:tc>
        <w:tc>
          <w:tcPr>
            <w:tcW w:w="1132" w:type="dxa"/>
            <w:shd w:val="clear" w:color="auto" w:fill="D9D9D9" w:themeFill="background1" w:themeFillShade="D9"/>
          </w:tcPr>
          <w:p w14:paraId="1DB5D37A" w14:textId="77777777" w:rsidR="00E72668" w:rsidRPr="00EB4700" w:rsidRDefault="00E72668" w:rsidP="0017505E">
            <w:pPr>
              <w:pStyle w:val="tabteksts"/>
              <w:jc w:val="right"/>
            </w:pPr>
            <w:r>
              <w:t>2 183 124</w:t>
            </w:r>
          </w:p>
        </w:tc>
        <w:tc>
          <w:tcPr>
            <w:tcW w:w="1132" w:type="dxa"/>
            <w:shd w:val="clear" w:color="auto" w:fill="D9D9D9" w:themeFill="background1" w:themeFillShade="D9"/>
          </w:tcPr>
          <w:p w14:paraId="637EC244" w14:textId="77777777" w:rsidR="00E72668" w:rsidRPr="00EB4700" w:rsidRDefault="00E72668" w:rsidP="0017505E">
            <w:pPr>
              <w:pStyle w:val="tabteksts"/>
              <w:jc w:val="right"/>
            </w:pPr>
            <w:r>
              <w:t>2 009 523</w:t>
            </w:r>
          </w:p>
        </w:tc>
        <w:tc>
          <w:tcPr>
            <w:tcW w:w="1132" w:type="dxa"/>
            <w:shd w:val="clear" w:color="auto" w:fill="D9D9D9" w:themeFill="background1" w:themeFillShade="D9"/>
          </w:tcPr>
          <w:p w14:paraId="10EF9E78" w14:textId="77777777" w:rsidR="00E72668" w:rsidRPr="00EB4700" w:rsidRDefault="00E72668" w:rsidP="0017505E">
            <w:pPr>
              <w:pStyle w:val="tabteksts"/>
              <w:jc w:val="center"/>
            </w:pPr>
            <w:r>
              <w:t>1 577 288</w:t>
            </w:r>
          </w:p>
        </w:tc>
      </w:tr>
      <w:tr w:rsidR="00E72668" w:rsidRPr="00EB4700" w14:paraId="41D4FA53" w14:textId="77777777" w:rsidTr="0017505E">
        <w:trPr>
          <w:trHeight w:val="283"/>
          <w:jc w:val="center"/>
        </w:trPr>
        <w:tc>
          <w:tcPr>
            <w:tcW w:w="3378" w:type="dxa"/>
            <w:vAlign w:val="center"/>
          </w:tcPr>
          <w:p w14:paraId="1C9E5B2F" w14:textId="77777777" w:rsidR="00E72668" w:rsidRPr="00EB4700" w:rsidRDefault="00E72668" w:rsidP="0017505E">
            <w:pPr>
              <w:pStyle w:val="tabteksts"/>
              <w:rPr>
                <w:szCs w:val="18"/>
                <w:lang w:eastAsia="lv-LV"/>
              </w:rPr>
            </w:pPr>
            <w:r w:rsidRPr="00EB4700">
              <w:rPr>
                <w:szCs w:val="18"/>
                <w:lang w:eastAsia="lv-LV"/>
              </w:rPr>
              <w:t xml:space="preserve">Kopējo izdevumu izmaiņas, </w:t>
            </w:r>
            <w:proofErr w:type="spellStart"/>
            <w:r w:rsidRPr="00EB4700">
              <w:rPr>
                <w:i/>
                <w:szCs w:val="18"/>
                <w:lang w:eastAsia="lv-LV"/>
              </w:rPr>
              <w:t>euro</w:t>
            </w:r>
            <w:proofErr w:type="spellEnd"/>
            <w:r w:rsidRPr="00EB4700">
              <w:rPr>
                <w:szCs w:val="18"/>
                <w:lang w:eastAsia="lv-LV"/>
              </w:rPr>
              <w:t xml:space="preserve"> (+/–) pret iepriekšējo gadu</w:t>
            </w:r>
          </w:p>
        </w:tc>
        <w:tc>
          <w:tcPr>
            <w:tcW w:w="1131" w:type="dxa"/>
          </w:tcPr>
          <w:p w14:paraId="021CD07A" w14:textId="77777777" w:rsidR="00E72668" w:rsidRPr="00EB4700" w:rsidRDefault="00E72668" w:rsidP="0017505E">
            <w:pPr>
              <w:pStyle w:val="tabteksts"/>
              <w:jc w:val="center"/>
            </w:pPr>
            <w:r w:rsidRPr="00EB4700">
              <w:rPr>
                <w:b/>
                <w:bCs/>
              </w:rPr>
              <w:t>×</w:t>
            </w:r>
          </w:p>
        </w:tc>
        <w:tc>
          <w:tcPr>
            <w:tcW w:w="1132" w:type="dxa"/>
          </w:tcPr>
          <w:p w14:paraId="267686DA" w14:textId="77777777" w:rsidR="00E72668" w:rsidRPr="00EB4700" w:rsidRDefault="00E72668" w:rsidP="0017505E">
            <w:pPr>
              <w:pStyle w:val="tabteksts"/>
              <w:jc w:val="right"/>
            </w:pPr>
            <w:r>
              <w:t>-495 955</w:t>
            </w:r>
          </w:p>
        </w:tc>
        <w:tc>
          <w:tcPr>
            <w:tcW w:w="1132" w:type="dxa"/>
          </w:tcPr>
          <w:p w14:paraId="2C202B52" w14:textId="77777777" w:rsidR="00E72668" w:rsidRPr="00EB4700" w:rsidRDefault="00E72668" w:rsidP="0017505E">
            <w:pPr>
              <w:pStyle w:val="tabteksts"/>
              <w:jc w:val="right"/>
            </w:pPr>
            <w:r>
              <w:t>598 017</w:t>
            </w:r>
          </w:p>
        </w:tc>
        <w:tc>
          <w:tcPr>
            <w:tcW w:w="1132" w:type="dxa"/>
          </w:tcPr>
          <w:p w14:paraId="692AB643" w14:textId="77777777" w:rsidR="00E72668" w:rsidRPr="00EB4700" w:rsidRDefault="00E72668" w:rsidP="0017505E">
            <w:pPr>
              <w:pStyle w:val="tabteksts"/>
              <w:jc w:val="right"/>
            </w:pPr>
            <w:r>
              <w:t>-173 601</w:t>
            </w:r>
          </w:p>
        </w:tc>
        <w:tc>
          <w:tcPr>
            <w:tcW w:w="1132" w:type="dxa"/>
          </w:tcPr>
          <w:p w14:paraId="269F2180" w14:textId="77777777" w:rsidR="00E72668" w:rsidRPr="00EB4700" w:rsidRDefault="00E72668" w:rsidP="0017505E">
            <w:pPr>
              <w:pStyle w:val="tabteksts"/>
              <w:jc w:val="right"/>
            </w:pPr>
            <w:r>
              <w:t>-432 235</w:t>
            </w:r>
          </w:p>
        </w:tc>
      </w:tr>
      <w:tr w:rsidR="00E72668" w:rsidRPr="00EB4700" w14:paraId="7D8F2AD8" w14:textId="77777777" w:rsidTr="0017505E">
        <w:trPr>
          <w:trHeight w:val="283"/>
          <w:jc w:val="center"/>
        </w:trPr>
        <w:tc>
          <w:tcPr>
            <w:tcW w:w="3378" w:type="dxa"/>
            <w:vAlign w:val="center"/>
          </w:tcPr>
          <w:p w14:paraId="22941F4A" w14:textId="77777777" w:rsidR="00E72668" w:rsidRPr="00EB4700" w:rsidRDefault="00E72668" w:rsidP="0017505E">
            <w:pPr>
              <w:pStyle w:val="tabteksts"/>
            </w:pPr>
            <w:r w:rsidRPr="00EB4700">
              <w:rPr>
                <w:lang w:eastAsia="lv-LV"/>
              </w:rPr>
              <w:t>Kopējie izdevumi</w:t>
            </w:r>
            <w:r w:rsidRPr="00EB4700">
              <w:t>, % (+/–) pret iepriekšējo gadu</w:t>
            </w:r>
          </w:p>
        </w:tc>
        <w:tc>
          <w:tcPr>
            <w:tcW w:w="1131" w:type="dxa"/>
          </w:tcPr>
          <w:p w14:paraId="27812B42" w14:textId="77777777" w:rsidR="00E72668" w:rsidRPr="00EB4700" w:rsidRDefault="00E72668" w:rsidP="0017505E">
            <w:pPr>
              <w:pStyle w:val="tabteksts"/>
              <w:jc w:val="center"/>
            </w:pPr>
            <w:r w:rsidRPr="00EB4700">
              <w:rPr>
                <w:b/>
                <w:bCs/>
              </w:rPr>
              <w:t>×</w:t>
            </w:r>
          </w:p>
        </w:tc>
        <w:tc>
          <w:tcPr>
            <w:tcW w:w="1132" w:type="dxa"/>
          </w:tcPr>
          <w:p w14:paraId="2165407F" w14:textId="77777777" w:rsidR="00E72668" w:rsidRPr="00EB4700" w:rsidRDefault="00E72668" w:rsidP="0017505E">
            <w:pPr>
              <w:pStyle w:val="tabteksts"/>
              <w:jc w:val="right"/>
            </w:pPr>
            <w:r>
              <w:t>-23,8</w:t>
            </w:r>
          </w:p>
        </w:tc>
        <w:tc>
          <w:tcPr>
            <w:tcW w:w="1132" w:type="dxa"/>
          </w:tcPr>
          <w:p w14:paraId="4468007C" w14:textId="77777777" w:rsidR="00E72668" w:rsidRPr="00EB4700" w:rsidRDefault="00E72668" w:rsidP="0017505E">
            <w:pPr>
              <w:pStyle w:val="tabteksts"/>
              <w:jc w:val="right"/>
            </w:pPr>
            <w:r>
              <w:t>37,7</w:t>
            </w:r>
          </w:p>
        </w:tc>
        <w:tc>
          <w:tcPr>
            <w:tcW w:w="1132" w:type="dxa"/>
          </w:tcPr>
          <w:p w14:paraId="64E75F4D" w14:textId="77777777" w:rsidR="00E72668" w:rsidRPr="00EB4700" w:rsidRDefault="00E72668" w:rsidP="0017505E">
            <w:pPr>
              <w:pStyle w:val="tabteksts"/>
              <w:jc w:val="right"/>
            </w:pPr>
            <w:r>
              <w:t>-8,0</w:t>
            </w:r>
          </w:p>
        </w:tc>
        <w:tc>
          <w:tcPr>
            <w:tcW w:w="1132" w:type="dxa"/>
          </w:tcPr>
          <w:p w14:paraId="1B3FE70A" w14:textId="77777777" w:rsidR="00E72668" w:rsidRPr="00EB4700" w:rsidRDefault="00E72668" w:rsidP="0017505E">
            <w:pPr>
              <w:pStyle w:val="tabteksts"/>
              <w:jc w:val="right"/>
            </w:pPr>
            <w:r>
              <w:t>-21,5</w:t>
            </w:r>
          </w:p>
        </w:tc>
      </w:tr>
      <w:tr w:rsidR="00E72668" w:rsidRPr="00884FA1" w14:paraId="168EC9C9" w14:textId="77777777" w:rsidTr="0017505E">
        <w:trPr>
          <w:trHeight w:val="142"/>
          <w:jc w:val="center"/>
        </w:trPr>
        <w:tc>
          <w:tcPr>
            <w:tcW w:w="3378" w:type="dxa"/>
          </w:tcPr>
          <w:p w14:paraId="786B93DB" w14:textId="77777777" w:rsidR="00E72668" w:rsidRPr="00884FA1" w:rsidRDefault="00E72668" w:rsidP="0017505E">
            <w:pPr>
              <w:pStyle w:val="tabteksts"/>
              <w:rPr>
                <w:color w:val="000000" w:themeColor="text1"/>
                <w:szCs w:val="18"/>
                <w:lang w:eastAsia="lv-LV"/>
              </w:rPr>
            </w:pPr>
            <w:r w:rsidRPr="00884FA1">
              <w:rPr>
                <w:color w:val="000000" w:themeColor="text1"/>
                <w:szCs w:val="18"/>
              </w:rPr>
              <w:t xml:space="preserve">Atlīdzība, </w:t>
            </w:r>
            <w:proofErr w:type="spellStart"/>
            <w:r w:rsidRPr="00884FA1">
              <w:rPr>
                <w:i/>
                <w:szCs w:val="18"/>
              </w:rPr>
              <w:t>euro</w:t>
            </w:r>
            <w:proofErr w:type="spellEnd"/>
          </w:p>
        </w:tc>
        <w:tc>
          <w:tcPr>
            <w:tcW w:w="1131" w:type="dxa"/>
          </w:tcPr>
          <w:p w14:paraId="52142E45" w14:textId="77777777" w:rsidR="00E72668" w:rsidRPr="00884FA1" w:rsidRDefault="00E72668" w:rsidP="0017505E">
            <w:pPr>
              <w:pStyle w:val="tabteksts"/>
              <w:jc w:val="right"/>
              <w:rPr>
                <w:szCs w:val="18"/>
              </w:rPr>
            </w:pPr>
            <w:r>
              <w:rPr>
                <w:szCs w:val="18"/>
              </w:rPr>
              <w:t>1 145 442</w:t>
            </w:r>
          </w:p>
        </w:tc>
        <w:tc>
          <w:tcPr>
            <w:tcW w:w="1132" w:type="dxa"/>
          </w:tcPr>
          <w:p w14:paraId="6B3FF4B1" w14:textId="77777777" w:rsidR="00E72668" w:rsidRPr="00884FA1" w:rsidRDefault="00E72668" w:rsidP="0017505E">
            <w:pPr>
              <w:pStyle w:val="tabteksts"/>
              <w:jc w:val="right"/>
              <w:rPr>
                <w:szCs w:val="18"/>
              </w:rPr>
            </w:pPr>
            <w:r>
              <w:rPr>
                <w:szCs w:val="18"/>
              </w:rPr>
              <w:t>1 031 595</w:t>
            </w:r>
          </w:p>
        </w:tc>
        <w:tc>
          <w:tcPr>
            <w:tcW w:w="1132" w:type="dxa"/>
          </w:tcPr>
          <w:p w14:paraId="0F9B0C29" w14:textId="77777777" w:rsidR="00E72668" w:rsidRPr="00884FA1" w:rsidRDefault="00E72668" w:rsidP="0017505E">
            <w:pPr>
              <w:pStyle w:val="tabteksts"/>
              <w:jc w:val="right"/>
              <w:rPr>
                <w:szCs w:val="18"/>
              </w:rPr>
            </w:pPr>
            <w:r>
              <w:rPr>
                <w:szCs w:val="18"/>
              </w:rPr>
              <w:t>1 136 591</w:t>
            </w:r>
          </w:p>
        </w:tc>
        <w:tc>
          <w:tcPr>
            <w:tcW w:w="1132" w:type="dxa"/>
          </w:tcPr>
          <w:p w14:paraId="4A2E3D10" w14:textId="77777777" w:rsidR="00E72668" w:rsidRPr="00884FA1" w:rsidRDefault="00E72668" w:rsidP="0017505E">
            <w:pPr>
              <w:pStyle w:val="tabteksts"/>
              <w:jc w:val="right"/>
              <w:rPr>
                <w:szCs w:val="18"/>
              </w:rPr>
            </w:pPr>
            <w:r>
              <w:rPr>
                <w:szCs w:val="18"/>
              </w:rPr>
              <w:t>1 188 551</w:t>
            </w:r>
          </w:p>
        </w:tc>
        <w:tc>
          <w:tcPr>
            <w:tcW w:w="1132" w:type="dxa"/>
          </w:tcPr>
          <w:p w14:paraId="6AE9632E" w14:textId="77777777" w:rsidR="00E72668" w:rsidRPr="00884FA1" w:rsidRDefault="00E72668" w:rsidP="0017505E">
            <w:pPr>
              <w:pStyle w:val="tabteksts"/>
              <w:jc w:val="right"/>
              <w:rPr>
                <w:szCs w:val="18"/>
              </w:rPr>
            </w:pPr>
            <w:r>
              <w:rPr>
                <w:szCs w:val="18"/>
              </w:rPr>
              <w:t>1 036 249</w:t>
            </w:r>
          </w:p>
        </w:tc>
      </w:tr>
      <w:tr w:rsidR="00E72668" w:rsidRPr="00CB1B1F" w14:paraId="305B7076" w14:textId="77777777" w:rsidTr="0017505E">
        <w:trPr>
          <w:trHeight w:val="79"/>
          <w:jc w:val="center"/>
        </w:trPr>
        <w:tc>
          <w:tcPr>
            <w:tcW w:w="3378" w:type="dxa"/>
          </w:tcPr>
          <w:p w14:paraId="7EDFD10C" w14:textId="77777777" w:rsidR="00E72668" w:rsidRPr="00CB1B1F" w:rsidRDefault="00E72668" w:rsidP="0017505E">
            <w:pPr>
              <w:pStyle w:val="tabteksts"/>
              <w:rPr>
                <w:color w:val="000000" w:themeColor="text1"/>
                <w:szCs w:val="18"/>
                <w:lang w:eastAsia="lv-LV"/>
              </w:rPr>
            </w:pPr>
            <w:r w:rsidRPr="00CB1B1F">
              <w:rPr>
                <w:color w:val="000000" w:themeColor="text1"/>
                <w:szCs w:val="18"/>
              </w:rPr>
              <w:t>Vidējais amata vietu skaits gadā</w:t>
            </w:r>
          </w:p>
        </w:tc>
        <w:tc>
          <w:tcPr>
            <w:tcW w:w="1131" w:type="dxa"/>
          </w:tcPr>
          <w:p w14:paraId="6B63BFEE" w14:textId="77777777" w:rsidR="00E72668" w:rsidRPr="00CB1B1F" w:rsidRDefault="00E72668" w:rsidP="0017505E">
            <w:pPr>
              <w:pStyle w:val="tabteksts"/>
              <w:jc w:val="right"/>
              <w:rPr>
                <w:szCs w:val="18"/>
              </w:rPr>
            </w:pPr>
            <w:r>
              <w:rPr>
                <w:szCs w:val="18"/>
              </w:rPr>
              <w:t>36</w:t>
            </w:r>
          </w:p>
        </w:tc>
        <w:tc>
          <w:tcPr>
            <w:tcW w:w="1132" w:type="dxa"/>
          </w:tcPr>
          <w:p w14:paraId="6CC6EFFD" w14:textId="77777777" w:rsidR="00E72668" w:rsidRPr="00CB1B1F" w:rsidRDefault="00E72668" w:rsidP="0017505E">
            <w:pPr>
              <w:pStyle w:val="tabteksts"/>
              <w:jc w:val="right"/>
              <w:rPr>
                <w:szCs w:val="18"/>
              </w:rPr>
            </w:pPr>
            <w:r>
              <w:rPr>
                <w:szCs w:val="18"/>
              </w:rPr>
              <w:t>36</w:t>
            </w:r>
          </w:p>
        </w:tc>
        <w:tc>
          <w:tcPr>
            <w:tcW w:w="1132" w:type="dxa"/>
          </w:tcPr>
          <w:p w14:paraId="26F1B7B8" w14:textId="77777777" w:rsidR="00E72668" w:rsidRPr="00CB1B1F" w:rsidRDefault="00E72668" w:rsidP="0017505E">
            <w:pPr>
              <w:pStyle w:val="tabteksts"/>
              <w:jc w:val="right"/>
              <w:rPr>
                <w:szCs w:val="18"/>
              </w:rPr>
            </w:pPr>
            <w:r>
              <w:rPr>
                <w:szCs w:val="18"/>
              </w:rPr>
              <w:t>35</w:t>
            </w:r>
          </w:p>
        </w:tc>
        <w:tc>
          <w:tcPr>
            <w:tcW w:w="1132" w:type="dxa"/>
          </w:tcPr>
          <w:p w14:paraId="2221DC98" w14:textId="77777777" w:rsidR="00E72668" w:rsidRPr="00CB1B1F" w:rsidRDefault="00E72668" w:rsidP="0017505E">
            <w:pPr>
              <w:pStyle w:val="tabteksts"/>
              <w:jc w:val="right"/>
              <w:rPr>
                <w:szCs w:val="18"/>
              </w:rPr>
            </w:pPr>
            <w:r>
              <w:rPr>
                <w:szCs w:val="18"/>
              </w:rPr>
              <w:t>35</w:t>
            </w:r>
          </w:p>
        </w:tc>
        <w:tc>
          <w:tcPr>
            <w:tcW w:w="1132" w:type="dxa"/>
          </w:tcPr>
          <w:p w14:paraId="08188964" w14:textId="77777777" w:rsidR="00E72668" w:rsidRPr="00CB1B1F" w:rsidRDefault="00E72668" w:rsidP="0017505E">
            <w:pPr>
              <w:pStyle w:val="tabteksts"/>
              <w:jc w:val="right"/>
              <w:rPr>
                <w:szCs w:val="18"/>
              </w:rPr>
            </w:pPr>
            <w:r>
              <w:rPr>
                <w:szCs w:val="18"/>
              </w:rPr>
              <w:t>35</w:t>
            </w:r>
          </w:p>
        </w:tc>
      </w:tr>
      <w:tr w:rsidR="00E72668" w:rsidRPr="00CB1B1F" w14:paraId="2C602333" w14:textId="77777777" w:rsidTr="0017505E">
        <w:trPr>
          <w:trHeight w:val="139"/>
          <w:jc w:val="center"/>
        </w:trPr>
        <w:tc>
          <w:tcPr>
            <w:tcW w:w="3378" w:type="dxa"/>
          </w:tcPr>
          <w:p w14:paraId="3EF61C02" w14:textId="77777777" w:rsidR="00E72668" w:rsidRPr="00CB1B1F" w:rsidRDefault="00E72668" w:rsidP="0017505E">
            <w:pPr>
              <w:pStyle w:val="tabteksts"/>
              <w:rPr>
                <w:color w:val="000000" w:themeColor="text1"/>
                <w:szCs w:val="18"/>
                <w:lang w:eastAsia="lv-LV"/>
              </w:rPr>
            </w:pPr>
            <w:r w:rsidRPr="00CB1B1F">
              <w:rPr>
                <w:color w:val="000000" w:themeColor="text1"/>
                <w:szCs w:val="18"/>
              </w:rPr>
              <w:t xml:space="preserve">Vidējā atlīdzība amata vietai </w:t>
            </w:r>
            <w:r w:rsidRPr="00CB1B1F">
              <w:rPr>
                <w:color w:val="000000" w:themeColor="text1"/>
                <w:szCs w:val="18"/>
                <w:lang w:eastAsia="lv-LV"/>
              </w:rPr>
              <w:t>(mēnesī)</w:t>
            </w:r>
            <w:r w:rsidRPr="00CB1B1F">
              <w:rPr>
                <w:color w:val="000000" w:themeColor="text1"/>
                <w:szCs w:val="18"/>
              </w:rPr>
              <w:t xml:space="preserve">, </w:t>
            </w:r>
            <w:proofErr w:type="spellStart"/>
            <w:r w:rsidRPr="00CB1B1F">
              <w:rPr>
                <w:i/>
                <w:color w:val="000000" w:themeColor="text1"/>
                <w:szCs w:val="18"/>
              </w:rPr>
              <w:t>euro</w:t>
            </w:r>
            <w:proofErr w:type="spellEnd"/>
          </w:p>
        </w:tc>
        <w:tc>
          <w:tcPr>
            <w:tcW w:w="1131" w:type="dxa"/>
          </w:tcPr>
          <w:p w14:paraId="029D5AF6" w14:textId="77777777" w:rsidR="00E72668" w:rsidRPr="00CB1B1F" w:rsidRDefault="00E72668" w:rsidP="0017505E">
            <w:pPr>
              <w:pStyle w:val="tabteksts"/>
              <w:jc w:val="right"/>
              <w:rPr>
                <w:szCs w:val="18"/>
              </w:rPr>
            </w:pPr>
            <w:r>
              <w:rPr>
                <w:szCs w:val="18"/>
              </w:rPr>
              <w:t>2 594</w:t>
            </w:r>
          </w:p>
        </w:tc>
        <w:tc>
          <w:tcPr>
            <w:tcW w:w="1132" w:type="dxa"/>
          </w:tcPr>
          <w:p w14:paraId="69B747DC" w14:textId="77777777" w:rsidR="00E72668" w:rsidRPr="00CB1B1F" w:rsidRDefault="00E72668" w:rsidP="0017505E">
            <w:pPr>
              <w:pStyle w:val="tabteksts"/>
              <w:jc w:val="right"/>
              <w:rPr>
                <w:szCs w:val="18"/>
              </w:rPr>
            </w:pPr>
            <w:r>
              <w:rPr>
                <w:szCs w:val="18"/>
              </w:rPr>
              <w:t>2 388</w:t>
            </w:r>
          </w:p>
        </w:tc>
        <w:tc>
          <w:tcPr>
            <w:tcW w:w="1132" w:type="dxa"/>
          </w:tcPr>
          <w:p w14:paraId="374CC17B" w14:textId="77777777" w:rsidR="00E72668" w:rsidRPr="00CB1B1F" w:rsidRDefault="00E72668" w:rsidP="0017505E">
            <w:pPr>
              <w:pStyle w:val="tabteksts"/>
              <w:jc w:val="right"/>
              <w:rPr>
                <w:szCs w:val="18"/>
              </w:rPr>
            </w:pPr>
            <w:r>
              <w:rPr>
                <w:szCs w:val="18"/>
              </w:rPr>
              <w:t>2 575</w:t>
            </w:r>
          </w:p>
        </w:tc>
        <w:tc>
          <w:tcPr>
            <w:tcW w:w="1132" w:type="dxa"/>
          </w:tcPr>
          <w:p w14:paraId="16A74E26" w14:textId="77777777" w:rsidR="00E72668" w:rsidRPr="00CB1B1F" w:rsidRDefault="00E72668" w:rsidP="0017505E">
            <w:pPr>
              <w:pStyle w:val="tabteksts"/>
              <w:jc w:val="right"/>
              <w:rPr>
                <w:szCs w:val="18"/>
              </w:rPr>
            </w:pPr>
            <w:r>
              <w:rPr>
                <w:szCs w:val="18"/>
              </w:rPr>
              <w:t>2 651</w:t>
            </w:r>
          </w:p>
        </w:tc>
        <w:tc>
          <w:tcPr>
            <w:tcW w:w="1132" w:type="dxa"/>
          </w:tcPr>
          <w:p w14:paraId="2B6DBFB4" w14:textId="77777777" w:rsidR="00E72668" w:rsidRPr="00CB1B1F" w:rsidRDefault="00E72668" w:rsidP="0017505E">
            <w:pPr>
              <w:pStyle w:val="tabteksts"/>
              <w:jc w:val="right"/>
              <w:rPr>
                <w:szCs w:val="18"/>
              </w:rPr>
            </w:pPr>
            <w:r>
              <w:rPr>
                <w:szCs w:val="18"/>
              </w:rPr>
              <w:t>2 384</w:t>
            </w:r>
          </w:p>
        </w:tc>
      </w:tr>
      <w:tr w:rsidR="00E72668" w:rsidRPr="00971782" w14:paraId="4C241A25" w14:textId="77777777" w:rsidTr="0017505E">
        <w:trPr>
          <w:trHeight w:val="567"/>
          <w:jc w:val="center"/>
        </w:trPr>
        <w:tc>
          <w:tcPr>
            <w:tcW w:w="3378" w:type="dxa"/>
            <w:vAlign w:val="center"/>
          </w:tcPr>
          <w:p w14:paraId="7F3327F3" w14:textId="77777777" w:rsidR="00E72668" w:rsidRPr="00CB1B1F" w:rsidRDefault="00E72668" w:rsidP="0017505E">
            <w:pPr>
              <w:pStyle w:val="tabteksts"/>
              <w:rPr>
                <w:color w:val="000000" w:themeColor="text1"/>
                <w:szCs w:val="18"/>
                <w:lang w:eastAsia="lv-LV"/>
              </w:rPr>
            </w:pPr>
            <w:r w:rsidRPr="00CB1B1F">
              <w:rPr>
                <w:color w:val="000000" w:themeColor="text1"/>
                <w:szCs w:val="18"/>
                <w:lang w:eastAsia="lv-LV"/>
              </w:rPr>
              <w:t xml:space="preserve">Kopējā atlīdzība gadā par ārštata darbinieku un uz līgumattiecību pamata nodarbināto, kas nav amatu sarakstā, pakalpojumiem, </w:t>
            </w:r>
            <w:proofErr w:type="spellStart"/>
            <w:r w:rsidRPr="00CB1B1F">
              <w:rPr>
                <w:i/>
                <w:color w:val="000000" w:themeColor="text1"/>
                <w:szCs w:val="18"/>
                <w:lang w:eastAsia="lv-LV"/>
              </w:rPr>
              <w:t>euro</w:t>
            </w:r>
            <w:proofErr w:type="spellEnd"/>
          </w:p>
        </w:tc>
        <w:tc>
          <w:tcPr>
            <w:tcW w:w="1131" w:type="dxa"/>
          </w:tcPr>
          <w:p w14:paraId="68909FF8" w14:textId="77777777" w:rsidR="00E72668" w:rsidRPr="00CB1B1F" w:rsidRDefault="00E72668" w:rsidP="0017505E">
            <w:pPr>
              <w:pStyle w:val="tabteksts"/>
              <w:jc w:val="right"/>
              <w:rPr>
                <w:szCs w:val="18"/>
              </w:rPr>
            </w:pPr>
            <w:r>
              <w:rPr>
                <w:szCs w:val="18"/>
              </w:rPr>
              <w:t>24 998</w:t>
            </w:r>
          </w:p>
        </w:tc>
        <w:tc>
          <w:tcPr>
            <w:tcW w:w="1132" w:type="dxa"/>
          </w:tcPr>
          <w:p w14:paraId="0F55CF54" w14:textId="77777777" w:rsidR="00E72668" w:rsidRPr="00CB1B1F" w:rsidRDefault="00E72668" w:rsidP="0017505E">
            <w:pPr>
              <w:pStyle w:val="tabteksts"/>
              <w:jc w:val="center"/>
              <w:rPr>
                <w:szCs w:val="18"/>
              </w:rPr>
            </w:pPr>
            <w:r>
              <w:rPr>
                <w:szCs w:val="18"/>
              </w:rPr>
              <w:t> -</w:t>
            </w:r>
          </w:p>
        </w:tc>
        <w:tc>
          <w:tcPr>
            <w:tcW w:w="1132" w:type="dxa"/>
          </w:tcPr>
          <w:p w14:paraId="69FF8202" w14:textId="77777777" w:rsidR="00E72668" w:rsidRPr="00CB1B1F" w:rsidRDefault="00E72668" w:rsidP="0017505E">
            <w:pPr>
              <w:pStyle w:val="tabteksts"/>
              <w:jc w:val="right"/>
              <w:rPr>
                <w:szCs w:val="18"/>
              </w:rPr>
            </w:pPr>
            <w:r>
              <w:rPr>
                <w:szCs w:val="18"/>
              </w:rPr>
              <w:t>55 000</w:t>
            </w:r>
          </w:p>
        </w:tc>
        <w:tc>
          <w:tcPr>
            <w:tcW w:w="1132" w:type="dxa"/>
          </w:tcPr>
          <w:p w14:paraId="0A2B8549" w14:textId="77777777" w:rsidR="00E72668" w:rsidRPr="00CB1B1F" w:rsidRDefault="00E72668" w:rsidP="0017505E">
            <w:pPr>
              <w:pStyle w:val="tabteksts"/>
              <w:jc w:val="right"/>
              <w:rPr>
                <w:szCs w:val="18"/>
              </w:rPr>
            </w:pPr>
            <w:r>
              <w:rPr>
                <w:szCs w:val="18"/>
              </w:rPr>
              <w:t>75 000</w:t>
            </w:r>
          </w:p>
        </w:tc>
        <w:tc>
          <w:tcPr>
            <w:tcW w:w="1132" w:type="dxa"/>
          </w:tcPr>
          <w:p w14:paraId="42A4ECFA" w14:textId="77777777" w:rsidR="00E72668" w:rsidRPr="00CB1B1F" w:rsidRDefault="00E72668" w:rsidP="0017505E">
            <w:pPr>
              <w:pStyle w:val="tabteksts"/>
              <w:jc w:val="right"/>
              <w:rPr>
                <w:szCs w:val="18"/>
              </w:rPr>
            </w:pPr>
            <w:r>
              <w:rPr>
                <w:szCs w:val="18"/>
              </w:rPr>
              <w:t>35 000</w:t>
            </w:r>
          </w:p>
        </w:tc>
      </w:tr>
    </w:tbl>
    <w:p w14:paraId="200BE9CA" w14:textId="77777777" w:rsidR="00E72668" w:rsidRPr="00BF2444" w:rsidRDefault="00E72668" w:rsidP="00E72668">
      <w:pPr>
        <w:widowControl w:val="0"/>
        <w:spacing w:before="240" w:after="240"/>
        <w:jc w:val="center"/>
        <w:rPr>
          <w:b/>
        </w:rPr>
      </w:pPr>
      <w:r w:rsidRPr="00BF2444">
        <w:rPr>
          <w:b/>
        </w:rPr>
        <w:t>67.02.00 Atmaksas valsts pamatbudžetā par Eiropas Kopienas iniciatīvu finansējumu</w:t>
      </w:r>
    </w:p>
    <w:p w14:paraId="0414B6E3" w14:textId="77777777" w:rsidR="00E72668" w:rsidRDefault="00E72668" w:rsidP="00E72668">
      <w:pPr>
        <w:pStyle w:val="ListParagraph"/>
        <w:spacing w:after="120"/>
        <w:ind w:left="0"/>
        <w:contextualSpacing w:val="0"/>
        <w:rPr>
          <w:u w:val="single"/>
        </w:rPr>
      </w:pPr>
      <w:r>
        <w:rPr>
          <w:u w:val="single"/>
        </w:rPr>
        <w:t>Apakšprogrammas</w:t>
      </w:r>
      <w:r w:rsidRPr="00EA75F2">
        <w:rPr>
          <w:u w:val="single"/>
        </w:rPr>
        <w:t xml:space="preserve"> mērķis:</w:t>
      </w:r>
    </w:p>
    <w:p w14:paraId="29B8E767" w14:textId="77777777" w:rsidR="00E72668" w:rsidRPr="00C118F9" w:rsidRDefault="00E72668" w:rsidP="00E72668">
      <w:pPr>
        <w:ind w:firstLine="720"/>
        <w:rPr>
          <w:bCs/>
        </w:rPr>
      </w:pPr>
      <w:r w:rsidRPr="00EC4B00">
        <w:rPr>
          <w:bCs/>
        </w:rPr>
        <w:t xml:space="preserve">nodrošināt atmaksu valsts pamatbudžetā par </w:t>
      </w:r>
      <w:r>
        <w:rPr>
          <w:bCs/>
        </w:rPr>
        <w:t xml:space="preserve">īstenotajiem </w:t>
      </w:r>
      <w:r w:rsidRPr="00EC4B00">
        <w:rPr>
          <w:bCs/>
        </w:rPr>
        <w:t>Eiropas Kopienas iniciatīvu</w:t>
      </w:r>
      <w:r>
        <w:rPr>
          <w:bCs/>
        </w:rPr>
        <w:t xml:space="preserve"> </w:t>
      </w:r>
      <w:r w:rsidRPr="00EC4B00">
        <w:rPr>
          <w:bCs/>
        </w:rPr>
        <w:t>projekt</w:t>
      </w:r>
      <w:r>
        <w:rPr>
          <w:bCs/>
        </w:rPr>
        <w:t>iem</w:t>
      </w:r>
      <w:r w:rsidRPr="00EC4B00">
        <w:rPr>
          <w:bCs/>
        </w:rPr>
        <w:t>.</w:t>
      </w:r>
    </w:p>
    <w:p w14:paraId="35921217" w14:textId="77777777" w:rsidR="00E72668" w:rsidRPr="00291F7E" w:rsidRDefault="00E72668" w:rsidP="00E72668">
      <w:pPr>
        <w:spacing w:before="120" w:after="120"/>
        <w:rPr>
          <w:u w:val="single"/>
        </w:rPr>
      </w:pPr>
      <w:r w:rsidRPr="00291F7E">
        <w:rPr>
          <w:u w:val="single"/>
        </w:rPr>
        <w:t>Galvenās aktivitātes:</w:t>
      </w:r>
    </w:p>
    <w:p w14:paraId="3FCCD49F" w14:textId="77777777" w:rsidR="00E72668" w:rsidRPr="00EC4B00" w:rsidRDefault="00E72668" w:rsidP="00E72668">
      <w:pPr>
        <w:spacing w:after="120"/>
        <w:ind w:firstLine="720"/>
      </w:pPr>
      <w:r w:rsidRPr="000D4E7B">
        <w:t>veikt atmaks</w:t>
      </w:r>
      <w:r>
        <w:t>u</w:t>
      </w:r>
      <w:r w:rsidRPr="000D4E7B">
        <w:t xml:space="preserve"> valsts pamatbudžetā par </w:t>
      </w:r>
      <w:r w:rsidRPr="00EC4B00">
        <w:rPr>
          <w:bCs/>
        </w:rPr>
        <w:t>Eiropas Kopienas iniciatīv</w:t>
      </w:r>
      <w:r>
        <w:rPr>
          <w:bCs/>
        </w:rPr>
        <w:t xml:space="preserve">as </w:t>
      </w:r>
      <w:r>
        <w:t xml:space="preserve">projektu </w:t>
      </w:r>
      <w:r w:rsidRPr="00EC4B00">
        <w:t>“Eiropas Biznesa atbalsta tīkls”</w:t>
      </w:r>
      <w:r w:rsidRPr="000D4E7B">
        <w:t>,</w:t>
      </w:r>
      <w:r>
        <w:t>.</w:t>
      </w:r>
    </w:p>
    <w:p w14:paraId="3005B08E" w14:textId="77777777" w:rsidR="00E72668" w:rsidRPr="00305ECA" w:rsidRDefault="00E72668" w:rsidP="00E72668">
      <w:pPr>
        <w:spacing w:after="240"/>
      </w:pPr>
      <w:r w:rsidRPr="002122DB">
        <w:rPr>
          <w:u w:val="single"/>
        </w:rPr>
        <w:t>Apakšprogrammas izpildītāj</w:t>
      </w:r>
      <w:r>
        <w:rPr>
          <w:u w:val="single"/>
        </w:rPr>
        <w:t>i</w:t>
      </w:r>
      <w:r w:rsidRPr="002122DB">
        <w:rPr>
          <w:u w:val="single"/>
        </w:rPr>
        <w:t>:</w:t>
      </w:r>
      <w:r w:rsidRPr="002122DB">
        <w:t xml:space="preserve"> </w:t>
      </w:r>
      <w:r w:rsidRPr="002C3ED9">
        <w:t>Latvijas Inv</w:t>
      </w:r>
      <w:r>
        <w:t>estīciju un attīstības aģentūra.</w:t>
      </w:r>
    </w:p>
    <w:p w14:paraId="6552F46D" w14:textId="77777777" w:rsidR="00E72668" w:rsidRPr="00BB2102" w:rsidRDefault="00E72668" w:rsidP="00E72668">
      <w:pPr>
        <w:pStyle w:val="Tabuluvirsraksti"/>
        <w:spacing w:before="240" w:after="240"/>
        <w:rPr>
          <w:b/>
          <w:lang w:eastAsia="lv-LV"/>
        </w:rPr>
      </w:pPr>
      <w:r w:rsidRPr="00BB2102">
        <w:rPr>
          <w:b/>
          <w:lang w:eastAsia="lv-LV"/>
        </w:rPr>
        <w:t xml:space="preserve">Finansiālie rādītāji </w:t>
      </w:r>
      <w:r w:rsidRPr="00BF2444">
        <w:rPr>
          <w:b/>
          <w:lang w:eastAsia="lv-LV"/>
        </w:rPr>
        <w:t>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BB2102" w14:paraId="7EEED51A" w14:textId="77777777" w:rsidTr="0017505E">
        <w:trPr>
          <w:trHeight w:val="283"/>
          <w:tblHeader/>
          <w:jc w:val="center"/>
        </w:trPr>
        <w:tc>
          <w:tcPr>
            <w:tcW w:w="3378" w:type="dxa"/>
            <w:vAlign w:val="center"/>
          </w:tcPr>
          <w:p w14:paraId="3A77E652" w14:textId="77777777" w:rsidR="00E72668" w:rsidRPr="00BB2102" w:rsidRDefault="00E72668" w:rsidP="0017505E">
            <w:pPr>
              <w:pStyle w:val="tabteksts"/>
              <w:jc w:val="center"/>
              <w:rPr>
                <w:szCs w:val="24"/>
              </w:rPr>
            </w:pPr>
          </w:p>
        </w:tc>
        <w:tc>
          <w:tcPr>
            <w:tcW w:w="1131" w:type="dxa"/>
          </w:tcPr>
          <w:p w14:paraId="24CBA0C5" w14:textId="77777777" w:rsidR="00E72668" w:rsidRPr="00BB2102" w:rsidRDefault="00E72668" w:rsidP="0017505E">
            <w:pPr>
              <w:pStyle w:val="tabteksts"/>
              <w:jc w:val="center"/>
              <w:rPr>
                <w:szCs w:val="24"/>
                <w:lang w:eastAsia="lv-LV"/>
              </w:rPr>
            </w:pPr>
            <w:r w:rsidRPr="00971782">
              <w:rPr>
                <w:szCs w:val="18"/>
                <w:lang w:eastAsia="lv-LV"/>
              </w:rPr>
              <w:t>2020. gads</w:t>
            </w:r>
            <w:r w:rsidRPr="00971782">
              <w:rPr>
                <w:szCs w:val="18"/>
                <w:lang w:eastAsia="lv-LV"/>
              </w:rPr>
              <w:br/>
              <w:t>(izpilde)</w:t>
            </w:r>
          </w:p>
        </w:tc>
        <w:tc>
          <w:tcPr>
            <w:tcW w:w="1132" w:type="dxa"/>
          </w:tcPr>
          <w:p w14:paraId="32E37C42" w14:textId="77777777" w:rsidR="00E72668" w:rsidRPr="00BB2102" w:rsidRDefault="00E72668" w:rsidP="0017505E">
            <w:pPr>
              <w:pStyle w:val="tabteksts"/>
              <w:jc w:val="center"/>
              <w:rPr>
                <w:szCs w:val="24"/>
                <w:lang w:eastAsia="lv-LV"/>
              </w:rPr>
            </w:pPr>
            <w:r w:rsidRPr="00971782">
              <w:rPr>
                <w:lang w:eastAsia="lv-LV"/>
              </w:rPr>
              <w:t>2021. gada     plāns</w:t>
            </w:r>
          </w:p>
        </w:tc>
        <w:tc>
          <w:tcPr>
            <w:tcW w:w="1132" w:type="dxa"/>
          </w:tcPr>
          <w:p w14:paraId="5C22CFE2" w14:textId="77777777" w:rsidR="00E72668" w:rsidRPr="00BB2102" w:rsidRDefault="00E72668" w:rsidP="0017505E">
            <w:pPr>
              <w:pStyle w:val="tabteksts"/>
              <w:jc w:val="center"/>
              <w:rPr>
                <w:szCs w:val="24"/>
                <w:lang w:eastAsia="lv-LV"/>
              </w:rPr>
            </w:pPr>
            <w:r w:rsidRPr="00971782">
              <w:t>2022. gada projekts</w:t>
            </w:r>
          </w:p>
        </w:tc>
        <w:tc>
          <w:tcPr>
            <w:tcW w:w="1132" w:type="dxa"/>
          </w:tcPr>
          <w:p w14:paraId="3E8DFE1F" w14:textId="77777777" w:rsidR="00E72668" w:rsidRPr="00BB2102" w:rsidRDefault="00E72668" w:rsidP="0017505E">
            <w:pPr>
              <w:pStyle w:val="tabteksts"/>
              <w:jc w:val="center"/>
              <w:rPr>
                <w:szCs w:val="24"/>
                <w:lang w:eastAsia="lv-LV"/>
              </w:rPr>
            </w:pPr>
            <w:r w:rsidRPr="00971782">
              <w:t>2023. gada prognoze</w:t>
            </w:r>
          </w:p>
        </w:tc>
        <w:tc>
          <w:tcPr>
            <w:tcW w:w="1132" w:type="dxa"/>
          </w:tcPr>
          <w:p w14:paraId="685AD01D" w14:textId="77777777" w:rsidR="00E72668" w:rsidRPr="00BB2102" w:rsidRDefault="00E72668" w:rsidP="0017505E">
            <w:pPr>
              <w:pStyle w:val="tabteksts"/>
              <w:jc w:val="center"/>
              <w:rPr>
                <w:szCs w:val="24"/>
                <w:lang w:eastAsia="lv-LV"/>
              </w:rPr>
            </w:pPr>
            <w:r w:rsidRPr="00971782">
              <w:t>2024. gada prognoze</w:t>
            </w:r>
          </w:p>
        </w:tc>
      </w:tr>
      <w:tr w:rsidR="00E72668" w:rsidRPr="00BB2102" w14:paraId="4ED09E0E" w14:textId="77777777" w:rsidTr="0017505E">
        <w:trPr>
          <w:trHeight w:val="142"/>
          <w:jc w:val="center"/>
        </w:trPr>
        <w:tc>
          <w:tcPr>
            <w:tcW w:w="3378" w:type="dxa"/>
            <w:shd w:val="clear" w:color="auto" w:fill="D9D9D9" w:themeFill="background1" w:themeFillShade="D9"/>
            <w:vAlign w:val="center"/>
          </w:tcPr>
          <w:p w14:paraId="2B724E38" w14:textId="77777777" w:rsidR="00E72668" w:rsidRPr="00BB2102" w:rsidRDefault="00E72668" w:rsidP="0017505E">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1131" w:type="dxa"/>
            <w:shd w:val="clear" w:color="auto" w:fill="D9D9D9" w:themeFill="background1" w:themeFillShade="D9"/>
          </w:tcPr>
          <w:p w14:paraId="5B2F72EA" w14:textId="77777777" w:rsidR="00E72668" w:rsidRPr="00BB2102" w:rsidRDefault="00E72668" w:rsidP="0017505E">
            <w:pPr>
              <w:pStyle w:val="tabteksts"/>
              <w:jc w:val="right"/>
            </w:pPr>
            <w:r>
              <w:t>54 892</w:t>
            </w:r>
          </w:p>
        </w:tc>
        <w:tc>
          <w:tcPr>
            <w:tcW w:w="1132" w:type="dxa"/>
            <w:shd w:val="clear" w:color="auto" w:fill="D9D9D9" w:themeFill="background1" w:themeFillShade="D9"/>
          </w:tcPr>
          <w:p w14:paraId="46585A2B" w14:textId="77777777" w:rsidR="00E72668" w:rsidRPr="00BB2102" w:rsidRDefault="00E72668" w:rsidP="0017505E">
            <w:pPr>
              <w:pStyle w:val="tabteksts"/>
              <w:jc w:val="center"/>
            </w:pPr>
            <w:r>
              <w:t>-</w:t>
            </w:r>
          </w:p>
        </w:tc>
        <w:tc>
          <w:tcPr>
            <w:tcW w:w="1132" w:type="dxa"/>
            <w:shd w:val="clear" w:color="auto" w:fill="D9D9D9" w:themeFill="background1" w:themeFillShade="D9"/>
          </w:tcPr>
          <w:p w14:paraId="4687F152" w14:textId="77777777" w:rsidR="00E72668" w:rsidRPr="00BB2102" w:rsidRDefault="00E72668" w:rsidP="0017505E">
            <w:pPr>
              <w:pStyle w:val="tabteksts"/>
              <w:jc w:val="right"/>
            </w:pPr>
            <w:r>
              <w:t>40 000</w:t>
            </w:r>
          </w:p>
        </w:tc>
        <w:tc>
          <w:tcPr>
            <w:tcW w:w="1132" w:type="dxa"/>
            <w:shd w:val="clear" w:color="auto" w:fill="D9D9D9" w:themeFill="background1" w:themeFillShade="D9"/>
          </w:tcPr>
          <w:p w14:paraId="6841BE7D" w14:textId="77777777" w:rsidR="00E72668" w:rsidRPr="00BB2102" w:rsidRDefault="00E72668" w:rsidP="0017505E">
            <w:pPr>
              <w:pStyle w:val="tabteksts"/>
              <w:jc w:val="center"/>
            </w:pPr>
            <w:r>
              <w:t>-</w:t>
            </w:r>
          </w:p>
        </w:tc>
        <w:tc>
          <w:tcPr>
            <w:tcW w:w="1132" w:type="dxa"/>
            <w:shd w:val="clear" w:color="auto" w:fill="D9D9D9" w:themeFill="background1" w:themeFillShade="D9"/>
          </w:tcPr>
          <w:p w14:paraId="3D35AA3C" w14:textId="77777777" w:rsidR="00E72668" w:rsidRPr="00BB2102" w:rsidRDefault="00E72668" w:rsidP="0017505E">
            <w:pPr>
              <w:pStyle w:val="tabteksts"/>
              <w:jc w:val="center"/>
            </w:pPr>
            <w:r>
              <w:t>-</w:t>
            </w:r>
          </w:p>
        </w:tc>
      </w:tr>
      <w:tr w:rsidR="00E72668" w:rsidRPr="00BB2102" w14:paraId="6CDF3F71" w14:textId="77777777" w:rsidTr="0017505E">
        <w:trPr>
          <w:trHeight w:val="283"/>
          <w:jc w:val="center"/>
        </w:trPr>
        <w:tc>
          <w:tcPr>
            <w:tcW w:w="3378" w:type="dxa"/>
            <w:vAlign w:val="center"/>
          </w:tcPr>
          <w:p w14:paraId="344C6C42" w14:textId="77777777" w:rsidR="00E72668" w:rsidRPr="00BB2102" w:rsidRDefault="00E72668" w:rsidP="0017505E">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1131" w:type="dxa"/>
          </w:tcPr>
          <w:p w14:paraId="72E1EC67" w14:textId="77777777" w:rsidR="00E72668" w:rsidRPr="00BB2102" w:rsidRDefault="00E72668" w:rsidP="0017505E">
            <w:pPr>
              <w:pStyle w:val="tabteksts"/>
              <w:jc w:val="center"/>
            </w:pPr>
            <w:r w:rsidRPr="00BB2102">
              <w:rPr>
                <w:b/>
                <w:bCs/>
              </w:rPr>
              <w:t>×</w:t>
            </w:r>
          </w:p>
        </w:tc>
        <w:tc>
          <w:tcPr>
            <w:tcW w:w="1132" w:type="dxa"/>
          </w:tcPr>
          <w:p w14:paraId="60370FBF" w14:textId="77777777" w:rsidR="00E72668" w:rsidRPr="00BB2102" w:rsidRDefault="00E72668" w:rsidP="0017505E">
            <w:pPr>
              <w:pStyle w:val="tabteksts"/>
              <w:jc w:val="right"/>
            </w:pPr>
            <w:r>
              <w:t>-54 892</w:t>
            </w:r>
          </w:p>
        </w:tc>
        <w:tc>
          <w:tcPr>
            <w:tcW w:w="1132" w:type="dxa"/>
          </w:tcPr>
          <w:p w14:paraId="3B63F49E" w14:textId="77777777" w:rsidR="00E72668" w:rsidRPr="00BB2102" w:rsidRDefault="00E72668" w:rsidP="0017505E">
            <w:pPr>
              <w:pStyle w:val="tabteksts"/>
              <w:jc w:val="right"/>
            </w:pPr>
            <w:r>
              <w:t>40 000</w:t>
            </w:r>
          </w:p>
        </w:tc>
        <w:tc>
          <w:tcPr>
            <w:tcW w:w="1132" w:type="dxa"/>
          </w:tcPr>
          <w:p w14:paraId="04AC3043" w14:textId="77777777" w:rsidR="00E72668" w:rsidRPr="00BB2102" w:rsidRDefault="00E72668" w:rsidP="0017505E">
            <w:pPr>
              <w:pStyle w:val="tabteksts"/>
              <w:jc w:val="right"/>
            </w:pPr>
            <w:r>
              <w:t>-40 000</w:t>
            </w:r>
          </w:p>
        </w:tc>
        <w:tc>
          <w:tcPr>
            <w:tcW w:w="1132" w:type="dxa"/>
          </w:tcPr>
          <w:p w14:paraId="5CC42C2A" w14:textId="77777777" w:rsidR="00E72668" w:rsidRPr="00BB2102" w:rsidRDefault="00E72668" w:rsidP="0017505E">
            <w:pPr>
              <w:pStyle w:val="tabteksts"/>
              <w:jc w:val="center"/>
            </w:pPr>
            <w:r>
              <w:t>-</w:t>
            </w:r>
          </w:p>
        </w:tc>
      </w:tr>
      <w:tr w:rsidR="00E72668" w:rsidRPr="00BB2102" w14:paraId="276DDA1D" w14:textId="77777777" w:rsidTr="0017505E">
        <w:trPr>
          <w:trHeight w:val="283"/>
          <w:jc w:val="center"/>
        </w:trPr>
        <w:tc>
          <w:tcPr>
            <w:tcW w:w="3378" w:type="dxa"/>
            <w:vAlign w:val="center"/>
          </w:tcPr>
          <w:p w14:paraId="4B91B960" w14:textId="77777777" w:rsidR="00E72668" w:rsidRPr="00BB2102" w:rsidRDefault="00E72668" w:rsidP="0017505E">
            <w:pPr>
              <w:pStyle w:val="tabteksts"/>
            </w:pPr>
            <w:r w:rsidRPr="00BB2102">
              <w:rPr>
                <w:lang w:eastAsia="lv-LV"/>
              </w:rPr>
              <w:t>Kopējie izdevumi</w:t>
            </w:r>
            <w:r w:rsidRPr="00BB2102">
              <w:t>, % (+/–) pret iepriekšējo gadu</w:t>
            </w:r>
          </w:p>
        </w:tc>
        <w:tc>
          <w:tcPr>
            <w:tcW w:w="1131" w:type="dxa"/>
          </w:tcPr>
          <w:p w14:paraId="3081844C" w14:textId="77777777" w:rsidR="00E72668" w:rsidRPr="00BB2102" w:rsidRDefault="00E72668" w:rsidP="0017505E">
            <w:pPr>
              <w:pStyle w:val="tabteksts"/>
              <w:jc w:val="center"/>
            </w:pPr>
            <w:r w:rsidRPr="00BB2102">
              <w:rPr>
                <w:b/>
                <w:bCs/>
              </w:rPr>
              <w:t>×</w:t>
            </w:r>
          </w:p>
        </w:tc>
        <w:tc>
          <w:tcPr>
            <w:tcW w:w="1132" w:type="dxa"/>
          </w:tcPr>
          <w:p w14:paraId="73BD2B14" w14:textId="77777777" w:rsidR="00E72668" w:rsidRPr="00BB2102" w:rsidRDefault="00E72668" w:rsidP="0017505E">
            <w:pPr>
              <w:pStyle w:val="tabteksts"/>
              <w:jc w:val="right"/>
            </w:pPr>
            <w:r>
              <w:t>-100,0</w:t>
            </w:r>
          </w:p>
        </w:tc>
        <w:tc>
          <w:tcPr>
            <w:tcW w:w="1132" w:type="dxa"/>
          </w:tcPr>
          <w:p w14:paraId="3B2A8571" w14:textId="77777777" w:rsidR="00E72668" w:rsidRPr="00BB2102" w:rsidRDefault="00E72668" w:rsidP="0017505E">
            <w:pPr>
              <w:pStyle w:val="tabteksts"/>
              <w:jc w:val="right"/>
            </w:pPr>
            <w:r>
              <w:t>100,0</w:t>
            </w:r>
          </w:p>
        </w:tc>
        <w:tc>
          <w:tcPr>
            <w:tcW w:w="1132" w:type="dxa"/>
          </w:tcPr>
          <w:p w14:paraId="694E1E88" w14:textId="77777777" w:rsidR="00E72668" w:rsidRPr="00BB2102" w:rsidRDefault="00E72668" w:rsidP="0017505E">
            <w:pPr>
              <w:pStyle w:val="tabteksts"/>
              <w:jc w:val="right"/>
            </w:pPr>
            <w:r>
              <w:t>-100,0</w:t>
            </w:r>
          </w:p>
        </w:tc>
        <w:tc>
          <w:tcPr>
            <w:tcW w:w="1132" w:type="dxa"/>
          </w:tcPr>
          <w:p w14:paraId="74F6497B" w14:textId="77777777" w:rsidR="00E72668" w:rsidRPr="00BB2102" w:rsidRDefault="00E72668" w:rsidP="0017505E">
            <w:pPr>
              <w:pStyle w:val="tabteksts"/>
              <w:jc w:val="center"/>
            </w:pPr>
            <w:r>
              <w:t>-</w:t>
            </w:r>
          </w:p>
        </w:tc>
      </w:tr>
    </w:tbl>
    <w:p w14:paraId="3C5549B3" w14:textId="77777777" w:rsidR="00E72668" w:rsidRPr="00AC3F90" w:rsidRDefault="00E72668" w:rsidP="00E72668">
      <w:pPr>
        <w:pStyle w:val="Tabuluvirsraksti"/>
        <w:tabs>
          <w:tab w:val="left" w:pos="1252"/>
        </w:tabs>
        <w:spacing w:before="240" w:after="240"/>
        <w:rPr>
          <w:sz w:val="18"/>
          <w:szCs w:val="18"/>
          <w:lang w:eastAsia="lv-LV"/>
        </w:rPr>
      </w:pPr>
      <w:r w:rsidRPr="00AC3F90">
        <w:rPr>
          <w:b/>
          <w:color w:val="000000" w:themeColor="text1"/>
          <w:lang w:eastAsia="lv-LV"/>
        </w:rPr>
        <w:t>Izmaiņas izdevumos, salīdzinot 2022. gada projektu ar 2021. gada plānu</w:t>
      </w:r>
    </w:p>
    <w:p w14:paraId="2EF93697" w14:textId="77777777" w:rsidR="00E72668" w:rsidRPr="00AC3F90" w:rsidRDefault="00E72668" w:rsidP="00E72668">
      <w:pPr>
        <w:ind w:left="7921" w:firstLine="720"/>
        <w:jc w:val="center"/>
        <w:rPr>
          <w:i/>
          <w:sz w:val="18"/>
          <w:szCs w:val="18"/>
        </w:rPr>
      </w:pPr>
      <w:proofErr w:type="spellStart"/>
      <w:r w:rsidRPr="00AC3F90">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AC3F90" w14:paraId="6EBC9EA2" w14:textId="77777777" w:rsidTr="0017505E">
        <w:trPr>
          <w:trHeight w:val="142"/>
          <w:tblHeader/>
          <w:jc w:val="center"/>
        </w:trPr>
        <w:tc>
          <w:tcPr>
            <w:tcW w:w="5241" w:type="dxa"/>
            <w:vAlign w:val="center"/>
          </w:tcPr>
          <w:p w14:paraId="29AFFB2D" w14:textId="77777777" w:rsidR="00E72668" w:rsidRPr="00AC3F90" w:rsidRDefault="00E72668" w:rsidP="0017505E">
            <w:pPr>
              <w:pStyle w:val="tabteksts"/>
              <w:jc w:val="center"/>
              <w:rPr>
                <w:szCs w:val="18"/>
              </w:rPr>
            </w:pPr>
            <w:r w:rsidRPr="00AC3F90">
              <w:rPr>
                <w:color w:val="000000" w:themeColor="text1"/>
                <w:szCs w:val="18"/>
                <w:lang w:eastAsia="lv-LV"/>
              </w:rPr>
              <w:t>Pasākums</w:t>
            </w:r>
          </w:p>
        </w:tc>
        <w:tc>
          <w:tcPr>
            <w:tcW w:w="1277" w:type="dxa"/>
            <w:vAlign w:val="center"/>
          </w:tcPr>
          <w:p w14:paraId="5F43A94A" w14:textId="77777777" w:rsidR="00E72668" w:rsidRPr="00AC3F90" w:rsidRDefault="00E72668" w:rsidP="0017505E">
            <w:pPr>
              <w:pStyle w:val="tabteksts"/>
              <w:jc w:val="center"/>
              <w:rPr>
                <w:color w:val="000000" w:themeColor="text1"/>
                <w:szCs w:val="18"/>
                <w:lang w:eastAsia="lv-LV"/>
              </w:rPr>
            </w:pPr>
            <w:r w:rsidRPr="00AC3F90">
              <w:rPr>
                <w:color w:val="000000" w:themeColor="text1"/>
                <w:szCs w:val="18"/>
                <w:lang w:eastAsia="lv-LV"/>
              </w:rPr>
              <w:t>Samazinājums</w:t>
            </w:r>
          </w:p>
        </w:tc>
        <w:tc>
          <w:tcPr>
            <w:tcW w:w="1277" w:type="dxa"/>
            <w:vAlign w:val="center"/>
          </w:tcPr>
          <w:p w14:paraId="41C261B6" w14:textId="77777777" w:rsidR="00E72668" w:rsidRPr="00AC3F90" w:rsidRDefault="00E72668" w:rsidP="0017505E">
            <w:pPr>
              <w:pStyle w:val="tabteksts"/>
              <w:jc w:val="center"/>
              <w:rPr>
                <w:color w:val="000000" w:themeColor="text1"/>
                <w:szCs w:val="18"/>
                <w:lang w:eastAsia="lv-LV"/>
              </w:rPr>
            </w:pPr>
            <w:r w:rsidRPr="00AC3F90">
              <w:rPr>
                <w:color w:val="000000" w:themeColor="text1"/>
                <w:szCs w:val="18"/>
                <w:lang w:eastAsia="lv-LV"/>
              </w:rPr>
              <w:t>Palielinājums</w:t>
            </w:r>
          </w:p>
        </w:tc>
        <w:tc>
          <w:tcPr>
            <w:tcW w:w="1277" w:type="dxa"/>
            <w:vAlign w:val="center"/>
          </w:tcPr>
          <w:p w14:paraId="592B572F" w14:textId="77777777" w:rsidR="00E72668" w:rsidRPr="00AC3F90" w:rsidRDefault="00E72668" w:rsidP="0017505E">
            <w:pPr>
              <w:pStyle w:val="tabteksts"/>
              <w:jc w:val="center"/>
              <w:rPr>
                <w:color w:val="000000" w:themeColor="text1"/>
                <w:szCs w:val="18"/>
                <w:lang w:eastAsia="lv-LV"/>
              </w:rPr>
            </w:pPr>
            <w:r w:rsidRPr="00AC3F90">
              <w:rPr>
                <w:color w:val="000000" w:themeColor="text1"/>
                <w:szCs w:val="18"/>
                <w:lang w:eastAsia="lv-LV"/>
              </w:rPr>
              <w:t>Izmaiņas</w:t>
            </w:r>
          </w:p>
        </w:tc>
      </w:tr>
      <w:tr w:rsidR="00E72668" w:rsidRPr="00AC3F90" w14:paraId="1EA1605B" w14:textId="77777777" w:rsidTr="0017505E">
        <w:trPr>
          <w:trHeight w:val="142"/>
          <w:jc w:val="center"/>
        </w:trPr>
        <w:tc>
          <w:tcPr>
            <w:tcW w:w="5241" w:type="dxa"/>
            <w:shd w:val="clear" w:color="auto" w:fill="D9D9D9" w:themeFill="background1" w:themeFillShade="D9"/>
          </w:tcPr>
          <w:p w14:paraId="551E90A8" w14:textId="77777777" w:rsidR="00E72668" w:rsidRPr="00AC3F90" w:rsidRDefault="00E72668" w:rsidP="0017505E">
            <w:pPr>
              <w:pStyle w:val="tabteksts"/>
              <w:rPr>
                <w:szCs w:val="18"/>
              </w:rPr>
            </w:pPr>
            <w:r w:rsidRPr="00AC3F90">
              <w:rPr>
                <w:b/>
                <w:bCs/>
                <w:szCs w:val="18"/>
                <w:lang w:eastAsia="lv-LV"/>
              </w:rPr>
              <w:t>Izdevumi – kopā</w:t>
            </w:r>
          </w:p>
        </w:tc>
        <w:tc>
          <w:tcPr>
            <w:tcW w:w="1277" w:type="dxa"/>
            <w:shd w:val="clear" w:color="auto" w:fill="D9D9D9" w:themeFill="background1" w:themeFillShade="D9"/>
          </w:tcPr>
          <w:p w14:paraId="10A054C7" w14:textId="77777777" w:rsidR="00E72668" w:rsidRPr="00C63715" w:rsidRDefault="00E72668" w:rsidP="0017505E">
            <w:pPr>
              <w:pStyle w:val="tabteksts"/>
              <w:jc w:val="right"/>
              <w:rPr>
                <w:b/>
                <w:bCs/>
                <w:szCs w:val="18"/>
              </w:rPr>
            </w:pPr>
            <w:r w:rsidRPr="00C63715">
              <w:rPr>
                <w:b/>
                <w:bCs/>
              </w:rPr>
              <w:t>-</w:t>
            </w:r>
          </w:p>
        </w:tc>
        <w:tc>
          <w:tcPr>
            <w:tcW w:w="1277" w:type="dxa"/>
            <w:shd w:val="clear" w:color="auto" w:fill="D9D9D9" w:themeFill="background1" w:themeFillShade="D9"/>
          </w:tcPr>
          <w:p w14:paraId="71E0FE4D" w14:textId="77777777" w:rsidR="00E72668" w:rsidRPr="00C63715" w:rsidRDefault="00E72668" w:rsidP="0017505E">
            <w:pPr>
              <w:pStyle w:val="tabteksts"/>
              <w:jc w:val="right"/>
              <w:rPr>
                <w:b/>
                <w:bCs/>
                <w:szCs w:val="18"/>
              </w:rPr>
            </w:pPr>
            <w:r w:rsidRPr="00C63715">
              <w:rPr>
                <w:b/>
                <w:bCs/>
              </w:rPr>
              <w:t>40 000</w:t>
            </w:r>
          </w:p>
        </w:tc>
        <w:tc>
          <w:tcPr>
            <w:tcW w:w="1277" w:type="dxa"/>
            <w:shd w:val="clear" w:color="auto" w:fill="D9D9D9" w:themeFill="background1" w:themeFillShade="D9"/>
          </w:tcPr>
          <w:p w14:paraId="5F88D006" w14:textId="77777777" w:rsidR="00E72668" w:rsidRPr="00C63715" w:rsidRDefault="00E72668" w:rsidP="0017505E">
            <w:pPr>
              <w:pStyle w:val="tabteksts"/>
              <w:jc w:val="right"/>
              <w:rPr>
                <w:b/>
                <w:bCs/>
                <w:szCs w:val="18"/>
              </w:rPr>
            </w:pPr>
            <w:r w:rsidRPr="00C63715">
              <w:rPr>
                <w:b/>
                <w:bCs/>
              </w:rPr>
              <w:t>40 000</w:t>
            </w:r>
          </w:p>
        </w:tc>
      </w:tr>
      <w:tr w:rsidR="00E72668" w:rsidRPr="00AC3F90" w14:paraId="2F413DF7" w14:textId="77777777" w:rsidTr="0017505E">
        <w:trPr>
          <w:jc w:val="center"/>
        </w:trPr>
        <w:tc>
          <w:tcPr>
            <w:tcW w:w="9072" w:type="dxa"/>
            <w:gridSpan w:val="4"/>
          </w:tcPr>
          <w:p w14:paraId="2FFA454C" w14:textId="77777777" w:rsidR="00E72668" w:rsidRPr="00AC3F90" w:rsidRDefault="00E72668" w:rsidP="0017505E">
            <w:pPr>
              <w:pStyle w:val="tabteksts"/>
              <w:ind w:firstLine="313"/>
              <w:rPr>
                <w:szCs w:val="18"/>
              </w:rPr>
            </w:pPr>
            <w:r w:rsidRPr="00AC3F90">
              <w:rPr>
                <w:i/>
                <w:szCs w:val="18"/>
                <w:lang w:eastAsia="lv-LV"/>
              </w:rPr>
              <w:t>t. sk.:</w:t>
            </w:r>
          </w:p>
        </w:tc>
      </w:tr>
      <w:tr w:rsidR="00E72668" w:rsidRPr="00AC3F90" w14:paraId="4DFCF3F1" w14:textId="77777777" w:rsidTr="0017505E">
        <w:trPr>
          <w:trHeight w:val="142"/>
          <w:jc w:val="center"/>
        </w:trPr>
        <w:tc>
          <w:tcPr>
            <w:tcW w:w="5241" w:type="dxa"/>
            <w:shd w:val="clear" w:color="auto" w:fill="F2F2F2" w:themeFill="background1" w:themeFillShade="F2"/>
          </w:tcPr>
          <w:p w14:paraId="74F2FFE6" w14:textId="77777777" w:rsidR="00E72668" w:rsidRPr="00AC3F90" w:rsidRDefault="00E72668" w:rsidP="0017505E">
            <w:pPr>
              <w:pStyle w:val="tabteksts"/>
              <w:rPr>
                <w:szCs w:val="18"/>
                <w:u w:val="single"/>
                <w:lang w:eastAsia="lv-LV"/>
              </w:rPr>
            </w:pPr>
            <w:r w:rsidRPr="00AC3F90">
              <w:rPr>
                <w:szCs w:val="18"/>
                <w:u w:val="single"/>
                <w:lang w:eastAsia="lv-LV"/>
              </w:rPr>
              <w:t>Ilgtermiņa saistības</w:t>
            </w:r>
          </w:p>
        </w:tc>
        <w:tc>
          <w:tcPr>
            <w:tcW w:w="1277" w:type="dxa"/>
            <w:shd w:val="clear" w:color="auto" w:fill="F2F2F2" w:themeFill="background1" w:themeFillShade="F2"/>
          </w:tcPr>
          <w:p w14:paraId="29500C39" w14:textId="77777777" w:rsidR="00E72668" w:rsidRPr="00AC3F90" w:rsidRDefault="00E72668" w:rsidP="0017505E">
            <w:pPr>
              <w:pStyle w:val="tabteksts"/>
              <w:jc w:val="right"/>
              <w:rPr>
                <w:szCs w:val="18"/>
                <w:u w:val="single"/>
              </w:rPr>
            </w:pPr>
            <w:r w:rsidRPr="00AC3F90">
              <w:rPr>
                <w:u w:val="single"/>
              </w:rPr>
              <w:t>-</w:t>
            </w:r>
          </w:p>
        </w:tc>
        <w:tc>
          <w:tcPr>
            <w:tcW w:w="1277" w:type="dxa"/>
            <w:shd w:val="clear" w:color="auto" w:fill="F2F2F2" w:themeFill="background1" w:themeFillShade="F2"/>
          </w:tcPr>
          <w:p w14:paraId="7EF1AF4F" w14:textId="77777777" w:rsidR="00E72668" w:rsidRPr="000741C1" w:rsidRDefault="00E72668" w:rsidP="0017505E">
            <w:pPr>
              <w:pStyle w:val="tabteksts"/>
              <w:jc w:val="right"/>
              <w:rPr>
                <w:szCs w:val="18"/>
              </w:rPr>
            </w:pPr>
            <w:r w:rsidRPr="000741C1">
              <w:t>40 000</w:t>
            </w:r>
          </w:p>
        </w:tc>
        <w:tc>
          <w:tcPr>
            <w:tcW w:w="1277" w:type="dxa"/>
            <w:shd w:val="clear" w:color="auto" w:fill="F2F2F2" w:themeFill="background1" w:themeFillShade="F2"/>
          </w:tcPr>
          <w:p w14:paraId="18DF6A47" w14:textId="77777777" w:rsidR="00E72668" w:rsidRPr="000741C1" w:rsidRDefault="00E72668" w:rsidP="0017505E">
            <w:pPr>
              <w:pStyle w:val="tabteksts"/>
              <w:jc w:val="right"/>
              <w:rPr>
                <w:szCs w:val="18"/>
              </w:rPr>
            </w:pPr>
            <w:r w:rsidRPr="000741C1">
              <w:t>40 000</w:t>
            </w:r>
          </w:p>
        </w:tc>
      </w:tr>
      <w:tr w:rsidR="00E72668" w:rsidRPr="00BB2102" w14:paraId="0E613A78" w14:textId="77777777" w:rsidTr="0017505E">
        <w:trPr>
          <w:trHeight w:val="142"/>
          <w:jc w:val="center"/>
        </w:trPr>
        <w:tc>
          <w:tcPr>
            <w:tcW w:w="5241" w:type="dxa"/>
          </w:tcPr>
          <w:p w14:paraId="7C274FB2" w14:textId="77777777" w:rsidR="00E72668" w:rsidRPr="00AC3F90" w:rsidRDefault="00E72668" w:rsidP="0017505E">
            <w:pPr>
              <w:pStyle w:val="tabteksts"/>
              <w:rPr>
                <w:i/>
                <w:szCs w:val="18"/>
                <w:lang w:eastAsia="lv-LV"/>
              </w:rPr>
            </w:pPr>
            <w:r w:rsidRPr="00AC3F90">
              <w:rPr>
                <w:i/>
                <w:szCs w:val="18"/>
                <w:lang w:eastAsia="lv-LV"/>
              </w:rPr>
              <w:t>Atmaksas valsts pamatbudžetā par Eiropas Kopienas iniciatīv</w:t>
            </w:r>
            <w:r>
              <w:rPr>
                <w:i/>
                <w:szCs w:val="18"/>
                <w:lang w:eastAsia="lv-LV"/>
              </w:rPr>
              <w:t xml:space="preserve">as projektu </w:t>
            </w:r>
            <w:r w:rsidRPr="00EC4B00">
              <w:t>“Eiropas Biznesa atbalsta tīkls”</w:t>
            </w:r>
          </w:p>
        </w:tc>
        <w:tc>
          <w:tcPr>
            <w:tcW w:w="1277" w:type="dxa"/>
          </w:tcPr>
          <w:p w14:paraId="0B295621" w14:textId="77777777" w:rsidR="00E72668" w:rsidRPr="00AC3F90" w:rsidRDefault="00E72668" w:rsidP="0017505E">
            <w:pPr>
              <w:pStyle w:val="tabteksts"/>
              <w:jc w:val="right"/>
              <w:rPr>
                <w:szCs w:val="18"/>
              </w:rPr>
            </w:pPr>
            <w:r w:rsidRPr="00AC3F90">
              <w:rPr>
                <w:szCs w:val="18"/>
              </w:rPr>
              <w:t>-</w:t>
            </w:r>
          </w:p>
        </w:tc>
        <w:tc>
          <w:tcPr>
            <w:tcW w:w="1277" w:type="dxa"/>
          </w:tcPr>
          <w:p w14:paraId="4BD9EA35" w14:textId="77777777" w:rsidR="00E72668" w:rsidRPr="00AC3F90" w:rsidRDefault="00E72668" w:rsidP="0017505E">
            <w:pPr>
              <w:pStyle w:val="tabteksts"/>
              <w:jc w:val="right"/>
              <w:rPr>
                <w:szCs w:val="18"/>
              </w:rPr>
            </w:pPr>
            <w:r w:rsidRPr="00AC3F90">
              <w:rPr>
                <w:szCs w:val="18"/>
              </w:rPr>
              <w:t>40 000</w:t>
            </w:r>
          </w:p>
        </w:tc>
        <w:tc>
          <w:tcPr>
            <w:tcW w:w="1277" w:type="dxa"/>
          </w:tcPr>
          <w:p w14:paraId="01FAD244" w14:textId="77777777" w:rsidR="00E72668" w:rsidRPr="00BB2102" w:rsidRDefault="00E72668" w:rsidP="0017505E">
            <w:pPr>
              <w:pStyle w:val="tabteksts"/>
              <w:jc w:val="right"/>
              <w:rPr>
                <w:szCs w:val="18"/>
              </w:rPr>
            </w:pPr>
            <w:r w:rsidRPr="00AC3F90">
              <w:rPr>
                <w:szCs w:val="18"/>
              </w:rPr>
              <w:t>40 000</w:t>
            </w:r>
          </w:p>
        </w:tc>
      </w:tr>
    </w:tbl>
    <w:p w14:paraId="09B4F8A8" w14:textId="77777777" w:rsidR="000741C1" w:rsidRDefault="000741C1" w:rsidP="00E72668">
      <w:pPr>
        <w:widowControl w:val="0"/>
        <w:spacing w:before="240" w:after="240"/>
        <w:jc w:val="center"/>
        <w:rPr>
          <w:b/>
        </w:rPr>
      </w:pPr>
    </w:p>
    <w:p w14:paraId="430CD72D" w14:textId="63D1FBC7" w:rsidR="00E72668" w:rsidRPr="003C093B" w:rsidRDefault="00E72668" w:rsidP="00E72668">
      <w:pPr>
        <w:widowControl w:val="0"/>
        <w:spacing w:before="240" w:after="240"/>
        <w:jc w:val="center"/>
        <w:rPr>
          <w:b/>
        </w:rPr>
      </w:pPr>
      <w:r w:rsidRPr="003C093B">
        <w:rPr>
          <w:b/>
        </w:rPr>
        <w:lastRenderedPageBreak/>
        <w:t>67.06.00 Eiropas Kopienas iniciatīvas projekti</w:t>
      </w:r>
    </w:p>
    <w:p w14:paraId="5EA7B210" w14:textId="77777777" w:rsidR="00E72668" w:rsidRPr="001B170F" w:rsidRDefault="00E72668" w:rsidP="00E72668">
      <w:pPr>
        <w:pStyle w:val="ListParagraph"/>
        <w:spacing w:after="120"/>
        <w:ind w:left="0"/>
        <w:contextualSpacing w:val="0"/>
        <w:rPr>
          <w:u w:val="single"/>
        </w:rPr>
      </w:pPr>
      <w:r w:rsidRPr="001B170F">
        <w:rPr>
          <w:u w:val="single"/>
        </w:rPr>
        <w:t>Apakšprogrammas mērķis:</w:t>
      </w:r>
    </w:p>
    <w:p w14:paraId="6266EC0C" w14:textId="77777777" w:rsidR="00E72668" w:rsidRPr="001B170F" w:rsidRDefault="00E72668" w:rsidP="00E72668">
      <w:pPr>
        <w:ind w:firstLine="720"/>
        <w:rPr>
          <w:bCs/>
        </w:rPr>
      </w:pPr>
      <w:r w:rsidRPr="001B170F">
        <w:rPr>
          <w:bCs/>
        </w:rPr>
        <w:t>īstenot projektus un pasākumus, lai veicinātu sadarbību starp dalībvalstīm ES politiku ieviešanai.</w:t>
      </w:r>
    </w:p>
    <w:p w14:paraId="217A7934" w14:textId="77777777" w:rsidR="00E72668" w:rsidRPr="008B3A5E" w:rsidRDefault="00E72668" w:rsidP="00E72668">
      <w:pPr>
        <w:spacing w:before="120" w:after="120"/>
        <w:rPr>
          <w:u w:val="single"/>
        </w:rPr>
      </w:pPr>
      <w:r w:rsidRPr="008B3A5E">
        <w:rPr>
          <w:u w:val="single"/>
        </w:rPr>
        <w:t>Galvenās aktivitātes:</w:t>
      </w:r>
    </w:p>
    <w:p w14:paraId="7288887E" w14:textId="77777777" w:rsidR="00E72668" w:rsidRPr="00A436FC" w:rsidRDefault="00E72668" w:rsidP="00E72668">
      <w:pPr>
        <w:spacing w:after="120"/>
        <w:ind w:left="1077" w:hanging="357"/>
        <w:rPr>
          <w:bCs/>
        </w:rPr>
      </w:pPr>
      <w:r w:rsidRPr="00A436FC">
        <w:t>1)</w:t>
      </w:r>
      <w:r w:rsidRPr="00A436FC">
        <w:tab/>
        <w:t xml:space="preserve"> nodrošināt viegli pieejamu, vienotu un integrētu informatīvo un konsultatīvo atbalstu Latvijas uzņēmējiem, lai sekmētu to konkurētspēju un attīstību ES vienotajā tirgū un ārpus tā;</w:t>
      </w:r>
    </w:p>
    <w:p w14:paraId="7AE94A59" w14:textId="77777777" w:rsidR="00E72668" w:rsidRPr="00A436FC" w:rsidRDefault="00E72668" w:rsidP="00E72668">
      <w:pPr>
        <w:spacing w:after="120"/>
        <w:ind w:left="1077" w:hanging="357"/>
        <w:rPr>
          <w:bCs/>
        </w:rPr>
      </w:pPr>
      <w:r w:rsidRPr="00A436FC">
        <w:t xml:space="preserve">2) </w:t>
      </w:r>
      <w:r w:rsidRPr="00A436FC">
        <w:tab/>
        <w:t>nodrošināt patērētāju informēšanu par patērētāju tiesību aizsardzības jautājumiem un patērētāju tiesībām</w:t>
      </w:r>
      <w:r>
        <w:t xml:space="preserve">, kā arī </w:t>
      </w:r>
      <w:r w:rsidRPr="00A436FC">
        <w:t>stiprināt tirgus uzraudzības kapacitāti, lai veicinātu energoefektīvu un atbilstošu preču piedāvājumu tirgū</w:t>
      </w:r>
      <w:r>
        <w:t>;</w:t>
      </w:r>
    </w:p>
    <w:p w14:paraId="62D62CD8" w14:textId="77777777" w:rsidR="00E72668" w:rsidRPr="00A436FC" w:rsidRDefault="00E72668" w:rsidP="00E72668">
      <w:pPr>
        <w:spacing w:after="120"/>
        <w:ind w:left="1077" w:hanging="357"/>
      </w:pPr>
      <w:r w:rsidRPr="00A436FC">
        <w:t>3)</w:t>
      </w:r>
      <w:r w:rsidRPr="00A436FC">
        <w:tab/>
        <w:t>īstenot programmas „Statistiskās informācijas sagatavošana jauno ES iniciatīvu veidošanai” projektus;</w:t>
      </w:r>
    </w:p>
    <w:p w14:paraId="4D8345B1" w14:textId="77777777" w:rsidR="00E72668" w:rsidRPr="00A436FC" w:rsidRDefault="00E72668" w:rsidP="00E72668">
      <w:pPr>
        <w:spacing w:after="120"/>
        <w:ind w:left="1077" w:hanging="357"/>
      </w:pPr>
      <w:r w:rsidRPr="00A436FC">
        <w:t>4)</w:t>
      </w:r>
      <w:r w:rsidRPr="00A436FC">
        <w:tab/>
        <w:t>veikt 2020. gada lauksaimniecības skaitīšanas (LS-2020) datu apstrādi un analīzi, administratīvo datu avotu informācijas integrēšanu LS-2020 datu masīvā un LS-2020 provizorisko rezultātu apkopošanu un publicēšanu preses ziņojumā.</w:t>
      </w:r>
    </w:p>
    <w:p w14:paraId="40156E5E" w14:textId="77777777" w:rsidR="00E72668" w:rsidRPr="00C628CE" w:rsidRDefault="00E72668" w:rsidP="00E72668">
      <w:pPr>
        <w:spacing w:after="240"/>
      </w:pPr>
      <w:r w:rsidRPr="00C628CE">
        <w:rPr>
          <w:u w:val="single"/>
        </w:rPr>
        <w:t>Apakšprogrammas izpildītāji:</w:t>
      </w:r>
      <w:r w:rsidRPr="00C628CE">
        <w:t xml:space="preserve"> CSP, Patērētāju tiesību aizsardzības centrs, Latvijas Investīciju un attīstības aģentūra, Ekonomikas ministrija.</w:t>
      </w:r>
    </w:p>
    <w:p w14:paraId="1137E88A" w14:textId="77777777" w:rsidR="00E72668" w:rsidRPr="00BB2102" w:rsidRDefault="00E72668" w:rsidP="00E72668">
      <w:pPr>
        <w:pStyle w:val="Tabuluvirsraksti"/>
        <w:spacing w:before="240" w:after="240"/>
        <w:rPr>
          <w:b/>
          <w:lang w:eastAsia="lv-LV"/>
        </w:rPr>
      </w:pPr>
      <w:r w:rsidRPr="00BB2102">
        <w:rPr>
          <w:b/>
          <w:lang w:eastAsia="lv-LV"/>
        </w:rPr>
        <w:t xml:space="preserve">Finansiālie rādītāji </w:t>
      </w:r>
      <w:r w:rsidRPr="00BF2444">
        <w:rPr>
          <w:b/>
          <w:lang w:eastAsia="lv-LV"/>
        </w:rPr>
        <w:t>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971782" w14:paraId="7F14158B" w14:textId="77777777" w:rsidTr="0017505E">
        <w:trPr>
          <w:trHeight w:val="283"/>
          <w:tblHeader/>
          <w:jc w:val="center"/>
        </w:trPr>
        <w:tc>
          <w:tcPr>
            <w:tcW w:w="3378" w:type="dxa"/>
            <w:vAlign w:val="center"/>
          </w:tcPr>
          <w:p w14:paraId="28E0A830" w14:textId="77777777" w:rsidR="00E72668" w:rsidRPr="00971782" w:rsidRDefault="00E72668" w:rsidP="0017505E">
            <w:pPr>
              <w:pStyle w:val="tabteksts"/>
              <w:jc w:val="center"/>
              <w:rPr>
                <w:szCs w:val="24"/>
                <w:highlight w:val="yellow"/>
              </w:rPr>
            </w:pPr>
          </w:p>
        </w:tc>
        <w:tc>
          <w:tcPr>
            <w:tcW w:w="1131" w:type="dxa"/>
          </w:tcPr>
          <w:p w14:paraId="4DA0F9CD" w14:textId="77777777" w:rsidR="00E72668" w:rsidRPr="00971782" w:rsidRDefault="00E72668" w:rsidP="0017505E">
            <w:pPr>
              <w:pStyle w:val="tabteksts"/>
              <w:jc w:val="center"/>
              <w:rPr>
                <w:szCs w:val="24"/>
                <w:highlight w:val="yellow"/>
                <w:lang w:eastAsia="lv-LV"/>
              </w:rPr>
            </w:pPr>
            <w:r w:rsidRPr="00971782">
              <w:rPr>
                <w:szCs w:val="18"/>
                <w:lang w:eastAsia="lv-LV"/>
              </w:rPr>
              <w:t>2020. gads</w:t>
            </w:r>
            <w:r w:rsidRPr="00971782">
              <w:rPr>
                <w:szCs w:val="18"/>
                <w:lang w:eastAsia="lv-LV"/>
              </w:rPr>
              <w:br/>
              <w:t>(izpilde)</w:t>
            </w:r>
          </w:p>
        </w:tc>
        <w:tc>
          <w:tcPr>
            <w:tcW w:w="1132" w:type="dxa"/>
          </w:tcPr>
          <w:p w14:paraId="339C0870" w14:textId="77777777" w:rsidR="00E72668" w:rsidRPr="00971782" w:rsidRDefault="00E72668" w:rsidP="0017505E">
            <w:pPr>
              <w:pStyle w:val="tabteksts"/>
              <w:jc w:val="center"/>
              <w:rPr>
                <w:szCs w:val="24"/>
                <w:highlight w:val="yellow"/>
                <w:lang w:eastAsia="lv-LV"/>
              </w:rPr>
            </w:pPr>
            <w:r w:rsidRPr="00971782">
              <w:rPr>
                <w:lang w:eastAsia="lv-LV"/>
              </w:rPr>
              <w:t>2021. gada     plāns</w:t>
            </w:r>
          </w:p>
        </w:tc>
        <w:tc>
          <w:tcPr>
            <w:tcW w:w="1132" w:type="dxa"/>
          </w:tcPr>
          <w:p w14:paraId="03FC77CC" w14:textId="77777777" w:rsidR="00E72668" w:rsidRPr="00971782" w:rsidRDefault="00E72668" w:rsidP="0017505E">
            <w:pPr>
              <w:pStyle w:val="tabteksts"/>
              <w:jc w:val="center"/>
              <w:rPr>
                <w:szCs w:val="24"/>
                <w:highlight w:val="yellow"/>
                <w:lang w:eastAsia="lv-LV"/>
              </w:rPr>
            </w:pPr>
            <w:r w:rsidRPr="00971782">
              <w:t>2022. gada projekts</w:t>
            </w:r>
          </w:p>
        </w:tc>
        <w:tc>
          <w:tcPr>
            <w:tcW w:w="1132" w:type="dxa"/>
          </w:tcPr>
          <w:p w14:paraId="078C8F0D" w14:textId="77777777" w:rsidR="00E72668" w:rsidRPr="00971782" w:rsidRDefault="00E72668" w:rsidP="0017505E">
            <w:pPr>
              <w:pStyle w:val="tabteksts"/>
              <w:jc w:val="center"/>
              <w:rPr>
                <w:szCs w:val="24"/>
                <w:highlight w:val="yellow"/>
                <w:lang w:eastAsia="lv-LV"/>
              </w:rPr>
            </w:pPr>
            <w:r w:rsidRPr="00971782">
              <w:t>2023. gada prognoze</w:t>
            </w:r>
          </w:p>
        </w:tc>
        <w:tc>
          <w:tcPr>
            <w:tcW w:w="1132" w:type="dxa"/>
          </w:tcPr>
          <w:p w14:paraId="36589334" w14:textId="77777777" w:rsidR="00E72668" w:rsidRPr="00971782" w:rsidRDefault="00E72668" w:rsidP="0017505E">
            <w:pPr>
              <w:pStyle w:val="tabteksts"/>
              <w:jc w:val="center"/>
              <w:rPr>
                <w:szCs w:val="24"/>
                <w:highlight w:val="yellow"/>
                <w:lang w:eastAsia="lv-LV"/>
              </w:rPr>
            </w:pPr>
            <w:r w:rsidRPr="00971782">
              <w:t>2024. gada prognoze</w:t>
            </w:r>
          </w:p>
        </w:tc>
      </w:tr>
      <w:tr w:rsidR="00E72668" w:rsidRPr="00822507" w14:paraId="781F9893" w14:textId="77777777" w:rsidTr="0017505E">
        <w:trPr>
          <w:trHeight w:val="142"/>
          <w:jc w:val="center"/>
        </w:trPr>
        <w:tc>
          <w:tcPr>
            <w:tcW w:w="3378" w:type="dxa"/>
            <w:shd w:val="clear" w:color="auto" w:fill="D9D9D9" w:themeFill="background1" w:themeFillShade="D9"/>
            <w:vAlign w:val="center"/>
          </w:tcPr>
          <w:p w14:paraId="408B65AA" w14:textId="77777777" w:rsidR="00E72668" w:rsidRPr="00822507" w:rsidRDefault="00E72668" w:rsidP="0017505E">
            <w:pPr>
              <w:pStyle w:val="tabteksts"/>
              <w:rPr>
                <w:lang w:eastAsia="lv-LV"/>
              </w:rPr>
            </w:pPr>
            <w:r w:rsidRPr="00822507">
              <w:rPr>
                <w:lang w:eastAsia="lv-LV"/>
              </w:rPr>
              <w:t>Kopējie izdevumi,</w:t>
            </w:r>
            <w:r w:rsidRPr="00822507">
              <w:t xml:space="preserve"> </w:t>
            </w:r>
            <w:proofErr w:type="spellStart"/>
            <w:r w:rsidRPr="00822507">
              <w:rPr>
                <w:i/>
                <w:szCs w:val="18"/>
              </w:rPr>
              <w:t>euro</w:t>
            </w:r>
            <w:proofErr w:type="spellEnd"/>
          </w:p>
        </w:tc>
        <w:tc>
          <w:tcPr>
            <w:tcW w:w="1131" w:type="dxa"/>
            <w:shd w:val="clear" w:color="auto" w:fill="D9D9D9" w:themeFill="background1" w:themeFillShade="D9"/>
          </w:tcPr>
          <w:p w14:paraId="3EC80173" w14:textId="77777777" w:rsidR="00E72668" w:rsidRPr="00822507" w:rsidRDefault="00E72668" w:rsidP="0017505E">
            <w:pPr>
              <w:pStyle w:val="tabteksts"/>
              <w:jc w:val="right"/>
            </w:pPr>
            <w:r w:rsidRPr="00822507">
              <w:t>2 026 171</w:t>
            </w:r>
          </w:p>
        </w:tc>
        <w:tc>
          <w:tcPr>
            <w:tcW w:w="1132" w:type="dxa"/>
            <w:shd w:val="clear" w:color="auto" w:fill="D9D9D9" w:themeFill="background1" w:themeFillShade="D9"/>
          </w:tcPr>
          <w:p w14:paraId="19EC78B0" w14:textId="77777777" w:rsidR="00E72668" w:rsidRPr="00822507" w:rsidRDefault="00E72668" w:rsidP="0017505E">
            <w:pPr>
              <w:pStyle w:val="tabteksts"/>
              <w:jc w:val="right"/>
            </w:pPr>
            <w:r w:rsidRPr="00822507">
              <w:t>1 585 107</w:t>
            </w:r>
          </w:p>
        </w:tc>
        <w:tc>
          <w:tcPr>
            <w:tcW w:w="1132" w:type="dxa"/>
            <w:shd w:val="clear" w:color="auto" w:fill="D9D9D9" w:themeFill="background1" w:themeFillShade="D9"/>
          </w:tcPr>
          <w:p w14:paraId="1FDEBE99" w14:textId="77777777" w:rsidR="00E72668" w:rsidRPr="00822507" w:rsidRDefault="00E72668" w:rsidP="0017505E">
            <w:pPr>
              <w:pStyle w:val="tabteksts"/>
              <w:jc w:val="right"/>
            </w:pPr>
            <w:r w:rsidRPr="00822507">
              <w:t>2 143 124</w:t>
            </w:r>
          </w:p>
        </w:tc>
        <w:tc>
          <w:tcPr>
            <w:tcW w:w="1132" w:type="dxa"/>
            <w:shd w:val="clear" w:color="auto" w:fill="D9D9D9" w:themeFill="background1" w:themeFillShade="D9"/>
          </w:tcPr>
          <w:p w14:paraId="3F42B213" w14:textId="77777777" w:rsidR="00E72668" w:rsidRPr="00822507" w:rsidRDefault="00E72668" w:rsidP="0017505E">
            <w:pPr>
              <w:pStyle w:val="tabteksts"/>
              <w:jc w:val="right"/>
            </w:pPr>
            <w:r w:rsidRPr="00822507">
              <w:t>2 009 523</w:t>
            </w:r>
          </w:p>
        </w:tc>
        <w:tc>
          <w:tcPr>
            <w:tcW w:w="1132" w:type="dxa"/>
            <w:shd w:val="clear" w:color="auto" w:fill="D9D9D9" w:themeFill="background1" w:themeFillShade="D9"/>
          </w:tcPr>
          <w:p w14:paraId="7CB6491B" w14:textId="77777777" w:rsidR="00E72668" w:rsidRPr="00822507" w:rsidRDefault="00E72668" w:rsidP="0017505E">
            <w:pPr>
              <w:pStyle w:val="tabteksts"/>
              <w:jc w:val="right"/>
            </w:pPr>
            <w:r w:rsidRPr="00822507">
              <w:t>1 577 288</w:t>
            </w:r>
          </w:p>
        </w:tc>
      </w:tr>
      <w:tr w:rsidR="00E72668" w:rsidRPr="00822507" w14:paraId="5AFD5329" w14:textId="77777777" w:rsidTr="0017505E">
        <w:trPr>
          <w:trHeight w:val="283"/>
          <w:jc w:val="center"/>
        </w:trPr>
        <w:tc>
          <w:tcPr>
            <w:tcW w:w="3378" w:type="dxa"/>
            <w:vAlign w:val="center"/>
          </w:tcPr>
          <w:p w14:paraId="6F2D44B2" w14:textId="77777777" w:rsidR="00E72668" w:rsidRPr="00822507" w:rsidRDefault="00E72668" w:rsidP="0017505E">
            <w:pPr>
              <w:pStyle w:val="tabteksts"/>
              <w:rPr>
                <w:szCs w:val="18"/>
                <w:lang w:eastAsia="lv-LV"/>
              </w:rPr>
            </w:pPr>
            <w:r w:rsidRPr="00822507">
              <w:rPr>
                <w:szCs w:val="18"/>
                <w:lang w:eastAsia="lv-LV"/>
              </w:rPr>
              <w:t xml:space="preserve">Kopējo izdevumu izmaiņas, </w:t>
            </w:r>
            <w:proofErr w:type="spellStart"/>
            <w:r w:rsidRPr="00822507">
              <w:rPr>
                <w:i/>
                <w:szCs w:val="18"/>
                <w:lang w:eastAsia="lv-LV"/>
              </w:rPr>
              <w:t>euro</w:t>
            </w:r>
            <w:proofErr w:type="spellEnd"/>
            <w:r w:rsidRPr="00822507">
              <w:rPr>
                <w:szCs w:val="18"/>
                <w:lang w:eastAsia="lv-LV"/>
              </w:rPr>
              <w:t xml:space="preserve"> (+/–) pret iepriekšējo gadu</w:t>
            </w:r>
          </w:p>
        </w:tc>
        <w:tc>
          <w:tcPr>
            <w:tcW w:w="1131" w:type="dxa"/>
          </w:tcPr>
          <w:p w14:paraId="36B16643" w14:textId="77777777" w:rsidR="00E72668" w:rsidRPr="00822507" w:rsidRDefault="00E72668" w:rsidP="0017505E">
            <w:pPr>
              <w:pStyle w:val="tabteksts"/>
              <w:jc w:val="center"/>
            </w:pPr>
            <w:r w:rsidRPr="00822507">
              <w:rPr>
                <w:b/>
                <w:bCs/>
              </w:rPr>
              <w:t>×</w:t>
            </w:r>
          </w:p>
        </w:tc>
        <w:tc>
          <w:tcPr>
            <w:tcW w:w="1132" w:type="dxa"/>
          </w:tcPr>
          <w:p w14:paraId="4EACED15" w14:textId="77777777" w:rsidR="00E72668" w:rsidRPr="00822507" w:rsidRDefault="00E72668" w:rsidP="0017505E">
            <w:pPr>
              <w:pStyle w:val="tabteksts"/>
              <w:jc w:val="right"/>
            </w:pPr>
            <w:r w:rsidRPr="00822507">
              <w:t>-441 064</w:t>
            </w:r>
          </w:p>
        </w:tc>
        <w:tc>
          <w:tcPr>
            <w:tcW w:w="1132" w:type="dxa"/>
          </w:tcPr>
          <w:p w14:paraId="5B10292D" w14:textId="77777777" w:rsidR="00E72668" w:rsidRPr="00822507" w:rsidRDefault="00E72668" w:rsidP="0017505E">
            <w:pPr>
              <w:pStyle w:val="tabteksts"/>
              <w:jc w:val="right"/>
            </w:pPr>
            <w:r w:rsidRPr="00822507">
              <w:t>558 017</w:t>
            </w:r>
          </w:p>
        </w:tc>
        <w:tc>
          <w:tcPr>
            <w:tcW w:w="1132" w:type="dxa"/>
          </w:tcPr>
          <w:p w14:paraId="1608886E" w14:textId="77777777" w:rsidR="00E72668" w:rsidRPr="00822507" w:rsidRDefault="00E72668" w:rsidP="0017505E">
            <w:pPr>
              <w:pStyle w:val="tabteksts"/>
              <w:jc w:val="right"/>
            </w:pPr>
            <w:r w:rsidRPr="00822507">
              <w:t>-133 601</w:t>
            </w:r>
          </w:p>
        </w:tc>
        <w:tc>
          <w:tcPr>
            <w:tcW w:w="1132" w:type="dxa"/>
          </w:tcPr>
          <w:p w14:paraId="606698B5" w14:textId="77777777" w:rsidR="00E72668" w:rsidRPr="00822507" w:rsidRDefault="00E72668" w:rsidP="0017505E">
            <w:pPr>
              <w:pStyle w:val="tabteksts"/>
              <w:jc w:val="right"/>
            </w:pPr>
            <w:r w:rsidRPr="00822507">
              <w:t>-432 235</w:t>
            </w:r>
          </w:p>
        </w:tc>
      </w:tr>
      <w:tr w:rsidR="00E72668" w:rsidRPr="002E5125" w14:paraId="7271C46C" w14:textId="77777777" w:rsidTr="0017505E">
        <w:trPr>
          <w:trHeight w:val="283"/>
          <w:jc w:val="center"/>
        </w:trPr>
        <w:tc>
          <w:tcPr>
            <w:tcW w:w="3378" w:type="dxa"/>
            <w:vAlign w:val="center"/>
          </w:tcPr>
          <w:p w14:paraId="436C2BF4" w14:textId="77777777" w:rsidR="00E72668" w:rsidRPr="002E5125" w:rsidRDefault="00E72668" w:rsidP="0017505E">
            <w:pPr>
              <w:pStyle w:val="tabteksts"/>
            </w:pPr>
            <w:r w:rsidRPr="002E5125">
              <w:rPr>
                <w:lang w:eastAsia="lv-LV"/>
              </w:rPr>
              <w:t>Kopējie izdevumi</w:t>
            </w:r>
            <w:r w:rsidRPr="002E5125">
              <w:t>, % (+/–) pret iepriekšējo gadu</w:t>
            </w:r>
          </w:p>
        </w:tc>
        <w:tc>
          <w:tcPr>
            <w:tcW w:w="1131" w:type="dxa"/>
          </w:tcPr>
          <w:p w14:paraId="27DF043D" w14:textId="77777777" w:rsidR="00E72668" w:rsidRPr="002E5125" w:rsidRDefault="00E72668" w:rsidP="0017505E">
            <w:pPr>
              <w:pStyle w:val="tabteksts"/>
              <w:jc w:val="center"/>
            </w:pPr>
            <w:r w:rsidRPr="002E5125">
              <w:rPr>
                <w:b/>
                <w:bCs/>
              </w:rPr>
              <w:t>×</w:t>
            </w:r>
          </w:p>
        </w:tc>
        <w:tc>
          <w:tcPr>
            <w:tcW w:w="1132" w:type="dxa"/>
          </w:tcPr>
          <w:p w14:paraId="31B24E69" w14:textId="77777777" w:rsidR="00E72668" w:rsidRPr="002E5125" w:rsidRDefault="00E72668" w:rsidP="0017505E">
            <w:pPr>
              <w:pStyle w:val="tabteksts"/>
              <w:jc w:val="right"/>
            </w:pPr>
            <w:r w:rsidRPr="002E5125">
              <w:t>-21,8</w:t>
            </w:r>
          </w:p>
        </w:tc>
        <w:tc>
          <w:tcPr>
            <w:tcW w:w="1132" w:type="dxa"/>
          </w:tcPr>
          <w:p w14:paraId="2076D91B" w14:textId="77777777" w:rsidR="00E72668" w:rsidRPr="002E5125" w:rsidRDefault="00E72668" w:rsidP="0017505E">
            <w:pPr>
              <w:pStyle w:val="tabteksts"/>
              <w:jc w:val="right"/>
            </w:pPr>
            <w:r w:rsidRPr="002E5125">
              <w:t>35,2</w:t>
            </w:r>
          </w:p>
        </w:tc>
        <w:tc>
          <w:tcPr>
            <w:tcW w:w="1132" w:type="dxa"/>
          </w:tcPr>
          <w:p w14:paraId="0A7394D0" w14:textId="77777777" w:rsidR="00E72668" w:rsidRPr="002E5125" w:rsidRDefault="00E72668" w:rsidP="0017505E">
            <w:pPr>
              <w:pStyle w:val="tabteksts"/>
              <w:jc w:val="right"/>
            </w:pPr>
            <w:r w:rsidRPr="002E5125">
              <w:t>-6,2</w:t>
            </w:r>
          </w:p>
        </w:tc>
        <w:tc>
          <w:tcPr>
            <w:tcW w:w="1132" w:type="dxa"/>
          </w:tcPr>
          <w:p w14:paraId="0F20A54A" w14:textId="77777777" w:rsidR="00E72668" w:rsidRPr="002E5125" w:rsidRDefault="00E72668" w:rsidP="0017505E">
            <w:pPr>
              <w:pStyle w:val="tabteksts"/>
              <w:jc w:val="right"/>
            </w:pPr>
            <w:r w:rsidRPr="002E5125">
              <w:t>-21,5</w:t>
            </w:r>
          </w:p>
        </w:tc>
      </w:tr>
      <w:tr w:rsidR="00E72668" w:rsidRPr="002E5125" w14:paraId="02E4EE8F" w14:textId="77777777" w:rsidTr="0017505E">
        <w:trPr>
          <w:trHeight w:val="142"/>
          <w:jc w:val="center"/>
        </w:trPr>
        <w:tc>
          <w:tcPr>
            <w:tcW w:w="3378" w:type="dxa"/>
          </w:tcPr>
          <w:p w14:paraId="11895A73" w14:textId="77777777" w:rsidR="00E72668" w:rsidRPr="002E5125" w:rsidRDefault="00E72668" w:rsidP="0017505E">
            <w:pPr>
              <w:pStyle w:val="tabteksts"/>
              <w:rPr>
                <w:color w:val="000000" w:themeColor="text1"/>
                <w:szCs w:val="18"/>
                <w:lang w:eastAsia="lv-LV"/>
              </w:rPr>
            </w:pPr>
            <w:r w:rsidRPr="002E5125">
              <w:rPr>
                <w:color w:val="000000" w:themeColor="text1"/>
                <w:szCs w:val="18"/>
              </w:rPr>
              <w:t xml:space="preserve">Atlīdzība, </w:t>
            </w:r>
            <w:proofErr w:type="spellStart"/>
            <w:r w:rsidRPr="002E5125">
              <w:rPr>
                <w:i/>
                <w:szCs w:val="18"/>
              </w:rPr>
              <w:t>euro</w:t>
            </w:r>
            <w:proofErr w:type="spellEnd"/>
          </w:p>
        </w:tc>
        <w:tc>
          <w:tcPr>
            <w:tcW w:w="1131" w:type="dxa"/>
          </w:tcPr>
          <w:p w14:paraId="5D5FA0F4" w14:textId="77777777" w:rsidR="00E72668" w:rsidRPr="002E5125" w:rsidRDefault="00E72668" w:rsidP="0017505E">
            <w:pPr>
              <w:pStyle w:val="tabteksts"/>
              <w:jc w:val="right"/>
              <w:rPr>
                <w:szCs w:val="18"/>
              </w:rPr>
            </w:pPr>
            <w:r w:rsidRPr="002E5125">
              <w:rPr>
                <w:szCs w:val="18"/>
              </w:rPr>
              <w:t>1 145 442</w:t>
            </w:r>
          </w:p>
        </w:tc>
        <w:tc>
          <w:tcPr>
            <w:tcW w:w="1132" w:type="dxa"/>
          </w:tcPr>
          <w:p w14:paraId="38AE8CCE" w14:textId="77777777" w:rsidR="00E72668" w:rsidRPr="002E5125" w:rsidRDefault="00E72668" w:rsidP="0017505E">
            <w:pPr>
              <w:pStyle w:val="tabteksts"/>
              <w:jc w:val="right"/>
              <w:rPr>
                <w:szCs w:val="18"/>
              </w:rPr>
            </w:pPr>
            <w:r w:rsidRPr="002E5125">
              <w:rPr>
                <w:szCs w:val="18"/>
              </w:rPr>
              <w:t>1 031 595</w:t>
            </w:r>
          </w:p>
        </w:tc>
        <w:tc>
          <w:tcPr>
            <w:tcW w:w="1132" w:type="dxa"/>
          </w:tcPr>
          <w:p w14:paraId="1B5C7E59" w14:textId="77777777" w:rsidR="00E72668" w:rsidRPr="002E5125" w:rsidRDefault="00E72668" w:rsidP="0017505E">
            <w:pPr>
              <w:pStyle w:val="tabteksts"/>
              <w:jc w:val="right"/>
            </w:pPr>
            <w:r w:rsidRPr="002E5125">
              <w:rPr>
                <w:szCs w:val="18"/>
              </w:rPr>
              <w:t>1</w:t>
            </w:r>
            <w:r w:rsidRPr="002E5125">
              <w:t> 136 591</w:t>
            </w:r>
          </w:p>
        </w:tc>
        <w:tc>
          <w:tcPr>
            <w:tcW w:w="1132" w:type="dxa"/>
          </w:tcPr>
          <w:p w14:paraId="4667E90F" w14:textId="77777777" w:rsidR="00E72668" w:rsidRPr="002E5125" w:rsidRDefault="00E72668" w:rsidP="0017505E">
            <w:pPr>
              <w:pStyle w:val="tabteksts"/>
              <w:jc w:val="right"/>
              <w:rPr>
                <w:szCs w:val="18"/>
              </w:rPr>
            </w:pPr>
            <w:r w:rsidRPr="002E5125">
              <w:rPr>
                <w:szCs w:val="18"/>
              </w:rPr>
              <w:t>1 188 551</w:t>
            </w:r>
          </w:p>
        </w:tc>
        <w:tc>
          <w:tcPr>
            <w:tcW w:w="1132" w:type="dxa"/>
          </w:tcPr>
          <w:p w14:paraId="1B64BE4A" w14:textId="77777777" w:rsidR="00E72668" w:rsidRPr="002E5125" w:rsidRDefault="00E72668" w:rsidP="0017505E">
            <w:pPr>
              <w:pStyle w:val="tabteksts"/>
              <w:jc w:val="right"/>
              <w:rPr>
                <w:szCs w:val="18"/>
              </w:rPr>
            </w:pPr>
            <w:r w:rsidRPr="002E5125">
              <w:rPr>
                <w:szCs w:val="18"/>
              </w:rPr>
              <w:t>1 036 249</w:t>
            </w:r>
          </w:p>
        </w:tc>
      </w:tr>
      <w:tr w:rsidR="00E72668" w:rsidRPr="00301467" w14:paraId="3991273F" w14:textId="77777777" w:rsidTr="0017505E">
        <w:trPr>
          <w:trHeight w:val="64"/>
          <w:jc w:val="center"/>
        </w:trPr>
        <w:tc>
          <w:tcPr>
            <w:tcW w:w="3378" w:type="dxa"/>
          </w:tcPr>
          <w:p w14:paraId="23A096FA" w14:textId="77777777" w:rsidR="00E72668" w:rsidRPr="00301467" w:rsidRDefault="00E72668" w:rsidP="0017505E">
            <w:pPr>
              <w:pStyle w:val="tabteksts"/>
              <w:rPr>
                <w:color w:val="000000" w:themeColor="text1"/>
                <w:szCs w:val="18"/>
                <w:lang w:eastAsia="lv-LV"/>
              </w:rPr>
            </w:pPr>
            <w:r w:rsidRPr="00301467">
              <w:rPr>
                <w:color w:val="000000" w:themeColor="text1"/>
                <w:szCs w:val="18"/>
              </w:rPr>
              <w:t>Vidējais amata vietu skaits gadā</w:t>
            </w:r>
          </w:p>
        </w:tc>
        <w:tc>
          <w:tcPr>
            <w:tcW w:w="1131" w:type="dxa"/>
          </w:tcPr>
          <w:p w14:paraId="62CCC30C" w14:textId="77777777" w:rsidR="00E72668" w:rsidRPr="00301467" w:rsidRDefault="00E72668" w:rsidP="0017505E">
            <w:pPr>
              <w:pStyle w:val="tabteksts"/>
              <w:jc w:val="right"/>
              <w:rPr>
                <w:szCs w:val="18"/>
              </w:rPr>
            </w:pPr>
            <w:r>
              <w:rPr>
                <w:szCs w:val="18"/>
              </w:rPr>
              <w:t>36</w:t>
            </w:r>
          </w:p>
        </w:tc>
        <w:tc>
          <w:tcPr>
            <w:tcW w:w="1132" w:type="dxa"/>
          </w:tcPr>
          <w:p w14:paraId="6463861D" w14:textId="77777777" w:rsidR="00E72668" w:rsidRPr="00301467" w:rsidRDefault="00E72668" w:rsidP="0017505E">
            <w:pPr>
              <w:pStyle w:val="tabteksts"/>
              <w:jc w:val="right"/>
              <w:rPr>
                <w:szCs w:val="18"/>
              </w:rPr>
            </w:pPr>
            <w:r>
              <w:rPr>
                <w:szCs w:val="18"/>
              </w:rPr>
              <w:t>36</w:t>
            </w:r>
          </w:p>
        </w:tc>
        <w:tc>
          <w:tcPr>
            <w:tcW w:w="1132" w:type="dxa"/>
          </w:tcPr>
          <w:p w14:paraId="591CEFCF" w14:textId="77777777" w:rsidR="00E72668" w:rsidRPr="00301467" w:rsidRDefault="00E72668" w:rsidP="0017505E">
            <w:pPr>
              <w:pStyle w:val="tabteksts"/>
              <w:jc w:val="right"/>
              <w:rPr>
                <w:szCs w:val="18"/>
              </w:rPr>
            </w:pPr>
            <w:r>
              <w:rPr>
                <w:szCs w:val="18"/>
              </w:rPr>
              <w:t>35</w:t>
            </w:r>
          </w:p>
        </w:tc>
        <w:tc>
          <w:tcPr>
            <w:tcW w:w="1132" w:type="dxa"/>
          </w:tcPr>
          <w:p w14:paraId="4628B9E8" w14:textId="77777777" w:rsidR="00E72668" w:rsidRPr="00301467" w:rsidRDefault="00E72668" w:rsidP="0017505E">
            <w:pPr>
              <w:pStyle w:val="tabteksts"/>
              <w:jc w:val="right"/>
              <w:rPr>
                <w:szCs w:val="18"/>
              </w:rPr>
            </w:pPr>
            <w:r>
              <w:rPr>
                <w:szCs w:val="18"/>
              </w:rPr>
              <w:t>35</w:t>
            </w:r>
          </w:p>
        </w:tc>
        <w:tc>
          <w:tcPr>
            <w:tcW w:w="1132" w:type="dxa"/>
          </w:tcPr>
          <w:p w14:paraId="2370CDBA" w14:textId="77777777" w:rsidR="00E72668" w:rsidRPr="00301467" w:rsidRDefault="00E72668" w:rsidP="0017505E">
            <w:pPr>
              <w:pStyle w:val="tabteksts"/>
              <w:jc w:val="right"/>
              <w:rPr>
                <w:szCs w:val="18"/>
              </w:rPr>
            </w:pPr>
            <w:r>
              <w:rPr>
                <w:szCs w:val="18"/>
              </w:rPr>
              <w:t>35</w:t>
            </w:r>
          </w:p>
        </w:tc>
      </w:tr>
      <w:tr w:rsidR="00E72668" w:rsidRPr="00301467" w14:paraId="1354E543" w14:textId="77777777" w:rsidTr="0017505E">
        <w:trPr>
          <w:trHeight w:val="60"/>
          <w:jc w:val="center"/>
        </w:trPr>
        <w:tc>
          <w:tcPr>
            <w:tcW w:w="3378" w:type="dxa"/>
          </w:tcPr>
          <w:p w14:paraId="109B6B17" w14:textId="77777777" w:rsidR="00E72668" w:rsidRPr="00301467" w:rsidRDefault="00E72668" w:rsidP="0017505E">
            <w:pPr>
              <w:pStyle w:val="tabteksts"/>
              <w:rPr>
                <w:color w:val="000000" w:themeColor="text1"/>
                <w:szCs w:val="18"/>
                <w:lang w:eastAsia="lv-LV"/>
              </w:rPr>
            </w:pPr>
            <w:r w:rsidRPr="00301467">
              <w:rPr>
                <w:color w:val="000000" w:themeColor="text1"/>
                <w:szCs w:val="18"/>
              </w:rPr>
              <w:t xml:space="preserve">Vidējā atlīdzība amata vietai </w:t>
            </w:r>
            <w:r w:rsidRPr="00301467">
              <w:rPr>
                <w:color w:val="000000" w:themeColor="text1"/>
                <w:szCs w:val="18"/>
                <w:lang w:eastAsia="lv-LV"/>
              </w:rPr>
              <w:t>(mēnesī)</w:t>
            </w:r>
            <w:r w:rsidRPr="00301467">
              <w:rPr>
                <w:color w:val="000000" w:themeColor="text1"/>
                <w:szCs w:val="18"/>
              </w:rPr>
              <w:t xml:space="preserve">, </w:t>
            </w:r>
            <w:proofErr w:type="spellStart"/>
            <w:r w:rsidRPr="00301467">
              <w:rPr>
                <w:i/>
                <w:color w:val="000000" w:themeColor="text1"/>
                <w:szCs w:val="18"/>
              </w:rPr>
              <w:t>euro</w:t>
            </w:r>
            <w:proofErr w:type="spellEnd"/>
          </w:p>
        </w:tc>
        <w:tc>
          <w:tcPr>
            <w:tcW w:w="1131" w:type="dxa"/>
          </w:tcPr>
          <w:p w14:paraId="3568049B" w14:textId="77777777" w:rsidR="00E72668" w:rsidRPr="00301467" w:rsidRDefault="00E72668" w:rsidP="0017505E">
            <w:pPr>
              <w:pStyle w:val="tabteksts"/>
              <w:jc w:val="right"/>
              <w:rPr>
                <w:szCs w:val="18"/>
              </w:rPr>
            </w:pPr>
            <w:r>
              <w:rPr>
                <w:szCs w:val="18"/>
              </w:rPr>
              <w:t>2 594</w:t>
            </w:r>
          </w:p>
        </w:tc>
        <w:tc>
          <w:tcPr>
            <w:tcW w:w="1132" w:type="dxa"/>
          </w:tcPr>
          <w:p w14:paraId="72859170" w14:textId="77777777" w:rsidR="00E72668" w:rsidRPr="00301467" w:rsidRDefault="00E72668" w:rsidP="0017505E">
            <w:pPr>
              <w:pStyle w:val="tabteksts"/>
              <w:jc w:val="right"/>
              <w:rPr>
                <w:szCs w:val="18"/>
              </w:rPr>
            </w:pPr>
            <w:r>
              <w:rPr>
                <w:szCs w:val="18"/>
              </w:rPr>
              <w:t>2 388</w:t>
            </w:r>
          </w:p>
        </w:tc>
        <w:tc>
          <w:tcPr>
            <w:tcW w:w="1132" w:type="dxa"/>
          </w:tcPr>
          <w:p w14:paraId="09295B72" w14:textId="77777777" w:rsidR="00E72668" w:rsidRPr="00301467" w:rsidRDefault="00E72668" w:rsidP="0017505E">
            <w:pPr>
              <w:pStyle w:val="tabteksts"/>
              <w:jc w:val="right"/>
              <w:rPr>
                <w:szCs w:val="18"/>
              </w:rPr>
            </w:pPr>
            <w:r>
              <w:rPr>
                <w:szCs w:val="18"/>
              </w:rPr>
              <w:t>2 575</w:t>
            </w:r>
          </w:p>
        </w:tc>
        <w:tc>
          <w:tcPr>
            <w:tcW w:w="1132" w:type="dxa"/>
          </w:tcPr>
          <w:p w14:paraId="12A5CB4E" w14:textId="77777777" w:rsidR="00E72668" w:rsidRPr="00301467" w:rsidRDefault="00E72668" w:rsidP="0017505E">
            <w:pPr>
              <w:pStyle w:val="tabteksts"/>
              <w:jc w:val="right"/>
              <w:rPr>
                <w:szCs w:val="18"/>
              </w:rPr>
            </w:pPr>
            <w:r>
              <w:rPr>
                <w:szCs w:val="18"/>
              </w:rPr>
              <w:t>2 651</w:t>
            </w:r>
          </w:p>
        </w:tc>
        <w:tc>
          <w:tcPr>
            <w:tcW w:w="1132" w:type="dxa"/>
          </w:tcPr>
          <w:p w14:paraId="7D752D39" w14:textId="77777777" w:rsidR="00E72668" w:rsidRPr="00301467" w:rsidRDefault="00E72668" w:rsidP="0017505E">
            <w:pPr>
              <w:pStyle w:val="tabteksts"/>
              <w:jc w:val="right"/>
              <w:rPr>
                <w:szCs w:val="18"/>
              </w:rPr>
            </w:pPr>
            <w:r>
              <w:rPr>
                <w:szCs w:val="18"/>
              </w:rPr>
              <w:t>2 384</w:t>
            </w:r>
          </w:p>
        </w:tc>
      </w:tr>
      <w:tr w:rsidR="00E72668" w:rsidRPr="00971782" w14:paraId="06778313" w14:textId="77777777" w:rsidTr="0017505E">
        <w:trPr>
          <w:trHeight w:val="567"/>
          <w:jc w:val="center"/>
        </w:trPr>
        <w:tc>
          <w:tcPr>
            <w:tcW w:w="3378" w:type="dxa"/>
            <w:vAlign w:val="center"/>
          </w:tcPr>
          <w:p w14:paraId="3AEBF110" w14:textId="77777777" w:rsidR="00E72668" w:rsidRPr="00301467" w:rsidRDefault="00E72668" w:rsidP="0017505E">
            <w:pPr>
              <w:pStyle w:val="tabteksts"/>
              <w:rPr>
                <w:color w:val="000000" w:themeColor="text1"/>
                <w:szCs w:val="18"/>
                <w:lang w:eastAsia="lv-LV"/>
              </w:rPr>
            </w:pPr>
            <w:r w:rsidRPr="00301467">
              <w:rPr>
                <w:color w:val="000000" w:themeColor="text1"/>
                <w:szCs w:val="18"/>
                <w:lang w:eastAsia="lv-LV"/>
              </w:rPr>
              <w:t xml:space="preserve">Kopējā atlīdzība gadā par ārštata darbinieku un uz līgumattiecību pamata nodarbināto, kas nav amatu sarakstā, pakalpojumiem, </w:t>
            </w:r>
            <w:proofErr w:type="spellStart"/>
            <w:r w:rsidRPr="00301467">
              <w:rPr>
                <w:i/>
                <w:color w:val="000000" w:themeColor="text1"/>
                <w:szCs w:val="18"/>
                <w:lang w:eastAsia="lv-LV"/>
              </w:rPr>
              <w:t>euro</w:t>
            </w:r>
            <w:proofErr w:type="spellEnd"/>
          </w:p>
        </w:tc>
        <w:tc>
          <w:tcPr>
            <w:tcW w:w="1131" w:type="dxa"/>
          </w:tcPr>
          <w:p w14:paraId="088BD5B9" w14:textId="77777777" w:rsidR="00E72668" w:rsidRPr="00301467" w:rsidRDefault="00E72668" w:rsidP="0017505E">
            <w:pPr>
              <w:pStyle w:val="tabteksts"/>
              <w:jc w:val="right"/>
              <w:rPr>
                <w:szCs w:val="18"/>
              </w:rPr>
            </w:pPr>
            <w:r>
              <w:rPr>
                <w:szCs w:val="18"/>
              </w:rPr>
              <w:t>24 998</w:t>
            </w:r>
          </w:p>
        </w:tc>
        <w:tc>
          <w:tcPr>
            <w:tcW w:w="1132" w:type="dxa"/>
          </w:tcPr>
          <w:p w14:paraId="7792C4B0" w14:textId="77777777" w:rsidR="00E72668" w:rsidRPr="00301467" w:rsidRDefault="00E72668" w:rsidP="0017505E">
            <w:pPr>
              <w:pStyle w:val="tabteksts"/>
              <w:jc w:val="center"/>
              <w:rPr>
                <w:szCs w:val="18"/>
              </w:rPr>
            </w:pPr>
            <w:r>
              <w:rPr>
                <w:szCs w:val="18"/>
              </w:rPr>
              <w:t>-</w:t>
            </w:r>
          </w:p>
        </w:tc>
        <w:tc>
          <w:tcPr>
            <w:tcW w:w="1132" w:type="dxa"/>
          </w:tcPr>
          <w:p w14:paraId="549093C4" w14:textId="77777777" w:rsidR="00E72668" w:rsidRPr="00301467" w:rsidRDefault="00E72668" w:rsidP="0017505E">
            <w:pPr>
              <w:pStyle w:val="tabteksts"/>
              <w:jc w:val="right"/>
              <w:rPr>
                <w:szCs w:val="18"/>
              </w:rPr>
            </w:pPr>
            <w:r>
              <w:rPr>
                <w:szCs w:val="18"/>
              </w:rPr>
              <w:t>55 000</w:t>
            </w:r>
          </w:p>
        </w:tc>
        <w:tc>
          <w:tcPr>
            <w:tcW w:w="1132" w:type="dxa"/>
          </w:tcPr>
          <w:p w14:paraId="49819B8C" w14:textId="77777777" w:rsidR="00E72668" w:rsidRPr="00301467" w:rsidRDefault="00E72668" w:rsidP="0017505E">
            <w:pPr>
              <w:pStyle w:val="tabteksts"/>
              <w:jc w:val="right"/>
              <w:rPr>
                <w:szCs w:val="18"/>
              </w:rPr>
            </w:pPr>
            <w:r>
              <w:rPr>
                <w:szCs w:val="18"/>
              </w:rPr>
              <w:t>75 000</w:t>
            </w:r>
          </w:p>
        </w:tc>
        <w:tc>
          <w:tcPr>
            <w:tcW w:w="1132" w:type="dxa"/>
          </w:tcPr>
          <w:p w14:paraId="0C391F6E" w14:textId="77777777" w:rsidR="00E72668" w:rsidRPr="00301467" w:rsidRDefault="00E72668" w:rsidP="0017505E">
            <w:pPr>
              <w:pStyle w:val="tabteksts"/>
              <w:jc w:val="right"/>
              <w:rPr>
                <w:szCs w:val="18"/>
              </w:rPr>
            </w:pPr>
            <w:r>
              <w:rPr>
                <w:szCs w:val="18"/>
              </w:rPr>
              <w:t>35 000</w:t>
            </w:r>
          </w:p>
        </w:tc>
      </w:tr>
    </w:tbl>
    <w:p w14:paraId="31EC27A6" w14:textId="77777777" w:rsidR="00E72668" w:rsidRPr="00AC3F90" w:rsidRDefault="00E72668" w:rsidP="00E72668">
      <w:pPr>
        <w:pStyle w:val="Tabuluvirsraksti"/>
        <w:tabs>
          <w:tab w:val="left" w:pos="1252"/>
        </w:tabs>
        <w:spacing w:before="240" w:after="240"/>
        <w:rPr>
          <w:sz w:val="18"/>
          <w:szCs w:val="18"/>
          <w:lang w:eastAsia="lv-LV"/>
        </w:rPr>
      </w:pPr>
      <w:r w:rsidRPr="00AC3F90">
        <w:rPr>
          <w:b/>
          <w:color w:val="000000" w:themeColor="text1"/>
          <w:lang w:eastAsia="lv-LV"/>
        </w:rPr>
        <w:t>Izmaiņas izdevumos, salīdzinot 2022. gada projektu ar 2021. gada plānu</w:t>
      </w:r>
    </w:p>
    <w:p w14:paraId="4BB9EA8A" w14:textId="77777777" w:rsidR="00E72668" w:rsidRPr="009B377D" w:rsidRDefault="00E72668" w:rsidP="00E72668">
      <w:pPr>
        <w:ind w:left="7921" w:firstLine="720"/>
        <w:jc w:val="center"/>
        <w:rPr>
          <w:i/>
          <w:sz w:val="18"/>
          <w:szCs w:val="18"/>
        </w:rPr>
      </w:pPr>
      <w:proofErr w:type="spellStart"/>
      <w:r w:rsidRPr="009B377D">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9B377D" w14:paraId="7DA51585" w14:textId="77777777" w:rsidTr="0017505E">
        <w:trPr>
          <w:trHeight w:val="142"/>
          <w:tblHeader/>
          <w:jc w:val="center"/>
        </w:trPr>
        <w:tc>
          <w:tcPr>
            <w:tcW w:w="5241" w:type="dxa"/>
            <w:vAlign w:val="center"/>
          </w:tcPr>
          <w:p w14:paraId="366784CD" w14:textId="77777777" w:rsidR="00E72668" w:rsidRPr="009B377D" w:rsidRDefault="00E72668" w:rsidP="0017505E">
            <w:pPr>
              <w:pStyle w:val="tabteksts"/>
              <w:jc w:val="center"/>
              <w:rPr>
                <w:szCs w:val="18"/>
              </w:rPr>
            </w:pPr>
            <w:r w:rsidRPr="009B377D">
              <w:rPr>
                <w:color w:val="000000" w:themeColor="text1"/>
                <w:szCs w:val="18"/>
                <w:lang w:eastAsia="lv-LV"/>
              </w:rPr>
              <w:t>Pasākums</w:t>
            </w:r>
          </w:p>
        </w:tc>
        <w:tc>
          <w:tcPr>
            <w:tcW w:w="1277" w:type="dxa"/>
            <w:vAlign w:val="center"/>
          </w:tcPr>
          <w:p w14:paraId="3C5E900E" w14:textId="77777777" w:rsidR="00E72668" w:rsidRPr="009B377D" w:rsidRDefault="00E72668" w:rsidP="0017505E">
            <w:pPr>
              <w:pStyle w:val="tabteksts"/>
              <w:jc w:val="center"/>
              <w:rPr>
                <w:color w:val="000000" w:themeColor="text1"/>
                <w:szCs w:val="18"/>
                <w:lang w:eastAsia="lv-LV"/>
              </w:rPr>
            </w:pPr>
            <w:r w:rsidRPr="009B377D">
              <w:rPr>
                <w:color w:val="000000" w:themeColor="text1"/>
                <w:szCs w:val="18"/>
                <w:lang w:eastAsia="lv-LV"/>
              </w:rPr>
              <w:t>Samazinājums</w:t>
            </w:r>
          </w:p>
        </w:tc>
        <w:tc>
          <w:tcPr>
            <w:tcW w:w="1277" w:type="dxa"/>
            <w:vAlign w:val="center"/>
          </w:tcPr>
          <w:p w14:paraId="12C92BED" w14:textId="77777777" w:rsidR="00E72668" w:rsidRPr="009B377D" w:rsidRDefault="00E72668" w:rsidP="0017505E">
            <w:pPr>
              <w:pStyle w:val="tabteksts"/>
              <w:jc w:val="center"/>
              <w:rPr>
                <w:color w:val="000000" w:themeColor="text1"/>
                <w:szCs w:val="18"/>
                <w:lang w:eastAsia="lv-LV"/>
              </w:rPr>
            </w:pPr>
            <w:r w:rsidRPr="009B377D">
              <w:rPr>
                <w:color w:val="000000" w:themeColor="text1"/>
                <w:szCs w:val="18"/>
                <w:lang w:eastAsia="lv-LV"/>
              </w:rPr>
              <w:t>Palielinājums</w:t>
            </w:r>
          </w:p>
        </w:tc>
        <w:tc>
          <w:tcPr>
            <w:tcW w:w="1277" w:type="dxa"/>
            <w:vAlign w:val="center"/>
          </w:tcPr>
          <w:p w14:paraId="4AA6D779" w14:textId="77777777" w:rsidR="00E72668" w:rsidRPr="009B377D" w:rsidRDefault="00E72668" w:rsidP="0017505E">
            <w:pPr>
              <w:pStyle w:val="tabteksts"/>
              <w:jc w:val="center"/>
              <w:rPr>
                <w:color w:val="000000" w:themeColor="text1"/>
                <w:szCs w:val="18"/>
                <w:lang w:eastAsia="lv-LV"/>
              </w:rPr>
            </w:pPr>
            <w:r w:rsidRPr="009B377D">
              <w:rPr>
                <w:color w:val="000000" w:themeColor="text1"/>
                <w:szCs w:val="18"/>
                <w:lang w:eastAsia="lv-LV"/>
              </w:rPr>
              <w:t>Izmaiņas</w:t>
            </w:r>
          </w:p>
        </w:tc>
      </w:tr>
      <w:tr w:rsidR="00E72668" w:rsidRPr="009B377D" w14:paraId="6B19BEA8" w14:textId="77777777" w:rsidTr="0017505E">
        <w:trPr>
          <w:trHeight w:val="142"/>
          <w:jc w:val="center"/>
        </w:trPr>
        <w:tc>
          <w:tcPr>
            <w:tcW w:w="5241" w:type="dxa"/>
            <w:shd w:val="clear" w:color="auto" w:fill="D9D9D9" w:themeFill="background1" w:themeFillShade="D9"/>
          </w:tcPr>
          <w:p w14:paraId="413783FB" w14:textId="77777777" w:rsidR="00E72668" w:rsidRPr="009B377D" w:rsidRDefault="00E72668" w:rsidP="0017505E">
            <w:pPr>
              <w:pStyle w:val="tabteksts"/>
              <w:rPr>
                <w:szCs w:val="18"/>
              </w:rPr>
            </w:pPr>
            <w:r w:rsidRPr="009B377D">
              <w:rPr>
                <w:b/>
                <w:bCs/>
                <w:szCs w:val="18"/>
                <w:lang w:eastAsia="lv-LV"/>
              </w:rPr>
              <w:t>Izdevumi – kopā</w:t>
            </w:r>
          </w:p>
        </w:tc>
        <w:tc>
          <w:tcPr>
            <w:tcW w:w="1277" w:type="dxa"/>
            <w:shd w:val="clear" w:color="auto" w:fill="D9D9D9" w:themeFill="background1" w:themeFillShade="D9"/>
          </w:tcPr>
          <w:p w14:paraId="09CF06FC" w14:textId="77777777" w:rsidR="00E72668" w:rsidRPr="003E25C2" w:rsidRDefault="00E72668" w:rsidP="0017505E">
            <w:pPr>
              <w:pStyle w:val="tabteksts"/>
              <w:jc w:val="right"/>
              <w:rPr>
                <w:b/>
                <w:bCs/>
                <w:szCs w:val="18"/>
              </w:rPr>
            </w:pPr>
            <w:r w:rsidRPr="003E25C2">
              <w:rPr>
                <w:b/>
                <w:bCs/>
              </w:rPr>
              <w:t>1 585 107</w:t>
            </w:r>
          </w:p>
        </w:tc>
        <w:tc>
          <w:tcPr>
            <w:tcW w:w="1277" w:type="dxa"/>
            <w:shd w:val="clear" w:color="auto" w:fill="D9D9D9" w:themeFill="background1" w:themeFillShade="D9"/>
          </w:tcPr>
          <w:p w14:paraId="664B9A02" w14:textId="77777777" w:rsidR="00E72668" w:rsidRPr="003E25C2" w:rsidRDefault="00E72668" w:rsidP="0017505E">
            <w:pPr>
              <w:pStyle w:val="tabteksts"/>
              <w:jc w:val="right"/>
              <w:rPr>
                <w:b/>
                <w:bCs/>
                <w:szCs w:val="18"/>
              </w:rPr>
            </w:pPr>
            <w:r w:rsidRPr="003E25C2">
              <w:rPr>
                <w:b/>
                <w:bCs/>
              </w:rPr>
              <w:t>2 143 124</w:t>
            </w:r>
          </w:p>
        </w:tc>
        <w:tc>
          <w:tcPr>
            <w:tcW w:w="1277" w:type="dxa"/>
            <w:shd w:val="clear" w:color="auto" w:fill="D9D9D9" w:themeFill="background1" w:themeFillShade="D9"/>
          </w:tcPr>
          <w:p w14:paraId="7D601BDC" w14:textId="77777777" w:rsidR="00E72668" w:rsidRPr="003E25C2" w:rsidRDefault="00E72668" w:rsidP="0017505E">
            <w:pPr>
              <w:pStyle w:val="tabteksts"/>
              <w:jc w:val="right"/>
              <w:rPr>
                <w:b/>
                <w:bCs/>
                <w:szCs w:val="18"/>
              </w:rPr>
            </w:pPr>
            <w:r w:rsidRPr="003E25C2">
              <w:rPr>
                <w:b/>
                <w:bCs/>
              </w:rPr>
              <w:t>558 017</w:t>
            </w:r>
          </w:p>
        </w:tc>
      </w:tr>
      <w:tr w:rsidR="00E72668" w:rsidRPr="009B377D" w14:paraId="78E5872B" w14:textId="77777777" w:rsidTr="0017505E">
        <w:trPr>
          <w:jc w:val="center"/>
        </w:trPr>
        <w:tc>
          <w:tcPr>
            <w:tcW w:w="9072" w:type="dxa"/>
            <w:gridSpan w:val="4"/>
          </w:tcPr>
          <w:p w14:paraId="55B4170F" w14:textId="77777777" w:rsidR="00E72668" w:rsidRPr="009B377D" w:rsidRDefault="00E72668" w:rsidP="0017505E">
            <w:pPr>
              <w:pStyle w:val="tabteksts"/>
              <w:ind w:firstLine="313"/>
              <w:rPr>
                <w:szCs w:val="18"/>
              </w:rPr>
            </w:pPr>
            <w:r w:rsidRPr="009B377D">
              <w:rPr>
                <w:i/>
                <w:szCs w:val="18"/>
                <w:lang w:eastAsia="lv-LV"/>
              </w:rPr>
              <w:t>t. sk.:</w:t>
            </w:r>
          </w:p>
        </w:tc>
      </w:tr>
      <w:tr w:rsidR="00E72668" w:rsidRPr="009B377D" w14:paraId="6AC33215" w14:textId="77777777" w:rsidTr="0017505E">
        <w:trPr>
          <w:trHeight w:val="142"/>
          <w:jc w:val="center"/>
        </w:trPr>
        <w:tc>
          <w:tcPr>
            <w:tcW w:w="5241" w:type="dxa"/>
            <w:shd w:val="clear" w:color="auto" w:fill="F2F2F2" w:themeFill="background1" w:themeFillShade="F2"/>
          </w:tcPr>
          <w:p w14:paraId="187F6BF8" w14:textId="77777777" w:rsidR="00E72668" w:rsidRPr="009B377D" w:rsidRDefault="00E72668" w:rsidP="0017505E">
            <w:pPr>
              <w:pStyle w:val="tabteksts"/>
              <w:rPr>
                <w:szCs w:val="18"/>
                <w:u w:val="single"/>
                <w:lang w:eastAsia="lv-LV"/>
              </w:rPr>
            </w:pPr>
            <w:r w:rsidRPr="009B377D">
              <w:rPr>
                <w:szCs w:val="18"/>
                <w:u w:val="single"/>
                <w:lang w:eastAsia="lv-LV"/>
              </w:rPr>
              <w:t>Ilgtermiņa saistības</w:t>
            </w:r>
          </w:p>
        </w:tc>
        <w:tc>
          <w:tcPr>
            <w:tcW w:w="1277" w:type="dxa"/>
            <w:shd w:val="clear" w:color="auto" w:fill="F2F2F2" w:themeFill="background1" w:themeFillShade="F2"/>
          </w:tcPr>
          <w:p w14:paraId="6B5DB992" w14:textId="77777777" w:rsidR="00E72668" w:rsidRPr="009B377D" w:rsidRDefault="00E72668" w:rsidP="0017505E">
            <w:pPr>
              <w:pStyle w:val="tabteksts"/>
              <w:jc w:val="right"/>
            </w:pPr>
            <w:r>
              <w:rPr>
                <w:u w:val="single"/>
              </w:rPr>
              <w:t>1 585 </w:t>
            </w:r>
            <w:r>
              <w:t>107</w:t>
            </w:r>
          </w:p>
        </w:tc>
        <w:tc>
          <w:tcPr>
            <w:tcW w:w="1277" w:type="dxa"/>
            <w:shd w:val="clear" w:color="auto" w:fill="F2F2F2" w:themeFill="background1" w:themeFillShade="F2"/>
          </w:tcPr>
          <w:p w14:paraId="05A503E3" w14:textId="77777777" w:rsidR="00E72668" w:rsidRPr="009B377D" w:rsidRDefault="00E72668" w:rsidP="0017505E">
            <w:pPr>
              <w:pStyle w:val="tabteksts"/>
              <w:jc w:val="right"/>
              <w:rPr>
                <w:szCs w:val="18"/>
                <w:u w:val="single"/>
              </w:rPr>
            </w:pPr>
            <w:r>
              <w:rPr>
                <w:u w:val="single"/>
              </w:rPr>
              <w:t>2 143 124</w:t>
            </w:r>
          </w:p>
        </w:tc>
        <w:tc>
          <w:tcPr>
            <w:tcW w:w="1277" w:type="dxa"/>
            <w:shd w:val="clear" w:color="auto" w:fill="F2F2F2" w:themeFill="background1" w:themeFillShade="F2"/>
          </w:tcPr>
          <w:p w14:paraId="2692DA08" w14:textId="77777777" w:rsidR="00E72668" w:rsidRPr="009B377D" w:rsidRDefault="00E72668" w:rsidP="0017505E">
            <w:pPr>
              <w:pStyle w:val="tabteksts"/>
              <w:jc w:val="right"/>
              <w:rPr>
                <w:szCs w:val="18"/>
                <w:u w:val="single"/>
              </w:rPr>
            </w:pPr>
            <w:r>
              <w:rPr>
                <w:u w:val="single"/>
              </w:rPr>
              <w:t>558 017</w:t>
            </w:r>
          </w:p>
        </w:tc>
      </w:tr>
      <w:tr w:rsidR="00E72668" w:rsidRPr="009B377D" w14:paraId="6F8124CA" w14:textId="77777777" w:rsidTr="0017505E">
        <w:trPr>
          <w:trHeight w:val="142"/>
          <w:jc w:val="center"/>
        </w:trPr>
        <w:tc>
          <w:tcPr>
            <w:tcW w:w="5241" w:type="dxa"/>
          </w:tcPr>
          <w:p w14:paraId="5D652CEA" w14:textId="77777777" w:rsidR="00E72668" w:rsidRPr="009B377D" w:rsidRDefault="00E72668" w:rsidP="0017505E">
            <w:pPr>
              <w:pStyle w:val="tabteksts"/>
              <w:jc w:val="both"/>
              <w:rPr>
                <w:i/>
                <w:szCs w:val="18"/>
                <w:lang w:eastAsia="lv-LV"/>
              </w:rPr>
            </w:pPr>
            <w:r>
              <w:rPr>
                <w:i/>
                <w:szCs w:val="18"/>
                <w:lang w:eastAsia="lv-LV"/>
              </w:rPr>
              <w:t>Projekts</w:t>
            </w:r>
            <w:r w:rsidRPr="009B377D">
              <w:rPr>
                <w:i/>
                <w:szCs w:val="18"/>
                <w:lang w:eastAsia="lv-LV"/>
              </w:rPr>
              <w:t xml:space="preserve"> “Statistiskās informācijas sagatavošana jauno E</w:t>
            </w:r>
            <w:r>
              <w:rPr>
                <w:i/>
                <w:szCs w:val="18"/>
                <w:lang w:eastAsia="lv-LV"/>
              </w:rPr>
              <w:t xml:space="preserve">iropas </w:t>
            </w:r>
            <w:r w:rsidRPr="009B377D">
              <w:rPr>
                <w:i/>
                <w:szCs w:val="18"/>
                <w:lang w:eastAsia="lv-LV"/>
              </w:rPr>
              <w:t>S</w:t>
            </w:r>
            <w:r>
              <w:rPr>
                <w:i/>
                <w:szCs w:val="18"/>
                <w:lang w:eastAsia="lv-LV"/>
              </w:rPr>
              <w:t>avienības</w:t>
            </w:r>
            <w:r w:rsidRPr="009B377D">
              <w:rPr>
                <w:i/>
                <w:szCs w:val="18"/>
                <w:lang w:eastAsia="lv-LV"/>
              </w:rPr>
              <w:t xml:space="preserve"> iniciatīvu veidošanai”</w:t>
            </w:r>
          </w:p>
        </w:tc>
        <w:tc>
          <w:tcPr>
            <w:tcW w:w="1277" w:type="dxa"/>
          </w:tcPr>
          <w:p w14:paraId="0D78EC52" w14:textId="77777777" w:rsidR="00E72668" w:rsidRPr="009B377D" w:rsidRDefault="00E72668" w:rsidP="0017505E">
            <w:pPr>
              <w:pStyle w:val="tabteksts"/>
              <w:jc w:val="right"/>
              <w:rPr>
                <w:szCs w:val="18"/>
              </w:rPr>
            </w:pPr>
            <w:r w:rsidRPr="009B377D">
              <w:rPr>
                <w:szCs w:val="18"/>
              </w:rPr>
              <w:t>846 185</w:t>
            </w:r>
          </w:p>
        </w:tc>
        <w:tc>
          <w:tcPr>
            <w:tcW w:w="1277" w:type="dxa"/>
          </w:tcPr>
          <w:p w14:paraId="730EBB0F" w14:textId="77777777" w:rsidR="00E72668" w:rsidRPr="009B377D" w:rsidRDefault="00E72668" w:rsidP="0017505E">
            <w:pPr>
              <w:pStyle w:val="tabteksts"/>
              <w:jc w:val="right"/>
              <w:rPr>
                <w:szCs w:val="18"/>
              </w:rPr>
            </w:pPr>
            <w:r>
              <w:rPr>
                <w:szCs w:val="18"/>
              </w:rPr>
              <w:t>1 384 633</w:t>
            </w:r>
          </w:p>
        </w:tc>
        <w:tc>
          <w:tcPr>
            <w:tcW w:w="1277" w:type="dxa"/>
          </w:tcPr>
          <w:p w14:paraId="172B3446" w14:textId="77777777" w:rsidR="00E72668" w:rsidRPr="009B377D" w:rsidRDefault="00E72668" w:rsidP="0017505E">
            <w:pPr>
              <w:pStyle w:val="tabteksts"/>
              <w:jc w:val="right"/>
              <w:rPr>
                <w:szCs w:val="18"/>
              </w:rPr>
            </w:pPr>
            <w:r>
              <w:rPr>
                <w:szCs w:val="18"/>
              </w:rPr>
              <w:t>538 448</w:t>
            </w:r>
          </w:p>
        </w:tc>
      </w:tr>
      <w:tr w:rsidR="00E72668" w:rsidRPr="009B377D" w14:paraId="7C2EB85A" w14:textId="77777777" w:rsidTr="0017505E">
        <w:trPr>
          <w:trHeight w:val="142"/>
          <w:jc w:val="center"/>
        </w:trPr>
        <w:tc>
          <w:tcPr>
            <w:tcW w:w="5241" w:type="dxa"/>
          </w:tcPr>
          <w:p w14:paraId="486D3E89" w14:textId="77777777" w:rsidR="00E72668" w:rsidRPr="009B377D" w:rsidRDefault="00E72668" w:rsidP="0017505E">
            <w:pPr>
              <w:pStyle w:val="tabteksts"/>
              <w:jc w:val="both"/>
              <w:rPr>
                <w:i/>
                <w:szCs w:val="18"/>
                <w:lang w:eastAsia="lv-LV"/>
              </w:rPr>
            </w:pPr>
            <w:r w:rsidRPr="009B377D">
              <w:rPr>
                <w:i/>
                <w:szCs w:val="18"/>
                <w:lang w:eastAsia="lv-LV"/>
              </w:rPr>
              <w:t>Konkurētspējas un inovāciju programmas projekts “Eiropas Biznesa atbalsta tīkls”</w:t>
            </w:r>
          </w:p>
        </w:tc>
        <w:tc>
          <w:tcPr>
            <w:tcW w:w="1277" w:type="dxa"/>
          </w:tcPr>
          <w:p w14:paraId="2204F001" w14:textId="77777777" w:rsidR="00E72668" w:rsidRPr="009B377D" w:rsidRDefault="00E72668" w:rsidP="0017505E">
            <w:pPr>
              <w:pStyle w:val="tabteksts"/>
              <w:jc w:val="right"/>
              <w:rPr>
                <w:szCs w:val="18"/>
              </w:rPr>
            </w:pPr>
            <w:r w:rsidRPr="009B377D">
              <w:rPr>
                <w:szCs w:val="18"/>
              </w:rPr>
              <w:t>467 956</w:t>
            </w:r>
          </w:p>
        </w:tc>
        <w:tc>
          <w:tcPr>
            <w:tcW w:w="1277" w:type="dxa"/>
          </w:tcPr>
          <w:p w14:paraId="32780EDC" w14:textId="77777777" w:rsidR="00E72668" w:rsidRPr="009B377D" w:rsidRDefault="00E72668" w:rsidP="0017505E">
            <w:pPr>
              <w:pStyle w:val="tabteksts"/>
              <w:jc w:val="right"/>
              <w:rPr>
                <w:szCs w:val="18"/>
              </w:rPr>
            </w:pPr>
            <w:r w:rsidRPr="009B377D">
              <w:rPr>
                <w:szCs w:val="18"/>
              </w:rPr>
              <w:t>545 525</w:t>
            </w:r>
          </w:p>
        </w:tc>
        <w:tc>
          <w:tcPr>
            <w:tcW w:w="1277" w:type="dxa"/>
          </w:tcPr>
          <w:p w14:paraId="42DEE61D" w14:textId="77777777" w:rsidR="00E72668" w:rsidRPr="009B377D" w:rsidRDefault="00E72668" w:rsidP="0017505E">
            <w:pPr>
              <w:pStyle w:val="tabteksts"/>
              <w:jc w:val="right"/>
              <w:rPr>
                <w:szCs w:val="18"/>
              </w:rPr>
            </w:pPr>
            <w:r w:rsidRPr="009B377D">
              <w:rPr>
                <w:szCs w:val="18"/>
              </w:rPr>
              <w:t>77 569</w:t>
            </w:r>
          </w:p>
        </w:tc>
      </w:tr>
      <w:tr w:rsidR="00E72668" w:rsidRPr="009B377D" w14:paraId="0BB8E72C" w14:textId="77777777" w:rsidTr="0017505E">
        <w:trPr>
          <w:trHeight w:val="142"/>
          <w:jc w:val="center"/>
        </w:trPr>
        <w:tc>
          <w:tcPr>
            <w:tcW w:w="5241" w:type="dxa"/>
          </w:tcPr>
          <w:p w14:paraId="27636263" w14:textId="77777777" w:rsidR="00E72668" w:rsidRPr="009B377D" w:rsidRDefault="00E72668" w:rsidP="0017505E">
            <w:pPr>
              <w:pStyle w:val="tabteksts"/>
              <w:jc w:val="both"/>
              <w:rPr>
                <w:i/>
                <w:szCs w:val="18"/>
                <w:lang w:eastAsia="lv-LV"/>
              </w:rPr>
            </w:pPr>
            <w:r w:rsidRPr="009B377D">
              <w:rPr>
                <w:i/>
                <w:szCs w:val="18"/>
                <w:lang w:eastAsia="lv-LV"/>
              </w:rPr>
              <w:t>Projekts “Eiropas Patērētāju informēšanas centra darbība”</w:t>
            </w:r>
          </w:p>
        </w:tc>
        <w:tc>
          <w:tcPr>
            <w:tcW w:w="1277" w:type="dxa"/>
          </w:tcPr>
          <w:p w14:paraId="2AC23606" w14:textId="77777777" w:rsidR="00E72668" w:rsidRPr="009B377D" w:rsidRDefault="00E72668" w:rsidP="0017505E">
            <w:pPr>
              <w:pStyle w:val="tabteksts"/>
              <w:jc w:val="right"/>
              <w:rPr>
                <w:szCs w:val="18"/>
              </w:rPr>
            </w:pPr>
            <w:r w:rsidRPr="009B377D">
              <w:rPr>
                <w:szCs w:val="18"/>
              </w:rPr>
              <w:t>163 278</w:t>
            </w:r>
          </w:p>
        </w:tc>
        <w:tc>
          <w:tcPr>
            <w:tcW w:w="1277" w:type="dxa"/>
          </w:tcPr>
          <w:p w14:paraId="779F57A6" w14:textId="77777777" w:rsidR="00E72668" w:rsidRPr="009B377D" w:rsidRDefault="00E72668" w:rsidP="0017505E">
            <w:pPr>
              <w:pStyle w:val="tabteksts"/>
              <w:jc w:val="right"/>
              <w:rPr>
                <w:szCs w:val="18"/>
              </w:rPr>
            </w:pPr>
            <w:r w:rsidRPr="009B377D">
              <w:rPr>
                <w:szCs w:val="18"/>
              </w:rPr>
              <w:t>163 278</w:t>
            </w:r>
          </w:p>
        </w:tc>
        <w:tc>
          <w:tcPr>
            <w:tcW w:w="1277" w:type="dxa"/>
          </w:tcPr>
          <w:p w14:paraId="36F2627B" w14:textId="77777777" w:rsidR="00E72668" w:rsidRPr="009B377D" w:rsidRDefault="00E72668" w:rsidP="0017505E">
            <w:pPr>
              <w:pStyle w:val="tabteksts"/>
              <w:jc w:val="center"/>
              <w:rPr>
                <w:szCs w:val="18"/>
              </w:rPr>
            </w:pPr>
            <w:r w:rsidRPr="009B377D">
              <w:rPr>
                <w:szCs w:val="18"/>
              </w:rPr>
              <w:t>-</w:t>
            </w:r>
          </w:p>
        </w:tc>
      </w:tr>
      <w:tr w:rsidR="00E72668" w:rsidRPr="009B377D" w14:paraId="03B84743" w14:textId="77777777" w:rsidTr="0017505E">
        <w:trPr>
          <w:trHeight w:val="142"/>
          <w:jc w:val="center"/>
        </w:trPr>
        <w:tc>
          <w:tcPr>
            <w:tcW w:w="5241" w:type="dxa"/>
          </w:tcPr>
          <w:p w14:paraId="4F893855" w14:textId="77777777" w:rsidR="00E72668" w:rsidRPr="009B377D" w:rsidRDefault="00E72668" w:rsidP="0017505E">
            <w:pPr>
              <w:pStyle w:val="tabteksts"/>
              <w:jc w:val="both"/>
              <w:rPr>
                <w:i/>
                <w:szCs w:val="18"/>
                <w:lang w:eastAsia="lv-LV"/>
              </w:rPr>
            </w:pPr>
            <w:r w:rsidRPr="009B377D">
              <w:rPr>
                <w:i/>
                <w:szCs w:val="18"/>
                <w:lang w:eastAsia="lv-LV"/>
              </w:rPr>
              <w:t>Projekts “Eiropas izcilākie tūristu galamērķi (EDEN)”</w:t>
            </w:r>
            <w:r>
              <w:rPr>
                <w:i/>
                <w:szCs w:val="18"/>
                <w:lang w:eastAsia="lv-LV"/>
              </w:rPr>
              <w:t xml:space="preserve"> (1 amata vieta)</w:t>
            </w:r>
          </w:p>
        </w:tc>
        <w:tc>
          <w:tcPr>
            <w:tcW w:w="1277" w:type="dxa"/>
          </w:tcPr>
          <w:p w14:paraId="5E42FB4E" w14:textId="77777777" w:rsidR="00E72668" w:rsidRPr="009B377D" w:rsidRDefault="00E72668" w:rsidP="0017505E">
            <w:pPr>
              <w:pStyle w:val="tabteksts"/>
              <w:jc w:val="right"/>
              <w:rPr>
                <w:szCs w:val="18"/>
              </w:rPr>
            </w:pPr>
            <w:r w:rsidRPr="009B377D">
              <w:rPr>
                <w:szCs w:val="18"/>
              </w:rPr>
              <w:t>58 000</w:t>
            </w:r>
          </w:p>
        </w:tc>
        <w:tc>
          <w:tcPr>
            <w:tcW w:w="1277" w:type="dxa"/>
          </w:tcPr>
          <w:p w14:paraId="4AAFC4CA" w14:textId="77777777" w:rsidR="00E72668" w:rsidRPr="009B377D" w:rsidRDefault="00E72668" w:rsidP="0017505E">
            <w:pPr>
              <w:pStyle w:val="tabteksts"/>
              <w:jc w:val="center"/>
              <w:rPr>
                <w:szCs w:val="18"/>
              </w:rPr>
            </w:pPr>
            <w:r w:rsidRPr="009B377D">
              <w:rPr>
                <w:szCs w:val="18"/>
              </w:rPr>
              <w:t>-</w:t>
            </w:r>
          </w:p>
        </w:tc>
        <w:tc>
          <w:tcPr>
            <w:tcW w:w="1277" w:type="dxa"/>
          </w:tcPr>
          <w:p w14:paraId="541D50F9" w14:textId="77777777" w:rsidR="00E72668" w:rsidRPr="009B377D" w:rsidRDefault="00E72668" w:rsidP="0017505E">
            <w:pPr>
              <w:pStyle w:val="tabteksts"/>
              <w:jc w:val="right"/>
              <w:rPr>
                <w:szCs w:val="18"/>
              </w:rPr>
            </w:pPr>
            <w:r w:rsidRPr="009B377D">
              <w:rPr>
                <w:szCs w:val="18"/>
              </w:rPr>
              <w:t>-58 000</w:t>
            </w:r>
          </w:p>
        </w:tc>
      </w:tr>
      <w:tr w:rsidR="00E72668" w:rsidRPr="009B377D" w14:paraId="727CF42D" w14:textId="77777777" w:rsidTr="0017505E">
        <w:trPr>
          <w:trHeight w:val="142"/>
          <w:jc w:val="center"/>
        </w:trPr>
        <w:tc>
          <w:tcPr>
            <w:tcW w:w="5241" w:type="dxa"/>
          </w:tcPr>
          <w:p w14:paraId="4F9290E8" w14:textId="77777777" w:rsidR="00E72668" w:rsidRPr="009B377D" w:rsidRDefault="00E72668" w:rsidP="0017505E">
            <w:pPr>
              <w:pStyle w:val="tabteksts"/>
              <w:jc w:val="both"/>
              <w:rPr>
                <w:i/>
                <w:szCs w:val="18"/>
                <w:lang w:eastAsia="lv-LV"/>
              </w:rPr>
            </w:pPr>
            <w:r w:rsidRPr="009B377D">
              <w:rPr>
                <w:i/>
                <w:szCs w:val="18"/>
                <w:lang w:eastAsia="lv-LV"/>
              </w:rPr>
              <w:t xml:space="preserve">Projekts </w:t>
            </w:r>
            <w:r>
              <w:rPr>
                <w:i/>
                <w:szCs w:val="18"/>
                <w:lang w:eastAsia="lv-LV"/>
              </w:rPr>
              <w:t>“</w:t>
            </w:r>
            <w:r w:rsidRPr="009B377D">
              <w:rPr>
                <w:i/>
                <w:szCs w:val="18"/>
                <w:lang w:eastAsia="lv-LV"/>
              </w:rPr>
              <w:t>Saskaņotās darbības energoefektivitātes direktīvas ieviešanai (programma HORIZON 2020)”</w:t>
            </w:r>
          </w:p>
        </w:tc>
        <w:tc>
          <w:tcPr>
            <w:tcW w:w="1277" w:type="dxa"/>
          </w:tcPr>
          <w:p w14:paraId="44CDFDA1" w14:textId="77777777" w:rsidR="00E72668" w:rsidRPr="009B377D" w:rsidRDefault="00E72668" w:rsidP="0017505E">
            <w:pPr>
              <w:pStyle w:val="tabteksts"/>
              <w:jc w:val="right"/>
              <w:rPr>
                <w:szCs w:val="18"/>
              </w:rPr>
            </w:pPr>
            <w:r w:rsidRPr="009B377D">
              <w:rPr>
                <w:szCs w:val="18"/>
              </w:rPr>
              <w:t>12 000</w:t>
            </w:r>
          </w:p>
        </w:tc>
        <w:tc>
          <w:tcPr>
            <w:tcW w:w="1277" w:type="dxa"/>
          </w:tcPr>
          <w:p w14:paraId="2D87F22A" w14:textId="77777777" w:rsidR="00E72668" w:rsidRPr="009B377D" w:rsidRDefault="00E72668" w:rsidP="0017505E">
            <w:pPr>
              <w:pStyle w:val="tabteksts"/>
              <w:jc w:val="right"/>
              <w:rPr>
                <w:szCs w:val="18"/>
              </w:rPr>
            </w:pPr>
            <w:r w:rsidRPr="009B377D">
              <w:rPr>
                <w:szCs w:val="18"/>
              </w:rPr>
              <w:t>12 000</w:t>
            </w:r>
          </w:p>
        </w:tc>
        <w:tc>
          <w:tcPr>
            <w:tcW w:w="1277" w:type="dxa"/>
          </w:tcPr>
          <w:p w14:paraId="53620595" w14:textId="77777777" w:rsidR="00E72668" w:rsidRPr="009B377D" w:rsidRDefault="00E72668" w:rsidP="0017505E">
            <w:pPr>
              <w:pStyle w:val="tabteksts"/>
              <w:jc w:val="center"/>
              <w:rPr>
                <w:szCs w:val="18"/>
              </w:rPr>
            </w:pPr>
            <w:r w:rsidRPr="009B377D">
              <w:rPr>
                <w:szCs w:val="18"/>
              </w:rPr>
              <w:t>-</w:t>
            </w:r>
          </w:p>
        </w:tc>
      </w:tr>
      <w:tr w:rsidR="00E72668" w:rsidRPr="009B377D" w14:paraId="37F51E7A" w14:textId="77777777" w:rsidTr="0017505E">
        <w:trPr>
          <w:trHeight w:val="142"/>
          <w:jc w:val="center"/>
        </w:trPr>
        <w:tc>
          <w:tcPr>
            <w:tcW w:w="5241" w:type="dxa"/>
          </w:tcPr>
          <w:p w14:paraId="3EB05464" w14:textId="77777777" w:rsidR="00E72668" w:rsidRPr="009B377D" w:rsidRDefault="00E72668" w:rsidP="0017505E">
            <w:pPr>
              <w:pStyle w:val="tabteksts"/>
              <w:jc w:val="both"/>
              <w:rPr>
                <w:i/>
                <w:szCs w:val="18"/>
                <w:lang w:eastAsia="lv-LV"/>
              </w:rPr>
            </w:pPr>
            <w:r w:rsidRPr="009B377D">
              <w:rPr>
                <w:i/>
                <w:szCs w:val="18"/>
                <w:lang w:eastAsia="lv-LV"/>
              </w:rPr>
              <w:t>Projekts “Piektā saskaņotā darbība ēku energoefektivitātes direktīvas 2010/31/ES ieviešanai (Inteliģenta enerģija Eiropai)”</w:t>
            </w:r>
          </w:p>
        </w:tc>
        <w:tc>
          <w:tcPr>
            <w:tcW w:w="1277" w:type="dxa"/>
          </w:tcPr>
          <w:p w14:paraId="0DA2457E" w14:textId="77777777" w:rsidR="00E72668" w:rsidRPr="009B377D" w:rsidRDefault="00E72668" w:rsidP="0017505E">
            <w:pPr>
              <w:pStyle w:val="tabteksts"/>
              <w:jc w:val="right"/>
              <w:rPr>
                <w:szCs w:val="18"/>
              </w:rPr>
            </w:pPr>
            <w:r w:rsidRPr="009B377D">
              <w:rPr>
                <w:szCs w:val="18"/>
              </w:rPr>
              <w:t>8 330</w:t>
            </w:r>
          </w:p>
        </w:tc>
        <w:tc>
          <w:tcPr>
            <w:tcW w:w="1277" w:type="dxa"/>
          </w:tcPr>
          <w:p w14:paraId="255098FD" w14:textId="77777777" w:rsidR="00E72668" w:rsidRPr="009B377D" w:rsidRDefault="00E72668" w:rsidP="0017505E">
            <w:pPr>
              <w:pStyle w:val="tabteksts"/>
              <w:jc w:val="right"/>
              <w:rPr>
                <w:szCs w:val="18"/>
              </w:rPr>
            </w:pPr>
            <w:r w:rsidRPr="009B377D">
              <w:rPr>
                <w:szCs w:val="18"/>
              </w:rPr>
              <w:t>8 330</w:t>
            </w:r>
          </w:p>
        </w:tc>
        <w:tc>
          <w:tcPr>
            <w:tcW w:w="1277" w:type="dxa"/>
          </w:tcPr>
          <w:p w14:paraId="2009EDD1" w14:textId="77777777" w:rsidR="00E72668" w:rsidRPr="009B377D" w:rsidRDefault="00E72668" w:rsidP="0017505E">
            <w:pPr>
              <w:pStyle w:val="tabteksts"/>
              <w:jc w:val="center"/>
              <w:rPr>
                <w:szCs w:val="18"/>
              </w:rPr>
            </w:pPr>
            <w:r w:rsidRPr="009B377D">
              <w:rPr>
                <w:szCs w:val="18"/>
              </w:rPr>
              <w:t>-</w:t>
            </w:r>
          </w:p>
        </w:tc>
      </w:tr>
      <w:tr w:rsidR="00E72668" w:rsidRPr="009B377D" w14:paraId="47050144" w14:textId="77777777" w:rsidTr="0017505E">
        <w:trPr>
          <w:trHeight w:val="142"/>
          <w:jc w:val="center"/>
        </w:trPr>
        <w:tc>
          <w:tcPr>
            <w:tcW w:w="5241" w:type="dxa"/>
          </w:tcPr>
          <w:p w14:paraId="519F06F6" w14:textId="77777777" w:rsidR="00E72668" w:rsidRPr="009B377D" w:rsidRDefault="00E72668" w:rsidP="0017505E">
            <w:pPr>
              <w:pStyle w:val="tabteksts"/>
              <w:jc w:val="both"/>
              <w:rPr>
                <w:i/>
                <w:szCs w:val="18"/>
                <w:lang w:eastAsia="lv-LV"/>
              </w:rPr>
            </w:pPr>
            <w:r w:rsidRPr="009B377D">
              <w:rPr>
                <w:i/>
                <w:szCs w:val="18"/>
                <w:lang w:eastAsia="lv-LV"/>
              </w:rPr>
              <w:t>Projekts “Energoefektivitātei atbilstoši produkti 3 (EEPLIANT3)”</w:t>
            </w:r>
          </w:p>
        </w:tc>
        <w:tc>
          <w:tcPr>
            <w:tcW w:w="1277" w:type="dxa"/>
          </w:tcPr>
          <w:p w14:paraId="5CDAE0A2" w14:textId="77777777" w:rsidR="00E72668" w:rsidRPr="009B377D" w:rsidRDefault="00E72668" w:rsidP="0017505E">
            <w:pPr>
              <w:pStyle w:val="tabteksts"/>
              <w:jc w:val="right"/>
              <w:rPr>
                <w:szCs w:val="18"/>
              </w:rPr>
            </w:pPr>
            <w:r w:rsidRPr="009B377D">
              <w:rPr>
                <w:szCs w:val="18"/>
              </w:rPr>
              <w:t>29 358</w:t>
            </w:r>
          </w:p>
        </w:tc>
        <w:tc>
          <w:tcPr>
            <w:tcW w:w="1277" w:type="dxa"/>
          </w:tcPr>
          <w:p w14:paraId="53E89BD0" w14:textId="77777777" w:rsidR="00E72668" w:rsidRPr="009B377D" w:rsidRDefault="00E72668" w:rsidP="0017505E">
            <w:pPr>
              <w:pStyle w:val="tabteksts"/>
              <w:jc w:val="right"/>
              <w:rPr>
                <w:szCs w:val="18"/>
              </w:rPr>
            </w:pPr>
            <w:r w:rsidRPr="009B377D">
              <w:rPr>
                <w:szCs w:val="18"/>
              </w:rPr>
              <w:t>29 358</w:t>
            </w:r>
          </w:p>
        </w:tc>
        <w:tc>
          <w:tcPr>
            <w:tcW w:w="1277" w:type="dxa"/>
          </w:tcPr>
          <w:p w14:paraId="1DAE6929" w14:textId="77777777" w:rsidR="00E72668" w:rsidRPr="009B377D" w:rsidRDefault="00E72668" w:rsidP="0017505E">
            <w:pPr>
              <w:pStyle w:val="tabteksts"/>
              <w:jc w:val="center"/>
              <w:rPr>
                <w:szCs w:val="18"/>
              </w:rPr>
            </w:pPr>
            <w:r w:rsidRPr="009B377D">
              <w:rPr>
                <w:szCs w:val="18"/>
              </w:rPr>
              <w:t>-</w:t>
            </w:r>
          </w:p>
        </w:tc>
      </w:tr>
    </w:tbl>
    <w:p w14:paraId="260E7076" w14:textId="77777777" w:rsidR="00E72668" w:rsidRPr="002D0819" w:rsidRDefault="00E72668" w:rsidP="00E72668">
      <w:pPr>
        <w:widowControl w:val="0"/>
        <w:spacing w:before="240" w:after="240"/>
        <w:jc w:val="center"/>
        <w:rPr>
          <w:b/>
        </w:rPr>
      </w:pPr>
      <w:r w:rsidRPr="009B377D">
        <w:rPr>
          <w:b/>
        </w:rPr>
        <w:lastRenderedPageBreak/>
        <w:t>69.00.00 Mērķa “Eiropas teritoriālā sadarbība” pārrobežu sadarbības programmu,</w:t>
      </w:r>
      <w:r w:rsidRPr="002D0819">
        <w:rPr>
          <w:b/>
        </w:rPr>
        <w:t xml:space="preserve"> projektu un pasākumu īstenošana</w:t>
      </w:r>
    </w:p>
    <w:p w14:paraId="12FD21C8" w14:textId="77777777" w:rsidR="00E72668" w:rsidRPr="00BB2102" w:rsidRDefault="00E72668" w:rsidP="00E72668">
      <w:pPr>
        <w:pStyle w:val="Tabuluvirsraksti"/>
        <w:spacing w:before="240" w:after="240"/>
        <w:rPr>
          <w:b/>
          <w:lang w:eastAsia="lv-LV"/>
        </w:rPr>
      </w:pPr>
      <w:r w:rsidRPr="00BB2102">
        <w:rPr>
          <w:b/>
          <w:lang w:eastAsia="lv-LV"/>
        </w:rPr>
        <w:t xml:space="preserve">Finansiālie rādītāji </w:t>
      </w:r>
      <w:r w:rsidRPr="00BF2444">
        <w:rPr>
          <w:b/>
          <w:lang w:eastAsia="lv-LV"/>
        </w:rPr>
        <w:t>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971782" w14:paraId="2BF8FCC9" w14:textId="77777777" w:rsidTr="0017505E">
        <w:trPr>
          <w:trHeight w:val="283"/>
          <w:tblHeader/>
          <w:jc w:val="center"/>
        </w:trPr>
        <w:tc>
          <w:tcPr>
            <w:tcW w:w="3378" w:type="dxa"/>
            <w:vAlign w:val="center"/>
          </w:tcPr>
          <w:p w14:paraId="1405B101" w14:textId="77777777" w:rsidR="00E72668" w:rsidRPr="00971782" w:rsidRDefault="00E72668" w:rsidP="0017505E">
            <w:pPr>
              <w:pStyle w:val="tabteksts"/>
              <w:jc w:val="center"/>
              <w:rPr>
                <w:szCs w:val="24"/>
                <w:highlight w:val="yellow"/>
              </w:rPr>
            </w:pPr>
          </w:p>
        </w:tc>
        <w:tc>
          <w:tcPr>
            <w:tcW w:w="1131" w:type="dxa"/>
          </w:tcPr>
          <w:p w14:paraId="39642172" w14:textId="77777777" w:rsidR="00E72668" w:rsidRPr="00971782" w:rsidRDefault="00E72668" w:rsidP="0017505E">
            <w:pPr>
              <w:pStyle w:val="tabteksts"/>
              <w:jc w:val="center"/>
              <w:rPr>
                <w:szCs w:val="24"/>
                <w:highlight w:val="yellow"/>
                <w:lang w:eastAsia="lv-LV"/>
              </w:rPr>
            </w:pPr>
            <w:r w:rsidRPr="00971782">
              <w:rPr>
                <w:szCs w:val="18"/>
                <w:lang w:eastAsia="lv-LV"/>
              </w:rPr>
              <w:t>2020. gads</w:t>
            </w:r>
            <w:r w:rsidRPr="00971782">
              <w:rPr>
                <w:szCs w:val="18"/>
                <w:lang w:eastAsia="lv-LV"/>
              </w:rPr>
              <w:br/>
              <w:t>(izpilde)</w:t>
            </w:r>
          </w:p>
        </w:tc>
        <w:tc>
          <w:tcPr>
            <w:tcW w:w="1132" w:type="dxa"/>
          </w:tcPr>
          <w:p w14:paraId="5163E117" w14:textId="77777777" w:rsidR="00E72668" w:rsidRPr="00971782" w:rsidRDefault="00E72668" w:rsidP="0017505E">
            <w:pPr>
              <w:pStyle w:val="tabteksts"/>
              <w:jc w:val="center"/>
              <w:rPr>
                <w:szCs w:val="24"/>
                <w:highlight w:val="yellow"/>
                <w:lang w:eastAsia="lv-LV"/>
              </w:rPr>
            </w:pPr>
            <w:r w:rsidRPr="00971782">
              <w:rPr>
                <w:lang w:eastAsia="lv-LV"/>
              </w:rPr>
              <w:t>2021. gada     plāns</w:t>
            </w:r>
          </w:p>
        </w:tc>
        <w:tc>
          <w:tcPr>
            <w:tcW w:w="1132" w:type="dxa"/>
          </w:tcPr>
          <w:p w14:paraId="7FBEFE8D" w14:textId="77777777" w:rsidR="00E72668" w:rsidRPr="00971782" w:rsidRDefault="00E72668" w:rsidP="0017505E">
            <w:pPr>
              <w:pStyle w:val="tabteksts"/>
              <w:jc w:val="center"/>
              <w:rPr>
                <w:szCs w:val="24"/>
                <w:highlight w:val="yellow"/>
                <w:lang w:eastAsia="lv-LV"/>
              </w:rPr>
            </w:pPr>
            <w:r w:rsidRPr="00971782">
              <w:t>2022. gada projekts</w:t>
            </w:r>
          </w:p>
        </w:tc>
        <w:tc>
          <w:tcPr>
            <w:tcW w:w="1132" w:type="dxa"/>
          </w:tcPr>
          <w:p w14:paraId="5D386733" w14:textId="77777777" w:rsidR="00E72668" w:rsidRPr="00971782" w:rsidRDefault="00E72668" w:rsidP="0017505E">
            <w:pPr>
              <w:pStyle w:val="tabteksts"/>
              <w:jc w:val="center"/>
              <w:rPr>
                <w:szCs w:val="24"/>
                <w:highlight w:val="yellow"/>
                <w:lang w:eastAsia="lv-LV"/>
              </w:rPr>
            </w:pPr>
            <w:r w:rsidRPr="00971782">
              <w:t>2023. gada prognoze</w:t>
            </w:r>
          </w:p>
        </w:tc>
        <w:tc>
          <w:tcPr>
            <w:tcW w:w="1132" w:type="dxa"/>
          </w:tcPr>
          <w:p w14:paraId="57DBF2A8" w14:textId="77777777" w:rsidR="00E72668" w:rsidRPr="00971782" w:rsidRDefault="00E72668" w:rsidP="0017505E">
            <w:pPr>
              <w:pStyle w:val="tabteksts"/>
              <w:jc w:val="center"/>
              <w:rPr>
                <w:szCs w:val="24"/>
                <w:highlight w:val="yellow"/>
                <w:lang w:eastAsia="lv-LV"/>
              </w:rPr>
            </w:pPr>
            <w:r w:rsidRPr="00971782">
              <w:t>2024. gada prognoze</w:t>
            </w:r>
          </w:p>
        </w:tc>
      </w:tr>
      <w:tr w:rsidR="00E72668" w:rsidRPr="002D0819" w14:paraId="0CED277A" w14:textId="77777777" w:rsidTr="0017505E">
        <w:trPr>
          <w:trHeight w:val="142"/>
          <w:jc w:val="center"/>
        </w:trPr>
        <w:tc>
          <w:tcPr>
            <w:tcW w:w="3378" w:type="dxa"/>
            <w:shd w:val="clear" w:color="auto" w:fill="D9D9D9" w:themeFill="background1" w:themeFillShade="D9"/>
            <w:vAlign w:val="center"/>
          </w:tcPr>
          <w:p w14:paraId="0A067820" w14:textId="77777777" w:rsidR="00E72668" w:rsidRPr="002D0819" w:rsidRDefault="00E72668" w:rsidP="0017505E">
            <w:pPr>
              <w:pStyle w:val="tabteksts"/>
              <w:rPr>
                <w:lang w:eastAsia="lv-LV"/>
              </w:rPr>
            </w:pPr>
            <w:r w:rsidRPr="002D0819">
              <w:rPr>
                <w:lang w:eastAsia="lv-LV"/>
              </w:rPr>
              <w:t>Kopējie izdevumi,</w:t>
            </w:r>
            <w:r w:rsidRPr="002D0819">
              <w:t xml:space="preserve"> </w:t>
            </w:r>
            <w:proofErr w:type="spellStart"/>
            <w:r w:rsidRPr="002D0819">
              <w:rPr>
                <w:i/>
                <w:szCs w:val="18"/>
              </w:rPr>
              <w:t>euro</w:t>
            </w:r>
            <w:proofErr w:type="spellEnd"/>
          </w:p>
        </w:tc>
        <w:tc>
          <w:tcPr>
            <w:tcW w:w="1131" w:type="dxa"/>
            <w:shd w:val="clear" w:color="auto" w:fill="D9D9D9" w:themeFill="background1" w:themeFillShade="D9"/>
          </w:tcPr>
          <w:p w14:paraId="353B1395" w14:textId="77777777" w:rsidR="00E72668" w:rsidRPr="002D0819" w:rsidRDefault="00E72668" w:rsidP="0017505E">
            <w:pPr>
              <w:pStyle w:val="tabteksts"/>
              <w:jc w:val="right"/>
            </w:pPr>
            <w:r w:rsidRPr="002D0819">
              <w:t>622 674</w:t>
            </w:r>
          </w:p>
        </w:tc>
        <w:tc>
          <w:tcPr>
            <w:tcW w:w="1132" w:type="dxa"/>
            <w:shd w:val="clear" w:color="auto" w:fill="D9D9D9" w:themeFill="background1" w:themeFillShade="D9"/>
          </w:tcPr>
          <w:p w14:paraId="366AF832" w14:textId="77777777" w:rsidR="00E72668" w:rsidRPr="002D0819" w:rsidRDefault="00E72668" w:rsidP="0017505E">
            <w:pPr>
              <w:pStyle w:val="tabteksts"/>
              <w:jc w:val="right"/>
            </w:pPr>
            <w:r w:rsidRPr="002D0819">
              <w:t>724 932</w:t>
            </w:r>
          </w:p>
        </w:tc>
        <w:tc>
          <w:tcPr>
            <w:tcW w:w="1132" w:type="dxa"/>
            <w:shd w:val="clear" w:color="auto" w:fill="D9D9D9" w:themeFill="background1" w:themeFillShade="D9"/>
          </w:tcPr>
          <w:p w14:paraId="40C0716D" w14:textId="77777777" w:rsidR="00E72668" w:rsidRPr="002D0819" w:rsidRDefault="00E72668" w:rsidP="0017505E">
            <w:pPr>
              <w:pStyle w:val="tabteksts"/>
              <w:jc w:val="right"/>
            </w:pPr>
            <w:r w:rsidRPr="002D0819">
              <w:t>332 686</w:t>
            </w:r>
          </w:p>
        </w:tc>
        <w:tc>
          <w:tcPr>
            <w:tcW w:w="1132" w:type="dxa"/>
            <w:shd w:val="clear" w:color="auto" w:fill="D9D9D9" w:themeFill="background1" w:themeFillShade="D9"/>
          </w:tcPr>
          <w:p w14:paraId="31CC4594" w14:textId="77777777" w:rsidR="00E72668" w:rsidRPr="002D0819" w:rsidRDefault="00E72668" w:rsidP="0017505E">
            <w:pPr>
              <w:pStyle w:val="tabteksts"/>
              <w:jc w:val="right"/>
            </w:pPr>
            <w:r w:rsidRPr="002D0819">
              <w:t>4 699</w:t>
            </w:r>
          </w:p>
        </w:tc>
        <w:tc>
          <w:tcPr>
            <w:tcW w:w="1132" w:type="dxa"/>
            <w:shd w:val="clear" w:color="auto" w:fill="D9D9D9" w:themeFill="background1" w:themeFillShade="D9"/>
          </w:tcPr>
          <w:p w14:paraId="04961696" w14:textId="77777777" w:rsidR="00E72668" w:rsidRPr="002D0819" w:rsidRDefault="00E72668" w:rsidP="0017505E">
            <w:pPr>
              <w:pStyle w:val="tabteksts"/>
              <w:jc w:val="center"/>
            </w:pPr>
            <w:r w:rsidRPr="002D0819">
              <w:t>-</w:t>
            </w:r>
          </w:p>
        </w:tc>
      </w:tr>
      <w:tr w:rsidR="00E72668" w:rsidRPr="002D0819" w14:paraId="2EE5B863" w14:textId="77777777" w:rsidTr="0017505E">
        <w:trPr>
          <w:trHeight w:val="283"/>
          <w:jc w:val="center"/>
        </w:trPr>
        <w:tc>
          <w:tcPr>
            <w:tcW w:w="3378" w:type="dxa"/>
            <w:vAlign w:val="center"/>
          </w:tcPr>
          <w:p w14:paraId="01102288" w14:textId="77777777" w:rsidR="00E72668" w:rsidRPr="002D0819" w:rsidRDefault="00E72668" w:rsidP="0017505E">
            <w:pPr>
              <w:pStyle w:val="tabteksts"/>
              <w:rPr>
                <w:szCs w:val="18"/>
                <w:lang w:eastAsia="lv-LV"/>
              </w:rPr>
            </w:pPr>
            <w:r w:rsidRPr="002D0819">
              <w:rPr>
                <w:szCs w:val="18"/>
                <w:lang w:eastAsia="lv-LV"/>
              </w:rPr>
              <w:t xml:space="preserve">Kopējo izdevumu izmaiņas, </w:t>
            </w:r>
            <w:proofErr w:type="spellStart"/>
            <w:r w:rsidRPr="002D0819">
              <w:rPr>
                <w:i/>
                <w:szCs w:val="18"/>
                <w:lang w:eastAsia="lv-LV"/>
              </w:rPr>
              <w:t>euro</w:t>
            </w:r>
            <w:proofErr w:type="spellEnd"/>
            <w:r w:rsidRPr="002D0819">
              <w:rPr>
                <w:szCs w:val="18"/>
                <w:lang w:eastAsia="lv-LV"/>
              </w:rPr>
              <w:t xml:space="preserve"> (+/–) pret iepriekšējo gadu</w:t>
            </w:r>
          </w:p>
        </w:tc>
        <w:tc>
          <w:tcPr>
            <w:tcW w:w="1131" w:type="dxa"/>
          </w:tcPr>
          <w:p w14:paraId="63095927" w14:textId="77777777" w:rsidR="00E72668" w:rsidRPr="002D0819" w:rsidRDefault="00E72668" w:rsidP="0017505E">
            <w:pPr>
              <w:pStyle w:val="tabteksts"/>
              <w:jc w:val="center"/>
            </w:pPr>
            <w:r w:rsidRPr="002D0819">
              <w:rPr>
                <w:b/>
                <w:bCs/>
              </w:rPr>
              <w:t>×</w:t>
            </w:r>
          </w:p>
        </w:tc>
        <w:tc>
          <w:tcPr>
            <w:tcW w:w="1132" w:type="dxa"/>
          </w:tcPr>
          <w:p w14:paraId="78AE0B47" w14:textId="77777777" w:rsidR="00E72668" w:rsidRPr="002D0819" w:rsidRDefault="00E72668" w:rsidP="0017505E">
            <w:pPr>
              <w:pStyle w:val="tabteksts"/>
              <w:jc w:val="right"/>
            </w:pPr>
            <w:r w:rsidRPr="002D0819">
              <w:t>102 258</w:t>
            </w:r>
          </w:p>
        </w:tc>
        <w:tc>
          <w:tcPr>
            <w:tcW w:w="1132" w:type="dxa"/>
          </w:tcPr>
          <w:p w14:paraId="47F38D7E" w14:textId="77777777" w:rsidR="00E72668" w:rsidRPr="002D0819" w:rsidRDefault="00E72668" w:rsidP="0017505E">
            <w:pPr>
              <w:pStyle w:val="tabteksts"/>
              <w:jc w:val="right"/>
            </w:pPr>
            <w:r w:rsidRPr="002D0819">
              <w:t>-392 246</w:t>
            </w:r>
          </w:p>
        </w:tc>
        <w:tc>
          <w:tcPr>
            <w:tcW w:w="1132" w:type="dxa"/>
          </w:tcPr>
          <w:p w14:paraId="6587E76C" w14:textId="77777777" w:rsidR="00E72668" w:rsidRPr="002D0819" w:rsidRDefault="00E72668" w:rsidP="0017505E">
            <w:pPr>
              <w:pStyle w:val="tabteksts"/>
              <w:jc w:val="right"/>
            </w:pPr>
            <w:r w:rsidRPr="002D0819">
              <w:t>-327 987</w:t>
            </w:r>
          </w:p>
        </w:tc>
        <w:tc>
          <w:tcPr>
            <w:tcW w:w="1132" w:type="dxa"/>
          </w:tcPr>
          <w:p w14:paraId="29C61378" w14:textId="77777777" w:rsidR="00E72668" w:rsidRPr="002D0819" w:rsidRDefault="00E72668" w:rsidP="0017505E">
            <w:pPr>
              <w:pStyle w:val="tabteksts"/>
              <w:jc w:val="right"/>
            </w:pPr>
            <w:r w:rsidRPr="002D0819">
              <w:t>-4 699</w:t>
            </w:r>
          </w:p>
        </w:tc>
      </w:tr>
      <w:tr w:rsidR="00E72668" w:rsidRPr="002D0819" w14:paraId="412069BD" w14:textId="77777777" w:rsidTr="0017505E">
        <w:trPr>
          <w:trHeight w:val="283"/>
          <w:jc w:val="center"/>
        </w:trPr>
        <w:tc>
          <w:tcPr>
            <w:tcW w:w="3378" w:type="dxa"/>
            <w:vAlign w:val="center"/>
          </w:tcPr>
          <w:p w14:paraId="3DDF86FB" w14:textId="77777777" w:rsidR="00E72668" w:rsidRPr="002D0819" w:rsidRDefault="00E72668" w:rsidP="0017505E">
            <w:pPr>
              <w:pStyle w:val="tabteksts"/>
            </w:pPr>
            <w:r w:rsidRPr="002D0819">
              <w:rPr>
                <w:lang w:eastAsia="lv-LV"/>
              </w:rPr>
              <w:t>Kopējie izdevumi</w:t>
            </w:r>
            <w:r w:rsidRPr="002D0819">
              <w:t>, % (+/–) pret iepriekšējo gadu</w:t>
            </w:r>
          </w:p>
        </w:tc>
        <w:tc>
          <w:tcPr>
            <w:tcW w:w="1131" w:type="dxa"/>
          </w:tcPr>
          <w:p w14:paraId="434A1CEE" w14:textId="77777777" w:rsidR="00E72668" w:rsidRPr="002D0819" w:rsidRDefault="00E72668" w:rsidP="0017505E">
            <w:pPr>
              <w:pStyle w:val="tabteksts"/>
              <w:jc w:val="center"/>
            </w:pPr>
            <w:r w:rsidRPr="002D0819">
              <w:rPr>
                <w:b/>
                <w:bCs/>
              </w:rPr>
              <w:t>×</w:t>
            </w:r>
          </w:p>
        </w:tc>
        <w:tc>
          <w:tcPr>
            <w:tcW w:w="1132" w:type="dxa"/>
          </w:tcPr>
          <w:p w14:paraId="0D44B6D2" w14:textId="77777777" w:rsidR="00E72668" w:rsidRPr="002D0819" w:rsidRDefault="00E72668" w:rsidP="0017505E">
            <w:pPr>
              <w:pStyle w:val="tabteksts"/>
              <w:jc w:val="right"/>
            </w:pPr>
            <w:r w:rsidRPr="002D0819">
              <w:t>16,4</w:t>
            </w:r>
          </w:p>
        </w:tc>
        <w:tc>
          <w:tcPr>
            <w:tcW w:w="1132" w:type="dxa"/>
          </w:tcPr>
          <w:p w14:paraId="20266065" w14:textId="77777777" w:rsidR="00E72668" w:rsidRPr="002D0819" w:rsidRDefault="00E72668" w:rsidP="0017505E">
            <w:pPr>
              <w:pStyle w:val="tabteksts"/>
              <w:jc w:val="right"/>
            </w:pPr>
            <w:r w:rsidRPr="002D0819">
              <w:t>-54,1</w:t>
            </w:r>
          </w:p>
        </w:tc>
        <w:tc>
          <w:tcPr>
            <w:tcW w:w="1132" w:type="dxa"/>
          </w:tcPr>
          <w:p w14:paraId="7B4CCED1" w14:textId="77777777" w:rsidR="00E72668" w:rsidRPr="002D0819" w:rsidRDefault="00E72668" w:rsidP="0017505E">
            <w:pPr>
              <w:pStyle w:val="tabteksts"/>
              <w:jc w:val="right"/>
            </w:pPr>
            <w:r w:rsidRPr="002D0819">
              <w:t>-98,6</w:t>
            </w:r>
          </w:p>
        </w:tc>
        <w:tc>
          <w:tcPr>
            <w:tcW w:w="1132" w:type="dxa"/>
          </w:tcPr>
          <w:p w14:paraId="4CA716BF" w14:textId="77777777" w:rsidR="00E72668" w:rsidRPr="002D0819" w:rsidRDefault="00E72668" w:rsidP="0017505E">
            <w:pPr>
              <w:pStyle w:val="tabteksts"/>
              <w:jc w:val="right"/>
            </w:pPr>
            <w:r w:rsidRPr="002D0819">
              <w:t>-100</w:t>
            </w:r>
            <w:r>
              <w:t>,0</w:t>
            </w:r>
          </w:p>
        </w:tc>
      </w:tr>
      <w:tr w:rsidR="00E72668" w:rsidRPr="00BF4084" w14:paraId="565F4501" w14:textId="77777777" w:rsidTr="0017505E">
        <w:trPr>
          <w:trHeight w:val="142"/>
          <w:jc w:val="center"/>
        </w:trPr>
        <w:tc>
          <w:tcPr>
            <w:tcW w:w="3378" w:type="dxa"/>
          </w:tcPr>
          <w:p w14:paraId="13855506" w14:textId="77777777" w:rsidR="00E72668" w:rsidRPr="00BF4084" w:rsidRDefault="00E72668" w:rsidP="0017505E">
            <w:pPr>
              <w:pStyle w:val="tabteksts"/>
              <w:rPr>
                <w:color w:val="000000" w:themeColor="text1"/>
                <w:szCs w:val="18"/>
                <w:lang w:eastAsia="lv-LV"/>
              </w:rPr>
            </w:pPr>
            <w:r w:rsidRPr="00BF4084">
              <w:rPr>
                <w:color w:val="000000" w:themeColor="text1"/>
                <w:szCs w:val="18"/>
              </w:rPr>
              <w:t xml:space="preserve">Atlīdzība, </w:t>
            </w:r>
            <w:proofErr w:type="spellStart"/>
            <w:r w:rsidRPr="00BF4084">
              <w:rPr>
                <w:i/>
                <w:szCs w:val="18"/>
              </w:rPr>
              <w:t>euro</w:t>
            </w:r>
            <w:proofErr w:type="spellEnd"/>
          </w:p>
        </w:tc>
        <w:tc>
          <w:tcPr>
            <w:tcW w:w="1131" w:type="dxa"/>
          </w:tcPr>
          <w:p w14:paraId="7D1B8717" w14:textId="77777777" w:rsidR="00E72668" w:rsidRPr="00BF4084" w:rsidRDefault="00E72668" w:rsidP="0017505E">
            <w:pPr>
              <w:pStyle w:val="tabteksts"/>
              <w:jc w:val="right"/>
              <w:rPr>
                <w:szCs w:val="18"/>
              </w:rPr>
            </w:pPr>
            <w:r w:rsidRPr="00BF4084">
              <w:rPr>
                <w:szCs w:val="18"/>
              </w:rPr>
              <w:t>221 629</w:t>
            </w:r>
          </w:p>
        </w:tc>
        <w:tc>
          <w:tcPr>
            <w:tcW w:w="1132" w:type="dxa"/>
          </w:tcPr>
          <w:p w14:paraId="241A7B3D" w14:textId="77777777" w:rsidR="00E72668" w:rsidRPr="00BF4084" w:rsidRDefault="00E72668" w:rsidP="0017505E">
            <w:pPr>
              <w:pStyle w:val="tabteksts"/>
              <w:jc w:val="right"/>
              <w:rPr>
                <w:szCs w:val="18"/>
              </w:rPr>
            </w:pPr>
            <w:r w:rsidRPr="00BF4084">
              <w:rPr>
                <w:szCs w:val="18"/>
              </w:rPr>
              <w:t>177 503</w:t>
            </w:r>
          </w:p>
        </w:tc>
        <w:tc>
          <w:tcPr>
            <w:tcW w:w="1132" w:type="dxa"/>
          </w:tcPr>
          <w:p w14:paraId="26F68CA2" w14:textId="77777777" w:rsidR="00E72668" w:rsidRPr="00BF4084" w:rsidRDefault="00E72668" w:rsidP="0017505E">
            <w:pPr>
              <w:pStyle w:val="tabteksts"/>
              <w:jc w:val="right"/>
              <w:rPr>
                <w:szCs w:val="18"/>
              </w:rPr>
            </w:pPr>
            <w:r w:rsidRPr="00BF4084">
              <w:rPr>
                <w:szCs w:val="18"/>
              </w:rPr>
              <w:t>66 899</w:t>
            </w:r>
          </w:p>
        </w:tc>
        <w:tc>
          <w:tcPr>
            <w:tcW w:w="1132" w:type="dxa"/>
          </w:tcPr>
          <w:p w14:paraId="5B7DE28A" w14:textId="77777777" w:rsidR="00E72668" w:rsidRPr="00BF4084" w:rsidRDefault="00E72668" w:rsidP="0017505E">
            <w:pPr>
              <w:pStyle w:val="tabteksts"/>
              <w:jc w:val="center"/>
              <w:rPr>
                <w:szCs w:val="18"/>
              </w:rPr>
            </w:pPr>
            <w:r w:rsidRPr="00BF4084">
              <w:rPr>
                <w:szCs w:val="18"/>
              </w:rPr>
              <w:t>-</w:t>
            </w:r>
          </w:p>
        </w:tc>
        <w:tc>
          <w:tcPr>
            <w:tcW w:w="1132" w:type="dxa"/>
          </w:tcPr>
          <w:p w14:paraId="0768B11C" w14:textId="77777777" w:rsidR="00E72668" w:rsidRPr="00BF4084" w:rsidRDefault="00E72668" w:rsidP="0017505E">
            <w:pPr>
              <w:pStyle w:val="tabteksts"/>
              <w:jc w:val="center"/>
              <w:rPr>
                <w:szCs w:val="18"/>
              </w:rPr>
            </w:pPr>
            <w:r w:rsidRPr="00BF4084">
              <w:rPr>
                <w:szCs w:val="18"/>
              </w:rPr>
              <w:t>-</w:t>
            </w:r>
          </w:p>
        </w:tc>
      </w:tr>
      <w:tr w:rsidR="00E72668" w:rsidRPr="00CB1B1F" w14:paraId="289EE939" w14:textId="77777777" w:rsidTr="0017505E">
        <w:trPr>
          <w:trHeight w:val="221"/>
          <w:jc w:val="center"/>
        </w:trPr>
        <w:tc>
          <w:tcPr>
            <w:tcW w:w="3378" w:type="dxa"/>
          </w:tcPr>
          <w:p w14:paraId="1FE71C4B" w14:textId="77777777" w:rsidR="00E72668" w:rsidRPr="00CB1B1F" w:rsidRDefault="00E72668" w:rsidP="0017505E">
            <w:pPr>
              <w:pStyle w:val="tabteksts"/>
              <w:rPr>
                <w:color w:val="000000" w:themeColor="text1"/>
                <w:szCs w:val="18"/>
                <w:lang w:eastAsia="lv-LV"/>
              </w:rPr>
            </w:pPr>
            <w:r w:rsidRPr="00CB1B1F">
              <w:rPr>
                <w:color w:val="000000" w:themeColor="text1"/>
                <w:szCs w:val="18"/>
              </w:rPr>
              <w:t>Vidējais amata vietu skaits gadā</w:t>
            </w:r>
          </w:p>
        </w:tc>
        <w:tc>
          <w:tcPr>
            <w:tcW w:w="1131" w:type="dxa"/>
          </w:tcPr>
          <w:p w14:paraId="0035366D" w14:textId="77777777" w:rsidR="00E72668" w:rsidRPr="00CB1B1F" w:rsidRDefault="00E72668" w:rsidP="0017505E">
            <w:pPr>
              <w:pStyle w:val="tabteksts"/>
              <w:jc w:val="right"/>
              <w:rPr>
                <w:szCs w:val="18"/>
              </w:rPr>
            </w:pPr>
            <w:r>
              <w:rPr>
                <w:szCs w:val="18"/>
              </w:rPr>
              <w:t>9</w:t>
            </w:r>
          </w:p>
        </w:tc>
        <w:tc>
          <w:tcPr>
            <w:tcW w:w="1132" w:type="dxa"/>
          </w:tcPr>
          <w:p w14:paraId="1475AA86" w14:textId="77777777" w:rsidR="00E72668" w:rsidRPr="00D37F10" w:rsidRDefault="00E72668" w:rsidP="0017505E">
            <w:pPr>
              <w:pStyle w:val="tabteksts"/>
              <w:jc w:val="right"/>
              <w:rPr>
                <w:szCs w:val="18"/>
              </w:rPr>
            </w:pPr>
            <w:r w:rsidRPr="00D37F10">
              <w:rPr>
                <w:szCs w:val="18"/>
              </w:rPr>
              <w:t>8</w:t>
            </w:r>
          </w:p>
        </w:tc>
        <w:tc>
          <w:tcPr>
            <w:tcW w:w="1132" w:type="dxa"/>
          </w:tcPr>
          <w:p w14:paraId="011B8FA1" w14:textId="77777777" w:rsidR="00E72668" w:rsidRPr="00CB1B1F" w:rsidRDefault="00E72668" w:rsidP="0017505E">
            <w:pPr>
              <w:pStyle w:val="tabteksts"/>
              <w:jc w:val="right"/>
              <w:rPr>
                <w:szCs w:val="18"/>
              </w:rPr>
            </w:pPr>
            <w:r>
              <w:rPr>
                <w:szCs w:val="18"/>
              </w:rPr>
              <w:t>2</w:t>
            </w:r>
          </w:p>
        </w:tc>
        <w:tc>
          <w:tcPr>
            <w:tcW w:w="1132" w:type="dxa"/>
          </w:tcPr>
          <w:p w14:paraId="1961D722" w14:textId="77777777" w:rsidR="00E72668" w:rsidRPr="00CB1B1F" w:rsidRDefault="00E72668" w:rsidP="0017505E">
            <w:pPr>
              <w:pStyle w:val="tabteksts"/>
              <w:jc w:val="center"/>
              <w:rPr>
                <w:szCs w:val="18"/>
              </w:rPr>
            </w:pPr>
            <w:r>
              <w:rPr>
                <w:szCs w:val="18"/>
              </w:rPr>
              <w:t>-</w:t>
            </w:r>
          </w:p>
        </w:tc>
        <w:tc>
          <w:tcPr>
            <w:tcW w:w="1132" w:type="dxa"/>
          </w:tcPr>
          <w:p w14:paraId="5986EF80" w14:textId="77777777" w:rsidR="00E72668" w:rsidRPr="00CB1B1F" w:rsidRDefault="00E72668" w:rsidP="0017505E">
            <w:pPr>
              <w:pStyle w:val="tabteksts"/>
              <w:jc w:val="center"/>
              <w:rPr>
                <w:szCs w:val="18"/>
              </w:rPr>
            </w:pPr>
            <w:r w:rsidRPr="00F319EB">
              <w:rPr>
                <w:szCs w:val="18"/>
              </w:rPr>
              <w:t>-</w:t>
            </w:r>
          </w:p>
        </w:tc>
      </w:tr>
      <w:tr w:rsidR="00E72668" w:rsidRPr="00971782" w14:paraId="69D35A17" w14:textId="77777777" w:rsidTr="0017505E">
        <w:trPr>
          <w:trHeight w:val="60"/>
          <w:jc w:val="center"/>
        </w:trPr>
        <w:tc>
          <w:tcPr>
            <w:tcW w:w="3378" w:type="dxa"/>
          </w:tcPr>
          <w:p w14:paraId="7365EA4C" w14:textId="77777777" w:rsidR="00E72668" w:rsidRPr="00CB1B1F" w:rsidRDefault="00E72668" w:rsidP="0017505E">
            <w:pPr>
              <w:pStyle w:val="tabteksts"/>
              <w:rPr>
                <w:color w:val="000000" w:themeColor="text1"/>
                <w:szCs w:val="18"/>
                <w:lang w:eastAsia="lv-LV"/>
              </w:rPr>
            </w:pPr>
            <w:r w:rsidRPr="00CB1B1F">
              <w:rPr>
                <w:color w:val="000000" w:themeColor="text1"/>
                <w:szCs w:val="18"/>
              </w:rPr>
              <w:t xml:space="preserve">Vidējā atlīdzība amata vietai </w:t>
            </w:r>
            <w:r w:rsidRPr="00CB1B1F">
              <w:rPr>
                <w:color w:val="000000" w:themeColor="text1"/>
                <w:szCs w:val="18"/>
                <w:lang w:eastAsia="lv-LV"/>
              </w:rPr>
              <w:t>(mēnesī)</w:t>
            </w:r>
            <w:r w:rsidRPr="00CB1B1F">
              <w:rPr>
                <w:color w:val="000000" w:themeColor="text1"/>
                <w:szCs w:val="18"/>
              </w:rPr>
              <w:t xml:space="preserve">, </w:t>
            </w:r>
            <w:proofErr w:type="spellStart"/>
            <w:r w:rsidRPr="00CB1B1F">
              <w:rPr>
                <w:i/>
                <w:color w:val="000000" w:themeColor="text1"/>
                <w:szCs w:val="18"/>
              </w:rPr>
              <w:t>euro</w:t>
            </w:r>
            <w:proofErr w:type="spellEnd"/>
          </w:p>
        </w:tc>
        <w:tc>
          <w:tcPr>
            <w:tcW w:w="1131" w:type="dxa"/>
          </w:tcPr>
          <w:p w14:paraId="27DA6776" w14:textId="77777777" w:rsidR="00E72668" w:rsidRPr="00CB1B1F" w:rsidRDefault="00E72668" w:rsidP="0017505E">
            <w:pPr>
              <w:pStyle w:val="tabteksts"/>
              <w:jc w:val="right"/>
              <w:rPr>
                <w:szCs w:val="18"/>
              </w:rPr>
            </w:pPr>
            <w:r>
              <w:rPr>
                <w:szCs w:val="18"/>
              </w:rPr>
              <w:t>2 052</w:t>
            </w:r>
          </w:p>
        </w:tc>
        <w:tc>
          <w:tcPr>
            <w:tcW w:w="1132" w:type="dxa"/>
          </w:tcPr>
          <w:p w14:paraId="00BFEB78" w14:textId="77777777" w:rsidR="00E72668" w:rsidRPr="00D37F10" w:rsidRDefault="00E72668" w:rsidP="0017505E">
            <w:pPr>
              <w:pStyle w:val="tabteksts"/>
              <w:jc w:val="right"/>
              <w:rPr>
                <w:szCs w:val="18"/>
              </w:rPr>
            </w:pPr>
            <w:r w:rsidRPr="00D37F10">
              <w:rPr>
                <w:szCs w:val="18"/>
              </w:rPr>
              <w:t>1 849</w:t>
            </w:r>
          </w:p>
        </w:tc>
        <w:tc>
          <w:tcPr>
            <w:tcW w:w="1132" w:type="dxa"/>
          </w:tcPr>
          <w:p w14:paraId="5DB906A6" w14:textId="77777777" w:rsidR="00E72668" w:rsidRPr="00CB1B1F" w:rsidRDefault="00E72668" w:rsidP="0017505E">
            <w:pPr>
              <w:pStyle w:val="tabteksts"/>
              <w:jc w:val="right"/>
              <w:rPr>
                <w:szCs w:val="18"/>
              </w:rPr>
            </w:pPr>
            <w:r>
              <w:rPr>
                <w:szCs w:val="18"/>
              </w:rPr>
              <w:t>2 787</w:t>
            </w:r>
          </w:p>
        </w:tc>
        <w:tc>
          <w:tcPr>
            <w:tcW w:w="1132" w:type="dxa"/>
          </w:tcPr>
          <w:p w14:paraId="1E410705" w14:textId="77777777" w:rsidR="00E72668" w:rsidRPr="00CB1B1F" w:rsidRDefault="00E72668" w:rsidP="0017505E">
            <w:pPr>
              <w:pStyle w:val="tabteksts"/>
              <w:jc w:val="center"/>
              <w:rPr>
                <w:szCs w:val="18"/>
              </w:rPr>
            </w:pPr>
            <w:r>
              <w:rPr>
                <w:szCs w:val="18"/>
              </w:rPr>
              <w:t>-</w:t>
            </w:r>
          </w:p>
        </w:tc>
        <w:tc>
          <w:tcPr>
            <w:tcW w:w="1132" w:type="dxa"/>
          </w:tcPr>
          <w:p w14:paraId="3FB6FB4C" w14:textId="77777777" w:rsidR="00E72668" w:rsidRPr="00CB1B1F" w:rsidRDefault="00E72668" w:rsidP="0017505E">
            <w:pPr>
              <w:pStyle w:val="tabteksts"/>
              <w:jc w:val="center"/>
              <w:rPr>
                <w:szCs w:val="18"/>
              </w:rPr>
            </w:pPr>
            <w:r w:rsidRPr="00F319EB">
              <w:rPr>
                <w:szCs w:val="18"/>
              </w:rPr>
              <w:t>-</w:t>
            </w:r>
          </w:p>
        </w:tc>
      </w:tr>
    </w:tbl>
    <w:p w14:paraId="6C340922" w14:textId="77777777" w:rsidR="00E72668" w:rsidRPr="00BF4084" w:rsidRDefault="00E72668" w:rsidP="00E72668">
      <w:pPr>
        <w:widowControl w:val="0"/>
        <w:spacing w:before="240" w:after="240"/>
        <w:jc w:val="center"/>
        <w:rPr>
          <w:b/>
        </w:rPr>
      </w:pPr>
      <w:r w:rsidRPr="00BF4084">
        <w:rPr>
          <w:b/>
        </w:rPr>
        <w:t>69.02.00 Atmaksas valsts pamatbudžetā par mērķa “Eiropas teritoriālā sadarbība” pārrobežu sadarbības programmu, projektu un pasākumu īstenošana</w:t>
      </w:r>
    </w:p>
    <w:p w14:paraId="234F42F5" w14:textId="77777777" w:rsidR="00E72668" w:rsidRPr="00BF4084" w:rsidRDefault="00E72668" w:rsidP="00E72668">
      <w:pPr>
        <w:pStyle w:val="ListParagraph"/>
        <w:spacing w:after="120"/>
        <w:ind w:left="0"/>
        <w:contextualSpacing w:val="0"/>
        <w:rPr>
          <w:u w:val="single"/>
        </w:rPr>
      </w:pPr>
      <w:r w:rsidRPr="00BF4084">
        <w:rPr>
          <w:u w:val="single"/>
        </w:rPr>
        <w:t>Apakšprogrammas mērķis:</w:t>
      </w:r>
    </w:p>
    <w:p w14:paraId="32C8702B" w14:textId="77777777" w:rsidR="00E72668" w:rsidRPr="00BF4084" w:rsidRDefault="00E72668" w:rsidP="00E72668">
      <w:pPr>
        <w:ind w:firstLine="720"/>
        <w:rPr>
          <w:bCs/>
        </w:rPr>
      </w:pPr>
      <w:r w:rsidRPr="00BF4084">
        <w:rPr>
          <w:bCs/>
        </w:rPr>
        <w:t>nodrošināt atmaksu valsts pamatbudžetā par mērķa „Eiropas teritoriālā sadarbība” pārrobežu sadarbības projektu īstenošanu.</w:t>
      </w:r>
    </w:p>
    <w:p w14:paraId="4E84002E" w14:textId="77777777" w:rsidR="00E72668" w:rsidRPr="008B3A5E" w:rsidRDefault="00E72668" w:rsidP="00E72668">
      <w:pPr>
        <w:spacing w:before="120" w:after="120"/>
        <w:rPr>
          <w:u w:val="single"/>
        </w:rPr>
      </w:pPr>
      <w:r w:rsidRPr="008B3A5E">
        <w:rPr>
          <w:u w:val="single"/>
        </w:rPr>
        <w:t>Galvenās aktivitātes:</w:t>
      </w:r>
    </w:p>
    <w:p w14:paraId="3907C764" w14:textId="77777777" w:rsidR="00E72668" w:rsidRPr="008B3A5E" w:rsidRDefault="00E72668" w:rsidP="00E72668">
      <w:pPr>
        <w:spacing w:after="120"/>
        <w:ind w:firstLine="720"/>
      </w:pPr>
      <w:r w:rsidRPr="008B3A5E">
        <w:t>veikt atmaksas valsts pamatbudžetā par īstenotajiem projektiem:</w:t>
      </w:r>
    </w:p>
    <w:p w14:paraId="7A7929A1" w14:textId="77777777" w:rsidR="00E72668" w:rsidRPr="008B3A5E" w:rsidRDefault="00E72668" w:rsidP="00E72668">
      <w:pPr>
        <w:numPr>
          <w:ilvl w:val="0"/>
          <w:numId w:val="5"/>
        </w:numPr>
        <w:spacing w:after="120"/>
        <w:ind w:left="1418" w:hanging="284"/>
      </w:pPr>
      <w:r w:rsidRPr="008B3A5E">
        <w:t xml:space="preserve"> “</w:t>
      </w:r>
      <w:proofErr w:type="spellStart"/>
      <w:r w:rsidRPr="008B3A5E">
        <w:t>Design</w:t>
      </w:r>
      <w:proofErr w:type="spellEnd"/>
      <w:r w:rsidRPr="008B3A5E">
        <w:t xml:space="preserve"> </w:t>
      </w:r>
      <w:proofErr w:type="spellStart"/>
      <w:r w:rsidRPr="008B3A5E">
        <w:t>for</w:t>
      </w:r>
      <w:proofErr w:type="spellEnd"/>
      <w:r w:rsidRPr="008B3A5E">
        <w:t xml:space="preserve"> </w:t>
      </w:r>
      <w:proofErr w:type="spellStart"/>
      <w:r w:rsidRPr="008B3A5E">
        <w:t>innovation</w:t>
      </w:r>
      <w:proofErr w:type="spellEnd"/>
      <w:r w:rsidRPr="008B3A5E">
        <w:t>”;</w:t>
      </w:r>
    </w:p>
    <w:p w14:paraId="153F11AF" w14:textId="77777777" w:rsidR="00E72668" w:rsidRPr="008B3A5E" w:rsidRDefault="00E72668" w:rsidP="00E72668">
      <w:pPr>
        <w:numPr>
          <w:ilvl w:val="0"/>
          <w:numId w:val="5"/>
        </w:numPr>
        <w:spacing w:after="120"/>
        <w:ind w:left="1418" w:hanging="284"/>
      </w:pPr>
      <w:bookmarkStart w:id="52" w:name="_Hlk1573655"/>
      <w:r w:rsidRPr="008B3A5E">
        <w:t>“Inovācijas publiskā iepirkuma procedūras plašāka izmantošana (</w:t>
      </w:r>
      <w:proofErr w:type="spellStart"/>
      <w:r w:rsidRPr="008B3A5E">
        <w:t>iBuy</w:t>
      </w:r>
      <w:proofErr w:type="spellEnd"/>
      <w:r w:rsidRPr="008B3A5E">
        <w:t>)”;</w:t>
      </w:r>
      <w:bookmarkEnd w:id="52"/>
    </w:p>
    <w:p w14:paraId="2F96145B" w14:textId="77777777" w:rsidR="00E72668" w:rsidRPr="008B3A5E" w:rsidRDefault="00E72668" w:rsidP="00E72668">
      <w:pPr>
        <w:numPr>
          <w:ilvl w:val="0"/>
          <w:numId w:val="5"/>
        </w:numPr>
        <w:spacing w:after="120"/>
        <w:ind w:left="1418" w:hanging="284"/>
      </w:pPr>
      <w:r w:rsidRPr="008B3A5E">
        <w:t>“Politikas jomas enerģētika un politikas jomas transports””;</w:t>
      </w:r>
    </w:p>
    <w:p w14:paraId="2B97C03A" w14:textId="77777777" w:rsidR="00E72668" w:rsidRPr="008B3A5E" w:rsidRDefault="00E72668" w:rsidP="00E72668">
      <w:pPr>
        <w:numPr>
          <w:ilvl w:val="0"/>
          <w:numId w:val="5"/>
        </w:numPr>
        <w:spacing w:after="120"/>
        <w:ind w:left="1418" w:hanging="284"/>
      </w:pPr>
      <w:r w:rsidRPr="008B3A5E">
        <w:t>“</w:t>
      </w:r>
      <w:proofErr w:type="spellStart"/>
      <w:r w:rsidRPr="008B3A5E">
        <w:t>InnoCape</w:t>
      </w:r>
      <w:proofErr w:type="spellEnd"/>
      <w:r w:rsidRPr="008B3A5E">
        <w:t>”;</w:t>
      </w:r>
    </w:p>
    <w:p w14:paraId="77B62A63" w14:textId="77777777" w:rsidR="00E72668" w:rsidRPr="008B3A5E" w:rsidRDefault="00E72668" w:rsidP="00E72668">
      <w:pPr>
        <w:numPr>
          <w:ilvl w:val="0"/>
          <w:numId w:val="5"/>
        </w:numPr>
        <w:spacing w:after="120"/>
        <w:ind w:left="1418" w:hanging="284"/>
      </w:pPr>
      <w:r w:rsidRPr="008B3A5E">
        <w:t>“Viedie rīki ātrai un vienkāršai uzņēmējdarbības uzsākšanai Eiropā: vaicā vienreiz izaicinājums (START EASY)”;</w:t>
      </w:r>
    </w:p>
    <w:p w14:paraId="22851672" w14:textId="77777777" w:rsidR="00E72668" w:rsidRPr="008B3A5E" w:rsidRDefault="00E72668" w:rsidP="00E72668">
      <w:pPr>
        <w:numPr>
          <w:ilvl w:val="0"/>
          <w:numId w:val="5"/>
        </w:numPr>
        <w:spacing w:after="120"/>
        <w:ind w:left="1418" w:hanging="284"/>
      </w:pPr>
      <w:r w:rsidRPr="008B3A5E">
        <w:t>“CAMS” (</w:t>
      </w:r>
      <w:r w:rsidRPr="008B3A5E">
        <w:rPr>
          <w:i/>
          <w:iCs/>
        </w:rPr>
        <w:t xml:space="preserve">Cilmīte </w:t>
      </w:r>
      <w:proofErr w:type="spellStart"/>
      <w:r w:rsidRPr="008B3A5E">
        <w:rPr>
          <w:i/>
          <w:iCs/>
        </w:rPr>
        <w:t>Adaptation</w:t>
      </w:r>
      <w:proofErr w:type="spellEnd"/>
      <w:r w:rsidRPr="008B3A5E">
        <w:rPr>
          <w:i/>
          <w:iCs/>
        </w:rPr>
        <w:t xml:space="preserve"> </w:t>
      </w:r>
      <w:proofErr w:type="spellStart"/>
      <w:r w:rsidRPr="008B3A5E">
        <w:rPr>
          <w:i/>
          <w:iCs/>
        </w:rPr>
        <w:t>and</w:t>
      </w:r>
      <w:proofErr w:type="spellEnd"/>
      <w:r w:rsidRPr="008B3A5E">
        <w:rPr>
          <w:i/>
          <w:iCs/>
        </w:rPr>
        <w:t xml:space="preserve"> </w:t>
      </w:r>
      <w:proofErr w:type="spellStart"/>
      <w:r w:rsidRPr="008B3A5E">
        <w:rPr>
          <w:i/>
          <w:iCs/>
        </w:rPr>
        <w:t>Mitigation</w:t>
      </w:r>
      <w:proofErr w:type="spellEnd"/>
      <w:r w:rsidRPr="008B3A5E">
        <w:rPr>
          <w:i/>
          <w:iCs/>
        </w:rPr>
        <w:t xml:space="preserve"> </w:t>
      </w:r>
      <w:proofErr w:type="spellStart"/>
      <w:r w:rsidRPr="008B3A5E">
        <w:rPr>
          <w:i/>
          <w:iCs/>
        </w:rPr>
        <w:t>Synergies</w:t>
      </w:r>
      <w:proofErr w:type="spellEnd"/>
      <w:r w:rsidRPr="008B3A5E">
        <w:rPr>
          <w:i/>
          <w:iCs/>
        </w:rPr>
        <w:t xml:space="preserve"> </w:t>
      </w:r>
      <w:proofErr w:type="spellStart"/>
      <w:r w:rsidRPr="008B3A5E">
        <w:rPr>
          <w:i/>
          <w:iCs/>
        </w:rPr>
        <w:t>in</w:t>
      </w:r>
      <w:proofErr w:type="spellEnd"/>
      <w:r w:rsidRPr="008B3A5E">
        <w:rPr>
          <w:i/>
          <w:iCs/>
        </w:rPr>
        <w:t xml:space="preserve"> </w:t>
      </w:r>
      <w:proofErr w:type="spellStart"/>
      <w:r w:rsidRPr="008B3A5E">
        <w:rPr>
          <w:i/>
          <w:iCs/>
        </w:rPr>
        <w:t>Energy</w:t>
      </w:r>
      <w:proofErr w:type="spellEnd"/>
      <w:r w:rsidRPr="008B3A5E">
        <w:rPr>
          <w:i/>
          <w:iCs/>
        </w:rPr>
        <w:t xml:space="preserve"> </w:t>
      </w:r>
      <w:proofErr w:type="spellStart"/>
      <w:r w:rsidRPr="008B3A5E">
        <w:rPr>
          <w:i/>
          <w:iCs/>
        </w:rPr>
        <w:t>Efficiency</w:t>
      </w:r>
      <w:proofErr w:type="spellEnd"/>
      <w:r w:rsidRPr="008B3A5E">
        <w:rPr>
          <w:i/>
          <w:iCs/>
        </w:rPr>
        <w:t xml:space="preserve"> </w:t>
      </w:r>
      <w:proofErr w:type="spellStart"/>
      <w:r w:rsidRPr="008B3A5E">
        <w:rPr>
          <w:i/>
          <w:iCs/>
        </w:rPr>
        <w:t>Projects</w:t>
      </w:r>
      <w:proofErr w:type="spellEnd"/>
      <w:r w:rsidRPr="008B3A5E">
        <w:t>);</w:t>
      </w:r>
    </w:p>
    <w:p w14:paraId="66BADE44" w14:textId="77777777" w:rsidR="00E72668" w:rsidRPr="008B3A5E" w:rsidRDefault="00E72668" w:rsidP="00E72668">
      <w:pPr>
        <w:numPr>
          <w:ilvl w:val="0"/>
          <w:numId w:val="5"/>
        </w:numPr>
        <w:spacing w:after="120"/>
        <w:ind w:left="1418" w:hanging="284"/>
      </w:pPr>
      <w:r w:rsidRPr="008B3A5E">
        <w:t>“CAROTS”.</w:t>
      </w:r>
    </w:p>
    <w:p w14:paraId="29EDC227" w14:textId="77777777" w:rsidR="00E72668" w:rsidRPr="000E195C" w:rsidRDefault="00E72668" w:rsidP="00E72668">
      <w:pPr>
        <w:spacing w:after="240"/>
      </w:pPr>
      <w:r w:rsidRPr="000E195C">
        <w:rPr>
          <w:u w:val="single"/>
        </w:rPr>
        <w:t>Apakšprogrammas izpildītāji:</w:t>
      </w:r>
      <w:r w:rsidRPr="000E195C">
        <w:t xml:space="preserve"> Ekonomikas ministrija, Latvijas Investīciju un attīstības aģentūra.</w:t>
      </w:r>
    </w:p>
    <w:p w14:paraId="213E17C7" w14:textId="77777777" w:rsidR="00E72668" w:rsidRPr="00BB2102" w:rsidRDefault="00E72668" w:rsidP="00E72668">
      <w:pPr>
        <w:pStyle w:val="Tabuluvirsraksti"/>
        <w:spacing w:before="240" w:after="240"/>
        <w:rPr>
          <w:b/>
          <w:lang w:eastAsia="lv-LV"/>
        </w:rPr>
      </w:pPr>
      <w:r w:rsidRPr="00BB2102">
        <w:rPr>
          <w:b/>
          <w:lang w:eastAsia="lv-LV"/>
        </w:rPr>
        <w:t xml:space="preserve">Finansiālie rādītāji </w:t>
      </w:r>
      <w:r w:rsidRPr="00BF2444">
        <w:rPr>
          <w:b/>
          <w:lang w:eastAsia="lv-LV"/>
        </w:rPr>
        <w:t>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2"/>
        <w:gridCol w:w="1136"/>
        <w:gridCol w:w="1136"/>
        <w:gridCol w:w="1136"/>
        <w:gridCol w:w="1136"/>
        <w:gridCol w:w="1136"/>
      </w:tblGrid>
      <w:tr w:rsidR="00E72668" w:rsidRPr="00971782" w14:paraId="5A5F5018" w14:textId="77777777" w:rsidTr="0017505E">
        <w:trPr>
          <w:trHeight w:val="283"/>
          <w:tblHeader/>
          <w:jc w:val="center"/>
        </w:trPr>
        <w:tc>
          <w:tcPr>
            <w:tcW w:w="3378" w:type="dxa"/>
            <w:vAlign w:val="center"/>
          </w:tcPr>
          <w:p w14:paraId="6622FD50" w14:textId="77777777" w:rsidR="00E72668" w:rsidRPr="00971782" w:rsidRDefault="00E72668" w:rsidP="0017505E">
            <w:pPr>
              <w:pStyle w:val="tabteksts"/>
              <w:jc w:val="center"/>
              <w:rPr>
                <w:szCs w:val="24"/>
                <w:highlight w:val="yellow"/>
              </w:rPr>
            </w:pPr>
          </w:p>
        </w:tc>
        <w:tc>
          <w:tcPr>
            <w:tcW w:w="1131" w:type="dxa"/>
          </w:tcPr>
          <w:p w14:paraId="675CE5F7" w14:textId="77777777" w:rsidR="00E72668" w:rsidRPr="00971782" w:rsidRDefault="00E72668" w:rsidP="0017505E">
            <w:pPr>
              <w:pStyle w:val="tabteksts"/>
              <w:jc w:val="center"/>
              <w:rPr>
                <w:szCs w:val="24"/>
                <w:highlight w:val="yellow"/>
                <w:lang w:eastAsia="lv-LV"/>
              </w:rPr>
            </w:pPr>
            <w:r w:rsidRPr="00971782">
              <w:rPr>
                <w:szCs w:val="18"/>
                <w:lang w:eastAsia="lv-LV"/>
              </w:rPr>
              <w:t>2020. gads</w:t>
            </w:r>
            <w:r w:rsidRPr="00971782">
              <w:rPr>
                <w:szCs w:val="18"/>
                <w:lang w:eastAsia="lv-LV"/>
              </w:rPr>
              <w:br/>
              <w:t>(izpilde)</w:t>
            </w:r>
          </w:p>
        </w:tc>
        <w:tc>
          <w:tcPr>
            <w:tcW w:w="1132" w:type="dxa"/>
          </w:tcPr>
          <w:p w14:paraId="71EF10E4" w14:textId="77777777" w:rsidR="00E72668" w:rsidRPr="00971782" w:rsidRDefault="00E72668" w:rsidP="0017505E">
            <w:pPr>
              <w:pStyle w:val="tabteksts"/>
              <w:jc w:val="center"/>
              <w:rPr>
                <w:szCs w:val="24"/>
                <w:highlight w:val="yellow"/>
                <w:lang w:eastAsia="lv-LV"/>
              </w:rPr>
            </w:pPr>
            <w:r w:rsidRPr="00971782">
              <w:rPr>
                <w:lang w:eastAsia="lv-LV"/>
              </w:rPr>
              <w:t>2021. gada     plāns</w:t>
            </w:r>
          </w:p>
        </w:tc>
        <w:tc>
          <w:tcPr>
            <w:tcW w:w="1132" w:type="dxa"/>
          </w:tcPr>
          <w:p w14:paraId="7B67E4B3" w14:textId="77777777" w:rsidR="00E72668" w:rsidRPr="00971782" w:rsidRDefault="00E72668" w:rsidP="0017505E">
            <w:pPr>
              <w:pStyle w:val="tabteksts"/>
              <w:jc w:val="center"/>
              <w:rPr>
                <w:szCs w:val="24"/>
                <w:highlight w:val="yellow"/>
                <w:lang w:eastAsia="lv-LV"/>
              </w:rPr>
            </w:pPr>
            <w:r w:rsidRPr="00971782">
              <w:t>2022. gada projekts</w:t>
            </w:r>
          </w:p>
        </w:tc>
        <w:tc>
          <w:tcPr>
            <w:tcW w:w="1132" w:type="dxa"/>
          </w:tcPr>
          <w:p w14:paraId="5BBD9A31" w14:textId="77777777" w:rsidR="00E72668" w:rsidRPr="00971782" w:rsidRDefault="00E72668" w:rsidP="0017505E">
            <w:pPr>
              <w:pStyle w:val="tabteksts"/>
              <w:jc w:val="center"/>
              <w:rPr>
                <w:szCs w:val="24"/>
                <w:highlight w:val="yellow"/>
                <w:lang w:eastAsia="lv-LV"/>
              </w:rPr>
            </w:pPr>
            <w:r w:rsidRPr="00971782">
              <w:t>2023. gada prognoze</w:t>
            </w:r>
          </w:p>
        </w:tc>
        <w:tc>
          <w:tcPr>
            <w:tcW w:w="1132" w:type="dxa"/>
          </w:tcPr>
          <w:p w14:paraId="13D12AB0" w14:textId="77777777" w:rsidR="00E72668" w:rsidRPr="00971782" w:rsidRDefault="00E72668" w:rsidP="0017505E">
            <w:pPr>
              <w:pStyle w:val="tabteksts"/>
              <w:jc w:val="center"/>
              <w:rPr>
                <w:szCs w:val="24"/>
                <w:highlight w:val="yellow"/>
                <w:lang w:eastAsia="lv-LV"/>
              </w:rPr>
            </w:pPr>
            <w:r w:rsidRPr="00971782">
              <w:t>2024. gada prognoze</w:t>
            </w:r>
          </w:p>
        </w:tc>
      </w:tr>
      <w:tr w:rsidR="00E72668" w:rsidRPr="00BF4084" w14:paraId="0CC4EFB7" w14:textId="77777777" w:rsidTr="0017505E">
        <w:trPr>
          <w:trHeight w:val="142"/>
          <w:jc w:val="center"/>
        </w:trPr>
        <w:tc>
          <w:tcPr>
            <w:tcW w:w="3378" w:type="dxa"/>
            <w:shd w:val="clear" w:color="auto" w:fill="D9D9D9" w:themeFill="background1" w:themeFillShade="D9"/>
            <w:vAlign w:val="center"/>
          </w:tcPr>
          <w:p w14:paraId="15907E5D" w14:textId="77777777" w:rsidR="00E72668" w:rsidRPr="00BF4084" w:rsidRDefault="00E72668" w:rsidP="0017505E">
            <w:pPr>
              <w:pStyle w:val="tabteksts"/>
              <w:rPr>
                <w:lang w:eastAsia="lv-LV"/>
              </w:rPr>
            </w:pPr>
            <w:r w:rsidRPr="00BF4084">
              <w:rPr>
                <w:lang w:eastAsia="lv-LV"/>
              </w:rPr>
              <w:t>Kopējie izdevumi,</w:t>
            </w:r>
            <w:r w:rsidRPr="00BF4084">
              <w:t xml:space="preserve"> </w:t>
            </w:r>
            <w:proofErr w:type="spellStart"/>
            <w:r w:rsidRPr="00BF4084">
              <w:rPr>
                <w:i/>
                <w:szCs w:val="18"/>
              </w:rPr>
              <w:t>euro</w:t>
            </w:r>
            <w:proofErr w:type="spellEnd"/>
          </w:p>
        </w:tc>
        <w:tc>
          <w:tcPr>
            <w:tcW w:w="1131" w:type="dxa"/>
            <w:shd w:val="clear" w:color="auto" w:fill="D9D9D9" w:themeFill="background1" w:themeFillShade="D9"/>
          </w:tcPr>
          <w:p w14:paraId="634C80DD" w14:textId="77777777" w:rsidR="00E72668" w:rsidRPr="00BF4084" w:rsidRDefault="00E72668" w:rsidP="0017505E">
            <w:pPr>
              <w:pStyle w:val="tabteksts"/>
              <w:jc w:val="right"/>
            </w:pPr>
            <w:r w:rsidRPr="00BF4084">
              <w:t>263 409</w:t>
            </w:r>
          </w:p>
        </w:tc>
        <w:tc>
          <w:tcPr>
            <w:tcW w:w="1132" w:type="dxa"/>
            <w:shd w:val="clear" w:color="auto" w:fill="D9D9D9" w:themeFill="background1" w:themeFillShade="D9"/>
          </w:tcPr>
          <w:p w14:paraId="08F87847" w14:textId="77777777" w:rsidR="00E72668" w:rsidRPr="00BF4084" w:rsidRDefault="00E72668" w:rsidP="0017505E">
            <w:pPr>
              <w:pStyle w:val="tabteksts"/>
              <w:jc w:val="right"/>
            </w:pPr>
            <w:r w:rsidRPr="00BF4084">
              <w:t>411 826</w:t>
            </w:r>
          </w:p>
        </w:tc>
        <w:tc>
          <w:tcPr>
            <w:tcW w:w="1132" w:type="dxa"/>
            <w:shd w:val="clear" w:color="auto" w:fill="D9D9D9" w:themeFill="background1" w:themeFillShade="D9"/>
          </w:tcPr>
          <w:p w14:paraId="3F2AF50A" w14:textId="77777777" w:rsidR="00E72668" w:rsidRPr="00BF4084" w:rsidRDefault="00E72668" w:rsidP="0017505E">
            <w:pPr>
              <w:pStyle w:val="tabteksts"/>
              <w:jc w:val="right"/>
            </w:pPr>
            <w:r w:rsidRPr="00BF4084">
              <w:t>199 368</w:t>
            </w:r>
          </w:p>
        </w:tc>
        <w:tc>
          <w:tcPr>
            <w:tcW w:w="1132" w:type="dxa"/>
            <w:shd w:val="clear" w:color="auto" w:fill="D9D9D9" w:themeFill="background1" w:themeFillShade="D9"/>
          </w:tcPr>
          <w:p w14:paraId="6E0751C7" w14:textId="77777777" w:rsidR="00E72668" w:rsidRPr="00BF4084" w:rsidRDefault="00E72668" w:rsidP="0017505E">
            <w:pPr>
              <w:pStyle w:val="tabteksts"/>
              <w:jc w:val="right"/>
            </w:pPr>
            <w:r w:rsidRPr="00BF4084">
              <w:t>4 699</w:t>
            </w:r>
          </w:p>
        </w:tc>
        <w:tc>
          <w:tcPr>
            <w:tcW w:w="1132" w:type="dxa"/>
            <w:shd w:val="clear" w:color="auto" w:fill="D9D9D9" w:themeFill="background1" w:themeFillShade="D9"/>
          </w:tcPr>
          <w:p w14:paraId="29D934A2" w14:textId="77777777" w:rsidR="00E72668" w:rsidRPr="00BF4084" w:rsidRDefault="00E72668" w:rsidP="000741C1">
            <w:pPr>
              <w:pStyle w:val="tabteksts"/>
              <w:jc w:val="center"/>
            </w:pPr>
            <w:r w:rsidRPr="00BF4084">
              <w:t>-</w:t>
            </w:r>
          </w:p>
        </w:tc>
      </w:tr>
      <w:tr w:rsidR="00E72668" w:rsidRPr="00BF4084" w14:paraId="5187E3D3" w14:textId="77777777" w:rsidTr="0017505E">
        <w:trPr>
          <w:trHeight w:val="283"/>
          <w:jc w:val="center"/>
        </w:trPr>
        <w:tc>
          <w:tcPr>
            <w:tcW w:w="3378" w:type="dxa"/>
            <w:vAlign w:val="center"/>
          </w:tcPr>
          <w:p w14:paraId="7A2CF02E" w14:textId="77777777" w:rsidR="00E72668" w:rsidRPr="00BF4084" w:rsidRDefault="00E72668" w:rsidP="0017505E">
            <w:pPr>
              <w:pStyle w:val="tabteksts"/>
              <w:rPr>
                <w:szCs w:val="18"/>
                <w:lang w:eastAsia="lv-LV"/>
              </w:rPr>
            </w:pPr>
            <w:r w:rsidRPr="00BF4084">
              <w:rPr>
                <w:szCs w:val="18"/>
                <w:lang w:eastAsia="lv-LV"/>
              </w:rPr>
              <w:t xml:space="preserve">Kopējo izdevumu izmaiņas, </w:t>
            </w:r>
            <w:proofErr w:type="spellStart"/>
            <w:r w:rsidRPr="00BF4084">
              <w:rPr>
                <w:i/>
                <w:szCs w:val="18"/>
                <w:lang w:eastAsia="lv-LV"/>
              </w:rPr>
              <w:t>euro</w:t>
            </w:r>
            <w:proofErr w:type="spellEnd"/>
            <w:r w:rsidRPr="00BF4084">
              <w:rPr>
                <w:szCs w:val="18"/>
                <w:lang w:eastAsia="lv-LV"/>
              </w:rPr>
              <w:t xml:space="preserve"> (+/–) pret iepriekšējo gadu</w:t>
            </w:r>
          </w:p>
        </w:tc>
        <w:tc>
          <w:tcPr>
            <w:tcW w:w="1131" w:type="dxa"/>
          </w:tcPr>
          <w:p w14:paraId="29071776" w14:textId="77777777" w:rsidR="00E72668" w:rsidRPr="00BF4084" w:rsidRDefault="00E72668" w:rsidP="0017505E">
            <w:pPr>
              <w:pStyle w:val="tabteksts"/>
              <w:jc w:val="center"/>
            </w:pPr>
            <w:r w:rsidRPr="00BF4084">
              <w:rPr>
                <w:b/>
                <w:bCs/>
              </w:rPr>
              <w:t>×</w:t>
            </w:r>
          </w:p>
        </w:tc>
        <w:tc>
          <w:tcPr>
            <w:tcW w:w="1132" w:type="dxa"/>
          </w:tcPr>
          <w:p w14:paraId="101BE25C" w14:textId="77777777" w:rsidR="00E72668" w:rsidRPr="00BF4084" w:rsidRDefault="00E72668" w:rsidP="0017505E">
            <w:pPr>
              <w:pStyle w:val="tabteksts"/>
              <w:jc w:val="right"/>
            </w:pPr>
            <w:r w:rsidRPr="00BF4084">
              <w:t>148 417</w:t>
            </w:r>
          </w:p>
        </w:tc>
        <w:tc>
          <w:tcPr>
            <w:tcW w:w="1132" w:type="dxa"/>
          </w:tcPr>
          <w:p w14:paraId="18C7AAC2" w14:textId="77777777" w:rsidR="00E72668" w:rsidRPr="00BF4084" w:rsidRDefault="00E72668" w:rsidP="0017505E">
            <w:pPr>
              <w:pStyle w:val="tabteksts"/>
              <w:jc w:val="right"/>
            </w:pPr>
            <w:r w:rsidRPr="00BF4084">
              <w:t>-212 458</w:t>
            </w:r>
          </w:p>
        </w:tc>
        <w:tc>
          <w:tcPr>
            <w:tcW w:w="1132" w:type="dxa"/>
          </w:tcPr>
          <w:p w14:paraId="3EEE84F5" w14:textId="77777777" w:rsidR="00E72668" w:rsidRPr="00BF4084" w:rsidRDefault="00E72668" w:rsidP="0017505E">
            <w:pPr>
              <w:pStyle w:val="tabteksts"/>
              <w:jc w:val="right"/>
            </w:pPr>
            <w:r w:rsidRPr="00BF4084">
              <w:t>-194 669</w:t>
            </w:r>
          </w:p>
        </w:tc>
        <w:tc>
          <w:tcPr>
            <w:tcW w:w="1132" w:type="dxa"/>
          </w:tcPr>
          <w:p w14:paraId="5F6F727C" w14:textId="77777777" w:rsidR="00E72668" w:rsidRPr="00BF4084" w:rsidRDefault="00E72668" w:rsidP="0017505E">
            <w:pPr>
              <w:pStyle w:val="tabteksts"/>
              <w:jc w:val="right"/>
            </w:pPr>
            <w:r w:rsidRPr="00BF4084">
              <w:t>-4 699</w:t>
            </w:r>
          </w:p>
        </w:tc>
      </w:tr>
      <w:tr w:rsidR="00E72668" w:rsidRPr="00BF4084" w14:paraId="1173A3E1" w14:textId="77777777" w:rsidTr="0017505E">
        <w:trPr>
          <w:trHeight w:val="283"/>
          <w:jc w:val="center"/>
        </w:trPr>
        <w:tc>
          <w:tcPr>
            <w:tcW w:w="3378" w:type="dxa"/>
            <w:vAlign w:val="center"/>
          </w:tcPr>
          <w:p w14:paraId="653BFB41" w14:textId="77777777" w:rsidR="00E72668" w:rsidRPr="00BF4084" w:rsidRDefault="00E72668" w:rsidP="0017505E">
            <w:pPr>
              <w:pStyle w:val="tabteksts"/>
            </w:pPr>
            <w:r w:rsidRPr="00BF4084">
              <w:rPr>
                <w:lang w:eastAsia="lv-LV"/>
              </w:rPr>
              <w:t>Kopējie izdevumi</w:t>
            </w:r>
            <w:r w:rsidRPr="00BF4084">
              <w:t>, % (+/–) pret iepriekšējo gadu</w:t>
            </w:r>
          </w:p>
        </w:tc>
        <w:tc>
          <w:tcPr>
            <w:tcW w:w="1131" w:type="dxa"/>
          </w:tcPr>
          <w:p w14:paraId="4922D224" w14:textId="77777777" w:rsidR="00E72668" w:rsidRPr="00BF4084" w:rsidRDefault="00E72668" w:rsidP="0017505E">
            <w:pPr>
              <w:pStyle w:val="tabteksts"/>
              <w:jc w:val="center"/>
            </w:pPr>
            <w:r w:rsidRPr="00BF4084">
              <w:rPr>
                <w:b/>
                <w:bCs/>
              </w:rPr>
              <w:t>×</w:t>
            </w:r>
          </w:p>
        </w:tc>
        <w:tc>
          <w:tcPr>
            <w:tcW w:w="1132" w:type="dxa"/>
          </w:tcPr>
          <w:p w14:paraId="57E48DA3" w14:textId="77777777" w:rsidR="00E72668" w:rsidRPr="00BF4084" w:rsidRDefault="00E72668" w:rsidP="0017505E">
            <w:pPr>
              <w:pStyle w:val="tabteksts"/>
              <w:jc w:val="right"/>
            </w:pPr>
            <w:r w:rsidRPr="00BF4084">
              <w:t>56,3</w:t>
            </w:r>
          </w:p>
        </w:tc>
        <w:tc>
          <w:tcPr>
            <w:tcW w:w="1132" w:type="dxa"/>
          </w:tcPr>
          <w:p w14:paraId="761A88E4" w14:textId="77777777" w:rsidR="00E72668" w:rsidRPr="00BF4084" w:rsidRDefault="00E72668" w:rsidP="0017505E">
            <w:pPr>
              <w:pStyle w:val="tabteksts"/>
              <w:jc w:val="right"/>
            </w:pPr>
            <w:r w:rsidRPr="00BF4084">
              <w:t>-51,6</w:t>
            </w:r>
          </w:p>
        </w:tc>
        <w:tc>
          <w:tcPr>
            <w:tcW w:w="1132" w:type="dxa"/>
          </w:tcPr>
          <w:p w14:paraId="73029B7F" w14:textId="77777777" w:rsidR="00E72668" w:rsidRPr="00BF4084" w:rsidRDefault="00E72668" w:rsidP="0017505E">
            <w:pPr>
              <w:pStyle w:val="tabteksts"/>
              <w:jc w:val="right"/>
            </w:pPr>
            <w:r w:rsidRPr="00BF4084">
              <w:t>-97,6</w:t>
            </w:r>
          </w:p>
        </w:tc>
        <w:tc>
          <w:tcPr>
            <w:tcW w:w="1132" w:type="dxa"/>
          </w:tcPr>
          <w:p w14:paraId="46143CF7" w14:textId="77777777" w:rsidR="00E72668" w:rsidRPr="00BF4084" w:rsidRDefault="00E72668" w:rsidP="0017505E">
            <w:pPr>
              <w:pStyle w:val="tabteksts"/>
              <w:jc w:val="right"/>
            </w:pPr>
            <w:r w:rsidRPr="00BF4084">
              <w:t>-100</w:t>
            </w:r>
            <w:r>
              <w:t>,0</w:t>
            </w:r>
          </w:p>
        </w:tc>
      </w:tr>
    </w:tbl>
    <w:p w14:paraId="1C62A18B" w14:textId="77777777" w:rsidR="00E72668" w:rsidRPr="00AC3F90" w:rsidRDefault="00E72668" w:rsidP="00E72668">
      <w:pPr>
        <w:pStyle w:val="Tabuluvirsraksti"/>
        <w:tabs>
          <w:tab w:val="left" w:pos="1252"/>
        </w:tabs>
        <w:spacing w:before="240" w:after="240"/>
        <w:rPr>
          <w:sz w:val="18"/>
          <w:szCs w:val="18"/>
          <w:lang w:eastAsia="lv-LV"/>
        </w:rPr>
      </w:pPr>
      <w:r w:rsidRPr="00AC3F90">
        <w:rPr>
          <w:b/>
          <w:color w:val="000000" w:themeColor="text1"/>
          <w:lang w:eastAsia="lv-LV"/>
        </w:rPr>
        <w:t>Izmaiņas izdevumos, salīdzinot 2022. gada projektu ar 2021. gada plānu</w:t>
      </w:r>
    </w:p>
    <w:p w14:paraId="0EDC0AD2" w14:textId="77777777" w:rsidR="00E72668" w:rsidRPr="00BF4084" w:rsidRDefault="00E72668" w:rsidP="00E72668">
      <w:pPr>
        <w:ind w:left="7921" w:firstLine="720"/>
        <w:jc w:val="center"/>
        <w:rPr>
          <w:i/>
          <w:sz w:val="18"/>
          <w:szCs w:val="18"/>
        </w:rPr>
      </w:pPr>
      <w:proofErr w:type="spellStart"/>
      <w:r w:rsidRPr="00BF408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BF4084" w14:paraId="5C19CE3A" w14:textId="77777777" w:rsidTr="0017505E">
        <w:trPr>
          <w:trHeight w:val="142"/>
          <w:tblHeader/>
          <w:jc w:val="center"/>
        </w:trPr>
        <w:tc>
          <w:tcPr>
            <w:tcW w:w="5241" w:type="dxa"/>
            <w:vAlign w:val="center"/>
          </w:tcPr>
          <w:p w14:paraId="2A97CC0B" w14:textId="77777777" w:rsidR="00E72668" w:rsidRPr="00BF4084" w:rsidRDefault="00E72668" w:rsidP="0017505E">
            <w:pPr>
              <w:pStyle w:val="tabteksts"/>
              <w:jc w:val="center"/>
              <w:rPr>
                <w:szCs w:val="18"/>
              </w:rPr>
            </w:pPr>
            <w:r w:rsidRPr="00BF4084">
              <w:rPr>
                <w:color w:val="000000" w:themeColor="text1"/>
                <w:szCs w:val="18"/>
                <w:lang w:eastAsia="lv-LV"/>
              </w:rPr>
              <w:t>Pasākums</w:t>
            </w:r>
          </w:p>
        </w:tc>
        <w:tc>
          <w:tcPr>
            <w:tcW w:w="1277" w:type="dxa"/>
            <w:vAlign w:val="center"/>
          </w:tcPr>
          <w:p w14:paraId="1C7B8CDA" w14:textId="77777777" w:rsidR="00E72668" w:rsidRPr="00BF4084" w:rsidRDefault="00E72668" w:rsidP="0017505E">
            <w:pPr>
              <w:pStyle w:val="tabteksts"/>
              <w:jc w:val="center"/>
              <w:rPr>
                <w:color w:val="000000" w:themeColor="text1"/>
                <w:szCs w:val="18"/>
                <w:lang w:eastAsia="lv-LV"/>
              </w:rPr>
            </w:pPr>
            <w:r w:rsidRPr="00BF4084">
              <w:rPr>
                <w:color w:val="000000" w:themeColor="text1"/>
                <w:szCs w:val="18"/>
                <w:lang w:eastAsia="lv-LV"/>
              </w:rPr>
              <w:t>Samazinājums</w:t>
            </w:r>
          </w:p>
        </w:tc>
        <w:tc>
          <w:tcPr>
            <w:tcW w:w="1277" w:type="dxa"/>
            <w:vAlign w:val="center"/>
          </w:tcPr>
          <w:p w14:paraId="4AD74C47" w14:textId="77777777" w:rsidR="00E72668" w:rsidRPr="00BF4084" w:rsidRDefault="00E72668" w:rsidP="0017505E">
            <w:pPr>
              <w:pStyle w:val="tabteksts"/>
              <w:jc w:val="center"/>
              <w:rPr>
                <w:color w:val="000000" w:themeColor="text1"/>
                <w:szCs w:val="18"/>
                <w:lang w:eastAsia="lv-LV"/>
              </w:rPr>
            </w:pPr>
            <w:r w:rsidRPr="00BF4084">
              <w:rPr>
                <w:color w:val="000000" w:themeColor="text1"/>
                <w:szCs w:val="18"/>
                <w:lang w:eastAsia="lv-LV"/>
              </w:rPr>
              <w:t>Palielinājums</w:t>
            </w:r>
          </w:p>
        </w:tc>
        <w:tc>
          <w:tcPr>
            <w:tcW w:w="1277" w:type="dxa"/>
            <w:vAlign w:val="center"/>
          </w:tcPr>
          <w:p w14:paraId="40962BC4" w14:textId="77777777" w:rsidR="00E72668" w:rsidRPr="00BF4084" w:rsidRDefault="00E72668" w:rsidP="0017505E">
            <w:pPr>
              <w:pStyle w:val="tabteksts"/>
              <w:jc w:val="center"/>
              <w:rPr>
                <w:color w:val="000000" w:themeColor="text1"/>
                <w:szCs w:val="18"/>
                <w:lang w:eastAsia="lv-LV"/>
              </w:rPr>
            </w:pPr>
            <w:r w:rsidRPr="00BF4084">
              <w:rPr>
                <w:color w:val="000000" w:themeColor="text1"/>
                <w:szCs w:val="18"/>
                <w:lang w:eastAsia="lv-LV"/>
              </w:rPr>
              <w:t>Izmaiņas</w:t>
            </w:r>
          </w:p>
        </w:tc>
      </w:tr>
      <w:tr w:rsidR="00E72668" w:rsidRPr="00BF4084" w14:paraId="3216CE72" w14:textId="77777777" w:rsidTr="0017505E">
        <w:trPr>
          <w:trHeight w:val="142"/>
          <w:jc w:val="center"/>
        </w:trPr>
        <w:tc>
          <w:tcPr>
            <w:tcW w:w="5241" w:type="dxa"/>
            <w:shd w:val="clear" w:color="auto" w:fill="D9D9D9" w:themeFill="background1" w:themeFillShade="D9"/>
          </w:tcPr>
          <w:p w14:paraId="6509609C" w14:textId="77777777" w:rsidR="00E72668" w:rsidRPr="00BF4084" w:rsidRDefault="00E72668" w:rsidP="0017505E">
            <w:pPr>
              <w:pStyle w:val="tabteksts"/>
              <w:rPr>
                <w:szCs w:val="18"/>
              </w:rPr>
            </w:pPr>
            <w:r w:rsidRPr="00BF4084">
              <w:rPr>
                <w:b/>
                <w:bCs/>
                <w:szCs w:val="18"/>
                <w:lang w:eastAsia="lv-LV"/>
              </w:rPr>
              <w:t>Izdevumi – kopā</w:t>
            </w:r>
          </w:p>
        </w:tc>
        <w:tc>
          <w:tcPr>
            <w:tcW w:w="1277" w:type="dxa"/>
            <w:shd w:val="clear" w:color="auto" w:fill="D9D9D9" w:themeFill="background1" w:themeFillShade="D9"/>
          </w:tcPr>
          <w:p w14:paraId="33CC1CD6" w14:textId="77777777" w:rsidR="00E72668" w:rsidRPr="00BF4084" w:rsidRDefault="00E72668" w:rsidP="0017505E">
            <w:pPr>
              <w:pStyle w:val="tabteksts"/>
              <w:jc w:val="right"/>
              <w:rPr>
                <w:b/>
                <w:bCs/>
                <w:szCs w:val="18"/>
              </w:rPr>
            </w:pPr>
            <w:r w:rsidRPr="00BF4084">
              <w:rPr>
                <w:b/>
                <w:bCs/>
              </w:rPr>
              <w:t>411 826</w:t>
            </w:r>
          </w:p>
        </w:tc>
        <w:tc>
          <w:tcPr>
            <w:tcW w:w="1277" w:type="dxa"/>
            <w:shd w:val="clear" w:color="auto" w:fill="D9D9D9" w:themeFill="background1" w:themeFillShade="D9"/>
          </w:tcPr>
          <w:p w14:paraId="387B0141" w14:textId="77777777" w:rsidR="00E72668" w:rsidRPr="00BF4084" w:rsidRDefault="00E72668" w:rsidP="0017505E">
            <w:pPr>
              <w:pStyle w:val="tabteksts"/>
              <w:jc w:val="right"/>
              <w:rPr>
                <w:b/>
                <w:bCs/>
                <w:szCs w:val="18"/>
              </w:rPr>
            </w:pPr>
            <w:r w:rsidRPr="00BF4084">
              <w:rPr>
                <w:b/>
                <w:bCs/>
              </w:rPr>
              <w:t>199 368</w:t>
            </w:r>
          </w:p>
        </w:tc>
        <w:tc>
          <w:tcPr>
            <w:tcW w:w="1277" w:type="dxa"/>
            <w:shd w:val="clear" w:color="auto" w:fill="D9D9D9" w:themeFill="background1" w:themeFillShade="D9"/>
          </w:tcPr>
          <w:p w14:paraId="61EBE757" w14:textId="77777777" w:rsidR="00E72668" w:rsidRPr="00BF4084" w:rsidRDefault="00E72668" w:rsidP="0017505E">
            <w:pPr>
              <w:pStyle w:val="tabteksts"/>
              <w:jc w:val="right"/>
              <w:rPr>
                <w:b/>
                <w:bCs/>
                <w:szCs w:val="18"/>
              </w:rPr>
            </w:pPr>
            <w:r w:rsidRPr="00BF4084">
              <w:rPr>
                <w:b/>
                <w:bCs/>
              </w:rPr>
              <w:t>-212 458</w:t>
            </w:r>
          </w:p>
        </w:tc>
      </w:tr>
      <w:tr w:rsidR="00E72668" w:rsidRPr="00BF4084" w14:paraId="4134CE62" w14:textId="77777777" w:rsidTr="0017505E">
        <w:trPr>
          <w:jc w:val="center"/>
        </w:trPr>
        <w:tc>
          <w:tcPr>
            <w:tcW w:w="9072" w:type="dxa"/>
            <w:gridSpan w:val="4"/>
          </w:tcPr>
          <w:p w14:paraId="2FFABD16" w14:textId="77777777" w:rsidR="00E72668" w:rsidRPr="00BF4084" w:rsidRDefault="00E72668" w:rsidP="0017505E">
            <w:pPr>
              <w:pStyle w:val="tabteksts"/>
              <w:ind w:firstLine="313"/>
              <w:rPr>
                <w:szCs w:val="18"/>
              </w:rPr>
            </w:pPr>
            <w:r w:rsidRPr="00BF4084">
              <w:rPr>
                <w:i/>
                <w:szCs w:val="18"/>
                <w:lang w:eastAsia="lv-LV"/>
              </w:rPr>
              <w:t>t. sk.:</w:t>
            </w:r>
          </w:p>
        </w:tc>
      </w:tr>
      <w:tr w:rsidR="00E72668" w:rsidRPr="00BF4084" w14:paraId="7A844AC1" w14:textId="77777777" w:rsidTr="0017505E">
        <w:trPr>
          <w:trHeight w:val="142"/>
          <w:jc w:val="center"/>
        </w:trPr>
        <w:tc>
          <w:tcPr>
            <w:tcW w:w="5241" w:type="dxa"/>
            <w:shd w:val="clear" w:color="auto" w:fill="F2F2F2" w:themeFill="background1" w:themeFillShade="F2"/>
          </w:tcPr>
          <w:p w14:paraId="21DE53D4" w14:textId="77777777" w:rsidR="00E72668" w:rsidRPr="00BF4084" w:rsidRDefault="00E72668" w:rsidP="0017505E">
            <w:pPr>
              <w:pStyle w:val="tabteksts"/>
              <w:rPr>
                <w:szCs w:val="18"/>
                <w:u w:val="single"/>
                <w:lang w:eastAsia="lv-LV"/>
              </w:rPr>
            </w:pPr>
            <w:r w:rsidRPr="00BF4084">
              <w:rPr>
                <w:szCs w:val="18"/>
                <w:u w:val="single"/>
                <w:lang w:eastAsia="lv-LV"/>
              </w:rPr>
              <w:lastRenderedPageBreak/>
              <w:t>Ilgtermiņa saistības</w:t>
            </w:r>
          </w:p>
        </w:tc>
        <w:tc>
          <w:tcPr>
            <w:tcW w:w="1277" w:type="dxa"/>
            <w:shd w:val="clear" w:color="auto" w:fill="F2F2F2" w:themeFill="background1" w:themeFillShade="F2"/>
          </w:tcPr>
          <w:p w14:paraId="6942B7C4" w14:textId="77777777" w:rsidR="00E72668" w:rsidRPr="000741C1" w:rsidRDefault="00E72668" w:rsidP="0017505E">
            <w:pPr>
              <w:pStyle w:val="tabteksts"/>
              <w:jc w:val="right"/>
              <w:rPr>
                <w:szCs w:val="18"/>
              </w:rPr>
            </w:pPr>
            <w:r w:rsidRPr="000741C1">
              <w:t>411 826</w:t>
            </w:r>
          </w:p>
        </w:tc>
        <w:tc>
          <w:tcPr>
            <w:tcW w:w="1277" w:type="dxa"/>
            <w:shd w:val="clear" w:color="auto" w:fill="F2F2F2" w:themeFill="background1" w:themeFillShade="F2"/>
          </w:tcPr>
          <w:p w14:paraId="3F90CC8B" w14:textId="77777777" w:rsidR="00E72668" w:rsidRPr="000741C1" w:rsidRDefault="00E72668" w:rsidP="0017505E">
            <w:pPr>
              <w:pStyle w:val="tabteksts"/>
              <w:jc w:val="right"/>
              <w:rPr>
                <w:szCs w:val="18"/>
              </w:rPr>
            </w:pPr>
            <w:r w:rsidRPr="000741C1">
              <w:t>199 368</w:t>
            </w:r>
          </w:p>
        </w:tc>
        <w:tc>
          <w:tcPr>
            <w:tcW w:w="1277" w:type="dxa"/>
            <w:shd w:val="clear" w:color="auto" w:fill="F2F2F2" w:themeFill="background1" w:themeFillShade="F2"/>
          </w:tcPr>
          <w:p w14:paraId="3103D161" w14:textId="77777777" w:rsidR="00E72668" w:rsidRPr="000741C1" w:rsidRDefault="00E72668" w:rsidP="0017505E">
            <w:pPr>
              <w:pStyle w:val="tabteksts"/>
              <w:jc w:val="right"/>
              <w:rPr>
                <w:szCs w:val="18"/>
              </w:rPr>
            </w:pPr>
            <w:r w:rsidRPr="000741C1">
              <w:t>-212 458</w:t>
            </w:r>
          </w:p>
        </w:tc>
      </w:tr>
      <w:tr w:rsidR="00E72668" w:rsidRPr="00BF4084" w14:paraId="6530895D" w14:textId="77777777" w:rsidTr="0017505E">
        <w:trPr>
          <w:trHeight w:val="142"/>
          <w:jc w:val="center"/>
        </w:trPr>
        <w:tc>
          <w:tcPr>
            <w:tcW w:w="5241" w:type="dxa"/>
          </w:tcPr>
          <w:p w14:paraId="4034CA1F" w14:textId="77777777" w:rsidR="00E72668" w:rsidRPr="00BF4084" w:rsidRDefault="00E72668" w:rsidP="0017505E">
            <w:pPr>
              <w:pStyle w:val="tabteksts"/>
              <w:rPr>
                <w:i/>
                <w:szCs w:val="18"/>
                <w:lang w:eastAsia="lv-LV"/>
              </w:rPr>
            </w:pPr>
            <w:r w:rsidRPr="00BF4084">
              <w:rPr>
                <w:i/>
                <w:szCs w:val="18"/>
                <w:lang w:eastAsia="lv-LV"/>
              </w:rPr>
              <w:t>Atmaksas valsts pamatbudžetā par mērķa “Eiropas teritoriālā sadarbība” projektu īstenošanu</w:t>
            </w:r>
          </w:p>
        </w:tc>
        <w:tc>
          <w:tcPr>
            <w:tcW w:w="1277" w:type="dxa"/>
          </w:tcPr>
          <w:p w14:paraId="443AD26A" w14:textId="77777777" w:rsidR="00E72668" w:rsidRPr="00BF4084" w:rsidRDefault="00E72668" w:rsidP="0017505E">
            <w:pPr>
              <w:pStyle w:val="tabteksts"/>
              <w:jc w:val="right"/>
              <w:rPr>
                <w:szCs w:val="18"/>
              </w:rPr>
            </w:pPr>
            <w:r w:rsidRPr="00BF4084">
              <w:t>411 826</w:t>
            </w:r>
          </w:p>
        </w:tc>
        <w:tc>
          <w:tcPr>
            <w:tcW w:w="1277" w:type="dxa"/>
          </w:tcPr>
          <w:p w14:paraId="1FA70D78" w14:textId="77777777" w:rsidR="00E72668" w:rsidRPr="00BF4084" w:rsidRDefault="00E72668" w:rsidP="0017505E">
            <w:pPr>
              <w:pStyle w:val="tabteksts"/>
              <w:jc w:val="right"/>
              <w:rPr>
                <w:szCs w:val="18"/>
              </w:rPr>
            </w:pPr>
            <w:r w:rsidRPr="00BF4084">
              <w:t>199 368</w:t>
            </w:r>
          </w:p>
        </w:tc>
        <w:tc>
          <w:tcPr>
            <w:tcW w:w="1277" w:type="dxa"/>
          </w:tcPr>
          <w:p w14:paraId="66BC69B7" w14:textId="77777777" w:rsidR="00E72668" w:rsidRPr="00BF4084" w:rsidRDefault="00E72668" w:rsidP="0017505E">
            <w:pPr>
              <w:pStyle w:val="tabteksts"/>
              <w:jc w:val="right"/>
              <w:rPr>
                <w:szCs w:val="18"/>
              </w:rPr>
            </w:pPr>
            <w:r w:rsidRPr="00BF4084">
              <w:t>-212 458</w:t>
            </w:r>
          </w:p>
        </w:tc>
      </w:tr>
    </w:tbl>
    <w:p w14:paraId="1212A69B" w14:textId="77777777" w:rsidR="00E72668" w:rsidRPr="00BF4084" w:rsidRDefault="00E72668" w:rsidP="00E72668">
      <w:pPr>
        <w:widowControl w:val="0"/>
        <w:spacing w:before="240" w:after="240"/>
        <w:jc w:val="center"/>
        <w:rPr>
          <w:b/>
        </w:rPr>
      </w:pPr>
      <w:r w:rsidRPr="00BF4084">
        <w:rPr>
          <w:b/>
        </w:rPr>
        <w:t>69.06.00 Mērķa “Eiropas teritoriālā sadarbība” pārrobežu sadarbības projekti</w:t>
      </w:r>
    </w:p>
    <w:p w14:paraId="708E3869" w14:textId="77777777" w:rsidR="00E72668" w:rsidRPr="000E195C" w:rsidRDefault="00E72668" w:rsidP="00E72668">
      <w:pPr>
        <w:pStyle w:val="ListParagraph"/>
        <w:spacing w:after="120"/>
        <w:ind w:left="0"/>
        <w:contextualSpacing w:val="0"/>
        <w:rPr>
          <w:u w:val="single"/>
        </w:rPr>
      </w:pPr>
      <w:r w:rsidRPr="000E195C">
        <w:rPr>
          <w:u w:val="single"/>
        </w:rPr>
        <w:t>Apakšprogrammas mērķis:</w:t>
      </w:r>
    </w:p>
    <w:p w14:paraId="1B170583" w14:textId="77777777" w:rsidR="00E72668" w:rsidRPr="000E195C" w:rsidRDefault="00E72668" w:rsidP="00E72668">
      <w:pPr>
        <w:spacing w:after="120"/>
        <w:ind w:left="1077" w:hanging="357"/>
      </w:pPr>
      <w:r w:rsidRPr="000E195C">
        <w:t>1)</w:t>
      </w:r>
      <w:r w:rsidRPr="000E195C">
        <w:tab/>
        <w:t>caur aktīvu pieredzes apmaiņu integrēt dizaina veicinātu inovāciju ES struktūrfondu atbalsta programmās astoņās ES valstīs/reģionos, veicinot mazo, sīko (mikro) un vidējo uzņēmumu konkurētspēju;</w:t>
      </w:r>
    </w:p>
    <w:p w14:paraId="5D3B45AF" w14:textId="77777777" w:rsidR="00E72668" w:rsidRPr="000E195C" w:rsidRDefault="00E72668" w:rsidP="00E72668">
      <w:pPr>
        <w:spacing w:after="120"/>
        <w:ind w:left="1077" w:hanging="357"/>
      </w:pPr>
      <w:r w:rsidRPr="000E195C">
        <w:t xml:space="preserve">2) </w:t>
      </w:r>
      <w:r w:rsidRPr="000E195C">
        <w:tab/>
        <w:t>nodrošināt vadošā partnera funkciju un ES Baltijas jūras reģiona stratēģijas politikas jomas Enerģētika funkciju izpildi mērķa “Eiropas teritoriālā sadarbība” pārrobežu sadarbības ietvaros un izstrādāt ieteikumus klasteru politikas uzlabošanai, lai veicinātu mazo un vidējo uzņēmumu konkurētspēju un stiprinātu klasteru lomu viedās specializācijas stratēģijas ieviešanā;</w:t>
      </w:r>
    </w:p>
    <w:p w14:paraId="45ED3546" w14:textId="77777777" w:rsidR="00E72668" w:rsidRPr="000E195C" w:rsidRDefault="00E72668" w:rsidP="00E72668">
      <w:pPr>
        <w:spacing w:after="120"/>
        <w:ind w:left="1077" w:hanging="357"/>
      </w:pPr>
      <w:r w:rsidRPr="000E195C">
        <w:t>3) </w:t>
      </w:r>
      <w:r w:rsidRPr="000E195C">
        <w:tab/>
        <w:t>sekmēt jauna tipa MVK veidošanos – Komerciālas analītiskās pētniecības organizācijas (</w:t>
      </w:r>
      <w:r w:rsidRPr="000E195C">
        <w:rPr>
          <w:i/>
          <w:iCs/>
        </w:rPr>
        <w:t xml:space="preserve">Commercial </w:t>
      </w:r>
      <w:proofErr w:type="spellStart"/>
      <w:r w:rsidRPr="000E195C">
        <w:rPr>
          <w:i/>
          <w:iCs/>
        </w:rPr>
        <w:t>Analytical</w:t>
      </w:r>
      <w:proofErr w:type="spellEnd"/>
      <w:r w:rsidRPr="000E195C">
        <w:rPr>
          <w:i/>
          <w:iCs/>
        </w:rPr>
        <w:t xml:space="preserve"> </w:t>
      </w:r>
      <w:proofErr w:type="spellStart"/>
      <w:r w:rsidRPr="000E195C">
        <w:rPr>
          <w:i/>
          <w:iCs/>
        </w:rPr>
        <w:t>Research</w:t>
      </w:r>
      <w:proofErr w:type="spellEnd"/>
      <w:r w:rsidRPr="000E195C">
        <w:rPr>
          <w:i/>
          <w:iCs/>
        </w:rPr>
        <w:t xml:space="preserve"> </w:t>
      </w:r>
      <w:proofErr w:type="spellStart"/>
      <w:r w:rsidRPr="000E195C">
        <w:rPr>
          <w:i/>
          <w:iCs/>
        </w:rPr>
        <w:t>Organisations</w:t>
      </w:r>
      <w:proofErr w:type="spellEnd"/>
      <w:r w:rsidRPr="000E195C">
        <w:t xml:space="preserve"> (CARO)) – kuri sniegtu konsultatīvus un pētniecības pakalpojumus dažādiem sektoriem.</w:t>
      </w:r>
    </w:p>
    <w:p w14:paraId="38218B15" w14:textId="77777777" w:rsidR="00E72668" w:rsidRPr="00E5574B" w:rsidRDefault="00E72668" w:rsidP="00E72668">
      <w:pPr>
        <w:spacing w:before="120" w:after="120"/>
        <w:rPr>
          <w:u w:val="single"/>
        </w:rPr>
      </w:pPr>
      <w:r w:rsidRPr="00E5574B">
        <w:rPr>
          <w:u w:val="single"/>
        </w:rPr>
        <w:t>Galvenās aktivitātes:</w:t>
      </w:r>
    </w:p>
    <w:p w14:paraId="79E1777F" w14:textId="77777777" w:rsidR="00E72668" w:rsidRPr="0090060D" w:rsidRDefault="00E72668" w:rsidP="00E72668">
      <w:pPr>
        <w:spacing w:before="120" w:after="120"/>
        <w:ind w:left="1077" w:hanging="357"/>
        <w:jc w:val="left"/>
        <w:rPr>
          <w:szCs w:val="24"/>
        </w:rPr>
      </w:pPr>
      <w:r w:rsidRPr="00E5574B">
        <w:rPr>
          <w:szCs w:val="24"/>
        </w:rPr>
        <w:t>1) projekt</w:t>
      </w:r>
      <w:r>
        <w:rPr>
          <w:szCs w:val="24"/>
        </w:rPr>
        <w:t>a</w:t>
      </w:r>
      <w:r w:rsidRPr="00E5574B">
        <w:rPr>
          <w:szCs w:val="24"/>
        </w:rPr>
        <w:t xml:space="preserve"> “</w:t>
      </w:r>
      <w:proofErr w:type="spellStart"/>
      <w:r w:rsidRPr="00E5574B">
        <w:rPr>
          <w:szCs w:val="24"/>
        </w:rPr>
        <w:t>Design</w:t>
      </w:r>
      <w:proofErr w:type="spellEnd"/>
      <w:r w:rsidRPr="00E5574B">
        <w:rPr>
          <w:szCs w:val="24"/>
        </w:rPr>
        <w:t xml:space="preserve"> </w:t>
      </w:r>
      <w:proofErr w:type="spellStart"/>
      <w:r w:rsidRPr="00E5574B">
        <w:rPr>
          <w:szCs w:val="24"/>
        </w:rPr>
        <w:t>for</w:t>
      </w:r>
      <w:proofErr w:type="spellEnd"/>
      <w:r w:rsidRPr="00E5574B">
        <w:rPr>
          <w:szCs w:val="24"/>
        </w:rPr>
        <w:t xml:space="preserve"> </w:t>
      </w:r>
      <w:proofErr w:type="spellStart"/>
      <w:r w:rsidRPr="00E5574B">
        <w:rPr>
          <w:szCs w:val="24"/>
        </w:rPr>
        <w:t>Innovation</w:t>
      </w:r>
      <w:proofErr w:type="spellEnd"/>
      <w:r w:rsidRPr="00E5574B">
        <w:rPr>
          <w:szCs w:val="24"/>
        </w:rPr>
        <w:t>” ietvaros</w:t>
      </w:r>
      <w:r w:rsidRPr="00415446">
        <w:t xml:space="preserve"> </w:t>
      </w:r>
      <w:r w:rsidRPr="00E5574B">
        <w:t>veikt aktivitāšu ieviešanas uzraudzību;</w:t>
      </w:r>
    </w:p>
    <w:p w14:paraId="59B23F4B" w14:textId="77777777" w:rsidR="00E72668" w:rsidRPr="00E5574B" w:rsidRDefault="00E72668" w:rsidP="00E72668">
      <w:pPr>
        <w:spacing w:before="120" w:after="120"/>
        <w:ind w:left="1077" w:hanging="357"/>
        <w:jc w:val="left"/>
        <w:rPr>
          <w:szCs w:val="24"/>
        </w:rPr>
      </w:pPr>
      <w:r w:rsidRPr="00E5574B">
        <w:rPr>
          <w:szCs w:val="24"/>
        </w:rPr>
        <w:t xml:space="preserve">2) projekta “P024 </w:t>
      </w:r>
      <w:proofErr w:type="spellStart"/>
      <w:r w:rsidRPr="00E5574B">
        <w:rPr>
          <w:szCs w:val="24"/>
        </w:rPr>
        <w:t>PAs</w:t>
      </w:r>
      <w:proofErr w:type="spellEnd"/>
      <w:r w:rsidRPr="00E5574B">
        <w:rPr>
          <w:szCs w:val="24"/>
        </w:rPr>
        <w:t xml:space="preserve"> </w:t>
      </w:r>
      <w:proofErr w:type="spellStart"/>
      <w:r w:rsidRPr="00E5574B">
        <w:rPr>
          <w:szCs w:val="24"/>
        </w:rPr>
        <w:t>Energy</w:t>
      </w:r>
      <w:proofErr w:type="spellEnd"/>
      <w:r w:rsidRPr="00E5574B">
        <w:rPr>
          <w:szCs w:val="24"/>
        </w:rPr>
        <w:t>/Transport” ietvaros:</w:t>
      </w:r>
    </w:p>
    <w:p w14:paraId="2632F956" w14:textId="77777777" w:rsidR="00E72668" w:rsidRPr="00E5574B" w:rsidRDefault="00E72668" w:rsidP="00E72668">
      <w:pPr>
        <w:numPr>
          <w:ilvl w:val="0"/>
          <w:numId w:val="6"/>
        </w:numPr>
        <w:spacing w:before="120" w:after="120"/>
        <w:ind w:hanging="382"/>
        <w:rPr>
          <w:lang w:eastAsia="lv-LV"/>
        </w:rPr>
      </w:pPr>
      <w:r w:rsidRPr="00E5574B">
        <w:rPr>
          <w:lang w:eastAsia="lv-LV"/>
        </w:rPr>
        <w:t>pārskatīt un aktualizēt sadarbībā ar EK ES stratēģijas Baltijas jūras reģionam un Baltijas Enerģētikas Tirgus Savienošanas Plāna kopīgo rīcības plānu;</w:t>
      </w:r>
    </w:p>
    <w:p w14:paraId="0C9430F6" w14:textId="77777777" w:rsidR="00E72668" w:rsidRPr="00E5574B" w:rsidRDefault="00E72668" w:rsidP="00E72668">
      <w:pPr>
        <w:numPr>
          <w:ilvl w:val="0"/>
          <w:numId w:val="6"/>
        </w:numPr>
        <w:spacing w:before="120" w:after="120"/>
        <w:ind w:left="1797" w:hanging="357"/>
        <w:rPr>
          <w:lang w:eastAsia="lv-LV"/>
        </w:rPr>
      </w:pPr>
      <w:r w:rsidRPr="00E5574B">
        <w:rPr>
          <w:lang w:eastAsia="lv-LV"/>
        </w:rPr>
        <w:t>organizēt un  koordinēt sadarbībā ar Eiropas Komisiju tematiskās darba grupu sanāksmes, sagatavot darba materiālu Baltijas Enerģētikas Tirgus Savienošanas Plāna augstā līmeņa darba grupai, izstrādāt nolikumu enerģijas iekšējā tirgus, atjaunojamo energoresursu, energoefektivitātes, energoapgādes drošības u.c. jautājumos;</w:t>
      </w:r>
    </w:p>
    <w:p w14:paraId="2C27033E" w14:textId="77777777" w:rsidR="00E72668" w:rsidRPr="00E5574B" w:rsidRDefault="00E72668" w:rsidP="00E72668">
      <w:pPr>
        <w:spacing w:before="120" w:after="120"/>
        <w:ind w:left="1077" w:hanging="357"/>
      </w:pPr>
      <w:r w:rsidRPr="00E5574B">
        <w:t xml:space="preserve">3) </w:t>
      </w:r>
      <w:r w:rsidRPr="00E5574B">
        <w:tab/>
        <w:t>projekta “Inovācijas publiskā iepirkuma procedūras plašāka izmantošana (</w:t>
      </w:r>
      <w:proofErr w:type="spellStart"/>
      <w:r w:rsidRPr="00E5574B">
        <w:t>iBuy</w:t>
      </w:r>
      <w:proofErr w:type="spellEnd"/>
      <w:r w:rsidRPr="00E5574B">
        <w:t>)” ietvaros:</w:t>
      </w:r>
    </w:p>
    <w:p w14:paraId="6FB42C00" w14:textId="77777777" w:rsidR="00E72668" w:rsidRPr="00E5574B" w:rsidRDefault="00E72668" w:rsidP="00E72668">
      <w:pPr>
        <w:numPr>
          <w:ilvl w:val="0"/>
          <w:numId w:val="6"/>
        </w:numPr>
        <w:spacing w:before="120" w:after="120"/>
        <w:rPr>
          <w:lang w:eastAsia="lv-LV"/>
        </w:rPr>
      </w:pPr>
      <w:r w:rsidRPr="00E5574B">
        <w:rPr>
          <w:lang w:eastAsia="lv-LV"/>
        </w:rPr>
        <w:t>piemērot jaunus iepirkuma modeļus inovācijas veicināšanai;</w:t>
      </w:r>
    </w:p>
    <w:p w14:paraId="6E08EAF7" w14:textId="77777777" w:rsidR="00E72668" w:rsidRPr="00E5574B" w:rsidRDefault="00E72668" w:rsidP="00E72668">
      <w:pPr>
        <w:numPr>
          <w:ilvl w:val="0"/>
          <w:numId w:val="6"/>
        </w:numPr>
        <w:spacing w:before="120" w:after="120"/>
      </w:pPr>
      <w:r w:rsidRPr="00E5574B">
        <w:rPr>
          <w:lang w:eastAsia="lv-LV"/>
        </w:rPr>
        <w:t>ieviest jaunās paaudzes inovatīvās publiskā iepirkuma procedūras;</w:t>
      </w:r>
    </w:p>
    <w:p w14:paraId="672B0661" w14:textId="77777777" w:rsidR="00E72668" w:rsidRPr="00E5574B" w:rsidRDefault="00E72668" w:rsidP="00E72668">
      <w:pPr>
        <w:spacing w:before="120" w:after="120"/>
        <w:ind w:left="1077" w:hanging="357"/>
      </w:pPr>
      <w:r>
        <w:t>4</w:t>
      </w:r>
      <w:r w:rsidRPr="00E5574B">
        <w:t>) </w:t>
      </w:r>
      <w:r w:rsidRPr="00E5574B">
        <w:tab/>
        <w:t>projekta “Viedie rīki ātrai un vienkāršai uzņēmējdarbības uzsākšanai Eiropā: vaicā vienreiz izaicinājums (START EASY)” ietvaros:</w:t>
      </w:r>
    </w:p>
    <w:p w14:paraId="78A0B2CB" w14:textId="77777777" w:rsidR="00E72668" w:rsidRPr="00E5574B" w:rsidRDefault="00E72668" w:rsidP="00E72668">
      <w:pPr>
        <w:numPr>
          <w:ilvl w:val="0"/>
          <w:numId w:val="6"/>
        </w:numPr>
        <w:spacing w:before="120" w:after="120"/>
        <w:rPr>
          <w:lang w:eastAsia="lv-LV"/>
        </w:rPr>
      </w:pPr>
      <w:r w:rsidRPr="00E5574B">
        <w:rPr>
          <w:lang w:eastAsia="lv-LV"/>
        </w:rPr>
        <w:t>sniegt pārdomātus rīkus, kas ļauj viegli un ātri izveidot labvēlīgu vidi uzņēmējdarbībai, veicinot uzņēmējdarbības uzsākšanas aktivitātes un konkurētspēju Eiropā;</w:t>
      </w:r>
    </w:p>
    <w:p w14:paraId="47F803BE" w14:textId="77777777" w:rsidR="00E72668" w:rsidRPr="00E5574B" w:rsidRDefault="00E72668" w:rsidP="00E72668">
      <w:pPr>
        <w:numPr>
          <w:ilvl w:val="0"/>
          <w:numId w:val="6"/>
        </w:numPr>
        <w:spacing w:before="120" w:after="120"/>
        <w:ind w:left="1797" w:hanging="357"/>
        <w:rPr>
          <w:lang w:eastAsia="lv-LV"/>
        </w:rPr>
      </w:pPr>
      <w:r w:rsidRPr="00E5574B">
        <w:rPr>
          <w:lang w:eastAsia="lv-LV"/>
        </w:rPr>
        <w:t>piedalīties pieredzes apmaiņā, izstrādājot kopīgas stratēģijas;</w:t>
      </w:r>
    </w:p>
    <w:p w14:paraId="10B45C61" w14:textId="77777777" w:rsidR="00E72668" w:rsidRPr="00E5574B" w:rsidRDefault="00E72668" w:rsidP="00E72668">
      <w:pPr>
        <w:spacing w:before="120" w:after="120"/>
        <w:ind w:left="1077" w:hanging="357"/>
      </w:pPr>
      <w:r>
        <w:t>5</w:t>
      </w:r>
      <w:r w:rsidRPr="00E5574B">
        <w:t>) </w:t>
      </w:r>
      <w:r w:rsidRPr="00E5574B">
        <w:tab/>
        <w:t>projekta “Inovāciju politikas uzlabošana Eiropā Industrijas 4.0. ietvaros (INNO4.0)” ietvaros:</w:t>
      </w:r>
    </w:p>
    <w:p w14:paraId="7248AC3C" w14:textId="77777777" w:rsidR="00E72668" w:rsidRPr="00E5574B" w:rsidRDefault="00E72668" w:rsidP="00E72668">
      <w:pPr>
        <w:numPr>
          <w:ilvl w:val="0"/>
          <w:numId w:val="6"/>
        </w:numPr>
        <w:spacing w:before="120" w:after="120"/>
        <w:rPr>
          <w:lang w:eastAsia="lv-LV"/>
        </w:rPr>
      </w:pPr>
      <w:r w:rsidRPr="00E5574B">
        <w:rPr>
          <w:lang w:eastAsia="lv-LV"/>
        </w:rPr>
        <w:t>palielināt klasteru skaitu;</w:t>
      </w:r>
    </w:p>
    <w:p w14:paraId="69046012" w14:textId="77777777" w:rsidR="00E72668" w:rsidRPr="00E5574B" w:rsidRDefault="00E72668" w:rsidP="00E72668">
      <w:pPr>
        <w:numPr>
          <w:ilvl w:val="0"/>
          <w:numId w:val="6"/>
        </w:numPr>
        <w:spacing w:before="120" w:after="120"/>
        <w:ind w:left="1797" w:hanging="357"/>
        <w:rPr>
          <w:lang w:eastAsia="lv-LV"/>
        </w:rPr>
      </w:pPr>
      <w:r w:rsidRPr="00E5574B">
        <w:rPr>
          <w:lang w:eastAsia="lv-LV"/>
        </w:rPr>
        <w:lastRenderedPageBreak/>
        <w:t>īstenot aktivitātes, kuras veicinās Industrijas 4.0. konceptu (cilvēku, iekārtu un produktu sadarbība globālā tīklā un autonoma, decentralizēta ražošanas vienību vadība un organizācija);</w:t>
      </w:r>
    </w:p>
    <w:p w14:paraId="67E6907E" w14:textId="77777777" w:rsidR="00E72668" w:rsidRPr="00E5574B" w:rsidRDefault="00E72668" w:rsidP="00E72668">
      <w:pPr>
        <w:spacing w:before="120" w:after="120"/>
        <w:ind w:left="1077" w:hanging="357"/>
      </w:pPr>
      <w:r>
        <w:t>6</w:t>
      </w:r>
      <w:r w:rsidRPr="00E5574B">
        <w:t>) </w:t>
      </w:r>
      <w:r w:rsidRPr="00E5574B">
        <w:tab/>
        <w:t>projekta “CAMS” (</w:t>
      </w:r>
      <w:proofErr w:type="spellStart"/>
      <w:r w:rsidRPr="00E5574B">
        <w:rPr>
          <w:i/>
          <w:iCs/>
        </w:rPr>
        <w:t>Climate</w:t>
      </w:r>
      <w:proofErr w:type="spellEnd"/>
      <w:r w:rsidRPr="00E5574B">
        <w:rPr>
          <w:i/>
          <w:iCs/>
        </w:rPr>
        <w:t xml:space="preserve"> </w:t>
      </w:r>
      <w:proofErr w:type="spellStart"/>
      <w:r w:rsidRPr="00E5574B">
        <w:rPr>
          <w:i/>
          <w:iCs/>
        </w:rPr>
        <w:t>Adaptation</w:t>
      </w:r>
      <w:proofErr w:type="spellEnd"/>
      <w:r w:rsidRPr="00E5574B">
        <w:rPr>
          <w:i/>
          <w:iCs/>
        </w:rPr>
        <w:t xml:space="preserve"> </w:t>
      </w:r>
      <w:proofErr w:type="spellStart"/>
      <w:r w:rsidRPr="00E5574B">
        <w:rPr>
          <w:i/>
          <w:iCs/>
        </w:rPr>
        <w:t>and</w:t>
      </w:r>
      <w:proofErr w:type="spellEnd"/>
      <w:r w:rsidRPr="00E5574B">
        <w:rPr>
          <w:i/>
          <w:iCs/>
        </w:rPr>
        <w:t xml:space="preserve"> </w:t>
      </w:r>
      <w:proofErr w:type="spellStart"/>
      <w:r w:rsidRPr="00E5574B">
        <w:rPr>
          <w:i/>
          <w:iCs/>
        </w:rPr>
        <w:t>Mitigation</w:t>
      </w:r>
      <w:proofErr w:type="spellEnd"/>
      <w:r w:rsidRPr="00E5574B">
        <w:rPr>
          <w:i/>
          <w:iCs/>
        </w:rPr>
        <w:t xml:space="preserve"> </w:t>
      </w:r>
      <w:proofErr w:type="spellStart"/>
      <w:r w:rsidRPr="00E5574B">
        <w:rPr>
          <w:i/>
          <w:iCs/>
        </w:rPr>
        <w:t>Synergies</w:t>
      </w:r>
      <w:proofErr w:type="spellEnd"/>
      <w:r w:rsidRPr="00E5574B">
        <w:rPr>
          <w:i/>
          <w:iCs/>
        </w:rPr>
        <w:t xml:space="preserve"> </w:t>
      </w:r>
      <w:proofErr w:type="spellStart"/>
      <w:r w:rsidRPr="00E5574B">
        <w:rPr>
          <w:i/>
          <w:iCs/>
        </w:rPr>
        <w:t>in</w:t>
      </w:r>
      <w:proofErr w:type="spellEnd"/>
      <w:r w:rsidRPr="00E5574B">
        <w:rPr>
          <w:i/>
          <w:iCs/>
        </w:rPr>
        <w:t xml:space="preserve"> </w:t>
      </w:r>
      <w:proofErr w:type="spellStart"/>
      <w:r w:rsidRPr="00E5574B">
        <w:rPr>
          <w:i/>
          <w:iCs/>
        </w:rPr>
        <w:t>Energy</w:t>
      </w:r>
      <w:proofErr w:type="spellEnd"/>
      <w:r w:rsidRPr="00E5574B">
        <w:rPr>
          <w:i/>
          <w:iCs/>
        </w:rPr>
        <w:t xml:space="preserve"> </w:t>
      </w:r>
      <w:proofErr w:type="spellStart"/>
      <w:r w:rsidRPr="00E5574B">
        <w:rPr>
          <w:i/>
          <w:iCs/>
        </w:rPr>
        <w:t>Efficiency</w:t>
      </w:r>
      <w:proofErr w:type="spellEnd"/>
      <w:r w:rsidRPr="00E5574B">
        <w:rPr>
          <w:i/>
          <w:iCs/>
        </w:rPr>
        <w:t xml:space="preserve"> </w:t>
      </w:r>
      <w:proofErr w:type="spellStart"/>
      <w:r w:rsidRPr="00E5574B">
        <w:rPr>
          <w:i/>
          <w:iCs/>
        </w:rPr>
        <w:t>Projects</w:t>
      </w:r>
      <w:proofErr w:type="spellEnd"/>
      <w:r w:rsidRPr="00E5574B">
        <w:t>) ietvaros:</w:t>
      </w:r>
    </w:p>
    <w:p w14:paraId="13421894" w14:textId="77777777" w:rsidR="00E72668" w:rsidRPr="00E5574B" w:rsidRDefault="00E72668" w:rsidP="00E72668">
      <w:pPr>
        <w:numPr>
          <w:ilvl w:val="0"/>
          <w:numId w:val="6"/>
        </w:numPr>
        <w:spacing w:before="120" w:after="120"/>
        <w:rPr>
          <w:lang w:eastAsia="lv-LV"/>
        </w:rPr>
      </w:pPr>
      <w:r w:rsidRPr="00E5574B">
        <w:rPr>
          <w:lang w:eastAsia="lv-LV"/>
        </w:rPr>
        <w:t>veicināt pielāgošanās spēju klimata pārmaiņām un klimata pārmaiņu seku samazināšanu izmantojot energoefektivitātes projektu rezultātus;</w:t>
      </w:r>
    </w:p>
    <w:p w14:paraId="69B5A155" w14:textId="77777777" w:rsidR="00E72668" w:rsidRPr="00E5574B" w:rsidRDefault="00E72668" w:rsidP="00E72668">
      <w:pPr>
        <w:numPr>
          <w:ilvl w:val="0"/>
          <w:numId w:val="6"/>
        </w:numPr>
        <w:spacing w:before="120" w:after="120"/>
        <w:ind w:left="1797" w:hanging="379"/>
        <w:rPr>
          <w:lang w:eastAsia="lv-LV"/>
        </w:rPr>
      </w:pPr>
      <w:r w:rsidRPr="00E5574B">
        <w:rPr>
          <w:lang w:eastAsia="lv-LV"/>
        </w:rPr>
        <w:t xml:space="preserve">mācīties, kā energoefektivitātes pasākumus varētu izmantot, lai palielinātu mājokļu un pakalpojumu nozares izturību pret mainīgajiem laikapstākļiem klimata pārmaiņu dēļ, izstrādātu reģionālu </w:t>
      </w:r>
      <w:proofErr w:type="spellStart"/>
      <w:r w:rsidRPr="00E5574B">
        <w:rPr>
          <w:lang w:eastAsia="lv-LV"/>
        </w:rPr>
        <w:t>energoauditu</w:t>
      </w:r>
      <w:proofErr w:type="spellEnd"/>
      <w:r w:rsidRPr="00E5574B">
        <w:rPr>
          <w:lang w:eastAsia="lv-LV"/>
        </w:rPr>
        <w:t xml:space="preserve"> datubāzi, saskaņotu daudzstāvu ēku energoefektivitātes kritērijus un izstrādātu norādījumus turpmākiem projektiem, lai radītu sinerģiju starp seku mazināšanu un pielāgošanos.</w:t>
      </w:r>
    </w:p>
    <w:p w14:paraId="77FB233A" w14:textId="77777777" w:rsidR="00E72668" w:rsidRPr="00E5574B" w:rsidRDefault="00E72668" w:rsidP="00E72668">
      <w:pPr>
        <w:spacing w:before="120" w:after="120"/>
        <w:ind w:left="1077" w:hanging="357"/>
      </w:pPr>
      <w:r>
        <w:t>7</w:t>
      </w:r>
      <w:r w:rsidRPr="00E5574B">
        <w:t>) projekta “CAROTS” ietvaros:</w:t>
      </w:r>
    </w:p>
    <w:p w14:paraId="788350BE" w14:textId="77777777" w:rsidR="00E72668" w:rsidRPr="00E5574B" w:rsidRDefault="00E72668" w:rsidP="00E72668">
      <w:pPr>
        <w:numPr>
          <w:ilvl w:val="0"/>
          <w:numId w:val="6"/>
        </w:numPr>
        <w:spacing w:before="120" w:after="120"/>
        <w:ind w:left="1797" w:hanging="357"/>
        <w:rPr>
          <w:szCs w:val="24"/>
        </w:rPr>
      </w:pPr>
      <w:r w:rsidRPr="00E5574B">
        <w:rPr>
          <w:szCs w:val="24"/>
        </w:rPr>
        <w:t>apkopot informāciju par atbalstu MVK sadarbībai ar pētniecības organizācijām, sadarbībā ar projekta partneriem veikt analīzi un sagatavot secinājumus;</w:t>
      </w:r>
    </w:p>
    <w:p w14:paraId="60BD7FC8" w14:textId="77777777" w:rsidR="00E72668" w:rsidRPr="00E5574B" w:rsidRDefault="00E72668" w:rsidP="00E72668">
      <w:pPr>
        <w:numPr>
          <w:ilvl w:val="0"/>
          <w:numId w:val="6"/>
        </w:numPr>
        <w:spacing w:before="120" w:after="120"/>
        <w:ind w:left="1797" w:hanging="357"/>
        <w:rPr>
          <w:szCs w:val="24"/>
        </w:rPr>
      </w:pPr>
      <w:r w:rsidRPr="00E5574B">
        <w:rPr>
          <w:szCs w:val="24"/>
        </w:rPr>
        <w:t>piedalīties pieredzes apmaiņas pasākumos un analizēt partneru labās prakses piemērus.</w:t>
      </w:r>
    </w:p>
    <w:p w14:paraId="60DC181C" w14:textId="77777777" w:rsidR="00E72668" w:rsidRPr="00E7755D" w:rsidRDefault="00E72668" w:rsidP="00E72668">
      <w:pPr>
        <w:spacing w:after="240"/>
      </w:pPr>
      <w:r w:rsidRPr="00E7755D">
        <w:rPr>
          <w:u w:val="single"/>
        </w:rPr>
        <w:t>Apakšprogrammas izpildītāji:</w:t>
      </w:r>
      <w:r w:rsidRPr="00E7755D">
        <w:t xml:space="preserve"> Ekonomikas ministrija.</w:t>
      </w:r>
    </w:p>
    <w:p w14:paraId="7695DF0F" w14:textId="77777777" w:rsidR="00E72668" w:rsidRPr="00BB2102" w:rsidRDefault="00E72668" w:rsidP="00E72668">
      <w:pPr>
        <w:pStyle w:val="Tabuluvirsraksti"/>
        <w:spacing w:before="240" w:after="240"/>
        <w:rPr>
          <w:b/>
          <w:lang w:eastAsia="lv-LV"/>
        </w:rPr>
      </w:pPr>
      <w:r w:rsidRPr="00BB2102">
        <w:rPr>
          <w:b/>
          <w:lang w:eastAsia="lv-LV"/>
        </w:rPr>
        <w:t xml:space="preserve">Finansiālie rādītāji </w:t>
      </w:r>
      <w:r w:rsidRPr="00BF2444">
        <w:rPr>
          <w:b/>
          <w:lang w:eastAsia="lv-LV"/>
        </w:rPr>
        <w:t>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1107"/>
        <w:gridCol w:w="1092"/>
        <w:gridCol w:w="1269"/>
        <w:gridCol w:w="1266"/>
        <w:gridCol w:w="1113"/>
      </w:tblGrid>
      <w:tr w:rsidR="00E72668" w:rsidRPr="00971782" w14:paraId="720FEE61" w14:textId="77777777" w:rsidTr="0017505E">
        <w:trPr>
          <w:trHeight w:val="283"/>
          <w:tblHeader/>
          <w:jc w:val="center"/>
        </w:trPr>
        <w:tc>
          <w:tcPr>
            <w:tcW w:w="3190" w:type="dxa"/>
            <w:vAlign w:val="center"/>
          </w:tcPr>
          <w:p w14:paraId="6E9B2A13" w14:textId="77777777" w:rsidR="00E72668" w:rsidRPr="00971782" w:rsidRDefault="00E72668" w:rsidP="0017505E">
            <w:pPr>
              <w:pStyle w:val="tabteksts"/>
              <w:jc w:val="center"/>
              <w:rPr>
                <w:szCs w:val="24"/>
                <w:highlight w:val="yellow"/>
              </w:rPr>
            </w:pPr>
          </w:p>
        </w:tc>
        <w:tc>
          <w:tcPr>
            <w:tcW w:w="1107" w:type="dxa"/>
          </w:tcPr>
          <w:p w14:paraId="51A9FCD5" w14:textId="77777777" w:rsidR="00E72668" w:rsidRPr="00971782" w:rsidRDefault="00E72668" w:rsidP="0017505E">
            <w:pPr>
              <w:pStyle w:val="tabteksts"/>
              <w:jc w:val="center"/>
              <w:rPr>
                <w:szCs w:val="24"/>
                <w:highlight w:val="yellow"/>
                <w:lang w:eastAsia="lv-LV"/>
              </w:rPr>
            </w:pPr>
            <w:r w:rsidRPr="00971782">
              <w:rPr>
                <w:szCs w:val="18"/>
                <w:lang w:eastAsia="lv-LV"/>
              </w:rPr>
              <w:t>2020. gads</w:t>
            </w:r>
            <w:r w:rsidRPr="00971782">
              <w:rPr>
                <w:szCs w:val="18"/>
                <w:lang w:eastAsia="lv-LV"/>
              </w:rPr>
              <w:br/>
              <w:t>(izpilde)</w:t>
            </w:r>
          </w:p>
        </w:tc>
        <w:tc>
          <w:tcPr>
            <w:tcW w:w="1092" w:type="dxa"/>
          </w:tcPr>
          <w:p w14:paraId="015560CF" w14:textId="77777777" w:rsidR="00E72668" w:rsidRPr="00971782" w:rsidRDefault="00E72668" w:rsidP="0017505E">
            <w:pPr>
              <w:pStyle w:val="tabteksts"/>
              <w:jc w:val="center"/>
              <w:rPr>
                <w:szCs w:val="24"/>
                <w:highlight w:val="yellow"/>
                <w:lang w:eastAsia="lv-LV"/>
              </w:rPr>
            </w:pPr>
            <w:r w:rsidRPr="00971782">
              <w:rPr>
                <w:lang w:eastAsia="lv-LV"/>
              </w:rPr>
              <w:t>2021. gada     plāns</w:t>
            </w:r>
          </w:p>
        </w:tc>
        <w:tc>
          <w:tcPr>
            <w:tcW w:w="1269" w:type="dxa"/>
          </w:tcPr>
          <w:p w14:paraId="436F881E" w14:textId="77777777" w:rsidR="00E72668" w:rsidRPr="00971782" w:rsidRDefault="00E72668" w:rsidP="0017505E">
            <w:pPr>
              <w:pStyle w:val="tabteksts"/>
              <w:jc w:val="center"/>
              <w:rPr>
                <w:szCs w:val="24"/>
                <w:highlight w:val="yellow"/>
                <w:lang w:eastAsia="lv-LV"/>
              </w:rPr>
            </w:pPr>
            <w:r w:rsidRPr="00971782">
              <w:t>2022. gada projekts</w:t>
            </w:r>
          </w:p>
        </w:tc>
        <w:tc>
          <w:tcPr>
            <w:tcW w:w="1266" w:type="dxa"/>
          </w:tcPr>
          <w:p w14:paraId="28C5B31A" w14:textId="77777777" w:rsidR="00E72668" w:rsidRPr="00971782" w:rsidRDefault="00E72668" w:rsidP="0017505E">
            <w:pPr>
              <w:pStyle w:val="tabteksts"/>
              <w:jc w:val="center"/>
              <w:rPr>
                <w:szCs w:val="24"/>
                <w:highlight w:val="yellow"/>
                <w:lang w:eastAsia="lv-LV"/>
              </w:rPr>
            </w:pPr>
            <w:r w:rsidRPr="00971782">
              <w:t>2023. gada prognoze</w:t>
            </w:r>
          </w:p>
        </w:tc>
        <w:tc>
          <w:tcPr>
            <w:tcW w:w="1113" w:type="dxa"/>
          </w:tcPr>
          <w:p w14:paraId="4374C755" w14:textId="77777777" w:rsidR="00E72668" w:rsidRPr="00971782" w:rsidRDefault="00E72668" w:rsidP="0017505E">
            <w:pPr>
              <w:pStyle w:val="tabteksts"/>
              <w:jc w:val="center"/>
              <w:rPr>
                <w:szCs w:val="24"/>
                <w:highlight w:val="yellow"/>
                <w:lang w:eastAsia="lv-LV"/>
              </w:rPr>
            </w:pPr>
            <w:r w:rsidRPr="00971782">
              <w:t>2024. gada prognoze</w:t>
            </w:r>
          </w:p>
        </w:tc>
      </w:tr>
      <w:tr w:rsidR="00E72668" w:rsidRPr="00BF4084" w14:paraId="45A4E469" w14:textId="77777777" w:rsidTr="0017505E">
        <w:trPr>
          <w:trHeight w:val="142"/>
          <w:jc w:val="center"/>
        </w:trPr>
        <w:tc>
          <w:tcPr>
            <w:tcW w:w="3190" w:type="dxa"/>
            <w:shd w:val="clear" w:color="auto" w:fill="D9D9D9" w:themeFill="background1" w:themeFillShade="D9"/>
            <w:vAlign w:val="center"/>
          </w:tcPr>
          <w:p w14:paraId="6838EBA8" w14:textId="77777777" w:rsidR="00E72668" w:rsidRPr="00BF4084" w:rsidRDefault="00E72668" w:rsidP="0017505E">
            <w:pPr>
              <w:pStyle w:val="tabteksts"/>
              <w:rPr>
                <w:lang w:eastAsia="lv-LV"/>
              </w:rPr>
            </w:pPr>
            <w:r w:rsidRPr="00BF4084">
              <w:rPr>
                <w:lang w:eastAsia="lv-LV"/>
              </w:rPr>
              <w:t>Kopējie izdevumi,</w:t>
            </w:r>
            <w:r w:rsidRPr="00BF4084">
              <w:t xml:space="preserve"> </w:t>
            </w:r>
            <w:proofErr w:type="spellStart"/>
            <w:r w:rsidRPr="00BF4084">
              <w:rPr>
                <w:i/>
                <w:szCs w:val="18"/>
              </w:rPr>
              <w:t>euro</w:t>
            </w:r>
            <w:proofErr w:type="spellEnd"/>
          </w:p>
        </w:tc>
        <w:tc>
          <w:tcPr>
            <w:tcW w:w="1107" w:type="dxa"/>
            <w:shd w:val="clear" w:color="auto" w:fill="D9D9D9" w:themeFill="background1" w:themeFillShade="D9"/>
          </w:tcPr>
          <w:p w14:paraId="6AB585F0" w14:textId="77777777" w:rsidR="00E72668" w:rsidRPr="00BF4084" w:rsidRDefault="00E72668" w:rsidP="0017505E">
            <w:pPr>
              <w:pStyle w:val="tabteksts"/>
              <w:jc w:val="right"/>
            </w:pPr>
            <w:r w:rsidRPr="00BF4084">
              <w:t>272 549</w:t>
            </w:r>
          </w:p>
        </w:tc>
        <w:tc>
          <w:tcPr>
            <w:tcW w:w="1092" w:type="dxa"/>
            <w:shd w:val="clear" w:color="auto" w:fill="D9D9D9" w:themeFill="background1" w:themeFillShade="D9"/>
          </w:tcPr>
          <w:p w14:paraId="50E03655" w14:textId="77777777" w:rsidR="00E72668" w:rsidRPr="00BF4084" w:rsidRDefault="00E72668" w:rsidP="0017505E">
            <w:pPr>
              <w:pStyle w:val="tabteksts"/>
              <w:jc w:val="right"/>
            </w:pPr>
            <w:r w:rsidRPr="00BF4084">
              <w:t>313 106</w:t>
            </w:r>
          </w:p>
        </w:tc>
        <w:tc>
          <w:tcPr>
            <w:tcW w:w="1269" w:type="dxa"/>
            <w:shd w:val="clear" w:color="auto" w:fill="D9D9D9" w:themeFill="background1" w:themeFillShade="D9"/>
          </w:tcPr>
          <w:p w14:paraId="4491352B" w14:textId="77777777" w:rsidR="00E72668" w:rsidRPr="00BF4084" w:rsidRDefault="00E72668" w:rsidP="0017505E">
            <w:pPr>
              <w:pStyle w:val="tabteksts"/>
              <w:jc w:val="right"/>
            </w:pPr>
            <w:r w:rsidRPr="00BF4084">
              <w:t>133 318</w:t>
            </w:r>
          </w:p>
        </w:tc>
        <w:tc>
          <w:tcPr>
            <w:tcW w:w="1266" w:type="dxa"/>
            <w:shd w:val="clear" w:color="auto" w:fill="D9D9D9" w:themeFill="background1" w:themeFillShade="D9"/>
          </w:tcPr>
          <w:p w14:paraId="11B187BE" w14:textId="77777777" w:rsidR="00E72668" w:rsidRPr="00BF4084" w:rsidRDefault="00E72668" w:rsidP="0017505E">
            <w:pPr>
              <w:pStyle w:val="tabteksts"/>
              <w:jc w:val="center"/>
            </w:pPr>
            <w:r w:rsidRPr="00BF4084">
              <w:t>-</w:t>
            </w:r>
          </w:p>
        </w:tc>
        <w:tc>
          <w:tcPr>
            <w:tcW w:w="1113" w:type="dxa"/>
            <w:shd w:val="clear" w:color="auto" w:fill="D9D9D9" w:themeFill="background1" w:themeFillShade="D9"/>
          </w:tcPr>
          <w:p w14:paraId="62B144AF" w14:textId="77777777" w:rsidR="00E72668" w:rsidRPr="00BF4084" w:rsidRDefault="00E72668" w:rsidP="0017505E">
            <w:pPr>
              <w:pStyle w:val="tabteksts"/>
              <w:jc w:val="center"/>
            </w:pPr>
            <w:r w:rsidRPr="00BF4084">
              <w:t>-</w:t>
            </w:r>
          </w:p>
        </w:tc>
      </w:tr>
      <w:tr w:rsidR="00E72668" w:rsidRPr="00E943B3" w14:paraId="11B0A858" w14:textId="77777777" w:rsidTr="0017505E">
        <w:trPr>
          <w:trHeight w:val="283"/>
          <w:jc w:val="center"/>
        </w:trPr>
        <w:tc>
          <w:tcPr>
            <w:tcW w:w="3190" w:type="dxa"/>
            <w:vAlign w:val="center"/>
          </w:tcPr>
          <w:p w14:paraId="61DB6D21" w14:textId="77777777" w:rsidR="00E72668" w:rsidRPr="00E943B3" w:rsidRDefault="00E72668" w:rsidP="0017505E">
            <w:pPr>
              <w:pStyle w:val="tabteksts"/>
              <w:rPr>
                <w:szCs w:val="18"/>
                <w:lang w:eastAsia="lv-LV"/>
              </w:rPr>
            </w:pPr>
            <w:r w:rsidRPr="00E943B3">
              <w:rPr>
                <w:szCs w:val="18"/>
                <w:lang w:eastAsia="lv-LV"/>
              </w:rPr>
              <w:t xml:space="preserve">Kopējo izdevumu izmaiņas, </w:t>
            </w:r>
            <w:proofErr w:type="spellStart"/>
            <w:r w:rsidRPr="00E943B3">
              <w:rPr>
                <w:i/>
                <w:szCs w:val="18"/>
                <w:lang w:eastAsia="lv-LV"/>
              </w:rPr>
              <w:t>euro</w:t>
            </w:r>
            <w:proofErr w:type="spellEnd"/>
            <w:r w:rsidRPr="00E943B3">
              <w:rPr>
                <w:szCs w:val="18"/>
                <w:lang w:eastAsia="lv-LV"/>
              </w:rPr>
              <w:t xml:space="preserve"> (+/–) pret iepriekšējo gadu</w:t>
            </w:r>
          </w:p>
        </w:tc>
        <w:tc>
          <w:tcPr>
            <w:tcW w:w="1107" w:type="dxa"/>
          </w:tcPr>
          <w:p w14:paraId="39F674CA" w14:textId="77777777" w:rsidR="00E72668" w:rsidRPr="00E943B3" w:rsidRDefault="00E72668" w:rsidP="0017505E">
            <w:pPr>
              <w:pStyle w:val="tabteksts"/>
              <w:jc w:val="center"/>
            </w:pPr>
            <w:r w:rsidRPr="00E943B3">
              <w:rPr>
                <w:b/>
                <w:bCs/>
              </w:rPr>
              <w:t>×</w:t>
            </w:r>
          </w:p>
        </w:tc>
        <w:tc>
          <w:tcPr>
            <w:tcW w:w="1092" w:type="dxa"/>
          </w:tcPr>
          <w:p w14:paraId="3EEB2F24" w14:textId="77777777" w:rsidR="00E72668" w:rsidRPr="00E943B3" w:rsidRDefault="00E72668" w:rsidP="0017505E">
            <w:pPr>
              <w:pStyle w:val="tabteksts"/>
              <w:jc w:val="right"/>
            </w:pPr>
            <w:r w:rsidRPr="00E943B3">
              <w:t>40 557</w:t>
            </w:r>
          </w:p>
        </w:tc>
        <w:tc>
          <w:tcPr>
            <w:tcW w:w="1269" w:type="dxa"/>
          </w:tcPr>
          <w:p w14:paraId="5F7C5609" w14:textId="77777777" w:rsidR="00E72668" w:rsidRPr="00E943B3" w:rsidRDefault="00E72668" w:rsidP="0017505E">
            <w:pPr>
              <w:pStyle w:val="tabteksts"/>
              <w:jc w:val="right"/>
            </w:pPr>
            <w:r w:rsidRPr="00E943B3">
              <w:t>-179 788</w:t>
            </w:r>
          </w:p>
        </w:tc>
        <w:tc>
          <w:tcPr>
            <w:tcW w:w="1266" w:type="dxa"/>
          </w:tcPr>
          <w:p w14:paraId="3FFD8EEE" w14:textId="77777777" w:rsidR="00E72668" w:rsidRPr="00E943B3" w:rsidRDefault="00E72668" w:rsidP="0017505E">
            <w:pPr>
              <w:pStyle w:val="tabteksts"/>
              <w:jc w:val="right"/>
            </w:pPr>
            <w:r w:rsidRPr="00E943B3">
              <w:t>-133 318</w:t>
            </w:r>
          </w:p>
        </w:tc>
        <w:tc>
          <w:tcPr>
            <w:tcW w:w="1113" w:type="dxa"/>
          </w:tcPr>
          <w:p w14:paraId="7D611D5E" w14:textId="77777777" w:rsidR="00E72668" w:rsidRPr="00E943B3" w:rsidRDefault="00E72668" w:rsidP="0017505E">
            <w:pPr>
              <w:pStyle w:val="tabteksts"/>
              <w:jc w:val="center"/>
            </w:pPr>
            <w:r w:rsidRPr="00E943B3">
              <w:t>-</w:t>
            </w:r>
          </w:p>
        </w:tc>
      </w:tr>
      <w:tr w:rsidR="00E72668" w:rsidRPr="00E943B3" w14:paraId="135424EC" w14:textId="77777777" w:rsidTr="0017505E">
        <w:trPr>
          <w:trHeight w:val="283"/>
          <w:jc w:val="center"/>
        </w:trPr>
        <w:tc>
          <w:tcPr>
            <w:tcW w:w="3190" w:type="dxa"/>
            <w:vAlign w:val="center"/>
          </w:tcPr>
          <w:p w14:paraId="413701EC" w14:textId="77777777" w:rsidR="00E72668" w:rsidRPr="00E943B3" w:rsidRDefault="00E72668" w:rsidP="0017505E">
            <w:pPr>
              <w:pStyle w:val="tabteksts"/>
            </w:pPr>
            <w:r w:rsidRPr="00E943B3">
              <w:rPr>
                <w:lang w:eastAsia="lv-LV"/>
              </w:rPr>
              <w:t>Kopējie izdevumi</w:t>
            </w:r>
            <w:r w:rsidRPr="00E943B3">
              <w:t>, % (+/–) pret iepriekšējo gadu</w:t>
            </w:r>
          </w:p>
        </w:tc>
        <w:tc>
          <w:tcPr>
            <w:tcW w:w="1107" w:type="dxa"/>
          </w:tcPr>
          <w:p w14:paraId="76519F49" w14:textId="77777777" w:rsidR="00E72668" w:rsidRPr="00E943B3" w:rsidRDefault="00E72668" w:rsidP="0017505E">
            <w:pPr>
              <w:pStyle w:val="tabteksts"/>
              <w:jc w:val="center"/>
            </w:pPr>
            <w:r w:rsidRPr="00E943B3">
              <w:rPr>
                <w:b/>
                <w:bCs/>
              </w:rPr>
              <w:t>×</w:t>
            </w:r>
          </w:p>
        </w:tc>
        <w:tc>
          <w:tcPr>
            <w:tcW w:w="1092" w:type="dxa"/>
          </w:tcPr>
          <w:p w14:paraId="3458AA95" w14:textId="77777777" w:rsidR="00E72668" w:rsidRPr="00E943B3" w:rsidRDefault="00E72668" w:rsidP="0017505E">
            <w:pPr>
              <w:pStyle w:val="tabteksts"/>
              <w:jc w:val="right"/>
            </w:pPr>
            <w:r w:rsidRPr="00E943B3">
              <w:t>14,9</w:t>
            </w:r>
          </w:p>
        </w:tc>
        <w:tc>
          <w:tcPr>
            <w:tcW w:w="1269" w:type="dxa"/>
          </w:tcPr>
          <w:p w14:paraId="4894E1BB" w14:textId="77777777" w:rsidR="00E72668" w:rsidRPr="00E943B3" w:rsidRDefault="00E72668" w:rsidP="0017505E">
            <w:pPr>
              <w:pStyle w:val="tabteksts"/>
              <w:jc w:val="right"/>
            </w:pPr>
            <w:r w:rsidRPr="00E943B3">
              <w:t>-57,4</w:t>
            </w:r>
          </w:p>
        </w:tc>
        <w:tc>
          <w:tcPr>
            <w:tcW w:w="1266" w:type="dxa"/>
          </w:tcPr>
          <w:p w14:paraId="12A4A757" w14:textId="77777777" w:rsidR="00E72668" w:rsidRPr="00E943B3" w:rsidRDefault="00E72668" w:rsidP="0017505E">
            <w:pPr>
              <w:pStyle w:val="tabteksts"/>
              <w:jc w:val="right"/>
            </w:pPr>
            <w:r w:rsidRPr="00E943B3">
              <w:t>-100</w:t>
            </w:r>
            <w:r>
              <w:t>,0</w:t>
            </w:r>
          </w:p>
        </w:tc>
        <w:tc>
          <w:tcPr>
            <w:tcW w:w="1113" w:type="dxa"/>
          </w:tcPr>
          <w:p w14:paraId="51B4775E" w14:textId="77777777" w:rsidR="00E72668" w:rsidRPr="00E943B3" w:rsidRDefault="00E72668" w:rsidP="0017505E">
            <w:pPr>
              <w:pStyle w:val="tabteksts"/>
              <w:jc w:val="center"/>
            </w:pPr>
            <w:r w:rsidRPr="00E943B3">
              <w:t>-</w:t>
            </w:r>
          </w:p>
        </w:tc>
      </w:tr>
      <w:tr w:rsidR="00E72668" w:rsidRPr="00E943B3" w14:paraId="2CA61064" w14:textId="77777777" w:rsidTr="0017505E">
        <w:trPr>
          <w:trHeight w:val="142"/>
          <w:jc w:val="center"/>
        </w:trPr>
        <w:tc>
          <w:tcPr>
            <w:tcW w:w="3190" w:type="dxa"/>
          </w:tcPr>
          <w:p w14:paraId="1E19280F" w14:textId="77777777" w:rsidR="00E72668" w:rsidRPr="00E943B3" w:rsidRDefault="00E72668" w:rsidP="0017505E">
            <w:pPr>
              <w:pStyle w:val="tabteksts"/>
              <w:rPr>
                <w:color w:val="000000" w:themeColor="text1"/>
                <w:szCs w:val="18"/>
                <w:lang w:eastAsia="lv-LV"/>
              </w:rPr>
            </w:pPr>
            <w:r w:rsidRPr="00E943B3">
              <w:rPr>
                <w:color w:val="000000" w:themeColor="text1"/>
                <w:szCs w:val="18"/>
              </w:rPr>
              <w:t xml:space="preserve">Atlīdzība, </w:t>
            </w:r>
            <w:proofErr w:type="spellStart"/>
            <w:r w:rsidRPr="00E943B3">
              <w:rPr>
                <w:i/>
                <w:szCs w:val="18"/>
              </w:rPr>
              <w:t>euro</w:t>
            </w:r>
            <w:proofErr w:type="spellEnd"/>
          </w:p>
        </w:tc>
        <w:tc>
          <w:tcPr>
            <w:tcW w:w="1107" w:type="dxa"/>
          </w:tcPr>
          <w:p w14:paraId="46229560" w14:textId="77777777" w:rsidR="00E72668" w:rsidRPr="00E943B3" w:rsidRDefault="00E72668" w:rsidP="0017505E">
            <w:pPr>
              <w:pStyle w:val="tabteksts"/>
              <w:jc w:val="right"/>
              <w:rPr>
                <w:szCs w:val="18"/>
              </w:rPr>
            </w:pPr>
            <w:r w:rsidRPr="00E943B3">
              <w:rPr>
                <w:szCs w:val="18"/>
              </w:rPr>
              <w:t>221 629</w:t>
            </w:r>
          </w:p>
        </w:tc>
        <w:tc>
          <w:tcPr>
            <w:tcW w:w="1092" w:type="dxa"/>
          </w:tcPr>
          <w:p w14:paraId="37C95A1E" w14:textId="77777777" w:rsidR="00E72668" w:rsidRPr="00E943B3" w:rsidRDefault="00E72668" w:rsidP="0017505E">
            <w:pPr>
              <w:pStyle w:val="tabteksts"/>
              <w:jc w:val="right"/>
              <w:rPr>
                <w:szCs w:val="18"/>
              </w:rPr>
            </w:pPr>
            <w:r w:rsidRPr="00E943B3">
              <w:rPr>
                <w:szCs w:val="18"/>
              </w:rPr>
              <w:t>177 503</w:t>
            </w:r>
          </w:p>
        </w:tc>
        <w:tc>
          <w:tcPr>
            <w:tcW w:w="1269" w:type="dxa"/>
          </w:tcPr>
          <w:p w14:paraId="42930D5C" w14:textId="77777777" w:rsidR="00E72668" w:rsidRPr="00E943B3" w:rsidRDefault="00E72668" w:rsidP="0017505E">
            <w:pPr>
              <w:pStyle w:val="tabteksts"/>
              <w:jc w:val="right"/>
              <w:rPr>
                <w:szCs w:val="18"/>
              </w:rPr>
            </w:pPr>
            <w:r w:rsidRPr="00E943B3">
              <w:rPr>
                <w:szCs w:val="18"/>
              </w:rPr>
              <w:t>66 899</w:t>
            </w:r>
          </w:p>
        </w:tc>
        <w:tc>
          <w:tcPr>
            <w:tcW w:w="1266" w:type="dxa"/>
          </w:tcPr>
          <w:p w14:paraId="1E7461CF" w14:textId="77777777" w:rsidR="00E72668" w:rsidRPr="00E943B3" w:rsidRDefault="00E72668" w:rsidP="0017505E">
            <w:pPr>
              <w:pStyle w:val="tabteksts"/>
              <w:jc w:val="center"/>
              <w:rPr>
                <w:szCs w:val="18"/>
              </w:rPr>
            </w:pPr>
            <w:r w:rsidRPr="00E943B3">
              <w:rPr>
                <w:szCs w:val="18"/>
              </w:rPr>
              <w:t>-</w:t>
            </w:r>
          </w:p>
        </w:tc>
        <w:tc>
          <w:tcPr>
            <w:tcW w:w="1113" w:type="dxa"/>
          </w:tcPr>
          <w:p w14:paraId="71D8FE70" w14:textId="77777777" w:rsidR="00E72668" w:rsidRPr="00E943B3" w:rsidRDefault="00E72668" w:rsidP="0017505E">
            <w:pPr>
              <w:pStyle w:val="tabteksts"/>
              <w:jc w:val="center"/>
              <w:rPr>
                <w:szCs w:val="18"/>
              </w:rPr>
            </w:pPr>
            <w:r w:rsidRPr="00E943B3">
              <w:rPr>
                <w:szCs w:val="18"/>
              </w:rPr>
              <w:t>-</w:t>
            </w:r>
          </w:p>
        </w:tc>
      </w:tr>
      <w:tr w:rsidR="00E72668" w:rsidRPr="00F319EB" w14:paraId="1DB7B377" w14:textId="77777777" w:rsidTr="0017505E">
        <w:trPr>
          <w:trHeight w:val="60"/>
          <w:jc w:val="center"/>
        </w:trPr>
        <w:tc>
          <w:tcPr>
            <w:tcW w:w="3190" w:type="dxa"/>
          </w:tcPr>
          <w:p w14:paraId="79CF8FFC" w14:textId="77777777" w:rsidR="00E72668" w:rsidRPr="00F319EB" w:rsidRDefault="00E72668" w:rsidP="0017505E">
            <w:pPr>
              <w:pStyle w:val="tabteksts"/>
              <w:rPr>
                <w:color w:val="000000" w:themeColor="text1"/>
                <w:szCs w:val="18"/>
                <w:lang w:eastAsia="lv-LV"/>
              </w:rPr>
            </w:pPr>
            <w:r w:rsidRPr="00F319EB">
              <w:rPr>
                <w:color w:val="000000" w:themeColor="text1"/>
                <w:szCs w:val="18"/>
              </w:rPr>
              <w:t>Vidējais amata vietu skaits gadā</w:t>
            </w:r>
          </w:p>
        </w:tc>
        <w:tc>
          <w:tcPr>
            <w:tcW w:w="1107" w:type="dxa"/>
          </w:tcPr>
          <w:p w14:paraId="2AD3B793" w14:textId="77777777" w:rsidR="00E72668" w:rsidRPr="00F319EB" w:rsidRDefault="00E72668" w:rsidP="0017505E">
            <w:pPr>
              <w:pStyle w:val="tabteksts"/>
              <w:jc w:val="right"/>
              <w:rPr>
                <w:szCs w:val="18"/>
              </w:rPr>
            </w:pPr>
            <w:r>
              <w:rPr>
                <w:szCs w:val="18"/>
              </w:rPr>
              <w:t>9</w:t>
            </w:r>
          </w:p>
        </w:tc>
        <w:tc>
          <w:tcPr>
            <w:tcW w:w="1092" w:type="dxa"/>
          </w:tcPr>
          <w:p w14:paraId="17365427" w14:textId="77777777" w:rsidR="00E72668" w:rsidRPr="00F319EB" w:rsidRDefault="00E72668" w:rsidP="0017505E">
            <w:pPr>
              <w:pStyle w:val="tabteksts"/>
              <w:jc w:val="right"/>
              <w:rPr>
                <w:szCs w:val="18"/>
              </w:rPr>
            </w:pPr>
            <w:r>
              <w:rPr>
                <w:szCs w:val="18"/>
              </w:rPr>
              <w:t>8</w:t>
            </w:r>
          </w:p>
        </w:tc>
        <w:tc>
          <w:tcPr>
            <w:tcW w:w="1269" w:type="dxa"/>
          </w:tcPr>
          <w:p w14:paraId="1A47162A" w14:textId="77777777" w:rsidR="00E72668" w:rsidRPr="00F319EB" w:rsidRDefault="00E72668" w:rsidP="0017505E">
            <w:pPr>
              <w:pStyle w:val="tabteksts"/>
              <w:jc w:val="right"/>
              <w:rPr>
                <w:szCs w:val="18"/>
              </w:rPr>
            </w:pPr>
            <w:r>
              <w:rPr>
                <w:szCs w:val="18"/>
              </w:rPr>
              <w:t>2</w:t>
            </w:r>
          </w:p>
        </w:tc>
        <w:tc>
          <w:tcPr>
            <w:tcW w:w="1266" w:type="dxa"/>
          </w:tcPr>
          <w:p w14:paraId="342A135D" w14:textId="77777777" w:rsidR="00E72668" w:rsidRPr="00F319EB" w:rsidRDefault="00E72668" w:rsidP="0017505E">
            <w:pPr>
              <w:pStyle w:val="tabteksts"/>
              <w:jc w:val="center"/>
              <w:rPr>
                <w:szCs w:val="18"/>
              </w:rPr>
            </w:pPr>
            <w:r>
              <w:rPr>
                <w:szCs w:val="18"/>
              </w:rPr>
              <w:t>-</w:t>
            </w:r>
          </w:p>
        </w:tc>
        <w:tc>
          <w:tcPr>
            <w:tcW w:w="1113" w:type="dxa"/>
          </w:tcPr>
          <w:p w14:paraId="4D35A2E9" w14:textId="77777777" w:rsidR="00E72668" w:rsidRPr="00F319EB" w:rsidRDefault="00E72668" w:rsidP="0017505E">
            <w:pPr>
              <w:pStyle w:val="tabteksts"/>
              <w:jc w:val="center"/>
              <w:rPr>
                <w:szCs w:val="18"/>
              </w:rPr>
            </w:pPr>
            <w:r w:rsidRPr="00F319EB">
              <w:rPr>
                <w:szCs w:val="18"/>
              </w:rPr>
              <w:t>-</w:t>
            </w:r>
          </w:p>
        </w:tc>
      </w:tr>
      <w:tr w:rsidR="00E72668" w:rsidRPr="00971782" w14:paraId="657E907A" w14:textId="77777777" w:rsidTr="0017505E">
        <w:trPr>
          <w:trHeight w:val="283"/>
          <w:jc w:val="center"/>
        </w:trPr>
        <w:tc>
          <w:tcPr>
            <w:tcW w:w="3190" w:type="dxa"/>
          </w:tcPr>
          <w:p w14:paraId="2B6CA882" w14:textId="77777777" w:rsidR="00E72668" w:rsidRPr="00F319EB" w:rsidRDefault="00E72668" w:rsidP="0017505E">
            <w:pPr>
              <w:pStyle w:val="tabteksts"/>
              <w:rPr>
                <w:color w:val="000000" w:themeColor="text1"/>
                <w:szCs w:val="18"/>
                <w:lang w:eastAsia="lv-LV"/>
              </w:rPr>
            </w:pPr>
            <w:r w:rsidRPr="00F319EB">
              <w:rPr>
                <w:color w:val="000000" w:themeColor="text1"/>
                <w:szCs w:val="18"/>
              </w:rPr>
              <w:t xml:space="preserve">Vidējā atlīdzība amata vietai </w:t>
            </w:r>
            <w:r w:rsidRPr="00F319EB">
              <w:rPr>
                <w:color w:val="000000" w:themeColor="text1"/>
                <w:szCs w:val="18"/>
                <w:lang w:eastAsia="lv-LV"/>
              </w:rPr>
              <w:t>(mēnesī)</w:t>
            </w:r>
            <w:r w:rsidRPr="00F319EB">
              <w:rPr>
                <w:color w:val="000000" w:themeColor="text1"/>
                <w:szCs w:val="18"/>
              </w:rPr>
              <w:t xml:space="preserve">, </w:t>
            </w:r>
            <w:proofErr w:type="spellStart"/>
            <w:r w:rsidRPr="00F319EB">
              <w:rPr>
                <w:i/>
                <w:color w:val="000000" w:themeColor="text1"/>
                <w:szCs w:val="18"/>
              </w:rPr>
              <w:t>euro</w:t>
            </w:r>
            <w:proofErr w:type="spellEnd"/>
          </w:p>
        </w:tc>
        <w:tc>
          <w:tcPr>
            <w:tcW w:w="1107" w:type="dxa"/>
          </w:tcPr>
          <w:p w14:paraId="0289599F" w14:textId="77777777" w:rsidR="00E72668" w:rsidRPr="00F319EB" w:rsidRDefault="00E72668" w:rsidP="0017505E">
            <w:pPr>
              <w:pStyle w:val="tabteksts"/>
              <w:jc w:val="right"/>
              <w:rPr>
                <w:szCs w:val="18"/>
              </w:rPr>
            </w:pPr>
            <w:r>
              <w:rPr>
                <w:szCs w:val="18"/>
              </w:rPr>
              <w:t>2 052</w:t>
            </w:r>
          </w:p>
        </w:tc>
        <w:tc>
          <w:tcPr>
            <w:tcW w:w="1092" w:type="dxa"/>
          </w:tcPr>
          <w:p w14:paraId="6A3FECCB" w14:textId="77777777" w:rsidR="00E72668" w:rsidRPr="00F319EB" w:rsidRDefault="00E72668" w:rsidP="0017505E">
            <w:pPr>
              <w:pStyle w:val="tabteksts"/>
              <w:jc w:val="right"/>
              <w:rPr>
                <w:szCs w:val="18"/>
              </w:rPr>
            </w:pPr>
            <w:r>
              <w:rPr>
                <w:szCs w:val="18"/>
              </w:rPr>
              <w:t>1 849</w:t>
            </w:r>
          </w:p>
        </w:tc>
        <w:tc>
          <w:tcPr>
            <w:tcW w:w="1269" w:type="dxa"/>
          </w:tcPr>
          <w:p w14:paraId="316C2541" w14:textId="77777777" w:rsidR="00E72668" w:rsidRPr="00F319EB" w:rsidRDefault="00E72668" w:rsidP="0017505E">
            <w:pPr>
              <w:pStyle w:val="tabteksts"/>
              <w:jc w:val="right"/>
              <w:rPr>
                <w:szCs w:val="18"/>
              </w:rPr>
            </w:pPr>
            <w:r>
              <w:rPr>
                <w:szCs w:val="18"/>
              </w:rPr>
              <w:t>2 787</w:t>
            </w:r>
          </w:p>
        </w:tc>
        <w:tc>
          <w:tcPr>
            <w:tcW w:w="1266" w:type="dxa"/>
          </w:tcPr>
          <w:p w14:paraId="1CDE029C" w14:textId="77777777" w:rsidR="00E72668" w:rsidRPr="00F319EB" w:rsidRDefault="00E72668" w:rsidP="0017505E">
            <w:pPr>
              <w:pStyle w:val="tabteksts"/>
              <w:jc w:val="center"/>
              <w:rPr>
                <w:szCs w:val="18"/>
              </w:rPr>
            </w:pPr>
            <w:r>
              <w:rPr>
                <w:szCs w:val="18"/>
              </w:rPr>
              <w:t>-</w:t>
            </w:r>
          </w:p>
        </w:tc>
        <w:tc>
          <w:tcPr>
            <w:tcW w:w="1113" w:type="dxa"/>
          </w:tcPr>
          <w:p w14:paraId="0C16E5E7" w14:textId="77777777" w:rsidR="00E72668" w:rsidRPr="00F319EB" w:rsidRDefault="00E72668" w:rsidP="0017505E">
            <w:pPr>
              <w:pStyle w:val="tabteksts"/>
              <w:jc w:val="center"/>
              <w:rPr>
                <w:szCs w:val="18"/>
              </w:rPr>
            </w:pPr>
            <w:r w:rsidRPr="00F319EB">
              <w:rPr>
                <w:szCs w:val="18"/>
              </w:rPr>
              <w:t>-</w:t>
            </w:r>
          </w:p>
        </w:tc>
      </w:tr>
    </w:tbl>
    <w:p w14:paraId="4379960D" w14:textId="77777777" w:rsidR="00E72668" w:rsidRPr="008542BA" w:rsidRDefault="00E72668" w:rsidP="00E72668">
      <w:pPr>
        <w:pStyle w:val="Tabuluvirsraksti"/>
        <w:tabs>
          <w:tab w:val="left" w:pos="1252"/>
        </w:tabs>
        <w:spacing w:before="240" w:after="240"/>
        <w:rPr>
          <w:sz w:val="18"/>
          <w:szCs w:val="18"/>
          <w:lang w:eastAsia="lv-LV"/>
        </w:rPr>
      </w:pPr>
      <w:r w:rsidRPr="008542BA">
        <w:rPr>
          <w:b/>
          <w:color w:val="000000" w:themeColor="text1"/>
          <w:lang w:eastAsia="lv-LV"/>
        </w:rPr>
        <w:t>Izmaiņas izdevumos, salīdzinot 2022. gada projektu ar 2021. gada plānu</w:t>
      </w:r>
    </w:p>
    <w:p w14:paraId="2A7E429F" w14:textId="77777777" w:rsidR="00E72668" w:rsidRPr="008542BA" w:rsidRDefault="00E72668" w:rsidP="00E72668">
      <w:pPr>
        <w:ind w:left="7921" w:firstLine="720"/>
        <w:jc w:val="center"/>
        <w:rPr>
          <w:i/>
          <w:sz w:val="18"/>
          <w:szCs w:val="18"/>
        </w:rPr>
      </w:pPr>
      <w:proofErr w:type="spellStart"/>
      <w:r w:rsidRPr="008542B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8542BA" w14:paraId="3691083C" w14:textId="77777777" w:rsidTr="0017505E">
        <w:trPr>
          <w:trHeight w:val="142"/>
          <w:tblHeader/>
          <w:jc w:val="center"/>
        </w:trPr>
        <w:tc>
          <w:tcPr>
            <w:tcW w:w="5241" w:type="dxa"/>
            <w:vAlign w:val="center"/>
          </w:tcPr>
          <w:p w14:paraId="48CE95B1" w14:textId="77777777" w:rsidR="00E72668" w:rsidRPr="008542BA" w:rsidRDefault="00E72668" w:rsidP="0017505E">
            <w:pPr>
              <w:pStyle w:val="tabteksts"/>
              <w:jc w:val="center"/>
              <w:rPr>
                <w:szCs w:val="18"/>
              </w:rPr>
            </w:pPr>
            <w:r w:rsidRPr="008542BA">
              <w:rPr>
                <w:color w:val="000000" w:themeColor="text1"/>
                <w:szCs w:val="18"/>
                <w:lang w:eastAsia="lv-LV"/>
              </w:rPr>
              <w:t>Pasākums</w:t>
            </w:r>
          </w:p>
        </w:tc>
        <w:tc>
          <w:tcPr>
            <w:tcW w:w="1277" w:type="dxa"/>
            <w:vAlign w:val="center"/>
          </w:tcPr>
          <w:p w14:paraId="38518F87" w14:textId="77777777" w:rsidR="00E72668" w:rsidRPr="008542BA" w:rsidRDefault="00E72668" w:rsidP="0017505E">
            <w:pPr>
              <w:pStyle w:val="tabteksts"/>
              <w:jc w:val="center"/>
              <w:rPr>
                <w:color w:val="000000" w:themeColor="text1"/>
                <w:szCs w:val="18"/>
                <w:lang w:eastAsia="lv-LV"/>
              </w:rPr>
            </w:pPr>
            <w:r w:rsidRPr="008542BA">
              <w:rPr>
                <w:color w:val="000000" w:themeColor="text1"/>
                <w:szCs w:val="18"/>
                <w:lang w:eastAsia="lv-LV"/>
              </w:rPr>
              <w:t>Samazinājums</w:t>
            </w:r>
          </w:p>
        </w:tc>
        <w:tc>
          <w:tcPr>
            <w:tcW w:w="1277" w:type="dxa"/>
            <w:vAlign w:val="center"/>
          </w:tcPr>
          <w:p w14:paraId="2BFBFAEC" w14:textId="77777777" w:rsidR="00E72668" w:rsidRPr="008542BA" w:rsidRDefault="00E72668" w:rsidP="0017505E">
            <w:pPr>
              <w:pStyle w:val="tabteksts"/>
              <w:jc w:val="center"/>
              <w:rPr>
                <w:color w:val="000000" w:themeColor="text1"/>
                <w:szCs w:val="18"/>
                <w:lang w:eastAsia="lv-LV"/>
              </w:rPr>
            </w:pPr>
            <w:r w:rsidRPr="008542BA">
              <w:rPr>
                <w:color w:val="000000" w:themeColor="text1"/>
                <w:szCs w:val="18"/>
                <w:lang w:eastAsia="lv-LV"/>
              </w:rPr>
              <w:t>Palielinājums</w:t>
            </w:r>
          </w:p>
        </w:tc>
        <w:tc>
          <w:tcPr>
            <w:tcW w:w="1277" w:type="dxa"/>
            <w:vAlign w:val="center"/>
          </w:tcPr>
          <w:p w14:paraId="7CD5F125" w14:textId="77777777" w:rsidR="00E72668" w:rsidRPr="008542BA" w:rsidRDefault="00E72668" w:rsidP="0017505E">
            <w:pPr>
              <w:pStyle w:val="tabteksts"/>
              <w:jc w:val="center"/>
              <w:rPr>
                <w:color w:val="000000" w:themeColor="text1"/>
                <w:szCs w:val="18"/>
                <w:lang w:eastAsia="lv-LV"/>
              </w:rPr>
            </w:pPr>
            <w:r w:rsidRPr="008542BA">
              <w:rPr>
                <w:color w:val="000000" w:themeColor="text1"/>
                <w:szCs w:val="18"/>
                <w:lang w:eastAsia="lv-LV"/>
              </w:rPr>
              <w:t>Izmaiņas</w:t>
            </w:r>
          </w:p>
        </w:tc>
      </w:tr>
      <w:tr w:rsidR="00E72668" w:rsidRPr="008542BA" w14:paraId="0200892F" w14:textId="77777777" w:rsidTr="0017505E">
        <w:trPr>
          <w:trHeight w:val="142"/>
          <w:jc w:val="center"/>
        </w:trPr>
        <w:tc>
          <w:tcPr>
            <w:tcW w:w="5241" w:type="dxa"/>
            <w:shd w:val="clear" w:color="auto" w:fill="D9D9D9" w:themeFill="background1" w:themeFillShade="D9"/>
          </w:tcPr>
          <w:p w14:paraId="74F5BFEF" w14:textId="77777777" w:rsidR="00E72668" w:rsidRPr="008542BA" w:rsidRDefault="00E72668" w:rsidP="0017505E">
            <w:pPr>
              <w:pStyle w:val="tabteksts"/>
              <w:rPr>
                <w:szCs w:val="18"/>
              </w:rPr>
            </w:pPr>
            <w:r w:rsidRPr="008542BA">
              <w:rPr>
                <w:b/>
                <w:bCs/>
                <w:szCs w:val="18"/>
                <w:lang w:eastAsia="lv-LV"/>
              </w:rPr>
              <w:t xml:space="preserve">Izdevumi </w:t>
            </w:r>
            <w:r>
              <w:rPr>
                <w:b/>
                <w:bCs/>
                <w:szCs w:val="18"/>
                <w:lang w:eastAsia="lv-LV"/>
              </w:rPr>
              <w:t>–</w:t>
            </w:r>
            <w:r w:rsidRPr="008542BA">
              <w:rPr>
                <w:b/>
                <w:bCs/>
                <w:szCs w:val="18"/>
                <w:lang w:eastAsia="lv-LV"/>
              </w:rPr>
              <w:t xml:space="preserve"> kopā</w:t>
            </w:r>
          </w:p>
        </w:tc>
        <w:tc>
          <w:tcPr>
            <w:tcW w:w="1277" w:type="dxa"/>
            <w:shd w:val="clear" w:color="auto" w:fill="D9D9D9" w:themeFill="background1" w:themeFillShade="D9"/>
          </w:tcPr>
          <w:p w14:paraId="12D1215F" w14:textId="77777777" w:rsidR="00E72668" w:rsidRPr="008542BA" w:rsidRDefault="00E72668" w:rsidP="0017505E">
            <w:pPr>
              <w:pStyle w:val="tabteksts"/>
              <w:jc w:val="right"/>
              <w:rPr>
                <w:b/>
                <w:bCs/>
                <w:szCs w:val="18"/>
              </w:rPr>
            </w:pPr>
            <w:r w:rsidRPr="008542BA">
              <w:rPr>
                <w:b/>
                <w:bCs/>
                <w:szCs w:val="18"/>
              </w:rPr>
              <w:t>313 106</w:t>
            </w:r>
          </w:p>
        </w:tc>
        <w:tc>
          <w:tcPr>
            <w:tcW w:w="1277" w:type="dxa"/>
            <w:shd w:val="clear" w:color="auto" w:fill="D9D9D9" w:themeFill="background1" w:themeFillShade="D9"/>
          </w:tcPr>
          <w:p w14:paraId="7BFA0290" w14:textId="77777777" w:rsidR="00E72668" w:rsidRPr="008542BA" w:rsidRDefault="00E72668" w:rsidP="0017505E">
            <w:pPr>
              <w:pStyle w:val="tabteksts"/>
              <w:jc w:val="right"/>
              <w:rPr>
                <w:b/>
                <w:bCs/>
                <w:szCs w:val="18"/>
              </w:rPr>
            </w:pPr>
            <w:r w:rsidRPr="008542BA">
              <w:rPr>
                <w:b/>
                <w:bCs/>
                <w:szCs w:val="18"/>
              </w:rPr>
              <w:t>133 318</w:t>
            </w:r>
          </w:p>
        </w:tc>
        <w:tc>
          <w:tcPr>
            <w:tcW w:w="1277" w:type="dxa"/>
            <w:shd w:val="clear" w:color="auto" w:fill="D9D9D9" w:themeFill="background1" w:themeFillShade="D9"/>
          </w:tcPr>
          <w:p w14:paraId="41415256" w14:textId="77777777" w:rsidR="00E72668" w:rsidRPr="008542BA" w:rsidRDefault="00E72668" w:rsidP="0017505E">
            <w:pPr>
              <w:pStyle w:val="tabteksts"/>
              <w:jc w:val="right"/>
              <w:rPr>
                <w:b/>
                <w:bCs/>
                <w:szCs w:val="18"/>
              </w:rPr>
            </w:pPr>
            <w:r w:rsidRPr="008542BA">
              <w:rPr>
                <w:b/>
                <w:bCs/>
                <w:szCs w:val="18"/>
              </w:rPr>
              <w:t>-179 788</w:t>
            </w:r>
          </w:p>
        </w:tc>
      </w:tr>
      <w:tr w:rsidR="00E72668" w:rsidRPr="008542BA" w14:paraId="0D57B24E" w14:textId="77777777" w:rsidTr="0017505E">
        <w:trPr>
          <w:jc w:val="center"/>
        </w:trPr>
        <w:tc>
          <w:tcPr>
            <w:tcW w:w="9072" w:type="dxa"/>
            <w:gridSpan w:val="4"/>
          </w:tcPr>
          <w:p w14:paraId="699B7EAD" w14:textId="77777777" w:rsidR="00E72668" w:rsidRPr="008542BA" w:rsidRDefault="00E72668" w:rsidP="0017505E">
            <w:pPr>
              <w:pStyle w:val="tabteksts"/>
              <w:ind w:firstLine="313"/>
              <w:rPr>
                <w:szCs w:val="18"/>
              </w:rPr>
            </w:pPr>
            <w:r w:rsidRPr="008542BA">
              <w:rPr>
                <w:i/>
                <w:szCs w:val="18"/>
                <w:lang w:eastAsia="lv-LV"/>
              </w:rPr>
              <w:t>t. sk.:</w:t>
            </w:r>
          </w:p>
        </w:tc>
      </w:tr>
      <w:tr w:rsidR="00E72668" w:rsidRPr="008542BA" w14:paraId="1A50C10A" w14:textId="77777777" w:rsidTr="0017505E">
        <w:trPr>
          <w:trHeight w:val="142"/>
          <w:jc w:val="center"/>
        </w:trPr>
        <w:tc>
          <w:tcPr>
            <w:tcW w:w="5241" w:type="dxa"/>
            <w:shd w:val="clear" w:color="auto" w:fill="F2F2F2" w:themeFill="background1" w:themeFillShade="F2"/>
          </w:tcPr>
          <w:p w14:paraId="786023B0" w14:textId="77777777" w:rsidR="00E72668" w:rsidRPr="008542BA" w:rsidRDefault="00E72668" w:rsidP="0017505E">
            <w:pPr>
              <w:pStyle w:val="tabteksts"/>
              <w:rPr>
                <w:szCs w:val="18"/>
                <w:u w:val="single"/>
                <w:lang w:eastAsia="lv-LV"/>
              </w:rPr>
            </w:pPr>
            <w:r w:rsidRPr="008542BA">
              <w:rPr>
                <w:szCs w:val="18"/>
                <w:u w:val="single"/>
                <w:lang w:eastAsia="lv-LV"/>
              </w:rPr>
              <w:t>Ilgtermiņa saistības</w:t>
            </w:r>
          </w:p>
        </w:tc>
        <w:tc>
          <w:tcPr>
            <w:tcW w:w="1277" w:type="dxa"/>
            <w:shd w:val="clear" w:color="auto" w:fill="F2F2F2" w:themeFill="background1" w:themeFillShade="F2"/>
          </w:tcPr>
          <w:p w14:paraId="1B461079" w14:textId="77777777" w:rsidR="00E72668" w:rsidRPr="008542BA" w:rsidRDefault="00E72668" w:rsidP="0017505E">
            <w:pPr>
              <w:pStyle w:val="tabteksts"/>
              <w:jc w:val="right"/>
              <w:rPr>
                <w:szCs w:val="18"/>
                <w:u w:val="single"/>
              </w:rPr>
            </w:pPr>
            <w:r w:rsidRPr="008542BA">
              <w:rPr>
                <w:szCs w:val="18"/>
                <w:u w:val="single"/>
              </w:rPr>
              <w:t>313 106</w:t>
            </w:r>
          </w:p>
        </w:tc>
        <w:tc>
          <w:tcPr>
            <w:tcW w:w="1277" w:type="dxa"/>
            <w:shd w:val="clear" w:color="auto" w:fill="F2F2F2" w:themeFill="background1" w:themeFillShade="F2"/>
          </w:tcPr>
          <w:p w14:paraId="69F2BD68" w14:textId="77777777" w:rsidR="00E72668" w:rsidRPr="008542BA" w:rsidRDefault="00E72668" w:rsidP="0017505E">
            <w:pPr>
              <w:pStyle w:val="tabteksts"/>
              <w:jc w:val="right"/>
              <w:rPr>
                <w:szCs w:val="18"/>
                <w:u w:val="single"/>
              </w:rPr>
            </w:pPr>
            <w:r w:rsidRPr="008542BA">
              <w:rPr>
                <w:szCs w:val="18"/>
                <w:u w:val="single"/>
              </w:rPr>
              <w:t>133 318</w:t>
            </w:r>
          </w:p>
        </w:tc>
        <w:tc>
          <w:tcPr>
            <w:tcW w:w="1277" w:type="dxa"/>
            <w:shd w:val="clear" w:color="auto" w:fill="F2F2F2" w:themeFill="background1" w:themeFillShade="F2"/>
          </w:tcPr>
          <w:p w14:paraId="20593B9D" w14:textId="77777777" w:rsidR="00E72668" w:rsidRPr="008542BA" w:rsidRDefault="00E72668" w:rsidP="0017505E">
            <w:pPr>
              <w:pStyle w:val="tabteksts"/>
              <w:jc w:val="right"/>
              <w:rPr>
                <w:szCs w:val="18"/>
                <w:u w:val="single"/>
              </w:rPr>
            </w:pPr>
            <w:r w:rsidRPr="008542BA">
              <w:rPr>
                <w:szCs w:val="18"/>
                <w:u w:val="single"/>
              </w:rPr>
              <w:t>-179 788</w:t>
            </w:r>
          </w:p>
        </w:tc>
      </w:tr>
      <w:tr w:rsidR="00E72668" w:rsidRPr="008542BA" w14:paraId="3DFD27E8" w14:textId="77777777" w:rsidTr="0017505E">
        <w:trPr>
          <w:trHeight w:val="142"/>
          <w:jc w:val="center"/>
        </w:trPr>
        <w:tc>
          <w:tcPr>
            <w:tcW w:w="5241" w:type="dxa"/>
          </w:tcPr>
          <w:p w14:paraId="270A6FA8" w14:textId="77777777" w:rsidR="00E72668" w:rsidRPr="008542BA" w:rsidRDefault="00E72668" w:rsidP="0017505E">
            <w:pPr>
              <w:pStyle w:val="tabteksts"/>
              <w:rPr>
                <w:i/>
                <w:szCs w:val="18"/>
                <w:lang w:eastAsia="lv-LV"/>
              </w:rPr>
            </w:pPr>
            <w:r w:rsidRPr="008542BA">
              <w:rPr>
                <w:i/>
                <w:szCs w:val="18"/>
                <w:lang w:eastAsia="lv-LV"/>
              </w:rPr>
              <w:t>Mērķa “Eiropas teritoriālā sadarbība” pārrobežu sadarbības projekti</w:t>
            </w:r>
          </w:p>
        </w:tc>
        <w:tc>
          <w:tcPr>
            <w:tcW w:w="1277" w:type="dxa"/>
          </w:tcPr>
          <w:p w14:paraId="566A3D65" w14:textId="77777777" w:rsidR="00E72668" w:rsidRPr="008542BA" w:rsidRDefault="00E72668" w:rsidP="0017505E">
            <w:pPr>
              <w:pStyle w:val="tabteksts"/>
              <w:jc w:val="right"/>
              <w:rPr>
                <w:szCs w:val="18"/>
              </w:rPr>
            </w:pPr>
            <w:r w:rsidRPr="008542BA">
              <w:rPr>
                <w:szCs w:val="18"/>
              </w:rPr>
              <w:t>313 106</w:t>
            </w:r>
          </w:p>
        </w:tc>
        <w:tc>
          <w:tcPr>
            <w:tcW w:w="1277" w:type="dxa"/>
          </w:tcPr>
          <w:p w14:paraId="44C242D4" w14:textId="77777777" w:rsidR="00E72668" w:rsidRPr="008542BA" w:rsidRDefault="00E72668" w:rsidP="0017505E">
            <w:pPr>
              <w:pStyle w:val="tabteksts"/>
              <w:jc w:val="right"/>
              <w:rPr>
                <w:szCs w:val="18"/>
              </w:rPr>
            </w:pPr>
            <w:r w:rsidRPr="008542BA">
              <w:rPr>
                <w:szCs w:val="18"/>
              </w:rPr>
              <w:t>133 318</w:t>
            </w:r>
          </w:p>
        </w:tc>
        <w:tc>
          <w:tcPr>
            <w:tcW w:w="1277" w:type="dxa"/>
          </w:tcPr>
          <w:p w14:paraId="6B8A9182" w14:textId="77777777" w:rsidR="00E72668" w:rsidRPr="008542BA" w:rsidRDefault="00E72668" w:rsidP="0017505E">
            <w:pPr>
              <w:pStyle w:val="tabteksts"/>
              <w:jc w:val="right"/>
              <w:rPr>
                <w:szCs w:val="18"/>
              </w:rPr>
            </w:pPr>
            <w:r w:rsidRPr="008542BA">
              <w:rPr>
                <w:szCs w:val="18"/>
              </w:rPr>
              <w:t>-179 788</w:t>
            </w:r>
          </w:p>
        </w:tc>
      </w:tr>
    </w:tbl>
    <w:p w14:paraId="33F0B68A" w14:textId="77777777" w:rsidR="00E72668" w:rsidRPr="008542BA" w:rsidRDefault="00E72668" w:rsidP="00E72668">
      <w:pPr>
        <w:widowControl w:val="0"/>
        <w:spacing w:before="240" w:after="240"/>
        <w:jc w:val="center"/>
        <w:rPr>
          <w:b/>
        </w:rPr>
      </w:pPr>
      <w:r w:rsidRPr="008542BA">
        <w:rPr>
          <w:b/>
        </w:rPr>
        <w:t>70.00.00 Citu Eiropas Savienības politiku instrumentu projektu un pasākumu īstenošana</w:t>
      </w:r>
    </w:p>
    <w:p w14:paraId="34979C02" w14:textId="77777777" w:rsidR="00E72668" w:rsidRPr="008542BA" w:rsidRDefault="00E72668" w:rsidP="00E72668">
      <w:pPr>
        <w:ind w:firstLine="720"/>
        <w:jc w:val="left"/>
        <w:rPr>
          <w:lang w:eastAsia="lv-LV"/>
        </w:rPr>
      </w:pPr>
      <w:r w:rsidRPr="008542BA">
        <w:rPr>
          <w:lang w:eastAsia="lv-LV"/>
        </w:rPr>
        <w:t>Budžeta programmai ir viena apakšprogramma.</w:t>
      </w:r>
    </w:p>
    <w:p w14:paraId="5B59AD7D" w14:textId="77777777" w:rsidR="000741C1" w:rsidRDefault="000741C1" w:rsidP="00E72668">
      <w:pPr>
        <w:widowControl w:val="0"/>
        <w:spacing w:before="240" w:after="240"/>
        <w:jc w:val="center"/>
        <w:rPr>
          <w:b/>
        </w:rPr>
      </w:pPr>
    </w:p>
    <w:p w14:paraId="29F43AB6" w14:textId="77777777" w:rsidR="000741C1" w:rsidRDefault="000741C1" w:rsidP="00E72668">
      <w:pPr>
        <w:widowControl w:val="0"/>
        <w:spacing w:before="240" w:after="240"/>
        <w:jc w:val="center"/>
        <w:rPr>
          <w:b/>
        </w:rPr>
      </w:pPr>
    </w:p>
    <w:p w14:paraId="3748C454" w14:textId="1A61833B" w:rsidR="00E72668" w:rsidRPr="008542BA" w:rsidRDefault="00E72668" w:rsidP="00E72668">
      <w:pPr>
        <w:widowControl w:val="0"/>
        <w:spacing w:before="240" w:after="240"/>
        <w:jc w:val="center"/>
        <w:rPr>
          <w:b/>
        </w:rPr>
      </w:pPr>
      <w:r w:rsidRPr="008542BA">
        <w:rPr>
          <w:b/>
        </w:rPr>
        <w:lastRenderedPageBreak/>
        <w:t>70.06.00 Latvijas pārstāvju ceļa izdevumu kompensācija, dodoties uz Eiropas Savienības Padomes darba grupu sanāksmēm un Padomes sanāksmēm</w:t>
      </w:r>
    </w:p>
    <w:p w14:paraId="7DA0AEEB" w14:textId="77777777" w:rsidR="00E72668" w:rsidRPr="008542BA" w:rsidRDefault="00E72668" w:rsidP="00E72668">
      <w:pPr>
        <w:pStyle w:val="ListParagraph"/>
        <w:spacing w:after="120"/>
        <w:ind w:left="0"/>
        <w:contextualSpacing w:val="0"/>
        <w:rPr>
          <w:u w:val="single"/>
        </w:rPr>
      </w:pPr>
      <w:r w:rsidRPr="008542BA">
        <w:rPr>
          <w:u w:val="single"/>
        </w:rPr>
        <w:t>Apakšprogrammas mērķis:</w:t>
      </w:r>
    </w:p>
    <w:p w14:paraId="18635680" w14:textId="77777777" w:rsidR="00E72668" w:rsidRPr="008542BA" w:rsidRDefault="00E72668" w:rsidP="00E72668">
      <w:pPr>
        <w:ind w:firstLine="720"/>
        <w:rPr>
          <w:bCs/>
        </w:rPr>
      </w:pPr>
      <w:r w:rsidRPr="008542BA">
        <w:rPr>
          <w:bCs/>
        </w:rPr>
        <w:t xml:space="preserve">nodrošināt Ekonomikas ministrijas darbinieku ceļa izdevumus, dodoties uz ES Padomes darba grupu sanāksmēm un Padomes sanāksmēm </w:t>
      </w:r>
    </w:p>
    <w:p w14:paraId="35FA19FB" w14:textId="77777777" w:rsidR="00E72668" w:rsidRPr="008542BA" w:rsidRDefault="00E72668" w:rsidP="00E72668">
      <w:pPr>
        <w:spacing w:before="120" w:after="120"/>
        <w:rPr>
          <w:u w:val="single"/>
        </w:rPr>
      </w:pPr>
      <w:r w:rsidRPr="008542BA">
        <w:rPr>
          <w:u w:val="single"/>
        </w:rPr>
        <w:t>Galvenās aktivitātes:</w:t>
      </w:r>
    </w:p>
    <w:p w14:paraId="56C395D6" w14:textId="77777777" w:rsidR="00E72668" w:rsidRPr="008542BA" w:rsidRDefault="00E72668" w:rsidP="00E72668">
      <w:pPr>
        <w:ind w:firstLine="720"/>
        <w:rPr>
          <w:bCs/>
        </w:rPr>
      </w:pPr>
      <w:r w:rsidRPr="008542BA">
        <w:rPr>
          <w:bCs/>
        </w:rPr>
        <w:t xml:space="preserve">nodrošināt ar Ārlietu ministriju saskaņotu </w:t>
      </w:r>
      <w:proofErr w:type="spellStart"/>
      <w:r w:rsidRPr="008542BA">
        <w:rPr>
          <w:bCs/>
        </w:rPr>
        <w:t>transfertu</w:t>
      </w:r>
      <w:proofErr w:type="spellEnd"/>
      <w:r w:rsidRPr="008542BA">
        <w:rPr>
          <w:bCs/>
        </w:rPr>
        <w:t xml:space="preserve"> saņemšanu ceļa izdevumu kompensācijai, dodoties uz ES Padomes darba grupu sanāksmēm un Padomes sanāksmēm.</w:t>
      </w:r>
    </w:p>
    <w:p w14:paraId="285822E9" w14:textId="77777777" w:rsidR="00E72668" w:rsidRPr="008542BA" w:rsidRDefault="00E72668" w:rsidP="00E72668">
      <w:pPr>
        <w:spacing w:before="120" w:after="240"/>
      </w:pPr>
      <w:r w:rsidRPr="00640F26">
        <w:rPr>
          <w:u w:val="single"/>
        </w:rPr>
        <w:t>Apakšprogrammas izpildītāji:</w:t>
      </w:r>
      <w:r w:rsidRPr="00640F26">
        <w:t xml:space="preserve"> Ekonomikas ministrija, CSP, Patērētāju tiesību aizsardzības centrs, Konkurences padome.</w:t>
      </w:r>
    </w:p>
    <w:p w14:paraId="58401B43" w14:textId="77777777" w:rsidR="00E72668" w:rsidRPr="00BB2102" w:rsidRDefault="00E72668" w:rsidP="00E72668">
      <w:pPr>
        <w:pStyle w:val="Tabuluvirsraksti"/>
        <w:spacing w:before="240" w:after="240"/>
        <w:rPr>
          <w:b/>
          <w:lang w:eastAsia="lv-LV"/>
        </w:rPr>
      </w:pPr>
      <w:r w:rsidRPr="00BB2102">
        <w:rPr>
          <w:b/>
          <w:lang w:eastAsia="lv-LV"/>
        </w:rPr>
        <w:t xml:space="preserve">Finansiālie rādītāji </w:t>
      </w:r>
      <w:r w:rsidRPr="00BF2444">
        <w:rPr>
          <w:b/>
          <w:lang w:eastAsia="lv-LV"/>
        </w:rPr>
        <w:t>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971782" w14:paraId="5EF8E5E2" w14:textId="77777777" w:rsidTr="0017505E">
        <w:trPr>
          <w:trHeight w:val="283"/>
          <w:tblHeader/>
          <w:jc w:val="center"/>
        </w:trPr>
        <w:tc>
          <w:tcPr>
            <w:tcW w:w="3378" w:type="dxa"/>
            <w:vAlign w:val="center"/>
          </w:tcPr>
          <w:p w14:paraId="2E62B248" w14:textId="77777777" w:rsidR="00E72668" w:rsidRPr="00971782" w:rsidRDefault="00E72668" w:rsidP="0017505E">
            <w:pPr>
              <w:pStyle w:val="tabteksts"/>
              <w:jc w:val="center"/>
              <w:rPr>
                <w:szCs w:val="24"/>
                <w:highlight w:val="yellow"/>
              </w:rPr>
            </w:pPr>
          </w:p>
        </w:tc>
        <w:tc>
          <w:tcPr>
            <w:tcW w:w="1131" w:type="dxa"/>
          </w:tcPr>
          <w:p w14:paraId="1B5E3EF0" w14:textId="77777777" w:rsidR="00E72668" w:rsidRPr="00971782" w:rsidRDefault="00E72668" w:rsidP="0017505E">
            <w:pPr>
              <w:pStyle w:val="tabteksts"/>
              <w:jc w:val="center"/>
              <w:rPr>
                <w:szCs w:val="24"/>
                <w:highlight w:val="yellow"/>
                <w:lang w:eastAsia="lv-LV"/>
              </w:rPr>
            </w:pPr>
            <w:r w:rsidRPr="00971782">
              <w:rPr>
                <w:szCs w:val="18"/>
                <w:lang w:eastAsia="lv-LV"/>
              </w:rPr>
              <w:t>2020. gads</w:t>
            </w:r>
            <w:r w:rsidRPr="00971782">
              <w:rPr>
                <w:szCs w:val="18"/>
                <w:lang w:eastAsia="lv-LV"/>
              </w:rPr>
              <w:br/>
              <w:t>(izpilde)</w:t>
            </w:r>
          </w:p>
        </w:tc>
        <w:tc>
          <w:tcPr>
            <w:tcW w:w="1132" w:type="dxa"/>
          </w:tcPr>
          <w:p w14:paraId="09A13B4F" w14:textId="77777777" w:rsidR="00E72668" w:rsidRPr="00971782" w:rsidRDefault="00E72668" w:rsidP="0017505E">
            <w:pPr>
              <w:pStyle w:val="tabteksts"/>
              <w:jc w:val="center"/>
              <w:rPr>
                <w:szCs w:val="24"/>
                <w:highlight w:val="yellow"/>
                <w:lang w:eastAsia="lv-LV"/>
              </w:rPr>
            </w:pPr>
            <w:r w:rsidRPr="00971782">
              <w:rPr>
                <w:lang w:eastAsia="lv-LV"/>
              </w:rPr>
              <w:t>2021. gada     plāns</w:t>
            </w:r>
          </w:p>
        </w:tc>
        <w:tc>
          <w:tcPr>
            <w:tcW w:w="1132" w:type="dxa"/>
          </w:tcPr>
          <w:p w14:paraId="096CE912" w14:textId="77777777" w:rsidR="00E72668" w:rsidRPr="00971782" w:rsidRDefault="00E72668" w:rsidP="0017505E">
            <w:pPr>
              <w:pStyle w:val="tabteksts"/>
              <w:jc w:val="center"/>
              <w:rPr>
                <w:szCs w:val="24"/>
                <w:highlight w:val="yellow"/>
                <w:lang w:eastAsia="lv-LV"/>
              </w:rPr>
            </w:pPr>
            <w:r w:rsidRPr="00971782">
              <w:t>2022. gada projekts</w:t>
            </w:r>
          </w:p>
        </w:tc>
        <w:tc>
          <w:tcPr>
            <w:tcW w:w="1132" w:type="dxa"/>
          </w:tcPr>
          <w:p w14:paraId="323600D3" w14:textId="77777777" w:rsidR="00E72668" w:rsidRPr="00971782" w:rsidRDefault="00E72668" w:rsidP="0017505E">
            <w:pPr>
              <w:pStyle w:val="tabteksts"/>
              <w:jc w:val="center"/>
              <w:rPr>
                <w:szCs w:val="24"/>
                <w:highlight w:val="yellow"/>
                <w:lang w:eastAsia="lv-LV"/>
              </w:rPr>
            </w:pPr>
            <w:r w:rsidRPr="00971782">
              <w:t>2023. gada prognoze</w:t>
            </w:r>
          </w:p>
        </w:tc>
        <w:tc>
          <w:tcPr>
            <w:tcW w:w="1132" w:type="dxa"/>
          </w:tcPr>
          <w:p w14:paraId="5CCA7BB6" w14:textId="77777777" w:rsidR="00E72668" w:rsidRPr="00971782" w:rsidRDefault="00E72668" w:rsidP="0017505E">
            <w:pPr>
              <w:pStyle w:val="tabteksts"/>
              <w:jc w:val="center"/>
              <w:rPr>
                <w:szCs w:val="24"/>
                <w:highlight w:val="yellow"/>
                <w:lang w:eastAsia="lv-LV"/>
              </w:rPr>
            </w:pPr>
            <w:r w:rsidRPr="00971782">
              <w:t>2024. gada prognoze</w:t>
            </w:r>
          </w:p>
        </w:tc>
      </w:tr>
      <w:tr w:rsidR="00E72668" w:rsidRPr="008542BA" w14:paraId="5C738BFA" w14:textId="77777777" w:rsidTr="0017505E">
        <w:trPr>
          <w:trHeight w:val="142"/>
          <w:jc w:val="center"/>
        </w:trPr>
        <w:tc>
          <w:tcPr>
            <w:tcW w:w="3378" w:type="dxa"/>
            <w:shd w:val="clear" w:color="auto" w:fill="D9D9D9" w:themeFill="background1" w:themeFillShade="D9"/>
            <w:vAlign w:val="center"/>
          </w:tcPr>
          <w:p w14:paraId="0D97F71B" w14:textId="77777777" w:rsidR="00E72668" w:rsidRPr="008542BA" w:rsidRDefault="00E72668" w:rsidP="0017505E">
            <w:pPr>
              <w:pStyle w:val="tabteksts"/>
              <w:rPr>
                <w:lang w:eastAsia="lv-LV"/>
              </w:rPr>
            </w:pPr>
            <w:r w:rsidRPr="008542BA">
              <w:rPr>
                <w:lang w:eastAsia="lv-LV"/>
              </w:rPr>
              <w:t>Kopējie izdevumi,</w:t>
            </w:r>
            <w:r w:rsidRPr="008542BA">
              <w:t xml:space="preserve"> </w:t>
            </w:r>
            <w:proofErr w:type="spellStart"/>
            <w:r w:rsidRPr="008542BA">
              <w:rPr>
                <w:i/>
                <w:szCs w:val="18"/>
              </w:rPr>
              <w:t>euro</w:t>
            </w:r>
            <w:proofErr w:type="spellEnd"/>
          </w:p>
        </w:tc>
        <w:tc>
          <w:tcPr>
            <w:tcW w:w="1131" w:type="dxa"/>
            <w:shd w:val="clear" w:color="auto" w:fill="D9D9D9" w:themeFill="background1" w:themeFillShade="D9"/>
          </w:tcPr>
          <w:p w14:paraId="19EF7EC8" w14:textId="77777777" w:rsidR="00E72668" w:rsidRPr="008542BA" w:rsidRDefault="00E72668" w:rsidP="0017505E">
            <w:pPr>
              <w:pStyle w:val="tabteksts"/>
              <w:jc w:val="right"/>
            </w:pPr>
            <w:r w:rsidRPr="008542BA">
              <w:t>7 163</w:t>
            </w:r>
          </w:p>
        </w:tc>
        <w:tc>
          <w:tcPr>
            <w:tcW w:w="1132" w:type="dxa"/>
            <w:shd w:val="clear" w:color="auto" w:fill="D9D9D9" w:themeFill="background1" w:themeFillShade="D9"/>
          </w:tcPr>
          <w:p w14:paraId="13DF8C6F" w14:textId="77777777" w:rsidR="00E72668" w:rsidRPr="008542BA" w:rsidRDefault="00E72668" w:rsidP="0017505E">
            <w:pPr>
              <w:pStyle w:val="tabteksts"/>
              <w:jc w:val="right"/>
            </w:pPr>
            <w:r w:rsidRPr="008542BA">
              <w:t>110 190</w:t>
            </w:r>
          </w:p>
        </w:tc>
        <w:tc>
          <w:tcPr>
            <w:tcW w:w="1132" w:type="dxa"/>
            <w:shd w:val="clear" w:color="auto" w:fill="D9D9D9" w:themeFill="background1" w:themeFillShade="D9"/>
          </w:tcPr>
          <w:p w14:paraId="021B46A2" w14:textId="77777777" w:rsidR="00E72668" w:rsidRPr="008542BA" w:rsidRDefault="00E72668" w:rsidP="0017505E">
            <w:pPr>
              <w:pStyle w:val="tabteksts"/>
              <w:jc w:val="right"/>
            </w:pPr>
            <w:r w:rsidRPr="008542BA">
              <w:t>99 713</w:t>
            </w:r>
          </w:p>
        </w:tc>
        <w:tc>
          <w:tcPr>
            <w:tcW w:w="1132" w:type="dxa"/>
            <w:shd w:val="clear" w:color="auto" w:fill="D9D9D9" w:themeFill="background1" w:themeFillShade="D9"/>
          </w:tcPr>
          <w:p w14:paraId="6B717331" w14:textId="77777777" w:rsidR="00E72668" w:rsidRPr="008542BA" w:rsidRDefault="00E72668" w:rsidP="0017505E">
            <w:pPr>
              <w:pStyle w:val="tabteksts"/>
              <w:jc w:val="right"/>
            </w:pPr>
            <w:r w:rsidRPr="008542BA">
              <w:t>97 985</w:t>
            </w:r>
          </w:p>
        </w:tc>
        <w:tc>
          <w:tcPr>
            <w:tcW w:w="1132" w:type="dxa"/>
            <w:shd w:val="clear" w:color="auto" w:fill="D9D9D9" w:themeFill="background1" w:themeFillShade="D9"/>
          </w:tcPr>
          <w:p w14:paraId="7A5CFD6F" w14:textId="77777777" w:rsidR="00E72668" w:rsidRPr="008542BA" w:rsidRDefault="00E72668" w:rsidP="0017505E">
            <w:pPr>
              <w:pStyle w:val="tabteksts"/>
              <w:jc w:val="right"/>
            </w:pPr>
            <w:r w:rsidRPr="008542BA">
              <w:t>98 167</w:t>
            </w:r>
          </w:p>
        </w:tc>
      </w:tr>
      <w:tr w:rsidR="00E72668" w:rsidRPr="008542BA" w14:paraId="376C162D" w14:textId="77777777" w:rsidTr="0017505E">
        <w:trPr>
          <w:trHeight w:val="283"/>
          <w:jc w:val="center"/>
        </w:trPr>
        <w:tc>
          <w:tcPr>
            <w:tcW w:w="3378" w:type="dxa"/>
            <w:vAlign w:val="center"/>
          </w:tcPr>
          <w:p w14:paraId="57CDCB03" w14:textId="77777777" w:rsidR="00E72668" w:rsidRPr="008542BA" w:rsidRDefault="00E72668" w:rsidP="0017505E">
            <w:pPr>
              <w:pStyle w:val="tabteksts"/>
              <w:rPr>
                <w:szCs w:val="18"/>
                <w:lang w:eastAsia="lv-LV"/>
              </w:rPr>
            </w:pPr>
            <w:r w:rsidRPr="008542BA">
              <w:rPr>
                <w:szCs w:val="18"/>
                <w:lang w:eastAsia="lv-LV"/>
              </w:rPr>
              <w:t xml:space="preserve">Kopējo izdevumu izmaiņas, </w:t>
            </w:r>
            <w:proofErr w:type="spellStart"/>
            <w:r w:rsidRPr="008542BA">
              <w:rPr>
                <w:i/>
                <w:szCs w:val="18"/>
                <w:lang w:eastAsia="lv-LV"/>
              </w:rPr>
              <w:t>euro</w:t>
            </w:r>
            <w:proofErr w:type="spellEnd"/>
            <w:r w:rsidRPr="008542BA">
              <w:rPr>
                <w:szCs w:val="18"/>
                <w:lang w:eastAsia="lv-LV"/>
              </w:rPr>
              <w:t xml:space="preserve"> (+/–) pret iepriekšējo gadu</w:t>
            </w:r>
          </w:p>
        </w:tc>
        <w:tc>
          <w:tcPr>
            <w:tcW w:w="1131" w:type="dxa"/>
          </w:tcPr>
          <w:p w14:paraId="0CF22017" w14:textId="77777777" w:rsidR="00E72668" w:rsidRPr="008542BA" w:rsidRDefault="00E72668" w:rsidP="0017505E">
            <w:pPr>
              <w:pStyle w:val="tabteksts"/>
              <w:jc w:val="center"/>
            </w:pPr>
            <w:r w:rsidRPr="008542BA">
              <w:rPr>
                <w:b/>
                <w:bCs/>
              </w:rPr>
              <w:t>×</w:t>
            </w:r>
          </w:p>
        </w:tc>
        <w:tc>
          <w:tcPr>
            <w:tcW w:w="1132" w:type="dxa"/>
          </w:tcPr>
          <w:p w14:paraId="3FC5B858" w14:textId="77777777" w:rsidR="00E72668" w:rsidRPr="008542BA" w:rsidRDefault="00E72668" w:rsidP="0017505E">
            <w:pPr>
              <w:pStyle w:val="tabteksts"/>
              <w:jc w:val="right"/>
            </w:pPr>
            <w:r w:rsidRPr="008542BA">
              <w:t>103 027</w:t>
            </w:r>
          </w:p>
        </w:tc>
        <w:tc>
          <w:tcPr>
            <w:tcW w:w="1132" w:type="dxa"/>
          </w:tcPr>
          <w:p w14:paraId="1F3DE555" w14:textId="77777777" w:rsidR="00E72668" w:rsidRPr="008542BA" w:rsidRDefault="00E72668" w:rsidP="0017505E">
            <w:pPr>
              <w:pStyle w:val="tabteksts"/>
              <w:jc w:val="right"/>
            </w:pPr>
            <w:r w:rsidRPr="008542BA">
              <w:t>-10 477</w:t>
            </w:r>
          </w:p>
        </w:tc>
        <w:tc>
          <w:tcPr>
            <w:tcW w:w="1132" w:type="dxa"/>
          </w:tcPr>
          <w:p w14:paraId="2493ADCB" w14:textId="77777777" w:rsidR="00E72668" w:rsidRPr="008542BA" w:rsidRDefault="00E72668" w:rsidP="0017505E">
            <w:pPr>
              <w:pStyle w:val="tabteksts"/>
              <w:jc w:val="right"/>
            </w:pPr>
            <w:r w:rsidRPr="008542BA">
              <w:t>-1 728</w:t>
            </w:r>
          </w:p>
        </w:tc>
        <w:tc>
          <w:tcPr>
            <w:tcW w:w="1132" w:type="dxa"/>
          </w:tcPr>
          <w:p w14:paraId="507F1C43" w14:textId="77777777" w:rsidR="00E72668" w:rsidRPr="008542BA" w:rsidRDefault="00E72668" w:rsidP="0017505E">
            <w:pPr>
              <w:pStyle w:val="tabteksts"/>
              <w:jc w:val="right"/>
            </w:pPr>
            <w:r w:rsidRPr="008542BA">
              <w:t>182</w:t>
            </w:r>
          </w:p>
        </w:tc>
      </w:tr>
      <w:tr w:rsidR="00E72668" w:rsidRPr="00C63715" w14:paraId="28B1BD07" w14:textId="77777777" w:rsidTr="0017505E">
        <w:trPr>
          <w:trHeight w:val="283"/>
          <w:jc w:val="center"/>
        </w:trPr>
        <w:tc>
          <w:tcPr>
            <w:tcW w:w="3378" w:type="dxa"/>
            <w:shd w:val="clear" w:color="auto" w:fill="auto"/>
            <w:vAlign w:val="center"/>
          </w:tcPr>
          <w:p w14:paraId="489B7C09" w14:textId="77777777" w:rsidR="00E72668" w:rsidRPr="00C63715" w:rsidRDefault="00E72668" w:rsidP="0017505E">
            <w:pPr>
              <w:pStyle w:val="tabteksts"/>
            </w:pPr>
            <w:r w:rsidRPr="00C63715">
              <w:rPr>
                <w:lang w:eastAsia="lv-LV"/>
              </w:rPr>
              <w:t>Kopējie izdevumi</w:t>
            </w:r>
            <w:r w:rsidRPr="00C63715">
              <w:t>, % (+/–) pret iepriekšējo gadu</w:t>
            </w:r>
          </w:p>
        </w:tc>
        <w:tc>
          <w:tcPr>
            <w:tcW w:w="1131" w:type="dxa"/>
            <w:shd w:val="clear" w:color="auto" w:fill="auto"/>
          </w:tcPr>
          <w:p w14:paraId="0FF24E3F" w14:textId="77777777" w:rsidR="00E72668" w:rsidRPr="00C63715" w:rsidRDefault="00E72668" w:rsidP="0017505E">
            <w:pPr>
              <w:pStyle w:val="tabteksts"/>
              <w:jc w:val="center"/>
            </w:pPr>
            <w:r w:rsidRPr="00C63715">
              <w:rPr>
                <w:b/>
                <w:bCs/>
              </w:rPr>
              <w:t>×</w:t>
            </w:r>
          </w:p>
        </w:tc>
        <w:tc>
          <w:tcPr>
            <w:tcW w:w="1132" w:type="dxa"/>
            <w:shd w:val="clear" w:color="auto" w:fill="auto"/>
          </w:tcPr>
          <w:p w14:paraId="5DB08CB8" w14:textId="77777777" w:rsidR="00E72668" w:rsidRPr="00C63715" w:rsidRDefault="00E72668" w:rsidP="0017505E">
            <w:pPr>
              <w:pStyle w:val="tabteksts"/>
              <w:jc w:val="right"/>
            </w:pPr>
            <w:r w:rsidRPr="00C63715">
              <w:t>1 438,3</w:t>
            </w:r>
          </w:p>
        </w:tc>
        <w:tc>
          <w:tcPr>
            <w:tcW w:w="1132" w:type="dxa"/>
            <w:shd w:val="clear" w:color="auto" w:fill="auto"/>
          </w:tcPr>
          <w:p w14:paraId="591353C5" w14:textId="77777777" w:rsidR="00E72668" w:rsidRPr="00C63715" w:rsidRDefault="00E72668" w:rsidP="0017505E">
            <w:pPr>
              <w:pStyle w:val="tabteksts"/>
              <w:jc w:val="right"/>
            </w:pPr>
            <w:r w:rsidRPr="00C63715">
              <w:t>-9,5</w:t>
            </w:r>
          </w:p>
        </w:tc>
        <w:tc>
          <w:tcPr>
            <w:tcW w:w="1132" w:type="dxa"/>
            <w:shd w:val="clear" w:color="auto" w:fill="auto"/>
          </w:tcPr>
          <w:p w14:paraId="5581A01B" w14:textId="77777777" w:rsidR="00E72668" w:rsidRPr="00C63715" w:rsidRDefault="00E72668" w:rsidP="0017505E">
            <w:pPr>
              <w:pStyle w:val="tabteksts"/>
              <w:jc w:val="right"/>
            </w:pPr>
            <w:r w:rsidRPr="00C63715">
              <w:t>-1,7</w:t>
            </w:r>
          </w:p>
        </w:tc>
        <w:tc>
          <w:tcPr>
            <w:tcW w:w="1132" w:type="dxa"/>
            <w:shd w:val="clear" w:color="auto" w:fill="auto"/>
          </w:tcPr>
          <w:p w14:paraId="68E80918" w14:textId="77777777" w:rsidR="00E72668" w:rsidRPr="00C63715" w:rsidRDefault="00E72668" w:rsidP="0017505E">
            <w:pPr>
              <w:pStyle w:val="tabteksts"/>
              <w:jc w:val="right"/>
            </w:pPr>
            <w:r w:rsidRPr="00C63715">
              <w:t>0,2</w:t>
            </w:r>
          </w:p>
        </w:tc>
      </w:tr>
    </w:tbl>
    <w:p w14:paraId="45AD912E" w14:textId="77777777" w:rsidR="00E72668" w:rsidRPr="00C63715" w:rsidRDefault="00E72668" w:rsidP="00E72668">
      <w:pPr>
        <w:pStyle w:val="Tabuluvirsraksti"/>
        <w:tabs>
          <w:tab w:val="left" w:pos="1252"/>
        </w:tabs>
        <w:spacing w:before="240" w:after="240"/>
        <w:rPr>
          <w:sz w:val="18"/>
          <w:szCs w:val="18"/>
          <w:lang w:eastAsia="lv-LV"/>
        </w:rPr>
      </w:pPr>
      <w:r w:rsidRPr="00C63715">
        <w:rPr>
          <w:b/>
          <w:color w:val="000000" w:themeColor="text1"/>
          <w:lang w:eastAsia="lv-LV"/>
        </w:rPr>
        <w:t>Izmaiņas izdevumos, salīdzinot 2022. gada projektu ar 2021. gada plānu</w:t>
      </w:r>
    </w:p>
    <w:p w14:paraId="2EA7712C" w14:textId="77777777" w:rsidR="00E72668" w:rsidRPr="00C63715" w:rsidRDefault="00E72668" w:rsidP="00E72668">
      <w:pPr>
        <w:ind w:left="7921" w:firstLine="720"/>
        <w:jc w:val="center"/>
        <w:rPr>
          <w:i/>
          <w:sz w:val="18"/>
          <w:szCs w:val="18"/>
        </w:rPr>
      </w:pPr>
      <w:proofErr w:type="spellStart"/>
      <w:r w:rsidRPr="00C6371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C63715" w14:paraId="1E21AC86" w14:textId="77777777" w:rsidTr="0017505E">
        <w:trPr>
          <w:trHeight w:val="142"/>
          <w:tblHeader/>
          <w:jc w:val="center"/>
        </w:trPr>
        <w:tc>
          <w:tcPr>
            <w:tcW w:w="5241" w:type="dxa"/>
            <w:vAlign w:val="center"/>
          </w:tcPr>
          <w:p w14:paraId="68AD6831" w14:textId="77777777" w:rsidR="00E72668" w:rsidRPr="00C63715" w:rsidRDefault="00E72668" w:rsidP="0017505E">
            <w:pPr>
              <w:pStyle w:val="tabteksts"/>
              <w:jc w:val="center"/>
              <w:rPr>
                <w:szCs w:val="18"/>
              </w:rPr>
            </w:pPr>
            <w:r w:rsidRPr="00C63715">
              <w:rPr>
                <w:color w:val="000000" w:themeColor="text1"/>
                <w:szCs w:val="18"/>
                <w:lang w:eastAsia="lv-LV"/>
              </w:rPr>
              <w:t>Pasākums</w:t>
            </w:r>
          </w:p>
        </w:tc>
        <w:tc>
          <w:tcPr>
            <w:tcW w:w="1277" w:type="dxa"/>
            <w:vAlign w:val="center"/>
          </w:tcPr>
          <w:p w14:paraId="5F831D61" w14:textId="77777777" w:rsidR="00E72668" w:rsidRPr="00C63715" w:rsidRDefault="00E72668" w:rsidP="0017505E">
            <w:pPr>
              <w:pStyle w:val="tabteksts"/>
              <w:jc w:val="center"/>
              <w:rPr>
                <w:color w:val="000000" w:themeColor="text1"/>
                <w:szCs w:val="18"/>
                <w:lang w:eastAsia="lv-LV"/>
              </w:rPr>
            </w:pPr>
            <w:r w:rsidRPr="00C63715">
              <w:rPr>
                <w:color w:val="000000" w:themeColor="text1"/>
                <w:szCs w:val="18"/>
                <w:lang w:eastAsia="lv-LV"/>
              </w:rPr>
              <w:t>Samazinājums</w:t>
            </w:r>
          </w:p>
        </w:tc>
        <w:tc>
          <w:tcPr>
            <w:tcW w:w="1277" w:type="dxa"/>
            <w:vAlign w:val="center"/>
          </w:tcPr>
          <w:p w14:paraId="440AFC90" w14:textId="77777777" w:rsidR="00E72668" w:rsidRPr="00C63715" w:rsidRDefault="00E72668" w:rsidP="0017505E">
            <w:pPr>
              <w:pStyle w:val="tabteksts"/>
              <w:jc w:val="center"/>
              <w:rPr>
                <w:color w:val="000000" w:themeColor="text1"/>
                <w:szCs w:val="18"/>
                <w:lang w:eastAsia="lv-LV"/>
              </w:rPr>
            </w:pPr>
            <w:r w:rsidRPr="00C63715">
              <w:rPr>
                <w:color w:val="000000" w:themeColor="text1"/>
                <w:szCs w:val="18"/>
                <w:lang w:eastAsia="lv-LV"/>
              </w:rPr>
              <w:t>Palielinājums</w:t>
            </w:r>
          </w:p>
        </w:tc>
        <w:tc>
          <w:tcPr>
            <w:tcW w:w="1277" w:type="dxa"/>
            <w:vAlign w:val="center"/>
          </w:tcPr>
          <w:p w14:paraId="7487F07C" w14:textId="77777777" w:rsidR="00E72668" w:rsidRPr="00C63715" w:rsidRDefault="00E72668" w:rsidP="0017505E">
            <w:pPr>
              <w:pStyle w:val="tabteksts"/>
              <w:jc w:val="center"/>
              <w:rPr>
                <w:color w:val="000000" w:themeColor="text1"/>
                <w:szCs w:val="18"/>
                <w:lang w:eastAsia="lv-LV"/>
              </w:rPr>
            </w:pPr>
            <w:r w:rsidRPr="00C63715">
              <w:rPr>
                <w:color w:val="000000" w:themeColor="text1"/>
                <w:szCs w:val="18"/>
                <w:lang w:eastAsia="lv-LV"/>
              </w:rPr>
              <w:t>Izmaiņas</w:t>
            </w:r>
          </w:p>
        </w:tc>
      </w:tr>
      <w:tr w:rsidR="00E72668" w:rsidRPr="00C63715" w14:paraId="13C92980" w14:textId="77777777" w:rsidTr="0017505E">
        <w:trPr>
          <w:trHeight w:val="142"/>
          <w:jc w:val="center"/>
        </w:trPr>
        <w:tc>
          <w:tcPr>
            <w:tcW w:w="5241" w:type="dxa"/>
            <w:shd w:val="clear" w:color="auto" w:fill="D9D9D9" w:themeFill="background1" w:themeFillShade="D9"/>
          </w:tcPr>
          <w:p w14:paraId="0CE464AE" w14:textId="77777777" w:rsidR="00E72668" w:rsidRPr="00C63715" w:rsidRDefault="00E72668" w:rsidP="0017505E">
            <w:pPr>
              <w:pStyle w:val="tabteksts"/>
              <w:rPr>
                <w:szCs w:val="18"/>
              </w:rPr>
            </w:pPr>
            <w:r w:rsidRPr="00C63715">
              <w:rPr>
                <w:b/>
                <w:bCs/>
                <w:szCs w:val="18"/>
                <w:lang w:eastAsia="lv-LV"/>
              </w:rPr>
              <w:t xml:space="preserve">Izdevumi </w:t>
            </w:r>
            <w:r>
              <w:rPr>
                <w:b/>
                <w:bCs/>
                <w:szCs w:val="18"/>
                <w:lang w:eastAsia="lv-LV"/>
              </w:rPr>
              <w:t>–</w:t>
            </w:r>
            <w:r w:rsidRPr="00C63715">
              <w:rPr>
                <w:b/>
                <w:bCs/>
                <w:szCs w:val="18"/>
                <w:lang w:eastAsia="lv-LV"/>
              </w:rPr>
              <w:t xml:space="preserve"> kopā</w:t>
            </w:r>
          </w:p>
        </w:tc>
        <w:tc>
          <w:tcPr>
            <w:tcW w:w="1277" w:type="dxa"/>
            <w:shd w:val="clear" w:color="auto" w:fill="D9D9D9" w:themeFill="background1" w:themeFillShade="D9"/>
          </w:tcPr>
          <w:p w14:paraId="30F70C14" w14:textId="77777777" w:rsidR="00E72668" w:rsidRPr="00C63715" w:rsidRDefault="00E72668" w:rsidP="0017505E">
            <w:pPr>
              <w:pStyle w:val="tabteksts"/>
              <w:jc w:val="right"/>
              <w:rPr>
                <w:b/>
                <w:bCs/>
                <w:szCs w:val="18"/>
              </w:rPr>
            </w:pPr>
            <w:r w:rsidRPr="00C63715">
              <w:rPr>
                <w:b/>
                <w:bCs/>
              </w:rPr>
              <w:t>110 190</w:t>
            </w:r>
          </w:p>
        </w:tc>
        <w:tc>
          <w:tcPr>
            <w:tcW w:w="1277" w:type="dxa"/>
            <w:shd w:val="clear" w:color="auto" w:fill="D9D9D9" w:themeFill="background1" w:themeFillShade="D9"/>
          </w:tcPr>
          <w:p w14:paraId="10971CD5" w14:textId="77777777" w:rsidR="00E72668" w:rsidRPr="00C63715" w:rsidRDefault="00E72668" w:rsidP="0017505E">
            <w:pPr>
              <w:pStyle w:val="tabteksts"/>
              <w:jc w:val="right"/>
              <w:rPr>
                <w:b/>
                <w:bCs/>
                <w:szCs w:val="18"/>
              </w:rPr>
            </w:pPr>
            <w:r w:rsidRPr="00C63715">
              <w:rPr>
                <w:b/>
                <w:bCs/>
              </w:rPr>
              <w:t>99 713</w:t>
            </w:r>
          </w:p>
        </w:tc>
        <w:tc>
          <w:tcPr>
            <w:tcW w:w="1277" w:type="dxa"/>
            <w:shd w:val="clear" w:color="auto" w:fill="D9D9D9" w:themeFill="background1" w:themeFillShade="D9"/>
          </w:tcPr>
          <w:p w14:paraId="1039C863" w14:textId="77777777" w:rsidR="00E72668" w:rsidRPr="00C63715" w:rsidRDefault="00E72668" w:rsidP="0017505E">
            <w:pPr>
              <w:pStyle w:val="tabteksts"/>
              <w:jc w:val="right"/>
              <w:rPr>
                <w:b/>
                <w:bCs/>
                <w:szCs w:val="18"/>
              </w:rPr>
            </w:pPr>
            <w:r w:rsidRPr="00C63715">
              <w:rPr>
                <w:b/>
                <w:bCs/>
              </w:rPr>
              <w:t>-10 477</w:t>
            </w:r>
          </w:p>
        </w:tc>
      </w:tr>
      <w:tr w:rsidR="00E72668" w:rsidRPr="00C63715" w14:paraId="5773F32F" w14:textId="77777777" w:rsidTr="0017505E">
        <w:trPr>
          <w:jc w:val="center"/>
        </w:trPr>
        <w:tc>
          <w:tcPr>
            <w:tcW w:w="9072" w:type="dxa"/>
            <w:gridSpan w:val="4"/>
          </w:tcPr>
          <w:p w14:paraId="2749DB6F" w14:textId="77777777" w:rsidR="00E72668" w:rsidRPr="00C63715" w:rsidRDefault="00E72668" w:rsidP="0017505E">
            <w:pPr>
              <w:pStyle w:val="tabteksts"/>
              <w:ind w:firstLine="313"/>
              <w:rPr>
                <w:szCs w:val="18"/>
              </w:rPr>
            </w:pPr>
            <w:r w:rsidRPr="00C63715">
              <w:rPr>
                <w:i/>
                <w:szCs w:val="18"/>
                <w:lang w:eastAsia="lv-LV"/>
              </w:rPr>
              <w:t>t. sk.:</w:t>
            </w:r>
          </w:p>
        </w:tc>
      </w:tr>
      <w:tr w:rsidR="00E72668" w:rsidRPr="00C63715" w14:paraId="4CB580D3" w14:textId="77777777" w:rsidTr="0017505E">
        <w:trPr>
          <w:trHeight w:val="142"/>
          <w:jc w:val="center"/>
        </w:trPr>
        <w:tc>
          <w:tcPr>
            <w:tcW w:w="5241" w:type="dxa"/>
            <w:shd w:val="clear" w:color="auto" w:fill="F2F2F2" w:themeFill="background1" w:themeFillShade="F2"/>
          </w:tcPr>
          <w:p w14:paraId="16454551" w14:textId="77777777" w:rsidR="00E72668" w:rsidRPr="00C63715" w:rsidRDefault="00E72668" w:rsidP="0017505E">
            <w:pPr>
              <w:pStyle w:val="tabteksts"/>
              <w:rPr>
                <w:szCs w:val="18"/>
                <w:u w:val="single"/>
                <w:lang w:eastAsia="lv-LV"/>
              </w:rPr>
            </w:pPr>
            <w:r w:rsidRPr="00C63715">
              <w:rPr>
                <w:szCs w:val="18"/>
                <w:u w:val="single"/>
                <w:lang w:eastAsia="lv-LV"/>
              </w:rPr>
              <w:t>Ilgtermiņa saistības</w:t>
            </w:r>
          </w:p>
        </w:tc>
        <w:tc>
          <w:tcPr>
            <w:tcW w:w="1277" w:type="dxa"/>
            <w:shd w:val="clear" w:color="auto" w:fill="F2F2F2" w:themeFill="background1" w:themeFillShade="F2"/>
          </w:tcPr>
          <w:p w14:paraId="7A80F5D6" w14:textId="77777777" w:rsidR="00E72668" w:rsidRPr="00C63715" w:rsidRDefault="00E72668" w:rsidP="0017505E">
            <w:pPr>
              <w:pStyle w:val="tabteksts"/>
              <w:jc w:val="right"/>
              <w:rPr>
                <w:szCs w:val="18"/>
                <w:u w:val="single"/>
              </w:rPr>
            </w:pPr>
            <w:r w:rsidRPr="00C63715">
              <w:rPr>
                <w:u w:val="single"/>
              </w:rPr>
              <w:t>110 190</w:t>
            </w:r>
          </w:p>
        </w:tc>
        <w:tc>
          <w:tcPr>
            <w:tcW w:w="1277" w:type="dxa"/>
            <w:shd w:val="clear" w:color="auto" w:fill="F2F2F2" w:themeFill="background1" w:themeFillShade="F2"/>
          </w:tcPr>
          <w:p w14:paraId="40640289" w14:textId="77777777" w:rsidR="00E72668" w:rsidRPr="00C63715" w:rsidRDefault="00E72668" w:rsidP="0017505E">
            <w:pPr>
              <w:pStyle w:val="tabteksts"/>
              <w:jc w:val="right"/>
              <w:rPr>
                <w:szCs w:val="18"/>
                <w:u w:val="single"/>
              </w:rPr>
            </w:pPr>
            <w:r w:rsidRPr="00C63715">
              <w:rPr>
                <w:u w:val="single"/>
              </w:rPr>
              <w:t>99 713</w:t>
            </w:r>
          </w:p>
        </w:tc>
        <w:tc>
          <w:tcPr>
            <w:tcW w:w="1277" w:type="dxa"/>
            <w:shd w:val="clear" w:color="auto" w:fill="F2F2F2" w:themeFill="background1" w:themeFillShade="F2"/>
          </w:tcPr>
          <w:p w14:paraId="57C21BE8" w14:textId="77777777" w:rsidR="00E72668" w:rsidRPr="00C63715" w:rsidRDefault="00E72668" w:rsidP="0017505E">
            <w:pPr>
              <w:pStyle w:val="tabteksts"/>
              <w:jc w:val="right"/>
              <w:rPr>
                <w:szCs w:val="18"/>
                <w:u w:val="single"/>
              </w:rPr>
            </w:pPr>
            <w:r w:rsidRPr="00C63715">
              <w:rPr>
                <w:u w:val="single"/>
              </w:rPr>
              <w:t>-10 477</w:t>
            </w:r>
          </w:p>
        </w:tc>
      </w:tr>
      <w:tr w:rsidR="00E72668" w:rsidRPr="00C63715" w14:paraId="08957B1A" w14:textId="77777777" w:rsidTr="0017505E">
        <w:trPr>
          <w:trHeight w:val="142"/>
          <w:jc w:val="center"/>
        </w:trPr>
        <w:tc>
          <w:tcPr>
            <w:tcW w:w="5241" w:type="dxa"/>
          </w:tcPr>
          <w:p w14:paraId="6A1C0DEB" w14:textId="77777777" w:rsidR="00E72668" w:rsidRPr="00C63715" w:rsidRDefault="00E72668" w:rsidP="0017505E">
            <w:pPr>
              <w:pStyle w:val="tabteksts"/>
              <w:jc w:val="both"/>
              <w:rPr>
                <w:i/>
                <w:szCs w:val="18"/>
                <w:lang w:eastAsia="lv-LV"/>
              </w:rPr>
            </w:pPr>
            <w:r w:rsidRPr="00C63715">
              <w:rPr>
                <w:i/>
                <w:szCs w:val="18"/>
                <w:lang w:eastAsia="lv-LV"/>
              </w:rPr>
              <w:t>Latvijas pārstāvju ceļa izdevumu kompensācija, dodoties uz ES Padomes darba grupu sanāksmēm un Padomes sanāksmēm</w:t>
            </w:r>
          </w:p>
        </w:tc>
        <w:tc>
          <w:tcPr>
            <w:tcW w:w="1277" w:type="dxa"/>
          </w:tcPr>
          <w:p w14:paraId="514EE675" w14:textId="77777777" w:rsidR="00E72668" w:rsidRPr="00C63715" w:rsidRDefault="00E72668" w:rsidP="0017505E">
            <w:pPr>
              <w:pStyle w:val="tabteksts"/>
              <w:jc w:val="right"/>
              <w:rPr>
                <w:szCs w:val="18"/>
              </w:rPr>
            </w:pPr>
            <w:r w:rsidRPr="00C63715">
              <w:t>110 190</w:t>
            </w:r>
          </w:p>
        </w:tc>
        <w:tc>
          <w:tcPr>
            <w:tcW w:w="1277" w:type="dxa"/>
          </w:tcPr>
          <w:p w14:paraId="5AEBFA88" w14:textId="77777777" w:rsidR="00E72668" w:rsidRPr="00C63715" w:rsidRDefault="00E72668" w:rsidP="0017505E">
            <w:pPr>
              <w:pStyle w:val="tabteksts"/>
              <w:jc w:val="right"/>
              <w:rPr>
                <w:szCs w:val="18"/>
              </w:rPr>
            </w:pPr>
            <w:r w:rsidRPr="00C63715">
              <w:t>99 713</w:t>
            </w:r>
          </w:p>
        </w:tc>
        <w:tc>
          <w:tcPr>
            <w:tcW w:w="1277" w:type="dxa"/>
          </w:tcPr>
          <w:p w14:paraId="29F7200E" w14:textId="77777777" w:rsidR="00E72668" w:rsidRPr="00C63715" w:rsidRDefault="00E72668" w:rsidP="0017505E">
            <w:pPr>
              <w:pStyle w:val="tabteksts"/>
              <w:jc w:val="right"/>
              <w:rPr>
                <w:szCs w:val="18"/>
              </w:rPr>
            </w:pPr>
            <w:r w:rsidRPr="00C63715">
              <w:t>-10 477</w:t>
            </w:r>
          </w:p>
        </w:tc>
      </w:tr>
    </w:tbl>
    <w:p w14:paraId="69A048E5" w14:textId="77777777" w:rsidR="00E72668" w:rsidRPr="00C63715" w:rsidRDefault="00E72668" w:rsidP="00E72668">
      <w:pPr>
        <w:widowControl w:val="0"/>
        <w:spacing w:before="240" w:after="240"/>
        <w:jc w:val="center"/>
        <w:rPr>
          <w:b/>
        </w:rPr>
      </w:pPr>
      <w:r w:rsidRPr="00C63715">
        <w:rPr>
          <w:b/>
        </w:rPr>
        <w:t>71.00.00 Eiropas Ekonomikas zonas un Norvēģijas finanšu instrumentu finansēto programmu, projektu un pasākumu īstenošana</w:t>
      </w:r>
    </w:p>
    <w:p w14:paraId="451958BA" w14:textId="77777777" w:rsidR="00E72668" w:rsidRPr="00C63715" w:rsidRDefault="00E72668" w:rsidP="000741C1">
      <w:pPr>
        <w:jc w:val="left"/>
        <w:rPr>
          <w:lang w:eastAsia="lv-LV"/>
        </w:rPr>
      </w:pPr>
      <w:r w:rsidRPr="00C63715">
        <w:rPr>
          <w:lang w:eastAsia="lv-LV"/>
        </w:rPr>
        <w:t>Budžeta programmai ir viena apakšprogramma.</w:t>
      </w:r>
    </w:p>
    <w:p w14:paraId="786DA1BF" w14:textId="77777777" w:rsidR="00E72668" w:rsidRPr="00C63715" w:rsidRDefault="00E72668" w:rsidP="00E72668">
      <w:pPr>
        <w:widowControl w:val="0"/>
        <w:spacing w:before="240" w:after="240"/>
        <w:jc w:val="center"/>
        <w:rPr>
          <w:b/>
        </w:rPr>
      </w:pPr>
      <w:r w:rsidRPr="00C63715">
        <w:rPr>
          <w:b/>
        </w:rPr>
        <w:t>71.06.00 Eiropas Ekonomikas zonas un Norvēģijas finanšu instrumentu finansētie projekti</w:t>
      </w:r>
    </w:p>
    <w:p w14:paraId="20E315D9" w14:textId="77777777" w:rsidR="00E72668" w:rsidRPr="00E7755D" w:rsidRDefault="00E72668" w:rsidP="00E72668">
      <w:pPr>
        <w:pStyle w:val="ListParagraph"/>
        <w:spacing w:after="120"/>
        <w:ind w:left="0"/>
        <w:contextualSpacing w:val="0"/>
        <w:rPr>
          <w:u w:val="single"/>
        </w:rPr>
      </w:pPr>
      <w:r w:rsidRPr="00E7755D">
        <w:rPr>
          <w:u w:val="single"/>
        </w:rPr>
        <w:t>Apakšprogrammas mērķis:</w:t>
      </w:r>
    </w:p>
    <w:p w14:paraId="42C9EA3E" w14:textId="77777777" w:rsidR="00E72668" w:rsidRPr="00E7755D" w:rsidRDefault="00E72668" w:rsidP="00E72668">
      <w:pPr>
        <w:ind w:firstLine="720"/>
        <w:rPr>
          <w:u w:val="single"/>
        </w:rPr>
      </w:pPr>
      <w:r w:rsidRPr="00E7755D">
        <w:t>veicināt videi draudzīgākas inovācijas, IKT un dzīves līmeņa izstrādes jomu  atbalstošas tehnoloģijas, kā rezultātā paaugstinātos Latvijas uzņēmumu konkurētspēja</w:t>
      </w:r>
      <w:r>
        <w:t xml:space="preserve"> un </w:t>
      </w:r>
      <w:r w:rsidRPr="007502B7">
        <w:t>uzlabot klimata pārmaiņu politikas plānošanas konsekvenci un atbilstību valstiskā līmenī, kā arī palielināt tās integrāciju nozaru un reģionālajā politikā.</w:t>
      </w:r>
    </w:p>
    <w:p w14:paraId="572C2024" w14:textId="77777777" w:rsidR="00E72668" w:rsidRPr="00E7755D" w:rsidRDefault="00E72668" w:rsidP="00E72668">
      <w:pPr>
        <w:spacing w:before="120" w:after="120"/>
        <w:rPr>
          <w:u w:val="single"/>
        </w:rPr>
      </w:pPr>
      <w:r w:rsidRPr="00E7755D">
        <w:rPr>
          <w:u w:val="single"/>
        </w:rPr>
        <w:t>Galvenās aktivitātes:</w:t>
      </w:r>
    </w:p>
    <w:p w14:paraId="52D9FA31" w14:textId="2299255A" w:rsidR="00E72668" w:rsidRDefault="00E72668" w:rsidP="000741C1">
      <w:pPr>
        <w:spacing w:after="120"/>
        <w:ind w:left="1077" w:hanging="357"/>
      </w:pPr>
      <w:r>
        <w:t>1)</w:t>
      </w:r>
      <w:r w:rsidR="000741C1">
        <w:tab/>
      </w:r>
      <w:r w:rsidRPr="00E7755D">
        <w:t>īstenot Norvēģijas finanšu instrumenta 2014.</w:t>
      </w:r>
      <w:r w:rsidR="000741C1" w:rsidRPr="000741C1">
        <w:t xml:space="preserve"> </w:t>
      </w:r>
      <w:r w:rsidR="000741C1">
        <w:t xml:space="preserve">– </w:t>
      </w:r>
      <w:r w:rsidRPr="00E7755D">
        <w:t>2021. gada plānošanas perioda programmu “Uzņēmējdarbības attīstība, inovācijas un MVU (</w:t>
      </w:r>
      <w:proofErr w:type="spellStart"/>
      <w:r w:rsidRPr="00E7755D">
        <w:rPr>
          <w:i/>
          <w:iCs/>
        </w:rPr>
        <w:t>Business</w:t>
      </w:r>
      <w:proofErr w:type="spellEnd"/>
      <w:r w:rsidRPr="00E7755D">
        <w:rPr>
          <w:i/>
          <w:iCs/>
        </w:rPr>
        <w:t xml:space="preserve"> </w:t>
      </w:r>
      <w:proofErr w:type="spellStart"/>
      <w:r w:rsidRPr="00E7755D">
        <w:rPr>
          <w:i/>
          <w:iCs/>
        </w:rPr>
        <w:t>Development</w:t>
      </w:r>
      <w:proofErr w:type="spellEnd"/>
      <w:r w:rsidRPr="00E7755D">
        <w:rPr>
          <w:i/>
          <w:iCs/>
        </w:rPr>
        <w:t xml:space="preserve">, </w:t>
      </w:r>
      <w:proofErr w:type="spellStart"/>
      <w:r w:rsidRPr="00E7755D">
        <w:rPr>
          <w:i/>
          <w:iCs/>
        </w:rPr>
        <w:t>Innovation</w:t>
      </w:r>
      <w:proofErr w:type="spellEnd"/>
      <w:r w:rsidRPr="00E7755D">
        <w:rPr>
          <w:i/>
          <w:iCs/>
        </w:rPr>
        <w:t xml:space="preserve"> </w:t>
      </w:r>
      <w:proofErr w:type="spellStart"/>
      <w:r w:rsidRPr="00E7755D">
        <w:rPr>
          <w:i/>
          <w:iCs/>
        </w:rPr>
        <w:t>and</w:t>
      </w:r>
      <w:proofErr w:type="spellEnd"/>
      <w:r w:rsidRPr="00E7755D">
        <w:rPr>
          <w:i/>
          <w:iCs/>
        </w:rPr>
        <w:t xml:space="preserve"> </w:t>
      </w:r>
      <w:proofErr w:type="spellStart"/>
      <w:r w:rsidRPr="00E7755D">
        <w:rPr>
          <w:i/>
          <w:iCs/>
        </w:rPr>
        <w:t>SMEs</w:t>
      </w:r>
      <w:proofErr w:type="spellEnd"/>
      <w:r w:rsidRPr="00E7755D">
        <w:t>)”;</w:t>
      </w:r>
    </w:p>
    <w:p w14:paraId="0F5FFFF9" w14:textId="2D5CBA1D" w:rsidR="00E72668" w:rsidRPr="00E7755D" w:rsidRDefault="00E72668" w:rsidP="000741C1">
      <w:pPr>
        <w:spacing w:after="120"/>
        <w:ind w:left="1077" w:hanging="357"/>
      </w:pPr>
      <w:r>
        <w:t>2)</w:t>
      </w:r>
      <w:r w:rsidR="000741C1">
        <w:tab/>
      </w:r>
      <w:r>
        <w:t>izstrādāt r</w:t>
      </w:r>
      <w:r w:rsidRPr="00E7755D">
        <w:t>eģionālo datu vākšanas un ziņošanas sistēm</w:t>
      </w:r>
      <w:r>
        <w:t>u</w:t>
      </w:r>
      <w:r w:rsidRPr="00E7755D">
        <w:t>, lai veicinātu reģionālo klimata pārmaiņu politikas plānošanu un ieviešanu</w:t>
      </w:r>
      <w:r>
        <w:t>.</w:t>
      </w:r>
    </w:p>
    <w:p w14:paraId="70EBA296" w14:textId="77777777" w:rsidR="00E72668" w:rsidRPr="00E7755D" w:rsidRDefault="00E72668" w:rsidP="00E72668">
      <w:pPr>
        <w:spacing w:before="120" w:after="240"/>
      </w:pPr>
      <w:r w:rsidRPr="00E7755D">
        <w:rPr>
          <w:u w:val="single"/>
        </w:rPr>
        <w:lastRenderedPageBreak/>
        <w:t>Apakšprogrammas izpildītāji:</w:t>
      </w:r>
      <w:r w:rsidRPr="00E7755D">
        <w:t xml:space="preserve"> Latvijas Investīciju un attīstības aģentūra, Centrālā statistikas pārvalde, Ekonomikas ministrija.</w:t>
      </w:r>
    </w:p>
    <w:p w14:paraId="1AC93800" w14:textId="77777777" w:rsidR="00E72668" w:rsidRPr="00BB2102" w:rsidRDefault="00E72668" w:rsidP="00E72668">
      <w:pPr>
        <w:pStyle w:val="Tabuluvirsraksti"/>
        <w:spacing w:before="240" w:after="240"/>
        <w:rPr>
          <w:b/>
          <w:lang w:eastAsia="lv-LV"/>
        </w:rPr>
      </w:pPr>
      <w:r w:rsidRPr="00BB2102">
        <w:rPr>
          <w:b/>
          <w:lang w:eastAsia="lv-LV"/>
        </w:rPr>
        <w:t xml:space="preserve">Finansiālie rādītāji </w:t>
      </w:r>
      <w:r w:rsidRPr="00BF2444">
        <w:rPr>
          <w:b/>
          <w:lang w:eastAsia="lv-LV"/>
        </w:rPr>
        <w:t>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E72668" w:rsidRPr="00971782" w14:paraId="3C23589C" w14:textId="77777777" w:rsidTr="0017505E">
        <w:trPr>
          <w:trHeight w:val="283"/>
          <w:tblHeader/>
          <w:jc w:val="center"/>
        </w:trPr>
        <w:tc>
          <w:tcPr>
            <w:tcW w:w="3378" w:type="dxa"/>
            <w:vAlign w:val="center"/>
          </w:tcPr>
          <w:p w14:paraId="347613DE" w14:textId="77777777" w:rsidR="00E72668" w:rsidRPr="00971782" w:rsidRDefault="00E72668" w:rsidP="0017505E">
            <w:pPr>
              <w:pStyle w:val="tabteksts"/>
              <w:jc w:val="center"/>
              <w:rPr>
                <w:szCs w:val="24"/>
                <w:highlight w:val="yellow"/>
              </w:rPr>
            </w:pPr>
          </w:p>
        </w:tc>
        <w:tc>
          <w:tcPr>
            <w:tcW w:w="1131" w:type="dxa"/>
          </w:tcPr>
          <w:p w14:paraId="30E50A82" w14:textId="77777777" w:rsidR="00E72668" w:rsidRPr="00971782" w:rsidRDefault="00E72668" w:rsidP="0017505E">
            <w:pPr>
              <w:pStyle w:val="tabteksts"/>
              <w:jc w:val="center"/>
              <w:rPr>
                <w:szCs w:val="24"/>
                <w:highlight w:val="yellow"/>
                <w:lang w:eastAsia="lv-LV"/>
              </w:rPr>
            </w:pPr>
            <w:r w:rsidRPr="00971782">
              <w:rPr>
                <w:szCs w:val="18"/>
                <w:lang w:eastAsia="lv-LV"/>
              </w:rPr>
              <w:t>2020. gads</w:t>
            </w:r>
            <w:r w:rsidRPr="00971782">
              <w:rPr>
                <w:szCs w:val="18"/>
                <w:lang w:eastAsia="lv-LV"/>
              </w:rPr>
              <w:br/>
              <w:t>(izpilde)</w:t>
            </w:r>
          </w:p>
        </w:tc>
        <w:tc>
          <w:tcPr>
            <w:tcW w:w="1132" w:type="dxa"/>
          </w:tcPr>
          <w:p w14:paraId="5DD0F56A" w14:textId="77777777" w:rsidR="00E72668" w:rsidRPr="00971782" w:rsidRDefault="00E72668" w:rsidP="0017505E">
            <w:pPr>
              <w:pStyle w:val="tabteksts"/>
              <w:jc w:val="center"/>
              <w:rPr>
                <w:szCs w:val="24"/>
                <w:highlight w:val="yellow"/>
                <w:lang w:eastAsia="lv-LV"/>
              </w:rPr>
            </w:pPr>
            <w:r w:rsidRPr="00971782">
              <w:rPr>
                <w:lang w:eastAsia="lv-LV"/>
              </w:rPr>
              <w:t>2021. gada     plāns</w:t>
            </w:r>
          </w:p>
        </w:tc>
        <w:tc>
          <w:tcPr>
            <w:tcW w:w="1132" w:type="dxa"/>
          </w:tcPr>
          <w:p w14:paraId="3463DBB2" w14:textId="77777777" w:rsidR="00E72668" w:rsidRPr="00971782" w:rsidRDefault="00E72668" w:rsidP="0017505E">
            <w:pPr>
              <w:pStyle w:val="tabteksts"/>
              <w:jc w:val="center"/>
              <w:rPr>
                <w:szCs w:val="24"/>
                <w:highlight w:val="yellow"/>
                <w:lang w:eastAsia="lv-LV"/>
              </w:rPr>
            </w:pPr>
            <w:r w:rsidRPr="00971782">
              <w:t>2022. gada projekts</w:t>
            </w:r>
          </w:p>
        </w:tc>
        <w:tc>
          <w:tcPr>
            <w:tcW w:w="1132" w:type="dxa"/>
          </w:tcPr>
          <w:p w14:paraId="75EFFCA0" w14:textId="77777777" w:rsidR="00E72668" w:rsidRPr="00971782" w:rsidRDefault="00E72668" w:rsidP="0017505E">
            <w:pPr>
              <w:pStyle w:val="tabteksts"/>
              <w:jc w:val="center"/>
              <w:rPr>
                <w:szCs w:val="24"/>
                <w:highlight w:val="yellow"/>
                <w:lang w:eastAsia="lv-LV"/>
              </w:rPr>
            </w:pPr>
            <w:r w:rsidRPr="00971782">
              <w:t>2023. gada prognoze</w:t>
            </w:r>
          </w:p>
        </w:tc>
        <w:tc>
          <w:tcPr>
            <w:tcW w:w="1132" w:type="dxa"/>
          </w:tcPr>
          <w:p w14:paraId="12BB7279" w14:textId="77777777" w:rsidR="00E72668" w:rsidRPr="00971782" w:rsidRDefault="00E72668" w:rsidP="0017505E">
            <w:pPr>
              <w:pStyle w:val="tabteksts"/>
              <w:jc w:val="center"/>
              <w:rPr>
                <w:szCs w:val="24"/>
                <w:highlight w:val="yellow"/>
                <w:lang w:eastAsia="lv-LV"/>
              </w:rPr>
            </w:pPr>
            <w:r w:rsidRPr="00971782">
              <w:t>2024. gada prognoze</w:t>
            </w:r>
          </w:p>
        </w:tc>
      </w:tr>
      <w:tr w:rsidR="00E72668" w:rsidRPr="00C63715" w14:paraId="2C7A98AD" w14:textId="77777777" w:rsidTr="0017505E">
        <w:trPr>
          <w:trHeight w:val="142"/>
          <w:jc w:val="center"/>
        </w:trPr>
        <w:tc>
          <w:tcPr>
            <w:tcW w:w="3378" w:type="dxa"/>
            <w:shd w:val="clear" w:color="auto" w:fill="D9D9D9" w:themeFill="background1" w:themeFillShade="D9"/>
            <w:vAlign w:val="center"/>
          </w:tcPr>
          <w:p w14:paraId="330B2B8B" w14:textId="77777777" w:rsidR="00E72668" w:rsidRPr="00C63715" w:rsidRDefault="00E72668" w:rsidP="0017505E">
            <w:pPr>
              <w:pStyle w:val="tabteksts"/>
              <w:rPr>
                <w:lang w:eastAsia="lv-LV"/>
              </w:rPr>
            </w:pPr>
            <w:r w:rsidRPr="00C63715">
              <w:rPr>
                <w:lang w:eastAsia="lv-LV"/>
              </w:rPr>
              <w:t>Kopējie izdevumi,</w:t>
            </w:r>
            <w:r w:rsidRPr="00C63715">
              <w:t xml:space="preserve"> </w:t>
            </w:r>
            <w:proofErr w:type="spellStart"/>
            <w:r w:rsidRPr="00C63715">
              <w:rPr>
                <w:i/>
                <w:szCs w:val="18"/>
              </w:rPr>
              <w:t>euro</w:t>
            </w:r>
            <w:proofErr w:type="spellEnd"/>
          </w:p>
        </w:tc>
        <w:tc>
          <w:tcPr>
            <w:tcW w:w="1131" w:type="dxa"/>
            <w:shd w:val="clear" w:color="auto" w:fill="D9D9D9" w:themeFill="background1" w:themeFillShade="D9"/>
          </w:tcPr>
          <w:p w14:paraId="4E92494A" w14:textId="77777777" w:rsidR="00E72668" w:rsidRPr="00C63715" w:rsidRDefault="00E72668" w:rsidP="0017505E">
            <w:pPr>
              <w:pStyle w:val="tabteksts"/>
              <w:jc w:val="right"/>
            </w:pPr>
            <w:r w:rsidRPr="00C63715">
              <w:t>147 897</w:t>
            </w:r>
          </w:p>
        </w:tc>
        <w:tc>
          <w:tcPr>
            <w:tcW w:w="1132" w:type="dxa"/>
            <w:shd w:val="clear" w:color="auto" w:fill="D9D9D9" w:themeFill="background1" w:themeFillShade="D9"/>
          </w:tcPr>
          <w:p w14:paraId="5D1274E5" w14:textId="77777777" w:rsidR="00E72668" w:rsidRPr="00C63715" w:rsidRDefault="00E72668" w:rsidP="0017505E">
            <w:pPr>
              <w:pStyle w:val="tabteksts"/>
              <w:jc w:val="right"/>
            </w:pPr>
            <w:r w:rsidRPr="00C63715">
              <w:t>252 084</w:t>
            </w:r>
          </w:p>
        </w:tc>
        <w:tc>
          <w:tcPr>
            <w:tcW w:w="1132" w:type="dxa"/>
            <w:shd w:val="clear" w:color="auto" w:fill="D9D9D9" w:themeFill="background1" w:themeFillShade="D9"/>
          </w:tcPr>
          <w:p w14:paraId="281B6D4E" w14:textId="77777777" w:rsidR="00E72668" w:rsidRPr="00C63715" w:rsidRDefault="00E72668" w:rsidP="0017505E">
            <w:pPr>
              <w:pStyle w:val="tabteksts"/>
              <w:jc w:val="right"/>
            </w:pPr>
            <w:r w:rsidRPr="00C63715">
              <w:t>307 429</w:t>
            </w:r>
          </w:p>
        </w:tc>
        <w:tc>
          <w:tcPr>
            <w:tcW w:w="1132" w:type="dxa"/>
            <w:shd w:val="clear" w:color="auto" w:fill="D9D9D9" w:themeFill="background1" w:themeFillShade="D9"/>
          </w:tcPr>
          <w:p w14:paraId="3F3D0355" w14:textId="77777777" w:rsidR="00E72668" w:rsidRPr="00C63715" w:rsidRDefault="00E72668" w:rsidP="0017505E">
            <w:pPr>
              <w:pStyle w:val="tabteksts"/>
              <w:jc w:val="right"/>
            </w:pPr>
            <w:r w:rsidRPr="00C63715">
              <w:t>288 122</w:t>
            </w:r>
          </w:p>
        </w:tc>
        <w:tc>
          <w:tcPr>
            <w:tcW w:w="1132" w:type="dxa"/>
            <w:shd w:val="clear" w:color="auto" w:fill="D9D9D9" w:themeFill="background1" w:themeFillShade="D9"/>
          </w:tcPr>
          <w:p w14:paraId="22B59DFC" w14:textId="77777777" w:rsidR="00E72668" w:rsidRPr="00C63715" w:rsidRDefault="00E72668" w:rsidP="0017505E">
            <w:pPr>
              <w:pStyle w:val="tabteksts"/>
              <w:jc w:val="right"/>
            </w:pPr>
            <w:r w:rsidRPr="00C63715">
              <w:t>-</w:t>
            </w:r>
          </w:p>
        </w:tc>
      </w:tr>
      <w:tr w:rsidR="00E72668" w:rsidRPr="00C63715" w14:paraId="27724645" w14:textId="77777777" w:rsidTr="0017505E">
        <w:trPr>
          <w:trHeight w:val="283"/>
          <w:jc w:val="center"/>
        </w:trPr>
        <w:tc>
          <w:tcPr>
            <w:tcW w:w="3378" w:type="dxa"/>
            <w:vAlign w:val="center"/>
          </w:tcPr>
          <w:p w14:paraId="763FED4D" w14:textId="77777777" w:rsidR="00E72668" w:rsidRPr="00C63715" w:rsidRDefault="00E72668" w:rsidP="0017505E">
            <w:pPr>
              <w:pStyle w:val="tabteksts"/>
              <w:rPr>
                <w:szCs w:val="18"/>
                <w:lang w:eastAsia="lv-LV"/>
              </w:rPr>
            </w:pPr>
            <w:r w:rsidRPr="00C63715">
              <w:rPr>
                <w:szCs w:val="18"/>
                <w:lang w:eastAsia="lv-LV"/>
              </w:rPr>
              <w:t xml:space="preserve">Kopējo izdevumu izmaiņas, </w:t>
            </w:r>
            <w:proofErr w:type="spellStart"/>
            <w:r w:rsidRPr="00C63715">
              <w:rPr>
                <w:i/>
                <w:szCs w:val="18"/>
                <w:lang w:eastAsia="lv-LV"/>
              </w:rPr>
              <w:t>euro</w:t>
            </w:r>
            <w:proofErr w:type="spellEnd"/>
            <w:r w:rsidRPr="00C63715">
              <w:rPr>
                <w:szCs w:val="18"/>
                <w:lang w:eastAsia="lv-LV"/>
              </w:rPr>
              <w:t xml:space="preserve"> (+/–) pret iepriekšējo gadu</w:t>
            </w:r>
          </w:p>
        </w:tc>
        <w:tc>
          <w:tcPr>
            <w:tcW w:w="1131" w:type="dxa"/>
          </w:tcPr>
          <w:p w14:paraId="0D7F959E" w14:textId="77777777" w:rsidR="00E72668" w:rsidRPr="00C63715" w:rsidRDefault="00E72668" w:rsidP="0017505E">
            <w:pPr>
              <w:pStyle w:val="tabteksts"/>
              <w:jc w:val="center"/>
            </w:pPr>
            <w:r w:rsidRPr="00C63715">
              <w:rPr>
                <w:b/>
                <w:bCs/>
              </w:rPr>
              <w:t>×</w:t>
            </w:r>
          </w:p>
        </w:tc>
        <w:tc>
          <w:tcPr>
            <w:tcW w:w="1132" w:type="dxa"/>
          </w:tcPr>
          <w:p w14:paraId="729B7E93" w14:textId="77777777" w:rsidR="00E72668" w:rsidRPr="00C63715" w:rsidRDefault="00E72668" w:rsidP="0017505E">
            <w:pPr>
              <w:pStyle w:val="tabteksts"/>
              <w:jc w:val="right"/>
            </w:pPr>
            <w:r w:rsidRPr="00C63715">
              <w:t>104 187</w:t>
            </w:r>
          </w:p>
        </w:tc>
        <w:tc>
          <w:tcPr>
            <w:tcW w:w="1132" w:type="dxa"/>
          </w:tcPr>
          <w:p w14:paraId="5253C5BD" w14:textId="77777777" w:rsidR="00E72668" w:rsidRPr="00C63715" w:rsidRDefault="00E72668" w:rsidP="0017505E">
            <w:pPr>
              <w:pStyle w:val="tabteksts"/>
              <w:jc w:val="right"/>
            </w:pPr>
            <w:r w:rsidRPr="00C63715">
              <w:t>55 345</w:t>
            </w:r>
          </w:p>
        </w:tc>
        <w:tc>
          <w:tcPr>
            <w:tcW w:w="1132" w:type="dxa"/>
          </w:tcPr>
          <w:p w14:paraId="72D5B2B5" w14:textId="77777777" w:rsidR="00E72668" w:rsidRPr="00C63715" w:rsidRDefault="00E72668" w:rsidP="0017505E">
            <w:pPr>
              <w:pStyle w:val="tabteksts"/>
              <w:jc w:val="right"/>
            </w:pPr>
            <w:r w:rsidRPr="00C63715">
              <w:t>-19 307</w:t>
            </w:r>
          </w:p>
        </w:tc>
        <w:tc>
          <w:tcPr>
            <w:tcW w:w="1132" w:type="dxa"/>
          </w:tcPr>
          <w:p w14:paraId="0B35BBCC" w14:textId="77777777" w:rsidR="00E72668" w:rsidRPr="00C63715" w:rsidRDefault="00E72668" w:rsidP="0017505E">
            <w:pPr>
              <w:pStyle w:val="tabteksts"/>
              <w:jc w:val="right"/>
            </w:pPr>
            <w:r w:rsidRPr="00C63715">
              <w:t>-</w:t>
            </w:r>
            <w:r>
              <w:t>288 122</w:t>
            </w:r>
          </w:p>
        </w:tc>
      </w:tr>
      <w:tr w:rsidR="00E72668" w:rsidRPr="00C63715" w14:paraId="57FC3190" w14:textId="77777777" w:rsidTr="0017505E">
        <w:trPr>
          <w:trHeight w:val="283"/>
          <w:jc w:val="center"/>
        </w:trPr>
        <w:tc>
          <w:tcPr>
            <w:tcW w:w="3378" w:type="dxa"/>
            <w:vAlign w:val="center"/>
          </w:tcPr>
          <w:p w14:paraId="65FE91A4" w14:textId="77777777" w:rsidR="00E72668" w:rsidRPr="00C63715" w:rsidRDefault="00E72668" w:rsidP="0017505E">
            <w:pPr>
              <w:pStyle w:val="tabteksts"/>
            </w:pPr>
            <w:r w:rsidRPr="00C63715">
              <w:rPr>
                <w:lang w:eastAsia="lv-LV"/>
              </w:rPr>
              <w:t>Kopējie izdevumi</w:t>
            </w:r>
            <w:r w:rsidRPr="00C63715">
              <w:t>, % (+/–) pret iepriekšējo gadu</w:t>
            </w:r>
          </w:p>
        </w:tc>
        <w:tc>
          <w:tcPr>
            <w:tcW w:w="1131" w:type="dxa"/>
          </w:tcPr>
          <w:p w14:paraId="722632D7" w14:textId="77777777" w:rsidR="00E72668" w:rsidRPr="00C63715" w:rsidRDefault="00E72668" w:rsidP="0017505E">
            <w:pPr>
              <w:pStyle w:val="tabteksts"/>
              <w:jc w:val="center"/>
            </w:pPr>
            <w:r w:rsidRPr="00C63715">
              <w:rPr>
                <w:b/>
                <w:bCs/>
              </w:rPr>
              <w:t>×</w:t>
            </w:r>
          </w:p>
        </w:tc>
        <w:tc>
          <w:tcPr>
            <w:tcW w:w="1132" w:type="dxa"/>
          </w:tcPr>
          <w:p w14:paraId="3E796262" w14:textId="77777777" w:rsidR="00E72668" w:rsidRPr="00C63715" w:rsidRDefault="00E72668" w:rsidP="0017505E">
            <w:pPr>
              <w:pStyle w:val="tabteksts"/>
              <w:jc w:val="right"/>
            </w:pPr>
            <w:r w:rsidRPr="00C63715">
              <w:t>70,4</w:t>
            </w:r>
          </w:p>
        </w:tc>
        <w:tc>
          <w:tcPr>
            <w:tcW w:w="1132" w:type="dxa"/>
          </w:tcPr>
          <w:p w14:paraId="51C0223E" w14:textId="77777777" w:rsidR="00E72668" w:rsidRPr="00C63715" w:rsidRDefault="00E72668" w:rsidP="0017505E">
            <w:pPr>
              <w:pStyle w:val="tabteksts"/>
              <w:jc w:val="right"/>
            </w:pPr>
            <w:r w:rsidRPr="00C63715">
              <w:t>22,0</w:t>
            </w:r>
          </w:p>
        </w:tc>
        <w:tc>
          <w:tcPr>
            <w:tcW w:w="1132" w:type="dxa"/>
          </w:tcPr>
          <w:p w14:paraId="52EE79CA" w14:textId="77777777" w:rsidR="00E72668" w:rsidRPr="00C63715" w:rsidRDefault="00E72668" w:rsidP="0017505E">
            <w:pPr>
              <w:pStyle w:val="tabteksts"/>
              <w:jc w:val="right"/>
            </w:pPr>
            <w:r w:rsidRPr="00C63715">
              <w:t>-6,3</w:t>
            </w:r>
          </w:p>
        </w:tc>
        <w:tc>
          <w:tcPr>
            <w:tcW w:w="1132" w:type="dxa"/>
          </w:tcPr>
          <w:p w14:paraId="21C32F59" w14:textId="77777777" w:rsidR="00E72668" w:rsidRPr="00C63715" w:rsidRDefault="00E72668" w:rsidP="0017505E">
            <w:pPr>
              <w:pStyle w:val="tabteksts"/>
              <w:jc w:val="right"/>
            </w:pPr>
            <w:r w:rsidRPr="00C63715">
              <w:t>-100</w:t>
            </w:r>
            <w:r>
              <w:t>,0</w:t>
            </w:r>
          </w:p>
        </w:tc>
      </w:tr>
      <w:tr w:rsidR="00E72668" w:rsidRPr="00C63715" w14:paraId="1D947630" w14:textId="77777777" w:rsidTr="0017505E">
        <w:trPr>
          <w:trHeight w:val="142"/>
          <w:jc w:val="center"/>
        </w:trPr>
        <w:tc>
          <w:tcPr>
            <w:tcW w:w="3378" w:type="dxa"/>
          </w:tcPr>
          <w:p w14:paraId="01063F0D" w14:textId="77777777" w:rsidR="00E72668" w:rsidRPr="00C63715" w:rsidRDefault="00E72668" w:rsidP="0017505E">
            <w:pPr>
              <w:pStyle w:val="tabteksts"/>
              <w:rPr>
                <w:color w:val="000000" w:themeColor="text1"/>
                <w:szCs w:val="18"/>
                <w:lang w:eastAsia="lv-LV"/>
              </w:rPr>
            </w:pPr>
            <w:r w:rsidRPr="00C63715">
              <w:rPr>
                <w:color w:val="000000" w:themeColor="text1"/>
                <w:szCs w:val="18"/>
              </w:rPr>
              <w:t xml:space="preserve">Atlīdzība, </w:t>
            </w:r>
            <w:proofErr w:type="spellStart"/>
            <w:r w:rsidRPr="00C63715">
              <w:rPr>
                <w:i/>
                <w:szCs w:val="18"/>
              </w:rPr>
              <w:t>euro</w:t>
            </w:r>
            <w:proofErr w:type="spellEnd"/>
          </w:p>
        </w:tc>
        <w:tc>
          <w:tcPr>
            <w:tcW w:w="1131" w:type="dxa"/>
          </w:tcPr>
          <w:p w14:paraId="67AD921D" w14:textId="77777777" w:rsidR="00E72668" w:rsidRPr="00C63715" w:rsidRDefault="00E72668" w:rsidP="0017505E">
            <w:pPr>
              <w:pStyle w:val="tabteksts"/>
              <w:jc w:val="right"/>
              <w:rPr>
                <w:szCs w:val="18"/>
              </w:rPr>
            </w:pPr>
            <w:r w:rsidRPr="00C63715">
              <w:rPr>
                <w:szCs w:val="18"/>
              </w:rPr>
              <w:t>121 609</w:t>
            </w:r>
          </w:p>
        </w:tc>
        <w:tc>
          <w:tcPr>
            <w:tcW w:w="1132" w:type="dxa"/>
          </w:tcPr>
          <w:p w14:paraId="08CB4BD0" w14:textId="77777777" w:rsidR="00E72668" w:rsidRPr="00C63715" w:rsidRDefault="00E72668" w:rsidP="0017505E">
            <w:pPr>
              <w:pStyle w:val="tabteksts"/>
              <w:jc w:val="right"/>
              <w:rPr>
                <w:szCs w:val="18"/>
              </w:rPr>
            </w:pPr>
            <w:r w:rsidRPr="00C63715">
              <w:rPr>
                <w:szCs w:val="18"/>
              </w:rPr>
              <w:t>199 484</w:t>
            </w:r>
          </w:p>
        </w:tc>
        <w:tc>
          <w:tcPr>
            <w:tcW w:w="1132" w:type="dxa"/>
          </w:tcPr>
          <w:p w14:paraId="7A28315E" w14:textId="77777777" w:rsidR="00E72668" w:rsidRPr="00C63715" w:rsidRDefault="00E72668" w:rsidP="0017505E">
            <w:pPr>
              <w:pStyle w:val="tabteksts"/>
              <w:jc w:val="right"/>
              <w:rPr>
                <w:szCs w:val="18"/>
              </w:rPr>
            </w:pPr>
            <w:r w:rsidRPr="00C63715">
              <w:rPr>
                <w:szCs w:val="18"/>
              </w:rPr>
              <w:t>229 057</w:t>
            </w:r>
          </w:p>
        </w:tc>
        <w:tc>
          <w:tcPr>
            <w:tcW w:w="1132" w:type="dxa"/>
          </w:tcPr>
          <w:p w14:paraId="72FAD5F0" w14:textId="77777777" w:rsidR="00E72668" w:rsidRPr="00C63715" w:rsidRDefault="00E72668" w:rsidP="0017505E">
            <w:pPr>
              <w:pStyle w:val="tabteksts"/>
              <w:jc w:val="right"/>
              <w:rPr>
                <w:szCs w:val="18"/>
              </w:rPr>
            </w:pPr>
            <w:r w:rsidRPr="00C63715">
              <w:rPr>
                <w:szCs w:val="18"/>
              </w:rPr>
              <w:t>227 622</w:t>
            </w:r>
          </w:p>
        </w:tc>
        <w:tc>
          <w:tcPr>
            <w:tcW w:w="1132" w:type="dxa"/>
          </w:tcPr>
          <w:p w14:paraId="1BEE3C85" w14:textId="77777777" w:rsidR="00E72668" w:rsidRPr="00C63715" w:rsidRDefault="00E72668" w:rsidP="0017505E">
            <w:pPr>
              <w:pStyle w:val="tabteksts"/>
              <w:jc w:val="center"/>
              <w:rPr>
                <w:szCs w:val="18"/>
              </w:rPr>
            </w:pPr>
            <w:r w:rsidRPr="00C63715">
              <w:rPr>
                <w:szCs w:val="18"/>
              </w:rPr>
              <w:t>-</w:t>
            </w:r>
          </w:p>
        </w:tc>
      </w:tr>
      <w:tr w:rsidR="00E72668" w:rsidRPr="00640F26" w14:paraId="545A7B72" w14:textId="77777777" w:rsidTr="0017505E">
        <w:trPr>
          <w:trHeight w:val="74"/>
          <w:jc w:val="center"/>
        </w:trPr>
        <w:tc>
          <w:tcPr>
            <w:tcW w:w="3378" w:type="dxa"/>
          </w:tcPr>
          <w:p w14:paraId="6386C7EE" w14:textId="77777777" w:rsidR="00E72668" w:rsidRPr="00640F26" w:rsidRDefault="00E72668" w:rsidP="0017505E">
            <w:pPr>
              <w:pStyle w:val="tabteksts"/>
              <w:rPr>
                <w:color w:val="000000" w:themeColor="text1"/>
                <w:szCs w:val="18"/>
                <w:lang w:eastAsia="lv-LV"/>
              </w:rPr>
            </w:pPr>
            <w:r w:rsidRPr="00640F26">
              <w:rPr>
                <w:color w:val="000000" w:themeColor="text1"/>
                <w:szCs w:val="18"/>
              </w:rPr>
              <w:t>Vidējais amata vietu skaits gadā</w:t>
            </w:r>
          </w:p>
        </w:tc>
        <w:tc>
          <w:tcPr>
            <w:tcW w:w="1131" w:type="dxa"/>
          </w:tcPr>
          <w:p w14:paraId="44B0F404" w14:textId="77777777" w:rsidR="00E72668" w:rsidRPr="00640F26" w:rsidRDefault="00E72668" w:rsidP="0017505E">
            <w:pPr>
              <w:pStyle w:val="tabteksts"/>
              <w:jc w:val="right"/>
              <w:rPr>
                <w:szCs w:val="18"/>
              </w:rPr>
            </w:pPr>
            <w:r>
              <w:rPr>
                <w:szCs w:val="18"/>
              </w:rPr>
              <w:t>7</w:t>
            </w:r>
          </w:p>
        </w:tc>
        <w:tc>
          <w:tcPr>
            <w:tcW w:w="1132" w:type="dxa"/>
          </w:tcPr>
          <w:p w14:paraId="538E0F46" w14:textId="77777777" w:rsidR="00E72668" w:rsidRPr="00640F26" w:rsidRDefault="00E72668" w:rsidP="0017505E">
            <w:pPr>
              <w:pStyle w:val="tabteksts"/>
              <w:jc w:val="right"/>
              <w:rPr>
                <w:szCs w:val="18"/>
              </w:rPr>
            </w:pPr>
            <w:r>
              <w:rPr>
                <w:szCs w:val="18"/>
              </w:rPr>
              <w:t>8</w:t>
            </w:r>
          </w:p>
        </w:tc>
        <w:tc>
          <w:tcPr>
            <w:tcW w:w="1132" w:type="dxa"/>
          </w:tcPr>
          <w:p w14:paraId="0BECD7C2" w14:textId="77777777" w:rsidR="00E72668" w:rsidRPr="00640F26" w:rsidRDefault="00E72668" w:rsidP="0017505E">
            <w:pPr>
              <w:pStyle w:val="tabteksts"/>
              <w:jc w:val="right"/>
              <w:rPr>
                <w:szCs w:val="18"/>
              </w:rPr>
            </w:pPr>
            <w:r>
              <w:rPr>
                <w:szCs w:val="18"/>
              </w:rPr>
              <w:t>8</w:t>
            </w:r>
          </w:p>
        </w:tc>
        <w:tc>
          <w:tcPr>
            <w:tcW w:w="1132" w:type="dxa"/>
          </w:tcPr>
          <w:p w14:paraId="181DF376" w14:textId="77777777" w:rsidR="00E72668" w:rsidRPr="00640F26" w:rsidRDefault="00E72668" w:rsidP="0017505E">
            <w:pPr>
              <w:pStyle w:val="tabteksts"/>
              <w:jc w:val="right"/>
              <w:rPr>
                <w:szCs w:val="18"/>
              </w:rPr>
            </w:pPr>
            <w:r>
              <w:rPr>
                <w:szCs w:val="18"/>
              </w:rPr>
              <w:t>8</w:t>
            </w:r>
          </w:p>
        </w:tc>
        <w:tc>
          <w:tcPr>
            <w:tcW w:w="1132" w:type="dxa"/>
          </w:tcPr>
          <w:p w14:paraId="5011C25E" w14:textId="77777777" w:rsidR="00E72668" w:rsidRPr="00640F26" w:rsidRDefault="00E72668" w:rsidP="0017505E">
            <w:pPr>
              <w:pStyle w:val="tabteksts"/>
              <w:jc w:val="center"/>
              <w:rPr>
                <w:szCs w:val="18"/>
              </w:rPr>
            </w:pPr>
            <w:r>
              <w:rPr>
                <w:szCs w:val="18"/>
              </w:rPr>
              <w:t>-</w:t>
            </w:r>
          </w:p>
        </w:tc>
      </w:tr>
      <w:tr w:rsidR="00E72668" w:rsidRPr="00971782" w14:paraId="00D4553F" w14:textId="77777777" w:rsidTr="0017505E">
        <w:trPr>
          <w:trHeight w:val="133"/>
          <w:jc w:val="center"/>
        </w:trPr>
        <w:tc>
          <w:tcPr>
            <w:tcW w:w="3378" w:type="dxa"/>
          </w:tcPr>
          <w:p w14:paraId="2E3EA273" w14:textId="77777777" w:rsidR="00E72668" w:rsidRPr="00640F26" w:rsidRDefault="00E72668" w:rsidP="0017505E">
            <w:pPr>
              <w:pStyle w:val="tabteksts"/>
              <w:rPr>
                <w:color w:val="000000" w:themeColor="text1"/>
                <w:szCs w:val="18"/>
                <w:lang w:eastAsia="lv-LV"/>
              </w:rPr>
            </w:pPr>
            <w:r w:rsidRPr="00640F26">
              <w:rPr>
                <w:color w:val="000000" w:themeColor="text1"/>
                <w:szCs w:val="18"/>
              </w:rPr>
              <w:t xml:space="preserve">Vidējā atlīdzība amata vietai </w:t>
            </w:r>
            <w:r w:rsidRPr="00640F26">
              <w:rPr>
                <w:color w:val="000000" w:themeColor="text1"/>
                <w:szCs w:val="18"/>
                <w:lang w:eastAsia="lv-LV"/>
              </w:rPr>
              <w:t>(mēnesī)</w:t>
            </w:r>
            <w:r w:rsidRPr="00640F26">
              <w:rPr>
                <w:color w:val="000000" w:themeColor="text1"/>
                <w:szCs w:val="18"/>
              </w:rPr>
              <w:t xml:space="preserve">, </w:t>
            </w:r>
            <w:proofErr w:type="spellStart"/>
            <w:r w:rsidRPr="00640F26">
              <w:rPr>
                <w:i/>
                <w:color w:val="000000" w:themeColor="text1"/>
                <w:szCs w:val="18"/>
              </w:rPr>
              <w:t>euro</w:t>
            </w:r>
            <w:proofErr w:type="spellEnd"/>
          </w:p>
        </w:tc>
        <w:tc>
          <w:tcPr>
            <w:tcW w:w="1131" w:type="dxa"/>
          </w:tcPr>
          <w:p w14:paraId="33EAEE0B" w14:textId="77777777" w:rsidR="00E72668" w:rsidRPr="00640F26" w:rsidRDefault="00E72668" w:rsidP="0017505E">
            <w:pPr>
              <w:pStyle w:val="tabteksts"/>
              <w:jc w:val="right"/>
              <w:rPr>
                <w:szCs w:val="18"/>
              </w:rPr>
            </w:pPr>
            <w:r>
              <w:rPr>
                <w:szCs w:val="18"/>
              </w:rPr>
              <w:t>1 448</w:t>
            </w:r>
          </w:p>
        </w:tc>
        <w:tc>
          <w:tcPr>
            <w:tcW w:w="1132" w:type="dxa"/>
          </w:tcPr>
          <w:p w14:paraId="56BAF4C9" w14:textId="77777777" w:rsidR="00E72668" w:rsidRPr="00640F26" w:rsidRDefault="00E72668" w:rsidP="0017505E">
            <w:pPr>
              <w:pStyle w:val="tabteksts"/>
              <w:jc w:val="right"/>
              <w:rPr>
                <w:szCs w:val="18"/>
              </w:rPr>
            </w:pPr>
            <w:r>
              <w:rPr>
                <w:szCs w:val="18"/>
              </w:rPr>
              <w:t>2 078</w:t>
            </w:r>
          </w:p>
        </w:tc>
        <w:tc>
          <w:tcPr>
            <w:tcW w:w="1132" w:type="dxa"/>
          </w:tcPr>
          <w:p w14:paraId="5D4DA639" w14:textId="77777777" w:rsidR="00E72668" w:rsidRPr="00640F26" w:rsidRDefault="00E72668" w:rsidP="0017505E">
            <w:pPr>
              <w:pStyle w:val="tabteksts"/>
              <w:jc w:val="right"/>
              <w:rPr>
                <w:szCs w:val="18"/>
              </w:rPr>
            </w:pPr>
            <w:r>
              <w:rPr>
                <w:szCs w:val="18"/>
              </w:rPr>
              <w:t>2 386</w:t>
            </w:r>
          </w:p>
        </w:tc>
        <w:tc>
          <w:tcPr>
            <w:tcW w:w="1132" w:type="dxa"/>
          </w:tcPr>
          <w:p w14:paraId="06EEC56F" w14:textId="77777777" w:rsidR="00E72668" w:rsidRPr="00640F26" w:rsidRDefault="00E72668" w:rsidP="0017505E">
            <w:pPr>
              <w:pStyle w:val="tabteksts"/>
              <w:jc w:val="right"/>
              <w:rPr>
                <w:szCs w:val="18"/>
              </w:rPr>
            </w:pPr>
            <w:r>
              <w:rPr>
                <w:szCs w:val="18"/>
              </w:rPr>
              <w:t>2 371</w:t>
            </w:r>
          </w:p>
        </w:tc>
        <w:tc>
          <w:tcPr>
            <w:tcW w:w="1132" w:type="dxa"/>
          </w:tcPr>
          <w:p w14:paraId="1118D5F2" w14:textId="77777777" w:rsidR="00E72668" w:rsidRPr="00640F26" w:rsidRDefault="00E72668" w:rsidP="0017505E">
            <w:pPr>
              <w:pStyle w:val="tabteksts"/>
              <w:jc w:val="center"/>
              <w:rPr>
                <w:szCs w:val="18"/>
              </w:rPr>
            </w:pPr>
            <w:r>
              <w:rPr>
                <w:szCs w:val="18"/>
              </w:rPr>
              <w:t>-</w:t>
            </w:r>
          </w:p>
        </w:tc>
      </w:tr>
    </w:tbl>
    <w:p w14:paraId="6CD70B6E" w14:textId="77777777" w:rsidR="00E72668" w:rsidRPr="00C63715" w:rsidRDefault="00E72668" w:rsidP="00E72668">
      <w:pPr>
        <w:pStyle w:val="Tabuluvirsraksti"/>
        <w:tabs>
          <w:tab w:val="left" w:pos="1252"/>
        </w:tabs>
        <w:spacing w:before="240" w:after="240"/>
        <w:rPr>
          <w:sz w:val="18"/>
          <w:szCs w:val="18"/>
          <w:lang w:eastAsia="lv-LV"/>
        </w:rPr>
      </w:pPr>
      <w:r w:rsidRPr="00C63715">
        <w:rPr>
          <w:b/>
          <w:color w:val="000000" w:themeColor="text1"/>
          <w:lang w:eastAsia="lv-LV"/>
        </w:rPr>
        <w:t>Izmaiņas izdevumos, salīdzinot 2022. gada projektu ar 2021. gada plānu</w:t>
      </w:r>
    </w:p>
    <w:p w14:paraId="10DE67FC" w14:textId="77777777" w:rsidR="00E72668" w:rsidRPr="00C63715" w:rsidRDefault="00E72668" w:rsidP="00E72668">
      <w:pPr>
        <w:ind w:left="7921" w:firstLine="720"/>
        <w:jc w:val="center"/>
        <w:rPr>
          <w:i/>
          <w:sz w:val="18"/>
          <w:szCs w:val="18"/>
        </w:rPr>
      </w:pPr>
      <w:proofErr w:type="spellStart"/>
      <w:r w:rsidRPr="00C6371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72668" w:rsidRPr="00C63715" w14:paraId="5B72512E" w14:textId="77777777" w:rsidTr="0017505E">
        <w:trPr>
          <w:trHeight w:val="142"/>
          <w:tblHeader/>
          <w:jc w:val="center"/>
        </w:trPr>
        <w:tc>
          <w:tcPr>
            <w:tcW w:w="5241" w:type="dxa"/>
            <w:vAlign w:val="center"/>
          </w:tcPr>
          <w:p w14:paraId="3F47F8A7" w14:textId="77777777" w:rsidR="00E72668" w:rsidRPr="00C63715" w:rsidRDefault="00E72668" w:rsidP="0017505E">
            <w:pPr>
              <w:pStyle w:val="tabteksts"/>
              <w:jc w:val="center"/>
              <w:rPr>
                <w:szCs w:val="18"/>
              </w:rPr>
            </w:pPr>
            <w:r w:rsidRPr="00C63715">
              <w:rPr>
                <w:color w:val="000000" w:themeColor="text1"/>
                <w:szCs w:val="18"/>
                <w:lang w:eastAsia="lv-LV"/>
              </w:rPr>
              <w:t>Pasākums</w:t>
            </w:r>
          </w:p>
        </w:tc>
        <w:tc>
          <w:tcPr>
            <w:tcW w:w="1277" w:type="dxa"/>
            <w:vAlign w:val="center"/>
          </w:tcPr>
          <w:p w14:paraId="471AEACC" w14:textId="77777777" w:rsidR="00E72668" w:rsidRPr="00C63715" w:rsidRDefault="00E72668" w:rsidP="0017505E">
            <w:pPr>
              <w:pStyle w:val="tabteksts"/>
              <w:jc w:val="center"/>
              <w:rPr>
                <w:color w:val="000000" w:themeColor="text1"/>
                <w:szCs w:val="18"/>
                <w:lang w:eastAsia="lv-LV"/>
              </w:rPr>
            </w:pPr>
            <w:r w:rsidRPr="00C63715">
              <w:rPr>
                <w:color w:val="000000" w:themeColor="text1"/>
                <w:szCs w:val="18"/>
                <w:lang w:eastAsia="lv-LV"/>
              </w:rPr>
              <w:t>Samazinājums</w:t>
            </w:r>
          </w:p>
        </w:tc>
        <w:tc>
          <w:tcPr>
            <w:tcW w:w="1277" w:type="dxa"/>
            <w:vAlign w:val="center"/>
          </w:tcPr>
          <w:p w14:paraId="6EAE5C90" w14:textId="77777777" w:rsidR="00E72668" w:rsidRPr="00C63715" w:rsidRDefault="00E72668" w:rsidP="0017505E">
            <w:pPr>
              <w:pStyle w:val="tabteksts"/>
              <w:jc w:val="center"/>
              <w:rPr>
                <w:color w:val="000000" w:themeColor="text1"/>
                <w:szCs w:val="18"/>
                <w:lang w:eastAsia="lv-LV"/>
              </w:rPr>
            </w:pPr>
            <w:r w:rsidRPr="00C63715">
              <w:rPr>
                <w:color w:val="000000" w:themeColor="text1"/>
                <w:szCs w:val="18"/>
                <w:lang w:eastAsia="lv-LV"/>
              </w:rPr>
              <w:t>Palielinājums</w:t>
            </w:r>
          </w:p>
        </w:tc>
        <w:tc>
          <w:tcPr>
            <w:tcW w:w="1277" w:type="dxa"/>
            <w:vAlign w:val="center"/>
          </w:tcPr>
          <w:p w14:paraId="3221F2F4" w14:textId="77777777" w:rsidR="00E72668" w:rsidRPr="00C63715" w:rsidRDefault="00E72668" w:rsidP="0017505E">
            <w:pPr>
              <w:pStyle w:val="tabteksts"/>
              <w:jc w:val="center"/>
              <w:rPr>
                <w:color w:val="000000" w:themeColor="text1"/>
                <w:szCs w:val="18"/>
                <w:lang w:eastAsia="lv-LV"/>
              </w:rPr>
            </w:pPr>
            <w:r w:rsidRPr="00C63715">
              <w:rPr>
                <w:color w:val="000000" w:themeColor="text1"/>
                <w:szCs w:val="18"/>
                <w:lang w:eastAsia="lv-LV"/>
              </w:rPr>
              <w:t>Izmaiņas</w:t>
            </w:r>
          </w:p>
        </w:tc>
      </w:tr>
      <w:tr w:rsidR="00E72668" w:rsidRPr="00C63715" w14:paraId="3144FEFE" w14:textId="77777777" w:rsidTr="0017505E">
        <w:trPr>
          <w:trHeight w:val="142"/>
          <w:jc w:val="center"/>
        </w:trPr>
        <w:tc>
          <w:tcPr>
            <w:tcW w:w="5241" w:type="dxa"/>
            <w:shd w:val="clear" w:color="auto" w:fill="D9D9D9" w:themeFill="background1" w:themeFillShade="D9"/>
          </w:tcPr>
          <w:p w14:paraId="4BA14A0C" w14:textId="77777777" w:rsidR="00E72668" w:rsidRPr="00C63715" w:rsidRDefault="00E72668" w:rsidP="0017505E">
            <w:pPr>
              <w:pStyle w:val="tabteksts"/>
              <w:rPr>
                <w:szCs w:val="18"/>
              </w:rPr>
            </w:pPr>
            <w:r w:rsidRPr="00C63715">
              <w:rPr>
                <w:b/>
                <w:bCs/>
                <w:szCs w:val="18"/>
                <w:lang w:eastAsia="lv-LV"/>
              </w:rPr>
              <w:t xml:space="preserve">Izdevumi </w:t>
            </w:r>
            <w:r>
              <w:rPr>
                <w:b/>
                <w:bCs/>
                <w:szCs w:val="18"/>
                <w:lang w:eastAsia="lv-LV"/>
              </w:rPr>
              <w:t>–</w:t>
            </w:r>
            <w:r w:rsidRPr="00C63715">
              <w:rPr>
                <w:b/>
                <w:bCs/>
                <w:szCs w:val="18"/>
                <w:lang w:eastAsia="lv-LV"/>
              </w:rPr>
              <w:t xml:space="preserve"> kopā</w:t>
            </w:r>
          </w:p>
        </w:tc>
        <w:tc>
          <w:tcPr>
            <w:tcW w:w="1277" w:type="dxa"/>
            <w:shd w:val="clear" w:color="auto" w:fill="D9D9D9" w:themeFill="background1" w:themeFillShade="D9"/>
          </w:tcPr>
          <w:p w14:paraId="05A27D43" w14:textId="77777777" w:rsidR="00E72668" w:rsidRPr="00C63715" w:rsidRDefault="00E72668" w:rsidP="0017505E">
            <w:pPr>
              <w:pStyle w:val="tabteksts"/>
              <w:jc w:val="right"/>
              <w:rPr>
                <w:b/>
                <w:bCs/>
                <w:szCs w:val="18"/>
              </w:rPr>
            </w:pPr>
            <w:r w:rsidRPr="00C63715">
              <w:rPr>
                <w:b/>
                <w:bCs/>
              </w:rPr>
              <w:t>252 084</w:t>
            </w:r>
          </w:p>
        </w:tc>
        <w:tc>
          <w:tcPr>
            <w:tcW w:w="1277" w:type="dxa"/>
            <w:shd w:val="clear" w:color="auto" w:fill="D9D9D9" w:themeFill="background1" w:themeFillShade="D9"/>
          </w:tcPr>
          <w:p w14:paraId="45AC3115" w14:textId="77777777" w:rsidR="00E72668" w:rsidRPr="00C63715" w:rsidRDefault="00E72668" w:rsidP="0017505E">
            <w:pPr>
              <w:pStyle w:val="tabteksts"/>
              <w:jc w:val="right"/>
              <w:rPr>
                <w:b/>
                <w:bCs/>
                <w:szCs w:val="18"/>
              </w:rPr>
            </w:pPr>
            <w:r w:rsidRPr="00C63715">
              <w:rPr>
                <w:b/>
                <w:bCs/>
              </w:rPr>
              <w:t>307 429</w:t>
            </w:r>
          </w:p>
        </w:tc>
        <w:tc>
          <w:tcPr>
            <w:tcW w:w="1277" w:type="dxa"/>
            <w:shd w:val="clear" w:color="auto" w:fill="D9D9D9" w:themeFill="background1" w:themeFillShade="D9"/>
          </w:tcPr>
          <w:p w14:paraId="79E3BFE0" w14:textId="77777777" w:rsidR="00E72668" w:rsidRPr="00C63715" w:rsidRDefault="00E72668" w:rsidP="0017505E">
            <w:pPr>
              <w:pStyle w:val="tabteksts"/>
              <w:jc w:val="right"/>
              <w:rPr>
                <w:b/>
                <w:bCs/>
                <w:szCs w:val="18"/>
              </w:rPr>
            </w:pPr>
            <w:r w:rsidRPr="00C63715">
              <w:rPr>
                <w:b/>
                <w:bCs/>
              </w:rPr>
              <w:t>55 345</w:t>
            </w:r>
          </w:p>
        </w:tc>
      </w:tr>
      <w:tr w:rsidR="00E72668" w:rsidRPr="00C63715" w14:paraId="2C37179F" w14:textId="77777777" w:rsidTr="0017505E">
        <w:trPr>
          <w:jc w:val="center"/>
        </w:trPr>
        <w:tc>
          <w:tcPr>
            <w:tcW w:w="9072" w:type="dxa"/>
            <w:gridSpan w:val="4"/>
          </w:tcPr>
          <w:p w14:paraId="3EF7319D" w14:textId="77777777" w:rsidR="00E72668" w:rsidRPr="00C63715" w:rsidRDefault="00E72668" w:rsidP="0017505E">
            <w:pPr>
              <w:pStyle w:val="tabteksts"/>
              <w:ind w:firstLine="313"/>
              <w:rPr>
                <w:szCs w:val="18"/>
              </w:rPr>
            </w:pPr>
            <w:r w:rsidRPr="00C63715">
              <w:rPr>
                <w:i/>
                <w:szCs w:val="18"/>
                <w:lang w:eastAsia="lv-LV"/>
              </w:rPr>
              <w:t>t. sk.:</w:t>
            </w:r>
          </w:p>
        </w:tc>
      </w:tr>
      <w:tr w:rsidR="00E72668" w:rsidRPr="00C63715" w14:paraId="61C12E09" w14:textId="77777777" w:rsidTr="0017505E">
        <w:trPr>
          <w:trHeight w:val="142"/>
          <w:jc w:val="center"/>
        </w:trPr>
        <w:tc>
          <w:tcPr>
            <w:tcW w:w="5241" w:type="dxa"/>
            <w:shd w:val="clear" w:color="auto" w:fill="F2F2F2" w:themeFill="background1" w:themeFillShade="F2"/>
          </w:tcPr>
          <w:p w14:paraId="58920275" w14:textId="77777777" w:rsidR="00E72668" w:rsidRPr="00C63715" w:rsidRDefault="00E72668" w:rsidP="0017505E">
            <w:pPr>
              <w:pStyle w:val="tabteksts"/>
              <w:rPr>
                <w:szCs w:val="18"/>
                <w:u w:val="single"/>
                <w:lang w:eastAsia="lv-LV"/>
              </w:rPr>
            </w:pPr>
            <w:r w:rsidRPr="00C63715">
              <w:rPr>
                <w:szCs w:val="18"/>
                <w:u w:val="single"/>
                <w:lang w:eastAsia="lv-LV"/>
              </w:rPr>
              <w:t>Ilgtermiņa saistības</w:t>
            </w:r>
          </w:p>
        </w:tc>
        <w:tc>
          <w:tcPr>
            <w:tcW w:w="1277" w:type="dxa"/>
            <w:shd w:val="clear" w:color="auto" w:fill="F2F2F2" w:themeFill="background1" w:themeFillShade="F2"/>
          </w:tcPr>
          <w:p w14:paraId="74751838" w14:textId="77777777" w:rsidR="00E72668" w:rsidRPr="000741C1" w:rsidRDefault="00E72668" w:rsidP="0017505E">
            <w:pPr>
              <w:pStyle w:val="tabteksts"/>
              <w:jc w:val="right"/>
              <w:rPr>
                <w:szCs w:val="18"/>
              </w:rPr>
            </w:pPr>
            <w:r w:rsidRPr="000741C1">
              <w:t>252 084</w:t>
            </w:r>
          </w:p>
        </w:tc>
        <w:tc>
          <w:tcPr>
            <w:tcW w:w="1277" w:type="dxa"/>
            <w:shd w:val="clear" w:color="auto" w:fill="F2F2F2" w:themeFill="background1" w:themeFillShade="F2"/>
          </w:tcPr>
          <w:p w14:paraId="4B2F14C1" w14:textId="77777777" w:rsidR="00E72668" w:rsidRPr="000741C1" w:rsidRDefault="00E72668" w:rsidP="0017505E">
            <w:pPr>
              <w:pStyle w:val="tabteksts"/>
              <w:jc w:val="right"/>
              <w:rPr>
                <w:szCs w:val="18"/>
              </w:rPr>
            </w:pPr>
            <w:r w:rsidRPr="000741C1">
              <w:t>307 429</w:t>
            </w:r>
          </w:p>
        </w:tc>
        <w:tc>
          <w:tcPr>
            <w:tcW w:w="1277" w:type="dxa"/>
            <w:shd w:val="clear" w:color="auto" w:fill="F2F2F2" w:themeFill="background1" w:themeFillShade="F2"/>
          </w:tcPr>
          <w:p w14:paraId="683C060E" w14:textId="77777777" w:rsidR="00E72668" w:rsidRPr="000741C1" w:rsidRDefault="00E72668" w:rsidP="0017505E">
            <w:pPr>
              <w:pStyle w:val="tabteksts"/>
              <w:jc w:val="right"/>
              <w:rPr>
                <w:szCs w:val="18"/>
              </w:rPr>
            </w:pPr>
            <w:r w:rsidRPr="000741C1">
              <w:t>55 345</w:t>
            </w:r>
          </w:p>
        </w:tc>
      </w:tr>
      <w:tr w:rsidR="00E72668" w:rsidRPr="00BB2102" w14:paraId="3D53390B" w14:textId="77777777" w:rsidTr="0017505E">
        <w:trPr>
          <w:trHeight w:val="142"/>
          <w:jc w:val="center"/>
        </w:trPr>
        <w:tc>
          <w:tcPr>
            <w:tcW w:w="5241" w:type="dxa"/>
          </w:tcPr>
          <w:p w14:paraId="4B0FFF23" w14:textId="77777777" w:rsidR="00E72668" w:rsidRPr="00C63715" w:rsidRDefault="00E72668" w:rsidP="0017505E">
            <w:pPr>
              <w:pStyle w:val="tabteksts"/>
              <w:jc w:val="both"/>
              <w:rPr>
                <w:i/>
                <w:szCs w:val="18"/>
                <w:lang w:eastAsia="lv-LV"/>
              </w:rPr>
            </w:pPr>
            <w:r w:rsidRPr="00C63715">
              <w:rPr>
                <w:i/>
                <w:szCs w:val="18"/>
                <w:lang w:eastAsia="lv-LV"/>
              </w:rPr>
              <w:t>EEZ un Norvēģijas finanšu instrumentu finansētie projekti</w:t>
            </w:r>
          </w:p>
        </w:tc>
        <w:tc>
          <w:tcPr>
            <w:tcW w:w="1277" w:type="dxa"/>
          </w:tcPr>
          <w:p w14:paraId="3FBBC2D2" w14:textId="77777777" w:rsidR="00E72668" w:rsidRPr="00C63715" w:rsidRDefault="00E72668" w:rsidP="0017505E">
            <w:pPr>
              <w:pStyle w:val="tabteksts"/>
              <w:jc w:val="right"/>
              <w:rPr>
                <w:szCs w:val="18"/>
              </w:rPr>
            </w:pPr>
            <w:r w:rsidRPr="00C63715">
              <w:t>252 084</w:t>
            </w:r>
          </w:p>
        </w:tc>
        <w:tc>
          <w:tcPr>
            <w:tcW w:w="1277" w:type="dxa"/>
          </w:tcPr>
          <w:p w14:paraId="212DDBB7" w14:textId="77777777" w:rsidR="00E72668" w:rsidRPr="00C63715" w:rsidRDefault="00E72668" w:rsidP="0017505E">
            <w:pPr>
              <w:pStyle w:val="tabteksts"/>
              <w:jc w:val="right"/>
              <w:rPr>
                <w:szCs w:val="18"/>
              </w:rPr>
            </w:pPr>
            <w:r w:rsidRPr="00C63715">
              <w:t>307 429</w:t>
            </w:r>
          </w:p>
        </w:tc>
        <w:tc>
          <w:tcPr>
            <w:tcW w:w="1277" w:type="dxa"/>
          </w:tcPr>
          <w:p w14:paraId="7752C4C2" w14:textId="77777777" w:rsidR="00E72668" w:rsidRPr="00BB2102" w:rsidRDefault="00E72668" w:rsidP="0017505E">
            <w:pPr>
              <w:pStyle w:val="tabteksts"/>
              <w:jc w:val="right"/>
              <w:rPr>
                <w:szCs w:val="18"/>
              </w:rPr>
            </w:pPr>
            <w:r w:rsidRPr="00C63715">
              <w:t>55 345</w:t>
            </w:r>
          </w:p>
        </w:tc>
      </w:tr>
    </w:tbl>
    <w:p w14:paraId="3CC02A7F" w14:textId="77777777" w:rsidR="00E72668" w:rsidRPr="00BB2102" w:rsidRDefault="00E72668" w:rsidP="00E72668"/>
    <w:p w14:paraId="332B1943" w14:textId="77777777" w:rsidR="00E72668" w:rsidRDefault="00E72668" w:rsidP="00E72668">
      <w:pPr>
        <w:spacing w:before="120"/>
        <w:jc w:val="left"/>
        <w:rPr>
          <w:b/>
          <w:bCs/>
          <w:u w:val="single"/>
        </w:rPr>
      </w:pPr>
    </w:p>
    <w:p w14:paraId="1774F1FD" w14:textId="77777777" w:rsidR="00E72668" w:rsidRPr="002C3ED9" w:rsidRDefault="00E72668" w:rsidP="00E72668">
      <w:pPr>
        <w:pStyle w:val="cipari"/>
        <w:rPr>
          <w:lang w:eastAsia="lv-LV"/>
        </w:rPr>
      </w:pPr>
    </w:p>
    <w:p w14:paraId="3427B303" w14:textId="77777777" w:rsidR="00A91E0A" w:rsidRDefault="00A91E0A" w:rsidP="002C3ED9">
      <w:pPr>
        <w:spacing w:before="120"/>
        <w:jc w:val="left"/>
        <w:rPr>
          <w:b/>
          <w:bCs/>
          <w:u w:val="single"/>
        </w:rPr>
      </w:pPr>
    </w:p>
    <w:sectPr w:rsidR="00A91E0A" w:rsidSect="005D2E6C">
      <w:headerReference w:type="default" r:id="rId19"/>
      <w:footerReference w:type="default" r:id="rId20"/>
      <w:pgSz w:w="11906" w:h="16838"/>
      <w:pgMar w:top="1418" w:right="1134" w:bottom="1134" w:left="1701" w:header="709" w:footer="709" w:gutter="0"/>
      <w:pgNumType w:start="18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07529" w14:textId="77777777" w:rsidR="001A23BB" w:rsidRDefault="001A23BB" w:rsidP="005F0727">
      <w:r>
        <w:separator/>
      </w:r>
    </w:p>
  </w:endnote>
  <w:endnote w:type="continuationSeparator" w:id="0">
    <w:p w14:paraId="60CE9547" w14:textId="77777777" w:rsidR="001A23BB" w:rsidRDefault="001A23BB"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59E05" w14:textId="0D1896A3" w:rsidR="001A23BB" w:rsidRPr="00902BA5" w:rsidRDefault="001A23BB" w:rsidP="00902BA5">
    <w:pPr>
      <w:pStyle w:val="Footer"/>
    </w:pPr>
    <w:r>
      <w:rPr>
        <w:sz w:val="20"/>
      </w:rPr>
      <w:fldChar w:fldCharType="begin"/>
    </w:r>
    <w:r>
      <w:rPr>
        <w:sz w:val="20"/>
      </w:rPr>
      <w:instrText xml:space="preserve"> FILENAME \* MERGEFORMAT </w:instrText>
    </w:r>
    <w:r>
      <w:rPr>
        <w:sz w:val="20"/>
      </w:rPr>
      <w:fldChar w:fldCharType="separate"/>
    </w:r>
    <w:r w:rsidR="0017017C">
      <w:rPr>
        <w:noProof/>
        <w:sz w:val="20"/>
      </w:rPr>
      <w:t>FMPask_5.3_12_EM_111021_proj2022.docx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A8C05" w14:textId="77777777" w:rsidR="001A23BB" w:rsidRDefault="001A23BB" w:rsidP="00E81CF6">
      <w:r>
        <w:separator/>
      </w:r>
    </w:p>
  </w:footnote>
  <w:footnote w:type="continuationSeparator" w:id="0">
    <w:p w14:paraId="5FE910A9" w14:textId="77777777" w:rsidR="001A23BB" w:rsidRDefault="001A23BB"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382AA" w14:textId="77777777" w:rsidR="001A23BB" w:rsidRPr="00094CCE" w:rsidRDefault="001A23BB" w:rsidP="00094CCE">
    <w:pPr>
      <w:pStyle w:val="Header"/>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751369">
      <w:rPr>
        <w:noProof/>
        <w:szCs w:val="24"/>
      </w:rPr>
      <w:t>261</w:t>
    </w:r>
    <w:r w:rsidRPr="00847B1A">
      <w:rPr>
        <w:noProof/>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400165A"/>
    <w:multiLevelType w:val="hybridMultilevel"/>
    <w:tmpl w:val="5930FFF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4764ACB"/>
    <w:multiLevelType w:val="hybridMultilevel"/>
    <w:tmpl w:val="3B4671D4"/>
    <w:lvl w:ilvl="0" w:tplc="68A86B78">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7D1206B"/>
    <w:multiLevelType w:val="hybridMultilevel"/>
    <w:tmpl w:val="B80E6D46"/>
    <w:lvl w:ilvl="0" w:tplc="75585080">
      <w:start w:val="1"/>
      <w:numFmt w:val="decimal"/>
      <w:lvlText w:val="%1)"/>
      <w:lvlJc w:val="left"/>
      <w:pPr>
        <w:ind w:left="1074" w:hanging="360"/>
      </w:pPr>
      <w:rPr>
        <w:rFonts w:hint="default"/>
      </w:rPr>
    </w:lvl>
    <w:lvl w:ilvl="1" w:tplc="04260019" w:tentative="1">
      <w:start w:val="1"/>
      <w:numFmt w:val="lowerLetter"/>
      <w:lvlText w:val="%2."/>
      <w:lvlJc w:val="left"/>
      <w:pPr>
        <w:ind w:left="1794" w:hanging="360"/>
      </w:pPr>
    </w:lvl>
    <w:lvl w:ilvl="2" w:tplc="0426001B" w:tentative="1">
      <w:start w:val="1"/>
      <w:numFmt w:val="lowerRoman"/>
      <w:lvlText w:val="%3."/>
      <w:lvlJc w:val="right"/>
      <w:pPr>
        <w:ind w:left="2514" w:hanging="180"/>
      </w:pPr>
    </w:lvl>
    <w:lvl w:ilvl="3" w:tplc="0426000F" w:tentative="1">
      <w:start w:val="1"/>
      <w:numFmt w:val="decimal"/>
      <w:lvlText w:val="%4."/>
      <w:lvlJc w:val="left"/>
      <w:pPr>
        <w:ind w:left="3234" w:hanging="360"/>
      </w:pPr>
    </w:lvl>
    <w:lvl w:ilvl="4" w:tplc="04260019" w:tentative="1">
      <w:start w:val="1"/>
      <w:numFmt w:val="lowerLetter"/>
      <w:lvlText w:val="%5."/>
      <w:lvlJc w:val="left"/>
      <w:pPr>
        <w:ind w:left="3954" w:hanging="360"/>
      </w:pPr>
    </w:lvl>
    <w:lvl w:ilvl="5" w:tplc="0426001B" w:tentative="1">
      <w:start w:val="1"/>
      <w:numFmt w:val="lowerRoman"/>
      <w:lvlText w:val="%6."/>
      <w:lvlJc w:val="right"/>
      <w:pPr>
        <w:ind w:left="4674" w:hanging="180"/>
      </w:pPr>
    </w:lvl>
    <w:lvl w:ilvl="6" w:tplc="0426000F" w:tentative="1">
      <w:start w:val="1"/>
      <w:numFmt w:val="decimal"/>
      <w:lvlText w:val="%7."/>
      <w:lvlJc w:val="left"/>
      <w:pPr>
        <w:ind w:left="5394" w:hanging="360"/>
      </w:pPr>
    </w:lvl>
    <w:lvl w:ilvl="7" w:tplc="04260019" w:tentative="1">
      <w:start w:val="1"/>
      <w:numFmt w:val="lowerLetter"/>
      <w:lvlText w:val="%8."/>
      <w:lvlJc w:val="left"/>
      <w:pPr>
        <w:ind w:left="6114" w:hanging="360"/>
      </w:pPr>
    </w:lvl>
    <w:lvl w:ilvl="8" w:tplc="0426001B" w:tentative="1">
      <w:start w:val="1"/>
      <w:numFmt w:val="lowerRoman"/>
      <w:lvlText w:val="%9."/>
      <w:lvlJc w:val="right"/>
      <w:pPr>
        <w:ind w:left="6834" w:hanging="180"/>
      </w:pPr>
    </w:lvl>
  </w:abstractNum>
  <w:abstractNum w:abstractNumId="4" w15:restartNumberingAfterBreak="0">
    <w:nsid w:val="07D65A53"/>
    <w:multiLevelType w:val="hybridMultilevel"/>
    <w:tmpl w:val="696A7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C525D6"/>
    <w:multiLevelType w:val="hybridMultilevel"/>
    <w:tmpl w:val="57945AD0"/>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0F9C0FF3"/>
    <w:multiLevelType w:val="hybridMultilevel"/>
    <w:tmpl w:val="9C0AC68C"/>
    <w:lvl w:ilvl="0" w:tplc="A462DFF0">
      <w:start w:val="1"/>
      <w:numFmt w:val="decimal"/>
      <w:lvlText w:val="%1)"/>
      <w:lvlJc w:val="left"/>
      <w:pPr>
        <w:ind w:left="1069" w:hanging="360"/>
      </w:pPr>
      <w:rPr>
        <w:color w:val="auto"/>
      </w:r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8" w15:restartNumberingAfterBreak="0">
    <w:nsid w:val="0FB838FB"/>
    <w:multiLevelType w:val="hybridMultilevel"/>
    <w:tmpl w:val="3AB2480E"/>
    <w:lvl w:ilvl="0" w:tplc="DB70D33C">
      <w:start w:val="2000"/>
      <w:numFmt w:val="bullet"/>
      <w:lvlText w:val="-"/>
      <w:lvlJc w:val="left"/>
      <w:pPr>
        <w:ind w:left="1069" w:hanging="360"/>
      </w:pPr>
      <w:rPr>
        <w:rFonts w:ascii="Times New Roman" w:eastAsiaTheme="minorHAnsi"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9" w15:restartNumberingAfterBreak="0">
    <w:nsid w:val="1220174B"/>
    <w:multiLevelType w:val="hybridMultilevel"/>
    <w:tmpl w:val="938A7E0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1">
    <w:nsid w:val="13FB2C94"/>
    <w:multiLevelType w:val="hybridMultilevel"/>
    <w:tmpl w:val="F9723CB2"/>
    <w:lvl w:ilvl="0" w:tplc="72127792">
      <w:start w:val="1"/>
      <w:numFmt w:val="decimal"/>
      <w:lvlText w:val="%1)"/>
      <w:lvlJc w:val="left"/>
      <w:pPr>
        <w:ind w:left="720" w:hanging="360"/>
      </w:pPr>
      <w:rPr>
        <w:rFonts w:hint="default"/>
      </w:rPr>
    </w:lvl>
    <w:lvl w:ilvl="1" w:tplc="04260001">
      <w:start w:val="1"/>
      <w:numFmt w:val="bullet"/>
      <w:lvlText w:val=""/>
      <w:lvlJc w:val="left"/>
      <w:pPr>
        <w:ind w:left="1440" w:hanging="360"/>
      </w:pPr>
      <w:rPr>
        <w:rFonts w:ascii="Symbol" w:hAnsi="Symbol" w:hint="default"/>
      </w:rPr>
    </w:lvl>
    <w:lvl w:ilvl="2" w:tplc="33EA0BCE" w:tentative="1">
      <w:start w:val="1"/>
      <w:numFmt w:val="lowerRoman"/>
      <w:lvlText w:val="%3."/>
      <w:lvlJc w:val="right"/>
      <w:pPr>
        <w:ind w:left="2160" w:hanging="180"/>
      </w:pPr>
    </w:lvl>
    <w:lvl w:ilvl="3" w:tplc="4CE684D6" w:tentative="1">
      <w:start w:val="1"/>
      <w:numFmt w:val="decimal"/>
      <w:lvlText w:val="%4."/>
      <w:lvlJc w:val="left"/>
      <w:pPr>
        <w:ind w:left="2880" w:hanging="360"/>
      </w:pPr>
    </w:lvl>
    <w:lvl w:ilvl="4" w:tplc="7930B814" w:tentative="1">
      <w:start w:val="1"/>
      <w:numFmt w:val="lowerLetter"/>
      <w:lvlText w:val="%5."/>
      <w:lvlJc w:val="left"/>
      <w:pPr>
        <w:ind w:left="3600" w:hanging="360"/>
      </w:pPr>
    </w:lvl>
    <w:lvl w:ilvl="5" w:tplc="8362AA6A" w:tentative="1">
      <w:start w:val="1"/>
      <w:numFmt w:val="lowerRoman"/>
      <w:lvlText w:val="%6."/>
      <w:lvlJc w:val="right"/>
      <w:pPr>
        <w:ind w:left="4320" w:hanging="180"/>
      </w:pPr>
    </w:lvl>
    <w:lvl w:ilvl="6" w:tplc="236EB9B2" w:tentative="1">
      <w:start w:val="1"/>
      <w:numFmt w:val="decimal"/>
      <w:lvlText w:val="%7."/>
      <w:lvlJc w:val="left"/>
      <w:pPr>
        <w:ind w:left="5040" w:hanging="360"/>
      </w:pPr>
    </w:lvl>
    <w:lvl w:ilvl="7" w:tplc="54E08DDE" w:tentative="1">
      <w:start w:val="1"/>
      <w:numFmt w:val="lowerLetter"/>
      <w:lvlText w:val="%8."/>
      <w:lvlJc w:val="left"/>
      <w:pPr>
        <w:ind w:left="5760" w:hanging="360"/>
      </w:pPr>
    </w:lvl>
    <w:lvl w:ilvl="8" w:tplc="0ABE7938" w:tentative="1">
      <w:start w:val="1"/>
      <w:numFmt w:val="lowerRoman"/>
      <w:lvlText w:val="%9."/>
      <w:lvlJc w:val="right"/>
      <w:pPr>
        <w:ind w:left="6480" w:hanging="180"/>
      </w:pPr>
    </w:lvl>
  </w:abstractNum>
  <w:abstractNum w:abstractNumId="11" w15:restartNumberingAfterBreak="0">
    <w:nsid w:val="14AD61AB"/>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17BB243C"/>
    <w:multiLevelType w:val="hybridMultilevel"/>
    <w:tmpl w:val="B530A70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3"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4"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104D07"/>
    <w:multiLevelType w:val="hybridMultilevel"/>
    <w:tmpl w:val="7ABA9994"/>
    <w:lvl w:ilvl="0" w:tplc="3AF643B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8EA1DD7"/>
    <w:multiLevelType w:val="hybridMultilevel"/>
    <w:tmpl w:val="FFEED956"/>
    <w:lvl w:ilvl="0" w:tplc="34786CE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9"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0" w15:restartNumberingAfterBreak="0">
    <w:nsid w:val="3B3476F2"/>
    <w:multiLevelType w:val="hybridMultilevel"/>
    <w:tmpl w:val="1DF0DFD0"/>
    <w:lvl w:ilvl="0" w:tplc="56AC74F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2" w15:restartNumberingAfterBreak="0">
    <w:nsid w:val="4DE74E65"/>
    <w:multiLevelType w:val="hybridMultilevel"/>
    <w:tmpl w:val="B6B006B8"/>
    <w:lvl w:ilvl="0" w:tplc="E8C0B91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4F066B20"/>
    <w:multiLevelType w:val="hybridMultilevel"/>
    <w:tmpl w:val="31DC455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3437C11"/>
    <w:multiLevelType w:val="hybridMultilevel"/>
    <w:tmpl w:val="DB1E892E"/>
    <w:lvl w:ilvl="0" w:tplc="5B52E236">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56BC3486"/>
    <w:multiLevelType w:val="hybridMultilevel"/>
    <w:tmpl w:val="46907292"/>
    <w:lvl w:ilvl="0" w:tplc="04260001">
      <w:start w:val="5"/>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57104150"/>
    <w:multiLevelType w:val="hybridMultilevel"/>
    <w:tmpl w:val="D5408B6A"/>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9" w15:restartNumberingAfterBreak="0">
    <w:nsid w:val="59276EE5"/>
    <w:multiLevelType w:val="hybridMultilevel"/>
    <w:tmpl w:val="DBCA7BB6"/>
    <w:lvl w:ilvl="0" w:tplc="75F6CD3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0" w15:restartNumberingAfterBreak="0">
    <w:nsid w:val="5BE6624F"/>
    <w:multiLevelType w:val="hybridMultilevel"/>
    <w:tmpl w:val="917A8EC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31" w15:restartNumberingAfterBreak="0">
    <w:nsid w:val="5EA82776"/>
    <w:multiLevelType w:val="hybridMultilevel"/>
    <w:tmpl w:val="1F321BE6"/>
    <w:lvl w:ilvl="0" w:tplc="BDC4AE8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65827CA1"/>
    <w:multiLevelType w:val="hybridMultilevel"/>
    <w:tmpl w:val="DF94D2DE"/>
    <w:lvl w:ilvl="0" w:tplc="04260001">
      <w:start w:val="1"/>
      <w:numFmt w:val="bullet"/>
      <w:lvlText w:val=""/>
      <w:lvlJc w:val="left"/>
      <w:pPr>
        <w:ind w:left="1789" w:hanging="360"/>
      </w:pPr>
      <w:rPr>
        <w:rFonts w:ascii="Symbol" w:hAnsi="Symbol" w:hint="default"/>
      </w:rPr>
    </w:lvl>
    <w:lvl w:ilvl="1" w:tplc="04260003" w:tentative="1">
      <w:start w:val="1"/>
      <w:numFmt w:val="bullet"/>
      <w:lvlText w:val="o"/>
      <w:lvlJc w:val="left"/>
      <w:pPr>
        <w:ind w:left="2509" w:hanging="360"/>
      </w:pPr>
      <w:rPr>
        <w:rFonts w:ascii="Courier New" w:hAnsi="Courier New" w:cs="Courier New" w:hint="default"/>
      </w:rPr>
    </w:lvl>
    <w:lvl w:ilvl="2" w:tplc="04260005" w:tentative="1">
      <w:start w:val="1"/>
      <w:numFmt w:val="bullet"/>
      <w:lvlText w:val=""/>
      <w:lvlJc w:val="left"/>
      <w:pPr>
        <w:ind w:left="3229" w:hanging="360"/>
      </w:pPr>
      <w:rPr>
        <w:rFonts w:ascii="Wingdings" w:hAnsi="Wingdings" w:hint="default"/>
      </w:rPr>
    </w:lvl>
    <w:lvl w:ilvl="3" w:tplc="04260001" w:tentative="1">
      <w:start w:val="1"/>
      <w:numFmt w:val="bullet"/>
      <w:lvlText w:val=""/>
      <w:lvlJc w:val="left"/>
      <w:pPr>
        <w:ind w:left="3949" w:hanging="360"/>
      </w:pPr>
      <w:rPr>
        <w:rFonts w:ascii="Symbol" w:hAnsi="Symbol" w:hint="default"/>
      </w:rPr>
    </w:lvl>
    <w:lvl w:ilvl="4" w:tplc="04260003" w:tentative="1">
      <w:start w:val="1"/>
      <w:numFmt w:val="bullet"/>
      <w:lvlText w:val="o"/>
      <w:lvlJc w:val="left"/>
      <w:pPr>
        <w:ind w:left="4669" w:hanging="360"/>
      </w:pPr>
      <w:rPr>
        <w:rFonts w:ascii="Courier New" w:hAnsi="Courier New" w:cs="Courier New" w:hint="default"/>
      </w:rPr>
    </w:lvl>
    <w:lvl w:ilvl="5" w:tplc="04260005" w:tentative="1">
      <w:start w:val="1"/>
      <w:numFmt w:val="bullet"/>
      <w:lvlText w:val=""/>
      <w:lvlJc w:val="left"/>
      <w:pPr>
        <w:ind w:left="5389" w:hanging="360"/>
      </w:pPr>
      <w:rPr>
        <w:rFonts w:ascii="Wingdings" w:hAnsi="Wingdings" w:hint="default"/>
      </w:rPr>
    </w:lvl>
    <w:lvl w:ilvl="6" w:tplc="04260001" w:tentative="1">
      <w:start w:val="1"/>
      <w:numFmt w:val="bullet"/>
      <w:lvlText w:val=""/>
      <w:lvlJc w:val="left"/>
      <w:pPr>
        <w:ind w:left="6109" w:hanging="360"/>
      </w:pPr>
      <w:rPr>
        <w:rFonts w:ascii="Symbol" w:hAnsi="Symbol" w:hint="default"/>
      </w:rPr>
    </w:lvl>
    <w:lvl w:ilvl="7" w:tplc="04260003" w:tentative="1">
      <w:start w:val="1"/>
      <w:numFmt w:val="bullet"/>
      <w:lvlText w:val="o"/>
      <w:lvlJc w:val="left"/>
      <w:pPr>
        <w:ind w:left="6829" w:hanging="360"/>
      </w:pPr>
      <w:rPr>
        <w:rFonts w:ascii="Courier New" w:hAnsi="Courier New" w:cs="Courier New" w:hint="default"/>
      </w:rPr>
    </w:lvl>
    <w:lvl w:ilvl="8" w:tplc="04260005" w:tentative="1">
      <w:start w:val="1"/>
      <w:numFmt w:val="bullet"/>
      <w:lvlText w:val=""/>
      <w:lvlJc w:val="left"/>
      <w:pPr>
        <w:ind w:left="7549" w:hanging="360"/>
      </w:pPr>
      <w:rPr>
        <w:rFonts w:ascii="Wingdings" w:hAnsi="Wingdings" w:hint="default"/>
      </w:rPr>
    </w:lvl>
  </w:abstractNum>
  <w:abstractNum w:abstractNumId="34"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5" w15:restartNumberingAfterBreak="0">
    <w:nsid w:val="6BB661B6"/>
    <w:multiLevelType w:val="hybridMultilevel"/>
    <w:tmpl w:val="B7A6EECA"/>
    <w:lvl w:ilvl="0" w:tplc="0426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1">
    <w:nsid w:val="6BBB3E36"/>
    <w:multiLevelType w:val="hybridMultilevel"/>
    <w:tmpl w:val="A13CE964"/>
    <w:lvl w:ilvl="0" w:tplc="756296B0">
      <w:start w:val="1"/>
      <w:numFmt w:val="bullet"/>
      <w:lvlText w:val=""/>
      <w:lvlJc w:val="left"/>
      <w:pPr>
        <w:ind w:left="1440" w:hanging="360"/>
      </w:pPr>
      <w:rPr>
        <w:rFonts w:ascii="Symbol" w:hAnsi="Symbol" w:hint="default"/>
      </w:rPr>
    </w:lvl>
    <w:lvl w:ilvl="1" w:tplc="4252DA6E" w:tentative="1">
      <w:start w:val="1"/>
      <w:numFmt w:val="bullet"/>
      <w:lvlText w:val="o"/>
      <w:lvlJc w:val="left"/>
      <w:pPr>
        <w:ind w:left="2160" w:hanging="360"/>
      </w:pPr>
      <w:rPr>
        <w:rFonts w:ascii="Courier New" w:hAnsi="Courier New" w:cs="Courier New" w:hint="default"/>
      </w:rPr>
    </w:lvl>
    <w:lvl w:ilvl="2" w:tplc="324E21FA" w:tentative="1">
      <w:start w:val="1"/>
      <w:numFmt w:val="bullet"/>
      <w:lvlText w:val=""/>
      <w:lvlJc w:val="left"/>
      <w:pPr>
        <w:ind w:left="2880" w:hanging="360"/>
      </w:pPr>
      <w:rPr>
        <w:rFonts w:ascii="Wingdings" w:hAnsi="Wingdings" w:hint="default"/>
      </w:rPr>
    </w:lvl>
    <w:lvl w:ilvl="3" w:tplc="D056ED8E" w:tentative="1">
      <w:start w:val="1"/>
      <w:numFmt w:val="bullet"/>
      <w:lvlText w:val=""/>
      <w:lvlJc w:val="left"/>
      <w:pPr>
        <w:ind w:left="3600" w:hanging="360"/>
      </w:pPr>
      <w:rPr>
        <w:rFonts w:ascii="Symbol" w:hAnsi="Symbol" w:hint="default"/>
      </w:rPr>
    </w:lvl>
    <w:lvl w:ilvl="4" w:tplc="E23467A0" w:tentative="1">
      <w:start w:val="1"/>
      <w:numFmt w:val="bullet"/>
      <w:lvlText w:val="o"/>
      <w:lvlJc w:val="left"/>
      <w:pPr>
        <w:ind w:left="4320" w:hanging="360"/>
      </w:pPr>
      <w:rPr>
        <w:rFonts w:ascii="Courier New" w:hAnsi="Courier New" w:cs="Courier New" w:hint="default"/>
      </w:rPr>
    </w:lvl>
    <w:lvl w:ilvl="5" w:tplc="D812D05C" w:tentative="1">
      <w:start w:val="1"/>
      <w:numFmt w:val="bullet"/>
      <w:lvlText w:val=""/>
      <w:lvlJc w:val="left"/>
      <w:pPr>
        <w:ind w:left="5040" w:hanging="360"/>
      </w:pPr>
      <w:rPr>
        <w:rFonts w:ascii="Wingdings" w:hAnsi="Wingdings" w:hint="default"/>
      </w:rPr>
    </w:lvl>
    <w:lvl w:ilvl="6" w:tplc="DFEC1900" w:tentative="1">
      <w:start w:val="1"/>
      <w:numFmt w:val="bullet"/>
      <w:lvlText w:val=""/>
      <w:lvlJc w:val="left"/>
      <w:pPr>
        <w:ind w:left="5760" w:hanging="360"/>
      </w:pPr>
      <w:rPr>
        <w:rFonts w:ascii="Symbol" w:hAnsi="Symbol" w:hint="default"/>
      </w:rPr>
    </w:lvl>
    <w:lvl w:ilvl="7" w:tplc="95463556" w:tentative="1">
      <w:start w:val="1"/>
      <w:numFmt w:val="bullet"/>
      <w:lvlText w:val="o"/>
      <w:lvlJc w:val="left"/>
      <w:pPr>
        <w:ind w:left="6480" w:hanging="360"/>
      </w:pPr>
      <w:rPr>
        <w:rFonts w:ascii="Courier New" w:hAnsi="Courier New" w:cs="Courier New" w:hint="default"/>
      </w:rPr>
    </w:lvl>
    <w:lvl w:ilvl="8" w:tplc="9A72894C" w:tentative="1">
      <w:start w:val="1"/>
      <w:numFmt w:val="bullet"/>
      <w:lvlText w:val=""/>
      <w:lvlJc w:val="left"/>
      <w:pPr>
        <w:ind w:left="7200" w:hanging="360"/>
      </w:pPr>
      <w:rPr>
        <w:rFonts w:ascii="Wingdings" w:hAnsi="Wingdings" w:hint="default"/>
      </w:rPr>
    </w:lvl>
  </w:abstractNum>
  <w:abstractNum w:abstractNumId="37" w15:restartNumberingAfterBreak="0">
    <w:nsid w:val="71947DE0"/>
    <w:multiLevelType w:val="hybridMultilevel"/>
    <w:tmpl w:val="9B384998"/>
    <w:lvl w:ilvl="0" w:tplc="2DB27AFA">
      <w:start w:val="1"/>
      <w:numFmt w:val="bullet"/>
      <w:lvlText w:val=""/>
      <w:lvlJc w:val="left"/>
      <w:pPr>
        <w:ind w:left="1800" w:hanging="360"/>
      </w:pPr>
      <w:rPr>
        <w:rFonts w:ascii="Symbol" w:hAnsi="Symbol" w:hint="default"/>
      </w:rPr>
    </w:lvl>
    <w:lvl w:ilvl="1" w:tplc="50EA7CB8">
      <w:start w:val="1"/>
      <w:numFmt w:val="bullet"/>
      <w:lvlText w:val="o"/>
      <w:lvlJc w:val="left"/>
      <w:pPr>
        <w:ind w:left="2520" w:hanging="360"/>
      </w:pPr>
      <w:rPr>
        <w:rFonts w:ascii="Courier New" w:hAnsi="Courier New" w:cs="Courier New" w:hint="default"/>
      </w:rPr>
    </w:lvl>
    <w:lvl w:ilvl="2" w:tplc="13ECB4BA">
      <w:start w:val="1"/>
      <w:numFmt w:val="bullet"/>
      <w:lvlText w:val=""/>
      <w:lvlJc w:val="left"/>
      <w:pPr>
        <w:ind w:left="3240" w:hanging="360"/>
      </w:pPr>
      <w:rPr>
        <w:rFonts w:ascii="Wingdings" w:hAnsi="Wingdings" w:hint="default"/>
      </w:rPr>
    </w:lvl>
    <w:lvl w:ilvl="3" w:tplc="D4C05B0A">
      <w:start w:val="1"/>
      <w:numFmt w:val="bullet"/>
      <w:lvlText w:val=""/>
      <w:lvlJc w:val="left"/>
      <w:pPr>
        <w:ind w:left="3960" w:hanging="360"/>
      </w:pPr>
      <w:rPr>
        <w:rFonts w:ascii="Symbol" w:hAnsi="Symbol" w:hint="default"/>
      </w:rPr>
    </w:lvl>
    <w:lvl w:ilvl="4" w:tplc="00D083BA">
      <w:start w:val="1"/>
      <w:numFmt w:val="bullet"/>
      <w:lvlText w:val="o"/>
      <w:lvlJc w:val="left"/>
      <w:pPr>
        <w:ind w:left="4680" w:hanging="360"/>
      </w:pPr>
      <w:rPr>
        <w:rFonts w:ascii="Courier New" w:hAnsi="Courier New" w:cs="Courier New" w:hint="default"/>
      </w:rPr>
    </w:lvl>
    <w:lvl w:ilvl="5" w:tplc="D83615CC">
      <w:start w:val="1"/>
      <w:numFmt w:val="bullet"/>
      <w:lvlText w:val=""/>
      <w:lvlJc w:val="left"/>
      <w:pPr>
        <w:ind w:left="5400" w:hanging="360"/>
      </w:pPr>
      <w:rPr>
        <w:rFonts w:ascii="Wingdings" w:hAnsi="Wingdings" w:hint="default"/>
      </w:rPr>
    </w:lvl>
    <w:lvl w:ilvl="6" w:tplc="7DFA7184">
      <w:start w:val="1"/>
      <w:numFmt w:val="bullet"/>
      <w:lvlText w:val=""/>
      <w:lvlJc w:val="left"/>
      <w:pPr>
        <w:ind w:left="6120" w:hanging="360"/>
      </w:pPr>
      <w:rPr>
        <w:rFonts w:ascii="Symbol" w:hAnsi="Symbol" w:hint="default"/>
      </w:rPr>
    </w:lvl>
    <w:lvl w:ilvl="7" w:tplc="4CC82610">
      <w:start w:val="1"/>
      <w:numFmt w:val="bullet"/>
      <w:lvlText w:val="o"/>
      <w:lvlJc w:val="left"/>
      <w:pPr>
        <w:ind w:left="6840" w:hanging="360"/>
      </w:pPr>
      <w:rPr>
        <w:rFonts w:ascii="Courier New" w:hAnsi="Courier New" w:cs="Courier New" w:hint="default"/>
      </w:rPr>
    </w:lvl>
    <w:lvl w:ilvl="8" w:tplc="910E6798">
      <w:start w:val="1"/>
      <w:numFmt w:val="bullet"/>
      <w:lvlText w:val=""/>
      <w:lvlJc w:val="left"/>
      <w:pPr>
        <w:ind w:left="7560" w:hanging="360"/>
      </w:pPr>
      <w:rPr>
        <w:rFonts w:ascii="Wingdings" w:hAnsi="Wingdings" w:hint="default"/>
      </w:rPr>
    </w:lvl>
  </w:abstractNum>
  <w:abstractNum w:abstractNumId="38"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9" w15:restartNumberingAfterBreak="0">
    <w:nsid w:val="79BC05B1"/>
    <w:multiLevelType w:val="hybridMultilevel"/>
    <w:tmpl w:val="1554AF52"/>
    <w:lvl w:ilvl="0" w:tplc="04260001">
      <w:start w:val="1"/>
      <w:numFmt w:val="bullet"/>
      <w:lvlText w:val=""/>
      <w:lvlJc w:val="left"/>
      <w:pPr>
        <w:ind w:left="1429" w:hanging="360"/>
      </w:pPr>
      <w:rPr>
        <w:rFonts w:ascii="Symbol" w:hAnsi="Symbol"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0" w15:restartNumberingAfterBreak="0">
    <w:nsid w:val="7BE0201E"/>
    <w:multiLevelType w:val="hybridMultilevel"/>
    <w:tmpl w:val="A90A4DBA"/>
    <w:lvl w:ilvl="0" w:tplc="0809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1"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abstractNumId w:val="32"/>
  </w:num>
  <w:num w:numId="2">
    <w:abstractNumId w:val="10"/>
  </w:num>
  <w:num w:numId="3">
    <w:abstractNumId w:val="36"/>
  </w:num>
  <w:num w:numId="4">
    <w:abstractNumId w:val="30"/>
  </w:num>
  <w:num w:numId="5">
    <w:abstractNumId w:val="39"/>
  </w:num>
  <w:num w:numId="6">
    <w:abstractNumId w:val="37"/>
  </w:num>
  <w:num w:numId="7">
    <w:abstractNumId w:val="2"/>
  </w:num>
  <w:num w:numId="8">
    <w:abstractNumId w:val="25"/>
  </w:num>
  <w:num w:numId="9">
    <w:abstractNumId w:val="14"/>
  </w:num>
  <w:num w:numId="10">
    <w:abstractNumId w:val="13"/>
  </w:num>
  <w:num w:numId="11">
    <w:abstractNumId w:val="38"/>
  </w:num>
  <w:num w:numId="12">
    <w:abstractNumId w:val="24"/>
  </w:num>
  <w:num w:numId="13">
    <w:abstractNumId w:val="34"/>
  </w:num>
  <w:num w:numId="14">
    <w:abstractNumId w:val="41"/>
  </w:num>
  <w:num w:numId="15">
    <w:abstractNumId w:val="17"/>
  </w:num>
  <w:num w:numId="16">
    <w:abstractNumId w:val="15"/>
  </w:num>
  <w:num w:numId="17">
    <w:abstractNumId w:val="0"/>
  </w:num>
  <w:num w:numId="18">
    <w:abstractNumId w:val="21"/>
  </w:num>
  <w:num w:numId="19">
    <w:abstractNumId w:val="6"/>
  </w:num>
  <w:num w:numId="20">
    <w:abstractNumId w:val="19"/>
  </w:num>
  <w:num w:numId="21">
    <w:abstractNumId w:val="26"/>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1"/>
  </w:num>
  <w:num w:numId="25">
    <w:abstractNumId w:val="29"/>
  </w:num>
  <w:num w:numId="26">
    <w:abstractNumId w:val="8"/>
  </w:num>
  <w:num w:numId="27">
    <w:abstractNumId w:val="28"/>
  </w:num>
  <w:num w:numId="28">
    <w:abstractNumId w:val="40"/>
  </w:num>
  <w:num w:numId="29">
    <w:abstractNumId w:val="12"/>
  </w:num>
  <w:num w:numId="30">
    <w:abstractNumId w:val="3"/>
  </w:num>
  <w:num w:numId="31">
    <w:abstractNumId w:val="2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23"/>
  </w:num>
  <w:num w:numId="35">
    <w:abstractNumId w:val="4"/>
  </w:num>
  <w:num w:numId="36">
    <w:abstractNumId w:val="16"/>
  </w:num>
  <w:num w:numId="37">
    <w:abstractNumId w:val="31"/>
  </w:num>
  <w:num w:numId="38">
    <w:abstractNumId w:val="35"/>
  </w:num>
  <w:num w:numId="39">
    <w:abstractNumId w:val="22"/>
  </w:num>
  <w:num w:numId="40">
    <w:abstractNumId w:val="1"/>
  </w:num>
  <w:num w:numId="41">
    <w:abstractNumId w:val="5"/>
  </w:num>
  <w:num w:numId="42">
    <w:abstractNumId w:val="9"/>
  </w:num>
  <w:num w:numId="43">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407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04E40"/>
    <w:rsid w:val="00011BB0"/>
    <w:rsid w:val="000132A9"/>
    <w:rsid w:val="00014BA8"/>
    <w:rsid w:val="00014E2A"/>
    <w:rsid w:val="00016579"/>
    <w:rsid w:val="000179B1"/>
    <w:rsid w:val="00023AD3"/>
    <w:rsid w:val="000248FE"/>
    <w:rsid w:val="00027D7A"/>
    <w:rsid w:val="0003111D"/>
    <w:rsid w:val="00031FE8"/>
    <w:rsid w:val="00032461"/>
    <w:rsid w:val="000365C6"/>
    <w:rsid w:val="0004046C"/>
    <w:rsid w:val="00041158"/>
    <w:rsid w:val="0005071E"/>
    <w:rsid w:val="00050C4D"/>
    <w:rsid w:val="00051665"/>
    <w:rsid w:val="000519FE"/>
    <w:rsid w:val="00051B6E"/>
    <w:rsid w:val="00051C26"/>
    <w:rsid w:val="000623E7"/>
    <w:rsid w:val="00062720"/>
    <w:rsid w:val="000630FF"/>
    <w:rsid w:val="0006314E"/>
    <w:rsid w:val="0006667A"/>
    <w:rsid w:val="00066E95"/>
    <w:rsid w:val="00071B5C"/>
    <w:rsid w:val="000741C1"/>
    <w:rsid w:val="00082378"/>
    <w:rsid w:val="000836AC"/>
    <w:rsid w:val="00084936"/>
    <w:rsid w:val="00084F53"/>
    <w:rsid w:val="00086B38"/>
    <w:rsid w:val="0008700B"/>
    <w:rsid w:val="000913C9"/>
    <w:rsid w:val="00091F10"/>
    <w:rsid w:val="00094CCE"/>
    <w:rsid w:val="000972C4"/>
    <w:rsid w:val="000A258E"/>
    <w:rsid w:val="000A2FFD"/>
    <w:rsid w:val="000B0DBF"/>
    <w:rsid w:val="000C1C19"/>
    <w:rsid w:val="000C216C"/>
    <w:rsid w:val="000C4770"/>
    <w:rsid w:val="000C7C02"/>
    <w:rsid w:val="000D0A9D"/>
    <w:rsid w:val="000D6006"/>
    <w:rsid w:val="000D740C"/>
    <w:rsid w:val="000E3A10"/>
    <w:rsid w:val="000E49D6"/>
    <w:rsid w:val="000E7943"/>
    <w:rsid w:val="000F153F"/>
    <w:rsid w:val="000F1D79"/>
    <w:rsid w:val="000F43BA"/>
    <w:rsid w:val="000F7E73"/>
    <w:rsid w:val="00102A30"/>
    <w:rsid w:val="00105F3B"/>
    <w:rsid w:val="00107279"/>
    <w:rsid w:val="00112968"/>
    <w:rsid w:val="00116DE4"/>
    <w:rsid w:val="001175B1"/>
    <w:rsid w:val="00117823"/>
    <w:rsid w:val="00120968"/>
    <w:rsid w:val="001254B0"/>
    <w:rsid w:val="001256C4"/>
    <w:rsid w:val="001278E0"/>
    <w:rsid w:val="00131A3C"/>
    <w:rsid w:val="001320E8"/>
    <w:rsid w:val="00132E6B"/>
    <w:rsid w:val="0013527A"/>
    <w:rsid w:val="00140AD6"/>
    <w:rsid w:val="00141EB7"/>
    <w:rsid w:val="00143D07"/>
    <w:rsid w:val="00147519"/>
    <w:rsid w:val="00151B5B"/>
    <w:rsid w:val="00154DB7"/>
    <w:rsid w:val="00154FFE"/>
    <w:rsid w:val="00162B1F"/>
    <w:rsid w:val="0016476F"/>
    <w:rsid w:val="00166708"/>
    <w:rsid w:val="0017017C"/>
    <w:rsid w:val="001715BC"/>
    <w:rsid w:val="00171CD5"/>
    <w:rsid w:val="00172ABA"/>
    <w:rsid w:val="00174A7F"/>
    <w:rsid w:val="00181E06"/>
    <w:rsid w:val="00182286"/>
    <w:rsid w:val="00195855"/>
    <w:rsid w:val="001A1908"/>
    <w:rsid w:val="001A23BB"/>
    <w:rsid w:val="001A3160"/>
    <w:rsid w:val="001A7B93"/>
    <w:rsid w:val="001B0573"/>
    <w:rsid w:val="001B2015"/>
    <w:rsid w:val="001B3359"/>
    <w:rsid w:val="001B3DB8"/>
    <w:rsid w:val="001B3FB4"/>
    <w:rsid w:val="001B4C5D"/>
    <w:rsid w:val="001B5834"/>
    <w:rsid w:val="001B5A2C"/>
    <w:rsid w:val="001B5B27"/>
    <w:rsid w:val="001B5CE0"/>
    <w:rsid w:val="001B649F"/>
    <w:rsid w:val="001B6E63"/>
    <w:rsid w:val="001C066E"/>
    <w:rsid w:val="001C5268"/>
    <w:rsid w:val="001C592B"/>
    <w:rsid w:val="001C6B44"/>
    <w:rsid w:val="001C72E4"/>
    <w:rsid w:val="001C756E"/>
    <w:rsid w:val="001D050A"/>
    <w:rsid w:val="001D31B9"/>
    <w:rsid w:val="001D4DEE"/>
    <w:rsid w:val="001D6024"/>
    <w:rsid w:val="001D71DE"/>
    <w:rsid w:val="001E0C10"/>
    <w:rsid w:val="001E3A85"/>
    <w:rsid w:val="001E53E0"/>
    <w:rsid w:val="001E5936"/>
    <w:rsid w:val="001F0B48"/>
    <w:rsid w:val="001F6239"/>
    <w:rsid w:val="001F6912"/>
    <w:rsid w:val="001F7937"/>
    <w:rsid w:val="00200271"/>
    <w:rsid w:val="002035CE"/>
    <w:rsid w:val="00203D43"/>
    <w:rsid w:val="00204038"/>
    <w:rsid w:val="00207F2A"/>
    <w:rsid w:val="00212205"/>
    <w:rsid w:val="002130E4"/>
    <w:rsid w:val="00213B1D"/>
    <w:rsid w:val="0022197D"/>
    <w:rsid w:val="00221C33"/>
    <w:rsid w:val="002240E9"/>
    <w:rsid w:val="00225D94"/>
    <w:rsid w:val="0022630C"/>
    <w:rsid w:val="0023365F"/>
    <w:rsid w:val="00233B9C"/>
    <w:rsid w:val="00236C1B"/>
    <w:rsid w:val="00240D57"/>
    <w:rsid w:val="00241E2E"/>
    <w:rsid w:val="002425C1"/>
    <w:rsid w:val="00242EF0"/>
    <w:rsid w:val="00244520"/>
    <w:rsid w:val="00245FBA"/>
    <w:rsid w:val="00260213"/>
    <w:rsid w:val="00261952"/>
    <w:rsid w:val="002622F0"/>
    <w:rsid w:val="002646AD"/>
    <w:rsid w:val="00265960"/>
    <w:rsid w:val="00273BB3"/>
    <w:rsid w:val="00273C5E"/>
    <w:rsid w:val="002755BA"/>
    <w:rsid w:val="00275943"/>
    <w:rsid w:val="002761D8"/>
    <w:rsid w:val="0027622E"/>
    <w:rsid w:val="00276586"/>
    <w:rsid w:val="0028257E"/>
    <w:rsid w:val="00285317"/>
    <w:rsid w:val="00285F09"/>
    <w:rsid w:val="002932D5"/>
    <w:rsid w:val="00293DCF"/>
    <w:rsid w:val="002962A5"/>
    <w:rsid w:val="002978EC"/>
    <w:rsid w:val="002A24D7"/>
    <w:rsid w:val="002A28DA"/>
    <w:rsid w:val="002A2E39"/>
    <w:rsid w:val="002B17A8"/>
    <w:rsid w:val="002B5943"/>
    <w:rsid w:val="002B687D"/>
    <w:rsid w:val="002B6B7C"/>
    <w:rsid w:val="002C317A"/>
    <w:rsid w:val="002C3A8F"/>
    <w:rsid w:val="002C3ED9"/>
    <w:rsid w:val="002C435F"/>
    <w:rsid w:val="002C5661"/>
    <w:rsid w:val="002C7779"/>
    <w:rsid w:val="002D0B9A"/>
    <w:rsid w:val="002D228C"/>
    <w:rsid w:val="002D2A80"/>
    <w:rsid w:val="002D372C"/>
    <w:rsid w:val="002D47C0"/>
    <w:rsid w:val="002D607D"/>
    <w:rsid w:val="002D6D5D"/>
    <w:rsid w:val="002D73C9"/>
    <w:rsid w:val="002E1D57"/>
    <w:rsid w:val="002E2C75"/>
    <w:rsid w:val="002E30F6"/>
    <w:rsid w:val="002E3BDE"/>
    <w:rsid w:val="002E4B18"/>
    <w:rsid w:val="002E52A3"/>
    <w:rsid w:val="002E7B93"/>
    <w:rsid w:val="002F1405"/>
    <w:rsid w:val="002F4AF3"/>
    <w:rsid w:val="002F7FE7"/>
    <w:rsid w:val="0030011D"/>
    <w:rsid w:val="00301258"/>
    <w:rsid w:val="00304927"/>
    <w:rsid w:val="003116EB"/>
    <w:rsid w:val="0031384D"/>
    <w:rsid w:val="00313EBB"/>
    <w:rsid w:val="00313FFE"/>
    <w:rsid w:val="00325C6E"/>
    <w:rsid w:val="00327AF5"/>
    <w:rsid w:val="003318F0"/>
    <w:rsid w:val="00333CF3"/>
    <w:rsid w:val="00336EE8"/>
    <w:rsid w:val="00340D63"/>
    <w:rsid w:val="00342024"/>
    <w:rsid w:val="00342113"/>
    <w:rsid w:val="003447D7"/>
    <w:rsid w:val="00345F91"/>
    <w:rsid w:val="00347F97"/>
    <w:rsid w:val="00350039"/>
    <w:rsid w:val="00351CF0"/>
    <w:rsid w:val="00354391"/>
    <w:rsid w:val="00357569"/>
    <w:rsid w:val="0036049D"/>
    <w:rsid w:val="0036177D"/>
    <w:rsid w:val="003632B9"/>
    <w:rsid w:val="0036788C"/>
    <w:rsid w:val="00376207"/>
    <w:rsid w:val="0037642A"/>
    <w:rsid w:val="00377879"/>
    <w:rsid w:val="00381010"/>
    <w:rsid w:val="003823F0"/>
    <w:rsid w:val="00390ACA"/>
    <w:rsid w:val="00392D94"/>
    <w:rsid w:val="003958B9"/>
    <w:rsid w:val="00396D42"/>
    <w:rsid w:val="003A038A"/>
    <w:rsid w:val="003A0A84"/>
    <w:rsid w:val="003A3845"/>
    <w:rsid w:val="003A6CC7"/>
    <w:rsid w:val="003B39CB"/>
    <w:rsid w:val="003B3C04"/>
    <w:rsid w:val="003B5AB3"/>
    <w:rsid w:val="003B61C2"/>
    <w:rsid w:val="003C1645"/>
    <w:rsid w:val="003C411E"/>
    <w:rsid w:val="003C52EB"/>
    <w:rsid w:val="003D17B9"/>
    <w:rsid w:val="003D2327"/>
    <w:rsid w:val="003D2CDA"/>
    <w:rsid w:val="003D3574"/>
    <w:rsid w:val="003D4B7A"/>
    <w:rsid w:val="003E18CB"/>
    <w:rsid w:val="003E7453"/>
    <w:rsid w:val="003F0B5B"/>
    <w:rsid w:val="003F2DBD"/>
    <w:rsid w:val="003F6D01"/>
    <w:rsid w:val="00402D4C"/>
    <w:rsid w:val="004053B5"/>
    <w:rsid w:val="00406DCA"/>
    <w:rsid w:val="00411997"/>
    <w:rsid w:val="004155EE"/>
    <w:rsid w:val="00415986"/>
    <w:rsid w:val="00417DA2"/>
    <w:rsid w:val="004219F7"/>
    <w:rsid w:val="00422904"/>
    <w:rsid w:val="00424B74"/>
    <w:rsid w:val="004264F7"/>
    <w:rsid w:val="0043758B"/>
    <w:rsid w:val="0044065A"/>
    <w:rsid w:val="00444F72"/>
    <w:rsid w:val="00446188"/>
    <w:rsid w:val="0045304B"/>
    <w:rsid w:val="00453893"/>
    <w:rsid w:val="00454C24"/>
    <w:rsid w:val="004615E6"/>
    <w:rsid w:val="00465541"/>
    <w:rsid w:val="00467782"/>
    <w:rsid w:val="00467D9D"/>
    <w:rsid w:val="00467DEE"/>
    <w:rsid w:val="00473BE8"/>
    <w:rsid w:val="00476074"/>
    <w:rsid w:val="004762CE"/>
    <w:rsid w:val="00477851"/>
    <w:rsid w:val="0048432F"/>
    <w:rsid w:val="00487F1F"/>
    <w:rsid w:val="00490482"/>
    <w:rsid w:val="00491B39"/>
    <w:rsid w:val="00491F52"/>
    <w:rsid w:val="00494399"/>
    <w:rsid w:val="004A207B"/>
    <w:rsid w:val="004A30B6"/>
    <w:rsid w:val="004A3C47"/>
    <w:rsid w:val="004B1F91"/>
    <w:rsid w:val="004B3084"/>
    <w:rsid w:val="004B6390"/>
    <w:rsid w:val="004C1B05"/>
    <w:rsid w:val="004C2A3A"/>
    <w:rsid w:val="004C3ACB"/>
    <w:rsid w:val="004C4341"/>
    <w:rsid w:val="004C4CF9"/>
    <w:rsid w:val="004C701A"/>
    <w:rsid w:val="004D2403"/>
    <w:rsid w:val="004D47E4"/>
    <w:rsid w:val="004D66C3"/>
    <w:rsid w:val="004E38DE"/>
    <w:rsid w:val="004E4965"/>
    <w:rsid w:val="004E7071"/>
    <w:rsid w:val="004F21D7"/>
    <w:rsid w:val="004F2B94"/>
    <w:rsid w:val="004F3810"/>
    <w:rsid w:val="004F50D5"/>
    <w:rsid w:val="00500A11"/>
    <w:rsid w:val="00505883"/>
    <w:rsid w:val="00507CAC"/>
    <w:rsid w:val="00512E31"/>
    <w:rsid w:val="00514E8D"/>
    <w:rsid w:val="00520179"/>
    <w:rsid w:val="00520188"/>
    <w:rsid w:val="00520D31"/>
    <w:rsid w:val="00526CB7"/>
    <w:rsid w:val="00530B04"/>
    <w:rsid w:val="00533F5B"/>
    <w:rsid w:val="00535248"/>
    <w:rsid w:val="005363BF"/>
    <w:rsid w:val="00536D28"/>
    <w:rsid w:val="00543E86"/>
    <w:rsid w:val="00545AAB"/>
    <w:rsid w:val="005510E8"/>
    <w:rsid w:val="00554044"/>
    <w:rsid w:val="0055406E"/>
    <w:rsid w:val="00563C76"/>
    <w:rsid w:val="0056427C"/>
    <w:rsid w:val="00565444"/>
    <w:rsid w:val="00577601"/>
    <w:rsid w:val="00580347"/>
    <w:rsid w:val="00583239"/>
    <w:rsid w:val="00585304"/>
    <w:rsid w:val="00585FF8"/>
    <w:rsid w:val="00592354"/>
    <w:rsid w:val="005932A8"/>
    <w:rsid w:val="0059659D"/>
    <w:rsid w:val="005974BB"/>
    <w:rsid w:val="005A3481"/>
    <w:rsid w:val="005A3DCC"/>
    <w:rsid w:val="005B0BB3"/>
    <w:rsid w:val="005B37B8"/>
    <w:rsid w:val="005B6BD0"/>
    <w:rsid w:val="005B725A"/>
    <w:rsid w:val="005C3757"/>
    <w:rsid w:val="005C53F8"/>
    <w:rsid w:val="005C700E"/>
    <w:rsid w:val="005D2E6C"/>
    <w:rsid w:val="005D434E"/>
    <w:rsid w:val="005D4524"/>
    <w:rsid w:val="005D6596"/>
    <w:rsid w:val="005D6D2A"/>
    <w:rsid w:val="005E280C"/>
    <w:rsid w:val="005E5BDD"/>
    <w:rsid w:val="005E6D4D"/>
    <w:rsid w:val="005E7CB8"/>
    <w:rsid w:val="005E7FDF"/>
    <w:rsid w:val="005F0727"/>
    <w:rsid w:val="005F096D"/>
    <w:rsid w:val="005F3F22"/>
    <w:rsid w:val="005F4859"/>
    <w:rsid w:val="00600681"/>
    <w:rsid w:val="00600830"/>
    <w:rsid w:val="00601B0D"/>
    <w:rsid w:val="006034BC"/>
    <w:rsid w:val="00604323"/>
    <w:rsid w:val="00604440"/>
    <w:rsid w:val="0060571F"/>
    <w:rsid w:val="0060710A"/>
    <w:rsid w:val="0060762D"/>
    <w:rsid w:val="006111AC"/>
    <w:rsid w:val="0061144C"/>
    <w:rsid w:val="006120F6"/>
    <w:rsid w:val="0061467B"/>
    <w:rsid w:val="00614C64"/>
    <w:rsid w:val="0061615D"/>
    <w:rsid w:val="00617367"/>
    <w:rsid w:val="00617BB0"/>
    <w:rsid w:val="006205A2"/>
    <w:rsid w:val="006210FB"/>
    <w:rsid w:val="00621478"/>
    <w:rsid w:val="006248AB"/>
    <w:rsid w:val="006249CB"/>
    <w:rsid w:val="00624D7D"/>
    <w:rsid w:val="00625580"/>
    <w:rsid w:val="006309D1"/>
    <w:rsid w:val="00631158"/>
    <w:rsid w:val="00633965"/>
    <w:rsid w:val="00633E88"/>
    <w:rsid w:val="00634EF7"/>
    <w:rsid w:val="006357C6"/>
    <w:rsid w:val="00635CE2"/>
    <w:rsid w:val="0063670B"/>
    <w:rsid w:val="00641E5C"/>
    <w:rsid w:val="0064227B"/>
    <w:rsid w:val="00642651"/>
    <w:rsid w:val="006438DA"/>
    <w:rsid w:val="00643BCB"/>
    <w:rsid w:val="0065070D"/>
    <w:rsid w:val="0065077E"/>
    <w:rsid w:val="006532DF"/>
    <w:rsid w:val="00653374"/>
    <w:rsid w:val="0065691C"/>
    <w:rsid w:val="00656A5E"/>
    <w:rsid w:val="00660B9A"/>
    <w:rsid w:val="006612A0"/>
    <w:rsid w:val="00662A66"/>
    <w:rsid w:val="006636CE"/>
    <w:rsid w:val="00664B2E"/>
    <w:rsid w:val="006678A5"/>
    <w:rsid w:val="0067238F"/>
    <w:rsid w:val="00673BA0"/>
    <w:rsid w:val="00683131"/>
    <w:rsid w:val="006924AD"/>
    <w:rsid w:val="0069362F"/>
    <w:rsid w:val="00697461"/>
    <w:rsid w:val="006A207A"/>
    <w:rsid w:val="006A23E8"/>
    <w:rsid w:val="006A2DC8"/>
    <w:rsid w:val="006A5045"/>
    <w:rsid w:val="006A5D96"/>
    <w:rsid w:val="006A745C"/>
    <w:rsid w:val="006B0F40"/>
    <w:rsid w:val="006B5A4F"/>
    <w:rsid w:val="006B7229"/>
    <w:rsid w:val="006C4B51"/>
    <w:rsid w:val="006C615C"/>
    <w:rsid w:val="006C738F"/>
    <w:rsid w:val="006D21C2"/>
    <w:rsid w:val="006D2408"/>
    <w:rsid w:val="006D7938"/>
    <w:rsid w:val="006F0EF7"/>
    <w:rsid w:val="006F12D5"/>
    <w:rsid w:val="006F1D2F"/>
    <w:rsid w:val="006F2445"/>
    <w:rsid w:val="006F64BA"/>
    <w:rsid w:val="006F77A3"/>
    <w:rsid w:val="0070317D"/>
    <w:rsid w:val="00707003"/>
    <w:rsid w:val="00711913"/>
    <w:rsid w:val="00711ED8"/>
    <w:rsid w:val="00713269"/>
    <w:rsid w:val="00715289"/>
    <w:rsid w:val="00715A85"/>
    <w:rsid w:val="007201E7"/>
    <w:rsid w:val="007224B3"/>
    <w:rsid w:val="00724DA0"/>
    <w:rsid w:val="0072657D"/>
    <w:rsid w:val="00735880"/>
    <w:rsid w:val="0073611B"/>
    <w:rsid w:val="00741B97"/>
    <w:rsid w:val="007425B9"/>
    <w:rsid w:val="00743D77"/>
    <w:rsid w:val="00743F92"/>
    <w:rsid w:val="00745F79"/>
    <w:rsid w:val="007472DA"/>
    <w:rsid w:val="00751369"/>
    <w:rsid w:val="007524B6"/>
    <w:rsid w:val="007535F0"/>
    <w:rsid w:val="00755695"/>
    <w:rsid w:val="00756284"/>
    <w:rsid w:val="007577EE"/>
    <w:rsid w:val="00760731"/>
    <w:rsid w:val="00763BDC"/>
    <w:rsid w:val="00780881"/>
    <w:rsid w:val="007821A3"/>
    <w:rsid w:val="00782957"/>
    <w:rsid w:val="007834E7"/>
    <w:rsid w:val="007872A3"/>
    <w:rsid w:val="007A0306"/>
    <w:rsid w:val="007A1376"/>
    <w:rsid w:val="007A4870"/>
    <w:rsid w:val="007A6CBC"/>
    <w:rsid w:val="007A7D37"/>
    <w:rsid w:val="007B42FF"/>
    <w:rsid w:val="007B4E3B"/>
    <w:rsid w:val="007C18AF"/>
    <w:rsid w:val="007C41E7"/>
    <w:rsid w:val="007C5584"/>
    <w:rsid w:val="007C5628"/>
    <w:rsid w:val="007D46EE"/>
    <w:rsid w:val="007D5E19"/>
    <w:rsid w:val="007D6E0D"/>
    <w:rsid w:val="007E3B82"/>
    <w:rsid w:val="007F24A7"/>
    <w:rsid w:val="007F65D2"/>
    <w:rsid w:val="007F78A3"/>
    <w:rsid w:val="007F7B24"/>
    <w:rsid w:val="008001FD"/>
    <w:rsid w:val="008039DE"/>
    <w:rsid w:val="00807168"/>
    <w:rsid w:val="00811986"/>
    <w:rsid w:val="0081216E"/>
    <w:rsid w:val="008121DA"/>
    <w:rsid w:val="00815217"/>
    <w:rsid w:val="00816C37"/>
    <w:rsid w:val="00821869"/>
    <w:rsid w:val="00823467"/>
    <w:rsid w:val="008246A5"/>
    <w:rsid w:val="00825E68"/>
    <w:rsid w:val="00826F95"/>
    <w:rsid w:val="00833D0F"/>
    <w:rsid w:val="00833E14"/>
    <w:rsid w:val="00835ED9"/>
    <w:rsid w:val="0083676A"/>
    <w:rsid w:val="00836792"/>
    <w:rsid w:val="0084249B"/>
    <w:rsid w:val="00844DC8"/>
    <w:rsid w:val="008504AA"/>
    <w:rsid w:val="00852A12"/>
    <w:rsid w:val="00854586"/>
    <w:rsid w:val="00861DC7"/>
    <w:rsid w:val="0086293F"/>
    <w:rsid w:val="008631CA"/>
    <w:rsid w:val="00863F22"/>
    <w:rsid w:val="00864678"/>
    <w:rsid w:val="008659AC"/>
    <w:rsid w:val="008670DB"/>
    <w:rsid w:val="008678C6"/>
    <w:rsid w:val="00870129"/>
    <w:rsid w:val="008705E1"/>
    <w:rsid w:val="00870779"/>
    <w:rsid w:val="00871783"/>
    <w:rsid w:val="008722BC"/>
    <w:rsid w:val="00875BC2"/>
    <w:rsid w:val="00876B14"/>
    <w:rsid w:val="00877226"/>
    <w:rsid w:val="00877C4D"/>
    <w:rsid w:val="008828A3"/>
    <w:rsid w:val="00882A41"/>
    <w:rsid w:val="008A0D14"/>
    <w:rsid w:val="008A1930"/>
    <w:rsid w:val="008A22B2"/>
    <w:rsid w:val="008A2F99"/>
    <w:rsid w:val="008A40F0"/>
    <w:rsid w:val="008A7FF3"/>
    <w:rsid w:val="008B028F"/>
    <w:rsid w:val="008B113C"/>
    <w:rsid w:val="008B3E2C"/>
    <w:rsid w:val="008C1572"/>
    <w:rsid w:val="008C1DED"/>
    <w:rsid w:val="008C49C8"/>
    <w:rsid w:val="008C4F2D"/>
    <w:rsid w:val="008C5A0E"/>
    <w:rsid w:val="008C771E"/>
    <w:rsid w:val="008D0C49"/>
    <w:rsid w:val="008D5D0C"/>
    <w:rsid w:val="008D73E0"/>
    <w:rsid w:val="008D758C"/>
    <w:rsid w:val="008E16C8"/>
    <w:rsid w:val="008E1DBE"/>
    <w:rsid w:val="008E1E76"/>
    <w:rsid w:val="008E7971"/>
    <w:rsid w:val="008F1644"/>
    <w:rsid w:val="008F1E54"/>
    <w:rsid w:val="008F221C"/>
    <w:rsid w:val="008F7657"/>
    <w:rsid w:val="009022BD"/>
    <w:rsid w:val="00902698"/>
    <w:rsid w:val="00902BA5"/>
    <w:rsid w:val="00903B5A"/>
    <w:rsid w:val="009043BB"/>
    <w:rsid w:val="00904830"/>
    <w:rsid w:val="00910F5F"/>
    <w:rsid w:val="00915FF5"/>
    <w:rsid w:val="00916A64"/>
    <w:rsid w:val="009201FD"/>
    <w:rsid w:val="00926BEF"/>
    <w:rsid w:val="00930289"/>
    <w:rsid w:val="00931DC2"/>
    <w:rsid w:val="00932D0E"/>
    <w:rsid w:val="009351AF"/>
    <w:rsid w:val="0093628F"/>
    <w:rsid w:val="0094012F"/>
    <w:rsid w:val="00950325"/>
    <w:rsid w:val="0095063A"/>
    <w:rsid w:val="009530E2"/>
    <w:rsid w:val="00953383"/>
    <w:rsid w:val="00953984"/>
    <w:rsid w:val="00960DB2"/>
    <w:rsid w:val="00967A14"/>
    <w:rsid w:val="00971D82"/>
    <w:rsid w:val="009723EE"/>
    <w:rsid w:val="0097653F"/>
    <w:rsid w:val="009767AE"/>
    <w:rsid w:val="00980420"/>
    <w:rsid w:val="009806B8"/>
    <w:rsid w:val="0098490E"/>
    <w:rsid w:val="0098698E"/>
    <w:rsid w:val="00992B77"/>
    <w:rsid w:val="00992CCA"/>
    <w:rsid w:val="00993C91"/>
    <w:rsid w:val="00994F11"/>
    <w:rsid w:val="00994F97"/>
    <w:rsid w:val="00997713"/>
    <w:rsid w:val="00997AF9"/>
    <w:rsid w:val="009A23DC"/>
    <w:rsid w:val="009A3D68"/>
    <w:rsid w:val="009A628D"/>
    <w:rsid w:val="009A74D8"/>
    <w:rsid w:val="009A7FDB"/>
    <w:rsid w:val="009B0551"/>
    <w:rsid w:val="009B1624"/>
    <w:rsid w:val="009B34F1"/>
    <w:rsid w:val="009C1089"/>
    <w:rsid w:val="009C1195"/>
    <w:rsid w:val="009C50DB"/>
    <w:rsid w:val="009C6273"/>
    <w:rsid w:val="009C7D33"/>
    <w:rsid w:val="009D0AAD"/>
    <w:rsid w:val="009D1F72"/>
    <w:rsid w:val="009D551C"/>
    <w:rsid w:val="009D5F37"/>
    <w:rsid w:val="009D70B8"/>
    <w:rsid w:val="009E35EC"/>
    <w:rsid w:val="009E3E66"/>
    <w:rsid w:val="009E46B4"/>
    <w:rsid w:val="009E6B35"/>
    <w:rsid w:val="009F0E96"/>
    <w:rsid w:val="009F1DD0"/>
    <w:rsid w:val="009F2734"/>
    <w:rsid w:val="009F3E8B"/>
    <w:rsid w:val="009F7180"/>
    <w:rsid w:val="00A01000"/>
    <w:rsid w:val="00A077F2"/>
    <w:rsid w:val="00A11FB3"/>
    <w:rsid w:val="00A139BA"/>
    <w:rsid w:val="00A178E4"/>
    <w:rsid w:val="00A17AAE"/>
    <w:rsid w:val="00A23E3F"/>
    <w:rsid w:val="00A36BAA"/>
    <w:rsid w:val="00A4126E"/>
    <w:rsid w:val="00A43551"/>
    <w:rsid w:val="00A45E8C"/>
    <w:rsid w:val="00A477F2"/>
    <w:rsid w:val="00A504D0"/>
    <w:rsid w:val="00A505BD"/>
    <w:rsid w:val="00A53781"/>
    <w:rsid w:val="00A619A3"/>
    <w:rsid w:val="00A62071"/>
    <w:rsid w:val="00A661D9"/>
    <w:rsid w:val="00A66859"/>
    <w:rsid w:val="00A67EA1"/>
    <w:rsid w:val="00A71A30"/>
    <w:rsid w:val="00A73A4C"/>
    <w:rsid w:val="00A752CF"/>
    <w:rsid w:val="00A75DA8"/>
    <w:rsid w:val="00A76116"/>
    <w:rsid w:val="00A7640A"/>
    <w:rsid w:val="00A8065E"/>
    <w:rsid w:val="00A80AA1"/>
    <w:rsid w:val="00A860C2"/>
    <w:rsid w:val="00A8628B"/>
    <w:rsid w:val="00A86BD4"/>
    <w:rsid w:val="00A87A86"/>
    <w:rsid w:val="00A9066A"/>
    <w:rsid w:val="00A91E0A"/>
    <w:rsid w:val="00A97C51"/>
    <w:rsid w:val="00AA12BC"/>
    <w:rsid w:val="00AA1C85"/>
    <w:rsid w:val="00AA358D"/>
    <w:rsid w:val="00AA4046"/>
    <w:rsid w:val="00AA5B3F"/>
    <w:rsid w:val="00AA6259"/>
    <w:rsid w:val="00AA7DE9"/>
    <w:rsid w:val="00AB4510"/>
    <w:rsid w:val="00AB5BF9"/>
    <w:rsid w:val="00AC5436"/>
    <w:rsid w:val="00AD40A2"/>
    <w:rsid w:val="00AD568E"/>
    <w:rsid w:val="00AE3E29"/>
    <w:rsid w:val="00AF046D"/>
    <w:rsid w:val="00AF5367"/>
    <w:rsid w:val="00AF5AE6"/>
    <w:rsid w:val="00AF5BEE"/>
    <w:rsid w:val="00AF65E9"/>
    <w:rsid w:val="00AF6868"/>
    <w:rsid w:val="00AF7006"/>
    <w:rsid w:val="00B00FA8"/>
    <w:rsid w:val="00B01D89"/>
    <w:rsid w:val="00B03CF0"/>
    <w:rsid w:val="00B03D5E"/>
    <w:rsid w:val="00B05EE1"/>
    <w:rsid w:val="00B05F97"/>
    <w:rsid w:val="00B06A05"/>
    <w:rsid w:val="00B0766F"/>
    <w:rsid w:val="00B07917"/>
    <w:rsid w:val="00B12825"/>
    <w:rsid w:val="00B13461"/>
    <w:rsid w:val="00B14C37"/>
    <w:rsid w:val="00B16767"/>
    <w:rsid w:val="00B16D98"/>
    <w:rsid w:val="00B17E3C"/>
    <w:rsid w:val="00B23EB2"/>
    <w:rsid w:val="00B244E5"/>
    <w:rsid w:val="00B24C91"/>
    <w:rsid w:val="00B25900"/>
    <w:rsid w:val="00B25BD3"/>
    <w:rsid w:val="00B266EA"/>
    <w:rsid w:val="00B271AD"/>
    <w:rsid w:val="00B3083D"/>
    <w:rsid w:val="00B34758"/>
    <w:rsid w:val="00B3658B"/>
    <w:rsid w:val="00B42CC6"/>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61662"/>
    <w:rsid w:val="00B61D5B"/>
    <w:rsid w:val="00B62167"/>
    <w:rsid w:val="00B630D2"/>
    <w:rsid w:val="00B6607F"/>
    <w:rsid w:val="00B665A7"/>
    <w:rsid w:val="00B721E2"/>
    <w:rsid w:val="00B8530E"/>
    <w:rsid w:val="00B86856"/>
    <w:rsid w:val="00B86CDE"/>
    <w:rsid w:val="00B902BB"/>
    <w:rsid w:val="00B90EF7"/>
    <w:rsid w:val="00B92C47"/>
    <w:rsid w:val="00B92D5B"/>
    <w:rsid w:val="00B938C3"/>
    <w:rsid w:val="00B9473B"/>
    <w:rsid w:val="00B96589"/>
    <w:rsid w:val="00B96D94"/>
    <w:rsid w:val="00BA0945"/>
    <w:rsid w:val="00BA399B"/>
    <w:rsid w:val="00BA46D4"/>
    <w:rsid w:val="00BA49BE"/>
    <w:rsid w:val="00BA5A6C"/>
    <w:rsid w:val="00BA7382"/>
    <w:rsid w:val="00BB7404"/>
    <w:rsid w:val="00BD13B2"/>
    <w:rsid w:val="00BD306F"/>
    <w:rsid w:val="00BD539B"/>
    <w:rsid w:val="00BE009F"/>
    <w:rsid w:val="00BE172C"/>
    <w:rsid w:val="00BE2CAA"/>
    <w:rsid w:val="00BE3AC7"/>
    <w:rsid w:val="00BE4B72"/>
    <w:rsid w:val="00BE5985"/>
    <w:rsid w:val="00BE7C02"/>
    <w:rsid w:val="00BF015C"/>
    <w:rsid w:val="00C00B48"/>
    <w:rsid w:val="00C021D4"/>
    <w:rsid w:val="00C068CA"/>
    <w:rsid w:val="00C15DF2"/>
    <w:rsid w:val="00C21695"/>
    <w:rsid w:val="00C23A37"/>
    <w:rsid w:val="00C25E5D"/>
    <w:rsid w:val="00C2737D"/>
    <w:rsid w:val="00C274DB"/>
    <w:rsid w:val="00C30A41"/>
    <w:rsid w:val="00C32AC6"/>
    <w:rsid w:val="00C35261"/>
    <w:rsid w:val="00C35342"/>
    <w:rsid w:val="00C36688"/>
    <w:rsid w:val="00C42DD7"/>
    <w:rsid w:val="00C44763"/>
    <w:rsid w:val="00C46807"/>
    <w:rsid w:val="00C52374"/>
    <w:rsid w:val="00C52C76"/>
    <w:rsid w:val="00C55A3C"/>
    <w:rsid w:val="00C60208"/>
    <w:rsid w:val="00C6037C"/>
    <w:rsid w:val="00C611D2"/>
    <w:rsid w:val="00C634C7"/>
    <w:rsid w:val="00C67163"/>
    <w:rsid w:val="00C73A77"/>
    <w:rsid w:val="00C75B1A"/>
    <w:rsid w:val="00C8007B"/>
    <w:rsid w:val="00C8308E"/>
    <w:rsid w:val="00C85A78"/>
    <w:rsid w:val="00C91338"/>
    <w:rsid w:val="00C92549"/>
    <w:rsid w:val="00C92B37"/>
    <w:rsid w:val="00CA14DE"/>
    <w:rsid w:val="00CA682E"/>
    <w:rsid w:val="00CB0952"/>
    <w:rsid w:val="00CB3D98"/>
    <w:rsid w:val="00CB55FC"/>
    <w:rsid w:val="00CB6629"/>
    <w:rsid w:val="00CC2597"/>
    <w:rsid w:val="00CC3AE6"/>
    <w:rsid w:val="00CC4DCB"/>
    <w:rsid w:val="00CC5878"/>
    <w:rsid w:val="00CC5C7B"/>
    <w:rsid w:val="00CC6297"/>
    <w:rsid w:val="00CD2A2F"/>
    <w:rsid w:val="00CD2FF9"/>
    <w:rsid w:val="00CD4E68"/>
    <w:rsid w:val="00CD7394"/>
    <w:rsid w:val="00CD79C1"/>
    <w:rsid w:val="00CE0F91"/>
    <w:rsid w:val="00CE1529"/>
    <w:rsid w:val="00CE27D5"/>
    <w:rsid w:val="00CE3450"/>
    <w:rsid w:val="00CE6E93"/>
    <w:rsid w:val="00D00E64"/>
    <w:rsid w:val="00D01A92"/>
    <w:rsid w:val="00D04438"/>
    <w:rsid w:val="00D06F7F"/>
    <w:rsid w:val="00D07458"/>
    <w:rsid w:val="00D10B4F"/>
    <w:rsid w:val="00D147F9"/>
    <w:rsid w:val="00D1582D"/>
    <w:rsid w:val="00D15C43"/>
    <w:rsid w:val="00D15D5D"/>
    <w:rsid w:val="00D166B0"/>
    <w:rsid w:val="00D17AFA"/>
    <w:rsid w:val="00D2340B"/>
    <w:rsid w:val="00D24212"/>
    <w:rsid w:val="00D25666"/>
    <w:rsid w:val="00D25BD9"/>
    <w:rsid w:val="00D2605E"/>
    <w:rsid w:val="00D261F6"/>
    <w:rsid w:val="00D30A3B"/>
    <w:rsid w:val="00D3154F"/>
    <w:rsid w:val="00D3242A"/>
    <w:rsid w:val="00D330F4"/>
    <w:rsid w:val="00D36595"/>
    <w:rsid w:val="00D37A4D"/>
    <w:rsid w:val="00D40E65"/>
    <w:rsid w:val="00D41825"/>
    <w:rsid w:val="00D41E59"/>
    <w:rsid w:val="00D42A6F"/>
    <w:rsid w:val="00D46B19"/>
    <w:rsid w:val="00D52862"/>
    <w:rsid w:val="00D5548C"/>
    <w:rsid w:val="00D55D97"/>
    <w:rsid w:val="00D6131C"/>
    <w:rsid w:val="00D61A40"/>
    <w:rsid w:val="00D65C7A"/>
    <w:rsid w:val="00D67A36"/>
    <w:rsid w:val="00D70733"/>
    <w:rsid w:val="00D75D0E"/>
    <w:rsid w:val="00D81359"/>
    <w:rsid w:val="00D84A67"/>
    <w:rsid w:val="00D92715"/>
    <w:rsid w:val="00D939B1"/>
    <w:rsid w:val="00D96BD9"/>
    <w:rsid w:val="00DA026F"/>
    <w:rsid w:val="00DA4704"/>
    <w:rsid w:val="00DA49AD"/>
    <w:rsid w:val="00DA5044"/>
    <w:rsid w:val="00DA748A"/>
    <w:rsid w:val="00DB03AA"/>
    <w:rsid w:val="00DB0513"/>
    <w:rsid w:val="00DB470D"/>
    <w:rsid w:val="00DB5ADD"/>
    <w:rsid w:val="00DB6352"/>
    <w:rsid w:val="00DB6463"/>
    <w:rsid w:val="00DB7767"/>
    <w:rsid w:val="00DC1535"/>
    <w:rsid w:val="00DC1C8B"/>
    <w:rsid w:val="00DC4A1A"/>
    <w:rsid w:val="00DC5587"/>
    <w:rsid w:val="00DC5B01"/>
    <w:rsid w:val="00DC7259"/>
    <w:rsid w:val="00DD054E"/>
    <w:rsid w:val="00DD7565"/>
    <w:rsid w:val="00DE0C42"/>
    <w:rsid w:val="00DE1E2D"/>
    <w:rsid w:val="00DE4709"/>
    <w:rsid w:val="00DE4D43"/>
    <w:rsid w:val="00DF479F"/>
    <w:rsid w:val="00DF4AD8"/>
    <w:rsid w:val="00DF60A8"/>
    <w:rsid w:val="00DF7117"/>
    <w:rsid w:val="00E05947"/>
    <w:rsid w:val="00E0670C"/>
    <w:rsid w:val="00E073D1"/>
    <w:rsid w:val="00E07773"/>
    <w:rsid w:val="00E100F9"/>
    <w:rsid w:val="00E12C19"/>
    <w:rsid w:val="00E14648"/>
    <w:rsid w:val="00E178D8"/>
    <w:rsid w:val="00E22E37"/>
    <w:rsid w:val="00E33DCF"/>
    <w:rsid w:val="00E370D2"/>
    <w:rsid w:val="00E42C41"/>
    <w:rsid w:val="00E42F1D"/>
    <w:rsid w:val="00E45F2A"/>
    <w:rsid w:val="00E502D4"/>
    <w:rsid w:val="00E5280D"/>
    <w:rsid w:val="00E53E2F"/>
    <w:rsid w:val="00E54707"/>
    <w:rsid w:val="00E54A27"/>
    <w:rsid w:val="00E612C8"/>
    <w:rsid w:val="00E629A7"/>
    <w:rsid w:val="00E63618"/>
    <w:rsid w:val="00E65673"/>
    <w:rsid w:val="00E662C2"/>
    <w:rsid w:val="00E67EDD"/>
    <w:rsid w:val="00E70E2E"/>
    <w:rsid w:val="00E71EB6"/>
    <w:rsid w:val="00E7223A"/>
    <w:rsid w:val="00E72378"/>
    <w:rsid w:val="00E72668"/>
    <w:rsid w:val="00E8110A"/>
    <w:rsid w:val="00E81CF6"/>
    <w:rsid w:val="00E8203A"/>
    <w:rsid w:val="00E82C4B"/>
    <w:rsid w:val="00E834D7"/>
    <w:rsid w:val="00E8683B"/>
    <w:rsid w:val="00E87251"/>
    <w:rsid w:val="00E919AA"/>
    <w:rsid w:val="00E920D6"/>
    <w:rsid w:val="00E92960"/>
    <w:rsid w:val="00E93F40"/>
    <w:rsid w:val="00E974E8"/>
    <w:rsid w:val="00E976D8"/>
    <w:rsid w:val="00EA121E"/>
    <w:rsid w:val="00EA666B"/>
    <w:rsid w:val="00EA6B02"/>
    <w:rsid w:val="00EA7ABB"/>
    <w:rsid w:val="00EB0DC5"/>
    <w:rsid w:val="00EB1816"/>
    <w:rsid w:val="00EB41AF"/>
    <w:rsid w:val="00EB65B3"/>
    <w:rsid w:val="00EC3013"/>
    <w:rsid w:val="00EC3223"/>
    <w:rsid w:val="00EC5DE3"/>
    <w:rsid w:val="00EC5EC8"/>
    <w:rsid w:val="00ED1166"/>
    <w:rsid w:val="00ED2B82"/>
    <w:rsid w:val="00ED2D03"/>
    <w:rsid w:val="00ED4102"/>
    <w:rsid w:val="00EE161C"/>
    <w:rsid w:val="00EE273D"/>
    <w:rsid w:val="00EE33DA"/>
    <w:rsid w:val="00EE5672"/>
    <w:rsid w:val="00EE5AF6"/>
    <w:rsid w:val="00EE6FE7"/>
    <w:rsid w:val="00EF6CEF"/>
    <w:rsid w:val="00F004E7"/>
    <w:rsid w:val="00F01115"/>
    <w:rsid w:val="00F01B51"/>
    <w:rsid w:val="00F0279A"/>
    <w:rsid w:val="00F02FCD"/>
    <w:rsid w:val="00F05CAA"/>
    <w:rsid w:val="00F06188"/>
    <w:rsid w:val="00F07DFE"/>
    <w:rsid w:val="00F11915"/>
    <w:rsid w:val="00F128FA"/>
    <w:rsid w:val="00F13AC4"/>
    <w:rsid w:val="00F14692"/>
    <w:rsid w:val="00F17BAE"/>
    <w:rsid w:val="00F2519A"/>
    <w:rsid w:val="00F27008"/>
    <w:rsid w:val="00F32112"/>
    <w:rsid w:val="00F32C09"/>
    <w:rsid w:val="00F40DBF"/>
    <w:rsid w:val="00F42304"/>
    <w:rsid w:val="00F42CA8"/>
    <w:rsid w:val="00F47CAA"/>
    <w:rsid w:val="00F5170A"/>
    <w:rsid w:val="00F52134"/>
    <w:rsid w:val="00F52365"/>
    <w:rsid w:val="00F56416"/>
    <w:rsid w:val="00F57DB1"/>
    <w:rsid w:val="00F65378"/>
    <w:rsid w:val="00F70E01"/>
    <w:rsid w:val="00F75425"/>
    <w:rsid w:val="00F75584"/>
    <w:rsid w:val="00F75D26"/>
    <w:rsid w:val="00F81BA1"/>
    <w:rsid w:val="00F82ED0"/>
    <w:rsid w:val="00F86FC6"/>
    <w:rsid w:val="00F8749B"/>
    <w:rsid w:val="00F87858"/>
    <w:rsid w:val="00F9675B"/>
    <w:rsid w:val="00F973BA"/>
    <w:rsid w:val="00FA38B2"/>
    <w:rsid w:val="00FA3938"/>
    <w:rsid w:val="00FA5D6D"/>
    <w:rsid w:val="00FA62F5"/>
    <w:rsid w:val="00FA6900"/>
    <w:rsid w:val="00FB7BA6"/>
    <w:rsid w:val="00FC0B4F"/>
    <w:rsid w:val="00FC116F"/>
    <w:rsid w:val="00FC11B5"/>
    <w:rsid w:val="00FD0A5E"/>
    <w:rsid w:val="00FD41E6"/>
    <w:rsid w:val="00FE2CCD"/>
    <w:rsid w:val="00FE36DF"/>
    <w:rsid w:val="00FE37FA"/>
    <w:rsid w:val="00FE46CE"/>
    <w:rsid w:val="00FE5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7553"/>
    <o:shapelayout v:ext="edit">
      <o:idmap v:ext="edit" data="1"/>
    </o:shapelayout>
  </w:shapeDefaults>
  <w:decimalSymbol w:val=","/>
  <w:listSeparator w:val=";"/>
  <w14:docId w14:val="3226B317"/>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jc w:val="left"/>
      <w:outlineLvl w:val="2"/>
    </w:pPr>
    <w:rPr>
      <w:b/>
      <w:bCs/>
      <w:sz w:val="27"/>
      <w:szCs w:val="27"/>
      <w:lang w:eastAsia="lv-LV"/>
    </w:rPr>
  </w:style>
  <w:style w:type="paragraph" w:styleId="Heading4">
    <w:name w:val="heading 4"/>
    <w:basedOn w:val="Normal"/>
    <w:next w:val="Normal"/>
    <w:link w:val="Heading4Char"/>
    <w:uiPriority w:val="9"/>
    <w:semiHidden/>
    <w:unhideWhenUsed/>
    <w:qFormat/>
    <w:rsid w:val="00E7266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pPr>
    <w:rPr>
      <w:i/>
      <w:sz w:val="18"/>
    </w:rPr>
  </w:style>
  <w:style w:type="paragraph" w:customStyle="1" w:styleId="programmas">
    <w:name w:val="programmas"/>
    <w:basedOn w:val="Normal"/>
    <w:qFormat/>
    <w:rsid w:val="00673BA0"/>
    <w:pPr>
      <w:widowControl w:val="0"/>
      <w:spacing w:before="240"/>
      <w:jc w:val="center"/>
    </w:pPr>
    <w:rPr>
      <w:b/>
    </w:rPr>
  </w:style>
  <w:style w:type="paragraph" w:customStyle="1" w:styleId="T">
    <w:name w:val="T"/>
    <w:basedOn w:val="Normal"/>
    <w:uiPriority w:val="99"/>
    <w:rsid w:val="00673BA0"/>
    <w:pPr>
      <w:keepNext/>
      <w:jc w:val="center"/>
    </w:pPr>
    <w:rPr>
      <w:b/>
      <w:i/>
    </w:rPr>
  </w:style>
  <w:style w:type="paragraph" w:customStyle="1" w:styleId="tabteksts">
    <w:name w:val="tab_teksts"/>
    <w:basedOn w:val="Normal"/>
    <w:qFormat/>
    <w:rsid w:val="00673BA0"/>
    <w:pPr>
      <w:jc w:val="left"/>
    </w:pPr>
    <w:rPr>
      <w:sz w:val="18"/>
    </w:rPr>
  </w:style>
  <w:style w:type="paragraph" w:customStyle="1" w:styleId="Tabuluvirsraksti">
    <w:name w:val="Tabulu_virsraksti"/>
    <w:basedOn w:val="Normal"/>
    <w:qFormat/>
    <w:rsid w:val="00673BA0"/>
    <w:pPr>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Dot pt,F5 List Paragraph,IFCL - List Paragraph,Indicator Text,List Paragraph Char Char Char,List Paragraph1,List Paragraph12,MAIN CONTENT,No Spacing1,Numbered Para 1,OBC Bullet,Strip,Bull"/>
    <w:basedOn w:val="Normal"/>
    <w:link w:val="ListParagraphChar"/>
    <w:uiPriority w:val="34"/>
    <w:qFormat/>
    <w:rsid w:val="007472DA"/>
    <w:pPr>
      <w:ind w:left="72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jc w:val="left"/>
    </w:pPr>
    <w:rPr>
      <w:szCs w:val="24"/>
      <w:lang w:eastAsia="lv-LV"/>
    </w:rPr>
  </w:style>
  <w:style w:type="paragraph" w:customStyle="1" w:styleId="naislab">
    <w:name w:val="naislab"/>
    <w:basedOn w:val="Normal"/>
    <w:rsid w:val="00621478"/>
    <w:pPr>
      <w:spacing w:before="100" w:beforeAutospacing="1" w:after="100" w:afterAutospacing="1"/>
      <w:jc w:val="left"/>
    </w:pPr>
    <w:rPr>
      <w:szCs w:val="24"/>
      <w:lang w:eastAsia="lv-LV"/>
    </w:rPr>
  </w:style>
  <w:style w:type="paragraph" w:customStyle="1" w:styleId="naisf">
    <w:name w:val="naisf"/>
    <w:basedOn w:val="Normal"/>
    <w:rsid w:val="00621478"/>
    <w:pPr>
      <w:spacing w:before="100" w:beforeAutospacing="1" w:after="100" w:afterAutospacing="1"/>
      <w:jc w:val="left"/>
    </w:pPr>
    <w:rPr>
      <w:szCs w:val="24"/>
      <w:lang w:eastAsia="lv-LV"/>
    </w:rPr>
  </w:style>
  <w:style w:type="paragraph" w:customStyle="1" w:styleId="naisc">
    <w:name w:val="naisc"/>
    <w:basedOn w:val="Normal"/>
    <w:rsid w:val="00621478"/>
    <w:pPr>
      <w:spacing w:before="100" w:beforeAutospacing="1" w:after="100" w:afterAutospacing="1"/>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2 Char,Akapit z listą BS Char,Bullet 1 Char,Bullet Points Char,Dot pt Char,F5 List Paragraph Char,IFCL - List Paragraph Char,Indicator Text Char,List Paragraph Char Char Char Char,List Paragraph1 Char,List Paragraph12 Char,Strip Char"/>
    <w:basedOn w:val="DefaultParagraphFont"/>
    <w:link w:val="ListParagraph"/>
    <w:uiPriority w:val="34"/>
    <w:qFormat/>
    <w:locked/>
    <w:rsid w:val="00DF7117"/>
    <w:rPr>
      <w:rFonts w:eastAsia="Times New Roman" w:cs="Times New Roman"/>
    </w:rPr>
  </w:style>
  <w:style w:type="numbering" w:customStyle="1" w:styleId="NoList4">
    <w:name w:val="No List4"/>
    <w:next w:val="NoList"/>
    <w:uiPriority w:val="99"/>
    <w:semiHidden/>
    <w:unhideWhenUsed/>
    <w:rsid w:val="002C3ED9"/>
  </w:style>
  <w:style w:type="table" w:customStyle="1" w:styleId="TableGrid23">
    <w:name w:val="Table Grid23"/>
    <w:basedOn w:val="TableNormal"/>
    <w:next w:val="TableGrid"/>
    <w:uiPriority w:val="39"/>
    <w:rsid w:val="002C3ED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C3ED9"/>
    <w:rPr>
      <w:color w:val="605E5C"/>
      <w:shd w:val="clear" w:color="auto" w:fill="E1DFDD"/>
    </w:rPr>
  </w:style>
  <w:style w:type="character" w:customStyle="1" w:styleId="UnresolvedMention2">
    <w:name w:val="Unresolved Mention2"/>
    <w:basedOn w:val="DefaultParagraphFont"/>
    <w:uiPriority w:val="99"/>
    <w:semiHidden/>
    <w:unhideWhenUsed/>
    <w:rsid w:val="002C3ED9"/>
    <w:rPr>
      <w:color w:val="605E5C"/>
      <w:shd w:val="clear" w:color="auto" w:fill="E1DFDD"/>
    </w:rPr>
  </w:style>
  <w:style w:type="character" w:customStyle="1" w:styleId="normaltextrun1">
    <w:name w:val="normaltextrun1"/>
    <w:basedOn w:val="DefaultParagraphFont"/>
    <w:rsid w:val="00242EF0"/>
  </w:style>
  <w:style w:type="character" w:customStyle="1" w:styleId="Heading4Char">
    <w:name w:val="Heading 4 Char"/>
    <w:basedOn w:val="DefaultParagraphFont"/>
    <w:link w:val="Heading4"/>
    <w:uiPriority w:val="9"/>
    <w:semiHidden/>
    <w:rsid w:val="00E72668"/>
    <w:rPr>
      <w:rFonts w:asciiTheme="majorHAnsi" w:eastAsiaTheme="majorEastAsia" w:hAnsiTheme="majorHAnsi" w:cstheme="majorBidi"/>
      <w:i/>
      <w:iCs/>
      <w:color w:val="365F91" w:themeColor="accent1" w:themeShade="BF"/>
      <w:szCs w:val="20"/>
    </w:rPr>
  </w:style>
  <w:style w:type="character" w:customStyle="1" w:styleId="UnresolvedMention3">
    <w:name w:val="Unresolved Mention3"/>
    <w:basedOn w:val="DefaultParagraphFont"/>
    <w:uiPriority w:val="99"/>
    <w:semiHidden/>
    <w:unhideWhenUsed/>
    <w:rsid w:val="00E726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44448085829358"/>
          <c:y val="8.4297561396374746E-2"/>
          <c:w val="0.8463970125311554"/>
          <c:h val="0.66768957424235686"/>
        </c:manualLayout>
      </c:layout>
      <c:barChart>
        <c:barDir val="col"/>
        <c:grouping val="stacked"/>
        <c:varyColors val="0"/>
        <c:ser>
          <c:idx val="1"/>
          <c:order val="1"/>
          <c:tx>
            <c:strRef>
              <c:f>Izdevumi!$A$5</c:f>
              <c:strCache>
                <c:ptCount val="1"/>
                <c:pt idx="0">
                  <c:v>valsts pamatfunkciju īstenošana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2020.gads
(izpilde)</c:v>
                </c:pt>
                <c:pt idx="1">
                  <c:v>2021.gada
plāns</c:v>
                </c:pt>
                <c:pt idx="2">
                  <c:v>2022.gada
projekts</c:v>
                </c:pt>
                <c:pt idx="3">
                  <c:v>2023.gada
prognoze</c:v>
                </c:pt>
                <c:pt idx="4">
                  <c:v>2024.gada
prognoze</c:v>
                </c:pt>
              </c:strCache>
            </c:strRef>
          </c:cat>
          <c:val>
            <c:numRef>
              <c:f>Izdevumi!$B$5:$F$5</c:f>
              <c:numCache>
                <c:formatCode>#,##0</c:formatCode>
                <c:ptCount val="5"/>
                <c:pt idx="0">
                  <c:v>288244316</c:v>
                </c:pt>
                <c:pt idx="1">
                  <c:v>112667060</c:v>
                </c:pt>
                <c:pt idx="2">
                  <c:v>170032563</c:v>
                </c:pt>
                <c:pt idx="3">
                  <c:v>112937920</c:v>
                </c:pt>
                <c:pt idx="4">
                  <c:v>65969920</c:v>
                </c:pt>
              </c:numCache>
            </c:numRef>
          </c:val>
          <c:extLst>
            <c:ext xmlns:c16="http://schemas.microsoft.com/office/drawing/2014/chart" uri="{C3380CC4-5D6E-409C-BE32-E72D297353CC}">
              <c16:uniqueId val="{00000000-9141-4B19-883D-3561C1DB006F}"/>
            </c:ext>
          </c:extLst>
        </c:ser>
        <c:ser>
          <c:idx val="2"/>
          <c:order val="2"/>
          <c:tx>
            <c:strRef>
              <c:f>Izdevumi!$A$6</c:f>
              <c:strCache>
                <c:ptCount val="1"/>
                <c:pt idx="0">
                  <c:v>ES politiku instrumentu un pārējās ĀFP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4"/>
              <c:layout>
                <c:manualLayout>
                  <c:x val="-1.6186400218562005E-16"/>
                  <c:y val="-1.7120356103406949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E7D-4A25-B175-4E39163B1784}"/>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2020.gads
(izpilde)</c:v>
                </c:pt>
                <c:pt idx="1">
                  <c:v>2021.gada
plāns</c:v>
                </c:pt>
                <c:pt idx="2">
                  <c:v>2022.gada
projekts</c:v>
                </c:pt>
                <c:pt idx="3">
                  <c:v>2023.gada
prognoze</c:v>
                </c:pt>
                <c:pt idx="4">
                  <c:v>2024.gada
prognoze</c:v>
                </c:pt>
              </c:strCache>
            </c:strRef>
          </c:cat>
          <c:val>
            <c:numRef>
              <c:f>Izdevumi!$B$6:$F$6</c:f>
              <c:numCache>
                <c:formatCode>#,##0</c:formatCode>
                <c:ptCount val="5"/>
                <c:pt idx="0">
                  <c:v>19099004</c:v>
                </c:pt>
                <c:pt idx="1">
                  <c:v>21920206</c:v>
                </c:pt>
                <c:pt idx="2">
                  <c:v>33091401</c:v>
                </c:pt>
                <c:pt idx="3">
                  <c:v>18130314</c:v>
                </c:pt>
                <c:pt idx="4">
                  <c:v>1675455</c:v>
                </c:pt>
              </c:numCache>
            </c:numRef>
          </c:val>
          <c:extLst xmlns:c15="http://schemas.microsoft.com/office/drawing/2012/chart">
            <c:ext xmlns:c16="http://schemas.microsoft.com/office/drawing/2014/chart" uri="{C3380CC4-5D6E-409C-BE32-E72D297353CC}">
              <c16:uniqueId val="{00000001-9141-4B19-883D-3561C1DB006F}"/>
            </c:ext>
          </c:extLst>
        </c:ser>
        <c:dLbls>
          <c:showLegendKey val="0"/>
          <c:showVal val="0"/>
          <c:showCatName val="0"/>
          <c:showSerName val="0"/>
          <c:showPercent val="0"/>
          <c:showBubbleSize val="0"/>
        </c:dLbls>
        <c:gapWidth val="50"/>
        <c:overlap val="100"/>
        <c:axId val="263424976"/>
        <c:axId val="263425360"/>
        <c:extLst/>
      </c:barChart>
      <c:lineChart>
        <c:grouping val="standard"/>
        <c:varyColors val="0"/>
        <c:ser>
          <c:idx val="0"/>
          <c:order val="0"/>
          <c:tx>
            <c:strRef>
              <c:f>Izdevumi!$A$4</c:f>
              <c:strCache>
                <c:ptCount val="1"/>
                <c:pt idx="0">
                  <c:v>Kopējie budžeta izdevumi, t.sk.:</c:v>
                </c:pt>
              </c:strCache>
            </c:strRef>
          </c:tx>
          <c:spPr>
            <a:ln w="28575" cap="rnd">
              <a:noFill/>
              <a:round/>
            </a:ln>
            <a:effectLst/>
          </c:spPr>
          <c:marker>
            <c:symbol val="none"/>
          </c:marker>
          <c:dLbls>
            <c:dLbl>
              <c:idx val="4"/>
              <c:layout>
                <c:manualLayout>
                  <c:x val="-6.6134780277506702E-2"/>
                  <c:y val="-7.44735490498203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E7D-4A25-B175-4E39163B1784}"/>
                </c:ext>
              </c:extLst>
            </c:dLbl>
            <c:spPr>
              <a:solidFill>
                <a:sysClr val="window" lastClr="FFFFFF"/>
              </a:solidFill>
              <a:ln>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Izdevumi!$B$3:$F$3</c:f>
              <c:strCache>
                <c:ptCount val="5"/>
                <c:pt idx="0">
                  <c:v>2020.gads
(izpilde)</c:v>
                </c:pt>
                <c:pt idx="1">
                  <c:v>2021.gada
plāns</c:v>
                </c:pt>
                <c:pt idx="2">
                  <c:v>2022.gada
projekts</c:v>
                </c:pt>
                <c:pt idx="3">
                  <c:v>2023.gada
prognoze</c:v>
                </c:pt>
                <c:pt idx="4">
                  <c:v>2024.gada
prognoze</c:v>
                </c:pt>
              </c:strCache>
            </c:strRef>
          </c:cat>
          <c:val>
            <c:numRef>
              <c:f>Izdevumi!$B$4:$F$4</c:f>
              <c:numCache>
                <c:formatCode>#,##0</c:formatCode>
                <c:ptCount val="5"/>
                <c:pt idx="0">
                  <c:v>307343320</c:v>
                </c:pt>
                <c:pt idx="1">
                  <c:v>134587266</c:v>
                </c:pt>
                <c:pt idx="2">
                  <c:v>203123964</c:v>
                </c:pt>
                <c:pt idx="3">
                  <c:v>131068234</c:v>
                </c:pt>
                <c:pt idx="4">
                  <c:v>67645375</c:v>
                </c:pt>
              </c:numCache>
            </c:numRef>
          </c:val>
          <c:smooth val="0"/>
          <c:extLst xmlns:c15="http://schemas.microsoft.com/office/drawing/2012/chart">
            <c:ext xmlns:c16="http://schemas.microsoft.com/office/drawing/2014/chart" uri="{C3380CC4-5D6E-409C-BE32-E72D297353CC}">
              <c16:uniqueId val="{00000003-9141-4B19-883D-3561C1DB006F}"/>
            </c:ext>
          </c:extLst>
        </c:ser>
        <c:dLbls>
          <c:showLegendKey val="0"/>
          <c:showVal val="0"/>
          <c:showCatName val="0"/>
          <c:showSerName val="0"/>
          <c:showPercent val="0"/>
          <c:showBubbleSize val="0"/>
        </c:dLbls>
        <c:marker val="1"/>
        <c:smooth val="0"/>
        <c:axId val="263424976"/>
        <c:axId val="263425360"/>
      </c:lineChart>
      <c:catAx>
        <c:axId val="26342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5360"/>
        <c:crosses val="autoZero"/>
        <c:auto val="1"/>
        <c:lblAlgn val="ctr"/>
        <c:lblOffset val="100"/>
        <c:noMultiLvlLbl val="0"/>
      </c:catAx>
      <c:valAx>
        <c:axId val="263425360"/>
        <c:scaling>
          <c:orientation val="minMax"/>
          <c:max val="310000000"/>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4976"/>
        <c:crosses val="autoZero"/>
        <c:crossBetween val="between"/>
      </c:valAx>
      <c:spPr>
        <a:noFill/>
        <a:ln>
          <a:noFill/>
        </a:ln>
        <a:effectLst/>
      </c:spPr>
    </c:plotArea>
    <c:legend>
      <c:legendPos val="b"/>
      <c:legendEntry>
        <c:idx val="2"/>
        <c:delete val="1"/>
      </c:legendEntry>
      <c:layout>
        <c:manualLayout>
          <c:xMode val="edge"/>
          <c:yMode val="edge"/>
          <c:x val="4.1007276143235648E-2"/>
          <c:y val="0.86162168866025801"/>
          <c:w val="0.91825292614275766"/>
          <c:h val="0.1006238169565764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ysClr val="window" lastClr="FFFFFF">
          <a:lumMod val="85000"/>
        </a:sys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Nozaru vadība un</a:t>
          </a:r>
        </a:p>
        <a:p>
          <a:pPr>
            <a:spcBef>
              <a:spcPts val="0"/>
            </a:spcBef>
            <a:spcAft>
              <a:spcPts val="0"/>
            </a:spcAft>
          </a:pPr>
          <a:r>
            <a:rPr lang="lv-LV" sz="1200">
              <a:latin typeface="Times New Roman" panose="02020603050405020304" pitchFamily="18" charset="0"/>
              <a:cs typeface="Times New Roman" panose="02020603050405020304" pitchFamily="18" charset="0"/>
            </a:rPr>
            <a:t>politikas plānošana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 Uzņēmējdarbības</a:t>
          </a:r>
        </a:p>
        <a:p>
          <a:pPr>
            <a:spcBef>
              <a:spcPts val="0"/>
            </a:spcBef>
            <a:spcAft>
              <a:spcPts val="0"/>
            </a:spcAft>
          </a:pPr>
          <a:r>
            <a:rPr lang="lv-LV" sz="1200">
              <a:latin typeface="Times New Roman" panose="02020603050405020304" pitchFamily="18" charset="0"/>
              <a:cs typeface="Times New Roman" panose="02020603050405020304" pitchFamily="18" charset="0"/>
            </a:rPr>
            <a:t>konkurētspējas atbalsts</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69BD29E-43E5-44BB-BFFE-EABB96D1F852}">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Enerģētikas politikas</a:t>
          </a:r>
        </a:p>
        <a:p>
          <a:pPr>
            <a:spcBef>
              <a:spcPts val="0"/>
            </a:spcBef>
            <a:spcAft>
              <a:spcPts val="0"/>
            </a:spcAft>
          </a:pPr>
          <a:r>
            <a:rPr lang="lv-LV" sz="1200">
              <a:latin typeface="Times New Roman" panose="02020603050405020304" pitchFamily="18" charset="0"/>
              <a:cs typeface="Times New Roman" panose="02020603050405020304" pitchFamily="18" charset="0"/>
            </a:rPr>
            <a:t>īstenošana</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3">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3">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
    <dgm:cxn modelId="{0DA3F433-D341-4C37-B38C-810D5E2A6DEE}" type="presOf" srcId="{A16BE098-7FFB-4CA4-A0F8-C33C314B06C6}" destId="{477AE2EB-16C6-4DDF-B8E8-260749502CBE}"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2EA5D655-88A1-43CD-9526-F295DB7FDC4A}" type="presOf" srcId="{C69BD29E-43E5-44BB-BFFE-EABB96D1F852}" destId="{3B5180AC-1F2E-443E-87BE-8445337E9DB2}"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 modelId="{04DEE4E5-54C8-43EE-ABCA-FA17C7EDCC75}" type="presParOf" srcId="{742CD35E-24E8-4AF8-8ED4-3DD4C1D57ACF}" destId="{205FF196-492B-4BD7-8355-0D798E63FA10}" srcOrd="1" destOrd="0" presId="urn:microsoft.com/office/officeart/2005/8/layout/default"/>
    <dgm:cxn modelId="{BE27E54C-AD4F-4472-A272-8FC3C6F3B7CE}" type="presParOf" srcId="{742CD35E-24E8-4AF8-8ED4-3DD4C1D57ACF}" destId="{477AE2EB-16C6-4DDF-B8E8-260749502CBE}" srcOrd="2" destOrd="0" presId="urn:microsoft.com/office/officeart/2005/8/layout/default"/>
    <dgm:cxn modelId="{9E0460EE-3668-4ECD-AB73-04A3D91D48D6}" type="presParOf" srcId="{742CD35E-24E8-4AF8-8ED4-3DD4C1D57ACF}" destId="{27D8A555-7D4A-4ED9-8923-67102952F2DF}" srcOrd="3" destOrd="0" presId="urn:microsoft.com/office/officeart/2005/8/layout/default"/>
    <dgm:cxn modelId="{897F4E5F-D4C4-4859-B007-09BCD73F3430}" type="presParOf" srcId="{742CD35E-24E8-4AF8-8ED4-3DD4C1D57ACF}" destId="{3B5180AC-1F2E-443E-87BE-8445337E9DB2}" srcOrd="4"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Būvniecības un mājokļu politikas īstenošana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 Iekšējā tirgus</a:t>
          </a:r>
        </a:p>
        <a:p>
          <a:pPr>
            <a:spcBef>
              <a:spcPts val="0"/>
            </a:spcBef>
            <a:spcAft>
              <a:spcPts val="0"/>
            </a:spcAft>
          </a:pPr>
          <a:r>
            <a:rPr lang="lv-LV" sz="1200">
              <a:latin typeface="Times New Roman" panose="02020603050405020304" pitchFamily="18" charset="0"/>
              <a:cs typeface="Times New Roman" panose="02020603050405020304" pitchFamily="18" charset="0"/>
            </a:rPr>
            <a:t>uzraudzība</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69BD29E-43E5-44BB-BFFE-EABB96D1F852}">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Oficiālās statistikas nodrošināšana</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3">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3">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
    <dgm:cxn modelId="{0DA3F433-D341-4C37-B38C-810D5E2A6DEE}" type="presOf" srcId="{A16BE098-7FFB-4CA4-A0F8-C33C314B06C6}" destId="{477AE2EB-16C6-4DDF-B8E8-260749502CBE}"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2EA5D655-88A1-43CD-9526-F295DB7FDC4A}" type="presOf" srcId="{C69BD29E-43E5-44BB-BFFE-EABB96D1F852}" destId="{3B5180AC-1F2E-443E-87BE-8445337E9DB2}"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 modelId="{04DEE4E5-54C8-43EE-ABCA-FA17C7EDCC75}" type="presParOf" srcId="{742CD35E-24E8-4AF8-8ED4-3DD4C1D57ACF}" destId="{205FF196-492B-4BD7-8355-0D798E63FA10}" srcOrd="1" destOrd="0" presId="urn:microsoft.com/office/officeart/2005/8/layout/default"/>
    <dgm:cxn modelId="{BE27E54C-AD4F-4472-A272-8FC3C6F3B7CE}" type="presParOf" srcId="{742CD35E-24E8-4AF8-8ED4-3DD4C1D57ACF}" destId="{477AE2EB-16C6-4DDF-B8E8-260749502CBE}" srcOrd="2" destOrd="0" presId="urn:microsoft.com/office/officeart/2005/8/layout/default"/>
    <dgm:cxn modelId="{9E0460EE-3668-4ECD-AB73-04A3D91D48D6}" type="presParOf" srcId="{742CD35E-24E8-4AF8-8ED4-3DD4C1D57ACF}" destId="{27D8A555-7D4A-4ED9-8923-67102952F2DF}" srcOrd="3" destOrd="0" presId="urn:microsoft.com/office/officeart/2005/8/layout/default"/>
    <dgm:cxn modelId="{897F4E5F-D4C4-4859-B007-09BCD73F3430}" type="presParOf" srcId="{742CD35E-24E8-4AF8-8ED4-3DD4C1D57ACF}" destId="{3B5180AC-1F2E-443E-87BE-8445337E9DB2}" srcOrd="4" destOrd="0" presId="urn:microsoft.com/office/officeart/2005/8/layout/default"/>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0" y="37271"/>
          <a:ext cx="1714499" cy="1028700"/>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Nozaru vadība un</a:t>
          </a:r>
        </a:p>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politikas plānošana</a:t>
          </a:r>
        </a:p>
      </dsp:txBody>
      <dsp:txXfrm>
        <a:off x="0" y="37271"/>
        <a:ext cx="1714499" cy="1028700"/>
      </dsp:txXfrm>
    </dsp:sp>
    <dsp:sp modelId="{477AE2EB-16C6-4DDF-B8E8-260749502CBE}">
      <dsp:nvSpPr>
        <dsp:cNvPr id="0" name=""/>
        <dsp:cNvSpPr/>
      </dsp:nvSpPr>
      <dsp:spPr>
        <a:xfrm>
          <a:off x="1885950" y="37271"/>
          <a:ext cx="1714499" cy="1028700"/>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 Uzņēmējdarbības</a:t>
          </a:r>
        </a:p>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konkurētspējas atbalsts</a:t>
          </a:r>
        </a:p>
      </dsp:txBody>
      <dsp:txXfrm>
        <a:off x="1885950" y="37271"/>
        <a:ext cx="1714499" cy="1028700"/>
      </dsp:txXfrm>
    </dsp:sp>
    <dsp:sp modelId="{3B5180AC-1F2E-443E-87BE-8445337E9DB2}">
      <dsp:nvSpPr>
        <dsp:cNvPr id="0" name=""/>
        <dsp:cNvSpPr/>
      </dsp:nvSpPr>
      <dsp:spPr>
        <a:xfrm>
          <a:off x="3771900" y="37271"/>
          <a:ext cx="1714499" cy="1028700"/>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Enerģētikas politikas</a:t>
          </a:r>
        </a:p>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īstenošana</a:t>
          </a:r>
        </a:p>
      </dsp:txBody>
      <dsp:txXfrm>
        <a:off x="3771900" y="37271"/>
        <a:ext cx="1714499" cy="10287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0" y="37271"/>
          <a:ext cx="1714499" cy="1028700"/>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Būvniecības un mājokļu politikas īstenošana</a:t>
          </a:r>
        </a:p>
      </dsp:txBody>
      <dsp:txXfrm>
        <a:off x="0" y="37271"/>
        <a:ext cx="1714499" cy="1028700"/>
      </dsp:txXfrm>
    </dsp:sp>
    <dsp:sp modelId="{477AE2EB-16C6-4DDF-B8E8-260749502CBE}">
      <dsp:nvSpPr>
        <dsp:cNvPr id="0" name=""/>
        <dsp:cNvSpPr/>
      </dsp:nvSpPr>
      <dsp:spPr>
        <a:xfrm>
          <a:off x="1885950" y="37271"/>
          <a:ext cx="1714499" cy="1028700"/>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 Iekšējā tirgus</a:t>
          </a:r>
        </a:p>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uzraudzība</a:t>
          </a:r>
        </a:p>
      </dsp:txBody>
      <dsp:txXfrm>
        <a:off x="1885950" y="37271"/>
        <a:ext cx="1714499" cy="1028700"/>
      </dsp:txXfrm>
    </dsp:sp>
    <dsp:sp modelId="{3B5180AC-1F2E-443E-87BE-8445337E9DB2}">
      <dsp:nvSpPr>
        <dsp:cNvPr id="0" name=""/>
        <dsp:cNvSpPr/>
      </dsp:nvSpPr>
      <dsp:spPr>
        <a:xfrm>
          <a:off x="3771900" y="37271"/>
          <a:ext cx="1714499" cy="1028700"/>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Oficiālās statistikas nodrošināšana</a:t>
          </a:r>
        </a:p>
      </dsp:txBody>
      <dsp:txXfrm>
        <a:off x="3771900" y="37271"/>
        <a:ext cx="1714499" cy="1028700"/>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86A8E-CFAB-41F5-924D-B2F8A5DD1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40</Pages>
  <Words>64539</Words>
  <Characters>36788</Characters>
  <Application>Microsoft Office Word</Application>
  <DocSecurity>0</DocSecurity>
  <Lines>306</Lines>
  <Paragraphs>202</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.3.nodaļa Izdevumu politikas virzienu un izdevumu atbilstoši funkcionālajām un ekonomiskajām kategorijām kopsavilkums</vt:lpstr>
    </vt:vector>
  </TitlesOfParts>
  <Company>Finanšu ministrija</Company>
  <LinksUpToDate>false</LinksUpToDate>
  <CharactersWithSpaces>101125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.3.nodaļa Izdevumu politikas virzienu un izdevumu atbilstoši funkcionālajām un ekonomiskajām kategorijām kopsavilkums</dc:title>
  <dc:subject>paskaidrojuma raksts</dc:subject>
  <dc:creator>dace.godina@fm.gov.lv</dc:creator>
  <dc:description>67083969
dace.godina@fm.gov.lv</dc:description>
  <cp:lastModifiedBy>Klinta Stafecka</cp:lastModifiedBy>
  <cp:revision>67</cp:revision>
  <cp:lastPrinted>2020-10-12T11:36:00Z</cp:lastPrinted>
  <dcterms:created xsi:type="dcterms:W3CDTF">2019-05-07T12:25:00Z</dcterms:created>
  <dcterms:modified xsi:type="dcterms:W3CDTF">2021-10-09T11:34:00Z</dcterms:modified>
</cp:coreProperties>
</file>