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62B6E" w14:textId="7CF3B551" w:rsidR="00116393" w:rsidRDefault="003126B6" w:rsidP="00BE15AF">
      <w:pPr>
        <w:pStyle w:val="H4"/>
        <w:spacing w:after="480"/>
      </w:pPr>
      <w:r w:rsidRPr="00EB6136">
        <w:t>16. Zemkopības ministrij</w:t>
      </w:r>
      <w:r w:rsidR="0083121A">
        <w:t>a</w:t>
      </w:r>
    </w:p>
    <w:p w14:paraId="59CF8D5D" w14:textId="609235F2" w:rsidR="00BE15AF" w:rsidRPr="002E65A5" w:rsidRDefault="00BE15AF" w:rsidP="00BE15AF">
      <w:pPr>
        <w:pStyle w:val="Funkcijasbold"/>
        <w:spacing w:after="0"/>
        <w:jc w:val="left"/>
      </w:pPr>
      <w:r w:rsidRPr="002E65A5">
        <w:rPr>
          <w:u w:val="single"/>
        </w:rPr>
        <w:t>Zemkopības ministrijas darbības jomas</w:t>
      </w:r>
      <w:r w:rsidRPr="002E65A5">
        <w:t>:</w:t>
      </w:r>
    </w:p>
    <w:p w14:paraId="0A6F1D4D" w14:textId="77777777" w:rsidR="00BE15AF" w:rsidRPr="002E65A5" w:rsidRDefault="00BE15AF" w:rsidP="00BE15AF">
      <w:pPr>
        <w:pStyle w:val="Funkcijasbold"/>
        <w:spacing w:after="0"/>
        <w:jc w:val="left"/>
      </w:pPr>
    </w:p>
    <w:p w14:paraId="63C3D7C1" w14:textId="77777777" w:rsidR="00BE15AF" w:rsidRPr="002E65A5" w:rsidRDefault="00BE15AF" w:rsidP="00BE15AF">
      <w:pPr>
        <w:pStyle w:val="Funkcijasbold"/>
        <w:spacing w:after="480"/>
        <w:jc w:val="left"/>
      </w:pPr>
      <w:r w:rsidRPr="002E65A5">
        <w:rPr>
          <w:noProof/>
          <w:lang w:eastAsia="lv-LV"/>
        </w:rPr>
        <w:drawing>
          <wp:inline distT="0" distB="0" distL="0" distR="0" wp14:anchorId="7AED5DF7" wp14:editId="7F3AC67C">
            <wp:extent cx="5653378" cy="2217420"/>
            <wp:effectExtent l="95250" t="38100" r="100330" b="87630"/>
            <wp:docPr id="1" name="Shē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B38FD93" w14:textId="77777777" w:rsidR="00BE15AF" w:rsidRPr="002E65A5" w:rsidRDefault="00BE15AF" w:rsidP="00BE15AF">
      <w:pPr>
        <w:pStyle w:val="Funkcijasbold"/>
        <w:spacing w:before="360"/>
        <w:rPr>
          <w:szCs w:val="24"/>
          <w:lang w:eastAsia="lv-LV"/>
        </w:rPr>
      </w:pPr>
      <w:r w:rsidRPr="002E65A5">
        <w:rPr>
          <w:szCs w:val="24"/>
          <w:u w:val="single"/>
          <w:lang w:eastAsia="lv-LV"/>
        </w:rPr>
        <w:t>Zemkopības ministrijas galvenie pasākumi 2022. gadā</w:t>
      </w:r>
      <w:r w:rsidRPr="002E65A5">
        <w:rPr>
          <w:szCs w:val="24"/>
          <w:lang w:eastAsia="lv-LV"/>
        </w:rPr>
        <w:t>:</w:t>
      </w:r>
    </w:p>
    <w:p w14:paraId="0464D0EA" w14:textId="77777777" w:rsidR="00BE15AF" w:rsidRPr="002E65A5" w:rsidRDefault="00BE15AF" w:rsidP="00BE15AF">
      <w:pPr>
        <w:pStyle w:val="Funkcijasbold"/>
        <w:numPr>
          <w:ilvl w:val="0"/>
          <w:numId w:val="11"/>
        </w:numPr>
        <w:spacing w:before="120"/>
        <w:ind w:left="1077" w:hanging="357"/>
        <w:rPr>
          <w:b w:val="0"/>
          <w:bCs w:val="0"/>
          <w:szCs w:val="24"/>
          <w:lang w:eastAsia="lv-LV"/>
        </w:rPr>
      </w:pPr>
      <w:bookmarkStart w:id="0" w:name="_Hlk60903324"/>
      <w:r w:rsidRPr="002E65A5">
        <w:rPr>
          <w:b w:val="0"/>
          <w:bCs w:val="0"/>
          <w:szCs w:val="24"/>
          <w:lang w:eastAsia="lv-LV"/>
        </w:rPr>
        <w:t>nodrošināt ES un valsts finansējuma pieejamību un atbalstu nozaru uzņēmējiem;</w:t>
      </w:r>
    </w:p>
    <w:bookmarkEnd w:id="0"/>
    <w:p w14:paraId="2AAF52B0" w14:textId="171116DE" w:rsidR="00BE15AF" w:rsidRPr="002A5C28" w:rsidRDefault="00BE15AF" w:rsidP="00BE15AF">
      <w:pPr>
        <w:pStyle w:val="Funkcijasbold"/>
        <w:numPr>
          <w:ilvl w:val="0"/>
          <w:numId w:val="11"/>
        </w:numPr>
        <w:spacing w:before="120"/>
        <w:ind w:left="1077" w:hanging="357"/>
        <w:rPr>
          <w:b w:val="0"/>
          <w:bCs w:val="0"/>
          <w:szCs w:val="24"/>
          <w:lang w:eastAsia="lv-LV"/>
        </w:rPr>
      </w:pPr>
      <w:r w:rsidRPr="002A5C28">
        <w:rPr>
          <w:b w:val="0"/>
          <w:bCs w:val="0"/>
          <w:szCs w:val="24"/>
          <w:lang w:eastAsia="lv-LV"/>
        </w:rPr>
        <w:t>virzīt Kopējās lauksaimniecības politikas Stratēģisko plānu 2023.</w:t>
      </w:r>
      <w:r w:rsidR="00945E26">
        <w:rPr>
          <w:b w:val="0"/>
          <w:bCs w:val="0"/>
          <w:szCs w:val="24"/>
          <w:lang w:eastAsia="lv-LV"/>
        </w:rPr>
        <w:t xml:space="preserve"> – </w:t>
      </w:r>
      <w:r w:rsidRPr="002A5C28">
        <w:rPr>
          <w:b w:val="0"/>
          <w:bCs w:val="0"/>
          <w:szCs w:val="24"/>
          <w:lang w:eastAsia="lv-LV"/>
        </w:rPr>
        <w:t xml:space="preserve">2027. gadam apstiprināšanai EK, </w:t>
      </w:r>
      <w:r w:rsidRPr="002A5C28">
        <w:rPr>
          <w:b w:val="0"/>
          <w:bCs w:val="0"/>
          <w:lang w:eastAsia="lv-LV"/>
        </w:rPr>
        <w:t>izstrādāt nacionālo likumdošanu</w:t>
      </w:r>
      <w:r>
        <w:rPr>
          <w:b w:val="0"/>
          <w:bCs w:val="0"/>
          <w:lang w:eastAsia="lv-LV"/>
        </w:rPr>
        <w:t xml:space="preserve"> </w:t>
      </w:r>
      <w:r w:rsidRPr="002A5C28">
        <w:rPr>
          <w:b w:val="0"/>
          <w:bCs w:val="0"/>
          <w:szCs w:val="24"/>
          <w:lang w:eastAsia="lv-LV"/>
        </w:rPr>
        <w:t xml:space="preserve">un papildus līdzfinansējuma pieprasīšana, lai </w:t>
      </w:r>
      <w:r w:rsidRPr="002A5C28">
        <w:rPr>
          <w:b w:val="0"/>
          <w:bCs w:val="0"/>
          <w:lang w:eastAsia="lv-LV"/>
        </w:rPr>
        <w:t>nodrošinātu taisnīgas</w:t>
      </w:r>
      <w:r w:rsidRPr="002A5C28">
        <w:rPr>
          <w:b w:val="0"/>
        </w:rPr>
        <w:t xml:space="preserve"> un </w:t>
      </w:r>
      <w:r w:rsidRPr="002A5C28">
        <w:rPr>
          <w:b w:val="0"/>
          <w:bCs w:val="0"/>
          <w:lang w:eastAsia="lv-LV"/>
        </w:rPr>
        <w:t>līdzsvarotas</w:t>
      </w:r>
      <w:r w:rsidRPr="002A5C28">
        <w:rPr>
          <w:b w:val="0"/>
        </w:rPr>
        <w:t xml:space="preserve"> Kopējās lauksaimniecības politikas Stratēģiskā plāna 2023.</w:t>
      </w:r>
      <w:r w:rsidR="00945E26" w:rsidRPr="00945E26">
        <w:rPr>
          <w:b w:val="0"/>
          <w:bCs w:val="0"/>
          <w:szCs w:val="24"/>
          <w:lang w:eastAsia="lv-LV"/>
        </w:rPr>
        <w:t xml:space="preserve"> </w:t>
      </w:r>
      <w:r w:rsidR="00945E26">
        <w:rPr>
          <w:b w:val="0"/>
          <w:bCs w:val="0"/>
          <w:szCs w:val="24"/>
          <w:lang w:eastAsia="lv-LV"/>
        </w:rPr>
        <w:t xml:space="preserve">– </w:t>
      </w:r>
      <w:r w:rsidRPr="002A5C28">
        <w:rPr>
          <w:b w:val="0"/>
        </w:rPr>
        <w:t xml:space="preserve">2027. </w:t>
      </w:r>
      <w:r w:rsidRPr="002A5C28">
        <w:rPr>
          <w:b w:val="0"/>
          <w:bCs w:val="0"/>
          <w:lang w:eastAsia="lv-LV"/>
        </w:rPr>
        <w:t>gadam ieviešanu</w:t>
      </w:r>
      <w:r w:rsidRPr="002A5C28">
        <w:rPr>
          <w:b w:val="0"/>
        </w:rPr>
        <w:t xml:space="preserve"> no 2023. gada</w:t>
      </w:r>
      <w:r w:rsidRPr="002A5C28">
        <w:rPr>
          <w:b w:val="0"/>
          <w:bCs w:val="0"/>
          <w:szCs w:val="24"/>
          <w:lang w:eastAsia="lv-LV"/>
        </w:rPr>
        <w:t>;</w:t>
      </w:r>
    </w:p>
    <w:p w14:paraId="2303EDD3"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veicināt augstu sabiedrības un dzīvnieku veselības aizsardzības līmeni, ievērojot “vienas veselības” pamatprincipus un sasniedzot Eiropas zaļā kursa mērķus atbilstoši stratēģijai “No lauka līdz galdam”, tai skaitā nodrošinot vietējo kvalitatīvu pārtikas produktu ražošanu un augstu dzīvnieku labturības prasību piemērošanas līmeni;</w:t>
      </w:r>
    </w:p>
    <w:p w14:paraId="68C780DB"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 xml:space="preserve">nodrošināt meža apsaimniekošanai priekšnoteikumus, kas palielinātu mežsaimniecības dzīvotspēju, meža </w:t>
      </w:r>
      <w:proofErr w:type="spellStart"/>
      <w:r w:rsidRPr="002E65A5">
        <w:rPr>
          <w:b w:val="0"/>
          <w:bCs w:val="0"/>
          <w:szCs w:val="24"/>
          <w:lang w:eastAsia="lv-LV"/>
        </w:rPr>
        <w:t>kapitālvērtības</w:t>
      </w:r>
      <w:proofErr w:type="spellEnd"/>
      <w:r w:rsidRPr="002E65A5">
        <w:rPr>
          <w:b w:val="0"/>
          <w:bCs w:val="0"/>
          <w:szCs w:val="24"/>
          <w:lang w:eastAsia="lv-LV"/>
        </w:rPr>
        <w:t xml:space="preserve"> pieaugumu un dotu ieguldījumu klimata politikas mērķu sasniegšanā;</w:t>
      </w:r>
    </w:p>
    <w:p w14:paraId="48A73D28"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turpināt īstenot ES tiešos maksājumus un skolas apgādes programmas ar augļiem, dārzeņiem un pienu Latvijā;</w:t>
      </w:r>
    </w:p>
    <w:p w14:paraId="52E1FB13"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veicināt vietējās izcelsmes pārtikas produktu lielāku pārstāvību zaļajos publiskajos iepirkumos;</w:t>
      </w:r>
    </w:p>
    <w:p w14:paraId="4269F60C"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nodrošināt zivju resursu ilgtspējīgu pārvaldību un zivsaimniecības konkurētspējas veicināšanu;</w:t>
      </w:r>
    </w:p>
    <w:p w14:paraId="761104A5" w14:textId="77777777" w:rsidR="00BE15AF" w:rsidRPr="002E65A5"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sekmēt meliorēto zemju ilgtspējīgu apsaimniekošanu, nodrošinot valsts meliorācijas sistēmu un melioratīvās kadastra informācijas uzturēšanu, t.sk. ES struktūrfondu projektu īstenošanu un plūdu risku samazināšanu;</w:t>
      </w:r>
    </w:p>
    <w:p w14:paraId="05EC296D" w14:textId="77777777" w:rsidR="00BE15AF" w:rsidRDefault="00BE15AF" w:rsidP="00BE15AF">
      <w:pPr>
        <w:pStyle w:val="Funkcijasbold"/>
        <w:numPr>
          <w:ilvl w:val="0"/>
          <w:numId w:val="11"/>
        </w:numPr>
        <w:spacing w:before="120"/>
        <w:ind w:left="1077" w:hanging="357"/>
        <w:rPr>
          <w:b w:val="0"/>
          <w:bCs w:val="0"/>
          <w:szCs w:val="24"/>
          <w:lang w:eastAsia="lv-LV"/>
        </w:rPr>
      </w:pPr>
      <w:r w:rsidRPr="002E65A5">
        <w:rPr>
          <w:b w:val="0"/>
          <w:bCs w:val="0"/>
          <w:szCs w:val="24"/>
          <w:lang w:eastAsia="lv-LV"/>
        </w:rPr>
        <w:t>sekmēt vienotu informācijas sistēmas izveidi par lauksaimniecības zemi, lai nodrošinātu informācijas pieejamību ilgtspējīgai augsnes apsaimniekošanai</w:t>
      </w:r>
      <w:r>
        <w:rPr>
          <w:b w:val="0"/>
          <w:bCs w:val="0"/>
          <w:szCs w:val="24"/>
          <w:lang w:eastAsia="lv-LV"/>
        </w:rPr>
        <w:t>;</w:t>
      </w:r>
    </w:p>
    <w:p w14:paraId="4FFDFB43" w14:textId="77777777" w:rsidR="00BE15AF" w:rsidRPr="002A5C28" w:rsidRDefault="00BE15AF" w:rsidP="00BE15AF">
      <w:pPr>
        <w:pStyle w:val="Funkcijasbold"/>
        <w:numPr>
          <w:ilvl w:val="0"/>
          <w:numId w:val="11"/>
        </w:numPr>
        <w:spacing w:before="120"/>
        <w:ind w:left="1077" w:hanging="357"/>
        <w:rPr>
          <w:b w:val="0"/>
          <w:bCs w:val="0"/>
          <w:szCs w:val="24"/>
          <w:lang w:eastAsia="lv-LV"/>
        </w:rPr>
      </w:pPr>
      <w:r w:rsidRPr="002A5C28">
        <w:rPr>
          <w:b w:val="0"/>
          <w:bCs w:val="0"/>
          <w:lang w:eastAsia="lv-LV"/>
        </w:rPr>
        <w:t xml:space="preserve">nozares institūciju materiāltehniskās bāzes pilnveidošana, nozīmīgi paaugstinot sniegto pakalpojumu kvalitāti, t.sk. nodrošinot informācijas sistēmu darbības </w:t>
      </w:r>
      <w:r w:rsidRPr="002A5C28">
        <w:rPr>
          <w:b w:val="0"/>
          <w:bCs w:val="0"/>
          <w:lang w:eastAsia="lv-LV"/>
        </w:rPr>
        <w:lastRenderedPageBreak/>
        <w:t>nepārtrauktību un atbilstību mūsdienu veiktspējas, drošības un savietojamības prasībām.</w:t>
      </w:r>
    </w:p>
    <w:p w14:paraId="5D9D09D0" w14:textId="77777777" w:rsidR="00BE15AF" w:rsidRPr="002E65A5" w:rsidRDefault="00BE15AF" w:rsidP="00945E26">
      <w:pPr>
        <w:pStyle w:val="Funkcijasbold"/>
        <w:spacing w:before="480" w:after="240"/>
        <w:jc w:val="center"/>
        <w:rPr>
          <w:b w:val="0"/>
          <w:szCs w:val="24"/>
          <w:lang w:eastAsia="lv-LV"/>
        </w:rPr>
      </w:pPr>
      <w:r>
        <w:rPr>
          <w:lang w:eastAsia="lv-LV"/>
        </w:rPr>
        <w:t>Zemkopības m</w:t>
      </w:r>
      <w:r w:rsidRPr="002E65A5">
        <w:rPr>
          <w:lang w:eastAsia="lv-LV"/>
        </w:rPr>
        <w:t>inistrijas kopējo izdevumu izmaiņas no 2020. līdz 2024. gadam</w:t>
      </w:r>
    </w:p>
    <w:p w14:paraId="6C8E4D8C" w14:textId="77777777" w:rsidR="00BE15AF" w:rsidRPr="002E65A5" w:rsidRDefault="00BE15AF" w:rsidP="00BE15AF">
      <w:pPr>
        <w:spacing w:after="0"/>
        <w:jc w:val="right"/>
        <w:rPr>
          <w:i/>
          <w:sz w:val="18"/>
          <w:szCs w:val="18"/>
        </w:rPr>
      </w:pPr>
      <w:proofErr w:type="spellStart"/>
      <w:r w:rsidRPr="002E65A5">
        <w:rPr>
          <w:i/>
          <w:sz w:val="18"/>
          <w:szCs w:val="18"/>
        </w:rPr>
        <w:t>Euro</w:t>
      </w:r>
      <w:proofErr w:type="spellEnd"/>
    </w:p>
    <w:p w14:paraId="2A41DDA9" w14:textId="77777777" w:rsidR="00BE15AF" w:rsidRDefault="00BE15AF" w:rsidP="00BE15AF">
      <w:pPr>
        <w:pStyle w:val="Tabuluvirsraksti"/>
        <w:spacing w:after="240"/>
        <w:rPr>
          <w:b/>
          <w:szCs w:val="24"/>
          <w:lang w:eastAsia="lv-LV"/>
        </w:rPr>
      </w:pPr>
      <w:bookmarkStart w:id="1" w:name="_Hlk83570793"/>
      <w:r>
        <w:rPr>
          <w:noProof/>
          <w:lang w:eastAsia="lv-LV"/>
        </w:rPr>
        <w:drawing>
          <wp:inline distT="0" distB="0" distL="0" distR="0" wp14:anchorId="0CDD89B2" wp14:editId="6638C67C">
            <wp:extent cx="5760085" cy="3676650"/>
            <wp:effectExtent l="0" t="0" r="1206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E16227" w14:textId="77777777" w:rsidR="00BE15AF" w:rsidRPr="002E65A5" w:rsidRDefault="00BE15AF" w:rsidP="00945E26">
      <w:pPr>
        <w:pStyle w:val="Tabuluvirsraksti"/>
        <w:spacing w:before="480" w:after="240"/>
        <w:rPr>
          <w:b/>
          <w:szCs w:val="24"/>
          <w:lang w:eastAsia="lv-LV"/>
        </w:rPr>
      </w:pPr>
      <w:r w:rsidRPr="002E65A5">
        <w:rPr>
          <w:b/>
          <w:szCs w:val="24"/>
          <w:lang w:eastAsia="lv-LV"/>
        </w:rPr>
        <w:t>Vidējais amata vietu skaits no 2020. līdz 2024. gadam</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9"/>
        <w:gridCol w:w="1252"/>
        <w:gridCol w:w="1252"/>
        <w:gridCol w:w="1252"/>
        <w:gridCol w:w="1252"/>
        <w:gridCol w:w="1252"/>
      </w:tblGrid>
      <w:tr w:rsidR="00BE15AF" w:rsidRPr="002E65A5" w14:paraId="33807E8B" w14:textId="77777777" w:rsidTr="006D313F">
        <w:trPr>
          <w:trHeight w:val="425"/>
          <w:tblHeader/>
          <w:jc w:val="center"/>
        </w:trPr>
        <w:tc>
          <w:tcPr>
            <w:tcW w:w="2949" w:type="dxa"/>
            <w:shd w:val="clear" w:color="auto" w:fill="auto"/>
          </w:tcPr>
          <w:p w14:paraId="507F5021" w14:textId="77777777" w:rsidR="00BE15AF" w:rsidRPr="002E65A5" w:rsidRDefault="00BE15AF" w:rsidP="006D313F">
            <w:pPr>
              <w:pStyle w:val="tabteksts"/>
              <w:jc w:val="center"/>
            </w:pPr>
          </w:p>
        </w:tc>
        <w:tc>
          <w:tcPr>
            <w:tcW w:w="1252" w:type="dxa"/>
            <w:shd w:val="clear" w:color="auto" w:fill="auto"/>
          </w:tcPr>
          <w:p w14:paraId="3F31D349" w14:textId="77777777" w:rsidR="00BE15AF" w:rsidRPr="002E65A5" w:rsidRDefault="00BE15AF" w:rsidP="006D313F">
            <w:pPr>
              <w:pStyle w:val="tabteksts"/>
              <w:jc w:val="center"/>
              <w:rPr>
                <w:lang w:eastAsia="lv-LV"/>
              </w:rPr>
            </w:pPr>
            <w:r w:rsidRPr="002E65A5">
              <w:rPr>
                <w:szCs w:val="18"/>
                <w:lang w:eastAsia="lv-LV"/>
              </w:rPr>
              <w:t>2020. gads</w:t>
            </w:r>
            <w:r w:rsidRPr="002E65A5">
              <w:rPr>
                <w:szCs w:val="18"/>
                <w:lang w:eastAsia="lv-LV"/>
              </w:rPr>
              <w:br/>
              <w:t>(izpilde)</w:t>
            </w:r>
          </w:p>
        </w:tc>
        <w:tc>
          <w:tcPr>
            <w:tcW w:w="1252" w:type="dxa"/>
            <w:shd w:val="clear" w:color="auto" w:fill="auto"/>
          </w:tcPr>
          <w:p w14:paraId="7583746D" w14:textId="77777777" w:rsidR="00BE15AF" w:rsidRPr="002E65A5" w:rsidRDefault="00BE15AF" w:rsidP="006D313F">
            <w:pPr>
              <w:pStyle w:val="tabteksts"/>
              <w:jc w:val="center"/>
              <w:rPr>
                <w:lang w:eastAsia="lv-LV"/>
              </w:rPr>
            </w:pPr>
            <w:r w:rsidRPr="002E65A5">
              <w:rPr>
                <w:lang w:eastAsia="lv-LV"/>
              </w:rPr>
              <w:t>2021. gada plāns</w:t>
            </w:r>
          </w:p>
        </w:tc>
        <w:tc>
          <w:tcPr>
            <w:tcW w:w="1252" w:type="dxa"/>
            <w:shd w:val="clear" w:color="auto" w:fill="auto"/>
          </w:tcPr>
          <w:p w14:paraId="4F1682CA" w14:textId="77777777" w:rsidR="00BE15AF" w:rsidRPr="002E65A5" w:rsidRDefault="00BE15AF" w:rsidP="006D313F">
            <w:pPr>
              <w:pStyle w:val="tabteksts"/>
              <w:jc w:val="center"/>
              <w:rPr>
                <w:lang w:eastAsia="lv-LV"/>
              </w:rPr>
            </w:pPr>
            <w:r w:rsidRPr="002E65A5">
              <w:rPr>
                <w:szCs w:val="18"/>
                <w:lang w:eastAsia="lv-LV"/>
              </w:rPr>
              <w:t xml:space="preserve">2022. gada </w:t>
            </w:r>
          </w:p>
          <w:p w14:paraId="2DA46FB4" w14:textId="77777777" w:rsidR="00BE15AF" w:rsidRPr="002E65A5" w:rsidRDefault="00BE15AF" w:rsidP="006D313F">
            <w:pPr>
              <w:pStyle w:val="tabteksts"/>
              <w:jc w:val="center"/>
              <w:rPr>
                <w:lang w:eastAsia="lv-LV"/>
              </w:rPr>
            </w:pPr>
            <w:r w:rsidRPr="002E65A5">
              <w:rPr>
                <w:lang w:eastAsia="lv-LV"/>
              </w:rPr>
              <w:t>projekts</w:t>
            </w:r>
          </w:p>
        </w:tc>
        <w:tc>
          <w:tcPr>
            <w:tcW w:w="1252" w:type="dxa"/>
            <w:shd w:val="clear" w:color="auto" w:fill="auto"/>
          </w:tcPr>
          <w:p w14:paraId="185E0A95" w14:textId="77777777" w:rsidR="00BE15AF" w:rsidRPr="002E65A5" w:rsidRDefault="00BE15AF" w:rsidP="006D313F">
            <w:pPr>
              <w:pStyle w:val="tabteksts"/>
              <w:jc w:val="center"/>
              <w:rPr>
                <w:lang w:eastAsia="lv-LV"/>
              </w:rPr>
            </w:pPr>
            <w:r w:rsidRPr="002E65A5">
              <w:rPr>
                <w:szCs w:val="18"/>
                <w:lang w:eastAsia="lv-LV"/>
              </w:rPr>
              <w:t xml:space="preserve">2023. gada </w:t>
            </w:r>
            <w:r w:rsidRPr="002E65A5">
              <w:rPr>
                <w:lang w:eastAsia="lv-LV"/>
              </w:rPr>
              <w:t>prognoze</w:t>
            </w:r>
          </w:p>
        </w:tc>
        <w:tc>
          <w:tcPr>
            <w:tcW w:w="1252" w:type="dxa"/>
            <w:shd w:val="clear" w:color="auto" w:fill="auto"/>
          </w:tcPr>
          <w:p w14:paraId="6AC8C6D3" w14:textId="77777777" w:rsidR="00BE15AF" w:rsidRPr="002E65A5" w:rsidRDefault="00BE15AF" w:rsidP="006D313F">
            <w:pPr>
              <w:pStyle w:val="tabteksts"/>
              <w:jc w:val="center"/>
              <w:rPr>
                <w:lang w:eastAsia="lv-LV"/>
              </w:rPr>
            </w:pPr>
            <w:r w:rsidRPr="002E65A5">
              <w:rPr>
                <w:szCs w:val="18"/>
                <w:lang w:eastAsia="lv-LV"/>
              </w:rPr>
              <w:t xml:space="preserve">2024. gada </w:t>
            </w:r>
            <w:r w:rsidRPr="002E65A5">
              <w:rPr>
                <w:lang w:eastAsia="lv-LV"/>
              </w:rPr>
              <w:t>prognoze</w:t>
            </w:r>
          </w:p>
        </w:tc>
      </w:tr>
      <w:tr w:rsidR="00BE15AF" w:rsidRPr="002E65A5" w14:paraId="3EC14C0F" w14:textId="77777777" w:rsidTr="006D313F">
        <w:trPr>
          <w:trHeight w:val="70"/>
          <w:jc w:val="center"/>
        </w:trPr>
        <w:tc>
          <w:tcPr>
            <w:tcW w:w="2949" w:type="dxa"/>
            <w:shd w:val="clear" w:color="auto" w:fill="D9D9D9" w:themeFill="background1" w:themeFillShade="D9"/>
          </w:tcPr>
          <w:p w14:paraId="638377EE" w14:textId="77777777" w:rsidR="00BE15AF" w:rsidRPr="002E65A5" w:rsidRDefault="00BE15AF" w:rsidP="006D313F">
            <w:pPr>
              <w:pStyle w:val="tabteksts"/>
            </w:pPr>
            <w:r w:rsidRPr="002E65A5">
              <w:t>Vidējais amata vietu skaits gadā</w:t>
            </w:r>
            <w:r w:rsidRPr="002E65A5">
              <w:rPr>
                <w:szCs w:val="18"/>
                <w:vertAlign w:val="superscript"/>
              </w:rPr>
              <w:t>1</w:t>
            </w:r>
          </w:p>
        </w:tc>
        <w:tc>
          <w:tcPr>
            <w:tcW w:w="1252" w:type="dxa"/>
            <w:shd w:val="clear" w:color="auto" w:fill="D9D9D9" w:themeFill="background1" w:themeFillShade="D9"/>
          </w:tcPr>
          <w:p w14:paraId="459CD2B5" w14:textId="77777777" w:rsidR="00BE15AF" w:rsidRPr="002E65A5" w:rsidRDefault="00BE15AF" w:rsidP="006D313F">
            <w:pPr>
              <w:pStyle w:val="tabteksts"/>
              <w:jc w:val="right"/>
            </w:pPr>
            <w:r w:rsidRPr="002E65A5">
              <w:t>2 492</w:t>
            </w:r>
          </w:p>
        </w:tc>
        <w:tc>
          <w:tcPr>
            <w:tcW w:w="1252" w:type="dxa"/>
            <w:shd w:val="clear" w:color="auto" w:fill="D9D9D9" w:themeFill="background1" w:themeFillShade="D9"/>
          </w:tcPr>
          <w:p w14:paraId="2C4C3D27" w14:textId="77777777" w:rsidR="00BE15AF" w:rsidRPr="002E65A5" w:rsidRDefault="00BE15AF" w:rsidP="006D313F">
            <w:pPr>
              <w:pStyle w:val="tabteksts"/>
              <w:jc w:val="right"/>
            </w:pPr>
            <w:r w:rsidRPr="002E65A5">
              <w:t>2 602</w:t>
            </w:r>
          </w:p>
        </w:tc>
        <w:tc>
          <w:tcPr>
            <w:tcW w:w="1252" w:type="dxa"/>
            <w:shd w:val="clear" w:color="auto" w:fill="D9D9D9" w:themeFill="background1" w:themeFillShade="D9"/>
          </w:tcPr>
          <w:p w14:paraId="03D2BB04" w14:textId="77777777" w:rsidR="00BE15AF" w:rsidRPr="002E65A5" w:rsidRDefault="00BE15AF" w:rsidP="006D313F">
            <w:pPr>
              <w:pStyle w:val="tabteksts"/>
              <w:jc w:val="right"/>
            </w:pPr>
            <w:r w:rsidRPr="002E65A5">
              <w:t>2 6</w:t>
            </w:r>
            <w:r>
              <w:t>20</w:t>
            </w:r>
          </w:p>
        </w:tc>
        <w:tc>
          <w:tcPr>
            <w:tcW w:w="1252" w:type="dxa"/>
            <w:shd w:val="clear" w:color="auto" w:fill="D9D9D9" w:themeFill="background1" w:themeFillShade="D9"/>
          </w:tcPr>
          <w:p w14:paraId="465D449F" w14:textId="77777777" w:rsidR="00BE15AF" w:rsidRPr="002E65A5" w:rsidRDefault="00BE15AF" w:rsidP="006D313F">
            <w:pPr>
              <w:pStyle w:val="tabteksts"/>
              <w:jc w:val="right"/>
            </w:pPr>
            <w:r w:rsidRPr="002E65A5">
              <w:t>2 6</w:t>
            </w:r>
            <w:r>
              <w:t>20</w:t>
            </w:r>
          </w:p>
        </w:tc>
        <w:tc>
          <w:tcPr>
            <w:tcW w:w="1252" w:type="dxa"/>
            <w:shd w:val="clear" w:color="auto" w:fill="D9D9D9" w:themeFill="background1" w:themeFillShade="D9"/>
          </w:tcPr>
          <w:p w14:paraId="031E5C23" w14:textId="77777777" w:rsidR="00BE15AF" w:rsidRPr="002E65A5" w:rsidRDefault="00BE15AF" w:rsidP="006D313F">
            <w:pPr>
              <w:pStyle w:val="tabteksts"/>
              <w:jc w:val="right"/>
            </w:pPr>
            <w:r w:rsidRPr="002E65A5">
              <w:t>2 6</w:t>
            </w:r>
            <w:r>
              <w:t>20</w:t>
            </w:r>
          </w:p>
        </w:tc>
      </w:tr>
      <w:tr w:rsidR="00BE15AF" w:rsidRPr="002E65A5" w14:paraId="5B30ABCF" w14:textId="77777777" w:rsidTr="006D313F">
        <w:trPr>
          <w:trHeight w:val="142"/>
          <w:jc w:val="center"/>
        </w:trPr>
        <w:tc>
          <w:tcPr>
            <w:tcW w:w="9209" w:type="dxa"/>
            <w:gridSpan w:val="6"/>
          </w:tcPr>
          <w:p w14:paraId="188FAEC6" w14:textId="77777777" w:rsidR="00BE15AF" w:rsidRPr="002E65A5" w:rsidRDefault="00BE15AF" w:rsidP="006D313F">
            <w:pPr>
              <w:pStyle w:val="tabteksts"/>
            </w:pPr>
            <w:r w:rsidRPr="002E65A5">
              <w:rPr>
                <w:i/>
              </w:rPr>
              <w:t>Tajā skaitā:</w:t>
            </w:r>
          </w:p>
        </w:tc>
      </w:tr>
      <w:tr w:rsidR="00BE15AF" w:rsidRPr="002E65A5" w14:paraId="1A1D50D7" w14:textId="77777777" w:rsidTr="006D313F">
        <w:trPr>
          <w:trHeight w:val="142"/>
          <w:jc w:val="center"/>
        </w:trPr>
        <w:tc>
          <w:tcPr>
            <w:tcW w:w="9209" w:type="dxa"/>
            <w:gridSpan w:val="6"/>
          </w:tcPr>
          <w:p w14:paraId="753C01C8" w14:textId="77777777" w:rsidR="00BE15AF" w:rsidRPr="002E65A5" w:rsidRDefault="00BE15AF" w:rsidP="006D313F">
            <w:pPr>
              <w:pStyle w:val="tabteksts"/>
              <w:ind w:firstLine="313"/>
            </w:pPr>
            <w:r w:rsidRPr="002E65A5">
              <w:rPr>
                <w:i/>
              </w:rPr>
              <w:t>Valsts pamatfunkciju īstenošana</w:t>
            </w:r>
          </w:p>
        </w:tc>
      </w:tr>
      <w:tr w:rsidR="00BE15AF" w:rsidRPr="002E65A5" w14:paraId="0F914371" w14:textId="77777777" w:rsidTr="006D313F">
        <w:trPr>
          <w:trHeight w:val="70"/>
          <w:jc w:val="center"/>
        </w:trPr>
        <w:tc>
          <w:tcPr>
            <w:tcW w:w="2949" w:type="dxa"/>
            <w:shd w:val="clear" w:color="auto" w:fill="F2F2F2" w:themeFill="background1" w:themeFillShade="F2"/>
          </w:tcPr>
          <w:p w14:paraId="71B31341" w14:textId="77777777" w:rsidR="00BE15AF" w:rsidRPr="002E65A5" w:rsidRDefault="00BE15AF" w:rsidP="006D313F">
            <w:pPr>
              <w:pStyle w:val="tabteksts"/>
              <w:rPr>
                <w:lang w:eastAsia="lv-LV"/>
              </w:rPr>
            </w:pPr>
            <w:r w:rsidRPr="002E65A5">
              <w:t>Vidējais amata vietu skaits gadā</w:t>
            </w:r>
          </w:p>
        </w:tc>
        <w:tc>
          <w:tcPr>
            <w:tcW w:w="1252" w:type="dxa"/>
            <w:shd w:val="clear" w:color="auto" w:fill="F2F2F2" w:themeFill="background1" w:themeFillShade="F2"/>
          </w:tcPr>
          <w:p w14:paraId="7DF6ABEE" w14:textId="77777777" w:rsidR="00BE15AF" w:rsidRPr="002E65A5" w:rsidRDefault="00BE15AF" w:rsidP="006D313F">
            <w:pPr>
              <w:pStyle w:val="tabteksts"/>
              <w:jc w:val="right"/>
            </w:pPr>
            <w:r w:rsidRPr="002E65A5">
              <w:t>2 211</w:t>
            </w:r>
          </w:p>
        </w:tc>
        <w:tc>
          <w:tcPr>
            <w:tcW w:w="1252" w:type="dxa"/>
            <w:shd w:val="clear" w:color="auto" w:fill="F2F2F2" w:themeFill="background1" w:themeFillShade="F2"/>
          </w:tcPr>
          <w:p w14:paraId="7B2ECB75" w14:textId="77777777" w:rsidR="00BE15AF" w:rsidRPr="002E65A5" w:rsidRDefault="00BE15AF" w:rsidP="006D313F">
            <w:pPr>
              <w:pStyle w:val="tabteksts"/>
              <w:jc w:val="right"/>
            </w:pPr>
            <w:r w:rsidRPr="002E65A5">
              <w:t>2 309</w:t>
            </w:r>
          </w:p>
        </w:tc>
        <w:tc>
          <w:tcPr>
            <w:tcW w:w="1252" w:type="dxa"/>
            <w:shd w:val="clear" w:color="auto" w:fill="F2F2F2" w:themeFill="background1" w:themeFillShade="F2"/>
          </w:tcPr>
          <w:p w14:paraId="4D404D66" w14:textId="77777777" w:rsidR="00BE15AF" w:rsidRPr="002E65A5" w:rsidRDefault="00BE15AF" w:rsidP="006D313F">
            <w:pPr>
              <w:pStyle w:val="tabteksts"/>
              <w:jc w:val="right"/>
            </w:pPr>
            <w:r>
              <w:t>2 296</w:t>
            </w:r>
          </w:p>
        </w:tc>
        <w:tc>
          <w:tcPr>
            <w:tcW w:w="1252" w:type="dxa"/>
            <w:shd w:val="clear" w:color="auto" w:fill="F2F2F2" w:themeFill="background1" w:themeFillShade="F2"/>
          </w:tcPr>
          <w:p w14:paraId="36E632AC" w14:textId="77777777" w:rsidR="00BE15AF" w:rsidRPr="002E65A5" w:rsidRDefault="00BE15AF" w:rsidP="006D313F">
            <w:pPr>
              <w:pStyle w:val="tabteksts"/>
              <w:jc w:val="right"/>
            </w:pPr>
            <w:r w:rsidRPr="002E65A5">
              <w:t xml:space="preserve">2 </w:t>
            </w:r>
            <w:r>
              <w:t>296</w:t>
            </w:r>
          </w:p>
        </w:tc>
        <w:tc>
          <w:tcPr>
            <w:tcW w:w="1252" w:type="dxa"/>
            <w:shd w:val="clear" w:color="auto" w:fill="F2F2F2" w:themeFill="background1" w:themeFillShade="F2"/>
          </w:tcPr>
          <w:p w14:paraId="3832CA8D" w14:textId="77777777" w:rsidR="00BE15AF" w:rsidRPr="002E65A5" w:rsidRDefault="00BE15AF" w:rsidP="006D313F">
            <w:pPr>
              <w:pStyle w:val="tabteksts"/>
              <w:jc w:val="right"/>
            </w:pPr>
            <w:r w:rsidRPr="002E65A5">
              <w:t xml:space="preserve">2 </w:t>
            </w:r>
            <w:r>
              <w:t>296</w:t>
            </w:r>
          </w:p>
        </w:tc>
      </w:tr>
      <w:tr w:rsidR="00BE15AF" w:rsidRPr="002E65A5" w14:paraId="4D89F7D4" w14:textId="77777777" w:rsidTr="006D313F">
        <w:trPr>
          <w:trHeight w:val="207"/>
          <w:jc w:val="center"/>
        </w:trPr>
        <w:tc>
          <w:tcPr>
            <w:tcW w:w="9209" w:type="dxa"/>
            <w:gridSpan w:val="6"/>
          </w:tcPr>
          <w:p w14:paraId="52D4ECB7" w14:textId="77777777" w:rsidR="00BE15AF" w:rsidRPr="002E65A5" w:rsidRDefault="00BE15AF" w:rsidP="006D313F">
            <w:pPr>
              <w:pStyle w:val="tabteksts"/>
              <w:ind w:firstLine="313"/>
            </w:pPr>
            <w:r w:rsidRPr="002E65A5">
              <w:rPr>
                <w:i/>
              </w:rPr>
              <w:t>ES politiku instrumentu un pārējās ĀFP līdzfinansēto un finansēto projektu un pasākumu īstenošana</w:t>
            </w:r>
          </w:p>
        </w:tc>
      </w:tr>
      <w:tr w:rsidR="00BE15AF" w:rsidRPr="002E65A5" w14:paraId="0B6CDAA5" w14:textId="77777777" w:rsidTr="006D313F">
        <w:trPr>
          <w:trHeight w:val="70"/>
          <w:jc w:val="center"/>
        </w:trPr>
        <w:tc>
          <w:tcPr>
            <w:tcW w:w="2949" w:type="dxa"/>
            <w:shd w:val="clear" w:color="auto" w:fill="F2F2F2" w:themeFill="background1" w:themeFillShade="F2"/>
          </w:tcPr>
          <w:p w14:paraId="40F56791" w14:textId="77777777" w:rsidR="00BE15AF" w:rsidRPr="002E65A5" w:rsidRDefault="00BE15AF" w:rsidP="006D313F">
            <w:pPr>
              <w:pStyle w:val="tabteksts"/>
              <w:rPr>
                <w:vertAlign w:val="superscript"/>
              </w:rPr>
            </w:pPr>
            <w:r w:rsidRPr="002E65A5">
              <w:t>Vidējais amata vietu skaits gadā</w:t>
            </w:r>
          </w:p>
        </w:tc>
        <w:tc>
          <w:tcPr>
            <w:tcW w:w="1252" w:type="dxa"/>
            <w:shd w:val="clear" w:color="auto" w:fill="F2F2F2" w:themeFill="background1" w:themeFillShade="F2"/>
          </w:tcPr>
          <w:p w14:paraId="21930091" w14:textId="77777777" w:rsidR="00BE15AF" w:rsidRPr="002E65A5" w:rsidRDefault="00BE15AF" w:rsidP="006D313F">
            <w:pPr>
              <w:pStyle w:val="tabteksts"/>
              <w:jc w:val="right"/>
            </w:pPr>
            <w:r w:rsidRPr="002E65A5">
              <w:t>281</w:t>
            </w:r>
          </w:p>
        </w:tc>
        <w:tc>
          <w:tcPr>
            <w:tcW w:w="1252" w:type="dxa"/>
            <w:shd w:val="clear" w:color="auto" w:fill="F2F2F2" w:themeFill="background1" w:themeFillShade="F2"/>
          </w:tcPr>
          <w:p w14:paraId="1F897AD1" w14:textId="77777777" w:rsidR="00BE15AF" w:rsidRPr="002E65A5" w:rsidRDefault="00BE15AF" w:rsidP="006D313F">
            <w:pPr>
              <w:pStyle w:val="tabteksts"/>
              <w:jc w:val="right"/>
            </w:pPr>
            <w:r w:rsidRPr="002E65A5">
              <w:t>293</w:t>
            </w:r>
          </w:p>
        </w:tc>
        <w:tc>
          <w:tcPr>
            <w:tcW w:w="1252" w:type="dxa"/>
            <w:shd w:val="clear" w:color="auto" w:fill="F2F2F2" w:themeFill="background1" w:themeFillShade="F2"/>
          </w:tcPr>
          <w:p w14:paraId="783969FB" w14:textId="77777777" w:rsidR="00BE15AF" w:rsidRPr="002E65A5" w:rsidRDefault="00BE15AF" w:rsidP="006D313F">
            <w:pPr>
              <w:pStyle w:val="tabteksts"/>
              <w:jc w:val="right"/>
            </w:pPr>
            <w:r w:rsidRPr="002E65A5">
              <w:t>32</w:t>
            </w:r>
            <w:r>
              <w:t>4</w:t>
            </w:r>
          </w:p>
        </w:tc>
        <w:tc>
          <w:tcPr>
            <w:tcW w:w="1252" w:type="dxa"/>
            <w:shd w:val="clear" w:color="auto" w:fill="F2F2F2" w:themeFill="background1" w:themeFillShade="F2"/>
          </w:tcPr>
          <w:p w14:paraId="4DA3BC04" w14:textId="77777777" w:rsidR="00BE15AF" w:rsidRPr="002E65A5" w:rsidRDefault="00BE15AF" w:rsidP="006D313F">
            <w:pPr>
              <w:pStyle w:val="tabteksts"/>
              <w:jc w:val="right"/>
            </w:pPr>
            <w:r w:rsidRPr="002E65A5">
              <w:t>32</w:t>
            </w:r>
            <w:r>
              <w:t>4</w:t>
            </w:r>
          </w:p>
        </w:tc>
        <w:tc>
          <w:tcPr>
            <w:tcW w:w="1252" w:type="dxa"/>
            <w:shd w:val="clear" w:color="auto" w:fill="F2F2F2" w:themeFill="background1" w:themeFillShade="F2"/>
          </w:tcPr>
          <w:p w14:paraId="1D70CCC8" w14:textId="77777777" w:rsidR="00BE15AF" w:rsidRPr="002E65A5" w:rsidRDefault="00BE15AF" w:rsidP="006D313F">
            <w:pPr>
              <w:pStyle w:val="tabteksts"/>
              <w:jc w:val="right"/>
            </w:pPr>
            <w:r w:rsidRPr="002E65A5">
              <w:t>32</w:t>
            </w:r>
            <w:r>
              <w:t>4</w:t>
            </w:r>
          </w:p>
        </w:tc>
      </w:tr>
    </w:tbl>
    <w:p w14:paraId="6A0C9214" w14:textId="77777777" w:rsidR="00BE15AF" w:rsidRPr="002E65A5" w:rsidRDefault="00BE15AF" w:rsidP="00945E26">
      <w:pPr>
        <w:pStyle w:val="Tabuluvirsraksti"/>
        <w:spacing w:after="0"/>
        <w:ind w:firstLine="425"/>
        <w:jc w:val="both"/>
        <w:rPr>
          <w:i/>
          <w:sz w:val="18"/>
          <w:szCs w:val="18"/>
          <w:lang w:eastAsia="lv-LV"/>
        </w:rPr>
      </w:pPr>
      <w:r w:rsidRPr="002E65A5">
        <w:rPr>
          <w:sz w:val="18"/>
          <w:szCs w:val="18"/>
        </w:rPr>
        <w:t>Piezīmes.</w:t>
      </w:r>
    </w:p>
    <w:p w14:paraId="7F4CF48F" w14:textId="3EE89D05" w:rsidR="00BE15AF" w:rsidRPr="002E65A5" w:rsidRDefault="00BE15AF" w:rsidP="00945E26">
      <w:pPr>
        <w:pStyle w:val="CommentText"/>
        <w:spacing w:after="0"/>
        <w:ind w:firstLine="425"/>
        <w:rPr>
          <w:sz w:val="18"/>
          <w:szCs w:val="18"/>
        </w:rPr>
      </w:pPr>
      <w:r w:rsidRPr="002E65A5">
        <w:rPr>
          <w:sz w:val="18"/>
          <w:szCs w:val="18"/>
          <w:vertAlign w:val="superscript"/>
        </w:rPr>
        <w:t>1</w:t>
      </w:r>
      <w:r w:rsidRPr="002E65A5">
        <w:rPr>
          <w:sz w:val="18"/>
          <w:szCs w:val="18"/>
        </w:rPr>
        <w:t xml:space="preserve"> Sākot ar 2022. gadu un turpmāk</w:t>
      </w:r>
      <w:r w:rsidR="00945E26">
        <w:rPr>
          <w:sz w:val="18"/>
          <w:szCs w:val="18"/>
        </w:rPr>
        <w:t>,</w:t>
      </w:r>
      <w:r w:rsidRPr="002E65A5">
        <w:rPr>
          <w:sz w:val="18"/>
          <w:szCs w:val="18"/>
        </w:rPr>
        <w:t xml:space="preserve"> plānotas 18 amata vietu izmaiņas: 13 amata vietas samazinātas </w:t>
      </w:r>
      <w:r>
        <w:rPr>
          <w:sz w:val="18"/>
          <w:szCs w:val="18"/>
        </w:rPr>
        <w:t>Lauku atbalsta dienestā,</w:t>
      </w:r>
      <w:r w:rsidRPr="002E65A5">
        <w:rPr>
          <w:sz w:val="18"/>
          <w:szCs w:val="18"/>
        </w:rPr>
        <w:t xml:space="preserve"> 31 amata vieta ir pārcelta no iepriekšējā plānošanas perioda apakšprogrammas 66.20.00 “Tehniskā palīdzība Eiropas Jūrlietu un zivsaimniecības fonda (EJZF) apgūšanai (2014</w:t>
      </w:r>
      <w:r w:rsidR="00945E26">
        <w:rPr>
          <w:i/>
          <w:sz w:val="18"/>
          <w:szCs w:val="18"/>
          <w:lang w:eastAsia="lv-LV"/>
        </w:rPr>
        <w:t>-</w:t>
      </w:r>
      <w:r w:rsidRPr="002E65A5">
        <w:rPr>
          <w:sz w:val="18"/>
          <w:szCs w:val="18"/>
        </w:rPr>
        <w:t xml:space="preserve">2020)”, </w:t>
      </w:r>
      <w:r>
        <w:rPr>
          <w:sz w:val="18"/>
          <w:szCs w:val="18"/>
        </w:rPr>
        <w:t>jo 2021.</w:t>
      </w:r>
      <w:r w:rsidR="00945E26">
        <w:rPr>
          <w:sz w:val="18"/>
          <w:szCs w:val="18"/>
        </w:rPr>
        <w:t xml:space="preserve"> </w:t>
      </w:r>
      <w:r>
        <w:rPr>
          <w:sz w:val="18"/>
          <w:szCs w:val="18"/>
        </w:rPr>
        <w:t>gada plānā uz 1. janvāri EJZF TP nebija finansējuma</w:t>
      </w:r>
      <w:r w:rsidRPr="002E65A5">
        <w:rPr>
          <w:sz w:val="18"/>
          <w:szCs w:val="18"/>
        </w:rPr>
        <w:t>.</w:t>
      </w:r>
      <w:r>
        <w:rPr>
          <w:szCs w:val="18"/>
          <w:vertAlign w:val="superscript"/>
        </w:rPr>
        <w:t xml:space="preserve"> </w:t>
      </w:r>
      <w:r w:rsidRPr="002E65A5">
        <w:rPr>
          <w:sz w:val="18"/>
          <w:szCs w:val="18"/>
        </w:rPr>
        <w:t>Amata vietu izmaiņas skatīt tālāk konkrēt</w:t>
      </w:r>
      <w:r>
        <w:rPr>
          <w:sz w:val="18"/>
          <w:szCs w:val="18"/>
        </w:rPr>
        <w:t>a</w:t>
      </w:r>
      <w:r w:rsidRPr="002E65A5">
        <w:rPr>
          <w:sz w:val="18"/>
          <w:szCs w:val="18"/>
        </w:rPr>
        <w:t>jā</w:t>
      </w:r>
      <w:r>
        <w:rPr>
          <w:sz w:val="18"/>
          <w:szCs w:val="18"/>
        </w:rPr>
        <w:t>s</w:t>
      </w:r>
      <w:r w:rsidRPr="002E65A5">
        <w:rPr>
          <w:sz w:val="18"/>
          <w:szCs w:val="18"/>
        </w:rPr>
        <w:t xml:space="preserve"> valsts pamatfunkciju vai ES politiku instrumentu un pārējās ĀFP līdzfinansēto un finansēto projektu un pasākumu budžeta programmās.</w:t>
      </w:r>
    </w:p>
    <w:bookmarkEnd w:id="1"/>
    <w:p w14:paraId="464F1659" w14:textId="77777777" w:rsidR="00BE15AF" w:rsidRPr="002E65A5" w:rsidRDefault="00BE15AF" w:rsidP="00945E26">
      <w:pPr>
        <w:pStyle w:val="Tabuluvirsraksti"/>
        <w:spacing w:before="480" w:after="240"/>
        <w:rPr>
          <w:b/>
          <w:szCs w:val="24"/>
          <w:u w:val="single"/>
          <w:lang w:eastAsia="lv-LV"/>
        </w:rPr>
      </w:pPr>
      <w:r w:rsidRPr="002E65A5">
        <w:rPr>
          <w:b/>
          <w:szCs w:val="24"/>
          <w:u w:val="single"/>
          <w:lang w:eastAsia="lv-LV"/>
        </w:rPr>
        <w:t>Politikas un resursu vadības kartes</w:t>
      </w:r>
    </w:p>
    <w:p w14:paraId="63192CAC" w14:textId="77777777" w:rsidR="00BE15AF" w:rsidRPr="002E65A5" w:rsidRDefault="00BE15AF" w:rsidP="00BE15AF">
      <w:pPr>
        <w:pStyle w:val="Tabuluvirsraksti"/>
        <w:numPr>
          <w:ilvl w:val="0"/>
          <w:numId w:val="16"/>
        </w:numPr>
        <w:spacing w:before="240"/>
        <w:ind w:left="284" w:hanging="284"/>
        <w:jc w:val="both"/>
        <w:rPr>
          <w:b/>
          <w:lang w:eastAsia="lv-LV"/>
        </w:rPr>
      </w:pPr>
      <w:r w:rsidRPr="002E65A5">
        <w:rPr>
          <w:b/>
          <w:lang w:eastAsia="lv-LV"/>
        </w:rPr>
        <w:t>Pārtikas un dzīvnieku barības nekaitīguma, pārtikas higiēnas un kvalitātes, dzīvnieku veselības, veterināro zāļu drošuma, dzīvnieku labturības un aizsardzības nodrošināšana</w:t>
      </w:r>
      <w:r w:rsidRPr="00213AE8">
        <w:rPr>
          <w:b/>
          <w:vertAlign w:val="superscript"/>
          <w:lang w:eastAsia="lv-LV"/>
        </w:rPr>
        <w:t>1</w:t>
      </w:r>
    </w:p>
    <w:tbl>
      <w:tblPr>
        <w:tblStyle w:val="TableGrid"/>
        <w:tblW w:w="0" w:type="auto"/>
        <w:tblLook w:val="04A0" w:firstRow="1" w:lastRow="0" w:firstColumn="1" w:lastColumn="0" w:noHBand="0" w:noVBand="1"/>
      </w:tblPr>
      <w:tblGrid>
        <w:gridCol w:w="9061"/>
      </w:tblGrid>
      <w:tr w:rsidR="00BE15AF" w:rsidRPr="002E65A5" w14:paraId="6D04039B" w14:textId="77777777" w:rsidTr="006D313F">
        <w:tc>
          <w:tcPr>
            <w:tcW w:w="9061" w:type="dxa"/>
            <w:shd w:val="clear" w:color="auto" w:fill="D9D9D9" w:themeFill="background1" w:themeFillShade="D9"/>
          </w:tcPr>
          <w:p w14:paraId="57D3A23E" w14:textId="4DC55623" w:rsidR="00BE15AF" w:rsidRPr="002E65A5" w:rsidRDefault="00BE15AF" w:rsidP="006D313F">
            <w:pPr>
              <w:pStyle w:val="Tabuluvirsraksti"/>
              <w:spacing w:after="0"/>
              <w:jc w:val="left"/>
              <w:rPr>
                <w:b/>
                <w:lang w:eastAsia="lv-LV"/>
              </w:rPr>
            </w:pPr>
            <w:r w:rsidRPr="002E65A5">
              <w:rPr>
                <w:b/>
                <w:sz w:val="18"/>
                <w:szCs w:val="18"/>
                <w:lang w:eastAsia="lv-LV"/>
              </w:rPr>
              <w:t xml:space="preserve">Politikas mērķis: veicināt </w:t>
            </w:r>
            <w:r w:rsidRPr="002E65A5">
              <w:rPr>
                <w:b/>
                <w:iCs/>
                <w:sz w:val="18"/>
                <w:szCs w:val="18"/>
                <w:lang w:eastAsia="lv-LV"/>
              </w:rPr>
              <w:t xml:space="preserve">nekaitīgas un kvalitatīvas pārtikas un dzīvnieku barības apriti, drošu veterināro zāļu apriti un augstu dzīvnieku veselības un labturības līmeni </w:t>
            </w:r>
            <w:r w:rsidRPr="002E65A5">
              <w:rPr>
                <w:b/>
                <w:i/>
                <w:sz w:val="18"/>
                <w:szCs w:val="18"/>
                <w:lang w:eastAsia="lv-LV"/>
              </w:rPr>
              <w:t>/</w:t>
            </w:r>
            <w:r w:rsidRPr="002E65A5">
              <w:rPr>
                <w:i/>
                <w:sz w:val="18"/>
                <w:szCs w:val="18"/>
                <w:lang w:eastAsia="lv-LV"/>
              </w:rPr>
              <w:t xml:space="preserve"> ZM darbības stratēģija 2021.</w:t>
            </w:r>
            <w:r w:rsidR="00945E26">
              <w:rPr>
                <w:i/>
                <w:sz w:val="18"/>
                <w:szCs w:val="18"/>
                <w:lang w:eastAsia="lv-LV"/>
              </w:rPr>
              <w:t xml:space="preserve"> – </w:t>
            </w:r>
            <w:r w:rsidRPr="002E65A5">
              <w:rPr>
                <w:i/>
                <w:sz w:val="18"/>
                <w:szCs w:val="18"/>
                <w:lang w:eastAsia="lv-LV"/>
              </w:rPr>
              <w:t>2027.</w:t>
            </w:r>
            <w:r w:rsidR="00945E26">
              <w:rPr>
                <w:i/>
                <w:sz w:val="18"/>
                <w:szCs w:val="18"/>
                <w:lang w:eastAsia="lv-LV"/>
              </w:rPr>
              <w:t xml:space="preserve"> </w:t>
            </w:r>
            <w:r w:rsidRPr="002E65A5">
              <w:rPr>
                <w:i/>
                <w:sz w:val="18"/>
                <w:szCs w:val="18"/>
                <w:lang w:eastAsia="lv-LV"/>
              </w:rPr>
              <w:t>gadam</w:t>
            </w:r>
            <w:r w:rsidR="00945E26">
              <w:rPr>
                <w:i/>
                <w:sz w:val="18"/>
                <w:szCs w:val="18"/>
                <w:lang w:eastAsia="lv-LV"/>
              </w:rPr>
              <w:t xml:space="preserve"> </w:t>
            </w:r>
          </w:p>
        </w:tc>
      </w:tr>
    </w:tbl>
    <w:p w14:paraId="4E0B3E67" w14:textId="77777777" w:rsidR="00BE15AF" w:rsidRPr="002E65A5" w:rsidRDefault="00BE15AF" w:rsidP="00BE15AF">
      <w:pPr>
        <w:pStyle w:val="Tabuluvirsraksti"/>
        <w:spacing w:after="0"/>
        <w:jc w:val="left"/>
        <w:rPr>
          <w:b/>
          <w:sz w:val="18"/>
        </w:rPr>
      </w:pPr>
    </w:p>
    <w:tbl>
      <w:tblPr>
        <w:tblStyle w:val="TableGrid"/>
        <w:tblW w:w="5000" w:type="pct"/>
        <w:tblLayout w:type="fixed"/>
        <w:tblLook w:val="04A0" w:firstRow="1" w:lastRow="0" w:firstColumn="1" w:lastColumn="0" w:noHBand="0" w:noVBand="1"/>
      </w:tblPr>
      <w:tblGrid>
        <w:gridCol w:w="4106"/>
        <w:gridCol w:w="2456"/>
        <w:gridCol w:w="1258"/>
        <w:gridCol w:w="1241"/>
      </w:tblGrid>
      <w:tr w:rsidR="00BE15AF" w:rsidRPr="002E65A5" w14:paraId="0ED2708C" w14:textId="77777777" w:rsidTr="006D313F">
        <w:trPr>
          <w:trHeight w:val="425"/>
          <w:tblHeader/>
        </w:trPr>
        <w:tc>
          <w:tcPr>
            <w:tcW w:w="2266" w:type="pct"/>
            <w:shd w:val="clear" w:color="auto" w:fill="auto"/>
            <w:vAlign w:val="center"/>
          </w:tcPr>
          <w:p w14:paraId="2065E13E" w14:textId="77777777" w:rsidR="00BE15AF" w:rsidRPr="002E65A5" w:rsidRDefault="00BE15AF" w:rsidP="006D313F">
            <w:pPr>
              <w:pStyle w:val="Tabuluvirsraksti"/>
              <w:spacing w:after="0"/>
              <w:jc w:val="left"/>
              <w:rPr>
                <w:b/>
                <w:sz w:val="18"/>
                <w:szCs w:val="18"/>
                <w:lang w:eastAsia="lv-LV"/>
              </w:rPr>
            </w:pPr>
            <w:bookmarkStart w:id="2" w:name="_Hlk60904260"/>
            <w:r w:rsidRPr="002E65A5">
              <w:rPr>
                <w:b/>
                <w:sz w:val="18"/>
                <w:szCs w:val="18"/>
                <w:lang w:eastAsia="lv-LV"/>
              </w:rPr>
              <w:lastRenderedPageBreak/>
              <w:t>Politikas rezultatīvie rādītāji</w:t>
            </w:r>
            <w:r w:rsidRPr="008D2931">
              <w:rPr>
                <w:b/>
                <w:sz w:val="18"/>
                <w:szCs w:val="18"/>
                <w:vertAlign w:val="superscript"/>
                <w:lang w:eastAsia="lv-LV"/>
              </w:rPr>
              <w:t>2</w:t>
            </w:r>
          </w:p>
        </w:tc>
        <w:tc>
          <w:tcPr>
            <w:tcW w:w="1355" w:type="pct"/>
            <w:shd w:val="clear" w:color="auto" w:fill="auto"/>
          </w:tcPr>
          <w:p w14:paraId="7F7EC99B"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Attīstības plānošanas dokumenti vai </w:t>
            </w:r>
          </w:p>
          <w:p w14:paraId="3E094774"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normatīvie akti</w:t>
            </w:r>
          </w:p>
        </w:tc>
        <w:tc>
          <w:tcPr>
            <w:tcW w:w="694" w:type="pct"/>
            <w:shd w:val="clear" w:color="auto" w:fill="auto"/>
          </w:tcPr>
          <w:p w14:paraId="050708A2"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Faktiskā vērtība </w:t>
            </w:r>
            <w:r w:rsidRPr="002E65A5">
              <w:rPr>
                <w:sz w:val="18"/>
                <w:szCs w:val="18"/>
                <w:lang w:eastAsia="lv-LV"/>
              </w:rPr>
              <w:t>(2020)</w:t>
            </w:r>
          </w:p>
        </w:tc>
        <w:tc>
          <w:tcPr>
            <w:tcW w:w="685" w:type="pct"/>
            <w:shd w:val="clear" w:color="auto" w:fill="auto"/>
          </w:tcPr>
          <w:p w14:paraId="79E2DA02"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Plānotā vērtība </w:t>
            </w:r>
            <w:r w:rsidRPr="002E65A5">
              <w:rPr>
                <w:sz w:val="18"/>
                <w:szCs w:val="18"/>
                <w:lang w:eastAsia="lv-LV"/>
              </w:rPr>
              <w:t>(2022)</w:t>
            </w:r>
          </w:p>
        </w:tc>
      </w:tr>
      <w:tr w:rsidR="00BE15AF" w:rsidRPr="002E65A5" w14:paraId="1924E8AD" w14:textId="77777777" w:rsidTr="00945E26">
        <w:trPr>
          <w:trHeight w:val="326"/>
        </w:trPr>
        <w:tc>
          <w:tcPr>
            <w:tcW w:w="2266" w:type="pct"/>
            <w:vAlign w:val="center"/>
          </w:tcPr>
          <w:p w14:paraId="3A345B0A" w14:textId="77777777" w:rsidR="00BE15AF" w:rsidRPr="002E65A5" w:rsidRDefault="00BE15AF" w:rsidP="00945E26">
            <w:pPr>
              <w:pStyle w:val="Tabuluvirsraksti"/>
              <w:spacing w:after="0"/>
              <w:jc w:val="both"/>
              <w:rPr>
                <w:i/>
                <w:sz w:val="18"/>
                <w:szCs w:val="18"/>
                <w:lang w:eastAsia="lv-LV"/>
              </w:rPr>
            </w:pPr>
            <w:r w:rsidRPr="00C210D2">
              <w:rPr>
                <w:bCs/>
                <w:i/>
                <w:sz w:val="18"/>
                <w:szCs w:val="18"/>
              </w:rPr>
              <w:t xml:space="preserve">Valsts uzraudzības un kontroles programmas, kurās īsteno pasākumus dzīvnieku infekcijas slimību novēršanai, lauksaimniecības dzīvnieku un pārtikas produktu tirdzniecības veicināšanai, </w:t>
            </w:r>
            <w:proofErr w:type="spellStart"/>
            <w:r w:rsidRPr="00C210D2">
              <w:rPr>
                <w:bCs/>
                <w:i/>
                <w:sz w:val="18"/>
                <w:szCs w:val="18"/>
              </w:rPr>
              <w:t>antimikrobiālās</w:t>
            </w:r>
            <w:proofErr w:type="spellEnd"/>
            <w:r w:rsidRPr="00C210D2">
              <w:rPr>
                <w:bCs/>
                <w:i/>
                <w:sz w:val="18"/>
                <w:szCs w:val="18"/>
              </w:rPr>
              <w:t xml:space="preserve"> rezistences ierobežošanai un patērētāju nodrošināšanai ar nekaitīgu un kvalitatīvu pārtiku un dzīvnieku barību (skaits)</w:t>
            </w:r>
          </w:p>
        </w:tc>
        <w:tc>
          <w:tcPr>
            <w:tcW w:w="1355" w:type="pct"/>
            <w:vAlign w:val="center"/>
          </w:tcPr>
          <w:p w14:paraId="0595609C" w14:textId="0870CABD" w:rsidR="00BE15AF" w:rsidRPr="002E65A5" w:rsidRDefault="00BE15AF" w:rsidP="00945E26">
            <w:pPr>
              <w:pStyle w:val="Tabuluvirsraksti"/>
              <w:spacing w:after="0"/>
              <w:jc w:val="both"/>
              <w:rPr>
                <w:i/>
                <w:sz w:val="18"/>
                <w:szCs w:val="18"/>
                <w:vertAlign w:val="superscript"/>
                <w:lang w:eastAsia="lv-LV"/>
              </w:rPr>
            </w:pPr>
            <w:r w:rsidRPr="002E65A5">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xml:space="preserve"> </w:t>
            </w:r>
            <w:r w:rsidR="007D512A" w:rsidRPr="002E65A5">
              <w:rPr>
                <w:i/>
                <w:sz w:val="18"/>
                <w:szCs w:val="18"/>
                <w:lang w:eastAsia="lv-LV"/>
              </w:rPr>
              <w:t>gadam</w:t>
            </w:r>
          </w:p>
        </w:tc>
        <w:tc>
          <w:tcPr>
            <w:tcW w:w="694" w:type="pct"/>
            <w:vAlign w:val="center"/>
          </w:tcPr>
          <w:p w14:paraId="4EA7E935"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33</w:t>
            </w:r>
          </w:p>
        </w:tc>
        <w:tc>
          <w:tcPr>
            <w:tcW w:w="685" w:type="pct"/>
            <w:vAlign w:val="center"/>
          </w:tcPr>
          <w:p w14:paraId="1AAA7A5C"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33</w:t>
            </w:r>
          </w:p>
        </w:tc>
      </w:tr>
      <w:tr w:rsidR="00BE15AF" w:rsidRPr="002E65A5" w14:paraId="31E651D7" w14:textId="77777777" w:rsidTr="00945E26">
        <w:trPr>
          <w:trHeight w:val="453"/>
        </w:trPr>
        <w:tc>
          <w:tcPr>
            <w:tcW w:w="2266" w:type="pct"/>
            <w:vAlign w:val="center"/>
          </w:tcPr>
          <w:p w14:paraId="4AB317D9" w14:textId="7EB211C5" w:rsidR="00BE15AF" w:rsidRPr="00945E26" w:rsidRDefault="00BE15AF" w:rsidP="00945E26">
            <w:pPr>
              <w:pStyle w:val="Tabuluvirsraksti"/>
              <w:spacing w:after="0"/>
              <w:jc w:val="both"/>
              <w:rPr>
                <w:bCs/>
                <w:i/>
                <w:sz w:val="18"/>
                <w:szCs w:val="18"/>
              </w:rPr>
            </w:pPr>
            <w:r w:rsidRPr="00C210D2">
              <w:rPr>
                <w:bCs/>
                <w:i/>
                <w:sz w:val="18"/>
                <w:szCs w:val="18"/>
              </w:rPr>
              <w:t>Nacionālajā pārtikas kvalitātes shēmā sertificēti produkti (skaits)</w:t>
            </w:r>
          </w:p>
        </w:tc>
        <w:tc>
          <w:tcPr>
            <w:tcW w:w="1355" w:type="pct"/>
            <w:vAlign w:val="center"/>
          </w:tcPr>
          <w:p w14:paraId="53A6BBD8" w14:textId="407D3572" w:rsidR="00BE15AF" w:rsidRPr="002E65A5" w:rsidRDefault="007D512A" w:rsidP="00945E26">
            <w:pPr>
              <w:pStyle w:val="Tabuluvirsraksti"/>
              <w:spacing w:after="0"/>
              <w:jc w:val="both"/>
              <w:rPr>
                <w:i/>
                <w:sz w:val="18"/>
                <w:szCs w:val="18"/>
                <w:vertAlign w:val="superscript"/>
                <w:lang w:eastAsia="lv-LV"/>
              </w:rPr>
            </w:pPr>
            <w:r w:rsidRPr="002E65A5">
              <w:rPr>
                <w:i/>
                <w:sz w:val="18"/>
                <w:szCs w:val="18"/>
                <w:lang w:eastAsia="lv-LV"/>
              </w:rPr>
              <w:t>ZM darbības stratēģija 2021.</w:t>
            </w:r>
            <w:r>
              <w:rPr>
                <w:i/>
                <w:sz w:val="18"/>
                <w:szCs w:val="18"/>
                <w:lang w:eastAsia="lv-LV"/>
              </w:rPr>
              <w:t> – </w:t>
            </w:r>
            <w:r w:rsidRPr="002E65A5">
              <w:rPr>
                <w:i/>
                <w:sz w:val="18"/>
                <w:szCs w:val="18"/>
                <w:lang w:eastAsia="lv-LV"/>
              </w:rPr>
              <w:t>2027.</w:t>
            </w:r>
            <w:r>
              <w:rPr>
                <w:i/>
                <w:sz w:val="18"/>
                <w:szCs w:val="18"/>
                <w:lang w:eastAsia="lv-LV"/>
              </w:rPr>
              <w:t xml:space="preserve"> </w:t>
            </w:r>
            <w:r w:rsidRPr="002E65A5">
              <w:rPr>
                <w:i/>
                <w:sz w:val="18"/>
                <w:szCs w:val="18"/>
                <w:lang w:eastAsia="lv-LV"/>
              </w:rPr>
              <w:t>gadam</w:t>
            </w:r>
          </w:p>
        </w:tc>
        <w:tc>
          <w:tcPr>
            <w:tcW w:w="694" w:type="pct"/>
            <w:vAlign w:val="center"/>
          </w:tcPr>
          <w:p w14:paraId="3E812968"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860</w:t>
            </w:r>
          </w:p>
        </w:tc>
        <w:tc>
          <w:tcPr>
            <w:tcW w:w="685" w:type="pct"/>
            <w:vAlign w:val="center"/>
          </w:tcPr>
          <w:p w14:paraId="7C1E4FBF"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850</w:t>
            </w:r>
          </w:p>
        </w:tc>
      </w:tr>
      <w:tr w:rsidR="00BE15AF" w:rsidRPr="002E65A5" w14:paraId="64758A5A" w14:textId="77777777" w:rsidTr="00945E26">
        <w:trPr>
          <w:trHeight w:val="567"/>
        </w:trPr>
        <w:tc>
          <w:tcPr>
            <w:tcW w:w="2266" w:type="pct"/>
            <w:vAlign w:val="center"/>
          </w:tcPr>
          <w:p w14:paraId="6BDE7DE5" w14:textId="77777777" w:rsidR="00BE15AF" w:rsidRPr="002E65A5" w:rsidRDefault="00BE15AF" w:rsidP="00945E26">
            <w:pPr>
              <w:pStyle w:val="Tabuluvirsraksti"/>
              <w:spacing w:after="0"/>
              <w:jc w:val="both"/>
              <w:rPr>
                <w:i/>
                <w:sz w:val="18"/>
              </w:rPr>
            </w:pPr>
            <w:bookmarkStart w:id="3" w:name="_Hlk60904708"/>
            <w:bookmarkEnd w:id="2"/>
            <w:r w:rsidRPr="002E65A5">
              <w:rPr>
                <w:bCs/>
                <w:i/>
                <w:sz w:val="18"/>
                <w:szCs w:val="18"/>
              </w:rPr>
              <w:t>Atbilstoši marķēta apritē esoš</w:t>
            </w:r>
            <w:r>
              <w:rPr>
                <w:bCs/>
                <w:i/>
                <w:sz w:val="18"/>
                <w:szCs w:val="18"/>
              </w:rPr>
              <w:t>as</w:t>
            </w:r>
            <w:r w:rsidRPr="002E65A5">
              <w:rPr>
                <w:bCs/>
                <w:i/>
                <w:sz w:val="18"/>
                <w:szCs w:val="18"/>
              </w:rPr>
              <w:t xml:space="preserve"> ģenētiski modificētā pārtika</w:t>
            </w:r>
            <w:r>
              <w:rPr>
                <w:bCs/>
                <w:i/>
                <w:sz w:val="18"/>
                <w:szCs w:val="18"/>
              </w:rPr>
              <w:t>s</w:t>
            </w:r>
            <w:r w:rsidRPr="002E65A5">
              <w:rPr>
                <w:bCs/>
                <w:i/>
                <w:sz w:val="18"/>
                <w:szCs w:val="18"/>
              </w:rPr>
              <w:t xml:space="preserve"> un dzīvnieku barība</w:t>
            </w:r>
            <w:r>
              <w:rPr>
                <w:bCs/>
                <w:i/>
                <w:sz w:val="18"/>
                <w:szCs w:val="18"/>
              </w:rPr>
              <w:t>s īpatsvars</w:t>
            </w:r>
            <w:r w:rsidRPr="002E65A5">
              <w:rPr>
                <w:bCs/>
                <w:i/>
                <w:sz w:val="18"/>
                <w:szCs w:val="18"/>
              </w:rPr>
              <w:t xml:space="preserve"> no pārbaudītā apjoma (%)</w:t>
            </w:r>
          </w:p>
        </w:tc>
        <w:tc>
          <w:tcPr>
            <w:tcW w:w="1355" w:type="pct"/>
            <w:vAlign w:val="center"/>
          </w:tcPr>
          <w:p w14:paraId="51909D65" w14:textId="39EF251D" w:rsidR="00BE15AF" w:rsidRPr="002E65A5" w:rsidRDefault="00BE15AF" w:rsidP="00945E26">
            <w:pPr>
              <w:pStyle w:val="Tabuluvirsraksti"/>
              <w:spacing w:after="0"/>
              <w:jc w:val="both"/>
              <w:rPr>
                <w:i/>
                <w:sz w:val="18"/>
                <w:szCs w:val="18"/>
                <w:lang w:eastAsia="lv-LV"/>
              </w:rPr>
            </w:pPr>
            <w:r w:rsidRPr="002E65A5">
              <w:rPr>
                <w:i/>
                <w:sz w:val="18"/>
                <w:szCs w:val="18"/>
                <w:lang w:eastAsia="lv-LV"/>
              </w:rPr>
              <w:t>Nacionālās bioloģiskā drošuma sistēmas attīstības plāns 2020.</w:t>
            </w:r>
            <w:r w:rsidR="007D512A">
              <w:rPr>
                <w:i/>
                <w:sz w:val="18"/>
                <w:szCs w:val="18"/>
                <w:lang w:eastAsia="lv-LV"/>
              </w:rPr>
              <w:t xml:space="preserve"> – </w:t>
            </w:r>
            <w:r w:rsidRPr="002E65A5">
              <w:rPr>
                <w:i/>
                <w:sz w:val="18"/>
                <w:szCs w:val="18"/>
                <w:lang w:eastAsia="lv-LV"/>
              </w:rPr>
              <w:t>2026. gadam;</w:t>
            </w:r>
          </w:p>
          <w:p w14:paraId="33F3186A" w14:textId="03DFFF4A" w:rsidR="00BE15AF" w:rsidRPr="002E65A5" w:rsidRDefault="007D512A" w:rsidP="00945E26">
            <w:pPr>
              <w:pStyle w:val="Tabuluvirsraksti"/>
              <w:spacing w:after="0"/>
              <w:jc w:val="both"/>
              <w:rPr>
                <w:i/>
                <w:sz w:val="18"/>
                <w:szCs w:val="18"/>
                <w:lang w:eastAsia="lv-LV"/>
              </w:rPr>
            </w:pPr>
            <w:r w:rsidRPr="002E65A5">
              <w:rPr>
                <w:i/>
                <w:sz w:val="18"/>
                <w:szCs w:val="18"/>
                <w:lang w:eastAsia="lv-LV"/>
              </w:rPr>
              <w:t>ZM darbības stratēģija 2021.</w:t>
            </w:r>
            <w:r>
              <w:rPr>
                <w:i/>
                <w:sz w:val="18"/>
                <w:szCs w:val="18"/>
                <w:lang w:eastAsia="lv-LV"/>
              </w:rPr>
              <w:t> – </w:t>
            </w:r>
            <w:r w:rsidRPr="002E65A5">
              <w:rPr>
                <w:i/>
                <w:sz w:val="18"/>
                <w:szCs w:val="18"/>
                <w:lang w:eastAsia="lv-LV"/>
              </w:rPr>
              <w:t>2027.</w:t>
            </w:r>
            <w:r>
              <w:rPr>
                <w:i/>
                <w:sz w:val="18"/>
                <w:szCs w:val="18"/>
                <w:lang w:eastAsia="lv-LV"/>
              </w:rPr>
              <w:t xml:space="preserve"> </w:t>
            </w:r>
            <w:r w:rsidRPr="002E65A5">
              <w:rPr>
                <w:i/>
                <w:sz w:val="18"/>
                <w:szCs w:val="18"/>
                <w:lang w:eastAsia="lv-LV"/>
              </w:rPr>
              <w:t>gadam</w:t>
            </w:r>
          </w:p>
        </w:tc>
        <w:tc>
          <w:tcPr>
            <w:tcW w:w="694" w:type="pct"/>
            <w:vAlign w:val="center"/>
          </w:tcPr>
          <w:p w14:paraId="0FFC637E"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97</w:t>
            </w:r>
          </w:p>
        </w:tc>
        <w:tc>
          <w:tcPr>
            <w:tcW w:w="685" w:type="pct"/>
            <w:vAlign w:val="center"/>
          </w:tcPr>
          <w:p w14:paraId="6081891A"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97</w:t>
            </w:r>
          </w:p>
        </w:tc>
      </w:tr>
      <w:bookmarkEnd w:id="3"/>
      <w:tr w:rsidR="00BE15AF" w:rsidRPr="002E65A5" w14:paraId="7428955E" w14:textId="77777777" w:rsidTr="00945E26">
        <w:trPr>
          <w:trHeight w:val="567"/>
        </w:trPr>
        <w:tc>
          <w:tcPr>
            <w:tcW w:w="2266" w:type="pct"/>
            <w:vAlign w:val="center"/>
          </w:tcPr>
          <w:p w14:paraId="0C498BB8" w14:textId="5DEE7477" w:rsidR="00BE15AF" w:rsidRPr="00C210D2" w:rsidRDefault="00BE15AF" w:rsidP="00945E26">
            <w:pPr>
              <w:pStyle w:val="Tabuluvirsraksti"/>
              <w:spacing w:after="0"/>
              <w:jc w:val="both"/>
              <w:rPr>
                <w:bCs/>
                <w:i/>
                <w:sz w:val="18"/>
                <w:szCs w:val="18"/>
              </w:rPr>
            </w:pPr>
            <w:r w:rsidRPr="00C210D2">
              <w:rPr>
                <w:bCs/>
                <w:i/>
                <w:sz w:val="18"/>
                <w:szCs w:val="18"/>
              </w:rPr>
              <w:t>ES neatļauto ģenētiski modificēto organismu īpatsvars no pārbaudītā apjoma (%)</w:t>
            </w:r>
          </w:p>
          <w:p w14:paraId="7C81D055" w14:textId="77777777" w:rsidR="00BE15AF" w:rsidRPr="002E65A5" w:rsidRDefault="00BE15AF" w:rsidP="00945E26">
            <w:pPr>
              <w:pStyle w:val="Tabuluvirsraksti"/>
              <w:spacing w:after="0"/>
              <w:jc w:val="both"/>
              <w:rPr>
                <w:bCs/>
                <w:i/>
                <w:sz w:val="18"/>
                <w:szCs w:val="18"/>
              </w:rPr>
            </w:pPr>
          </w:p>
        </w:tc>
        <w:tc>
          <w:tcPr>
            <w:tcW w:w="1355" w:type="pct"/>
            <w:vAlign w:val="center"/>
          </w:tcPr>
          <w:p w14:paraId="1B223974" w14:textId="61B45359" w:rsidR="00BE15AF" w:rsidRPr="002E65A5" w:rsidRDefault="00BE15AF" w:rsidP="00945E26">
            <w:pPr>
              <w:pStyle w:val="Tabuluvirsraksti"/>
              <w:spacing w:after="0"/>
              <w:jc w:val="both"/>
              <w:rPr>
                <w:i/>
                <w:sz w:val="18"/>
                <w:szCs w:val="18"/>
                <w:lang w:eastAsia="lv-LV"/>
              </w:rPr>
            </w:pPr>
            <w:r w:rsidRPr="002E65A5">
              <w:rPr>
                <w:i/>
                <w:sz w:val="18"/>
                <w:szCs w:val="18"/>
                <w:lang w:eastAsia="lv-LV"/>
              </w:rPr>
              <w:t>Nacionālās bioloģiskā drošuma sistēmas attīstības plāns 2020.</w:t>
            </w:r>
            <w:r w:rsidR="007D512A">
              <w:rPr>
                <w:i/>
                <w:sz w:val="18"/>
                <w:szCs w:val="18"/>
                <w:lang w:eastAsia="lv-LV"/>
              </w:rPr>
              <w:t xml:space="preserve"> – </w:t>
            </w:r>
            <w:r w:rsidRPr="002E65A5">
              <w:rPr>
                <w:i/>
                <w:sz w:val="18"/>
                <w:szCs w:val="18"/>
                <w:lang w:eastAsia="lv-LV"/>
              </w:rPr>
              <w:t>2026. gadam;</w:t>
            </w:r>
          </w:p>
          <w:p w14:paraId="0B02D243" w14:textId="25CBF4DF" w:rsidR="00BE15AF" w:rsidRPr="002E65A5" w:rsidRDefault="007D512A" w:rsidP="00945E26">
            <w:pPr>
              <w:pStyle w:val="Tabuluvirsraksti"/>
              <w:spacing w:after="0"/>
              <w:jc w:val="both"/>
              <w:rPr>
                <w:i/>
                <w:sz w:val="18"/>
                <w:szCs w:val="18"/>
                <w:lang w:eastAsia="lv-LV"/>
              </w:rPr>
            </w:pPr>
            <w:r w:rsidRPr="002E65A5">
              <w:rPr>
                <w:i/>
                <w:sz w:val="18"/>
                <w:szCs w:val="18"/>
                <w:lang w:eastAsia="lv-LV"/>
              </w:rPr>
              <w:t>ZM darbības stratēģija 2021.</w:t>
            </w:r>
            <w:r>
              <w:rPr>
                <w:i/>
                <w:sz w:val="18"/>
                <w:szCs w:val="18"/>
                <w:lang w:eastAsia="lv-LV"/>
              </w:rPr>
              <w:t> – </w:t>
            </w:r>
            <w:r w:rsidRPr="002E65A5">
              <w:rPr>
                <w:i/>
                <w:sz w:val="18"/>
                <w:szCs w:val="18"/>
                <w:lang w:eastAsia="lv-LV"/>
              </w:rPr>
              <w:t>2027.</w:t>
            </w:r>
            <w:r>
              <w:rPr>
                <w:i/>
                <w:sz w:val="18"/>
                <w:szCs w:val="18"/>
                <w:lang w:eastAsia="lv-LV"/>
              </w:rPr>
              <w:t xml:space="preserve"> </w:t>
            </w:r>
            <w:r w:rsidRPr="002E65A5">
              <w:rPr>
                <w:i/>
                <w:sz w:val="18"/>
                <w:szCs w:val="18"/>
                <w:lang w:eastAsia="lv-LV"/>
              </w:rPr>
              <w:t>gadam</w:t>
            </w:r>
          </w:p>
        </w:tc>
        <w:tc>
          <w:tcPr>
            <w:tcW w:w="694" w:type="pct"/>
            <w:vAlign w:val="center"/>
          </w:tcPr>
          <w:p w14:paraId="064913E2"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0</w:t>
            </w:r>
          </w:p>
        </w:tc>
        <w:tc>
          <w:tcPr>
            <w:tcW w:w="685" w:type="pct"/>
            <w:vAlign w:val="center"/>
          </w:tcPr>
          <w:p w14:paraId="3C8C79C7"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0</w:t>
            </w:r>
          </w:p>
        </w:tc>
      </w:tr>
      <w:tr w:rsidR="00BE15AF" w:rsidRPr="002E65A5" w14:paraId="00FF6160" w14:textId="77777777" w:rsidTr="00945E26">
        <w:trPr>
          <w:trHeight w:val="567"/>
        </w:trPr>
        <w:tc>
          <w:tcPr>
            <w:tcW w:w="2266" w:type="pct"/>
            <w:vAlign w:val="center"/>
          </w:tcPr>
          <w:p w14:paraId="53F71B54" w14:textId="77777777" w:rsidR="00BE15AF" w:rsidRPr="002E65A5" w:rsidRDefault="00BE15AF" w:rsidP="00945E26">
            <w:pPr>
              <w:pStyle w:val="Tabuluvirsraksti"/>
              <w:spacing w:after="0"/>
              <w:jc w:val="both"/>
              <w:rPr>
                <w:i/>
                <w:sz w:val="18"/>
              </w:rPr>
            </w:pPr>
            <w:r w:rsidRPr="002E65A5">
              <w:rPr>
                <w:i/>
                <w:sz w:val="18"/>
              </w:rPr>
              <w:t>Novērtēti riska faktori, kam ir tieša vai netieša ietekme uz pārtikas un barības nekaitīgumu, pārtikas uzņēmumu darbības veicināšanu, kā arī saistībā ar cilvēku uzturu, dzīvnieku veselību un labturību un augu veselību (skaits)</w:t>
            </w:r>
            <w:r w:rsidRPr="002E65A5">
              <w:rPr>
                <w:bCs/>
                <w:i/>
                <w:sz w:val="18"/>
                <w:szCs w:val="18"/>
                <w:vertAlign w:val="superscript"/>
                <w:lang w:eastAsia="lv-LV"/>
              </w:rPr>
              <w:t xml:space="preserve"> </w:t>
            </w:r>
          </w:p>
        </w:tc>
        <w:tc>
          <w:tcPr>
            <w:tcW w:w="1355" w:type="pct"/>
            <w:vAlign w:val="center"/>
          </w:tcPr>
          <w:p w14:paraId="49E039CF" w14:textId="233E5D2F" w:rsidR="00BE15AF" w:rsidRPr="002E65A5" w:rsidRDefault="007D512A" w:rsidP="00945E26">
            <w:pPr>
              <w:pStyle w:val="Tabuluvirsraksti"/>
              <w:spacing w:after="0"/>
              <w:jc w:val="both"/>
              <w:rPr>
                <w:i/>
                <w:sz w:val="18"/>
                <w:szCs w:val="18"/>
                <w:lang w:eastAsia="lv-LV"/>
              </w:rPr>
            </w:pPr>
            <w:r w:rsidRPr="002E65A5">
              <w:rPr>
                <w:i/>
                <w:sz w:val="18"/>
                <w:szCs w:val="18"/>
                <w:lang w:eastAsia="lv-LV"/>
              </w:rPr>
              <w:t>ZM darbības stratēģija 2021.</w:t>
            </w:r>
            <w:r>
              <w:rPr>
                <w:i/>
                <w:sz w:val="18"/>
                <w:szCs w:val="18"/>
                <w:lang w:eastAsia="lv-LV"/>
              </w:rPr>
              <w:t> – </w:t>
            </w:r>
            <w:r w:rsidRPr="002E65A5">
              <w:rPr>
                <w:i/>
                <w:sz w:val="18"/>
                <w:szCs w:val="18"/>
                <w:lang w:eastAsia="lv-LV"/>
              </w:rPr>
              <w:t>2027.</w:t>
            </w:r>
            <w:r>
              <w:rPr>
                <w:i/>
                <w:sz w:val="18"/>
                <w:szCs w:val="18"/>
                <w:lang w:eastAsia="lv-LV"/>
              </w:rPr>
              <w:t xml:space="preserve"> </w:t>
            </w:r>
            <w:r w:rsidRPr="002E65A5">
              <w:rPr>
                <w:i/>
                <w:sz w:val="18"/>
                <w:szCs w:val="18"/>
                <w:lang w:eastAsia="lv-LV"/>
              </w:rPr>
              <w:t>gadam</w:t>
            </w:r>
          </w:p>
        </w:tc>
        <w:tc>
          <w:tcPr>
            <w:tcW w:w="694" w:type="pct"/>
            <w:vAlign w:val="center"/>
          </w:tcPr>
          <w:p w14:paraId="3A16A14D"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13</w:t>
            </w:r>
          </w:p>
        </w:tc>
        <w:tc>
          <w:tcPr>
            <w:tcW w:w="685" w:type="pct"/>
            <w:vAlign w:val="center"/>
          </w:tcPr>
          <w:p w14:paraId="1136DE6B" w14:textId="77777777" w:rsidR="00BE15AF" w:rsidRPr="002E6796" w:rsidRDefault="00BE15AF" w:rsidP="006D313F">
            <w:pPr>
              <w:pStyle w:val="Tabuluvirsraksti"/>
              <w:spacing w:after="0"/>
              <w:rPr>
                <w:i/>
                <w:sz w:val="18"/>
                <w:szCs w:val="18"/>
                <w:lang w:eastAsia="lv-LV"/>
              </w:rPr>
            </w:pPr>
            <w:r w:rsidRPr="002E6796">
              <w:rPr>
                <w:i/>
                <w:sz w:val="18"/>
                <w:szCs w:val="18"/>
                <w:lang w:eastAsia="lv-LV"/>
              </w:rPr>
              <w:t>9</w:t>
            </w:r>
          </w:p>
        </w:tc>
      </w:tr>
      <w:tr w:rsidR="00BE15AF" w:rsidRPr="002E65A5" w14:paraId="026540F7" w14:textId="77777777" w:rsidTr="00945E26">
        <w:trPr>
          <w:trHeight w:val="237"/>
        </w:trPr>
        <w:tc>
          <w:tcPr>
            <w:tcW w:w="2266" w:type="pct"/>
            <w:vAlign w:val="center"/>
          </w:tcPr>
          <w:p w14:paraId="604763AF" w14:textId="70251EE5" w:rsidR="00BE15AF" w:rsidRPr="002E65A5" w:rsidRDefault="00BE15AF" w:rsidP="00945E26">
            <w:pPr>
              <w:pStyle w:val="Tabuluvirsraksti"/>
              <w:spacing w:after="0"/>
              <w:jc w:val="both"/>
              <w:rPr>
                <w:i/>
                <w:sz w:val="18"/>
              </w:rPr>
            </w:pPr>
            <w:r w:rsidRPr="002E65A5">
              <w:rPr>
                <w:bCs/>
                <w:i/>
                <w:sz w:val="18"/>
                <w:szCs w:val="18"/>
              </w:rPr>
              <w:t>Izveidota digitālā platforma vienas veselības pamatprincipu ieviešanai (e-pakalpojum</w:t>
            </w:r>
            <w:r w:rsidR="007D512A">
              <w:rPr>
                <w:bCs/>
                <w:i/>
                <w:sz w:val="18"/>
                <w:szCs w:val="18"/>
              </w:rPr>
              <w:t>i)</w:t>
            </w:r>
            <w:r>
              <w:rPr>
                <w:bCs/>
                <w:i/>
                <w:sz w:val="18"/>
                <w:szCs w:val="18"/>
              </w:rPr>
              <w:t xml:space="preserve"> </w:t>
            </w:r>
            <w:r w:rsidR="007D512A">
              <w:rPr>
                <w:bCs/>
                <w:i/>
                <w:sz w:val="18"/>
                <w:szCs w:val="18"/>
              </w:rPr>
              <w:t>(</w:t>
            </w:r>
            <w:r>
              <w:rPr>
                <w:bCs/>
                <w:i/>
                <w:sz w:val="18"/>
                <w:szCs w:val="18"/>
              </w:rPr>
              <w:t>skaits)</w:t>
            </w:r>
            <w:r w:rsidRPr="002E65A5">
              <w:rPr>
                <w:bCs/>
                <w:i/>
                <w:sz w:val="18"/>
                <w:szCs w:val="18"/>
                <w:vertAlign w:val="superscript"/>
                <w:lang w:eastAsia="lv-LV"/>
              </w:rPr>
              <w:t xml:space="preserve"> </w:t>
            </w:r>
          </w:p>
        </w:tc>
        <w:tc>
          <w:tcPr>
            <w:tcW w:w="1355" w:type="pct"/>
            <w:vAlign w:val="center"/>
          </w:tcPr>
          <w:p w14:paraId="2DC8192D" w14:textId="7A3031BC" w:rsidR="00BE15AF" w:rsidRPr="002E65A5" w:rsidRDefault="007D512A" w:rsidP="00945E26">
            <w:pPr>
              <w:pStyle w:val="Tabuluvirsraksti"/>
              <w:spacing w:after="0"/>
              <w:jc w:val="both"/>
              <w:rPr>
                <w:i/>
                <w:sz w:val="18"/>
                <w:szCs w:val="18"/>
                <w:lang w:eastAsia="lv-LV"/>
              </w:rPr>
            </w:pPr>
            <w:r w:rsidRPr="002E65A5">
              <w:rPr>
                <w:i/>
                <w:sz w:val="18"/>
                <w:szCs w:val="18"/>
                <w:lang w:eastAsia="lv-LV"/>
              </w:rPr>
              <w:t>ZM darbības stratēģija 2021.</w:t>
            </w:r>
            <w:r>
              <w:rPr>
                <w:i/>
                <w:sz w:val="18"/>
                <w:szCs w:val="18"/>
                <w:lang w:eastAsia="lv-LV"/>
              </w:rPr>
              <w:t> – </w:t>
            </w:r>
            <w:r w:rsidRPr="002E65A5">
              <w:rPr>
                <w:i/>
                <w:sz w:val="18"/>
                <w:szCs w:val="18"/>
                <w:lang w:eastAsia="lv-LV"/>
              </w:rPr>
              <w:t>2027.</w:t>
            </w:r>
            <w:r>
              <w:rPr>
                <w:i/>
                <w:sz w:val="18"/>
                <w:szCs w:val="18"/>
                <w:lang w:eastAsia="lv-LV"/>
              </w:rPr>
              <w:t xml:space="preserve"> </w:t>
            </w:r>
            <w:r w:rsidRPr="002E65A5">
              <w:rPr>
                <w:i/>
                <w:sz w:val="18"/>
                <w:szCs w:val="18"/>
                <w:lang w:eastAsia="lv-LV"/>
              </w:rPr>
              <w:t>gadam</w:t>
            </w:r>
          </w:p>
        </w:tc>
        <w:tc>
          <w:tcPr>
            <w:tcW w:w="694" w:type="pct"/>
            <w:vAlign w:val="center"/>
          </w:tcPr>
          <w:p w14:paraId="707AA82A"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w:t>
            </w:r>
          </w:p>
        </w:tc>
        <w:tc>
          <w:tcPr>
            <w:tcW w:w="685" w:type="pct"/>
            <w:vAlign w:val="center"/>
          </w:tcPr>
          <w:p w14:paraId="2C9244C7"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4</w:t>
            </w:r>
          </w:p>
        </w:tc>
      </w:tr>
      <w:tr w:rsidR="00BE15AF" w:rsidRPr="002E65A5" w14:paraId="0D466EEA" w14:textId="77777777" w:rsidTr="006D313F">
        <w:trPr>
          <w:trHeight w:val="155"/>
        </w:trPr>
        <w:tc>
          <w:tcPr>
            <w:tcW w:w="2266" w:type="pct"/>
          </w:tcPr>
          <w:p w14:paraId="0179FFD4" w14:textId="77777777" w:rsidR="00BE15AF" w:rsidRPr="002E65A5" w:rsidRDefault="00BE15AF" w:rsidP="006D313F">
            <w:pPr>
              <w:pStyle w:val="Tabuluvirsraksti"/>
              <w:spacing w:after="0"/>
              <w:jc w:val="both"/>
              <w:rPr>
                <w:b/>
                <w:sz w:val="18"/>
                <w:szCs w:val="18"/>
                <w:highlight w:val="yellow"/>
                <w:lang w:eastAsia="lv-LV"/>
              </w:rPr>
            </w:pPr>
            <w:r w:rsidRPr="002E65A5">
              <w:rPr>
                <w:b/>
                <w:sz w:val="18"/>
                <w:szCs w:val="18"/>
                <w:lang w:eastAsia="lv-LV"/>
              </w:rPr>
              <w:t>Valdības rīcības plāns</w:t>
            </w:r>
          </w:p>
        </w:tc>
        <w:tc>
          <w:tcPr>
            <w:tcW w:w="2734" w:type="pct"/>
            <w:gridSpan w:val="3"/>
          </w:tcPr>
          <w:p w14:paraId="40580F0E" w14:textId="77777777" w:rsidR="00BE15AF" w:rsidRPr="002E65A5" w:rsidRDefault="00BE15AF" w:rsidP="006D313F">
            <w:pPr>
              <w:pStyle w:val="Tabuluvirsraksti"/>
              <w:spacing w:after="0"/>
              <w:jc w:val="left"/>
              <w:rPr>
                <w:i/>
                <w:iCs/>
                <w:sz w:val="18"/>
                <w:szCs w:val="18"/>
                <w:highlight w:val="yellow"/>
                <w:lang w:eastAsia="lv-LV"/>
              </w:rPr>
            </w:pPr>
            <w:r w:rsidRPr="002E65A5">
              <w:rPr>
                <w:i/>
                <w:sz w:val="18"/>
                <w:szCs w:val="18"/>
                <w:lang w:eastAsia="lv-LV"/>
              </w:rPr>
              <w:t>69.1., 74.1., 80.2., 198.1.</w:t>
            </w:r>
          </w:p>
        </w:tc>
      </w:tr>
    </w:tbl>
    <w:p w14:paraId="6219BDC7" w14:textId="77777777" w:rsidR="00BE15AF" w:rsidRPr="002E65A5" w:rsidRDefault="00BE15AF" w:rsidP="00BE15AF">
      <w:pPr>
        <w:pStyle w:val="Tabuluvirsraksti"/>
        <w:spacing w:after="0"/>
        <w:ind w:firstLine="426"/>
        <w:jc w:val="both"/>
        <w:rPr>
          <w:sz w:val="18"/>
          <w:szCs w:val="18"/>
          <w:lang w:eastAsia="lv-LV"/>
        </w:rPr>
      </w:pPr>
    </w:p>
    <w:tbl>
      <w:tblPr>
        <w:tblStyle w:val="TableGrid"/>
        <w:tblW w:w="5000" w:type="pct"/>
        <w:tblLook w:val="04A0" w:firstRow="1" w:lastRow="0" w:firstColumn="1" w:lastColumn="0" w:noHBand="0" w:noVBand="1"/>
      </w:tblPr>
      <w:tblGrid>
        <w:gridCol w:w="3116"/>
        <w:gridCol w:w="1245"/>
        <w:gridCol w:w="1245"/>
        <w:gridCol w:w="1049"/>
        <w:gridCol w:w="1243"/>
        <w:gridCol w:w="1163"/>
      </w:tblGrid>
      <w:tr w:rsidR="00BE15AF" w:rsidRPr="002E65A5" w14:paraId="4590E016" w14:textId="77777777" w:rsidTr="007D512A">
        <w:trPr>
          <w:trHeight w:val="283"/>
          <w:tblHeader/>
        </w:trPr>
        <w:tc>
          <w:tcPr>
            <w:tcW w:w="1719" w:type="pct"/>
          </w:tcPr>
          <w:p w14:paraId="10927308" w14:textId="77777777" w:rsidR="00BE15AF" w:rsidRPr="002E65A5" w:rsidRDefault="00BE15AF" w:rsidP="006D313F">
            <w:pPr>
              <w:spacing w:after="0"/>
              <w:rPr>
                <w:sz w:val="18"/>
                <w:szCs w:val="18"/>
              </w:rPr>
            </w:pPr>
          </w:p>
        </w:tc>
        <w:tc>
          <w:tcPr>
            <w:tcW w:w="687" w:type="pct"/>
          </w:tcPr>
          <w:p w14:paraId="5D53B76C"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87" w:type="pct"/>
          </w:tcPr>
          <w:p w14:paraId="6FB088F1"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579" w:type="pct"/>
          </w:tcPr>
          <w:p w14:paraId="6282762B"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686" w:type="pct"/>
          </w:tcPr>
          <w:p w14:paraId="41FC29C3" w14:textId="77777777" w:rsidR="00BE15AF" w:rsidRPr="002E65A5" w:rsidRDefault="00BE15AF" w:rsidP="006D313F">
            <w:pPr>
              <w:pStyle w:val="tabteksts"/>
              <w:jc w:val="center"/>
              <w:rPr>
                <w:szCs w:val="18"/>
                <w:lang w:eastAsia="lv-LV"/>
              </w:rPr>
            </w:pPr>
            <w:r w:rsidRPr="002E65A5">
              <w:rPr>
                <w:szCs w:val="18"/>
                <w:lang w:eastAsia="lv-LV"/>
              </w:rPr>
              <w:t>2023. gada prognoze</w:t>
            </w:r>
          </w:p>
        </w:tc>
        <w:tc>
          <w:tcPr>
            <w:tcW w:w="642" w:type="pct"/>
          </w:tcPr>
          <w:p w14:paraId="01DAE507" w14:textId="77777777" w:rsidR="00BE15AF" w:rsidRPr="002E65A5" w:rsidRDefault="00BE15AF" w:rsidP="006D313F">
            <w:pPr>
              <w:spacing w:after="0"/>
              <w:ind w:firstLine="2"/>
              <w:jc w:val="center"/>
              <w:rPr>
                <w:sz w:val="18"/>
                <w:szCs w:val="18"/>
                <w:lang w:eastAsia="lv-LV"/>
              </w:rPr>
            </w:pPr>
            <w:r w:rsidRPr="002E65A5">
              <w:rPr>
                <w:sz w:val="18"/>
                <w:szCs w:val="18"/>
                <w:lang w:eastAsia="lv-LV"/>
              </w:rPr>
              <w:t>2024. gada prognoze</w:t>
            </w:r>
          </w:p>
        </w:tc>
      </w:tr>
      <w:tr w:rsidR="00BE15AF" w:rsidRPr="002E65A5" w14:paraId="08241684" w14:textId="77777777" w:rsidTr="006D313F">
        <w:tc>
          <w:tcPr>
            <w:tcW w:w="5000" w:type="pct"/>
            <w:gridSpan w:val="6"/>
            <w:shd w:val="clear" w:color="auto" w:fill="D9D9D9" w:themeFill="background1" w:themeFillShade="D9"/>
          </w:tcPr>
          <w:p w14:paraId="61F17BB7" w14:textId="77777777" w:rsidR="00BE15AF" w:rsidRPr="002E65A5" w:rsidRDefault="00BE15AF" w:rsidP="006D313F">
            <w:pPr>
              <w:spacing w:after="0"/>
              <w:jc w:val="center"/>
              <w:rPr>
                <w:b/>
                <w:sz w:val="18"/>
                <w:szCs w:val="18"/>
              </w:rPr>
            </w:pPr>
            <w:r w:rsidRPr="002E65A5">
              <w:rPr>
                <w:b/>
                <w:sz w:val="18"/>
                <w:szCs w:val="18"/>
              </w:rPr>
              <w:t>Ieguldījumi</w:t>
            </w:r>
          </w:p>
        </w:tc>
      </w:tr>
      <w:tr w:rsidR="00BE15AF" w:rsidRPr="002E65A5" w14:paraId="43E8E582" w14:textId="77777777" w:rsidTr="006D313F">
        <w:trPr>
          <w:trHeight w:val="142"/>
        </w:trPr>
        <w:tc>
          <w:tcPr>
            <w:tcW w:w="1719" w:type="pct"/>
            <w:vMerge w:val="restart"/>
          </w:tcPr>
          <w:p w14:paraId="6B80832B" w14:textId="77777777" w:rsidR="00BE15AF" w:rsidRPr="002E65A5" w:rsidRDefault="00BE15AF" w:rsidP="006D313F">
            <w:pPr>
              <w:spacing w:after="0"/>
              <w:ind w:firstLine="0"/>
              <w:rPr>
                <w:b/>
                <w:sz w:val="18"/>
                <w:szCs w:val="18"/>
                <w:lang w:eastAsia="lv-LV"/>
              </w:rPr>
            </w:pPr>
            <w:r w:rsidRPr="002E65A5">
              <w:rPr>
                <w:b/>
                <w:sz w:val="18"/>
                <w:szCs w:val="18"/>
                <w:lang w:eastAsia="lv-LV"/>
              </w:rPr>
              <w:t xml:space="preserve">Izdevumi kopā, </w:t>
            </w:r>
            <w:proofErr w:type="spellStart"/>
            <w:r w:rsidRPr="002E65A5">
              <w:rPr>
                <w:i/>
                <w:sz w:val="18"/>
                <w:szCs w:val="18"/>
                <w:lang w:eastAsia="lv-LV"/>
              </w:rPr>
              <w:t>euro</w:t>
            </w:r>
            <w:proofErr w:type="spellEnd"/>
            <w:r w:rsidRPr="002E65A5">
              <w:rPr>
                <w:i/>
                <w:sz w:val="18"/>
                <w:szCs w:val="18"/>
                <w:lang w:eastAsia="lv-LV"/>
              </w:rPr>
              <w:t>,</w:t>
            </w:r>
            <w:r w:rsidRPr="002E65A5">
              <w:rPr>
                <w:sz w:val="18"/>
                <w:szCs w:val="18"/>
                <w:lang w:eastAsia="lv-LV"/>
              </w:rPr>
              <w:t xml:space="preserve"> t.sk.:</w:t>
            </w:r>
          </w:p>
          <w:p w14:paraId="3C34F1D2" w14:textId="77777777" w:rsidR="00BE15AF" w:rsidRPr="002E65A5" w:rsidRDefault="00BE15AF" w:rsidP="006D313F">
            <w:pPr>
              <w:spacing w:after="0"/>
              <w:ind w:firstLine="0"/>
              <w:rPr>
                <w:sz w:val="18"/>
                <w:szCs w:val="18"/>
              </w:rPr>
            </w:pPr>
            <w:r w:rsidRPr="002E65A5">
              <w:rPr>
                <w:b/>
                <w:sz w:val="18"/>
                <w:szCs w:val="18"/>
                <w:lang w:eastAsia="lv-LV"/>
              </w:rPr>
              <w:t>Vidējais amata vietu skaits</w:t>
            </w:r>
            <w:r w:rsidRPr="002E65A5">
              <w:rPr>
                <w:sz w:val="18"/>
                <w:szCs w:val="18"/>
                <w:lang w:eastAsia="lv-LV"/>
              </w:rPr>
              <w:t xml:space="preserve"> </w:t>
            </w:r>
            <w:r w:rsidRPr="002E65A5">
              <w:rPr>
                <w:b/>
                <w:sz w:val="18"/>
                <w:szCs w:val="18"/>
                <w:lang w:eastAsia="lv-LV"/>
              </w:rPr>
              <w:t>kopā</w:t>
            </w:r>
            <w:r w:rsidRPr="002E65A5">
              <w:rPr>
                <w:sz w:val="18"/>
                <w:szCs w:val="18"/>
                <w:lang w:eastAsia="lv-LV"/>
              </w:rPr>
              <w:t>, t.sk.:</w:t>
            </w:r>
          </w:p>
        </w:tc>
        <w:tc>
          <w:tcPr>
            <w:tcW w:w="687" w:type="pct"/>
          </w:tcPr>
          <w:p w14:paraId="562DE007" w14:textId="77777777" w:rsidR="00BE15AF" w:rsidRPr="002E65A5" w:rsidRDefault="00BE15AF" w:rsidP="006D313F">
            <w:pPr>
              <w:pStyle w:val="tabteksts"/>
              <w:jc w:val="right"/>
              <w:rPr>
                <w:b/>
                <w:bCs/>
                <w:szCs w:val="18"/>
                <w:lang w:eastAsia="lv-LV"/>
              </w:rPr>
            </w:pPr>
            <w:r w:rsidRPr="002E65A5">
              <w:rPr>
                <w:b/>
                <w:bCs/>
                <w:szCs w:val="18"/>
                <w:lang w:eastAsia="lv-LV"/>
              </w:rPr>
              <w:t>19 436 339</w:t>
            </w:r>
          </w:p>
        </w:tc>
        <w:tc>
          <w:tcPr>
            <w:tcW w:w="687" w:type="pct"/>
          </w:tcPr>
          <w:p w14:paraId="38F8451C" w14:textId="77777777" w:rsidR="00BE15AF" w:rsidRPr="002E65A5" w:rsidRDefault="00BE15AF" w:rsidP="006D313F">
            <w:pPr>
              <w:pStyle w:val="tabteksts"/>
              <w:jc w:val="right"/>
              <w:rPr>
                <w:b/>
                <w:bCs/>
                <w:szCs w:val="18"/>
                <w:lang w:eastAsia="lv-LV"/>
              </w:rPr>
            </w:pPr>
            <w:r w:rsidRPr="002E65A5">
              <w:rPr>
                <w:b/>
                <w:bCs/>
                <w:szCs w:val="18"/>
                <w:lang w:eastAsia="lv-LV"/>
              </w:rPr>
              <w:t>20 139 839</w:t>
            </w:r>
          </w:p>
        </w:tc>
        <w:tc>
          <w:tcPr>
            <w:tcW w:w="579" w:type="pct"/>
          </w:tcPr>
          <w:p w14:paraId="27801179" w14:textId="77777777" w:rsidR="00BE15AF" w:rsidRPr="002E65A5" w:rsidRDefault="00BE15AF" w:rsidP="006D313F">
            <w:pPr>
              <w:pStyle w:val="tabteksts"/>
              <w:jc w:val="right"/>
              <w:rPr>
                <w:b/>
                <w:bCs/>
                <w:szCs w:val="18"/>
                <w:lang w:eastAsia="lv-LV"/>
              </w:rPr>
            </w:pPr>
            <w:r>
              <w:rPr>
                <w:b/>
                <w:bCs/>
                <w:szCs w:val="18"/>
                <w:lang w:eastAsia="lv-LV"/>
              </w:rPr>
              <w:t>23 846 191</w:t>
            </w:r>
          </w:p>
        </w:tc>
        <w:tc>
          <w:tcPr>
            <w:tcW w:w="686" w:type="pct"/>
          </w:tcPr>
          <w:p w14:paraId="772B21AD" w14:textId="77777777" w:rsidR="00BE15AF" w:rsidRPr="002E65A5" w:rsidRDefault="00BE15AF" w:rsidP="006D313F">
            <w:pPr>
              <w:pStyle w:val="tabteksts"/>
              <w:jc w:val="right"/>
              <w:rPr>
                <w:b/>
                <w:bCs/>
                <w:szCs w:val="18"/>
                <w:lang w:eastAsia="lv-LV"/>
              </w:rPr>
            </w:pPr>
            <w:r>
              <w:rPr>
                <w:b/>
                <w:bCs/>
                <w:szCs w:val="18"/>
                <w:lang w:eastAsia="lv-LV"/>
              </w:rPr>
              <w:t>22 119 033</w:t>
            </w:r>
          </w:p>
        </w:tc>
        <w:tc>
          <w:tcPr>
            <w:tcW w:w="642" w:type="pct"/>
          </w:tcPr>
          <w:p w14:paraId="4CB7D811" w14:textId="77777777" w:rsidR="00BE15AF" w:rsidRPr="002E65A5" w:rsidRDefault="00BE15AF" w:rsidP="006D313F">
            <w:pPr>
              <w:spacing w:after="0"/>
              <w:ind w:firstLine="5"/>
              <w:jc w:val="right"/>
              <w:rPr>
                <w:b/>
                <w:bCs/>
                <w:sz w:val="18"/>
                <w:szCs w:val="18"/>
              </w:rPr>
            </w:pPr>
            <w:r>
              <w:rPr>
                <w:b/>
                <w:bCs/>
                <w:sz w:val="18"/>
                <w:szCs w:val="18"/>
              </w:rPr>
              <w:t>22 119 033</w:t>
            </w:r>
          </w:p>
        </w:tc>
      </w:tr>
      <w:tr w:rsidR="00BE15AF" w:rsidRPr="002E65A5" w14:paraId="40B2EBDC" w14:textId="77777777" w:rsidTr="006D313F">
        <w:trPr>
          <w:trHeight w:val="155"/>
        </w:trPr>
        <w:tc>
          <w:tcPr>
            <w:tcW w:w="1719" w:type="pct"/>
            <w:vMerge/>
          </w:tcPr>
          <w:p w14:paraId="58B98431" w14:textId="77777777" w:rsidR="00BE15AF" w:rsidRPr="002E65A5" w:rsidRDefault="00BE15AF" w:rsidP="006D313F">
            <w:pPr>
              <w:spacing w:after="0"/>
              <w:rPr>
                <w:sz w:val="18"/>
                <w:szCs w:val="18"/>
              </w:rPr>
            </w:pPr>
          </w:p>
        </w:tc>
        <w:tc>
          <w:tcPr>
            <w:tcW w:w="687" w:type="pct"/>
          </w:tcPr>
          <w:p w14:paraId="60112F14" w14:textId="77777777" w:rsidR="00BE15AF" w:rsidRPr="002E65A5" w:rsidRDefault="00BE15AF" w:rsidP="006D313F">
            <w:pPr>
              <w:spacing w:after="0"/>
              <w:ind w:firstLine="0"/>
              <w:jc w:val="right"/>
              <w:rPr>
                <w:b/>
                <w:bCs/>
                <w:sz w:val="18"/>
                <w:szCs w:val="18"/>
              </w:rPr>
            </w:pPr>
            <w:r w:rsidRPr="002E65A5">
              <w:rPr>
                <w:b/>
                <w:bCs/>
                <w:sz w:val="18"/>
                <w:szCs w:val="18"/>
              </w:rPr>
              <w:t>597</w:t>
            </w:r>
          </w:p>
        </w:tc>
        <w:tc>
          <w:tcPr>
            <w:tcW w:w="687" w:type="pct"/>
          </w:tcPr>
          <w:p w14:paraId="0E4805F5" w14:textId="77777777" w:rsidR="00BE15AF" w:rsidRPr="002E65A5" w:rsidRDefault="00BE15AF" w:rsidP="006D313F">
            <w:pPr>
              <w:spacing w:after="0"/>
              <w:ind w:firstLine="0"/>
              <w:jc w:val="right"/>
              <w:rPr>
                <w:b/>
                <w:bCs/>
                <w:sz w:val="18"/>
                <w:szCs w:val="18"/>
              </w:rPr>
            </w:pPr>
            <w:r w:rsidRPr="002E65A5">
              <w:rPr>
                <w:b/>
                <w:bCs/>
                <w:sz w:val="18"/>
                <w:szCs w:val="18"/>
              </w:rPr>
              <w:t>632</w:t>
            </w:r>
          </w:p>
        </w:tc>
        <w:tc>
          <w:tcPr>
            <w:tcW w:w="579" w:type="pct"/>
          </w:tcPr>
          <w:p w14:paraId="7C194CDC" w14:textId="77777777" w:rsidR="00BE15AF" w:rsidRPr="002E65A5" w:rsidRDefault="00BE15AF" w:rsidP="006D313F">
            <w:pPr>
              <w:spacing w:after="0"/>
              <w:ind w:firstLine="0"/>
              <w:jc w:val="right"/>
              <w:rPr>
                <w:b/>
                <w:bCs/>
                <w:sz w:val="18"/>
                <w:szCs w:val="18"/>
              </w:rPr>
            </w:pPr>
            <w:r>
              <w:rPr>
                <w:b/>
                <w:bCs/>
                <w:sz w:val="18"/>
                <w:szCs w:val="18"/>
              </w:rPr>
              <w:t>632</w:t>
            </w:r>
          </w:p>
        </w:tc>
        <w:tc>
          <w:tcPr>
            <w:tcW w:w="686" w:type="pct"/>
          </w:tcPr>
          <w:p w14:paraId="71A69159" w14:textId="77777777" w:rsidR="00BE15AF" w:rsidRPr="002E65A5" w:rsidRDefault="00BE15AF" w:rsidP="006D313F">
            <w:pPr>
              <w:spacing w:after="0"/>
              <w:ind w:firstLine="0"/>
              <w:jc w:val="right"/>
              <w:rPr>
                <w:b/>
                <w:bCs/>
                <w:sz w:val="18"/>
                <w:szCs w:val="18"/>
              </w:rPr>
            </w:pPr>
            <w:r>
              <w:rPr>
                <w:b/>
                <w:bCs/>
                <w:sz w:val="18"/>
                <w:szCs w:val="18"/>
              </w:rPr>
              <w:t>632</w:t>
            </w:r>
          </w:p>
        </w:tc>
        <w:tc>
          <w:tcPr>
            <w:tcW w:w="642" w:type="pct"/>
          </w:tcPr>
          <w:p w14:paraId="1E23063C" w14:textId="77777777" w:rsidR="00BE15AF" w:rsidRPr="002E65A5" w:rsidRDefault="00BE15AF" w:rsidP="006D313F">
            <w:pPr>
              <w:spacing w:after="0"/>
              <w:ind w:firstLine="5"/>
              <w:jc w:val="right"/>
              <w:rPr>
                <w:b/>
                <w:bCs/>
                <w:sz w:val="18"/>
                <w:szCs w:val="18"/>
              </w:rPr>
            </w:pPr>
            <w:r>
              <w:rPr>
                <w:b/>
                <w:bCs/>
                <w:sz w:val="18"/>
                <w:szCs w:val="18"/>
              </w:rPr>
              <w:t>632</w:t>
            </w:r>
          </w:p>
        </w:tc>
      </w:tr>
      <w:tr w:rsidR="00BE15AF" w:rsidRPr="002E65A5" w14:paraId="353D8FAA" w14:textId="77777777" w:rsidTr="006D313F">
        <w:trPr>
          <w:trHeight w:val="142"/>
        </w:trPr>
        <w:tc>
          <w:tcPr>
            <w:tcW w:w="1719" w:type="pct"/>
            <w:vMerge w:val="restart"/>
            <w:vAlign w:val="center"/>
          </w:tcPr>
          <w:p w14:paraId="2B0F3C60" w14:textId="77777777" w:rsidR="00BE15AF" w:rsidRPr="002E65A5" w:rsidRDefault="00BE15AF" w:rsidP="006D313F">
            <w:pPr>
              <w:spacing w:after="0"/>
              <w:ind w:firstLine="318"/>
              <w:rPr>
                <w:sz w:val="18"/>
                <w:szCs w:val="18"/>
              </w:rPr>
            </w:pPr>
            <w:r w:rsidRPr="002E65A5">
              <w:rPr>
                <w:sz w:val="18"/>
                <w:szCs w:val="18"/>
                <w:lang w:eastAsia="lv-LV"/>
              </w:rPr>
              <w:t>20.00.00 Pārtikas nekaitīgums un dzīvnieku veselība</w:t>
            </w:r>
          </w:p>
        </w:tc>
        <w:tc>
          <w:tcPr>
            <w:tcW w:w="687" w:type="pct"/>
          </w:tcPr>
          <w:p w14:paraId="028C0678" w14:textId="77777777" w:rsidR="00BE15AF" w:rsidRPr="002E65A5" w:rsidRDefault="00BE15AF" w:rsidP="006D313F">
            <w:pPr>
              <w:spacing w:after="0"/>
              <w:ind w:firstLine="0"/>
              <w:jc w:val="right"/>
              <w:rPr>
                <w:sz w:val="18"/>
                <w:szCs w:val="18"/>
              </w:rPr>
            </w:pPr>
            <w:r w:rsidRPr="002E65A5">
              <w:rPr>
                <w:sz w:val="18"/>
                <w:szCs w:val="18"/>
              </w:rPr>
              <w:t>13 503 537</w:t>
            </w:r>
          </w:p>
        </w:tc>
        <w:tc>
          <w:tcPr>
            <w:tcW w:w="687" w:type="pct"/>
          </w:tcPr>
          <w:p w14:paraId="50E0EA08" w14:textId="77777777" w:rsidR="00BE15AF" w:rsidRPr="002E65A5" w:rsidRDefault="00BE15AF" w:rsidP="006D313F">
            <w:pPr>
              <w:spacing w:after="0"/>
              <w:ind w:firstLine="0"/>
              <w:jc w:val="right"/>
              <w:rPr>
                <w:sz w:val="18"/>
                <w:szCs w:val="18"/>
              </w:rPr>
            </w:pPr>
            <w:r w:rsidRPr="002E65A5">
              <w:rPr>
                <w:sz w:val="18"/>
                <w:szCs w:val="18"/>
              </w:rPr>
              <w:t>15 046 436</w:t>
            </w:r>
          </w:p>
        </w:tc>
        <w:tc>
          <w:tcPr>
            <w:tcW w:w="579" w:type="pct"/>
          </w:tcPr>
          <w:p w14:paraId="5F7F16D7" w14:textId="77777777" w:rsidR="00BE15AF" w:rsidRPr="002E65A5" w:rsidRDefault="00BE15AF" w:rsidP="006D313F">
            <w:pPr>
              <w:spacing w:after="0"/>
              <w:ind w:firstLine="0"/>
              <w:jc w:val="right"/>
              <w:rPr>
                <w:sz w:val="18"/>
                <w:szCs w:val="18"/>
              </w:rPr>
            </w:pPr>
            <w:r>
              <w:rPr>
                <w:sz w:val="18"/>
                <w:szCs w:val="18"/>
              </w:rPr>
              <w:t>18 752 788</w:t>
            </w:r>
          </w:p>
        </w:tc>
        <w:tc>
          <w:tcPr>
            <w:tcW w:w="686" w:type="pct"/>
          </w:tcPr>
          <w:p w14:paraId="299C1019" w14:textId="77777777" w:rsidR="00BE15AF" w:rsidRPr="002E65A5" w:rsidRDefault="00BE15AF" w:rsidP="006D313F">
            <w:pPr>
              <w:spacing w:after="0"/>
              <w:ind w:firstLine="0"/>
              <w:jc w:val="right"/>
              <w:rPr>
                <w:sz w:val="18"/>
                <w:szCs w:val="18"/>
              </w:rPr>
            </w:pPr>
            <w:r>
              <w:rPr>
                <w:sz w:val="18"/>
                <w:szCs w:val="18"/>
              </w:rPr>
              <w:t>17 025 630</w:t>
            </w:r>
          </w:p>
        </w:tc>
        <w:tc>
          <w:tcPr>
            <w:tcW w:w="642" w:type="pct"/>
          </w:tcPr>
          <w:p w14:paraId="63224853" w14:textId="77777777" w:rsidR="00BE15AF" w:rsidRPr="002E65A5" w:rsidRDefault="00BE15AF" w:rsidP="006D313F">
            <w:pPr>
              <w:spacing w:after="0"/>
              <w:ind w:firstLine="0"/>
              <w:jc w:val="right"/>
              <w:rPr>
                <w:sz w:val="18"/>
                <w:szCs w:val="18"/>
              </w:rPr>
            </w:pPr>
            <w:r>
              <w:rPr>
                <w:sz w:val="18"/>
                <w:szCs w:val="18"/>
              </w:rPr>
              <w:t>17 025 630</w:t>
            </w:r>
          </w:p>
        </w:tc>
      </w:tr>
      <w:tr w:rsidR="00BE15AF" w:rsidRPr="002E65A5" w14:paraId="776766CA" w14:textId="77777777" w:rsidTr="006D313F">
        <w:trPr>
          <w:trHeight w:val="142"/>
        </w:trPr>
        <w:tc>
          <w:tcPr>
            <w:tcW w:w="1719" w:type="pct"/>
            <w:vMerge/>
          </w:tcPr>
          <w:p w14:paraId="15BD3BBC" w14:textId="77777777" w:rsidR="00BE15AF" w:rsidRPr="002E65A5" w:rsidRDefault="00BE15AF" w:rsidP="006D313F">
            <w:pPr>
              <w:spacing w:after="0"/>
              <w:ind w:firstLine="318"/>
              <w:rPr>
                <w:sz w:val="18"/>
                <w:szCs w:val="18"/>
              </w:rPr>
            </w:pPr>
          </w:p>
        </w:tc>
        <w:tc>
          <w:tcPr>
            <w:tcW w:w="687" w:type="pct"/>
          </w:tcPr>
          <w:p w14:paraId="17A96002" w14:textId="77777777" w:rsidR="00BE15AF" w:rsidRPr="002E65A5" w:rsidRDefault="00BE15AF" w:rsidP="006D313F">
            <w:pPr>
              <w:spacing w:after="0"/>
              <w:ind w:firstLine="0"/>
              <w:jc w:val="right"/>
              <w:rPr>
                <w:sz w:val="18"/>
                <w:szCs w:val="18"/>
              </w:rPr>
            </w:pPr>
            <w:r w:rsidRPr="002E65A5">
              <w:rPr>
                <w:sz w:val="18"/>
                <w:szCs w:val="18"/>
              </w:rPr>
              <w:t>585</w:t>
            </w:r>
          </w:p>
        </w:tc>
        <w:tc>
          <w:tcPr>
            <w:tcW w:w="687" w:type="pct"/>
          </w:tcPr>
          <w:p w14:paraId="57D4F5DB" w14:textId="77777777" w:rsidR="00BE15AF" w:rsidRPr="002E65A5" w:rsidRDefault="00BE15AF" w:rsidP="006D313F">
            <w:pPr>
              <w:spacing w:after="0"/>
              <w:ind w:firstLine="0"/>
              <w:jc w:val="right"/>
              <w:rPr>
                <w:sz w:val="18"/>
                <w:szCs w:val="18"/>
              </w:rPr>
            </w:pPr>
            <w:r w:rsidRPr="002E65A5">
              <w:rPr>
                <w:sz w:val="18"/>
                <w:szCs w:val="18"/>
              </w:rPr>
              <w:t>632</w:t>
            </w:r>
          </w:p>
        </w:tc>
        <w:tc>
          <w:tcPr>
            <w:tcW w:w="579" w:type="pct"/>
          </w:tcPr>
          <w:p w14:paraId="1FE8B731" w14:textId="77777777" w:rsidR="00BE15AF" w:rsidRPr="002E65A5" w:rsidRDefault="00BE15AF" w:rsidP="006D313F">
            <w:pPr>
              <w:spacing w:after="0"/>
              <w:ind w:firstLine="0"/>
              <w:jc w:val="right"/>
              <w:rPr>
                <w:sz w:val="18"/>
                <w:szCs w:val="18"/>
              </w:rPr>
            </w:pPr>
            <w:r>
              <w:rPr>
                <w:sz w:val="18"/>
                <w:szCs w:val="18"/>
              </w:rPr>
              <w:t>632</w:t>
            </w:r>
          </w:p>
        </w:tc>
        <w:tc>
          <w:tcPr>
            <w:tcW w:w="686" w:type="pct"/>
          </w:tcPr>
          <w:p w14:paraId="3DC8841B" w14:textId="77777777" w:rsidR="00BE15AF" w:rsidRPr="002E65A5" w:rsidRDefault="00BE15AF" w:rsidP="006D313F">
            <w:pPr>
              <w:spacing w:after="0"/>
              <w:ind w:firstLine="0"/>
              <w:jc w:val="right"/>
              <w:rPr>
                <w:sz w:val="18"/>
                <w:szCs w:val="18"/>
              </w:rPr>
            </w:pPr>
            <w:r>
              <w:rPr>
                <w:sz w:val="18"/>
                <w:szCs w:val="18"/>
              </w:rPr>
              <w:t>632</w:t>
            </w:r>
          </w:p>
        </w:tc>
        <w:tc>
          <w:tcPr>
            <w:tcW w:w="642" w:type="pct"/>
          </w:tcPr>
          <w:p w14:paraId="5080C737" w14:textId="77777777" w:rsidR="00BE15AF" w:rsidRPr="002E65A5" w:rsidRDefault="00BE15AF" w:rsidP="006D313F">
            <w:pPr>
              <w:spacing w:after="0"/>
              <w:ind w:firstLine="0"/>
              <w:jc w:val="right"/>
              <w:rPr>
                <w:sz w:val="18"/>
                <w:szCs w:val="18"/>
              </w:rPr>
            </w:pPr>
            <w:r>
              <w:rPr>
                <w:sz w:val="18"/>
                <w:szCs w:val="18"/>
              </w:rPr>
              <w:t>632</w:t>
            </w:r>
          </w:p>
        </w:tc>
      </w:tr>
      <w:tr w:rsidR="00BE15AF" w:rsidRPr="002E65A5" w14:paraId="6A8F2676" w14:textId="77777777" w:rsidTr="006D313F">
        <w:trPr>
          <w:trHeight w:val="142"/>
        </w:trPr>
        <w:tc>
          <w:tcPr>
            <w:tcW w:w="1719" w:type="pct"/>
            <w:vMerge w:val="restart"/>
            <w:vAlign w:val="center"/>
          </w:tcPr>
          <w:p w14:paraId="54DF3D1B" w14:textId="77777777" w:rsidR="00BE15AF" w:rsidRPr="002E65A5" w:rsidRDefault="00BE15AF" w:rsidP="006D313F">
            <w:pPr>
              <w:spacing w:after="0"/>
              <w:ind w:firstLine="318"/>
              <w:rPr>
                <w:sz w:val="18"/>
                <w:szCs w:val="18"/>
              </w:rPr>
            </w:pPr>
            <w:r w:rsidRPr="002E65A5">
              <w:rPr>
                <w:sz w:val="18"/>
                <w:szCs w:val="18"/>
                <w:lang w:eastAsia="lv-LV"/>
              </w:rPr>
              <w:t>70.06.00 Izdevumi citu Eiropas Savienības politiku instrumentu projektu un pasākumu īstenošanai</w:t>
            </w:r>
          </w:p>
        </w:tc>
        <w:tc>
          <w:tcPr>
            <w:tcW w:w="687" w:type="pct"/>
          </w:tcPr>
          <w:p w14:paraId="13381A0A" w14:textId="77777777" w:rsidR="00BE15AF" w:rsidRPr="002E65A5" w:rsidRDefault="00BE15AF" w:rsidP="006D313F">
            <w:pPr>
              <w:spacing w:after="0"/>
              <w:ind w:firstLine="0"/>
              <w:jc w:val="right"/>
              <w:rPr>
                <w:sz w:val="18"/>
                <w:szCs w:val="18"/>
              </w:rPr>
            </w:pPr>
            <w:r w:rsidRPr="002E65A5">
              <w:rPr>
                <w:sz w:val="18"/>
                <w:szCs w:val="18"/>
              </w:rPr>
              <w:t>5 932 802</w:t>
            </w:r>
          </w:p>
        </w:tc>
        <w:tc>
          <w:tcPr>
            <w:tcW w:w="687" w:type="pct"/>
          </w:tcPr>
          <w:p w14:paraId="6A4BB451" w14:textId="77777777" w:rsidR="00BE15AF" w:rsidRPr="002E65A5" w:rsidRDefault="00BE15AF" w:rsidP="006D313F">
            <w:pPr>
              <w:spacing w:after="0"/>
              <w:ind w:firstLine="0"/>
              <w:jc w:val="right"/>
              <w:rPr>
                <w:sz w:val="18"/>
                <w:szCs w:val="18"/>
              </w:rPr>
            </w:pPr>
            <w:r w:rsidRPr="002E65A5">
              <w:rPr>
                <w:sz w:val="18"/>
                <w:szCs w:val="18"/>
              </w:rPr>
              <w:t>5 093 403</w:t>
            </w:r>
          </w:p>
        </w:tc>
        <w:tc>
          <w:tcPr>
            <w:tcW w:w="579" w:type="pct"/>
          </w:tcPr>
          <w:p w14:paraId="75517A96" w14:textId="77777777" w:rsidR="00BE15AF" w:rsidRPr="002E65A5" w:rsidRDefault="00BE15AF" w:rsidP="006D313F">
            <w:pPr>
              <w:spacing w:after="0"/>
              <w:ind w:firstLine="0"/>
              <w:jc w:val="right"/>
              <w:rPr>
                <w:sz w:val="18"/>
                <w:szCs w:val="18"/>
              </w:rPr>
            </w:pPr>
            <w:r w:rsidRPr="002E65A5">
              <w:rPr>
                <w:sz w:val="18"/>
                <w:szCs w:val="18"/>
              </w:rPr>
              <w:t>5 093 403</w:t>
            </w:r>
          </w:p>
        </w:tc>
        <w:tc>
          <w:tcPr>
            <w:tcW w:w="686" w:type="pct"/>
          </w:tcPr>
          <w:p w14:paraId="51D8D3A9" w14:textId="77777777" w:rsidR="00BE15AF" w:rsidRPr="002E65A5" w:rsidRDefault="00BE15AF" w:rsidP="006D313F">
            <w:pPr>
              <w:spacing w:after="0"/>
              <w:ind w:firstLine="0"/>
              <w:jc w:val="right"/>
              <w:rPr>
                <w:sz w:val="18"/>
                <w:szCs w:val="18"/>
              </w:rPr>
            </w:pPr>
            <w:r w:rsidRPr="002E65A5">
              <w:rPr>
                <w:sz w:val="18"/>
                <w:szCs w:val="18"/>
              </w:rPr>
              <w:t>5 093 403</w:t>
            </w:r>
          </w:p>
        </w:tc>
        <w:tc>
          <w:tcPr>
            <w:tcW w:w="642" w:type="pct"/>
          </w:tcPr>
          <w:p w14:paraId="063CEE50" w14:textId="77777777" w:rsidR="00BE15AF" w:rsidRPr="002E65A5" w:rsidRDefault="00BE15AF" w:rsidP="006D313F">
            <w:pPr>
              <w:spacing w:after="0"/>
              <w:ind w:firstLine="5"/>
              <w:jc w:val="right"/>
              <w:rPr>
                <w:sz w:val="18"/>
                <w:szCs w:val="18"/>
              </w:rPr>
            </w:pPr>
            <w:r w:rsidRPr="002E65A5">
              <w:rPr>
                <w:sz w:val="18"/>
                <w:szCs w:val="18"/>
              </w:rPr>
              <w:t>5 093 403</w:t>
            </w:r>
          </w:p>
        </w:tc>
      </w:tr>
      <w:tr w:rsidR="00BE15AF" w:rsidRPr="002E65A5" w14:paraId="35101396" w14:textId="77777777" w:rsidTr="006D313F">
        <w:trPr>
          <w:trHeight w:val="142"/>
        </w:trPr>
        <w:tc>
          <w:tcPr>
            <w:tcW w:w="1719" w:type="pct"/>
            <w:vMerge/>
            <w:vAlign w:val="center"/>
          </w:tcPr>
          <w:p w14:paraId="10C36DF0" w14:textId="77777777" w:rsidR="00BE15AF" w:rsidRPr="002E65A5" w:rsidRDefault="00BE15AF" w:rsidP="006D313F">
            <w:pPr>
              <w:spacing w:after="0"/>
              <w:ind w:firstLine="318"/>
              <w:rPr>
                <w:sz w:val="18"/>
                <w:szCs w:val="18"/>
                <w:lang w:eastAsia="lv-LV"/>
              </w:rPr>
            </w:pPr>
          </w:p>
        </w:tc>
        <w:tc>
          <w:tcPr>
            <w:tcW w:w="687" w:type="pct"/>
          </w:tcPr>
          <w:p w14:paraId="345D4756" w14:textId="77777777" w:rsidR="00BE15AF" w:rsidRPr="002E65A5" w:rsidRDefault="00BE15AF" w:rsidP="006D313F">
            <w:pPr>
              <w:spacing w:after="0"/>
              <w:ind w:firstLine="0"/>
              <w:jc w:val="right"/>
              <w:rPr>
                <w:sz w:val="18"/>
                <w:szCs w:val="18"/>
              </w:rPr>
            </w:pPr>
            <w:r w:rsidRPr="002E65A5">
              <w:rPr>
                <w:sz w:val="18"/>
                <w:szCs w:val="18"/>
              </w:rPr>
              <w:t>12</w:t>
            </w:r>
          </w:p>
        </w:tc>
        <w:tc>
          <w:tcPr>
            <w:tcW w:w="687" w:type="pct"/>
          </w:tcPr>
          <w:p w14:paraId="79867C17" w14:textId="77777777" w:rsidR="00BE15AF" w:rsidRPr="002E65A5" w:rsidRDefault="00BE15AF" w:rsidP="006D313F">
            <w:pPr>
              <w:spacing w:after="0"/>
              <w:ind w:firstLine="0"/>
              <w:jc w:val="center"/>
              <w:rPr>
                <w:sz w:val="18"/>
                <w:szCs w:val="18"/>
              </w:rPr>
            </w:pPr>
            <w:r w:rsidRPr="002E65A5">
              <w:rPr>
                <w:sz w:val="18"/>
                <w:szCs w:val="18"/>
              </w:rPr>
              <w:t>-</w:t>
            </w:r>
          </w:p>
        </w:tc>
        <w:tc>
          <w:tcPr>
            <w:tcW w:w="579" w:type="pct"/>
          </w:tcPr>
          <w:p w14:paraId="375373FE" w14:textId="77777777" w:rsidR="00BE15AF" w:rsidRPr="002E65A5" w:rsidRDefault="00BE15AF" w:rsidP="006D313F">
            <w:pPr>
              <w:spacing w:after="0"/>
              <w:ind w:firstLine="0"/>
              <w:jc w:val="center"/>
              <w:rPr>
                <w:sz w:val="18"/>
                <w:szCs w:val="18"/>
              </w:rPr>
            </w:pPr>
            <w:r w:rsidRPr="002E65A5">
              <w:rPr>
                <w:sz w:val="18"/>
                <w:szCs w:val="18"/>
              </w:rPr>
              <w:t>-</w:t>
            </w:r>
          </w:p>
        </w:tc>
        <w:tc>
          <w:tcPr>
            <w:tcW w:w="686" w:type="pct"/>
          </w:tcPr>
          <w:p w14:paraId="1795B802" w14:textId="77777777" w:rsidR="00BE15AF" w:rsidRPr="002E65A5" w:rsidRDefault="00BE15AF" w:rsidP="006D313F">
            <w:pPr>
              <w:spacing w:after="0"/>
              <w:ind w:firstLine="0"/>
              <w:jc w:val="center"/>
              <w:rPr>
                <w:sz w:val="18"/>
                <w:szCs w:val="18"/>
              </w:rPr>
            </w:pPr>
            <w:r w:rsidRPr="002E65A5">
              <w:rPr>
                <w:sz w:val="18"/>
                <w:szCs w:val="18"/>
              </w:rPr>
              <w:t>-</w:t>
            </w:r>
          </w:p>
        </w:tc>
        <w:tc>
          <w:tcPr>
            <w:tcW w:w="642" w:type="pct"/>
          </w:tcPr>
          <w:p w14:paraId="65C0EB4F"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67B9F852" w14:textId="77777777" w:rsidTr="006D313F">
        <w:trPr>
          <w:trHeight w:val="142"/>
        </w:trPr>
        <w:tc>
          <w:tcPr>
            <w:tcW w:w="5000" w:type="pct"/>
            <w:gridSpan w:val="6"/>
          </w:tcPr>
          <w:p w14:paraId="44CC2BD2" w14:textId="77777777" w:rsidR="00BE15AF" w:rsidRPr="002E65A5" w:rsidRDefault="00BE15AF" w:rsidP="006D313F">
            <w:pPr>
              <w:spacing w:after="0"/>
              <w:ind w:firstLine="0"/>
              <w:jc w:val="left"/>
              <w:rPr>
                <w:sz w:val="18"/>
                <w:szCs w:val="18"/>
              </w:rPr>
            </w:pPr>
            <w:r w:rsidRPr="002E65A5">
              <w:rPr>
                <w:b/>
                <w:sz w:val="18"/>
                <w:szCs w:val="18"/>
                <w:lang w:eastAsia="lv-LV"/>
              </w:rPr>
              <w:t>Citi ieguldījumi</w:t>
            </w:r>
          </w:p>
        </w:tc>
      </w:tr>
      <w:tr w:rsidR="00BE15AF" w:rsidRPr="002E65A5" w14:paraId="3CFAFCBB" w14:textId="77777777" w:rsidTr="007D512A">
        <w:trPr>
          <w:trHeight w:val="142"/>
        </w:trPr>
        <w:tc>
          <w:tcPr>
            <w:tcW w:w="1719" w:type="pct"/>
          </w:tcPr>
          <w:p w14:paraId="6478443E"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Pārtikas un veterinārā dienesta reģionālās pārvaldes (skaits)</w:t>
            </w:r>
          </w:p>
        </w:tc>
        <w:tc>
          <w:tcPr>
            <w:tcW w:w="687" w:type="pct"/>
          </w:tcPr>
          <w:p w14:paraId="74DEF249" w14:textId="77777777" w:rsidR="00BE15AF" w:rsidRPr="002E65A5" w:rsidRDefault="00BE15AF" w:rsidP="007D512A">
            <w:pPr>
              <w:spacing w:after="0"/>
              <w:ind w:firstLine="0"/>
              <w:jc w:val="center"/>
              <w:rPr>
                <w:sz w:val="18"/>
                <w:szCs w:val="18"/>
              </w:rPr>
            </w:pPr>
            <w:r w:rsidRPr="002E65A5">
              <w:rPr>
                <w:sz w:val="18"/>
                <w:szCs w:val="18"/>
              </w:rPr>
              <w:t>11</w:t>
            </w:r>
          </w:p>
        </w:tc>
        <w:tc>
          <w:tcPr>
            <w:tcW w:w="687" w:type="pct"/>
          </w:tcPr>
          <w:p w14:paraId="2801CCB6" w14:textId="77777777" w:rsidR="00BE15AF" w:rsidRPr="002E65A5" w:rsidRDefault="00BE15AF" w:rsidP="007D512A">
            <w:pPr>
              <w:spacing w:after="0"/>
              <w:ind w:firstLine="0"/>
              <w:jc w:val="center"/>
              <w:rPr>
                <w:sz w:val="18"/>
                <w:szCs w:val="18"/>
              </w:rPr>
            </w:pPr>
            <w:r w:rsidRPr="002E65A5">
              <w:rPr>
                <w:sz w:val="18"/>
                <w:szCs w:val="18"/>
              </w:rPr>
              <w:t>11</w:t>
            </w:r>
          </w:p>
        </w:tc>
        <w:tc>
          <w:tcPr>
            <w:tcW w:w="579" w:type="pct"/>
          </w:tcPr>
          <w:p w14:paraId="68173510" w14:textId="77777777" w:rsidR="00BE15AF" w:rsidRPr="002E65A5" w:rsidRDefault="00BE15AF" w:rsidP="007D512A">
            <w:pPr>
              <w:spacing w:after="0"/>
              <w:ind w:firstLine="0"/>
              <w:jc w:val="center"/>
              <w:rPr>
                <w:sz w:val="18"/>
                <w:szCs w:val="18"/>
              </w:rPr>
            </w:pPr>
            <w:r w:rsidRPr="002E65A5">
              <w:rPr>
                <w:sz w:val="18"/>
                <w:szCs w:val="18"/>
              </w:rPr>
              <w:t>11</w:t>
            </w:r>
          </w:p>
        </w:tc>
        <w:tc>
          <w:tcPr>
            <w:tcW w:w="686" w:type="pct"/>
          </w:tcPr>
          <w:p w14:paraId="5D5B8392" w14:textId="77777777" w:rsidR="00BE15AF" w:rsidRPr="002E65A5" w:rsidRDefault="00BE15AF" w:rsidP="007D512A">
            <w:pPr>
              <w:spacing w:after="0"/>
              <w:ind w:firstLine="0"/>
              <w:jc w:val="center"/>
              <w:rPr>
                <w:sz w:val="18"/>
                <w:szCs w:val="18"/>
              </w:rPr>
            </w:pPr>
            <w:r w:rsidRPr="002E65A5">
              <w:rPr>
                <w:sz w:val="18"/>
                <w:szCs w:val="18"/>
              </w:rPr>
              <w:t>11</w:t>
            </w:r>
          </w:p>
        </w:tc>
        <w:tc>
          <w:tcPr>
            <w:tcW w:w="642" w:type="pct"/>
          </w:tcPr>
          <w:p w14:paraId="1AD3734C" w14:textId="77777777" w:rsidR="00BE15AF" w:rsidRPr="002E65A5" w:rsidRDefault="00BE15AF" w:rsidP="007D512A">
            <w:pPr>
              <w:spacing w:after="0"/>
              <w:ind w:firstLine="5"/>
              <w:jc w:val="center"/>
              <w:rPr>
                <w:sz w:val="18"/>
                <w:szCs w:val="18"/>
              </w:rPr>
            </w:pPr>
            <w:r w:rsidRPr="002E65A5">
              <w:rPr>
                <w:sz w:val="18"/>
                <w:szCs w:val="18"/>
              </w:rPr>
              <w:t>11</w:t>
            </w:r>
          </w:p>
        </w:tc>
      </w:tr>
      <w:tr w:rsidR="00BE15AF" w:rsidRPr="002E65A5" w14:paraId="421874C3" w14:textId="77777777" w:rsidTr="007D512A">
        <w:trPr>
          <w:trHeight w:val="142"/>
        </w:trPr>
        <w:tc>
          <w:tcPr>
            <w:tcW w:w="1719" w:type="pct"/>
          </w:tcPr>
          <w:p w14:paraId="03BE6EC6"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Pārtikas drošības, dzīvnieku veselības un vides zinātniskās institūta “BIOR” laboratorijas, t.sk. reģionālās (skaits)</w:t>
            </w:r>
          </w:p>
        </w:tc>
        <w:tc>
          <w:tcPr>
            <w:tcW w:w="687" w:type="pct"/>
          </w:tcPr>
          <w:p w14:paraId="3BAC576E" w14:textId="77777777" w:rsidR="00BE15AF" w:rsidRPr="002E65A5" w:rsidRDefault="00BE15AF" w:rsidP="007D512A">
            <w:pPr>
              <w:spacing w:after="0"/>
              <w:ind w:firstLine="0"/>
              <w:jc w:val="center"/>
              <w:rPr>
                <w:sz w:val="18"/>
                <w:szCs w:val="18"/>
              </w:rPr>
            </w:pPr>
            <w:r w:rsidRPr="002E65A5">
              <w:rPr>
                <w:sz w:val="18"/>
                <w:szCs w:val="18"/>
              </w:rPr>
              <w:t>1</w:t>
            </w:r>
          </w:p>
        </w:tc>
        <w:tc>
          <w:tcPr>
            <w:tcW w:w="687" w:type="pct"/>
          </w:tcPr>
          <w:p w14:paraId="5DA2E4F6" w14:textId="77777777" w:rsidR="00BE15AF" w:rsidRPr="002E65A5" w:rsidRDefault="00BE15AF" w:rsidP="007D512A">
            <w:pPr>
              <w:spacing w:after="0"/>
              <w:ind w:firstLine="0"/>
              <w:jc w:val="center"/>
              <w:rPr>
                <w:sz w:val="18"/>
                <w:szCs w:val="18"/>
              </w:rPr>
            </w:pPr>
            <w:r w:rsidRPr="002E65A5">
              <w:rPr>
                <w:sz w:val="18"/>
                <w:szCs w:val="18"/>
              </w:rPr>
              <w:t>1</w:t>
            </w:r>
          </w:p>
        </w:tc>
        <w:tc>
          <w:tcPr>
            <w:tcW w:w="579" w:type="pct"/>
          </w:tcPr>
          <w:p w14:paraId="4D368E94" w14:textId="77777777" w:rsidR="00BE15AF" w:rsidRPr="002E65A5" w:rsidRDefault="00BE15AF" w:rsidP="007D512A">
            <w:pPr>
              <w:spacing w:after="0"/>
              <w:ind w:firstLine="0"/>
              <w:jc w:val="center"/>
              <w:rPr>
                <w:sz w:val="18"/>
                <w:szCs w:val="18"/>
              </w:rPr>
            </w:pPr>
            <w:r w:rsidRPr="002E65A5">
              <w:rPr>
                <w:sz w:val="18"/>
                <w:szCs w:val="18"/>
              </w:rPr>
              <w:t>1</w:t>
            </w:r>
          </w:p>
        </w:tc>
        <w:tc>
          <w:tcPr>
            <w:tcW w:w="686" w:type="pct"/>
          </w:tcPr>
          <w:p w14:paraId="41089C1B" w14:textId="77777777" w:rsidR="00BE15AF" w:rsidRPr="002E65A5" w:rsidRDefault="00BE15AF" w:rsidP="007D512A">
            <w:pPr>
              <w:spacing w:after="0"/>
              <w:ind w:firstLine="0"/>
              <w:jc w:val="center"/>
              <w:rPr>
                <w:sz w:val="18"/>
                <w:szCs w:val="18"/>
              </w:rPr>
            </w:pPr>
            <w:r w:rsidRPr="002E65A5">
              <w:rPr>
                <w:sz w:val="18"/>
                <w:szCs w:val="18"/>
              </w:rPr>
              <w:t>1</w:t>
            </w:r>
          </w:p>
        </w:tc>
        <w:tc>
          <w:tcPr>
            <w:tcW w:w="642" w:type="pct"/>
          </w:tcPr>
          <w:p w14:paraId="02599792" w14:textId="77777777" w:rsidR="00BE15AF" w:rsidRPr="002E65A5" w:rsidRDefault="00BE15AF" w:rsidP="007D512A">
            <w:pPr>
              <w:spacing w:after="0"/>
              <w:ind w:firstLine="5"/>
              <w:jc w:val="center"/>
              <w:rPr>
                <w:sz w:val="18"/>
                <w:szCs w:val="18"/>
              </w:rPr>
            </w:pPr>
            <w:r w:rsidRPr="002E65A5">
              <w:rPr>
                <w:sz w:val="18"/>
                <w:szCs w:val="18"/>
              </w:rPr>
              <w:t>1</w:t>
            </w:r>
          </w:p>
        </w:tc>
      </w:tr>
      <w:tr w:rsidR="00BE15AF" w:rsidRPr="002E65A5" w14:paraId="0F469422" w14:textId="77777777" w:rsidTr="007D512A">
        <w:trPr>
          <w:trHeight w:val="142"/>
        </w:trPr>
        <w:tc>
          <w:tcPr>
            <w:tcW w:w="1719" w:type="pct"/>
          </w:tcPr>
          <w:p w14:paraId="3F442393"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Robežkontroles punkti, kuros Pārtikas un veterinārais dienests veic veterināro, fitosanitāro, pārtikas nekaitīguma un nepārtikas preču drošuma, kvalitātes un klasifikācijas kontroli (skaits)</w:t>
            </w:r>
          </w:p>
        </w:tc>
        <w:tc>
          <w:tcPr>
            <w:tcW w:w="687" w:type="pct"/>
          </w:tcPr>
          <w:p w14:paraId="34159ADD" w14:textId="77777777" w:rsidR="00BE15AF" w:rsidRPr="002E65A5" w:rsidRDefault="00BE15AF" w:rsidP="007D512A">
            <w:pPr>
              <w:spacing w:after="0"/>
              <w:ind w:firstLine="0"/>
              <w:jc w:val="center"/>
              <w:rPr>
                <w:sz w:val="18"/>
                <w:szCs w:val="18"/>
              </w:rPr>
            </w:pPr>
            <w:r w:rsidRPr="002E65A5">
              <w:rPr>
                <w:sz w:val="18"/>
                <w:szCs w:val="18"/>
              </w:rPr>
              <w:t>15</w:t>
            </w:r>
          </w:p>
        </w:tc>
        <w:tc>
          <w:tcPr>
            <w:tcW w:w="687" w:type="pct"/>
          </w:tcPr>
          <w:p w14:paraId="3BE2EFAB" w14:textId="77777777" w:rsidR="00BE15AF" w:rsidRPr="002E65A5" w:rsidRDefault="00BE15AF" w:rsidP="007D512A">
            <w:pPr>
              <w:spacing w:after="0"/>
              <w:ind w:firstLine="0"/>
              <w:jc w:val="center"/>
              <w:rPr>
                <w:sz w:val="18"/>
                <w:szCs w:val="18"/>
              </w:rPr>
            </w:pPr>
            <w:r w:rsidRPr="002E65A5">
              <w:rPr>
                <w:sz w:val="18"/>
                <w:szCs w:val="18"/>
              </w:rPr>
              <w:t>15</w:t>
            </w:r>
          </w:p>
        </w:tc>
        <w:tc>
          <w:tcPr>
            <w:tcW w:w="579" w:type="pct"/>
          </w:tcPr>
          <w:p w14:paraId="0C1155BB" w14:textId="77777777" w:rsidR="00BE15AF" w:rsidRPr="002E65A5" w:rsidRDefault="00BE15AF" w:rsidP="007D512A">
            <w:pPr>
              <w:spacing w:after="0"/>
              <w:ind w:firstLine="0"/>
              <w:jc w:val="center"/>
              <w:rPr>
                <w:sz w:val="18"/>
                <w:szCs w:val="18"/>
              </w:rPr>
            </w:pPr>
            <w:r w:rsidRPr="002E65A5">
              <w:rPr>
                <w:sz w:val="18"/>
                <w:szCs w:val="18"/>
              </w:rPr>
              <w:t>15</w:t>
            </w:r>
          </w:p>
        </w:tc>
        <w:tc>
          <w:tcPr>
            <w:tcW w:w="686" w:type="pct"/>
          </w:tcPr>
          <w:p w14:paraId="10129BE9" w14:textId="77777777" w:rsidR="00BE15AF" w:rsidRPr="002E65A5" w:rsidRDefault="00BE15AF" w:rsidP="007D512A">
            <w:pPr>
              <w:spacing w:after="0"/>
              <w:ind w:firstLine="0"/>
              <w:jc w:val="center"/>
              <w:rPr>
                <w:sz w:val="18"/>
                <w:szCs w:val="18"/>
              </w:rPr>
            </w:pPr>
            <w:r w:rsidRPr="002E65A5">
              <w:rPr>
                <w:sz w:val="18"/>
                <w:szCs w:val="18"/>
              </w:rPr>
              <w:t>15</w:t>
            </w:r>
          </w:p>
        </w:tc>
        <w:tc>
          <w:tcPr>
            <w:tcW w:w="642" w:type="pct"/>
          </w:tcPr>
          <w:p w14:paraId="34F3FD3B" w14:textId="77777777" w:rsidR="00BE15AF" w:rsidRPr="002E65A5" w:rsidRDefault="00BE15AF" w:rsidP="007D512A">
            <w:pPr>
              <w:spacing w:after="0"/>
              <w:ind w:firstLine="5"/>
              <w:jc w:val="center"/>
              <w:rPr>
                <w:sz w:val="18"/>
                <w:szCs w:val="18"/>
              </w:rPr>
            </w:pPr>
            <w:r w:rsidRPr="002E65A5">
              <w:rPr>
                <w:sz w:val="18"/>
                <w:szCs w:val="18"/>
              </w:rPr>
              <w:t>15</w:t>
            </w:r>
          </w:p>
        </w:tc>
      </w:tr>
      <w:tr w:rsidR="00BE15AF" w:rsidRPr="002E65A5" w14:paraId="19D570CE" w14:textId="77777777" w:rsidTr="006D313F">
        <w:trPr>
          <w:trHeight w:val="142"/>
        </w:trPr>
        <w:tc>
          <w:tcPr>
            <w:tcW w:w="5000" w:type="pct"/>
            <w:gridSpan w:val="6"/>
            <w:shd w:val="clear" w:color="auto" w:fill="D9D9D9" w:themeFill="background1" w:themeFillShade="D9"/>
          </w:tcPr>
          <w:p w14:paraId="21AD8BB5" w14:textId="77777777" w:rsidR="00BE15AF" w:rsidRPr="002E65A5" w:rsidRDefault="00BE15AF" w:rsidP="006D313F">
            <w:pPr>
              <w:spacing w:after="0"/>
              <w:jc w:val="center"/>
              <w:rPr>
                <w:b/>
                <w:i/>
                <w:sz w:val="18"/>
                <w:szCs w:val="18"/>
              </w:rPr>
            </w:pPr>
            <w:r w:rsidRPr="002E65A5">
              <w:rPr>
                <w:b/>
                <w:sz w:val="18"/>
                <w:szCs w:val="18"/>
                <w:lang w:eastAsia="lv-LV"/>
              </w:rPr>
              <w:t>Raksturojošākie darbības rezultatīvie rādītāji</w:t>
            </w:r>
          </w:p>
        </w:tc>
      </w:tr>
      <w:tr w:rsidR="00BE15AF" w:rsidRPr="002E65A5" w14:paraId="7E4BB9DE" w14:textId="77777777" w:rsidTr="006D313F">
        <w:trPr>
          <w:trHeight w:val="142"/>
        </w:trPr>
        <w:tc>
          <w:tcPr>
            <w:tcW w:w="1719" w:type="pct"/>
          </w:tcPr>
          <w:p w14:paraId="2C553E58"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Pārbaudes pārtikas uzņēmumos (skaits)</w:t>
            </w:r>
          </w:p>
        </w:tc>
        <w:tc>
          <w:tcPr>
            <w:tcW w:w="687" w:type="pct"/>
            <w:shd w:val="clear" w:color="auto" w:fill="auto"/>
          </w:tcPr>
          <w:p w14:paraId="5D456F96" w14:textId="77777777" w:rsidR="00BE15AF" w:rsidRPr="002E65A5" w:rsidRDefault="00BE15AF" w:rsidP="006D313F">
            <w:pPr>
              <w:spacing w:after="0"/>
              <w:ind w:firstLine="0"/>
              <w:jc w:val="center"/>
              <w:rPr>
                <w:sz w:val="18"/>
                <w:szCs w:val="18"/>
              </w:rPr>
            </w:pPr>
            <w:r w:rsidRPr="002E65A5">
              <w:rPr>
                <w:sz w:val="18"/>
                <w:szCs w:val="18"/>
              </w:rPr>
              <w:t>34 176</w:t>
            </w:r>
          </w:p>
        </w:tc>
        <w:tc>
          <w:tcPr>
            <w:tcW w:w="687" w:type="pct"/>
            <w:shd w:val="clear" w:color="auto" w:fill="auto"/>
          </w:tcPr>
          <w:p w14:paraId="4BD6C17B" w14:textId="77777777" w:rsidR="00BE15AF" w:rsidRPr="002E65A5" w:rsidRDefault="00BE15AF" w:rsidP="006D313F">
            <w:pPr>
              <w:spacing w:after="0"/>
              <w:ind w:firstLine="0"/>
              <w:jc w:val="center"/>
              <w:rPr>
                <w:sz w:val="18"/>
                <w:szCs w:val="18"/>
              </w:rPr>
            </w:pPr>
            <w:r w:rsidRPr="002E65A5">
              <w:rPr>
                <w:sz w:val="18"/>
                <w:szCs w:val="18"/>
              </w:rPr>
              <w:t>37 800</w:t>
            </w:r>
          </w:p>
        </w:tc>
        <w:tc>
          <w:tcPr>
            <w:tcW w:w="579" w:type="pct"/>
          </w:tcPr>
          <w:p w14:paraId="08C96C6B" w14:textId="77777777" w:rsidR="00BE15AF" w:rsidRPr="002E65A5" w:rsidRDefault="00BE15AF" w:rsidP="006D313F">
            <w:pPr>
              <w:spacing w:after="0"/>
              <w:ind w:firstLine="0"/>
              <w:jc w:val="center"/>
              <w:rPr>
                <w:sz w:val="18"/>
                <w:szCs w:val="18"/>
              </w:rPr>
            </w:pPr>
            <w:r>
              <w:rPr>
                <w:sz w:val="18"/>
                <w:szCs w:val="18"/>
              </w:rPr>
              <w:t>40 884</w:t>
            </w:r>
          </w:p>
        </w:tc>
        <w:tc>
          <w:tcPr>
            <w:tcW w:w="686" w:type="pct"/>
          </w:tcPr>
          <w:p w14:paraId="32510B74" w14:textId="77777777" w:rsidR="00BE15AF" w:rsidRPr="002E65A5" w:rsidRDefault="00BE15AF" w:rsidP="006D313F">
            <w:pPr>
              <w:spacing w:after="0"/>
              <w:ind w:firstLine="0"/>
              <w:jc w:val="center"/>
              <w:rPr>
                <w:sz w:val="18"/>
                <w:szCs w:val="18"/>
              </w:rPr>
            </w:pPr>
            <w:r>
              <w:rPr>
                <w:sz w:val="18"/>
                <w:szCs w:val="18"/>
              </w:rPr>
              <w:t>40 884</w:t>
            </w:r>
          </w:p>
        </w:tc>
        <w:tc>
          <w:tcPr>
            <w:tcW w:w="642" w:type="pct"/>
          </w:tcPr>
          <w:p w14:paraId="6A313F06" w14:textId="77777777" w:rsidR="00BE15AF" w:rsidRPr="002E65A5" w:rsidRDefault="00BE15AF" w:rsidP="006D313F">
            <w:pPr>
              <w:spacing w:after="0"/>
              <w:ind w:firstLine="5"/>
              <w:jc w:val="center"/>
              <w:rPr>
                <w:sz w:val="18"/>
                <w:szCs w:val="18"/>
              </w:rPr>
            </w:pPr>
            <w:r>
              <w:rPr>
                <w:sz w:val="18"/>
                <w:szCs w:val="18"/>
              </w:rPr>
              <w:t>40 884</w:t>
            </w:r>
          </w:p>
        </w:tc>
      </w:tr>
      <w:tr w:rsidR="00BE15AF" w:rsidRPr="002E65A5" w14:paraId="07E56A92" w14:textId="77777777" w:rsidTr="006D313F">
        <w:trPr>
          <w:trHeight w:val="142"/>
        </w:trPr>
        <w:tc>
          <w:tcPr>
            <w:tcW w:w="1719" w:type="pct"/>
          </w:tcPr>
          <w:p w14:paraId="3A26810B"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Veiktās pārbaudes valsts veterinārās uzraudzības objektos (skaits)</w:t>
            </w:r>
          </w:p>
        </w:tc>
        <w:tc>
          <w:tcPr>
            <w:tcW w:w="687" w:type="pct"/>
            <w:shd w:val="clear" w:color="auto" w:fill="auto"/>
          </w:tcPr>
          <w:p w14:paraId="72316586" w14:textId="77777777" w:rsidR="00BE15AF" w:rsidRPr="002E65A5" w:rsidRDefault="00BE15AF" w:rsidP="006D313F">
            <w:pPr>
              <w:spacing w:after="0"/>
              <w:ind w:firstLine="0"/>
              <w:jc w:val="center"/>
              <w:rPr>
                <w:sz w:val="18"/>
                <w:szCs w:val="18"/>
              </w:rPr>
            </w:pPr>
            <w:r w:rsidRPr="002E65A5">
              <w:rPr>
                <w:sz w:val="18"/>
                <w:szCs w:val="18"/>
              </w:rPr>
              <w:t>14 613</w:t>
            </w:r>
          </w:p>
        </w:tc>
        <w:tc>
          <w:tcPr>
            <w:tcW w:w="687" w:type="pct"/>
            <w:shd w:val="clear" w:color="auto" w:fill="auto"/>
          </w:tcPr>
          <w:p w14:paraId="6C10C069" w14:textId="77777777" w:rsidR="00BE15AF" w:rsidRPr="002E65A5" w:rsidRDefault="00BE15AF" w:rsidP="006D313F">
            <w:pPr>
              <w:spacing w:after="0"/>
              <w:ind w:firstLine="0"/>
              <w:jc w:val="center"/>
              <w:rPr>
                <w:sz w:val="18"/>
                <w:szCs w:val="18"/>
              </w:rPr>
            </w:pPr>
            <w:r w:rsidRPr="002E65A5">
              <w:rPr>
                <w:sz w:val="18"/>
                <w:szCs w:val="18"/>
              </w:rPr>
              <w:t>19 000</w:t>
            </w:r>
          </w:p>
        </w:tc>
        <w:tc>
          <w:tcPr>
            <w:tcW w:w="579" w:type="pct"/>
          </w:tcPr>
          <w:p w14:paraId="59B26A5D" w14:textId="77777777" w:rsidR="00BE15AF" w:rsidRPr="002E65A5" w:rsidRDefault="00BE15AF" w:rsidP="006D313F">
            <w:pPr>
              <w:spacing w:after="0"/>
              <w:ind w:firstLine="0"/>
              <w:jc w:val="center"/>
              <w:rPr>
                <w:sz w:val="18"/>
                <w:szCs w:val="18"/>
              </w:rPr>
            </w:pPr>
            <w:r w:rsidRPr="002E65A5">
              <w:rPr>
                <w:sz w:val="18"/>
                <w:szCs w:val="18"/>
              </w:rPr>
              <w:t>19 000</w:t>
            </w:r>
          </w:p>
        </w:tc>
        <w:tc>
          <w:tcPr>
            <w:tcW w:w="686" w:type="pct"/>
          </w:tcPr>
          <w:p w14:paraId="2CA7531E" w14:textId="77777777" w:rsidR="00BE15AF" w:rsidRPr="002E65A5" w:rsidRDefault="00BE15AF" w:rsidP="006D313F">
            <w:pPr>
              <w:spacing w:after="0"/>
              <w:ind w:firstLine="0"/>
              <w:jc w:val="center"/>
              <w:rPr>
                <w:sz w:val="18"/>
                <w:szCs w:val="18"/>
              </w:rPr>
            </w:pPr>
            <w:r w:rsidRPr="002E65A5">
              <w:rPr>
                <w:sz w:val="18"/>
                <w:szCs w:val="18"/>
              </w:rPr>
              <w:t>19 000</w:t>
            </w:r>
          </w:p>
        </w:tc>
        <w:tc>
          <w:tcPr>
            <w:tcW w:w="642" w:type="pct"/>
          </w:tcPr>
          <w:p w14:paraId="2A2C7DDE" w14:textId="77777777" w:rsidR="00BE15AF" w:rsidRPr="002E65A5" w:rsidRDefault="00BE15AF" w:rsidP="006D313F">
            <w:pPr>
              <w:spacing w:after="0"/>
              <w:ind w:firstLine="0"/>
              <w:jc w:val="center"/>
              <w:rPr>
                <w:sz w:val="18"/>
                <w:szCs w:val="18"/>
              </w:rPr>
            </w:pPr>
            <w:r w:rsidRPr="002E65A5">
              <w:rPr>
                <w:sz w:val="18"/>
                <w:szCs w:val="18"/>
              </w:rPr>
              <w:t>19 000</w:t>
            </w:r>
          </w:p>
        </w:tc>
      </w:tr>
      <w:tr w:rsidR="00BE15AF" w:rsidRPr="002E65A5" w14:paraId="6A712157" w14:textId="77777777" w:rsidTr="006D313F">
        <w:trPr>
          <w:trHeight w:val="142"/>
        </w:trPr>
        <w:tc>
          <w:tcPr>
            <w:tcW w:w="1719" w:type="pct"/>
          </w:tcPr>
          <w:p w14:paraId="07360A01"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Laboratoriskie izmeklējumi un saistītās darbības valsts uzraudzības un kontroles programmu īstenošanai (skaits)</w:t>
            </w:r>
          </w:p>
        </w:tc>
        <w:tc>
          <w:tcPr>
            <w:tcW w:w="687" w:type="pct"/>
          </w:tcPr>
          <w:p w14:paraId="3F2A8D39" w14:textId="77777777" w:rsidR="00BE15AF" w:rsidRPr="002E65A5" w:rsidRDefault="00BE15AF" w:rsidP="006D313F">
            <w:pPr>
              <w:spacing w:after="0"/>
              <w:ind w:firstLine="0"/>
              <w:jc w:val="center"/>
              <w:rPr>
                <w:sz w:val="18"/>
                <w:szCs w:val="18"/>
              </w:rPr>
            </w:pPr>
            <w:r>
              <w:rPr>
                <w:sz w:val="18"/>
                <w:szCs w:val="18"/>
              </w:rPr>
              <w:t>-</w:t>
            </w:r>
          </w:p>
        </w:tc>
        <w:tc>
          <w:tcPr>
            <w:tcW w:w="687" w:type="pct"/>
          </w:tcPr>
          <w:p w14:paraId="5E789AC6" w14:textId="77777777" w:rsidR="00BE15AF" w:rsidRPr="002E65A5" w:rsidRDefault="00BE15AF" w:rsidP="006D313F">
            <w:pPr>
              <w:spacing w:after="0"/>
              <w:ind w:firstLine="0"/>
              <w:jc w:val="center"/>
              <w:rPr>
                <w:sz w:val="18"/>
                <w:szCs w:val="18"/>
              </w:rPr>
            </w:pPr>
            <w:r w:rsidRPr="002E65A5">
              <w:rPr>
                <w:sz w:val="18"/>
                <w:szCs w:val="18"/>
              </w:rPr>
              <w:t>82 750</w:t>
            </w:r>
          </w:p>
        </w:tc>
        <w:tc>
          <w:tcPr>
            <w:tcW w:w="579" w:type="pct"/>
          </w:tcPr>
          <w:p w14:paraId="53D67A51" w14:textId="77777777" w:rsidR="00BE15AF" w:rsidRPr="002E65A5" w:rsidRDefault="00BE15AF" w:rsidP="006D313F">
            <w:pPr>
              <w:spacing w:after="0"/>
              <w:ind w:firstLine="0"/>
              <w:jc w:val="center"/>
              <w:rPr>
                <w:sz w:val="18"/>
                <w:szCs w:val="18"/>
              </w:rPr>
            </w:pPr>
            <w:r>
              <w:rPr>
                <w:sz w:val="18"/>
                <w:szCs w:val="18"/>
              </w:rPr>
              <w:t>87 254</w:t>
            </w:r>
          </w:p>
        </w:tc>
        <w:tc>
          <w:tcPr>
            <w:tcW w:w="686" w:type="pct"/>
          </w:tcPr>
          <w:p w14:paraId="661F4DD7" w14:textId="77777777" w:rsidR="00BE15AF" w:rsidRPr="002E65A5" w:rsidRDefault="00BE15AF" w:rsidP="006D313F">
            <w:pPr>
              <w:spacing w:after="0"/>
              <w:ind w:firstLine="0"/>
              <w:jc w:val="center"/>
              <w:rPr>
                <w:sz w:val="18"/>
                <w:szCs w:val="18"/>
              </w:rPr>
            </w:pPr>
            <w:r>
              <w:rPr>
                <w:sz w:val="18"/>
                <w:szCs w:val="18"/>
              </w:rPr>
              <w:t>87 254</w:t>
            </w:r>
          </w:p>
        </w:tc>
        <w:tc>
          <w:tcPr>
            <w:tcW w:w="642" w:type="pct"/>
          </w:tcPr>
          <w:p w14:paraId="59FA17D5" w14:textId="77777777" w:rsidR="00BE15AF" w:rsidRPr="002E65A5" w:rsidRDefault="00BE15AF" w:rsidP="006D313F">
            <w:pPr>
              <w:spacing w:after="0"/>
              <w:ind w:firstLine="0"/>
              <w:jc w:val="center"/>
              <w:rPr>
                <w:sz w:val="18"/>
                <w:szCs w:val="18"/>
              </w:rPr>
            </w:pPr>
            <w:r>
              <w:rPr>
                <w:sz w:val="18"/>
                <w:szCs w:val="18"/>
              </w:rPr>
              <w:t>87 254</w:t>
            </w:r>
          </w:p>
        </w:tc>
      </w:tr>
      <w:tr w:rsidR="00BE15AF" w:rsidRPr="002E65A5" w14:paraId="78143BD8" w14:textId="77777777" w:rsidTr="006D313F">
        <w:trPr>
          <w:trHeight w:val="142"/>
        </w:trPr>
        <w:tc>
          <w:tcPr>
            <w:tcW w:w="1719" w:type="pct"/>
          </w:tcPr>
          <w:p w14:paraId="1118F414" w14:textId="77777777" w:rsidR="00BE15AF" w:rsidRPr="002E65A5" w:rsidRDefault="00BE15AF" w:rsidP="006D313F">
            <w:pPr>
              <w:pStyle w:val="Tabuluvirsraksti"/>
              <w:spacing w:after="0"/>
              <w:jc w:val="both"/>
              <w:rPr>
                <w:i/>
                <w:sz w:val="18"/>
                <w:szCs w:val="18"/>
                <w:lang w:eastAsia="lv-LV"/>
              </w:rPr>
            </w:pPr>
            <w:bookmarkStart w:id="4" w:name="_Hlk60905353"/>
            <w:r w:rsidRPr="002E65A5">
              <w:rPr>
                <w:i/>
                <w:sz w:val="18"/>
                <w:szCs w:val="18"/>
                <w:lang w:eastAsia="lv-LV"/>
              </w:rPr>
              <w:t>Realizētas references laboratorijas funkcijas normatīvajos aktos noteiktajās jomās (skaits)</w:t>
            </w:r>
          </w:p>
        </w:tc>
        <w:tc>
          <w:tcPr>
            <w:tcW w:w="687" w:type="pct"/>
          </w:tcPr>
          <w:p w14:paraId="05586535"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2B2F4FBD" w14:textId="77777777" w:rsidR="00BE15AF" w:rsidRPr="002E65A5" w:rsidRDefault="00BE15AF" w:rsidP="006D313F">
            <w:pPr>
              <w:spacing w:after="0"/>
              <w:ind w:firstLine="0"/>
              <w:jc w:val="center"/>
              <w:rPr>
                <w:sz w:val="18"/>
                <w:szCs w:val="18"/>
              </w:rPr>
            </w:pPr>
            <w:r w:rsidRPr="002E65A5">
              <w:rPr>
                <w:sz w:val="18"/>
                <w:szCs w:val="18"/>
              </w:rPr>
              <w:t>41</w:t>
            </w:r>
          </w:p>
        </w:tc>
        <w:tc>
          <w:tcPr>
            <w:tcW w:w="579" w:type="pct"/>
          </w:tcPr>
          <w:p w14:paraId="5112C2F3" w14:textId="77777777" w:rsidR="00BE15AF" w:rsidRPr="002E65A5" w:rsidRDefault="00BE15AF" w:rsidP="006D313F">
            <w:pPr>
              <w:spacing w:after="0"/>
              <w:ind w:firstLine="0"/>
              <w:jc w:val="center"/>
              <w:rPr>
                <w:sz w:val="18"/>
                <w:szCs w:val="18"/>
              </w:rPr>
            </w:pPr>
            <w:r w:rsidRPr="002E65A5">
              <w:rPr>
                <w:sz w:val="18"/>
                <w:szCs w:val="18"/>
              </w:rPr>
              <w:t>41</w:t>
            </w:r>
          </w:p>
        </w:tc>
        <w:tc>
          <w:tcPr>
            <w:tcW w:w="686" w:type="pct"/>
          </w:tcPr>
          <w:p w14:paraId="57CDD472" w14:textId="77777777" w:rsidR="00BE15AF" w:rsidRPr="002E65A5" w:rsidRDefault="00BE15AF" w:rsidP="006D313F">
            <w:pPr>
              <w:spacing w:after="0"/>
              <w:ind w:firstLine="0"/>
              <w:jc w:val="center"/>
              <w:rPr>
                <w:sz w:val="18"/>
                <w:szCs w:val="18"/>
              </w:rPr>
            </w:pPr>
            <w:r w:rsidRPr="002E65A5">
              <w:rPr>
                <w:sz w:val="18"/>
                <w:szCs w:val="18"/>
              </w:rPr>
              <w:t>41</w:t>
            </w:r>
          </w:p>
        </w:tc>
        <w:tc>
          <w:tcPr>
            <w:tcW w:w="642" w:type="pct"/>
          </w:tcPr>
          <w:p w14:paraId="0E5BF009" w14:textId="77777777" w:rsidR="00BE15AF" w:rsidRPr="002E65A5" w:rsidRDefault="00BE15AF" w:rsidP="006D313F">
            <w:pPr>
              <w:spacing w:after="0"/>
              <w:ind w:firstLine="0"/>
              <w:jc w:val="center"/>
              <w:rPr>
                <w:sz w:val="18"/>
                <w:szCs w:val="18"/>
              </w:rPr>
            </w:pPr>
            <w:r w:rsidRPr="002E65A5">
              <w:rPr>
                <w:sz w:val="18"/>
                <w:szCs w:val="18"/>
              </w:rPr>
              <w:t>41</w:t>
            </w:r>
          </w:p>
        </w:tc>
      </w:tr>
      <w:bookmarkEnd w:id="4"/>
      <w:tr w:rsidR="00BE15AF" w:rsidRPr="002E65A5" w14:paraId="70C54B4C" w14:textId="77777777" w:rsidTr="006D313F">
        <w:trPr>
          <w:trHeight w:val="142"/>
        </w:trPr>
        <w:tc>
          <w:tcPr>
            <w:tcW w:w="5000" w:type="pct"/>
            <w:gridSpan w:val="6"/>
            <w:shd w:val="clear" w:color="auto" w:fill="D9D9D9" w:themeFill="background1" w:themeFillShade="D9"/>
          </w:tcPr>
          <w:p w14:paraId="3B48BE9C" w14:textId="77777777" w:rsidR="00BE15AF" w:rsidRPr="002E65A5" w:rsidRDefault="00BE15AF" w:rsidP="006D313F">
            <w:pPr>
              <w:spacing w:after="0"/>
              <w:jc w:val="center"/>
              <w:rPr>
                <w:b/>
                <w:i/>
                <w:sz w:val="18"/>
                <w:szCs w:val="18"/>
              </w:rPr>
            </w:pPr>
            <w:r w:rsidRPr="002E65A5">
              <w:rPr>
                <w:b/>
                <w:sz w:val="18"/>
                <w:szCs w:val="18"/>
                <w:lang w:eastAsia="lv-LV"/>
              </w:rPr>
              <w:t>Kvalitātes rādītāji</w:t>
            </w:r>
          </w:p>
        </w:tc>
      </w:tr>
      <w:tr w:rsidR="00BE15AF" w:rsidRPr="002E65A5" w14:paraId="7F24AFF7" w14:textId="77777777" w:rsidTr="006D313F">
        <w:trPr>
          <w:trHeight w:val="142"/>
        </w:trPr>
        <w:tc>
          <w:tcPr>
            <w:tcW w:w="1719" w:type="pct"/>
          </w:tcPr>
          <w:p w14:paraId="5BE6A0A3"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Latvijas Nacionālā akreditācijas biroja akreditācijas apliecība Pārtikas un veterinārajam dienestam (skaits)</w:t>
            </w:r>
          </w:p>
        </w:tc>
        <w:tc>
          <w:tcPr>
            <w:tcW w:w="687" w:type="pct"/>
          </w:tcPr>
          <w:p w14:paraId="39AD7B23" w14:textId="77777777" w:rsidR="00BE15AF" w:rsidRPr="002E65A5" w:rsidRDefault="00BE15AF" w:rsidP="006D313F">
            <w:pPr>
              <w:spacing w:after="0"/>
              <w:ind w:firstLine="0"/>
              <w:jc w:val="center"/>
              <w:rPr>
                <w:sz w:val="18"/>
                <w:szCs w:val="18"/>
              </w:rPr>
            </w:pPr>
            <w:r w:rsidRPr="002E65A5">
              <w:rPr>
                <w:sz w:val="18"/>
                <w:szCs w:val="18"/>
              </w:rPr>
              <w:t>1</w:t>
            </w:r>
          </w:p>
        </w:tc>
        <w:tc>
          <w:tcPr>
            <w:tcW w:w="687" w:type="pct"/>
          </w:tcPr>
          <w:p w14:paraId="4F59B319" w14:textId="77777777" w:rsidR="00BE15AF" w:rsidRPr="002E65A5" w:rsidRDefault="00BE15AF" w:rsidP="006D313F">
            <w:pPr>
              <w:spacing w:after="0"/>
              <w:ind w:firstLine="0"/>
              <w:jc w:val="center"/>
              <w:rPr>
                <w:sz w:val="18"/>
                <w:szCs w:val="18"/>
              </w:rPr>
            </w:pPr>
            <w:r w:rsidRPr="002E65A5">
              <w:rPr>
                <w:sz w:val="18"/>
                <w:szCs w:val="18"/>
              </w:rPr>
              <w:t>1</w:t>
            </w:r>
          </w:p>
        </w:tc>
        <w:tc>
          <w:tcPr>
            <w:tcW w:w="579" w:type="pct"/>
          </w:tcPr>
          <w:p w14:paraId="3F38A790" w14:textId="77777777" w:rsidR="00BE15AF" w:rsidRPr="002E65A5" w:rsidRDefault="00BE15AF" w:rsidP="006D313F">
            <w:pPr>
              <w:spacing w:after="0"/>
              <w:ind w:firstLine="0"/>
              <w:jc w:val="center"/>
              <w:rPr>
                <w:sz w:val="18"/>
                <w:szCs w:val="18"/>
              </w:rPr>
            </w:pPr>
            <w:r w:rsidRPr="002E65A5">
              <w:rPr>
                <w:sz w:val="18"/>
                <w:szCs w:val="18"/>
              </w:rPr>
              <w:t>1</w:t>
            </w:r>
          </w:p>
        </w:tc>
        <w:tc>
          <w:tcPr>
            <w:tcW w:w="686" w:type="pct"/>
          </w:tcPr>
          <w:p w14:paraId="7B812536" w14:textId="77777777" w:rsidR="00BE15AF" w:rsidRPr="002E65A5" w:rsidRDefault="00BE15AF" w:rsidP="006D313F">
            <w:pPr>
              <w:spacing w:after="0"/>
              <w:ind w:firstLine="0"/>
              <w:jc w:val="center"/>
              <w:rPr>
                <w:sz w:val="18"/>
                <w:szCs w:val="18"/>
              </w:rPr>
            </w:pPr>
            <w:r w:rsidRPr="002E65A5">
              <w:rPr>
                <w:sz w:val="18"/>
                <w:szCs w:val="18"/>
              </w:rPr>
              <w:t>1</w:t>
            </w:r>
          </w:p>
        </w:tc>
        <w:tc>
          <w:tcPr>
            <w:tcW w:w="642" w:type="pct"/>
          </w:tcPr>
          <w:p w14:paraId="247D8A05" w14:textId="77777777" w:rsidR="00BE15AF" w:rsidRPr="002E65A5" w:rsidRDefault="00BE15AF" w:rsidP="006D313F">
            <w:pPr>
              <w:spacing w:after="0"/>
              <w:ind w:firstLine="0"/>
              <w:jc w:val="center"/>
              <w:rPr>
                <w:sz w:val="18"/>
                <w:szCs w:val="18"/>
              </w:rPr>
            </w:pPr>
            <w:r w:rsidRPr="002E65A5">
              <w:rPr>
                <w:sz w:val="18"/>
                <w:szCs w:val="18"/>
              </w:rPr>
              <w:t>1</w:t>
            </w:r>
          </w:p>
        </w:tc>
      </w:tr>
      <w:tr w:rsidR="00BE15AF" w:rsidRPr="002E65A5" w14:paraId="2D1B8FFF" w14:textId="77777777" w:rsidTr="006D313F">
        <w:trPr>
          <w:trHeight w:val="142"/>
        </w:trPr>
        <w:tc>
          <w:tcPr>
            <w:tcW w:w="1719" w:type="pct"/>
          </w:tcPr>
          <w:p w14:paraId="3D7F81E1"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lastRenderedPageBreak/>
              <w:t>Latvijas Nacionālā akreditācijas biroja akreditācijas apliecības</w:t>
            </w:r>
            <w:r>
              <w:rPr>
                <w:i/>
                <w:sz w:val="18"/>
                <w:szCs w:val="18"/>
                <w:lang w:eastAsia="lv-LV"/>
              </w:rPr>
              <w:t xml:space="preserve"> </w:t>
            </w:r>
            <w:r w:rsidRPr="002E65A5">
              <w:rPr>
                <w:i/>
                <w:sz w:val="18"/>
                <w:szCs w:val="18"/>
                <w:lang w:eastAsia="lv-LV"/>
              </w:rPr>
              <w:t>Pārtikas drošības, dzīvnieku veselības un vides zinātniskās institūta “BIOR”</w:t>
            </w:r>
            <w:r w:rsidRPr="00DF38F1">
              <w:rPr>
                <w:i/>
                <w:sz w:val="18"/>
                <w:szCs w:val="18"/>
                <w:lang w:eastAsia="lv-LV"/>
              </w:rPr>
              <w:t xml:space="preserve"> </w:t>
            </w:r>
            <w:r w:rsidRPr="002E65A5">
              <w:rPr>
                <w:i/>
                <w:sz w:val="18"/>
                <w:szCs w:val="18"/>
                <w:lang w:eastAsia="lv-LV"/>
              </w:rPr>
              <w:t>laboratorijām (skaits)</w:t>
            </w:r>
          </w:p>
        </w:tc>
        <w:tc>
          <w:tcPr>
            <w:tcW w:w="687" w:type="pct"/>
          </w:tcPr>
          <w:p w14:paraId="5FA664FC" w14:textId="77777777" w:rsidR="00BE15AF" w:rsidRPr="002E65A5" w:rsidRDefault="00BE15AF" w:rsidP="006D313F">
            <w:pPr>
              <w:spacing w:after="0"/>
              <w:ind w:firstLine="0"/>
              <w:jc w:val="center"/>
              <w:rPr>
                <w:sz w:val="18"/>
                <w:szCs w:val="18"/>
              </w:rPr>
            </w:pPr>
            <w:r w:rsidRPr="002E65A5">
              <w:rPr>
                <w:sz w:val="18"/>
                <w:szCs w:val="18"/>
              </w:rPr>
              <w:t>3</w:t>
            </w:r>
          </w:p>
        </w:tc>
        <w:tc>
          <w:tcPr>
            <w:tcW w:w="687" w:type="pct"/>
          </w:tcPr>
          <w:p w14:paraId="0D7D05FF" w14:textId="77777777" w:rsidR="00BE15AF" w:rsidRPr="002E65A5" w:rsidRDefault="00BE15AF" w:rsidP="006D313F">
            <w:pPr>
              <w:spacing w:after="0"/>
              <w:ind w:firstLine="0"/>
              <w:jc w:val="center"/>
              <w:rPr>
                <w:sz w:val="18"/>
                <w:szCs w:val="18"/>
              </w:rPr>
            </w:pPr>
            <w:r w:rsidRPr="002E65A5">
              <w:rPr>
                <w:sz w:val="18"/>
                <w:szCs w:val="18"/>
              </w:rPr>
              <w:t>3</w:t>
            </w:r>
          </w:p>
        </w:tc>
        <w:tc>
          <w:tcPr>
            <w:tcW w:w="579" w:type="pct"/>
          </w:tcPr>
          <w:p w14:paraId="105BB113" w14:textId="77777777" w:rsidR="00BE15AF" w:rsidRPr="002E65A5" w:rsidRDefault="00BE15AF" w:rsidP="006D313F">
            <w:pPr>
              <w:spacing w:after="0"/>
              <w:ind w:firstLine="0"/>
              <w:jc w:val="center"/>
              <w:rPr>
                <w:sz w:val="18"/>
                <w:szCs w:val="18"/>
              </w:rPr>
            </w:pPr>
            <w:r w:rsidRPr="002E65A5">
              <w:rPr>
                <w:sz w:val="18"/>
                <w:szCs w:val="18"/>
              </w:rPr>
              <w:t>3</w:t>
            </w:r>
          </w:p>
        </w:tc>
        <w:tc>
          <w:tcPr>
            <w:tcW w:w="686" w:type="pct"/>
          </w:tcPr>
          <w:p w14:paraId="28A4EA8A" w14:textId="77777777" w:rsidR="00BE15AF" w:rsidRPr="002E65A5" w:rsidRDefault="00BE15AF" w:rsidP="006D313F">
            <w:pPr>
              <w:spacing w:after="0"/>
              <w:ind w:firstLine="0"/>
              <w:jc w:val="center"/>
              <w:rPr>
                <w:sz w:val="18"/>
                <w:szCs w:val="18"/>
              </w:rPr>
            </w:pPr>
            <w:r w:rsidRPr="002E65A5">
              <w:rPr>
                <w:sz w:val="18"/>
                <w:szCs w:val="18"/>
              </w:rPr>
              <w:t>3</w:t>
            </w:r>
          </w:p>
        </w:tc>
        <w:tc>
          <w:tcPr>
            <w:tcW w:w="642" w:type="pct"/>
          </w:tcPr>
          <w:p w14:paraId="59C6724B" w14:textId="77777777" w:rsidR="00BE15AF" w:rsidRPr="002E65A5" w:rsidRDefault="00BE15AF" w:rsidP="006D313F">
            <w:pPr>
              <w:spacing w:after="0"/>
              <w:ind w:firstLine="5"/>
              <w:jc w:val="center"/>
              <w:rPr>
                <w:sz w:val="18"/>
                <w:szCs w:val="18"/>
              </w:rPr>
            </w:pPr>
            <w:r w:rsidRPr="002E65A5">
              <w:rPr>
                <w:sz w:val="18"/>
                <w:szCs w:val="18"/>
              </w:rPr>
              <w:t>3</w:t>
            </w:r>
          </w:p>
        </w:tc>
      </w:tr>
    </w:tbl>
    <w:p w14:paraId="157000EE" w14:textId="77777777" w:rsidR="00BE15AF" w:rsidRPr="002E65A5" w:rsidRDefault="00BE15AF" w:rsidP="007D512A">
      <w:pPr>
        <w:pStyle w:val="Tabuluvirsraksti"/>
        <w:spacing w:after="0"/>
        <w:ind w:firstLine="425"/>
        <w:jc w:val="both"/>
        <w:rPr>
          <w:sz w:val="20"/>
          <w:lang w:eastAsia="lv-LV"/>
        </w:rPr>
      </w:pPr>
      <w:r w:rsidRPr="002E65A5">
        <w:rPr>
          <w:sz w:val="18"/>
          <w:szCs w:val="18"/>
        </w:rPr>
        <w:t>Piezīmes.</w:t>
      </w:r>
    </w:p>
    <w:p w14:paraId="04E07565" w14:textId="77777777" w:rsidR="00BE15AF" w:rsidRPr="008446CE" w:rsidRDefault="00BE15AF" w:rsidP="007D512A">
      <w:pPr>
        <w:pStyle w:val="Tabuluvirsraksti"/>
        <w:spacing w:after="0"/>
        <w:ind w:firstLine="425"/>
        <w:jc w:val="both"/>
        <w:rPr>
          <w:sz w:val="18"/>
          <w:szCs w:val="18"/>
          <w:lang w:eastAsia="lv-LV"/>
        </w:rPr>
      </w:pPr>
      <w:r w:rsidRPr="002E65A5">
        <w:rPr>
          <w:sz w:val="18"/>
          <w:szCs w:val="18"/>
          <w:vertAlign w:val="superscript"/>
          <w:lang w:eastAsia="lv-LV"/>
        </w:rPr>
        <w:t xml:space="preserve">1 </w:t>
      </w:r>
      <w:r>
        <w:rPr>
          <w:sz w:val="18"/>
          <w:szCs w:val="18"/>
          <w:lang w:eastAsia="lv-LV"/>
        </w:rPr>
        <w:t xml:space="preserve">Precizēts </w:t>
      </w:r>
      <w:r w:rsidRPr="00855C5B">
        <w:rPr>
          <w:sz w:val="18"/>
          <w:szCs w:val="18"/>
          <w:lang w:eastAsia="lv-LV"/>
        </w:rPr>
        <w:t>Po</w:t>
      </w:r>
      <w:r>
        <w:rPr>
          <w:sz w:val="18"/>
          <w:szCs w:val="18"/>
          <w:lang w:eastAsia="lv-LV"/>
        </w:rPr>
        <w:t>litikas un resursu vadības kartes nosaukums</w:t>
      </w:r>
    </w:p>
    <w:p w14:paraId="32044962" w14:textId="2D65154B" w:rsidR="00BE15AF" w:rsidRDefault="00BE15AF" w:rsidP="007D512A">
      <w:pPr>
        <w:pStyle w:val="Tabuluvirsraksti"/>
        <w:spacing w:after="0"/>
        <w:ind w:firstLine="425"/>
        <w:jc w:val="both"/>
        <w:rPr>
          <w:sz w:val="18"/>
          <w:szCs w:val="18"/>
          <w:lang w:eastAsia="lv-LV"/>
        </w:rPr>
      </w:pPr>
      <w:r w:rsidRPr="008446CE">
        <w:rPr>
          <w:sz w:val="18"/>
          <w:szCs w:val="18"/>
          <w:vertAlign w:val="superscript"/>
        </w:rPr>
        <w:t>2</w:t>
      </w:r>
      <w:r>
        <w:rPr>
          <w:sz w:val="18"/>
          <w:szCs w:val="18"/>
        </w:rPr>
        <w:t xml:space="preserve"> </w:t>
      </w:r>
      <w:r w:rsidRPr="00855C5B">
        <w:rPr>
          <w:sz w:val="18"/>
          <w:szCs w:val="18"/>
        </w:rPr>
        <w:t>Politikas</w:t>
      </w:r>
      <w:r w:rsidRPr="002E65A5">
        <w:rPr>
          <w:sz w:val="18"/>
          <w:szCs w:val="18"/>
        </w:rPr>
        <w:t xml:space="preserve"> un resursu vadības kartē politikas rādītāji precizēti atbilstoši </w:t>
      </w:r>
      <w:r w:rsidRPr="002E65A5">
        <w:rPr>
          <w:sz w:val="18"/>
          <w:szCs w:val="18"/>
          <w:lang w:eastAsia="lv-LV"/>
        </w:rPr>
        <w:t xml:space="preserve">ZM darbības stratēģijai </w:t>
      </w:r>
      <w:r w:rsidR="007D512A" w:rsidRPr="007D512A">
        <w:rPr>
          <w:iCs/>
          <w:sz w:val="18"/>
          <w:szCs w:val="18"/>
          <w:lang w:eastAsia="lv-LV"/>
        </w:rPr>
        <w:t>2021. – 2027. gadam</w:t>
      </w:r>
      <w:r w:rsidRPr="002E65A5">
        <w:rPr>
          <w:sz w:val="18"/>
          <w:szCs w:val="18"/>
          <w:lang w:eastAsia="lv-LV"/>
        </w:rPr>
        <w:t>.</w:t>
      </w:r>
      <w:bookmarkStart w:id="5" w:name="_Hlk53058002"/>
    </w:p>
    <w:p w14:paraId="697FF616" w14:textId="77777777" w:rsidR="00BE15AF" w:rsidRPr="002E65A5" w:rsidRDefault="00BE15AF" w:rsidP="007D512A">
      <w:pPr>
        <w:pStyle w:val="Tabuluvirsraksti"/>
        <w:spacing w:before="240"/>
        <w:jc w:val="both"/>
        <w:rPr>
          <w:b/>
          <w:lang w:eastAsia="lv-LV"/>
        </w:rPr>
      </w:pPr>
      <w:r w:rsidRPr="002E65A5">
        <w:rPr>
          <w:b/>
          <w:lang w:eastAsia="lv-LV"/>
        </w:rPr>
        <w:t>2. Nozaru uzņēmējdarbības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BE15AF" w:rsidRPr="002E65A5" w14:paraId="31F3E222" w14:textId="77777777" w:rsidTr="006D313F">
        <w:trPr>
          <w:trHeight w:val="283"/>
        </w:trPr>
        <w:tc>
          <w:tcPr>
            <w:tcW w:w="5000" w:type="pct"/>
            <w:gridSpan w:val="4"/>
            <w:tcBorders>
              <w:bottom w:val="single" w:sz="4" w:space="0" w:color="auto"/>
            </w:tcBorders>
            <w:shd w:val="clear" w:color="auto" w:fill="D9D9D9"/>
          </w:tcPr>
          <w:p w14:paraId="6D10A0C0" w14:textId="5F2349E4" w:rsidR="00BE15AF" w:rsidRPr="002E65A5" w:rsidRDefault="00BE15AF" w:rsidP="006D313F">
            <w:pPr>
              <w:pStyle w:val="Tabuluvirsraksti"/>
              <w:spacing w:after="0"/>
              <w:jc w:val="both"/>
              <w:rPr>
                <w:b/>
                <w:sz w:val="18"/>
                <w:szCs w:val="18"/>
                <w:vertAlign w:val="superscript"/>
                <w:lang w:eastAsia="lv-LV"/>
              </w:rPr>
            </w:pPr>
            <w:bookmarkStart w:id="6" w:name="_Hlk84510854"/>
            <w:r w:rsidRPr="002E65A5">
              <w:rPr>
                <w:b/>
                <w:sz w:val="18"/>
                <w:szCs w:val="18"/>
                <w:lang w:eastAsia="lv-LV"/>
              </w:rPr>
              <w:t>Politikas mērķis: sekmēt ilgtermiņā konkurētspējīgas – ekonomiski efektīvas un uz tirgu orientētas – uzņēmējdarbības attīstību, ievērojot reģionāli līdzsvarotas attīstības principus</w:t>
            </w:r>
            <w:r w:rsidRPr="002E65A5">
              <w:rPr>
                <w:b/>
                <w:i/>
                <w:sz w:val="18"/>
                <w:szCs w:val="18"/>
                <w:lang w:eastAsia="lv-LV"/>
              </w:rPr>
              <w:t>/</w:t>
            </w:r>
            <w:r>
              <w:rPr>
                <w:b/>
                <w:i/>
                <w:sz w:val="18"/>
                <w:szCs w:val="18"/>
                <w:lang w:eastAsia="lv-LV"/>
              </w:rPr>
              <w:t xml:space="preserve"> </w:t>
            </w:r>
            <w:r w:rsidRPr="002E65A5">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w:t>
            </w:r>
            <w:r w:rsidR="007D512A" w:rsidRPr="002E65A5">
              <w:rPr>
                <w:i/>
                <w:sz w:val="18"/>
                <w:szCs w:val="18"/>
                <w:lang w:eastAsia="lv-LV"/>
              </w:rPr>
              <w:t>gadam</w:t>
            </w:r>
          </w:p>
        </w:tc>
      </w:tr>
      <w:tr w:rsidR="00BE15AF" w:rsidRPr="002E65A5" w14:paraId="0EFB7F7F" w14:textId="77777777" w:rsidTr="006D313F">
        <w:trPr>
          <w:trHeight w:val="425"/>
        </w:trPr>
        <w:tc>
          <w:tcPr>
            <w:tcW w:w="2266" w:type="pct"/>
            <w:tcBorders>
              <w:bottom w:val="single" w:sz="4" w:space="0" w:color="auto"/>
            </w:tcBorders>
            <w:shd w:val="clear" w:color="auto" w:fill="auto"/>
            <w:vAlign w:val="center"/>
          </w:tcPr>
          <w:p w14:paraId="7436F9E8" w14:textId="77777777" w:rsidR="00BE15AF" w:rsidRPr="002E65A5" w:rsidRDefault="00BE15AF" w:rsidP="006D313F">
            <w:pPr>
              <w:pStyle w:val="Tabuluvirsraksti"/>
              <w:spacing w:after="0"/>
              <w:jc w:val="left"/>
              <w:rPr>
                <w:b/>
                <w:sz w:val="18"/>
                <w:szCs w:val="18"/>
                <w:lang w:eastAsia="lv-LV"/>
              </w:rPr>
            </w:pPr>
            <w:r w:rsidRPr="002E65A5">
              <w:rPr>
                <w:b/>
                <w:sz w:val="18"/>
                <w:szCs w:val="18"/>
                <w:lang w:eastAsia="lv-LV"/>
              </w:rPr>
              <w:t>Politikas rezultatīvie rādītāji</w:t>
            </w:r>
          </w:p>
        </w:tc>
        <w:tc>
          <w:tcPr>
            <w:tcW w:w="1355" w:type="pct"/>
            <w:tcBorders>
              <w:bottom w:val="single" w:sz="4" w:space="0" w:color="auto"/>
            </w:tcBorders>
            <w:shd w:val="clear" w:color="auto" w:fill="auto"/>
          </w:tcPr>
          <w:p w14:paraId="7C1E2506"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Attīstības plānošanas dokumenti vai </w:t>
            </w:r>
          </w:p>
          <w:p w14:paraId="2B7F5F2D"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normatīvie akti</w:t>
            </w:r>
          </w:p>
        </w:tc>
        <w:tc>
          <w:tcPr>
            <w:tcW w:w="694" w:type="pct"/>
            <w:shd w:val="clear" w:color="auto" w:fill="auto"/>
          </w:tcPr>
          <w:p w14:paraId="50730EE6" w14:textId="77777777" w:rsidR="00BE15AF" w:rsidRPr="002E65A5" w:rsidRDefault="00BE15AF" w:rsidP="006D313F">
            <w:pPr>
              <w:pStyle w:val="Tabuluvirsraksti"/>
              <w:spacing w:after="0"/>
              <w:rPr>
                <w:sz w:val="18"/>
                <w:szCs w:val="18"/>
                <w:lang w:eastAsia="lv-LV"/>
              </w:rPr>
            </w:pPr>
            <w:r w:rsidRPr="002E65A5">
              <w:rPr>
                <w:b/>
                <w:sz w:val="18"/>
                <w:szCs w:val="18"/>
                <w:lang w:eastAsia="lv-LV"/>
              </w:rPr>
              <w:t xml:space="preserve">Faktiskā vērtība </w:t>
            </w:r>
          </w:p>
        </w:tc>
        <w:tc>
          <w:tcPr>
            <w:tcW w:w="685" w:type="pct"/>
            <w:shd w:val="clear" w:color="auto" w:fill="auto"/>
          </w:tcPr>
          <w:p w14:paraId="690F6751"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Plānotā vērtība </w:t>
            </w:r>
            <w:r w:rsidRPr="002E65A5">
              <w:rPr>
                <w:sz w:val="18"/>
                <w:szCs w:val="18"/>
                <w:lang w:eastAsia="lv-LV"/>
              </w:rPr>
              <w:t>(2022)</w:t>
            </w:r>
          </w:p>
        </w:tc>
      </w:tr>
      <w:tr w:rsidR="00BE15AF" w:rsidRPr="002E65A5" w14:paraId="4D8C26C4" w14:textId="77777777" w:rsidTr="006D313F">
        <w:trPr>
          <w:trHeight w:val="319"/>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6156E248" w14:textId="544FD049" w:rsidR="00BE15AF" w:rsidRPr="002E65A5" w:rsidRDefault="00BE15AF" w:rsidP="006D313F">
            <w:pPr>
              <w:pStyle w:val="Tabuluvirsraksti"/>
              <w:spacing w:after="0"/>
              <w:jc w:val="both"/>
              <w:rPr>
                <w:i/>
                <w:sz w:val="18"/>
                <w:szCs w:val="18"/>
                <w:vertAlign w:val="superscript"/>
                <w:lang w:eastAsia="lv-LV"/>
              </w:rPr>
            </w:pPr>
            <w:bookmarkStart w:id="7" w:name="_Hlk50366631"/>
            <w:r w:rsidRPr="002E65A5">
              <w:rPr>
                <w:i/>
                <w:sz w:val="18"/>
                <w:szCs w:val="18"/>
                <w:lang w:eastAsia="lv-LV"/>
              </w:rPr>
              <w:t xml:space="preserve">Bruto pievienotā vērtība uz vienu nodarbināto pārtikas nozarē (tūkst. </w:t>
            </w:r>
            <w:proofErr w:type="spellStart"/>
            <w:r w:rsidRPr="002E65A5">
              <w:rPr>
                <w:i/>
                <w:sz w:val="18"/>
                <w:szCs w:val="18"/>
                <w:lang w:eastAsia="lv-LV"/>
              </w:rPr>
              <w:t>euro</w:t>
            </w:r>
            <w:proofErr w:type="spellEnd"/>
            <w:r w:rsidR="00A10B37">
              <w:rPr>
                <w:i/>
                <w:sz w:val="18"/>
                <w:szCs w:val="18"/>
                <w:lang w:eastAsia="lv-LV"/>
              </w:rPr>
              <w:t>)</w:t>
            </w:r>
            <w:r w:rsidRPr="002E65A5">
              <w:rPr>
                <w:bCs/>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5D33D85E" w14:textId="0CB1A55C" w:rsidR="00BE15AF" w:rsidRPr="002E65A5" w:rsidRDefault="00BE15AF" w:rsidP="006D313F">
            <w:pPr>
              <w:pStyle w:val="Tabuluvirsraksti"/>
              <w:spacing w:after="0"/>
              <w:jc w:val="both"/>
              <w:rPr>
                <w:i/>
                <w:sz w:val="18"/>
                <w:szCs w:val="18"/>
                <w:highlight w:val="yellow"/>
                <w:vertAlign w:val="superscript"/>
                <w:lang w:eastAsia="lv-LV"/>
              </w:rPr>
            </w:pPr>
            <w:r w:rsidRPr="002E65A5">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xml:space="preserve"> </w:t>
            </w:r>
            <w:r w:rsidR="007D512A" w:rsidRPr="002E65A5">
              <w:rPr>
                <w:i/>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vAlign w:val="center"/>
          </w:tcPr>
          <w:p w14:paraId="290083CA" w14:textId="77777777" w:rsidR="00BE15AF" w:rsidRPr="00113CBB" w:rsidRDefault="00BE15AF" w:rsidP="006D313F">
            <w:pPr>
              <w:pStyle w:val="Tabuluvirsraksti"/>
              <w:spacing w:after="0"/>
              <w:rPr>
                <w:i/>
                <w:sz w:val="18"/>
              </w:rPr>
            </w:pPr>
            <w:r w:rsidRPr="00113CBB">
              <w:rPr>
                <w:i/>
                <w:sz w:val="18"/>
              </w:rPr>
              <w:t>20</w:t>
            </w:r>
          </w:p>
          <w:p w14:paraId="13CC969B" w14:textId="77777777" w:rsidR="00BE15AF" w:rsidRPr="00113CBB" w:rsidRDefault="00BE15AF" w:rsidP="006D313F">
            <w:pPr>
              <w:pStyle w:val="Tabuluvirsraksti"/>
              <w:spacing w:after="0"/>
              <w:rPr>
                <w:i/>
                <w:sz w:val="18"/>
              </w:rPr>
            </w:pPr>
            <w:r w:rsidRPr="00113CBB">
              <w:rPr>
                <w:i/>
                <w:sz w:val="18"/>
              </w:rPr>
              <w:t>(2019)</w:t>
            </w:r>
          </w:p>
        </w:tc>
        <w:tc>
          <w:tcPr>
            <w:tcW w:w="685" w:type="pct"/>
            <w:tcBorders>
              <w:top w:val="single" w:sz="4" w:space="0" w:color="auto"/>
              <w:left w:val="single" w:sz="4" w:space="0" w:color="auto"/>
              <w:bottom w:val="single" w:sz="4" w:space="0" w:color="auto"/>
              <w:right w:val="single" w:sz="4" w:space="0" w:color="auto"/>
            </w:tcBorders>
            <w:vAlign w:val="center"/>
          </w:tcPr>
          <w:p w14:paraId="2ABA70F5" w14:textId="77777777" w:rsidR="00BE15AF" w:rsidRPr="00113CBB" w:rsidRDefault="00BE15AF" w:rsidP="006D313F">
            <w:pPr>
              <w:pStyle w:val="Tabuluvirsraksti"/>
              <w:spacing w:after="0"/>
              <w:rPr>
                <w:i/>
                <w:sz w:val="18"/>
              </w:rPr>
            </w:pPr>
            <w:r w:rsidRPr="00113CBB">
              <w:rPr>
                <w:i/>
                <w:sz w:val="18"/>
              </w:rPr>
              <w:t>26,5</w:t>
            </w:r>
          </w:p>
        </w:tc>
      </w:tr>
      <w:tr w:rsidR="00BE15AF" w:rsidRPr="002E65A5" w14:paraId="3337BE98" w14:textId="77777777" w:rsidTr="006D313F">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14B81D26" w14:textId="77777777" w:rsidR="00BE15AF" w:rsidRPr="002E65A5" w:rsidRDefault="00BE15AF" w:rsidP="006D313F">
            <w:pPr>
              <w:pStyle w:val="Tabuluvirsraksti"/>
              <w:spacing w:after="0"/>
              <w:jc w:val="both"/>
              <w:rPr>
                <w:i/>
                <w:sz w:val="18"/>
                <w:szCs w:val="18"/>
                <w:lang w:eastAsia="lv-LV"/>
              </w:rPr>
            </w:pPr>
            <w:r w:rsidRPr="00A83AFC">
              <w:rPr>
                <w:i/>
                <w:sz w:val="18"/>
                <w:szCs w:val="18"/>
                <w:lang w:eastAsia="lv-LV"/>
              </w:rPr>
              <w:t xml:space="preserve">Bruto pievienotā vērtība uz vienu nodarbināto lauksaimniecības nozarē (tūkst. </w:t>
            </w:r>
            <w:proofErr w:type="spellStart"/>
            <w:r w:rsidRPr="00A83AFC">
              <w:rPr>
                <w:i/>
                <w:sz w:val="18"/>
                <w:szCs w:val="18"/>
                <w:lang w:eastAsia="lv-LV"/>
              </w:rPr>
              <w:t>e</w:t>
            </w:r>
            <w:r>
              <w:rPr>
                <w:i/>
                <w:sz w:val="18"/>
                <w:szCs w:val="18"/>
                <w:lang w:eastAsia="lv-LV"/>
              </w:rPr>
              <w:t>u</w:t>
            </w:r>
            <w:r w:rsidRPr="00A83AFC">
              <w:rPr>
                <w:i/>
                <w:sz w:val="18"/>
                <w:szCs w:val="18"/>
                <w:lang w:eastAsia="lv-LV"/>
              </w:rPr>
              <w:t>r</w:t>
            </w:r>
            <w:r>
              <w:rPr>
                <w:i/>
                <w:sz w:val="18"/>
                <w:szCs w:val="18"/>
                <w:lang w:eastAsia="lv-LV"/>
              </w:rPr>
              <w:t>o</w:t>
            </w:r>
            <w:proofErr w:type="spellEnd"/>
            <w:r>
              <w:rPr>
                <w:i/>
                <w:sz w:val="18"/>
                <w:szCs w:val="18"/>
                <w:lang w:eastAsia="lv-LV"/>
              </w:rPr>
              <w:t>)</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7642FC84" w14:textId="03E46D72" w:rsidR="00BE15AF" w:rsidRPr="002E65A5" w:rsidRDefault="00BE15AF" w:rsidP="006D313F">
            <w:pPr>
              <w:pStyle w:val="Tabuluvirsraksti"/>
              <w:spacing w:after="0"/>
              <w:jc w:val="both"/>
              <w:rPr>
                <w:i/>
                <w:sz w:val="18"/>
                <w:szCs w:val="18"/>
                <w:lang w:eastAsia="lv-LV"/>
              </w:rPr>
            </w:pPr>
            <w:r w:rsidRPr="00A83AFC">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xml:space="preserve"> </w:t>
            </w:r>
            <w:r w:rsidR="007D512A" w:rsidRPr="002E65A5">
              <w:rPr>
                <w:i/>
                <w:sz w:val="18"/>
                <w:szCs w:val="18"/>
                <w:lang w:eastAsia="lv-LV"/>
              </w:rPr>
              <w:t>gadam</w:t>
            </w:r>
          </w:p>
        </w:tc>
        <w:tc>
          <w:tcPr>
            <w:tcW w:w="694" w:type="pct"/>
            <w:tcBorders>
              <w:top w:val="single" w:sz="4" w:space="0" w:color="auto"/>
              <w:left w:val="single" w:sz="4" w:space="0" w:color="auto"/>
              <w:right w:val="single" w:sz="4" w:space="0" w:color="auto"/>
            </w:tcBorders>
            <w:vAlign w:val="center"/>
          </w:tcPr>
          <w:p w14:paraId="02DE3943" w14:textId="77777777" w:rsidR="00BE15AF" w:rsidRDefault="00BE15AF" w:rsidP="006D313F">
            <w:pPr>
              <w:pStyle w:val="Tabuluvirsraksti"/>
              <w:spacing w:after="0"/>
              <w:rPr>
                <w:i/>
                <w:iCs/>
                <w:sz w:val="18"/>
                <w:szCs w:val="18"/>
                <w:lang w:eastAsia="lv-LV"/>
              </w:rPr>
            </w:pPr>
            <w:r w:rsidRPr="00A83AFC">
              <w:rPr>
                <w:i/>
                <w:iCs/>
                <w:sz w:val="18"/>
                <w:szCs w:val="18"/>
                <w:lang w:eastAsia="lv-LV"/>
              </w:rPr>
              <w:t>13,1</w:t>
            </w:r>
          </w:p>
          <w:p w14:paraId="224762A2" w14:textId="77777777" w:rsidR="00BE15AF" w:rsidRPr="00441D20" w:rsidRDefault="00BE15AF" w:rsidP="006D313F">
            <w:pPr>
              <w:pStyle w:val="Tabuluvirsraksti"/>
              <w:spacing w:after="0"/>
              <w:rPr>
                <w:i/>
                <w:iCs/>
                <w:sz w:val="18"/>
                <w:szCs w:val="18"/>
                <w:lang w:eastAsia="lv-LV"/>
              </w:rPr>
            </w:pPr>
            <w:r w:rsidRPr="005D2589">
              <w:rPr>
                <w:i/>
                <w:sz w:val="18"/>
                <w:szCs w:val="18"/>
                <w:lang w:eastAsia="lv-LV"/>
              </w:rPr>
              <w:t>(2020)</w:t>
            </w:r>
          </w:p>
        </w:tc>
        <w:tc>
          <w:tcPr>
            <w:tcW w:w="685" w:type="pct"/>
            <w:tcBorders>
              <w:top w:val="single" w:sz="4" w:space="0" w:color="auto"/>
              <w:left w:val="single" w:sz="4" w:space="0" w:color="auto"/>
              <w:bottom w:val="single" w:sz="4" w:space="0" w:color="auto"/>
              <w:right w:val="single" w:sz="4" w:space="0" w:color="auto"/>
            </w:tcBorders>
            <w:vAlign w:val="center"/>
          </w:tcPr>
          <w:p w14:paraId="279FA989" w14:textId="77777777" w:rsidR="00BE15AF" w:rsidRPr="002E65A5" w:rsidRDefault="00BE15AF" w:rsidP="006D313F">
            <w:pPr>
              <w:pStyle w:val="Tabuluvirsraksti"/>
              <w:spacing w:after="0"/>
              <w:rPr>
                <w:i/>
                <w:iCs/>
                <w:sz w:val="18"/>
                <w:szCs w:val="18"/>
                <w:lang w:eastAsia="lv-LV"/>
              </w:rPr>
            </w:pPr>
            <w:r w:rsidRPr="00A83AFC">
              <w:rPr>
                <w:i/>
                <w:iCs/>
                <w:sz w:val="18"/>
                <w:szCs w:val="18"/>
                <w:lang w:eastAsia="lv-LV"/>
              </w:rPr>
              <w:t>15,6</w:t>
            </w:r>
          </w:p>
        </w:tc>
      </w:tr>
      <w:tr w:rsidR="00BE15AF" w:rsidRPr="002E65A5" w14:paraId="119C7D5D" w14:textId="77777777" w:rsidTr="006D313F">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7C978E2E"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Nozares (lauksaimniecības, pārtikas, zivju nozares) eksporta īpatsvars kopējā nozaru ārējās tirdzniecības apjomā (%)</w:t>
            </w:r>
            <w:r w:rsidRPr="002E65A5">
              <w:rPr>
                <w:sz w:val="18"/>
                <w:szCs w:val="18"/>
                <w:vertAlign w:val="superscript"/>
                <w:lang w:eastAsia="lv-LV"/>
              </w:rPr>
              <w:t>2</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5D36670E" w14:textId="1B4E248F"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xml:space="preserve"> </w:t>
            </w:r>
            <w:r w:rsidR="007D512A" w:rsidRPr="002E65A5">
              <w:rPr>
                <w:i/>
                <w:sz w:val="18"/>
                <w:szCs w:val="18"/>
                <w:lang w:eastAsia="lv-LV"/>
              </w:rPr>
              <w:t>gadam</w:t>
            </w:r>
          </w:p>
        </w:tc>
        <w:tc>
          <w:tcPr>
            <w:tcW w:w="694" w:type="pct"/>
            <w:vMerge w:val="restart"/>
            <w:tcBorders>
              <w:top w:val="single" w:sz="4" w:space="0" w:color="auto"/>
              <w:left w:val="single" w:sz="4" w:space="0" w:color="auto"/>
              <w:right w:val="single" w:sz="4" w:space="0" w:color="auto"/>
            </w:tcBorders>
            <w:vAlign w:val="center"/>
          </w:tcPr>
          <w:p w14:paraId="0B1C771B" w14:textId="77777777" w:rsidR="00BE15AF" w:rsidRPr="00441D20" w:rsidRDefault="00BE15AF" w:rsidP="006D313F">
            <w:pPr>
              <w:pStyle w:val="Tabuluvirsraksti"/>
              <w:spacing w:after="0"/>
              <w:rPr>
                <w:i/>
                <w:iCs/>
                <w:sz w:val="18"/>
                <w:szCs w:val="18"/>
                <w:lang w:eastAsia="lv-LV"/>
              </w:rPr>
            </w:pPr>
            <w:r w:rsidRPr="002E65A5">
              <w:rPr>
                <w:i/>
                <w:iCs/>
                <w:sz w:val="18"/>
                <w:szCs w:val="18"/>
                <w:lang w:eastAsia="lv-LV"/>
              </w:rPr>
              <w:t>40,0</w:t>
            </w:r>
          </w:p>
          <w:p w14:paraId="5E11F351" w14:textId="77777777" w:rsidR="00BE15AF" w:rsidRPr="002E65A5" w:rsidRDefault="00BE15AF" w:rsidP="006D313F">
            <w:pPr>
              <w:pStyle w:val="Tabuluvirsraksti"/>
              <w:spacing w:after="0"/>
              <w:rPr>
                <w:i/>
                <w:iCs/>
                <w:sz w:val="18"/>
                <w:szCs w:val="18"/>
                <w:lang w:eastAsia="lv-LV"/>
              </w:rPr>
            </w:pPr>
            <w:r w:rsidRPr="005D2589">
              <w:rPr>
                <w:i/>
                <w:sz w:val="18"/>
                <w:szCs w:val="18"/>
                <w:lang w:eastAsia="lv-LV"/>
              </w:rPr>
              <w:t>(2020)</w:t>
            </w:r>
          </w:p>
        </w:tc>
        <w:tc>
          <w:tcPr>
            <w:tcW w:w="685" w:type="pct"/>
            <w:tcBorders>
              <w:top w:val="single" w:sz="4" w:space="0" w:color="auto"/>
              <w:left w:val="single" w:sz="4" w:space="0" w:color="auto"/>
              <w:bottom w:val="single" w:sz="4" w:space="0" w:color="auto"/>
              <w:right w:val="single" w:sz="4" w:space="0" w:color="auto"/>
            </w:tcBorders>
            <w:vAlign w:val="center"/>
          </w:tcPr>
          <w:p w14:paraId="71B04037"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20</w:t>
            </w:r>
          </w:p>
        </w:tc>
      </w:tr>
      <w:tr w:rsidR="00BE15AF" w:rsidRPr="002E65A5" w14:paraId="2E746A8C" w14:textId="77777777" w:rsidTr="00A10B37">
        <w:trPr>
          <w:trHeight w:val="331"/>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B82042B"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Meža nozares eksporta īpatsvars kopējā nozaru ārējās tirdzniecības apjomā (%)</w:t>
            </w:r>
            <w:r w:rsidRPr="002E65A5">
              <w:rPr>
                <w:sz w:val="18"/>
                <w:szCs w:val="18"/>
                <w:vertAlign w:val="superscript"/>
                <w:lang w:eastAsia="lv-LV"/>
              </w:rPr>
              <w:t>2</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05E6C5FC" w14:textId="6826E69E" w:rsidR="00BE15AF" w:rsidRPr="002E65A5" w:rsidRDefault="00BE15AF" w:rsidP="006D313F">
            <w:pPr>
              <w:pStyle w:val="Tabuluvirsraksti"/>
              <w:spacing w:after="0"/>
              <w:jc w:val="both"/>
              <w:rPr>
                <w:i/>
                <w:sz w:val="18"/>
                <w:szCs w:val="18"/>
                <w:highlight w:val="yellow"/>
                <w:vertAlign w:val="superscript"/>
                <w:lang w:eastAsia="lv-LV"/>
              </w:rPr>
            </w:pPr>
            <w:r w:rsidRPr="002E65A5">
              <w:rPr>
                <w:i/>
                <w:sz w:val="18"/>
                <w:szCs w:val="18"/>
                <w:lang w:eastAsia="lv-LV"/>
              </w:rPr>
              <w:t xml:space="preserve">ZM darbības stratēģija </w:t>
            </w:r>
            <w:r w:rsidR="007D512A" w:rsidRPr="002E65A5">
              <w:rPr>
                <w:i/>
                <w:sz w:val="18"/>
                <w:szCs w:val="18"/>
                <w:lang w:eastAsia="lv-LV"/>
              </w:rPr>
              <w:t>2021.</w:t>
            </w:r>
            <w:r w:rsidR="007D512A">
              <w:rPr>
                <w:i/>
                <w:sz w:val="18"/>
                <w:szCs w:val="18"/>
                <w:lang w:eastAsia="lv-LV"/>
              </w:rPr>
              <w:t> – </w:t>
            </w:r>
            <w:r w:rsidR="007D512A" w:rsidRPr="002E65A5">
              <w:rPr>
                <w:i/>
                <w:sz w:val="18"/>
                <w:szCs w:val="18"/>
                <w:lang w:eastAsia="lv-LV"/>
              </w:rPr>
              <w:t>2027.</w:t>
            </w:r>
            <w:r w:rsidR="007D512A">
              <w:rPr>
                <w:i/>
                <w:sz w:val="18"/>
                <w:szCs w:val="18"/>
                <w:lang w:eastAsia="lv-LV"/>
              </w:rPr>
              <w:t xml:space="preserve"> </w:t>
            </w:r>
            <w:r w:rsidR="007D512A" w:rsidRPr="002E65A5">
              <w:rPr>
                <w:i/>
                <w:sz w:val="18"/>
                <w:szCs w:val="18"/>
                <w:lang w:eastAsia="lv-LV"/>
              </w:rPr>
              <w:t>gadam</w:t>
            </w:r>
          </w:p>
        </w:tc>
        <w:tc>
          <w:tcPr>
            <w:tcW w:w="694" w:type="pct"/>
            <w:vMerge/>
            <w:tcBorders>
              <w:left w:val="single" w:sz="4" w:space="0" w:color="auto"/>
              <w:bottom w:val="single" w:sz="4" w:space="0" w:color="auto"/>
              <w:right w:val="single" w:sz="4" w:space="0" w:color="auto"/>
            </w:tcBorders>
            <w:vAlign w:val="center"/>
          </w:tcPr>
          <w:p w14:paraId="0145F84B" w14:textId="77777777" w:rsidR="00BE15AF" w:rsidRPr="002E65A5" w:rsidRDefault="00BE15AF" w:rsidP="006D313F">
            <w:pPr>
              <w:pStyle w:val="Tabuluvirsraksti"/>
              <w:spacing w:after="0"/>
              <w:rPr>
                <w:i/>
                <w:iCs/>
                <w:sz w:val="18"/>
                <w:szCs w:val="18"/>
                <w:lang w:eastAsia="lv-LV"/>
              </w:rPr>
            </w:pPr>
          </w:p>
        </w:tc>
        <w:tc>
          <w:tcPr>
            <w:tcW w:w="685" w:type="pct"/>
            <w:tcBorders>
              <w:top w:val="single" w:sz="4" w:space="0" w:color="auto"/>
              <w:left w:val="single" w:sz="4" w:space="0" w:color="auto"/>
              <w:bottom w:val="single" w:sz="4" w:space="0" w:color="auto"/>
              <w:right w:val="single" w:sz="4" w:space="0" w:color="auto"/>
            </w:tcBorders>
            <w:vAlign w:val="center"/>
          </w:tcPr>
          <w:p w14:paraId="7452FB02"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19</w:t>
            </w:r>
          </w:p>
        </w:tc>
      </w:tr>
      <w:bookmarkEnd w:id="7"/>
      <w:tr w:rsidR="00BE15AF" w:rsidRPr="002E65A5" w14:paraId="53E90542" w14:textId="77777777" w:rsidTr="006D313F">
        <w:trPr>
          <w:trHeight w:val="207"/>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432854C0" w14:textId="77777777" w:rsidR="00BE15AF" w:rsidRPr="002E65A5" w:rsidRDefault="00BE15AF" w:rsidP="006D313F">
            <w:pPr>
              <w:pStyle w:val="Tabuluvirsraksti"/>
              <w:spacing w:after="0"/>
              <w:jc w:val="both"/>
              <w:rPr>
                <w:b/>
                <w:sz w:val="18"/>
                <w:szCs w:val="18"/>
                <w:lang w:eastAsia="lv-LV"/>
              </w:rPr>
            </w:pPr>
            <w:r w:rsidRPr="002E65A5">
              <w:rPr>
                <w:b/>
                <w:sz w:val="18"/>
                <w:szCs w:val="18"/>
                <w:lang w:eastAsia="lv-LV"/>
              </w:rPr>
              <w:t>Valdības rīcības plāns</w:t>
            </w:r>
          </w:p>
        </w:tc>
        <w:tc>
          <w:tcPr>
            <w:tcW w:w="2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48260F" w14:textId="77777777" w:rsidR="00BE15AF" w:rsidRPr="002E65A5" w:rsidRDefault="00BE15AF" w:rsidP="006D313F">
            <w:pPr>
              <w:pStyle w:val="Tabuluvirsraksti"/>
              <w:spacing w:after="0"/>
              <w:jc w:val="left"/>
              <w:rPr>
                <w:i/>
                <w:sz w:val="18"/>
                <w:szCs w:val="18"/>
                <w:lang w:eastAsia="lv-LV"/>
              </w:rPr>
            </w:pPr>
            <w:r w:rsidRPr="002E65A5">
              <w:rPr>
                <w:i/>
                <w:sz w:val="18"/>
                <w:szCs w:val="18"/>
                <w:lang w:eastAsia="lv-LV"/>
              </w:rPr>
              <w:t>48.3., 68.1., 68.2., 68.3., 68.4., 68.5., 69.1., 69.2, 74.1., 75.1., 77.1., 77.2., 80.1.</w:t>
            </w:r>
          </w:p>
        </w:tc>
      </w:tr>
      <w:bookmarkEnd w:id="5"/>
      <w:bookmarkEnd w:id="6"/>
    </w:tbl>
    <w:p w14:paraId="2D7B9FE7" w14:textId="77777777" w:rsidR="00BE15AF" w:rsidRPr="00795629" w:rsidRDefault="00BE15AF" w:rsidP="00BE15AF">
      <w:pPr>
        <w:pStyle w:val="Tabuluvirsraksti"/>
        <w:spacing w:after="0"/>
        <w:ind w:firstLine="425"/>
        <w:jc w:val="both"/>
        <w:rPr>
          <w:sz w:val="10"/>
          <w:szCs w:val="10"/>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1252"/>
        <w:gridCol w:w="1245"/>
        <w:gridCol w:w="1245"/>
        <w:gridCol w:w="1071"/>
        <w:gridCol w:w="1133"/>
      </w:tblGrid>
      <w:tr w:rsidR="00BE15AF" w:rsidRPr="002E65A5" w14:paraId="783C3D62" w14:textId="77777777" w:rsidTr="006D313F">
        <w:trPr>
          <w:trHeight w:val="283"/>
          <w:tblHeader/>
        </w:trPr>
        <w:tc>
          <w:tcPr>
            <w:tcW w:w="1719" w:type="pct"/>
            <w:shd w:val="clear" w:color="auto" w:fill="auto"/>
          </w:tcPr>
          <w:p w14:paraId="7AB21C1C" w14:textId="77777777" w:rsidR="00BE15AF" w:rsidRPr="002E65A5" w:rsidRDefault="00BE15AF" w:rsidP="006D313F">
            <w:pPr>
              <w:spacing w:after="0"/>
              <w:rPr>
                <w:sz w:val="18"/>
                <w:szCs w:val="18"/>
              </w:rPr>
            </w:pPr>
          </w:p>
        </w:tc>
        <w:tc>
          <w:tcPr>
            <w:tcW w:w="691" w:type="pct"/>
            <w:shd w:val="clear" w:color="auto" w:fill="auto"/>
          </w:tcPr>
          <w:p w14:paraId="1DED4B0C"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87" w:type="pct"/>
            <w:shd w:val="clear" w:color="auto" w:fill="auto"/>
          </w:tcPr>
          <w:p w14:paraId="3364BBFD"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687" w:type="pct"/>
            <w:shd w:val="clear" w:color="auto" w:fill="auto"/>
          </w:tcPr>
          <w:p w14:paraId="3A8CAE54"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591" w:type="pct"/>
            <w:shd w:val="clear" w:color="auto" w:fill="auto"/>
          </w:tcPr>
          <w:p w14:paraId="4208A90D" w14:textId="77777777" w:rsidR="00BE15AF" w:rsidRPr="002E65A5" w:rsidRDefault="00BE15AF" w:rsidP="006D313F">
            <w:pPr>
              <w:pStyle w:val="tabteksts"/>
              <w:jc w:val="center"/>
              <w:rPr>
                <w:szCs w:val="18"/>
                <w:lang w:eastAsia="lv-LV"/>
              </w:rPr>
            </w:pPr>
            <w:r w:rsidRPr="002E65A5">
              <w:rPr>
                <w:szCs w:val="18"/>
                <w:lang w:eastAsia="lv-LV"/>
              </w:rPr>
              <w:t>2023. gada prognoze</w:t>
            </w:r>
          </w:p>
        </w:tc>
        <w:tc>
          <w:tcPr>
            <w:tcW w:w="625" w:type="pct"/>
            <w:shd w:val="clear" w:color="auto" w:fill="auto"/>
          </w:tcPr>
          <w:p w14:paraId="614A3E13" w14:textId="77777777" w:rsidR="00BE15AF" w:rsidRPr="002E65A5" w:rsidRDefault="00BE15AF" w:rsidP="006D313F">
            <w:pPr>
              <w:spacing w:after="0"/>
              <w:ind w:firstLine="2"/>
              <w:jc w:val="center"/>
              <w:rPr>
                <w:sz w:val="18"/>
                <w:szCs w:val="18"/>
              </w:rPr>
            </w:pPr>
            <w:r w:rsidRPr="002E65A5">
              <w:rPr>
                <w:sz w:val="18"/>
                <w:szCs w:val="18"/>
                <w:lang w:eastAsia="lv-LV"/>
              </w:rPr>
              <w:t>2024. gada prognoze</w:t>
            </w:r>
          </w:p>
        </w:tc>
      </w:tr>
      <w:tr w:rsidR="00BE15AF" w:rsidRPr="002E65A5" w14:paraId="73D10546" w14:textId="77777777" w:rsidTr="006D313F">
        <w:tc>
          <w:tcPr>
            <w:tcW w:w="5000" w:type="pct"/>
            <w:gridSpan w:val="6"/>
            <w:shd w:val="clear" w:color="auto" w:fill="D9D9D9"/>
          </w:tcPr>
          <w:p w14:paraId="3A0BDAAE" w14:textId="77777777" w:rsidR="00BE15AF" w:rsidRPr="002E65A5" w:rsidRDefault="00BE15AF" w:rsidP="006D313F">
            <w:pPr>
              <w:spacing w:after="0"/>
              <w:jc w:val="center"/>
              <w:rPr>
                <w:b/>
                <w:sz w:val="18"/>
                <w:szCs w:val="18"/>
              </w:rPr>
            </w:pPr>
            <w:r w:rsidRPr="002E65A5">
              <w:rPr>
                <w:b/>
                <w:sz w:val="18"/>
                <w:szCs w:val="18"/>
              </w:rPr>
              <w:t>Ieguldījumi</w:t>
            </w:r>
          </w:p>
        </w:tc>
      </w:tr>
      <w:tr w:rsidR="00BE15AF" w:rsidRPr="002E65A5" w14:paraId="4E9BF975" w14:textId="77777777" w:rsidTr="006D313F">
        <w:trPr>
          <w:trHeight w:val="142"/>
        </w:trPr>
        <w:tc>
          <w:tcPr>
            <w:tcW w:w="1719" w:type="pct"/>
            <w:vMerge w:val="restart"/>
            <w:shd w:val="clear" w:color="auto" w:fill="auto"/>
          </w:tcPr>
          <w:p w14:paraId="34C433E2" w14:textId="77777777" w:rsidR="00BE15AF" w:rsidRPr="002E65A5" w:rsidRDefault="00BE15AF" w:rsidP="006D313F">
            <w:pPr>
              <w:spacing w:after="0"/>
              <w:ind w:firstLine="0"/>
              <w:rPr>
                <w:b/>
                <w:sz w:val="18"/>
                <w:szCs w:val="18"/>
                <w:lang w:eastAsia="lv-LV"/>
              </w:rPr>
            </w:pPr>
            <w:r w:rsidRPr="002E65A5">
              <w:rPr>
                <w:b/>
                <w:sz w:val="18"/>
                <w:szCs w:val="18"/>
                <w:lang w:eastAsia="lv-LV"/>
              </w:rPr>
              <w:t xml:space="preserve">Izdevumi kopā, </w:t>
            </w:r>
            <w:proofErr w:type="spellStart"/>
            <w:r w:rsidRPr="002E65A5">
              <w:rPr>
                <w:i/>
                <w:sz w:val="18"/>
                <w:szCs w:val="18"/>
                <w:lang w:eastAsia="lv-LV"/>
              </w:rPr>
              <w:t>euro</w:t>
            </w:r>
            <w:proofErr w:type="spellEnd"/>
            <w:r w:rsidRPr="002E65A5">
              <w:rPr>
                <w:i/>
                <w:sz w:val="18"/>
                <w:szCs w:val="18"/>
                <w:lang w:eastAsia="lv-LV"/>
              </w:rPr>
              <w:t>,</w:t>
            </w:r>
            <w:r w:rsidRPr="002E65A5">
              <w:rPr>
                <w:sz w:val="18"/>
                <w:szCs w:val="18"/>
                <w:lang w:eastAsia="lv-LV"/>
              </w:rPr>
              <w:t xml:space="preserve"> t.sk.:</w:t>
            </w:r>
          </w:p>
          <w:p w14:paraId="66073CD7" w14:textId="77777777" w:rsidR="00BE15AF" w:rsidRPr="002E65A5" w:rsidRDefault="00BE15AF" w:rsidP="006D313F">
            <w:pPr>
              <w:spacing w:after="0"/>
              <w:ind w:firstLine="0"/>
              <w:rPr>
                <w:sz w:val="18"/>
                <w:szCs w:val="18"/>
              </w:rPr>
            </w:pPr>
            <w:r w:rsidRPr="002E65A5">
              <w:rPr>
                <w:b/>
                <w:sz w:val="18"/>
                <w:szCs w:val="18"/>
                <w:lang w:eastAsia="lv-LV"/>
              </w:rPr>
              <w:t>Vidējais amata vietu skaits</w:t>
            </w:r>
            <w:r w:rsidRPr="002E65A5">
              <w:rPr>
                <w:sz w:val="18"/>
                <w:szCs w:val="18"/>
                <w:lang w:eastAsia="lv-LV"/>
              </w:rPr>
              <w:t xml:space="preserve"> </w:t>
            </w:r>
            <w:r w:rsidRPr="002E65A5">
              <w:rPr>
                <w:b/>
                <w:sz w:val="18"/>
                <w:szCs w:val="18"/>
                <w:lang w:eastAsia="lv-LV"/>
              </w:rPr>
              <w:t>kopā</w:t>
            </w:r>
            <w:r w:rsidRPr="002E65A5">
              <w:rPr>
                <w:sz w:val="18"/>
                <w:szCs w:val="18"/>
                <w:lang w:eastAsia="lv-LV"/>
              </w:rPr>
              <w:t>, t.sk.:</w:t>
            </w:r>
          </w:p>
        </w:tc>
        <w:tc>
          <w:tcPr>
            <w:tcW w:w="691" w:type="pct"/>
            <w:shd w:val="clear" w:color="auto" w:fill="auto"/>
          </w:tcPr>
          <w:p w14:paraId="3EB5F8D8" w14:textId="77777777" w:rsidR="00BE15AF" w:rsidRPr="002E65A5" w:rsidRDefault="00BE15AF" w:rsidP="006D313F">
            <w:pPr>
              <w:pStyle w:val="tabteksts"/>
              <w:jc w:val="right"/>
              <w:rPr>
                <w:b/>
                <w:szCs w:val="18"/>
                <w:lang w:eastAsia="lv-LV"/>
              </w:rPr>
            </w:pPr>
            <w:r>
              <w:rPr>
                <w:b/>
                <w:szCs w:val="18"/>
                <w:lang w:eastAsia="lv-LV"/>
              </w:rPr>
              <w:t>655 260 612</w:t>
            </w:r>
          </w:p>
        </w:tc>
        <w:tc>
          <w:tcPr>
            <w:tcW w:w="687" w:type="pct"/>
            <w:shd w:val="clear" w:color="auto" w:fill="auto"/>
          </w:tcPr>
          <w:p w14:paraId="66185028" w14:textId="77777777" w:rsidR="00BE15AF" w:rsidRPr="002E65A5" w:rsidRDefault="00BE15AF" w:rsidP="006D313F">
            <w:pPr>
              <w:pStyle w:val="tabteksts"/>
              <w:jc w:val="right"/>
              <w:rPr>
                <w:b/>
                <w:szCs w:val="18"/>
                <w:lang w:eastAsia="lv-LV"/>
              </w:rPr>
            </w:pPr>
            <w:r w:rsidRPr="002E65A5">
              <w:rPr>
                <w:b/>
                <w:szCs w:val="18"/>
                <w:lang w:eastAsia="lv-LV"/>
              </w:rPr>
              <w:t>267 646 143</w:t>
            </w:r>
          </w:p>
        </w:tc>
        <w:tc>
          <w:tcPr>
            <w:tcW w:w="687" w:type="pct"/>
            <w:shd w:val="clear" w:color="auto" w:fill="auto"/>
          </w:tcPr>
          <w:p w14:paraId="4DC7F8A1" w14:textId="77777777" w:rsidR="00BE15AF" w:rsidRPr="002E65A5" w:rsidRDefault="00BE15AF" w:rsidP="006D313F">
            <w:pPr>
              <w:pStyle w:val="tabteksts"/>
              <w:jc w:val="right"/>
              <w:rPr>
                <w:b/>
                <w:szCs w:val="18"/>
                <w:lang w:eastAsia="lv-LV"/>
              </w:rPr>
            </w:pPr>
            <w:r>
              <w:rPr>
                <w:b/>
                <w:szCs w:val="18"/>
                <w:lang w:eastAsia="lv-LV"/>
              </w:rPr>
              <w:t>651 484 547</w:t>
            </w:r>
          </w:p>
        </w:tc>
        <w:tc>
          <w:tcPr>
            <w:tcW w:w="591" w:type="pct"/>
            <w:shd w:val="clear" w:color="auto" w:fill="auto"/>
          </w:tcPr>
          <w:p w14:paraId="0B9A1A20" w14:textId="77777777" w:rsidR="00BE15AF" w:rsidRPr="002E65A5" w:rsidRDefault="00BE15AF" w:rsidP="006D313F">
            <w:pPr>
              <w:pStyle w:val="tabteksts"/>
              <w:ind w:left="-166"/>
              <w:jc w:val="right"/>
              <w:rPr>
                <w:b/>
                <w:szCs w:val="18"/>
                <w:lang w:eastAsia="lv-LV"/>
              </w:rPr>
            </w:pPr>
            <w:r>
              <w:rPr>
                <w:b/>
                <w:szCs w:val="18"/>
                <w:lang w:eastAsia="lv-LV"/>
              </w:rPr>
              <w:t>220 500 673</w:t>
            </w:r>
          </w:p>
        </w:tc>
        <w:tc>
          <w:tcPr>
            <w:tcW w:w="625" w:type="pct"/>
            <w:shd w:val="clear" w:color="auto" w:fill="auto"/>
          </w:tcPr>
          <w:p w14:paraId="31E8E4BD" w14:textId="77777777" w:rsidR="00BE15AF" w:rsidRPr="002E65A5" w:rsidRDefault="00BE15AF" w:rsidP="006D313F">
            <w:pPr>
              <w:spacing w:after="0"/>
              <w:ind w:firstLine="5"/>
              <w:jc w:val="right"/>
              <w:rPr>
                <w:b/>
                <w:sz w:val="18"/>
                <w:szCs w:val="18"/>
              </w:rPr>
            </w:pPr>
            <w:r>
              <w:rPr>
                <w:b/>
                <w:sz w:val="18"/>
                <w:szCs w:val="18"/>
              </w:rPr>
              <w:t>142 177 324</w:t>
            </w:r>
          </w:p>
        </w:tc>
      </w:tr>
      <w:tr w:rsidR="00BE15AF" w:rsidRPr="002E65A5" w14:paraId="0F6B82F9" w14:textId="77777777" w:rsidTr="006D313F">
        <w:trPr>
          <w:trHeight w:val="177"/>
        </w:trPr>
        <w:tc>
          <w:tcPr>
            <w:tcW w:w="1719" w:type="pct"/>
            <w:vMerge/>
            <w:shd w:val="clear" w:color="auto" w:fill="auto"/>
          </w:tcPr>
          <w:p w14:paraId="50BDCC54" w14:textId="77777777" w:rsidR="00BE15AF" w:rsidRPr="002E65A5" w:rsidRDefault="00BE15AF" w:rsidP="006D313F">
            <w:pPr>
              <w:spacing w:after="0"/>
              <w:rPr>
                <w:sz w:val="18"/>
                <w:szCs w:val="18"/>
              </w:rPr>
            </w:pPr>
          </w:p>
        </w:tc>
        <w:tc>
          <w:tcPr>
            <w:tcW w:w="691" w:type="pct"/>
            <w:shd w:val="clear" w:color="auto" w:fill="auto"/>
          </w:tcPr>
          <w:p w14:paraId="1C548FA7" w14:textId="77777777" w:rsidR="00BE15AF" w:rsidRPr="002E65A5" w:rsidRDefault="00BE15AF" w:rsidP="006D313F">
            <w:pPr>
              <w:spacing w:after="0"/>
              <w:ind w:firstLine="0"/>
              <w:jc w:val="right"/>
              <w:rPr>
                <w:b/>
                <w:sz w:val="18"/>
                <w:szCs w:val="18"/>
              </w:rPr>
            </w:pPr>
            <w:r w:rsidRPr="002E65A5">
              <w:rPr>
                <w:b/>
                <w:sz w:val="18"/>
                <w:szCs w:val="18"/>
              </w:rPr>
              <w:t>882</w:t>
            </w:r>
          </w:p>
        </w:tc>
        <w:tc>
          <w:tcPr>
            <w:tcW w:w="687" w:type="pct"/>
            <w:shd w:val="clear" w:color="auto" w:fill="auto"/>
          </w:tcPr>
          <w:p w14:paraId="7317CB0A" w14:textId="77777777" w:rsidR="00BE15AF" w:rsidRPr="002E65A5" w:rsidRDefault="00BE15AF" w:rsidP="006D313F">
            <w:pPr>
              <w:spacing w:after="0"/>
              <w:ind w:firstLine="0"/>
              <w:jc w:val="right"/>
              <w:rPr>
                <w:b/>
                <w:sz w:val="18"/>
                <w:szCs w:val="18"/>
              </w:rPr>
            </w:pPr>
            <w:r w:rsidRPr="002E65A5">
              <w:rPr>
                <w:b/>
                <w:sz w:val="18"/>
                <w:szCs w:val="18"/>
              </w:rPr>
              <w:t>940</w:t>
            </w:r>
          </w:p>
        </w:tc>
        <w:tc>
          <w:tcPr>
            <w:tcW w:w="687" w:type="pct"/>
            <w:shd w:val="clear" w:color="auto" w:fill="auto"/>
          </w:tcPr>
          <w:p w14:paraId="72D52282" w14:textId="77777777" w:rsidR="00BE15AF" w:rsidRPr="002E65A5" w:rsidRDefault="00BE15AF" w:rsidP="006D313F">
            <w:pPr>
              <w:spacing w:after="0"/>
              <w:ind w:firstLine="0"/>
              <w:jc w:val="right"/>
              <w:rPr>
                <w:b/>
                <w:sz w:val="18"/>
                <w:szCs w:val="18"/>
              </w:rPr>
            </w:pPr>
            <w:r w:rsidRPr="002E65A5">
              <w:rPr>
                <w:b/>
                <w:sz w:val="18"/>
                <w:szCs w:val="18"/>
              </w:rPr>
              <w:t>958</w:t>
            </w:r>
          </w:p>
        </w:tc>
        <w:tc>
          <w:tcPr>
            <w:tcW w:w="591" w:type="pct"/>
            <w:shd w:val="clear" w:color="auto" w:fill="auto"/>
          </w:tcPr>
          <w:p w14:paraId="7599DA5F" w14:textId="77777777" w:rsidR="00BE15AF" w:rsidRPr="002E65A5" w:rsidRDefault="00BE15AF" w:rsidP="006D313F">
            <w:pPr>
              <w:spacing w:after="0"/>
              <w:ind w:firstLine="0"/>
              <w:jc w:val="right"/>
              <w:rPr>
                <w:b/>
                <w:sz w:val="18"/>
                <w:szCs w:val="18"/>
              </w:rPr>
            </w:pPr>
            <w:r w:rsidRPr="002E65A5">
              <w:rPr>
                <w:b/>
                <w:sz w:val="18"/>
                <w:szCs w:val="18"/>
              </w:rPr>
              <w:t>958</w:t>
            </w:r>
          </w:p>
        </w:tc>
        <w:tc>
          <w:tcPr>
            <w:tcW w:w="625" w:type="pct"/>
            <w:shd w:val="clear" w:color="auto" w:fill="auto"/>
          </w:tcPr>
          <w:p w14:paraId="2A5B662D" w14:textId="77777777" w:rsidR="00BE15AF" w:rsidRPr="002E65A5" w:rsidRDefault="00BE15AF" w:rsidP="006D313F">
            <w:pPr>
              <w:spacing w:after="0"/>
              <w:ind w:firstLine="5"/>
              <w:jc w:val="right"/>
              <w:rPr>
                <w:b/>
                <w:sz w:val="18"/>
                <w:szCs w:val="18"/>
              </w:rPr>
            </w:pPr>
            <w:r w:rsidRPr="002E65A5">
              <w:rPr>
                <w:b/>
                <w:sz w:val="18"/>
                <w:szCs w:val="18"/>
              </w:rPr>
              <w:t>958</w:t>
            </w:r>
          </w:p>
        </w:tc>
      </w:tr>
      <w:tr w:rsidR="00BE15AF" w:rsidRPr="002E65A5" w14:paraId="4F46258F" w14:textId="77777777" w:rsidTr="006D313F">
        <w:trPr>
          <w:trHeight w:val="142"/>
        </w:trPr>
        <w:tc>
          <w:tcPr>
            <w:tcW w:w="1719" w:type="pct"/>
            <w:vMerge w:val="restart"/>
            <w:shd w:val="clear" w:color="auto" w:fill="auto"/>
            <w:vAlign w:val="center"/>
          </w:tcPr>
          <w:p w14:paraId="2A8C4DE5" w14:textId="77777777" w:rsidR="00BE15AF" w:rsidRPr="002E65A5" w:rsidRDefault="00BE15AF" w:rsidP="006D313F">
            <w:pPr>
              <w:spacing w:after="0"/>
              <w:ind w:firstLine="318"/>
              <w:rPr>
                <w:sz w:val="18"/>
                <w:szCs w:val="18"/>
              </w:rPr>
            </w:pPr>
            <w:r w:rsidRPr="002E65A5">
              <w:rPr>
                <w:sz w:val="18"/>
                <w:szCs w:val="18"/>
                <w:lang w:eastAsia="lv-LV"/>
              </w:rPr>
              <w:t>21.00.00 Valsts atbalsts lauksaimniecības un lauku attīstībai, sabiedriskā finansējuma administrēšana un valsts uzraudzība lauksaimniecībā</w:t>
            </w:r>
          </w:p>
        </w:tc>
        <w:tc>
          <w:tcPr>
            <w:tcW w:w="691" w:type="pct"/>
            <w:shd w:val="clear" w:color="auto" w:fill="auto"/>
          </w:tcPr>
          <w:p w14:paraId="63950FF3" w14:textId="77777777" w:rsidR="00BE15AF" w:rsidRPr="002E65A5" w:rsidRDefault="00BE15AF" w:rsidP="006D313F">
            <w:pPr>
              <w:spacing w:after="0"/>
              <w:ind w:firstLine="0"/>
              <w:jc w:val="right"/>
              <w:rPr>
                <w:sz w:val="18"/>
                <w:szCs w:val="18"/>
              </w:rPr>
            </w:pPr>
            <w:r w:rsidRPr="002E65A5">
              <w:rPr>
                <w:sz w:val="18"/>
                <w:szCs w:val="18"/>
              </w:rPr>
              <w:t>54 566 877</w:t>
            </w:r>
          </w:p>
        </w:tc>
        <w:tc>
          <w:tcPr>
            <w:tcW w:w="687" w:type="pct"/>
            <w:shd w:val="clear" w:color="auto" w:fill="auto"/>
          </w:tcPr>
          <w:p w14:paraId="6891BB3C" w14:textId="77777777" w:rsidR="00BE15AF" w:rsidRPr="002E65A5" w:rsidRDefault="00BE15AF" w:rsidP="006D313F">
            <w:pPr>
              <w:spacing w:after="0"/>
              <w:ind w:firstLine="0"/>
              <w:jc w:val="right"/>
              <w:rPr>
                <w:sz w:val="18"/>
                <w:szCs w:val="18"/>
              </w:rPr>
            </w:pPr>
            <w:r w:rsidRPr="002E65A5">
              <w:rPr>
                <w:sz w:val="18"/>
                <w:szCs w:val="18"/>
              </w:rPr>
              <w:t>42 902 061</w:t>
            </w:r>
          </w:p>
        </w:tc>
        <w:tc>
          <w:tcPr>
            <w:tcW w:w="687" w:type="pct"/>
            <w:shd w:val="clear" w:color="auto" w:fill="auto"/>
          </w:tcPr>
          <w:p w14:paraId="39C8E475" w14:textId="77777777" w:rsidR="00BE15AF" w:rsidRPr="002E65A5" w:rsidRDefault="00BE15AF" w:rsidP="006D313F">
            <w:pPr>
              <w:spacing w:after="0"/>
              <w:ind w:firstLine="0"/>
              <w:jc w:val="right"/>
              <w:rPr>
                <w:sz w:val="18"/>
                <w:szCs w:val="18"/>
              </w:rPr>
            </w:pPr>
            <w:r>
              <w:rPr>
                <w:sz w:val="18"/>
                <w:szCs w:val="18"/>
              </w:rPr>
              <w:t>67 430 133</w:t>
            </w:r>
          </w:p>
        </w:tc>
        <w:tc>
          <w:tcPr>
            <w:tcW w:w="591" w:type="pct"/>
            <w:shd w:val="clear" w:color="auto" w:fill="auto"/>
          </w:tcPr>
          <w:p w14:paraId="6AF1396A" w14:textId="77777777" w:rsidR="00BE15AF" w:rsidRPr="002E65A5" w:rsidRDefault="00BE15AF" w:rsidP="006D313F">
            <w:pPr>
              <w:spacing w:after="0"/>
              <w:ind w:firstLine="0"/>
              <w:jc w:val="right"/>
              <w:rPr>
                <w:sz w:val="18"/>
                <w:szCs w:val="18"/>
              </w:rPr>
            </w:pPr>
            <w:r>
              <w:rPr>
                <w:sz w:val="18"/>
                <w:szCs w:val="18"/>
              </w:rPr>
              <w:t>28 848 127</w:t>
            </w:r>
          </w:p>
        </w:tc>
        <w:tc>
          <w:tcPr>
            <w:tcW w:w="625" w:type="pct"/>
            <w:shd w:val="clear" w:color="auto" w:fill="auto"/>
          </w:tcPr>
          <w:p w14:paraId="43347A57" w14:textId="77777777" w:rsidR="00BE15AF" w:rsidRPr="002E65A5" w:rsidRDefault="00BE15AF" w:rsidP="006D313F">
            <w:pPr>
              <w:spacing w:after="0"/>
              <w:ind w:firstLine="0"/>
              <w:jc w:val="right"/>
              <w:rPr>
                <w:sz w:val="18"/>
                <w:szCs w:val="18"/>
              </w:rPr>
            </w:pPr>
            <w:r>
              <w:rPr>
                <w:sz w:val="18"/>
                <w:szCs w:val="18"/>
              </w:rPr>
              <w:t>28 848 127</w:t>
            </w:r>
          </w:p>
        </w:tc>
      </w:tr>
      <w:tr w:rsidR="00BE15AF" w:rsidRPr="002E65A5" w14:paraId="57358A0F" w14:textId="77777777" w:rsidTr="006D313F">
        <w:trPr>
          <w:trHeight w:val="142"/>
        </w:trPr>
        <w:tc>
          <w:tcPr>
            <w:tcW w:w="1719" w:type="pct"/>
            <w:vMerge/>
            <w:shd w:val="clear" w:color="auto" w:fill="auto"/>
          </w:tcPr>
          <w:p w14:paraId="511BC381" w14:textId="77777777" w:rsidR="00BE15AF" w:rsidRPr="002E65A5" w:rsidRDefault="00BE15AF" w:rsidP="006D313F">
            <w:pPr>
              <w:spacing w:after="0"/>
              <w:ind w:firstLine="318"/>
              <w:rPr>
                <w:sz w:val="18"/>
                <w:szCs w:val="18"/>
              </w:rPr>
            </w:pPr>
          </w:p>
        </w:tc>
        <w:tc>
          <w:tcPr>
            <w:tcW w:w="691" w:type="pct"/>
            <w:shd w:val="clear" w:color="auto" w:fill="auto"/>
          </w:tcPr>
          <w:p w14:paraId="3127FC90" w14:textId="77777777" w:rsidR="00BE15AF" w:rsidRPr="002E65A5" w:rsidRDefault="00BE15AF" w:rsidP="006D313F">
            <w:pPr>
              <w:spacing w:after="0"/>
              <w:ind w:firstLine="0"/>
              <w:jc w:val="right"/>
              <w:rPr>
                <w:sz w:val="18"/>
                <w:szCs w:val="18"/>
              </w:rPr>
            </w:pPr>
            <w:r w:rsidRPr="002E65A5">
              <w:rPr>
                <w:sz w:val="18"/>
                <w:szCs w:val="18"/>
              </w:rPr>
              <w:t>613</w:t>
            </w:r>
          </w:p>
        </w:tc>
        <w:tc>
          <w:tcPr>
            <w:tcW w:w="687" w:type="pct"/>
            <w:shd w:val="clear" w:color="auto" w:fill="auto"/>
          </w:tcPr>
          <w:p w14:paraId="6610EBD7" w14:textId="77777777" w:rsidR="00BE15AF" w:rsidRPr="002E65A5" w:rsidRDefault="00BE15AF" w:rsidP="006D313F">
            <w:pPr>
              <w:spacing w:after="0"/>
              <w:ind w:firstLine="0"/>
              <w:jc w:val="right"/>
              <w:rPr>
                <w:sz w:val="18"/>
                <w:szCs w:val="18"/>
              </w:rPr>
            </w:pPr>
            <w:r w:rsidRPr="002E65A5">
              <w:rPr>
                <w:sz w:val="18"/>
                <w:szCs w:val="18"/>
              </w:rPr>
              <w:t>647</w:t>
            </w:r>
          </w:p>
        </w:tc>
        <w:tc>
          <w:tcPr>
            <w:tcW w:w="687" w:type="pct"/>
            <w:shd w:val="clear" w:color="auto" w:fill="auto"/>
          </w:tcPr>
          <w:p w14:paraId="3234748B" w14:textId="77777777" w:rsidR="00BE15AF" w:rsidRPr="002E65A5" w:rsidRDefault="00BE15AF" w:rsidP="006D313F">
            <w:pPr>
              <w:spacing w:after="0"/>
              <w:ind w:firstLine="0"/>
              <w:jc w:val="right"/>
              <w:rPr>
                <w:sz w:val="18"/>
                <w:szCs w:val="18"/>
              </w:rPr>
            </w:pPr>
            <w:r w:rsidRPr="002E65A5">
              <w:rPr>
                <w:sz w:val="18"/>
                <w:szCs w:val="18"/>
              </w:rPr>
              <w:t>634</w:t>
            </w:r>
          </w:p>
        </w:tc>
        <w:tc>
          <w:tcPr>
            <w:tcW w:w="591" w:type="pct"/>
            <w:shd w:val="clear" w:color="auto" w:fill="auto"/>
          </w:tcPr>
          <w:p w14:paraId="2167BF61" w14:textId="77777777" w:rsidR="00BE15AF" w:rsidRPr="002E65A5" w:rsidRDefault="00BE15AF" w:rsidP="006D313F">
            <w:pPr>
              <w:spacing w:after="0"/>
              <w:ind w:firstLine="0"/>
              <w:jc w:val="right"/>
              <w:rPr>
                <w:sz w:val="18"/>
                <w:szCs w:val="18"/>
              </w:rPr>
            </w:pPr>
            <w:r w:rsidRPr="002E65A5">
              <w:rPr>
                <w:sz w:val="18"/>
                <w:szCs w:val="18"/>
              </w:rPr>
              <w:t>634</w:t>
            </w:r>
          </w:p>
        </w:tc>
        <w:tc>
          <w:tcPr>
            <w:tcW w:w="625" w:type="pct"/>
            <w:shd w:val="clear" w:color="auto" w:fill="auto"/>
          </w:tcPr>
          <w:p w14:paraId="2425BFA3" w14:textId="77777777" w:rsidR="00BE15AF" w:rsidRPr="002E65A5" w:rsidRDefault="00BE15AF" w:rsidP="006D313F">
            <w:pPr>
              <w:spacing w:after="0"/>
              <w:ind w:firstLine="0"/>
              <w:jc w:val="right"/>
              <w:rPr>
                <w:sz w:val="18"/>
                <w:szCs w:val="18"/>
              </w:rPr>
            </w:pPr>
            <w:r w:rsidRPr="002E65A5">
              <w:rPr>
                <w:sz w:val="18"/>
                <w:szCs w:val="18"/>
              </w:rPr>
              <w:t>634</w:t>
            </w:r>
          </w:p>
        </w:tc>
      </w:tr>
      <w:tr w:rsidR="00BE15AF" w:rsidRPr="002E65A5" w14:paraId="22AEE443" w14:textId="77777777" w:rsidTr="006D313F">
        <w:trPr>
          <w:trHeight w:val="142"/>
        </w:trPr>
        <w:tc>
          <w:tcPr>
            <w:tcW w:w="1719" w:type="pct"/>
            <w:vMerge w:val="restart"/>
            <w:shd w:val="clear" w:color="auto" w:fill="auto"/>
            <w:vAlign w:val="center"/>
          </w:tcPr>
          <w:p w14:paraId="3BFE43FB" w14:textId="77777777" w:rsidR="00BE15AF" w:rsidRPr="002E65A5" w:rsidRDefault="00BE15AF" w:rsidP="006D313F">
            <w:pPr>
              <w:spacing w:after="0"/>
              <w:ind w:firstLine="318"/>
              <w:rPr>
                <w:sz w:val="18"/>
                <w:szCs w:val="18"/>
                <w:lang w:eastAsia="lv-LV"/>
              </w:rPr>
            </w:pPr>
            <w:r w:rsidRPr="002E65A5">
              <w:rPr>
                <w:sz w:val="18"/>
                <w:szCs w:val="18"/>
                <w:lang w:eastAsia="lv-LV"/>
              </w:rPr>
              <w:t>64.00.00 Eiropas Lauksaimniecības garantiju fonda (ELGF) projektu un pasākumu īstenošana</w:t>
            </w:r>
            <w:r w:rsidRPr="002E65A5">
              <w:rPr>
                <w:sz w:val="18"/>
                <w:szCs w:val="18"/>
                <w:vertAlign w:val="superscript"/>
                <w:lang w:eastAsia="lv-LV"/>
              </w:rPr>
              <w:t>3</w:t>
            </w:r>
          </w:p>
        </w:tc>
        <w:tc>
          <w:tcPr>
            <w:tcW w:w="691" w:type="pct"/>
            <w:shd w:val="clear" w:color="auto" w:fill="auto"/>
            <w:vAlign w:val="bottom"/>
          </w:tcPr>
          <w:p w14:paraId="2482C88E" w14:textId="77777777" w:rsidR="00BE15AF" w:rsidRPr="002E65A5" w:rsidRDefault="00BE15AF" w:rsidP="006D313F">
            <w:pPr>
              <w:spacing w:after="0"/>
              <w:ind w:firstLine="0"/>
              <w:jc w:val="right"/>
              <w:rPr>
                <w:sz w:val="18"/>
                <w:szCs w:val="18"/>
              </w:rPr>
            </w:pPr>
            <w:r w:rsidRPr="002E65A5">
              <w:rPr>
                <w:sz w:val="18"/>
                <w:szCs w:val="18"/>
              </w:rPr>
              <w:t>307 269 685</w:t>
            </w:r>
          </w:p>
        </w:tc>
        <w:tc>
          <w:tcPr>
            <w:tcW w:w="687" w:type="pct"/>
            <w:shd w:val="clear" w:color="auto" w:fill="auto"/>
            <w:vAlign w:val="bottom"/>
          </w:tcPr>
          <w:p w14:paraId="4854B74B" w14:textId="77777777" w:rsidR="00BE15AF" w:rsidRPr="002E65A5" w:rsidRDefault="00BE15AF" w:rsidP="006D313F">
            <w:pPr>
              <w:spacing w:after="0"/>
              <w:ind w:firstLine="0"/>
              <w:jc w:val="right"/>
              <w:rPr>
                <w:sz w:val="18"/>
                <w:szCs w:val="18"/>
              </w:rPr>
            </w:pPr>
            <w:r w:rsidRPr="002E65A5">
              <w:rPr>
                <w:sz w:val="18"/>
                <w:szCs w:val="18"/>
              </w:rPr>
              <w:t>51 335 006</w:t>
            </w:r>
          </w:p>
        </w:tc>
        <w:tc>
          <w:tcPr>
            <w:tcW w:w="687" w:type="pct"/>
            <w:shd w:val="clear" w:color="auto" w:fill="auto"/>
            <w:vAlign w:val="bottom"/>
          </w:tcPr>
          <w:p w14:paraId="75088B90" w14:textId="77777777" w:rsidR="00BE15AF" w:rsidRPr="002E65A5" w:rsidRDefault="00BE15AF" w:rsidP="006D313F">
            <w:pPr>
              <w:spacing w:after="0"/>
              <w:ind w:firstLine="0"/>
              <w:jc w:val="right"/>
              <w:rPr>
                <w:sz w:val="18"/>
                <w:szCs w:val="18"/>
              </w:rPr>
            </w:pPr>
            <w:r w:rsidRPr="002E65A5">
              <w:rPr>
                <w:sz w:val="18"/>
                <w:szCs w:val="18"/>
              </w:rPr>
              <w:t>330 868 916</w:t>
            </w:r>
          </w:p>
        </w:tc>
        <w:tc>
          <w:tcPr>
            <w:tcW w:w="591" w:type="pct"/>
            <w:shd w:val="clear" w:color="auto" w:fill="auto"/>
            <w:vAlign w:val="bottom"/>
          </w:tcPr>
          <w:p w14:paraId="63DF12EA" w14:textId="77777777" w:rsidR="00BE15AF" w:rsidRPr="002E65A5" w:rsidRDefault="00BE15AF" w:rsidP="006D313F">
            <w:pPr>
              <w:spacing w:after="0"/>
              <w:ind w:firstLine="0"/>
              <w:jc w:val="right"/>
              <w:rPr>
                <w:sz w:val="18"/>
                <w:szCs w:val="18"/>
              </w:rPr>
            </w:pPr>
            <w:r w:rsidRPr="002E65A5">
              <w:rPr>
                <w:sz w:val="18"/>
                <w:szCs w:val="18"/>
              </w:rPr>
              <w:t>11 418 610</w:t>
            </w:r>
          </w:p>
        </w:tc>
        <w:tc>
          <w:tcPr>
            <w:tcW w:w="625" w:type="pct"/>
            <w:shd w:val="clear" w:color="auto" w:fill="auto"/>
            <w:vAlign w:val="bottom"/>
          </w:tcPr>
          <w:p w14:paraId="7FE581BB" w14:textId="77777777" w:rsidR="00BE15AF" w:rsidRPr="002E65A5" w:rsidRDefault="00BE15AF" w:rsidP="006D313F">
            <w:pPr>
              <w:spacing w:after="0"/>
              <w:ind w:firstLine="5"/>
              <w:jc w:val="center"/>
              <w:rPr>
                <w:sz w:val="18"/>
                <w:szCs w:val="18"/>
              </w:rPr>
            </w:pPr>
            <w:r>
              <w:rPr>
                <w:sz w:val="18"/>
                <w:szCs w:val="18"/>
              </w:rPr>
              <w:t>-</w:t>
            </w:r>
          </w:p>
        </w:tc>
      </w:tr>
      <w:tr w:rsidR="00BE15AF" w:rsidRPr="002E65A5" w14:paraId="32F81E61" w14:textId="77777777" w:rsidTr="006D313F">
        <w:trPr>
          <w:trHeight w:val="142"/>
        </w:trPr>
        <w:tc>
          <w:tcPr>
            <w:tcW w:w="1719" w:type="pct"/>
            <w:vMerge/>
            <w:shd w:val="clear" w:color="auto" w:fill="auto"/>
            <w:vAlign w:val="center"/>
          </w:tcPr>
          <w:p w14:paraId="2A77A599" w14:textId="77777777" w:rsidR="00BE15AF" w:rsidRPr="002E65A5" w:rsidRDefault="00BE15AF" w:rsidP="006D313F">
            <w:pPr>
              <w:spacing w:after="0"/>
              <w:ind w:firstLine="318"/>
              <w:rPr>
                <w:sz w:val="18"/>
                <w:szCs w:val="18"/>
                <w:lang w:eastAsia="lv-LV"/>
              </w:rPr>
            </w:pPr>
          </w:p>
        </w:tc>
        <w:tc>
          <w:tcPr>
            <w:tcW w:w="691" w:type="pct"/>
            <w:shd w:val="clear" w:color="auto" w:fill="auto"/>
          </w:tcPr>
          <w:p w14:paraId="4B18AE75"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shd w:val="clear" w:color="auto" w:fill="auto"/>
          </w:tcPr>
          <w:p w14:paraId="0CE98A1C"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shd w:val="clear" w:color="auto" w:fill="auto"/>
          </w:tcPr>
          <w:p w14:paraId="76641236" w14:textId="77777777" w:rsidR="00BE15AF" w:rsidRPr="002E65A5" w:rsidRDefault="00BE15AF" w:rsidP="006D313F">
            <w:pPr>
              <w:spacing w:after="0"/>
              <w:ind w:firstLine="0"/>
              <w:jc w:val="center"/>
              <w:rPr>
                <w:sz w:val="18"/>
                <w:szCs w:val="18"/>
              </w:rPr>
            </w:pPr>
            <w:r w:rsidRPr="002E65A5">
              <w:rPr>
                <w:sz w:val="18"/>
                <w:szCs w:val="18"/>
              </w:rPr>
              <w:t>-</w:t>
            </w:r>
          </w:p>
        </w:tc>
        <w:tc>
          <w:tcPr>
            <w:tcW w:w="591" w:type="pct"/>
            <w:shd w:val="clear" w:color="auto" w:fill="auto"/>
          </w:tcPr>
          <w:p w14:paraId="781B8ABD"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shd w:val="clear" w:color="auto" w:fill="auto"/>
          </w:tcPr>
          <w:p w14:paraId="53A66EDE"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14D54FC1" w14:textId="77777777" w:rsidTr="006D313F">
        <w:trPr>
          <w:trHeight w:val="142"/>
        </w:trPr>
        <w:tc>
          <w:tcPr>
            <w:tcW w:w="1719" w:type="pct"/>
            <w:vMerge w:val="restart"/>
            <w:shd w:val="clear" w:color="auto" w:fill="auto"/>
            <w:vAlign w:val="center"/>
          </w:tcPr>
          <w:p w14:paraId="73B24002" w14:textId="77777777" w:rsidR="00BE15AF" w:rsidRPr="002E65A5" w:rsidRDefault="00BE15AF" w:rsidP="006D313F">
            <w:pPr>
              <w:spacing w:after="0"/>
              <w:ind w:firstLine="318"/>
              <w:rPr>
                <w:sz w:val="18"/>
                <w:szCs w:val="18"/>
                <w:lang w:eastAsia="lv-LV"/>
              </w:rPr>
            </w:pPr>
            <w:r w:rsidRPr="002E65A5">
              <w:rPr>
                <w:sz w:val="18"/>
                <w:szCs w:val="18"/>
                <w:lang w:eastAsia="lv-LV"/>
              </w:rPr>
              <w:t>65.00.00 Eiropas Lauksaimniecības fonda lauku attīstībai (ELFLA) projektu un pasākumu īstenošana</w:t>
            </w:r>
            <w:r w:rsidRPr="002E65A5">
              <w:rPr>
                <w:sz w:val="18"/>
                <w:szCs w:val="18"/>
                <w:vertAlign w:val="superscript"/>
                <w:lang w:eastAsia="lv-LV"/>
              </w:rPr>
              <w:t>3</w:t>
            </w:r>
          </w:p>
        </w:tc>
        <w:tc>
          <w:tcPr>
            <w:tcW w:w="691" w:type="pct"/>
            <w:shd w:val="clear" w:color="auto" w:fill="auto"/>
            <w:vAlign w:val="bottom"/>
          </w:tcPr>
          <w:p w14:paraId="184E8597" w14:textId="77777777" w:rsidR="00BE15AF" w:rsidRPr="002E65A5" w:rsidRDefault="00BE15AF" w:rsidP="006D313F">
            <w:pPr>
              <w:spacing w:after="0"/>
              <w:ind w:firstLine="0"/>
              <w:jc w:val="right"/>
              <w:rPr>
                <w:sz w:val="18"/>
                <w:szCs w:val="18"/>
              </w:rPr>
            </w:pPr>
            <w:r w:rsidRPr="002E65A5">
              <w:rPr>
                <w:sz w:val="18"/>
                <w:szCs w:val="18"/>
              </w:rPr>
              <w:t>240 935 605</w:t>
            </w:r>
          </w:p>
        </w:tc>
        <w:tc>
          <w:tcPr>
            <w:tcW w:w="687" w:type="pct"/>
            <w:shd w:val="clear" w:color="auto" w:fill="auto"/>
            <w:vAlign w:val="bottom"/>
          </w:tcPr>
          <w:p w14:paraId="1767A4E2" w14:textId="77777777" w:rsidR="00BE15AF" w:rsidRPr="002E65A5" w:rsidRDefault="00BE15AF" w:rsidP="006D313F">
            <w:pPr>
              <w:spacing w:after="0"/>
              <w:ind w:firstLine="0"/>
              <w:jc w:val="right"/>
              <w:rPr>
                <w:sz w:val="18"/>
                <w:szCs w:val="18"/>
              </w:rPr>
            </w:pPr>
            <w:r w:rsidRPr="002E65A5">
              <w:rPr>
                <w:sz w:val="18"/>
                <w:szCs w:val="18"/>
              </w:rPr>
              <w:t>141 506 398</w:t>
            </w:r>
          </w:p>
        </w:tc>
        <w:tc>
          <w:tcPr>
            <w:tcW w:w="687" w:type="pct"/>
            <w:shd w:val="clear" w:color="auto" w:fill="auto"/>
            <w:vAlign w:val="bottom"/>
          </w:tcPr>
          <w:p w14:paraId="7E2D4053" w14:textId="77777777" w:rsidR="00BE15AF" w:rsidRPr="002E65A5" w:rsidRDefault="00BE15AF" w:rsidP="006D313F">
            <w:pPr>
              <w:spacing w:after="0"/>
              <w:ind w:firstLine="0"/>
              <w:jc w:val="right"/>
              <w:rPr>
                <w:sz w:val="18"/>
                <w:szCs w:val="18"/>
              </w:rPr>
            </w:pPr>
            <w:r w:rsidRPr="002E65A5">
              <w:rPr>
                <w:sz w:val="18"/>
                <w:szCs w:val="18"/>
              </w:rPr>
              <w:t>202 908 466</w:t>
            </w:r>
          </w:p>
        </w:tc>
        <w:tc>
          <w:tcPr>
            <w:tcW w:w="591" w:type="pct"/>
            <w:shd w:val="clear" w:color="auto" w:fill="auto"/>
            <w:tcMar>
              <w:left w:w="57" w:type="dxa"/>
              <w:right w:w="57" w:type="dxa"/>
            </w:tcMar>
            <w:vAlign w:val="bottom"/>
          </w:tcPr>
          <w:p w14:paraId="2909A245" w14:textId="77777777" w:rsidR="00BE15AF" w:rsidRPr="002E65A5" w:rsidRDefault="00BE15AF" w:rsidP="006D313F">
            <w:pPr>
              <w:spacing w:after="0"/>
              <w:ind w:firstLine="0"/>
              <w:jc w:val="right"/>
              <w:rPr>
                <w:sz w:val="18"/>
                <w:szCs w:val="18"/>
              </w:rPr>
            </w:pPr>
            <w:r w:rsidRPr="002E65A5">
              <w:rPr>
                <w:sz w:val="18"/>
                <w:szCs w:val="18"/>
              </w:rPr>
              <w:t>158</w:t>
            </w:r>
            <w:r>
              <w:rPr>
                <w:sz w:val="18"/>
                <w:szCs w:val="18"/>
              </w:rPr>
              <w:t> </w:t>
            </w:r>
            <w:r w:rsidRPr="002E65A5">
              <w:rPr>
                <w:sz w:val="18"/>
                <w:szCs w:val="18"/>
              </w:rPr>
              <w:t>599</w:t>
            </w:r>
            <w:r>
              <w:rPr>
                <w:sz w:val="18"/>
                <w:szCs w:val="18"/>
              </w:rPr>
              <w:t xml:space="preserve"> </w:t>
            </w:r>
            <w:r w:rsidRPr="002E65A5">
              <w:rPr>
                <w:sz w:val="18"/>
                <w:szCs w:val="18"/>
              </w:rPr>
              <w:t>718</w:t>
            </w:r>
          </w:p>
        </w:tc>
        <w:tc>
          <w:tcPr>
            <w:tcW w:w="625" w:type="pct"/>
            <w:shd w:val="clear" w:color="auto" w:fill="auto"/>
            <w:vAlign w:val="bottom"/>
          </w:tcPr>
          <w:p w14:paraId="71A2FD1E" w14:textId="77777777" w:rsidR="00BE15AF" w:rsidRPr="002E65A5" w:rsidRDefault="00BE15AF" w:rsidP="006D313F">
            <w:pPr>
              <w:spacing w:after="0"/>
              <w:ind w:firstLine="5"/>
              <w:jc w:val="right"/>
              <w:rPr>
                <w:sz w:val="18"/>
                <w:szCs w:val="18"/>
              </w:rPr>
            </w:pPr>
            <w:r w:rsidRPr="002E65A5">
              <w:rPr>
                <w:sz w:val="18"/>
                <w:szCs w:val="18"/>
              </w:rPr>
              <w:t>111 466 936</w:t>
            </w:r>
          </w:p>
        </w:tc>
      </w:tr>
      <w:tr w:rsidR="00BE15AF" w:rsidRPr="002E65A5" w14:paraId="5021060B" w14:textId="77777777" w:rsidTr="006D313F">
        <w:trPr>
          <w:trHeight w:val="142"/>
        </w:trPr>
        <w:tc>
          <w:tcPr>
            <w:tcW w:w="1719" w:type="pct"/>
            <w:vMerge/>
            <w:shd w:val="clear" w:color="auto" w:fill="auto"/>
            <w:vAlign w:val="center"/>
          </w:tcPr>
          <w:p w14:paraId="5661494C" w14:textId="77777777" w:rsidR="00BE15AF" w:rsidRPr="002E65A5" w:rsidRDefault="00BE15AF" w:rsidP="006D313F">
            <w:pPr>
              <w:spacing w:after="0"/>
              <w:ind w:firstLine="318"/>
              <w:rPr>
                <w:sz w:val="18"/>
                <w:szCs w:val="18"/>
                <w:lang w:eastAsia="lv-LV"/>
              </w:rPr>
            </w:pPr>
          </w:p>
        </w:tc>
        <w:tc>
          <w:tcPr>
            <w:tcW w:w="691" w:type="pct"/>
            <w:shd w:val="clear" w:color="auto" w:fill="auto"/>
          </w:tcPr>
          <w:p w14:paraId="6D45CC90" w14:textId="77777777" w:rsidR="00BE15AF" w:rsidRPr="002E65A5" w:rsidRDefault="00BE15AF" w:rsidP="006D313F">
            <w:pPr>
              <w:spacing w:after="0"/>
              <w:ind w:firstLine="0"/>
              <w:jc w:val="right"/>
              <w:rPr>
                <w:sz w:val="18"/>
                <w:szCs w:val="18"/>
              </w:rPr>
            </w:pPr>
            <w:r w:rsidRPr="002E65A5">
              <w:rPr>
                <w:sz w:val="18"/>
                <w:szCs w:val="18"/>
              </w:rPr>
              <w:t>234</w:t>
            </w:r>
          </w:p>
        </w:tc>
        <w:tc>
          <w:tcPr>
            <w:tcW w:w="687" w:type="pct"/>
            <w:shd w:val="clear" w:color="auto" w:fill="auto"/>
          </w:tcPr>
          <w:p w14:paraId="29C595FE" w14:textId="77777777" w:rsidR="00BE15AF" w:rsidRPr="002E65A5" w:rsidRDefault="00BE15AF" w:rsidP="006D313F">
            <w:pPr>
              <w:spacing w:after="0"/>
              <w:ind w:firstLine="0"/>
              <w:jc w:val="right"/>
              <w:rPr>
                <w:sz w:val="18"/>
                <w:szCs w:val="18"/>
              </w:rPr>
            </w:pPr>
            <w:r w:rsidRPr="002E65A5">
              <w:rPr>
                <w:sz w:val="18"/>
                <w:szCs w:val="18"/>
              </w:rPr>
              <w:t>293</w:t>
            </w:r>
          </w:p>
        </w:tc>
        <w:tc>
          <w:tcPr>
            <w:tcW w:w="687" w:type="pct"/>
            <w:shd w:val="clear" w:color="auto" w:fill="auto"/>
          </w:tcPr>
          <w:p w14:paraId="1C17F77C" w14:textId="77777777" w:rsidR="00BE15AF" w:rsidRPr="002E65A5" w:rsidRDefault="00BE15AF" w:rsidP="006D313F">
            <w:pPr>
              <w:spacing w:after="0"/>
              <w:ind w:firstLine="0"/>
              <w:jc w:val="right"/>
              <w:rPr>
                <w:sz w:val="18"/>
                <w:szCs w:val="18"/>
              </w:rPr>
            </w:pPr>
            <w:r w:rsidRPr="002E65A5">
              <w:rPr>
                <w:sz w:val="18"/>
                <w:szCs w:val="18"/>
              </w:rPr>
              <w:t>291</w:t>
            </w:r>
          </w:p>
        </w:tc>
        <w:tc>
          <w:tcPr>
            <w:tcW w:w="591" w:type="pct"/>
            <w:shd w:val="clear" w:color="auto" w:fill="auto"/>
          </w:tcPr>
          <w:p w14:paraId="5E7E0B17" w14:textId="77777777" w:rsidR="00BE15AF" w:rsidRPr="002E65A5" w:rsidRDefault="00BE15AF" w:rsidP="006D313F">
            <w:pPr>
              <w:spacing w:after="0"/>
              <w:ind w:firstLine="0"/>
              <w:jc w:val="right"/>
              <w:rPr>
                <w:sz w:val="18"/>
                <w:szCs w:val="18"/>
              </w:rPr>
            </w:pPr>
            <w:r w:rsidRPr="002E65A5">
              <w:rPr>
                <w:sz w:val="18"/>
                <w:szCs w:val="18"/>
              </w:rPr>
              <w:t>291</w:t>
            </w:r>
          </w:p>
        </w:tc>
        <w:tc>
          <w:tcPr>
            <w:tcW w:w="625" w:type="pct"/>
            <w:shd w:val="clear" w:color="auto" w:fill="auto"/>
          </w:tcPr>
          <w:p w14:paraId="247C504B" w14:textId="77777777" w:rsidR="00BE15AF" w:rsidRPr="002E65A5" w:rsidRDefault="00BE15AF" w:rsidP="006D313F">
            <w:pPr>
              <w:spacing w:after="0"/>
              <w:ind w:firstLine="5"/>
              <w:jc w:val="right"/>
              <w:rPr>
                <w:sz w:val="18"/>
                <w:szCs w:val="18"/>
              </w:rPr>
            </w:pPr>
            <w:r w:rsidRPr="002E65A5">
              <w:rPr>
                <w:sz w:val="18"/>
                <w:szCs w:val="18"/>
              </w:rPr>
              <w:t>291</w:t>
            </w:r>
          </w:p>
        </w:tc>
      </w:tr>
      <w:tr w:rsidR="00BE15AF" w:rsidRPr="002E65A5" w14:paraId="6ABA28FE" w14:textId="77777777" w:rsidTr="006D313F">
        <w:trPr>
          <w:trHeight w:val="142"/>
        </w:trPr>
        <w:tc>
          <w:tcPr>
            <w:tcW w:w="1719" w:type="pct"/>
            <w:vMerge w:val="restart"/>
            <w:shd w:val="clear" w:color="auto" w:fill="auto"/>
            <w:vAlign w:val="center"/>
          </w:tcPr>
          <w:p w14:paraId="1DF1A1B3" w14:textId="77777777" w:rsidR="00BE15AF" w:rsidRPr="002E65A5" w:rsidRDefault="00BE15AF" w:rsidP="006D313F">
            <w:pPr>
              <w:spacing w:after="0"/>
              <w:ind w:firstLine="318"/>
              <w:rPr>
                <w:sz w:val="18"/>
                <w:szCs w:val="18"/>
                <w:lang w:eastAsia="lv-LV"/>
              </w:rPr>
            </w:pPr>
            <w:r w:rsidRPr="002E65A5">
              <w:rPr>
                <w:sz w:val="18"/>
                <w:szCs w:val="18"/>
                <w:lang w:eastAsia="lv-LV"/>
              </w:rPr>
              <w:t>66.00.00 Eiropas Jūrlietu un zivsaimniecības fonda (EJZF) un Eiropas Jūrlietu, zvejniecības un akvakultūras fonda (EJZAF)</w:t>
            </w:r>
            <w:r>
              <w:rPr>
                <w:sz w:val="18"/>
                <w:szCs w:val="18"/>
                <w:lang w:eastAsia="lv-LV"/>
              </w:rPr>
              <w:t xml:space="preserve"> </w:t>
            </w:r>
            <w:r w:rsidRPr="002E65A5">
              <w:rPr>
                <w:sz w:val="18"/>
                <w:szCs w:val="18"/>
                <w:lang w:eastAsia="lv-LV"/>
              </w:rPr>
              <w:t>projektu un pasākumu īstenošana</w:t>
            </w:r>
            <w:r w:rsidRPr="002E65A5">
              <w:rPr>
                <w:sz w:val="18"/>
                <w:szCs w:val="18"/>
                <w:vertAlign w:val="superscript"/>
                <w:lang w:eastAsia="lv-LV"/>
              </w:rPr>
              <w:t>3</w:t>
            </w:r>
          </w:p>
        </w:tc>
        <w:tc>
          <w:tcPr>
            <w:tcW w:w="691" w:type="pct"/>
            <w:shd w:val="clear" w:color="auto" w:fill="auto"/>
            <w:vAlign w:val="bottom"/>
          </w:tcPr>
          <w:p w14:paraId="59D5115D" w14:textId="77777777" w:rsidR="00BE15AF" w:rsidRPr="002E65A5" w:rsidRDefault="00BE15AF" w:rsidP="006D313F">
            <w:pPr>
              <w:spacing w:after="0"/>
              <w:ind w:firstLine="0"/>
              <w:jc w:val="right"/>
              <w:rPr>
                <w:sz w:val="18"/>
                <w:szCs w:val="18"/>
              </w:rPr>
            </w:pPr>
            <w:r w:rsidRPr="002E65A5">
              <w:rPr>
                <w:sz w:val="18"/>
                <w:szCs w:val="18"/>
              </w:rPr>
              <w:t>17 897 793</w:t>
            </w:r>
          </w:p>
        </w:tc>
        <w:tc>
          <w:tcPr>
            <w:tcW w:w="687" w:type="pct"/>
            <w:shd w:val="clear" w:color="auto" w:fill="auto"/>
            <w:vAlign w:val="bottom"/>
          </w:tcPr>
          <w:p w14:paraId="5E08059C" w14:textId="77777777" w:rsidR="00BE15AF" w:rsidRPr="002E65A5" w:rsidRDefault="00BE15AF" w:rsidP="006D313F">
            <w:pPr>
              <w:spacing w:after="0"/>
              <w:ind w:firstLine="0"/>
              <w:jc w:val="right"/>
              <w:rPr>
                <w:sz w:val="18"/>
                <w:szCs w:val="18"/>
              </w:rPr>
            </w:pPr>
            <w:r w:rsidRPr="002E65A5">
              <w:rPr>
                <w:sz w:val="18"/>
                <w:szCs w:val="18"/>
              </w:rPr>
              <w:t>31 902 678</w:t>
            </w:r>
          </w:p>
        </w:tc>
        <w:tc>
          <w:tcPr>
            <w:tcW w:w="687" w:type="pct"/>
            <w:shd w:val="clear" w:color="auto" w:fill="auto"/>
            <w:vAlign w:val="bottom"/>
          </w:tcPr>
          <w:p w14:paraId="74CC0FEE" w14:textId="77777777" w:rsidR="00BE15AF" w:rsidRPr="002E65A5" w:rsidRDefault="00BE15AF" w:rsidP="006D313F">
            <w:pPr>
              <w:spacing w:after="0"/>
              <w:ind w:firstLine="0"/>
              <w:jc w:val="right"/>
              <w:rPr>
                <w:sz w:val="18"/>
                <w:szCs w:val="18"/>
              </w:rPr>
            </w:pPr>
            <w:r w:rsidRPr="002E65A5">
              <w:rPr>
                <w:sz w:val="18"/>
                <w:szCs w:val="18"/>
              </w:rPr>
              <w:t>50 277 032</w:t>
            </w:r>
          </w:p>
        </w:tc>
        <w:tc>
          <w:tcPr>
            <w:tcW w:w="591" w:type="pct"/>
            <w:shd w:val="clear" w:color="auto" w:fill="auto"/>
            <w:vAlign w:val="bottom"/>
          </w:tcPr>
          <w:p w14:paraId="538C0AA1" w14:textId="77777777" w:rsidR="00BE15AF" w:rsidRPr="002E65A5" w:rsidRDefault="00BE15AF" w:rsidP="006D313F">
            <w:pPr>
              <w:spacing w:after="0"/>
              <w:ind w:firstLine="0"/>
              <w:jc w:val="right"/>
              <w:rPr>
                <w:sz w:val="18"/>
                <w:szCs w:val="18"/>
              </w:rPr>
            </w:pPr>
            <w:r w:rsidRPr="002E65A5">
              <w:rPr>
                <w:sz w:val="18"/>
                <w:szCs w:val="18"/>
              </w:rPr>
              <w:t>21 634 218</w:t>
            </w:r>
          </w:p>
        </w:tc>
        <w:tc>
          <w:tcPr>
            <w:tcW w:w="625" w:type="pct"/>
            <w:shd w:val="clear" w:color="auto" w:fill="auto"/>
            <w:vAlign w:val="bottom"/>
          </w:tcPr>
          <w:p w14:paraId="3E80B55B" w14:textId="77777777" w:rsidR="00BE15AF" w:rsidRPr="002E65A5" w:rsidRDefault="00BE15AF" w:rsidP="006D313F">
            <w:pPr>
              <w:spacing w:after="0"/>
              <w:ind w:firstLine="5"/>
              <w:jc w:val="right"/>
              <w:rPr>
                <w:sz w:val="18"/>
                <w:szCs w:val="18"/>
              </w:rPr>
            </w:pPr>
            <w:r w:rsidRPr="002E65A5">
              <w:rPr>
                <w:sz w:val="18"/>
                <w:szCs w:val="18"/>
              </w:rPr>
              <w:t>1 862 261</w:t>
            </w:r>
          </w:p>
        </w:tc>
      </w:tr>
      <w:tr w:rsidR="00BE15AF" w:rsidRPr="002E65A5" w14:paraId="03BFF3FB" w14:textId="77777777" w:rsidTr="006D313F">
        <w:trPr>
          <w:trHeight w:val="142"/>
        </w:trPr>
        <w:tc>
          <w:tcPr>
            <w:tcW w:w="1719" w:type="pct"/>
            <w:vMerge/>
            <w:shd w:val="clear" w:color="auto" w:fill="auto"/>
            <w:vAlign w:val="center"/>
          </w:tcPr>
          <w:p w14:paraId="02C37650" w14:textId="77777777" w:rsidR="00BE15AF" w:rsidRPr="002E65A5" w:rsidRDefault="00BE15AF" w:rsidP="006D313F">
            <w:pPr>
              <w:spacing w:after="0"/>
              <w:ind w:firstLine="318"/>
              <w:rPr>
                <w:sz w:val="18"/>
                <w:szCs w:val="18"/>
                <w:lang w:eastAsia="lv-LV"/>
              </w:rPr>
            </w:pPr>
          </w:p>
        </w:tc>
        <w:tc>
          <w:tcPr>
            <w:tcW w:w="691" w:type="pct"/>
            <w:shd w:val="clear" w:color="auto" w:fill="auto"/>
          </w:tcPr>
          <w:p w14:paraId="1F9E8CF8" w14:textId="77777777" w:rsidR="00BE15AF" w:rsidRPr="002E65A5" w:rsidRDefault="00BE15AF" w:rsidP="006D313F">
            <w:pPr>
              <w:spacing w:after="0"/>
              <w:ind w:firstLine="0"/>
              <w:jc w:val="right"/>
              <w:rPr>
                <w:sz w:val="18"/>
                <w:szCs w:val="18"/>
              </w:rPr>
            </w:pPr>
            <w:r w:rsidRPr="002E65A5">
              <w:rPr>
                <w:sz w:val="18"/>
                <w:szCs w:val="18"/>
              </w:rPr>
              <w:t>35</w:t>
            </w:r>
          </w:p>
        </w:tc>
        <w:tc>
          <w:tcPr>
            <w:tcW w:w="687" w:type="pct"/>
            <w:shd w:val="clear" w:color="auto" w:fill="auto"/>
          </w:tcPr>
          <w:p w14:paraId="2092B886"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shd w:val="clear" w:color="auto" w:fill="auto"/>
          </w:tcPr>
          <w:p w14:paraId="37BDC086" w14:textId="77777777" w:rsidR="00BE15AF" w:rsidRPr="002E65A5" w:rsidRDefault="00BE15AF" w:rsidP="006D313F">
            <w:pPr>
              <w:spacing w:after="0"/>
              <w:ind w:firstLine="0"/>
              <w:jc w:val="right"/>
              <w:rPr>
                <w:sz w:val="18"/>
                <w:szCs w:val="18"/>
              </w:rPr>
            </w:pPr>
            <w:r w:rsidRPr="002E65A5">
              <w:rPr>
                <w:sz w:val="18"/>
                <w:szCs w:val="18"/>
              </w:rPr>
              <w:t>33</w:t>
            </w:r>
          </w:p>
        </w:tc>
        <w:tc>
          <w:tcPr>
            <w:tcW w:w="591" w:type="pct"/>
            <w:shd w:val="clear" w:color="auto" w:fill="auto"/>
          </w:tcPr>
          <w:p w14:paraId="058FB857" w14:textId="77777777" w:rsidR="00BE15AF" w:rsidRPr="002E65A5" w:rsidRDefault="00BE15AF" w:rsidP="006D313F">
            <w:pPr>
              <w:spacing w:after="0"/>
              <w:ind w:firstLine="0"/>
              <w:jc w:val="right"/>
              <w:rPr>
                <w:sz w:val="18"/>
                <w:szCs w:val="18"/>
              </w:rPr>
            </w:pPr>
            <w:r w:rsidRPr="002E65A5">
              <w:rPr>
                <w:sz w:val="18"/>
                <w:szCs w:val="18"/>
              </w:rPr>
              <w:t>33</w:t>
            </w:r>
          </w:p>
        </w:tc>
        <w:tc>
          <w:tcPr>
            <w:tcW w:w="625" w:type="pct"/>
            <w:shd w:val="clear" w:color="auto" w:fill="auto"/>
          </w:tcPr>
          <w:p w14:paraId="759F850B" w14:textId="77777777" w:rsidR="00BE15AF" w:rsidRPr="002E65A5" w:rsidRDefault="00BE15AF" w:rsidP="006D313F">
            <w:pPr>
              <w:spacing w:after="0"/>
              <w:ind w:firstLine="5"/>
              <w:jc w:val="right"/>
              <w:rPr>
                <w:sz w:val="18"/>
                <w:szCs w:val="18"/>
              </w:rPr>
            </w:pPr>
            <w:r w:rsidRPr="002E65A5">
              <w:rPr>
                <w:sz w:val="18"/>
                <w:szCs w:val="18"/>
              </w:rPr>
              <w:t>33</w:t>
            </w:r>
          </w:p>
        </w:tc>
      </w:tr>
      <w:tr w:rsidR="00BE15AF" w:rsidRPr="002E65A5" w14:paraId="78A4A890" w14:textId="77777777" w:rsidTr="006D313F">
        <w:trPr>
          <w:trHeight w:val="142"/>
        </w:trPr>
        <w:tc>
          <w:tcPr>
            <w:tcW w:w="1719" w:type="pct"/>
            <w:shd w:val="clear" w:color="auto" w:fill="auto"/>
            <w:vAlign w:val="center"/>
          </w:tcPr>
          <w:p w14:paraId="75FF96C2" w14:textId="77777777" w:rsidR="00BE15AF" w:rsidRPr="002E65A5" w:rsidRDefault="00BE15AF" w:rsidP="006D313F">
            <w:pPr>
              <w:spacing w:after="0"/>
              <w:ind w:firstLine="318"/>
              <w:rPr>
                <w:sz w:val="18"/>
                <w:szCs w:val="18"/>
                <w:lang w:eastAsia="lv-LV"/>
              </w:rPr>
            </w:pPr>
            <w:r w:rsidRPr="002E65A5">
              <w:rPr>
                <w:sz w:val="18"/>
                <w:szCs w:val="18"/>
                <w:lang w:eastAsia="lv-LV"/>
              </w:rPr>
              <w:t>99.00.00 Līdzekļu neparedzētiem gadījumiem izlietojums</w:t>
            </w:r>
          </w:p>
        </w:tc>
        <w:tc>
          <w:tcPr>
            <w:tcW w:w="691" w:type="pct"/>
            <w:shd w:val="clear" w:color="auto" w:fill="auto"/>
          </w:tcPr>
          <w:p w14:paraId="6947819E" w14:textId="77777777" w:rsidR="00BE15AF" w:rsidRPr="002E65A5" w:rsidRDefault="00BE15AF" w:rsidP="006D313F">
            <w:pPr>
              <w:spacing w:after="0"/>
              <w:ind w:firstLine="0"/>
              <w:jc w:val="right"/>
              <w:rPr>
                <w:sz w:val="18"/>
                <w:szCs w:val="18"/>
              </w:rPr>
            </w:pPr>
            <w:r>
              <w:rPr>
                <w:sz w:val="18"/>
                <w:szCs w:val="18"/>
              </w:rPr>
              <w:t>34 590 652</w:t>
            </w:r>
          </w:p>
        </w:tc>
        <w:tc>
          <w:tcPr>
            <w:tcW w:w="687" w:type="pct"/>
            <w:shd w:val="clear" w:color="auto" w:fill="auto"/>
          </w:tcPr>
          <w:p w14:paraId="77446F06" w14:textId="77777777" w:rsidR="00BE15AF" w:rsidRPr="002E65A5" w:rsidRDefault="00BE15AF" w:rsidP="006D313F">
            <w:pPr>
              <w:spacing w:after="0"/>
              <w:ind w:firstLine="0"/>
              <w:jc w:val="center"/>
              <w:rPr>
                <w:sz w:val="18"/>
                <w:szCs w:val="18"/>
              </w:rPr>
            </w:pPr>
            <w:r>
              <w:rPr>
                <w:sz w:val="18"/>
                <w:szCs w:val="18"/>
              </w:rPr>
              <w:t>-</w:t>
            </w:r>
          </w:p>
        </w:tc>
        <w:tc>
          <w:tcPr>
            <w:tcW w:w="687" w:type="pct"/>
            <w:shd w:val="clear" w:color="auto" w:fill="auto"/>
          </w:tcPr>
          <w:p w14:paraId="17643736" w14:textId="77777777" w:rsidR="00BE15AF" w:rsidRPr="002E65A5" w:rsidRDefault="00BE15AF" w:rsidP="006D313F">
            <w:pPr>
              <w:spacing w:after="0"/>
              <w:ind w:firstLine="0"/>
              <w:jc w:val="center"/>
              <w:rPr>
                <w:sz w:val="18"/>
                <w:szCs w:val="18"/>
              </w:rPr>
            </w:pPr>
            <w:r>
              <w:rPr>
                <w:sz w:val="18"/>
                <w:szCs w:val="18"/>
              </w:rPr>
              <w:t>-</w:t>
            </w:r>
          </w:p>
        </w:tc>
        <w:tc>
          <w:tcPr>
            <w:tcW w:w="591" w:type="pct"/>
            <w:shd w:val="clear" w:color="auto" w:fill="auto"/>
          </w:tcPr>
          <w:p w14:paraId="7AA6DA2C" w14:textId="77777777" w:rsidR="00BE15AF" w:rsidRPr="002E65A5" w:rsidRDefault="00BE15AF" w:rsidP="006D313F">
            <w:pPr>
              <w:spacing w:after="0"/>
              <w:ind w:firstLine="0"/>
              <w:jc w:val="center"/>
              <w:rPr>
                <w:sz w:val="18"/>
                <w:szCs w:val="18"/>
              </w:rPr>
            </w:pPr>
            <w:r>
              <w:rPr>
                <w:sz w:val="18"/>
                <w:szCs w:val="18"/>
              </w:rPr>
              <w:t>-</w:t>
            </w:r>
          </w:p>
        </w:tc>
        <w:tc>
          <w:tcPr>
            <w:tcW w:w="625" w:type="pct"/>
            <w:shd w:val="clear" w:color="auto" w:fill="auto"/>
          </w:tcPr>
          <w:p w14:paraId="6E0CB5BB" w14:textId="77777777" w:rsidR="00BE15AF" w:rsidRPr="002E65A5" w:rsidRDefault="00BE15AF" w:rsidP="006D313F">
            <w:pPr>
              <w:spacing w:after="0"/>
              <w:ind w:firstLine="5"/>
              <w:jc w:val="center"/>
              <w:rPr>
                <w:sz w:val="18"/>
                <w:szCs w:val="18"/>
              </w:rPr>
            </w:pPr>
            <w:r>
              <w:rPr>
                <w:sz w:val="18"/>
                <w:szCs w:val="18"/>
              </w:rPr>
              <w:t>-</w:t>
            </w:r>
          </w:p>
        </w:tc>
      </w:tr>
      <w:tr w:rsidR="00BE15AF" w:rsidRPr="002E65A5" w14:paraId="3820DAE9" w14:textId="77777777" w:rsidTr="006D313F">
        <w:trPr>
          <w:trHeight w:val="142"/>
        </w:trPr>
        <w:tc>
          <w:tcPr>
            <w:tcW w:w="5000" w:type="pct"/>
            <w:gridSpan w:val="6"/>
            <w:shd w:val="clear" w:color="auto" w:fill="auto"/>
          </w:tcPr>
          <w:p w14:paraId="5FE3903A" w14:textId="77777777" w:rsidR="00BE15AF" w:rsidRPr="002E65A5" w:rsidRDefault="00BE15AF" w:rsidP="006D313F">
            <w:pPr>
              <w:spacing w:after="0"/>
              <w:ind w:firstLine="0"/>
              <w:jc w:val="left"/>
              <w:rPr>
                <w:sz w:val="18"/>
                <w:szCs w:val="18"/>
              </w:rPr>
            </w:pPr>
            <w:r w:rsidRPr="002E65A5">
              <w:rPr>
                <w:b/>
                <w:sz w:val="18"/>
                <w:szCs w:val="18"/>
                <w:lang w:eastAsia="lv-LV"/>
              </w:rPr>
              <w:t>Citi ieguldījumi</w:t>
            </w:r>
          </w:p>
        </w:tc>
      </w:tr>
      <w:tr w:rsidR="00BE15AF" w:rsidRPr="002E65A5" w14:paraId="4BF67369" w14:textId="77777777" w:rsidTr="006D313F">
        <w:trPr>
          <w:trHeight w:val="142"/>
        </w:trPr>
        <w:tc>
          <w:tcPr>
            <w:tcW w:w="1719" w:type="pct"/>
            <w:shd w:val="clear" w:color="auto" w:fill="auto"/>
          </w:tcPr>
          <w:p w14:paraId="5F7AEE51"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Lauku atbalsta dienesta reģionālās lauksaimniecības pārvaldes (skaits)</w:t>
            </w:r>
          </w:p>
        </w:tc>
        <w:tc>
          <w:tcPr>
            <w:tcW w:w="691" w:type="pct"/>
            <w:shd w:val="clear" w:color="auto" w:fill="auto"/>
          </w:tcPr>
          <w:p w14:paraId="0A1572D2" w14:textId="77777777" w:rsidR="00BE15AF" w:rsidRPr="002E65A5" w:rsidRDefault="00BE15AF" w:rsidP="006D313F">
            <w:pPr>
              <w:spacing w:after="0"/>
              <w:ind w:firstLine="0"/>
              <w:jc w:val="right"/>
              <w:rPr>
                <w:sz w:val="18"/>
                <w:szCs w:val="18"/>
              </w:rPr>
            </w:pPr>
            <w:r w:rsidRPr="002E65A5">
              <w:rPr>
                <w:sz w:val="18"/>
                <w:szCs w:val="18"/>
              </w:rPr>
              <w:t>9</w:t>
            </w:r>
          </w:p>
        </w:tc>
        <w:tc>
          <w:tcPr>
            <w:tcW w:w="687" w:type="pct"/>
            <w:shd w:val="clear" w:color="auto" w:fill="auto"/>
          </w:tcPr>
          <w:p w14:paraId="73E28A26" w14:textId="77777777" w:rsidR="00BE15AF" w:rsidRPr="002E65A5" w:rsidRDefault="00BE15AF" w:rsidP="006D313F">
            <w:pPr>
              <w:spacing w:after="0"/>
              <w:ind w:firstLine="0"/>
              <w:jc w:val="right"/>
              <w:rPr>
                <w:sz w:val="18"/>
                <w:szCs w:val="18"/>
              </w:rPr>
            </w:pPr>
            <w:r w:rsidRPr="002E65A5">
              <w:rPr>
                <w:sz w:val="18"/>
                <w:szCs w:val="18"/>
              </w:rPr>
              <w:t>9</w:t>
            </w:r>
          </w:p>
        </w:tc>
        <w:tc>
          <w:tcPr>
            <w:tcW w:w="687" w:type="pct"/>
            <w:shd w:val="clear" w:color="auto" w:fill="auto"/>
          </w:tcPr>
          <w:p w14:paraId="54DAC5EB" w14:textId="77777777" w:rsidR="00BE15AF" w:rsidRPr="002E65A5" w:rsidRDefault="00BE15AF" w:rsidP="006D313F">
            <w:pPr>
              <w:spacing w:after="0"/>
              <w:ind w:firstLine="0"/>
              <w:jc w:val="right"/>
              <w:rPr>
                <w:sz w:val="18"/>
                <w:szCs w:val="18"/>
              </w:rPr>
            </w:pPr>
            <w:r w:rsidRPr="002E65A5">
              <w:rPr>
                <w:sz w:val="18"/>
                <w:szCs w:val="18"/>
              </w:rPr>
              <w:t>9</w:t>
            </w:r>
          </w:p>
        </w:tc>
        <w:tc>
          <w:tcPr>
            <w:tcW w:w="591" w:type="pct"/>
            <w:shd w:val="clear" w:color="auto" w:fill="auto"/>
          </w:tcPr>
          <w:p w14:paraId="67E7BAC9" w14:textId="77777777" w:rsidR="00BE15AF" w:rsidRPr="002E65A5" w:rsidRDefault="00BE15AF" w:rsidP="006D313F">
            <w:pPr>
              <w:spacing w:after="0"/>
              <w:ind w:firstLine="0"/>
              <w:jc w:val="right"/>
              <w:rPr>
                <w:sz w:val="18"/>
                <w:szCs w:val="18"/>
              </w:rPr>
            </w:pPr>
            <w:r w:rsidRPr="002E65A5">
              <w:rPr>
                <w:sz w:val="18"/>
                <w:szCs w:val="18"/>
              </w:rPr>
              <w:t>9</w:t>
            </w:r>
          </w:p>
        </w:tc>
        <w:tc>
          <w:tcPr>
            <w:tcW w:w="625" w:type="pct"/>
            <w:shd w:val="clear" w:color="auto" w:fill="auto"/>
          </w:tcPr>
          <w:p w14:paraId="3FF598DF" w14:textId="77777777" w:rsidR="00BE15AF" w:rsidRPr="002E65A5" w:rsidRDefault="00BE15AF" w:rsidP="006D313F">
            <w:pPr>
              <w:spacing w:after="0"/>
              <w:ind w:firstLine="5"/>
              <w:jc w:val="right"/>
              <w:rPr>
                <w:sz w:val="18"/>
                <w:szCs w:val="18"/>
              </w:rPr>
            </w:pPr>
            <w:r w:rsidRPr="002E65A5">
              <w:rPr>
                <w:sz w:val="18"/>
                <w:szCs w:val="18"/>
              </w:rPr>
              <w:t>9</w:t>
            </w:r>
          </w:p>
        </w:tc>
      </w:tr>
      <w:tr w:rsidR="00BE15AF" w:rsidRPr="002E65A5" w14:paraId="168767D1" w14:textId="77777777" w:rsidTr="006D313F">
        <w:trPr>
          <w:trHeight w:val="142"/>
        </w:trPr>
        <w:tc>
          <w:tcPr>
            <w:tcW w:w="5000" w:type="pct"/>
            <w:gridSpan w:val="6"/>
            <w:shd w:val="clear" w:color="auto" w:fill="D9D9D9"/>
          </w:tcPr>
          <w:p w14:paraId="48B65929" w14:textId="77777777" w:rsidR="00BE15AF" w:rsidRPr="002E65A5" w:rsidRDefault="00BE15AF" w:rsidP="006D313F">
            <w:pPr>
              <w:spacing w:after="0"/>
              <w:jc w:val="center"/>
              <w:rPr>
                <w:b/>
                <w:i/>
                <w:sz w:val="18"/>
                <w:szCs w:val="18"/>
              </w:rPr>
            </w:pPr>
            <w:r w:rsidRPr="002E65A5">
              <w:rPr>
                <w:b/>
                <w:sz w:val="18"/>
                <w:szCs w:val="18"/>
                <w:lang w:eastAsia="lv-LV"/>
              </w:rPr>
              <w:t>Raksturojošākie darbības rezultatīvie rādītāji</w:t>
            </w:r>
          </w:p>
        </w:tc>
      </w:tr>
      <w:tr w:rsidR="00BE15AF" w:rsidRPr="002E65A5" w14:paraId="044A1739" w14:textId="77777777" w:rsidTr="006D313F">
        <w:trPr>
          <w:trHeight w:val="142"/>
        </w:trPr>
        <w:tc>
          <w:tcPr>
            <w:tcW w:w="1719" w:type="pct"/>
            <w:shd w:val="clear" w:color="auto" w:fill="auto"/>
          </w:tcPr>
          <w:p w14:paraId="63A6824F" w14:textId="77777777" w:rsidR="00BE15AF" w:rsidRPr="002E65A5" w:rsidRDefault="00BE15AF" w:rsidP="006D313F">
            <w:pPr>
              <w:pStyle w:val="Tabuluvirsraksti"/>
              <w:spacing w:after="0"/>
              <w:jc w:val="both"/>
              <w:rPr>
                <w:i/>
                <w:sz w:val="18"/>
                <w:szCs w:val="18"/>
                <w:lang w:eastAsia="lv-LV"/>
              </w:rPr>
            </w:pPr>
            <w:r w:rsidRPr="002E65A5">
              <w:rPr>
                <w:rFonts w:eastAsia="Calibri"/>
                <w:bCs/>
                <w:i/>
                <w:sz w:val="18"/>
                <w:szCs w:val="18"/>
              </w:rPr>
              <w:t>ES atbalsta pieteikumi un iesniegumi (skaits)</w:t>
            </w:r>
          </w:p>
        </w:tc>
        <w:tc>
          <w:tcPr>
            <w:tcW w:w="691" w:type="pct"/>
            <w:shd w:val="clear" w:color="auto" w:fill="auto"/>
          </w:tcPr>
          <w:p w14:paraId="05E1F22F" w14:textId="77777777" w:rsidR="00BE15AF" w:rsidRPr="002E65A5" w:rsidRDefault="00BE15AF" w:rsidP="006D313F">
            <w:pPr>
              <w:spacing w:after="0"/>
              <w:ind w:firstLine="0"/>
              <w:jc w:val="center"/>
              <w:rPr>
                <w:sz w:val="18"/>
                <w:szCs w:val="18"/>
              </w:rPr>
            </w:pPr>
            <w:r w:rsidRPr="002E65A5">
              <w:rPr>
                <w:sz w:val="18"/>
                <w:szCs w:val="18"/>
              </w:rPr>
              <w:t>153 026</w:t>
            </w:r>
          </w:p>
        </w:tc>
        <w:tc>
          <w:tcPr>
            <w:tcW w:w="687" w:type="pct"/>
            <w:shd w:val="clear" w:color="auto" w:fill="auto"/>
          </w:tcPr>
          <w:p w14:paraId="4814B49D" w14:textId="77777777" w:rsidR="00BE15AF" w:rsidRPr="002E65A5" w:rsidRDefault="00BE15AF" w:rsidP="006D313F">
            <w:pPr>
              <w:spacing w:after="0"/>
              <w:ind w:firstLine="0"/>
              <w:jc w:val="center"/>
              <w:rPr>
                <w:sz w:val="18"/>
                <w:szCs w:val="18"/>
              </w:rPr>
            </w:pPr>
            <w:r w:rsidRPr="002E65A5">
              <w:rPr>
                <w:sz w:val="18"/>
                <w:szCs w:val="18"/>
              </w:rPr>
              <w:t>152 000</w:t>
            </w:r>
          </w:p>
        </w:tc>
        <w:tc>
          <w:tcPr>
            <w:tcW w:w="687" w:type="pct"/>
            <w:shd w:val="clear" w:color="auto" w:fill="auto"/>
          </w:tcPr>
          <w:p w14:paraId="5D61C612" w14:textId="77777777" w:rsidR="00BE15AF" w:rsidRPr="002E65A5" w:rsidRDefault="00BE15AF" w:rsidP="006D313F">
            <w:pPr>
              <w:spacing w:after="0"/>
              <w:ind w:firstLine="0"/>
              <w:jc w:val="center"/>
              <w:rPr>
                <w:sz w:val="18"/>
                <w:szCs w:val="18"/>
              </w:rPr>
            </w:pPr>
            <w:r w:rsidRPr="002E65A5">
              <w:rPr>
                <w:sz w:val="18"/>
                <w:szCs w:val="18"/>
              </w:rPr>
              <w:t>155 000</w:t>
            </w:r>
          </w:p>
        </w:tc>
        <w:tc>
          <w:tcPr>
            <w:tcW w:w="591" w:type="pct"/>
            <w:shd w:val="clear" w:color="auto" w:fill="auto"/>
          </w:tcPr>
          <w:p w14:paraId="0AF894FB" w14:textId="77777777" w:rsidR="00BE15AF" w:rsidRPr="002E65A5" w:rsidRDefault="00BE15AF" w:rsidP="006D313F">
            <w:pPr>
              <w:spacing w:after="0"/>
              <w:ind w:firstLine="0"/>
              <w:jc w:val="center"/>
              <w:rPr>
                <w:sz w:val="18"/>
                <w:szCs w:val="18"/>
              </w:rPr>
            </w:pPr>
            <w:r w:rsidRPr="002E65A5">
              <w:rPr>
                <w:sz w:val="18"/>
                <w:szCs w:val="18"/>
              </w:rPr>
              <w:t>157 000</w:t>
            </w:r>
          </w:p>
        </w:tc>
        <w:tc>
          <w:tcPr>
            <w:tcW w:w="625" w:type="pct"/>
            <w:shd w:val="clear" w:color="auto" w:fill="auto"/>
          </w:tcPr>
          <w:p w14:paraId="7D781EFF" w14:textId="77777777" w:rsidR="00BE15AF" w:rsidRPr="002E65A5" w:rsidRDefault="00BE15AF" w:rsidP="006D313F">
            <w:pPr>
              <w:spacing w:after="0"/>
              <w:ind w:firstLine="0"/>
              <w:jc w:val="center"/>
              <w:rPr>
                <w:sz w:val="18"/>
                <w:szCs w:val="18"/>
              </w:rPr>
            </w:pPr>
            <w:r w:rsidRPr="002E65A5">
              <w:rPr>
                <w:sz w:val="18"/>
                <w:szCs w:val="18"/>
              </w:rPr>
              <w:t>157 000</w:t>
            </w:r>
          </w:p>
        </w:tc>
      </w:tr>
      <w:tr w:rsidR="00BE15AF" w:rsidRPr="002E65A5" w14:paraId="6FD33ACF" w14:textId="77777777" w:rsidTr="006D313F">
        <w:trPr>
          <w:trHeight w:val="142"/>
        </w:trPr>
        <w:tc>
          <w:tcPr>
            <w:tcW w:w="1719" w:type="pct"/>
            <w:shd w:val="clear" w:color="auto" w:fill="auto"/>
          </w:tcPr>
          <w:p w14:paraId="29699F7A" w14:textId="77777777" w:rsidR="00BE15AF" w:rsidRPr="002E65A5" w:rsidRDefault="00BE15AF" w:rsidP="006D313F">
            <w:pPr>
              <w:pStyle w:val="Tabuluvirsraksti"/>
              <w:spacing w:after="0"/>
              <w:jc w:val="both"/>
              <w:rPr>
                <w:i/>
                <w:sz w:val="18"/>
                <w:szCs w:val="18"/>
                <w:lang w:eastAsia="lv-LV"/>
              </w:rPr>
            </w:pPr>
            <w:r w:rsidRPr="002E65A5">
              <w:rPr>
                <w:rFonts w:eastAsia="Calibri"/>
                <w:bCs/>
                <w:i/>
                <w:sz w:val="18"/>
                <w:szCs w:val="18"/>
              </w:rPr>
              <w:t>Valsts atbalsta lauksaimniecībai īstenotās atbalsta programmas (skaits)</w:t>
            </w:r>
          </w:p>
        </w:tc>
        <w:tc>
          <w:tcPr>
            <w:tcW w:w="691" w:type="pct"/>
            <w:shd w:val="clear" w:color="auto" w:fill="auto"/>
          </w:tcPr>
          <w:p w14:paraId="5417E6E2" w14:textId="77777777" w:rsidR="00BE15AF" w:rsidRPr="002E65A5" w:rsidRDefault="00BE15AF" w:rsidP="006D313F">
            <w:pPr>
              <w:spacing w:after="0"/>
              <w:ind w:firstLine="0"/>
              <w:jc w:val="center"/>
              <w:rPr>
                <w:sz w:val="18"/>
                <w:szCs w:val="18"/>
              </w:rPr>
            </w:pPr>
            <w:r w:rsidRPr="002E65A5">
              <w:rPr>
                <w:sz w:val="18"/>
                <w:szCs w:val="18"/>
              </w:rPr>
              <w:t>10</w:t>
            </w:r>
          </w:p>
        </w:tc>
        <w:tc>
          <w:tcPr>
            <w:tcW w:w="687" w:type="pct"/>
            <w:shd w:val="clear" w:color="auto" w:fill="auto"/>
          </w:tcPr>
          <w:p w14:paraId="34014498" w14:textId="77777777" w:rsidR="00BE15AF" w:rsidRPr="002E65A5" w:rsidRDefault="00BE15AF" w:rsidP="006D313F">
            <w:pPr>
              <w:spacing w:after="0"/>
              <w:ind w:firstLine="0"/>
              <w:jc w:val="center"/>
              <w:rPr>
                <w:sz w:val="18"/>
                <w:szCs w:val="18"/>
              </w:rPr>
            </w:pPr>
            <w:r w:rsidRPr="002E65A5">
              <w:rPr>
                <w:sz w:val="18"/>
                <w:szCs w:val="18"/>
              </w:rPr>
              <w:t>9</w:t>
            </w:r>
          </w:p>
        </w:tc>
        <w:tc>
          <w:tcPr>
            <w:tcW w:w="687" w:type="pct"/>
            <w:shd w:val="clear" w:color="auto" w:fill="auto"/>
          </w:tcPr>
          <w:p w14:paraId="2FB1428D" w14:textId="77777777" w:rsidR="00BE15AF" w:rsidRPr="002E65A5" w:rsidRDefault="00BE15AF" w:rsidP="006D313F">
            <w:pPr>
              <w:spacing w:after="0"/>
              <w:ind w:firstLine="0"/>
              <w:jc w:val="center"/>
              <w:rPr>
                <w:sz w:val="18"/>
                <w:szCs w:val="18"/>
              </w:rPr>
            </w:pPr>
            <w:r w:rsidRPr="002E65A5">
              <w:rPr>
                <w:sz w:val="18"/>
                <w:szCs w:val="18"/>
              </w:rPr>
              <w:t>10</w:t>
            </w:r>
          </w:p>
        </w:tc>
        <w:tc>
          <w:tcPr>
            <w:tcW w:w="591" w:type="pct"/>
            <w:shd w:val="clear" w:color="auto" w:fill="auto"/>
          </w:tcPr>
          <w:p w14:paraId="3E52F211" w14:textId="77777777" w:rsidR="00BE15AF" w:rsidRPr="002E65A5" w:rsidRDefault="00BE15AF" w:rsidP="006D313F">
            <w:pPr>
              <w:spacing w:after="0"/>
              <w:ind w:firstLine="0"/>
              <w:jc w:val="center"/>
              <w:rPr>
                <w:sz w:val="18"/>
                <w:szCs w:val="18"/>
              </w:rPr>
            </w:pPr>
            <w:r w:rsidRPr="002E65A5">
              <w:rPr>
                <w:sz w:val="18"/>
                <w:szCs w:val="18"/>
              </w:rPr>
              <w:t>7</w:t>
            </w:r>
          </w:p>
        </w:tc>
        <w:tc>
          <w:tcPr>
            <w:tcW w:w="625" w:type="pct"/>
            <w:shd w:val="clear" w:color="auto" w:fill="auto"/>
          </w:tcPr>
          <w:p w14:paraId="0F1D3DA9" w14:textId="77777777" w:rsidR="00BE15AF" w:rsidRPr="002E65A5" w:rsidRDefault="00BE15AF" w:rsidP="006D313F">
            <w:pPr>
              <w:spacing w:after="0"/>
              <w:ind w:firstLine="5"/>
              <w:jc w:val="center"/>
              <w:rPr>
                <w:sz w:val="18"/>
                <w:szCs w:val="18"/>
              </w:rPr>
            </w:pPr>
            <w:r w:rsidRPr="002E65A5">
              <w:rPr>
                <w:sz w:val="18"/>
                <w:szCs w:val="18"/>
              </w:rPr>
              <w:t>7</w:t>
            </w:r>
          </w:p>
        </w:tc>
      </w:tr>
      <w:tr w:rsidR="00BE15AF" w:rsidRPr="002E65A5" w14:paraId="27798A8C" w14:textId="77777777" w:rsidTr="006D313F">
        <w:trPr>
          <w:trHeight w:val="142"/>
        </w:trPr>
        <w:tc>
          <w:tcPr>
            <w:tcW w:w="1719" w:type="pct"/>
            <w:shd w:val="clear" w:color="auto" w:fill="auto"/>
          </w:tcPr>
          <w:p w14:paraId="1583FCCE" w14:textId="110051D3" w:rsidR="00BE15AF" w:rsidRPr="002E65A5" w:rsidRDefault="00BE15AF" w:rsidP="006D313F">
            <w:pPr>
              <w:pStyle w:val="Tabuluvirsraksti"/>
              <w:spacing w:after="0"/>
              <w:jc w:val="both"/>
              <w:rPr>
                <w:rFonts w:eastAsia="Calibri"/>
                <w:bCs/>
                <w:i/>
                <w:sz w:val="18"/>
                <w:szCs w:val="18"/>
              </w:rPr>
            </w:pPr>
            <w:r w:rsidRPr="002E65A5">
              <w:rPr>
                <w:rFonts w:eastAsia="Calibri"/>
                <w:bCs/>
                <w:i/>
                <w:sz w:val="18"/>
                <w:szCs w:val="18"/>
              </w:rPr>
              <w:t>Traktortehnikas un tās piekabju valsts tehniskās apskates (skaits)</w:t>
            </w:r>
            <w:r w:rsidRPr="002E65A5">
              <w:rPr>
                <w:sz w:val="18"/>
                <w:szCs w:val="18"/>
                <w:vertAlign w:val="superscript"/>
                <w:lang w:eastAsia="lv-LV"/>
              </w:rPr>
              <w:t xml:space="preserve">4 </w:t>
            </w:r>
          </w:p>
        </w:tc>
        <w:tc>
          <w:tcPr>
            <w:tcW w:w="691" w:type="pct"/>
            <w:shd w:val="clear" w:color="auto" w:fill="auto"/>
          </w:tcPr>
          <w:p w14:paraId="03862A01" w14:textId="77777777" w:rsidR="00BE15AF" w:rsidRPr="002E65A5" w:rsidRDefault="00BE15AF" w:rsidP="006D313F">
            <w:pPr>
              <w:spacing w:after="0"/>
              <w:ind w:firstLine="0"/>
              <w:jc w:val="center"/>
              <w:rPr>
                <w:sz w:val="18"/>
                <w:szCs w:val="18"/>
              </w:rPr>
            </w:pPr>
            <w:r>
              <w:rPr>
                <w:sz w:val="18"/>
                <w:szCs w:val="18"/>
              </w:rPr>
              <w:t>-</w:t>
            </w:r>
          </w:p>
        </w:tc>
        <w:tc>
          <w:tcPr>
            <w:tcW w:w="687" w:type="pct"/>
            <w:shd w:val="clear" w:color="auto" w:fill="auto"/>
          </w:tcPr>
          <w:p w14:paraId="4D06208F" w14:textId="77777777" w:rsidR="00BE15AF" w:rsidRPr="002E65A5" w:rsidRDefault="00BE15AF" w:rsidP="006D313F">
            <w:pPr>
              <w:spacing w:after="0"/>
              <w:ind w:firstLine="0"/>
              <w:jc w:val="center"/>
              <w:rPr>
                <w:sz w:val="18"/>
                <w:szCs w:val="18"/>
              </w:rPr>
            </w:pPr>
            <w:r>
              <w:rPr>
                <w:sz w:val="18"/>
                <w:szCs w:val="18"/>
              </w:rPr>
              <w:t>-</w:t>
            </w:r>
          </w:p>
        </w:tc>
        <w:tc>
          <w:tcPr>
            <w:tcW w:w="687" w:type="pct"/>
            <w:shd w:val="clear" w:color="auto" w:fill="auto"/>
          </w:tcPr>
          <w:p w14:paraId="7F1BF0A0" w14:textId="77777777" w:rsidR="00BE15AF" w:rsidRPr="002E65A5" w:rsidRDefault="00BE15AF" w:rsidP="006D313F">
            <w:pPr>
              <w:spacing w:after="0"/>
              <w:ind w:firstLine="0"/>
              <w:jc w:val="center"/>
              <w:rPr>
                <w:sz w:val="18"/>
                <w:szCs w:val="18"/>
              </w:rPr>
            </w:pPr>
            <w:r w:rsidRPr="002E65A5">
              <w:rPr>
                <w:sz w:val="18"/>
                <w:szCs w:val="18"/>
              </w:rPr>
              <w:t>56 800</w:t>
            </w:r>
          </w:p>
        </w:tc>
        <w:tc>
          <w:tcPr>
            <w:tcW w:w="591" w:type="pct"/>
            <w:shd w:val="clear" w:color="auto" w:fill="auto"/>
          </w:tcPr>
          <w:p w14:paraId="6DEB32CB" w14:textId="77777777" w:rsidR="00BE15AF" w:rsidRPr="002E65A5" w:rsidRDefault="00BE15AF" w:rsidP="006D313F">
            <w:pPr>
              <w:spacing w:after="0"/>
              <w:ind w:firstLine="0"/>
              <w:jc w:val="center"/>
              <w:rPr>
                <w:sz w:val="18"/>
                <w:szCs w:val="18"/>
              </w:rPr>
            </w:pPr>
            <w:r w:rsidRPr="002E65A5">
              <w:rPr>
                <w:sz w:val="18"/>
                <w:szCs w:val="18"/>
              </w:rPr>
              <w:t>57 100</w:t>
            </w:r>
          </w:p>
        </w:tc>
        <w:tc>
          <w:tcPr>
            <w:tcW w:w="625" w:type="pct"/>
            <w:shd w:val="clear" w:color="auto" w:fill="auto"/>
          </w:tcPr>
          <w:p w14:paraId="73087B92" w14:textId="77777777" w:rsidR="00BE15AF" w:rsidRPr="002E65A5" w:rsidRDefault="00BE15AF" w:rsidP="006D313F">
            <w:pPr>
              <w:spacing w:after="0"/>
              <w:ind w:firstLine="5"/>
              <w:jc w:val="center"/>
              <w:rPr>
                <w:sz w:val="18"/>
                <w:szCs w:val="18"/>
              </w:rPr>
            </w:pPr>
            <w:r w:rsidRPr="002E65A5">
              <w:rPr>
                <w:sz w:val="18"/>
                <w:szCs w:val="18"/>
              </w:rPr>
              <w:t>57 400</w:t>
            </w:r>
          </w:p>
        </w:tc>
      </w:tr>
      <w:tr w:rsidR="00BE15AF" w:rsidRPr="002E65A5" w14:paraId="671B3D3A" w14:textId="77777777" w:rsidTr="006D313F">
        <w:trPr>
          <w:trHeight w:val="142"/>
        </w:trPr>
        <w:tc>
          <w:tcPr>
            <w:tcW w:w="1719" w:type="pct"/>
            <w:shd w:val="clear" w:color="auto" w:fill="auto"/>
          </w:tcPr>
          <w:p w14:paraId="7CC4F618" w14:textId="77777777" w:rsidR="00BE15AF" w:rsidRPr="002E65A5" w:rsidRDefault="00BE15AF" w:rsidP="006D313F">
            <w:pPr>
              <w:pStyle w:val="Tabuluvirsraksti"/>
              <w:spacing w:after="0"/>
              <w:jc w:val="both"/>
              <w:rPr>
                <w:i/>
                <w:sz w:val="18"/>
                <w:szCs w:val="18"/>
                <w:lang w:eastAsia="lv-LV"/>
              </w:rPr>
            </w:pPr>
            <w:r w:rsidRPr="002E65A5">
              <w:rPr>
                <w:rFonts w:eastAsia="Calibri"/>
                <w:bCs/>
                <w:i/>
                <w:sz w:val="18"/>
                <w:szCs w:val="18"/>
              </w:rPr>
              <w:t>Lauku atbalsta dienesta veikto fizisko</w:t>
            </w:r>
            <w:r w:rsidRPr="002E65A5">
              <w:rPr>
                <w:sz w:val="18"/>
                <w:szCs w:val="18"/>
                <w:lang w:eastAsia="lv-LV"/>
              </w:rPr>
              <w:t xml:space="preserve"> </w:t>
            </w:r>
            <w:r w:rsidRPr="002E65A5">
              <w:rPr>
                <w:rFonts w:eastAsia="Calibri"/>
                <w:bCs/>
                <w:i/>
                <w:sz w:val="18"/>
                <w:szCs w:val="18"/>
              </w:rPr>
              <w:t>kontroļu īpatsvars no saimniecisko darbību veicējiem, kuri saņēmuši ES vai valsts atbalstu un pakļauti iespējamajām kontrolēm (%)</w:t>
            </w:r>
          </w:p>
        </w:tc>
        <w:tc>
          <w:tcPr>
            <w:tcW w:w="691" w:type="pct"/>
            <w:shd w:val="clear" w:color="auto" w:fill="auto"/>
          </w:tcPr>
          <w:p w14:paraId="2B2203BC" w14:textId="77777777" w:rsidR="00BE15AF" w:rsidRPr="002E65A5" w:rsidRDefault="00BE15AF" w:rsidP="006D313F">
            <w:pPr>
              <w:spacing w:after="0"/>
              <w:ind w:firstLine="0"/>
              <w:jc w:val="center"/>
              <w:rPr>
                <w:sz w:val="18"/>
                <w:szCs w:val="18"/>
              </w:rPr>
            </w:pPr>
            <w:r w:rsidRPr="002E65A5">
              <w:rPr>
                <w:sz w:val="18"/>
                <w:szCs w:val="18"/>
              </w:rPr>
              <w:t>7,8</w:t>
            </w:r>
          </w:p>
        </w:tc>
        <w:tc>
          <w:tcPr>
            <w:tcW w:w="687" w:type="pct"/>
            <w:shd w:val="clear" w:color="auto" w:fill="auto"/>
          </w:tcPr>
          <w:p w14:paraId="52F61771" w14:textId="77777777" w:rsidR="00BE15AF" w:rsidRPr="002E65A5" w:rsidRDefault="00BE15AF" w:rsidP="006D313F">
            <w:pPr>
              <w:spacing w:after="0"/>
              <w:ind w:firstLine="0"/>
              <w:jc w:val="center"/>
              <w:rPr>
                <w:sz w:val="18"/>
                <w:szCs w:val="18"/>
              </w:rPr>
            </w:pPr>
            <w:r w:rsidRPr="002E65A5">
              <w:rPr>
                <w:sz w:val="18"/>
                <w:szCs w:val="18"/>
              </w:rPr>
              <w:t>8,0</w:t>
            </w:r>
          </w:p>
        </w:tc>
        <w:tc>
          <w:tcPr>
            <w:tcW w:w="687" w:type="pct"/>
            <w:shd w:val="clear" w:color="auto" w:fill="auto"/>
          </w:tcPr>
          <w:p w14:paraId="45EE2337" w14:textId="77777777" w:rsidR="00BE15AF" w:rsidRPr="002E65A5" w:rsidRDefault="00BE15AF" w:rsidP="006D313F">
            <w:pPr>
              <w:spacing w:after="0"/>
              <w:ind w:firstLine="0"/>
              <w:jc w:val="center"/>
              <w:rPr>
                <w:sz w:val="18"/>
                <w:szCs w:val="18"/>
              </w:rPr>
            </w:pPr>
            <w:r w:rsidRPr="002E65A5">
              <w:rPr>
                <w:sz w:val="18"/>
                <w:szCs w:val="18"/>
              </w:rPr>
              <w:t>7,5</w:t>
            </w:r>
          </w:p>
        </w:tc>
        <w:tc>
          <w:tcPr>
            <w:tcW w:w="591" w:type="pct"/>
            <w:shd w:val="clear" w:color="auto" w:fill="auto"/>
          </w:tcPr>
          <w:p w14:paraId="5BC9D4AA" w14:textId="77777777" w:rsidR="00BE15AF" w:rsidRPr="002E65A5" w:rsidRDefault="00BE15AF" w:rsidP="006D313F">
            <w:pPr>
              <w:spacing w:after="0"/>
              <w:ind w:firstLine="0"/>
              <w:jc w:val="center"/>
              <w:rPr>
                <w:sz w:val="18"/>
                <w:szCs w:val="18"/>
              </w:rPr>
            </w:pPr>
            <w:r w:rsidRPr="002E65A5">
              <w:rPr>
                <w:sz w:val="18"/>
                <w:szCs w:val="18"/>
              </w:rPr>
              <w:t>7,5</w:t>
            </w:r>
          </w:p>
        </w:tc>
        <w:tc>
          <w:tcPr>
            <w:tcW w:w="625" w:type="pct"/>
            <w:shd w:val="clear" w:color="auto" w:fill="auto"/>
          </w:tcPr>
          <w:p w14:paraId="68F055DF" w14:textId="77777777" w:rsidR="00BE15AF" w:rsidRPr="002E65A5" w:rsidRDefault="00BE15AF" w:rsidP="006D313F">
            <w:pPr>
              <w:spacing w:after="0"/>
              <w:ind w:firstLine="0"/>
              <w:jc w:val="center"/>
              <w:rPr>
                <w:sz w:val="18"/>
                <w:szCs w:val="18"/>
              </w:rPr>
            </w:pPr>
            <w:r w:rsidRPr="002E65A5">
              <w:rPr>
                <w:sz w:val="18"/>
                <w:szCs w:val="18"/>
              </w:rPr>
              <w:t>7,5</w:t>
            </w:r>
          </w:p>
        </w:tc>
      </w:tr>
      <w:tr w:rsidR="00BE15AF" w:rsidRPr="002E65A5" w14:paraId="3A8E44ED" w14:textId="77777777" w:rsidTr="006D313F">
        <w:trPr>
          <w:trHeight w:val="142"/>
        </w:trPr>
        <w:tc>
          <w:tcPr>
            <w:tcW w:w="5000" w:type="pct"/>
            <w:gridSpan w:val="6"/>
            <w:shd w:val="clear" w:color="auto" w:fill="D9D9D9"/>
          </w:tcPr>
          <w:p w14:paraId="1B08C585" w14:textId="77777777" w:rsidR="00BE15AF" w:rsidRPr="002E65A5" w:rsidRDefault="00BE15AF" w:rsidP="006D313F">
            <w:pPr>
              <w:spacing w:after="0"/>
              <w:jc w:val="center"/>
              <w:rPr>
                <w:b/>
                <w:i/>
                <w:sz w:val="18"/>
                <w:szCs w:val="18"/>
              </w:rPr>
            </w:pPr>
            <w:r w:rsidRPr="002E65A5">
              <w:rPr>
                <w:b/>
                <w:sz w:val="18"/>
                <w:szCs w:val="18"/>
                <w:lang w:eastAsia="lv-LV"/>
              </w:rPr>
              <w:lastRenderedPageBreak/>
              <w:t>Kvalitātes rādītāji</w:t>
            </w:r>
          </w:p>
        </w:tc>
      </w:tr>
      <w:tr w:rsidR="00BE15AF" w:rsidRPr="002E65A5" w14:paraId="6D394BD1" w14:textId="77777777" w:rsidTr="006D313F">
        <w:trPr>
          <w:trHeight w:val="142"/>
        </w:trPr>
        <w:tc>
          <w:tcPr>
            <w:tcW w:w="1719" w:type="pct"/>
            <w:shd w:val="clear" w:color="auto" w:fill="auto"/>
          </w:tcPr>
          <w:p w14:paraId="7EF7081E" w14:textId="77777777" w:rsidR="00BE15AF" w:rsidRPr="002E65A5" w:rsidRDefault="00BE15AF" w:rsidP="006D313F">
            <w:pPr>
              <w:pStyle w:val="Tabuluvirsraksti"/>
              <w:spacing w:after="0"/>
              <w:jc w:val="both"/>
              <w:rPr>
                <w:i/>
                <w:sz w:val="18"/>
                <w:szCs w:val="18"/>
                <w:lang w:eastAsia="lv-LV"/>
              </w:rPr>
            </w:pPr>
            <w:r w:rsidRPr="002E65A5">
              <w:rPr>
                <w:rFonts w:eastAsia="Calibri"/>
                <w:bCs/>
                <w:i/>
                <w:sz w:val="18"/>
                <w:szCs w:val="18"/>
              </w:rPr>
              <w:t xml:space="preserve">Izmaksāta ES atbalsta maksājuma viena </w:t>
            </w:r>
            <w:proofErr w:type="spellStart"/>
            <w:r w:rsidRPr="002E65A5">
              <w:rPr>
                <w:rFonts w:eastAsia="Calibri"/>
                <w:bCs/>
                <w:i/>
                <w:sz w:val="18"/>
                <w:szCs w:val="18"/>
              </w:rPr>
              <w:t>euro</w:t>
            </w:r>
            <w:proofErr w:type="spellEnd"/>
            <w:r w:rsidRPr="002E65A5">
              <w:rPr>
                <w:rFonts w:eastAsia="Calibri"/>
                <w:bCs/>
                <w:i/>
                <w:sz w:val="18"/>
                <w:szCs w:val="18"/>
              </w:rPr>
              <w:t xml:space="preserve"> administrēšanas izmaksas (</w:t>
            </w:r>
            <w:proofErr w:type="spellStart"/>
            <w:r w:rsidRPr="002E65A5">
              <w:rPr>
                <w:rFonts w:eastAsia="Calibri"/>
                <w:bCs/>
                <w:i/>
                <w:sz w:val="18"/>
                <w:szCs w:val="18"/>
              </w:rPr>
              <w:t>euro</w:t>
            </w:r>
            <w:proofErr w:type="spellEnd"/>
            <w:r w:rsidRPr="002E65A5">
              <w:rPr>
                <w:rFonts w:eastAsia="Calibri"/>
                <w:bCs/>
                <w:i/>
                <w:sz w:val="18"/>
                <w:szCs w:val="18"/>
              </w:rPr>
              <w:t>)</w:t>
            </w:r>
          </w:p>
        </w:tc>
        <w:tc>
          <w:tcPr>
            <w:tcW w:w="691" w:type="pct"/>
            <w:shd w:val="clear" w:color="auto" w:fill="auto"/>
          </w:tcPr>
          <w:p w14:paraId="65FF66CD" w14:textId="77777777" w:rsidR="00BE15AF" w:rsidRPr="002E65A5" w:rsidRDefault="00BE15AF" w:rsidP="006D313F">
            <w:pPr>
              <w:spacing w:after="0"/>
              <w:ind w:firstLine="0"/>
              <w:jc w:val="center"/>
              <w:rPr>
                <w:sz w:val="18"/>
                <w:szCs w:val="18"/>
              </w:rPr>
            </w:pPr>
            <w:r w:rsidRPr="002E65A5">
              <w:rPr>
                <w:sz w:val="18"/>
                <w:szCs w:val="18"/>
              </w:rPr>
              <w:t>0,03</w:t>
            </w:r>
          </w:p>
        </w:tc>
        <w:tc>
          <w:tcPr>
            <w:tcW w:w="687" w:type="pct"/>
            <w:shd w:val="clear" w:color="auto" w:fill="auto"/>
          </w:tcPr>
          <w:p w14:paraId="1217A2B6" w14:textId="77777777" w:rsidR="00BE15AF" w:rsidRPr="002E65A5" w:rsidRDefault="00BE15AF" w:rsidP="006D313F">
            <w:pPr>
              <w:spacing w:after="0"/>
              <w:ind w:firstLine="0"/>
              <w:jc w:val="center"/>
              <w:rPr>
                <w:sz w:val="18"/>
                <w:szCs w:val="18"/>
              </w:rPr>
            </w:pPr>
            <w:r w:rsidRPr="002E65A5">
              <w:rPr>
                <w:sz w:val="18"/>
                <w:szCs w:val="18"/>
              </w:rPr>
              <w:t>0,03</w:t>
            </w:r>
          </w:p>
        </w:tc>
        <w:tc>
          <w:tcPr>
            <w:tcW w:w="687" w:type="pct"/>
            <w:shd w:val="clear" w:color="auto" w:fill="auto"/>
          </w:tcPr>
          <w:p w14:paraId="2FC9EA99" w14:textId="77777777" w:rsidR="00BE15AF" w:rsidRPr="002E65A5" w:rsidRDefault="00BE15AF" w:rsidP="006D313F">
            <w:pPr>
              <w:spacing w:after="0"/>
              <w:ind w:firstLine="0"/>
              <w:jc w:val="center"/>
              <w:rPr>
                <w:sz w:val="18"/>
                <w:szCs w:val="18"/>
              </w:rPr>
            </w:pPr>
            <w:r w:rsidRPr="002E65A5">
              <w:rPr>
                <w:sz w:val="18"/>
                <w:szCs w:val="18"/>
              </w:rPr>
              <w:t>0,03</w:t>
            </w:r>
          </w:p>
        </w:tc>
        <w:tc>
          <w:tcPr>
            <w:tcW w:w="591" w:type="pct"/>
            <w:shd w:val="clear" w:color="auto" w:fill="auto"/>
          </w:tcPr>
          <w:p w14:paraId="7039B82F" w14:textId="77777777" w:rsidR="00BE15AF" w:rsidRPr="002E65A5" w:rsidRDefault="00BE15AF" w:rsidP="006D313F">
            <w:pPr>
              <w:spacing w:after="0"/>
              <w:ind w:firstLine="0"/>
              <w:jc w:val="center"/>
              <w:rPr>
                <w:sz w:val="18"/>
                <w:szCs w:val="18"/>
              </w:rPr>
            </w:pPr>
            <w:r w:rsidRPr="002E65A5">
              <w:rPr>
                <w:sz w:val="18"/>
                <w:szCs w:val="18"/>
              </w:rPr>
              <w:t>0,03</w:t>
            </w:r>
          </w:p>
        </w:tc>
        <w:tc>
          <w:tcPr>
            <w:tcW w:w="625" w:type="pct"/>
            <w:shd w:val="clear" w:color="auto" w:fill="auto"/>
          </w:tcPr>
          <w:p w14:paraId="715BE3A6" w14:textId="77777777" w:rsidR="00BE15AF" w:rsidRPr="002E65A5" w:rsidRDefault="00BE15AF" w:rsidP="006D313F">
            <w:pPr>
              <w:spacing w:after="0"/>
              <w:ind w:firstLine="0"/>
              <w:jc w:val="center"/>
              <w:rPr>
                <w:sz w:val="18"/>
                <w:szCs w:val="18"/>
              </w:rPr>
            </w:pPr>
            <w:r w:rsidRPr="002E65A5">
              <w:rPr>
                <w:sz w:val="18"/>
                <w:szCs w:val="18"/>
              </w:rPr>
              <w:t>0,03</w:t>
            </w:r>
          </w:p>
        </w:tc>
      </w:tr>
      <w:tr w:rsidR="00BE15AF" w:rsidRPr="002E65A5" w14:paraId="1A931C34" w14:textId="77777777" w:rsidTr="006D313F">
        <w:trPr>
          <w:trHeight w:val="142"/>
        </w:trPr>
        <w:tc>
          <w:tcPr>
            <w:tcW w:w="1719" w:type="pct"/>
            <w:shd w:val="clear" w:color="auto" w:fill="auto"/>
          </w:tcPr>
          <w:p w14:paraId="4A1E7C26" w14:textId="77777777" w:rsidR="00BE15AF" w:rsidRPr="002E65A5" w:rsidRDefault="00BE15AF" w:rsidP="006D313F">
            <w:pPr>
              <w:pStyle w:val="Tabuluvirsraksti"/>
              <w:spacing w:after="0"/>
              <w:jc w:val="both"/>
              <w:rPr>
                <w:i/>
                <w:sz w:val="18"/>
                <w:szCs w:val="18"/>
                <w:lang w:eastAsia="lv-LV"/>
              </w:rPr>
            </w:pPr>
            <w:r w:rsidRPr="002E65A5">
              <w:rPr>
                <w:rFonts w:eastAsia="Calibri"/>
                <w:bCs/>
                <w:i/>
                <w:sz w:val="18"/>
                <w:szCs w:val="18"/>
              </w:rPr>
              <w:t xml:space="preserve">Izmaksāta valsts atbalsta maksājuma viena </w:t>
            </w:r>
            <w:proofErr w:type="spellStart"/>
            <w:r w:rsidRPr="002E65A5">
              <w:rPr>
                <w:rFonts w:eastAsia="Calibri"/>
                <w:bCs/>
                <w:i/>
                <w:sz w:val="18"/>
                <w:szCs w:val="18"/>
              </w:rPr>
              <w:t>euro</w:t>
            </w:r>
            <w:proofErr w:type="spellEnd"/>
            <w:r w:rsidRPr="002E65A5">
              <w:rPr>
                <w:rFonts w:eastAsia="Calibri"/>
                <w:bCs/>
                <w:i/>
                <w:sz w:val="18"/>
                <w:szCs w:val="18"/>
              </w:rPr>
              <w:t xml:space="preserve"> administrēšanas izmaksas (</w:t>
            </w:r>
            <w:proofErr w:type="spellStart"/>
            <w:r w:rsidRPr="002E65A5">
              <w:rPr>
                <w:rFonts w:eastAsia="Calibri"/>
                <w:bCs/>
                <w:i/>
                <w:sz w:val="18"/>
                <w:szCs w:val="18"/>
              </w:rPr>
              <w:t>euro</w:t>
            </w:r>
            <w:proofErr w:type="spellEnd"/>
            <w:r w:rsidRPr="002E65A5">
              <w:rPr>
                <w:rFonts w:eastAsia="Calibri"/>
                <w:bCs/>
                <w:i/>
                <w:sz w:val="18"/>
                <w:szCs w:val="18"/>
              </w:rPr>
              <w:t>)</w:t>
            </w:r>
          </w:p>
        </w:tc>
        <w:tc>
          <w:tcPr>
            <w:tcW w:w="691" w:type="pct"/>
            <w:shd w:val="clear" w:color="auto" w:fill="auto"/>
          </w:tcPr>
          <w:p w14:paraId="0E8D94F3" w14:textId="77777777" w:rsidR="00BE15AF" w:rsidRPr="002E65A5" w:rsidRDefault="00BE15AF" w:rsidP="006D313F">
            <w:pPr>
              <w:spacing w:after="0"/>
              <w:ind w:firstLine="0"/>
              <w:jc w:val="center"/>
              <w:rPr>
                <w:sz w:val="18"/>
                <w:szCs w:val="18"/>
              </w:rPr>
            </w:pPr>
            <w:r w:rsidRPr="002E65A5">
              <w:rPr>
                <w:sz w:val="18"/>
                <w:szCs w:val="18"/>
              </w:rPr>
              <w:t>0,08</w:t>
            </w:r>
          </w:p>
        </w:tc>
        <w:tc>
          <w:tcPr>
            <w:tcW w:w="687" w:type="pct"/>
            <w:shd w:val="clear" w:color="auto" w:fill="auto"/>
          </w:tcPr>
          <w:p w14:paraId="6897EB44" w14:textId="77777777" w:rsidR="00BE15AF" w:rsidRPr="002E65A5" w:rsidRDefault="00BE15AF" w:rsidP="006D313F">
            <w:pPr>
              <w:spacing w:after="0"/>
              <w:ind w:firstLine="0"/>
              <w:jc w:val="center"/>
              <w:rPr>
                <w:sz w:val="18"/>
                <w:szCs w:val="18"/>
              </w:rPr>
            </w:pPr>
            <w:r w:rsidRPr="002E65A5">
              <w:rPr>
                <w:sz w:val="18"/>
                <w:szCs w:val="18"/>
              </w:rPr>
              <w:t>0,08</w:t>
            </w:r>
          </w:p>
        </w:tc>
        <w:tc>
          <w:tcPr>
            <w:tcW w:w="687" w:type="pct"/>
            <w:shd w:val="clear" w:color="auto" w:fill="auto"/>
          </w:tcPr>
          <w:p w14:paraId="27298A5D" w14:textId="77777777" w:rsidR="00BE15AF" w:rsidRPr="002E65A5" w:rsidRDefault="00BE15AF" w:rsidP="006D313F">
            <w:pPr>
              <w:spacing w:after="0"/>
              <w:ind w:firstLine="0"/>
              <w:jc w:val="center"/>
              <w:rPr>
                <w:sz w:val="18"/>
                <w:szCs w:val="18"/>
              </w:rPr>
            </w:pPr>
            <w:r w:rsidRPr="002E65A5">
              <w:rPr>
                <w:sz w:val="18"/>
                <w:szCs w:val="18"/>
              </w:rPr>
              <w:t>0,08</w:t>
            </w:r>
          </w:p>
        </w:tc>
        <w:tc>
          <w:tcPr>
            <w:tcW w:w="591" w:type="pct"/>
            <w:shd w:val="clear" w:color="auto" w:fill="auto"/>
          </w:tcPr>
          <w:p w14:paraId="7FADD285" w14:textId="77777777" w:rsidR="00BE15AF" w:rsidRPr="002E65A5" w:rsidRDefault="00BE15AF" w:rsidP="006D313F">
            <w:pPr>
              <w:spacing w:after="0"/>
              <w:ind w:firstLine="0"/>
              <w:jc w:val="center"/>
              <w:rPr>
                <w:sz w:val="18"/>
                <w:szCs w:val="18"/>
              </w:rPr>
            </w:pPr>
            <w:r w:rsidRPr="002E65A5">
              <w:rPr>
                <w:sz w:val="18"/>
                <w:szCs w:val="18"/>
              </w:rPr>
              <w:t>0,08</w:t>
            </w:r>
          </w:p>
        </w:tc>
        <w:tc>
          <w:tcPr>
            <w:tcW w:w="625" w:type="pct"/>
            <w:shd w:val="clear" w:color="auto" w:fill="auto"/>
          </w:tcPr>
          <w:p w14:paraId="4A72361F" w14:textId="77777777" w:rsidR="00BE15AF" w:rsidRPr="002E65A5" w:rsidRDefault="00BE15AF" w:rsidP="006D313F">
            <w:pPr>
              <w:spacing w:after="0"/>
              <w:ind w:firstLine="5"/>
              <w:jc w:val="center"/>
              <w:rPr>
                <w:sz w:val="18"/>
                <w:szCs w:val="18"/>
              </w:rPr>
            </w:pPr>
            <w:r w:rsidRPr="002E65A5">
              <w:rPr>
                <w:sz w:val="18"/>
                <w:szCs w:val="18"/>
              </w:rPr>
              <w:t>0,08</w:t>
            </w:r>
          </w:p>
        </w:tc>
      </w:tr>
    </w:tbl>
    <w:p w14:paraId="18ADC1AC" w14:textId="77777777" w:rsidR="00BE15AF" w:rsidRPr="002E65A5" w:rsidRDefault="00BE15AF" w:rsidP="00BE15AF">
      <w:pPr>
        <w:pStyle w:val="Tabuluvirsraksti"/>
        <w:spacing w:after="0"/>
        <w:ind w:firstLine="425"/>
        <w:jc w:val="both"/>
        <w:rPr>
          <w:i/>
          <w:sz w:val="20"/>
          <w:lang w:eastAsia="lv-LV"/>
        </w:rPr>
      </w:pPr>
      <w:r w:rsidRPr="002E65A5">
        <w:rPr>
          <w:sz w:val="18"/>
          <w:szCs w:val="18"/>
        </w:rPr>
        <w:t>Piezīmes.</w:t>
      </w:r>
    </w:p>
    <w:p w14:paraId="5CEBA199" w14:textId="77777777" w:rsidR="00BE15AF" w:rsidRPr="002E65A5" w:rsidRDefault="00BE15AF" w:rsidP="00065275">
      <w:pPr>
        <w:pStyle w:val="Tabuluvirsraksti"/>
        <w:spacing w:after="0"/>
        <w:ind w:firstLine="425"/>
        <w:jc w:val="both"/>
        <w:rPr>
          <w:sz w:val="18"/>
          <w:szCs w:val="18"/>
          <w:lang w:eastAsia="lv-LV"/>
        </w:rPr>
      </w:pPr>
      <w:r w:rsidRPr="002E65A5">
        <w:rPr>
          <w:sz w:val="18"/>
          <w:szCs w:val="18"/>
          <w:vertAlign w:val="superscript"/>
          <w:lang w:eastAsia="lv-LV"/>
        </w:rPr>
        <w:t>1</w:t>
      </w:r>
      <w:r>
        <w:rPr>
          <w:sz w:val="18"/>
          <w:szCs w:val="18"/>
          <w:vertAlign w:val="superscript"/>
          <w:lang w:eastAsia="lv-LV"/>
        </w:rPr>
        <w:t xml:space="preserve"> </w:t>
      </w:r>
      <w:r w:rsidRPr="002E65A5">
        <w:rPr>
          <w:sz w:val="18"/>
          <w:szCs w:val="18"/>
          <w:lang w:eastAsia="lv-LV"/>
        </w:rPr>
        <w:t>2020.</w:t>
      </w:r>
      <w:r>
        <w:rPr>
          <w:sz w:val="18"/>
          <w:szCs w:val="18"/>
          <w:lang w:eastAsia="lv-LV"/>
        </w:rPr>
        <w:t xml:space="preserve"> </w:t>
      </w:r>
      <w:r w:rsidRPr="002E65A5">
        <w:rPr>
          <w:sz w:val="18"/>
          <w:szCs w:val="18"/>
          <w:lang w:eastAsia="lv-LV"/>
        </w:rPr>
        <w:t>gad</w:t>
      </w:r>
      <w:r>
        <w:rPr>
          <w:sz w:val="18"/>
          <w:szCs w:val="18"/>
          <w:lang w:eastAsia="lv-LV"/>
        </w:rPr>
        <w:t>a izpildes dati</w:t>
      </w:r>
      <w:r w:rsidRPr="002E65A5">
        <w:rPr>
          <w:sz w:val="18"/>
          <w:szCs w:val="18"/>
          <w:lang w:eastAsia="lv-LV"/>
        </w:rPr>
        <w:t xml:space="preserve"> būs pieejami </w:t>
      </w:r>
      <w:r>
        <w:rPr>
          <w:sz w:val="18"/>
          <w:szCs w:val="18"/>
          <w:lang w:eastAsia="lv-LV"/>
        </w:rPr>
        <w:t xml:space="preserve">pēc </w:t>
      </w:r>
      <w:r w:rsidRPr="002E65A5">
        <w:rPr>
          <w:sz w:val="18"/>
          <w:szCs w:val="18"/>
          <w:lang w:eastAsia="lv-LV"/>
        </w:rPr>
        <w:t>2021.</w:t>
      </w:r>
      <w:r>
        <w:rPr>
          <w:sz w:val="18"/>
          <w:szCs w:val="18"/>
          <w:lang w:eastAsia="lv-LV"/>
        </w:rPr>
        <w:t xml:space="preserve"> </w:t>
      </w:r>
      <w:r w:rsidRPr="002E65A5">
        <w:rPr>
          <w:sz w:val="18"/>
          <w:szCs w:val="18"/>
          <w:lang w:eastAsia="lv-LV"/>
        </w:rPr>
        <w:t xml:space="preserve">gada </w:t>
      </w:r>
      <w:r>
        <w:rPr>
          <w:sz w:val="18"/>
          <w:szCs w:val="18"/>
          <w:lang w:eastAsia="lv-LV"/>
        </w:rPr>
        <w:t xml:space="preserve">16. </w:t>
      </w:r>
      <w:r w:rsidRPr="002E65A5">
        <w:rPr>
          <w:sz w:val="18"/>
          <w:szCs w:val="18"/>
          <w:lang w:eastAsia="lv-LV"/>
        </w:rPr>
        <w:t>novembr</w:t>
      </w:r>
      <w:r>
        <w:rPr>
          <w:sz w:val="18"/>
          <w:szCs w:val="18"/>
          <w:lang w:eastAsia="lv-LV"/>
        </w:rPr>
        <w:t>a (avots: Centrālās statistikas pārvaldes mājas lapa)</w:t>
      </w:r>
      <w:r w:rsidRPr="002E65A5">
        <w:rPr>
          <w:sz w:val="18"/>
          <w:szCs w:val="18"/>
          <w:lang w:eastAsia="lv-LV"/>
        </w:rPr>
        <w:t xml:space="preserve">. </w:t>
      </w:r>
    </w:p>
    <w:p w14:paraId="56A35AAC" w14:textId="77777777" w:rsidR="00BE15AF" w:rsidRPr="002E65A5" w:rsidRDefault="00BE15AF" w:rsidP="00065275">
      <w:pPr>
        <w:pStyle w:val="Tabuluvirsraksti"/>
        <w:spacing w:after="0"/>
        <w:ind w:firstLine="425"/>
        <w:jc w:val="both"/>
        <w:rPr>
          <w:sz w:val="18"/>
          <w:szCs w:val="18"/>
          <w:lang w:eastAsia="lv-LV"/>
        </w:rPr>
      </w:pPr>
      <w:r w:rsidRPr="002E65A5">
        <w:rPr>
          <w:sz w:val="18"/>
          <w:szCs w:val="18"/>
          <w:vertAlign w:val="superscript"/>
          <w:lang w:eastAsia="lv-LV"/>
        </w:rPr>
        <w:t>2</w:t>
      </w:r>
      <w:r>
        <w:rPr>
          <w:sz w:val="18"/>
          <w:szCs w:val="18"/>
          <w:vertAlign w:val="superscript"/>
          <w:lang w:eastAsia="lv-LV"/>
        </w:rPr>
        <w:t xml:space="preserve"> </w:t>
      </w:r>
      <w:r w:rsidRPr="002E65A5">
        <w:rPr>
          <w:sz w:val="18"/>
          <w:szCs w:val="18"/>
          <w:lang w:eastAsia="lv-LV"/>
        </w:rPr>
        <w:t>Par 2020.</w:t>
      </w:r>
      <w:r>
        <w:rPr>
          <w:sz w:val="18"/>
          <w:szCs w:val="18"/>
          <w:lang w:eastAsia="lv-LV"/>
        </w:rPr>
        <w:t xml:space="preserve"> </w:t>
      </w:r>
      <w:r w:rsidRPr="002E65A5">
        <w:rPr>
          <w:sz w:val="18"/>
          <w:szCs w:val="18"/>
          <w:lang w:eastAsia="lv-LV"/>
        </w:rPr>
        <w:t>gadu pieejami kopējie dati (40,0%) lauksaimniecības, pārtikas, mežu un zivju nozares ārējās tirdzniecības apjomā.</w:t>
      </w:r>
    </w:p>
    <w:p w14:paraId="53DA6E7F" w14:textId="6FE9E92E" w:rsidR="00BE15AF" w:rsidRPr="002E65A5" w:rsidRDefault="00BE15AF" w:rsidP="00065275">
      <w:pPr>
        <w:pStyle w:val="Tabuluvirsraksti"/>
        <w:spacing w:after="0"/>
        <w:ind w:firstLine="425"/>
        <w:jc w:val="both"/>
        <w:rPr>
          <w:sz w:val="18"/>
          <w:szCs w:val="18"/>
          <w:lang w:eastAsia="lv-LV"/>
        </w:rPr>
      </w:pPr>
      <w:r w:rsidRPr="002E65A5">
        <w:rPr>
          <w:sz w:val="18"/>
          <w:szCs w:val="18"/>
          <w:vertAlign w:val="superscript"/>
          <w:lang w:eastAsia="lv-LV"/>
        </w:rPr>
        <w:t xml:space="preserve">3 </w:t>
      </w:r>
      <w:r w:rsidRPr="002E65A5">
        <w:rPr>
          <w:sz w:val="18"/>
          <w:szCs w:val="18"/>
          <w:lang w:eastAsia="lv-LV"/>
        </w:rPr>
        <w:t>Plānots gada laikā pārdalīt finansējumu no 74.</w:t>
      </w:r>
      <w:r w:rsidR="002913B0">
        <w:rPr>
          <w:sz w:val="18"/>
          <w:szCs w:val="18"/>
          <w:lang w:eastAsia="lv-LV"/>
        </w:rPr>
        <w:t xml:space="preserve"> </w:t>
      </w:r>
      <w:r w:rsidRPr="002E65A5">
        <w:rPr>
          <w:sz w:val="18"/>
          <w:szCs w:val="18"/>
          <w:lang w:eastAsia="lv-LV"/>
        </w:rPr>
        <w:t>resora “Gadskārtējā valsts budžeta izpildes procesā pārdalāmais finansējums” 80.00.00 programmas šādām valsts budžeta programmām:</w:t>
      </w:r>
    </w:p>
    <w:p w14:paraId="7DCDDB32" w14:textId="77777777" w:rsidR="00BE15AF" w:rsidRPr="002E65A5" w:rsidRDefault="00BE15AF" w:rsidP="00BE15AF">
      <w:pPr>
        <w:pStyle w:val="Tabuluvirsraksti"/>
        <w:spacing w:after="0"/>
        <w:ind w:left="567"/>
        <w:jc w:val="both"/>
        <w:rPr>
          <w:sz w:val="18"/>
          <w:szCs w:val="18"/>
          <w:lang w:eastAsia="lv-LV"/>
        </w:rPr>
      </w:pPr>
      <w:r>
        <w:rPr>
          <w:sz w:val="18"/>
          <w:szCs w:val="18"/>
          <w:lang w:eastAsia="lv-LV"/>
        </w:rPr>
        <w:t>-</w:t>
      </w:r>
      <w:r>
        <w:rPr>
          <w:sz w:val="18"/>
          <w:szCs w:val="18"/>
          <w:lang w:eastAsia="lv-LV"/>
        </w:rPr>
        <w:tab/>
      </w:r>
      <w:r w:rsidRPr="002E65A5">
        <w:rPr>
          <w:sz w:val="18"/>
          <w:szCs w:val="18"/>
          <w:lang w:eastAsia="lv-LV"/>
        </w:rPr>
        <w:t>64.00.00 Eiropas Lauksaimniecības garantiju fonda (ELGF) projektu un pasākumu īstenošana;</w:t>
      </w:r>
    </w:p>
    <w:p w14:paraId="5D5EFDEE" w14:textId="77777777" w:rsidR="00BE15AF" w:rsidRPr="002E65A5" w:rsidRDefault="00BE15AF" w:rsidP="00BE15AF">
      <w:pPr>
        <w:pStyle w:val="Tabuluvirsraksti"/>
        <w:spacing w:after="0"/>
        <w:ind w:left="567"/>
        <w:jc w:val="both"/>
        <w:rPr>
          <w:sz w:val="18"/>
          <w:szCs w:val="18"/>
          <w:lang w:eastAsia="lv-LV"/>
        </w:rPr>
      </w:pPr>
      <w:r>
        <w:rPr>
          <w:sz w:val="18"/>
          <w:szCs w:val="18"/>
          <w:lang w:eastAsia="lv-LV"/>
        </w:rPr>
        <w:t>-</w:t>
      </w:r>
      <w:r>
        <w:rPr>
          <w:sz w:val="18"/>
          <w:szCs w:val="18"/>
          <w:lang w:eastAsia="lv-LV"/>
        </w:rPr>
        <w:tab/>
      </w:r>
      <w:r w:rsidRPr="002E65A5">
        <w:rPr>
          <w:sz w:val="18"/>
          <w:szCs w:val="18"/>
          <w:lang w:eastAsia="lv-LV"/>
        </w:rPr>
        <w:t>65.00.00 Eiropas Lauksaimniecības fonda lauku attīstībai (ELFLA) projektu un pasākumu īstenošana;</w:t>
      </w:r>
    </w:p>
    <w:p w14:paraId="20407B8A" w14:textId="77777777" w:rsidR="00BE15AF" w:rsidRDefault="00BE15AF" w:rsidP="00BE15AF">
      <w:pPr>
        <w:pStyle w:val="Tabuluvirsraksti"/>
        <w:spacing w:after="0"/>
        <w:ind w:left="567"/>
        <w:jc w:val="both"/>
        <w:rPr>
          <w:sz w:val="18"/>
          <w:szCs w:val="18"/>
          <w:lang w:eastAsia="lv-LV"/>
        </w:rPr>
      </w:pPr>
      <w:r>
        <w:rPr>
          <w:sz w:val="18"/>
          <w:szCs w:val="18"/>
          <w:lang w:eastAsia="lv-LV"/>
        </w:rPr>
        <w:t>-</w:t>
      </w:r>
      <w:r>
        <w:rPr>
          <w:sz w:val="18"/>
          <w:szCs w:val="18"/>
          <w:lang w:eastAsia="lv-LV"/>
        </w:rPr>
        <w:tab/>
      </w:r>
      <w:r w:rsidRPr="002E65A5">
        <w:rPr>
          <w:sz w:val="18"/>
          <w:szCs w:val="18"/>
          <w:lang w:eastAsia="lv-LV"/>
        </w:rPr>
        <w:t>66.00.00 Eiropas Jūrlietu un zivsaimniecības fonda (EJZF) un Eiropas Jūrlietu, zvejniecības un akvakultūras fonda (EJZAF)</w:t>
      </w:r>
      <w:r>
        <w:rPr>
          <w:sz w:val="18"/>
          <w:szCs w:val="18"/>
          <w:lang w:eastAsia="lv-LV"/>
        </w:rPr>
        <w:t xml:space="preserve"> </w:t>
      </w:r>
      <w:r w:rsidRPr="002E65A5">
        <w:rPr>
          <w:sz w:val="18"/>
          <w:szCs w:val="18"/>
          <w:lang w:eastAsia="lv-LV"/>
        </w:rPr>
        <w:t>projektu un pasākumu īstenošana</w:t>
      </w:r>
      <w:r>
        <w:rPr>
          <w:sz w:val="18"/>
          <w:szCs w:val="18"/>
          <w:lang w:eastAsia="lv-LV"/>
        </w:rPr>
        <w:t>;</w:t>
      </w:r>
    </w:p>
    <w:p w14:paraId="64D01C12" w14:textId="77777777" w:rsidR="00BE15AF" w:rsidRPr="002E65A5" w:rsidRDefault="00BE15AF" w:rsidP="00BE15AF">
      <w:pPr>
        <w:pStyle w:val="Tabuluvirsraksti"/>
        <w:spacing w:after="0"/>
        <w:ind w:left="567"/>
        <w:jc w:val="both"/>
        <w:rPr>
          <w:sz w:val="18"/>
          <w:szCs w:val="18"/>
        </w:rPr>
      </w:pPr>
      <w:r w:rsidRPr="002E65A5">
        <w:rPr>
          <w:sz w:val="18"/>
          <w:szCs w:val="18"/>
          <w:lang w:eastAsia="lv-LV"/>
        </w:rPr>
        <w:t>lai turpinātu nepārtrauktu atbalstu lauksaimniecības un zivsaimniecības jomā un ieviestu gan pārejas perioda, gan atveseļošanās fonda atbalsta pasākumus lauksaimniecības un lauku attīstības jomā, gan arī uzsāktu jaunā plānošanas perioda finansējuma apguvi zivsaimniecības jomā, tiklīdz būs pieņemti un apstiprināti atbalsta apguvei nepieciešamie ES un nacionālie tiesību akti.</w:t>
      </w:r>
    </w:p>
    <w:p w14:paraId="1ED1CE8F" w14:textId="3BA331CA" w:rsidR="00BE15AF" w:rsidRDefault="00BE15AF" w:rsidP="002913B0">
      <w:pPr>
        <w:pStyle w:val="Tabuluvirsraksti"/>
        <w:spacing w:after="240"/>
        <w:ind w:firstLine="425"/>
        <w:jc w:val="both"/>
        <w:rPr>
          <w:sz w:val="18"/>
          <w:szCs w:val="18"/>
          <w:lang w:eastAsia="lv-LV"/>
        </w:rPr>
      </w:pPr>
      <w:r w:rsidRPr="002E65A5">
        <w:rPr>
          <w:sz w:val="18"/>
          <w:szCs w:val="18"/>
          <w:vertAlign w:val="superscript"/>
          <w:lang w:eastAsia="lv-LV"/>
        </w:rPr>
        <w:t>4</w:t>
      </w:r>
      <w:r w:rsidR="00065275">
        <w:rPr>
          <w:sz w:val="18"/>
          <w:szCs w:val="18"/>
          <w:vertAlign w:val="superscript"/>
          <w:lang w:eastAsia="lv-LV"/>
        </w:rPr>
        <w:t xml:space="preserve"> </w:t>
      </w:r>
      <w:r w:rsidRPr="002E65A5">
        <w:rPr>
          <w:sz w:val="18"/>
          <w:szCs w:val="18"/>
        </w:rPr>
        <w:t xml:space="preserve">Rezultatīvais rādītājs “Traktortehnikas reģistrācija (skaits)” </w:t>
      </w:r>
      <w:r>
        <w:rPr>
          <w:sz w:val="18"/>
          <w:szCs w:val="18"/>
        </w:rPr>
        <w:t>ir</w:t>
      </w:r>
      <w:r w:rsidRPr="002E65A5">
        <w:rPr>
          <w:sz w:val="18"/>
          <w:szCs w:val="18"/>
        </w:rPr>
        <w:t xml:space="preserve"> izslēgts un iekļauts jauns rezultatīvais rādītājs “</w:t>
      </w:r>
      <w:r w:rsidRPr="002E65A5">
        <w:rPr>
          <w:rFonts w:eastAsia="Calibri"/>
          <w:bCs/>
          <w:sz w:val="18"/>
          <w:szCs w:val="18"/>
        </w:rPr>
        <w:t>Traktortehnikas un tās piekabju valsts tehniskās apskates (skaits)</w:t>
      </w:r>
      <w:r w:rsidRPr="002E65A5">
        <w:rPr>
          <w:sz w:val="18"/>
          <w:szCs w:val="18"/>
        </w:rPr>
        <w:t xml:space="preserve">”, </w:t>
      </w:r>
      <w:r w:rsidRPr="002E65A5">
        <w:rPr>
          <w:sz w:val="18"/>
          <w:szCs w:val="18"/>
          <w:lang w:eastAsia="lv-LV"/>
        </w:rPr>
        <w:t xml:space="preserve">izmaiņu pamatojums darbības rezultātu un rezultatīvo rādītāju saskaņotības ar </w:t>
      </w:r>
      <w:r>
        <w:rPr>
          <w:sz w:val="18"/>
          <w:szCs w:val="18"/>
          <w:lang w:eastAsia="lv-LV"/>
        </w:rPr>
        <w:t>Valsts tehniskās uzraudzības aģentūras</w:t>
      </w:r>
      <w:r w:rsidRPr="002E65A5">
        <w:rPr>
          <w:sz w:val="18"/>
          <w:szCs w:val="18"/>
          <w:lang w:eastAsia="lv-LV"/>
        </w:rPr>
        <w:t xml:space="preserve"> darbības stratēģiju </w:t>
      </w:r>
      <w:r w:rsidR="002913B0" w:rsidRPr="002913B0">
        <w:rPr>
          <w:iCs/>
          <w:sz w:val="18"/>
          <w:szCs w:val="18"/>
          <w:lang w:eastAsia="lv-LV"/>
        </w:rPr>
        <w:t>2021. – 2027. gadam</w:t>
      </w:r>
      <w:r w:rsidRPr="002E65A5">
        <w:rPr>
          <w:sz w:val="18"/>
          <w:szCs w:val="18"/>
          <w:lang w:eastAsia="lv-LV"/>
        </w:rPr>
        <w:t xml:space="preserve"> nepieciešamība.</w:t>
      </w:r>
    </w:p>
    <w:p w14:paraId="71EE0CA0" w14:textId="77777777" w:rsidR="00BE15AF" w:rsidRPr="002E65A5" w:rsidRDefault="00BE15AF" w:rsidP="002913B0">
      <w:pPr>
        <w:pStyle w:val="Tabuluvirsraksti"/>
        <w:spacing w:before="240"/>
        <w:jc w:val="both"/>
        <w:rPr>
          <w:b/>
          <w:lang w:eastAsia="lv-LV"/>
        </w:rPr>
      </w:pPr>
      <w:r w:rsidRPr="002E65A5">
        <w:rPr>
          <w:b/>
          <w:lang w:eastAsia="lv-LV"/>
        </w:rPr>
        <w:t>3. Cilvēkresursu un pētījumu attīstības veicināšana</w:t>
      </w:r>
      <w:r w:rsidRPr="00562118">
        <w:rPr>
          <w:b/>
          <w:vertAlign w:val="superscript"/>
          <w:lang w:eastAsia="lv-LV"/>
        </w:rPr>
        <w:t>1</w:t>
      </w:r>
      <w:r w:rsidRPr="002E65A5">
        <w:rPr>
          <w:b/>
          <w:lang w:eastAsia="lv-LV"/>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BE15AF" w:rsidRPr="002E65A5" w14:paraId="1C815997" w14:textId="77777777" w:rsidTr="006D313F">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14:paraId="54675DAB" w14:textId="35DA2A23" w:rsidR="00BE15AF" w:rsidRPr="002E65A5" w:rsidRDefault="00BE15AF" w:rsidP="006D313F">
            <w:pPr>
              <w:pStyle w:val="Tabuluvirsraksti"/>
              <w:spacing w:after="0"/>
              <w:jc w:val="both"/>
              <w:rPr>
                <w:b/>
                <w:sz w:val="18"/>
                <w:szCs w:val="18"/>
                <w:vertAlign w:val="superscript"/>
                <w:lang w:eastAsia="lv-LV"/>
              </w:rPr>
            </w:pPr>
            <w:bookmarkStart w:id="8" w:name="_Hlk51073053"/>
            <w:r w:rsidRPr="002E65A5">
              <w:rPr>
                <w:b/>
                <w:sz w:val="18"/>
                <w:szCs w:val="18"/>
                <w:lang w:eastAsia="lv-LV"/>
              </w:rPr>
              <w:t xml:space="preserve">Politikas mērķis: </w:t>
            </w:r>
            <w:r w:rsidRPr="002E65A5">
              <w:rPr>
                <w:b/>
                <w:iCs/>
                <w:sz w:val="18"/>
                <w:szCs w:val="18"/>
                <w:lang w:eastAsia="lv-LV"/>
              </w:rPr>
              <w:t>sekmēt iedzīvotāju spēju, prasmju un zināšanu attīstību, tā radot plašākas iespējas ienākumu gūšanai un nodarbinātībai laukos</w:t>
            </w:r>
            <w:r w:rsidRPr="002E65A5">
              <w:rPr>
                <w:b/>
                <w:i/>
                <w:sz w:val="18"/>
                <w:szCs w:val="18"/>
                <w:lang w:eastAsia="lv-LV"/>
              </w:rPr>
              <w:t xml:space="preserve"> /</w:t>
            </w:r>
            <w:r w:rsidRPr="002E65A5">
              <w:rPr>
                <w:i/>
                <w:sz w:val="18"/>
                <w:szCs w:val="18"/>
                <w:lang w:eastAsia="lv-LV"/>
              </w:rPr>
              <w:t xml:space="preserve"> 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r>
      <w:tr w:rsidR="00BE15AF" w:rsidRPr="002E65A5" w14:paraId="014DE7F6" w14:textId="77777777" w:rsidTr="006D313F">
        <w:trPr>
          <w:trHeight w:val="425"/>
        </w:trPr>
        <w:tc>
          <w:tcPr>
            <w:tcW w:w="2266" w:type="pct"/>
            <w:tcBorders>
              <w:top w:val="single" w:sz="4" w:space="0" w:color="auto"/>
              <w:left w:val="single" w:sz="4" w:space="0" w:color="auto"/>
              <w:bottom w:val="single" w:sz="4" w:space="0" w:color="auto"/>
              <w:right w:val="single" w:sz="4" w:space="0" w:color="auto"/>
            </w:tcBorders>
            <w:vAlign w:val="center"/>
            <w:hideMark/>
          </w:tcPr>
          <w:p w14:paraId="2956C1FC" w14:textId="77777777" w:rsidR="00BE15AF" w:rsidRPr="002E65A5" w:rsidRDefault="00BE15AF" w:rsidP="006D313F">
            <w:pPr>
              <w:pStyle w:val="Tabuluvirsraksti"/>
              <w:spacing w:after="0"/>
              <w:jc w:val="left"/>
              <w:rPr>
                <w:b/>
                <w:sz w:val="18"/>
                <w:szCs w:val="18"/>
                <w:lang w:eastAsia="lv-LV"/>
              </w:rPr>
            </w:pPr>
            <w:r w:rsidRPr="002E65A5">
              <w:rPr>
                <w:b/>
                <w:sz w:val="18"/>
                <w:szCs w:val="18"/>
                <w:lang w:eastAsia="lv-LV"/>
              </w:rPr>
              <w:t>Politikas rezultatīvie rādītāji</w:t>
            </w:r>
          </w:p>
        </w:tc>
        <w:tc>
          <w:tcPr>
            <w:tcW w:w="1355" w:type="pct"/>
            <w:tcBorders>
              <w:top w:val="single" w:sz="4" w:space="0" w:color="auto"/>
              <w:left w:val="single" w:sz="4" w:space="0" w:color="auto"/>
              <w:bottom w:val="single" w:sz="4" w:space="0" w:color="auto"/>
              <w:right w:val="single" w:sz="4" w:space="0" w:color="auto"/>
            </w:tcBorders>
            <w:hideMark/>
          </w:tcPr>
          <w:p w14:paraId="005CA902"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Attīstības plānošanas dokumenti vai </w:t>
            </w:r>
          </w:p>
          <w:p w14:paraId="7DCC57A3"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normatīvie akti</w:t>
            </w:r>
          </w:p>
        </w:tc>
        <w:tc>
          <w:tcPr>
            <w:tcW w:w="694" w:type="pct"/>
            <w:shd w:val="clear" w:color="auto" w:fill="auto"/>
            <w:hideMark/>
          </w:tcPr>
          <w:p w14:paraId="234B04F9"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Faktiskā vērtība </w:t>
            </w:r>
            <w:r w:rsidRPr="002E65A5">
              <w:rPr>
                <w:sz w:val="18"/>
                <w:szCs w:val="18"/>
                <w:lang w:eastAsia="lv-LV"/>
              </w:rPr>
              <w:t>(2020)</w:t>
            </w:r>
          </w:p>
        </w:tc>
        <w:tc>
          <w:tcPr>
            <w:tcW w:w="685" w:type="pct"/>
            <w:shd w:val="clear" w:color="auto" w:fill="auto"/>
            <w:hideMark/>
          </w:tcPr>
          <w:p w14:paraId="100A96F5"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Plānotā vērtība </w:t>
            </w:r>
            <w:r w:rsidRPr="002E65A5">
              <w:rPr>
                <w:sz w:val="18"/>
                <w:szCs w:val="18"/>
                <w:lang w:eastAsia="lv-LV"/>
              </w:rPr>
              <w:t>(2022)</w:t>
            </w:r>
          </w:p>
        </w:tc>
      </w:tr>
      <w:tr w:rsidR="00BE15AF" w:rsidRPr="002E65A5" w14:paraId="2C3E9CAF" w14:textId="77777777" w:rsidTr="006D313F">
        <w:trPr>
          <w:trHeight w:val="429"/>
        </w:trPr>
        <w:tc>
          <w:tcPr>
            <w:tcW w:w="2266" w:type="pct"/>
            <w:tcBorders>
              <w:top w:val="single" w:sz="4" w:space="0" w:color="auto"/>
              <w:left w:val="single" w:sz="4" w:space="0" w:color="auto"/>
              <w:bottom w:val="single" w:sz="4" w:space="0" w:color="auto"/>
              <w:right w:val="single" w:sz="4" w:space="0" w:color="auto"/>
            </w:tcBorders>
            <w:hideMark/>
          </w:tcPr>
          <w:p w14:paraId="24C86943" w14:textId="77777777" w:rsidR="00BE15AF" w:rsidRPr="002E65A5" w:rsidRDefault="00BE15AF" w:rsidP="002913B0">
            <w:pPr>
              <w:pStyle w:val="Tabuluvirsraksti"/>
              <w:spacing w:after="0"/>
              <w:jc w:val="both"/>
              <w:rPr>
                <w:b/>
                <w:sz w:val="18"/>
                <w:szCs w:val="18"/>
                <w:lang w:eastAsia="lv-LV"/>
              </w:rPr>
            </w:pPr>
            <w:bookmarkStart w:id="9" w:name="_Hlk50366660"/>
            <w:r>
              <w:rPr>
                <w:i/>
                <w:sz w:val="18"/>
                <w:szCs w:val="18"/>
                <w:lang w:eastAsia="lv-LV"/>
              </w:rPr>
              <w:t>V</w:t>
            </w:r>
            <w:r w:rsidRPr="002E65A5">
              <w:rPr>
                <w:i/>
                <w:sz w:val="18"/>
                <w:szCs w:val="18"/>
                <w:lang w:eastAsia="lv-LV"/>
              </w:rPr>
              <w:t xml:space="preserve">alsts budžeta finansētas studiju vietas Latvijas Lauksaimniecības universitātē </w:t>
            </w:r>
            <w:proofErr w:type="spellStart"/>
            <w:r w:rsidRPr="002E65A5">
              <w:rPr>
                <w:i/>
                <w:sz w:val="18"/>
                <w:szCs w:val="18"/>
                <w:lang w:eastAsia="lv-LV"/>
              </w:rPr>
              <w:t>pamatstudijās</w:t>
            </w:r>
            <w:proofErr w:type="spellEnd"/>
            <w:r w:rsidRPr="002E65A5">
              <w:rPr>
                <w:i/>
                <w:sz w:val="18"/>
                <w:szCs w:val="18"/>
                <w:lang w:eastAsia="lv-LV"/>
              </w:rPr>
              <w:t>, maģistratūrā un doktorantūrā</w:t>
            </w:r>
            <w:r>
              <w:t xml:space="preserve"> </w:t>
            </w:r>
            <w:r>
              <w:rPr>
                <w:i/>
                <w:sz w:val="18"/>
                <w:szCs w:val="18"/>
                <w:lang w:eastAsia="lv-LV"/>
              </w:rPr>
              <w:t>(skaits)</w:t>
            </w:r>
          </w:p>
        </w:tc>
        <w:tc>
          <w:tcPr>
            <w:tcW w:w="1355" w:type="pct"/>
            <w:tcBorders>
              <w:top w:val="single" w:sz="4" w:space="0" w:color="auto"/>
              <w:left w:val="single" w:sz="4" w:space="0" w:color="auto"/>
              <w:bottom w:val="single" w:sz="4" w:space="0" w:color="auto"/>
              <w:right w:val="single" w:sz="4" w:space="0" w:color="auto"/>
            </w:tcBorders>
            <w:hideMark/>
          </w:tcPr>
          <w:p w14:paraId="377AFF37" w14:textId="4E051D1B" w:rsidR="00BE15AF" w:rsidRPr="002E65A5" w:rsidRDefault="00BE15AF" w:rsidP="006D313F">
            <w:pPr>
              <w:pStyle w:val="Tabuluvirsraksti"/>
              <w:spacing w:after="0"/>
              <w:jc w:val="both"/>
              <w:rPr>
                <w:b/>
                <w:sz w:val="18"/>
                <w:szCs w:val="18"/>
                <w:highlight w:val="yellow"/>
                <w:vertAlign w:val="superscript"/>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vAlign w:val="center"/>
          </w:tcPr>
          <w:p w14:paraId="049DB817"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2</w:t>
            </w:r>
            <w:r>
              <w:rPr>
                <w:i/>
                <w:iCs/>
                <w:sz w:val="18"/>
                <w:szCs w:val="18"/>
                <w:lang w:eastAsia="lv-LV"/>
              </w:rPr>
              <w:t xml:space="preserve"> </w:t>
            </w:r>
            <w:r w:rsidRPr="002E65A5">
              <w:rPr>
                <w:i/>
                <w:iCs/>
                <w:sz w:val="18"/>
                <w:szCs w:val="18"/>
                <w:lang w:eastAsia="lv-LV"/>
              </w:rPr>
              <w:t>408</w:t>
            </w:r>
          </w:p>
        </w:tc>
        <w:tc>
          <w:tcPr>
            <w:tcW w:w="685" w:type="pct"/>
            <w:tcBorders>
              <w:top w:val="single" w:sz="4" w:space="0" w:color="auto"/>
              <w:left w:val="single" w:sz="4" w:space="0" w:color="auto"/>
              <w:bottom w:val="single" w:sz="4" w:space="0" w:color="auto"/>
              <w:right w:val="single" w:sz="4" w:space="0" w:color="auto"/>
            </w:tcBorders>
            <w:vAlign w:val="center"/>
          </w:tcPr>
          <w:p w14:paraId="31ABF0B8"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2</w:t>
            </w:r>
            <w:r>
              <w:rPr>
                <w:i/>
                <w:iCs/>
                <w:sz w:val="18"/>
                <w:szCs w:val="18"/>
                <w:lang w:eastAsia="lv-LV"/>
              </w:rPr>
              <w:t xml:space="preserve"> </w:t>
            </w:r>
            <w:r w:rsidRPr="002E65A5">
              <w:rPr>
                <w:i/>
                <w:iCs/>
                <w:sz w:val="18"/>
                <w:szCs w:val="18"/>
                <w:lang w:eastAsia="lv-LV"/>
              </w:rPr>
              <w:t>600</w:t>
            </w:r>
          </w:p>
        </w:tc>
      </w:tr>
      <w:tr w:rsidR="00BE15AF" w:rsidRPr="002E65A5" w14:paraId="2A9BF0E9" w14:textId="77777777" w:rsidTr="006D313F">
        <w:trPr>
          <w:trHeight w:val="421"/>
        </w:trPr>
        <w:tc>
          <w:tcPr>
            <w:tcW w:w="2266" w:type="pct"/>
            <w:tcBorders>
              <w:top w:val="single" w:sz="4" w:space="0" w:color="auto"/>
              <w:left w:val="single" w:sz="4" w:space="0" w:color="auto"/>
              <w:bottom w:val="single" w:sz="4" w:space="0" w:color="auto"/>
              <w:right w:val="single" w:sz="4" w:space="0" w:color="auto"/>
            </w:tcBorders>
            <w:hideMark/>
          </w:tcPr>
          <w:p w14:paraId="790DB73E" w14:textId="77777777" w:rsidR="00BE15AF" w:rsidRPr="002E65A5" w:rsidRDefault="00BE15AF" w:rsidP="002913B0">
            <w:pPr>
              <w:pStyle w:val="Tabuluvirsraksti"/>
              <w:spacing w:after="0"/>
              <w:jc w:val="both"/>
              <w:rPr>
                <w:i/>
                <w:sz w:val="18"/>
                <w:szCs w:val="18"/>
                <w:lang w:eastAsia="lv-LV"/>
              </w:rPr>
            </w:pPr>
            <w:r>
              <w:rPr>
                <w:i/>
                <w:sz w:val="18"/>
                <w:szCs w:val="18"/>
                <w:lang w:eastAsia="lv-LV"/>
              </w:rPr>
              <w:t>V</w:t>
            </w:r>
            <w:r w:rsidRPr="002E65A5">
              <w:rPr>
                <w:i/>
                <w:sz w:val="18"/>
                <w:szCs w:val="18"/>
                <w:lang w:eastAsia="lv-LV"/>
              </w:rPr>
              <w:t>alsts budžeta finansētas mācību vietas Bulduru Dārzkopības vidusskolā</w:t>
            </w:r>
            <w:r>
              <w:t xml:space="preserve"> </w:t>
            </w:r>
            <w:r w:rsidRPr="00C210D2">
              <w:rPr>
                <w:i/>
                <w:sz w:val="18"/>
                <w:szCs w:val="18"/>
                <w:lang w:eastAsia="lv-LV"/>
              </w:rPr>
              <w:t xml:space="preserve">un Malnavas koledžā kopā </w:t>
            </w:r>
            <w:r>
              <w:rPr>
                <w:i/>
                <w:sz w:val="18"/>
                <w:szCs w:val="18"/>
                <w:lang w:eastAsia="lv-LV"/>
              </w:rPr>
              <w:t>(skaits)</w:t>
            </w:r>
          </w:p>
        </w:tc>
        <w:tc>
          <w:tcPr>
            <w:tcW w:w="1355" w:type="pct"/>
            <w:tcBorders>
              <w:top w:val="single" w:sz="4" w:space="0" w:color="auto"/>
              <w:left w:val="single" w:sz="4" w:space="0" w:color="auto"/>
              <w:bottom w:val="single" w:sz="4" w:space="0" w:color="auto"/>
              <w:right w:val="single" w:sz="4" w:space="0" w:color="auto"/>
            </w:tcBorders>
            <w:hideMark/>
          </w:tcPr>
          <w:p w14:paraId="1E3BC547" w14:textId="1C9FB465" w:rsidR="00BE15AF" w:rsidRPr="002E65A5" w:rsidRDefault="00BE15AF" w:rsidP="006D313F">
            <w:pPr>
              <w:pStyle w:val="Tabuluvirsraksti"/>
              <w:spacing w:after="0"/>
              <w:jc w:val="both"/>
              <w:rPr>
                <w:i/>
                <w:sz w:val="18"/>
                <w:szCs w:val="18"/>
                <w:highlight w:val="yellow"/>
                <w:vertAlign w:val="superscript"/>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vAlign w:val="center"/>
          </w:tcPr>
          <w:p w14:paraId="760C0317"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169</w:t>
            </w:r>
          </w:p>
        </w:tc>
        <w:tc>
          <w:tcPr>
            <w:tcW w:w="685" w:type="pct"/>
            <w:tcBorders>
              <w:top w:val="single" w:sz="4" w:space="0" w:color="auto"/>
              <w:left w:val="single" w:sz="4" w:space="0" w:color="auto"/>
              <w:bottom w:val="single" w:sz="4" w:space="0" w:color="auto"/>
              <w:right w:val="single" w:sz="4" w:space="0" w:color="auto"/>
            </w:tcBorders>
            <w:vAlign w:val="center"/>
          </w:tcPr>
          <w:p w14:paraId="45DF8271" w14:textId="77777777" w:rsidR="00BE15AF" w:rsidRPr="002E65A5" w:rsidRDefault="00BE15AF" w:rsidP="006D313F">
            <w:pPr>
              <w:pStyle w:val="Tabuluvirsraksti"/>
              <w:spacing w:after="0"/>
              <w:rPr>
                <w:i/>
                <w:iCs/>
                <w:sz w:val="18"/>
                <w:szCs w:val="18"/>
                <w:lang w:eastAsia="lv-LV"/>
              </w:rPr>
            </w:pPr>
            <w:r>
              <w:rPr>
                <w:i/>
                <w:iCs/>
                <w:sz w:val="18"/>
                <w:szCs w:val="18"/>
                <w:lang w:eastAsia="lv-LV"/>
              </w:rPr>
              <w:t>350</w:t>
            </w:r>
          </w:p>
        </w:tc>
      </w:tr>
      <w:bookmarkEnd w:id="9"/>
      <w:tr w:rsidR="00BE15AF" w:rsidRPr="002E65A5" w14:paraId="07DC3965" w14:textId="77777777" w:rsidTr="002913B0">
        <w:trPr>
          <w:trHeight w:val="177"/>
        </w:trPr>
        <w:tc>
          <w:tcPr>
            <w:tcW w:w="2266" w:type="pct"/>
            <w:tcBorders>
              <w:top w:val="single" w:sz="4" w:space="0" w:color="auto"/>
              <w:left w:val="single" w:sz="4" w:space="0" w:color="auto"/>
              <w:bottom w:val="single" w:sz="4" w:space="0" w:color="auto"/>
              <w:right w:val="single" w:sz="4" w:space="0" w:color="auto"/>
            </w:tcBorders>
          </w:tcPr>
          <w:p w14:paraId="3B75D58A" w14:textId="77777777" w:rsidR="00BE15AF" w:rsidRPr="002E65A5" w:rsidRDefault="00BE15AF" w:rsidP="006D313F">
            <w:pPr>
              <w:pStyle w:val="Tabuluvirsraksti"/>
              <w:spacing w:after="0"/>
              <w:jc w:val="left"/>
              <w:rPr>
                <w:b/>
                <w:sz w:val="18"/>
                <w:szCs w:val="18"/>
                <w:lang w:eastAsia="lv-LV"/>
              </w:rPr>
            </w:pPr>
            <w:r w:rsidRPr="002E65A5">
              <w:rPr>
                <w:b/>
                <w:sz w:val="18"/>
                <w:szCs w:val="18"/>
                <w:lang w:eastAsia="lv-LV"/>
              </w:rPr>
              <w:t>Valdības rīcības plāns</w:t>
            </w:r>
          </w:p>
        </w:tc>
        <w:tc>
          <w:tcPr>
            <w:tcW w:w="2734" w:type="pct"/>
            <w:gridSpan w:val="3"/>
            <w:tcBorders>
              <w:top w:val="single" w:sz="4" w:space="0" w:color="auto"/>
              <w:left w:val="single" w:sz="4" w:space="0" w:color="auto"/>
              <w:bottom w:val="single" w:sz="4" w:space="0" w:color="auto"/>
              <w:right w:val="single" w:sz="4" w:space="0" w:color="auto"/>
            </w:tcBorders>
            <w:vAlign w:val="center"/>
          </w:tcPr>
          <w:p w14:paraId="328DE022" w14:textId="77777777" w:rsidR="00BE15AF" w:rsidRPr="002E65A5" w:rsidRDefault="00BE15AF" w:rsidP="006D313F">
            <w:pPr>
              <w:pStyle w:val="Tabuluvirsraksti"/>
              <w:spacing w:after="0"/>
              <w:jc w:val="left"/>
              <w:rPr>
                <w:i/>
                <w:sz w:val="18"/>
                <w:szCs w:val="18"/>
                <w:lang w:eastAsia="lv-LV"/>
              </w:rPr>
            </w:pPr>
            <w:r w:rsidRPr="002E65A5">
              <w:rPr>
                <w:i/>
                <w:sz w:val="18"/>
                <w:szCs w:val="18"/>
                <w:lang w:eastAsia="lv-LV"/>
              </w:rPr>
              <w:t>80.2., 130.1., 130.3., 134.4.</w:t>
            </w:r>
          </w:p>
        </w:tc>
      </w:tr>
      <w:bookmarkEnd w:id="8"/>
    </w:tbl>
    <w:p w14:paraId="26927E48" w14:textId="77777777" w:rsidR="00BE15AF" w:rsidRPr="002E65A5" w:rsidRDefault="00BE15AF" w:rsidP="00BE15AF">
      <w:pPr>
        <w:pStyle w:val="Tabuluvirsraksti"/>
        <w:spacing w:after="0"/>
        <w:ind w:firstLine="425"/>
        <w:jc w:val="both"/>
        <w:rPr>
          <w:sz w:val="18"/>
          <w:szCs w:val="1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1245"/>
        <w:gridCol w:w="1245"/>
        <w:gridCol w:w="1245"/>
        <w:gridCol w:w="1078"/>
        <w:gridCol w:w="1133"/>
      </w:tblGrid>
      <w:tr w:rsidR="00BE15AF" w:rsidRPr="002E65A5" w14:paraId="46DFAE29" w14:textId="77777777" w:rsidTr="006D313F">
        <w:trPr>
          <w:trHeight w:val="283"/>
          <w:tblHeader/>
        </w:trPr>
        <w:tc>
          <w:tcPr>
            <w:tcW w:w="1719" w:type="pct"/>
            <w:tcBorders>
              <w:top w:val="single" w:sz="4" w:space="0" w:color="auto"/>
              <w:left w:val="single" w:sz="4" w:space="0" w:color="auto"/>
              <w:bottom w:val="single" w:sz="4" w:space="0" w:color="auto"/>
              <w:right w:val="single" w:sz="4" w:space="0" w:color="auto"/>
            </w:tcBorders>
          </w:tcPr>
          <w:p w14:paraId="5D035889" w14:textId="77777777" w:rsidR="00BE15AF" w:rsidRPr="002E65A5" w:rsidRDefault="00BE15AF" w:rsidP="006D313F">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64686B71"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14EEA891"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687" w:type="pct"/>
            <w:tcBorders>
              <w:top w:val="single" w:sz="4" w:space="0" w:color="auto"/>
              <w:left w:val="single" w:sz="4" w:space="0" w:color="auto"/>
              <w:bottom w:val="single" w:sz="4" w:space="0" w:color="auto"/>
              <w:right w:val="single" w:sz="4" w:space="0" w:color="auto"/>
            </w:tcBorders>
            <w:hideMark/>
          </w:tcPr>
          <w:p w14:paraId="22C58657"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595" w:type="pct"/>
            <w:tcBorders>
              <w:top w:val="single" w:sz="4" w:space="0" w:color="auto"/>
              <w:left w:val="single" w:sz="4" w:space="0" w:color="auto"/>
              <w:bottom w:val="single" w:sz="4" w:space="0" w:color="auto"/>
              <w:right w:val="single" w:sz="4" w:space="0" w:color="auto"/>
            </w:tcBorders>
            <w:hideMark/>
          </w:tcPr>
          <w:p w14:paraId="0EBF6BE9" w14:textId="77777777" w:rsidR="00BE15AF" w:rsidRPr="002E65A5" w:rsidRDefault="00BE15AF" w:rsidP="006D313F">
            <w:pPr>
              <w:pStyle w:val="tabteksts"/>
              <w:jc w:val="center"/>
              <w:rPr>
                <w:szCs w:val="18"/>
                <w:lang w:eastAsia="lv-LV"/>
              </w:rPr>
            </w:pPr>
            <w:r w:rsidRPr="002E65A5">
              <w:rPr>
                <w:szCs w:val="18"/>
                <w:lang w:eastAsia="lv-LV"/>
              </w:rPr>
              <w:t>2023. gada prognoze</w:t>
            </w:r>
          </w:p>
        </w:tc>
        <w:tc>
          <w:tcPr>
            <w:tcW w:w="625" w:type="pct"/>
            <w:tcBorders>
              <w:top w:val="single" w:sz="4" w:space="0" w:color="auto"/>
              <w:left w:val="single" w:sz="4" w:space="0" w:color="auto"/>
              <w:bottom w:val="single" w:sz="4" w:space="0" w:color="auto"/>
              <w:right w:val="single" w:sz="4" w:space="0" w:color="auto"/>
            </w:tcBorders>
            <w:hideMark/>
          </w:tcPr>
          <w:p w14:paraId="609B74E0" w14:textId="77777777" w:rsidR="00BE15AF" w:rsidRPr="002E65A5" w:rsidRDefault="00BE15AF" w:rsidP="006D313F">
            <w:pPr>
              <w:spacing w:after="0"/>
              <w:ind w:firstLine="2"/>
              <w:jc w:val="center"/>
              <w:rPr>
                <w:sz w:val="18"/>
                <w:szCs w:val="18"/>
              </w:rPr>
            </w:pPr>
            <w:r w:rsidRPr="002E65A5">
              <w:rPr>
                <w:sz w:val="18"/>
                <w:szCs w:val="18"/>
                <w:lang w:eastAsia="lv-LV"/>
              </w:rPr>
              <w:t>2024. gada prognoze</w:t>
            </w:r>
          </w:p>
        </w:tc>
      </w:tr>
      <w:tr w:rsidR="00BE15AF" w:rsidRPr="002E65A5" w14:paraId="5CB96EE6" w14:textId="77777777" w:rsidTr="006D313F">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0E292D3E" w14:textId="77777777" w:rsidR="00BE15AF" w:rsidRPr="002E65A5" w:rsidRDefault="00BE15AF" w:rsidP="006D313F">
            <w:pPr>
              <w:spacing w:after="0"/>
              <w:jc w:val="center"/>
              <w:rPr>
                <w:b/>
                <w:sz w:val="18"/>
                <w:szCs w:val="18"/>
              </w:rPr>
            </w:pPr>
            <w:r w:rsidRPr="002E65A5">
              <w:rPr>
                <w:b/>
                <w:sz w:val="18"/>
                <w:szCs w:val="18"/>
              </w:rPr>
              <w:t>Ieguldījumi</w:t>
            </w:r>
          </w:p>
        </w:tc>
      </w:tr>
      <w:tr w:rsidR="00BE15AF" w:rsidRPr="002E65A5" w14:paraId="3AC4D4EF" w14:textId="77777777" w:rsidTr="006D313F">
        <w:trPr>
          <w:trHeight w:val="142"/>
        </w:trPr>
        <w:tc>
          <w:tcPr>
            <w:tcW w:w="1719" w:type="pct"/>
            <w:vMerge w:val="restart"/>
            <w:tcBorders>
              <w:top w:val="single" w:sz="4" w:space="0" w:color="auto"/>
              <w:left w:val="single" w:sz="4" w:space="0" w:color="auto"/>
              <w:bottom w:val="single" w:sz="4" w:space="0" w:color="auto"/>
              <w:right w:val="single" w:sz="4" w:space="0" w:color="auto"/>
            </w:tcBorders>
            <w:hideMark/>
          </w:tcPr>
          <w:p w14:paraId="50E0636B" w14:textId="77777777" w:rsidR="00BE15AF" w:rsidRPr="002E65A5" w:rsidRDefault="00BE15AF" w:rsidP="006D313F">
            <w:pPr>
              <w:spacing w:after="0"/>
              <w:ind w:firstLine="0"/>
              <w:rPr>
                <w:b/>
                <w:sz w:val="18"/>
                <w:szCs w:val="18"/>
                <w:lang w:eastAsia="lv-LV"/>
              </w:rPr>
            </w:pPr>
            <w:r w:rsidRPr="002E65A5">
              <w:rPr>
                <w:b/>
                <w:sz w:val="18"/>
                <w:szCs w:val="18"/>
                <w:lang w:eastAsia="lv-LV"/>
              </w:rPr>
              <w:t xml:space="preserve">Izdevumi kopā, </w:t>
            </w:r>
            <w:proofErr w:type="spellStart"/>
            <w:r w:rsidRPr="002E65A5">
              <w:rPr>
                <w:i/>
                <w:sz w:val="18"/>
                <w:szCs w:val="18"/>
                <w:lang w:eastAsia="lv-LV"/>
              </w:rPr>
              <w:t>euro</w:t>
            </w:r>
            <w:proofErr w:type="spellEnd"/>
            <w:r w:rsidRPr="002E65A5">
              <w:rPr>
                <w:i/>
                <w:sz w:val="18"/>
                <w:szCs w:val="18"/>
                <w:lang w:eastAsia="lv-LV"/>
              </w:rPr>
              <w:t>,</w:t>
            </w:r>
            <w:r w:rsidRPr="002E65A5">
              <w:rPr>
                <w:sz w:val="18"/>
                <w:szCs w:val="18"/>
                <w:lang w:eastAsia="lv-LV"/>
              </w:rPr>
              <w:t xml:space="preserve"> t.sk.:</w:t>
            </w:r>
          </w:p>
          <w:p w14:paraId="4B52CEFF" w14:textId="77777777" w:rsidR="00BE15AF" w:rsidRPr="002E65A5" w:rsidRDefault="00BE15AF" w:rsidP="006D313F">
            <w:pPr>
              <w:spacing w:after="0"/>
              <w:ind w:firstLine="0"/>
              <w:rPr>
                <w:sz w:val="18"/>
                <w:szCs w:val="18"/>
              </w:rPr>
            </w:pPr>
            <w:r w:rsidRPr="002E65A5">
              <w:rPr>
                <w:b/>
                <w:sz w:val="18"/>
                <w:szCs w:val="18"/>
                <w:lang w:eastAsia="lv-LV"/>
              </w:rPr>
              <w:t>Vidējais amata vietu skaits</w:t>
            </w:r>
            <w:r w:rsidRPr="002E65A5">
              <w:rPr>
                <w:sz w:val="18"/>
                <w:szCs w:val="18"/>
                <w:lang w:eastAsia="lv-LV"/>
              </w:rPr>
              <w:t xml:space="preserve"> </w:t>
            </w:r>
            <w:r w:rsidRPr="002E65A5">
              <w:rPr>
                <w:b/>
                <w:sz w:val="18"/>
                <w:szCs w:val="18"/>
                <w:lang w:eastAsia="lv-LV"/>
              </w:rPr>
              <w:t>kopā</w:t>
            </w:r>
            <w:r w:rsidRPr="002E65A5">
              <w:rPr>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hideMark/>
          </w:tcPr>
          <w:p w14:paraId="42DBDF48" w14:textId="77777777" w:rsidR="00BE15AF" w:rsidRPr="002E65A5" w:rsidRDefault="00BE15AF" w:rsidP="006D313F">
            <w:pPr>
              <w:pStyle w:val="tabteksts"/>
              <w:jc w:val="right"/>
              <w:rPr>
                <w:b/>
                <w:szCs w:val="18"/>
                <w:highlight w:val="yellow"/>
                <w:lang w:eastAsia="lv-LV"/>
              </w:rPr>
            </w:pPr>
            <w:r w:rsidRPr="002E65A5">
              <w:rPr>
                <w:b/>
                <w:szCs w:val="18"/>
              </w:rPr>
              <w:t>11 724 691</w:t>
            </w:r>
          </w:p>
        </w:tc>
        <w:tc>
          <w:tcPr>
            <w:tcW w:w="687" w:type="pct"/>
            <w:tcBorders>
              <w:top w:val="single" w:sz="4" w:space="0" w:color="auto"/>
              <w:left w:val="single" w:sz="4" w:space="0" w:color="auto"/>
              <w:bottom w:val="single" w:sz="4" w:space="0" w:color="auto"/>
              <w:right w:val="single" w:sz="4" w:space="0" w:color="auto"/>
            </w:tcBorders>
            <w:hideMark/>
          </w:tcPr>
          <w:p w14:paraId="0811B469" w14:textId="77777777" w:rsidR="00BE15AF" w:rsidRPr="002E65A5" w:rsidRDefault="00BE15AF" w:rsidP="006D313F">
            <w:pPr>
              <w:pStyle w:val="tabteksts"/>
              <w:jc w:val="right"/>
              <w:rPr>
                <w:b/>
                <w:szCs w:val="18"/>
                <w:highlight w:val="yellow"/>
                <w:lang w:eastAsia="lv-LV"/>
              </w:rPr>
            </w:pPr>
            <w:r w:rsidRPr="002E65A5">
              <w:rPr>
                <w:b/>
                <w:szCs w:val="18"/>
                <w:lang w:eastAsia="lv-LV"/>
              </w:rPr>
              <w:t>11 743 109</w:t>
            </w:r>
          </w:p>
        </w:tc>
        <w:tc>
          <w:tcPr>
            <w:tcW w:w="687" w:type="pct"/>
            <w:tcBorders>
              <w:top w:val="single" w:sz="4" w:space="0" w:color="auto"/>
              <w:left w:val="single" w:sz="4" w:space="0" w:color="auto"/>
              <w:bottom w:val="single" w:sz="4" w:space="0" w:color="auto"/>
              <w:right w:val="single" w:sz="4" w:space="0" w:color="auto"/>
            </w:tcBorders>
            <w:vAlign w:val="center"/>
          </w:tcPr>
          <w:p w14:paraId="2A42DF29" w14:textId="77777777" w:rsidR="00BE15AF" w:rsidRPr="002E65A5" w:rsidRDefault="00BE15AF" w:rsidP="006D313F">
            <w:pPr>
              <w:pStyle w:val="tabteksts"/>
              <w:jc w:val="right"/>
              <w:rPr>
                <w:b/>
                <w:szCs w:val="18"/>
                <w:lang w:eastAsia="lv-LV"/>
              </w:rPr>
            </w:pPr>
            <w:r>
              <w:rPr>
                <w:b/>
                <w:szCs w:val="18"/>
                <w:lang w:eastAsia="lv-LV"/>
              </w:rPr>
              <w:t>33 970 724</w:t>
            </w:r>
          </w:p>
        </w:tc>
        <w:tc>
          <w:tcPr>
            <w:tcW w:w="595" w:type="pct"/>
            <w:tcBorders>
              <w:top w:val="single" w:sz="4" w:space="0" w:color="auto"/>
              <w:left w:val="single" w:sz="4" w:space="0" w:color="auto"/>
              <w:bottom w:val="single" w:sz="4" w:space="0" w:color="auto"/>
              <w:right w:val="single" w:sz="4" w:space="0" w:color="auto"/>
            </w:tcBorders>
            <w:vAlign w:val="center"/>
          </w:tcPr>
          <w:p w14:paraId="6277F884" w14:textId="77777777" w:rsidR="00BE15AF" w:rsidRPr="002E65A5" w:rsidRDefault="00BE15AF" w:rsidP="006D313F">
            <w:pPr>
              <w:pStyle w:val="tabteksts"/>
              <w:jc w:val="right"/>
              <w:rPr>
                <w:b/>
                <w:szCs w:val="18"/>
                <w:lang w:eastAsia="lv-LV"/>
              </w:rPr>
            </w:pPr>
            <w:r>
              <w:rPr>
                <w:b/>
                <w:szCs w:val="18"/>
                <w:lang w:eastAsia="lv-LV"/>
              </w:rPr>
              <w:t>12 987 120</w:t>
            </w:r>
          </w:p>
        </w:tc>
        <w:tc>
          <w:tcPr>
            <w:tcW w:w="625" w:type="pct"/>
            <w:tcBorders>
              <w:top w:val="single" w:sz="4" w:space="0" w:color="auto"/>
              <w:left w:val="single" w:sz="4" w:space="0" w:color="auto"/>
              <w:bottom w:val="single" w:sz="4" w:space="0" w:color="auto"/>
              <w:right w:val="single" w:sz="4" w:space="0" w:color="auto"/>
            </w:tcBorders>
            <w:vAlign w:val="center"/>
          </w:tcPr>
          <w:p w14:paraId="2F85CAE1" w14:textId="77777777" w:rsidR="00BE15AF" w:rsidRPr="002E65A5" w:rsidRDefault="00BE15AF" w:rsidP="006D313F">
            <w:pPr>
              <w:spacing w:after="0"/>
              <w:ind w:firstLine="5"/>
              <w:jc w:val="right"/>
              <w:rPr>
                <w:b/>
                <w:sz w:val="18"/>
                <w:szCs w:val="18"/>
                <w:lang w:eastAsia="lv-LV"/>
              </w:rPr>
            </w:pPr>
            <w:r>
              <w:rPr>
                <w:b/>
                <w:sz w:val="18"/>
                <w:szCs w:val="18"/>
                <w:lang w:eastAsia="lv-LV"/>
              </w:rPr>
              <w:t>12 987 120</w:t>
            </w:r>
          </w:p>
        </w:tc>
      </w:tr>
      <w:tr w:rsidR="00BE15AF" w:rsidRPr="002E65A5" w14:paraId="05378F00" w14:textId="77777777" w:rsidTr="002913B0">
        <w:trPr>
          <w:trHeight w:val="167"/>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2C299B55" w14:textId="77777777" w:rsidR="00BE15AF" w:rsidRPr="002E65A5" w:rsidRDefault="00BE15AF" w:rsidP="006D313F">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5338E2CB"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48617A8F"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5EA7A09B"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5FC94049"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46B41287"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6B8CC052" w14:textId="77777777" w:rsidTr="006D313F">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hideMark/>
          </w:tcPr>
          <w:p w14:paraId="3F75B131" w14:textId="77777777" w:rsidR="00BE15AF" w:rsidRPr="002E65A5" w:rsidRDefault="00BE15AF" w:rsidP="006D313F">
            <w:pPr>
              <w:spacing w:after="0"/>
              <w:ind w:firstLine="318"/>
              <w:jc w:val="left"/>
              <w:rPr>
                <w:sz w:val="18"/>
                <w:szCs w:val="18"/>
              </w:rPr>
            </w:pPr>
            <w:r w:rsidRPr="002E65A5">
              <w:rPr>
                <w:sz w:val="18"/>
                <w:szCs w:val="18"/>
                <w:lang w:eastAsia="lv-LV"/>
              </w:rPr>
              <w:t>22.00.00 Cilvēkresursu attīstība</w:t>
            </w:r>
          </w:p>
        </w:tc>
        <w:tc>
          <w:tcPr>
            <w:tcW w:w="687" w:type="pct"/>
            <w:tcBorders>
              <w:top w:val="single" w:sz="4" w:space="0" w:color="auto"/>
              <w:left w:val="single" w:sz="4" w:space="0" w:color="auto"/>
              <w:bottom w:val="single" w:sz="4" w:space="0" w:color="auto"/>
              <w:right w:val="single" w:sz="4" w:space="0" w:color="auto"/>
            </w:tcBorders>
          </w:tcPr>
          <w:p w14:paraId="211B7580" w14:textId="77777777" w:rsidR="00BE15AF" w:rsidRPr="002E65A5" w:rsidRDefault="00BE15AF" w:rsidP="006D313F">
            <w:pPr>
              <w:spacing w:after="0"/>
              <w:ind w:firstLine="0"/>
              <w:jc w:val="right"/>
              <w:rPr>
                <w:sz w:val="18"/>
                <w:szCs w:val="18"/>
              </w:rPr>
            </w:pPr>
            <w:r w:rsidRPr="002E65A5">
              <w:rPr>
                <w:sz w:val="18"/>
                <w:szCs w:val="18"/>
              </w:rPr>
              <w:t>11 724 691</w:t>
            </w:r>
          </w:p>
        </w:tc>
        <w:tc>
          <w:tcPr>
            <w:tcW w:w="687" w:type="pct"/>
            <w:tcBorders>
              <w:top w:val="single" w:sz="4" w:space="0" w:color="auto"/>
              <w:left w:val="single" w:sz="4" w:space="0" w:color="auto"/>
              <w:bottom w:val="single" w:sz="4" w:space="0" w:color="auto"/>
              <w:right w:val="single" w:sz="4" w:space="0" w:color="auto"/>
            </w:tcBorders>
          </w:tcPr>
          <w:p w14:paraId="35777B07" w14:textId="77777777" w:rsidR="00BE15AF" w:rsidRPr="002E65A5" w:rsidRDefault="00BE15AF" w:rsidP="006D313F">
            <w:pPr>
              <w:spacing w:after="0"/>
              <w:ind w:firstLine="0"/>
              <w:jc w:val="right"/>
              <w:rPr>
                <w:sz w:val="18"/>
                <w:szCs w:val="18"/>
              </w:rPr>
            </w:pPr>
            <w:r w:rsidRPr="002E65A5">
              <w:rPr>
                <w:sz w:val="18"/>
                <w:szCs w:val="18"/>
              </w:rPr>
              <w:t>11 743 109</w:t>
            </w:r>
          </w:p>
        </w:tc>
        <w:tc>
          <w:tcPr>
            <w:tcW w:w="687" w:type="pct"/>
            <w:tcBorders>
              <w:top w:val="single" w:sz="4" w:space="0" w:color="auto"/>
              <w:left w:val="single" w:sz="4" w:space="0" w:color="auto"/>
              <w:bottom w:val="single" w:sz="4" w:space="0" w:color="auto"/>
              <w:right w:val="single" w:sz="4" w:space="0" w:color="auto"/>
            </w:tcBorders>
          </w:tcPr>
          <w:p w14:paraId="43B798FB" w14:textId="77777777" w:rsidR="00BE15AF" w:rsidRPr="002E65A5" w:rsidRDefault="00BE15AF" w:rsidP="006D313F">
            <w:pPr>
              <w:spacing w:after="0"/>
              <w:ind w:firstLine="0"/>
              <w:jc w:val="right"/>
              <w:rPr>
                <w:sz w:val="18"/>
                <w:szCs w:val="18"/>
              </w:rPr>
            </w:pPr>
            <w:r>
              <w:rPr>
                <w:sz w:val="18"/>
                <w:szCs w:val="18"/>
              </w:rPr>
              <w:t>33 970 724</w:t>
            </w:r>
          </w:p>
        </w:tc>
        <w:tc>
          <w:tcPr>
            <w:tcW w:w="595" w:type="pct"/>
            <w:tcBorders>
              <w:top w:val="single" w:sz="4" w:space="0" w:color="auto"/>
              <w:left w:val="single" w:sz="4" w:space="0" w:color="auto"/>
              <w:bottom w:val="single" w:sz="4" w:space="0" w:color="auto"/>
              <w:right w:val="single" w:sz="4" w:space="0" w:color="auto"/>
            </w:tcBorders>
          </w:tcPr>
          <w:p w14:paraId="75749C10" w14:textId="77777777" w:rsidR="00BE15AF" w:rsidRPr="002E65A5" w:rsidRDefault="00BE15AF" w:rsidP="006D313F">
            <w:pPr>
              <w:spacing w:after="0"/>
              <w:ind w:firstLine="0"/>
              <w:jc w:val="right"/>
              <w:rPr>
                <w:sz w:val="18"/>
                <w:szCs w:val="18"/>
              </w:rPr>
            </w:pPr>
            <w:r>
              <w:rPr>
                <w:sz w:val="18"/>
                <w:szCs w:val="18"/>
              </w:rPr>
              <w:t>12 987 120</w:t>
            </w:r>
          </w:p>
        </w:tc>
        <w:tc>
          <w:tcPr>
            <w:tcW w:w="625" w:type="pct"/>
            <w:tcBorders>
              <w:top w:val="single" w:sz="4" w:space="0" w:color="auto"/>
              <w:left w:val="single" w:sz="4" w:space="0" w:color="auto"/>
              <w:bottom w:val="single" w:sz="4" w:space="0" w:color="auto"/>
              <w:right w:val="single" w:sz="4" w:space="0" w:color="auto"/>
            </w:tcBorders>
          </w:tcPr>
          <w:p w14:paraId="15940B93" w14:textId="77777777" w:rsidR="00BE15AF" w:rsidRPr="002E65A5" w:rsidRDefault="00BE15AF" w:rsidP="006D313F">
            <w:pPr>
              <w:spacing w:after="0"/>
              <w:ind w:firstLine="0"/>
              <w:jc w:val="right"/>
              <w:rPr>
                <w:sz w:val="18"/>
                <w:szCs w:val="18"/>
              </w:rPr>
            </w:pPr>
            <w:r>
              <w:rPr>
                <w:sz w:val="18"/>
                <w:szCs w:val="18"/>
              </w:rPr>
              <w:t>12 987 120</w:t>
            </w:r>
          </w:p>
        </w:tc>
      </w:tr>
      <w:tr w:rsidR="00BE15AF" w:rsidRPr="002E65A5" w14:paraId="4A9BF340" w14:textId="77777777" w:rsidTr="006D313F">
        <w:trPr>
          <w:trHeight w:val="142"/>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11BAF34B" w14:textId="77777777" w:rsidR="00BE15AF" w:rsidRPr="002E65A5" w:rsidRDefault="00BE15AF" w:rsidP="006D313F">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4C142E21"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3D3A966F"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0BA9F020"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116DC043"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3A758C81"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4A74606D" w14:textId="77777777" w:rsidTr="006D313F">
        <w:trPr>
          <w:trHeight w:val="142"/>
        </w:trPr>
        <w:tc>
          <w:tcPr>
            <w:tcW w:w="5000" w:type="pct"/>
            <w:gridSpan w:val="6"/>
            <w:tcBorders>
              <w:top w:val="single" w:sz="4" w:space="0" w:color="auto"/>
              <w:left w:val="single" w:sz="4" w:space="0" w:color="auto"/>
              <w:bottom w:val="single" w:sz="4" w:space="0" w:color="auto"/>
              <w:right w:val="single" w:sz="4" w:space="0" w:color="auto"/>
            </w:tcBorders>
            <w:hideMark/>
          </w:tcPr>
          <w:p w14:paraId="5BCFB58A" w14:textId="77777777" w:rsidR="00BE15AF" w:rsidRPr="002E65A5" w:rsidRDefault="00BE15AF" w:rsidP="006D313F">
            <w:pPr>
              <w:spacing w:after="0"/>
              <w:ind w:firstLine="0"/>
              <w:jc w:val="left"/>
              <w:rPr>
                <w:sz w:val="18"/>
                <w:szCs w:val="18"/>
              </w:rPr>
            </w:pPr>
            <w:r w:rsidRPr="002E65A5">
              <w:rPr>
                <w:b/>
                <w:sz w:val="18"/>
                <w:szCs w:val="18"/>
                <w:lang w:eastAsia="lv-LV"/>
              </w:rPr>
              <w:t>Citi ieguldījumi</w:t>
            </w:r>
          </w:p>
        </w:tc>
      </w:tr>
      <w:tr w:rsidR="00BE15AF" w:rsidRPr="002E65A5" w14:paraId="6577F048" w14:textId="77777777" w:rsidTr="006D313F">
        <w:trPr>
          <w:trHeight w:val="142"/>
        </w:trPr>
        <w:tc>
          <w:tcPr>
            <w:tcW w:w="1719" w:type="pct"/>
            <w:tcBorders>
              <w:top w:val="single" w:sz="4" w:space="0" w:color="auto"/>
              <w:left w:val="single" w:sz="4" w:space="0" w:color="auto"/>
              <w:bottom w:val="single" w:sz="4" w:space="0" w:color="auto"/>
              <w:right w:val="single" w:sz="4" w:space="0" w:color="auto"/>
            </w:tcBorders>
            <w:hideMark/>
          </w:tcPr>
          <w:p w14:paraId="6DA401A6"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ZM jomas augstākās izglītības iestādes (skaits)</w:t>
            </w:r>
          </w:p>
        </w:tc>
        <w:tc>
          <w:tcPr>
            <w:tcW w:w="687" w:type="pct"/>
            <w:tcBorders>
              <w:top w:val="single" w:sz="4" w:space="0" w:color="auto"/>
              <w:left w:val="single" w:sz="4" w:space="0" w:color="auto"/>
              <w:bottom w:val="single" w:sz="4" w:space="0" w:color="auto"/>
              <w:right w:val="single" w:sz="4" w:space="0" w:color="auto"/>
            </w:tcBorders>
            <w:hideMark/>
          </w:tcPr>
          <w:p w14:paraId="47E02528" w14:textId="77777777" w:rsidR="00BE15AF" w:rsidRPr="002E65A5" w:rsidRDefault="00BE15AF" w:rsidP="006D313F">
            <w:pPr>
              <w:spacing w:after="0"/>
              <w:ind w:firstLine="0"/>
              <w:jc w:val="center"/>
              <w:rPr>
                <w:sz w:val="18"/>
                <w:szCs w:val="18"/>
              </w:rPr>
            </w:pPr>
            <w:r w:rsidRPr="002E65A5">
              <w:rPr>
                <w:sz w:val="18"/>
                <w:szCs w:val="18"/>
              </w:rPr>
              <w:t>1</w:t>
            </w:r>
          </w:p>
        </w:tc>
        <w:tc>
          <w:tcPr>
            <w:tcW w:w="687" w:type="pct"/>
            <w:tcBorders>
              <w:top w:val="single" w:sz="4" w:space="0" w:color="auto"/>
              <w:left w:val="single" w:sz="4" w:space="0" w:color="auto"/>
              <w:bottom w:val="single" w:sz="4" w:space="0" w:color="auto"/>
              <w:right w:val="single" w:sz="4" w:space="0" w:color="auto"/>
            </w:tcBorders>
            <w:hideMark/>
          </w:tcPr>
          <w:p w14:paraId="7CFE4013" w14:textId="77777777" w:rsidR="00BE15AF" w:rsidRPr="002E65A5" w:rsidRDefault="00BE15AF" w:rsidP="006D313F">
            <w:pPr>
              <w:spacing w:after="0"/>
              <w:ind w:firstLine="0"/>
              <w:jc w:val="center"/>
              <w:rPr>
                <w:sz w:val="18"/>
                <w:szCs w:val="18"/>
              </w:rPr>
            </w:pPr>
            <w:r w:rsidRPr="002E65A5">
              <w:rPr>
                <w:sz w:val="18"/>
                <w:szCs w:val="18"/>
              </w:rPr>
              <w:t>1</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0ED2338" w14:textId="77777777" w:rsidR="00BE15AF" w:rsidRPr="002E65A5" w:rsidRDefault="00BE15AF" w:rsidP="006D313F">
            <w:pPr>
              <w:spacing w:after="0"/>
              <w:ind w:firstLine="0"/>
              <w:jc w:val="center"/>
              <w:rPr>
                <w:sz w:val="18"/>
                <w:szCs w:val="18"/>
              </w:rPr>
            </w:pPr>
            <w:r w:rsidRPr="002E65A5">
              <w:rPr>
                <w:sz w:val="18"/>
                <w:szCs w:val="18"/>
              </w:rPr>
              <w:t>1</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646D012B" w14:textId="77777777" w:rsidR="00BE15AF" w:rsidRPr="002E65A5" w:rsidRDefault="00BE15AF" w:rsidP="006D313F">
            <w:pPr>
              <w:spacing w:after="0"/>
              <w:ind w:firstLine="0"/>
              <w:jc w:val="center"/>
              <w:rPr>
                <w:sz w:val="18"/>
                <w:szCs w:val="18"/>
              </w:rPr>
            </w:pPr>
            <w:r w:rsidRPr="002E65A5">
              <w:rPr>
                <w:sz w:val="18"/>
                <w:szCs w:val="18"/>
              </w:rPr>
              <w:t>1</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44D2C90E" w14:textId="77777777" w:rsidR="00BE15AF" w:rsidRPr="002E65A5" w:rsidRDefault="00BE15AF" w:rsidP="006D313F">
            <w:pPr>
              <w:spacing w:after="0"/>
              <w:ind w:firstLine="0"/>
              <w:jc w:val="center"/>
              <w:rPr>
                <w:sz w:val="18"/>
                <w:szCs w:val="18"/>
              </w:rPr>
            </w:pPr>
            <w:r w:rsidRPr="002E65A5">
              <w:rPr>
                <w:sz w:val="18"/>
                <w:szCs w:val="18"/>
              </w:rPr>
              <w:t>1</w:t>
            </w:r>
          </w:p>
        </w:tc>
      </w:tr>
      <w:tr w:rsidR="00BE15AF" w:rsidRPr="002E65A5" w14:paraId="358AC0B1" w14:textId="77777777" w:rsidTr="006D313F">
        <w:trPr>
          <w:trHeight w:val="142"/>
        </w:trPr>
        <w:tc>
          <w:tcPr>
            <w:tcW w:w="1719" w:type="pct"/>
            <w:tcBorders>
              <w:top w:val="single" w:sz="4" w:space="0" w:color="auto"/>
              <w:left w:val="single" w:sz="4" w:space="0" w:color="auto"/>
              <w:bottom w:val="single" w:sz="4" w:space="0" w:color="auto"/>
              <w:right w:val="single" w:sz="4" w:space="0" w:color="auto"/>
            </w:tcBorders>
            <w:hideMark/>
          </w:tcPr>
          <w:p w14:paraId="4549DDF6"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Latvijas Lauku konsultācijas un izglītības centram reģionālo nodaļu un konsultāciju biroji reģionos un Meža konsultāciju pakalpojumu centri (skaits)</w:t>
            </w:r>
          </w:p>
        </w:tc>
        <w:tc>
          <w:tcPr>
            <w:tcW w:w="687" w:type="pct"/>
            <w:tcBorders>
              <w:top w:val="single" w:sz="4" w:space="0" w:color="auto"/>
              <w:left w:val="single" w:sz="4" w:space="0" w:color="auto"/>
              <w:bottom w:val="single" w:sz="4" w:space="0" w:color="auto"/>
              <w:right w:val="single" w:sz="4" w:space="0" w:color="auto"/>
            </w:tcBorders>
            <w:hideMark/>
          </w:tcPr>
          <w:p w14:paraId="3DD4FE1C" w14:textId="77777777" w:rsidR="00BE15AF" w:rsidRPr="002E65A5" w:rsidRDefault="00BE15AF" w:rsidP="006D313F">
            <w:pPr>
              <w:spacing w:after="0"/>
              <w:ind w:firstLine="0"/>
              <w:jc w:val="center"/>
              <w:rPr>
                <w:sz w:val="18"/>
                <w:szCs w:val="18"/>
              </w:rPr>
            </w:pPr>
            <w:r w:rsidRPr="002E65A5">
              <w:rPr>
                <w:sz w:val="18"/>
                <w:szCs w:val="18"/>
              </w:rPr>
              <w:t>68</w:t>
            </w:r>
          </w:p>
        </w:tc>
        <w:tc>
          <w:tcPr>
            <w:tcW w:w="687" w:type="pct"/>
            <w:tcBorders>
              <w:top w:val="single" w:sz="4" w:space="0" w:color="auto"/>
              <w:left w:val="single" w:sz="4" w:space="0" w:color="auto"/>
              <w:bottom w:val="single" w:sz="4" w:space="0" w:color="auto"/>
              <w:right w:val="single" w:sz="4" w:space="0" w:color="auto"/>
            </w:tcBorders>
            <w:hideMark/>
          </w:tcPr>
          <w:p w14:paraId="2F25468C" w14:textId="77777777" w:rsidR="00BE15AF" w:rsidRPr="002E65A5" w:rsidRDefault="00BE15AF" w:rsidP="006D313F">
            <w:pPr>
              <w:spacing w:after="0"/>
              <w:ind w:firstLine="0"/>
              <w:jc w:val="center"/>
              <w:rPr>
                <w:sz w:val="18"/>
                <w:szCs w:val="18"/>
              </w:rPr>
            </w:pPr>
            <w:r w:rsidRPr="002E65A5">
              <w:rPr>
                <w:sz w:val="18"/>
                <w:szCs w:val="18"/>
              </w:rPr>
              <w:t>68</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410428C" w14:textId="77777777" w:rsidR="00BE15AF" w:rsidRPr="002E65A5" w:rsidRDefault="00BE15AF" w:rsidP="006D313F">
            <w:pPr>
              <w:spacing w:after="0"/>
              <w:ind w:firstLine="0"/>
              <w:jc w:val="center"/>
              <w:rPr>
                <w:sz w:val="18"/>
                <w:szCs w:val="18"/>
              </w:rPr>
            </w:pPr>
            <w:r w:rsidRPr="002E65A5">
              <w:rPr>
                <w:sz w:val="18"/>
                <w:szCs w:val="18"/>
              </w:rPr>
              <w:t>68</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3ED5DEF5" w14:textId="77777777" w:rsidR="00BE15AF" w:rsidRPr="002E65A5" w:rsidRDefault="00BE15AF" w:rsidP="006D313F">
            <w:pPr>
              <w:spacing w:after="0"/>
              <w:ind w:firstLine="0"/>
              <w:jc w:val="center"/>
              <w:rPr>
                <w:sz w:val="18"/>
                <w:szCs w:val="18"/>
              </w:rPr>
            </w:pPr>
            <w:r w:rsidRPr="002E65A5">
              <w:rPr>
                <w:sz w:val="18"/>
                <w:szCs w:val="18"/>
              </w:rPr>
              <w:t>68</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2DD73EA3" w14:textId="77777777" w:rsidR="00BE15AF" w:rsidRPr="002E65A5" w:rsidRDefault="00BE15AF" w:rsidP="006D313F">
            <w:pPr>
              <w:spacing w:after="0"/>
              <w:ind w:firstLine="0"/>
              <w:jc w:val="center"/>
              <w:rPr>
                <w:sz w:val="18"/>
                <w:szCs w:val="18"/>
              </w:rPr>
            </w:pPr>
            <w:r w:rsidRPr="002E65A5">
              <w:rPr>
                <w:sz w:val="18"/>
                <w:szCs w:val="18"/>
              </w:rPr>
              <w:t>68</w:t>
            </w:r>
          </w:p>
        </w:tc>
      </w:tr>
      <w:tr w:rsidR="00BE15AF" w:rsidRPr="002E65A5" w14:paraId="777FDD3D" w14:textId="77777777" w:rsidTr="006D313F">
        <w:trPr>
          <w:trHeight w:val="142"/>
        </w:trPr>
        <w:tc>
          <w:tcPr>
            <w:tcW w:w="1719" w:type="pct"/>
            <w:tcBorders>
              <w:top w:val="single" w:sz="4" w:space="0" w:color="auto"/>
              <w:left w:val="single" w:sz="4" w:space="0" w:color="auto"/>
              <w:bottom w:val="single" w:sz="4" w:space="0" w:color="auto"/>
              <w:right w:val="single" w:sz="4" w:space="0" w:color="auto"/>
            </w:tcBorders>
            <w:hideMark/>
          </w:tcPr>
          <w:p w14:paraId="270F1919"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LLU zinātniskās institūcijas (skaits) </w:t>
            </w:r>
          </w:p>
        </w:tc>
        <w:tc>
          <w:tcPr>
            <w:tcW w:w="687" w:type="pct"/>
            <w:tcBorders>
              <w:top w:val="single" w:sz="4" w:space="0" w:color="auto"/>
              <w:left w:val="single" w:sz="4" w:space="0" w:color="auto"/>
              <w:bottom w:val="single" w:sz="4" w:space="0" w:color="auto"/>
              <w:right w:val="single" w:sz="4" w:space="0" w:color="auto"/>
            </w:tcBorders>
            <w:hideMark/>
          </w:tcPr>
          <w:p w14:paraId="0942A2E9" w14:textId="77777777" w:rsidR="00BE15AF" w:rsidRPr="002E65A5" w:rsidRDefault="00BE15AF" w:rsidP="006D313F">
            <w:pPr>
              <w:spacing w:after="0"/>
              <w:ind w:firstLine="0"/>
              <w:jc w:val="center"/>
              <w:rPr>
                <w:sz w:val="18"/>
                <w:szCs w:val="18"/>
              </w:rPr>
            </w:pPr>
            <w:r w:rsidRPr="002E65A5">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5C707B6A" w14:textId="77777777" w:rsidR="00BE15AF" w:rsidRPr="002E65A5" w:rsidRDefault="00BE15AF" w:rsidP="006D313F">
            <w:pPr>
              <w:spacing w:after="0"/>
              <w:ind w:firstLine="0"/>
              <w:jc w:val="center"/>
              <w:rPr>
                <w:sz w:val="18"/>
                <w:szCs w:val="18"/>
              </w:rPr>
            </w:pPr>
            <w:r w:rsidRPr="002E65A5">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623B893E" w14:textId="77777777" w:rsidR="00BE15AF" w:rsidRPr="002E65A5" w:rsidRDefault="00BE15AF" w:rsidP="006D313F">
            <w:pPr>
              <w:spacing w:after="0"/>
              <w:ind w:firstLine="0"/>
              <w:jc w:val="center"/>
              <w:rPr>
                <w:sz w:val="18"/>
                <w:szCs w:val="18"/>
              </w:rPr>
            </w:pPr>
            <w:r w:rsidRPr="002E65A5">
              <w:rPr>
                <w:sz w:val="18"/>
                <w:szCs w:val="18"/>
              </w:rPr>
              <w:t>4</w:t>
            </w:r>
          </w:p>
        </w:tc>
        <w:tc>
          <w:tcPr>
            <w:tcW w:w="595" w:type="pct"/>
            <w:tcBorders>
              <w:top w:val="single" w:sz="4" w:space="0" w:color="auto"/>
              <w:left w:val="single" w:sz="4" w:space="0" w:color="auto"/>
              <w:bottom w:val="single" w:sz="4" w:space="0" w:color="auto"/>
              <w:right w:val="single" w:sz="4" w:space="0" w:color="auto"/>
            </w:tcBorders>
            <w:hideMark/>
          </w:tcPr>
          <w:p w14:paraId="210CF368" w14:textId="77777777" w:rsidR="00BE15AF" w:rsidRPr="002E65A5" w:rsidRDefault="00BE15AF" w:rsidP="006D313F">
            <w:pPr>
              <w:spacing w:after="0"/>
              <w:ind w:firstLine="0"/>
              <w:jc w:val="center"/>
              <w:rPr>
                <w:sz w:val="18"/>
                <w:szCs w:val="18"/>
              </w:rPr>
            </w:pPr>
            <w:r w:rsidRPr="002E65A5">
              <w:rPr>
                <w:sz w:val="18"/>
                <w:szCs w:val="18"/>
              </w:rPr>
              <w:t>4</w:t>
            </w:r>
          </w:p>
        </w:tc>
        <w:tc>
          <w:tcPr>
            <w:tcW w:w="625" w:type="pct"/>
            <w:tcBorders>
              <w:top w:val="single" w:sz="4" w:space="0" w:color="auto"/>
              <w:left w:val="single" w:sz="4" w:space="0" w:color="auto"/>
              <w:bottom w:val="single" w:sz="4" w:space="0" w:color="auto"/>
              <w:right w:val="single" w:sz="4" w:space="0" w:color="auto"/>
            </w:tcBorders>
            <w:hideMark/>
          </w:tcPr>
          <w:p w14:paraId="08E29522" w14:textId="77777777" w:rsidR="00BE15AF" w:rsidRPr="002E65A5" w:rsidRDefault="00BE15AF" w:rsidP="006D313F">
            <w:pPr>
              <w:spacing w:after="0"/>
              <w:ind w:firstLine="0"/>
              <w:jc w:val="center"/>
              <w:rPr>
                <w:sz w:val="18"/>
                <w:szCs w:val="18"/>
              </w:rPr>
            </w:pPr>
            <w:r w:rsidRPr="002E65A5">
              <w:rPr>
                <w:sz w:val="18"/>
                <w:szCs w:val="18"/>
              </w:rPr>
              <w:t>4</w:t>
            </w:r>
          </w:p>
        </w:tc>
      </w:tr>
      <w:tr w:rsidR="00BE15AF" w:rsidRPr="002E65A5" w14:paraId="5813FA38" w14:textId="77777777" w:rsidTr="006D313F">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7F576D95" w14:textId="77777777" w:rsidR="00BE15AF" w:rsidRPr="002E65A5" w:rsidRDefault="00BE15AF" w:rsidP="006D313F">
            <w:pPr>
              <w:spacing w:after="0"/>
              <w:jc w:val="center"/>
              <w:rPr>
                <w:b/>
                <w:i/>
                <w:sz w:val="18"/>
                <w:szCs w:val="18"/>
              </w:rPr>
            </w:pPr>
            <w:r w:rsidRPr="002E65A5">
              <w:rPr>
                <w:b/>
                <w:sz w:val="18"/>
                <w:szCs w:val="18"/>
                <w:lang w:eastAsia="lv-LV"/>
              </w:rPr>
              <w:t>Raksturojošākie darbības rezultatīvie rādītāji</w:t>
            </w:r>
          </w:p>
        </w:tc>
      </w:tr>
      <w:tr w:rsidR="00BE15AF" w:rsidRPr="002E65A5" w14:paraId="6AECCF4E" w14:textId="77777777" w:rsidTr="006D313F">
        <w:trPr>
          <w:trHeight w:val="142"/>
        </w:trPr>
        <w:tc>
          <w:tcPr>
            <w:tcW w:w="1719" w:type="pct"/>
            <w:tcBorders>
              <w:top w:val="single" w:sz="4" w:space="0" w:color="auto"/>
              <w:left w:val="single" w:sz="4" w:space="0" w:color="auto"/>
              <w:bottom w:val="single" w:sz="4" w:space="0" w:color="auto"/>
              <w:right w:val="single" w:sz="4" w:space="0" w:color="auto"/>
            </w:tcBorders>
            <w:hideMark/>
          </w:tcPr>
          <w:p w14:paraId="11731163" w14:textId="77777777" w:rsidR="00BE15AF" w:rsidRPr="002E65A5" w:rsidRDefault="00BE15AF" w:rsidP="006D313F">
            <w:pPr>
              <w:pStyle w:val="Tabuluvirsraksti"/>
              <w:spacing w:after="0"/>
              <w:jc w:val="both"/>
              <w:rPr>
                <w:i/>
                <w:sz w:val="18"/>
                <w:szCs w:val="18"/>
                <w:lang w:eastAsia="lv-LV"/>
              </w:rPr>
            </w:pPr>
            <w:bookmarkStart w:id="10" w:name="_Hlk60906070"/>
            <w:r w:rsidRPr="002E65A5">
              <w:rPr>
                <w:i/>
                <w:sz w:val="18"/>
                <w:szCs w:val="18"/>
                <w:lang w:eastAsia="lv-LV"/>
              </w:rPr>
              <w:t>Ar augstāko izglītību sagatavoti speciālisti (absolventi), kuri finansēti no dotācijas (skaits)</w:t>
            </w:r>
            <w:r w:rsidRPr="002E65A5">
              <w:rPr>
                <w:i/>
                <w:sz w:val="18"/>
                <w:szCs w:val="18"/>
                <w:vertAlign w:val="superscript"/>
                <w:lang w:eastAsia="lv-LV"/>
              </w:rPr>
              <w:t xml:space="preserve"> </w:t>
            </w:r>
          </w:p>
        </w:tc>
        <w:tc>
          <w:tcPr>
            <w:tcW w:w="687" w:type="pct"/>
            <w:tcBorders>
              <w:top w:val="single" w:sz="4" w:space="0" w:color="auto"/>
              <w:left w:val="single" w:sz="4" w:space="0" w:color="auto"/>
              <w:bottom w:val="single" w:sz="4" w:space="0" w:color="auto"/>
              <w:right w:val="single" w:sz="4" w:space="0" w:color="auto"/>
            </w:tcBorders>
            <w:hideMark/>
          </w:tcPr>
          <w:p w14:paraId="066EAAAE" w14:textId="77777777" w:rsidR="00BE15AF" w:rsidRPr="002E65A5" w:rsidRDefault="00BE15AF" w:rsidP="006D313F">
            <w:pPr>
              <w:spacing w:after="0"/>
              <w:ind w:firstLine="0"/>
              <w:jc w:val="center"/>
              <w:rPr>
                <w:sz w:val="18"/>
                <w:szCs w:val="18"/>
              </w:rPr>
            </w:pPr>
            <w:r w:rsidRPr="002E65A5">
              <w:rPr>
                <w:sz w:val="18"/>
                <w:szCs w:val="18"/>
              </w:rPr>
              <w:t>482</w:t>
            </w:r>
          </w:p>
        </w:tc>
        <w:tc>
          <w:tcPr>
            <w:tcW w:w="687" w:type="pct"/>
            <w:tcBorders>
              <w:top w:val="single" w:sz="4" w:space="0" w:color="auto"/>
              <w:left w:val="single" w:sz="4" w:space="0" w:color="auto"/>
              <w:bottom w:val="single" w:sz="4" w:space="0" w:color="auto"/>
              <w:right w:val="single" w:sz="4" w:space="0" w:color="auto"/>
            </w:tcBorders>
            <w:hideMark/>
          </w:tcPr>
          <w:p w14:paraId="5E969306" w14:textId="77777777" w:rsidR="00BE15AF" w:rsidRPr="002E65A5" w:rsidRDefault="00BE15AF" w:rsidP="006D313F">
            <w:pPr>
              <w:spacing w:after="0"/>
              <w:ind w:firstLine="0"/>
              <w:jc w:val="center"/>
              <w:rPr>
                <w:sz w:val="18"/>
                <w:szCs w:val="18"/>
              </w:rPr>
            </w:pPr>
            <w:r w:rsidRPr="002E65A5">
              <w:rPr>
                <w:sz w:val="18"/>
                <w:szCs w:val="18"/>
              </w:rPr>
              <w:t>505</w:t>
            </w:r>
          </w:p>
        </w:tc>
        <w:tc>
          <w:tcPr>
            <w:tcW w:w="687" w:type="pct"/>
            <w:tcBorders>
              <w:top w:val="single" w:sz="4" w:space="0" w:color="auto"/>
              <w:left w:val="single" w:sz="4" w:space="0" w:color="auto"/>
              <w:bottom w:val="single" w:sz="4" w:space="0" w:color="auto"/>
              <w:right w:val="single" w:sz="4" w:space="0" w:color="auto"/>
            </w:tcBorders>
            <w:hideMark/>
          </w:tcPr>
          <w:p w14:paraId="519347C3" w14:textId="77777777" w:rsidR="00BE15AF" w:rsidRPr="002E65A5" w:rsidRDefault="00BE15AF" w:rsidP="006D313F">
            <w:pPr>
              <w:spacing w:after="0"/>
              <w:ind w:firstLine="0"/>
              <w:jc w:val="center"/>
              <w:rPr>
                <w:sz w:val="18"/>
                <w:szCs w:val="18"/>
              </w:rPr>
            </w:pPr>
            <w:r w:rsidRPr="002E65A5">
              <w:rPr>
                <w:sz w:val="18"/>
                <w:szCs w:val="18"/>
              </w:rPr>
              <w:t>505</w:t>
            </w:r>
          </w:p>
        </w:tc>
        <w:tc>
          <w:tcPr>
            <w:tcW w:w="595" w:type="pct"/>
            <w:tcBorders>
              <w:top w:val="single" w:sz="4" w:space="0" w:color="auto"/>
              <w:left w:val="single" w:sz="4" w:space="0" w:color="auto"/>
              <w:bottom w:val="single" w:sz="4" w:space="0" w:color="auto"/>
              <w:right w:val="single" w:sz="4" w:space="0" w:color="auto"/>
            </w:tcBorders>
            <w:hideMark/>
          </w:tcPr>
          <w:p w14:paraId="1A34E3FA" w14:textId="77777777" w:rsidR="00BE15AF" w:rsidRPr="002E65A5" w:rsidRDefault="00BE15AF" w:rsidP="006D313F">
            <w:pPr>
              <w:spacing w:after="0"/>
              <w:ind w:firstLine="0"/>
              <w:jc w:val="center"/>
              <w:rPr>
                <w:sz w:val="18"/>
                <w:szCs w:val="18"/>
              </w:rPr>
            </w:pPr>
            <w:r w:rsidRPr="002E65A5">
              <w:rPr>
                <w:sz w:val="18"/>
                <w:szCs w:val="18"/>
              </w:rPr>
              <w:t>505</w:t>
            </w:r>
          </w:p>
        </w:tc>
        <w:tc>
          <w:tcPr>
            <w:tcW w:w="625" w:type="pct"/>
            <w:tcBorders>
              <w:top w:val="single" w:sz="4" w:space="0" w:color="auto"/>
              <w:left w:val="single" w:sz="4" w:space="0" w:color="auto"/>
              <w:bottom w:val="single" w:sz="4" w:space="0" w:color="auto"/>
              <w:right w:val="single" w:sz="4" w:space="0" w:color="auto"/>
            </w:tcBorders>
            <w:hideMark/>
          </w:tcPr>
          <w:p w14:paraId="7A1AA304" w14:textId="77777777" w:rsidR="00BE15AF" w:rsidRPr="002E65A5" w:rsidRDefault="00BE15AF" w:rsidP="006D313F">
            <w:pPr>
              <w:spacing w:after="0"/>
              <w:ind w:firstLine="0"/>
              <w:jc w:val="center"/>
              <w:rPr>
                <w:sz w:val="18"/>
                <w:szCs w:val="18"/>
              </w:rPr>
            </w:pPr>
            <w:r w:rsidRPr="002E65A5">
              <w:rPr>
                <w:sz w:val="18"/>
                <w:szCs w:val="18"/>
              </w:rPr>
              <w:t>500</w:t>
            </w:r>
          </w:p>
        </w:tc>
      </w:tr>
      <w:bookmarkEnd w:id="10"/>
      <w:tr w:rsidR="00BE15AF" w:rsidRPr="002E65A5" w14:paraId="5A686786" w14:textId="77777777" w:rsidTr="006D313F">
        <w:trPr>
          <w:trHeight w:val="142"/>
        </w:trPr>
        <w:tc>
          <w:tcPr>
            <w:tcW w:w="1719" w:type="pct"/>
            <w:tcBorders>
              <w:top w:val="single" w:sz="4" w:space="0" w:color="auto"/>
              <w:left w:val="single" w:sz="4" w:space="0" w:color="auto"/>
              <w:bottom w:val="single" w:sz="4" w:space="0" w:color="auto"/>
              <w:right w:val="single" w:sz="4" w:space="0" w:color="auto"/>
            </w:tcBorders>
            <w:hideMark/>
          </w:tcPr>
          <w:p w14:paraId="19D9D11C"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Veiktie kultūraugu ražu prognozēšanas </w:t>
            </w:r>
            <w:proofErr w:type="spellStart"/>
            <w:r w:rsidRPr="002E65A5">
              <w:rPr>
                <w:i/>
                <w:sz w:val="18"/>
                <w:szCs w:val="18"/>
                <w:lang w:eastAsia="lv-LV"/>
              </w:rPr>
              <w:t>apsekojumi</w:t>
            </w:r>
            <w:proofErr w:type="spellEnd"/>
            <w:r w:rsidRPr="002E65A5">
              <w:rPr>
                <w:i/>
                <w:sz w:val="18"/>
                <w:szCs w:val="18"/>
                <w:lang w:eastAsia="lv-LV"/>
              </w:rPr>
              <w:t xml:space="preserve"> (skaits)</w:t>
            </w:r>
          </w:p>
        </w:tc>
        <w:tc>
          <w:tcPr>
            <w:tcW w:w="687" w:type="pct"/>
            <w:tcBorders>
              <w:top w:val="single" w:sz="4" w:space="0" w:color="auto"/>
              <w:left w:val="single" w:sz="4" w:space="0" w:color="auto"/>
              <w:bottom w:val="single" w:sz="4" w:space="0" w:color="auto"/>
              <w:right w:val="single" w:sz="4" w:space="0" w:color="auto"/>
            </w:tcBorders>
            <w:hideMark/>
          </w:tcPr>
          <w:p w14:paraId="5437D6B1" w14:textId="77777777" w:rsidR="00BE15AF" w:rsidRPr="002E65A5" w:rsidRDefault="00BE15AF" w:rsidP="006D313F">
            <w:pPr>
              <w:spacing w:after="0"/>
              <w:ind w:firstLine="0"/>
              <w:jc w:val="center"/>
              <w:rPr>
                <w:sz w:val="18"/>
                <w:szCs w:val="18"/>
              </w:rPr>
            </w:pPr>
            <w:r w:rsidRPr="002E65A5">
              <w:rPr>
                <w:sz w:val="18"/>
                <w:szCs w:val="18"/>
              </w:rPr>
              <w:t>606</w:t>
            </w:r>
          </w:p>
        </w:tc>
        <w:tc>
          <w:tcPr>
            <w:tcW w:w="687" w:type="pct"/>
            <w:tcBorders>
              <w:top w:val="single" w:sz="4" w:space="0" w:color="auto"/>
              <w:left w:val="single" w:sz="4" w:space="0" w:color="auto"/>
              <w:bottom w:val="single" w:sz="4" w:space="0" w:color="auto"/>
              <w:right w:val="single" w:sz="4" w:space="0" w:color="auto"/>
            </w:tcBorders>
            <w:hideMark/>
          </w:tcPr>
          <w:p w14:paraId="7D3434FD" w14:textId="77777777" w:rsidR="00BE15AF" w:rsidRPr="002E65A5" w:rsidRDefault="00BE15AF" w:rsidP="006D313F">
            <w:pPr>
              <w:spacing w:after="0"/>
              <w:ind w:firstLine="0"/>
              <w:jc w:val="center"/>
              <w:rPr>
                <w:sz w:val="18"/>
                <w:szCs w:val="18"/>
              </w:rPr>
            </w:pPr>
            <w:r w:rsidRPr="002E65A5">
              <w:rPr>
                <w:sz w:val="18"/>
                <w:szCs w:val="18"/>
              </w:rPr>
              <w:t>606</w:t>
            </w:r>
          </w:p>
        </w:tc>
        <w:tc>
          <w:tcPr>
            <w:tcW w:w="687" w:type="pct"/>
            <w:tcBorders>
              <w:top w:val="single" w:sz="4" w:space="0" w:color="auto"/>
              <w:left w:val="single" w:sz="4" w:space="0" w:color="auto"/>
              <w:bottom w:val="single" w:sz="4" w:space="0" w:color="auto"/>
              <w:right w:val="single" w:sz="4" w:space="0" w:color="auto"/>
            </w:tcBorders>
            <w:hideMark/>
          </w:tcPr>
          <w:p w14:paraId="56E1D54E" w14:textId="77777777" w:rsidR="00BE15AF" w:rsidRPr="002E65A5" w:rsidRDefault="00BE15AF" w:rsidP="006D313F">
            <w:pPr>
              <w:spacing w:after="0"/>
              <w:ind w:firstLine="0"/>
              <w:jc w:val="center"/>
              <w:rPr>
                <w:sz w:val="18"/>
                <w:szCs w:val="18"/>
              </w:rPr>
            </w:pPr>
            <w:r w:rsidRPr="002E65A5">
              <w:rPr>
                <w:sz w:val="18"/>
                <w:szCs w:val="18"/>
              </w:rPr>
              <w:t>606</w:t>
            </w:r>
          </w:p>
        </w:tc>
        <w:tc>
          <w:tcPr>
            <w:tcW w:w="595" w:type="pct"/>
            <w:tcBorders>
              <w:top w:val="single" w:sz="4" w:space="0" w:color="auto"/>
              <w:left w:val="single" w:sz="4" w:space="0" w:color="auto"/>
              <w:bottom w:val="single" w:sz="4" w:space="0" w:color="auto"/>
              <w:right w:val="single" w:sz="4" w:space="0" w:color="auto"/>
            </w:tcBorders>
            <w:hideMark/>
          </w:tcPr>
          <w:p w14:paraId="30C0F3DE" w14:textId="77777777" w:rsidR="00BE15AF" w:rsidRPr="002E65A5" w:rsidRDefault="00BE15AF" w:rsidP="006D313F">
            <w:pPr>
              <w:spacing w:after="0"/>
              <w:ind w:firstLine="0"/>
              <w:jc w:val="center"/>
              <w:rPr>
                <w:sz w:val="18"/>
                <w:szCs w:val="18"/>
              </w:rPr>
            </w:pPr>
            <w:r w:rsidRPr="002E65A5">
              <w:rPr>
                <w:sz w:val="18"/>
                <w:szCs w:val="18"/>
              </w:rPr>
              <w:t>606</w:t>
            </w:r>
          </w:p>
        </w:tc>
        <w:tc>
          <w:tcPr>
            <w:tcW w:w="625" w:type="pct"/>
            <w:tcBorders>
              <w:top w:val="single" w:sz="4" w:space="0" w:color="auto"/>
              <w:left w:val="single" w:sz="4" w:space="0" w:color="auto"/>
              <w:bottom w:val="single" w:sz="4" w:space="0" w:color="auto"/>
              <w:right w:val="single" w:sz="4" w:space="0" w:color="auto"/>
            </w:tcBorders>
            <w:hideMark/>
          </w:tcPr>
          <w:p w14:paraId="75586004" w14:textId="77777777" w:rsidR="00BE15AF" w:rsidRPr="002E65A5" w:rsidRDefault="00BE15AF" w:rsidP="006D313F">
            <w:pPr>
              <w:spacing w:after="0"/>
              <w:ind w:firstLine="0"/>
              <w:jc w:val="center"/>
              <w:rPr>
                <w:sz w:val="18"/>
                <w:szCs w:val="18"/>
              </w:rPr>
            </w:pPr>
            <w:r w:rsidRPr="002E65A5">
              <w:rPr>
                <w:sz w:val="18"/>
                <w:szCs w:val="18"/>
              </w:rPr>
              <w:t>606</w:t>
            </w:r>
          </w:p>
        </w:tc>
      </w:tr>
    </w:tbl>
    <w:p w14:paraId="72585312" w14:textId="77777777" w:rsidR="00BE15AF" w:rsidRPr="002E65A5" w:rsidRDefault="00BE15AF" w:rsidP="002913B0">
      <w:pPr>
        <w:pStyle w:val="Tabuluvirsraksti"/>
        <w:spacing w:after="0"/>
        <w:ind w:firstLine="425"/>
        <w:jc w:val="both"/>
        <w:rPr>
          <w:sz w:val="20"/>
          <w:lang w:eastAsia="lv-LV"/>
        </w:rPr>
      </w:pPr>
      <w:r w:rsidRPr="002E65A5">
        <w:rPr>
          <w:sz w:val="18"/>
          <w:szCs w:val="18"/>
        </w:rPr>
        <w:t>Piezīmes.</w:t>
      </w:r>
    </w:p>
    <w:p w14:paraId="4177E01C" w14:textId="77777777" w:rsidR="00BE15AF" w:rsidRPr="002E65A5" w:rsidRDefault="00BE15AF" w:rsidP="002913B0">
      <w:pPr>
        <w:pStyle w:val="Tabuluvirsraksti"/>
        <w:spacing w:after="480"/>
        <w:ind w:firstLine="425"/>
        <w:jc w:val="both"/>
        <w:rPr>
          <w:sz w:val="18"/>
          <w:szCs w:val="18"/>
          <w:lang w:eastAsia="lv-LV"/>
        </w:rPr>
      </w:pPr>
      <w:r w:rsidRPr="002E65A5">
        <w:rPr>
          <w:sz w:val="18"/>
          <w:szCs w:val="18"/>
          <w:vertAlign w:val="superscript"/>
          <w:lang w:eastAsia="lv-LV"/>
        </w:rPr>
        <w:t xml:space="preserve">1 </w:t>
      </w:r>
      <w:r>
        <w:rPr>
          <w:sz w:val="18"/>
          <w:szCs w:val="18"/>
          <w:lang w:eastAsia="lv-LV"/>
        </w:rPr>
        <w:t xml:space="preserve">Precizēts </w:t>
      </w:r>
      <w:r w:rsidRPr="00855C5B">
        <w:rPr>
          <w:sz w:val="18"/>
          <w:szCs w:val="18"/>
          <w:lang w:eastAsia="lv-LV"/>
        </w:rPr>
        <w:t>Po</w:t>
      </w:r>
      <w:r>
        <w:rPr>
          <w:sz w:val="18"/>
          <w:szCs w:val="18"/>
          <w:lang w:eastAsia="lv-LV"/>
        </w:rPr>
        <w:t>litikas un resursu vadības kartes nosaukums.</w:t>
      </w:r>
    </w:p>
    <w:p w14:paraId="13B1797C" w14:textId="77777777" w:rsidR="00795629" w:rsidRDefault="00795629" w:rsidP="002913B0">
      <w:pPr>
        <w:pStyle w:val="Tabuluvirsraksti"/>
        <w:spacing w:before="240"/>
        <w:jc w:val="both"/>
        <w:rPr>
          <w:b/>
          <w:lang w:eastAsia="lv-LV"/>
        </w:rPr>
      </w:pPr>
      <w:bookmarkStart w:id="11" w:name="_Hlk51073912"/>
    </w:p>
    <w:p w14:paraId="2EDD74B4" w14:textId="44EB5891" w:rsidR="00BE15AF" w:rsidRPr="00EB54A0" w:rsidRDefault="00BE15AF" w:rsidP="002913B0">
      <w:pPr>
        <w:pStyle w:val="Tabuluvirsraksti"/>
        <w:spacing w:before="240"/>
        <w:jc w:val="both"/>
        <w:rPr>
          <w:b/>
          <w:vertAlign w:val="superscript"/>
          <w:lang w:eastAsia="lv-LV"/>
        </w:rPr>
      </w:pPr>
      <w:r w:rsidRPr="002E65A5">
        <w:rPr>
          <w:b/>
          <w:lang w:eastAsia="lv-LV"/>
        </w:rPr>
        <w:lastRenderedPageBreak/>
        <w:t>4. Dabas resursu saglabāšana</w:t>
      </w:r>
      <w:r>
        <w:rPr>
          <w:b/>
          <w:vertAlign w:val="superscript"/>
          <w:lang w:eastAsia="lv-LV"/>
        </w:rPr>
        <w:t>1</w:t>
      </w:r>
    </w:p>
    <w:tbl>
      <w:tblPr>
        <w:tblStyle w:val="TableGrid"/>
        <w:tblW w:w="5000" w:type="pct"/>
        <w:tblLayout w:type="fixed"/>
        <w:tblLook w:val="04A0" w:firstRow="1" w:lastRow="0" w:firstColumn="1" w:lastColumn="0" w:noHBand="0" w:noVBand="1"/>
      </w:tblPr>
      <w:tblGrid>
        <w:gridCol w:w="4106"/>
        <w:gridCol w:w="2456"/>
        <w:gridCol w:w="1258"/>
        <w:gridCol w:w="1241"/>
      </w:tblGrid>
      <w:tr w:rsidR="00BE15AF" w:rsidRPr="002E65A5" w14:paraId="37918D8C" w14:textId="77777777" w:rsidTr="006D313F">
        <w:trPr>
          <w:trHeight w:val="283"/>
        </w:trPr>
        <w:tc>
          <w:tcPr>
            <w:tcW w:w="5000" w:type="pct"/>
            <w:gridSpan w:val="4"/>
            <w:shd w:val="clear" w:color="auto" w:fill="D9D9D9" w:themeFill="background1" w:themeFillShade="D9"/>
          </w:tcPr>
          <w:p w14:paraId="00D2F1C4" w14:textId="41636472" w:rsidR="002913B0" w:rsidRPr="002913B0" w:rsidRDefault="00BE15AF" w:rsidP="006D313F">
            <w:pPr>
              <w:pStyle w:val="Tabuluvirsraksti"/>
              <w:spacing w:after="0"/>
              <w:jc w:val="both"/>
              <w:rPr>
                <w:i/>
                <w:sz w:val="18"/>
                <w:szCs w:val="18"/>
                <w:lang w:eastAsia="lv-LV"/>
              </w:rPr>
            </w:pPr>
            <w:r w:rsidRPr="002E65A5">
              <w:rPr>
                <w:b/>
                <w:sz w:val="18"/>
                <w:szCs w:val="18"/>
                <w:lang w:eastAsia="lv-LV"/>
              </w:rPr>
              <w:t xml:space="preserve">Politikas mērķis: </w:t>
            </w:r>
            <w:r w:rsidRPr="002E65A5">
              <w:rPr>
                <w:b/>
                <w:iCs/>
                <w:sz w:val="18"/>
                <w:szCs w:val="18"/>
                <w:lang w:eastAsia="lv-LV"/>
              </w:rPr>
              <w:t xml:space="preserve">nodrošināt dabas resursu gudru </w:t>
            </w:r>
            <w:r w:rsidRPr="001C6128">
              <w:rPr>
                <w:b/>
                <w:iCs/>
                <w:sz w:val="18"/>
                <w:szCs w:val="18"/>
                <w:lang w:eastAsia="lv-LV"/>
              </w:rPr>
              <w:t>izmantošanu un ilgtspējīgu apsaimniekošanu atbilstoši Zaļā kursa mērķie</w:t>
            </w:r>
            <w:r w:rsidRPr="001C6128">
              <w:rPr>
                <w:b/>
                <w:i/>
                <w:sz w:val="18"/>
                <w:szCs w:val="18"/>
                <w:lang w:eastAsia="lv-LV"/>
              </w:rPr>
              <w:t>m</w:t>
            </w:r>
            <w:r w:rsidRPr="00EB54A0">
              <w:rPr>
                <w:b/>
                <w:i/>
                <w:sz w:val="18"/>
                <w:szCs w:val="18"/>
                <w:vertAlign w:val="superscript"/>
                <w:lang w:eastAsia="lv-LV"/>
              </w:rPr>
              <w:t>1</w:t>
            </w:r>
            <w:r w:rsidRPr="001C6128">
              <w:rPr>
                <w:b/>
                <w:i/>
                <w:sz w:val="18"/>
                <w:szCs w:val="18"/>
                <w:lang w:eastAsia="lv-LV"/>
              </w:rPr>
              <w:t xml:space="preserve"> /</w:t>
            </w:r>
            <w:r w:rsidRPr="001C6128">
              <w:rPr>
                <w:i/>
                <w:sz w:val="18"/>
                <w:szCs w:val="18"/>
                <w:lang w:eastAsia="lv-LV"/>
              </w:rPr>
              <w:t xml:space="preserve"> 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r>
      <w:tr w:rsidR="00BE15AF" w:rsidRPr="002E65A5" w14:paraId="24B21251" w14:textId="77777777" w:rsidTr="006D313F">
        <w:trPr>
          <w:trHeight w:val="425"/>
        </w:trPr>
        <w:tc>
          <w:tcPr>
            <w:tcW w:w="2266" w:type="pct"/>
            <w:shd w:val="clear" w:color="auto" w:fill="auto"/>
            <w:vAlign w:val="center"/>
          </w:tcPr>
          <w:p w14:paraId="65F0072E" w14:textId="77777777" w:rsidR="00BE15AF" w:rsidRPr="002E65A5" w:rsidRDefault="00BE15AF" w:rsidP="006D313F">
            <w:pPr>
              <w:pStyle w:val="Tabuluvirsraksti"/>
              <w:spacing w:after="0"/>
              <w:jc w:val="left"/>
              <w:rPr>
                <w:b/>
                <w:sz w:val="18"/>
                <w:szCs w:val="18"/>
                <w:lang w:eastAsia="lv-LV"/>
              </w:rPr>
            </w:pPr>
            <w:r w:rsidRPr="002E65A5">
              <w:rPr>
                <w:b/>
                <w:sz w:val="18"/>
                <w:szCs w:val="18"/>
                <w:lang w:eastAsia="lv-LV"/>
              </w:rPr>
              <w:t>Politikas rezultatīvie rādītāji</w:t>
            </w:r>
            <w:r>
              <w:rPr>
                <w:i/>
                <w:sz w:val="18"/>
                <w:szCs w:val="18"/>
                <w:vertAlign w:val="superscript"/>
                <w:lang w:eastAsia="lv-LV"/>
              </w:rPr>
              <w:t>2</w:t>
            </w:r>
          </w:p>
        </w:tc>
        <w:tc>
          <w:tcPr>
            <w:tcW w:w="1355" w:type="pct"/>
            <w:shd w:val="clear" w:color="auto" w:fill="auto"/>
          </w:tcPr>
          <w:p w14:paraId="4450546A"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Attīstības plānošanas dokumenti vai </w:t>
            </w:r>
          </w:p>
          <w:p w14:paraId="58C34524"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normatīvie akti</w:t>
            </w:r>
          </w:p>
        </w:tc>
        <w:tc>
          <w:tcPr>
            <w:tcW w:w="694" w:type="pct"/>
            <w:shd w:val="clear" w:color="auto" w:fill="auto"/>
          </w:tcPr>
          <w:p w14:paraId="56405FBA"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Faktiskā vērtība </w:t>
            </w:r>
            <w:r w:rsidRPr="002E65A5">
              <w:rPr>
                <w:sz w:val="18"/>
                <w:szCs w:val="18"/>
                <w:lang w:eastAsia="lv-LV"/>
              </w:rPr>
              <w:t>(2020)</w:t>
            </w:r>
          </w:p>
        </w:tc>
        <w:tc>
          <w:tcPr>
            <w:tcW w:w="685" w:type="pct"/>
            <w:shd w:val="clear" w:color="auto" w:fill="auto"/>
          </w:tcPr>
          <w:p w14:paraId="7EA540C0"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Plānotā vērtība </w:t>
            </w:r>
            <w:r w:rsidRPr="002E65A5">
              <w:rPr>
                <w:sz w:val="18"/>
                <w:szCs w:val="18"/>
                <w:lang w:eastAsia="lv-LV"/>
              </w:rPr>
              <w:t>(2022)</w:t>
            </w:r>
          </w:p>
        </w:tc>
      </w:tr>
      <w:tr w:rsidR="00BE15AF" w:rsidRPr="002E65A5" w14:paraId="3C4BC775" w14:textId="77777777" w:rsidTr="006D313F">
        <w:trPr>
          <w:trHeight w:val="567"/>
        </w:trPr>
        <w:tc>
          <w:tcPr>
            <w:tcW w:w="2266" w:type="pct"/>
            <w:vAlign w:val="center"/>
          </w:tcPr>
          <w:p w14:paraId="5E757DF9" w14:textId="77777777" w:rsidR="00BE15AF" w:rsidRPr="002E65A5" w:rsidRDefault="00BE15AF" w:rsidP="002913B0">
            <w:pPr>
              <w:pStyle w:val="Tabuluvirsraksti"/>
              <w:spacing w:after="0"/>
              <w:jc w:val="both"/>
              <w:rPr>
                <w:b/>
                <w:i/>
                <w:sz w:val="18"/>
                <w:szCs w:val="18"/>
                <w:lang w:eastAsia="lv-LV"/>
              </w:rPr>
            </w:pPr>
            <w:r w:rsidRPr="002E65A5">
              <w:rPr>
                <w:i/>
                <w:sz w:val="18"/>
                <w:szCs w:val="18"/>
                <w:lang w:eastAsia="lv-LV"/>
              </w:rPr>
              <w:t xml:space="preserve">Publiski pieejamo iekšējo ūdeņu zivju resursu papildinājums ar zivju kāpuriem, mazuļiem un </w:t>
            </w:r>
            <w:proofErr w:type="spellStart"/>
            <w:r w:rsidRPr="002E65A5">
              <w:rPr>
                <w:i/>
                <w:sz w:val="18"/>
                <w:szCs w:val="18"/>
                <w:lang w:eastAsia="lv-LV"/>
              </w:rPr>
              <w:t>smoltiem</w:t>
            </w:r>
            <w:proofErr w:type="spellEnd"/>
            <w:r w:rsidRPr="002E65A5">
              <w:rPr>
                <w:i/>
                <w:sz w:val="18"/>
                <w:szCs w:val="18"/>
                <w:lang w:eastAsia="lv-LV"/>
              </w:rPr>
              <w:t>, tai skaitā nēģu kāpuriem (</w:t>
            </w:r>
            <w:proofErr w:type="spellStart"/>
            <w:r w:rsidRPr="002E65A5">
              <w:rPr>
                <w:i/>
                <w:sz w:val="18"/>
                <w:szCs w:val="18"/>
                <w:lang w:eastAsia="lv-LV"/>
              </w:rPr>
              <w:t>milj.gab</w:t>
            </w:r>
            <w:proofErr w:type="spellEnd"/>
            <w:r w:rsidRPr="002E65A5">
              <w:rPr>
                <w:i/>
                <w:sz w:val="18"/>
                <w:szCs w:val="18"/>
                <w:lang w:eastAsia="lv-LV"/>
              </w:rPr>
              <w:t xml:space="preserve">.) </w:t>
            </w:r>
          </w:p>
        </w:tc>
        <w:tc>
          <w:tcPr>
            <w:tcW w:w="1355" w:type="pct"/>
            <w:vAlign w:val="center"/>
          </w:tcPr>
          <w:p w14:paraId="5C6E9D69" w14:textId="3DDA0D09" w:rsidR="00BE15AF" w:rsidRPr="002E65A5" w:rsidRDefault="00BE15AF" w:rsidP="006D313F">
            <w:pPr>
              <w:pStyle w:val="Tabuluvirsraksti"/>
              <w:spacing w:after="0"/>
              <w:jc w:val="both"/>
              <w:rPr>
                <w:i/>
                <w:sz w:val="18"/>
                <w:szCs w:val="18"/>
                <w:lang w:eastAsia="lv-LV"/>
              </w:rPr>
            </w:pPr>
            <w:r w:rsidRPr="002E65A5">
              <w:rPr>
                <w:i/>
                <w:sz w:val="18"/>
                <w:szCs w:val="18"/>
                <w:lang w:eastAsia="lv-LV"/>
              </w:rPr>
              <w:t>Zivju resursu mākslīgās atražošanas plāns 2017.</w:t>
            </w:r>
            <w:r w:rsidR="002913B0">
              <w:rPr>
                <w:i/>
                <w:sz w:val="18"/>
                <w:szCs w:val="18"/>
                <w:lang w:eastAsia="lv-LV"/>
              </w:rPr>
              <w:t> – </w:t>
            </w:r>
            <w:r w:rsidRPr="002E65A5">
              <w:rPr>
                <w:i/>
                <w:sz w:val="18"/>
                <w:szCs w:val="18"/>
                <w:lang w:eastAsia="lv-LV"/>
              </w:rPr>
              <w:t>2020. gadam, Zivju resursu mākslīgās atražošanas plāns 2021.</w:t>
            </w:r>
            <w:r w:rsidR="002913B0">
              <w:rPr>
                <w:i/>
                <w:sz w:val="18"/>
                <w:szCs w:val="18"/>
                <w:lang w:eastAsia="lv-LV"/>
              </w:rPr>
              <w:t xml:space="preserve"> – </w:t>
            </w:r>
            <w:r w:rsidRPr="002E65A5">
              <w:rPr>
                <w:i/>
                <w:sz w:val="18"/>
                <w:szCs w:val="18"/>
                <w:lang w:eastAsia="lv-LV"/>
              </w:rPr>
              <w:t>2024. gadam</w:t>
            </w:r>
          </w:p>
        </w:tc>
        <w:tc>
          <w:tcPr>
            <w:tcW w:w="694" w:type="pct"/>
            <w:vAlign w:val="center"/>
          </w:tcPr>
          <w:p w14:paraId="1A99AAD3"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14,6</w:t>
            </w:r>
          </w:p>
        </w:tc>
        <w:tc>
          <w:tcPr>
            <w:tcW w:w="685" w:type="pct"/>
            <w:vAlign w:val="center"/>
          </w:tcPr>
          <w:p w14:paraId="143B26CA"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15,0</w:t>
            </w:r>
          </w:p>
        </w:tc>
      </w:tr>
      <w:tr w:rsidR="00BE15AF" w:rsidRPr="002E65A5" w14:paraId="1E46B5EE" w14:textId="77777777" w:rsidTr="006D313F">
        <w:trPr>
          <w:trHeight w:val="419"/>
        </w:trPr>
        <w:tc>
          <w:tcPr>
            <w:tcW w:w="2266" w:type="pct"/>
            <w:vAlign w:val="center"/>
          </w:tcPr>
          <w:p w14:paraId="422FB68F" w14:textId="77777777" w:rsidR="00BE15AF" w:rsidRPr="002E65A5" w:rsidRDefault="00BE15AF" w:rsidP="002913B0">
            <w:pPr>
              <w:pStyle w:val="Tabuluvirsraksti"/>
              <w:spacing w:after="0"/>
              <w:jc w:val="both"/>
              <w:rPr>
                <w:i/>
                <w:sz w:val="18"/>
                <w:szCs w:val="18"/>
                <w:lang w:eastAsia="lv-LV"/>
              </w:rPr>
            </w:pPr>
            <w:r w:rsidRPr="002E65A5">
              <w:rPr>
                <w:i/>
                <w:sz w:val="18"/>
                <w:szCs w:val="18"/>
                <w:lang w:eastAsia="lv-LV"/>
              </w:rPr>
              <w:t>Augošu koku krāja (pēc nacionālās meža definīcijas) (milj. m</w:t>
            </w:r>
            <w:r w:rsidRPr="00A728AA">
              <w:rPr>
                <w:i/>
                <w:sz w:val="18"/>
                <w:szCs w:val="18"/>
                <w:vertAlign w:val="superscript"/>
                <w:lang w:eastAsia="lv-LV"/>
              </w:rPr>
              <w:t>3</w:t>
            </w:r>
            <w:r w:rsidRPr="002E65A5">
              <w:rPr>
                <w:i/>
                <w:sz w:val="18"/>
                <w:szCs w:val="18"/>
                <w:lang w:eastAsia="lv-LV"/>
              </w:rPr>
              <w:t>)</w:t>
            </w:r>
            <w:r w:rsidRPr="002E65A5">
              <w:rPr>
                <w:i/>
                <w:sz w:val="18"/>
                <w:szCs w:val="18"/>
                <w:vertAlign w:val="superscript"/>
                <w:lang w:eastAsia="lv-LV"/>
              </w:rPr>
              <w:t xml:space="preserve"> </w:t>
            </w:r>
          </w:p>
        </w:tc>
        <w:tc>
          <w:tcPr>
            <w:tcW w:w="1355" w:type="pct"/>
            <w:vAlign w:val="center"/>
          </w:tcPr>
          <w:p w14:paraId="3B7B6ABC" w14:textId="3BCC3516"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vAlign w:val="center"/>
          </w:tcPr>
          <w:p w14:paraId="08BA7F86"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684,7</w:t>
            </w:r>
          </w:p>
        </w:tc>
        <w:tc>
          <w:tcPr>
            <w:tcW w:w="685" w:type="pct"/>
            <w:vAlign w:val="center"/>
          </w:tcPr>
          <w:p w14:paraId="75BAE742"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611</w:t>
            </w:r>
          </w:p>
        </w:tc>
      </w:tr>
      <w:tr w:rsidR="00BE15AF" w:rsidRPr="002E65A5" w14:paraId="22F725DC" w14:textId="77777777" w:rsidTr="006D313F">
        <w:trPr>
          <w:trHeight w:val="411"/>
        </w:trPr>
        <w:tc>
          <w:tcPr>
            <w:tcW w:w="2266" w:type="pct"/>
            <w:vAlign w:val="center"/>
          </w:tcPr>
          <w:p w14:paraId="19BE351E" w14:textId="77777777" w:rsidR="00BE15AF" w:rsidRPr="002E65A5" w:rsidRDefault="00BE15AF" w:rsidP="002913B0">
            <w:pPr>
              <w:pStyle w:val="Tabuluvirsraksti"/>
              <w:spacing w:after="0"/>
              <w:jc w:val="both"/>
              <w:rPr>
                <w:i/>
                <w:sz w:val="18"/>
                <w:szCs w:val="18"/>
                <w:lang w:eastAsia="lv-LV"/>
              </w:rPr>
            </w:pPr>
            <w:r>
              <w:rPr>
                <w:i/>
                <w:sz w:val="18"/>
                <w:szCs w:val="18"/>
                <w:lang w:eastAsia="lv-LV"/>
              </w:rPr>
              <w:t>S</w:t>
            </w:r>
            <w:r w:rsidRPr="002E65A5">
              <w:rPr>
                <w:i/>
                <w:sz w:val="18"/>
                <w:szCs w:val="18"/>
                <w:lang w:eastAsia="lv-LV"/>
              </w:rPr>
              <w:t>aimniecību īpatsvars, kuras audzē kultūraugus atbilstoši integrētās audzēšanas vadlīnijām (%)</w:t>
            </w:r>
          </w:p>
        </w:tc>
        <w:tc>
          <w:tcPr>
            <w:tcW w:w="1355" w:type="pct"/>
          </w:tcPr>
          <w:p w14:paraId="31088895" w14:textId="1546FED7"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vAlign w:val="center"/>
          </w:tcPr>
          <w:p w14:paraId="2F6C76F3"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41</w:t>
            </w:r>
          </w:p>
        </w:tc>
        <w:tc>
          <w:tcPr>
            <w:tcW w:w="685" w:type="pct"/>
            <w:vAlign w:val="center"/>
          </w:tcPr>
          <w:p w14:paraId="6F1C124E"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60</w:t>
            </w:r>
          </w:p>
        </w:tc>
      </w:tr>
      <w:tr w:rsidR="00BE15AF" w:rsidRPr="002E65A5" w14:paraId="73F407BB" w14:textId="77777777" w:rsidTr="006D313F">
        <w:trPr>
          <w:trHeight w:val="465"/>
        </w:trPr>
        <w:tc>
          <w:tcPr>
            <w:tcW w:w="2266" w:type="pct"/>
            <w:vAlign w:val="center"/>
          </w:tcPr>
          <w:p w14:paraId="7E743592" w14:textId="77777777" w:rsidR="00BE15AF" w:rsidRPr="002E65A5" w:rsidRDefault="00BE15AF" w:rsidP="002913B0">
            <w:pPr>
              <w:pStyle w:val="Tabuluvirsraksti"/>
              <w:spacing w:after="0"/>
              <w:jc w:val="both"/>
              <w:rPr>
                <w:i/>
                <w:sz w:val="18"/>
                <w:szCs w:val="18"/>
                <w:lang w:eastAsia="lv-LV"/>
              </w:rPr>
            </w:pPr>
            <w:r w:rsidRPr="002E65A5">
              <w:rPr>
                <w:i/>
                <w:sz w:val="18"/>
                <w:szCs w:val="18"/>
                <w:lang w:eastAsia="lv-LV"/>
              </w:rPr>
              <w:t>Platība</w:t>
            </w:r>
            <w:r>
              <w:rPr>
                <w:i/>
                <w:sz w:val="18"/>
                <w:szCs w:val="18"/>
                <w:lang w:eastAsia="lv-LV"/>
              </w:rPr>
              <w:t>s</w:t>
            </w:r>
            <w:r w:rsidRPr="002E65A5">
              <w:rPr>
                <w:i/>
                <w:sz w:val="18"/>
                <w:szCs w:val="18"/>
                <w:lang w:eastAsia="lv-LV"/>
              </w:rPr>
              <w:t xml:space="preserve">, kurā piecu gadu periodā notikusi </w:t>
            </w:r>
            <w:r>
              <w:rPr>
                <w:i/>
                <w:sz w:val="18"/>
                <w:szCs w:val="18"/>
                <w:lang w:eastAsia="lv-LV"/>
              </w:rPr>
              <w:t>augsnes</w:t>
            </w:r>
            <w:r w:rsidRPr="002E65A5">
              <w:rPr>
                <w:i/>
                <w:sz w:val="18"/>
                <w:szCs w:val="18"/>
                <w:lang w:eastAsia="lv-LV"/>
              </w:rPr>
              <w:t xml:space="preserve"> agroķīmiskā izpēte</w:t>
            </w:r>
            <w:r>
              <w:rPr>
                <w:i/>
                <w:sz w:val="18"/>
                <w:szCs w:val="18"/>
                <w:lang w:eastAsia="lv-LV"/>
              </w:rPr>
              <w:t>, īpatsvars</w:t>
            </w:r>
            <w:r w:rsidRPr="002E65A5">
              <w:rPr>
                <w:i/>
                <w:sz w:val="18"/>
                <w:szCs w:val="18"/>
                <w:lang w:eastAsia="lv-LV"/>
              </w:rPr>
              <w:t xml:space="preserve"> no </w:t>
            </w:r>
            <w:r>
              <w:rPr>
                <w:i/>
                <w:sz w:val="18"/>
                <w:szCs w:val="18"/>
                <w:lang w:eastAsia="lv-LV"/>
              </w:rPr>
              <w:t>lauksaimniecībā izmantojamās zemes (LIZ)</w:t>
            </w:r>
            <w:r w:rsidRPr="002E65A5">
              <w:rPr>
                <w:i/>
                <w:sz w:val="18"/>
                <w:szCs w:val="18"/>
                <w:lang w:eastAsia="lv-LV"/>
              </w:rPr>
              <w:t xml:space="preserve"> kopplatības</w:t>
            </w:r>
            <w:r>
              <w:rPr>
                <w:i/>
                <w:sz w:val="18"/>
                <w:szCs w:val="18"/>
                <w:lang w:eastAsia="lv-LV"/>
              </w:rPr>
              <w:t xml:space="preserve"> </w:t>
            </w:r>
            <w:r w:rsidRPr="002E65A5">
              <w:rPr>
                <w:i/>
                <w:sz w:val="18"/>
                <w:szCs w:val="18"/>
                <w:lang w:eastAsia="lv-LV"/>
              </w:rPr>
              <w:t>(%)</w:t>
            </w:r>
          </w:p>
        </w:tc>
        <w:tc>
          <w:tcPr>
            <w:tcW w:w="1355" w:type="pct"/>
          </w:tcPr>
          <w:p w14:paraId="4B381B46" w14:textId="4809B6BD"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vAlign w:val="center"/>
          </w:tcPr>
          <w:p w14:paraId="427B225F" w14:textId="77777777" w:rsidR="00BE15AF" w:rsidRPr="002E65A5" w:rsidRDefault="00BE15AF" w:rsidP="006D313F">
            <w:pPr>
              <w:pStyle w:val="Tabuluvirsraksti"/>
              <w:spacing w:after="0"/>
              <w:rPr>
                <w:i/>
                <w:sz w:val="18"/>
                <w:szCs w:val="18"/>
                <w:lang w:eastAsia="lv-LV"/>
              </w:rPr>
            </w:pPr>
            <w:r>
              <w:rPr>
                <w:i/>
                <w:sz w:val="18"/>
                <w:szCs w:val="18"/>
                <w:lang w:eastAsia="lv-LV"/>
              </w:rPr>
              <w:t>7,5</w:t>
            </w:r>
          </w:p>
        </w:tc>
        <w:tc>
          <w:tcPr>
            <w:tcW w:w="685" w:type="pct"/>
            <w:vAlign w:val="center"/>
          </w:tcPr>
          <w:p w14:paraId="08E27D78" w14:textId="77777777" w:rsidR="00BE15AF" w:rsidRPr="002E65A5" w:rsidRDefault="00BE15AF" w:rsidP="006D313F">
            <w:pPr>
              <w:pStyle w:val="Tabuluvirsraksti"/>
              <w:spacing w:after="0"/>
              <w:rPr>
                <w:i/>
                <w:sz w:val="18"/>
                <w:szCs w:val="18"/>
                <w:lang w:eastAsia="lv-LV"/>
              </w:rPr>
            </w:pPr>
            <w:r w:rsidRPr="002E65A5">
              <w:rPr>
                <w:i/>
                <w:sz w:val="18"/>
                <w:szCs w:val="18"/>
                <w:lang w:eastAsia="lv-LV"/>
              </w:rPr>
              <w:t>7,8</w:t>
            </w:r>
          </w:p>
        </w:tc>
      </w:tr>
      <w:tr w:rsidR="00BE15AF" w:rsidRPr="002E65A5" w14:paraId="2D73C5D4" w14:textId="77777777" w:rsidTr="006D313F">
        <w:trPr>
          <w:trHeight w:val="417"/>
        </w:trPr>
        <w:tc>
          <w:tcPr>
            <w:tcW w:w="2266" w:type="pct"/>
            <w:vAlign w:val="center"/>
          </w:tcPr>
          <w:p w14:paraId="73D99867" w14:textId="77777777" w:rsidR="00BE15AF" w:rsidRPr="002E65A5" w:rsidRDefault="00BE15AF" w:rsidP="002913B0">
            <w:pPr>
              <w:pStyle w:val="Tabuluvirsraksti"/>
              <w:spacing w:after="0"/>
              <w:jc w:val="both"/>
              <w:rPr>
                <w:i/>
                <w:sz w:val="18"/>
                <w:szCs w:val="18"/>
                <w:lang w:eastAsia="lv-LV"/>
              </w:rPr>
            </w:pPr>
            <w:r w:rsidRPr="002E65A5">
              <w:rPr>
                <w:i/>
                <w:iCs/>
                <w:sz w:val="18"/>
                <w:szCs w:val="18"/>
                <w:lang w:eastAsia="lv-LV"/>
              </w:rPr>
              <w:t>Esošo augu karantīnas organismi (skaits)</w:t>
            </w:r>
          </w:p>
        </w:tc>
        <w:tc>
          <w:tcPr>
            <w:tcW w:w="1355" w:type="pct"/>
          </w:tcPr>
          <w:p w14:paraId="7DB890D7" w14:textId="18C09783"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2913B0" w:rsidRPr="002E65A5">
              <w:rPr>
                <w:i/>
                <w:sz w:val="18"/>
                <w:szCs w:val="18"/>
                <w:lang w:eastAsia="lv-LV"/>
              </w:rPr>
              <w:t>2021.</w:t>
            </w:r>
            <w:r w:rsidR="002913B0">
              <w:rPr>
                <w:i/>
                <w:sz w:val="18"/>
                <w:szCs w:val="18"/>
                <w:lang w:eastAsia="lv-LV"/>
              </w:rPr>
              <w:t> – </w:t>
            </w:r>
            <w:r w:rsidR="002913B0" w:rsidRPr="002E65A5">
              <w:rPr>
                <w:i/>
                <w:sz w:val="18"/>
                <w:szCs w:val="18"/>
                <w:lang w:eastAsia="lv-LV"/>
              </w:rPr>
              <w:t>2027.</w:t>
            </w:r>
            <w:r w:rsidR="002913B0">
              <w:rPr>
                <w:i/>
                <w:sz w:val="18"/>
                <w:szCs w:val="18"/>
                <w:lang w:eastAsia="lv-LV"/>
              </w:rPr>
              <w:t xml:space="preserve"> </w:t>
            </w:r>
            <w:r w:rsidR="002913B0" w:rsidRPr="002E65A5">
              <w:rPr>
                <w:i/>
                <w:sz w:val="18"/>
                <w:szCs w:val="18"/>
                <w:lang w:eastAsia="lv-LV"/>
              </w:rPr>
              <w:t>gadam</w:t>
            </w:r>
          </w:p>
        </w:tc>
        <w:tc>
          <w:tcPr>
            <w:tcW w:w="694" w:type="pct"/>
            <w:vAlign w:val="center"/>
          </w:tcPr>
          <w:p w14:paraId="2C9977D3" w14:textId="77777777" w:rsidR="00BE15AF" w:rsidRPr="002E65A5" w:rsidRDefault="00BE15AF" w:rsidP="006D313F">
            <w:pPr>
              <w:pStyle w:val="Tabuluvirsraksti"/>
              <w:spacing w:after="0"/>
              <w:rPr>
                <w:i/>
                <w:sz w:val="18"/>
                <w:szCs w:val="18"/>
                <w:lang w:eastAsia="lv-LV"/>
              </w:rPr>
            </w:pPr>
            <w:r w:rsidRPr="002E65A5">
              <w:rPr>
                <w:i/>
                <w:iCs/>
                <w:sz w:val="18"/>
                <w:szCs w:val="18"/>
                <w:lang w:eastAsia="lv-LV"/>
              </w:rPr>
              <w:t>3</w:t>
            </w:r>
          </w:p>
        </w:tc>
        <w:tc>
          <w:tcPr>
            <w:tcW w:w="685" w:type="pct"/>
            <w:vAlign w:val="center"/>
          </w:tcPr>
          <w:p w14:paraId="1696ACE7" w14:textId="77777777" w:rsidR="00BE15AF" w:rsidRPr="002E65A5" w:rsidRDefault="00BE15AF" w:rsidP="006D313F">
            <w:pPr>
              <w:pStyle w:val="Tabuluvirsraksti"/>
              <w:spacing w:after="0"/>
              <w:rPr>
                <w:i/>
                <w:sz w:val="18"/>
                <w:szCs w:val="18"/>
                <w:lang w:eastAsia="lv-LV"/>
              </w:rPr>
            </w:pPr>
            <w:r w:rsidRPr="002E65A5">
              <w:rPr>
                <w:i/>
                <w:iCs/>
                <w:sz w:val="18"/>
                <w:szCs w:val="18"/>
                <w:lang w:eastAsia="lv-LV"/>
              </w:rPr>
              <w:t>3</w:t>
            </w:r>
          </w:p>
        </w:tc>
      </w:tr>
      <w:tr w:rsidR="00BE15AF" w:rsidRPr="002E65A5" w14:paraId="6B0A8217" w14:textId="77777777" w:rsidTr="006D313F">
        <w:tc>
          <w:tcPr>
            <w:tcW w:w="2266" w:type="pct"/>
          </w:tcPr>
          <w:p w14:paraId="4D791A6D" w14:textId="77777777" w:rsidR="00BE15AF" w:rsidRPr="002E65A5" w:rsidRDefault="00BE15AF" w:rsidP="006D313F">
            <w:pPr>
              <w:pStyle w:val="Tabuluvirsraksti"/>
              <w:spacing w:after="0"/>
              <w:jc w:val="both"/>
              <w:rPr>
                <w:i/>
                <w:sz w:val="18"/>
                <w:szCs w:val="18"/>
                <w:lang w:eastAsia="lv-LV"/>
              </w:rPr>
            </w:pPr>
            <w:r w:rsidRPr="002E65A5">
              <w:rPr>
                <w:b/>
                <w:sz w:val="18"/>
                <w:szCs w:val="18"/>
                <w:lang w:eastAsia="lv-LV"/>
              </w:rPr>
              <w:t>Valdības rīcības plāns</w:t>
            </w:r>
          </w:p>
        </w:tc>
        <w:tc>
          <w:tcPr>
            <w:tcW w:w="2734" w:type="pct"/>
            <w:gridSpan w:val="3"/>
          </w:tcPr>
          <w:p w14:paraId="39F79B38"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62,2.,62,4.,63,4.,71,1.</w:t>
            </w:r>
          </w:p>
        </w:tc>
      </w:tr>
    </w:tbl>
    <w:p w14:paraId="0D2DA8E4" w14:textId="77777777" w:rsidR="00BE15AF" w:rsidRPr="002E65A5" w:rsidRDefault="00BE15AF" w:rsidP="00BE15AF">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3115"/>
        <w:gridCol w:w="1245"/>
        <w:gridCol w:w="1245"/>
        <w:gridCol w:w="1245"/>
        <w:gridCol w:w="1078"/>
        <w:gridCol w:w="1133"/>
      </w:tblGrid>
      <w:tr w:rsidR="00BE15AF" w:rsidRPr="002E65A5" w14:paraId="4D98DD36" w14:textId="77777777" w:rsidTr="006D313F">
        <w:trPr>
          <w:trHeight w:val="283"/>
        </w:trPr>
        <w:tc>
          <w:tcPr>
            <w:tcW w:w="1719" w:type="pct"/>
          </w:tcPr>
          <w:p w14:paraId="2BB4E21C" w14:textId="77777777" w:rsidR="00BE15AF" w:rsidRPr="002E65A5" w:rsidRDefault="00BE15AF" w:rsidP="006D313F">
            <w:pPr>
              <w:spacing w:after="0"/>
              <w:rPr>
                <w:sz w:val="18"/>
                <w:szCs w:val="18"/>
              </w:rPr>
            </w:pPr>
          </w:p>
        </w:tc>
        <w:tc>
          <w:tcPr>
            <w:tcW w:w="687" w:type="pct"/>
          </w:tcPr>
          <w:p w14:paraId="55531740"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87" w:type="pct"/>
          </w:tcPr>
          <w:p w14:paraId="6FAFCC3C"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687" w:type="pct"/>
          </w:tcPr>
          <w:p w14:paraId="463B1FC5"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595" w:type="pct"/>
          </w:tcPr>
          <w:p w14:paraId="653E99B6" w14:textId="77777777" w:rsidR="00BE15AF" w:rsidRPr="002E65A5" w:rsidRDefault="00BE15AF" w:rsidP="006D313F">
            <w:pPr>
              <w:pStyle w:val="tabteksts"/>
              <w:jc w:val="center"/>
              <w:rPr>
                <w:szCs w:val="18"/>
                <w:lang w:eastAsia="lv-LV"/>
              </w:rPr>
            </w:pPr>
            <w:r w:rsidRPr="002E65A5">
              <w:rPr>
                <w:szCs w:val="18"/>
                <w:lang w:eastAsia="lv-LV"/>
              </w:rPr>
              <w:t>2023. gada pro</w:t>
            </w:r>
            <w:r>
              <w:rPr>
                <w:szCs w:val="18"/>
                <w:lang w:eastAsia="lv-LV"/>
              </w:rPr>
              <w:t>gnoze</w:t>
            </w:r>
          </w:p>
        </w:tc>
        <w:tc>
          <w:tcPr>
            <w:tcW w:w="625" w:type="pct"/>
          </w:tcPr>
          <w:p w14:paraId="2D9BD075" w14:textId="77777777" w:rsidR="00BE15AF" w:rsidRPr="002E65A5" w:rsidRDefault="00BE15AF" w:rsidP="006D313F">
            <w:pPr>
              <w:spacing w:after="0"/>
              <w:ind w:firstLine="2"/>
              <w:jc w:val="center"/>
              <w:rPr>
                <w:sz w:val="18"/>
                <w:szCs w:val="18"/>
                <w:lang w:eastAsia="lv-LV"/>
              </w:rPr>
            </w:pPr>
            <w:r w:rsidRPr="002E65A5">
              <w:rPr>
                <w:sz w:val="18"/>
                <w:szCs w:val="18"/>
                <w:lang w:eastAsia="lv-LV"/>
              </w:rPr>
              <w:t>2024. gada pro</w:t>
            </w:r>
            <w:r>
              <w:rPr>
                <w:sz w:val="18"/>
                <w:szCs w:val="18"/>
                <w:lang w:eastAsia="lv-LV"/>
              </w:rPr>
              <w:t>gnoze</w:t>
            </w:r>
          </w:p>
        </w:tc>
      </w:tr>
      <w:tr w:rsidR="00BE15AF" w:rsidRPr="002E65A5" w14:paraId="3BED26CD" w14:textId="77777777" w:rsidTr="006D313F">
        <w:tc>
          <w:tcPr>
            <w:tcW w:w="5000" w:type="pct"/>
            <w:gridSpan w:val="6"/>
            <w:shd w:val="clear" w:color="auto" w:fill="D9D9D9" w:themeFill="background1" w:themeFillShade="D9"/>
          </w:tcPr>
          <w:p w14:paraId="7C6B501B" w14:textId="77777777" w:rsidR="00BE15AF" w:rsidRPr="002E65A5" w:rsidRDefault="00BE15AF" w:rsidP="006D313F">
            <w:pPr>
              <w:spacing w:after="0"/>
              <w:jc w:val="center"/>
              <w:rPr>
                <w:b/>
                <w:sz w:val="18"/>
                <w:szCs w:val="18"/>
              </w:rPr>
            </w:pPr>
            <w:r w:rsidRPr="002E65A5">
              <w:rPr>
                <w:b/>
                <w:sz w:val="18"/>
                <w:szCs w:val="18"/>
              </w:rPr>
              <w:t>Ieguldījumi</w:t>
            </w:r>
          </w:p>
        </w:tc>
      </w:tr>
      <w:tr w:rsidR="00BE15AF" w:rsidRPr="002E65A5" w14:paraId="4DC8B17D" w14:textId="77777777" w:rsidTr="006D313F">
        <w:trPr>
          <w:trHeight w:val="142"/>
        </w:trPr>
        <w:tc>
          <w:tcPr>
            <w:tcW w:w="1719" w:type="pct"/>
            <w:vMerge w:val="restart"/>
          </w:tcPr>
          <w:p w14:paraId="13F65E37" w14:textId="77777777" w:rsidR="00BE15AF" w:rsidRPr="002E65A5" w:rsidRDefault="00BE15AF" w:rsidP="006D313F">
            <w:pPr>
              <w:spacing w:after="0"/>
              <w:ind w:firstLine="0"/>
              <w:rPr>
                <w:b/>
                <w:sz w:val="18"/>
                <w:szCs w:val="18"/>
                <w:lang w:eastAsia="lv-LV"/>
              </w:rPr>
            </w:pPr>
            <w:r w:rsidRPr="002E65A5">
              <w:rPr>
                <w:b/>
                <w:sz w:val="18"/>
                <w:szCs w:val="18"/>
                <w:lang w:eastAsia="lv-LV"/>
              </w:rPr>
              <w:t xml:space="preserve">Izdevumi kopā, </w:t>
            </w:r>
            <w:proofErr w:type="spellStart"/>
            <w:r w:rsidRPr="002E65A5">
              <w:rPr>
                <w:i/>
                <w:sz w:val="18"/>
                <w:szCs w:val="18"/>
                <w:lang w:eastAsia="lv-LV"/>
              </w:rPr>
              <w:t>euro</w:t>
            </w:r>
            <w:proofErr w:type="spellEnd"/>
            <w:r w:rsidRPr="002E65A5">
              <w:rPr>
                <w:i/>
                <w:sz w:val="18"/>
                <w:szCs w:val="18"/>
                <w:lang w:eastAsia="lv-LV"/>
              </w:rPr>
              <w:t>,</w:t>
            </w:r>
            <w:r w:rsidRPr="002E65A5">
              <w:rPr>
                <w:sz w:val="18"/>
                <w:szCs w:val="18"/>
                <w:lang w:eastAsia="lv-LV"/>
              </w:rPr>
              <w:t xml:space="preserve"> t.sk.:</w:t>
            </w:r>
          </w:p>
          <w:p w14:paraId="6D89325A" w14:textId="77777777" w:rsidR="00BE15AF" w:rsidRPr="002E65A5" w:rsidRDefault="00BE15AF" w:rsidP="006D313F">
            <w:pPr>
              <w:spacing w:after="0"/>
              <w:ind w:firstLine="0"/>
              <w:rPr>
                <w:sz w:val="18"/>
                <w:szCs w:val="18"/>
              </w:rPr>
            </w:pPr>
            <w:r w:rsidRPr="002E65A5">
              <w:rPr>
                <w:b/>
                <w:sz w:val="18"/>
                <w:szCs w:val="18"/>
                <w:lang w:eastAsia="lv-LV"/>
              </w:rPr>
              <w:t>Vidējais amata vietu skaits</w:t>
            </w:r>
            <w:r w:rsidRPr="002E65A5">
              <w:rPr>
                <w:sz w:val="18"/>
                <w:szCs w:val="18"/>
                <w:lang w:eastAsia="lv-LV"/>
              </w:rPr>
              <w:t xml:space="preserve"> </w:t>
            </w:r>
            <w:r w:rsidRPr="002E65A5">
              <w:rPr>
                <w:b/>
                <w:sz w:val="18"/>
                <w:szCs w:val="18"/>
                <w:lang w:eastAsia="lv-LV"/>
              </w:rPr>
              <w:t>kopā</w:t>
            </w:r>
            <w:r w:rsidRPr="002E65A5">
              <w:rPr>
                <w:sz w:val="18"/>
                <w:szCs w:val="18"/>
                <w:lang w:eastAsia="lv-LV"/>
              </w:rPr>
              <w:t>, t.sk.:</w:t>
            </w:r>
          </w:p>
        </w:tc>
        <w:tc>
          <w:tcPr>
            <w:tcW w:w="687" w:type="pct"/>
          </w:tcPr>
          <w:p w14:paraId="435DA6BF" w14:textId="77777777" w:rsidR="00BE15AF" w:rsidRPr="002E65A5" w:rsidRDefault="00BE15AF" w:rsidP="006D313F">
            <w:pPr>
              <w:pStyle w:val="tabteksts"/>
              <w:jc w:val="right"/>
              <w:rPr>
                <w:b/>
                <w:bCs/>
                <w:szCs w:val="18"/>
                <w:lang w:eastAsia="lv-LV"/>
              </w:rPr>
            </w:pPr>
            <w:r w:rsidRPr="002E65A5">
              <w:rPr>
                <w:b/>
                <w:bCs/>
                <w:szCs w:val="18"/>
                <w:lang w:eastAsia="lv-LV"/>
              </w:rPr>
              <w:t>28 999 429</w:t>
            </w:r>
          </w:p>
        </w:tc>
        <w:tc>
          <w:tcPr>
            <w:tcW w:w="687" w:type="pct"/>
          </w:tcPr>
          <w:p w14:paraId="7AD2D78F" w14:textId="77777777" w:rsidR="00BE15AF" w:rsidRPr="002E65A5" w:rsidRDefault="00BE15AF" w:rsidP="006D313F">
            <w:pPr>
              <w:pStyle w:val="tabteksts"/>
              <w:jc w:val="right"/>
              <w:rPr>
                <w:b/>
                <w:bCs/>
                <w:szCs w:val="18"/>
                <w:lang w:eastAsia="lv-LV"/>
              </w:rPr>
            </w:pPr>
            <w:r w:rsidRPr="002E65A5">
              <w:rPr>
                <w:b/>
                <w:bCs/>
                <w:szCs w:val="18"/>
                <w:lang w:eastAsia="lv-LV"/>
              </w:rPr>
              <w:t>29 039 389</w:t>
            </w:r>
          </w:p>
        </w:tc>
        <w:tc>
          <w:tcPr>
            <w:tcW w:w="687" w:type="pct"/>
          </w:tcPr>
          <w:p w14:paraId="05A4718E" w14:textId="77777777" w:rsidR="00BE15AF" w:rsidRPr="002E65A5" w:rsidRDefault="00BE15AF" w:rsidP="006D313F">
            <w:pPr>
              <w:pStyle w:val="tabteksts"/>
              <w:jc w:val="right"/>
              <w:rPr>
                <w:b/>
                <w:bCs/>
                <w:szCs w:val="18"/>
                <w:lang w:eastAsia="lv-LV"/>
              </w:rPr>
            </w:pPr>
            <w:r>
              <w:rPr>
                <w:b/>
                <w:bCs/>
                <w:szCs w:val="18"/>
                <w:lang w:eastAsia="lv-LV"/>
              </w:rPr>
              <w:t>46 302 874</w:t>
            </w:r>
          </w:p>
        </w:tc>
        <w:tc>
          <w:tcPr>
            <w:tcW w:w="595" w:type="pct"/>
          </w:tcPr>
          <w:p w14:paraId="10A4F795" w14:textId="77777777" w:rsidR="00BE15AF" w:rsidRPr="002E65A5" w:rsidRDefault="00BE15AF" w:rsidP="006D313F">
            <w:pPr>
              <w:pStyle w:val="tabteksts"/>
              <w:jc w:val="right"/>
              <w:rPr>
                <w:b/>
                <w:bCs/>
                <w:szCs w:val="18"/>
                <w:lang w:eastAsia="lv-LV"/>
              </w:rPr>
            </w:pPr>
            <w:r>
              <w:rPr>
                <w:b/>
                <w:bCs/>
                <w:szCs w:val="18"/>
                <w:lang w:eastAsia="lv-LV"/>
              </w:rPr>
              <w:t>31 711 560</w:t>
            </w:r>
          </w:p>
        </w:tc>
        <w:tc>
          <w:tcPr>
            <w:tcW w:w="625" w:type="pct"/>
          </w:tcPr>
          <w:p w14:paraId="23BABBF0" w14:textId="77777777" w:rsidR="00BE15AF" w:rsidRPr="002E65A5" w:rsidRDefault="00BE15AF" w:rsidP="006D313F">
            <w:pPr>
              <w:spacing w:after="0"/>
              <w:ind w:firstLine="5"/>
              <w:jc w:val="right"/>
              <w:rPr>
                <w:b/>
                <w:bCs/>
                <w:sz w:val="18"/>
                <w:szCs w:val="18"/>
              </w:rPr>
            </w:pPr>
            <w:r>
              <w:rPr>
                <w:b/>
                <w:bCs/>
                <w:sz w:val="18"/>
                <w:szCs w:val="18"/>
              </w:rPr>
              <w:t>31 088 951</w:t>
            </w:r>
          </w:p>
        </w:tc>
      </w:tr>
      <w:tr w:rsidR="00BE15AF" w:rsidRPr="002E65A5" w14:paraId="75E1AC4D" w14:textId="77777777" w:rsidTr="006D313F">
        <w:trPr>
          <w:trHeight w:val="84"/>
        </w:trPr>
        <w:tc>
          <w:tcPr>
            <w:tcW w:w="1719" w:type="pct"/>
            <w:vMerge/>
          </w:tcPr>
          <w:p w14:paraId="274DF74E" w14:textId="77777777" w:rsidR="00BE15AF" w:rsidRPr="002E65A5" w:rsidRDefault="00BE15AF" w:rsidP="006D313F">
            <w:pPr>
              <w:spacing w:after="0"/>
              <w:rPr>
                <w:sz w:val="18"/>
                <w:szCs w:val="18"/>
              </w:rPr>
            </w:pPr>
          </w:p>
        </w:tc>
        <w:tc>
          <w:tcPr>
            <w:tcW w:w="687" w:type="pct"/>
          </w:tcPr>
          <w:p w14:paraId="75153E94" w14:textId="77777777" w:rsidR="00BE15AF" w:rsidRPr="002E65A5" w:rsidRDefault="00BE15AF" w:rsidP="006D313F">
            <w:pPr>
              <w:spacing w:after="0"/>
              <w:ind w:firstLine="0"/>
              <w:jc w:val="right"/>
              <w:rPr>
                <w:sz w:val="18"/>
                <w:szCs w:val="18"/>
              </w:rPr>
            </w:pPr>
            <w:r w:rsidRPr="002E65A5">
              <w:rPr>
                <w:sz w:val="18"/>
                <w:szCs w:val="18"/>
              </w:rPr>
              <w:t>813</w:t>
            </w:r>
          </w:p>
        </w:tc>
        <w:tc>
          <w:tcPr>
            <w:tcW w:w="687" w:type="pct"/>
          </w:tcPr>
          <w:p w14:paraId="4B0EAC66" w14:textId="77777777" w:rsidR="00BE15AF" w:rsidRPr="002E65A5" w:rsidRDefault="00BE15AF" w:rsidP="006D313F">
            <w:pPr>
              <w:spacing w:after="0"/>
              <w:ind w:firstLine="0"/>
              <w:jc w:val="right"/>
              <w:rPr>
                <w:sz w:val="18"/>
                <w:szCs w:val="18"/>
              </w:rPr>
            </w:pPr>
            <w:r w:rsidRPr="002E65A5">
              <w:rPr>
                <w:sz w:val="18"/>
                <w:szCs w:val="18"/>
              </w:rPr>
              <w:t>830</w:t>
            </w:r>
          </w:p>
        </w:tc>
        <w:tc>
          <w:tcPr>
            <w:tcW w:w="687" w:type="pct"/>
          </w:tcPr>
          <w:p w14:paraId="0CF8AFFB" w14:textId="77777777" w:rsidR="00BE15AF" w:rsidRPr="002E65A5" w:rsidRDefault="00BE15AF" w:rsidP="006D313F">
            <w:pPr>
              <w:spacing w:after="0"/>
              <w:ind w:firstLine="0"/>
              <w:jc w:val="right"/>
              <w:rPr>
                <w:sz w:val="18"/>
                <w:szCs w:val="18"/>
              </w:rPr>
            </w:pPr>
            <w:r w:rsidRPr="002E65A5">
              <w:rPr>
                <w:sz w:val="18"/>
                <w:szCs w:val="18"/>
              </w:rPr>
              <w:t>830</w:t>
            </w:r>
          </w:p>
        </w:tc>
        <w:tc>
          <w:tcPr>
            <w:tcW w:w="595" w:type="pct"/>
          </w:tcPr>
          <w:p w14:paraId="3B83EB61" w14:textId="77777777" w:rsidR="00BE15AF" w:rsidRPr="002E65A5" w:rsidRDefault="00BE15AF" w:rsidP="006D313F">
            <w:pPr>
              <w:spacing w:after="0"/>
              <w:ind w:firstLine="0"/>
              <w:jc w:val="right"/>
              <w:rPr>
                <w:sz w:val="18"/>
                <w:szCs w:val="18"/>
              </w:rPr>
            </w:pPr>
            <w:r w:rsidRPr="002E65A5">
              <w:rPr>
                <w:sz w:val="18"/>
                <w:szCs w:val="18"/>
              </w:rPr>
              <w:t>830</w:t>
            </w:r>
          </w:p>
        </w:tc>
        <w:tc>
          <w:tcPr>
            <w:tcW w:w="625" w:type="pct"/>
          </w:tcPr>
          <w:p w14:paraId="4EE9AEBF" w14:textId="77777777" w:rsidR="00BE15AF" w:rsidRPr="002E65A5" w:rsidRDefault="00BE15AF" w:rsidP="006D313F">
            <w:pPr>
              <w:spacing w:after="0"/>
              <w:ind w:firstLine="5"/>
              <w:jc w:val="right"/>
              <w:rPr>
                <w:sz w:val="18"/>
                <w:szCs w:val="18"/>
              </w:rPr>
            </w:pPr>
            <w:r w:rsidRPr="002E65A5">
              <w:rPr>
                <w:sz w:val="18"/>
                <w:szCs w:val="18"/>
              </w:rPr>
              <w:t>830</w:t>
            </w:r>
          </w:p>
        </w:tc>
      </w:tr>
      <w:tr w:rsidR="00BE15AF" w:rsidRPr="002E65A5" w14:paraId="712A356F" w14:textId="77777777" w:rsidTr="006D313F">
        <w:trPr>
          <w:trHeight w:val="142"/>
        </w:trPr>
        <w:tc>
          <w:tcPr>
            <w:tcW w:w="1719" w:type="pct"/>
            <w:vMerge w:val="restart"/>
            <w:vAlign w:val="center"/>
          </w:tcPr>
          <w:p w14:paraId="6D9BFAC9" w14:textId="77777777" w:rsidR="00BE15AF" w:rsidRPr="002E65A5" w:rsidRDefault="00BE15AF" w:rsidP="006D313F">
            <w:pPr>
              <w:spacing w:after="0"/>
              <w:ind w:firstLine="318"/>
              <w:rPr>
                <w:sz w:val="18"/>
                <w:szCs w:val="18"/>
              </w:rPr>
            </w:pPr>
            <w:r w:rsidRPr="002E65A5">
              <w:rPr>
                <w:sz w:val="18"/>
                <w:szCs w:val="18"/>
                <w:lang w:eastAsia="lv-LV"/>
              </w:rPr>
              <w:t>24.00.00 Meža resursu ilgtspējības saglabāšana</w:t>
            </w:r>
          </w:p>
        </w:tc>
        <w:tc>
          <w:tcPr>
            <w:tcW w:w="687" w:type="pct"/>
          </w:tcPr>
          <w:p w14:paraId="13F0D1C1" w14:textId="77777777" w:rsidR="00BE15AF" w:rsidRPr="002E65A5" w:rsidRDefault="00BE15AF" w:rsidP="006D313F">
            <w:pPr>
              <w:spacing w:after="0"/>
              <w:ind w:firstLine="0"/>
              <w:jc w:val="right"/>
              <w:rPr>
                <w:sz w:val="18"/>
                <w:szCs w:val="18"/>
              </w:rPr>
            </w:pPr>
            <w:r w:rsidRPr="002E65A5">
              <w:rPr>
                <w:sz w:val="18"/>
                <w:szCs w:val="18"/>
              </w:rPr>
              <w:t>16 043 456</w:t>
            </w:r>
          </w:p>
        </w:tc>
        <w:tc>
          <w:tcPr>
            <w:tcW w:w="687" w:type="pct"/>
          </w:tcPr>
          <w:p w14:paraId="18AB9FC6" w14:textId="77777777" w:rsidR="00BE15AF" w:rsidRPr="002E65A5" w:rsidRDefault="00BE15AF" w:rsidP="006D313F">
            <w:pPr>
              <w:spacing w:after="0"/>
              <w:ind w:firstLine="0"/>
              <w:jc w:val="right"/>
              <w:rPr>
                <w:sz w:val="18"/>
                <w:szCs w:val="18"/>
              </w:rPr>
            </w:pPr>
            <w:r w:rsidRPr="002E65A5">
              <w:rPr>
                <w:sz w:val="18"/>
                <w:szCs w:val="18"/>
              </w:rPr>
              <w:t>16 227 925</w:t>
            </w:r>
          </w:p>
        </w:tc>
        <w:tc>
          <w:tcPr>
            <w:tcW w:w="687" w:type="pct"/>
          </w:tcPr>
          <w:p w14:paraId="0B1D2D6C" w14:textId="77777777" w:rsidR="00BE15AF" w:rsidRPr="002E65A5" w:rsidRDefault="00BE15AF" w:rsidP="006D313F">
            <w:pPr>
              <w:spacing w:after="0"/>
              <w:ind w:firstLine="0"/>
              <w:jc w:val="right"/>
              <w:rPr>
                <w:sz w:val="18"/>
                <w:szCs w:val="18"/>
              </w:rPr>
            </w:pPr>
            <w:r>
              <w:rPr>
                <w:sz w:val="18"/>
                <w:szCs w:val="18"/>
              </w:rPr>
              <w:t>25 171 851</w:t>
            </w:r>
          </w:p>
        </w:tc>
        <w:tc>
          <w:tcPr>
            <w:tcW w:w="595" w:type="pct"/>
          </w:tcPr>
          <w:p w14:paraId="79644E70" w14:textId="77777777" w:rsidR="00BE15AF" w:rsidRPr="002E65A5" w:rsidRDefault="00BE15AF" w:rsidP="006D313F">
            <w:pPr>
              <w:spacing w:after="0"/>
              <w:ind w:firstLine="0"/>
              <w:jc w:val="right"/>
              <w:rPr>
                <w:sz w:val="18"/>
                <w:szCs w:val="18"/>
              </w:rPr>
            </w:pPr>
            <w:r>
              <w:rPr>
                <w:sz w:val="18"/>
                <w:szCs w:val="18"/>
              </w:rPr>
              <w:t>17 063 761</w:t>
            </w:r>
          </w:p>
        </w:tc>
        <w:tc>
          <w:tcPr>
            <w:tcW w:w="625" w:type="pct"/>
          </w:tcPr>
          <w:p w14:paraId="18222676" w14:textId="77777777" w:rsidR="00BE15AF" w:rsidRPr="002E65A5" w:rsidRDefault="00BE15AF" w:rsidP="006D313F">
            <w:pPr>
              <w:spacing w:after="0"/>
              <w:ind w:firstLine="0"/>
              <w:jc w:val="right"/>
              <w:rPr>
                <w:sz w:val="18"/>
                <w:szCs w:val="18"/>
              </w:rPr>
            </w:pPr>
            <w:r>
              <w:rPr>
                <w:sz w:val="18"/>
                <w:szCs w:val="18"/>
              </w:rPr>
              <w:t>17 077 446</w:t>
            </w:r>
          </w:p>
        </w:tc>
      </w:tr>
      <w:tr w:rsidR="00BE15AF" w:rsidRPr="002E65A5" w14:paraId="72E89893" w14:textId="77777777" w:rsidTr="006D313F">
        <w:trPr>
          <w:trHeight w:val="142"/>
        </w:trPr>
        <w:tc>
          <w:tcPr>
            <w:tcW w:w="1719" w:type="pct"/>
            <w:vMerge/>
          </w:tcPr>
          <w:p w14:paraId="7B50E8D8" w14:textId="77777777" w:rsidR="00BE15AF" w:rsidRPr="002E65A5" w:rsidRDefault="00BE15AF" w:rsidP="006D313F">
            <w:pPr>
              <w:spacing w:after="0"/>
              <w:ind w:firstLine="318"/>
              <w:rPr>
                <w:sz w:val="18"/>
                <w:szCs w:val="18"/>
              </w:rPr>
            </w:pPr>
          </w:p>
        </w:tc>
        <w:tc>
          <w:tcPr>
            <w:tcW w:w="687" w:type="pct"/>
          </w:tcPr>
          <w:p w14:paraId="6A019AAE" w14:textId="77777777" w:rsidR="00BE15AF" w:rsidRPr="002E65A5" w:rsidRDefault="00BE15AF" w:rsidP="006D313F">
            <w:pPr>
              <w:spacing w:after="0"/>
              <w:ind w:firstLine="0"/>
              <w:jc w:val="right"/>
              <w:rPr>
                <w:sz w:val="18"/>
                <w:szCs w:val="18"/>
              </w:rPr>
            </w:pPr>
            <w:r w:rsidRPr="002E65A5">
              <w:rPr>
                <w:sz w:val="18"/>
                <w:szCs w:val="18"/>
              </w:rPr>
              <w:t>629</w:t>
            </w:r>
          </w:p>
        </w:tc>
        <w:tc>
          <w:tcPr>
            <w:tcW w:w="687" w:type="pct"/>
          </w:tcPr>
          <w:p w14:paraId="5A97FAEC" w14:textId="77777777" w:rsidR="00BE15AF" w:rsidRPr="002E65A5" w:rsidRDefault="00BE15AF" w:rsidP="006D313F">
            <w:pPr>
              <w:spacing w:after="0"/>
              <w:ind w:firstLine="0"/>
              <w:jc w:val="right"/>
              <w:rPr>
                <w:sz w:val="18"/>
                <w:szCs w:val="18"/>
              </w:rPr>
            </w:pPr>
            <w:r w:rsidRPr="002E65A5">
              <w:rPr>
                <w:sz w:val="18"/>
                <w:szCs w:val="18"/>
              </w:rPr>
              <w:t>646</w:t>
            </w:r>
          </w:p>
        </w:tc>
        <w:tc>
          <w:tcPr>
            <w:tcW w:w="687" w:type="pct"/>
          </w:tcPr>
          <w:p w14:paraId="1382174A" w14:textId="77777777" w:rsidR="00BE15AF" w:rsidRPr="002E65A5" w:rsidRDefault="00BE15AF" w:rsidP="006D313F">
            <w:pPr>
              <w:spacing w:after="0"/>
              <w:ind w:firstLine="0"/>
              <w:jc w:val="right"/>
              <w:rPr>
                <w:sz w:val="18"/>
                <w:szCs w:val="18"/>
              </w:rPr>
            </w:pPr>
            <w:r w:rsidRPr="002E65A5">
              <w:rPr>
                <w:sz w:val="18"/>
                <w:szCs w:val="18"/>
              </w:rPr>
              <w:t>646</w:t>
            </w:r>
          </w:p>
        </w:tc>
        <w:tc>
          <w:tcPr>
            <w:tcW w:w="595" w:type="pct"/>
          </w:tcPr>
          <w:p w14:paraId="00C42669" w14:textId="77777777" w:rsidR="00BE15AF" w:rsidRPr="002E65A5" w:rsidRDefault="00BE15AF" w:rsidP="006D313F">
            <w:pPr>
              <w:spacing w:after="0"/>
              <w:ind w:firstLine="0"/>
              <w:jc w:val="right"/>
              <w:rPr>
                <w:sz w:val="18"/>
                <w:szCs w:val="18"/>
              </w:rPr>
            </w:pPr>
            <w:r w:rsidRPr="002E65A5">
              <w:rPr>
                <w:sz w:val="18"/>
                <w:szCs w:val="18"/>
              </w:rPr>
              <w:t>646</w:t>
            </w:r>
          </w:p>
        </w:tc>
        <w:tc>
          <w:tcPr>
            <w:tcW w:w="625" w:type="pct"/>
          </w:tcPr>
          <w:p w14:paraId="00024A4A" w14:textId="77777777" w:rsidR="00BE15AF" w:rsidRPr="002E65A5" w:rsidRDefault="00BE15AF" w:rsidP="006D313F">
            <w:pPr>
              <w:spacing w:after="0"/>
              <w:ind w:firstLine="0"/>
              <w:jc w:val="right"/>
              <w:rPr>
                <w:sz w:val="18"/>
                <w:szCs w:val="18"/>
              </w:rPr>
            </w:pPr>
            <w:r w:rsidRPr="002E65A5">
              <w:rPr>
                <w:sz w:val="18"/>
                <w:szCs w:val="18"/>
              </w:rPr>
              <w:t>646</w:t>
            </w:r>
          </w:p>
        </w:tc>
      </w:tr>
      <w:tr w:rsidR="00BE15AF" w:rsidRPr="002E65A5" w14:paraId="67370220" w14:textId="77777777" w:rsidTr="006D313F">
        <w:trPr>
          <w:trHeight w:val="142"/>
        </w:trPr>
        <w:tc>
          <w:tcPr>
            <w:tcW w:w="1719" w:type="pct"/>
            <w:vMerge w:val="restart"/>
            <w:vAlign w:val="center"/>
          </w:tcPr>
          <w:p w14:paraId="603244BC" w14:textId="77777777" w:rsidR="00BE15AF" w:rsidRPr="002E65A5" w:rsidRDefault="00BE15AF" w:rsidP="006D313F">
            <w:pPr>
              <w:spacing w:after="0"/>
              <w:ind w:firstLine="318"/>
              <w:rPr>
                <w:sz w:val="18"/>
                <w:szCs w:val="18"/>
                <w:lang w:eastAsia="lv-LV"/>
              </w:rPr>
            </w:pPr>
            <w:r w:rsidRPr="002E65A5">
              <w:rPr>
                <w:sz w:val="18"/>
                <w:szCs w:val="18"/>
                <w:lang w:eastAsia="lv-LV"/>
              </w:rPr>
              <w:t>25.00.00 Zivju resursu ilgtspējības saglabāšana</w:t>
            </w:r>
          </w:p>
        </w:tc>
        <w:tc>
          <w:tcPr>
            <w:tcW w:w="687" w:type="pct"/>
          </w:tcPr>
          <w:p w14:paraId="0383C17C" w14:textId="77777777" w:rsidR="00BE15AF" w:rsidRPr="002E65A5" w:rsidRDefault="00BE15AF" w:rsidP="006D313F">
            <w:pPr>
              <w:spacing w:after="0"/>
              <w:ind w:firstLine="0"/>
              <w:jc w:val="right"/>
              <w:rPr>
                <w:sz w:val="18"/>
                <w:szCs w:val="18"/>
              </w:rPr>
            </w:pPr>
            <w:r w:rsidRPr="002E65A5">
              <w:rPr>
                <w:sz w:val="18"/>
                <w:szCs w:val="18"/>
              </w:rPr>
              <w:t>1 962 641</w:t>
            </w:r>
          </w:p>
        </w:tc>
        <w:tc>
          <w:tcPr>
            <w:tcW w:w="687" w:type="pct"/>
          </w:tcPr>
          <w:p w14:paraId="70A255B6" w14:textId="77777777" w:rsidR="00BE15AF" w:rsidRPr="002E65A5" w:rsidRDefault="00BE15AF" w:rsidP="006D313F">
            <w:pPr>
              <w:spacing w:after="0"/>
              <w:ind w:firstLine="0"/>
              <w:jc w:val="right"/>
              <w:rPr>
                <w:sz w:val="18"/>
                <w:szCs w:val="18"/>
              </w:rPr>
            </w:pPr>
            <w:r w:rsidRPr="002E65A5">
              <w:rPr>
                <w:sz w:val="18"/>
                <w:szCs w:val="18"/>
              </w:rPr>
              <w:t>1 937 640</w:t>
            </w:r>
          </w:p>
        </w:tc>
        <w:tc>
          <w:tcPr>
            <w:tcW w:w="687" w:type="pct"/>
          </w:tcPr>
          <w:p w14:paraId="1EBF12A4" w14:textId="77777777" w:rsidR="00BE15AF" w:rsidRPr="002E65A5" w:rsidRDefault="00BE15AF" w:rsidP="006D313F">
            <w:pPr>
              <w:spacing w:after="0"/>
              <w:ind w:firstLine="0"/>
              <w:jc w:val="right"/>
              <w:rPr>
                <w:sz w:val="18"/>
                <w:szCs w:val="18"/>
              </w:rPr>
            </w:pPr>
            <w:r>
              <w:rPr>
                <w:sz w:val="18"/>
                <w:szCs w:val="18"/>
              </w:rPr>
              <w:t>3 337 640</w:t>
            </w:r>
          </w:p>
        </w:tc>
        <w:tc>
          <w:tcPr>
            <w:tcW w:w="595" w:type="pct"/>
          </w:tcPr>
          <w:p w14:paraId="233AEA3B" w14:textId="77777777" w:rsidR="00BE15AF" w:rsidRPr="002E65A5" w:rsidRDefault="00BE15AF" w:rsidP="006D313F">
            <w:pPr>
              <w:spacing w:after="0"/>
              <w:ind w:firstLine="0"/>
              <w:jc w:val="right"/>
              <w:rPr>
                <w:sz w:val="18"/>
                <w:szCs w:val="18"/>
              </w:rPr>
            </w:pPr>
            <w:r>
              <w:rPr>
                <w:sz w:val="18"/>
                <w:szCs w:val="18"/>
              </w:rPr>
              <w:t>1 937 640</w:t>
            </w:r>
          </w:p>
        </w:tc>
        <w:tc>
          <w:tcPr>
            <w:tcW w:w="625" w:type="pct"/>
          </w:tcPr>
          <w:p w14:paraId="2638AC4E" w14:textId="77777777" w:rsidR="00BE15AF" w:rsidRPr="002E65A5" w:rsidRDefault="00BE15AF" w:rsidP="006D313F">
            <w:pPr>
              <w:spacing w:after="0"/>
              <w:ind w:firstLine="5"/>
              <w:jc w:val="right"/>
              <w:rPr>
                <w:sz w:val="18"/>
                <w:szCs w:val="18"/>
              </w:rPr>
            </w:pPr>
            <w:r>
              <w:rPr>
                <w:sz w:val="18"/>
                <w:szCs w:val="18"/>
              </w:rPr>
              <w:t>1 937 640</w:t>
            </w:r>
          </w:p>
        </w:tc>
      </w:tr>
      <w:tr w:rsidR="00BE15AF" w:rsidRPr="002E65A5" w14:paraId="428D1840" w14:textId="77777777" w:rsidTr="006D313F">
        <w:trPr>
          <w:trHeight w:val="142"/>
        </w:trPr>
        <w:tc>
          <w:tcPr>
            <w:tcW w:w="1719" w:type="pct"/>
            <w:vMerge/>
            <w:vAlign w:val="center"/>
          </w:tcPr>
          <w:p w14:paraId="44598501" w14:textId="77777777" w:rsidR="00BE15AF" w:rsidRPr="002E65A5" w:rsidRDefault="00BE15AF" w:rsidP="006D313F">
            <w:pPr>
              <w:spacing w:after="0"/>
              <w:ind w:firstLine="318"/>
              <w:rPr>
                <w:sz w:val="18"/>
                <w:szCs w:val="18"/>
                <w:lang w:eastAsia="lv-LV"/>
              </w:rPr>
            </w:pPr>
          </w:p>
        </w:tc>
        <w:tc>
          <w:tcPr>
            <w:tcW w:w="687" w:type="pct"/>
          </w:tcPr>
          <w:p w14:paraId="3950491C"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58119787"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35EF0683"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2DD99BB8"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1037AA4D"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60A70851" w14:textId="77777777" w:rsidTr="006D313F">
        <w:trPr>
          <w:trHeight w:val="142"/>
        </w:trPr>
        <w:tc>
          <w:tcPr>
            <w:tcW w:w="1719" w:type="pct"/>
            <w:vMerge w:val="restart"/>
            <w:vAlign w:val="center"/>
          </w:tcPr>
          <w:p w14:paraId="39E825A5" w14:textId="77777777" w:rsidR="00BE15AF" w:rsidRPr="002E65A5" w:rsidRDefault="00BE15AF" w:rsidP="006D313F">
            <w:pPr>
              <w:spacing w:after="0"/>
              <w:ind w:firstLine="318"/>
              <w:rPr>
                <w:sz w:val="18"/>
                <w:szCs w:val="18"/>
                <w:lang w:eastAsia="lv-LV"/>
              </w:rPr>
            </w:pPr>
            <w:r w:rsidRPr="002E65A5">
              <w:rPr>
                <w:sz w:val="18"/>
                <w:szCs w:val="18"/>
                <w:lang w:eastAsia="lv-LV"/>
              </w:rPr>
              <w:t>26.00.00 Zemes resursu ilgtspējības saglabāšana</w:t>
            </w:r>
          </w:p>
        </w:tc>
        <w:tc>
          <w:tcPr>
            <w:tcW w:w="687" w:type="pct"/>
          </w:tcPr>
          <w:p w14:paraId="19F8EEFB" w14:textId="77777777" w:rsidR="00BE15AF" w:rsidRPr="002E65A5" w:rsidRDefault="00BE15AF" w:rsidP="006D313F">
            <w:pPr>
              <w:spacing w:after="0"/>
              <w:ind w:firstLine="0"/>
              <w:jc w:val="right"/>
              <w:rPr>
                <w:sz w:val="18"/>
                <w:szCs w:val="18"/>
              </w:rPr>
            </w:pPr>
            <w:r w:rsidRPr="002E65A5">
              <w:rPr>
                <w:sz w:val="18"/>
                <w:szCs w:val="18"/>
              </w:rPr>
              <w:t>4 608 790</w:t>
            </w:r>
          </w:p>
        </w:tc>
        <w:tc>
          <w:tcPr>
            <w:tcW w:w="687" w:type="pct"/>
          </w:tcPr>
          <w:p w14:paraId="7DF4C3F5" w14:textId="77777777" w:rsidR="00BE15AF" w:rsidRPr="002E65A5" w:rsidRDefault="00BE15AF" w:rsidP="006D313F">
            <w:pPr>
              <w:spacing w:after="0"/>
              <w:ind w:firstLine="0"/>
              <w:jc w:val="right"/>
              <w:rPr>
                <w:sz w:val="18"/>
                <w:szCs w:val="18"/>
              </w:rPr>
            </w:pPr>
            <w:r w:rsidRPr="002E65A5">
              <w:rPr>
                <w:sz w:val="18"/>
                <w:szCs w:val="18"/>
              </w:rPr>
              <w:t>5 158 808</w:t>
            </w:r>
          </w:p>
        </w:tc>
        <w:tc>
          <w:tcPr>
            <w:tcW w:w="687" w:type="pct"/>
          </w:tcPr>
          <w:p w14:paraId="320E97B9" w14:textId="77777777" w:rsidR="00BE15AF" w:rsidRPr="002E65A5" w:rsidRDefault="00BE15AF" w:rsidP="006D313F">
            <w:pPr>
              <w:spacing w:after="0"/>
              <w:ind w:firstLine="0"/>
              <w:jc w:val="right"/>
              <w:rPr>
                <w:sz w:val="18"/>
                <w:szCs w:val="18"/>
              </w:rPr>
            </w:pPr>
            <w:r>
              <w:rPr>
                <w:sz w:val="18"/>
                <w:szCs w:val="18"/>
              </w:rPr>
              <w:t>9 213 171</w:t>
            </w:r>
          </w:p>
        </w:tc>
        <w:tc>
          <w:tcPr>
            <w:tcW w:w="595" w:type="pct"/>
          </w:tcPr>
          <w:p w14:paraId="74DF68A6" w14:textId="77777777" w:rsidR="00BE15AF" w:rsidRPr="002E65A5" w:rsidRDefault="00BE15AF" w:rsidP="006D313F">
            <w:pPr>
              <w:spacing w:after="0"/>
              <w:ind w:firstLine="0"/>
              <w:jc w:val="right"/>
              <w:rPr>
                <w:sz w:val="18"/>
                <w:szCs w:val="18"/>
              </w:rPr>
            </w:pPr>
            <w:r>
              <w:rPr>
                <w:sz w:val="18"/>
                <w:szCs w:val="18"/>
              </w:rPr>
              <w:t>5 811 171</w:t>
            </w:r>
          </w:p>
        </w:tc>
        <w:tc>
          <w:tcPr>
            <w:tcW w:w="625" w:type="pct"/>
          </w:tcPr>
          <w:p w14:paraId="39BE9D58" w14:textId="77777777" w:rsidR="00BE15AF" w:rsidRPr="002E65A5" w:rsidRDefault="00BE15AF" w:rsidP="006D313F">
            <w:pPr>
              <w:spacing w:after="0"/>
              <w:ind w:firstLine="5"/>
              <w:jc w:val="right"/>
              <w:rPr>
                <w:sz w:val="18"/>
                <w:szCs w:val="18"/>
              </w:rPr>
            </w:pPr>
            <w:r>
              <w:rPr>
                <w:sz w:val="18"/>
                <w:szCs w:val="18"/>
              </w:rPr>
              <w:t>5 811 171</w:t>
            </w:r>
          </w:p>
        </w:tc>
      </w:tr>
      <w:tr w:rsidR="00BE15AF" w:rsidRPr="002E65A5" w14:paraId="4CE43667" w14:textId="77777777" w:rsidTr="006D313F">
        <w:trPr>
          <w:trHeight w:val="142"/>
        </w:trPr>
        <w:tc>
          <w:tcPr>
            <w:tcW w:w="1719" w:type="pct"/>
            <w:vMerge/>
            <w:vAlign w:val="center"/>
          </w:tcPr>
          <w:p w14:paraId="02F6F2FB" w14:textId="77777777" w:rsidR="00BE15AF" w:rsidRPr="002E65A5" w:rsidRDefault="00BE15AF" w:rsidP="006D313F">
            <w:pPr>
              <w:spacing w:after="0"/>
              <w:ind w:firstLine="318"/>
              <w:rPr>
                <w:sz w:val="18"/>
                <w:szCs w:val="18"/>
                <w:lang w:eastAsia="lv-LV"/>
              </w:rPr>
            </w:pPr>
          </w:p>
        </w:tc>
        <w:tc>
          <w:tcPr>
            <w:tcW w:w="687" w:type="pct"/>
          </w:tcPr>
          <w:p w14:paraId="56D43BB5"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27037543"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4AB6420A"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4D104409"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040EF546"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47BB64E6" w14:textId="77777777" w:rsidTr="006D313F">
        <w:trPr>
          <w:trHeight w:val="142"/>
        </w:trPr>
        <w:tc>
          <w:tcPr>
            <w:tcW w:w="1719" w:type="pct"/>
            <w:vMerge w:val="restart"/>
            <w:vAlign w:val="center"/>
          </w:tcPr>
          <w:p w14:paraId="6A07DB31" w14:textId="77777777" w:rsidR="00BE15AF" w:rsidRPr="002E65A5" w:rsidRDefault="00BE15AF" w:rsidP="006D313F">
            <w:pPr>
              <w:spacing w:after="0"/>
              <w:ind w:firstLine="318"/>
              <w:rPr>
                <w:sz w:val="18"/>
                <w:szCs w:val="18"/>
                <w:lang w:eastAsia="lv-LV"/>
              </w:rPr>
            </w:pPr>
            <w:r w:rsidRPr="002E65A5">
              <w:rPr>
                <w:sz w:val="18"/>
                <w:szCs w:val="18"/>
                <w:lang w:eastAsia="lv-LV"/>
              </w:rPr>
              <w:t>27.00.00 Augu veselība un augu aprites uzraudzība</w:t>
            </w:r>
          </w:p>
        </w:tc>
        <w:tc>
          <w:tcPr>
            <w:tcW w:w="687" w:type="pct"/>
          </w:tcPr>
          <w:p w14:paraId="4A70D578" w14:textId="77777777" w:rsidR="00BE15AF" w:rsidRPr="002E65A5" w:rsidRDefault="00BE15AF" w:rsidP="006D313F">
            <w:pPr>
              <w:spacing w:after="0"/>
              <w:ind w:firstLine="0"/>
              <w:jc w:val="right"/>
              <w:rPr>
                <w:sz w:val="18"/>
                <w:szCs w:val="18"/>
              </w:rPr>
            </w:pPr>
            <w:r w:rsidRPr="002E65A5">
              <w:rPr>
                <w:sz w:val="18"/>
                <w:szCs w:val="18"/>
              </w:rPr>
              <w:t>6 091 363</w:t>
            </w:r>
          </w:p>
        </w:tc>
        <w:tc>
          <w:tcPr>
            <w:tcW w:w="687" w:type="pct"/>
          </w:tcPr>
          <w:p w14:paraId="65BA414C" w14:textId="77777777" w:rsidR="00BE15AF" w:rsidRPr="002E65A5" w:rsidRDefault="00BE15AF" w:rsidP="006D313F">
            <w:pPr>
              <w:spacing w:after="0"/>
              <w:ind w:firstLine="0"/>
              <w:jc w:val="right"/>
              <w:rPr>
                <w:sz w:val="18"/>
                <w:szCs w:val="18"/>
              </w:rPr>
            </w:pPr>
            <w:r w:rsidRPr="002E65A5">
              <w:rPr>
                <w:sz w:val="18"/>
                <w:szCs w:val="18"/>
              </w:rPr>
              <w:t>5 663 869</w:t>
            </w:r>
          </w:p>
        </w:tc>
        <w:tc>
          <w:tcPr>
            <w:tcW w:w="687" w:type="pct"/>
          </w:tcPr>
          <w:p w14:paraId="3567DF3F" w14:textId="77777777" w:rsidR="00BE15AF" w:rsidRPr="002E65A5" w:rsidRDefault="00BE15AF" w:rsidP="006D313F">
            <w:pPr>
              <w:spacing w:after="0"/>
              <w:ind w:firstLine="0"/>
              <w:jc w:val="right"/>
              <w:rPr>
                <w:sz w:val="18"/>
                <w:szCs w:val="18"/>
              </w:rPr>
            </w:pPr>
            <w:r>
              <w:rPr>
                <w:sz w:val="18"/>
                <w:szCs w:val="18"/>
              </w:rPr>
              <w:t>7 559 732</w:t>
            </w:r>
          </w:p>
        </w:tc>
        <w:tc>
          <w:tcPr>
            <w:tcW w:w="595" w:type="pct"/>
          </w:tcPr>
          <w:p w14:paraId="6CEC372B" w14:textId="77777777" w:rsidR="00BE15AF" w:rsidRPr="002E65A5" w:rsidRDefault="00BE15AF" w:rsidP="006D313F">
            <w:pPr>
              <w:spacing w:after="0"/>
              <w:ind w:firstLine="0"/>
              <w:jc w:val="right"/>
              <w:rPr>
                <w:sz w:val="18"/>
                <w:szCs w:val="18"/>
              </w:rPr>
            </w:pPr>
            <w:r>
              <w:rPr>
                <w:sz w:val="18"/>
                <w:szCs w:val="18"/>
              </w:rPr>
              <w:t>6 304 263</w:t>
            </w:r>
          </w:p>
        </w:tc>
        <w:tc>
          <w:tcPr>
            <w:tcW w:w="625" w:type="pct"/>
          </w:tcPr>
          <w:p w14:paraId="3D0D712B" w14:textId="77777777" w:rsidR="00BE15AF" w:rsidRPr="002E65A5" w:rsidRDefault="00BE15AF" w:rsidP="006D313F">
            <w:pPr>
              <w:spacing w:after="0"/>
              <w:ind w:firstLine="5"/>
              <w:jc w:val="right"/>
              <w:rPr>
                <w:sz w:val="18"/>
                <w:szCs w:val="18"/>
              </w:rPr>
            </w:pPr>
            <w:r>
              <w:rPr>
                <w:sz w:val="18"/>
                <w:szCs w:val="18"/>
              </w:rPr>
              <w:t>6 044 263</w:t>
            </w:r>
          </w:p>
        </w:tc>
      </w:tr>
      <w:tr w:rsidR="00BE15AF" w:rsidRPr="002E65A5" w14:paraId="6065D1B0" w14:textId="77777777" w:rsidTr="006D313F">
        <w:trPr>
          <w:trHeight w:val="142"/>
        </w:trPr>
        <w:tc>
          <w:tcPr>
            <w:tcW w:w="1719" w:type="pct"/>
            <w:vMerge/>
            <w:vAlign w:val="center"/>
          </w:tcPr>
          <w:p w14:paraId="7B1AA311" w14:textId="77777777" w:rsidR="00BE15AF" w:rsidRPr="002E65A5" w:rsidRDefault="00BE15AF" w:rsidP="006D313F">
            <w:pPr>
              <w:spacing w:after="0"/>
              <w:ind w:firstLine="318"/>
              <w:rPr>
                <w:sz w:val="18"/>
                <w:szCs w:val="18"/>
                <w:lang w:eastAsia="lv-LV"/>
              </w:rPr>
            </w:pPr>
          </w:p>
        </w:tc>
        <w:tc>
          <w:tcPr>
            <w:tcW w:w="687" w:type="pct"/>
          </w:tcPr>
          <w:p w14:paraId="47EEC95F" w14:textId="77777777" w:rsidR="00BE15AF" w:rsidRPr="002E65A5" w:rsidRDefault="00BE15AF" w:rsidP="006D313F">
            <w:pPr>
              <w:spacing w:after="0"/>
              <w:ind w:firstLine="0"/>
              <w:jc w:val="right"/>
              <w:rPr>
                <w:sz w:val="18"/>
                <w:szCs w:val="18"/>
              </w:rPr>
            </w:pPr>
            <w:r w:rsidRPr="002E65A5">
              <w:rPr>
                <w:sz w:val="18"/>
                <w:szCs w:val="18"/>
              </w:rPr>
              <w:t>184</w:t>
            </w:r>
          </w:p>
        </w:tc>
        <w:tc>
          <w:tcPr>
            <w:tcW w:w="687" w:type="pct"/>
          </w:tcPr>
          <w:p w14:paraId="2EB027A4" w14:textId="77777777" w:rsidR="00BE15AF" w:rsidRPr="002E65A5" w:rsidRDefault="00BE15AF" w:rsidP="006D313F">
            <w:pPr>
              <w:spacing w:after="0"/>
              <w:ind w:firstLine="0"/>
              <w:jc w:val="right"/>
              <w:rPr>
                <w:sz w:val="18"/>
                <w:szCs w:val="18"/>
              </w:rPr>
            </w:pPr>
            <w:r w:rsidRPr="002E65A5">
              <w:rPr>
                <w:sz w:val="18"/>
                <w:szCs w:val="18"/>
              </w:rPr>
              <w:t>184</w:t>
            </w:r>
          </w:p>
        </w:tc>
        <w:tc>
          <w:tcPr>
            <w:tcW w:w="687" w:type="pct"/>
          </w:tcPr>
          <w:p w14:paraId="36ED8829" w14:textId="77777777" w:rsidR="00BE15AF" w:rsidRPr="002E65A5" w:rsidRDefault="00BE15AF" w:rsidP="006D313F">
            <w:pPr>
              <w:spacing w:after="0"/>
              <w:ind w:firstLine="0"/>
              <w:jc w:val="right"/>
              <w:rPr>
                <w:sz w:val="18"/>
                <w:szCs w:val="18"/>
              </w:rPr>
            </w:pPr>
            <w:r w:rsidRPr="002E65A5">
              <w:rPr>
                <w:sz w:val="18"/>
                <w:szCs w:val="18"/>
              </w:rPr>
              <w:t>184</w:t>
            </w:r>
          </w:p>
        </w:tc>
        <w:tc>
          <w:tcPr>
            <w:tcW w:w="595" w:type="pct"/>
          </w:tcPr>
          <w:p w14:paraId="518D4E9B" w14:textId="77777777" w:rsidR="00BE15AF" w:rsidRPr="002E65A5" w:rsidRDefault="00BE15AF" w:rsidP="006D313F">
            <w:pPr>
              <w:spacing w:after="0"/>
              <w:ind w:firstLine="0"/>
              <w:jc w:val="right"/>
              <w:rPr>
                <w:sz w:val="18"/>
                <w:szCs w:val="18"/>
              </w:rPr>
            </w:pPr>
            <w:r w:rsidRPr="002E65A5">
              <w:rPr>
                <w:sz w:val="18"/>
                <w:szCs w:val="18"/>
              </w:rPr>
              <w:t>184</w:t>
            </w:r>
          </w:p>
        </w:tc>
        <w:tc>
          <w:tcPr>
            <w:tcW w:w="625" w:type="pct"/>
          </w:tcPr>
          <w:p w14:paraId="350D759D" w14:textId="77777777" w:rsidR="00BE15AF" w:rsidRPr="002E65A5" w:rsidRDefault="00BE15AF" w:rsidP="006D313F">
            <w:pPr>
              <w:spacing w:after="0"/>
              <w:ind w:firstLine="5"/>
              <w:jc w:val="right"/>
              <w:rPr>
                <w:sz w:val="18"/>
                <w:szCs w:val="18"/>
              </w:rPr>
            </w:pPr>
            <w:r w:rsidRPr="002E65A5">
              <w:rPr>
                <w:sz w:val="18"/>
                <w:szCs w:val="18"/>
              </w:rPr>
              <w:t>184</w:t>
            </w:r>
          </w:p>
        </w:tc>
      </w:tr>
      <w:tr w:rsidR="00BE15AF" w:rsidRPr="002E65A5" w14:paraId="2DC5ED64" w14:textId="77777777" w:rsidTr="006D313F">
        <w:trPr>
          <w:trHeight w:val="142"/>
        </w:trPr>
        <w:tc>
          <w:tcPr>
            <w:tcW w:w="1719" w:type="pct"/>
            <w:vMerge w:val="restart"/>
            <w:vAlign w:val="center"/>
          </w:tcPr>
          <w:p w14:paraId="3D2A3BFB" w14:textId="77777777" w:rsidR="00BE15AF" w:rsidRPr="002E65A5" w:rsidRDefault="00BE15AF" w:rsidP="006D313F">
            <w:pPr>
              <w:spacing w:after="0"/>
              <w:ind w:firstLine="318"/>
              <w:rPr>
                <w:sz w:val="18"/>
                <w:szCs w:val="18"/>
                <w:lang w:eastAsia="lv-LV"/>
              </w:rPr>
            </w:pPr>
            <w:r w:rsidRPr="002E65A5">
              <w:rPr>
                <w:sz w:val="18"/>
                <w:szCs w:val="18"/>
                <w:lang w:eastAsia="lv-LV"/>
              </w:rPr>
              <w:t>70.02.00 Atmaksas valsts pamatbudžetā par citu Eiropas Savienības politiku instrumentu projektu un pasākumu finansējumu</w:t>
            </w:r>
          </w:p>
        </w:tc>
        <w:tc>
          <w:tcPr>
            <w:tcW w:w="687" w:type="pct"/>
          </w:tcPr>
          <w:p w14:paraId="184BED5E" w14:textId="77777777" w:rsidR="00BE15AF" w:rsidRPr="002E65A5" w:rsidRDefault="00BE15AF" w:rsidP="006D313F">
            <w:pPr>
              <w:spacing w:after="0"/>
              <w:ind w:firstLine="0"/>
              <w:jc w:val="right"/>
              <w:rPr>
                <w:sz w:val="18"/>
                <w:szCs w:val="18"/>
              </w:rPr>
            </w:pPr>
            <w:r w:rsidRPr="002E65A5">
              <w:rPr>
                <w:sz w:val="18"/>
                <w:szCs w:val="18"/>
              </w:rPr>
              <w:t>114 302</w:t>
            </w:r>
          </w:p>
        </w:tc>
        <w:tc>
          <w:tcPr>
            <w:tcW w:w="687" w:type="pct"/>
          </w:tcPr>
          <w:p w14:paraId="33DDF92E"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65AD1EDE"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3D861D97"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5D29F5C2"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1F44A12E" w14:textId="77777777" w:rsidTr="006D313F">
        <w:trPr>
          <w:trHeight w:val="142"/>
        </w:trPr>
        <w:tc>
          <w:tcPr>
            <w:tcW w:w="1719" w:type="pct"/>
            <w:vMerge/>
            <w:vAlign w:val="center"/>
          </w:tcPr>
          <w:p w14:paraId="1D30EDF9" w14:textId="77777777" w:rsidR="00BE15AF" w:rsidRPr="002E65A5" w:rsidRDefault="00BE15AF" w:rsidP="006D313F">
            <w:pPr>
              <w:spacing w:after="0"/>
              <w:ind w:firstLine="318"/>
              <w:rPr>
                <w:sz w:val="18"/>
                <w:szCs w:val="18"/>
                <w:lang w:eastAsia="lv-LV"/>
              </w:rPr>
            </w:pPr>
          </w:p>
        </w:tc>
        <w:tc>
          <w:tcPr>
            <w:tcW w:w="687" w:type="pct"/>
          </w:tcPr>
          <w:p w14:paraId="7926185C"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45817663"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12A77C46"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3E5747C5"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35692F34"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0AE476AE" w14:textId="77777777" w:rsidTr="006D313F">
        <w:trPr>
          <w:trHeight w:val="142"/>
        </w:trPr>
        <w:tc>
          <w:tcPr>
            <w:tcW w:w="1719" w:type="pct"/>
            <w:vMerge w:val="restart"/>
            <w:vAlign w:val="center"/>
          </w:tcPr>
          <w:p w14:paraId="26E81989" w14:textId="77777777" w:rsidR="00BE15AF" w:rsidRPr="002E65A5" w:rsidRDefault="00BE15AF" w:rsidP="006D313F">
            <w:pPr>
              <w:spacing w:after="0"/>
              <w:ind w:firstLine="318"/>
              <w:rPr>
                <w:sz w:val="18"/>
                <w:szCs w:val="18"/>
                <w:lang w:eastAsia="lv-LV"/>
              </w:rPr>
            </w:pPr>
            <w:r w:rsidRPr="002E65A5">
              <w:rPr>
                <w:sz w:val="18"/>
                <w:szCs w:val="18"/>
                <w:lang w:eastAsia="lv-LV"/>
              </w:rPr>
              <w:t>70.06.00 Izdevumi citu Eiropas Savienības politiku instrumentu projektu un pasākumu īstenošanai</w:t>
            </w:r>
          </w:p>
        </w:tc>
        <w:tc>
          <w:tcPr>
            <w:tcW w:w="687" w:type="pct"/>
          </w:tcPr>
          <w:p w14:paraId="31285C9C" w14:textId="77777777" w:rsidR="00BE15AF" w:rsidRPr="002E65A5" w:rsidRDefault="00BE15AF" w:rsidP="006D313F">
            <w:pPr>
              <w:spacing w:after="0"/>
              <w:ind w:firstLine="0"/>
              <w:jc w:val="right"/>
              <w:rPr>
                <w:sz w:val="18"/>
                <w:szCs w:val="18"/>
              </w:rPr>
            </w:pPr>
            <w:r w:rsidRPr="002E65A5">
              <w:rPr>
                <w:sz w:val="18"/>
                <w:szCs w:val="18"/>
              </w:rPr>
              <w:t>178 877</w:t>
            </w:r>
          </w:p>
        </w:tc>
        <w:tc>
          <w:tcPr>
            <w:tcW w:w="687" w:type="pct"/>
          </w:tcPr>
          <w:p w14:paraId="74759D38" w14:textId="77777777" w:rsidR="00BE15AF" w:rsidRPr="002E65A5" w:rsidRDefault="00BE15AF" w:rsidP="006D313F">
            <w:pPr>
              <w:spacing w:after="0"/>
              <w:ind w:firstLine="0"/>
              <w:jc w:val="right"/>
              <w:rPr>
                <w:sz w:val="18"/>
                <w:szCs w:val="18"/>
              </w:rPr>
            </w:pPr>
            <w:r w:rsidRPr="002E65A5">
              <w:rPr>
                <w:sz w:val="18"/>
                <w:szCs w:val="18"/>
              </w:rPr>
              <w:t>51 147</w:t>
            </w:r>
          </w:p>
        </w:tc>
        <w:tc>
          <w:tcPr>
            <w:tcW w:w="687" w:type="pct"/>
          </w:tcPr>
          <w:p w14:paraId="5F1D514C" w14:textId="77777777" w:rsidR="00BE15AF" w:rsidRPr="002E65A5" w:rsidRDefault="00BE15AF" w:rsidP="006D313F">
            <w:pPr>
              <w:spacing w:after="0"/>
              <w:ind w:firstLine="0"/>
              <w:jc w:val="right"/>
              <w:rPr>
                <w:sz w:val="18"/>
                <w:szCs w:val="18"/>
              </w:rPr>
            </w:pPr>
            <w:r w:rsidRPr="002E65A5">
              <w:rPr>
                <w:sz w:val="18"/>
                <w:szCs w:val="18"/>
              </w:rPr>
              <w:t>360 102</w:t>
            </w:r>
          </w:p>
        </w:tc>
        <w:tc>
          <w:tcPr>
            <w:tcW w:w="595" w:type="pct"/>
          </w:tcPr>
          <w:p w14:paraId="02C4B671" w14:textId="77777777" w:rsidR="00BE15AF" w:rsidRPr="002E65A5" w:rsidRDefault="00BE15AF" w:rsidP="006D313F">
            <w:pPr>
              <w:spacing w:after="0"/>
              <w:ind w:firstLine="0"/>
              <w:jc w:val="right"/>
              <w:rPr>
                <w:sz w:val="18"/>
                <w:szCs w:val="18"/>
              </w:rPr>
            </w:pPr>
            <w:r w:rsidRPr="002E65A5">
              <w:rPr>
                <w:sz w:val="18"/>
                <w:szCs w:val="18"/>
              </w:rPr>
              <w:t>234 933</w:t>
            </w:r>
          </w:p>
        </w:tc>
        <w:tc>
          <w:tcPr>
            <w:tcW w:w="625" w:type="pct"/>
          </w:tcPr>
          <w:p w14:paraId="4F97BAC2" w14:textId="77777777" w:rsidR="00BE15AF" w:rsidRPr="002E65A5" w:rsidRDefault="00BE15AF" w:rsidP="006D313F">
            <w:pPr>
              <w:spacing w:after="0"/>
              <w:ind w:firstLine="5"/>
              <w:jc w:val="right"/>
              <w:rPr>
                <w:sz w:val="18"/>
                <w:szCs w:val="18"/>
              </w:rPr>
            </w:pPr>
            <w:r w:rsidRPr="002E65A5">
              <w:rPr>
                <w:sz w:val="18"/>
                <w:szCs w:val="18"/>
              </w:rPr>
              <w:t>205 638</w:t>
            </w:r>
          </w:p>
        </w:tc>
      </w:tr>
      <w:tr w:rsidR="00BE15AF" w:rsidRPr="002E65A5" w14:paraId="255B1141" w14:textId="77777777" w:rsidTr="006D313F">
        <w:trPr>
          <w:trHeight w:val="424"/>
        </w:trPr>
        <w:tc>
          <w:tcPr>
            <w:tcW w:w="1719" w:type="pct"/>
            <w:vMerge/>
            <w:vAlign w:val="center"/>
          </w:tcPr>
          <w:p w14:paraId="79A99F4A" w14:textId="77777777" w:rsidR="00BE15AF" w:rsidRPr="002E65A5" w:rsidRDefault="00BE15AF" w:rsidP="006D313F">
            <w:pPr>
              <w:spacing w:after="0"/>
              <w:ind w:firstLine="318"/>
              <w:rPr>
                <w:sz w:val="18"/>
                <w:szCs w:val="18"/>
                <w:lang w:eastAsia="lv-LV"/>
              </w:rPr>
            </w:pPr>
          </w:p>
        </w:tc>
        <w:tc>
          <w:tcPr>
            <w:tcW w:w="687" w:type="pct"/>
          </w:tcPr>
          <w:p w14:paraId="7B50CEEB"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661F0315"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4EC62441"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2269B379"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4C16E4F9"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7F5E6355" w14:textId="77777777" w:rsidTr="006D313F">
        <w:trPr>
          <w:trHeight w:val="142"/>
        </w:trPr>
        <w:tc>
          <w:tcPr>
            <w:tcW w:w="1719" w:type="pct"/>
            <w:vMerge w:val="restart"/>
            <w:vAlign w:val="center"/>
          </w:tcPr>
          <w:p w14:paraId="31B1BA90" w14:textId="77777777" w:rsidR="00BE15AF" w:rsidRPr="002E65A5" w:rsidRDefault="00BE15AF" w:rsidP="006D313F">
            <w:pPr>
              <w:spacing w:after="0"/>
              <w:ind w:firstLine="318"/>
              <w:rPr>
                <w:sz w:val="18"/>
                <w:szCs w:val="18"/>
                <w:lang w:eastAsia="lv-LV"/>
              </w:rPr>
            </w:pPr>
            <w:r w:rsidRPr="002E65A5">
              <w:rPr>
                <w:sz w:val="18"/>
                <w:szCs w:val="18"/>
                <w:lang w:eastAsia="lv-LV"/>
              </w:rPr>
              <w:t>71.00.00 Eiropas Ekonomikas zonas un Norvēģijas finanšu instrumentu finansēto programmu, projektu un pasākumu īstenošana</w:t>
            </w:r>
          </w:p>
        </w:tc>
        <w:tc>
          <w:tcPr>
            <w:tcW w:w="687" w:type="pct"/>
          </w:tcPr>
          <w:p w14:paraId="0A4EF8E3"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12AED663"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58635719" w14:textId="77777777" w:rsidR="00BE15AF" w:rsidRPr="002E65A5" w:rsidRDefault="00BE15AF" w:rsidP="006D313F">
            <w:pPr>
              <w:spacing w:after="0"/>
              <w:ind w:firstLine="0"/>
              <w:jc w:val="right"/>
              <w:rPr>
                <w:sz w:val="18"/>
                <w:szCs w:val="18"/>
              </w:rPr>
            </w:pPr>
            <w:r w:rsidRPr="002E65A5">
              <w:rPr>
                <w:sz w:val="18"/>
                <w:szCs w:val="18"/>
              </w:rPr>
              <w:t>660 378</w:t>
            </w:r>
          </w:p>
        </w:tc>
        <w:tc>
          <w:tcPr>
            <w:tcW w:w="595" w:type="pct"/>
          </w:tcPr>
          <w:p w14:paraId="761150B1" w14:textId="77777777" w:rsidR="00BE15AF" w:rsidRPr="002E65A5" w:rsidRDefault="00BE15AF" w:rsidP="006D313F">
            <w:pPr>
              <w:spacing w:after="0"/>
              <w:ind w:firstLine="0"/>
              <w:jc w:val="right"/>
              <w:rPr>
                <w:sz w:val="18"/>
                <w:szCs w:val="18"/>
              </w:rPr>
            </w:pPr>
            <w:r w:rsidRPr="002E65A5">
              <w:rPr>
                <w:sz w:val="18"/>
                <w:szCs w:val="18"/>
              </w:rPr>
              <w:t>359 792</w:t>
            </w:r>
          </w:p>
        </w:tc>
        <w:tc>
          <w:tcPr>
            <w:tcW w:w="625" w:type="pct"/>
          </w:tcPr>
          <w:p w14:paraId="115184C0" w14:textId="77777777" w:rsidR="00BE15AF" w:rsidRPr="002E65A5" w:rsidRDefault="00BE15AF" w:rsidP="006D313F">
            <w:pPr>
              <w:spacing w:after="0"/>
              <w:ind w:firstLine="5"/>
              <w:jc w:val="right"/>
              <w:rPr>
                <w:sz w:val="18"/>
                <w:szCs w:val="18"/>
              </w:rPr>
            </w:pPr>
            <w:r w:rsidRPr="002E65A5">
              <w:rPr>
                <w:sz w:val="18"/>
                <w:szCs w:val="18"/>
              </w:rPr>
              <w:t>12 793</w:t>
            </w:r>
          </w:p>
        </w:tc>
      </w:tr>
      <w:tr w:rsidR="00BE15AF" w:rsidRPr="002E65A5" w14:paraId="341B6521" w14:textId="77777777" w:rsidTr="006D313F">
        <w:trPr>
          <w:trHeight w:val="424"/>
        </w:trPr>
        <w:tc>
          <w:tcPr>
            <w:tcW w:w="1719" w:type="pct"/>
            <w:vMerge/>
            <w:vAlign w:val="center"/>
          </w:tcPr>
          <w:p w14:paraId="6315ACD0" w14:textId="77777777" w:rsidR="00BE15AF" w:rsidRPr="002E65A5" w:rsidRDefault="00BE15AF" w:rsidP="006D313F">
            <w:pPr>
              <w:spacing w:after="0"/>
              <w:ind w:firstLine="318"/>
              <w:rPr>
                <w:sz w:val="18"/>
                <w:szCs w:val="18"/>
                <w:lang w:eastAsia="lv-LV"/>
              </w:rPr>
            </w:pPr>
          </w:p>
        </w:tc>
        <w:tc>
          <w:tcPr>
            <w:tcW w:w="687" w:type="pct"/>
          </w:tcPr>
          <w:p w14:paraId="519387FF"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23D512B6" w14:textId="77777777" w:rsidR="00BE15AF" w:rsidRPr="002E65A5" w:rsidRDefault="00BE15AF" w:rsidP="006D313F">
            <w:pPr>
              <w:spacing w:after="0"/>
              <w:ind w:firstLine="0"/>
              <w:jc w:val="center"/>
              <w:rPr>
                <w:sz w:val="18"/>
                <w:szCs w:val="18"/>
              </w:rPr>
            </w:pPr>
            <w:r w:rsidRPr="002E65A5">
              <w:rPr>
                <w:sz w:val="18"/>
                <w:szCs w:val="18"/>
              </w:rPr>
              <w:t>-</w:t>
            </w:r>
          </w:p>
        </w:tc>
        <w:tc>
          <w:tcPr>
            <w:tcW w:w="687" w:type="pct"/>
          </w:tcPr>
          <w:p w14:paraId="403B9820" w14:textId="77777777" w:rsidR="00BE15AF" w:rsidRPr="002E65A5" w:rsidRDefault="00BE15AF" w:rsidP="006D313F">
            <w:pPr>
              <w:spacing w:after="0"/>
              <w:ind w:firstLine="0"/>
              <w:jc w:val="center"/>
              <w:rPr>
                <w:sz w:val="18"/>
                <w:szCs w:val="18"/>
              </w:rPr>
            </w:pPr>
            <w:r w:rsidRPr="002E65A5">
              <w:rPr>
                <w:sz w:val="18"/>
                <w:szCs w:val="18"/>
              </w:rPr>
              <w:t>-</w:t>
            </w:r>
          </w:p>
        </w:tc>
        <w:tc>
          <w:tcPr>
            <w:tcW w:w="595" w:type="pct"/>
          </w:tcPr>
          <w:p w14:paraId="4947CC74" w14:textId="77777777" w:rsidR="00BE15AF" w:rsidRPr="002E65A5" w:rsidRDefault="00BE15AF" w:rsidP="006D313F">
            <w:pPr>
              <w:spacing w:after="0"/>
              <w:ind w:firstLine="0"/>
              <w:jc w:val="center"/>
              <w:rPr>
                <w:sz w:val="18"/>
                <w:szCs w:val="18"/>
              </w:rPr>
            </w:pPr>
            <w:r w:rsidRPr="002E65A5">
              <w:rPr>
                <w:sz w:val="18"/>
                <w:szCs w:val="18"/>
              </w:rPr>
              <w:t>-</w:t>
            </w:r>
          </w:p>
        </w:tc>
        <w:tc>
          <w:tcPr>
            <w:tcW w:w="625" w:type="pct"/>
          </w:tcPr>
          <w:p w14:paraId="627B6D42"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0FDC0517" w14:textId="77777777" w:rsidTr="006D313F">
        <w:trPr>
          <w:trHeight w:val="142"/>
        </w:trPr>
        <w:tc>
          <w:tcPr>
            <w:tcW w:w="5000" w:type="pct"/>
            <w:gridSpan w:val="6"/>
          </w:tcPr>
          <w:p w14:paraId="1A0368E6" w14:textId="77777777" w:rsidR="00BE15AF" w:rsidRPr="002E65A5" w:rsidRDefault="00BE15AF" w:rsidP="006D313F">
            <w:pPr>
              <w:spacing w:after="0"/>
              <w:ind w:firstLine="0"/>
              <w:jc w:val="left"/>
              <w:rPr>
                <w:sz w:val="18"/>
                <w:szCs w:val="18"/>
              </w:rPr>
            </w:pPr>
            <w:r w:rsidRPr="002E65A5">
              <w:rPr>
                <w:b/>
                <w:sz w:val="18"/>
                <w:szCs w:val="18"/>
                <w:lang w:eastAsia="lv-LV"/>
              </w:rPr>
              <w:t>Citi ieguldījumi</w:t>
            </w:r>
          </w:p>
        </w:tc>
      </w:tr>
      <w:tr w:rsidR="00BE15AF" w:rsidRPr="002E65A5" w14:paraId="0008AFD0" w14:textId="77777777" w:rsidTr="002913B0">
        <w:trPr>
          <w:trHeight w:val="142"/>
        </w:trPr>
        <w:tc>
          <w:tcPr>
            <w:tcW w:w="1719" w:type="pct"/>
          </w:tcPr>
          <w:p w14:paraId="06BC0C6A" w14:textId="77777777" w:rsidR="00BE15AF" w:rsidRPr="002E65A5" w:rsidRDefault="00BE15AF" w:rsidP="006D313F">
            <w:pPr>
              <w:pStyle w:val="Tabuluvirsraksti"/>
              <w:spacing w:after="0"/>
              <w:jc w:val="both"/>
              <w:rPr>
                <w:b/>
                <w:i/>
                <w:sz w:val="18"/>
                <w:szCs w:val="18"/>
                <w:lang w:eastAsia="lv-LV"/>
              </w:rPr>
            </w:pPr>
            <w:r w:rsidRPr="002E65A5">
              <w:rPr>
                <w:i/>
                <w:sz w:val="18"/>
                <w:szCs w:val="18"/>
                <w:lang w:eastAsia="lv-LV"/>
              </w:rPr>
              <w:t>Valsts meža dienesta virsmežniecības reģioni (skaits)</w:t>
            </w:r>
          </w:p>
        </w:tc>
        <w:tc>
          <w:tcPr>
            <w:tcW w:w="687" w:type="pct"/>
          </w:tcPr>
          <w:p w14:paraId="7734F5CD" w14:textId="77777777" w:rsidR="00BE15AF" w:rsidRPr="002E65A5" w:rsidRDefault="00BE15AF" w:rsidP="002913B0">
            <w:pPr>
              <w:spacing w:after="0"/>
              <w:ind w:firstLine="0"/>
              <w:jc w:val="center"/>
              <w:rPr>
                <w:sz w:val="18"/>
                <w:szCs w:val="18"/>
              </w:rPr>
            </w:pPr>
            <w:r w:rsidRPr="002E65A5">
              <w:rPr>
                <w:sz w:val="18"/>
                <w:szCs w:val="18"/>
              </w:rPr>
              <w:t>10</w:t>
            </w:r>
          </w:p>
        </w:tc>
        <w:tc>
          <w:tcPr>
            <w:tcW w:w="687" w:type="pct"/>
          </w:tcPr>
          <w:p w14:paraId="45C6BBA0" w14:textId="77777777" w:rsidR="00BE15AF" w:rsidRPr="002E65A5" w:rsidRDefault="00BE15AF" w:rsidP="002913B0">
            <w:pPr>
              <w:spacing w:after="0"/>
              <w:ind w:firstLine="0"/>
              <w:jc w:val="center"/>
              <w:rPr>
                <w:sz w:val="18"/>
                <w:szCs w:val="18"/>
              </w:rPr>
            </w:pPr>
            <w:r w:rsidRPr="002E65A5">
              <w:rPr>
                <w:sz w:val="18"/>
                <w:szCs w:val="18"/>
              </w:rPr>
              <w:t>10</w:t>
            </w:r>
          </w:p>
        </w:tc>
        <w:tc>
          <w:tcPr>
            <w:tcW w:w="687" w:type="pct"/>
          </w:tcPr>
          <w:p w14:paraId="7418B03B" w14:textId="77777777" w:rsidR="00BE15AF" w:rsidRPr="002E65A5" w:rsidRDefault="00BE15AF" w:rsidP="002913B0">
            <w:pPr>
              <w:spacing w:after="0"/>
              <w:ind w:firstLine="0"/>
              <w:jc w:val="center"/>
              <w:rPr>
                <w:sz w:val="18"/>
                <w:szCs w:val="18"/>
              </w:rPr>
            </w:pPr>
            <w:r w:rsidRPr="002E65A5">
              <w:rPr>
                <w:sz w:val="18"/>
                <w:szCs w:val="18"/>
              </w:rPr>
              <w:t>10</w:t>
            </w:r>
          </w:p>
        </w:tc>
        <w:tc>
          <w:tcPr>
            <w:tcW w:w="595" w:type="pct"/>
          </w:tcPr>
          <w:p w14:paraId="722DAFBB" w14:textId="77777777" w:rsidR="00BE15AF" w:rsidRPr="002E65A5" w:rsidRDefault="00BE15AF" w:rsidP="002913B0">
            <w:pPr>
              <w:spacing w:after="0"/>
              <w:ind w:firstLine="0"/>
              <w:jc w:val="center"/>
              <w:rPr>
                <w:sz w:val="18"/>
                <w:szCs w:val="18"/>
              </w:rPr>
            </w:pPr>
            <w:r w:rsidRPr="002E65A5">
              <w:rPr>
                <w:sz w:val="18"/>
                <w:szCs w:val="18"/>
              </w:rPr>
              <w:t>10</w:t>
            </w:r>
          </w:p>
        </w:tc>
        <w:tc>
          <w:tcPr>
            <w:tcW w:w="625" w:type="pct"/>
          </w:tcPr>
          <w:p w14:paraId="5DBB9324" w14:textId="77777777" w:rsidR="00BE15AF" w:rsidRPr="002E65A5" w:rsidRDefault="00BE15AF" w:rsidP="002913B0">
            <w:pPr>
              <w:spacing w:after="0"/>
              <w:ind w:firstLine="5"/>
              <w:jc w:val="center"/>
              <w:rPr>
                <w:sz w:val="18"/>
                <w:szCs w:val="18"/>
              </w:rPr>
            </w:pPr>
            <w:r w:rsidRPr="002E65A5">
              <w:rPr>
                <w:sz w:val="18"/>
                <w:szCs w:val="18"/>
              </w:rPr>
              <w:t>10</w:t>
            </w:r>
          </w:p>
        </w:tc>
      </w:tr>
      <w:tr w:rsidR="00BE15AF" w:rsidRPr="002E65A5" w14:paraId="0F603619" w14:textId="77777777" w:rsidTr="002913B0">
        <w:trPr>
          <w:trHeight w:val="142"/>
        </w:trPr>
        <w:tc>
          <w:tcPr>
            <w:tcW w:w="1719" w:type="pct"/>
          </w:tcPr>
          <w:p w14:paraId="684D68F8" w14:textId="77777777" w:rsidR="00BE15AF" w:rsidRPr="002E65A5" w:rsidRDefault="00BE15AF" w:rsidP="006D313F">
            <w:pPr>
              <w:pStyle w:val="Tabuluvirsraksti"/>
              <w:spacing w:after="0"/>
              <w:jc w:val="both"/>
              <w:rPr>
                <w:b/>
                <w:i/>
                <w:sz w:val="18"/>
                <w:szCs w:val="18"/>
                <w:lang w:eastAsia="lv-LV"/>
              </w:rPr>
            </w:pPr>
            <w:r>
              <w:rPr>
                <w:i/>
                <w:sz w:val="18"/>
                <w:szCs w:val="18"/>
                <w:lang w:eastAsia="lv-LV"/>
              </w:rPr>
              <w:t>Valsts augu aizsardzības dienesta</w:t>
            </w:r>
            <w:r w:rsidRPr="002E65A5">
              <w:rPr>
                <w:i/>
                <w:sz w:val="18"/>
                <w:szCs w:val="18"/>
                <w:lang w:eastAsia="lv-LV"/>
              </w:rPr>
              <w:t xml:space="preserve"> reģionālās nodaļas (skaits)</w:t>
            </w:r>
          </w:p>
        </w:tc>
        <w:tc>
          <w:tcPr>
            <w:tcW w:w="687" w:type="pct"/>
          </w:tcPr>
          <w:p w14:paraId="7CC0EAF3" w14:textId="77777777" w:rsidR="00BE15AF" w:rsidRPr="002E65A5" w:rsidRDefault="00BE15AF" w:rsidP="002913B0">
            <w:pPr>
              <w:spacing w:after="0"/>
              <w:ind w:firstLine="0"/>
              <w:jc w:val="center"/>
              <w:rPr>
                <w:sz w:val="18"/>
                <w:szCs w:val="18"/>
              </w:rPr>
            </w:pPr>
            <w:r w:rsidRPr="002E65A5">
              <w:rPr>
                <w:sz w:val="18"/>
                <w:szCs w:val="18"/>
              </w:rPr>
              <w:t>5</w:t>
            </w:r>
          </w:p>
        </w:tc>
        <w:tc>
          <w:tcPr>
            <w:tcW w:w="687" w:type="pct"/>
          </w:tcPr>
          <w:p w14:paraId="10027998" w14:textId="77777777" w:rsidR="00BE15AF" w:rsidRPr="002E65A5" w:rsidRDefault="00BE15AF" w:rsidP="002913B0">
            <w:pPr>
              <w:spacing w:after="0"/>
              <w:ind w:firstLine="0"/>
              <w:jc w:val="center"/>
              <w:rPr>
                <w:sz w:val="18"/>
                <w:szCs w:val="18"/>
              </w:rPr>
            </w:pPr>
            <w:r w:rsidRPr="002E65A5">
              <w:rPr>
                <w:sz w:val="18"/>
                <w:szCs w:val="18"/>
              </w:rPr>
              <w:t>5</w:t>
            </w:r>
          </w:p>
        </w:tc>
        <w:tc>
          <w:tcPr>
            <w:tcW w:w="687" w:type="pct"/>
          </w:tcPr>
          <w:p w14:paraId="49FF85DF" w14:textId="77777777" w:rsidR="00BE15AF" w:rsidRPr="002E65A5" w:rsidRDefault="00BE15AF" w:rsidP="002913B0">
            <w:pPr>
              <w:spacing w:after="0"/>
              <w:ind w:firstLine="0"/>
              <w:jc w:val="center"/>
              <w:rPr>
                <w:sz w:val="18"/>
                <w:szCs w:val="18"/>
              </w:rPr>
            </w:pPr>
            <w:r w:rsidRPr="002E65A5">
              <w:rPr>
                <w:sz w:val="18"/>
                <w:szCs w:val="18"/>
              </w:rPr>
              <w:t>5</w:t>
            </w:r>
          </w:p>
        </w:tc>
        <w:tc>
          <w:tcPr>
            <w:tcW w:w="595" w:type="pct"/>
          </w:tcPr>
          <w:p w14:paraId="6ABFAB0E" w14:textId="77777777" w:rsidR="00BE15AF" w:rsidRPr="002E65A5" w:rsidRDefault="00BE15AF" w:rsidP="002913B0">
            <w:pPr>
              <w:spacing w:after="0"/>
              <w:ind w:firstLine="0"/>
              <w:jc w:val="center"/>
              <w:rPr>
                <w:sz w:val="18"/>
                <w:szCs w:val="18"/>
              </w:rPr>
            </w:pPr>
            <w:r w:rsidRPr="002E65A5">
              <w:rPr>
                <w:sz w:val="18"/>
                <w:szCs w:val="18"/>
              </w:rPr>
              <w:t>5</w:t>
            </w:r>
          </w:p>
        </w:tc>
        <w:tc>
          <w:tcPr>
            <w:tcW w:w="625" w:type="pct"/>
          </w:tcPr>
          <w:p w14:paraId="56121944" w14:textId="77777777" w:rsidR="00BE15AF" w:rsidRPr="002E65A5" w:rsidRDefault="00BE15AF" w:rsidP="002913B0">
            <w:pPr>
              <w:spacing w:after="0"/>
              <w:ind w:firstLine="5"/>
              <w:jc w:val="center"/>
              <w:rPr>
                <w:sz w:val="18"/>
                <w:szCs w:val="18"/>
              </w:rPr>
            </w:pPr>
            <w:r w:rsidRPr="002E65A5">
              <w:rPr>
                <w:sz w:val="18"/>
                <w:szCs w:val="18"/>
              </w:rPr>
              <w:t>5</w:t>
            </w:r>
          </w:p>
        </w:tc>
      </w:tr>
      <w:tr w:rsidR="00BE15AF" w:rsidRPr="002E65A5" w14:paraId="1DBEA967" w14:textId="77777777" w:rsidTr="002913B0">
        <w:trPr>
          <w:trHeight w:val="142"/>
        </w:trPr>
        <w:tc>
          <w:tcPr>
            <w:tcW w:w="1719" w:type="pct"/>
          </w:tcPr>
          <w:p w14:paraId="7908223D"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Uzturētas akreditētas </w:t>
            </w:r>
            <w:r>
              <w:rPr>
                <w:i/>
                <w:sz w:val="18"/>
                <w:szCs w:val="18"/>
                <w:lang w:eastAsia="lv-LV"/>
              </w:rPr>
              <w:t>Valsts augu aizsardzības dienesta</w:t>
            </w:r>
            <w:r w:rsidRPr="002E65A5">
              <w:rPr>
                <w:i/>
                <w:sz w:val="18"/>
                <w:szCs w:val="18"/>
                <w:lang w:eastAsia="lv-LV"/>
              </w:rPr>
              <w:t xml:space="preserve"> laboratorijas (skaits)</w:t>
            </w:r>
          </w:p>
        </w:tc>
        <w:tc>
          <w:tcPr>
            <w:tcW w:w="687" w:type="pct"/>
          </w:tcPr>
          <w:p w14:paraId="4816711A" w14:textId="77777777" w:rsidR="00BE15AF" w:rsidRPr="002E65A5" w:rsidRDefault="00BE15AF" w:rsidP="002913B0">
            <w:pPr>
              <w:spacing w:after="0"/>
              <w:ind w:firstLine="0"/>
              <w:jc w:val="center"/>
              <w:rPr>
                <w:sz w:val="18"/>
                <w:szCs w:val="18"/>
              </w:rPr>
            </w:pPr>
            <w:r w:rsidRPr="002E65A5">
              <w:rPr>
                <w:sz w:val="18"/>
                <w:szCs w:val="18"/>
              </w:rPr>
              <w:t>3</w:t>
            </w:r>
          </w:p>
        </w:tc>
        <w:tc>
          <w:tcPr>
            <w:tcW w:w="687" w:type="pct"/>
          </w:tcPr>
          <w:p w14:paraId="1FFDBE80" w14:textId="77777777" w:rsidR="00BE15AF" w:rsidRPr="002E65A5" w:rsidRDefault="00BE15AF" w:rsidP="002913B0">
            <w:pPr>
              <w:spacing w:after="0"/>
              <w:ind w:firstLine="0"/>
              <w:jc w:val="center"/>
              <w:rPr>
                <w:sz w:val="18"/>
                <w:szCs w:val="18"/>
              </w:rPr>
            </w:pPr>
            <w:r w:rsidRPr="002E65A5">
              <w:rPr>
                <w:sz w:val="18"/>
                <w:szCs w:val="18"/>
              </w:rPr>
              <w:t>3</w:t>
            </w:r>
          </w:p>
        </w:tc>
        <w:tc>
          <w:tcPr>
            <w:tcW w:w="687" w:type="pct"/>
          </w:tcPr>
          <w:p w14:paraId="6481F5FC" w14:textId="77777777" w:rsidR="00BE15AF" w:rsidRPr="002E65A5" w:rsidRDefault="00BE15AF" w:rsidP="002913B0">
            <w:pPr>
              <w:spacing w:after="0"/>
              <w:ind w:firstLine="0"/>
              <w:jc w:val="center"/>
              <w:rPr>
                <w:sz w:val="18"/>
                <w:szCs w:val="18"/>
              </w:rPr>
            </w:pPr>
            <w:r w:rsidRPr="002E65A5">
              <w:rPr>
                <w:sz w:val="18"/>
                <w:szCs w:val="18"/>
              </w:rPr>
              <w:t>3</w:t>
            </w:r>
          </w:p>
        </w:tc>
        <w:tc>
          <w:tcPr>
            <w:tcW w:w="595" w:type="pct"/>
          </w:tcPr>
          <w:p w14:paraId="68C6BB4E" w14:textId="77777777" w:rsidR="00BE15AF" w:rsidRPr="002E65A5" w:rsidRDefault="00BE15AF" w:rsidP="002913B0">
            <w:pPr>
              <w:spacing w:after="0"/>
              <w:ind w:firstLine="0"/>
              <w:jc w:val="center"/>
              <w:rPr>
                <w:sz w:val="18"/>
                <w:szCs w:val="18"/>
              </w:rPr>
            </w:pPr>
            <w:r w:rsidRPr="002E65A5">
              <w:rPr>
                <w:sz w:val="18"/>
                <w:szCs w:val="18"/>
              </w:rPr>
              <w:t>3</w:t>
            </w:r>
          </w:p>
        </w:tc>
        <w:tc>
          <w:tcPr>
            <w:tcW w:w="625" w:type="pct"/>
          </w:tcPr>
          <w:p w14:paraId="2B0C9BB8" w14:textId="77777777" w:rsidR="00BE15AF" w:rsidRPr="002E65A5" w:rsidRDefault="00BE15AF" w:rsidP="002913B0">
            <w:pPr>
              <w:spacing w:after="0"/>
              <w:ind w:firstLine="5"/>
              <w:jc w:val="center"/>
              <w:rPr>
                <w:sz w:val="18"/>
                <w:szCs w:val="18"/>
              </w:rPr>
            </w:pPr>
            <w:r w:rsidRPr="002E65A5">
              <w:rPr>
                <w:sz w:val="18"/>
                <w:szCs w:val="18"/>
              </w:rPr>
              <w:t>3</w:t>
            </w:r>
          </w:p>
        </w:tc>
      </w:tr>
      <w:tr w:rsidR="00BE15AF" w:rsidRPr="002E65A5" w14:paraId="589A2EF4" w14:textId="77777777" w:rsidTr="006D313F">
        <w:trPr>
          <w:trHeight w:val="142"/>
        </w:trPr>
        <w:tc>
          <w:tcPr>
            <w:tcW w:w="5000" w:type="pct"/>
            <w:gridSpan w:val="6"/>
            <w:shd w:val="clear" w:color="auto" w:fill="D9D9D9" w:themeFill="background1" w:themeFillShade="D9"/>
          </w:tcPr>
          <w:p w14:paraId="367599CD" w14:textId="77777777" w:rsidR="00BE15AF" w:rsidRPr="002E65A5" w:rsidRDefault="00BE15AF" w:rsidP="006D313F">
            <w:pPr>
              <w:spacing w:after="0"/>
              <w:jc w:val="center"/>
              <w:rPr>
                <w:b/>
                <w:i/>
                <w:sz w:val="18"/>
                <w:szCs w:val="18"/>
              </w:rPr>
            </w:pPr>
            <w:r w:rsidRPr="002E65A5">
              <w:rPr>
                <w:b/>
                <w:sz w:val="18"/>
                <w:szCs w:val="18"/>
                <w:lang w:eastAsia="lv-LV"/>
              </w:rPr>
              <w:t>Raksturojošākie darbības rezultatīvie rādītāji</w:t>
            </w:r>
          </w:p>
        </w:tc>
      </w:tr>
      <w:tr w:rsidR="00BE15AF" w:rsidRPr="002E65A5" w14:paraId="7F3C6703" w14:textId="77777777" w:rsidTr="006D313F">
        <w:trPr>
          <w:trHeight w:val="142"/>
        </w:trPr>
        <w:tc>
          <w:tcPr>
            <w:tcW w:w="1719" w:type="pct"/>
          </w:tcPr>
          <w:p w14:paraId="2E082C8B" w14:textId="7132EF2E" w:rsidR="00BE15AF" w:rsidRPr="002E65A5" w:rsidRDefault="00BE15AF" w:rsidP="006D313F">
            <w:pPr>
              <w:pStyle w:val="Tabuluvirsraksti"/>
              <w:spacing w:after="0"/>
              <w:jc w:val="both"/>
              <w:rPr>
                <w:i/>
                <w:sz w:val="18"/>
                <w:szCs w:val="18"/>
                <w:lang w:eastAsia="lv-LV"/>
              </w:rPr>
            </w:pPr>
            <w:r w:rsidRPr="002E65A5">
              <w:rPr>
                <w:i/>
                <w:sz w:val="18"/>
                <w:szCs w:val="18"/>
                <w:lang w:eastAsia="lv-LV"/>
              </w:rPr>
              <w:t>Nodzēsti ugunsgrēki (skaits)</w:t>
            </w:r>
          </w:p>
        </w:tc>
        <w:tc>
          <w:tcPr>
            <w:tcW w:w="687" w:type="pct"/>
          </w:tcPr>
          <w:p w14:paraId="0AA1AB8A" w14:textId="77777777" w:rsidR="00BE15AF" w:rsidRPr="002E65A5" w:rsidRDefault="00BE15AF" w:rsidP="006D313F">
            <w:pPr>
              <w:spacing w:after="0"/>
              <w:ind w:firstLine="0"/>
              <w:jc w:val="center"/>
              <w:rPr>
                <w:sz w:val="18"/>
                <w:szCs w:val="18"/>
              </w:rPr>
            </w:pPr>
            <w:r w:rsidRPr="002E65A5">
              <w:rPr>
                <w:sz w:val="18"/>
                <w:szCs w:val="18"/>
              </w:rPr>
              <w:t>581</w:t>
            </w:r>
          </w:p>
        </w:tc>
        <w:tc>
          <w:tcPr>
            <w:tcW w:w="687" w:type="pct"/>
          </w:tcPr>
          <w:p w14:paraId="773E74D7" w14:textId="77777777" w:rsidR="00BE15AF" w:rsidRPr="002E65A5" w:rsidRDefault="00BE15AF" w:rsidP="006D313F">
            <w:pPr>
              <w:spacing w:after="0"/>
              <w:ind w:firstLine="0"/>
              <w:jc w:val="center"/>
              <w:rPr>
                <w:sz w:val="18"/>
                <w:szCs w:val="18"/>
              </w:rPr>
            </w:pPr>
            <w:r w:rsidRPr="002E65A5">
              <w:rPr>
                <w:sz w:val="18"/>
                <w:szCs w:val="18"/>
              </w:rPr>
              <w:t>706</w:t>
            </w:r>
          </w:p>
        </w:tc>
        <w:tc>
          <w:tcPr>
            <w:tcW w:w="687" w:type="pct"/>
          </w:tcPr>
          <w:p w14:paraId="321566A6" w14:textId="77777777" w:rsidR="00BE15AF" w:rsidRPr="002E65A5" w:rsidRDefault="00BE15AF" w:rsidP="006D313F">
            <w:pPr>
              <w:spacing w:after="0"/>
              <w:ind w:firstLine="0"/>
              <w:jc w:val="center"/>
              <w:rPr>
                <w:sz w:val="18"/>
                <w:szCs w:val="18"/>
              </w:rPr>
            </w:pPr>
            <w:r w:rsidRPr="002E65A5">
              <w:rPr>
                <w:sz w:val="18"/>
                <w:szCs w:val="18"/>
              </w:rPr>
              <w:t>706</w:t>
            </w:r>
          </w:p>
        </w:tc>
        <w:tc>
          <w:tcPr>
            <w:tcW w:w="595" w:type="pct"/>
          </w:tcPr>
          <w:p w14:paraId="7A0FC299" w14:textId="77777777" w:rsidR="00BE15AF" w:rsidRPr="002E65A5" w:rsidRDefault="00BE15AF" w:rsidP="006D313F">
            <w:pPr>
              <w:spacing w:after="0"/>
              <w:ind w:firstLine="0"/>
              <w:jc w:val="center"/>
              <w:rPr>
                <w:sz w:val="18"/>
                <w:szCs w:val="18"/>
              </w:rPr>
            </w:pPr>
            <w:r w:rsidRPr="002E65A5">
              <w:rPr>
                <w:sz w:val="18"/>
                <w:szCs w:val="18"/>
              </w:rPr>
              <w:t>706</w:t>
            </w:r>
          </w:p>
        </w:tc>
        <w:tc>
          <w:tcPr>
            <w:tcW w:w="625" w:type="pct"/>
          </w:tcPr>
          <w:p w14:paraId="49A94EAF" w14:textId="77777777" w:rsidR="00BE15AF" w:rsidRPr="002E65A5" w:rsidRDefault="00BE15AF" w:rsidP="006D313F">
            <w:pPr>
              <w:spacing w:after="0"/>
              <w:ind w:firstLine="5"/>
              <w:jc w:val="center"/>
              <w:rPr>
                <w:sz w:val="18"/>
                <w:szCs w:val="18"/>
              </w:rPr>
            </w:pPr>
            <w:r w:rsidRPr="002E65A5">
              <w:rPr>
                <w:sz w:val="18"/>
                <w:szCs w:val="18"/>
              </w:rPr>
              <w:t>706</w:t>
            </w:r>
          </w:p>
        </w:tc>
      </w:tr>
      <w:tr w:rsidR="00BE15AF" w:rsidRPr="002E65A5" w14:paraId="3A89DB44" w14:textId="77777777" w:rsidTr="006D313F">
        <w:trPr>
          <w:trHeight w:val="142"/>
        </w:trPr>
        <w:tc>
          <w:tcPr>
            <w:tcW w:w="1719" w:type="pct"/>
          </w:tcPr>
          <w:p w14:paraId="4B48DD51"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No valsts dotācijas finansētas ūdenstilpnēs izlaistas zivis un kāpu</w:t>
            </w:r>
            <w:r w:rsidRPr="002E65A5">
              <w:rPr>
                <w:i/>
                <w:sz w:val="18"/>
                <w:szCs w:val="18"/>
                <w:lang w:eastAsia="lv-LV"/>
              </w:rPr>
              <w:softHyphen/>
              <w:t>ri (skaits miljonos)</w:t>
            </w:r>
          </w:p>
        </w:tc>
        <w:tc>
          <w:tcPr>
            <w:tcW w:w="687" w:type="pct"/>
          </w:tcPr>
          <w:p w14:paraId="455F56C0" w14:textId="77777777" w:rsidR="00BE15AF" w:rsidRPr="002E65A5" w:rsidRDefault="00BE15AF" w:rsidP="006D313F">
            <w:pPr>
              <w:spacing w:after="0"/>
              <w:ind w:firstLine="0"/>
              <w:jc w:val="center"/>
              <w:rPr>
                <w:sz w:val="18"/>
                <w:szCs w:val="18"/>
              </w:rPr>
            </w:pPr>
            <w:r w:rsidRPr="002E65A5">
              <w:rPr>
                <w:sz w:val="18"/>
                <w:szCs w:val="18"/>
              </w:rPr>
              <w:t>5,8</w:t>
            </w:r>
          </w:p>
        </w:tc>
        <w:tc>
          <w:tcPr>
            <w:tcW w:w="687" w:type="pct"/>
          </w:tcPr>
          <w:p w14:paraId="758FD3EC" w14:textId="77777777" w:rsidR="00BE15AF" w:rsidRPr="002E65A5" w:rsidRDefault="00BE15AF" w:rsidP="006D313F">
            <w:pPr>
              <w:spacing w:after="0"/>
              <w:ind w:firstLine="0"/>
              <w:jc w:val="center"/>
              <w:rPr>
                <w:sz w:val="18"/>
                <w:szCs w:val="18"/>
              </w:rPr>
            </w:pPr>
            <w:r>
              <w:rPr>
                <w:sz w:val="18"/>
                <w:szCs w:val="18"/>
              </w:rPr>
              <w:t>7,5</w:t>
            </w:r>
          </w:p>
        </w:tc>
        <w:tc>
          <w:tcPr>
            <w:tcW w:w="687" w:type="pct"/>
          </w:tcPr>
          <w:p w14:paraId="29C1EC36" w14:textId="77777777" w:rsidR="00BE15AF" w:rsidRPr="002E65A5" w:rsidRDefault="00BE15AF" w:rsidP="006D313F">
            <w:pPr>
              <w:spacing w:after="0"/>
              <w:ind w:firstLine="0"/>
              <w:jc w:val="center"/>
              <w:rPr>
                <w:sz w:val="18"/>
                <w:szCs w:val="18"/>
              </w:rPr>
            </w:pPr>
            <w:r w:rsidRPr="002E65A5">
              <w:rPr>
                <w:sz w:val="18"/>
                <w:szCs w:val="18"/>
              </w:rPr>
              <w:t>7,5</w:t>
            </w:r>
          </w:p>
        </w:tc>
        <w:tc>
          <w:tcPr>
            <w:tcW w:w="595" w:type="pct"/>
          </w:tcPr>
          <w:p w14:paraId="0F8FA79D" w14:textId="77777777" w:rsidR="00BE15AF" w:rsidRPr="002E65A5" w:rsidRDefault="00BE15AF" w:rsidP="006D313F">
            <w:pPr>
              <w:spacing w:after="0"/>
              <w:ind w:firstLine="0"/>
              <w:jc w:val="center"/>
              <w:rPr>
                <w:sz w:val="18"/>
                <w:szCs w:val="18"/>
              </w:rPr>
            </w:pPr>
            <w:r w:rsidRPr="002E65A5">
              <w:rPr>
                <w:sz w:val="18"/>
                <w:szCs w:val="18"/>
              </w:rPr>
              <w:t>7,5</w:t>
            </w:r>
          </w:p>
        </w:tc>
        <w:tc>
          <w:tcPr>
            <w:tcW w:w="625" w:type="pct"/>
          </w:tcPr>
          <w:p w14:paraId="151DFD44" w14:textId="77777777" w:rsidR="00BE15AF" w:rsidRPr="002E65A5" w:rsidRDefault="00BE15AF" w:rsidP="006D313F">
            <w:pPr>
              <w:spacing w:after="0"/>
              <w:ind w:firstLine="0"/>
              <w:jc w:val="center"/>
              <w:rPr>
                <w:sz w:val="18"/>
                <w:szCs w:val="18"/>
              </w:rPr>
            </w:pPr>
            <w:r w:rsidRPr="002E65A5">
              <w:rPr>
                <w:sz w:val="18"/>
                <w:szCs w:val="18"/>
              </w:rPr>
              <w:t>7,5</w:t>
            </w:r>
          </w:p>
        </w:tc>
      </w:tr>
      <w:tr w:rsidR="00BE15AF" w:rsidRPr="002E65A5" w14:paraId="421231B9" w14:textId="77777777" w:rsidTr="006D313F">
        <w:trPr>
          <w:trHeight w:val="142"/>
        </w:trPr>
        <w:tc>
          <w:tcPr>
            <w:tcW w:w="1719" w:type="pct"/>
          </w:tcPr>
          <w:p w14:paraId="55AD9712" w14:textId="2D4B9074" w:rsidR="00BE15AF" w:rsidRPr="002E65A5" w:rsidRDefault="00BE15AF" w:rsidP="006D313F">
            <w:pPr>
              <w:pStyle w:val="Tabuluvirsraksti"/>
              <w:spacing w:after="0"/>
              <w:jc w:val="both"/>
              <w:rPr>
                <w:i/>
                <w:sz w:val="18"/>
                <w:szCs w:val="18"/>
                <w:lang w:eastAsia="lv-LV"/>
              </w:rPr>
            </w:pPr>
            <w:r w:rsidRPr="002E65A5">
              <w:rPr>
                <w:i/>
                <w:sz w:val="18"/>
                <w:szCs w:val="18"/>
                <w:lang w:eastAsia="lv-LV"/>
              </w:rPr>
              <w:t>Polderu sūkņu staciju darbības rezultātā ietekmēta sateces baseina platība (ha</w:t>
            </w:r>
            <w:r w:rsidR="002913B0">
              <w:rPr>
                <w:i/>
                <w:sz w:val="18"/>
                <w:szCs w:val="18"/>
                <w:lang w:eastAsia="lv-LV"/>
              </w:rPr>
              <w:t>)</w:t>
            </w:r>
            <w:r w:rsidRPr="002E65A5">
              <w:rPr>
                <w:i/>
                <w:iCs/>
                <w:sz w:val="18"/>
                <w:szCs w:val="18"/>
                <w:vertAlign w:val="superscript"/>
                <w:lang w:eastAsia="lv-LV"/>
              </w:rPr>
              <w:t xml:space="preserve"> </w:t>
            </w:r>
            <w:r>
              <w:rPr>
                <w:i/>
                <w:iCs/>
                <w:sz w:val="18"/>
                <w:szCs w:val="18"/>
                <w:vertAlign w:val="superscript"/>
                <w:lang w:eastAsia="lv-LV"/>
              </w:rPr>
              <w:t>3</w:t>
            </w:r>
          </w:p>
        </w:tc>
        <w:tc>
          <w:tcPr>
            <w:tcW w:w="687" w:type="pct"/>
          </w:tcPr>
          <w:p w14:paraId="7F895F6F" w14:textId="77777777" w:rsidR="00BE15AF" w:rsidRPr="002E65A5" w:rsidRDefault="00BE15AF" w:rsidP="006D313F">
            <w:pPr>
              <w:spacing w:after="0"/>
              <w:ind w:firstLine="0"/>
              <w:jc w:val="center"/>
              <w:rPr>
                <w:i/>
                <w:sz w:val="18"/>
                <w:szCs w:val="18"/>
                <w:lang w:eastAsia="lv-LV"/>
              </w:rPr>
            </w:pPr>
            <w:r>
              <w:rPr>
                <w:i/>
                <w:sz w:val="18"/>
                <w:szCs w:val="18"/>
                <w:lang w:eastAsia="lv-LV"/>
              </w:rPr>
              <w:t>-</w:t>
            </w:r>
          </w:p>
        </w:tc>
        <w:tc>
          <w:tcPr>
            <w:tcW w:w="687" w:type="pct"/>
          </w:tcPr>
          <w:p w14:paraId="541F139E" w14:textId="77777777" w:rsidR="00BE15AF" w:rsidRPr="002E65A5" w:rsidRDefault="00BE15AF" w:rsidP="006D313F">
            <w:pPr>
              <w:spacing w:after="0"/>
              <w:ind w:firstLine="0"/>
              <w:jc w:val="center"/>
              <w:rPr>
                <w:i/>
                <w:sz w:val="18"/>
                <w:szCs w:val="18"/>
                <w:lang w:eastAsia="lv-LV"/>
              </w:rPr>
            </w:pPr>
            <w:r>
              <w:rPr>
                <w:i/>
                <w:sz w:val="18"/>
                <w:szCs w:val="18"/>
                <w:lang w:eastAsia="lv-LV"/>
              </w:rPr>
              <w:t>-</w:t>
            </w:r>
          </w:p>
        </w:tc>
        <w:tc>
          <w:tcPr>
            <w:tcW w:w="687" w:type="pct"/>
          </w:tcPr>
          <w:p w14:paraId="47407CA0" w14:textId="77777777" w:rsidR="00BE15AF" w:rsidRPr="002E65A5" w:rsidRDefault="00BE15AF" w:rsidP="006D313F">
            <w:pPr>
              <w:spacing w:after="0"/>
              <w:ind w:firstLine="0"/>
              <w:jc w:val="center"/>
              <w:rPr>
                <w:sz w:val="18"/>
                <w:szCs w:val="18"/>
                <w:lang w:eastAsia="lv-LV"/>
              </w:rPr>
            </w:pPr>
            <w:r w:rsidRPr="002E65A5">
              <w:rPr>
                <w:sz w:val="18"/>
                <w:szCs w:val="18"/>
                <w:lang w:eastAsia="lv-LV"/>
              </w:rPr>
              <w:t>49 581</w:t>
            </w:r>
          </w:p>
        </w:tc>
        <w:tc>
          <w:tcPr>
            <w:tcW w:w="595" w:type="pct"/>
          </w:tcPr>
          <w:p w14:paraId="0FF9D301" w14:textId="77777777" w:rsidR="00BE15AF" w:rsidRPr="002E65A5" w:rsidRDefault="00BE15AF" w:rsidP="006D313F">
            <w:pPr>
              <w:spacing w:after="0"/>
              <w:ind w:firstLine="0"/>
              <w:jc w:val="center"/>
              <w:rPr>
                <w:sz w:val="18"/>
                <w:szCs w:val="18"/>
                <w:lang w:eastAsia="lv-LV"/>
              </w:rPr>
            </w:pPr>
            <w:r w:rsidRPr="002E65A5">
              <w:rPr>
                <w:sz w:val="18"/>
                <w:szCs w:val="18"/>
                <w:lang w:eastAsia="lv-LV"/>
              </w:rPr>
              <w:t>49 581</w:t>
            </w:r>
          </w:p>
        </w:tc>
        <w:tc>
          <w:tcPr>
            <w:tcW w:w="625" w:type="pct"/>
          </w:tcPr>
          <w:p w14:paraId="7E208EC6" w14:textId="77777777" w:rsidR="00BE15AF" w:rsidRPr="002E65A5" w:rsidRDefault="00BE15AF" w:rsidP="006D313F">
            <w:pPr>
              <w:spacing w:after="0"/>
              <w:ind w:firstLine="0"/>
              <w:jc w:val="center"/>
              <w:rPr>
                <w:sz w:val="18"/>
                <w:szCs w:val="18"/>
                <w:lang w:eastAsia="lv-LV"/>
              </w:rPr>
            </w:pPr>
            <w:r w:rsidRPr="002E65A5">
              <w:rPr>
                <w:sz w:val="18"/>
                <w:szCs w:val="18"/>
                <w:lang w:eastAsia="lv-LV"/>
              </w:rPr>
              <w:t>49 581</w:t>
            </w:r>
          </w:p>
        </w:tc>
      </w:tr>
      <w:tr w:rsidR="00BE15AF" w:rsidRPr="002E65A5" w14:paraId="346F2A09" w14:textId="77777777" w:rsidTr="006D313F">
        <w:trPr>
          <w:trHeight w:val="142"/>
        </w:trPr>
        <w:tc>
          <w:tcPr>
            <w:tcW w:w="1719" w:type="pct"/>
          </w:tcPr>
          <w:p w14:paraId="4F0A6058"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Rīgas HES ūdenskrātuves sūkņu staciju darbības rezultātā ietekmēta sateces baseina platība (ha)</w:t>
            </w:r>
            <w:r w:rsidRPr="002E65A5">
              <w:rPr>
                <w:i/>
                <w:sz w:val="18"/>
                <w:szCs w:val="18"/>
                <w:vertAlign w:val="superscript"/>
                <w:lang w:eastAsia="lv-LV"/>
              </w:rPr>
              <w:t xml:space="preserve"> </w:t>
            </w:r>
            <w:r>
              <w:rPr>
                <w:i/>
                <w:sz w:val="18"/>
                <w:szCs w:val="18"/>
                <w:vertAlign w:val="superscript"/>
                <w:lang w:eastAsia="lv-LV"/>
              </w:rPr>
              <w:t>4</w:t>
            </w:r>
          </w:p>
        </w:tc>
        <w:tc>
          <w:tcPr>
            <w:tcW w:w="687" w:type="pct"/>
          </w:tcPr>
          <w:p w14:paraId="5C1EFD83" w14:textId="77777777" w:rsidR="00BE15AF" w:rsidRPr="002E65A5" w:rsidRDefault="00BE15AF" w:rsidP="006D313F">
            <w:pPr>
              <w:spacing w:after="0"/>
              <w:ind w:firstLine="0"/>
              <w:jc w:val="center"/>
              <w:rPr>
                <w:i/>
                <w:sz w:val="18"/>
                <w:szCs w:val="18"/>
                <w:lang w:eastAsia="lv-LV"/>
              </w:rPr>
            </w:pPr>
            <w:r>
              <w:rPr>
                <w:i/>
                <w:sz w:val="18"/>
                <w:szCs w:val="18"/>
                <w:lang w:eastAsia="lv-LV"/>
              </w:rPr>
              <w:t>-</w:t>
            </w:r>
          </w:p>
        </w:tc>
        <w:tc>
          <w:tcPr>
            <w:tcW w:w="687" w:type="pct"/>
          </w:tcPr>
          <w:p w14:paraId="2BF079DC" w14:textId="77777777" w:rsidR="00BE15AF" w:rsidRPr="002E65A5" w:rsidRDefault="00BE15AF" w:rsidP="006D313F">
            <w:pPr>
              <w:spacing w:after="0"/>
              <w:ind w:firstLine="0"/>
              <w:jc w:val="center"/>
              <w:rPr>
                <w:i/>
                <w:sz w:val="18"/>
                <w:szCs w:val="18"/>
                <w:lang w:eastAsia="lv-LV"/>
              </w:rPr>
            </w:pPr>
            <w:r>
              <w:rPr>
                <w:i/>
                <w:sz w:val="18"/>
                <w:szCs w:val="18"/>
                <w:lang w:eastAsia="lv-LV"/>
              </w:rPr>
              <w:t>-</w:t>
            </w:r>
          </w:p>
        </w:tc>
        <w:tc>
          <w:tcPr>
            <w:tcW w:w="687" w:type="pct"/>
          </w:tcPr>
          <w:p w14:paraId="437FBCA5" w14:textId="77777777" w:rsidR="00BE15AF" w:rsidRPr="002E65A5" w:rsidRDefault="00BE15AF" w:rsidP="006D313F">
            <w:pPr>
              <w:spacing w:after="0"/>
              <w:ind w:firstLine="0"/>
              <w:jc w:val="center"/>
              <w:rPr>
                <w:sz w:val="18"/>
                <w:szCs w:val="18"/>
                <w:lang w:eastAsia="lv-LV"/>
              </w:rPr>
            </w:pPr>
            <w:r w:rsidRPr="002E65A5">
              <w:rPr>
                <w:sz w:val="18"/>
                <w:szCs w:val="18"/>
                <w:lang w:eastAsia="lv-LV"/>
              </w:rPr>
              <w:t>1 347</w:t>
            </w:r>
          </w:p>
        </w:tc>
        <w:tc>
          <w:tcPr>
            <w:tcW w:w="595" w:type="pct"/>
          </w:tcPr>
          <w:p w14:paraId="1674E9F9" w14:textId="77777777" w:rsidR="00BE15AF" w:rsidRPr="002E65A5" w:rsidRDefault="00BE15AF" w:rsidP="006D313F">
            <w:pPr>
              <w:spacing w:after="0"/>
              <w:ind w:firstLine="0"/>
              <w:jc w:val="center"/>
              <w:rPr>
                <w:sz w:val="18"/>
                <w:szCs w:val="18"/>
                <w:lang w:eastAsia="lv-LV"/>
              </w:rPr>
            </w:pPr>
            <w:r w:rsidRPr="002E65A5">
              <w:rPr>
                <w:sz w:val="18"/>
                <w:szCs w:val="18"/>
                <w:lang w:eastAsia="lv-LV"/>
              </w:rPr>
              <w:t>1 347</w:t>
            </w:r>
          </w:p>
        </w:tc>
        <w:tc>
          <w:tcPr>
            <w:tcW w:w="625" w:type="pct"/>
          </w:tcPr>
          <w:p w14:paraId="1E40BBBE" w14:textId="77777777" w:rsidR="00BE15AF" w:rsidRPr="002E65A5" w:rsidRDefault="00BE15AF" w:rsidP="006D313F">
            <w:pPr>
              <w:spacing w:after="0"/>
              <w:ind w:firstLine="0"/>
              <w:jc w:val="center"/>
              <w:rPr>
                <w:sz w:val="18"/>
                <w:szCs w:val="18"/>
                <w:lang w:eastAsia="lv-LV"/>
              </w:rPr>
            </w:pPr>
            <w:r w:rsidRPr="002E65A5">
              <w:rPr>
                <w:sz w:val="18"/>
                <w:szCs w:val="18"/>
                <w:lang w:eastAsia="lv-LV"/>
              </w:rPr>
              <w:t>1 347</w:t>
            </w:r>
          </w:p>
        </w:tc>
      </w:tr>
      <w:tr w:rsidR="00BE15AF" w:rsidRPr="002E65A5" w14:paraId="126AF9FE" w14:textId="77777777" w:rsidTr="006D313F">
        <w:trPr>
          <w:trHeight w:val="142"/>
        </w:trPr>
        <w:tc>
          <w:tcPr>
            <w:tcW w:w="1719" w:type="pct"/>
          </w:tcPr>
          <w:p w14:paraId="27AC7616"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Veiktās pārbaudes </w:t>
            </w:r>
            <w:proofErr w:type="spellStart"/>
            <w:r w:rsidRPr="002E65A5">
              <w:rPr>
                <w:i/>
                <w:sz w:val="18"/>
                <w:szCs w:val="18"/>
                <w:lang w:eastAsia="lv-LV"/>
              </w:rPr>
              <w:t>fitosanitārijas</w:t>
            </w:r>
            <w:proofErr w:type="spellEnd"/>
            <w:r w:rsidRPr="002E65A5">
              <w:rPr>
                <w:i/>
                <w:sz w:val="18"/>
                <w:szCs w:val="18"/>
                <w:lang w:eastAsia="lv-LV"/>
              </w:rPr>
              <w:t xml:space="preserve"> jomā (skaits)</w:t>
            </w:r>
          </w:p>
        </w:tc>
        <w:tc>
          <w:tcPr>
            <w:tcW w:w="687" w:type="pct"/>
          </w:tcPr>
          <w:p w14:paraId="1E3AE32A" w14:textId="77777777" w:rsidR="00BE15AF" w:rsidRPr="002E65A5" w:rsidRDefault="00BE15AF" w:rsidP="006D313F">
            <w:pPr>
              <w:spacing w:after="0"/>
              <w:ind w:firstLine="0"/>
              <w:jc w:val="center"/>
              <w:rPr>
                <w:sz w:val="18"/>
                <w:szCs w:val="18"/>
              </w:rPr>
            </w:pPr>
            <w:r w:rsidRPr="002E65A5">
              <w:rPr>
                <w:sz w:val="18"/>
                <w:szCs w:val="18"/>
              </w:rPr>
              <w:t>15 551</w:t>
            </w:r>
          </w:p>
        </w:tc>
        <w:tc>
          <w:tcPr>
            <w:tcW w:w="687" w:type="pct"/>
          </w:tcPr>
          <w:p w14:paraId="54298C70" w14:textId="77777777" w:rsidR="00BE15AF" w:rsidRPr="002E65A5" w:rsidRDefault="00BE15AF" w:rsidP="006D313F">
            <w:pPr>
              <w:spacing w:after="0"/>
              <w:ind w:firstLine="0"/>
              <w:jc w:val="center"/>
              <w:rPr>
                <w:sz w:val="18"/>
                <w:szCs w:val="18"/>
              </w:rPr>
            </w:pPr>
            <w:r w:rsidRPr="002E65A5">
              <w:rPr>
                <w:sz w:val="18"/>
                <w:szCs w:val="18"/>
              </w:rPr>
              <w:t>15 050</w:t>
            </w:r>
          </w:p>
        </w:tc>
        <w:tc>
          <w:tcPr>
            <w:tcW w:w="687" w:type="pct"/>
          </w:tcPr>
          <w:p w14:paraId="58FD77C8" w14:textId="77777777" w:rsidR="00BE15AF" w:rsidRPr="002E65A5" w:rsidRDefault="00BE15AF" w:rsidP="006D313F">
            <w:pPr>
              <w:spacing w:after="0"/>
              <w:ind w:firstLine="0"/>
              <w:jc w:val="center"/>
              <w:rPr>
                <w:sz w:val="18"/>
                <w:szCs w:val="18"/>
              </w:rPr>
            </w:pPr>
            <w:r w:rsidRPr="002E65A5">
              <w:rPr>
                <w:sz w:val="18"/>
                <w:szCs w:val="18"/>
              </w:rPr>
              <w:t>15 050</w:t>
            </w:r>
          </w:p>
        </w:tc>
        <w:tc>
          <w:tcPr>
            <w:tcW w:w="595" w:type="pct"/>
          </w:tcPr>
          <w:p w14:paraId="0EE91E5C" w14:textId="77777777" w:rsidR="00BE15AF" w:rsidRPr="002E65A5" w:rsidRDefault="00BE15AF" w:rsidP="006D313F">
            <w:pPr>
              <w:spacing w:after="0"/>
              <w:ind w:firstLine="0"/>
              <w:jc w:val="center"/>
              <w:rPr>
                <w:sz w:val="18"/>
                <w:szCs w:val="18"/>
              </w:rPr>
            </w:pPr>
            <w:r w:rsidRPr="002E65A5">
              <w:rPr>
                <w:sz w:val="18"/>
                <w:szCs w:val="18"/>
              </w:rPr>
              <w:t>15 050</w:t>
            </w:r>
          </w:p>
        </w:tc>
        <w:tc>
          <w:tcPr>
            <w:tcW w:w="625" w:type="pct"/>
          </w:tcPr>
          <w:p w14:paraId="203E55B6" w14:textId="77777777" w:rsidR="00BE15AF" w:rsidRPr="002E65A5" w:rsidRDefault="00BE15AF" w:rsidP="006D313F">
            <w:pPr>
              <w:spacing w:after="0"/>
              <w:ind w:firstLine="0"/>
              <w:jc w:val="center"/>
              <w:rPr>
                <w:sz w:val="18"/>
                <w:szCs w:val="18"/>
              </w:rPr>
            </w:pPr>
            <w:r w:rsidRPr="002E65A5">
              <w:rPr>
                <w:sz w:val="18"/>
                <w:szCs w:val="18"/>
              </w:rPr>
              <w:t>15 050</w:t>
            </w:r>
          </w:p>
        </w:tc>
      </w:tr>
    </w:tbl>
    <w:p w14:paraId="2D0534B4" w14:textId="77777777" w:rsidR="00BE15AF" w:rsidRPr="002E65A5" w:rsidRDefault="00BE15AF" w:rsidP="00BE15AF">
      <w:pPr>
        <w:pStyle w:val="Tabuluvirsraksti"/>
        <w:spacing w:after="0"/>
        <w:ind w:firstLine="425"/>
        <w:jc w:val="both"/>
        <w:rPr>
          <w:sz w:val="20"/>
          <w:lang w:eastAsia="lv-LV"/>
        </w:rPr>
      </w:pPr>
      <w:r w:rsidRPr="002E65A5">
        <w:rPr>
          <w:sz w:val="18"/>
          <w:szCs w:val="18"/>
        </w:rPr>
        <w:lastRenderedPageBreak/>
        <w:t>Piezīmes.</w:t>
      </w:r>
    </w:p>
    <w:p w14:paraId="3BC3B668" w14:textId="77777777" w:rsidR="00BE15AF" w:rsidRDefault="00BE15AF" w:rsidP="00BE15AF">
      <w:pPr>
        <w:pStyle w:val="Tabuluvirsraksti"/>
        <w:spacing w:after="0"/>
        <w:ind w:firstLine="425"/>
        <w:jc w:val="both"/>
        <w:rPr>
          <w:sz w:val="18"/>
          <w:szCs w:val="18"/>
          <w:vertAlign w:val="superscript"/>
          <w:lang w:eastAsia="lv-LV"/>
        </w:rPr>
      </w:pPr>
      <w:r w:rsidRPr="002E65A5">
        <w:rPr>
          <w:sz w:val="18"/>
          <w:szCs w:val="18"/>
          <w:vertAlign w:val="superscript"/>
          <w:lang w:eastAsia="lv-LV"/>
        </w:rPr>
        <w:t xml:space="preserve">1 </w:t>
      </w:r>
      <w:r w:rsidRPr="00C210D2">
        <w:rPr>
          <w:sz w:val="18"/>
          <w:szCs w:val="18"/>
          <w:lang w:eastAsia="lv-LV"/>
        </w:rPr>
        <w:t>Precizēts Politikas un resursu vadības kartes nosaukums</w:t>
      </w:r>
      <w:r>
        <w:rPr>
          <w:sz w:val="18"/>
          <w:szCs w:val="18"/>
          <w:lang w:eastAsia="lv-LV"/>
        </w:rPr>
        <w:t xml:space="preserve"> un mērķis.</w:t>
      </w:r>
    </w:p>
    <w:p w14:paraId="5E398587" w14:textId="7063FACE" w:rsidR="00BE15AF" w:rsidRPr="002E65A5" w:rsidRDefault="00BE15AF" w:rsidP="00BE15AF">
      <w:pPr>
        <w:pStyle w:val="Tabuluvirsraksti"/>
        <w:spacing w:after="0"/>
        <w:ind w:firstLine="425"/>
        <w:jc w:val="both"/>
        <w:rPr>
          <w:sz w:val="18"/>
          <w:szCs w:val="18"/>
          <w:lang w:eastAsia="lv-LV"/>
        </w:rPr>
      </w:pPr>
      <w:r>
        <w:rPr>
          <w:sz w:val="18"/>
          <w:szCs w:val="18"/>
          <w:vertAlign w:val="superscript"/>
          <w:lang w:eastAsia="lv-LV"/>
        </w:rPr>
        <w:t xml:space="preserve">2 </w:t>
      </w:r>
      <w:r w:rsidRPr="002E65A5">
        <w:rPr>
          <w:sz w:val="18"/>
          <w:szCs w:val="18"/>
        </w:rPr>
        <w:t xml:space="preserve">Politikas un resursu vadības kartē politikas rādītāji precizēti atbilstoši </w:t>
      </w:r>
      <w:r w:rsidRPr="002E65A5">
        <w:rPr>
          <w:sz w:val="18"/>
          <w:szCs w:val="18"/>
          <w:lang w:eastAsia="lv-LV"/>
        </w:rPr>
        <w:t xml:space="preserve">ZM darbības stratēģijai </w:t>
      </w:r>
      <w:r w:rsidR="00995121" w:rsidRPr="00995121">
        <w:rPr>
          <w:iCs/>
          <w:sz w:val="18"/>
          <w:szCs w:val="18"/>
          <w:lang w:eastAsia="lv-LV"/>
        </w:rPr>
        <w:t>2021. – 2027. gadam</w:t>
      </w:r>
      <w:r w:rsidRPr="002E65A5">
        <w:rPr>
          <w:sz w:val="18"/>
          <w:szCs w:val="18"/>
          <w:lang w:eastAsia="lv-LV"/>
        </w:rPr>
        <w:t>.</w:t>
      </w:r>
    </w:p>
    <w:p w14:paraId="5FC46C66" w14:textId="77777777" w:rsidR="00BE15AF" w:rsidRPr="002E65A5" w:rsidRDefault="00BE15AF" w:rsidP="00BE15AF">
      <w:pPr>
        <w:pStyle w:val="Tabuluvirsraksti"/>
        <w:spacing w:after="0"/>
        <w:ind w:firstLine="425"/>
        <w:jc w:val="both"/>
        <w:rPr>
          <w:sz w:val="18"/>
          <w:szCs w:val="18"/>
        </w:rPr>
      </w:pPr>
      <w:r>
        <w:rPr>
          <w:sz w:val="18"/>
          <w:szCs w:val="18"/>
          <w:vertAlign w:val="superscript"/>
          <w:lang w:eastAsia="lv-LV"/>
        </w:rPr>
        <w:t>3</w:t>
      </w:r>
      <w:r w:rsidRPr="002E65A5">
        <w:rPr>
          <w:sz w:val="18"/>
          <w:szCs w:val="18"/>
          <w:vertAlign w:val="superscript"/>
          <w:lang w:eastAsia="lv-LV"/>
        </w:rPr>
        <w:t xml:space="preserve"> </w:t>
      </w:r>
      <w:r w:rsidRPr="002E65A5">
        <w:rPr>
          <w:sz w:val="18"/>
          <w:szCs w:val="18"/>
        </w:rPr>
        <w:t xml:space="preserve">Rezultatīvā rādītāja “Darbinātas polderu sūkņu stacijas (skaits)” </w:t>
      </w:r>
      <w:r>
        <w:rPr>
          <w:sz w:val="18"/>
          <w:szCs w:val="18"/>
        </w:rPr>
        <w:t>vietā</w:t>
      </w:r>
      <w:r w:rsidRPr="002E65A5">
        <w:rPr>
          <w:sz w:val="18"/>
          <w:szCs w:val="18"/>
        </w:rPr>
        <w:t xml:space="preserve">, ievērojot </w:t>
      </w:r>
      <w:r>
        <w:rPr>
          <w:sz w:val="18"/>
          <w:szCs w:val="18"/>
        </w:rPr>
        <w:t>V</w:t>
      </w:r>
      <w:r w:rsidRPr="002E65A5">
        <w:rPr>
          <w:sz w:val="18"/>
          <w:szCs w:val="18"/>
        </w:rPr>
        <w:t>alsts kontroles revīzijas ieteikumu, tiek noteikts rezultatīvais rādītājs “</w:t>
      </w:r>
      <w:r w:rsidRPr="002E22D1">
        <w:rPr>
          <w:sz w:val="18"/>
          <w:szCs w:val="18"/>
        </w:rPr>
        <w:t>Polderu sūkņu staciju darbības rezultātā ietekmēta sateces baseina platība (ha)</w:t>
      </w:r>
      <w:r w:rsidRPr="002E65A5">
        <w:rPr>
          <w:sz w:val="18"/>
          <w:szCs w:val="18"/>
        </w:rPr>
        <w:t>”.</w:t>
      </w:r>
    </w:p>
    <w:p w14:paraId="0D7F7587" w14:textId="77777777" w:rsidR="00BE15AF" w:rsidRPr="002E65A5" w:rsidRDefault="00BE15AF" w:rsidP="00995121">
      <w:pPr>
        <w:pStyle w:val="Tabuluvirsraksti"/>
        <w:spacing w:after="240"/>
        <w:ind w:firstLine="425"/>
        <w:jc w:val="both"/>
        <w:rPr>
          <w:sz w:val="18"/>
          <w:szCs w:val="18"/>
        </w:rPr>
      </w:pPr>
      <w:r>
        <w:rPr>
          <w:sz w:val="18"/>
          <w:szCs w:val="18"/>
          <w:vertAlign w:val="superscript"/>
          <w:lang w:eastAsia="lv-LV"/>
        </w:rPr>
        <w:t>4</w:t>
      </w:r>
      <w:r w:rsidRPr="002E65A5">
        <w:rPr>
          <w:sz w:val="18"/>
          <w:szCs w:val="18"/>
          <w:vertAlign w:val="superscript"/>
          <w:lang w:eastAsia="lv-LV"/>
        </w:rPr>
        <w:t xml:space="preserve"> </w:t>
      </w:r>
      <w:r w:rsidRPr="002E65A5">
        <w:rPr>
          <w:sz w:val="18"/>
          <w:szCs w:val="18"/>
        </w:rPr>
        <w:t xml:space="preserve">Rezultatīvā rādītāja “Rīgas HES ūdenskrātuves darbinātās polderu sūkņu stacijas (skaits)” </w:t>
      </w:r>
      <w:r>
        <w:rPr>
          <w:sz w:val="18"/>
          <w:szCs w:val="18"/>
        </w:rPr>
        <w:t>vietā</w:t>
      </w:r>
      <w:r w:rsidRPr="002E65A5">
        <w:rPr>
          <w:sz w:val="18"/>
          <w:szCs w:val="18"/>
        </w:rPr>
        <w:t xml:space="preserve">, ievērojot </w:t>
      </w:r>
      <w:r>
        <w:rPr>
          <w:sz w:val="18"/>
          <w:szCs w:val="18"/>
        </w:rPr>
        <w:t>V</w:t>
      </w:r>
      <w:r w:rsidRPr="002E65A5">
        <w:rPr>
          <w:sz w:val="18"/>
          <w:szCs w:val="18"/>
        </w:rPr>
        <w:t>alsts kontroles revīzijas ieteikumu, tiek noteikts rezultatīvais rādītājs “Rīgas HES ūdenskrātuves sūkņu staciju darbības rezultātā ietekmēta sateces baseina platība (ha)”.</w:t>
      </w:r>
    </w:p>
    <w:p w14:paraId="6DCC61CE" w14:textId="77777777" w:rsidR="00BE15AF" w:rsidRPr="002E65A5" w:rsidRDefault="00BE15AF" w:rsidP="00995121">
      <w:pPr>
        <w:pStyle w:val="Tabuluvirsraksti"/>
        <w:spacing w:before="240"/>
        <w:jc w:val="both"/>
        <w:rPr>
          <w:b/>
          <w:lang w:eastAsia="lv-LV"/>
        </w:rPr>
      </w:pPr>
      <w:r w:rsidRPr="002E65A5">
        <w:rPr>
          <w:b/>
          <w:lang w:eastAsia="lv-LV"/>
        </w:rPr>
        <w:t>5. Nozaru vadība un politikas plānošana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BE15AF" w:rsidRPr="002E65A5" w14:paraId="72929B61" w14:textId="77777777" w:rsidTr="006D313F">
        <w:trPr>
          <w:trHeight w:val="283"/>
        </w:trPr>
        <w:tc>
          <w:tcPr>
            <w:tcW w:w="5000" w:type="pct"/>
            <w:gridSpan w:val="4"/>
            <w:shd w:val="clear" w:color="auto" w:fill="D9D9D9"/>
          </w:tcPr>
          <w:p w14:paraId="54D10AA7" w14:textId="059062A3" w:rsidR="00BE15AF" w:rsidRPr="002E65A5" w:rsidRDefault="00BE15AF" w:rsidP="006D313F">
            <w:pPr>
              <w:pStyle w:val="Tabuluvirsraksti"/>
              <w:spacing w:after="0"/>
              <w:jc w:val="both"/>
              <w:rPr>
                <w:b/>
                <w:sz w:val="18"/>
                <w:szCs w:val="18"/>
                <w:vertAlign w:val="superscript"/>
                <w:lang w:eastAsia="lv-LV"/>
              </w:rPr>
            </w:pPr>
            <w:r w:rsidRPr="002E65A5">
              <w:rPr>
                <w:b/>
                <w:sz w:val="18"/>
                <w:szCs w:val="18"/>
                <w:lang w:eastAsia="lv-LV"/>
              </w:rPr>
              <w:t>Politikas mērķis: efektīvi un kvalitatīvi nodrošināt ZM darbību un īstenošanu</w:t>
            </w:r>
            <w:r w:rsidR="00995121">
              <w:rPr>
                <w:b/>
                <w:sz w:val="18"/>
                <w:szCs w:val="18"/>
                <w:lang w:eastAsia="lv-LV"/>
              </w:rPr>
              <w:t xml:space="preserve"> </w:t>
            </w:r>
            <w:r w:rsidRPr="002E65A5">
              <w:rPr>
                <w:b/>
                <w:i/>
                <w:sz w:val="18"/>
                <w:szCs w:val="18"/>
                <w:lang w:eastAsia="lv-LV"/>
              </w:rPr>
              <w:t>/</w:t>
            </w:r>
            <w:r w:rsidR="00995121">
              <w:rPr>
                <w:b/>
                <w:i/>
                <w:sz w:val="18"/>
                <w:szCs w:val="18"/>
                <w:lang w:eastAsia="lv-LV"/>
              </w:rPr>
              <w:t xml:space="preserve"> </w:t>
            </w:r>
            <w:r w:rsidRPr="002E65A5">
              <w:rPr>
                <w:i/>
                <w:sz w:val="18"/>
                <w:szCs w:val="18"/>
                <w:lang w:eastAsia="lv-LV"/>
              </w:rPr>
              <w:t xml:space="preserve">ZM darbības stratēģija </w:t>
            </w:r>
            <w:r w:rsidR="00995121" w:rsidRPr="002E65A5">
              <w:rPr>
                <w:i/>
                <w:sz w:val="18"/>
                <w:szCs w:val="18"/>
                <w:lang w:eastAsia="lv-LV"/>
              </w:rPr>
              <w:t>2021.</w:t>
            </w:r>
            <w:r w:rsidR="00995121">
              <w:rPr>
                <w:i/>
                <w:sz w:val="18"/>
                <w:szCs w:val="18"/>
                <w:lang w:eastAsia="lv-LV"/>
              </w:rPr>
              <w:t> – </w:t>
            </w:r>
            <w:r w:rsidR="00995121" w:rsidRPr="002E65A5">
              <w:rPr>
                <w:i/>
                <w:sz w:val="18"/>
                <w:szCs w:val="18"/>
                <w:lang w:eastAsia="lv-LV"/>
              </w:rPr>
              <w:t>2027.</w:t>
            </w:r>
            <w:r w:rsidR="00995121">
              <w:rPr>
                <w:i/>
                <w:sz w:val="18"/>
                <w:szCs w:val="18"/>
                <w:lang w:eastAsia="lv-LV"/>
              </w:rPr>
              <w:t> </w:t>
            </w:r>
            <w:r w:rsidR="00995121" w:rsidRPr="002E65A5">
              <w:rPr>
                <w:i/>
                <w:sz w:val="18"/>
                <w:szCs w:val="18"/>
                <w:lang w:eastAsia="lv-LV"/>
              </w:rPr>
              <w:t>gadam</w:t>
            </w:r>
          </w:p>
        </w:tc>
      </w:tr>
      <w:tr w:rsidR="00BE15AF" w:rsidRPr="002E65A5" w14:paraId="7B3258E6" w14:textId="77777777" w:rsidTr="006D313F">
        <w:trPr>
          <w:trHeight w:val="425"/>
        </w:trPr>
        <w:tc>
          <w:tcPr>
            <w:tcW w:w="2266" w:type="pct"/>
            <w:shd w:val="clear" w:color="auto" w:fill="auto"/>
            <w:vAlign w:val="center"/>
          </w:tcPr>
          <w:p w14:paraId="7D5FDBF5" w14:textId="77777777" w:rsidR="00BE15AF" w:rsidRPr="002E65A5" w:rsidRDefault="00BE15AF" w:rsidP="006D313F">
            <w:pPr>
              <w:pStyle w:val="Tabuluvirsraksti"/>
              <w:spacing w:after="0"/>
              <w:jc w:val="left"/>
              <w:rPr>
                <w:b/>
                <w:sz w:val="18"/>
                <w:szCs w:val="18"/>
                <w:lang w:eastAsia="lv-LV"/>
              </w:rPr>
            </w:pPr>
            <w:bookmarkStart w:id="12" w:name="_Hlk51073949"/>
            <w:bookmarkEnd w:id="11"/>
            <w:r w:rsidRPr="002E65A5">
              <w:rPr>
                <w:b/>
                <w:sz w:val="18"/>
                <w:szCs w:val="18"/>
                <w:lang w:eastAsia="lv-LV"/>
              </w:rPr>
              <w:t>Politikas rezultatīvie rādītāji</w:t>
            </w:r>
          </w:p>
        </w:tc>
        <w:tc>
          <w:tcPr>
            <w:tcW w:w="1355" w:type="pct"/>
            <w:tcBorders>
              <w:bottom w:val="single" w:sz="4" w:space="0" w:color="auto"/>
            </w:tcBorders>
            <w:shd w:val="clear" w:color="auto" w:fill="auto"/>
          </w:tcPr>
          <w:p w14:paraId="618652CB"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Attīstības plānošanas dokumenti vai </w:t>
            </w:r>
          </w:p>
          <w:p w14:paraId="79231B45"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normatīvie akti</w:t>
            </w:r>
          </w:p>
        </w:tc>
        <w:tc>
          <w:tcPr>
            <w:tcW w:w="694" w:type="pct"/>
            <w:tcBorders>
              <w:bottom w:val="single" w:sz="4" w:space="0" w:color="auto"/>
            </w:tcBorders>
            <w:shd w:val="clear" w:color="auto" w:fill="auto"/>
          </w:tcPr>
          <w:p w14:paraId="52DA2AFD"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Faktiskā vērtība </w:t>
            </w:r>
            <w:r w:rsidRPr="002E65A5">
              <w:rPr>
                <w:sz w:val="18"/>
                <w:szCs w:val="18"/>
                <w:lang w:eastAsia="lv-LV"/>
              </w:rPr>
              <w:t>(2020)</w:t>
            </w:r>
          </w:p>
        </w:tc>
        <w:tc>
          <w:tcPr>
            <w:tcW w:w="685" w:type="pct"/>
            <w:tcBorders>
              <w:bottom w:val="single" w:sz="4" w:space="0" w:color="auto"/>
            </w:tcBorders>
            <w:shd w:val="clear" w:color="auto" w:fill="auto"/>
          </w:tcPr>
          <w:p w14:paraId="16B00EBE" w14:textId="77777777" w:rsidR="00BE15AF" w:rsidRPr="002E65A5" w:rsidRDefault="00BE15AF" w:rsidP="006D313F">
            <w:pPr>
              <w:pStyle w:val="Tabuluvirsraksti"/>
              <w:spacing w:after="0"/>
              <w:rPr>
                <w:b/>
                <w:sz w:val="18"/>
                <w:szCs w:val="18"/>
                <w:lang w:eastAsia="lv-LV"/>
              </w:rPr>
            </w:pPr>
            <w:r w:rsidRPr="002E65A5">
              <w:rPr>
                <w:b/>
                <w:sz w:val="18"/>
                <w:szCs w:val="18"/>
                <w:lang w:eastAsia="lv-LV"/>
              </w:rPr>
              <w:t xml:space="preserve">Plānotā vērtība </w:t>
            </w:r>
            <w:r w:rsidRPr="002E65A5">
              <w:rPr>
                <w:sz w:val="18"/>
                <w:szCs w:val="18"/>
                <w:lang w:eastAsia="lv-LV"/>
              </w:rPr>
              <w:t>(2022)</w:t>
            </w:r>
          </w:p>
        </w:tc>
      </w:tr>
      <w:tr w:rsidR="00BE15AF" w:rsidRPr="002E65A5" w14:paraId="1975FABC" w14:textId="77777777" w:rsidTr="006D313F">
        <w:trPr>
          <w:trHeight w:val="309"/>
        </w:trPr>
        <w:tc>
          <w:tcPr>
            <w:tcW w:w="2266" w:type="pct"/>
            <w:tcBorders>
              <w:right w:val="single" w:sz="4" w:space="0" w:color="auto"/>
            </w:tcBorders>
            <w:shd w:val="clear" w:color="auto" w:fill="auto"/>
          </w:tcPr>
          <w:p w14:paraId="55897381" w14:textId="77777777" w:rsidR="00BE15AF" w:rsidRPr="002E65A5" w:rsidRDefault="00BE15AF" w:rsidP="006D313F">
            <w:pPr>
              <w:pStyle w:val="Tabuluvirsraksti"/>
              <w:spacing w:after="0"/>
              <w:jc w:val="both"/>
              <w:rPr>
                <w:i/>
                <w:sz w:val="18"/>
                <w:szCs w:val="18"/>
                <w:lang w:eastAsia="lv-LV"/>
              </w:rPr>
            </w:pPr>
            <w:bookmarkStart w:id="13" w:name="_Hlk50366710"/>
            <w:bookmarkEnd w:id="12"/>
            <w:r w:rsidRPr="002E65A5">
              <w:rPr>
                <w:i/>
                <w:sz w:val="18"/>
                <w:szCs w:val="18"/>
                <w:lang w:eastAsia="lv-LV"/>
              </w:rPr>
              <w:t>Apmācības apmeklējuš</w:t>
            </w:r>
            <w:r>
              <w:rPr>
                <w:i/>
                <w:sz w:val="18"/>
                <w:szCs w:val="18"/>
                <w:lang w:eastAsia="lv-LV"/>
              </w:rPr>
              <w:t>o īpatsvars</w:t>
            </w:r>
            <w:r w:rsidRPr="002E65A5">
              <w:rPr>
                <w:i/>
                <w:sz w:val="18"/>
                <w:szCs w:val="18"/>
                <w:lang w:eastAsia="lv-LV"/>
              </w:rPr>
              <w:t xml:space="preserve"> gada laikā no kopējā darbinieku skaita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1520F0C3" w14:textId="0F79C5B5" w:rsidR="00BE15AF" w:rsidRPr="002E65A5" w:rsidRDefault="00BE15AF" w:rsidP="006D313F">
            <w:pPr>
              <w:pStyle w:val="Tabuluvirsraksti"/>
              <w:spacing w:after="0"/>
              <w:jc w:val="both"/>
              <w:rPr>
                <w:i/>
                <w:sz w:val="18"/>
                <w:szCs w:val="18"/>
                <w:vertAlign w:val="superscript"/>
                <w:lang w:eastAsia="lv-LV"/>
              </w:rPr>
            </w:pPr>
            <w:r w:rsidRPr="002E65A5">
              <w:rPr>
                <w:i/>
                <w:sz w:val="18"/>
                <w:szCs w:val="18"/>
                <w:lang w:eastAsia="lv-LV"/>
              </w:rPr>
              <w:t xml:space="preserve">ZM darbības stratēģija </w:t>
            </w:r>
            <w:r w:rsidR="00995121" w:rsidRPr="002E65A5">
              <w:rPr>
                <w:i/>
                <w:sz w:val="18"/>
                <w:szCs w:val="18"/>
                <w:lang w:eastAsia="lv-LV"/>
              </w:rPr>
              <w:t>2021.</w:t>
            </w:r>
            <w:r w:rsidR="00995121">
              <w:rPr>
                <w:i/>
                <w:sz w:val="18"/>
                <w:szCs w:val="18"/>
                <w:lang w:eastAsia="lv-LV"/>
              </w:rPr>
              <w:t> – </w:t>
            </w:r>
            <w:r w:rsidR="00995121" w:rsidRPr="002E65A5">
              <w:rPr>
                <w:i/>
                <w:sz w:val="18"/>
                <w:szCs w:val="18"/>
                <w:lang w:eastAsia="lv-LV"/>
              </w:rPr>
              <w:t>2027.</w:t>
            </w:r>
            <w:r w:rsidR="00995121">
              <w:rPr>
                <w:i/>
                <w:sz w:val="18"/>
                <w:szCs w:val="18"/>
                <w:lang w:eastAsia="lv-LV"/>
              </w:rPr>
              <w:t xml:space="preserve"> </w:t>
            </w:r>
            <w:r w:rsidR="00995121" w:rsidRPr="002E65A5">
              <w:rPr>
                <w:i/>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vAlign w:val="center"/>
          </w:tcPr>
          <w:p w14:paraId="2BC11499"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56,0</w:t>
            </w:r>
          </w:p>
        </w:tc>
        <w:tc>
          <w:tcPr>
            <w:tcW w:w="685" w:type="pct"/>
            <w:tcBorders>
              <w:top w:val="single" w:sz="4" w:space="0" w:color="auto"/>
              <w:left w:val="single" w:sz="4" w:space="0" w:color="auto"/>
              <w:bottom w:val="single" w:sz="4" w:space="0" w:color="auto"/>
              <w:right w:val="single" w:sz="4" w:space="0" w:color="auto"/>
            </w:tcBorders>
            <w:vAlign w:val="center"/>
          </w:tcPr>
          <w:p w14:paraId="29400E6B"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35,0</w:t>
            </w:r>
          </w:p>
        </w:tc>
      </w:tr>
      <w:tr w:rsidR="00BE15AF" w:rsidRPr="002E65A5" w14:paraId="76B5EBF8" w14:textId="77777777" w:rsidTr="006D313F">
        <w:trPr>
          <w:trHeight w:val="329"/>
        </w:trPr>
        <w:tc>
          <w:tcPr>
            <w:tcW w:w="2266" w:type="pct"/>
            <w:tcBorders>
              <w:right w:val="single" w:sz="4" w:space="0" w:color="auto"/>
            </w:tcBorders>
            <w:shd w:val="clear" w:color="auto" w:fill="auto"/>
          </w:tcPr>
          <w:p w14:paraId="5E20CC4C" w14:textId="77777777" w:rsidR="00BE15AF" w:rsidRPr="002E65A5" w:rsidRDefault="00BE15AF" w:rsidP="006D313F">
            <w:pPr>
              <w:pStyle w:val="Tabuluvirsraksti"/>
              <w:spacing w:after="0"/>
              <w:jc w:val="both"/>
              <w:rPr>
                <w:i/>
                <w:sz w:val="18"/>
                <w:szCs w:val="18"/>
                <w:lang w:eastAsia="lv-LV"/>
              </w:rPr>
            </w:pPr>
            <w:r>
              <w:rPr>
                <w:i/>
                <w:sz w:val="18"/>
                <w:szCs w:val="18"/>
                <w:lang w:eastAsia="lv-LV"/>
              </w:rPr>
              <w:t>ZM p</w:t>
            </w:r>
            <w:r w:rsidRPr="002E65A5">
              <w:rPr>
                <w:i/>
                <w:sz w:val="18"/>
                <w:szCs w:val="18"/>
                <w:lang w:eastAsia="lv-LV"/>
              </w:rPr>
              <w:t>ersonāla mainība</w:t>
            </w:r>
            <w:r>
              <w:rPr>
                <w:i/>
                <w:sz w:val="18"/>
                <w:szCs w:val="18"/>
                <w:lang w:eastAsia="lv-LV"/>
              </w:rPr>
              <w:t>s īpatsvars</w:t>
            </w:r>
            <w:r w:rsidRPr="002E65A5">
              <w:rPr>
                <w:i/>
                <w:sz w:val="18"/>
                <w:szCs w:val="18"/>
                <w:lang w:eastAsia="lv-LV"/>
              </w:rPr>
              <w:t xml:space="preserve"> no kopējā nodarbināto skaita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2B4A5CD2" w14:textId="6C787FBF" w:rsidR="00BE15AF" w:rsidRPr="002E65A5" w:rsidRDefault="00BE15AF" w:rsidP="006D313F">
            <w:pPr>
              <w:pStyle w:val="Tabuluvirsraksti"/>
              <w:spacing w:after="0"/>
              <w:jc w:val="both"/>
              <w:rPr>
                <w:i/>
                <w:sz w:val="18"/>
                <w:szCs w:val="18"/>
                <w:lang w:eastAsia="lv-LV"/>
              </w:rPr>
            </w:pPr>
            <w:r w:rsidRPr="002E65A5">
              <w:rPr>
                <w:i/>
                <w:sz w:val="18"/>
                <w:szCs w:val="18"/>
                <w:lang w:eastAsia="lv-LV"/>
              </w:rPr>
              <w:t xml:space="preserve">ZM darbības stratēģija </w:t>
            </w:r>
            <w:r w:rsidR="00995121" w:rsidRPr="002E65A5">
              <w:rPr>
                <w:i/>
                <w:sz w:val="18"/>
                <w:szCs w:val="18"/>
                <w:lang w:eastAsia="lv-LV"/>
              </w:rPr>
              <w:t>2021.</w:t>
            </w:r>
            <w:r w:rsidR="00995121">
              <w:rPr>
                <w:i/>
                <w:sz w:val="18"/>
                <w:szCs w:val="18"/>
                <w:lang w:eastAsia="lv-LV"/>
              </w:rPr>
              <w:t> – </w:t>
            </w:r>
            <w:r w:rsidR="00995121" w:rsidRPr="002E65A5">
              <w:rPr>
                <w:i/>
                <w:sz w:val="18"/>
                <w:szCs w:val="18"/>
                <w:lang w:eastAsia="lv-LV"/>
              </w:rPr>
              <w:t>2027.</w:t>
            </w:r>
            <w:r w:rsidR="00995121">
              <w:rPr>
                <w:i/>
                <w:sz w:val="18"/>
                <w:szCs w:val="18"/>
                <w:lang w:eastAsia="lv-LV"/>
              </w:rPr>
              <w:t xml:space="preserve"> </w:t>
            </w:r>
            <w:r w:rsidR="00995121" w:rsidRPr="002E65A5">
              <w:rPr>
                <w:i/>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vAlign w:val="center"/>
          </w:tcPr>
          <w:p w14:paraId="5ED7BCA1"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11,0</w:t>
            </w:r>
          </w:p>
        </w:tc>
        <w:tc>
          <w:tcPr>
            <w:tcW w:w="685" w:type="pct"/>
            <w:tcBorders>
              <w:top w:val="single" w:sz="4" w:space="0" w:color="auto"/>
              <w:left w:val="single" w:sz="4" w:space="0" w:color="auto"/>
              <w:bottom w:val="single" w:sz="4" w:space="0" w:color="auto"/>
              <w:right w:val="single" w:sz="4" w:space="0" w:color="auto"/>
            </w:tcBorders>
            <w:vAlign w:val="center"/>
          </w:tcPr>
          <w:p w14:paraId="156C4C40" w14:textId="77777777" w:rsidR="00BE15AF" w:rsidRPr="002E65A5" w:rsidRDefault="00BE15AF" w:rsidP="006D313F">
            <w:pPr>
              <w:pStyle w:val="Tabuluvirsraksti"/>
              <w:spacing w:after="0"/>
              <w:rPr>
                <w:i/>
                <w:iCs/>
                <w:sz w:val="18"/>
                <w:szCs w:val="18"/>
                <w:lang w:eastAsia="lv-LV"/>
              </w:rPr>
            </w:pPr>
            <w:r w:rsidRPr="002E65A5">
              <w:rPr>
                <w:i/>
                <w:iCs/>
                <w:sz w:val="18"/>
                <w:szCs w:val="18"/>
                <w:lang w:eastAsia="lv-LV"/>
              </w:rPr>
              <w:t>11,0</w:t>
            </w:r>
          </w:p>
        </w:tc>
      </w:tr>
      <w:tr w:rsidR="00BE15AF" w:rsidRPr="002E65A5" w14:paraId="319572A7" w14:textId="77777777" w:rsidTr="006D313F">
        <w:trPr>
          <w:trHeight w:val="321"/>
        </w:trPr>
        <w:tc>
          <w:tcPr>
            <w:tcW w:w="2266" w:type="pct"/>
            <w:tcBorders>
              <w:right w:val="single" w:sz="4" w:space="0" w:color="auto"/>
            </w:tcBorders>
            <w:shd w:val="clear" w:color="auto" w:fill="auto"/>
          </w:tcPr>
          <w:p w14:paraId="3C2A7631" w14:textId="77777777" w:rsidR="00BE15AF" w:rsidRPr="002E65A5" w:rsidRDefault="00BE15AF" w:rsidP="006D313F">
            <w:pPr>
              <w:pStyle w:val="Tabuluvirsraksti"/>
              <w:spacing w:after="0"/>
              <w:jc w:val="both"/>
              <w:rPr>
                <w:i/>
                <w:sz w:val="18"/>
                <w:szCs w:val="18"/>
                <w:lang w:eastAsia="lv-LV"/>
              </w:rPr>
            </w:pPr>
            <w:bookmarkStart w:id="14" w:name="_Hlk51073892"/>
            <w:bookmarkEnd w:id="13"/>
            <w:r w:rsidRPr="002E65A5">
              <w:rPr>
                <w:i/>
                <w:sz w:val="18"/>
                <w:szCs w:val="18"/>
                <w:lang w:eastAsia="lv-LV"/>
              </w:rPr>
              <w:t>Starptautiskas institūcijas, kurās noteiktas finansiālās saistības (skaits)</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4404FB42" w14:textId="65BAD8A0" w:rsidR="00BE15AF" w:rsidRPr="002E65A5" w:rsidRDefault="00BE15AF" w:rsidP="006D313F">
            <w:pPr>
              <w:pStyle w:val="Tabuluvirsraksti"/>
              <w:spacing w:after="0"/>
              <w:jc w:val="both"/>
              <w:rPr>
                <w:i/>
                <w:sz w:val="18"/>
                <w:szCs w:val="18"/>
                <w:vertAlign w:val="superscript"/>
                <w:lang w:eastAsia="lv-LV"/>
              </w:rPr>
            </w:pPr>
            <w:r>
              <w:rPr>
                <w:i/>
                <w:sz w:val="18"/>
                <w:szCs w:val="18"/>
                <w:lang w:eastAsia="lv-LV"/>
              </w:rPr>
              <w:t>ZM</w:t>
            </w:r>
            <w:r w:rsidRPr="00741594">
              <w:rPr>
                <w:i/>
                <w:sz w:val="18"/>
                <w:szCs w:val="18"/>
                <w:lang w:eastAsia="lv-LV"/>
              </w:rPr>
              <w:t xml:space="preserve"> darbības stratēģija </w:t>
            </w:r>
            <w:r w:rsidR="00995121" w:rsidRPr="002E65A5">
              <w:rPr>
                <w:i/>
                <w:sz w:val="18"/>
                <w:szCs w:val="18"/>
                <w:lang w:eastAsia="lv-LV"/>
              </w:rPr>
              <w:t>2021.</w:t>
            </w:r>
            <w:r w:rsidR="00995121">
              <w:rPr>
                <w:i/>
                <w:sz w:val="18"/>
                <w:szCs w:val="18"/>
                <w:lang w:eastAsia="lv-LV"/>
              </w:rPr>
              <w:t> – </w:t>
            </w:r>
            <w:r w:rsidR="00995121" w:rsidRPr="002E65A5">
              <w:rPr>
                <w:i/>
                <w:sz w:val="18"/>
                <w:szCs w:val="18"/>
                <w:lang w:eastAsia="lv-LV"/>
              </w:rPr>
              <w:t>2027.</w:t>
            </w:r>
            <w:r w:rsidR="00995121">
              <w:rPr>
                <w:i/>
                <w:sz w:val="18"/>
                <w:szCs w:val="18"/>
                <w:lang w:eastAsia="lv-LV"/>
              </w:rPr>
              <w:t xml:space="preserve"> </w:t>
            </w:r>
            <w:r w:rsidR="00995121" w:rsidRPr="002E65A5">
              <w:rPr>
                <w:i/>
                <w:sz w:val="18"/>
                <w:szCs w:val="18"/>
                <w:lang w:eastAsia="lv-LV"/>
              </w:rPr>
              <w:t>gadam</w:t>
            </w:r>
            <w:r w:rsidR="00995121" w:rsidRPr="00741594">
              <w:rPr>
                <w:i/>
                <w:sz w:val="18"/>
                <w:szCs w:val="18"/>
                <w:vertAlign w:val="superscript"/>
                <w:lang w:eastAsia="lv-LV"/>
              </w:rPr>
              <w:t xml:space="preserve"> </w:t>
            </w:r>
            <w:r w:rsidRPr="00741594">
              <w:rPr>
                <w:i/>
                <w:sz w:val="18"/>
                <w:szCs w:val="18"/>
                <w:vertAlign w:val="superscript"/>
                <w:lang w:eastAsia="lv-LV"/>
              </w:rPr>
              <w:t>1</w:t>
            </w:r>
          </w:p>
        </w:tc>
        <w:tc>
          <w:tcPr>
            <w:tcW w:w="694" w:type="pct"/>
            <w:tcBorders>
              <w:top w:val="single" w:sz="4" w:space="0" w:color="auto"/>
              <w:left w:val="single" w:sz="4" w:space="0" w:color="auto"/>
              <w:bottom w:val="single" w:sz="4" w:space="0" w:color="auto"/>
              <w:right w:val="single" w:sz="4" w:space="0" w:color="auto"/>
            </w:tcBorders>
            <w:vAlign w:val="center"/>
          </w:tcPr>
          <w:p w14:paraId="0E27FB6E" w14:textId="77777777" w:rsidR="00BE15AF" w:rsidRPr="002E65A5" w:rsidRDefault="00BE15AF" w:rsidP="006D313F">
            <w:pPr>
              <w:pStyle w:val="Tabuluvirsraksti"/>
              <w:spacing w:after="0"/>
              <w:rPr>
                <w:i/>
                <w:iCs/>
                <w:sz w:val="18"/>
                <w:szCs w:val="18"/>
                <w:lang w:eastAsia="lv-LV"/>
              </w:rPr>
            </w:pPr>
            <w:r w:rsidRPr="00741594">
              <w:rPr>
                <w:i/>
                <w:iCs/>
                <w:sz w:val="18"/>
                <w:szCs w:val="18"/>
                <w:lang w:eastAsia="lv-LV"/>
              </w:rPr>
              <w:t xml:space="preserve">13 </w:t>
            </w:r>
          </w:p>
        </w:tc>
        <w:tc>
          <w:tcPr>
            <w:tcW w:w="685" w:type="pct"/>
            <w:tcBorders>
              <w:top w:val="single" w:sz="4" w:space="0" w:color="auto"/>
              <w:left w:val="single" w:sz="4" w:space="0" w:color="auto"/>
              <w:bottom w:val="single" w:sz="4" w:space="0" w:color="auto"/>
              <w:right w:val="single" w:sz="4" w:space="0" w:color="auto"/>
            </w:tcBorders>
            <w:vAlign w:val="center"/>
          </w:tcPr>
          <w:p w14:paraId="2EE56661" w14:textId="77777777" w:rsidR="00BE15AF" w:rsidRPr="002E65A5" w:rsidRDefault="00BE15AF" w:rsidP="006D313F">
            <w:pPr>
              <w:pStyle w:val="Tabuluvirsraksti"/>
              <w:spacing w:after="0"/>
              <w:rPr>
                <w:i/>
                <w:iCs/>
                <w:sz w:val="18"/>
                <w:szCs w:val="18"/>
                <w:lang w:eastAsia="lv-LV"/>
              </w:rPr>
            </w:pPr>
            <w:r w:rsidRPr="00741594">
              <w:rPr>
                <w:i/>
                <w:iCs/>
                <w:sz w:val="18"/>
                <w:szCs w:val="18"/>
                <w:lang w:eastAsia="lv-LV"/>
              </w:rPr>
              <w:t>1</w:t>
            </w:r>
            <w:r>
              <w:rPr>
                <w:i/>
                <w:iCs/>
                <w:sz w:val="18"/>
                <w:szCs w:val="18"/>
                <w:lang w:eastAsia="lv-LV"/>
              </w:rPr>
              <w:t>2</w:t>
            </w:r>
          </w:p>
        </w:tc>
      </w:tr>
      <w:bookmarkEnd w:id="14"/>
      <w:tr w:rsidR="00BE15AF" w:rsidRPr="002E65A5" w14:paraId="772EA53F" w14:textId="77777777" w:rsidTr="006D313F">
        <w:trPr>
          <w:trHeight w:val="215"/>
        </w:trPr>
        <w:tc>
          <w:tcPr>
            <w:tcW w:w="2266" w:type="pct"/>
            <w:shd w:val="clear" w:color="auto" w:fill="auto"/>
          </w:tcPr>
          <w:p w14:paraId="4D5C3B39" w14:textId="77777777" w:rsidR="00BE15AF" w:rsidRPr="002E65A5" w:rsidRDefault="00BE15AF" w:rsidP="006D313F">
            <w:pPr>
              <w:pStyle w:val="Tabuluvirsraksti"/>
              <w:spacing w:after="0"/>
              <w:jc w:val="both"/>
              <w:rPr>
                <w:b/>
                <w:sz w:val="18"/>
                <w:szCs w:val="18"/>
                <w:lang w:eastAsia="lv-LV"/>
              </w:rPr>
            </w:pPr>
            <w:r w:rsidRPr="002E65A5">
              <w:rPr>
                <w:b/>
                <w:sz w:val="18"/>
                <w:szCs w:val="18"/>
                <w:lang w:eastAsia="lv-LV"/>
              </w:rPr>
              <w:t>Valdības rīcības plāns</w:t>
            </w:r>
          </w:p>
        </w:tc>
        <w:tc>
          <w:tcPr>
            <w:tcW w:w="2734" w:type="pct"/>
            <w:gridSpan w:val="3"/>
            <w:tcBorders>
              <w:top w:val="single" w:sz="4" w:space="0" w:color="auto"/>
            </w:tcBorders>
            <w:shd w:val="clear" w:color="auto" w:fill="auto"/>
            <w:vAlign w:val="center"/>
          </w:tcPr>
          <w:p w14:paraId="6658C947"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30.1., 66.1., 66.2., 66.3., 67.2., 70.1., 71.1., 72.1., 73.1., 73.2., 75.1., 76.1., 77.3., 164.1., 202.2., 236.2., 244.7.</w:t>
            </w:r>
          </w:p>
        </w:tc>
      </w:tr>
    </w:tbl>
    <w:p w14:paraId="538656C6" w14:textId="77777777" w:rsidR="00BE15AF" w:rsidRPr="002E65A5" w:rsidRDefault="00BE15AF" w:rsidP="00BE15AF">
      <w:pPr>
        <w:spacing w:after="0"/>
        <w:ind w:firstLine="0"/>
        <w:rPr>
          <w:b/>
          <w:sz w:val="16"/>
          <w:szCs w:val="16"/>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247"/>
        <w:gridCol w:w="1247"/>
        <w:gridCol w:w="1247"/>
        <w:gridCol w:w="1080"/>
        <w:gridCol w:w="1122"/>
      </w:tblGrid>
      <w:tr w:rsidR="00BE15AF" w:rsidRPr="002E65A5" w14:paraId="207F32C7" w14:textId="77777777" w:rsidTr="006D313F">
        <w:trPr>
          <w:trHeight w:val="283"/>
          <w:tblHeader/>
        </w:trPr>
        <w:tc>
          <w:tcPr>
            <w:tcW w:w="1721" w:type="pct"/>
            <w:shd w:val="clear" w:color="auto" w:fill="auto"/>
          </w:tcPr>
          <w:p w14:paraId="63BBD18E" w14:textId="77777777" w:rsidR="00BE15AF" w:rsidRPr="002E65A5" w:rsidRDefault="00BE15AF" w:rsidP="006D313F">
            <w:pPr>
              <w:spacing w:after="0"/>
              <w:rPr>
                <w:sz w:val="18"/>
                <w:szCs w:val="18"/>
              </w:rPr>
            </w:pPr>
          </w:p>
        </w:tc>
        <w:tc>
          <w:tcPr>
            <w:tcW w:w="688" w:type="pct"/>
            <w:shd w:val="clear" w:color="auto" w:fill="auto"/>
          </w:tcPr>
          <w:p w14:paraId="37631671"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88" w:type="pct"/>
            <w:shd w:val="clear" w:color="auto" w:fill="auto"/>
          </w:tcPr>
          <w:p w14:paraId="6F60CF6E"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688" w:type="pct"/>
            <w:shd w:val="clear" w:color="auto" w:fill="auto"/>
          </w:tcPr>
          <w:p w14:paraId="70029BC1"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596" w:type="pct"/>
            <w:shd w:val="clear" w:color="auto" w:fill="auto"/>
          </w:tcPr>
          <w:p w14:paraId="2F1E316D" w14:textId="77777777" w:rsidR="00BE15AF" w:rsidRPr="002E65A5" w:rsidRDefault="00BE15AF" w:rsidP="006D313F">
            <w:pPr>
              <w:pStyle w:val="tabteksts"/>
              <w:jc w:val="center"/>
              <w:rPr>
                <w:szCs w:val="18"/>
                <w:lang w:eastAsia="lv-LV"/>
              </w:rPr>
            </w:pPr>
            <w:r w:rsidRPr="002E65A5">
              <w:rPr>
                <w:szCs w:val="18"/>
                <w:lang w:eastAsia="lv-LV"/>
              </w:rPr>
              <w:t>2023. gada projekts</w:t>
            </w:r>
          </w:p>
        </w:tc>
        <w:tc>
          <w:tcPr>
            <w:tcW w:w="619" w:type="pct"/>
            <w:shd w:val="clear" w:color="auto" w:fill="auto"/>
          </w:tcPr>
          <w:p w14:paraId="345AF53F" w14:textId="77777777" w:rsidR="00BE15AF" w:rsidRPr="002E65A5" w:rsidRDefault="00BE15AF" w:rsidP="006D313F">
            <w:pPr>
              <w:spacing w:after="0"/>
              <w:ind w:firstLine="2"/>
              <w:jc w:val="center"/>
              <w:rPr>
                <w:sz w:val="18"/>
                <w:szCs w:val="18"/>
              </w:rPr>
            </w:pPr>
            <w:r w:rsidRPr="002E65A5">
              <w:rPr>
                <w:sz w:val="18"/>
                <w:szCs w:val="18"/>
                <w:lang w:eastAsia="lv-LV"/>
              </w:rPr>
              <w:t>2024. gada projekts</w:t>
            </w:r>
          </w:p>
        </w:tc>
      </w:tr>
      <w:tr w:rsidR="00BE15AF" w:rsidRPr="002E65A5" w14:paraId="04DD9653" w14:textId="77777777" w:rsidTr="006D313F">
        <w:tc>
          <w:tcPr>
            <w:tcW w:w="5000" w:type="pct"/>
            <w:gridSpan w:val="6"/>
            <w:shd w:val="clear" w:color="auto" w:fill="D9D9D9"/>
          </w:tcPr>
          <w:p w14:paraId="4ACBBB4F" w14:textId="77777777" w:rsidR="00BE15AF" w:rsidRPr="002E65A5" w:rsidRDefault="00BE15AF" w:rsidP="006D313F">
            <w:pPr>
              <w:spacing w:after="0"/>
              <w:jc w:val="center"/>
              <w:rPr>
                <w:b/>
                <w:sz w:val="18"/>
                <w:szCs w:val="18"/>
              </w:rPr>
            </w:pPr>
            <w:r w:rsidRPr="002E65A5">
              <w:rPr>
                <w:b/>
                <w:sz w:val="18"/>
                <w:szCs w:val="18"/>
              </w:rPr>
              <w:t>Ieguldījumi</w:t>
            </w:r>
          </w:p>
        </w:tc>
      </w:tr>
      <w:tr w:rsidR="00BE15AF" w:rsidRPr="002E65A5" w14:paraId="74602127" w14:textId="77777777" w:rsidTr="006D313F">
        <w:trPr>
          <w:trHeight w:val="132"/>
        </w:trPr>
        <w:tc>
          <w:tcPr>
            <w:tcW w:w="1721" w:type="pct"/>
            <w:vMerge w:val="restart"/>
            <w:shd w:val="clear" w:color="auto" w:fill="auto"/>
          </w:tcPr>
          <w:p w14:paraId="43DCB2B6" w14:textId="77777777" w:rsidR="00BE15AF" w:rsidRPr="002E65A5" w:rsidRDefault="00BE15AF" w:rsidP="006D313F">
            <w:pPr>
              <w:spacing w:after="0"/>
              <w:ind w:firstLine="0"/>
              <w:rPr>
                <w:b/>
                <w:sz w:val="18"/>
                <w:szCs w:val="18"/>
                <w:lang w:eastAsia="lv-LV"/>
              </w:rPr>
            </w:pPr>
            <w:r w:rsidRPr="002E65A5">
              <w:rPr>
                <w:b/>
                <w:sz w:val="18"/>
                <w:szCs w:val="18"/>
                <w:lang w:eastAsia="lv-LV"/>
              </w:rPr>
              <w:t xml:space="preserve">Izdevumi kopā, </w:t>
            </w:r>
            <w:proofErr w:type="spellStart"/>
            <w:r w:rsidRPr="002E65A5">
              <w:rPr>
                <w:i/>
                <w:sz w:val="18"/>
                <w:szCs w:val="18"/>
                <w:lang w:eastAsia="lv-LV"/>
              </w:rPr>
              <w:t>euro</w:t>
            </w:r>
            <w:proofErr w:type="spellEnd"/>
            <w:r w:rsidRPr="002E65A5">
              <w:rPr>
                <w:i/>
                <w:sz w:val="18"/>
                <w:szCs w:val="18"/>
                <w:lang w:eastAsia="lv-LV"/>
              </w:rPr>
              <w:t>,</w:t>
            </w:r>
            <w:r w:rsidRPr="002E65A5">
              <w:rPr>
                <w:sz w:val="18"/>
                <w:szCs w:val="18"/>
                <w:lang w:eastAsia="lv-LV"/>
              </w:rPr>
              <w:t xml:space="preserve"> t.sk.:</w:t>
            </w:r>
          </w:p>
          <w:p w14:paraId="04C0D1AE" w14:textId="77777777" w:rsidR="00BE15AF" w:rsidRPr="002E65A5" w:rsidRDefault="00BE15AF" w:rsidP="006D313F">
            <w:pPr>
              <w:spacing w:after="0"/>
              <w:ind w:firstLine="0"/>
              <w:rPr>
                <w:sz w:val="18"/>
                <w:szCs w:val="18"/>
              </w:rPr>
            </w:pPr>
            <w:r w:rsidRPr="002E65A5">
              <w:rPr>
                <w:b/>
                <w:sz w:val="18"/>
                <w:szCs w:val="18"/>
                <w:lang w:eastAsia="lv-LV"/>
              </w:rPr>
              <w:t>Vidējais amata vietu skaits</w:t>
            </w:r>
            <w:r w:rsidRPr="002E65A5">
              <w:rPr>
                <w:sz w:val="18"/>
                <w:szCs w:val="18"/>
                <w:lang w:eastAsia="lv-LV"/>
              </w:rPr>
              <w:t xml:space="preserve"> </w:t>
            </w:r>
            <w:r w:rsidRPr="002E65A5">
              <w:rPr>
                <w:b/>
                <w:sz w:val="18"/>
                <w:szCs w:val="18"/>
                <w:lang w:eastAsia="lv-LV"/>
              </w:rPr>
              <w:t>kopā</w:t>
            </w:r>
            <w:r w:rsidRPr="002E65A5">
              <w:rPr>
                <w:sz w:val="18"/>
                <w:szCs w:val="18"/>
                <w:lang w:eastAsia="lv-LV"/>
              </w:rPr>
              <w:t>, t.sk.:</w:t>
            </w:r>
          </w:p>
        </w:tc>
        <w:tc>
          <w:tcPr>
            <w:tcW w:w="688" w:type="pct"/>
            <w:shd w:val="clear" w:color="auto" w:fill="auto"/>
            <w:vAlign w:val="bottom"/>
          </w:tcPr>
          <w:p w14:paraId="7438A05A" w14:textId="77777777" w:rsidR="00BE15AF" w:rsidRPr="002E65A5" w:rsidRDefault="00BE15AF" w:rsidP="006D313F">
            <w:pPr>
              <w:pStyle w:val="tabteksts"/>
              <w:jc w:val="right"/>
              <w:rPr>
                <w:b/>
                <w:bCs/>
                <w:szCs w:val="18"/>
                <w:lang w:eastAsia="lv-LV"/>
              </w:rPr>
            </w:pPr>
            <w:r>
              <w:rPr>
                <w:b/>
                <w:bCs/>
                <w:szCs w:val="18"/>
                <w:lang w:eastAsia="lv-LV"/>
              </w:rPr>
              <w:t>16 658 780</w:t>
            </w:r>
          </w:p>
        </w:tc>
        <w:tc>
          <w:tcPr>
            <w:tcW w:w="688" w:type="pct"/>
            <w:shd w:val="clear" w:color="auto" w:fill="auto"/>
            <w:vAlign w:val="bottom"/>
          </w:tcPr>
          <w:p w14:paraId="3B6C99FA" w14:textId="77777777" w:rsidR="00BE15AF" w:rsidRPr="002E65A5" w:rsidRDefault="00BE15AF" w:rsidP="006D313F">
            <w:pPr>
              <w:pStyle w:val="tabteksts"/>
              <w:jc w:val="right"/>
              <w:rPr>
                <w:b/>
                <w:bCs/>
                <w:szCs w:val="18"/>
                <w:lang w:eastAsia="lv-LV"/>
              </w:rPr>
            </w:pPr>
            <w:r w:rsidRPr="002E65A5">
              <w:rPr>
                <w:b/>
                <w:bCs/>
                <w:szCs w:val="18"/>
                <w:lang w:eastAsia="lv-LV"/>
              </w:rPr>
              <w:t>7 637 477</w:t>
            </w:r>
          </w:p>
        </w:tc>
        <w:tc>
          <w:tcPr>
            <w:tcW w:w="688" w:type="pct"/>
            <w:shd w:val="clear" w:color="auto" w:fill="auto"/>
            <w:vAlign w:val="bottom"/>
          </w:tcPr>
          <w:p w14:paraId="505BDA45" w14:textId="77777777" w:rsidR="00BE15AF" w:rsidRPr="002E65A5" w:rsidRDefault="00BE15AF" w:rsidP="006D313F">
            <w:pPr>
              <w:pStyle w:val="tabteksts"/>
              <w:jc w:val="right"/>
              <w:rPr>
                <w:b/>
                <w:bCs/>
                <w:szCs w:val="18"/>
                <w:lang w:eastAsia="lv-LV"/>
              </w:rPr>
            </w:pPr>
            <w:r>
              <w:rPr>
                <w:b/>
                <w:bCs/>
                <w:szCs w:val="18"/>
                <w:lang w:eastAsia="lv-LV"/>
              </w:rPr>
              <w:t>14 713 689</w:t>
            </w:r>
          </w:p>
        </w:tc>
        <w:tc>
          <w:tcPr>
            <w:tcW w:w="596" w:type="pct"/>
            <w:shd w:val="clear" w:color="auto" w:fill="auto"/>
            <w:vAlign w:val="bottom"/>
          </w:tcPr>
          <w:p w14:paraId="6ED169B9" w14:textId="77777777" w:rsidR="00BE15AF" w:rsidRPr="002E65A5" w:rsidRDefault="00BE15AF" w:rsidP="006D313F">
            <w:pPr>
              <w:pStyle w:val="tabteksts"/>
              <w:jc w:val="right"/>
              <w:rPr>
                <w:b/>
                <w:bCs/>
                <w:szCs w:val="18"/>
                <w:lang w:eastAsia="lv-LV"/>
              </w:rPr>
            </w:pPr>
            <w:r>
              <w:rPr>
                <w:b/>
                <w:bCs/>
                <w:szCs w:val="18"/>
                <w:lang w:eastAsia="lv-LV"/>
              </w:rPr>
              <w:t>9 060 416</w:t>
            </w:r>
          </w:p>
        </w:tc>
        <w:tc>
          <w:tcPr>
            <w:tcW w:w="619" w:type="pct"/>
            <w:shd w:val="clear" w:color="auto" w:fill="auto"/>
            <w:vAlign w:val="bottom"/>
          </w:tcPr>
          <w:p w14:paraId="72D1C42F" w14:textId="77777777" w:rsidR="00BE15AF" w:rsidRPr="002E65A5" w:rsidRDefault="00BE15AF" w:rsidP="006D313F">
            <w:pPr>
              <w:spacing w:after="0"/>
              <w:ind w:firstLine="5"/>
              <w:jc w:val="right"/>
              <w:rPr>
                <w:b/>
                <w:bCs/>
                <w:sz w:val="18"/>
                <w:szCs w:val="18"/>
                <w:lang w:eastAsia="lv-LV"/>
              </w:rPr>
            </w:pPr>
            <w:r>
              <w:rPr>
                <w:b/>
                <w:bCs/>
                <w:sz w:val="18"/>
                <w:szCs w:val="18"/>
                <w:lang w:eastAsia="lv-LV"/>
              </w:rPr>
              <w:t>7 697 632</w:t>
            </w:r>
          </w:p>
        </w:tc>
      </w:tr>
      <w:tr w:rsidR="00BE15AF" w:rsidRPr="002E65A5" w14:paraId="00B9BF35" w14:textId="77777777" w:rsidTr="006D313F">
        <w:trPr>
          <w:trHeight w:val="192"/>
        </w:trPr>
        <w:tc>
          <w:tcPr>
            <w:tcW w:w="1721" w:type="pct"/>
            <w:vMerge/>
            <w:shd w:val="clear" w:color="auto" w:fill="auto"/>
          </w:tcPr>
          <w:p w14:paraId="26E4CC88" w14:textId="77777777" w:rsidR="00BE15AF" w:rsidRPr="002E65A5" w:rsidRDefault="00BE15AF" w:rsidP="006D313F">
            <w:pPr>
              <w:rPr>
                <w:sz w:val="18"/>
                <w:szCs w:val="18"/>
              </w:rPr>
            </w:pPr>
          </w:p>
        </w:tc>
        <w:tc>
          <w:tcPr>
            <w:tcW w:w="688" w:type="pct"/>
            <w:shd w:val="clear" w:color="auto" w:fill="auto"/>
          </w:tcPr>
          <w:p w14:paraId="32873E85" w14:textId="77777777" w:rsidR="00BE15AF" w:rsidRPr="002E65A5" w:rsidRDefault="00BE15AF" w:rsidP="006D313F">
            <w:pPr>
              <w:spacing w:after="0"/>
              <w:ind w:firstLine="0"/>
              <w:jc w:val="right"/>
              <w:rPr>
                <w:b/>
                <w:sz w:val="18"/>
                <w:szCs w:val="18"/>
              </w:rPr>
            </w:pPr>
            <w:r w:rsidRPr="002E65A5">
              <w:rPr>
                <w:b/>
                <w:sz w:val="18"/>
                <w:szCs w:val="18"/>
              </w:rPr>
              <w:t>200</w:t>
            </w:r>
          </w:p>
        </w:tc>
        <w:tc>
          <w:tcPr>
            <w:tcW w:w="688" w:type="pct"/>
            <w:shd w:val="clear" w:color="auto" w:fill="auto"/>
          </w:tcPr>
          <w:p w14:paraId="0976483D" w14:textId="77777777" w:rsidR="00BE15AF" w:rsidRPr="002E65A5" w:rsidRDefault="00BE15AF" w:rsidP="006D313F">
            <w:pPr>
              <w:spacing w:after="0"/>
              <w:ind w:firstLine="0"/>
              <w:jc w:val="right"/>
              <w:rPr>
                <w:b/>
                <w:sz w:val="18"/>
                <w:szCs w:val="18"/>
              </w:rPr>
            </w:pPr>
            <w:r w:rsidRPr="002E65A5">
              <w:rPr>
                <w:b/>
                <w:sz w:val="18"/>
                <w:szCs w:val="18"/>
              </w:rPr>
              <w:t>200</w:t>
            </w:r>
          </w:p>
        </w:tc>
        <w:tc>
          <w:tcPr>
            <w:tcW w:w="688" w:type="pct"/>
            <w:shd w:val="clear" w:color="auto" w:fill="auto"/>
          </w:tcPr>
          <w:p w14:paraId="19BE106C" w14:textId="77777777" w:rsidR="00BE15AF" w:rsidRPr="002E65A5" w:rsidRDefault="00BE15AF" w:rsidP="006D313F">
            <w:pPr>
              <w:spacing w:after="0"/>
              <w:ind w:firstLine="0"/>
              <w:jc w:val="right"/>
              <w:rPr>
                <w:b/>
                <w:sz w:val="18"/>
                <w:szCs w:val="18"/>
              </w:rPr>
            </w:pPr>
            <w:r>
              <w:rPr>
                <w:b/>
                <w:sz w:val="18"/>
                <w:szCs w:val="18"/>
              </w:rPr>
              <w:t>200</w:t>
            </w:r>
          </w:p>
        </w:tc>
        <w:tc>
          <w:tcPr>
            <w:tcW w:w="596" w:type="pct"/>
            <w:shd w:val="clear" w:color="auto" w:fill="auto"/>
          </w:tcPr>
          <w:p w14:paraId="2B88C4EB" w14:textId="77777777" w:rsidR="00BE15AF" w:rsidRPr="002E65A5" w:rsidRDefault="00BE15AF" w:rsidP="006D313F">
            <w:pPr>
              <w:spacing w:after="0"/>
              <w:ind w:firstLine="0"/>
              <w:jc w:val="right"/>
              <w:rPr>
                <w:b/>
                <w:sz w:val="18"/>
                <w:szCs w:val="18"/>
              </w:rPr>
            </w:pPr>
            <w:r>
              <w:rPr>
                <w:b/>
                <w:sz w:val="18"/>
                <w:szCs w:val="18"/>
              </w:rPr>
              <w:t>200</w:t>
            </w:r>
          </w:p>
        </w:tc>
        <w:tc>
          <w:tcPr>
            <w:tcW w:w="619" w:type="pct"/>
            <w:shd w:val="clear" w:color="auto" w:fill="auto"/>
          </w:tcPr>
          <w:p w14:paraId="38F7425D" w14:textId="77777777" w:rsidR="00BE15AF" w:rsidRPr="002E65A5" w:rsidRDefault="00BE15AF" w:rsidP="006D313F">
            <w:pPr>
              <w:spacing w:after="0"/>
              <w:ind w:firstLine="5"/>
              <w:jc w:val="right"/>
              <w:rPr>
                <w:b/>
                <w:sz w:val="18"/>
                <w:szCs w:val="18"/>
              </w:rPr>
            </w:pPr>
            <w:r>
              <w:rPr>
                <w:b/>
                <w:sz w:val="18"/>
                <w:szCs w:val="18"/>
              </w:rPr>
              <w:t>200</w:t>
            </w:r>
          </w:p>
        </w:tc>
      </w:tr>
      <w:tr w:rsidR="00BE15AF" w:rsidRPr="002E65A5" w14:paraId="393D21AD" w14:textId="77777777" w:rsidTr="006D313F">
        <w:trPr>
          <w:trHeight w:val="118"/>
        </w:trPr>
        <w:tc>
          <w:tcPr>
            <w:tcW w:w="1721" w:type="pct"/>
            <w:vMerge w:val="restart"/>
            <w:shd w:val="clear" w:color="auto" w:fill="auto"/>
          </w:tcPr>
          <w:p w14:paraId="70E90A6D" w14:textId="77777777" w:rsidR="00BE15AF" w:rsidRPr="002E65A5" w:rsidRDefault="00BE15AF" w:rsidP="006D313F">
            <w:pPr>
              <w:spacing w:after="0"/>
              <w:ind w:firstLine="318"/>
              <w:rPr>
                <w:sz w:val="18"/>
                <w:szCs w:val="18"/>
              </w:rPr>
            </w:pPr>
            <w:r w:rsidRPr="002E65A5">
              <w:rPr>
                <w:sz w:val="18"/>
                <w:szCs w:val="18"/>
                <w:lang w:eastAsia="lv-LV"/>
              </w:rPr>
              <w:t>62.00.00 Eiropas Reģionālās attīstības fonda (ERAF) projektu un pasākumu īstenošana</w:t>
            </w:r>
          </w:p>
        </w:tc>
        <w:tc>
          <w:tcPr>
            <w:tcW w:w="688" w:type="pct"/>
            <w:shd w:val="clear" w:color="auto" w:fill="auto"/>
            <w:vAlign w:val="bottom"/>
          </w:tcPr>
          <w:p w14:paraId="3741DDF4" w14:textId="77777777" w:rsidR="00BE15AF" w:rsidRPr="002E65A5" w:rsidRDefault="00BE15AF" w:rsidP="006D313F">
            <w:pPr>
              <w:spacing w:after="0"/>
              <w:ind w:firstLine="0"/>
              <w:jc w:val="right"/>
              <w:rPr>
                <w:sz w:val="18"/>
                <w:szCs w:val="18"/>
              </w:rPr>
            </w:pPr>
            <w:r w:rsidRPr="002E65A5">
              <w:rPr>
                <w:sz w:val="18"/>
                <w:szCs w:val="18"/>
              </w:rPr>
              <w:t>2 613 192</w:t>
            </w:r>
          </w:p>
        </w:tc>
        <w:tc>
          <w:tcPr>
            <w:tcW w:w="688" w:type="pct"/>
            <w:shd w:val="clear" w:color="auto" w:fill="auto"/>
            <w:vAlign w:val="bottom"/>
          </w:tcPr>
          <w:p w14:paraId="74EC9D4C" w14:textId="77777777" w:rsidR="00BE15AF" w:rsidRPr="002E65A5" w:rsidRDefault="00BE15AF" w:rsidP="006D313F">
            <w:pPr>
              <w:spacing w:after="0"/>
              <w:ind w:firstLine="0"/>
              <w:jc w:val="right"/>
              <w:rPr>
                <w:sz w:val="18"/>
                <w:szCs w:val="18"/>
              </w:rPr>
            </w:pPr>
            <w:r w:rsidRPr="002E65A5">
              <w:rPr>
                <w:sz w:val="18"/>
                <w:szCs w:val="18"/>
              </w:rPr>
              <w:t>92 060</w:t>
            </w:r>
          </w:p>
        </w:tc>
        <w:tc>
          <w:tcPr>
            <w:tcW w:w="688" w:type="pct"/>
            <w:shd w:val="clear" w:color="auto" w:fill="auto"/>
            <w:vAlign w:val="bottom"/>
          </w:tcPr>
          <w:p w14:paraId="345B6DA3" w14:textId="77777777" w:rsidR="00BE15AF" w:rsidRPr="002E65A5" w:rsidRDefault="00BE15AF" w:rsidP="006D313F">
            <w:pPr>
              <w:spacing w:after="0"/>
              <w:ind w:firstLine="0"/>
              <w:jc w:val="right"/>
              <w:rPr>
                <w:sz w:val="18"/>
                <w:szCs w:val="18"/>
              </w:rPr>
            </w:pPr>
            <w:r w:rsidRPr="002E65A5">
              <w:rPr>
                <w:sz w:val="18"/>
                <w:szCs w:val="18"/>
              </w:rPr>
              <w:t>664 156</w:t>
            </w:r>
          </w:p>
        </w:tc>
        <w:tc>
          <w:tcPr>
            <w:tcW w:w="596" w:type="pct"/>
            <w:shd w:val="clear" w:color="auto" w:fill="auto"/>
            <w:vAlign w:val="bottom"/>
          </w:tcPr>
          <w:p w14:paraId="3289D7F6" w14:textId="77777777" w:rsidR="00BE15AF" w:rsidRPr="002E65A5" w:rsidRDefault="00BE15AF" w:rsidP="006D313F">
            <w:pPr>
              <w:spacing w:after="0"/>
              <w:ind w:firstLine="0"/>
              <w:jc w:val="right"/>
              <w:rPr>
                <w:sz w:val="18"/>
                <w:szCs w:val="18"/>
              </w:rPr>
            </w:pPr>
            <w:r w:rsidRPr="002E65A5">
              <w:rPr>
                <w:sz w:val="18"/>
                <w:szCs w:val="18"/>
              </w:rPr>
              <w:t>1 319 49</w:t>
            </w:r>
            <w:r>
              <w:rPr>
                <w:sz w:val="18"/>
                <w:szCs w:val="18"/>
              </w:rPr>
              <w:t>6</w:t>
            </w:r>
          </w:p>
        </w:tc>
        <w:tc>
          <w:tcPr>
            <w:tcW w:w="619" w:type="pct"/>
            <w:shd w:val="clear" w:color="auto" w:fill="auto"/>
            <w:vAlign w:val="bottom"/>
          </w:tcPr>
          <w:p w14:paraId="6D2ED8B9"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5BED8852" w14:textId="77777777" w:rsidTr="006D313F">
        <w:trPr>
          <w:trHeight w:val="334"/>
        </w:trPr>
        <w:tc>
          <w:tcPr>
            <w:tcW w:w="1721" w:type="pct"/>
            <w:vMerge/>
            <w:shd w:val="clear" w:color="auto" w:fill="auto"/>
          </w:tcPr>
          <w:p w14:paraId="7941B60C" w14:textId="77777777" w:rsidR="00BE15AF" w:rsidRPr="002E65A5" w:rsidRDefault="00BE15AF" w:rsidP="006D313F">
            <w:pPr>
              <w:ind w:firstLine="318"/>
              <w:rPr>
                <w:sz w:val="18"/>
                <w:szCs w:val="18"/>
              </w:rPr>
            </w:pPr>
          </w:p>
        </w:tc>
        <w:tc>
          <w:tcPr>
            <w:tcW w:w="688" w:type="pct"/>
            <w:shd w:val="clear" w:color="auto" w:fill="auto"/>
          </w:tcPr>
          <w:p w14:paraId="68F1E025" w14:textId="77777777" w:rsidR="00BE15AF" w:rsidRPr="002E65A5" w:rsidRDefault="00BE15AF" w:rsidP="006D313F">
            <w:pPr>
              <w:spacing w:after="0"/>
              <w:ind w:firstLine="0"/>
              <w:jc w:val="center"/>
              <w:rPr>
                <w:b/>
                <w:sz w:val="18"/>
                <w:szCs w:val="18"/>
              </w:rPr>
            </w:pPr>
            <w:r w:rsidRPr="002E65A5">
              <w:rPr>
                <w:sz w:val="18"/>
                <w:szCs w:val="18"/>
              </w:rPr>
              <w:t>-</w:t>
            </w:r>
          </w:p>
        </w:tc>
        <w:tc>
          <w:tcPr>
            <w:tcW w:w="688" w:type="pct"/>
            <w:shd w:val="clear" w:color="auto" w:fill="auto"/>
          </w:tcPr>
          <w:p w14:paraId="2230D9F6" w14:textId="77777777" w:rsidR="00BE15AF" w:rsidRPr="002E65A5" w:rsidRDefault="00BE15AF" w:rsidP="006D313F">
            <w:pPr>
              <w:spacing w:after="0"/>
              <w:ind w:firstLine="0"/>
              <w:jc w:val="center"/>
              <w:rPr>
                <w:b/>
                <w:sz w:val="18"/>
                <w:szCs w:val="18"/>
              </w:rPr>
            </w:pPr>
            <w:r w:rsidRPr="002E65A5">
              <w:rPr>
                <w:sz w:val="18"/>
                <w:szCs w:val="18"/>
              </w:rPr>
              <w:t>-</w:t>
            </w:r>
          </w:p>
        </w:tc>
        <w:tc>
          <w:tcPr>
            <w:tcW w:w="688" w:type="pct"/>
            <w:shd w:val="clear" w:color="auto" w:fill="auto"/>
          </w:tcPr>
          <w:p w14:paraId="47268922"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2C67C43B"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23DFCDF9"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7DC7DA65" w14:textId="77777777" w:rsidTr="006D313F">
        <w:trPr>
          <w:trHeight w:val="121"/>
        </w:trPr>
        <w:tc>
          <w:tcPr>
            <w:tcW w:w="1721" w:type="pct"/>
            <w:vMerge w:val="restart"/>
            <w:shd w:val="clear" w:color="auto" w:fill="auto"/>
          </w:tcPr>
          <w:p w14:paraId="42939AD7" w14:textId="77777777" w:rsidR="00BE15AF" w:rsidRPr="002E65A5" w:rsidRDefault="00BE15AF" w:rsidP="006D313F">
            <w:pPr>
              <w:spacing w:after="0"/>
              <w:ind w:firstLine="318"/>
              <w:rPr>
                <w:sz w:val="18"/>
                <w:szCs w:val="18"/>
              </w:rPr>
            </w:pPr>
            <w:r w:rsidRPr="002E65A5">
              <w:rPr>
                <w:sz w:val="18"/>
                <w:szCs w:val="18"/>
                <w:lang w:eastAsia="lv-LV"/>
              </w:rPr>
              <w:t>67.00.00 Eiropas Kopienas iniciatīvas projektu un pasākumu īstenošana</w:t>
            </w:r>
          </w:p>
        </w:tc>
        <w:tc>
          <w:tcPr>
            <w:tcW w:w="688" w:type="pct"/>
            <w:shd w:val="clear" w:color="auto" w:fill="auto"/>
          </w:tcPr>
          <w:p w14:paraId="33A7F6E8" w14:textId="77777777" w:rsidR="00BE15AF" w:rsidRPr="002E65A5" w:rsidRDefault="00BE15AF" w:rsidP="006D313F">
            <w:pPr>
              <w:spacing w:after="0"/>
              <w:ind w:firstLine="0"/>
              <w:jc w:val="right"/>
              <w:rPr>
                <w:sz w:val="18"/>
                <w:szCs w:val="18"/>
              </w:rPr>
            </w:pPr>
            <w:r w:rsidRPr="002E65A5">
              <w:rPr>
                <w:sz w:val="18"/>
                <w:szCs w:val="18"/>
              </w:rPr>
              <w:t>232 000</w:t>
            </w:r>
          </w:p>
        </w:tc>
        <w:tc>
          <w:tcPr>
            <w:tcW w:w="688" w:type="pct"/>
            <w:shd w:val="clear" w:color="auto" w:fill="auto"/>
          </w:tcPr>
          <w:p w14:paraId="4DB80317"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275B56E8"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7621DC0B"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0C038311"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18C2EFA2" w14:textId="77777777" w:rsidTr="006D313F">
        <w:trPr>
          <w:trHeight w:val="280"/>
        </w:trPr>
        <w:tc>
          <w:tcPr>
            <w:tcW w:w="1721" w:type="pct"/>
            <w:vMerge/>
            <w:shd w:val="clear" w:color="auto" w:fill="auto"/>
          </w:tcPr>
          <w:p w14:paraId="77124FDF" w14:textId="77777777" w:rsidR="00BE15AF" w:rsidRPr="002E65A5" w:rsidRDefault="00BE15AF" w:rsidP="006D313F">
            <w:pPr>
              <w:ind w:firstLine="318"/>
              <w:rPr>
                <w:sz w:val="18"/>
                <w:szCs w:val="18"/>
              </w:rPr>
            </w:pPr>
          </w:p>
        </w:tc>
        <w:tc>
          <w:tcPr>
            <w:tcW w:w="688" w:type="pct"/>
            <w:shd w:val="clear" w:color="auto" w:fill="auto"/>
          </w:tcPr>
          <w:p w14:paraId="148F0F88"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4F538F13"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53A4AE5B"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6FC1CCD2"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78DB867A"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46745BA0" w14:textId="77777777" w:rsidTr="006D313F">
        <w:trPr>
          <w:trHeight w:val="142"/>
        </w:trPr>
        <w:tc>
          <w:tcPr>
            <w:tcW w:w="1721" w:type="pct"/>
            <w:vMerge w:val="restart"/>
            <w:shd w:val="clear" w:color="auto" w:fill="auto"/>
            <w:vAlign w:val="center"/>
          </w:tcPr>
          <w:p w14:paraId="096FD054" w14:textId="77777777" w:rsidR="00BE15AF" w:rsidRPr="002E65A5" w:rsidRDefault="00BE15AF" w:rsidP="006D313F">
            <w:pPr>
              <w:spacing w:after="0"/>
              <w:ind w:firstLine="318"/>
              <w:rPr>
                <w:sz w:val="18"/>
                <w:szCs w:val="18"/>
              </w:rPr>
            </w:pPr>
            <w:bookmarkStart w:id="15" w:name="_Hlk82959226"/>
            <w:r w:rsidRPr="002E65A5">
              <w:rPr>
                <w:sz w:val="18"/>
                <w:szCs w:val="18"/>
                <w:lang w:eastAsia="lv-LV"/>
              </w:rPr>
              <w:t xml:space="preserve">69.00.00 </w:t>
            </w:r>
            <w:r>
              <w:rPr>
                <w:sz w:val="18"/>
                <w:szCs w:val="18"/>
                <w:lang w:eastAsia="lv-LV"/>
              </w:rPr>
              <w:t>M</w:t>
            </w:r>
            <w:r w:rsidRPr="002E65A5">
              <w:rPr>
                <w:sz w:val="18"/>
                <w:szCs w:val="18"/>
                <w:lang w:eastAsia="lv-LV"/>
              </w:rPr>
              <w:t xml:space="preserve">ērķa </w:t>
            </w:r>
            <w:r>
              <w:rPr>
                <w:sz w:val="18"/>
                <w:szCs w:val="18"/>
                <w:lang w:eastAsia="lv-LV"/>
              </w:rPr>
              <w:t>“</w:t>
            </w:r>
            <w:r w:rsidRPr="002E65A5">
              <w:rPr>
                <w:sz w:val="18"/>
                <w:szCs w:val="18"/>
                <w:lang w:eastAsia="lv-LV"/>
              </w:rPr>
              <w:t>Eiropas teritoriālā sadarbība</w:t>
            </w:r>
            <w:r>
              <w:rPr>
                <w:sz w:val="18"/>
                <w:szCs w:val="18"/>
                <w:lang w:eastAsia="lv-LV"/>
              </w:rPr>
              <w:t xml:space="preserve">” </w:t>
            </w:r>
            <w:r w:rsidRPr="002E65A5">
              <w:rPr>
                <w:sz w:val="18"/>
                <w:szCs w:val="18"/>
                <w:lang w:eastAsia="lv-LV"/>
              </w:rPr>
              <w:t>pārrobežu sadarbības programmu, projektu un pasākumu īstenošana</w:t>
            </w:r>
            <w:bookmarkEnd w:id="15"/>
          </w:p>
        </w:tc>
        <w:tc>
          <w:tcPr>
            <w:tcW w:w="688" w:type="pct"/>
            <w:shd w:val="clear" w:color="auto" w:fill="auto"/>
            <w:vAlign w:val="center"/>
          </w:tcPr>
          <w:p w14:paraId="2197DC04" w14:textId="77777777" w:rsidR="00BE15AF" w:rsidRPr="002E65A5" w:rsidRDefault="00BE15AF" w:rsidP="006D313F">
            <w:pPr>
              <w:spacing w:after="0"/>
              <w:ind w:firstLine="0"/>
              <w:jc w:val="right"/>
              <w:rPr>
                <w:sz w:val="18"/>
                <w:szCs w:val="18"/>
              </w:rPr>
            </w:pPr>
            <w:r w:rsidRPr="002E65A5">
              <w:rPr>
                <w:sz w:val="18"/>
                <w:szCs w:val="18"/>
              </w:rPr>
              <w:t>915 146</w:t>
            </w:r>
          </w:p>
        </w:tc>
        <w:tc>
          <w:tcPr>
            <w:tcW w:w="688" w:type="pct"/>
            <w:shd w:val="clear" w:color="auto" w:fill="auto"/>
            <w:vAlign w:val="center"/>
          </w:tcPr>
          <w:p w14:paraId="59E05374" w14:textId="77777777" w:rsidR="00BE15AF" w:rsidRPr="002E65A5" w:rsidRDefault="00BE15AF" w:rsidP="006D313F">
            <w:pPr>
              <w:spacing w:after="0"/>
              <w:ind w:firstLine="0"/>
              <w:jc w:val="right"/>
              <w:rPr>
                <w:sz w:val="18"/>
                <w:szCs w:val="18"/>
              </w:rPr>
            </w:pPr>
            <w:r w:rsidRPr="002E65A5">
              <w:rPr>
                <w:sz w:val="18"/>
                <w:szCs w:val="18"/>
              </w:rPr>
              <w:t>295 848</w:t>
            </w:r>
          </w:p>
        </w:tc>
        <w:tc>
          <w:tcPr>
            <w:tcW w:w="688" w:type="pct"/>
            <w:shd w:val="clear" w:color="auto" w:fill="auto"/>
            <w:vAlign w:val="center"/>
          </w:tcPr>
          <w:p w14:paraId="0DEE665B" w14:textId="77777777" w:rsidR="00BE15AF" w:rsidRPr="002E65A5" w:rsidRDefault="00BE15AF" w:rsidP="006D313F">
            <w:pPr>
              <w:spacing w:after="0"/>
              <w:ind w:firstLine="0"/>
              <w:jc w:val="right"/>
              <w:rPr>
                <w:sz w:val="18"/>
                <w:szCs w:val="18"/>
              </w:rPr>
            </w:pPr>
            <w:r w:rsidRPr="002E65A5">
              <w:rPr>
                <w:sz w:val="18"/>
                <w:szCs w:val="18"/>
              </w:rPr>
              <w:t>335 898</w:t>
            </w:r>
          </w:p>
        </w:tc>
        <w:tc>
          <w:tcPr>
            <w:tcW w:w="596" w:type="pct"/>
            <w:shd w:val="clear" w:color="auto" w:fill="auto"/>
            <w:vAlign w:val="center"/>
          </w:tcPr>
          <w:p w14:paraId="0DD9630A" w14:textId="77777777" w:rsidR="00BE15AF" w:rsidRPr="002E65A5" w:rsidRDefault="00BE15AF" w:rsidP="006D313F">
            <w:pPr>
              <w:spacing w:after="0"/>
              <w:ind w:firstLine="0"/>
              <w:jc w:val="right"/>
              <w:rPr>
                <w:sz w:val="18"/>
                <w:szCs w:val="18"/>
              </w:rPr>
            </w:pPr>
            <w:r w:rsidRPr="002E65A5">
              <w:rPr>
                <w:sz w:val="18"/>
                <w:szCs w:val="18"/>
              </w:rPr>
              <w:t>39 959</w:t>
            </w:r>
          </w:p>
        </w:tc>
        <w:tc>
          <w:tcPr>
            <w:tcW w:w="619" w:type="pct"/>
            <w:shd w:val="clear" w:color="auto" w:fill="auto"/>
            <w:vAlign w:val="center"/>
          </w:tcPr>
          <w:p w14:paraId="67B93007" w14:textId="77777777" w:rsidR="00BE15AF" w:rsidRPr="002E65A5" w:rsidRDefault="00BE15AF" w:rsidP="006D313F">
            <w:pPr>
              <w:spacing w:after="0"/>
              <w:ind w:firstLine="0"/>
              <w:jc w:val="center"/>
              <w:rPr>
                <w:sz w:val="18"/>
                <w:szCs w:val="18"/>
              </w:rPr>
            </w:pPr>
            <w:r>
              <w:rPr>
                <w:sz w:val="18"/>
                <w:szCs w:val="18"/>
              </w:rPr>
              <w:t>-</w:t>
            </w:r>
          </w:p>
        </w:tc>
      </w:tr>
      <w:tr w:rsidR="00BE15AF" w:rsidRPr="002E65A5" w14:paraId="7810814C" w14:textId="77777777" w:rsidTr="006D313F">
        <w:trPr>
          <w:trHeight w:val="142"/>
        </w:trPr>
        <w:tc>
          <w:tcPr>
            <w:tcW w:w="1721" w:type="pct"/>
            <w:vMerge/>
            <w:shd w:val="clear" w:color="auto" w:fill="auto"/>
          </w:tcPr>
          <w:p w14:paraId="78EBF638" w14:textId="77777777" w:rsidR="00BE15AF" w:rsidRPr="002E65A5" w:rsidRDefault="00BE15AF" w:rsidP="006D313F">
            <w:pPr>
              <w:ind w:firstLine="318"/>
              <w:rPr>
                <w:sz w:val="18"/>
                <w:szCs w:val="18"/>
              </w:rPr>
            </w:pPr>
          </w:p>
        </w:tc>
        <w:tc>
          <w:tcPr>
            <w:tcW w:w="688" w:type="pct"/>
            <w:shd w:val="clear" w:color="auto" w:fill="auto"/>
          </w:tcPr>
          <w:p w14:paraId="0F51AE2B"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4B9369C8"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714E0667"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59589B12"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3741F2E8" w14:textId="77777777" w:rsidR="00BE15AF" w:rsidRPr="002E65A5" w:rsidRDefault="00BE15AF" w:rsidP="006D313F">
            <w:pPr>
              <w:spacing w:after="0"/>
              <w:ind w:firstLine="0"/>
              <w:jc w:val="center"/>
              <w:rPr>
                <w:sz w:val="18"/>
                <w:szCs w:val="18"/>
              </w:rPr>
            </w:pPr>
            <w:r w:rsidRPr="002E65A5">
              <w:rPr>
                <w:sz w:val="18"/>
                <w:szCs w:val="18"/>
              </w:rPr>
              <w:t>-</w:t>
            </w:r>
          </w:p>
        </w:tc>
      </w:tr>
      <w:tr w:rsidR="00BE15AF" w:rsidRPr="002E65A5" w14:paraId="6DA0B3DA" w14:textId="77777777" w:rsidTr="006D313F">
        <w:trPr>
          <w:trHeight w:val="142"/>
        </w:trPr>
        <w:tc>
          <w:tcPr>
            <w:tcW w:w="1721" w:type="pct"/>
            <w:vMerge w:val="restart"/>
            <w:shd w:val="clear" w:color="auto" w:fill="auto"/>
            <w:vAlign w:val="center"/>
          </w:tcPr>
          <w:p w14:paraId="2C3D4AB4" w14:textId="77777777" w:rsidR="00BE15AF" w:rsidRPr="002E65A5" w:rsidRDefault="00BE15AF" w:rsidP="006D313F">
            <w:pPr>
              <w:spacing w:after="0"/>
              <w:ind w:firstLine="318"/>
              <w:rPr>
                <w:sz w:val="18"/>
                <w:szCs w:val="18"/>
              </w:rPr>
            </w:pPr>
            <w:r w:rsidRPr="002E65A5">
              <w:rPr>
                <w:sz w:val="18"/>
                <w:szCs w:val="18"/>
                <w:lang w:eastAsia="lv-LV"/>
              </w:rPr>
              <w:t>70.07.00 Latvijas pārstāvja ceļa izdevumu kompensācija, dodoties uz Eiropas Savienības Padomes darba grupu sanāksmēm un Padomes sanāksmēm</w:t>
            </w:r>
          </w:p>
        </w:tc>
        <w:tc>
          <w:tcPr>
            <w:tcW w:w="688" w:type="pct"/>
            <w:shd w:val="clear" w:color="auto" w:fill="auto"/>
            <w:vAlign w:val="bottom"/>
          </w:tcPr>
          <w:p w14:paraId="4667AC3D" w14:textId="77777777" w:rsidR="00BE15AF" w:rsidRPr="002E65A5" w:rsidRDefault="00BE15AF" w:rsidP="006D313F">
            <w:pPr>
              <w:spacing w:after="0"/>
              <w:ind w:firstLine="0"/>
              <w:jc w:val="right"/>
              <w:rPr>
                <w:sz w:val="18"/>
                <w:szCs w:val="18"/>
              </w:rPr>
            </w:pPr>
            <w:r w:rsidRPr="002E65A5">
              <w:rPr>
                <w:sz w:val="18"/>
                <w:szCs w:val="18"/>
              </w:rPr>
              <w:t>16 607</w:t>
            </w:r>
          </w:p>
        </w:tc>
        <w:tc>
          <w:tcPr>
            <w:tcW w:w="688" w:type="pct"/>
            <w:shd w:val="clear" w:color="auto" w:fill="auto"/>
            <w:vAlign w:val="bottom"/>
          </w:tcPr>
          <w:p w14:paraId="124779A1" w14:textId="77777777" w:rsidR="00BE15AF" w:rsidRPr="002E65A5" w:rsidRDefault="00BE15AF" w:rsidP="006D313F">
            <w:pPr>
              <w:spacing w:after="0"/>
              <w:ind w:firstLine="0"/>
              <w:jc w:val="right"/>
              <w:rPr>
                <w:sz w:val="18"/>
                <w:szCs w:val="18"/>
              </w:rPr>
            </w:pPr>
            <w:r w:rsidRPr="002E65A5">
              <w:rPr>
                <w:sz w:val="18"/>
                <w:szCs w:val="18"/>
              </w:rPr>
              <w:t>135 725</w:t>
            </w:r>
          </w:p>
        </w:tc>
        <w:tc>
          <w:tcPr>
            <w:tcW w:w="688" w:type="pct"/>
            <w:shd w:val="clear" w:color="auto" w:fill="auto"/>
            <w:vAlign w:val="bottom"/>
          </w:tcPr>
          <w:p w14:paraId="5B11C451" w14:textId="77777777" w:rsidR="00BE15AF" w:rsidRPr="002E65A5" w:rsidRDefault="00BE15AF" w:rsidP="006D313F">
            <w:pPr>
              <w:spacing w:after="0"/>
              <w:ind w:firstLine="0"/>
              <w:jc w:val="right"/>
              <w:rPr>
                <w:sz w:val="18"/>
                <w:szCs w:val="18"/>
              </w:rPr>
            </w:pPr>
            <w:r w:rsidRPr="002E65A5">
              <w:rPr>
                <w:sz w:val="18"/>
                <w:szCs w:val="18"/>
              </w:rPr>
              <w:t>126 540</w:t>
            </w:r>
          </w:p>
        </w:tc>
        <w:tc>
          <w:tcPr>
            <w:tcW w:w="596" w:type="pct"/>
            <w:shd w:val="clear" w:color="auto" w:fill="auto"/>
            <w:vAlign w:val="bottom"/>
          </w:tcPr>
          <w:p w14:paraId="53A5456B" w14:textId="77777777" w:rsidR="00BE15AF" w:rsidRPr="002E65A5" w:rsidRDefault="00BE15AF" w:rsidP="006D313F">
            <w:pPr>
              <w:spacing w:after="0"/>
              <w:ind w:firstLine="0"/>
              <w:jc w:val="right"/>
              <w:rPr>
                <w:sz w:val="18"/>
                <w:szCs w:val="18"/>
              </w:rPr>
            </w:pPr>
            <w:r w:rsidRPr="002E65A5">
              <w:rPr>
                <w:sz w:val="18"/>
                <w:szCs w:val="18"/>
              </w:rPr>
              <w:t>124 347</w:t>
            </w:r>
          </w:p>
        </w:tc>
        <w:tc>
          <w:tcPr>
            <w:tcW w:w="619" w:type="pct"/>
            <w:shd w:val="clear" w:color="auto" w:fill="auto"/>
            <w:vAlign w:val="bottom"/>
          </w:tcPr>
          <w:p w14:paraId="06650C97" w14:textId="77777777" w:rsidR="00BE15AF" w:rsidRPr="002E65A5" w:rsidRDefault="00BE15AF" w:rsidP="006D313F">
            <w:pPr>
              <w:spacing w:after="0"/>
              <w:ind w:firstLine="5"/>
              <w:jc w:val="center"/>
              <w:rPr>
                <w:sz w:val="18"/>
                <w:szCs w:val="18"/>
              </w:rPr>
            </w:pPr>
            <w:r w:rsidRPr="002E65A5">
              <w:rPr>
                <w:sz w:val="18"/>
                <w:szCs w:val="18"/>
              </w:rPr>
              <w:t>124 578</w:t>
            </w:r>
          </w:p>
        </w:tc>
      </w:tr>
      <w:tr w:rsidR="00BE15AF" w:rsidRPr="002E65A5" w14:paraId="04C0DE1C" w14:textId="77777777" w:rsidTr="006D313F">
        <w:trPr>
          <w:trHeight w:val="142"/>
        </w:trPr>
        <w:tc>
          <w:tcPr>
            <w:tcW w:w="1721" w:type="pct"/>
            <w:vMerge/>
            <w:shd w:val="clear" w:color="auto" w:fill="auto"/>
            <w:vAlign w:val="center"/>
          </w:tcPr>
          <w:p w14:paraId="49209879" w14:textId="77777777" w:rsidR="00BE15AF" w:rsidRPr="002E65A5" w:rsidRDefault="00BE15AF" w:rsidP="006D313F">
            <w:pPr>
              <w:spacing w:after="0"/>
              <w:ind w:firstLine="318"/>
              <w:rPr>
                <w:sz w:val="18"/>
                <w:szCs w:val="18"/>
                <w:lang w:eastAsia="lv-LV"/>
              </w:rPr>
            </w:pPr>
          </w:p>
        </w:tc>
        <w:tc>
          <w:tcPr>
            <w:tcW w:w="688" w:type="pct"/>
            <w:shd w:val="clear" w:color="auto" w:fill="auto"/>
          </w:tcPr>
          <w:p w14:paraId="0286318D"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7127AEA9"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1A646B55"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19764F82"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6AD4E778"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5C382F74" w14:textId="77777777" w:rsidTr="006D313F">
        <w:trPr>
          <w:trHeight w:val="142"/>
        </w:trPr>
        <w:tc>
          <w:tcPr>
            <w:tcW w:w="1721" w:type="pct"/>
            <w:vMerge w:val="restart"/>
            <w:shd w:val="clear" w:color="auto" w:fill="auto"/>
            <w:vAlign w:val="center"/>
          </w:tcPr>
          <w:p w14:paraId="761580DB" w14:textId="77777777" w:rsidR="00BE15AF" w:rsidRPr="002E65A5" w:rsidRDefault="00BE15AF" w:rsidP="006D313F">
            <w:pPr>
              <w:spacing w:after="0"/>
              <w:ind w:firstLine="318"/>
              <w:rPr>
                <w:sz w:val="18"/>
                <w:szCs w:val="18"/>
                <w:lang w:eastAsia="lv-LV"/>
              </w:rPr>
            </w:pPr>
            <w:r w:rsidRPr="002E65A5">
              <w:rPr>
                <w:sz w:val="18"/>
                <w:szCs w:val="18"/>
                <w:lang w:eastAsia="lv-LV"/>
              </w:rPr>
              <w:t xml:space="preserve">97.00.00 Nozaru vadība un politikas plānošana </w:t>
            </w:r>
          </w:p>
        </w:tc>
        <w:tc>
          <w:tcPr>
            <w:tcW w:w="688" w:type="pct"/>
            <w:shd w:val="clear" w:color="auto" w:fill="auto"/>
            <w:vAlign w:val="center"/>
          </w:tcPr>
          <w:p w14:paraId="31FD439A" w14:textId="77777777" w:rsidR="00BE15AF" w:rsidRPr="002E65A5" w:rsidRDefault="00BE15AF" w:rsidP="006D313F">
            <w:pPr>
              <w:spacing w:after="0"/>
              <w:ind w:firstLine="0"/>
              <w:jc w:val="right"/>
              <w:rPr>
                <w:sz w:val="18"/>
                <w:szCs w:val="18"/>
              </w:rPr>
            </w:pPr>
            <w:r w:rsidRPr="002E65A5">
              <w:rPr>
                <w:sz w:val="18"/>
                <w:szCs w:val="18"/>
              </w:rPr>
              <w:t>7 236 617</w:t>
            </w:r>
          </w:p>
        </w:tc>
        <w:tc>
          <w:tcPr>
            <w:tcW w:w="688" w:type="pct"/>
            <w:shd w:val="clear" w:color="auto" w:fill="auto"/>
            <w:vAlign w:val="center"/>
          </w:tcPr>
          <w:p w14:paraId="5C17301A" w14:textId="77777777" w:rsidR="00BE15AF" w:rsidRPr="002E65A5" w:rsidRDefault="00BE15AF" w:rsidP="006D313F">
            <w:pPr>
              <w:spacing w:after="0"/>
              <w:ind w:firstLine="0"/>
              <w:jc w:val="right"/>
              <w:rPr>
                <w:sz w:val="18"/>
                <w:szCs w:val="18"/>
              </w:rPr>
            </w:pPr>
            <w:r w:rsidRPr="002E65A5">
              <w:rPr>
                <w:sz w:val="18"/>
                <w:szCs w:val="18"/>
              </w:rPr>
              <w:t>7 113 844</w:t>
            </w:r>
          </w:p>
        </w:tc>
        <w:tc>
          <w:tcPr>
            <w:tcW w:w="688" w:type="pct"/>
            <w:shd w:val="clear" w:color="auto" w:fill="auto"/>
            <w:vAlign w:val="center"/>
          </w:tcPr>
          <w:p w14:paraId="009D4864" w14:textId="77777777" w:rsidR="00BE15AF" w:rsidRPr="002E65A5" w:rsidRDefault="00BE15AF" w:rsidP="006D313F">
            <w:pPr>
              <w:spacing w:after="0"/>
              <w:ind w:firstLine="0"/>
              <w:jc w:val="right"/>
              <w:rPr>
                <w:sz w:val="18"/>
                <w:szCs w:val="18"/>
              </w:rPr>
            </w:pPr>
            <w:r>
              <w:rPr>
                <w:sz w:val="18"/>
                <w:szCs w:val="18"/>
              </w:rPr>
              <w:t>13 587 095</w:t>
            </w:r>
          </w:p>
        </w:tc>
        <w:tc>
          <w:tcPr>
            <w:tcW w:w="596" w:type="pct"/>
            <w:shd w:val="clear" w:color="auto" w:fill="auto"/>
            <w:vAlign w:val="center"/>
          </w:tcPr>
          <w:p w14:paraId="2CEEC9DE" w14:textId="77777777" w:rsidR="00BE15AF" w:rsidRPr="002E65A5" w:rsidRDefault="00BE15AF" w:rsidP="006D313F">
            <w:pPr>
              <w:spacing w:after="0"/>
              <w:ind w:firstLine="0"/>
              <w:jc w:val="right"/>
              <w:rPr>
                <w:sz w:val="18"/>
                <w:szCs w:val="18"/>
              </w:rPr>
            </w:pPr>
            <w:r>
              <w:rPr>
                <w:sz w:val="18"/>
                <w:szCs w:val="18"/>
              </w:rPr>
              <w:t>7 576 614</w:t>
            </w:r>
          </w:p>
        </w:tc>
        <w:tc>
          <w:tcPr>
            <w:tcW w:w="619" w:type="pct"/>
            <w:shd w:val="clear" w:color="auto" w:fill="auto"/>
            <w:vAlign w:val="center"/>
          </w:tcPr>
          <w:p w14:paraId="5FC32390" w14:textId="77777777" w:rsidR="00BE15AF" w:rsidRPr="002E65A5" w:rsidRDefault="00BE15AF" w:rsidP="006D313F">
            <w:pPr>
              <w:spacing w:after="0"/>
              <w:ind w:firstLine="5"/>
              <w:jc w:val="right"/>
              <w:rPr>
                <w:sz w:val="18"/>
                <w:szCs w:val="18"/>
              </w:rPr>
            </w:pPr>
            <w:r>
              <w:rPr>
                <w:sz w:val="18"/>
                <w:szCs w:val="18"/>
              </w:rPr>
              <w:t>7 573 054</w:t>
            </w:r>
          </w:p>
        </w:tc>
      </w:tr>
      <w:tr w:rsidR="00BE15AF" w:rsidRPr="002E65A5" w14:paraId="6598DB20" w14:textId="77777777" w:rsidTr="006D313F">
        <w:trPr>
          <w:trHeight w:val="142"/>
        </w:trPr>
        <w:tc>
          <w:tcPr>
            <w:tcW w:w="1721" w:type="pct"/>
            <w:vMerge/>
            <w:shd w:val="clear" w:color="auto" w:fill="auto"/>
            <w:vAlign w:val="center"/>
          </w:tcPr>
          <w:p w14:paraId="72815918" w14:textId="77777777" w:rsidR="00BE15AF" w:rsidRPr="002E65A5" w:rsidRDefault="00BE15AF" w:rsidP="006D313F">
            <w:pPr>
              <w:spacing w:after="0"/>
              <w:ind w:firstLine="318"/>
              <w:rPr>
                <w:sz w:val="18"/>
                <w:szCs w:val="18"/>
                <w:lang w:eastAsia="lv-LV"/>
              </w:rPr>
            </w:pPr>
          </w:p>
        </w:tc>
        <w:tc>
          <w:tcPr>
            <w:tcW w:w="688" w:type="pct"/>
            <w:shd w:val="clear" w:color="auto" w:fill="auto"/>
          </w:tcPr>
          <w:p w14:paraId="6743D365" w14:textId="77777777" w:rsidR="00BE15AF" w:rsidRPr="002E65A5" w:rsidRDefault="00BE15AF" w:rsidP="006D313F">
            <w:pPr>
              <w:spacing w:after="0"/>
              <w:ind w:firstLine="0"/>
              <w:jc w:val="right"/>
              <w:rPr>
                <w:sz w:val="18"/>
                <w:szCs w:val="18"/>
              </w:rPr>
            </w:pPr>
            <w:r w:rsidRPr="002E65A5">
              <w:rPr>
                <w:sz w:val="18"/>
                <w:szCs w:val="18"/>
              </w:rPr>
              <w:t>200</w:t>
            </w:r>
          </w:p>
        </w:tc>
        <w:tc>
          <w:tcPr>
            <w:tcW w:w="688" w:type="pct"/>
            <w:shd w:val="clear" w:color="auto" w:fill="auto"/>
          </w:tcPr>
          <w:p w14:paraId="3011B644" w14:textId="77777777" w:rsidR="00BE15AF" w:rsidRPr="002E65A5" w:rsidRDefault="00BE15AF" w:rsidP="006D313F">
            <w:pPr>
              <w:spacing w:after="0"/>
              <w:ind w:firstLine="0"/>
              <w:jc w:val="right"/>
              <w:rPr>
                <w:sz w:val="18"/>
                <w:szCs w:val="18"/>
              </w:rPr>
            </w:pPr>
            <w:r w:rsidRPr="002E65A5">
              <w:rPr>
                <w:sz w:val="18"/>
                <w:szCs w:val="18"/>
              </w:rPr>
              <w:t>200</w:t>
            </w:r>
          </w:p>
        </w:tc>
        <w:tc>
          <w:tcPr>
            <w:tcW w:w="688" w:type="pct"/>
            <w:shd w:val="clear" w:color="auto" w:fill="auto"/>
          </w:tcPr>
          <w:p w14:paraId="328A09BF" w14:textId="77777777" w:rsidR="00BE15AF" w:rsidRPr="002E65A5" w:rsidRDefault="00BE15AF" w:rsidP="006D313F">
            <w:pPr>
              <w:spacing w:after="0"/>
              <w:ind w:firstLine="0"/>
              <w:jc w:val="right"/>
              <w:rPr>
                <w:sz w:val="18"/>
                <w:szCs w:val="18"/>
              </w:rPr>
            </w:pPr>
            <w:r>
              <w:rPr>
                <w:sz w:val="18"/>
                <w:szCs w:val="18"/>
              </w:rPr>
              <w:t>200</w:t>
            </w:r>
          </w:p>
        </w:tc>
        <w:tc>
          <w:tcPr>
            <w:tcW w:w="596" w:type="pct"/>
            <w:shd w:val="clear" w:color="auto" w:fill="auto"/>
          </w:tcPr>
          <w:p w14:paraId="74A4C351" w14:textId="77777777" w:rsidR="00BE15AF" w:rsidRPr="002E65A5" w:rsidRDefault="00BE15AF" w:rsidP="006D313F">
            <w:pPr>
              <w:spacing w:after="0"/>
              <w:ind w:firstLine="0"/>
              <w:jc w:val="right"/>
              <w:rPr>
                <w:sz w:val="18"/>
                <w:szCs w:val="18"/>
              </w:rPr>
            </w:pPr>
            <w:r>
              <w:rPr>
                <w:sz w:val="18"/>
                <w:szCs w:val="18"/>
              </w:rPr>
              <w:t>200</w:t>
            </w:r>
          </w:p>
        </w:tc>
        <w:tc>
          <w:tcPr>
            <w:tcW w:w="619" w:type="pct"/>
            <w:shd w:val="clear" w:color="auto" w:fill="auto"/>
          </w:tcPr>
          <w:p w14:paraId="6FE5FFF2" w14:textId="77777777" w:rsidR="00BE15AF" w:rsidRPr="002E65A5" w:rsidRDefault="00BE15AF" w:rsidP="006D313F">
            <w:pPr>
              <w:spacing w:after="0"/>
              <w:ind w:firstLine="5"/>
              <w:jc w:val="right"/>
              <w:rPr>
                <w:sz w:val="18"/>
                <w:szCs w:val="18"/>
              </w:rPr>
            </w:pPr>
            <w:r>
              <w:rPr>
                <w:sz w:val="18"/>
                <w:szCs w:val="18"/>
              </w:rPr>
              <w:t>200</w:t>
            </w:r>
          </w:p>
        </w:tc>
      </w:tr>
      <w:tr w:rsidR="00BE15AF" w:rsidRPr="002E65A5" w14:paraId="4D161153" w14:textId="77777777" w:rsidTr="006D313F">
        <w:trPr>
          <w:trHeight w:val="142"/>
        </w:trPr>
        <w:tc>
          <w:tcPr>
            <w:tcW w:w="1721" w:type="pct"/>
            <w:vMerge w:val="restart"/>
            <w:shd w:val="clear" w:color="auto" w:fill="auto"/>
            <w:vAlign w:val="center"/>
          </w:tcPr>
          <w:p w14:paraId="341B5057" w14:textId="77777777" w:rsidR="00BE15AF" w:rsidRPr="002E65A5" w:rsidRDefault="00BE15AF" w:rsidP="006D313F">
            <w:pPr>
              <w:spacing w:after="0"/>
              <w:ind w:firstLine="318"/>
              <w:rPr>
                <w:sz w:val="18"/>
                <w:szCs w:val="18"/>
                <w:lang w:eastAsia="lv-LV"/>
              </w:rPr>
            </w:pPr>
            <w:r w:rsidRPr="002E65A5">
              <w:rPr>
                <w:sz w:val="18"/>
                <w:szCs w:val="18"/>
                <w:lang w:eastAsia="lv-LV"/>
              </w:rPr>
              <w:t>99.00.00 Līdzekļu neparedzētiem gadījumiem izlietojums</w:t>
            </w:r>
          </w:p>
        </w:tc>
        <w:tc>
          <w:tcPr>
            <w:tcW w:w="688" w:type="pct"/>
            <w:shd w:val="clear" w:color="auto" w:fill="auto"/>
          </w:tcPr>
          <w:p w14:paraId="16E5DACC" w14:textId="77777777" w:rsidR="00BE15AF" w:rsidRPr="002E65A5" w:rsidRDefault="00BE15AF" w:rsidP="006D313F">
            <w:pPr>
              <w:spacing w:after="0"/>
              <w:ind w:firstLine="0"/>
              <w:jc w:val="right"/>
              <w:rPr>
                <w:sz w:val="18"/>
                <w:szCs w:val="18"/>
              </w:rPr>
            </w:pPr>
            <w:r>
              <w:rPr>
                <w:sz w:val="18"/>
                <w:szCs w:val="18"/>
              </w:rPr>
              <w:t>5 645 218</w:t>
            </w:r>
          </w:p>
        </w:tc>
        <w:tc>
          <w:tcPr>
            <w:tcW w:w="688" w:type="pct"/>
            <w:shd w:val="clear" w:color="auto" w:fill="auto"/>
          </w:tcPr>
          <w:p w14:paraId="0B0778A3"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38ABC55B"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30BEFA1E"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298E245F"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1AA63A5E" w14:textId="77777777" w:rsidTr="006D313F">
        <w:trPr>
          <w:trHeight w:val="77"/>
        </w:trPr>
        <w:tc>
          <w:tcPr>
            <w:tcW w:w="1721" w:type="pct"/>
            <w:vMerge/>
            <w:shd w:val="clear" w:color="auto" w:fill="auto"/>
            <w:vAlign w:val="center"/>
          </w:tcPr>
          <w:p w14:paraId="62A37B8F" w14:textId="77777777" w:rsidR="00BE15AF" w:rsidRPr="002E65A5" w:rsidRDefault="00BE15AF" w:rsidP="006D313F">
            <w:pPr>
              <w:spacing w:after="0"/>
              <w:ind w:firstLine="318"/>
              <w:rPr>
                <w:sz w:val="18"/>
                <w:szCs w:val="18"/>
                <w:lang w:eastAsia="lv-LV"/>
              </w:rPr>
            </w:pPr>
          </w:p>
        </w:tc>
        <w:tc>
          <w:tcPr>
            <w:tcW w:w="688" w:type="pct"/>
            <w:shd w:val="clear" w:color="auto" w:fill="auto"/>
          </w:tcPr>
          <w:p w14:paraId="34C8180F"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7B4FBBA1" w14:textId="77777777" w:rsidR="00BE15AF" w:rsidRPr="002E65A5" w:rsidRDefault="00BE15AF" w:rsidP="006D313F">
            <w:pPr>
              <w:spacing w:after="0"/>
              <w:ind w:firstLine="0"/>
              <w:jc w:val="center"/>
              <w:rPr>
                <w:sz w:val="18"/>
                <w:szCs w:val="18"/>
              </w:rPr>
            </w:pPr>
            <w:r w:rsidRPr="002E65A5">
              <w:rPr>
                <w:sz w:val="18"/>
                <w:szCs w:val="18"/>
              </w:rPr>
              <w:t>-</w:t>
            </w:r>
          </w:p>
        </w:tc>
        <w:tc>
          <w:tcPr>
            <w:tcW w:w="688" w:type="pct"/>
            <w:shd w:val="clear" w:color="auto" w:fill="auto"/>
          </w:tcPr>
          <w:p w14:paraId="3CDE1AEE" w14:textId="77777777" w:rsidR="00BE15AF" w:rsidRPr="002E65A5" w:rsidRDefault="00BE15AF" w:rsidP="006D313F">
            <w:pPr>
              <w:spacing w:after="0"/>
              <w:ind w:firstLine="0"/>
              <w:jc w:val="center"/>
              <w:rPr>
                <w:sz w:val="18"/>
                <w:szCs w:val="18"/>
              </w:rPr>
            </w:pPr>
            <w:r w:rsidRPr="002E65A5">
              <w:rPr>
                <w:sz w:val="18"/>
                <w:szCs w:val="18"/>
              </w:rPr>
              <w:t>-</w:t>
            </w:r>
          </w:p>
        </w:tc>
        <w:tc>
          <w:tcPr>
            <w:tcW w:w="596" w:type="pct"/>
            <w:shd w:val="clear" w:color="auto" w:fill="auto"/>
          </w:tcPr>
          <w:p w14:paraId="2FBBF7A6" w14:textId="77777777" w:rsidR="00BE15AF" w:rsidRPr="002E65A5" w:rsidRDefault="00BE15AF" w:rsidP="006D313F">
            <w:pPr>
              <w:spacing w:after="0"/>
              <w:ind w:firstLine="0"/>
              <w:jc w:val="center"/>
              <w:rPr>
                <w:sz w:val="18"/>
                <w:szCs w:val="18"/>
              </w:rPr>
            </w:pPr>
            <w:r w:rsidRPr="002E65A5">
              <w:rPr>
                <w:sz w:val="18"/>
                <w:szCs w:val="18"/>
              </w:rPr>
              <w:t>-</w:t>
            </w:r>
          </w:p>
        </w:tc>
        <w:tc>
          <w:tcPr>
            <w:tcW w:w="619" w:type="pct"/>
            <w:shd w:val="clear" w:color="auto" w:fill="auto"/>
          </w:tcPr>
          <w:p w14:paraId="59187751" w14:textId="77777777" w:rsidR="00BE15AF" w:rsidRPr="002E65A5" w:rsidRDefault="00BE15AF" w:rsidP="006D313F">
            <w:pPr>
              <w:spacing w:after="0"/>
              <w:ind w:firstLine="5"/>
              <w:jc w:val="center"/>
              <w:rPr>
                <w:sz w:val="18"/>
                <w:szCs w:val="18"/>
              </w:rPr>
            </w:pPr>
            <w:r w:rsidRPr="002E65A5">
              <w:rPr>
                <w:sz w:val="18"/>
                <w:szCs w:val="18"/>
              </w:rPr>
              <w:t>-</w:t>
            </w:r>
          </w:p>
        </w:tc>
      </w:tr>
      <w:tr w:rsidR="00BE15AF" w:rsidRPr="002E65A5" w14:paraId="58508334" w14:textId="77777777" w:rsidTr="006D313F">
        <w:trPr>
          <w:trHeight w:val="142"/>
        </w:trPr>
        <w:tc>
          <w:tcPr>
            <w:tcW w:w="5000" w:type="pct"/>
            <w:gridSpan w:val="6"/>
            <w:shd w:val="clear" w:color="auto" w:fill="auto"/>
          </w:tcPr>
          <w:p w14:paraId="7619D6C0" w14:textId="77777777" w:rsidR="00BE15AF" w:rsidRPr="002E65A5" w:rsidRDefault="00BE15AF" w:rsidP="006D313F">
            <w:pPr>
              <w:spacing w:after="0"/>
              <w:ind w:firstLine="0"/>
              <w:jc w:val="left"/>
              <w:rPr>
                <w:sz w:val="18"/>
                <w:szCs w:val="18"/>
              </w:rPr>
            </w:pPr>
            <w:r w:rsidRPr="002E65A5">
              <w:rPr>
                <w:b/>
                <w:sz w:val="18"/>
                <w:szCs w:val="18"/>
                <w:lang w:eastAsia="lv-LV"/>
              </w:rPr>
              <w:t>Citi ieguldījumi</w:t>
            </w:r>
          </w:p>
        </w:tc>
      </w:tr>
      <w:tr w:rsidR="00BE15AF" w:rsidRPr="002E65A5" w14:paraId="68481F20" w14:textId="77777777" w:rsidTr="00995121">
        <w:trPr>
          <w:trHeight w:val="142"/>
        </w:trPr>
        <w:tc>
          <w:tcPr>
            <w:tcW w:w="1721" w:type="pct"/>
            <w:shd w:val="clear" w:color="auto" w:fill="auto"/>
          </w:tcPr>
          <w:p w14:paraId="23C63AAF"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ZM padotības iestādes, t.sk. zinātniskie institūti (skaits)</w:t>
            </w:r>
          </w:p>
        </w:tc>
        <w:tc>
          <w:tcPr>
            <w:tcW w:w="688" w:type="pct"/>
            <w:shd w:val="clear" w:color="auto" w:fill="auto"/>
          </w:tcPr>
          <w:p w14:paraId="06C6086B" w14:textId="77777777" w:rsidR="00BE15AF" w:rsidRPr="002E65A5" w:rsidRDefault="00BE15AF" w:rsidP="00995121">
            <w:pPr>
              <w:spacing w:after="0"/>
              <w:ind w:firstLine="0"/>
              <w:jc w:val="center"/>
              <w:rPr>
                <w:sz w:val="18"/>
                <w:szCs w:val="18"/>
              </w:rPr>
            </w:pPr>
            <w:r w:rsidRPr="002E65A5">
              <w:rPr>
                <w:sz w:val="18"/>
                <w:szCs w:val="18"/>
              </w:rPr>
              <w:t>9</w:t>
            </w:r>
          </w:p>
        </w:tc>
        <w:tc>
          <w:tcPr>
            <w:tcW w:w="688" w:type="pct"/>
            <w:shd w:val="clear" w:color="auto" w:fill="auto"/>
          </w:tcPr>
          <w:p w14:paraId="763DB73A" w14:textId="77777777" w:rsidR="00BE15AF" w:rsidRPr="002E65A5" w:rsidRDefault="00BE15AF" w:rsidP="00995121">
            <w:pPr>
              <w:spacing w:after="0"/>
              <w:ind w:firstLine="0"/>
              <w:jc w:val="center"/>
              <w:rPr>
                <w:sz w:val="18"/>
                <w:szCs w:val="18"/>
              </w:rPr>
            </w:pPr>
            <w:r w:rsidRPr="002E65A5">
              <w:rPr>
                <w:sz w:val="18"/>
                <w:szCs w:val="18"/>
              </w:rPr>
              <w:t>9</w:t>
            </w:r>
          </w:p>
        </w:tc>
        <w:tc>
          <w:tcPr>
            <w:tcW w:w="688" w:type="pct"/>
            <w:shd w:val="clear" w:color="auto" w:fill="auto"/>
          </w:tcPr>
          <w:p w14:paraId="38AB1B6A" w14:textId="77777777" w:rsidR="00BE15AF" w:rsidRPr="002E65A5" w:rsidRDefault="00BE15AF" w:rsidP="00995121">
            <w:pPr>
              <w:spacing w:after="0"/>
              <w:ind w:firstLine="0"/>
              <w:jc w:val="center"/>
              <w:rPr>
                <w:sz w:val="18"/>
                <w:szCs w:val="18"/>
              </w:rPr>
            </w:pPr>
            <w:r w:rsidRPr="002E65A5">
              <w:rPr>
                <w:sz w:val="18"/>
                <w:szCs w:val="18"/>
              </w:rPr>
              <w:t>9</w:t>
            </w:r>
          </w:p>
        </w:tc>
        <w:tc>
          <w:tcPr>
            <w:tcW w:w="596" w:type="pct"/>
            <w:shd w:val="clear" w:color="auto" w:fill="auto"/>
          </w:tcPr>
          <w:p w14:paraId="1747885A" w14:textId="77777777" w:rsidR="00BE15AF" w:rsidRPr="002E65A5" w:rsidRDefault="00BE15AF" w:rsidP="00995121">
            <w:pPr>
              <w:spacing w:after="0"/>
              <w:ind w:firstLine="0"/>
              <w:jc w:val="center"/>
              <w:rPr>
                <w:sz w:val="18"/>
                <w:szCs w:val="18"/>
              </w:rPr>
            </w:pPr>
            <w:r w:rsidRPr="002E65A5">
              <w:rPr>
                <w:sz w:val="18"/>
                <w:szCs w:val="18"/>
              </w:rPr>
              <w:t>9</w:t>
            </w:r>
          </w:p>
        </w:tc>
        <w:tc>
          <w:tcPr>
            <w:tcW w:w="619" w:type="pct"/>
            <w:shd w:val="clear" w:color="auto" w:fill="auto"/>
          </w:tcPr>
          <w:p w14:paraId="2E46AC2E" w14:textId="77777777" w:rsidR="00BE15AF" w:rsidRPr="002E65A5" w:rsidRDefault="00BE15AF" w:rsidP="00995121">
            <w:pPr>
              <w:spacing w:after="0"/>
              <w:ind w:firstLine="5"/>
              <w:jc w:val="center"/>
              <w:rPr>
                <w:sz w:val="18"/>
                <w:szCs w:val="18"/>
              </w:rPr>
            </w:pPr>
            <w:r w:rsidRPr="002E65A5">
              <w:rPr>
                <w:sz w:val="18"/>
                <w:szCs w:val="18"/>
              </w:rPr>
              <w:t>9</w:t>
            </w:r>
          </w:p>
        </w:tc>
      </w:tr>
      <w:tr w:rsidR="00BE15AF" w:rsidRPr="002E65A5" w14:paraId="2B4BAE02" w14:textId="77777777" w:rsidTr="00995121">
        <w:trPr>
          <w:trHeight w:val="142"/>
        </w:trPr>
        <w:tc>
          <w:tcPr>
            <w:tcW w:w="1721" w:type="pct"/>
            <w:shd w:val="clear" w:color="auto" w:fill="auto"/>
          </w:tcPr>
          <w:p w14:paraId="31DEF43B"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ZM kā valsts daļu turētājs nozarei svarīgās kapitālsabiedrībās (skaits)</w:t>
            </w:r>
          </w:p>
        </w:tc>
        <w:tc>
          <w:tcPr>
            <w:tcW w:w="688" w:type="pct"/>
            <w:shd w:val="clear" w:color="auto" w:fill="auto"/>
          </w:tcPr>
          <w:p w14:paraId="514C3A99" w14:textId="77777777" w:rsidR="00BE15AF" w:rsidRPr="002E65A5" w:rsidRDefault="00BE15AF" w:rsidP="00995121">
            <w:pPr>
              <w:spacing w:after="0"/>
              <w:ind w:firstLine="0"/>
              <w:jc w:val="center"/>
              <w:rPr>
                <w:sz w:val="18"/>
                <w:szCs w:val="18"/>
              </w:rPr>
            </w:pPr>
            <w:r w:rsidRPr="002E65A5">
              <w:rPr>
                <w:sz w:val="18"/>
                <w:szCs w:val="18"/>
              </w:rPr>
              <w:t>5</w:t>
            </w:r>
          </w:p>
        </w:tc>
        <w:tc>
          <w:tcPr>
            <w:tcW w:w="688" w:type="pct"/>
            <w:shd w:val="clear" w:color="auto" w:fill="auto"/>
          </w:tcPr>
          <w:p w14:paraId="7470DE23" w14:textId="77777777" w:rsidR="00BE15AF" w:rsidRPr="002E65A5" w:rsidRDefault="00BE15AF" w:rsidP="00995121">
            <w:pPr>
              <w:spacing w:after="0"/>
              <w:ind w:firstLine="0"/>
              <w:jc w:val="center"/>
              <w:rPr>
                <w:sz w:val="18"/>
                <w:szCs w:val="18"/>
              </w:rPr>
            </w:pPr>
            <w:r w:rsidRPr="002E65A5">
              <w:rPr>
                <w:sz w:val="18"/>
                <w:szCs w:val="18"/>
              </w:rPr>
              <w:t>5</w:t>
            </w:r>
          </w:p>
        </w:tc>
        <w:tc>
          <w:tcPr>
            <w:tcW w:w="688" w:type="pct"/>
            <w:shd w:val="clear" w:color="auto" w:fill="auto"/>
          </w:tcPr>
          <w:p w14:paraId="2906EDC3" w14:textId="77777777" w:rsidR="00BE15AF" w:rsidRPr="002E65A5" w:rsidRDefault="00BE15AF" w:rsidP="00995121">
            <w:pPr>
              <w:spacing w:after="0"/>
              <w:ind w:firstLine="0"/>
              <w:jc w:val="center"/>
              <w:rPr>
                <w:sz w:val="18"/>
                <w:szCs w:val="18"/>
              </w:rPr>
            </w:pPr>
            <w:r w:rsidRPr="002E65A5">
              <w:rPr>
                <w:sz w:val="18"/>
                <w:szCs w:val="18"/>
              </w:rPr>
              <w:t>5</w:t>
            </w:r>
          </w:p>
        </w:tc>
        <w:tc>
          <w:tcPr>
            <w:tcW w:w="596" w:type="pct"/>
            <w:shd w:val="clear" w:color="auto" w:fill="auto"/>
          </w:tcPr>
          <w:p w14:paraId="09DC0DDC" w14:textId="77777777" w:rsidR="00BE15AF" w:rsidRPr="002E65A5" w:rsidRDefault="00BE15AF" w:rsidP="00995121">
            <w:pPr>
              <w:spacing w:after="0"/>
              <w:ind w:firstLine="0"/>
              <w:jc w:val="center"/>
              <w:rPr>
                <w:sz w:val="18"/>
                <w:szCs w:val="18"/>
              </w:rPr>
            </w:pPr>
            <w:r w:rsidRPr="002E65A5">
              <w:rPr>
                <w:sz w:val="18"/>
                <w:szCs w:val="18"/>
              </w:rPr>
              <w:t>5</w:t>
            </w:r>
          </w:p>
        </w:tc>
        <w:tc>
          <w:tcPr>
            <w:tcW w:w="619" w:type="pct"/>
            <w:shd w:val="clear" w:color="auto" w:fill="auto"/>
          </w:tcPr>
          <w:p w14:paraId="5A0C775A" w14:textId="77777777" w:rsidR="00BE15AF" w:rsidRPr="002E65A5" w:rsidRDefault="00BE15AF" w:rsidP="00995121">
            <w:pPr>
              <w:spacing w:after="0"/>
              <w:ind w:firstLine="5"/>
              <w:jc w:val="center"/>
              <w:rPr>
                <w:sz w:val="18"/>
                <w:szCs w:val="18"/>
              </w:rPr>
            </w:pPr>
            <w:r w:rsidRPr="002E65A5">
              <w:rPr>
                <w:sz w:val="18"/>
                <w:szCs w:val="18"/>
              </w:rPr>
              <w:t>5</w:t>
            </w:r>
          </w:p>
        </w:tc>
      </w:tr>
      <w:tr w:rsidR="00BE15AF" w:rsidRPr="002E65A5" w14:paraId="115824E5" w14:textId="77777777" w:rsidTr="006D313F">
        <w:trPr>
          <w:trHeight w:val="142"/>
        </w:trPr>
        <w:tc>
          <w:tcPr>
            <w:tcW w:w="5000" w:type="pct"/>
            <w:gridSpan w:val="6"/>
            <w:shd w:val="clear" w:color="auto" w:fill="D9D9D9"/>
          </w:tcPr>
          <w:p w14:paraId="115F554D" w14:textId="77777777" w:rsidR="00BE15AF" w:rsidRPr="002E65A5" w:rsidRDefault="00BE15AF" w:rsidP="006D313F">
            <w:pPr>
              <w:spacing w:after="0"/>
              <w:jc w:val="center"/>
              <w:rPr>
                <w:b/>
                <w:i/>
                <w:sz w:val="18"/>
                <w:szCs w:val="18"/>
              </w:rPr>
            </w:pPr>
            <w:r w:rsidRPr="002E65A5">
              <w:rPr>
                <w:b/>
                <w:sz w:val="18"/>
                <w:szCs w:val="18"/>
                <w:lang w:eastAsia="lv-LV"/>
              </w:rPr>
              <w:t>Raksturojošākie darbības rezultatīvie rādītāji</w:t>
            </w:r>
          </w:p>
        </w:tc>
      </w:tr>
      <w:tr w:rsidR="00BE15AF" w:rsidRPr="002E65A5" w14:paraId="59F51898" w14:textId="77777777" w:rsidTr="006D313F">
        <w:trPr>
          <w:trHeight w:val="142"/>
        </w:trPr>
        <w:tc>
          <w:tcPr>
            <w:tcW w:w="1721" w:type="pct"/>
            <w:shd w:val="clear" w:color="auto" w:fill="auto"/>
          </w:tcPr>
          <w:p w14:paraId="7D8C2853"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Izstrādāt</w:t>
            </w:r>
            <w:r>
              <w:rPr>
                <w:i/>
                <w:sz w:val="18"/>
                <w:szCs w:val="18"/>
                <w:lang w:eastAsia="lv-LV"/>
              </w:rPr>
              <w:t>ie</w:t>
            </w:r>
            <w:r w:rsidRPr="002E65A5">
              <w:rPr>
                <w:i/>
                <w:sz w:val="18"/>
                <w:szCs w:val="18"/>
                <w:lang w:eastAsia="lv-LV"/>
              </w:rPr>
              <w:t xml:space="preserve"> nacionāl</w:t>
            </w:r>
            <w:r>
              <w:rPr>
                <w:i/>
                <w:sz w:val="18"/>
                <w:szCs w:val="18"/>
                <w:lang w:eastAsia="lv-LV"/>
              </w:rPr>
              <w:t>ie</w:t>
            </w:r>
            <w:r w:rsidRPr="002E65A5">
              <w:rPr>
                <w:i/>
                <w:sz w:val="18"/>
                <w:szCs w:val="18"/>
                <w:lang w:eastAsia="lv-LV"/>
              </w:rPr>
              <w:t xml:space="preserve"> tiesību akt</w:t>
            </w:r>
            <w:r>
              <w:rPr>
                <w:i/>
                <w:sz w:val="18"/>
                <w:szCs w:val="18"/>
                <w:lang w:eastAsia="lv-LV"/>
              </w:rPr>
              <w:t>i</w:t>
            </w:r>
            <w:r w:rsidRPr="002E65A5">
              <w:rPr>
                <w:i/>
                <w:sz w:val="18"/>
                <w:szCs w:val="18"/>
                <w:lang w:eastAsia="lv-LV"/>
              </w:rPr>
              <w:t>, kas regulē nozari (skaits)</w:t>
            </w:r>
          </w:p>
        </w:tc>
        <w:tc>
          <w:tcPr>
            <w:tcW w:w="688" w:type="pct"/>
            <w:shd w:val="clear" w:color="auto" w:fill="auto"/>
          </w:tcPr>
          <w:p w14:paraId="04F3EEC5" w14:textId="77777777" w:rsidR="00BE15AF" w:rsidRPr="002E65A5" w:rsidRDefault="00BE15AF" w:rsidP="006D313F">
            <w:pPr>
              <w:spacing w:after="0"/>
              <w:ind w:firstLine="0"/>
              <w:jc w:val="center"/>
              <w:rPr>
                <w:sz w:val="18"/>
                <w:szCs w:val="18"/>
              </w:rPr>
            </w:pPr>
            <w:r w:rsidRPr="002E65A5">
              <w:rPr>
                <w:sz w:val="18"/>
                <w:szCs w:val="18"/>
              </w:rPr>
              <w:t>239</w:t>
            </w:r>
          </w:p>
        </w:tc>
        <w:tc>
          <w:tcPr>
            <w:tcW w:w="688" w:type="pct"/>
            <w:shd w:val="clear" w:color="auto" w:fill="auto"/>
          </w:tcPr>
          <w:p w14:paraId="1D1B9D5D" w14:textId="77777777" w:rsidR="00BE15AF" w:rsidRPr="002E65A5" w:rsidRDefault="00BE15AF" w:rsidP="006D313F">
            <w:pPr>
              <w:spacing w:after="0"/>
              <w:ind w:firstLine="0"/>
              <w:jc w:val="center"/>
              <w:rPr>
                <w:sz w:val="18"/>
                <w:szCs w:val="18"/>
              </w:rPr>
            </w:pPr>
            <w:r w:rsidRPr="002E65A5">
              <w:rPr>
                <w:sz w:val="18"/>
                <w:szCs w:val="18"/>
              </w:rPr>
              <w:t>250</w:t>
            </w:r>
          </w:p>
        </w:tc>
        <w:tc>
          <w:tcPr>
            <w:tcW w:w="688" w:type="pct"/>
            <w:shd w:val="clear" w:color="auto" w:fill="auto"/>
          </w:tcPr>
          <w:p w14:paraId="4770A930" w14:textId="77777777" w:rsidR="00BE15AF" w:rsidRPr="002E65A5" w:rsidRDefault="00BE15AF" w:rsidP="006D313F">
            <w:pPr>
              <w:spacing w:after="0"/>
              <w:ind w:firstLine="0"/>
              <w:jc w:val="center"/>
              <w:rPr>
                <w:sz w:val="18"/>
                <w:szCs w:val="18"/>
              </w:rPr>
            </w:pPr>
            <w:r w:rsidRPr="002E65A5">
              <w:rPr>
                <w:sz w:val="18"/>
                <w:szCs w:val="18"/>
              </w:rPr>
              <w:t>250</w:t>
            </w:r>
          </w:p>
        </w:tc>
        <w:tc>
          <w:tcPr>
            <w:tcW w:w="596" w:type="pct"/>
            <w:shd w:val="clear" w:color="auto" w:fill="auto"/>
          </w:tcPr>
          <w:p w14:paraId="48177D50" w14:textId="77777777" w:rsidR="00BE15AF" w:rsidRPr="002E65A5" w:rsidRDefault="00BE15AF" w:rsidP="006D313F">
            <w:pPr>
              <w:spacing w:after="0"/>
              <w:ind w:firstLine="0"/>
              <w:jc w:val="center"/>
              <w:rPr>
                <w:sz w:val="18"/>
                <w:szCs w:val="18"/>
              </w:rPr>
            </w:pPr>
            <w:r w:rsidRPr="002E65A5">
              <w:rPr>
                <w:sz w:val="18"/>
                <w:szCs w:val="18"/>
              </w:rPr>
              <w:t>250</w:t>
            </w:r>
          </w:p>
        </w:tc>
        <w:tc>
          <w:tcPr>
            <w:tcW w:w="619" w:type="pct"/>
            <w:shd w:val="clear" w:color="auto" w:fill="auto"/>
          </w:tcPr>
          <w:p w14:paraId="482F4EF6" w14:textId="77777777" w:rsidR="00BE15AF" w:rsidRPr="002E65A5" w:rsidRDefault="00BE15AF" w:rsidP="006D313F">
            <w:pPr>
              <w:spacing w:after="0"/>
              <w:ind w:firstLine="5"/>
              <w:jc w:val="center"/>
              <w:rPr>
                <w:sz w:val="18"/>
                <w:szCs w:val="18"/>
              </w:rPr>
            </w:pPr>
            <w:r w:rsidRPr="002E65A5">
              <w:rPr>
                <w:sz w:val="18"/>
                <w:szCs w:val="18"/>
              </w:rPr>
              <w:t>250</w:t>
            </w:r>
          </w:p>
        </w:tc>
      </w:tr>
      <w:tr w:rsidR="00BE15AF" w:rsidRPr="002E65A5" w14:paraId="02EC4A12" w14:textId="77777777" w:rsidTr="006D313F">
        <w:trPr>
          <w:trHeight w:val="142"/>
        </w:trPr>
        <w:tc>
          <w:tcPr>
            <w:tcW w:w="1721" w:type="pct"/>
            <w:shd w:val="clear" w:color="auto" w:fill="auto"/>
          </w:tcPr>
          <w:p w14:paraId="2ABD6845"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Veikto iekšējo auditu ziņojumi uz vienu auditoru slodzi (skaits)</w:t>
            </w:r>
          </w:p>
        </w:tc>
        <w:tc>
          <w:tcPr>
            <w:tcW w:w="688" w:type="pct"/>
            <w:shd w:val="clear" w:color="auto" w:fill="auto"/>
          </w:tcPr>
          <w:p w14:paraId="3F55EBDE" w14:textId="77777777" w:rsidR="00BE15AF" w:rsidRPr="002E65A5" w:rsidRDefault="00BE15AF" w:rsidP="006D313F">
            <w:pPr>
              <w:spacing w:after="0"/>
              <w:ind w:firstLine="0"/>
              <w:jc w:val="center"/>
              <w:rPr>
                <w:sz w:val="18"/>
                <w:szCs w:val="18"/>
              </w:rPr>
            </w:pPr>
            <w:r w:rsidRPr="002E65A5">
              <w:rPr>
                <w:sz w:val="18"/>
                <w:szCs w:val="18"/>
              </w:rPr>
              <w:t>2,2</w:t>
            </w:r>
          </w:p>
        </w:tc>
        <w:tc>
          <w:tcPr>
            <w:tcW w:w="688" w:type="pct"/>
            <w:shd w:val="clear" w:color="auto" w:fill="auto"/>
          </w:tcPr>
          <w:p w14:paraId="5E468474" w14:textId="77777777" w:rsidR="00BE15AF" w:rsidRPr="002E65A5" w:rsidRDefault="00BE15AF" w:rsidP="006D313F">
            <w:pPr>
              <w:spacing w:after="0"/>
              <w:ind w:firstLine="0"/>
              <w:jc w:val="center"/>
              <w:rPr>
                <w:sz w:val="18"/>
                <w:szCs w:val="18"/>
              </w:rPr>
            </w:pPr>
            <w:r w:rsidRPr="002E65A5">
              <w:rPr>
                <w:sz w:val="18"/>
                <w:szCs w:val="18"/>
              </w:rPr>
              <w:t>2</w:t>
            </w:r>
          </w:p>
        </w:tc>
        <w:tc>
          <w:tcPr>
            <w:tcW w:w="688" w:type="pct"/>
            <w:shd w:val="clear" w:color="auto" w:fill="auto"/>
          </w:tcPr>
          <w:p w14:paraId="52544A0E" w14:textId="77777777" w:rsidR="00BE15AF" w:rsidRPr="002E65A5" w:rsidRDefault="00BE15AF" w:rsidP="006D313F">
            <w:pPr>
              <w:spacing w:after="0"/>
              <w:ind w:firstLine="0"/>
              <w:jc w:val="center"/>
              <w:rPr>
                <w:sz w:val="18"/>
                <w:szCs w:val="18"/>
              </w:rPr>
            </w:pPr>
            <w:r w:rsidRPr="002E65A5">
              <w:rPr>
                <w:sz w:val="18"/>
                <w:szCs w:val="18"/>
              </w:rPr>
              <w:t>2</w:t>
            </w:r>
          </w:p>
        </w:tc>
        <w:tc>
          <w:tcPr>
            <w:tcW w:w="596" w:type="pct"/>
            <w:shd w:val="clear" w:color="auto" w:fill="auto"/>
          </w:tcPr>
          <w:p w14:paraId="06A9D4DB" w14:textId="77777777" w:rsidR="00BE15AF" w:rsidRPr="002E65A5" w:rsidRDefault="00BE15AF" w:rsidP="006D313F">
            <w:pPr>
              <w:spacing w:after="0"/>
              <w:ind w:firstLine="0"/>
              <w:jc w:val="center"/>
              <w:rPr>
                <w:sz w:val="18"/>
                <w:szCs w:val="18"/>
              </w:rPr>
            </w:pPr>
            <w:r w:rsidRPr="002E65A5">
              <w:rPr>
                <w:sz w:val="18"/>
                <w:szCs w:val="18"/>
              </w:rPr>
              <w:t>2</w:t>
            </w:r>
          </w:p>
        </w:tc>
        <w:tc>
          <w:tcPr>
            <w:tcW w:w="619" w:type="pct"/>
            <w:shd w:val="clear" w:color="auto" w:fill="auto"/>
          </w:tcPr>
          <w:p w14:paraId="3C5779E6" w14:textId="77777777" w:rsidR="00BE15AF" w:rsidRPr="002E65A5" w:rsidRDefault="00BE15AF" w:rsidP="006D313F">
            <w:pPr>
              <w:spacing w:after="0"/>
              <w:ind w:firstLine="0"/>
              <w:jc w:val="center"/>
              <w:rPr>
                <w:sz w:val="18"/>
                <w:szCs w:val="18"/>
              </w:rPr>
            </w:pPr>
            <w:r w:rsidRPr="002E65A5">
              <w:rPr>
                <w:sz w:val="18"/>
                <w:szCs w:val="18"/>
              </w:rPr>
              <w:t>2</w:t>
            </w:r>
          </w:p>
        </w:tc>
      </w:tr>
      <w:tr w:rsidR="00BE15AF" w:rsidRPr="002E65A5" w14:paraId="316D7E35" w14:textId="77777777" w:rsidTr="006D313F">
        <w:trPr>
          <w:trHeight w:val="142"/>
        </w:trPr>
        <w:tc>
          <w:tcPr>
            <w:tcW w:w="1721" w:type="pct"/>
            <w:shd w:val="clear" w:color="auto" w:fill="auto"/>
          </w:tcPr>
          <w:p w14:paraId="3DE23C07" w14:textId="77777777" w:rsidR="00BE15AF" w:rsidRPr="002E65A5" w:rsidRDefault="00BE15AF" w:rsidP="006D313F">
            <w:pPr>
              <w:pStyle w:val="Tabuluvirsraksti"/>
              <w:spacing w:after="0"/>
              <w:jc w:val="both"/>
              <w:rPr>
                <w:i/>
                <w:sz w:val="18"/>
                <w:szCs w:val="18"/>
                <w:lang w:eastAsia="lv-LV"/>
              </w:rPr>
            </w:pPr>
            <w:r w:rsidRPr="002E65A5">
              <w:rPr>
                <w:i/>
                <w:sz w:val="18"/>
                <w:szCs w:val="18"/>
                <w:lang w:eastAsia="lv-LV"/>
              </w:rPr>
              <w:t>Kvalifikācijas celšanas stundas uz 1 strādājošo (skaits)</w:t>
            </w:r>
          </w:p>
        </w:tc>
        <w:tc>
          <w:tcPr>
            <w:tcW w:w="688" w:type="pct"/>
            <w:shd w:val="clear" w:color="auto" w:fill="auto"/>
          </w:tcPr>
          <w:p w14:paraId="2B25A7D2" w14:textId="77777777" w:rsidR="00BE15AF" w:rsidRPr="002E65A5" w:rsidRDefault="00BE15AF" w:rsidP="006D313F">
            <w:pPr>
              <w:spacing w:after="0"/>
              <w:ind w:firstLine="0"/>
              <w:jc w:val="center"/>
              <w:rPr>
                <w:sz w:val="18"/>
                <w:szCs w:val="18"/>
              </w:rPr>
            </w:pPr>
            <w:r w:rsidRPr="002E65A5">
              <w:rPr>
                <w:sz w:val="18"/>
                <w:szCs w:val="18"/>
              </w:rPr>
              <w:t>6,8</w:t>
            </w:r>
          </w:p>
        </w:tc>
        <w:tc>
          <w:tcPr>
            <w:tcW w:w="688" w:type="pct"/>
            <w:shd w:val="clear" w:color="auto" w:fill="auto"/>
          </w:tcPr>
          <w:p w14:paraId="5EA3F483" w14:textId="77777777" w:rsidR="00BE15AF" w:rsidRPr="002E65A5" w:rsidRDefault="00BE15AF" w:rsidP="006D313F">
            <w:pPr>
              <w:spacing w:after="0"/>
              <w:ind w:firstLine="0"/>
              <w:jc w:val="center"/>
              <w:rPr>
                <w:sz w:val="18"/>
                <w:szCs w:val="18"/>
              </w:rPr>
            </w:pPr>
            <w:r w:rsidRPr="002E65A5">
              <w:rPr>
                <w:sz w:val="18"/>
                <w:szCs w:val="18"/>
              </w:rPr>
              <w:t>8</w:t>
            </w:r>
          </w:p>
        </w:tc>
        <w:tc>
          <w:tcPr>
            <w:tcW w:w="688" w:type="pct"/>
            <w:shd w:val="clear" w:color="auto" w:fill="auto"/>
          </w:tcPr>
          <w:p w14:paraId="52E81B88" w14:textId="77777777" w:rsidR="00BE15AF" w:rsidRPr="002E65A5" w:rsidRDefault="00BE15AF" w:rsidP="006D313F">
            <w:pPr>
              <w:spacing w:after="0"/>
              <w:ind w:firstLine="0"/>
              <w:jc w:val="center"/>
              <w:rPr>
                <w:sz w:val="18"/>
                <w:szCs w:val="18"/>
              </w:rPr>
            </w:pPr>
            <w:r w:rsidRPr="002E65A5">
              <w:rPr>
                <w:sz w:val="18"/>
                <w:szCs w:val="18"/>
              </w:rPr>
              <w:t>8</w:t>
            </w:r>
          </w:p>
        </w:tc>
        <w:tc>
          <w:tcPr>
            <w:tcW w:w="596" w:type="pct"/>
            <w:shd w:val="clear" w:color="auto" w:fill="auto"/>
          </w:tcPr>
          <w:p w14:paraId="2D75175C" w14:textId="77777777" w:rsidR="00BE15AF" w:rsidRPr="002E65A5" w:rsidRDefault="00BE15AF" w:rsidP="006D313F">
            <w:pPr>
              <w:spacing w:after="0"/>
              <w:ind w:firstLine="0"/>
              <w:jc w:val="center"/>
              <w:rPr>
                <w:sz w:val="18"/>
                <w:szCs w:val="18"/>
              </w:rPr>
            </w:pPr>
            <w:r w:rsidRPr="002E65A5">
              <w:rPr>
                <w:sz w:val="18"/>
                <w:szCs w:val="18"/>
              </w:rPr>
              <w:t>8</w:t>
            </w:r>
          </w:p>
        </w:tc>
        <w:tc>
          <w:tcPr>
            <w:tcW w:w="619" w:type="pct"/>
            <w:shd w:val="clear" w:color="auto" w:fill="auto"/>
          </w:tcPr>
          <w:p w14:paraId="000DEDEE" w14:textId="77777777" w:rsidR="00BE15AF" w:rsidRPr="002E65A5" w:rsidRDefault="00BE15AF" w:rsidP="006D313F">
            <w:pPr>
              <w:spacing w:after="0"/>
              <w:ind w:firstLine="0"/>
              <w:jc w:val="center"/>
              <w:rPr>
                <w:sz w:val="18"/>
                <w:szCs w:val="18"/>
              </w:rPr>
            </w:pPr>
            <w:r w:rsidRPr="002E65A5">
              <w:rPr>
                <w:sz w:val="18"/>
                <w:szCs w:val="18"/>
              </w:rPr>
              <w:t>8</w:t>
            </w:r>
          </w:p>
        </w:tc>
      </w:tr>
    </w:tbl>
    <w:p w14:paraId="6C2C2511" w14:textId="77777777" w:rsidR="00995121" w:rsidRDefault="00995121" w:rsidP="00BE15AF">
      <w:pPr>
        <w:pStyle w:val="Funkcijasbold"/>
        <w:spacing w:before="480" w:after="0"/>
        <w:jc w:val="center"/>
        <w:rPr>
          <w:rFonts w:eastAsia="Calibri"/>
          <w:u w:val="single"/>
        </w:rPr>
      </w:pPr>
      <w:bookmarkStart w:id="16" w:name="_Hlk52355089"/>
    </w:p>
    <w:p w14:paraId="508F7A51" w14:textId="4C156763" w:rsidR="00BE15AF" w:rsidRPr="00BB2102" w:rsidRDefault="00BE15AF" w:rsidP="00BE15AF">
      <w:pPr>
        <w:pStyle w:val="Funkcijasbold"/>
        <w:spacing w:before="480"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2B544C58" w14:textId="77777777" w:rsidR="00BE15AF" w:rsidRPr="00BB2102" w:rsidRDefault="00BE15AF" w:rsidP="00BE15AF">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2022.</w:t>
      </w:r>
      <w:r w:rsidRPr="00BB2102">
        <w:rPr>
          <w:u w:val="single"/>
        </w:rPr>
        <w:t xml:space="preserve"> līdz</w:t>
      </w:r>
      <w:r>
        <w:rPr>
          <w:u w:val="single"/>
        </w:rPr>
        <w:t xml:space="preserve"> 2024. </w:t>
      </w:r>
      <w:r w:rsidRPr="00BB2102">
        <w:rPr>
          <w:u w:val="single"/>
        </w:rPr>
        <w:t>gadam</w:t>
      </w:r>
    </w:p>
    <w:tbl>
      <w:tblPr>
        <w:tblStyle w:val="TableGrid"/>
        <w:tblW w:w="9072" w:type="dxa"/>
        <w:jc w:val="center"/>
        <w:tblLayout w:type="fixed"/>
        <w:tblLook w:val="04A0" w:firstRow="1" w:lastRow="0" w:firstColumn="1" w:lastColumn="0" w:noHBand="0" w:noVBand="1"/>
      </w:tblPr>
      <w:tblGrid>
        <w:gridCol w:w="558"/>
        <w:gridCol w:w="4115"/>
        <w:gridCol w:w="1134"/>
        <w:gridCol w:w="1134"/>
        <w:gridCol w:w="1134"/>
        <w:gridCol w:w="997"/>
      </w:tblGrid>
      <w:tr w:rsidR="00BE15AF" w:rsidRPr="00BB2102" w14:paraId="249EE95C" w14:textId="77777777" w:rsidTr="006D313F">
        <w:trPr>
          <w:tblHeader/>
          <w:jc w:val="center"/>
        </w:trPr>
        <w:tc>
          <w:tcPr>
            <w:tcW w:w="558" w:type="dxa"/>
            <w:vMerge w:val="restart"/>
            <w:tcBorders>
              <w:bottom w:val="single" w:sz="4" w:space="0" w:color="auto"/>
            </w:tcBorders>
            <w:vAlign w:val="center"/>
          </w:tcPr>
          <w:p w14:paraId="5C019A6B" w14:textId="77777777" w:rsidR="00BE15AF" w:rsidRPr="00BB2102" w:rsidRDefault="00BE15AF" w:rsidP="006D313F">
            <w:pPr>
              <w:pStyle w:val="tabteksts"/>
              <w:jc w:val="center"/>
              <w:rPr>
                <w:rFonts w:eastAsia="Calibri"/>
              </w:rPr>
            </w:pPr>
            <w:r w:rsidRPr="00BB2102">
              <w:rPr>
                <w:rFonts w:eastAsia="Calibri"/>
              </w:rPr>
              <w:t>Nr.</w:t>
            </w:r>
          </w:p>
          <w:p w14:paraId="448DDB87" w14:textId="77777777" w:rsidR="00BE15AF" w:rsidRPr="00BB2102" w:rsidRDefault="00BE15AF" w:rsidP="006D313F">
            <w:pPr>
              <w:pStyle w:val="tabteksts"/>
              <w:jc w:val="center"/>
              <w:rPr>
                <w:rFonts w:eastAsia="Calibri"/>
              </w:rPr>
            </w:pPr>
            <w:r w:rsidRPr="00BB2102">
              <w:rPr>
                <w:rFonts w:eastAsia="Calibri"/>
              </w:rPr>
              <w:t>p.k.</w:t>
            </w:r>
          </w:p>
        </w:tc>
        <w:tc>
          <w:tcPr>
            <w:tcW w:w="4115" w:type="dxa"/>
            <w:vMerge w:val="restart"/>
            <w:tcBorders>
              <w:bottom w:val="single" w:sz="12" w:space="0" w:color="auto"/>
            </w:tcBorders>
            <w:vAlign w:val="center"/>
          </w:tcPr>
          <w:p w14:paraId="112BB006" w14:textId="77777777" w:rsidR="00BE15AF" w:rsidRPr="00BB2102" w:rsidRDefault="00BE15AF" w:rsidP="006D313F">
            <w:pPr>
              <w:pStyle w:val="tabteksts"/>
              <w:jc w:val="both"/>
              <w:rPr>
                <w:rFonts w:eastAsia="Calibri"/>
                <w:b/>
              </w:rPr>
            </w:pPr>
            <w:r w:rsidRPr="00BB2102">
              <w:rPr>
                <w:rFonts w:eastAsia="Calibri"/>
                <w:b/>
              </w:rPr>
              <w:t xml:space="preserve">Pasākuma nosaukums </w:t>
            </w:r>
          </w:p>
          <w:p w14:paraId="540C91D2" w14:textId="77777777" w:rsidR="00BE15AF" w:rsidRPr="00BB2102" w:rsidRDefault="00BE15AF" w:rsidP="006D313F">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0143159C" w14:textId="77777777" w:rsidR="00BE15AF" w:rsidRPr="00BB2102" w:rsidRDefault="00BE15AF" w:rsidP="006D313F">
            <w:pPr>
              <w:pStyle w:val="tabteksts"/>
              <w:ind w:left="284"/>
              <w:rPr>
                <w:rFonts w:eastAsia="Calibri"/>
              </w:rPr>
            </w:pPr>
            <w:r w:rsidRPr="00BB2102">
              <w:rPr>
                <w:rFonts w:eastAsia="Calibri"/>
              </w:rPr>
              <w:t>Darbības rezultāts</w:t>
            </w:r>
          </w:p>
          <w:p w14:paraId="05A0BFDE" w14:textId="77777777" w:rsidR="00BE15AF" w:rsidRPr="00BB2102" w:rsidRDefault="00BE15AF" w:rsidP="006D313F">
            <w:pPr>
              <w:pStyle w:val="tabteksts"/>
              <w:ind w:left="603"/>
              <w:rPr>
                <w:rFonts w:eastAsia="Calibri"/>
                <w:i/>
              </w:rPr>
            </w:pPr>
            <w:r w:rsidRPr="00BB2102">
              <w:rPr>
                <w:rFonts w:eastAsia="Calibri"/>
                <w:i/>
              </w:rPr>
              <w:t>Rezultatīvais rādītājs</w:t>
            </w:r>
          </w:p>
          <w:p w14:paraId="02ED51FD" w14:textId="77777777" w:rsidR="00BE15AF" w:rsidRPr="00D12FA4" w:rsidRDefault="00BE15AF" w:rsidP="006D313F">
            <w:pPr>
              <w:pStyle w:val="tabteksts"/>
              <w:ind w:left="36"/>
              <w:rPr>
                <w:rFonts w:eastAsia="Calibri"/>
              </w:rPr>
            </w:pPr>
            <w:r w:rsidRPr="00D12FA4">
              <w:rPr>
                <w:rFonts w:eastAsia="Calibri"/>
              </w:rPr>
              <w:t>Programmas (apakšprogrammas) kods un nosaukums</w:t>
            </w:r>
          </w:p>
        </w:tc>
        <w:tc>
          <w:tcPr>
            <w:tcW w:w="3402" w:type="dxa"/>
            <w:gridSpan w:val="3"/>
            <w:tcBorders>
              <w:bottom w:val="single" w:sz="4" w:space="0" w:color="auto"/>
            </w:tcBorders>
            <w:vAlign w:val="center"/>
          </w:tcPr>
          <w:p w14:paraId="656F0792" w14:textId="77777777" w:rsidR="00BE15AF" w:rsidRPr="00BB2102" w:rsidRDefault="00BE15AF" w:rsidP="006D313F">
            <w:pPr>
              <w:pStyle w:val="tabteksts"/>
              <w:jc w:val="center"/>
              <w:rPr>
                <w:rFonts w:eastAsia="Calibri"/>
              </w:rPr>
            </w:pPr>
            <w:r w:rsidRPr="00BB2102">
              <w:rPr>
                <w:rFonts w:eastAsia="Calibri"/>
                <w:b/>
              </w:rPr>
              <w:t>Izdevumi,</w:t>
            </w:r>
            <w:r>
              <w:rPr>
                <w:rFonts w:eastAsia="Calibri"/>
                <w:b/>
              </w:rPr>
              <w:t xml:space="preserve"> </w:t>
            </w:r>
            <w:proofErr w:type="spellStart"/>
            <w:r w:rsidRPr="00BB2102">
              <w:rPr>
                <w:rFonts w:eastAsia="Calibri"/>
                <w:i/>
                <w:szCs w:val="18"/>
              </w:rPr>
              <w:t>euro</w:t>
            </w:r>
            <w:proofErr w:type="spellEnd"/>
            <w:r w:rsidRPr="00BB2102">
              <w:rPr>
                <w:rFonts w:eastAsia="Calibri"/>
              </w:rPr>
              <w:t xml:space="preserve"> /</w:t>
            </w:r>
          </w:p>
          <w:p w14:paraId="6F82507F" w14:textId="77777777" w:rsidR="00BE15AF" w:rsidRPr="00BB2102" w:rsidRDefault="00BE15AF" w:rsidP="006D313F">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997" w:type="dxa"/>
            <w:vMerge w:val="restart"/>
            <w:vAlign w:val="center"/>
          </w:tcPr>
          <w:p w14:paraId="7556F917" w14:textId="77777777" w:rsidR="00BE15AF" w:rsidRPr="00BB2102" w:rsidRDefault="00BE15AF" w:rsidP="006D313F">
            <w:pPr>
              <w:pStyle w:val="tabteksts"/>
              <w:jc w:val="center"/>
              <w:rPr>
                <w:rFonts w:eastAsia="Calibri"/>
              </w:rPr>
            </w:pPr>
            <w:r w:rsidRPr="00BB2102">
              <w:rPr>
                <w:rFonts w:eastAsia="Calibri"/>
              </w:rPr>
              <w:t>Pamatojums</w:t>
            </w:r>
          </w:p>
        </w:tc>
      </w:tr>
      <w:tr w:rsidR="00BE15AF" w:rsidRPr="00BB2102" w14:paraId="0149C5F8" w14:textId="77777777" w:rsidTr="006D313F">
        <w:trPr>
          <w:tblHeader/>
          <w:jc w:val="center"/>
        </w:trPr>
        <w:tc>
          <w:tcPr>
            <w:tcW w:w="558" w:type="dxa"/>
            <w:vMerge/>
            <w:tcBorders>
              <w:top w:val="single" w:sz="12" w:space="0" w:color="auto"/>
              <w:bottom w:val="single" w:sz="4" w:space="0" w:color="auto"/>
            </w:tcBorders>
            <w:vAlign w:val="center"/>
          </w:tcPr>
          <w:p w14:paraId="7F6B2797" w14:textId="77777777" w:rsidR="00BE15AF" w:rsidRPr="00BB2102" w:rsidRDefault="00BE15AF" w:rsidP="006D313F">
            <w:pPr>
              <w:pStyle w:val="tabteksts"/>
              <w:jc w:val="center"/>
              <w:rPr>
                <w:rFonts w:eastAsia="Calibri"/>
              </w:rPr>
            </w:pPr>
          </w:p>
        </w:tc>
        <w:tc>
          <w:tcPr>
            <w:tcW w:w="4115" w:type="dxa"/>
            <w:vMerge/>
            <w:tcBorders>
              <w:bottom w:val="single" w:sz="2" w:space="0" w:color="auto"/>
            </w:tcBorders>
            <w:vAlign w:val="center"/>
          </w:tcPr>
          <w:p w14:paraId="4CDABC66" w14:textId="77777777" w:rsidR="00BE15AF" w:rsidRPr="00BB2102" w:rsidRDefault="00BE15AF" w:rsidP="006D313F">
            <w:pPr>
              <w:pStyle w:val="tabteksts"/>
              <w:jc w:val="center"/>
              <w:rPr>
                <w:rFonts w:eastAsia="Calibri"/>
              </w:rPr>
            </w:pPr>
          </w:p>
        </w:tc>
        <w:tc>
          <w:tcPr>
            <w:tcW w:w="1134" w:type="dxa"/>
            <w:tcBorders>
              <w:bottom w:val="single" w:sz="2" w:space="0" w:color="auto"/>
            </w:tcBorders>
            <w:vAlign w:val="center"/>
          </w:tcPr>
          <w:p w14:paraId="7E7A684C" w14:textId="77777777" w:rsidR="00BE15AF" w:rsidRPr="00BB2102" w:rsidRDefault="00BE15AF" w:rsidP="006D313F">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1134" w:type="dxa"/>
            <w:tcBorders>
              <w:bottom w:val="single" w:sz="2" w:space="0" w:color="auto"/>
            </w:tcBorders>
            <w:vAlign w:val="center"/>
          </w:tcPr>
          <w:p w14:paraId="3900243F" w14:textId="77777777" w:rsidR="00BE15AF" w:rsidRPr="00BB2102" w:rsidRDefault="00BE15AF" w:rsidP="006D313F">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1134" w:type="dxa"/>
            <w:tcBorders>
              <w:bottom w:val="single" w:sz="2" w:space="0" w:color="auto"/>
            </w:tcBorders>
            <w:vAlign w:val="center"/>
          </w:tcPr>
          <w:p w14:paraId="557B4972" w14:textId="77777777" w:rsidR="00BE15AF" w:rsidRPr="00BB2102" w:rsidRDefault="00BE15AF" w:rsidP="006D313F">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997" w:type="dxa"/>
            <w:vMerge/>
            <w:tcBorders>
              <w:bottom w:val="single" w:sz="4" w:space="0" w:color="auto"/>
            </w:tcBorders>
          </w:tcPr>
          <w:p w14:paraId="75BD7BF8" w14:textId="77777777" w:rsidR="00BE15AF" w:rsidRPr="00BB2102" w:rsidRDefault="00BE15AF" w:rsidP="006D313F">
            <w:pPr>
              <w:pStyle w:val="tabteksts"/>
              <w:jc w:val="center"/>
              <w:rPr>
                <w:rFonts w:eastAsia="Calibri"/>
              </w:rPr>
            </w:pPr>
          </w:p>
        </w:tc>
      </w:tr>
      <w:tr w:rsidR="00BE15AF" w:rsidRPr="00BB2102" w14:paraId="3864DD87" w14:textId="77777777" w:rsidTr="006D313F">
        <w:trPr>
          <w:trHeight w:val="142"/>
          <w:jc w:val="center"/>
        </w:trPr>
        <w:tc>
          <w:tcPr>
            <w:tcW w:w="558" w:type="dxa"/>
            <w:vMerge w:val="restart"/>
            <w:tcBorders>
              <w:top w:val="single" w:sz="4" w:space="0" w:color="auto"/>
            </w:tcBorders>
          </w:tcPr>
          <w:p w14:paraId="063C6BBA" w14:textId="77777777" w:rsidR="00BE15AF" w:rsidRPr="00BB2102" w:rsidRDefault="00BE15AF" w:rsidP="006D313F">
            <w:pPr>
              <w:pStyle w:val="tabteksts"/>
              <w:rPr>
                <w:rFonts w:eastAsia="Calibri"/>
              </w:rPr>
            </w:pPr>
            <w:r w:rsidRPr="00BB2102">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56FD6DA0" w14:textId="77777777" w:rsidR="00BE15AF" w:rsidRPr="00387326" w:rsidRDefault="00BE15AF" w:rsidP="006D313F">
            <w:pPr>
              <w:pStyle w:val="tabteksts"/>
              <w:rPr>
                <w:rFonts w:eastAsia="Calibri"/>
                <w:b/>
              </w:rPr>
            </w:pPr>
            <w:r w:rsidRPr="00051CED">
              <w:rPr>
                <w:rFonts w:eastAsia="Calibri"/>
                <w:b/>
              </w:rPr>
              <w:t>Zaļā publiskā iepirkuma pastiprināta kontrole</w:t>
            </w:r>
          </w:p>
        </w:tc>
        <w:tc>
          <w:tcPr>
            <w:tcW w:w="1134" w:type="dxa"/>
            <w:tcBorders>
              <w:top w:val="single" w:sz="2" w:space="0" w:color="auto"/>
              <w:bottom w:val="single" w:sz="2" w:space="0" w:color="auto"/>
            </w:tcBorders>
            <w:shd w:val="clear" w:color="auto" w:fill="D9D9D9" w:themeFill="background1" w:themeFillShade="D9"/>
          </w:tcPr>
          <w:p w14:paraId="53637B28" w14:textId="77777777" w:rsidR="00BE15AF" w:rsidRPr="00BB2102" w:rsidRDefault="00BE15AF" w:rsidP="006D313F">
            <w:pPr>
              <w:pStyle w:val="tabteksts"/>
              <w:jc w:val="right"/>
              <w:rPr>
                <w:rFonts w:eastAsia="Calibri"/>
                <w:b/>
              </w:rPr>
            </w:pPr>
            <w:r>
              <w:rPr>
                <w:rFonts w:eastAsia="Calibri"/>
                <w:b/>
              </w:rPr>
              <w:t>218 219</w:t>
            </w:r>
          </w:p>
        </w:tc>
        <w:tc>
          <w:tcPr>
            <w:tcW w:w="1134" w:type="dxa"/>
            <w:tcBorders>
              <w:top w:val="single" w:sz="2" w:space="0" w:color="auto"/>
              <w:bottom w:val="single" w:sz="2" w:space="0" w:color="auto"/>
            </w:tcBorders>
            <w:shd w:val="clear" w:color="auto" w:fill="D9D9D9" w:themeFill="background1" w:themeFillShade="D9"/>
          </w:tcPr>
          <w:p w14:paraId="2A789AEE" w14:textId="77777777" w:rsidR="00BE15AF" w:rsidRPr="00BB2102" w:rsidRDefault="00BE15AF" w:rsidP="006D313F">
            <w:pPr>
              <w:pStyle w:val="tabteksts"/>
              <w:jc w:val="right"/>
              <w:rPr>
                <w:rFonts w:eastAsia="Calibri"/>
                <w:b/>
              </w:rPr>
            </w:pPr>
            <w:r>
              <w:rPr>
                <w:rFonts w:eastAsia="Calibri"/>
                <w:b/>
              </w:rPr>
              <w:t>218 219</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6FDC576D" w14:textId="77777777" w:rsidR="00BE15AF" w:rsidRPr="00BB2102" w:rsidRDefault="00BE15AF" w:rsidP="006D313F">
            <w:pPr>
              <w:pStyle w:val="tabteksts"/>
              <w:jc w:val="right"/>
              <w:rPr>
                <w:rFonts w:eastAsia="Calibri"/>
                <w:b/>
              </w:rPr>
            </w:pPr>
            <w:r>
              <w:rPr>
                <w:rFonts w:eastAsia="Calibri"/>
                <w:b/>
              </w:rPr>
              <w:t>218 219</w:t>
            </w:r>
          </w:p>
        </w:tc>
        <w:tc>
          <w:tcPr>
            <w:tcW w:w="997" w:type="dxa"/>
            <w:vMerge w:val="restart"/>
            <w:tcBorders>
              <w:top w:val="single" w:sz="4" w:space="0" w:color="auto"/>
              <w:left w:val="single" w:sz="4" w:space="0" w:color="auto"/>
              <w:bottom w:val="single" w:sz="4" w:space="0" w:color="auto"/>
              <w:right w:val="single" w:sz="4" w:space="0" w:color="auto"/>
            </w:tcBorders>
          </w:tcPr>
          <w:p w14:paraId="7312EEED" w14:textId="77777777" w:rsidR="00BE15AF" w:rsidRPr="00BB2102" w:rsidRDefault="00BE15AF" w:rsidP="006D313F">
            <w:pPr>
              <w:pStyle w:val="tabteksts"/>
              <w:rPr>
                <w:rFonts w:eastAsia="Calibr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6A9D1FAD" w14:textId="77777777" w:rsidTr="006D313F">
        <w:trPr>
          <w:trHeight w:val="142"/>
          <w:jc w:val="center"/>
        </w:trPr>
        <w:tc>
          <w:tcPr>
            <w:tcW w:w="558" w:type="dxa"/>
            <w:vMerge/>
          </w:tcPr>
          <w:p w14:paraId="10935F62" w14:textId="77777777" w:rsidR="00BE15AF" w:rsidRPr="00BB2102" w:rsidRDefault="00BE15AF" w:rsidP="006D313F">
            <w:pPr>
              <w:pStyle w:val="tabteksts"/>
              <w:rPr>
                <w:rFonts w:eastAsia="Calibri"/>
              </w:rPr>
            </w:pPr>
          </w:p>
        </w:tc>
        <w:tc>
          <w:tcPr>
            <w:tcW w:w="4115" w:type="dxa"/>
            <w:tcBorders>
              <w:top w:val="single" w:sz="2" w:space="0" w:color="auto"/>
            </w:tcBorders>
            <w:shd w:val="clear" w:color="auto" w:fill="F2F2F2" w:themeFill="background1" w:themeFillShade="F2"/>
          </w:tcPr>
          <w:p w14:paraId="00BEF631" w14:textId="77777777" w:rsidR="00BE15AF" w:rsidRPr="00BB2102" w:rsidRDefault="00BE15AF" w:rsidP="00995121">
            <w:pPr>
              <w:pStyle w:val="tabteksts"/>
              <w:jc w:val="both"/>
              <w:rPr>
                <w:rFonts w:eastAsia="Calibri"/>
                <w:b/>
                <w:i/>
              </w:rPr>
            </w:pPr>
            <w:r>
              <w:rPr>
                <w:rFonts w:eastAsia="Calibri"/>
                <w:b/>
                <w:i/>
              </w:rPr>
              <w:t>N</w:t>
            </w:r>
            <w:r w:rsidRPr="008F355A">
              <w:rPr>
                <w:rFonts w:eastAsia="Calibri"/>
                <w:b/>
                <w:i/>
              </w:rPr>
              <w:t>odrošin</w:t>
            </w:r>
            <w:r>
              <w:rPr>
                <w:rFonts w:eastAsia="Calibri"/>
                <w:b/>
                <w:i/>
              </w:rPr>
              <w:t>āt</w:t>
            </w:r>
            <w:r w:rsidRPr="008F355A">
              <w:rPr>
                <w:rFonts w:eastAsia="Calibri"/>
                <w:b/>
                <w:i/>
              </w:rPr>
              <w:t xml:space="preserve"> pārtikas produktu piegādes un ēdināšanas pakalpojumu līgumu atbilstīb</w:t>
            </w:r>
            <w:r>
              <w:rPr>
                <w:rFonts w:eastAsia="Calibri"/>
                <w:b/>
                <w:i/>
              </w:rPr>
              <w:t>u</w:t>
            </w:r>
            <w:r w:rsidRPr="008F355A">
              <w:rPr>
                <w:rFonts w:eastAsia="Calibri"/>
                <w:b/>
                <w:i/>
              </w:rPr>
              <w:t xml:space="preserve"> zaļā publiskā iepirkuma prasībām</w:t>
            </w:r>
          </w:p>
        </w:tc>
        <w:tc>
          <w:tcPr>
            <w:tcW w:w="1134" w:type="dxa"/>
            <w:tcBorders>
              <w:top w:val="single" w:sz="2" w:space="0" w:color="auto"/>
            </w:tcBorders>
            <w:shd w:val="clear" w:color="auto" w:fill="F2F2F2" w:themeFill="background1" w:themeFillShade="F2"/>
          </w:tcPr>
          <w:p w14:paraId="38F76322" w14:textId="77777777" w:rsidR="00BE15AF" w:rsidRPr="00965AE5" w:rsidRDefault="00BE15AF" w:rsidP="006D313F">
            <w:pPr>
              <w:pStyle w:val="tabteksts"/>
              <w:jc w:val="right"/>
              <w:rPr>
                <w:rFonts w:eastAsia="Calibri"/>
                <w:b/>
                <w:i/>
              </w:rPr>
            </w:pPr>
            <w:r w:rsidRPr="00965AE5">
              <w:rPr>
                <w:rFonts w:eastAsia="Calibri"/>
                <w:b/>
                <w:i/>
              </w:rPr>
              <w:t>218 219</w:t>
            </w:r>
          </w:p>
        </w:tc>
        <w:tc>
          <w:tcPr>
            <w:tcW w:w="1134" w:type="dxa"/>
            <w:tcBorders>
              <w:top w:val="single" w:sz="2" w:space="0" w:color="auto"/>
            </w:tcBorders>
            <w:shd w:val="clear" w:color="auto" w:fill="F2F2F2" w:themeFill="background1" w:themeFillShade="F2"/>
          </w:tcPr>
          <w:p w14:paraId="05A2E513" w14:textId="77777777" w:rsidR="00BE15AF" w:rsidRPr="00965AE5" w:rsidRDefault="00BE15AF" w:rsidP="006D313F">
            <w:pPr>
              <w:pStyle w:val="tabteksts"/>
              <w:jc w:val="right"/>
              <w:rPr>
                <w:rFonts w:eastAsia="Calibri"/>
                <w:b/>
                <w:bCs/>
                <w:i/>
              </w:rPr>
            </w:pPr>
            <w:r w:rsidRPr="00965AE5">
              <w:rPr>
                <w:rFonts w:eastAsia="Calibri"/>
                <w:b/>
                <w:i/>
              </w:rPr>
              <w:t>218 219</w:t>
            </w:r>
          </w:p>
        </w:tc>
        <w:tc>
          <w:tcPr>
            <w:tcW w:w="1134" w:type="dxa"/>
            <w:tcBorders>
              <w:top w:val="single" w:sz="2" w:space="0" w:color="auto"/>
              <w:right w:val="single" w:sz="4" w:space="0" w:color="auto"/>
            </w:tcBorders>
            <w:shd w:val="clear" w:color="auto" w:fill="F2F2F2" w:themeFill="background1" w:themeFillShade="F2"/>
          </w:tcPr>
          <w:p w14:paraId="553AC10C" w14:textId="77777777" w:rsidR="00BE15AF" w:rsidRPr="00965AE5" w:rsidRDefault="00BE15AF" w:rsidP="006D313F">
            <w:pPr>
              <w:pStyle w:val="tabteksts"/>
              <w:jc w:val="right"/>
              <w:rPr>
                <w:rFonts w:eastAsia="Calibri"/>
                <w:b/>
                <w:bCs/>
                <w:i/>
                <w:szCs w:val="18"/>
              </w:rPr>
            </w:pPr>
            <w:r w:rsidRPr="00965AE5">
              <w:rPr>
                <w:rFonts w:eastAsia="Calibri"/>
                <w:b/>
                <w:i/>
              </w:rPr>
              <w:t>218 219</w:t>
            </w:r>
          </w:p>
        </w:tc>
        <w:tc>
          <w:tcPr>
            <w:tcW w:w="997" w:type="dxa"/>
            <w:vMerge/>
            <w:tcBorders>
              <w:top w:val="nil"/>
              <w:left w:val="single" w:sz="4" w:space="0" w:color="auto"/>
              <w:bottom w:val="single" w:sz="4" w:space="0" w:color="auto"/>
              <w:right w:val="single" w:sz="4" w:space="0" w:color="auto"/>
            </w:tcBorders>
          </w:tcPr>
          <w:p w14:paraId="4A0CDD93" w14:textId="77777777" w:rsidR="00BE15AF" w:rsidRPr="00BB2102" w:rsidRDefault="00BE15AF" w:rsidP="006D313F">
            <w:pPr>
              <w:pStyle w:val="tabteksts"/>
              <w:rPr>
                <w:rFonts w:eastAsia="Calibri"/>
                <w:b/>
                <w:i/>
              </w:rPr>
            </w:pPr>
          </w:p>
        </w:tc>
      </w:tr>
      <w:tr w:rsidR="00BE15AF" w:rsidRPr="00BB2102" w14:paraId="76CC1E49" w14:textId="77777777" w:rsidTr="006D313F">
        <w:trPr>
          <w:trHeight w:val="142"/>
          <w:jc w:val="center"/>
        </w:trPr>
        <w:tc>
          <w:tcPr>
            <w:tcW w:w="558" w:type="dxa"/>
            <w:vMerge/>
          </w:tcPr>
          <w:p w14:paraId="28D5106F" w14:textId="77777777" w:rsidR="00BE15AF" w:rsidRPr="00BB2102" w:rsidRDefault="00BE15AF" w:rsidP="006D313F">
            <w:pPr>
              <w:pStyle w:val="tabteksts"/>
              <w:rPr>
                <w:rFonts w:eastAsia="Calibri"/>
              </w:rPr>
            </w:pPr>
            <w:bookmarkStart w:id="17" w:name="_Hlk83576844"/>
          </w:p>
        </w:tc>
        <w:tc>
          <w:tcPr>
            <w:tcW w:w="7517" w:type="dxa"/>
            <w:gridSpan w:val="4"/>
            <w:tcBorders>
              <w:right w:val="single" w:sz="4" w:space="0" w:color="auto"/>
            </w:tcBorders>
            <w:vAlign w:val="center"/>
          </w:tcPr>
          <w:p w14:paraId="10E42AF9" w14:textId="77777777" w:rsidR="00BE15AF" w:rsidRPr="00007875" w:rsidRDefault="00BE15AF" w:rsidP="006D313F">
            <w:pPr>
              <w:pStyle w:val="tabteksts"/>
              <w:ind w:left="284"/>
              <w:rPr>
                <w:rFonts w:eastAsia="Calibri"/>
                <w:highlight w:val="yellow"/>
              </w:rPr>
            </w:pPr>
            <w:r w:rsidRPr="002E65A5">
              <w:rPr>
                <w:szCs w:val="18"/>
                <w:lang w:eastAsia="lv-LV"/>
              </w:rPr>
              <w:t>Pārtikas apritē iesaistīto uzņēmumu uzraudzība un kontrole</w:t>
            </w:r>
          </w:p>
        </w:tc>
        <w:tc>
          <w:tcPr>
            <w:tcW w:w="997" w:type="dxa"/>
            <w:vMerge/>
            <w:tcBorders>
              <w:top w:val="nil"/>
              <w:left w:val="single" w:sz="4" w:space="0" w:color="auto"/>
              <w:bottom w:val="single" w:sz="4" w:space="0" w:color="auto"/>
              <w:right w:val="single" w:sz="4" w:space="0" w:color="auto"/>
            </w:tcBorders>
          </w:tcPr>
          <w:p w14:paraId="1C515239" w14:textId="77777777" w:rsidR="00BE15AF" w:rsidRPr="00BB2102" w:rsidRDefault="00BE15AF" w:rsidP="006D313F">
            <w:pPr>
              <w:pStyle w:val="tabteksts"/>
              <w:ind w:left="284"/>
              <w:rPr>
                <w:rFonts w:eastAsia="Calibri"/>
              </w:rPr>
            </w:pPr>
          </w:p>
        </w:tc>
      </w:tr>
      <w:tr w:rsidR="00BE15AF" w:rsidRPr="00BB2102" w14:paraId="7529E17B" w14:textId="77777777" w:rsidTr="00995121">
        <w:trPr>
          <w:trHeight w:val="67"/>
          <w:jc w:val="center"/>
        </w:trPr>
        <w:tc>
          <w:tcPr>
            <w:tcW w:w="558" w:type="dxa"/>
            <w:vMerge/>
          </w:tcPr>
          <w:p w14:paraId="0FB2BE99" w14:textId="77777777" w:rsidR="00BE15AF" w:rsidRPr="00BB2102" w:rsidRDefault="00BE15AF" w:rsidP="006D313F">
            <w:pPr>
              <w:pStyle w:val="tabteksts"/>
              <w:rPr>
                <w:rFonts w:eastAsia="Calibri"/>
              </w:rPr>
            </w:pPr>
          </w:p>
        </w:tc>
        <w:tc>
          <w:tcPr>
            <w:tcW w:w="4115" w:type="dxa"/>
            <w:tcBorders>
              <w:bottom w:val="single" w:sz="4" w:space="0" w:color="auto"/>
            </w:tcBorders>
          </w:tcPr>
          <w:p w14:paraId="5746B298" w14:textId="77777777" w:rsidR="00BE15AF" w:rsidRPr="00F94DC6" w:rsidRDefault="00BE15AF" w:rsidP="006D313F">
            <w:pPr>
              <w:pStyle w:val="tabteksts"/>
              <w:ind w:left="602" w:firstLine="1"/>
              <w:rPr>
                <w:rFonts w:eastAsia="Calibri"/>
                <w:i/>
                <w:highlight w:val="yellow"/>
              </w:rPr>
            </w:pPr>
            <w:r w:rsidRPr="00F94DC6">
              <w:rPr>
                <w:i/>
                <w:szCs w:val="18"/>
              </w:rPr>
              <w:t>Pārbaudes pārtikas uzņēmumos (skaits)</w:t>
            </w:r>
          </w:p>
        </w:tc>
        <w:tc>
          <w:tcPr>
            <w:tcW w:w="1134" w:type="dxa"/>
            <w:tcBorders>
              <w:bottom w:val="single" w:sz="4" w:space="0" w:color="auto"/>
            </w:tcBorders>
          </w:tcPr>
          <w:p w14:paraId="4E3E6834" w14:textId="77777777" w:rsidR="00BE15AF" w:rsidRPr="00995121" w:rsidRDefault="00BE15AF" w:rsidP="006D313F">
            <w:pPr>
              <w:pStyle w:val="tabteksts"/>
              <w:jc w:val="center"/>
              <w:rPr>
                <w:rFonts w:eastAsia="Calibri"/>
                <w:i/>
                <w:iCs/>
              </w:rPr>
            </w:pPr>
            <w:r w:rsidRPr="00995121">
              <w:rPr>
                <w:rFonts w:eastAsia="Calibri"/>
                <w:i/>
                <w:iCs/>
              </w:rPr>
              <w:t>2 584</w:t>
            </w:r>
          </w:p>
        </w:tc>
        <w:tc>
          <w:tcPr>
            <w:tcW w:w="1134" w:type="dxa"/>
            <w:tcBorders>
              <w:bottom w:val="single" w:sz="4" w:space="0" w:color="auto"/>
            </w:tcBorders>
          </w:tcPr>
          <w:p w14:paraId="4B307DD0" w14:textId="77777777" w:rsidR="00BE15AF" w:rsidRPr="00995121" w:rsidRDefault="00BE15AF" w:rsidP="006D313F">
            <w:pPr>
              <w:pStyle w:val="tabteksts"/>
              <w:jc w:val="center"/>
              <w:rPr>
                <w:rFonts w:eastAsia="Calibri"/>
                <w:i/>
                <w:iCs/>
              </w:rPr>
            </w:pPr>
            <w:r w:rsidRPr="00995121">
              <w:rPr>
                <w:rFonts w:eastAsia="Calibri"/>
                <w:i/>
                <w:iCs/>
              </w:rPr>
              <w:t>2 584</w:t>
            </w:r>
          </w:p>
        </w:tc>
        <w:tc>
          <w:tcPr>
            <w:tcW w:w="1134" w:type="dxa"/>
            <w:tcBorders>
              <w:bottom w:val="single" w:sz="4" w:space="0" w:color="auto"/>
              <w:right w:val="single" w:sz="4" w:space="0" w:color="auto"/>
            </w:tcBorders>
          </w:tcPr>
          <w:p w14:paraId="1E57761F" w14:textId="77777777" w:rsidR="00BE15AF" w:rsidRPr="00995121" w:rsidRDefault="00BE15AF" w:rsidP="006D313F">
            <w:pPr>
              <w:pStyle w:val="tabteksts"/>
              <w:jc w:val="center"/>
              <w:rPr>
                <w:rFonts w:eastAsia="Calibri"/>
                <w:i/>
                <w:iCs/>
              </w:rPr>
            </w:pPr>
            <w:r w:rsidRPr="00995121">
              <w:rPr>
                <w:rFonts w:eastAsia="Calibri"/>
                <w:i/>
                <w:iCs/>
              </w:rPr>
              <w:t>2 584</w:t>
            </w:r>
          </w:p>
        </w:tc>
        <w:tc>
          <w:tcPr>
            <w:tcW w:w="997" w:type="dxa"/>
            <w:vMerge/>
            <w:tcBorders>
              <w:top w:val="nil"/>
              <w:left w:val="single" w:sz="4" w:space="0" w:color="auto"/>
              <w:bottom w:val="single" w:sz="4" w:space="0" w:color="auto"/>
              <w:right w:val="single" w:sz="4" w:space="0" w:color="auto"/>
            </w:tcBorders>
          </w:tcPr>
          <w:p w14:paraId="1C5B49C6" w14:textId="77777777" w:rsidR="00BE15AF" w:rsidRPr="00BB2102" w:rsidRDefault="00BE15AF" w:rsidP="006D313F">
            <w:pPr>
              <w:pStyle w:val="tabteksts"/>
              <w:jc w:val="center"/>
              <w:rPr>
                <w:rFonts w:eastAsia="Calibri"/>
                <w:i/>
              </w:rPr>
            </w:pPr>
          </w:p>
        </w:tc>
      </w:tr>
      <w:bookmarkEnd w:id="17"/>
      <w:tr w:rsidR="00BE15AF" w:rsidRPr="00BB2102" w14:paraId="0F333A1B" w14:textId="77777777" w:rsidTr="00995121">
        <w:trPr>
          <w:trHeight w:val="128"/>
          <w:jc w:val="center"/>
        </w:trPr>
        <w:tc>
          <w:tcPr>
            <w:tcW w:w="558" w:type="dxa"/>
            <w:vMerge/>
          </w:tcPr>
          <w:p w14:paraId="62BC207F"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663788DE" w14:textId="77777777" w:rsidR="00BE15AF" w:rsidRDefault="00BE15AF" w:rsidP="006D313F">
            <w:pPr>
              <w:pStyle w:val="tabteksts"/>
              <w:jc w:val="both"/>
              <w:rPr>
                <w:rFonts w:eastAsia="Calibri"/>
              </w:rPr>
            </w:pPr>
            <w:r w:rsidRPr="00FD6285">
              <w:rPr>
                <w:rFonts w:eastAsia="Calibri"/>
                <w:szCs w:val="18"/>
              </w:rPr>
              <w:t>20.01.00 Pārtikas nekaitīguma un dzīvnieku veselības valsts uzraudzība un kontrole</w:t>
            </w:r>
          </w:p>
        </w:tc>
        <w:tc>
          <w:tcPr>
            <w:tcW w:w="997" w:type="dxa"/>
            <w:vMerge/>
            <w:tcBorders>
              <w:top w:val="nil"/>
              <w:left w:val="single" w:sz="4" w:space="0" w:color="auto"/>
              <w:bottom w:val="single" w:sz="4" w:space="0" w:color="auto"/>
              <w:right w:val="single" w:sz="4" w:space="0" w:color="auto"/>
            </w:tcBorders>
          </w:tcPr>
          <w:p w14:paraId="7B8A9997" w14:textId="77777777" w:rsidR="00BE15AF" w:rsidRPr="00BB2102" w:rsidRDefault="00BE15AF" w:rsidP="006D313F">
            <w:pPr>
              <w:pStyle w:val="tabteksts"/>
              <w:jc w:val="center"/>
              <w:rPr>
                <w:rFonts w:eastAsia="Calibri"/>
                <w:i/>
              </w:rPr>
            </w:pPr>
          </w:p>
        </w:tc>
      </w:tr>
      <w:tr w:rsidR="00BE15AF" w:rsidRPr="00BB2102" w14:paraId="2901C7D8" w14:textId="77777777" w:rsidTr="006D313F">
        <w:trPr>
          <w:trHeight w:val="142"/>
          <w:jc w:val="center"/>
        </w:trPr>
        <w:tc>
          <w:tcPr>
            <w:tcW w:w="558" w:type="dxa"/>
            <w:vMerge w:val="restart"/>
            <w:tcBorders>
              <w:top w:val="single" w:sz="2" w:space="0" w:color="auto"/>
            </w:tcBorders>
          </w:tcPr>
          <w:p w14:paraId="3B48E837" w14:textId="77777777" w:rsidR="00BE15AF" w:rsidRPr="00BB2102" w:rsidRDefault="00BE15AF" w:rsidP="006D313F">
            <w:pPr>
              <w:pStyle w:val="tabteksts"/>
              <w:rPr>
                <w:rFonts w:eastAsia="Calibri"/>
              </w:rPr>
            </w:pPr>
            <w:r>
              <w:rPr>
                <w:rFonts w:eastAsia="Calibri"/>
              </w:rPr>
              <w:t>2</w:t>
            </w:r>
            <w:r w:rsidRPr="00BB2102">
              <w:rPr>
                <w:rFonts w:eastAsia="Calibri"/>
              </w:rPr>
              <w:t>.</w:t>
            </w:r>
          </w:p>
        </w:tc>
        <w:tc>
          <w:tcPr>
            <w:tcW w:w="4115" w:type="dxa"/>
            <w:tcBorders>
              <w:top w:val="single" w:sz="2" w:space="0" w:color="auto"/>
            </w:tcBorders>
            <w:shd w:val="clear" w:color="auto" w:fill="D9D9D9" w:themeFill="background1" w:themeFillShade="D9"/>
          </w:tcPr>
          <w:p w14:paraId="7701479D" w14:textId="77777777" w:rsidR="00BE15AF" w:rsidRPr="00233536" w:rsidRDefault="00BE15AF" w:rsidP="006D313F">
            <w:pPr>
              <w:pStyle w:val="tabteksts"/>
              <w:rPr>
                <w:rFonts w:eastAsia="Calibri"/>
                <w:b/>
              </w:rPr>
            </w:pPr>
            <w:r w:rsidRPr="00FD6285">
              <w:rPr>
                <w:rFonts w:eastAsia="Calibri"/>
                <w:b/>
              </w:rPr>
              <w:t>Valsts uzraudzības nodrošināšana pārtikas un veterinārajā jomā</w:t>
            </w:r>
          </w:p>
        </w:tc>
        <w:tc>
          <w:tcPr>
            <w:tcW w:w="1134" w:type="dxa"/>
            <w:tcBorders>
              <w:top w:val="single" w:sz="2" w:space="0" w:color="auto"/>
            </w:tcBorders>
            <w:shd w:val="clear" w:color="auto" w:fill="D9D9D9" w:themeFill="background1" w:themeFillShade="D9"/>
          </w:tcPr>
          <w:p w14:paraId="072556BD" w14:textId="77777777" w:rsidR="00BE15AF" w:rsidRPr="00BB2102" w:rsidRDefault="00BE15AF" w:rsidP="006D313F">
            <w:pPr>
              <w:pStyle w:val="tabteksts"/>
              <w:jc w:val="right"/>
              <w:rPr>
                <w:rFonts w:eastAsia="Calibri"/>
                <w:b/>
              </w:rPr>
            </w:pPr>
            <w:r>
              <w:rPr>
                <w:rFonts w:eastAsia="Calibri"/>
                <w:b/>
              </w:rPr>
              <w:t>1 103 422</w:t>
            </w:r>
          </w:p>
        </w:tc>
        <w:tc>
          <w:tcPr>
            <w:tcW w:w="1134" w:type="dxa"/>
            <w:tcBorders>
              <w:top w:val="single" w:sz="2" w:space="0" w:color="auto"/>
            </w:tcBorders>
            <w:shd w:val="clear" w:color="auto" w:fill="D9D9D9" w:themeFill="background1" w:themeFillShade="D9"/>
          </w:tcPr>
          <w:p w14:paraId="3E7D3826" w14:textId="77777777" w:rsidR="00BE15AF" w:rsidRPr="00BB2102" w:rsidRDefault="00BE15AF" w:rsidP="006D313F">
            <w:pPr>
              <w:pStyle w:val="tabteksts"/>
              <w:jc w:val="right"/>
              <w:rPr>
                <w:rFonts w:eastAsia="Calibri"/>
                <w:b/>
                <w:bCs/>
              </w:rPr>
            </w:pPr>
            <w:r>
              <w:rPr>
                <w:rFonts w:eastAsia="Calibri"/>
                <w:b/>
                <w:bCs/>
              </w:rPr>
              <w:t>897 402</w:t>
            </w:r>
          </w:p>
        </w:tc>
        <w:tc>
          <w:tcPr>
            <w:tcW w:w="1134" w:type="dxa"/>
            <w:tcBorders>
              <w:top w:val="single" w:sz="2" w:space="0" w:color="auto"/>
              <w:right w:val="single" w:sz="4" w:space="0" w:color="auto"/>
            </w:tcBorders>
            <w:shd w:val="clear" w:color="auto" w:fill="D9D9D9" w:themeFill="background1" w:themeFillShade="D9"/>
          </w:tcPr>
          <w:p w14:paraId="64DFD914" w14:textId="77777777" w:rsidR="00BE15AF" w:rsidRPr="00BB2102" w:rsidRDefault="00BE15AF" w:rsidP="006D313F">
            <w:pPr>
              <w:pStyle w:val="tabteksts"/>
              <w:jc w:val="right"/>
              <w:rPr>
                <w:rFonts w:eastAsia="Calibri"/>
                <w:b/>
                <w:bCs/>
                <w:szCs w:val="18"/>
              </w:rPr>
            </w:pPr>
            <w:r>
              <w:rPr>
                <w:rFonts w:eastAsia="Calibri"/>
                <w:b/>
                <w:bCs/>
                <w:szCs w:val="18"/>
              </w:rPr>
              <w:t>897 402</w:t>
            </w:r>
          </w:p>
        </w:tc>
        <w:tc>
          <w:tcPr>
            <w:tcW w:w="997" w:type="dxa"/>
            <w:vMerge w:val="restart"/>
            <w:tcBorders>
              <w:top w:val="single" w:sz="4" w:space="0" w:color="auto"/>
              <w:left w:val="single" w:sz="4" w:space="0" w:color="auto"/>
              <w:right w:val="single" w:sz="4" w:space="0" w:color="auto"/>
            </w:tcBorders>
          </w:tcPr>
          <w:p w14:paraId="7A97B4D8" w14:textId="77777777" w:rsidR="00BE15AF" w:rsidRPr="00BB2102" w:rsidRDefault="00BE15AF" w:rsidP="006D313F">
            <w:pPr>
              <w:pStyle w:val="tabteksts"/>
              <w:rPr>
                <w:rFonts w:eastAsia="Calibr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r>
              <w:rPr>
                <w:rFonts w:eastAsia="Calibri"/>
                <w:szCs w:val="18"/>
              </w:rPr>
              <w:t>.</w:t>
            </w:r>
          </w:p>
        </w:tc>
      </w:tr>
      <w:tr w:rsidR="00BE15AF" w:rsidRPr="00BB2102" w14:paraId="4C5A60EE" w14:textId="77777777" w:rsidTr="006D313F">
        <w:trPr>
          <w:trHeight w:val="142"/>
          <w:jc w:val="center"/>
        </w:trPr>
        <w:tc>
          <w:tcPr>
            <w:tcW w:w="558" w:type="dxa"/>
            <w:vMerge/>
          </w:tcPr>
          <w:p w14:paraId="445C693C" w14:textId="77777777" w:rsidR="00BE15AF" w:rsidRPr="00BB2102" w:rsidRDefault="00BE15AF" w:rsidP="006D313F">
            <w:pPr>
              <w:pStyle w:val="tabteksts"/>
              <w:rPr>
                <w:rFonts w:eastAsia="Calibri"/>
              </w:rPr>
            </w:pPr>
          </w:p>
        </w:tc>
        <w:tc>
          <w:tcPr>
            <w:tcW w:w="4115" w:type="dxa"/>
            <w:tcBorders>
              <w:top w:val="single" w:sz="2" w:space="0" w:color="auto"/>
            </w:tcBorders>
            <w:shd w:val="clear" w:color="auto" w:fill="F2F2F2" w:themeFill="background1" w:themeFillShade="F2"/>
          </w:tcPr>
          <w:p w14:paraId="283DEC61" w14:textId="77777777" w:rsidR="00BE15AF" w:rsidRPr="00BB2102" w:rsidRDefault="00BE15AF" w:rsidP="00995121">
            <w:pPr>
              <w:pStyle w:val="tabteksts"/>
              <w:jc w:val="both"/>
              <w:rPr>
                <w:rFonts w:eastAsia="Calibri"/>
                <w:b/>
                <w:i/>
              </w:rPr>
            </w:pPr>
            <w:r w:rsidRPr="005C0F28">
              <w:rPr>
                <w:rFonts w:eastAsia="Calibri"/>
                <w:b/>
                <w:i/>
              </w:rPr>
              <w:t>Nodrošināt</w:t>
            </w:r>
            <w:r>
              <w:rPr>
                <w:rFonts w:eastAsia="Calibri"/>
                <w:b/>
                <w:i/>
              </w:rPr>
              <w:t xml:space="preserve"> </w:t>
            </w:r>
            <w:r w:rsidRPr="005C0F28">
              <w:rPr>
                <w:rFonts w:eastAsia="Calibri"/>
                <w:b/>
                <w:i/>
              </w:rPr>
              <w:t>valsts uzraudzīb</w:t>
            </w:r>
            <w:r>
              <w:rPr>
                <w:rFonts w:eastAsia="Calibri"/>
                <w:b/>
                <w:i/>
              </w:rPr>
              <w:t>u</w:t>
            </w:r>
            <w:r w:rsidRPr="005C0F28">
              <w:rPr>
                <w:rFonts w:eastAsia="Calibri"/>
                <w:b/>
                <w:i/>
              </w:rPr>
              <w:t xml:space="preserve"> pārtikas </w:t>
            </w:r>
            <w:proofErr w:type="spellStart"/>
            <w:r w:rsidRPr="005C0F28">
              <w:rPr>
                <w:rFonts w:eastAsia="Calibri"/>
                <w:b/>
                <w:i/>
              </w:rPr>
              <w:t>kontaktmateriālu</w:t>
            </w:r>
            <w:proofErr w:type="spellEnd"/>
            <w:r w:rsidRPr="005C0F28">
              <w:rPr>
                <w:rFonts w:eastAsia="Calibri"/>
                <w:b/>
                <w:i/>
              </w:rPr>
              <w:t xml:space="preserve"> aprites uzņēmumos, kontrolēt uztura normu ievērošanu un </w:t>
            </w:r>
            <w:proofErr w:type="spellStart"/>
            <w:r w:rsidRPr="005C0F28">
              <w:rPr>
                <w:rFonts w:eastAsia="Calibri"/>
                <w:b/>
                <w:i/>
              </w:rPr>
              <w:t>transtaukskābju</w:t>
            </w:r>
            <w:proofErr w:type="spellEnd"/>
            <w:r w:rsidRPr="005C0F28">
              <w:rPr>
                <w:rFonts w:eastAsia="Calibri"/>
                <w:b/>
                <w:i/>
              </w:rPr>
              <w:t xml:space="preserve"> apjomu pārtikas produk</w:t>
            </w:r>
            <w:r>
              <w:rPr>
                <w:rFonts w:eastAsia="Calibri"/>
                <w:b/>
                <w:i/>
              </w:rPr>
              <w:t>t</w:t>
            </w:r>
            <w:r w:rsidRPr="005C0F28">
              <w:rPr>
                <w:rFonts w:eastAsia="Calibri"/>
                <w:b/>
                <w:i/>
              </w:rPr>
              <w:t>os un veicināt eksporta aktivitātes uz trešajām valstīm</w:t>
            </w:r>
          </w:p>
        </w:tc>
        <w:tc>
          <w:tcPr>
            <w:tcW w:w="1134" w:type="dxa"/>
            <w:tcBorders>
              <w:top w:val="single" w:sz="2" w:space="0" w:color="auto"/>
            </w:tcBorders>
            <w:shd w:val="clear" w:color="auto" w:fill="F2F2F2" w:themeFill="background1" w:themeFillShade="F2"/>
          </w:tcPr>
          <w:p w14:paraId="6AA206F3" w14:textId="77777777" w:rsidR="00BE15AF" w:rsidRPr="00965AE5" w:rsidRDefault="00BE15AF" w:rsidP="006D313F">
            <w:pPr>
              <w:pStyle w:val="tabteksts"/>
              <w:jc w:val="right"/>
              <w:rPr>
                <w:rFonts w:eastAsia="Calibri"/>
                <w:b/>
                <w:i/>
              </w:rPr>
            </w:pPr>
            <w:r w:rsidRPr="00965AE5">
              <w:rPr>
                <w:rFonts w:eastAsia="Calibri"/>
                <w:b/>
                <w:i/>
              </w:rPr>
              <w:t>869 994</w:t>
            </w:r>
          </w:p>
          <w:p w14:paraId="64F17D94" w14:textId="77777777" w:rsidR="00BE15AF" w:rsidRPr="00965AE5" w:rsidRDefault="00BE15AF" w:rsidP="006D313F">
            <w:pPr>
              <w:pStyle w:val="tabteksts"/>
              <w:jc w:val="right"/>
              <w:rPr>
                <w:rFonts w:eastAsia="Calibri"/>
                <w:b/>
                <w:i/>
              </w:rPr>
            </w:pPr>
          </w:p>
          <w:p w14:paraId="1F6B86C9" w14:textId="77777777" w:rsidR="00BE15AF" w:rsidRPr="00965AE5" w:rsidRDefault="00BE15AF" w:rsidP="006D313F">
            <w:pPr>
              <w:pStyle w:val="tabteksts"/>
              <w:jc w:val="right"/>
              <w:rPr>
                <w:rFonts w:eastAsia="Calibri"/>
                <w:b/>
                <w:i/>
              </w:rPr>
            </w:pPr>
          </w:p>
          <w:p w14:paraId="7B1E95B2" w14:textId="77777777" w:rsidR="00BE15AF" w:rsidRPr="00965AE5" w:rsidRDefault="00BE15AF" w:rsidP="006D313F">
            <w:pPr>
              <w:pStyle w:val="tabteksts"/>
              <w:jc w:val="right"/>
              <w:rPr>
                <w:rFonts w:eastAsia="Calibri"/>
                <w:b/>
                <w:i/>
              </w:rPr>
            </w:pPr>
          </w:p>
          <w:p w14:paraId="5F61D535" w14:textId="77777777" w:rsidR="00BE15AF" w:rsidRPr="00965AE5" w:rsidRDefault="00BE15AF" w:rsidP="006D313F">
            <w:pPr>
              <w:pStyle w:val="tabteksts"/>
              <w:jc w:val="right"/>
              <w:rPr>
                <w:rFonts w:eastAsia="Calibri"/>
                <w:b/>
                <w:i/>
              </w:rPr>
            </w:pPr>
          </w:p>
        </w:tc>
        <w:tc>
          <w:tcPr>
            <w:tcW w:w="1134" w:type="dxa"/>
            <w:tcBorders>
              <w:top w:val="single" w:sz="2" w:space="0" w:color="auto"/>
            </w:tcBorders>
            <w:shd w:val="clear" w:color="auto" w:fill="F2F2F2" w:themeFill="background1" w:themeFillShade="F2"/>
          </w:tcPr>
          <w:p w14:paraId="473D42B9" w14:textId="77777777" w:rsidR="00BE15AF" w:rsidRPr="00965AE5" w:rsidRDefault="00BE15AF" w:rsidP="006D313F">
            <w:pPr>
              <w:pStyle w:val="tabteksts"/>
              <w:jc w:val="right"/>
              <w:rPr>
                <w:rFonts w:eastAsia="Calibri"/>
                <w:b/>
                <w:bCs/>
                <w:i/>
              </w:rPr>
            </w:pPr>
            <w:r w:rsidRPr="00965AE5">
              <w:rPr>
                <w:rFonts w:eastAsia="Calibri"/>
                <w:b/>
                <w:bCs/>
                <w:i/>
              </w:rPr>
              <w:t>663 974</w:t>
            </w:r>
          </w:p>
          <w:p w14:paraId="14357F56" w14:textId="77777777" w:rsidR="00BE15AF" w:rsidRPr="00965AE5" w:rsidRDefault="00BE15AF" w:rsidP="006D313F">
            <w:pPr>
              <w:pStyle w:val="tabteksts"/>
              <w:jc w:val="right"/>
              <w:rPr>
                <w:rFonts w:eastAsia="Calibri"/>
                <w:b/>
                <w:bCs/>
                <w:i/>
              </w:rPr>
            </w:pPr>
          </w:p>
          <w:p w14:paraId="6362CEB2" w14:textId="77777777" w:rsidR="00BE15AF" w:rsidRPr="00965AE5" w:rsidRDefault="00BE15AF" w:rsidP="006D313F">
            <w:pPr>
              <w:pStyle w:val="tabteksts"/>
              <w:jc w:val="right"/>
              <w:rPr>
                <w:rFonts w:eastAsia="Calibri"/>
                <w:b/>
                <w:bCs/>
                <w:i/>
              </w:rPr>
            </w:pPr>
          </w:p>
          <w:p w14:paraId="60A0754D" w14:textId="77777777" w:rsidR="00BE15AF" w:rsidRPr="00965AE5" w:rsidRDefault="00BE15AF" w:rsidP="006D313F">
            <w:pPr>
              <w:pStyle w:val="tabteksts"/>
              <w:jc w:val="right"/>
              <w:rPr>
                <w:rFonts w:eastAsia="Calibri"/>
                <w:b/>
                <w:bCs/>
                <w:i/>
              </w:rPr>
            </w:pPr>
          </w:p>
          <w:p w14:paraId="06C107BB" w14:textId="77777777" w:rsidR="00BE15AF" w:rsidRPr="00965AE5" w:rsidRDefault="00BE15AF" w:rsidP="006D313F">
            <w:pPr>
              <w:pStyle w:val="tabteksts"/>
              <w:jc w:val="right"/>
              <w:rPr>
                <w:rFonts w:eastAsia="Calibri"/>
                <w:b/>
                <w:bCs/>
                <w:i/>
              </w:rPr>
            </w:pPr>
          </w:p>
        </w:tc>
        <w:tc>
          <w:tcPr>
            <w:tcW w:w="1134" w:type="dxa"/>
            <w:tcBorders>
              <w:top w:val="single" w:sz="2" w:space="0" w:color="auto"/>
              <w:right w:val="single" w:sz="4" w:space="0" w:color="auto"/>
            </w:tcBorders>
            <w:shd w:val="clear" w:color="auto" w:fill="F2F2F2" w:themeFill="background1" w:themeFillShade="F2"/>
          </w:tcPr>
          <w:p w14:paraId="365254F8" w14:textId="77777777" w:rsidR="00BE15AF" w:rsidRPr="00965AE5" w:rsidRDefault="00BE15AF" w:rsidP="006D313F">
            <w:pPr>
              <w:pStyle w:val="tabteksts"/>
              <w:jc w:val="right"/>
              <w:rPr>
                <w:rFonts w:eastAsia="Calibri"/>
                <w:b/>
                <w:bCs/>
                <w:i/>
                <w:szCs w:val="18"/>
              </w:rPr>
            </w:pPr>
            <w:r w:rsidRPr="00965AE5">
              <w:rPr>
                <w:rFonts w:eastAsia="Calibri"/>
                <w:b/>
                <w:bCs/>
                <w:i/>
                <w:szCs w:val="18"/>
              </w:rPr>
              <w:t>663 974</w:t>
            </w:r>
          </w:p>
          <w:p w14:paraId="0F92853D" w14:textId="77777777" w:rsidR="00BE15AF" w:rsidRPr="00965AE5" w:rsidRDefault="00BE15AF" w:rsidP="006D313F">
            <w:pPr>
              <w:pStyle w:val="tabteksts"/>
              <w:jc w:val="right"/>
              <w:rPr>
                <w:rFonts w:eastAsia="Calibri"/>
                <w:b/>
                <w:bCs/>
                <w:i/>
                <w:szCs w:val="18"/>
              </w:rPr>
            </w:pPr>
          </w:p>
          <w:p w14:paraId="030E3228" w14:textId="77777777" w:rsidR="00BE15AF" w:rsidRPr="00965AE5" w:rsidRDefault="00BE15AF" w:rsidP="006D313F">
            <w:pPr>
              <w:pStyle w:val="tabteksts"/>
              <w:jc w:val="right"/>
              <w:rPr>
                <w:rFonts w:eastAsia="Calibri"/>
                <w:b/>
                <w:bCs/>
                <w:i/>
                <w:szCs w:val="18"/>
              </w:rPr>
            </w:pPr>
          </w:p>
          <w:p w14:paraId="52A6D676" w14:textId="77777777" w:rsidR="00BE15AF" w:rsidRPr="00965AE5" w:rsidRDefault="00BE15AF" w:rsidP="006D313F">
            <w:pPr>
              <w:pStyle w:val="tabteksts"/>
              <w:jc w:val="right"/>
              <w:rPr>
                <w:rFonts w:eastAsia="Calibri"/>
                <w:b/>
                <w:bCs/>
                <w:i/>
                <w:szCs w:val="18"/>
              </w:rPr>
            </w:pPr>
          </w:p>
          <w:p w14:paraId="657E53F8" w14:textId="77777777" w:rsidR="00BE15AF" w:rsidRPr="00965AE5" w:rsidRDefault="00BE15AF" w:rsidP="006D313F">
            <w:pPr>
              <w:pStyle w:val="tabteksts"/>
              <w:jc w:val="right"/>
              <w:rPr>
                <w:rFonts w:eastAsia="Calibri"/>
                <w:b/>
                <w:bCs/>
                <w:i/>
                <w:szCs w:val="18"/>
              </w:rPr>
            </w:pPr>
          </w:p>
        </w:tc>
        <w:tc>
          <w:tcPr>
            <w:tcW w:w="997" w:type="dxa"/>
            <w:vMerge/>
            <w:tcBorders>
              <w:left w:val="single" w:sz="4" w:space="0" w:color="auto"/>
              <w:right w:val="single" w:sz="4" w:space="0" w:color="auto"/>
            </w:tcBorders>
          </w:tcPr>
          <w:p w14:paraId="3A683F8A" w14:textId="77777777" w:rsidR="00BE15AF" w:rsidRPr="00BB2102" w:rsidRDefault="00BE15AF" w:rsidP="006D313F">
            <w:pPr>
              <w:pStyle w:val="tabteksts"/>
              <w:rPr>
                <w:rFonts w:eastAsia="Calibri"/>
              </w:rPr>
            </w:pPr>
          </w:p>
        </w:tc>
      </w:tr>
      <w:tr w:rsidR="00BE15AF" w:rsidRPr="00BB2102" w14:paraId="129F17B1" w14:textId="77777777" w:rsidTr="006D313F">
        <w:trPr>
          <w:trHeight w:val="142"/>
          <w:jc w:val="center"/>
        </w:trPr>
        <w:tc>
          <w:tcPr>
            <w:tcW w:w="558" w:type="dxa"/>
            <w:vMerge/>
          </w:tcPr>
          <w:p w14:paraId="42457575" w14:textId="77777777" w:rsidR="00BE15AF" w:rsidRPr="00BB2102" w:rsidRDefault="00BE15AF" w:rsidP="006D313F">
            <w:pPr>
              <w:pStyle w:val="tabteksts"/>
              <w:rPr>
                <w:rFonts w:eastAsia="Calibri"/>
              </w:rPr>
            </w:pPr>
            <w:bookmarkStart w:id="18" w:name="_Hlk83576778"/>
          </w:p>
        </w:tc>
        <w:tc>
          <w:tcPr>
            <w:tcW w:w="7517" w:type="dxa"/>
            <w:gridSpan w:val="4"/>
            <w:tcBorders>
              <w:right w:val="single" w:sz="4" w:space="0" w:color="auto"/>
            </w:tcBorders>
            <w:vAlign w:val="center"/>
          </w:tcPr>
          <w:p w14:paraId="7DB7F207" w14:textId="77777777" w:rsidR="00BE15AF" w:rsidRPr="00CC54A5" w:rsidRDefault="00BE15AF" w:rsidP="006D313F">
            <w:pPr>
              <w:pStyle w:val="tabteksts"/>
              <w:ind w:left="284"/>
              <w:rPr>
                <w:rFonts w:eastAsia="Calibri"/>
                <w:highlight w:val="yellow"/>
              </w:rPr>
            </w:pPr>
            <w:r w:rsidRPr="002E65A5">
              <w:rPr>
                <w:szCs w:val="18"/>
                <w:lang w:eastAsia="lv-LV"/>
              </w:rPr>
              <w:t>Pārtikas apritē iesaistīto uzņēmumu uzraudzība un kontrole</w:t>
            </w:r>
          </w:p>
        </w:tc>
        <w:tc>
          <w:tcPr>
            <w:tcW w:w="997" w:type="dxa"/>
            <w:vMerge/>
            <w:tcBorders>
              <w:left w:val="single" w:sz="4" w:space="0" w:color="auto"/>
              <w:right w:val="single" w:sz="4" w:space="0" w:color="auto"/>
            </w:tcBorders>
          </w:tcPr>
          <w:p w14:paraId="14CCDF4C" w14:textId="77777777" w:rsidR="00BE15AF" w:rsidRPr="00BB2102" w:rsidRDefault="00BE15AF" w:rsidP="006D313F">
            <w:pPr>
              <w:pStyle w:val="tabteksts"/>
              <w:ind w:left="284"/>
              <w:rPr>
                <w:rFonts w:eastAsia="Calibri"/>
              </w:rPr>
            </w:pPr>
          </w:p>
        </w:tc>
      </w:tr>
      <w:tr w:rsidR="00BE15AF" w:rsidRPr="00BB2102" w14:paraId="2FB5550B" w14:textId="77777777" w:rsidTr="006D313F">
        <w:trPr>
          <w:trHeight w:val="142"/>
          <w:jc w:val="center"/>
        </w:trPr>
        <w:tc>
          <w:tcPr>
            <w:tcW w:w="558" w:type="dxa"/>
            <w:vMerge/>
          </w:tcPr>
          <w:p w14:paraId="7C5C93CD" w14:textId="77777777" w:rsidR="00BE15AF" w:rsidRPr="00BB2102" w:rsidRDefault="00BE15AF" w:rsidP="006D313F">
            <w:pPr>
              <w:pStyle w:val="tabteksts"/>
              <w:rPr>
                <w:rFonts w:eastAsia="Calibri"/>
              </w:rPr>
            </w:pPr>
          </w:p>
        </w:tc>
        <w:tc>
          <w:tcPr>
            <w:tcW w:w="4115" w:type="dxa"/>
            <w:tcBorders>
              <w:bottom w:val="single" w:sz="4" w:space="0" w:color="auto"/>
            </w:tcBorders>
          </w:tcPr>
          <w:p w14:paraId="069F09A6" w14:textId="77777777" w:rsidR="00BE15AF" w:rsidRPr="00F94DC6" w:rsidRDefault="00BE15AF" w:rsidP="006D313F">
            <w:pPr>
              <w:pStyle w:val="tabteksts"/>
              <w:ind w:left="602" w:firstLine="1"/>
              <w:rPr>
                <w:rFonts w:eastAsia="Calibri"/>
                <w:i/>
                <w:highlight w:val="yellow"/>
              </w:rPr>
            </w:pPr>
            <w:r w:rsidRPr="00F94DC6">
              <w:rPr>
                <w:i/>
                <w:szCs w:val="18"/>
              </w:rPr>
              <w:t>Pārbaudes pārtikas uzņēmumos (skaits)</w:t>
            </w:r>
          </w:p>
        </w:tc>
        <w:tc>
          <w:tcPr>
            <w:tcW w:w="1134" w:type="dxa"/>
            <w:tcBorders>
              <w:bottom w:val="single" w:sz="4" w:space="0" w:color="auto"/>
            </w:tcBorders>
          </w:tcPr>
          <w:p w14:paraId="1E41E79E" w14:textId="77777777" w:rsidR="00BE15AF" w:rsidRPr="00995121" w:rsidRDefault="00BE15AF" w:rsidP="006D313F">
            <w:pPr>
              <w:pStyle w:val="tabteksts"/>
              <w:jc w:val="center"/>
              <w:rPr>
                <w:rFonts w:eastAsia="Calibri"/>
                <w:i/>
                <w:iCs/>
              </w:rPr>
            </w:pPr>
            <w:r w:rsidRPr="00995121">
              <w:rPr>
                <w:rFonts w:eastAsia="Calibri"/>
                <w:i/>
                <w:iCs/>
              </w:rPr>
              <w:t>500</w:t>
            </w:r>
          </w:p>
        </w:tc>
        <w:tc>
          <w:tcPr>
            <w:tcW w:w="1134" w:type="dxa"/>
            <w:tcBorders>
              <w:bottom w:val="single" w:sz="4" w:space="0" w:color="auto"/>
            </w:tcBorders>
          </w:tcPr>
          <w:p w14:paraId="615F68B8" w14:textId="77777777" w:rsidR="00BE15AF" w:rsidRPr="00995121" w:rsidRDefault="00BE15AF" w:rsidP="006D313F">
            <w:pPr>
              <w:pStyle w:val="tabteksts"/>
              <w:jc w:val="center"/>
              <w:rPr>
                <w:rFonts w:eastAsia="Calibri"/>
                <w:i/>
                <w:iCs/>
              </w:rPr>
            </w:pPr>
            <w:r w:rsidRPr="00995121">
              <w:rPr>
                <w:rFonts w:eastAsia="Calibri"/>
                <w:i/>
                <w:iCs/>
              </w:rPr>
              <w:t>500</w:t>
            </w:r>
          </w:p>
        </w:tc>
        <w:tc>
          <w:tcPr>
            <w:tcW w:w="1134" w:type="dxa"/>
            <w:tcBorders>
              <w:bottom w:val="single" w:sz="4" w:space="0" w:color="auto"/>
              <w:right w:val="single" w:sz="4" w:space="0" w:color="auto"/>
            </w:tcBorders>
          </w:tcPr>
          <w:p w14:paraId="24415042" w14:textId="77777777" w:rsidR="00BE15AF" w:rsidRPr="00995121" w:rsidRDefault="00BE15AF" w:rsidP="006D313F">
            <w:pPr>
              <w:pStyle w:val="tabteksts"/>
              <w:jc w:val="center"/>
              <w:rPr>
                <w:rFonts w:eastAsia="Calibri"/>
                <w:i/>
                <w:iCs/>
              </w:rPr>
            </w:pPr>
            <w:r w:rsidRPr="00995121">
              <w:rPr>
                <w:rFonts w:eastAsia="Calibri"/>
                <w:i/>
                <w:iCs/>
              </w:rPr>
              <w:t>500</w:t>
            </w:r>
          </w:p>
        </w:tc>
        <w:tc>
          <w:tcPr>
            <w:tcW w:w="997" w:type="dxa"/>
            <w:vMerge/>
            <w:tcBorders>
              <w:left w:val="single" w:sz="4" w:space="0" w:color="auto"/>
              <w:right w:val="single" w:sz="4" w:space="0" w:color="auto"/>
            </w:tcBorders>
          </w:tcPr>
          <w:p w14:paraId="78B0BFA7" w14:textId="77777777" w:rsidR="00BE15AF" w:rsidRPr="00BB2102" w:rsidRDefault="00BE15AF" w:rsidP="006D313F">
            <w:pPr>
              <w:pStyle w:val="tabteksts"/>
              <w:jc w:val="center"/>
              <w:rPr>
                <w:rFonts w:eastAsia="Calibri"/>
                <w:i/>
              </w:rPr>
            </w:pPr>
          </w:p>
        </w:tc>
      </w:tr>
      <w:bookmarkEnd w:id="18"/>
      <w:tr w:rsidR="00BE15AF" w:rsidRPr="00BB2102" w14:paraId="750AE660" w14:textId="77777777" w:rsidTr="006D313F">
        <w:trPr>
          <w:trHeight w:val="142"/>
          <w:jc w:val="center"/>
        </w:trPr>
        <w:tc>
          <w:tcPr>
            <w:tcW w:w="558" w:type="dxa"/>
            <w:vMerge/>
          </w:tcPr>
          <w:p w14:paraId="5A8C45B6"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525B323B" w14:textId="77777777" w:rsidR="00BE15AF" w:rsidRPr="00BB2102" w:rsidRDefault="00BE15AF" w:rsidP="006D313F">
            <w:pPr>
              <w:pStyle w:val="tabteksts"/>
              <w:rPr>
                <w:rFonts w:eastAsia="Calibri"/>
              </w:rPr>
            </w:pPr>
            <w:r w:rsidRPr="00FD6285">
              <w:rPr>
                <w:rFonts w:eastAsia="Calibri"/>
                <w:szCs w:val="18"/>
              </w:rPr>
              <w:t>20.01.00 Pārtikas nekaitīguma un dzīvnieku veselības valsts uzraudzība un kontrole</w:t>
            </w:r>
          </w:p>
        </w:tc>
        <w:tc>
          <w:tcPr>
            <w:tcW w:w="997" w:type="dxa"/>
            <w:vMerge/>
            <w:tcBorders>
              <w:left w:val="single" w:sz="4" w:space="0" w:color="auto"/>
              <w:right w:val="single" w:sz="4" w:space="0" w:color="auto"/>
            </w:tcBorders>
          </w:tcPr>
          <w:p w14:paraId="0FA2D67B" w14:textId="77777777" w:rsidR="00BE15AF" w:rsidRPr="00BB2102" w:rsidRDefault="00BE15AF" w:rsidP="006D313F">
            <w:pPr>
              <w:pStyle w:val="tabteksts"/>
              <w:jc w:val="center"/>
              <w:rPr>
                <w:rFonts w:eastAsia="Calibri"/>
                <w:i/>
              </w:rPr>
            </w:pPr>
          </w:p>
        </w:tc>
      </w:tr>
      <w:tr w:rsidR="00BE15AF" w:rsidRPr="00BB2102" w14:paraId="12FC8B5F" w14:textId="77777777" w:rsidTr="006D313F">
        <w:trPr>
          <w:trHeight w:val="142"/>
          <w:jc w:val="center"/>
        </w:trPr>
        <w:tc>
          <w:tcPr>
            <w:tcW w:w="558" w:type="dxa"/>
            <w:vMerge/>
          </w:tcPr>
          <w:p w14:paraId="3E34EBD5" w14:textId="77777777" w:rsidR="00BE15AF" w:rsidRPr="00BB2102" w:rsidRDefault="00BE15AF" w:rsidP="006D313F">
            <w:pPr>
              <w:pStyle w:val="tabteksts"/>
              <w:rPr>
                <w:rFonts w:eastAsia="Calibri"/>
              </w:rPr>
            </w:pPr>
          </w:p>
        </w:tc>
        <w:tc>
          <w:tcPr>
            <w:tcW w:w="4115" w:type="dxa"/>
            <w:tcBorders>
              <w:bottom w:val="single" w:sz="4" w:space="0" w:color="auto"/>
            </w:tcBorders>
            <w:shd w:val="clear" w:color="auto" w:fill="F2F2F2" w:themeFill="background1" w:themeFillShade="F2"/>
          </w:tcPr>
          <w:p w14:paraId="0F482712" w14:textId="77777777" w:rsidR="00BE15AF" w:rsidRPr="00CC54A5" w:rsidRDefault="00BE15AF" w:rsidP="00995121">
            <w:pPr>
              <w:pStyle w:val="tabteksts"/>
              <w:jc w:val="both"/>
              <w:rPr>
                <w:rFonts w:eastAsia="Calibri"/>
                <w:i/>
                <w:highlight w:val="yellow"/>
              </w:rPr>
            </w:pPr>
            <w:r>
              <w:rPr>
                <w:rFonts w:eastAsia="Calibri"/>
                <w:b/>
                <w:i/>
              </w:rPr>
              <w:t>P</w:t>
            </w:r>
            <w:r w:rsidRPr="00684009">
              <w:rPr>
                <w:rFonts w:eastAsia="Calibri"/>
                <w:b/>
                <w:i/>
              </w:rPr>
              <w:t>alielināt paraugu skait</w:t>
            </w:r>
            <w:r>
              <w:rPr>
                <w:rFonts w:eastAsia="Calibri"/>
                <w:b/>
                <w:i/>
              </w:rPr>
              <w:t>u</w:t>
            </w:r>
            <w:r w:rsidRPr="00684009">
              <w:rPr>
                <w:rFonts w:eastAsia="Calibri"/>
                <w:b/>
                <w:i/>
              </w:rPr>
              <w:t xml:space="preserve"> pārtikas laboratoriskās kontroles programmās, lai nodrošinātu paraugu testēšanas periodiskumu gada griezumā, kā arī veikt pastiprināt</w:t>
            </w:r>
            <w:r>
              <w:rPr>
                <w:rFonts w:eastAsia="Calibri"/>
                <w:b/>
                <w:i/>
              </w:rPr>
              <w:t>u</w:t>
            </w:r>
            <w:r w:rsidRPr="00684009">
              <w:rPr>
                <w:rFonts w:eastAsia="Calibri"/>
                <w:b/>
                <w:i/>
              </w:rPr>
              <w:t xml:space="preserve"> laboratorisk</w:t>
            </w:r>
            <w:r>
              <w:rPr>
                <w:rFonts w:eastAsia="Calibri"/>
                <w:b/>
                <w:i/>
              </w:rPr>
              <w:t>o</w:t>
            </w:r>
            <w:r w:rsidRPr="00684009">
              <w:rPr>
                <w:rFonts w:eastAsia="Calibri"/>
                <w:b/>
                <w:i/>
              </w:rPr>
              <w:t xml:space="preserve"> kontrol</w:t>
            </w:r>
            <w:r>
              <w:rPr>
                <w:rFonts w:eastAsia="Calibri"/>
                <w:b/>
                <w:i/>
              </w:rPr>
              <w:t>i</w:t>
            </w:r>
            <w:r w:rsidRPr="00684009">
              <w:rPr>
                <w:rFonts w:eastAsia="Calibri"/>
                <w:b/>
                <w:i/>
              </w:rPr>
              <w:t xml:space="preserve"> atsevišķām produktu grupām</w:t>
            </w:r>
          </w:p>
        </w:tc>
        <w:tc>
          <w:tcPr>
            <w:tcW w:w="1134" w:type="dxa"/>
            <w:tcBorders>
              <w:bottom w:val="single" w:sz="4" w:space="0" w:color="auto"/>
            </w:tcBorders>
            <w:shd w:val="clear" w:color="auto" w:fill="F2F2F2" w:themeFill="background1" w:themeFillShade="F2"/>
          </w:tcPr>
          <w:p w14:paraId="5E0F851A" w14:textId="77777777" w:rsidR="00BE15AF" w:rsidRPr="00965AE5" w:rsidRDefault="00BE15AF" w:rsidP="006D313F">
            <w:pPr>
              <w:pStyle w:val="tabteksts"/>
              <w:jc w:val="right"/>
              <w:rPr>
                <w:rFonts w:eastAsia="Calibri"/>
                <w:b/>
                <w:i/>
              </w:rPr>
            </w:pPr>
            <w:r w:rsidRPr="00965AE5">
              <w:rPr>
                <w:rFonts w:eastAsia="Calibri"/>
                <w:b/>
                <w:i/>
              </w:rPr>
              <w:t>233 428</w:t>
            </w:r>
          </w:p>
        </w:tc>
        <w:tc>
          <w:tcPr>
            <w:tcW w:w="1134" w:type="dxa"/>
            <w:tcBorders>
              <w:bottom w:val="single" w:sz="4" w:space="0" w:color="auto"/>
            </w:tcBorders>
            <w:shd w:val="clear" w:color="auto" w:fill="F2F2F2" w:themeFill="background1" w:themeFillShade="F2"/>
          </w:tcPr>
          <w:p w14:paraId="14720CB1" w14:textId="77777777" w:rsidR="00BE15AF" w:rsidRPr="00965AE5" w:rsidRDefault="00BE15AF" w:rsidP="006D313F">
            <w:pPr>
              <w:pStyle w:val="tabteksts"/>
              <w:jc w:val="right"/>
              <w:rPr>
                <w:rFonts w:eastAsia="Calibri"/>
                <w:b/>
                <w:i/>
              </w:rPr>
            </w:pPr>
            <w:r w:rsidRPr="00965AE5">
              <w:rPr>
                <w:rFonts w:eastAsia="Calibri"/>
                <w:b/>
                <w:i/>
              </w:rPr>
              <w:t>233 428</w:t>
            </w:r>
          </w:p>
        </w:tc>
        <w:tc>
          <w:tcPr>
            <w:tcW w:w="1134" w:type="dxa"/>
            <w:tcBorders>
              <w:bottom w:val="single" w:sz="4" w:space="0" w:color="auto"/>
              <w:right w:val="single" w:sz="4" w:space="0" w:color="auto"/>
            </w:tcBorders>
            <w:shd w:val="clear" w:color="auto" w:fill="F2F2F2" w:themeFill="background1" w:themeFillShade="F2"/>
          </w:tcPr>
          <w:p w14:paraId="765D9865" w14:textId="77777777" w:rsidR="00BE15AF" w:rsidRPr="00965AE5" w:rsidRDefault="00BE15AF" w:rsidP="006D313F">
            <w:pPr>
              <w:pStyle w:val="tabteksts"/>
              <w:jc w:val="right"/>
              <w:rPr>
                <w:rFonts w:eastAsia="Calibri"/>
                <w:b/>
                <w:i/>
              </w:rPr>
            </w:pPr>
            <w:r w:rsidRPr="00965AE5">
              <w:rPr>
                <w:rFonts w:eastAsia="Calibri"/>
                <w:b/>
                <w:i/>
              </w:rPr>
              <w:t>233 428</w:t>
            </w:r>
          </w:p>
        </w:tc>
        <w:tc>
          <w:tcPr>
            <w:tcW w:w="997" w:type="dxa"/>
            <w:vMerge/>
            <w:tcBorders>
              <w:left w:val="single" w:sz="4" w:space="0" w:color="auto"/>
              <w:right w:val="single" w:sz="4" w:space="0" w:color="auto"/>
            </w:tcBorders>
          </w:tcPr>
          <w:p w14:paraId="7FAC606F" w14:textId="77777777" w:rsidR="00BE15AF" w:rsidRPr="00BB2102" w:rsidRDefault="00BE15AF" w:rsidP="006D313F">
            <w:pPr>
              <w:pStyle w:val="tabteksts"/>
              <w:jc w:val="center"/>
              <w:rPr>
                <w:rFonts w:eastAsia="Calibri"/>
                <w:i/>
              </w:rPr>
            </w:pPr>
          </w:p>
        </w:tc>
      </w:tr>
      <w:tr w:rsidR="00BE15AF" w:rsidRPr="00BB2102" w14:paraId="06CEC5A9" w14:textId="77777777" w:rsidTr="006D313F">
        <w:trPr>
          <w:trHeight w:val="142"/>
          <w:jc w:val="center"/>
        </w:trPr>
        <w:tc>
          <w:tcPr>
            <w:tcW w:w="558" w:type="dxa"/>
            <w:vMerge/>
          </w:tcPr>
          <w:p w14:paraId="7D7B7787" w14:textId="77777777" w:rsidR="00BE15AF" w:rsidRPr="00BB2102" w:rsidRDefault="00BE15AF" w:rsidP="006D313F">
            <w:pPr>
              <w:pStyle w:val="tabteksts"/>
              <w:rPr>
                <w:rFonts w:eastAsia="Calibri"/>
              </w:rPr>
            </w:pPr>
            <w:bookmarkStart w:id="19" w:name="_Hlk83576967"/>
          </w:p>
        </w:tc>
        <w:tc>
          <w:tcPr>
            <w:tcW w:w="7517" w:type="dxa"/>
            <w:gridSpan w:val="4"/>
            <w:tcBorders>
              <w:bottom w:val="single" w:sz="4" w:space="0" w:color="auto"/>
              <w:right w:val="single" w:sz="4" w:space="0" w:color="auto"/>
            </w:tcBorders>
          </w:tcPr>
          <w:p w14:paraId="04A562D8" w14:textId="77777777" w:rsidR="00BE15AF" w:rsidRPr="00684009" w:rsidRDefault="00BE15AF" w:rsidP="006D313F">
            <w:pPr>
              <w:pStyle w:val="tabteksts"/>
              <w:ind w:left="284"/>
              <w:rPr>
                <w:rFonts w:eastAsia="Calibri"/>
                <w:highlight w:val="yellow"/>
              </w:rPr>
            </w:pPr>
            <w:r w:rsidRPr="00D34CF0">
              <w:rPr>
                <w:szCs w:val="18"/>
                <w:lang w:eastAsia="lv-LV"/>
              </w:rPr>
              <w:t xml:space="preserve">Veikti laboratoriskie izmeklējumi </w:t>
            </w:r>
          </w:p>
        </w:tc>
        <w:tc>
          <w:tcPr>
            <w:tcW w:w="997" w:type="dxa"/>
            <w:vMerge/>
            <w:tcBorders>
              <w:left w:val="single" w:sz="4" w:space="0" w:color="auto"/>
              <w:right w:val="single" w:sz="4" w:space="0" w:color="auto"/>
            </w:tcBorders>
          </w:tcPr>
          <w:p w14:paraId="57CDA20E" w14:textId="77777777" w:rsidR="00BE15AF" w:rsidRPr="00BB2102" w:rsidRDefault="00BE15AF" w:rsidP="006D313F">
            <w:pPr>
              <w:pStyle w:val="tabteksts"/>
              <w:jc w:val="center"/>
              <w:rPr>
                <w:rFonts w:eastAsia="Calibri"/>
                <w:i/>
              </w:rPr>
            </w:pPr>
          </w:p>
        </w:tc>
      </w:tr>
      <w:tr w:rsidR="00BE15AF" w:rsidRPr="00BB2102" w14:paraId="34B39A4F" w14:textId="77777777" w:rsidTr="006D313F">
        <w:trPr>
          <w:trHeight w:val="142"/>
          <w:jc w:val="center"/>
        </w:trPr>
        <w:tc>
          <w:tcPr>
            <w:tcW w:w="558" w:type="dxa"/>
            <w:vMerge/>
          </w:tcPr>
          <w:p w14:paraId="45819E50" w14:textId="77777777" w:rsidR="00BE15AF" w:rsidRPr="00BB2102" w:rsidRDefault="00BE15AF" w:rsidP="006D313F">
            <w:pPr>
              <w:pStyle w:val="tabteksts"/>
              <w:rPr>
                <w:rFonts w:eastAsia="Calibri"/>
              </w:rPr>
            </w:pPr>
          </w:p>
        </w:tc>
        <w:tc>
          <w:tcPr>
            <w:tcW w:w="4115" w:type="dxa"/>
            <w:tcBorders>
              <w:bottom w:val="single" w:sz="4" w:space="0" w:color="auto"/>
            </w:tcBorders>
          </w:tcPr>
          <w:p w14:paraId="18A34C90" w14:textId="77777777" w:rsidR="00BE15AF" w:rsidRPr="00F94DC6" w:rsidRDefault="00BE15AF" w:rsidP="006D313F">
            <w:pPr>
              <w:pStyle w:val="tabteksts"/>
              <w:ind w:left="602" w:firstLine="1"/>
              <w:rPr>
                <w:rFonts w:eastAsia="Calibri"/>
                <w:i/>
                <w:highlight w:val="yellow"/>
              </w:rPr>
            </w:pPr>
            <w:r w:rsidRPr="00F94DC6">
              <w:rPr>
                <w:i/>
              </w:rPr>
              <w:t xml:space="preserve">Laboratoriskie izmeklējumi un saistītās darbības </w:t>
            </w:r>
            <w:r w:rsidRPr="005258FF">
              <w:rPr>
                <w:i/>
                <w:szCs w:val="18"/>
                <w:lang w:eastAsia="lv-LV"/>
              </w:rPr>
              <w:t>pārtikas apritē</w:t>
            </w:r>
            <w:r w:rsidRPr="00F94DC6">
              <w:rPr>
                <w:i/>
              </w:rPr>
              <w:t xml:space="preserve"> (skaits)</w:t>
            </w:r>
          </w:p>
        </w:tc>
        <w:tc>
          <w:tcPr>
            <w:tcW w:w="1134" w:type="dxa"/>
            <w:tcBorders>
              <w:bottom w:val="single" w:sz="4" w:space="0" w:color="auto"/>
            </w:tcBorders>
          </w:tcPr>
          <w:p w14:paraId="4BBD008F" w14:textId="77777777" w:rsidR="00BE15AF" w:rsidRPr="00995121" w:rsidRDefault="00BE15AF" w:rsidP="006D313F">
            <w:pPr>
              <w:pStyle w:val="tabteksts"/>
              <w:jc w:val="center"/>
              <w:rPr>
                <w:rFonts w:eastAsia="Calibri"/>
                <w:i/>
                <w:iCs/>
              </w:rPr>
            </w:pPr>
            <w:r w:rsidRPr="00995121">
              <w:rPr>
                <w:rFonts w:eastAsia="Calibri"/>
                <w:i/>
                <w:iCs/>
              </w:rPr>
              <w:t>1 404</w:t>
            </w:r>
          </w:p>
        </w:tc>
        <w:tc>
          <w:tcPr>
            <w:tcW w:w="1134" w:type="dxa"/>
            <w:tcBorders>
              <w:bottom w:val="single" w:sz="4" w:space="0" w:color="auto"/>
            </w:tcBorders>
          </w:tcPr>
          <w:p w14:paraId="2CCB5C65" w14:textId="77777777" w:rsidR="00BE15AF" w:rsidRPr="00995121" w:rsidRDefault="00BE15AF" w:rsidP="006D313F">
            <w:pPr>
              <w:pStyle w:val="tabteksts"/>
              <w:jc w:val="center"/>
              <w:rPr>
                <w:rFonts w:eastAsia="Calibri"/>
                <w:i/>
                <w:iCs/>
              </w:rPr>
            </w:pPr>
            <w:r w:rsidRPr="00995121">
              <w:rPr>
                <w:rFonts w:eastAsia="Calibri"/>
                <w:i/>
                <w:iCs/>
              </w:rPr>
              <w:t>1 404</w:t>
            </w:r>
          </w:p>
        </w:tc>
        <w:tc>
          <w:tcPr>
            <w:tcW w:w="1134" w:type="dxa"/>
            <w:tcBorders>
              <w:bottom w:val="single" w:sz="4" w:space="0" w:color="auto"/>
              <w:right w:val="single" w:sz="4" w:space="0" w:color="auto"/>
            </w:tcBorders>
          </w:tcPr>
          <w:p w14:paraId="10A45E7E" w14:textId="77777777" w:rsidR="00BE15AF" w:rsidRPr="00995121" w:rsidRDefault="00BE15AF" w:rsidP="006D313F">
            <w:pPr>
              <w:pStyle w:val="tabteksts"/>
              <w:jc w:val="center"/>
              <w:rPr>
                <w:rFonts w:eastAsia="Calibri"/>
                <w:i/>
                <w:iCs/>
              </w:rPr>
            </w:pPr>
            <w:r w:rsidRPr="00995121">
              <w:rPr>
                <w:rFonts w:eastAsia="Calibri"/>
                <w:i/>
                <w:iCs/>
              </w:rPr>
              <w:t>1 404</w:t>
            </w:r>
          </w:p>
        </w:tc>
        <w:tc>
          <w:tcPr>
            <w:tcW w:w="997" w:type="dxa"/>
            <w:vMerge/>
            <w:tcBorders>
              <w:left w:val="single" w:sz="4" w:space="0" w:color="auto"/>
              <w:right w:val="single" w:sz="4" w:space="0" w:color="auto"/>
            </w:tcBorders>
          </w:tcPr>
          <w:p w14:paraId="0CC9CC69" w14:textId="77777777" w:rsidR="00BE15AF" w:rsidRPr="00BB2102" w:rsidRDefault="00BE15AF" w:rsidP="006D313F">
            <w:pPr>
              <w:pStyle w:val="tabteksts"/>
              <w:jc w:val="center"/>
              <w:rPr>
                <w:rFonts w:eastAsia="Calibri"/>
                <w:i/>
              </w:rPr>
            </w:pPr>
          </w:p>
        </w:tc>
      </w:tr>
      <w:bookmarkEnd w:id="19"/>
      <w:tr w:rsidR="00BE15AF" w:rsidRPr="00BB2102" w14:paraId="229B28D5" w14:textId="77777777" w:rsidTr="006D313F">
        <w:trPr>
          <w:trHeight w:val="142"/>
          <w:jc w:val="center"/>
        </w:trPr>
        <w:tc>
          <w:tcPr>
            <w:tcW w:w="558" w:type="dxa"/>
            <w:vMerge/>
          </w:tcPr>
          <w:p w14:paraId="69338B15"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796BA248" w14:textId="77777777" w:rsidR="00BE15AF" w:rsidRPr="00F07D08" w:rsidRDefault="00BE15AF" w:rsidP="006D313F">
            <w:pPr>
              <w:pStyle w:val="tabteksts"/>
              <w:rPr>
                <w:rFonts w:eastAsia="Calibri"/>
                <w:szCs w:val="18"/>
              </w:rPr>
            </w:pPr>
            <w:r w:rsidRPr="00F07D08">
              <w:rPr>
                <w:rFonts w:eastAsia="Calibri"/>
                <w:szCs w:val="18"/>
              </w:rPr>
              <w:t>20.02.00 Riska zinātniskā novērtēšana un references laboratorijas funkciju veikšana dzīvnieku veselības, pārtikas un dzīvnieku barības jomā</w:t>
            </w:r>
          </w:p>
        </w:tc>
        <w:tc>
          <w:tcPr>
            <w:tcW w:w="997" w:type="dxa"/>
            <w:vMerge/>
            <w:tcBorders>
              <w:left w:val="single" w:sz="4" w:space="0" w:color="auto"/>
              <w:right w:val="single" w:sz="4" w:space="0" w:color="auto"/>
            </w:tcBorders>
          </w:tcPr>
          <w:p w14:paraId="313D9573" w14:textId="77777777" w:rsidR="00BE15AF" w:rsidRPr="00BB2102" w:rsidRDefault="00BE15AF" w:rsidP="006D313F">
            <w:pPr>
              <w:pStyle w:val="tabteksts"/>
              <w:jc w:val="center"/>
              <w:rPr>
                <w:rFonts w:eastAsia="Calibri"/>
                <w:i/>
              </w:rPr>
            </w:pPr>
          </w:p>
        </w:tc>
      </w:tr>
      <w:tr w:rsidR="00BE15AF" w:rsidRPr="00BB2102" w14:paraId="40423785" w14:textId="77777777" w:rsidTr="006D313F">
        <w:trPr>
          <w:trHeight w:val="142"/>
          <w:jc w:val="center"/>
        </w:trPr>
        <w:tc>
          <w:tcPr>
            <w:tcW w:w="558" w:type="dxa"/>
            <w:vMerge w:val="restart"/>
            <w:tcBorders>
              <w:top w:val="single" w:sz="2" w:space="0" w:color="auto"/>
            </w:tcBorders>
          </w:tcPr>
          <w:p w14:paraId="357A34DE" w14:textId="77777777" w:rsidR="00BE15AF" w:rsidRPr="00BB2102" w:rsidRDefault="00BE15AF" w:rsidP="006D313F">
            <w:pPr>
              <w:pStyle w:val="tabteksts"/>
              <w:rPr>
                <w:rFonts w:eastAsia="Calibri"/>
              </w:rPr>
            </w:pPr>
            <w:r>
              <w:rPr>
                <w:rFonts w:eastAsia="Calibri"/>
              </w:rPr>
              <w:t>3</w:t>
            </w:r>
            <w:r w:rsidRPr="00BB2102">
              <w:rPr>
                <w:rFonts w:eastAsia="Calibri"/>
              </w:rPr>
              <w:t>.</w:t>
            </w:r>
          </w:p>
        </w:tc>
        <w:tc>
          <w:tcPr>
            <w:tcW w:w="4115" w:type="dxa"/>
            <w:tcBorders>
              <w:top w:val="single" w:sz="2" w:space="0" w:color="auto"/>
            </w:tcBorders>
            <w:shd w:val="clear" w:color="auto" w:fill="D9D9D9" w:themeFill="background1" w:themeFillShade="D9"/>
          </w:tcPr>
          <w:p w14:paraId="2C4AF90C" w14:textId="77777777" w:rsidR="00BE15AF" w:rsidRPr="00233536" w:rsidRDefault="00BE15AF" w:rsidP="00995121">
            <w:pPr>
              <w:pStyle w:val="tabteksts"/>
              <w:jc w:val="both"/>
              <w:rPr>
                <w:rFonts w:eastAsia="Calibri"/>
                <w:b/>
              </w:rPr>
            </w:pPr>
            <w:r w:rsidRPr="00051CED">
              <w:rPr>
                <w:rFonts w:eastAsia="Calibri"/>
                <w:b/>
              </w:rPr>
              <w:t>Valsts meliorācijas un valsts nozīmes meliorācijas sistēmu hidromelioratīvā stāvokļa novērtējums (visaptverošā inventarizācija)</w:t>
            </w:r>
          </w:p>
        </w:tc>
        <w:tc>
          <w:tcPr>
            <w:tcW w:w="1134" w:type="dxa"/>
            <w:tcBorders>
              <w:top w:val="single" w:sz="2" w:space="0" w:color="auto"/>
            </w:tcBorders>
            <w:shd w:val="clear" w:color="auto" w:fill="D9D9D9" w:themeFill="background1" w:themeFillShade="D9"/>
          </w:tcPr>
          <w:p w14:paraId="53411760" w14:textId="77777777" w:rsidR="00BE15AF" w:rsidRPr="00BB2102" w:rsidRDefault="00BE15AF" w:rsidP="006D313F">
            <w:pPr>
              <w:pStyle w:val="tabteksts"/>
              <w:jc w:val="right"/>
              <w:rPr>
                <w:rFonts w:eastAsia="Calibri"/>
                <w:b/>
              </w:rPr>
            </w:pPr>
            <w:r>
              <w:rPr>
                <w:rFonts w:eastAsia="Calibri"/>
                <w:b/>
              </w:rPr>
              <w:t>122 900</w:t>
            </w:r>
          </w:p>
        </w:tc>
        <w:tc>
          <w:tcPr>
            <w:tcW w:w="1134" w:type="dxa"/>
            <w:tcBorders>
              <w:top w:val="single" w:sz="2" w:space="0" w:color="auto"/>
            </w:tcBorders>
            <w:shd w:val="clear" w:color="auto" w:fill="D9D9D9" w:themeFill="background1" w:themeFillShade="D9"/>
          </w:tcPr>
          <w:p w14:paraId="032AABCD" w14:textId="77777777" w:rsidR="00BE15AF" w:rsidRPr="00BB2102" w:rsidRDefault="00BE15AF" w:rsidP="006D313F">
            <w:pPr>
              <w:pStyle w:val="tabteksts"/>
              <w:jc w:val="right"/>
              <w:rPr>
                <w:rFonts w:eastAsia="Calibri"/>
                <w:b/>
                <w:bCs/>
              </w:rPr>
            </w:pPr>
            <w:r>
              <w:rPr>
                <w:rFonts w:eastAsia="Calibri"/>
                <w:b/>
                <w:bCs/>
              </w:rPr>
              <w:t>122 900</w:t>
            </w:r>
          </w:p>
        </w:tc>
        <w:tc>
          <w:tcPr>
            <w:tcW w:w="1134" w:type="dxa"/>
            <w:tcBorders>
              <w:top w:val="single" w:sz="2" w:space="0" w:color="auto"/>
              <w:right w:val="single" w:sz="4" w:space="0" w:color="auto"/>
            </w:tcBorders>
            <w:shd w:val="clear" w:color="auto" w:fill="D9D9D9" w:themeFill="background1" w:themeFillShade="D9"/>
          </w:tcPr>
          <w:p w14:paraId="170D767F" w14:textId="77777777" w:rsidR="00BE15AF" w:rsidRPr="00BB2102" w:rsidRDefault="00BE15AF" w:rsidP="006D313F">
            <w:pPr>
              <w:pStyle w:val="tabteksts"/>
              <w:jc w:val="right"/>
              <w:rPr>
                <w:rFonts w:eastAsia="Calibri"/>
                <w:b/>
                <w:bCs/>
                <w:szCs w:val="18"/>
              </w:rPr>
            </w:pPr>
            <w:r>
              <w:rPr>
                <w:rFonts w:eastAsia="Calibri"/>
                <w:b/>
                <w:bCs/>
                <w:szCs w:val="18"/>
              </w:rPr>
              <w:t>122 900</w:t>
            </w:r>
          </w:p>
        </w:tc>
        <w:tc>
          <w:tcPr>
            <w:tcW w:w="997" w:type="dxa"/>
            <w:vMerge w:val="restart"/>
            <w:tcBorders>
              <w:top w:val="single" w:sz="4" w:space="0" w:color="auto"/>
              <w:left w:val="single" w:sz="4" w:space="0" w:color="auto"/>
              <w:right w:val="single" w:sz="4" w:space="0" w:color="auto"/>
            </w:tcBorders>
          </w:tcPr>
          <w:p w14:paraId="7A87A141" w14:textId="77777777" w:rsidR="00BE15AF" w:rsidRPr="00BB2102" w:rsidRDefault="00BE15AF" w:rsidP="006D313F">
            <w:pPr>
              <w:pStyle w:val="tabteksts"/>
              <w:rPr>
                <w:rFonts w:eastAsia="Calibr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056B66F6" w14:textId="77777777" w:rsidTr="006D313F">
        <w:trPr>
          <w:trHeight w:val="142"/>
          <w:jc w:val="center"/>
        </w:trPr>
        <w:tc>
          <w:tcPr>
            <w:tcW w:w="558" w:type="dxa"/>
            <w:vMerge/>
          </w:tcPr>
          <w:p w14:paraId="4758BB5D" w14:textId="77777777" w:rsidR="00BE15AF" w:rsidRPr="00BB2102" w:rsidRDefault="00BE15AF" w:rsidP="006D313F">
            <w:pPr>
              <w:pStyle w:val="tabteksts"/>
              <w:rPr>
                <w:rFonts w:eastAsia="Calibri"/>
              </w:rPr>
            </w:pPr>
          </w:p>
        </w:tc>
        <w:tc>
          <w:tcPr>
            <w:tcW w:w="4115" w:type="dxa"/>
            <w:tcBorders>
              <w:top w:val="single" w:sz="2" w:space="0" w:color="auto"/>
            </w:tcBorders>
            <w:shd w:val="clear" w:color="auto" w:fill="F2F2F2" w:themeFill="background1" w:themeFillShade="F2"/>
          </w:tcPr>
          <w:p w14:paraId="3218B4A7" w14:textId="77777777" w:rsidR="00BE15AF" w:rsidRPr="00F05C1B" w:rsidRDefault="00BE15AF" w:rsidP="00995121">
            <w:pPr>
              <w:pStyle w:val="tabteksts"/>
              <w:jc w:val="both"/>
              <w:rPr>
                <w:rFonts w:eastAsia="Calibri"/>
              </w:rPr>
            </w:pPr>
            <w:r w:rsidRPr="00AC094A">
              <w:t xml:space="preserve"> </w:t>
            </w:r>
            <w:r w:rsidRPr="00C210D2">
              <w:rPr>
                <w:b/>
                <w:i/>
              </w:rPr>
              <w:t>Konstatēt valsts meliorācijas sistēmu faktisko stāvokli dabā</w:t>
            </w:r>
          </w:p>
        </w:tc>
        <w:tc>
          <w:tcPr>
            <w:tcW w:w="1134" w:type="dxa"/>
            <w:tcBorders>
              <w:top w:val="single" w:sz="2" w:space="0" w:color="auto"/>
            </w:tcBorders>
            <w:shd w:val="clear" w:color="auto" w:fill="F2F2F2" w:themeFill="background1" w:themeFillShade="F2"/>
          </w:tcPr>
          <w:p w14:paraId="78D74AA6" w14:textId="77777777" w:rsidR="00BE15AF" w:rsidRPr="00965AE5" w:rsidRDefault="00BE15AF" w:rsidP="006D313F">
            <w:pPr>
              <w:pStyle w:val="tabteksts"/>
              <w:jc w:val="right"/>
              <w:rPr>
                <w:rFonts w:eastAsia="Calibri"/>
                <w:b/>
                <w:i/>
              </w:rPr>
            </w:pPr>
            <w:r w:rsidRPr="00965AE5">
              <w:rPr>
                <w:rFonts w:eastAsia="Calibri"/>
                <w:b/>
                <w:i/>
              </w:rPr>
              <w:t>122 900</w:t>
            </w:r>
          </w:p>
        </w:tc>
        <w:tc>
          <w:tcPr>
            <w:tcW w:w="1134" w:type="dxa"/>
            <w:tcBorders>
              <w:top w:val="single" w:sz="2" w:space="0" w:color="auto"/>
            </w:tcBorders>
            <w:shd w:val="clear" w:color="auto" w:fill="F2F2F2" w:themeFill="background1" w:themeFillShade="F2"/>
          </w:tcPr>
          <w:p w14:paraId="7657B64A" w14:textId="77777777" w:rsidR="00BE15AF" w:rsidRPr="00965AE5" w:rsidRDefault="00BE15AF" w:rsidP="006D313F">
            <w:pPr>
              <w:pStyle w:val="tabteksts"/>
              <w:jc w:val="right"/>
              <w:rPr>
                <w:rFonts w:eastAsia="Calibri"/>
                <w:b/>
                <w:bCs/>
                <w:i/>
              </w:rPr>
            </w:pPr>
            <w:r w:rsidRPr="00965AE5">
              <w:rPr>
                <w:rFonts w:eastAsia="Calibri"/>
                <w:b/>
                <w:bCs/>
                <w:i/>
              </w:rPr>
              <w:t>122 900</w:t>
            </w:r>
          </w:p>
        </w:tc>
        <w:tc>
          <w:tcPr>
            <w:tcW w:w="1134" w:type="dxa"/>
            <w:tcBorders>
              <w:top w:val="single" w:sz="2" w:space="0" w:color="auto"/>
              <w:right w:val="single" w:sz="4" w:space="0" w:color="auto"/>
            </w:tcBorders>
            <w:shd w:val="clear" w:color="auto" w:fill="F2F2F2" w:themeFill="background1" w:themeFillShade="F2"/>
          </w:tcPr>
          <w:p w14:paraId="1DF93BFB" w14:textId="77777777" w:rsidR="00BE15AF" w:rsidRPr="00965AE5" w:rsidRDefault="00BE15AF" w:rsidP="006D313F">
            <w:pPr>
              <w:pStyle w:val="tabteksts"/>
              <w:jc w:val="right"/>
              <w:rPr>
                <w:rFonts w:eastAsia="Calibri"/>
                <w:b/>
                <w:bCs/>
                <w:i/>
                <w:szCs w:val="18"/>
              </w:rPr>
            </w:pPr>
            <w:r w:rsidRPr="00965AE5">
              <w:rPr>
                <w:rFonts w:eastAsia="Calibri"/>
                <w:b/>
                <w:bCs/>
                <w:i/>
                <w:szCs w:val="18"/>
              </w:rPr>
              <w:t>122 900</w:t>
            </w:r>
          </w:p>
        </w:tc>
        <w:tc>
          <w:tcPr>
            <w:tcW w:w="997" w:type="dxa"/>
            <w:vMerge/>
            <w:tcBorders>
              <w:left w:val="single" w:sz="4" w:space="0" w:color="auto"/>
              <w:right w:val="single" w:sz="4" w:space="0" w:color="auto"/>
            </w:tcBorders>
          </w:tcPr>
          <w:p w14:paraId="7D7ED2D6" w14:textId="77777777" w:rsidR="00BE15AF" w:rsidRPr="00BB2102" w:rsidRDefault="00BE15AF" w:rsidP="006D313F">
            <w:pPr>
              <w:pStyle w:val="tabteksts"/>
              <w:rPr>
                <w:rFonts w:eastAsia="Calibri"/>
              </w:rPr>
            </w:pPr>
          </w:p>
        </w:tc>
      </w:tr>
      <w:tr w:rsidR="00BE15AF" w:rsidRPr="00BB2102" w14:paraId="3B2D08EB" w14:textId="77777777" w:rsidTr="006D313F">
        <w:trPr>
          <w:trHeight w:val="142"/>
          <w:jc w:val="center"/>
        </w:trPr>
        <w:tc>
          <w:tcPr>
            <w:tcW w:w="558" w:type="dxa"/>
            <w:vMerge/>
          </w:tcPr>
          <w:p w14:paraId="0459B1BB" w14:textId="77777777" w:rsidR="00BE15AF" w:rsidRPr="00BB2102" w:rsidRDefault="00BE15AF" w:rsidP="006D313F">
            <w:pPr>
              <w:pStyle w:val="tabteksts"/>
              <w:rPr>
                <w:rFonts w:eastAsia="Calibri"/>
              </w:rPr>
            </w:pPr>
            <w:bookmarkStart w:id="20" w:name="_Hlk83577167"/>
          </w:p>
        </w:tc>
        <w:tc>
          <w:tcPr>
            <w:tcW w:w="7517" w:type="dxa"/>
            <w:gridSpan w:val="4"/>
            <w:tcBorders>
              <w:right w:val="single" w:sz="4" w:space="0" w:color="auto"/>
            </w:tcBorders>
            <w:vAlign w:val="center"/>
          </w:tcPr>
          <w:p w14:paraId="0003F58E" w14:textId="77777777" w:rsidR="00BE15AF" w:rsidRPr="00D12FA4" w:rsidRDefault="00BE15AF" w:rsidP="00995121">
            <w:pPr>
              <w:pStyle w:val="tabteksts"/>
              <w:ind w:left="284"/>
              <w:jc w:val="both"/>
              <w:rPr>
                <w:rFonts w:eastAsia="Calibri"/>
              </w:rPr>
            </w:pPr>
            <w:r w:rsidRPr="00163F86">
              <w:rPr>
                <w:rFonts w:eastAsia="Calibri"/>
              </w:rPr>
              <w:t>Valsts meliorācijas sistēmas un valsts nozīmes meliorācijas sistēmas visaptverošās inventarizācijas metodikas izstrāde, tās aprobācija un rezultāta dokumentēšana</w:t>
            </w:r>
          </w:p>
        </w:tc>
        <w:tc>
          <w:tcPr>
            <w:tcW w:w="997" w:type="dxa"/>
            <w:vMerge/>
            <w:tcBorders>
              <w:left w:val="single" w:sz="4" w:space="0" w:color="auto"/>
              <w:right w:val="single" w:sz="4" w:space="0" w:color="auto"/>
            </w:tcBorders>
          </w:tcPr>
          <w:p w14:paraId="32EFF8EA" w14:textId="77777777" w:rsidR="00BE15AF" w:rsidRPr="00BB2102" w:rsidRDefault="00BE15AF" w:rsidP="006D313F">
            <w:pPr>
              <w:pStyle w:val="tabteksts"/>
              <w:ind w:left="284"/>
              <w:rPr>
                <w:rFonts w:eastAsia="Calibri"/>
              </w:rPr>
            </w:pPr>
          </w:p>
        </w:tc>
      </w:tr>
      <w:tr w:rsidR="00BE15AF" w:rsidRPr="00BB2102" w14:paraId="16397206" w14:textId="77777777" w:rsidTr="006D313F">
        <w:trPr>
          <w:trHeight w:val="142"/>
          <w:jc w:val="center"/>
        </w:trPr>
        <w:tc>
          <w:tcPr>
            <w:tcW w:w="558" w:type="dxa"/>
            <w:vMerge/>
          </w:tcPr>
          <w:p w14:paraId="49BBF3DA" w14:textId="77777777" w:rsidR="00BE15AF" w:rsidRPr="00BB2102" w:rsidRDefault="00BE15AF" w:rsidP="006D313F">
            <w:pPr>
              <w:pStyle w:val="tabteksts"/>
              <w:rPr>
                <w:rFonts w:eastAsia="Calibri"/>
              </w:rPr>
            </w:pPr>
            <w:bookmarkStart w:id="21" w:name="_Hlk83804239"/>
          </w:p>
        </w:tc>
        <w:tc>
          <w:tcPr>
            <w:tcW w:w="4115" w:type="dxa"/>
            <w:tcBorders>
              <w:bottom w:val="single" w:sz="4" w:space="0" w:color="auto"/>
            </w:tcBorders>
          </w:tcPr>
          <w:p w14:paraId="4A86D77F" w14:textId="77777777" w:rsidR="00BE15AF" w:rsidRPr="00CA2009" w:rsidRDefault="00BE15AF" w:rsidP="006D313F">
            <w:pPr>
              <w:pStyle w:val="tabteksts"/>
              <w:ind w:left="568"/>
              <w:rPr>
                <w:rFonts w:eastAsia="Calibri"/>
                <w:i/>
              </w:rPr>
            </w:pPr>
            <w:r>
              <w:rPr>
                <w:rFonts w:eastAsia="Calibri"/>
                <w:i/>
              </w:rPr>
              <w:t>Izstrādāti d</w:t>
            </w:r>
            <w:r w:rsidRPr="004750D1">
              <w:rPr>
                <w:rFonts w:eastAsia="Calibri"/>
                <w:i/>
              </w:rPr>
              <w:t>okument</w:t>
            </w:r>
            <w:r>
              <w:rPr>
                <w:rFonts w:eastAsia="Calibri"/>
                <w:i/>
              </w:rPr>
              <w:t>i</w:t>
            </w:r>
            <w:r w:rsidRPr="004750D1">
              <w:rPr>
                <w:rFonts w:eastAsia="Calibri"/>
                <w:i/>
              </w:rPr>
              <w:t xml:space="preserve"> </w:t>
            </w:r>
            <w:r>
              <w:rPr>
                <w:rFonts w:eastAsia="Calibri"/>
                <w:i/>
              </w:rPr>
              <w:t>(</w:t>
            </w:r>
            <w:r w:rsidRPr="004750D1">
              <w:rPr>
                <w:rFonts w:eastAsia="Calibri"/>
                <w:i/>
              </w:rPr>
              <w:t>skaits</w:t>
            </w:r>
            <w:r>
              <w:rPr>
                <w:rFonts w:eastAsia="Calibri"/>
                <w:i/>
              </w:rPr>
              <w:t>)</w:t>
            </w:r>
          </w:p>
        </w:tc>
        <w:tc>
          <w:tcPr>
            <w:tcW w:w="1134" w:type="dxa"/>
            <w:tcBorders>
              <w:bottom w:val="single" w:sz="4" w:space="0" w:color="auto"/>
            </w:tcBorders>
          </w:tcPr>
          <w:p w14:paraId="32061328" w14:textId="77777777" w:rsidR="00BE15AF" w:rsidRPr="004F5D71" w:rsidRDefault="00BE15AF" w:rsidP="006D313F">
            <w:pPr>
              <w:pStyle w:val="tabteksts"/>
              <w:jc w:val="center"/>
              <w:rPr>
                <w:rFonts w:eastAsia="Calibri"/>
                <w:i/>
                <w:iCs/>
              </w:rPr>
            </w:pPr>
            <w:r w:rsidRPr="004F5D71">
              <w:rPr>
                <w:rFonts w:eastAsia="Calibri"/>
                <w:i/>
                <w:iCs/>
              </w:rPr>
              <w:t>2</w:t>
            </w:r>
          </w:p>
        </w:tc>
        <w:tc>
          <w:tcPr>
            <w:tcW w:w="1134" w:type="dxa"/>
            <w:tcBorders>
              <w:bottom w:val="single" w:sz="4" w:space="0" w:color="auto"/>
            </w:tcBorders>
          </w:tcPr>
          <w:p w14:paraId="2E19AE37" w14:textId="77777777" w:rsidR="00BE15AF" w:rsidRPr="00BB2102" w:rsidRDefault="00BE15AF" w:rsidP="006D313F">
            <w:pPr>
              <w:pStyle w:val="tabteksts"/>
              <w:jc w:val="center"/>
              <w:rPr>
                <w:rFonts w:eastAsia="Calibri"/>
              </w:rPr>
            </w:pPr>
            <w:r>
              <w:rPr>
                <w:rFonts w:eastAsia="Calibri"/>
              </w:rPr>
              <w:t>-</w:t>
            </w:r>
          </w:p>
        </w:tc>
        <w:tc>
          <w:tcPr>
            <w:tcW w:w="1134" w:type="dxa"/>
            <w:tcBorders>
              <w:bottom w:val="single" w:sz="4" w:space="0" w:color="auto"/>
              <w:right w:val="single" w:sz="4" w:space="0" w:color="auto"/>
            </w:tcBorders>
          </w:tcPr>
          <w:p w14:paraId="2A3D2ECD" w14:textId="77777777" w:rsidR="00BE15AF" w:rsidRPr="00BB2102" w:rsidRDefault="00BE15AF" w:rsidP="006D313F">
            <w:pPr>
              <w:pStyle w:val="tabteksts"/>
              <w:jc w:val="center"/>
              <w:rPr>
                <w:rFonts w:eastAsia="Calibri"/>
              </w:rPr>
            </w:pPr>
            <w:r>
              <w:rPr>
                <w:rFonts w:eastAsia="Calibri"/>
              </w:rPr>
              <w:t>-</w:t>
            </w:r>
          </w:p>
        </w:tc>
        <w:tc>
          <w:tcPr>
            <w:tcW w:w="997" w:type="dxa"/>
            <w:vMerge/>
            <w:tcBorders>
              <w:left w:val="single" w:sz="4" w:space="0" w:color="auto"/>
              <w:right w:val="single" w:sz="4" w:space="0" w:color="auto"/>
            </w:tcBorders>
          </w:tcPr>
          <w:p w14:paraId="08393881" w14:textId="77777777" w:rsidR="00BE15AF" w:rsidRPr="00BB2102" w:rsidRDefault="00BE15AF" w:rsidP="006D313F">
            <w:pPr>
              <w:pStyle w:val="tabteksts"/>
              <w:jc w:val="center"/>
              <w:rPr>
                <w:rFonts w:eastAsia="Calibri"/>
                <w:i/>
              </w:rPr>
            </w:pPr>
          </w:p>
        </w:tc>
      </w:tr>
      <w:tr w:rsidR="00BE15AF" w:rsidRPr="00BB2102" w14:paraId="559581CF" w14:textId="77777777" w:rsidTr="006D313F">
        <w:trPr>
          <w:trHeight w:val="142"/>
          <w:jc w:val="center"/>
        </w:trPr>
        <w:tc>
          <w:tcPr>
            <w:tcW w:w="558" w:type="dxa"/>
            <w:vMerge/>
          </w:tcPr>
          <w:p w14:paraId="34D81CC2"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61D40A61" w14:textId="77777777" w:rsidR="00BE15AF" w:rsidRDefault="00BE15AF" w:rsidP="006D313F">
            <w:pPr>
              <w:pStyle w:val="tabteksts"/>
              <w:ind w:left="284"/>
              <w:rPr>
                <w:rFonts w:eastAsia="Calibri"/>
              </w:rPr>
            </w:pPr>
            <w:r w:rsidRPr="00CC4A0A">
              <w:rPr>
                <w:rFonts w:eastAsia="Calibri"/>
              </w:rPr>
              <w:t>Inventarizēta valsts nozīmes meliorācijas sistēma</w:t>
            </w:r>
          </w:p>
        </w:tc>
        <w:tc>
          <w:tcPr>
            <w:tcW w:w="997" w:type="dxa"/>
            <w:vMerge/>
            <w:tcBorders>
              <w:left w:val="single" w:sz="4" w:space="0" w:color="auto"/>
              <w:right w:val="single" w:sz="4" w:space="0" w:color="auto"/>
            </w:tcBorders>
          </w:tcPr>
          <w:p w14:paraId="1E9F0528" w14:textId="77777777" w:rsidR="00BE15AF" w:rsidRPr="00BB2102" w:rsidRDefault="00BE15AF" w:rsidP="006D313F">
            <w:pPr>
              <w:pStyle w:val="tabteksts"/>
              <w:jc w:val="center"/>
              <w:rPr>
                <w:rFonts w:eastAsia="Calibri"/>
                <w:i/>
              </w:rPr>
            </w:pPr>
          </w:p>
        </w:tc>
      </w:tr>
      <w:tr w:rsidR="00BE15AF" w:rsidRPr="00BB2102" w14:paraId="24A6BBE1" w14:textId="77777777" w:rsidTr="006D313F">
        <w:trPr>
          <w:trHeight w:val="142"/>
          <w:jc w:val="center"/>
        </w:trPr>
        <w:tc>
          <w:tcPr>
            <w:tcW w:w="558" w:type="dxa"/>
            <w:vMerge/>
          </w:tcPr>
          <w:p w14:paraId="63A1B777" w14:textId="77777777" w:rsidR="00BE15AF" w:rsidRPr="00BB2102" w:rsidRDefault="00BE15AF" w:rsidP="006D313F">
            <w:pPr>
              <w:pStyle w:val="tabteksts"/>
              <w:rPr>
                <w:rFonts w:eastAsia="Calibri"/>
              </w:rPr>
            </w:pPr>
          </w:p>
        </w:tc>
        <w:tc>
          <w:tcPr>
            <w:tcW w:w="4115" w:type="dxa"/>
            <w:tcBorders>
              <w:bottom w:val="single" w:sz="4" w:space="0" w:color="auto"/>
            </w:tcBorders>
          </w:tcPr>
          <w:p w14:paraId="4E084531" w14:textId="77777777" w:rsidR="00BE15AF" w:rsidRPr="00CA2009" w:rsidRDefault="00BE15AF" w:rsidP="006D313F">
            <w:pPr>
              <w:pStyle w:val="tabteksts"/>
              <w:ind w:left="568"/>
              <w:rPr>
                <w:i/>
              </w:rPr>
            </w:pPr>
            <w:r w:rsidRPr="00CC4A0A">
              <w:rPr>
                <w:rFonts w:eastAsia="Calibri"/>
                <w:i/>
              </w:rPr>
              <w:t>Inventarizētas ūdensnotekas</w:t>
            </w:r>
            <w:r>
              <w:rPr>
                <w:rFonts w:eastAsia="Calibri"/>
                <w:i/>
              </w:rPr>
              <w:t xml:space="preserve"> - garums</w:t>
            </w:r>
            <w:r w:rsidRPr="00CC4A0A">
              <w:rPr>
                <w:rFonts w:eastAsia="Calibri"/>
                <w:i/>
              </w:rPr>
              <w:t xml:space="preserve"> (km)</w:t>
            </w:r>
          </w:p>
        </w:tc>
        <w:tc>
          <w:tcPr>
            <w:tcW w:w="1134" w:type="dxa"/>
            <w:tcBorders>
              <w:bottom w:val="single" w:sz="4" w:space="0" w:color="auto"/>
            </w:tcBorders>
          </w:tcPr>
          <w:p w14:paraId="2E535765" w14:textId="77777777" w:rsidR="00BE15AF" w:rsidRPr="004F5D71" w:rsidRDefault="00BE15AF" w:rsidP="006D313F">
            <w:pPr>
              <w:pStyle w:val="tabteksts"/>
              <w:jc w:val="center"/>
              <w:rPr>
                <w:rFonts w:eastAsia="Calibri"/>
                <w:i/>
                <w:iCs/>
              </w:rPr>
            </w:pPr>
            <w:r w:rsidRPr="004F5D71">
              <w:rPr>
                <w:rFonts w:eastAsia="Calibri"/>
                <w:i/>
                <w:iCs/>
              </w:rPr>
              <w:t>277</w:t>
            </w:r>
          </w:p>
        </w:tc>
        <w:tc>
          <w:tcPr>
            <w:tcW w:w="1134" w:type="dxa"/>
            <w:tcBorders>
              <w:bottom w:val="single" w:sz="4" w:space="0" w:color="auto"/>
            </w:tcBorders>
          </w:tcPr>
          <w:p w14:paraId="4E4C9B6D" w14:textId="77777777" w:rsidR="00BE15AF" w:rsidRPr="004F5D71" w:rsidRDefault="00BE15AF" w:rsidP="006D313F">
            <w:pPr>
              <w:pStyle w:val="tabteksts"/>
              <w:jc w:val="center"/>
              <w:rPr>
                <w:rFonts w:eastAsia="Calibri"/>
                <w:i/>
                <w:iCs/>
              </w:rPr>
            </w:pPr>
            <w:r w:rsidRPr="004F5D71">
              <w:rPr>
                <w:rFonts w:eastAsia="Calibri"/>
                <w:i/>
                <w:iCs/>
              </w:rPr>
              <w:t>514</w:t>
            </w:r>
          </w:p>
        </w:tc>
        <w:tc>
          <w:tcPr>
            <w:tcW w:w="1134" w:type="dxa"/>
            <w:tcBorders>
              <w:bottom w:val="single" w:sz="4" w:space="0" w:color="auto"/>
              <w:right w:val="single" w:sz="4" w:space="0" w:color="auto"/>
            </w:tcBorders>
          </w:tcPr>
          <w:p w14:paraId="6BF3875A" w14:textId="77777777" w:rsidR="00BE15AF" w:rsidRPr="004F5D71" w:rsidRDefault="00BE15AF" w:rsidP="006D313F">
            <w:pPr>
              <w:pStyle w:val="tabteksts"/>
              <w:jc w:val="center"/>
              <w:rPr>
                <w:rFonts w:eastAsia="Calibri"/>
                <w:i/>
                <w:iCs/>
              </w:rPr>
            </w:pPr>
            <w:r w:rsidRPr="004F5D71">
              <w:rPr>
                <w:rFonts w:eastAsia="Calibri"/>
                <w:i/>
                <w:iCs/>
              </w:rPr>
              <w:t>514</w:t>
            </w:r>
          </w:p>
        </w:tc>
        <w:tc>
          <w:tcPr>
            <w:tcW w:w="997" w:type="dxa"/>
            <w:vMerge/>
            <w:tcBorders>
              <w:left w:val="single" w:sz="4" w:space="0" w:color="auto"/>
              <w:right w:val="single" w:sz="4" w:space="0" w:color="auto"/>
            </w:tcBorders>
          </w:tcPr>
          <w:p w14:paraId="789C70F7" w14:textId="77777777" w:rsidR="00BE15AF" w:rsidRPr="00BB2102" w:rsidRDefault="00BE15AF" w:rsidP="006D313F">
            <w:pPr>
              <w:pStyle w:val="tabteksts"/>
              <w:jc w:val="center"/>
              <w:rPr>
                <w:rFonts w:eastAsia="Calibri"/>
                <w:i/>
              </w:rPr>
            </w:pPr>
          </w:p>
        </w:tc>
      </w:tr>
      <w:tr w:rsidR="00BE15AF" w:rsidRPr="00BB2102" w14:paraId="3E17DB23" w14:textId="77777777" w:rsidTr="006D313F">
        <w:trPr>
          <w:trHeight w:val="142"/>
          <w:jc w:val="center"/>
        </w:trPr>
        <w:tc>
          <w:tcPr>
            <w:tcW w:w="558" w:type="dxa"/>
            <w:vMerge/>
          </w:tcPr>
          <w:p w14:paraId="2B825BDD"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430AFECF" w14:textId="77777777" w:rsidR="00BE15AF" w:rsidRDefault="00BE15AF" w:rsidP="006D313F">
            <w:pPr>
              <w:pStyle w:val="tabteksts"/>
              <w:ind w:left="284"/>
              <w:rPr>
                <w:rFonts w:eastAsia="Calibri"/>
              </w:rPr>
            </w:pPr>
            <w:r w:rsidRPr="00CC4A0A">
              <w:rPr>
                <w:rFonts w:eastAsia="Calibri"/>
              </w:rPr>
              <w:t>Inventarizēta valsts meliorācijas sistēma</w:t>
            </w:r>
          </w:p>
        </w:tc>
        <w:tc>
          <w:tcPr>
            <w:tcW w:w="997" w:type="dxa"/>
            <w:vMerge/>
            <w:tcBorders>
              <w:left w:val="single" w:sz="4" w:space="0" w:color="auto"/>
              <w:right w:val="single" w:sz="4" w:space="0" w:color="auto"/>
            </w:tcBorders>
          </w:tcPr>
          <w:p w14:paraId="17DE16A8" w14:textId="77777777" w:rsidR="00BE15AF" w:rsidRPr="00BB2102" w:rsidRDefault="00BE15AF" w:rsidP="006D313F">
            <w:pPr>
              <w:pStyle w:val="tabteksts"/>
              <w:jc w:val="center"/>
              <w:rPr>
                <w:rFonts w:eastAsia="Calibri"/>
                <w:i/>
              </w:rPr>
            </w:pPr>
          </w:p>
        </w:tc>
      </w:tr>
      <w:bookmarkEnd w:id="20"/>
      <w:bookmarkEnd w:id="21"/>
      <w:tr w:rsidR="00BE15AF" w:rsidRPr="00BB2102" w14:paraId="30CE3D89" w14:textId="77777777" w:rsidTr="006D313F">
        <w:trPr>
          <w:trHeight w:val="142"/>
          <w:jc w:val="center"/>
        </w:trPr>
        <w:tc>
          <w:tcPr>
            <w:tcW w:w="558" w:type="dxa"/>
            <w:vMerge/>
          </w:tcPr>
          <w:p w14:paraId="343E98B8" w14:textId="77777777" w:rsidR="00BE15AF" w:rsidRPr="00BB2102" w:rsidRDefault="00BE15AF" w:rsidP="006D313F">
            <w:pPr>
              <w:pStyle w:val="tabteksts"/>
              <w:rPr>
                <w:rFonts w:eastAsia="Calibri"/>
              </w:rPr>
            </w:pPr>
          </w:p>
        </w:tc>
        <w:tc>
          <w:tcPr>
            <w:tcW w:w="4115" w:type="dxa"/>
            <w:tcBorders>
              <w:bottom w:val="single" w:sz="4" w:space="0" w:color="auto"/>
            </w:tcBorders>
          </w:tcPr>
          <w:p w14:paraId="60759DDD" w14:textId="77777777" w:rsidR="00BE15AF" w:rsidRPr="00CA2009" w:rsidRDefault="00BE15AF" w:rsidP="006D313F">
            <w:pPr>
              <w:pStyle w:val="tabteksts"/>
              <w:ind w:left="568"/>
              <w:rPr>
                <w:i/>
              </w:rPr>
            </w:pPr>
            <w:r w:rsidRPr="00CC4A0A">
              <w:rPr>
                <w:rFonts w:eastAsia="Calibri"/>
                <w:i/>
              </w:rPr>
              <w:t>Inventarizēti aizsargdambji/dambji</w:t>
            </w:r>
            <w:r>
              <w:rPr>
                <w:rFonts w:eastAsia="Calibri"/>
                <w:i/>
              </w:rPr>
              <w:t xml:space="preserve"> - garums</w:t>
            </w:r>
            <w:r w:rsidRPr="00CC4A0A">
              <w:rPr>
                <w:rFonts w:eastAsia="Calibri"/>
                <w:i/>
              </w:rPr>
              <w:t xml:space="preserve"> (km)</w:t>
            </w:r>
          </w:p>
        </w:tc>
        <w:tc>
          <w:tcPr>
            <w:tcW w:w="1134" w:type="dxa"/>
            <w:tcBorders>
              <w:bottom w:val="single" w:sz="4" w:space="0" w:color="auto"/>
            </w:tcBorders>
          </w:tcPr>
          <w:p w14:paraId="1B360B04" w14:textId="77777777" w:rsidR="00BE15AF" w:rsidRPr="004F5D71" w:rsidRDefault="00BE15AF" w:rsidP="006D313F">
            <w:pPr>
              <w:pStyle w:val="tabteksts"/>
              <w:jc w:val="center"/>
              <w:rPr>
                <w:rFonts w:eastAsia="Calibri"/>
                <w:i/>
                <w:iCs/>
              </w:rPr>
            </w:pPr>
            <w:r w:rsidRPr="004F5D71">
              <w:rPr>
                <w:rFonts w:eastAsia="Calibri"/>
                <w:i/>
                <w:iCs/>
              </w:rPr>
              <w:t>9</w:t>
            </w:r>
          </w:p>
        </w:tc>
        <w:tc>
          <w:tcPr>
            <w:tcW w:w="1134" w:type="dxa"/>
            <w:tcBorders>
              <w:bottom w:val="single" w:sz="4" w:space="0" w:color="auto"/>
            </w:tcBorders>
          </w:tcPr>
          <w:p w14:paraId="0351693B" w14:textId="77777777" w:rsidR="00BE15AF" w:rsidRPr="004F5D71" w:rsidRDefault="00BE15AF" w:rsidP="006D313F">
            <w:pPr>
              <w:pStyle w:val="tabteksts"/>
              <w:jc w:val="center"/>
              <w:rPr>
                <w:rFonts w:eastAsia="Calibri"/>
                <w:i/>
                <w:iCs/>
              </w:rPr>
            </w:pPr>
            <w:r w:rsidRPr="004F5D71">
              <w:rPr>
                <w:rFonts w:eastAsia="Calibri"/>
                <w:i/>
                <w:iCs/>
              </w:rPr>
              <w:t>100</w:t>
            </w:r>
          </w:p>
        </w:tc>
        <w:tc>
          <w:tcPr>
            <w:tcW w:w="1134" w:type="dxa"/>
            <w:tcBorders>
              <w:bottom w:val="single" w:sz="4" w:space="0" w:color="auto"/>
              <w:right w:val="single" w:sz="4" w:space="0" w:color="auto"/>
            </w:tcBorders>
          </w:tcPr>
          <w:p w14:paraId="653EA890" w14:textId="77777777" w:rsidR="00BE15AF" w:rsidRPr="004F5D71" w:rsidRDefault="00BE15AF" w:rsidP="006D313F">
            <w:pPr>
              <w:pStyle w:val="tabteksts"/>
              <w:jc w:val="center"/>
              <w:rPr>
                <w:rFonts w:eastAsia="Calibri"/>
                <w:i/>
                <w:iCs/>
              </w:rPr>
            </w:pPr>
            <w:r w:rsidRPr="004F5D71">
              <w:rPr>
                <w:rFonts w:eastAsia="Calibri"/>
                <w:i/>
                <w:iCs/>
              </w:rPr>
              <w:t>100</w:t>
            </w:r>
          </w:p>
        </w:tc>
        <w:tc>
          <w:tcPr>
            <w:tcW w:w="997" w:type="dxa"/>
            <w:vMerge/>
            <w:tcBorders>
              <w:left w:val="single" w:sz="4" w:space="0" w:color="auto"/>
              <w:right w:val="single" w:sz="4" w:space="0" w:color="auto"/>
            </w:tcBorders>
          </w:tcPr>
          <w:p w14:paraId="2FD59BFE" w14:textId="77777777" w:rsidR="00BE15AF" w:rsidRPr="00BB2102" w:rsidRDefault="00BE15AF" w:rsidP="006D313F">
            <w:pPr>
              <w:pStyle w:val="tabteksts"/>
              <w:jc w:val="center"/>
              <w:rPr>
                <w:rFonts w:eastAsia="Calibri"/>
                <w:i/>
              </w:rPr>
            </w:pPr>
          </w:p>
        </w:tc>
      </w:tr>
      <w:tr w:rsidR="00BE15AF" w:rsidRPr="00BB2102" w14:paraId="62DD3D38" w14:textId="77777777" w:rsidTr="006D313F">
        <w:trPr>
          <w:trHeight w:val="142"/>
          <w:jc w:val="center"/>
        </w:trPr>
        <w:tc>
          <w:tcPr>
            <w:tcW w:w="558" w:type="dxa"/>
            <w:vMerge/>
          </w:tcPr>
          <w:p w14:paraId="731B7793"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7FC73530" w14:textId="77777777" w:rsidR="00BE15AF" w:rsidRDefault="00BE15AF" w:rsidP="004F5D71">
            <w:pPr>
              <w:pStyle w:val="tabteksts"/>
              <w:jc w:val="both"/>
              <w:rPr>
                <w:rFonts w:eastAsia="Calibri"/>
              </w:rPr>
            </w:pPr>
            <w:r w:rsidRPr="008F355A">
              <w:rPr>
                <w:rFonts w:eastAsia="Calibri"/>
                <w:szCs w:val="18"/>
              </w:rPr>
              <w:t>26.02.00 Meliorācijas kadastra uzturēšana, valsts meliorācijas sistēmu un valsts nozīmes meliorācijas si</w:t>
            </w:r>
            <w:r>
              <w:rPr>
                <w:rFonts w:eastAsia="Calibri"/>
                <w:szCs w:val="18"/>
              </w:rPr>
              <w:t>s</w:t>
            </w:r>
            <w:r w:rsidRPr="008F355A">
              <w:rPr>
                <w:rFonts w:eastAsia="Calibri"/>
                <w:szCs w:val="18"/>
              </w:rPr>
              <w:t>tēmu ekspluatācija un uzturēšana</w:t>
            </w:r>
          </w:p>
        </w:tc>
        <w:tc>
          <w:tcPr>
            <w:tcW w:w="997" w:type="dxa"/>
            <w:vMerge/>
            <w:tcBorders>
              <w:left w:val="single" w:sz="4" w:space="0" w:color="auto"/>
              <w:right w:val="single" w:sz="4" w:space="0" w:color="auto"/>
            </w:tcBorders>
          </w:tcPr>
          <w:p w14:paraId="18507D22" w14:textId="77777777" w:rsidR="00BE15AF" w:rsidRPr="00BB2102" w:rsidRDefault="00BE15AF" w:rsidP="006D313F">
            <w:pPr>
              <w:pStyle w:val="tabteksts"/>
              <w:jc w:val="center"/>
              <w:rPr>
                <w:rFonts w:eastAsia="Calibri"/>
                <w:i/>
              </w:rPr>
            </w:pPr>
          </w:p>
        </w:tc>
      </w:tr>
      <w:tr w:rsidR="00BE15AF" w:rsidRPr="00BB2102" w14:paraId="71B10E7A" w14:textId="77777777" w:rsidTr="006D313F">
        <w:trPr>
          <w:trHeight w:val="395"/>
          <w:jc w:val="center"/>
        </w:trPr>
        <w:tc>
          <w:tcPr>
            <w:tcW w:w="558" w:type="dxa"/>
            <w:vMerge w:val="restart"/>
          </w:tcPr>
          <w:p w14:paraId="5C826C34" w14:textId="77777777" w:rsidR="00BE15AF" w:rsidRPr="00BB2102" w:rsidRDefault="00BE15AF" w:rsidP="006D313F">
            <w:pPr>
              <w:pStyle w:val="tabteksts"/>
              <w:rPr>
                <w:rFonts w:eastAsia="Calibri"/>
              </w:rPr>
            </w:pPr>
            <w:r>
              <w:rPr>
                <w:rFonts w:eastAsia="Calibri"/>
              </w:rPr>
              <w:t>4</w:t>
            </w:r>
            <w:r w:rsidRPr="00BB2102">
              <w:rPr>
                <w:rFonts w:eastAsia="Calibri"/>
              </w:rPr>
              <w:t>.</w:t>
            </w:r>
          </w:p>
        </w:tc>
        <w:tc>
          <w:tcPr>
            <w:tcW w:w="4115" w:type="dxa"/>
            <w:tcBorders>
              <w:bottom w:val="single" w:sz="4" w:space="0" w:color="auto"/>
            </w:tcBorders>
            <w:shd w:val="clear" w:color="auto" w:fill="D9D9D9" w:themeFill="background1" w:themeFillShade="D9"/>
          </w:tcPr>
          <w:p w14:paraId="127DDF16" w14:textId="77777777" w:rsidR="00BE15AF" w:rsidRPr="00130EC0" w:rsidRDefault="00BE15AF" w:rsidP="00995121">
            <w:pPr>
              <w:pStyle w:val="tabteksts"/>
              <w:jc w:val="both"/>
              <w:rPr>
                <w:rFonts w:eastAsia="Calibri"/>
                <w:szCs w:val="18"/>
              </w:rPr>
            </w:pPr>
            <w:r w:rsidRPr="00007875">
              <w:rPr>
                <w:rFonts w:eastAsia="Calibri"/>
                <w:b/>
              </w:rPr>
              <w:t>Notekūdeņu monitorings Covid-19 un citu riska faktoru uzraudzībai un kontrolei</w:t>
            </w:r>
          </w:p>
        </w:tc>
        <w:tc>
          <w:tcPr>
            <w:tcW w:w="1134" w:type="dxa"/>
            <w:tcBorders>
              <w:bottom w:val="single" w:sz="4" w:space="0" w:color="auto"/>
            </w:tcBorders>
            <w:shd w:val="clear" w:color="auto" w:fill="D9D9D9" w:themeFill="background1" w:themeFillShade="D9"/>
          </w:tcPr>
          <w:p w14:paraId="01E3FA74" w14:textId="77777777" w:rsidR="00BE15AF" w:rsidRDefault="00BE15AF" w:rsidP="006D313F">
            <w:pPr>
              <w:pStyle w:val="tabteksts"/>
              <w:jc w:val="right"/>
              <w:rPr>
                <w:rFonts w:eastAsia="Calibri"/>
              </w:rPr>
            </w:pPr>
            <w:r>
              <w:rPr>
                <w:rFonts w:eastAsia="Calibri"/>
                <w:b/>
              </w:rPr>
              <w:t>538 749</w:t>
            </w:r>
          </w:p>
        </w:tc>
        <w:tc>
          <w:tcPr>
            <w:tcW w:w="1134" w:type="dxa"/>
            <w:tcBorders>
              <w:bottom w:val="single" w:sz="4" w:space="0" w:color="auto"/>
            </w:tcBorders>
            <w:shd w:val="clear" w:color="auto" w:fill="D9D9D9" w:themeFill="background1" w:themeFillShade="D9"/>
          </w:tcPr>
          <w:p w14:paraId="220BF51B" w14:textId="77777777" w:rsidR="00BE15AF" w:rsidRDefault="00BE15AF" w:rsidP="006D313F">
            <w:pPr>
              <w:pStyle w:val="tabteksts"/>
              <w:jc w:val="right"/>
              <w:rPr>
                <w:rFonts w:eastAsia="Calibri"/>
              </w:rPr>
            </w:pPr>
            <w:r>
              <w:rPr>
                <w:rFonts w:eastAsia="Calibri"/>
                <w:b/>
                <w:bCs/>
              </w:rPr>
              <w:t>518 749</w:t>
            </w:r>
          </w:p>
        </w:tc>
        <w:tc>
          <w:tcPr>
            <w:tcW w:w="1134" w:type="dxa"/>
            <w:tcBorders>
              <w:bottom w:val="single" w:sz="4" w:space="0" w:color="auto"/>
              <w:right w:val="single" w:sz="4" w:space="0" w:color="auto"/>
            </w:tcBorders>
            <w:shd w:val="clear" w:color="auto" w:fill="D9D9D9" w:themeFill="background1" w:themeFillShade="D9"/>
          </w:tcPr>
          <w:p w14:paraId="3FC6D2CB" w14:textId="77777777" w:rsidR="00BE15AF" w:rsidRDefault="00BE15AF" w:rsidP="006D313F">
            <w:pPr>
              <w:pStyle w:val="tabteksts"/>
              <w:jc w:val="right"/>
              <w:rPr>
                <w:rFonts w:eastAsia="Calibri"/>
              </w:rPr>
            </w:pPr>
            <w:r>
              <w:rPr>
                <w:rFonts w:eastAsia="Calibri"/>
                <w:b/>
                <w:bCs/>
                <w:szCs w:val="18"/>
              </w:rPr>
              <w:t>518 749</w:t>
            </w:r>
          </w:p>
        </w:tc>
        <w:tc>
          <w:tcPr>
            <w:tcW w:w="997" w:type="dxa"/>
            <w:vMerge w:val="restart"/>
            <w:tcBorders>
              <w:left w:val="single" w:sz="4" w:space="0" w:color="auto"/>
              <w:right w:val="single" w:sz="4" w:space="0" w:color="auto"/>
            </w:tcBorders>
          </w:tcPr>
          <w:p w14:paraId="49919940" w14:textId="77777777" w:rsidR="00BE15AF" w:rsidRPr="00BB2102" w:rsidRDefault="00BE15AF" w:rsidP="006D313F">
            <w:pPr>
              <w:pStyle w:val="tabteksts"/>
              <w:rPr>
                <w:rFonts w:eastAsia="Calibri"/>
                <w: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707EF37E" w14:textId="77777777" w:rsidTr="006D313F">
        <w:trPr>
          <w:trHeight w:val="142"/>
          <w:jc w:val="center"/>
        </w:trPr>
        <w:tc>
          <w:tcPr>
            <w:tcW w:w="558" w:type="dxa"/>
            <w:vMerge/>
          </w:tcPr>
          <w:p w14:paraId="3085638B" w14:textId="77777777" w:rsidR="00BE15AF" w:rsidRPr="00BB2102" w:rsidRDefault="00BE15AF" w:rsidP="006D313F">
            <w:pPr>
              <w:pStyle w:val="tabteksts"/>
              <w:rPr>
                <w:rFonts w:eastAsia="Calibri"/>
              </w:rPr>
            </w:pPr>
          </w:p>
        </w:tc>
        <w:tc>
          <w:tcPr>
            <w:tcW w:w="4115" w:type="dxa"/>
            <w:tcBorders>
              <w:bottom w:val="single" w:sz="4" w:space="0" w:color="auto"/>
            </w:tcBorders>
            <w:shd w:val="clear" w:color="auto" w:fill="F2F2F2" w:themeFill="background1" w:themeFillShade="F2"/>
          </w:tcPr>
          <w:p w14:paraId="0848A3D7" w14:textId="77777777" w:rsidR="00BE15AF" w:rsidRPr="00130EC0" w:rsidRDefault="00BE15AF" w:rsidP="00995121">
            <w:pPr>
              <w:pStyle w:val="tabteksts"/>
              <w:jc w:val="both"/>
              <w:rPr>
                <w:rFonts w:eastAsia="Calibri"/>
                <w:szCs w:val="18"/>
              </w:rPr>
            </w:pPr>
            <w:r>
              <w:rPr>
                <w:rFonts w:eastAsia="Calibri"/>
                <w:b/>
                <w:i/>
              </w:rPr>
              <w:t>P</w:t>
            </w:r>
            <w:r w:rsidRPr="00007875">
              <w:rPr>
                <w:rFonts w:eastAsia="Calibri"/>
                <w:b/>
                <w:i/>
              </w:rPr>
              <w:t xml:space="preserve">araugu ņemšanas plāna izstrāde, vietu noteikšana, paraugu noņemšana, SARS-CoV-2 klātbūtnes noteikšana, SARS-CoV-2 mērķēta </w:t>
            </w:r>
            <w:proofErr w:type="spellStart"/>
            <w:r w:rsidRPr="00007875">
              <w:rPr>
                <w:rFonts w:eastAsia="Calibri"/>
                <w:b/>
                <w:i/>
              </w:rPr>
              <w:t>sekvenēšana</w:t>
            </w:r>
            <w:proofErr w:type="spellEnd"/>
            <w:r w:rsidRPr="00007875">
              <w:rPr>
                <w:rFonts w:eastAsia="Calibri"/>
                <w:b/>
                <w:i/>
              </w:rPr>
              <w:t xml:space="preserve">, pilna </w:t>
            </w:r>
            <w:proofErr w:type="spellStart"/>
            <w:r w:rsidRPr="00007875">
              <w:rPr>
                <w:rFonts w:eastAsia="Calibri"/>
                <w:b/>
                <w:i/>
              </w:rPr>
              <w:t>metagenoma</w:t>
            </w:r>
            <w:proofErr w:type="spellEnd"/>
            <w:r w:rsidRPr="00007875">
              <w:rPr>
                <w:rFonts w:eastAsia="Calibri"/>
                <w:b/>
                <w:i/>
              </w:rPr>
              <w:t xml:space="preserve"> (visu baktēriju) </w:t>
            </w:r>
            <w:proofErr w:type="spellStart"/>
            <w:r w:rsidRPr="00007875">
              <w:rPr>
                <w:rFonts w:eastAsia="Calibri"/>
                <w:b/>
                <w:i/>
              </w:rPr>
              <w:t>sekvenēšana</w:t>
            </w:r>
            <w:proofErr w:type="spellEnd"/>
            <w:r w:rsidRPr="00007875">
              <w:rPr>
                <w:rFonts w:eastAsia="Calibri"/>
                <w:b/>
                <w:i/>
              </w:rPr>
              <w:t xml:space="preserve">, </w:t>
            </w:r>
            <w:r>
              <w:rPr>
                <w:rFonts w:eastAsia="Calibri"/>
                <w:b/>
                <w:i/>
              </w:rPr>
              <w:t>u.c.</w:t>
            </w:r>
            <w:r w:rsidRPr="00007875">
              <w:rPr>
                <w:rFonts w:eastAsia="Calibri"/>
                <w:b/>
                <w:i/>
              </w:rPr>
              <w:t xml:space="preserve"> – noteikšana paraugos, datu apstrāde, analīze, paraugu "</w:t>
            </w:r>
            <w:proofErr w:type="spellStart"/>
            <w:r w:rsidRPr="00007875">
              <w:rPr>
                <w:rFonts w:eastAsia="Calibri"/>
                <w:b/>
                <w:i/>
              </w:rPr>
              <w:t>biobankas</w:t>
            </w:r>
            <w:proofErr w:type="spellEnd"/>
            <w:r w:rsidRPr="00007875">
              <w:rPr>
                <w:rFonts w:eastAsia="Calibri"/>
                <w:b/>
                <w:i/>
              </w:rPr>
              <w:t>" veidošana, uzturēšana</w:t>
            </w:r>
          </w:p>
        </w:tc>
        <w:tc>
          <w:tcPr>
            <w:tcW w:w="1134" w:type="dxa"/>
            <w:tcBorders>
              <w:bottom w:val="single" w:sz="4" w:space="0" w:color="auto"/>
            </w:tcBorders>
            <w:shd w:val="clear" w:color="auto" w:fill="F2F2F2" w:themeFill="background1" w:themeFillShade="F2"/>
          </w:tcPr>
          <w:p w14:paraId="65C22880" w14:textId="77777777" w:rsidR="00BE15AF" w:rsidRPr="00965AE5" w:rsidRDefault="00BE15AF" w:rsidP="006D313F">
            <w:pPr>
              <w:pStyle w:val="tabteksts"/>
              <w:jc w:val="right"/>
              <w:rPr>
                <w:rFonts w:eastAsia="Calibri"/>
                <w:i/>
              </w:rPr>
            </w:pPr>
            <w:r w:rsidRPr="00965AE5">
              <w:rPr>
                <w:rFonts w:eastAsia="Calibri"/>
                <w:b/>
                <w:i/>
              </w:rPr>
              <w:t>538 749</w:t>
            </w:r>
          </w:p>
        </w:tc>
        <w:tc>
          <w:tcPr>
            <w:tcW w:w="1134" w:type="dxa"/>
            <w:tcBorders>
              <w:bottom w:val="single" w:sz="4" w:space="0" w:color="auto"/>
            </w:tcBorders>
            <w:shd w:val="clear" w:color="auto" w:fill="F2F2F2" w:themeFill="background1" w:themeFillShade="F2"/>
          </w:tcPr>
          <w:p w14:paraId="64989595" w14:textId="77777777" w:rsidR="00BE15AF" w:rsidRPr="00965AE5" w:rsidRDefault="00BE15AF" w:rsidP="006D313F">
            <w:pPr>
              <w:pStyle w:val="tabteksts"/>
              <w:jc w:val="right"/>
              <w:rPr>
                <w:rFonts w:eastAsia="Calibri"/>
                <w:i/>
              </w:rPr>
            </w:pPr>
            <w:r w:rsidRPr="00965AE5">
              <w:rPr>
                <w:rFonts w:eastAsia="Calibri"/>
                <w:b/>
                <w:bCs/>
                <w:i/>
              </w:rPr>
              <w:t>518 749</w:t>
            </w:r>
          </w:p>
        </w:tc>
        <w:tc>
          <w:tcPr>
            <w:tcW w:w="1134" w:type="dxa"/>
            <w:tcBorders>
              <w:bottom w:val="single" w:sz="4" w:space="0" w:color="auto"/>
              <w:right w:val="single" w:sz="4" w:space="0" w:color="auto"/>
            </w:tcBorders>
            <w:shd w:val="clear" w:color="auto" w:fill="F2F2F2" w:themeFill="background1" w:themeFillShade="F2"/>
          </w:tcPr>
          <w:p w14:paraId="4CAF6239" w14:textId="77777777" w:rsidR="00BE15AF" w:rsidRPr="00965AE5" w:rsidRDefault="00BE15AF" w:rsidP="006D313F">
            <w:pPr>
              <w:pStyle w:val="tabteksts"/>
              <w:jc w:val="right"/>
              <w:rPr>
                <w:rFonts w:eastAsia="Calibri"/>
                <w:i/>
              </w:rPr>
            </w:pPr>
            <w:r w:rsidRPr="00965AE5">
              <w:rPr>
                <w:rFonts w:eastAsia="Calibri"/>
                <w:b/>
                <w:bCs/>
                <w:i/>
                <w:szCs w:val="18"/>
              </w:rPr>
              <w:t>518 749</w:t>
            </w:r>
          </w:p>
        </w:tc>
        <w:tc>
          <w:tcPr>
            <w:tcW w:w="997" w:type="dxa"/>
            <w:vMerge/>
            <w:tcBorders>
              <w:left w:val="single" w:sz="4" w:space="0" w:color="auto"/>
              <w:right w:val="single" w:sz="4" w:space="0" w:color="auto"/>
            </w:tcBorders>
          </w:tcPr>
          <w:p w14:paraId="7F581086" w14:textId="77777777" w:rsidR="00BE15AF" w:rsidRPr="00BB2102" w:rsidRDefault="00BE15AF" w:rsidP="006D313F">
            <w:pPr>
              <w:pStyle w:val="tabteksts"/>
              <w:jc w:val="center"/>
              <w:rPr>
                <w:rFonts w:eastAsia="Calibri"/>
                <w:i/>
              </w:rPr>
            </w:pPr>
          </w:p>
        </w:tc>
      </w:tr>
      <w:tr w:rsidR="00BE15AF" w:rsidRPr="00BB2102" w14:paraId="44A73075" w14:textId="77777777" w:rsidTr="006D313F">
        <w:trPr>
          <w:trHeight w:val="142"/>
          <w:jc w:val="center"/>
        </w:trPr>
        <w:tc>
          <w:tcPr>
            <w:tcW w:w="558" w:type="dxa"/>
            <w:vMerge/>
          </w:tcPr>
          <w:p w14:paraId="51500AB4"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06B784D2" w14:textId="77777777" w:rsidR="00BE15AF" w:rsidRPr="005225C8" w:rsidRDefault="00BE15AF" w:rsidP="006D313F">
            <w:pPr>
              <w:pStyle w:val="tabteksts"/>
              <w:ind w:left="284"/>
              <w:rPr>
                <w:szCs w:val="18"/>
                <w:lang w:eastAsia="lv-LV"/>
              </w:rPr>
            </w:pPr>
            <w:r w:rsidRPr="002E65A5">
              <w:rPr>
                <w:szCs w:val="18"/>
                <w:lang w:eastAsia="lv-LV"/>
              </w:rPr>
              <w:t>Veikti laboratoriskie izmeklējumi</w:t>
            </w:r>
          </w:p>
        </w:tc>
        <w:tc>
          <w:tcPr>
            <w:tcW w:w="997" w:type="dxa"/>
            <w:vMerge/>
            <w:tcBorders>
              <w:left w:val="single" w:sz="4" w:space="0" w:color="auto"/>
              <w:right w:val="single" w:sz="4" w:space="0" w:color="auto"/>
            </w:tcBorders>
          </w:tcPr>
          <w:p w14:paraId="496F0F35" w14:textId="77777777" w:rsidR="00BE15AF" w:rsidRPr="00BB2102" w:rsidRDefault="00BE15AF" w:rsidP="006D313F">
            <w:pPr>
              <w:pStyle w:val="tabteksts"/>
              <w:jc w:val="center"/>
              <w:rPr>
                <w:rFonts w:eastAsia="Calibri"/>
                <w:i/>
              </w:rPr>
            </w:pPr>
          </w:p>
        </w:tc>
      </w:tr>
      <w:tr w:rsidR="00BE15AF" w:rsidRPr="00BB2102" w14:paraId="1EACBD5F" w14:textId="77777777" w:rsidTr="004F5D71">
        <w:trPr>
          <w:trHeight w:val="142"/>
          <w:jc w:val="center"/>
        </w:trPr>
        <w:tc>
          <w:tcPr>
            <w:tcW w:w="558" w:type="dxa"/>
            <w:vMerge/>
          </w:tcPr>
          <w:p w14:paraId="5CFAC7ED" w14:textId="77777777" w:rsidR="00BE15AF" w:rsidRPr="00BB2102" w:rsidRDefault="00BE15AF" w:rsidP="006D313F">
            <w:pPr>
              <w:pStyle w:val="tabteksts"/>
              <w:rPr>
                <w:rFonts w:eastAsia="Calibri"/>
              </w:rPr>
            </w:pPr>
          </w:p>
        </w:tc>
        <w:tc>
          <w:tcPr>
            <w:tcW w:w="4115" w:type="dxa"/>
            <w:tcBorders>
              <w:bottom w:val="single" w:sz="4" w:space="0" w:color="auto"/>
            </w:tcBorders>
          </w:tcPr>
          <w:p w14:paraId="1BD4BD9F" w14:textId="77777777" w:rsidR="00BE15AF" w:rsidRPr="00130EC0" w:rsidRDefault="00BE15AF" w:rsidP="006D313F">
            <w:pPr>
              <w:pStyle w:val="tabteksts"/>
              <w:ind w:left="568"/>
              <w:rPr>
                <w:rFonts w:eastAsia="Calibri"/>
                <w:szCs w:val="18"/>
              </w:rPr>
            </w:pPr>
            <w:r w:rsidRPr="00CA2009">
              <w:rPr>
                <w:i/>
              </w:rPr>
              <w:t xml:space="preserve">Laboratoriskie izmeklējumi </w:t>
            </w:r>
            <w:r w:rsidRPr="00CA2009">
              <w:rPr>
                <w:i/>
                <w:lang w:eastAsia="lv-LV"/>
              </w:rPr>
              <w:t>notekūdeņu monitoringa ietvaros</w:t>
            </w:r>
            <w:r w:rsidRPr="00CA2009">
              <w:rPr>
                <w:i/>
              </w:rPr>
              <w:t xml:space="preserve"> (skaits)</w:t>
            </w:r>
          </w:p>
        </w:tc>
        <w:tc>
          <w:tcPr>
            <w:tcW w:w="1134" w:type="dxa"/>
            <w:tcBorders>
              <w:bottom w:val="single" w:sz="4" w:space="0" w:color="auto"/>
            </w:tcBorders>
          </w:tcPr>
          <w:p w14:paraId="4B7B2D2A" w14:textId="77777777" w:rsidR="00BE15AF" w:rsidRPr="004F5D71" w:rsidRDefault="00BE15AF" w:rsidP="004F5D71">
            <w:pPr>
              <w:pStyle w:val="tabteksts"/>
              <w:jc w:val="center"/>
              <w:rPr>
                <w:rFonts w:eastAsia="Calibri"/>
                <w:i/>
                <w:iCs/>
              </w:rPr>
            </w:pPr>
            <w:r w:rsidRPr="004F5D71">
              <w:rPr>
                <w:rFonts w:eastAsia="Calibri"/>
                <w:i/>
                <w:iCs/>
              </w:rPr>
              <w:t>3 100</w:t>
            </w:r>
          </w:p>
        </w:tc>
        <w:tc>
          <w:tcPr>
            <w:tcW w:w="1134" w:type="dxa"/>
            <w:tcBorders>
              <w:bottom w:val="single" w:sz="4" w:space="0" w:color="auto"/>
            </w:tcBorders>
          </w:tcPr>
          <w:p w14:paraId="4F808B22" w14:textId="77777777" w:rsidR="00BE15AF" w:rsidRPr="004F5D71" w:rsidRDefault="00BE15AF" w:rsidP="004F5D71">
            <w:pPr>
              <w:pStyle w:val="tabteksts"/>
              <w:jc w:val="center"/>
              <w:rPr>
                <w:rFonts w:eastAsia="Calibri"/>
                <w:i/>
                <w:iCs/>
              </w:rPr>
            </w:pPr>
            <w:r w:rsidRPr="004F5D71">
              <w:rPr>
                <w:rFonts w:eastAsia="Calibri"/>
                <w:i/>
                <w:iCs/>
              </w:rPr>
              <w:t>3 100</w:t>
            </w:r>
          </w:p>
        </w:tc>
        <w:tc>
          <w:tcPr>
            <w:tcW w:w="1134" w:type="dxa"/>
            <w:tcBorders>
              <w:bottom w:val="single" w:sz="4" w:space="0" w:color="auto"/>
              <w:right w:val="single" w:sz="4" w:space="0" w:color="auto"/>
            </w:tcBorders>
          </w:tcPr>
          <w:p w14:paraId="11668041" w14:textId="77777777" w:rsidR="00BE15AF" w:rsidRPr="004F5D71" w:rsidRDefault="00BE15AF" w:rsidP="004F5D71">
            <w:pPr>
              <w:pStyle w:val="tabteksts"/>
              <w:jc w:val="center"/>
              <w:rPr>
                <w:rFonts w:eastAsia="Calibri"/>
                <w:i/>
                <w:iCs/>
              </w:rPr>
            </w:pPr>
            <w:r w:rsidRPr="004F5D71">
              <w:rPr>
                <w:rFonts w:eastAsia="Calibri"/>
                <w:i/>
                <w:iCs/>
              </w:rPr>
              <w:t>3 100</w:t>
            </w:r>
          </w:p>
        </w:tc>
        <w:tc>
          <w:tcPr>
            <w:tcW w:w="997" w:type="dxa"/>
            <w:vMerge/>
            <w:tcBorders>
              <w:left w:val="single" w:sz="4" w:space="0" w:color="auto"/>
              <w:right w:val="single" w:sz="4" w:space="0" w:color="auto"/>
            </w:tcBorders>
          </w:tcPr>
          <w:p w14:paraId="2452FC7B" w14:textId="77777777" w:rsidR="00BE15AF" w:rsidRPr="00BB2102" w:rsidRDefault="00BE15AF" w:rsidP="006D313F">
            <w:pPr>
              <w:pStyle w:val="tabteksts"/>
              <w:jc w:val="center"/>
              <w:rPr>
                <w:rFonts w:eastAsia="Calibri"/>
                <w:i/>
              </w:rPr>
            </w:pPr>
          </w:p>
        </w:tc>
      </w:tr>
      <w:tr w:rsidR="00BE15AF" w:rsidRPr="00BB2102" w14:paraId="188BC514" w14:textId="77777777" w:rsidTr="006D313F">
        <w:trPr>
          <w:trHeight w:val="142"/>
          <w:jc w:val="center"/>
        </w:trPr>
        <w:tc>
          <w:tcPr>
            <w:tcW w:w="558" w:type="dxa"/>
            <w:vMerge/>
          </w:tcPr>
          <w:p w14:paraId="63E9B250" w14:textId="77777777" w:rsidR="00BE15AF" w:rsidRPr="00BB2102" w:rsidRDefault="00BE15AF" w:rsidP="006D313F">
            <w:pPr>
              <w:pStyle w:val="tabteksts"/>
              <w:rPr>
                <w:rFonts w:eastAsia="Calibri"/>
              </w:rPr>
            </w:pPr>
          </w:p>
        </w:tc>
        <w:tc>
          <w:tcPr>
            <w:tcW w:w="7517" w:type="dxa"/>
            <w:gridSpan w:val="4"/>
            <w:tcBorders>
              <w:bottom w:val="single" w:sz="4" w:space="0" w:color="auto"/>
              <w:right w:val="single" w:sz="4" w:space="0" w:color="auto"/>
            </w:tcBorders>
          </w:tcPr>
          <w:p w14:paraId="176A87DF" w14:textId="77777777" w:rsidR="00BE15AF" w:rsidRDefault="00BE15AF" w:rsidP="00995121">
            <w:pPr>
              <w:pStyle w:val="tabteksts"/>
              <w:jc w:val="both"/>
              <w:rPr>
                <w:rFonts w:eastAsia="Calibri"/>
              </w:rPr>
            </w:pPr>
            <w:r>
              <w:rPr>
                <w:rFonts w:eastAsia="Calibri"/>
              </w:rPr>
              <w:t xml:space="preserve">20.02.00 </w:t>
            </w:r>
            <w:r w:rsidRPr="00782106">
              <w:rPr>
                <w:rFonts w:eastAsia="Calibri"/>
              </w:rPr>
              <w:t>Riska zinātniskā novērtēšana un references laboratorijas funkciju veikšana dzīvnieku veselības, pārtikas un dzīvnieku barības jomā</w:t>
            </w:r>
          </w:p>
        </w:tc>
        <w:tc>
          <w:tcPr>
            <w:tcW w:w="997" w:type="dxa"/>
            <w:vMerge/>
            <w:tcBorders>
              <w:left w:val="single" w:sz="4" w:space="0" w:color="auto"/>
              <w:right w:val="single" w:sz="4" w:space="0" w:color="auto"/>
            </w:tcBorders>
          </w:tcPr>
          <w:p w14:paraId="6CEB438F" w14:textId="77777777" w:rsidR="00BE15AF" w:rsidRPr="00BB2102" w:rsidRDefault="00BE15AF" w:rsidP="006D313F">
            <w:pPr>
              <w:pStyle w:val="tabteksts"/>
              <w:jc w:val="center"/>
              <w:rPr>
                <w:rFonts w:eastAsia="Calibri"/>
                <w:i/>
              </w:rPr>
            </w:pPr>
          </w:p>
        </w:tc>
      </w:tr>
      <w:tr w:rsidR="00BE15AF" w:rsidRPr="00BB2102" w14:paraId="7CD835FD" w14:textId="77777777" w:rsidTr="006D313F">
        <w:trPr>
          <w:trHeight w:val="142"/>
          <w:jc w:val="center"/>
        </w:trPr>
        <w:tc>
          <w:tcPr>
            <w:tcW w:w="558" w:type="dxa"/>
            <w:vMerge w:val="restart"/>
            <w:tcBorders>
              <w:top w:val="single" w:sz="2" w:space="0" w:color="auto"/>
            </w:tcBorders>
          </w:tcPr>
          <w:p w14:paraId="45145B1E" w14:textId="77777777" w:rsidR="00BE15AF" w:rsidRPr="00BB2102" w:rsidRDefault="00BE15AF" w:rsidP="006D313F">
            <w:pPr>
              <w:pStyle w:val="tabteksts"/>
              <w:rPr>
                <w:rFonts w:eastAsia="Calibri"/>
              </w:rPr>
            </w:pPr>
            <w:r>
              <w:rPr>
                <w:rFonts w:eastAsia="Calibri"/>
              </w:rPr>
              <w:t>5</w:t>
            </w:r>
            <w:r w:rsidRPr="00BB2102">
              <w:rPr>
                <w:rFonts w:eastAsia="Calibri"/>
              </w:rPr>
              <w:t>.</w:t>
            </w:r>
          </w:p>
        </w:tc>
        <w:tc>
          <w:tcPr>
            <w:tcW w:w="4115" w:type="dxa"/>
            <w:tcBorders>
              <w:top w:val="single" w:sz="2" w:space="0" w:color="auto"/>
            </w:tcBorders>
            <w:shd w:val="clear" w:color="auto" w:fill="D9D9D9" w:themeFill="background1" w:themeFillShade="D9"/>
          </w:tcPr>
          <w:p w14:paraId="38F87959" w14:textId="77777777" w:rsidR="00BE15AF" w:rsidRPr="00233536" w:rsidRDefault="00BE15AF" w:rsidP="006D313F">
            <w:pPr>
              <w:pStyle w:val="tabteksts"/>
              <w:rPr>
                <w:rFonts w:eastAsia="Calibri"/>
                <w:b/>
              </w:rPr>
            </w:pPr>
            <w:r w:rsidRPr="00051CED">
              <w:rPr>
                <w:rFonts w:eastAsia="Calibri"/>
                <w:b/>
              </w:rPr>
              <w:t>Zemkopības nozares darba samaksas pieaugums</w:t>
            </w:r>
          </w:p>
        </w:tc>
        <w:tc>
          <w:tcPr>
            <w:tcW w:w="1134" w:type="dxa"/>
            <w:tcBorders>
              <w:top w:val="single" w:sz="2" w:space="0" w:color="auto"/>
            </w:tcBorders>
            <w:shd w:val="clear" w:color="auto" w:fill="D9D9D9" w:themeFill="background1" w:themeFillShade="D9"/>
          </w:tcPr>
          <w:p w14:paraId="2F5410F1" w14:textId="77777777" w:rsidR="00BE15AF" w:rsidRPr="00BB2102" w:rsidRDefault="00BE15AF" w:rsidP="006D313F">
            <w:pPr>
              <w:pStyle w:val="tabteksts"/>
              <w:jc w:val="right"/>
              <w:rPr>
                <w:rFonts w:eastAsia="Calibri"/>
                <w:b/>
              </w:rPr>
            </w:pPr>
            <w:r>
              <w:rPr>
                <w:rFonts w:eastAsia="Calibri"/>
                <w:b/>
              </w:rPr>
              <w:t>3 000 000</w:t>
            </w:r>
          </w:p>
        </w:tc>
        <w:tc>
          <w:tcPr>
            <w:tcW w:w="1134" w:type="dxa"/>
            <w:tcBorders>
              <w:top w:val="single" w:sz="2" w:space="0" w:color="auto"/>
            </w:tcBorders>
            <w:shd w:val="clear" w:color="auto" w:fill="D9D9D9" w:themeFill="background1" w:themeFillShade="D9"/>
          </w:tcPr>
          <w:p w14:paraId="471ABD93" w14:textId="77777777" w:rsidR="00BE15AF" w:rsidRPr="00BB2102" w:rsidRDefault="00BE15AF" w:rsidP="006D313F">
            <w:pPr>
              <w:pStyle w:val="tabteksts"/>
              <w:jc w:val="right"/>
              <w:rPr>
                <w:rFonts w:eastAsia="Calibri"/>
                <w:b/>
                <w:bCs/>
              </w:rPr>
            </w:pPr>
            <w:r>
              <w:rPr>
                <w:rFonts w:eastAsia="Calibri"/>
                <w:b/>
              </w:rPr>
              <w:t>3 000 000</w:t>
            </w:r>
          </w:p>
        </w:tc>
        <w:tc>
          <w:tcPr>
            <w:tcW w:w="1134" w:type="dxa"/>
            <w:tcBorders>
              <w:top w:val="single" w:sz="2" w:space="0" w:color="auto"/>
              <w:right w:val="single" w:sz="4" w:space="0" w:color="auto"/>
            </w:tcBorders>
            <w:shd w:val="clear" w:color="auto" w:fill="D9D9D9" w:themeFill="background1" w:themeFillShade="D9"/>
          </w:tcPr>
          <w:p w14:paraId="67E789F1" w14:textId="77777777" w:rsidR="00BE15AF" w:rsidRPr="00BB2102" w:rsidRDefault="00BE15AF" w:rsidP="006D313F">
            <w:pPr>
              <w:pStyle w:val="tabteksts"/>
              <w:jc w:val="right"/>
              <w:rPr>
                <w:rFonts w:eastAsia="Calibri"/>
                <w:b/>
                <w:bCs/>
                <w:szCs w:val="18"/>
              </w:rPr>
            </w:pPr>
            <w:r>
              <w:rPr>
                <w:rFonts w:eastAsia="Calibri"/>
                <w:b/>
              </w:rPr>
              <w:t>3 000 000</w:t>
            </w:r>
          </w:p>
        </w:tc>
        <w:tc>
          <w:tcPr>
            <w:tcW w:w="997" w:type="dxa"/>
            <w:vMerge w:val="restart"/>
            <w:tcBorders>
              <w:top w:val="single" w:sz="4" w:space="0" w:color="auto"/>
              <w:left w:val="single" w:sz="4" w:space="0" w:color="auto"/>
              <w:right w:val="single" w:sz="4" w:space="0" w:color="auto"/>
            </w:tcBorders>
          </w:tcPr>
          <w:p w14:paraId="38A3BEB7" w14:textId="77777777" w:rsidR="00BE15AF" w:rsidRPr="00BB2102" w:rsidRDefault="00BE15AF" w:rsidP="006D313F">
            <w:pPr>
              <w:pStyle w:val="tabteksts"/>
              <w:rPr>
                <w:rFonts w:eastAsia="Calibri"/>
              </w:rPr>
            </w:pPr>
            <w:r w:rsidRPr="005258FF">
              <w:rPr>
                <w:rFonts w:eastAsia="Calibri"/>
                <w:szCs w:val="18"/>
              </w:rPr>
              <w:t xml:space="preserve">MK 24.09.2021. </w:t>
            </w:r>
            <w:r>
              <w:rPr>
                <w:rFonts w:eastAsia="Calibri"/>
                <w:szCs w:val="18"/>
              </w:rPr>
              <w:t xml:space="preserve">sēdes </w:t>
            </w:r>
            <w:r w:rsidRPr="005258FF">
              <w:rPr>
                <w:rFonts w:eastAsia="Calibri"/>
                <w:szCs w:val="18"/>
              </w:rPr>
              <w:lastRenderedPageBreak/>
              <w:t xml:space="preserve">prot. Nr.63 1.§ </w:t>
            </w:r>
            <w:r>
              <w:rPr>
                <w:rFonts w:eastAsia="Calibri"/>
                <w:szCs w:val="18"/>
              </w:rPr>
              <w:t>2</w:t>
            </w:r>
            <w:r w:rsidRPr="005258FF">
              <w:rPr>
                <w:rFonts w:eastAsia="Calibri"/>
                <w:szCs w:val="18"/>
              </w:rPr>
              <w:t>.p.</w:t>
            </w:r>
          </w:p>
        </w:tc>
      </w:tr>
      <w:tr w:rsidR="00BE15AF" w:rsidRPr="00BB2102" w14:paraId="41FC730C" w14:textId="77777777" w:rsidTr="006D313F">
        <w:trPr>
          <w:trHeight w:val="142"/>
          <w:jc w:val="center"/>
        </w:trPr>
        <w:tc>
          <w:tcPr>
            <w:tcW w:w="558" w:type="dxa"/>
            <w:vMerge/>
          </w:tcPr>
          <w:p w14:paraId="0D9C1E01" w14:textId="77777777" w:rsidR="00BE15AF" w:rsidRPr="00BB2102" w:rsidRDefault="00BE15AF" w:rsidP="006D313F">
            <w:pPr>
              <w:pStyle w:val="tabteksts"/>
              <w:rPr>
                <w:rFonts w:eastAsia="Calibri"/>
              </w:rPr>
            </w:pPr>
          </w:p>
        </w:tc>
        <w:tc>
          <w:tcPr>
            <w:tcW w:w="4115" w:type="dxa"/>
            <w:tcBorders>
              <w:top w:val="single" w:sz="2" w:space="0" w:color="auto"/>
            </w:tcBorders>
            <w:shd w:val="clear" w:color="auto" w:fill="F2F2F2" w:themeFill="background1" w:themeFillShade="F2"/>
          </w:tcPr>
          <w:p w14:paraId="3937BFD7" w14:textId="77777777" w:rsidR="00BE15AF" w:rsidRPr="00BB2102" w:rsidRDefault="00BE15AF" w:rsidP="00995121">
            <w:pPr>
              <w:pStyle w:val="tabteksts"/>
              <w:jc w:val="both"/>
              <w:rPr>
                <w:rFonts w:eastAsia="Calibri"/>
                <w:b/>
                <w:i/>
              </w:rPr>
            </w:pPr>
            <w:r>
              <w:rPr>
                <w:rFonts w:eastAsia="Calibri"/>
                <w:b/>
                <w:i/>
              </w:rPr>
              <w:t xml:space="preserve"> </w:t>
            </w:r>
            <w:r w:rsidRPr="00C210D2">
              <w:rPr>
                <w:b/>
                <w:i/>
              </w:rPr>
              <w:t xml:space="preserve">Nodrošināt darba samaksas pieaugumu, lai ZM padotībā esošās iestādēs sniegtu attīstības iespējas, </w:t>
            </w:r>
            <w:r w:rsidRPr="00C210D2">
              <w:rPr>
                <w:b/>
                <w:i/>
              </w:rPr>
              <w:lastRenderedPageBreak/>
              <w:t>lai sasniegtu konkurētspējīgu, efektīvu, motivētu un uz rezultātu orientētu valsts pārvaldi un noturētu un piesaistītu augsti kvalificētus speciālistus</w:t>
            </w:r>
          </w:p>
        </w:tc>
        <w:tc>
          <w:tcPr>
            <w:tcW w:w="1134" w:type="dxa"/>
            <w:tcBorders>
              <w:top w:val="single" w:sz="2" w:space="0" w:color="auto"/>
            </w:tcBorders>
            <w:shd w:val="clear" w:color="auto" w:fill="F2F2F2" w:themeFill="background1" w:themeFillShade="F2"/>
          </w:tcPr>
          <w:p w14:paraId="2AC76CC7" w14:textId="77777777" w:rsidR="00BE15AF" w:rsidRPr="00965AE5" w:rsidRDefault="00BE15AF" w:rsidP="006D313F">
            <w:pPr>
              <w:pStyle w:val="tabteksts"/>
              <w:jc w:val="right"/>
              <w:rPr>
                <w:rFonts w:eastAsia="Calibri"/>
                <w:b/>
                <w:i/>
              </w:rPr>
            </w:pPr>
            <w:r w:rsidRPr="00965AE5">
              <w:rPr>
                <w:rFonts w:eastAsia="Calibri"/>
                <w:b/>
                <w:i/>
              </w:rPr>
              <w:lastRenderedPageBreak/>
              <w:t>3 000 000</w:t>
            </w:r>
          </w:p>
        </w:tc>
        <w:tc>
          <w:tcPr>
            <w:tcW w:w="1134" w:type="dxa"/>
            <w:tcBorders>
              <w:top w:val="single" w:sz="2" w:space="0" w:color="auto"/>
            </w:tcBorders>
            <w:shd w:val="clear" w:color="auto" w:fill="F2F2F2" w:themeFill="background1" w:themeFillShade="F2"/>
          </w:tcPr>
          <w:p w14:paraId="3FA4E7AF" w14:textId="77777777" w:rsidR="00BE15AF" w:rsidRPr="00965AE5" w:rsidRDefault="00BE15AF" w:rsidP="006D313F">
            <w:pPr>
              <w:pStyle w:val="tabteksts"/>
              <w:jc w:val="right"/>
              <w:rPr>
                <w:rFonts w:eastAsia="Calibri"/>
                <w:b/>
                <w:bCs/>
                <w:i/>
              </w:rPr>
            </w:pPr>
            <w:r w:rsidRPr="00965AE5">
              <w:rPr>
                <w:rFonts w:eastAsia="Calibri"/>
                <w:b/>
                <w:bCs/>
                <w:i/>
              </w:rPr>
              <w:t>3 000 000</w:t>
            </w:r>
          </w:p>
        </w:tc>
        <w:tc>
          <w:tcPr>
            <w:tcW w:w="1134" w:type="dxa"/>
            <w:tcBorders>
              <w:top w:val="single" w:sz="2" w:space="0" w:color="auto"/>
              <w:right w:val="single" w:sz="4" w:space="0" w:color="auto"/>
            </w:tcBorders>
            <w:shd w:val="clear" w:color="auto" w:fill="F2F2F2" w:themeFill="background1" w:themeFillShade="F2"/>
          </w:tcPr>
          <w:p w14:paraId="3458F2CD" w14:textId="77777777" w:rsidR="00BE15AF" w:rsidRPr="00965AE5" w:rsidRDefault="00BE15AF" w:rsidP="006D313F">
            <w:pPr>
              <w:pStyle w:val="tabteksts"/>
              <w:jc w:val="right"/>
              <w:rPr>
                <w:rFonts w:eastAsia="Calibri"/>
                <w:b/>
                <w:bCs/>
                <w:i/>
                <w:szCs w:val="18"/>
              </w:rPr>
            </w:pPr>
            <w:r w:rsidRPr="00965AE5">
              <w:rPr>
                <w:rFonts w:eastAsia="Calibri"/>
                <w:b/>
                <w:bCs/>
                <w:i/>
                <w:szCs w:val="18"/>
              </w:rPr>
              <w:t>3 000 000</w:t>
            </w:r>
          </w:p>
        </w:tc>
        <w:tc>
          <w:tcPr>
            <w:tcW w:w="997" w:type="dxa"/>
            <w:vMerge/>
            <w:tcBorders>
              <w:left w:val="single" w:sz="4" w:space="0" w:color="auto"/>
              <w:right w:val="single" w:sz="4" w:space="0" w:color="auto"/>
            </w:tcBorders>
          </w:tcPr>
          <w:p w14:paraId="53676E39" w14:textId="77777777" w:rsidR="00BE15AF" w:rsidRPr="00BB2102" w:rsidRDefault="00BE15AF" w:rsidP="006D313F">
            <w:pPr>
              <w:pStyle w:val="tabteksts"/>
              <w:rPr>
                <w:rFonts w:eastAsia="Calibri"/>
              </w:rPr>
            </w:pPr>
          </w:p>
        </w:tc>
      </w:tr>
      <w:tr w:rsidR="00BE15AF" w:rsidRPr="00BB2102" w14:paraId="369AB0BF" w14:textId="77777777" w:rsidTr="006D313F">
        <w:trPr>
          <w:trHeight w:val="142"/>
          <w:jc w:val="center"/>
        </w:trPr>
        <w:tc>
          <w:tcPr>
            <w:tcW w:w="558" w:type="dxa"/>
            <w:vMerge/>
          </w:tcPr>
          <w:p w14:paraId="0CD6743F" w14:textId="77777777" w:rsidR="00BE15AF" w:rsidRPr="00BB2102" w:rsidRDefault="00BE15AF" w:rsidP="006D313F">
            <w:pPr>
              <w:pStyle w:val="tabteksts"/>
              <w:rPr>
                <w:rFonts w:eastAsia="Calibri"/>
              </w:rPr>
            </w:pPr>
            <w:bookmarkStart w:id="22" w:name="_Hlk83577546"/>
          </w:p>
        </w:tc>
        <w:tc>
          <w:tcPr>
            <w:tcW w:w="4115" w:type="dxa"/>
            <w:tcBorders>
              <w:bottom w:val="single" w:sz="4" w:space="0" w:color="auto"/>
            </w:tcBorders>
          </w:tcPr>
          <w:p w14:paraId="1A36430C" w14:textId="77777777" w:rsidR="00BE15AF" w:rsidRPr="00BB2102" w:rsidRDefault="00BE15AF" w:rsidP="006D313F">
            <w:pPr>
              <w:pStyle w:val="tabteksts"/>
              <w:rPr>
                <w:rFonts w:eastAsia="Calibri"/>
                <w:i/>
              </w:rPr>
            </w:pPr>
            <w:r w:rsidRPr="00130EC0">
              <w:rPr>
                <w:rFonts w:eastAsia="Calibri"/>
                <w:szCs w:val="18"/>
              </w:rPr>
              <w:t>20.01.00 Pārtikas nekaitīguma un dzīvnieku veselības valsts uzraudzība un kontrole</w:t>
            </w:r>
          </w:p>
        </w:tc>
        <w:tc>
          <w:tcPr>
            <w:tcW w:w="1134" w:type="dxa"/>
            <w:tcBorders>
              <w:bottom w:val="single" w:sz="4" w:space="0" w:color="auto"/>
            </w:tcBorders>
          </w:tcPr>
          <w:p w14:paraId="2EB6D2A4" w14:textId="77777777" w:rsidR="00BE15AF" w:rsidRDefault="00BE15AF" w:rsidP="006D313F">
            <w:pPr>
              <w:pStyle w:val="tabteksts"/>
              <w:jc w:val="center"/>
              <w:rPr>
                <w:rFonts w:eastAsia="Calibri"/>
              </w:rPr>
            </w:pPr>
            <w:r>
              <w:rPr>
                <w:rFonts w:eastAsia="Calibri"/>
              </w:rPr>
              <w:t>449 465</w:t>
            </w:r>
          </w:p>
        </w:tc>
        <w:tc>
          <w:tcPr>
            <w:tcW w:w="1134" w:type="dxa"/>
            <w:tcBorders>
              <w:bottom w:val="single" w:sz="4" w:space="0" w:color="auto"/>
            </w:tcBorders>
          </w:tcPr>
          <w:p w14:paraId="36BBA8A8" w14:textId="77777777" w:rsidR="00BE15AF" w:rsidRDefault="00BE15AF" w:rsidP="006D313F">
            <w:pPr>
              <w:pStyle w:val="tabteksts"/>
              <w:jc w:val="center"/>
              <w:rPr>
                <w:rFonts w:eastAsia="Calibri"/>
              </w:rPr>
            </w:pPr>
            <w:r>
              <w:rPr>
                <w:rFonts w:eastAsia="Calibri"/>
              </w:rPr>
              <w:t>449 465</w:t>
            </w:r>
          </w:p>
        </w:tc>
        <w:tc>
          <w:tcPr>
            <w:tcW w:w="1134" w:type="dxa"/>
            <w:tcBorders>
              <w:bottom w:val="single" w:sz="4" w:space="0" w:color="auto"/>
              <w:right w:val="single" w:sz="4" w:space="0" w:color="auto"/>
            </w:tcBorders>
          </w:tcPr>
          <w:p w14:paraId="58420F05" w14:textId="77777777" w:rsidR="00BE15AF" w:rsidRDefault="00BE15AF" w:rsidP="006D313F">
            <w:pPr>
              <w:pStyle w:val="tabteksts"/>
              <w:jc w:val="center"/>
              <w:rPr>
                <w:rFonts w:eastAsia="Calibri"/>
              </w:rPr>
            </w:pPr>
            <w:r>
              <w:rPr>
                <w:rFonts w:eastAsia="Calibri"/>
              </w:rPr>
              <w:t>449 465</w:t>
            </w:r>
          </w:p>
        </w:tc>
        <w:tc>
          <w:tcPr>
            <w:tcW w:w="997" w:type="dxa"/>
            <w:vMerge/>
            <w:tcBorders>
              <w:left w:val="single" w:sz="4" w:space="0" w:color="auto"/>
              <w:right w:val="single" w:sz="4" w:space="0" w:color="auto"/>
            </w:tcBorders>
          </w:tcPr>
          <w:p w14:paraId="7947126C" w14:textId="77777777" w:rsidR="00BE15AF" w:rsidRPr="00BB2102" w:rsidRDefault="00BE15AF" w:rsidP="006D313F">
            <w:pPr>
              <w:pStyle w:val="tabteksts"/>
              <w:jc w:val="center"/>
              <w:rPr>
                <w:rFonts w:eastAsia="Calibri"/>
                <w:i/>
              </w:rPr>
            </w:pPr>
          </w:p>
        </w:tc>
      </w:tr>
      <w:tr w:rsidR="00BE15AF" w:rsidRPr="00BB2102" w14:paraId="72465519" w14:textId="77777777" w:rsidTr="006D313F">
        <w:trPr>
          <w:trHeight w:val="142"/>
          <w:jc w:val="center"/>
        </w:trPr>
        <w:tc>
          <w:tcPr>
            <w:tcW w:w="558" w:type="dxa"/>
            <w:vMerge/>
          </w:tcPr>
          <w:p w14:paraId="677B5E6F" w14:textId="77777777" w:rsidR="00BE15AF" w:rsidRPr="00BB2102" w:rsidRDefault="00BE15AF" w:rsidP="006D313F">
            <w:pPr>
              <w:pStyle w:val="tabteksts"/>
              <w:rPr>
                <w:rFonts w:eastAsia="Calibri"/>
              </w:rPr>
            </w:pPr>
          </w:p>
        </w:tc>
        <w:tc>
          <w:tcPr>
            <w:tcW w:w="4115" w:type="dxa"/>
            <w:tcBorders>
              <w:bottom w:val="single" w:sz="4" w:space="0" w:color="auto"/>
            </w:tcBorders>
          </w:tcPr>
          <w:p w14:paraId="02E2BA5E" w14:textId="77777777" w:rsidR="00BE15AF" w:rsidRPr="00BB2102" w:rsidRDefault="00BE15AF" w:rsidP="006D313F">
            <w:pPr>
              <w:pStyle w:val="tabteksts"/>
              <w:rPr>
                <w:rFonts w:eastAsia="Calibri"/>
                <w:i/>
              </w:rPr>
            </w:pPr>
            <w:r w:rsidRPr="00130EC0">
              <w:rPr>
                <w:rFonts w:eastAsia="Calibri"/>
                <w:szCs w:val="18"/>
              </w:rPr>
              <w:t>21.02.00 Sabiedriskā finansējuma administrēšana un valsts uzraudzība lauksaimniecībā</w:t>
            </w:r>
          </w:p>
        </w:tc>
        <w:tc>
          <w:tcPr>
            <w:tcW w:w="1134" w:type="dxa"/>
            <w:tcBorders>
              <w:bottom w:val="single" w:sz="4" w:space="0" w:color="auto"/>
            </w:tcBorders>
          </w:tcPr>
          <w:p w14:paraId="4F146D28" w14:textId="77777777" w:rsidR="00BE15AF" w:rsidRDefault="00BE15AF" w:rsidP="006D313F">
            <w:pPr>
              <w:pStyle w:val="tabteksts"/>
              <w:jc w:val="center"/>
              <w:rPr>
                <w:rFonts w:eastAsia="Calibri"/>
              </w:rPr>
            </w:pPr>
            <w:r>
              <w:rPr>
                <w:rFonts w:eastAsia="Calibri"/>
              </w:rPr>
              <w:t>913 114</w:t>
            </w:r>
          </w:p>
        </w:tc>
        <w:tc>
          <w:tcPr>
            <w:tcW w:w="1134" w:type="dxa"/>
            <w:tcBorders>
              <w:bottom w:val="single" w:sz="4" w:space="0" w:color="auto"/>
            </w:tcBorders>
          </w:tcPr>
          <w:p w14:paraId="5DAC7C89" w14:textId="77777777" w:rsidR="00BE15AF" w:rsidRDefault="00BE15AF" w:rsidP="006D313F">
            <w:pPr>
              <w:pStyle w:val="tabteksts"/>
              <w:jc w:val="center"/>
              <w:rPr>
                <w:rFonts w:eastAsia="Calibri"/>
              </w:rPr>
            </w:pPr>
            <w:r>
              <w:rPr>
                <w:rFonts w:eastAsia="Calibri"/>
              </w:rPr>
              <w:t>913 114</w:t>
            </w:r>
          </w:p>
        </w:tc>
        <w:tc>
          <w:tcPr>
            <w:tcW w:w="1134" w:type="dxa"/>
            <w:tcBorders>
              <w:bottom w:val="single" w:sz="4" w:space="0" w:color="auto"/>
              <w:right w:val="single" w:sz="4" w:space="0" w:color="auto"/>
            </w:tcBorders>
          </w:tcPr>
          <w:p w14:paraId="3D327EEB" w14:textId="77777777" w:rsidR="00BE15AF" w:rsidRDefault="00BE15AF" w:rsidP="006D313F">
            <w:pPr>
              <w:pStyle w:val="tabteksts"/>
              <w:jc w:val="center"/>
              <w:rPr>
                <w:rFonts w:eastAsia="Calibri"/>
              </w:rPr>
            </w:pPr>
            <w:r>
              <w:rPr>
                <w:rFonts w:eastAsia="Calibri"/>
              </w:rPr>
              <w:t>913 114</w:t>
            </w:r>
          </w:p>
        </w:tc>
        <w:tc>
          <w:tcPr>
            <w:tcW w:w="997" w:type="dxa"/>
            <w:vMerge/>
            <w:tcBorders>
              <w:left w:val="single" w:sz="4" w:space="0" w:color="auto"/>
              <w:right w:val="single" w:sz="4" w:space="0" w:color="auto"/>
            </w:tcBorders>
          </w:tcPr>
          <w:p w14:paraId="553BCD78" w14:textId="77777777" w:rsidR="00BE15AF" w:rsidRPr="00BB2102" w:rsidRDefault="00BE15AF" w:rsidP="006D313F">
            <w:pPr>
              <w:pStyle w:val="tabteksts"/>
              <w:jc w:val="center"/>
              <w:rPr>
                <w:rFonts w:eastAsia="Calibri"/>
                <w:i/>
              </w:rPr>
            </w:pPr>
          </w:p>
        </w:tc>
      </w:tr>
      <w:tr w:rsidR="00BE15AF" w:rsidRPr="00BB2102" w14:paraId="40214905" w14:textId="77777777" w:rsidTr="006D313F">
        <w:trPr>
          <w:trHeight w:val="142"/>
          <w:jc w:val="center"/>
        </w:trPr>
        <w:tc>
          <w:tcPr>
            <w:tcW w:w="558" w:type="dxa"/>
            <w:vMerge/>
          </w:tcPr>
          <w:p w14:paraId="0F3B9E7D" w14:textId="77777777" w:rsidR="00BE15AF" w:rsidRPr="00BB2102" w:rsidRDefault="00BE15AF" w:rsidP="006D313F">
            <w:pPr>
              <w:pStyle w:val="tabteksts"/>
              <w:rPr>
                <w:rFonts w:eastAsia="Calibri"/>
              </w:rPr>
            </w:pPr>
          </w:p>
        </w:tc>
        <w:tc>
          <w:tcPr>
            <w:tcW w:w="4115" w:type="dxa"/>
            <w:tcBorders>
              <w:bottom w:val="single" w:sz="4" w:space="0" w:color="auto"/>
            </w:tcBorders>
          </w:tcPr>
          <w:p w14:paraId="7D3BE55E" w14:textId="77777777" w:rsidR="00BE15AF" w:rsidRPr="00C132B2" w:rsidRDefault="00BE15AF" w:rsidP="006D313F">
            <w:pPr>
              <w:pStyle w:val="tabteksts"/>
              <w:rPr>
                <w:rFonts w:eastAsia="Calibri"/>
                <w:szCs w:val="18"/>
              </w:rPr>
            </w:pPr>
            <w:r w:rsidRPr="00130EC0">
              <w:rPr>
                <w:rFonts w:eastAsia="Calibri"/>
                <w:szCs w:val="18"/>
              </w:rPr>
              <w:t>24.01.00 Meža resursu valsts uzraudzība</w:t>
            </w:r>
          </w:p>
        </w:tc>
        <w:tc>
          <w:tcPr>
            <w:tcW w:w="1134" w:type="dxa"/>
            <w:tcBorders>
              <w:bottom w:val="single" w:sz="4" w:space="0" w:color="auto"/>
            </w:tcBorders>
          </w:tcPr>
          <w:p w14:paraId="7DDB3DAE" w14:textId="77777777" w:rsidR="00BE15AF" w:rsidRDefault="00BE15AF" w:rsidP="006D313F">
            <w:pPr>
              <w:pStyle w:val="tabteksts"/>
              <w:jc w:val="center"/>
              <w:rPr>
                <w:rFonts w:eastAsia="Calibri"/>
              </w:rPr>
            </w:pPr>
            <w:r>
              <w:rPr>
                <w:rFonts w:eastAsia="Calibri"/>
              </w:rPr>
              <w:t>858 703</w:t>
            </w:r>
          </w:p>
        </w:tc>
        <w:tc>
          <w:tcPr>
            <w:tcW w:w="1134" w:type="dxa"/>
            <w:tcBorders>
              <w:bottom w:val="single" w:sz="4" w:space="0" w:color="auto"/>
            </w:tcBorders>
          </w:tcPr>
          <w:p w14:paraId="5EDA4A33" w14:textId="77777777" w:rsidR="00BE15AF" w:rsidRDefault="00BE15AF" w:rsidP="006D313F">
            <w:pPr>
              <w:pStyle w:val="tabteksts"/>
              <w:jc w:val="center"/>
              <w:rPr>
                <w:rFonts w:eastAsia="Calibri"/>
              </w:rPr>
            </w:pPr>
            <w:r>
              <w:rPr>
                <w:rFonts w:eastAsia="Calibri"/>
              </w:rPr>
              <w:t>858 703</w:t>
            </w:r>
          </w:p>
        </w:tc>
        <w:tc>
          <w:tcPr>
            <w:tcW w:w="1134" w:type="dxa"/>
            <w:tcBorders>
              <w:bottom w:val="single" w:sz="4" w:space="0" w:color="auto"/>
              <w:right w:val="single" w:sz="4" w:space="0" w:color="auto"/>
            </w:tcBorders>
          </w:tcPr>
          <w:p w14:paraId="775D6875" w14:textId="77777777" w:rsidR="00BE15AF" w:rsidRDefault="00BE15AF" w:rsidP="006D313F">
            <w:pPr>
              <w:pStyle w:val="tabteksts"/>
              <w:jc w:val="center"/>
              <w:rPr>
                <w:rFonts w:eastAsia="Calibri"/>
              </w:rPr>
            </w:pPr>
            <w:r>
              <w:rPr>
                <w:rFonts w:eastAsia="Calibri"/>
              </w:rPr>
              <w:t>858 703</w:t>
            </w:r>
          </w:p>
        </w:tc>
        <w:tc>
          <w:tcPr>
            <w:tcW w:w="997" w:type="dxa"/>
            <w:vMerge/>
            <w:tcBorders>
              <w:left w:val="single" w:sz="4" w:space="0" w:color="auto"/>
              <w:right w:val="single" w:sz="4" w:space="0" w:color="auto"/>
            </w:tcBorders>
          </w:tcPr>
          <w:p w14:paraId="557D39DA" w14:textId="77777777" w:rsidR="00BE15AF" w:rsidRPr="00BB2102" w:rsidRDefault="00BE15AF" w:rsidP="006D313F">
            <w:pPr>
              <w:pStyle w:val="tabteksts"/>
              <w:jc w:val="center"/>
              <w:rPr>
                <w:rFonts w:eastAsia="Calibri"/>
                <w:i/>
              </w:rPr>
            </w:pPr>
          </w:p>
        </w:tc>
      </w:tr>
      <w:tr w:rsidR="00BE15AF" w:rsidRPr="00BB2102" w14:paraId="7751CFD6" w14:textId="77777777" w:rsidTr="006D313F">
        <w:trPr>
          <w:trHeight w:val="142"/>
          <w:jc w:val="center"/>
        </w:trPr>
        <w:tc>
          <w:tcPr>
            <w:tcW w:w="558" w:type="dxa"/>
            <w:vMerge/>
          </w:tcPr>
          <w:p w14:paraId="57FB2313" w14:textId="77777777" w:rsidR="00BE15AF" w:rsidRPr="00BB2102" w:rsidRDefault="00BE15AF" w:rsidP="006D313F">
            <w:pPr>
              <w:pStyle w:val="tabteksts"/>
              <w:rPr>
                <w:rFonts w:eastAsia="Calibri"/>
              </w:rPr>
            </w:pPr>
          </w:p>
        </w:tc>
        <w:tc>
          <w:tcPr>
            <w:tcW w:w="4115" w:type="dxa"/>
            <w:tcBorders>
              <w:bottom w:val="single" w:sz="4" w:space="0" w:color="auto"/>
            </w:tcBorders>
          </w:tcPr>
          <w:p w14:paraId="587D7D12" w14:textId="77777777" w:rsidR="00BE15AF" w:rsidRPr="00C132B2" w:rsidRDefault="00BE15AF" w:rsidP="006D313F">
            <w:pPr>
              <w:pStyle w:val="tabteksts"/>
              <w:rPr>
                <w:rFonts w:eastAsia="Calibri"/>
                <w:szCs w:val="18"/>
              </w:rPr>
            </w:pPr>
            <w:r w:rsidRPr="00130EC0">
              <w:rPr>
                <w:rFonts w:eastAsia="Calibri"/>
                <w:szCs w:val="18"/>
              </w:rPr>
              <w:t>27.00.00 Augu veselība un augu aprites uzraudzība</w:t>
            </w:r>
          </w:p>
        </w:tc>
        <w:tc>
          <w:tcPr>
            <w:tcW w:w="1134" w:type="dxa"/>
            <w:tcBorders>
              <w:bottom w:val="single" w:sz="4" w:space="0" w:color="auto"/>
            </w:tcBorders>
          </w:tcPr>
          <w:p w14:paraId="61340E54" w14:textId="77777777" w:rsidR="00BE15AF" w:rsidRDefault="00BE15AF" w:rsidP="006D313F">
            <w:pPr>
              <w:pStyle w:val="tabteksts"/>
              <w:jc w:val="center"/>
              <w:rPr>
                <w:rFonts w:eastAsia="Calibri"/>
              </w:rPr>
            </w:pPr>
            <w:r>
              <w:rPr>
                <w:rFonts w:eastAsia="Calibri"/>
              </w:rPr>
              <w:t>357 406</w:t>
            </w:r>
          </w:p>
        </w:tc>
        <w:tc>
          <w:tcPr>
            <w:tcW w:w="1134" w:type="dxa"/>
            <w:tcBorders>
              <w:bottom w:val="single" w:sz="4" w:space="0" w:color="auto"/>
            </w:tcBorders>
          </w:tcPr>
          <w:p w14:paraId="251690D9" w14:textId="77777777" w:rsidR="00BE15AF" w:rsidRDefault="00BE15AF" w:rsidP="006D313F">
            <w:pPr>
              <w:pStyle w:val="tabteksts"/>
              <w:jc w:val="center"/>
              <w:rPr>
                <w:rFonts w:eastAsia="Calibri"/>
              </w:rPr>
            </w:pPr>
            <w:r>
              <w:rPr>
                <w:rFonts w:eastAsia="Calibri"/>
              </w:rPr>
              <w:t>357 406</w:t>
            </w:r>
          </w:p>
        </w:tc>
        <w:tc>
          <w:tcPr>
            <w:tcW w:w="1134" w:type="dxa"/>
            <w:tcBorders>
              <w:bottom w:val="single" w:sz="4" w:space="0" w:color="auto"/>
              <w:right w:val="single" w:sz="4" w:space="0" w:color="auto"/>
            </w:tcBorders>
          </w:tcPr>
          <w:p w14:paraId="6DBF909F" w14:textId="77777777" w:rsidR="00BE15AF" w:rsidRDefault="00BE15AF" w:rsidP="006D313F">
            <w:pPr>
              <w:pStyle w:val="tabteksts"/>
              <w:jc w:val="center"/>
              <w:rPr>
                <w:rFonts w:eastAsia="Calibri"/>
              </w:rPr>
            </w:pPr>
            <w:r>
              <w:rPr>
                <w:rFonts w:eastAsia="Calibri"/>
              </w:rPr>
              <w:t>357 406</w:t>
            </w:r>
          </w:p>
        </w:tc>
        <w:tc>
          <w:tcPr>
            <w:tcW w:w="997" w:type="dxa"/>
            <w:vMerge/>
            <w:tcBorders>
              <w:left w:val="single" w:sz="4" w:space="0" w:color="auto"/>
              <w:right w:val="single" w:sz="4" w:space="0" w:color="auto"/>
            </w:tcBorders>
          </w:tcPr>
          <w:p w14:paraId="691C2204" w14:textId="77777777" w:rsidR="00BE15AF" w:rsidRPr="00BB2102" w:rsidRDefault="00BE15AF" w:rsidP="006D313F">
            <w:pPr>
              <w:pStyle w:val="tabteksts"/>
              <w:jc w:val="center"/>
              <w:rPr>
                <w:rFonts w:eastAsia="Calibri"/>
                <w:i/>
              </w:rPr>
            </w:pPr>
          </w:p>
        </w:tc>
      </w:tr>
      <w:tr w:rsidR="00BE15AF" w:rsidRPr="00BB2102" w14:paraId="029520F3" w14:textId="77777777" w:rsidTr="006D313F">
        <w:trPr>
          <w:trHeight w:val="142"/>
          <w:jc w:val="center"/>
        </w:trPr>
        <w:tc>
          <w:tcPr>
            <w:tcW w:w="558" w:type="dxa"/>
            <w:vMerge/>
          </w:tcPr>
          <w:p w14:paraId="189F4386" w14:textId="77777777" w:rsidR="00BE15AF" w:rsidRPr="00BB2102" w:rsidRDefault="00BE15AF" w:rsidP="006D313F">
            <w:pPr>
              <w:pStyle w:val="tabteksts"/>
              <w:rPr>
                <w:rFonts w:eastAsia="Calibri"/>
              </w:rPr>
            </w:pPr>
          </w:p>
        </w:tc>
        <w:tc>
          <w:tcPr>
            <w:tcW w:w="4115" w:type="dxa"/>
            <w:tcBorders>
              <w:bottom w:val="single" w:sz="4" w:space="0" w:color="auto"/>
            </w:tcBorders>
          </w:tcPr>
          <w:p w14:paraId="30EE2C0B" w14:textId="77777777" w:rsidR="00BE15AF" w:rsidRPr="00BB2102" w:rsidRDefault="00BE15AF" w:rsidP="006D313F">
            <w:pPr>
              <w:pStyle w:val="tabteksts"/>
              <w:rPr>
                <w:rFonts w:eastAsia="Calibri"/>
                <w:i/>
              </w:rPr>
            </w:pPr>
            <w:r w:rsidRPr="00130EC0">
              <w:rPr>
                <w:rFonts w:eastAsia="Calibri"/>
                <w:szCs w:val="18"/>
              </w:rPr>
              <w:t>97.00.00 Nozaru vadība un politikas plānošana</w:t>
            </w:r>
          </w:p>
        </w:tc>
        <w:tc>
          <w:tcPr>
            <w:tcW w:w="1134" w:type="dxa"/>
            <w:tcBorders>
              <w:bottom w:val="single" w:sz="4" w:space="0" w:color="auto"/>
            </w:tcBorders>
          </w:tcPr>
          <w:p w14:paraId="3C1C7CF6" w14:textId="77777777" w:rsidR="00BE15AF" w:rsidRDefault="00BE15AF" w:rsidP="006D313F">
            <w:pPr>
              <w:pStyle w:val="tabteksts"/>
              <w:jc w:val="center"/>
              <w:rPr>
                <w:rFonts w:eastAsia="Calibri"/>
              </w:rPr>
            </w:pPr>
            <w:r>
              <w:rPr>
                <w:rFonts w:eastAsia="Calibri"/>
              </w:rPr>
              <w:t>421 312</w:t>
            </w:r>
          </w:p>
        </w:tc>
        <w:tc>
          <w:tcPr>
            <w:tcW w:w="1134" w:type="dxa"/>
            <w:tcBorders>
              <w:bottom w:val="single" w:sz="4" w:space="0" w:color="auto"/>
            </w:tcBorders>
          </w:tcPr>
          <w:p w14:paraId="2BF2B07A" w14:textId="77777777" w:rsidR="00BE15AF" w:rsidRDefault="00BE15AF" w:rsidP="006D313F">
            <w:pPr>
              <w:pStyle w:val="tabteksts"/>
              <w:jc w:val="center"/>
              <w:rPr>
                <w:rFonts w:eastAsia="Calibri"/>
              </w:rPr>
            </w:pPr>
            <w:r>
              <w:rPr>
                <w:rFonts w:eastAsia="Calibri"/>
              </w:rPr>
              <w:t>421 312</w:t>
            </w:r>
          </w:p>
        </w:tc>
        <w:tc>
          <w:tcPr>
            <w:tcW w:w="1134" w:type="dxa"/>
            <w:tcBorders>
              <w:bottom w:val="single" w:sz="4" w:space="0" w:color="auto"/>
              <w:right w:val="single" w:sz="4" w:space="0" w:color="auto"/>
            </w:tcBorders>
          </w:tcPr>
          <w:p w14:paraId="1868FA43" w14:textId="77777777" w:rsidR="00BE15AF" w:rsidRDefault="00BE15AF" w:rsidP="006D313F">
            <w:pPr>
              <w:pStyle w:val="tabteksts"/>
              <w:jc w:val="center"/>
              <w:rPr>
                <w:rFonts w:eastAsia="Calibri"/>
              </w:rPr>
            </w:pPr>
            <w:r>
              <w:rPr>
                <w:rFonts w:eastAsia="Calibri"/>
              </w:rPr>
              <w:t>421 312</w:t>
            </w:r>
          </w:p>
        </w:tc>
        <w:tc>
          <w:tcPr>
            <w:tcW w:w="997" w:type="dxa"/>
            <w:vMerge/>
            <w:tcBorders>
              <w:left w:val="single" w:sz="4" w:space="0" w:color="auto"/>
              <w:right w:val="single" w:sz="4" w:space="0" w:color="auto"/>
            </w:tcBorders>
          </w:tcPr>
          <w:p w14:paraId="0E5589D3" w14:textId="77777777" w:rsidR="00BE15AF" w:rsidRPr="00BB2102" w:rsidRDefault="00BE15AF" w:rsidP="006D313F">
            <w:pPr>
              <w:pStyle w:val="tabteksts"/>
              <w:jc w:val="center"/>
              <w:rPr>
                <w:rFonts w:eastAsia="Calibri"/>
                <w:i/>
              </w:rPr>
            </w:pPr>
          </w:p>
        </w:tc>
      </w:tr>
      <w:bookmarkEnd w:id="22"/>
      <w:tr w:rsidR="00BE15AF" w:rsidRPr="00BB2102" w14:paraId="1A2D497D" w14:textId="77777777" w:rsidTr="006D313F">
        <w:trPr>
          <w:trHeight w:val="142"/>
          <w:jc w:val="center"/>
        </w:trPr>
        <w:tc>
          <w:tcPr>
            <w:tcW w:w="558" w:type="dxa"/>
            <w:vMerge w:val="restart"/>
          </w:tcPr>
          <w:p w14:paraId="2E1DADB8" w14:textId="77777777" w:rsidR="00BE15AF" w:rsidRPr="006E010F" w:rsidRDefault="00BE15AF" w:rsidP="006D313F">
            <w:pPr>
              <w:pStyle w:val="tabteksts"/>
              <w:rPr>
                <w:rFonts w:eastAsia="Calibri"/>
              </w:rPr>
            </w:pPr>
            <w:r w:rsidRPr="006E010F">
              <w:rPr>
                <w:rFonts w:eastAsia="Calibri"/>
              </w:rPr>
              <w:t>6.</w:t>
            </w:r>
          </w:p>
        </w:tc>
        <w:tc>
          <w:tcPr>
            <w:tcW w:w="4115" w:type="dxa"/>
            <w:shd w:val="clear" w:color="auto" w:fill="D9D9D9" w:themeFill="background1" w:themeFillShade="D9"/>
          </w:tcPr>
          <w:p w14:paraId="2CBB2547" w14:textId="1316A9BE" w:rsidR="00BE15AF" w:rsidRPr="008F355A" w:rsidRDefault="00BE15AF" w:rsidP="00995121">
            <w:pPr>
              <w:pStyle w:val="tabteksts"/>
              <w:jc w:val="both"/>
              <w:rPr>
                <w:rFonts w:eastAsia="Calibri"/>
                <w:b/>
              </w:rPr>
            </w:pPr>
            <w:r w:rsidRPr="00646BA5">
              <w:rPr>
                <w:rFonts w:eastAsia="Calibri"/>
                <w:b/>
              </w:rPr>
              <w:t>Zemkopības ministrijas nozaru infrastruktūras pilnveidošana un resora valsts funkciju izpildes</w:t>
            </w:r>
            <w:r w:rsidR="00995121">
              <w:rPr>
                <w:rFonts w:eastAsia="Calibri"/>
                <w:b/>
              </w:rPr>
              <w:t xml:space="preserve"> </w:t>
            </w:r>
            <w:r w:rsidRPr="00646BA5">
              <w:rPr>
                <w:rFonts w:eastAsia="Calibri"/>
                <w:b/>
              </w:rPr>
              <w:t>tehniskā nodrošinājuma atjaunošana, tai skaitā ieguldījumi meliorācijas sistēmās un</w:t>
            </w:r>
            <w:r w:rsidR="00995121">
              <w:rPr>
                <w:rFonts w:eastAsia="Calibri"/>
                <w:b/>
              </w:rPr>
              <w:t xml:space="preserve"> </w:t>
            </w:r>
            <w:r w:rsidRPr="00646BA5">
              <w:rPr>
                <w:rFonts w:eastAsia="Calibri"/>
                <w:b/>
              </w:rPr>
              <w:t>investīcijas Zaļā kursa mērķu sasniegšanai</w:t>
            </w:r>
          </w:p>
        </w:tc>
        <w:tc>
          <w:tcPr>
            <w:tcW w:w="1134" w:type="dxa"/>
            <w:shd w:val="clear" w:color="auto" w:fill="D9D9D9" w:themeFill="background1" w:themeFillShade="D9"/>
          </w:tcPr>
          <w:p w14:paraId="2291D3BC" w14:textId="77777777" w:rsidR="00BE15AF" w:rsidRPr="00247F7F" w:rsidRDefault="00BE15AF" w:rsidP="006D313F">
            <w:pPr>
              <w:pStyle w:val="tabteksts"/>
              <w:jc w:val="right"/>
              <w:rPr>
                <w:rFonts w:eastAsia="Calibri"/>
                <w:b/>
              </w:rPr>
            </w:pPr>
            <w:r>
              <w:rPr>
                <w:rFonts w:eastAsia="Calibri"/>
                <w:b/>
              </w:rPr>
              <w:t>50 000 000</w:t>
            </w:r>
          </w:p>
        </w:tc>
        <w:tc>
          <w:tcPr>
            <w:tcW w:w="1134" w:type="dxa"/>
            <w:shd w:val="clear" w:color="auto" w:fill="D9D9D9" w:themeFill="background1" w:themeFillShade="D9"/>
          </w:tcPr>
          <w:p w14:paraId="4F749CF3"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shd w:val="clear" w:color="auto" w:fill="D9D9D9" w:themeFill="background1" w:themeFillShade="D9"/>
          </w:tcPr>
          <w:p w14:paraId="47B60552" w14:textId="77777777" w:rsidR="00BE15AF" w:rsidRPr="00247F7F" w:rsidRDefault="00BE15AF" w:rsidP="006D313F">
            <w:pPr>
              <w:pStyle w:val="tabteksts"/>
              <w:jc w:val="center"/>
              <w:rPr>
                <w:rFonts w:eastAsia="Calibri"/>
                <w:b/>
              </w:rPr>
            </w:pPr>
            <w:r>
              <w:rPr>
                <w:rFonts w:eastAsia="Calibri"/>
                <w:b/>
              </w:rPr>
              <w:t>-</w:t>
            </w:r>
          </w:p>
        </w:tc>
        <w:tc>
          <w:tcPr>
            <w:tcW w:w="997" w:type="dxa"/>
            <w:vMerge w:val="restart"/>
            <w:tcBorders>
              <w:left w:val="single" w:sz="4" w:space="0" w:color="auto"/>
              <w:right w:val="single" w:sz="4" w:space="0" w:color="auto"/>
            </w:tcBorders>
            <w:shd w:val="clear" w:color="auto" w:fill="FFFFFF" w:themeFill="background1"/>
          </w:tcPr>
          <w:p w14:paraId="2CF6FBF9" w14:textId="77777777" w:rsidR="00BE15AF" w:rsidRPr="00247F7F" w:rsidRDefault="00BE15AF" w:rsidP="006D313F">
            <w:pPr>
              <w:pStyle w:val="tabteksts"/>
              <w:rPr>
                <w:rFonts w:eastAsia="Calibri"/>
                <w:b/>
                <w: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724B6DDD" w14:textId="77777777" w:rsidTr="006D313F">
        <w:trPr>
          <w:trHeight w:val="142"/>
          <w:jc w:val="center"/>
        </w:trPr>
        <w:tc>
          <w:tcPr>
            <w:tcW w:w="558" w:type="dxa"/>
            <w:vMerge/>
          </w:tcPr>
          <w:p w14:paraId="56690591" w14:textId="77777777" w:rsidR="00BE15AF" w:rsidRPr="00247F7F" w:rsidRDefault="00BE15AF" w:rsidP="006D313F">
            <w:pPr>
              <w:pStyle w:val="tabteksts"/>
              <w:rPr>
                <w:rFonts w:eastAsia="Calibri"/>
                <w:b/>
              </w:rPr>
            </w:pPr>
          </w:p>
        </w:tc>
        <w:tc>
          <w:tcPr>
            <w:tcW w:w="4115" w:type="dxa"/>
            <w:shd w:val="clear" w:color="auto" w:fill="F2F2F2" w:themeFill="background1" w:themeFillShade="F2"/>
          </w:tcPr>
          <w:p w14:paraId="16077E9E" w14:textId="77777777" w:rsidR="00BE15AF" w:rsidRPr="00B45DCD" w:rsidRDefault="00BE15AF" w:rsidP="00995121">
            <w:pPr>
              <w:pStyle w:val="tabteksts"/>
              <w:jc w:val="both"/>
              <w:rPr>
                <w:rFonts w:eastAsia="Calibri"/>
                <w:b/>
                <w:color w:val="00B050"/>
              </w:rPr>
            </w:pPr>
            <w:r>
              <w:rPr>
                <w:rFonts w:eastAsia="Calibri"/>
                <w:b/>
                <w:i/>
              </w:rPr>
              <w:t>N</w:t>
            </w:r>
            <w:r w:rsidRPr="003A3D9C">
              <w:rPr>
                <w:rFonts w:eastAsia="Calibri"/>
                <w:b/>
                <w:i/>
              </w:rPr>
              <w:t>odrošināt digitālo tehnoloģiju integrācija biznesa procesu mijiedarbīb</w:t>
            </w:r>
            <w:r>
              <w:rPr>
                <w:rFonts w:eastAsia="Calibri"/>
                <w:b/>
                <w:i/>
              </w:rPr>
              <w:t>u</w:t>
            </w:r>
            <w:r w:rsidRPr="003A3D9C">
              <w:rPr>
                <w:rFonts w:eastAsia="Calibri"/>
                <w:b/>
                <w:i/>
              </w:rPr>
              <w:t>,</w:t>
            </w:r>
            <w:r>
              <w:rPr>
                <w:rFonts w:eastAsia="Calibri"/>
                <w:b/>
                <w:i/>
              </w:rPr>
              <w:t xml:space="preserve"> </w:t>
            </w:r>
            <w:r w:rsidRPr="003A3D9C">
              <w:rPr>
                <w:rFonts w:eastAsia="Calibri"/>
                <w:b/>
                <w:i/>
              </w:rPr>
              <w:t>valsts pārvaldes uzdevumu pilnveidošan</w:t>
            </w:r>
            <w:r>
              <w:rPr>
                <w:rFonts w:eastAsia="Calibri"/>
                <w:b/>
                <w:i/>
              </w:rPr>
              <w:t>u</w:t>
            </w:r>
            <w:r w:rsidRPr="003A3D9C">
              <w:rPr>
                <w:rFonts w:eastAsia="Calibri"/>
                <w:b/>
                <w:i/>
              </w:rPr>
              <w:t xml:space="preserve"> un transformācij</w:t>
            </w:r>
            <w:r>
              <w:rPr>
                <w:rFonts w:eastAsia="Calibri"/>
                <w:b/>
                <w:i/>
              </w:rPr>
              <w:t>u</w:t>
            </w:r>
            <w:r w:rsidRPr="003A3D9C">
              <w:rPr>
                <w:rFonts w:eastAsia="Calibri"/>
                <w:b/>
                <w:i/>
              </w:rPr>
              <w:t xml:space="preserve">, atbilstoši jaunajiem sociāli ekonomiskajiem apstākļiem, ievērojot sabiedrības veselības un ilgtspējības virzību uz Eiropas zaļo kursu </w:t>
            </w:r>
          </w:p>
        </w:tc>
        <w:tc>
          <w:tcPr>
            <w:tcW w:w="1134" w:type="dxa"/>
            <w:shd w:val="clear" w:color="auto" w:fill="F2F2F2" w:themeFill="background1" w:themeFillShade="F2"/>
          </w:tcPr>
          <w:p w14:paraId="38913F4D" w14:textId="77777777" w:rsidR="00BE15AF" w:rsidRPr="00816021" w:rsidRDefault="00BE15AF" w:rsidP="006D313F">
            <w:pPr>
              <w:pStyle w:val="tabteksts"/>
              <w:jc w:val="right"/>
              <w:rPr>
                <w:rFonts w:eastAsia="Calibri"/>
                <w:b/>
                <w:i/>
              </w:rPr>
            </w:pPr>
            <w:r w:rsidRPr="00816021">
              <w:rPr>
                <w:rFonts w:eastAsia="Calibri"/>
                <w:b/>
                <w:i/>
              </w:rPr>
              <w:t>50 000 000</w:t>
            </w:r>
          </w:p>
        </w:tc>
        <w:tc>
          <w:tcPr>
            <w:tcW w:w="1134" w:type="dxa"/>
            <w:shd w:val="clear" w:color="auto" w:fill="F2F2F2" w:themeFill="background1" w:themeFillShade="F2"/>
          </w:tcPr>
          <w:p w14:paraId="373646E3" w14:textId="77777777" w:rsidR="00BE15AF" w:rsidRPr="00247F7F" w:rsidRDefault="00BE15AF" w:rsidP="006D313F">
            <w:pPr>
              <w:pStyle w:val="tabteksts"/>
              <w:jc w:val="center"/>
              <w:rPr>
                <w:rFonts w:eastAsia="Calibri"/>
                <w:b/>
              </w:rPr>
            </w:pPr>
            <w:r>
              <w:rPr>
                <w:rFonts w:eastAsia="Calibri"/>
                <w:b/>
                <w:bCs/>
              </w:rPr>
              <w:t>-</w:t>
            </w:r>
          </w:p>
        </w:tc>
        <w:tc>
          <w:tcPr>
            <w:tcW w:w="1134" w:type="dxa"/>
            <w:tcBorders>
              <w:right w:val="single" w:sz="4" w:space="0" w:color="auto"/>
            </w:tcBorders>
            <w:shd w:val="clear" w:color="auto" w:fill="F2F2F2" w:themeFill="background1" w:themeFillShade="F2"/>
          </w:tcPr>
          <w:p w14:paraId="384A4B1B" w14:textId="77777777" w:rsidR="00BE15AF" w:rsidRPr="00247F7F" w:rsidRDefault="00BE15AF" w:rsidP="006D313F">
            <w:pPr>
              <w:pStyle w:val="tabteksts"/>
              <w:jc w:val="center"/>
              <w:rPr>
                <w:rFonts w:eastAsia="Calibri"/>
                <w:b/>
              </w:rPr>
            </w:pPr>
            <w:r>
              <w:rPr>
                <w:rFonts w:eastAsia="Calibri"/>
                <w:b/>
                <w:bCs/>
                <w:szCs w:val="18"/>
              </w:rPr>
              <w:t>-</w:t>
            </w:r>
          </w:p>
        </w:tc>
        <w:tc>
          <w:tcPr>
            <w:tcW w:w="997" w:type="dxa"/>
            <w:vMerge/>
            <w:tcBorders>
              <w:left w:val="single" w:sz="4" w:space="0" w:color="auto"/>
              <w:right w:val="single" w:sz="4" w:space="0" w:color="auto"/>
            </w:tcBorders>
          </w:tcPr>
          <w:p w14:paraId="15302014" w14:textId="77777777" w:rsidR="00BE15AF" w:rsidRPr="00247F7F" w:rsidRDefault="00BE15AF" w:rsidP="006D313F">
            <w:pPr>
              <w:pStyle w:val="tabteksts"/>
              <w:jc w:val="center"/>
              <w:rPr>
                <w:rFonts w:eastAsia="Calibri"/>
                <w:b/>
                <w:i/>
              </w:rPr>
            </w:pPr>
          </w:p>
        </w:tc>
      </w:tr>
      <w:tr w:rsidR="00BE15AF" w:rsidRPr="00BB2102" w14:paraId="69D11F27" w14:textId="77777777" w:rsidTr="006D313F">
        <w:trPr>
          <w:trHeight w:val="142"/>
          <w:jc w:val="center"/>
        </w:trPr>
        <w:tc>
          <w:tcPr>
            <w:tcW w:w="558" w:type="dxa"/>
            <w:vMerge/>
          </w:tcPr>
          <w:p w14:paraId="52C2A5E1" w14:textId="77777777" w:rsidR="00BE15AF" w:rsidRPr="00247F7F" w:rsidRDefault="00BE15AF" w:rsidP="006D313F">
            <w:pPr>
              <w:pStyle w:val="tabteksts"/>
              <w:rPr>
                <w:rFonts w:eastAsia="Calibri"/>
                <w:b/>
              </w:rPr>
            </w:pPr>
          </w:p>
        </w:tc>
        <w:tc>
          <w:tcPr>
            <w:tcW w:w="4115" w:type="dxa"/>
          </w:tcPr>
          <w:p w14:paraId="1062867A" w14:textId="77777777" w:rsidR="00BE15AF" w:rsidRPr="008F355A" w:rsidRDefault="00BE15AF" w:rsidP="006D313F">
            <w:pPr>
              <w:pStyle w:val="tabteksts"/>
              <w:rPr>
                <w:rFonts w:eastAsia="Calibri"/>
                <w:b/>
              </w:rPr>
            </w:pPr>
            <w:r w:rsidRPr="000C2E74">
              <w:rPr>
                <w:rFonts w:eastAsia="Calibri"/>
                <w:szCs w:val="18"/>
              </w:rPr>
              <w:t>20.01.00 Pārtikas nekaitīguma un dzīvnieku veselības valsts uzraudzība un kontrole</w:t>
            </w:r>
          </w:p>
        </w:tc>
        <w:tc>
          <w:tcPr>
            <w:tcW w:w="1134" w:type="dxa"/>
          </w:tcPr>
          <w:p w14:paraId="2ECDB2B7" w14:textId="77777777" w:rsidR="00BE15AF" w:rsidRPr="004549C0" w:rsidRDefault="00BE15AF" w:rsidP="006D313F">
            <w:pPr>
              <w:pStyle w:val="tabteksts"/>
              <w:jc w:val="right"/>
              <w:rPr>
                <w:rFonts w:eastAsia="Calibri"/>
              </w:rPr>
            </w:pPr>
            <w:r w:rsidRPr="004549C0">
              <w:rPr>
                <w:rFonts w:eastAsia="Calibri"/>
              </w:rPr>
              <w:t>181 500</w:t>
            </w:r>
          </w:p>
        </w:tc>
        <w:tc>
          <w:tcPr>
            <w:tcW w:w="1134" w:type="dxa"/>
          </w:tcPr>
          <w:p w14:paraId="244DD965"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5999B309"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787634B6" w14:textId="77777777" w:rsidR="00BE15AF" w:rsidRPr="00247F7F" w:rsidRDefault="00BE15AF" w:rsidP="006D313F">
            <w:pPr>
              <w:pStyle w:val="tabteksts"/>
              <w:jc w:val="center"/>
              <w:rPr>
                <w:rFonts w:eastAsia="Calibri"/>
                <w:b/>
                <w:i/>
              </w:rPr>
            </w:pPr>
          </w:p>
        </w:tc>
      </w:tr>
      <w:tr w:rsidR="00BE15AF" w:rsidRPr="00BB2102" w14:paraId="2534AED9" w14:textId="77777777" w:rsidTr="006D313F">
        <w:trPr>
          <w:trHeight w:val="142"/>
          <w:jc w:val="center"/>
        </w:trPr>
        <w:tc>
          <w:tcPr>
            <w:tcW w:w="558" w:type="dxa"/>
            <w:vMerge/>
          </w:tcPr>
          <w:p w14:paraId="16A510E2" w14:textId="77777777" w:rsidR="00BE15AF" w:rsidRPr="00247F7F" w:rsidRDefault="00BE15AF" w:rsidP="006D313F">
            <w:pPr>
              <w:pStyle w:val="tabteksts"/>
              <w:rPr>
                <w:rFonts w:eastAsia="Calibri"/>
                <w:b/>
              </w:rPr>
            </w:pPr>
          </w:p>
        </w:tc>
        <w:tc>
          <w:tcPr>
            <w:tcW w:w="4115" w:type="dxa"/>
          </w:tcPr>
          <w:p w14:paraId="55856F4A" w14:textId="77777777" w:rsidR="00BE15AF" w:rsidRPr="000C2E74" w:rsidRDefault="00BE15AF" w:rsidP="006D313F">
            <w:pPr>
              <w:pStyle w:val="tabteksts"/>
              <w:rPr>
                <w:rFonts w:eastAsia="Calibri"/>
                <w:szCs w:val="18"/>
              </w:rPr>
            </w:pPr>
            <w:r w:rsidRPr="009A144A">
              <w:rPr>
                <w:rFonts w:eastAsia="Calibri"/>
                <w:szCs w:val="18"/>
              </w:rPr>
              <w:t>20.02.00 Riska zinātniskā novērtēšana un references laboratorijas funkciju veikšana dzīvnieku veselības, pārtikas un dzīvnieku barības jomā</w:t>
            </w:r>
          </w:p>
        </w:tc>
        <w:tc>
          <w:tcPr>
            <w:tcW w:w="1134" w:type="dxa"/>
          </w:tcPr>
          <w:p w14:paraId="7B0B44C4" w14:textId="77777777" w:rsidR="00BE15AF" w:rsidRPr="004549C0" w:rsidRDefault="00BE15AF" w:rsidP="006D313F">
            <w:pPr>
              <w:pStyle w:val="tabteksts"/>
              <w:jc w:val="right"/>
              <w:rPr>
                <w:rFonts w:eastAsia="Calibri"/>
              </w:rPr>
            </w:pPr>
            <w:r>
              <w:rPr>
                <w:rFonts w:eastAsia="Calibri"/>
              </w:rPr>
              <w:t>766 550</w:t>
            </w:r>
          </w:p>
        </w:tc>
        <w:tc>
          <w:tcPr>
            <w:tcW w:w="1134" w:type="dxa"/>
          </w:tcPr>
          <w:p w14:paraId="7A5A2011"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6E8D1898"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35F57921" w14:textId="77777777" w:rsidR="00BE15AF" w:rsidRPr="00247F7F" w:rsidRDefault="00BE15AF" w:rsidP="006D313F">
            <w:pPr>
              <w:pStyle w:val="tabteksts"/>
              <w:jc w:val="center"/>
              <w:rPr>
                <w:rFonts w:eastAsia="Calibri"/>
                <w:b/>
                <w:i/>
              </w:rPr>
            </w:pPr>
          </w:p>
        </w:tc>
      </w:tr>
      <w:tr w:rsidR="00BE15AF" w:rsidRPr="00BB2102" w14:paraId="34B424C6" w14:textId="77777777" w:rsidTr="006D313F">
        <w:trPr>
          <w:trHeight w:val="142"/>
          <w:jc w:val="center"/>
        </w:trPr>
        <w:tc>
          <w:tcPr>
            <w:tcW w:w="558" w:type="dxa"/>
            <w:vMerge/>
          </w:tcPr>
          <w:p w14:paraId="712475B9" w14:textId="77777777" w:rsidR="00BE15AF" w:rsidRPr="00247F7F" w:rsidRDefault="00BE15AF" w:rsidP="006D313F">
            <w:pPr>
              <w:pStyle w:val="tabteksts"/>
              <w:rPr>
                <w:rFonts w:eastAsia="Calibri"/>
                <w:b/>
              </w:rPr>
            </w:pPr>
          </w:p>
        </w:tc>
        <w:tc>
          <w:tcPr>
            <w:tcW w:w="4115" w:type="dxa"/>
          </w:tcPr>
          <w:p w14:paraId="1EC53192" w14:textId="77777777" w:rsidR="00BE15AF" w:rsidRPr="000C2E74" w:rsidRDefault="00BE15AF" w:rsidP="006D313F">
            <w:pPr>
              <w:pStyle w:val="tabteksts"/>
              <w:rPr>
                <w:rFonts w:eastAsia="Calibri"/>
                <w:szCs w:val="18"/>
              </w:rPr>
            </w:pPr>
            <w:r w:rsidRPr="000C2E74">
              <w:rPr>
                <w:rFonts w:eastAsia="Calibri"/>
                <w:szCs w:val="18"/>
              </w:rPr>
              <w:t>21.02.00 Sabiedriskā finansējuma administrēšana un valsts uzraudzība lauksaimniecībā</w:t>
            </w:r>
          </w:p>
        </w:tc>
        <w:tc>
          <w:tcPr>
            <w:tcW w:w="1134" w:type="dxa"/>
          </w:tcPr>
          <w:p w14:paraId="0E0B6F28" w14:textId="77777777" w:rsidR="00BE15AF" w:rsidRPr="004549C0" w:rsidRDefault="00BE15AF" w:rsidP="006D313F">
            <w:pPr>
              <w:pStyle w:val="tabteksts"/>
              <w:jc w:val="right"/>
              <w:rPr>
                <w:rFonts w:eastAsia="Calibri"/>
              </w:rPr>
            </w:pPr>
            <w:r>
              <w:rPr>
                <w:rFonts w:eastAsia="Calibri"/>
              </w:rPr>
              <w:t>8 582 006</w:t>
            </w:r>
          </w:p>
        </w:tc>
        <w:tc>
          <w:tcPr>
            <w:tcW w:w="1134" w:type="dxa"/>
          </w:tcPr>
          <w:p w14:paraId="67B3FF16"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7F4DD99D"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68A24814" w14:textId="77777777" w:rsidR="00BE15AF" w:rsidRPr="00247F7F" w:rsidRDefault="00BE15AF" w:rsidP="006D313F">
            <w:pPr>
              <w:pStyle w:val="tabteksts"/>
              <w:jc w:val="center"/>
              <w:rPr>
                <w:rFonts w:eastAsia="Calibri"/>
                <w:b/>
                <w:i/>
              </w:rPr>
            </w:pPr>
          </w:p>
        </w:tc>
      </w:tr>
      <w:tr w:rsidR="00BE15AF" w:rsidRPr="00BB2102" w14:paraId="196741AA" w14:textId="77777777" w:rsidTr="006D313F">
        <w:trPr>
          <w:trHeight w:val="142"/>
          <w:jc w:val="center"/>
        </w:trPr>
        <w:tc>
          <w:tcPr>
            <w:tcW w:w="558" w:type="dxa"/>
            <w:vMerge/>
          </w:tcPr>
          <w:p w14:paraId="7DF37CEB" w14:textId="77777777" w:rsidR="00BE15AF" w:rsidRPr="00247F7F" w:rsidRDefault="00BE15AF" w:rsidP="006D313F">
            <w:pPr>
              <w:pStyle w:val="tabteksts"/>
              <w:rPr>
                <w:rFonts w:eastAsia="Calibri"/>
                <w:b/>
              </w:rPr>
            </w:pPr>
          </w:p>
        </w:tc>
        <w:tc>
          <w:tcPr>
            <w:tcW w:w="4115" w:type="dxa"/>
          </w:tcPr>
          <w:p w14:paraId="010C3E08" w14:textId="77777777" w:rsidR="00BE15AF" w:rsidRPr="000C2E74" w:rsidRDefault="00BE15AF" w:rsidP="006D313F">
            <w:pPr>
              <w:pStyle w:val="tabteksts"/>
              <w:rPr>
                <w:rFonts w:eastAsia="Calibri"/>
                <w:szCs w:val="18"/>
              </w:rPr>
            </w:pPr>
            <w:r w:rsidRPr="000C2E74">
              <w:rPr>
                <w:rFonts w:eastAsia="Calibri"/>
                <w:szCs w:val="18"/>
              </w:rPr>
              <w:t>22.01.00 Profesionālā izglītība</w:t>
            </w:r>
          </w:p>
        </w:tc>
        <w:tc>
          <w:tcPr>
            <w:tcW w:w="1134" w:type="dxa"/>
          </w:tcPr>
          <w:p w14:paraId="4DB479B8" w14:textId="77777777" w:rsidR="00BE15AF" w:rsidRPr="004549C0" w:rsidRDefault="00BE15AF" w:rsidP="006D313F">
            <w:pPr>
              <w:pStyle w:val="tabteksts"/>
              <w:jc w:val="right"/>
              <w:rPr>
                <w:rFonts w:eastAsia="Calibri"/>
              </w:rPr>
            </w:pPr>
            <w:r>
              <w:rPr>
                <w:rFonts w:eastAsia="Calibri"/>
              </w:rPr>
              <w:t>12 294 966</w:t>
            </w:r>
          </w:p>
        </w:tc>
        <w:tc>
          <w:tcPr>
            <w:tcW w:w="1134" w:type="dxa"/>
          </w:tcPr>
          <w:p w14:paraId="1FAE6642"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0095ABD3"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08ED79D3" w14:textId="77777777" w:rsidR="00BE15AF" w:rsidRPr="00247F7F" w:rsidRDefault="00BE15AF" w:rsidP="006D313F">
            <w:pPr>
              <w:pStyle w:val="tabteksts"/>
              <w:jc w:val="center"/>
              <w:rPr>
                <w:rFonts w:eastAsia="Calibri"/>
                <w:b/>
                <w:i/>
              </w:rPr>
            </w:pPr>
          </w:p>
        </w:tc>
      </w:tr>
      <w:tr w:rsidR="00BE15AF" w:rsidRPr="00BB2102" w14:paraId="4EFB4289" w14:textId="77777777" w:rsidTr="006D313F">
        <w:trPr>
          <w:trHeight w:val="142"/>
          <w:jc w:val="center"/>
        </w:trPr>
        <w:tc>
          <w:tcPr>
            <w:tcW w:w="558" w:type="dxa"/>
            <w:vMerge/>
          </w:tcPr>
          <w:p w14:paraId="294EC39B" w14:textId="77777777" w:rsidR="00BE15AF" w:rsidRPr="00247F7F" w:rsidRDefault="00BE15AF" w:rsidP="006D313F">
            <w:pPr>
              <w:pStyle w:val="tabteksts"/>
              <w:rPr>
                <w:rFonts w:eastAsia="Calibri"/>
                <w:b/>
              </w:rPr>
            </w:pPr>
          </w:p>
        </w:tc>
        <w:tc>
          <w:tcPr>
            <w:tcW w:w="4115" w:type="dxa"/>
          </w:tcPr>
          <w:p w14:paraId="4DB2CCEA" w14:textId="77777777" w:rsidR="00BE15AF" w:rsidRPr="000C2E74" w:rsidRDefault="00BE15AF" w:rsidP="006D313F">
            <w:pPr>
              <w:pStyle w:val="tabteksts"/>
              <w:rPr>
                <w:rFonts w:eastAsia="Calibri"/>
                <w:szCs w:val="18"/>
              </w:rPr>
            </w:pPr>
            <w:r w:rsidRPr="000C2E74">
              <w:rPr>
                <w:rFonts w:eastAsia="Calibri"/>
                <w:szCs w:val="18"/>
              </w:rPr>
              <w:t>22.02.00 Augstākā izglītība</w:t>
            </w:r>
          </w:p>
        </w:tc>
        <w:tc>
          <w:tcPr>
            <w:tcW w:w="1134" w:type="dxa"/>
          </w:tcPr>
          <w:p w14:paraId="5F6C06A8" w14:textId="77777777" w:rsidR="00BE15AF" w:rsidRPr="004549C0" w:rsidRDefault="00BE15AF" w:rsidP="006D313F">
            <w:pPr>
              <w:pStyle w:val="tabteksts"/>
              <w:jc w:val="right"/>
              <w:rPr>
                <w:rFonts w:eastAsia="Calibri"/>
              </w:rPr>
            </w:pPr>
            <w:r>
              <w:rPr>
                <w:rFonts w:eastAsia="Calibri"/>
              </w:rPr>
              <w:t>8 725 000</w:t>
            </w:r>
          </w:p>
        </w:tc>
        <w:tc>
          <w:tcPr>
            <w:tcW w:w="1134" w:type="dxa"/>
          </w:tcPr>
          <w:p w14:paraId="4E4854DD"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47EC8976"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58625247" w14:textId="77777777" w:rsidR="00BE15AF" w:rsidRPr="00247F7F" w:rsidRDefault="00BE15AF" w:rsidP="006D313F">
            <w:pPr>
              <w:pStyle w:val="tabteksts"/>
              <w:jc w:val="center"/>
              <w:rPr>
                <w:rFonts w:eastAsia="Calibri"/>
                <w:b/>
                <w:i/>
              </w:rPr>
            </w:pPr>
          </w:p>
        </w:tc>
      </w:tr>
      <w:tr w:rsidR="00BE15AF" w:rsidRPr="00BB2102" w14:paraId="20C486D1" w14:textId="77777777" w:rsidTr="006D313F">
        <w:trPr>
          <w:trHeight w:val="142"/>
          <w:jc w:val="center"/>
        </w:trPr>
        <w:tc>
          <w:tcPr>
            <w:tcW w:w="558" w:type="dxa"/>
            <w:vMerge/>
          </w:tcPr>
          <w:p w14:paraId="18346C52" w14:textId="77777777" w:rsidR="00BE15AF" w:rsidRPr="00247F7F" w:rsidRDefault="00BE15AF" w:rsidP="006D313F">
            <w:pPr>
              <w:pStyle w:val="tabteksts"/>
              <w:rPr>
                <w:rFonts w:eastAsia="Calibri"/>
                <w:b/>
              </w:rPr>
            </w:pPr>
          </w:p>
        </w:tc>
        <w:tc>
          <w:tcPr>
            <w:tcW w:w="4115" w:type="dxa"/>
          </w:tcPr>
          <w:p w14:paraId="2E2C4481" w14:textId="77777777" w:rsidR="00BE15AF" w:rsidRPr="000C2E74" w:rsidRDefault="00BE15AF" w:rsidP="006D313F">
            <w:pPr>
              <w:pStyle w:val="tabteksts"/>
              <w:rPr>
                <w:rFonts w:eastAsia="Calibri"/>
                <w:szCs w:val="18"/>
              </w:rPr>
            </w:pPr>
            <w:r w:rsidRPr="000C2E74">
              <w:rPr>
                <w:rFonts w:eastAsia="Calibri"/>
                <w:szCs w:val="18"/>
              </w:rPr>
              <w:t>24.01.00 Meža resursu valsts uzraudzība</w:t>
            </w:r>
          </w:p>
        </w:tc>
        <w:tc>
          <w:tcPr>
            <w:tcW w:w="1134" w:type="dxa"/>
          </w:tcPr>
          <w:p w14:paraId="734CE3F9" w14:textId="77777777" w:rsidR="00BE15AF" w:rsidRPr="004549C0" w:rsidRDefault="00BE15AF" w:rsidP="006D313F">
            <w:pPr>
              <w:pStyle w:val="tabteksts"/>
              <w:jc w:val="right"/>
              <w:rPr>
                <w:rFonts w:eastAsia="Calibri"/>
              </w:rPr>
            </w:pPr>
            <w:r>
              <w:rPr>
                <w:rFonts w:eastAsia="Calibri"/>
              </w:rPr>
              <w:t>8 103 937</w:t>
            </w:r>
          </w:p>
        </w:tc>
        <w:tc>
          <w:tcPr>
            <w:tcW w:w="1134" w:type="dxa"/>
          </w:tcPr>
          <w:p w14:paraId="67D2C2DD"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1B8A786C"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2A3A7C6F" w14:textId="77777777" w:rsidR="00BE15AF" w:rsidRPr="00247F7F" w:rsidRDefault="00BE15AF" w:rsidP="006D313F">
            <w:pPr>
              <w:pStyle w:val="tabteksts"/>
              <w:jc w:val="center"/>
              <w:rPr>
                <w:rFonts w:eastAsia="Calibri"/>
                <w:b/>
                <w:i/>
              </w:rPr>
            </w:pPr>
          </w:p>
        </w:tc>
      </w:tr>
      <w:tr w:rsidR="00BE15AF" w:rsidRPr="00BB2102" w14:paraId="26409021" w14:textId="77777777" w:rsidTr="006D313F">
        <w:trPr>
          <w:trHeight w:val="142"/>
          <w:jc w:val="center"/>
        </w:trPr>
        <w:tc>
          <w:tcPr>
            <w:tcW w:w="558" w:type="dxa"/>
            <w:vMerge/>
          </w:tcPr>
          <w:p w14:paraId="2E74C742" w14:textId="77777777" w:rsidR="00BE15AF" w:rsidRPr="00247F7F" w:rsidRDefault="00BE15AF" w:rsidP="006D313F">
            <w:pPr>
              <w:pStyle w:val="tabteksts"/>
              <w:rPr>
                <w:rFonts w:eastAsia="Calibri"/>
                <w:b/>
              </w:rPr>
            </w:pPr>
          </w:p>
        </w:tc>
        <w:tc>
          <w:tcPr>
            <w:tcW w:w="4115" w:type="dxa"/>
          </w:tcPr>
          <w:p w14:paraId="510D05D1" w14:textId="77777777" w:rsidR="00BE15AF" w:rsidRPr="000C2E74" w:rsidRDefault="00BE15AF" w:rsidP="006D313F">
            <w:pPr>
              <w:pStyle w:val="tabteksts"/>
              <w:rPr>
                <w:rFonts w:eastAsia="Calibri"/>
                <w:szCs w:val="18"/>
              </w:rPr>
            </w:pPr>
            <w:r w:rsidRPr="000C2E74">
              <w:rPr>
                <w:rFonts w:eastAsia="Calibri"/>
                <w:szCs w:val="18"/>
              </w:rPr>
              <w:t>25.01.00 Zivju izmantošanas regulēšana, atražošana un izpēte</w:t>
            </w:r>
          </w:p>
        </w:tc>
        <w:tc>
          <w:tcPr>
            <w:tcW w:w="1134" w:type="dxa"/>
          </w:tcPr>
          <w:p w14:paraId="7BA510C4" w14:textId="77777777" w:rsidR="00BE15AF" w:rsidRPr="004549C0" w:rsidRDefault="00BE15AF" w:rsidP="006D313F">
            <w:pPr>
              <w:pStyle w:val="tabteksts"/>
              <w:jc w:val="right"/>
              <w:rPr>
                <w:rFonts w:eastAsia="Calibri"/>
              </w:rPr>
            </w:pPr>
            <w:r>
              <w:rPr>
                <w:rFonts w:eastAsia="Calibri"/>
              </w:rPr>
              <w:t>1 400 000</w:t>
            </w:r>
          </w:p>
        </w:tc>
        <w:tc>
          <w:tcPr>
            <w:tcW w:w="1134" w:type="dxa"/>
          </w:tcPr>
          <w:p w14:paraId="06813A59"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26A827A6"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1C05D171" w14:textId="77777777" w:rsidR="00BE15AF" w:rsidRPr="00247F7F" w:rsidRDefault="00BE15AF" w:rsidP="006D313F">
            <w:pPr>
              <w:pStyle w:val="tabteksts"/>
              <w:jc w:val="center"/>
              <w:rPr>
                <w:rFonts w:eastAsia="Calibri"/>
                <w:b/>
                <w:i/>
              </w:rPr>
            </w:pPr>
          </w:p>
        </w:tc>
      </w:tr>
      <w:tr w:rsidR="00BE15AF" w:rsidRPr="00BB2102" w14:paraId="248403DE" w14:textId="77777777" w:rsidTr="006D313F">
        <w:trPr>
          <w:trHeight w:val="142"/>
          <w:jc w:val="center"/>
        </w:trPr>
        <w:tc>
          <w:tcPr>
            <w:tcW w:w="558" w:type="dxa"/>
            <w:vMerge/>
          </w:tcPr>
          <w:p w14:paraId="15E5FEAF" w14:textId="77777777" w:rsidR="00BE15AF" w:rsidRPr="00247F7F" w:rsidRDefault="00BE15AF" w:rsidP="006D313F">
            <w:pPr>
              <w:pStyle w:val="tabteksts"/>
              <w:rPr>
                <w:rFonts w:eastAsia="Calibri"/>
                <w:b/>
              </w:rPr>
            </w:pPr>
          </w:p>
        </w:tc>
        <w:tc>
          <w:tcPr>
            <w:tcW w:w="4115" w:type="dxa"/>
          </w:tcPr>
          <w:p w14:paraId="336837FF" w14:textId="77777777" w:rsidR="00BE15AF" w:rsidRPr="000C2E74" w:rsidRDefault="00BE15AF" w:rsidP="006D313F">
            <w:pPr>
              <w:pStyle w:val="tabteksts"/>
              <w:jc w:val="both"/>
              <w:rPr>
                <w:rFonts w:eastAsia="Calibri"/>
                <w:szCs w:val="18"/>
              </w:rPr>
            </w:pPr>
            <w:r w:rsidRPr="000C2E74">
              <w:rPr>
                <w:rFonts w:eastAsia="Calibri"/>
                <w:szCs w:val="18"/>
              </w:rPr>
              <w:t>26.02.00 Meliorācijas kadastra uzturēšana, valsts meliorācijas sistēmu un valsts nozīmes meliorācijas si</w:t>
            </w:r>
            <w:r>
              <w:rPr>
                <w:rFonts w:eastAsia="Calibri"/>
                <w:szCs w:val="18"/>
              </w:rPr>
              <w:t>s</w:t>
            </w:r>
            <w:r w:rsidRPr="000C2E74">
              <w:rPr>
                <w:rFonts w:eastAsia="Calibri"/>
                <w:szCs w:val="18"/>
              </w:rPr>
              <w:t>tēmu ekspluatācija un uzturēšana</w:t>
            </w:r>
          </w:p>
        </w:tc>
        <w:tc>
          <w:tcPr>
            <w:tcW w:w="1134" w:type="dxa"/>
          </w:tcPr>
          <w:p w14:paraId="403902DC" w14:textId="77777777" w:rsidR="00BE15AF" w:rsidRPr="004549C0" w:rsidRDefault="00BE15AF" w:rsidP="006D313F">
            <w:pPr>
              <w:pStyle w:val="tabteksts"/>
              <w:jc w:val="right"/>
              <w:rPr>
                <w:rFonts w:eastAsia="Calibri"/>
              </w:rPr>
            </w:pPr>
            <w:r>
              <w:rPr>
                <w:rFonts w:eastAsia="Calibri"/>
              </w:rPr>
              <w:t>3 402 000</w:t>
            </w:r>
          </w:p>
        </w:tc>
        <w:tc>
          <w:tcPr>
            <w:tcW w:w="1134" w:type="dxa"/>
          </w:tcPr>
          <w:p w14:paraId="662F87DD"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487C103D"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5A87BDAA" w14:textId="77777777" w:rsidR="00BE15AF" w:rsidRPr="00247F7F" w:rsidRDefault="00BE15AF" w:rsidP="006D313F">
            <w:pPr>
              <w:pStyle w:val="tabteksts"/>
              <w:jc w:val="center"/>
              <w:rPr>
                <w:rFonts w:eastAsia="Calibri"/>
                <w:b/>
                <w:i/>
              </w:rPr>
            </w:pPr>
          </w:p>
        </w:tc>
      </w:tr>
      <w:tr w:rsidR="00BE15AF" w:rsidRPr="00BB2102" w14:paraId="5F69513C" w14:textId="77777777" w:rsidTr="006D313F">
        <w:trPr>
          <w:trHeight w:val="142"/>
          <w:jc w:val="center"/>
        </w:trPr>
        <w:tc>
          <w:tcPr>
            <w:tcW w:w="558" w:type="dxa"/>
            <w:vMerge/>
          </w:tcPr>
          <w:p w14:paraId="77951EB5" w14:textId="77777777" w:rsidR="00BE15AF" w:rsidRPr="00247F7F" w:rsidRDefault="00BE15AF" w:rsidP="006D313F">
            <w:pPr>
              <w:pStyle w:val="tabteksts"/>
              <w:rPr>
                <w:rFonts w:eastAsia="Calibri"/>
                <w:b/>
              </w:rPr>
            </w:pPr>
          </w:p>
        </w:tc>
        <w:tc>
          <w:tcPr>
            <w:tcW w:w="4115" w:type="dxa"/>
          </w:tcPr>
          <w:p w14:paraId="2EC7F566" w14:textId="77777777" w:rsidR="00BE15AF" w:rsidRPr="000C2E74" w:rsidRDefault="00BE15AF" w:rsidP="006D313F">
            <w:pPr>
              <w:pStyle w:val="tabteksts"/>
              <w:jc w:val="both"/>
              <w:rPr>
                <w:rFonts w:eastAsia="Calibri"/>
                <w:szCs w:val="18"/>
              </w:rPr>
            </w:pPr>
            <w:r w:rsidRPr="000C2E74">
              <w:rPr>
                <w:rFonts w:eastAsia="Calibri"/>
                <w:szCs w:val="18"/>
              </w:rPr>
              <w:t>27.00.00 Augu veselība un augu aprites uzraudzība</w:t>
            </w:r>
          </w:p>
        </w:tc>
        <w:tc>
          <w:tcPr>
            <w:tcW w:w="1134" w:type="dxa"/>
          </w:tcPr>
          <w:p w14:paraId="481E1668" w14:textId="77777777" w:rsidR="00BE15AF" w:rsidRPr="004549C0" w:rsidRDefault="00BE15AF" w:rsidP="006D313F">
            <w:pPr>
              <w:pStyle w:val="tabteksts"/>
              <w:jc w:val="right"/>
              <w:rPr>
                <w:rFonts w:eastAsia="Calibri"/>
              </w:rPr>
            </w:pPr>
            <w:r>
              <w:rPr>
                <w:rFonts w:eastAsia="Calibri"/>
              </w:rPr>
              <w:t>530 000</w:t>
            </w:r>
          </w:p>
        </w:tc>
        <w:tc>
          <w:tcPr>
            <w:tcW w:w="1134" w:type="dxa"/>
          </w:tcPr>
          <w:p w14:paraId="454E7124"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6D57585A"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4AE57293" w14:textId="77777777" w:rsidR="00BE15AF" w:rsidRPr="00247F7F" w:rsidRDefault="00BE15AF" w:rsidP="006D313F">
            <w:pPr>
              <w:pStyle w:val="tabteksts"/>
              <w:jc w:val="center"/>
              <w:rPr>
                <w:rFonts w:eastAsia="Calibri"/>
                <w:b/>
                <w:i/>
              </w:rPr>
            </w:pPr>
          </w:p>
        </w:tc>
      </w:tr>
      <w:tr w:rsidR="00BE15AF" w:rsidRPr="00BB2102" w14:paraId="2DB18557" w14:textId="77777777" w:rsidTr="006D313F">
        <w:trPr>
          <w:trHeight w:val="142"/>
          <w:jc w:val="center"/>
        </w:trPr>
        <w:tc>
          <w:tcPr>
            <w:tcW w:w="558" w:type="dxa"/>
            <w:vMerge/>
          </w:tcPr>
          <w:p w14:paraId="665E50D9" w14:textId="77777777" w:rsidR="00BE15AF" w:rsidRPr="00247F7F" w:rsidRDefault="00BE15AF" w:rsidP="006D313F">
            <w:pPr>
              <w:pStyle w:val="tabteksts"/>
              <w:rPr>
                <w:rFonts w:eastAsia="Calibri"/>
                <w:b/>
              </w:rPr>
            </w:pPr>
          </w:p>
        </w:tc>
        <w:tc>
          <w:tcPr>
            <w:tcW w:w="4115" w:type="dxa"/>
          </w:tcPr>
          <w:p w14:paraId="4B507DCE" w14:textId="77777777" w:rsidR="00BE15AF" w:rsidRPr="000C2E74" w:rsidRDefault="00BE15AF" w:rsidP="006D313F">
            <w:pPr>
              <w:pStyle w:val="tabteksts"/>
              <w:jc w:val="both"/>
              <w:rPr>
                <w:rFonts w:eastAsia="Calibri"/>
                <w:szCs w:val="18"/>
              </w:rPr>
            </w:pPr>
            <w:r w:rsidRPr="000C2E74">
              <w:rPr>
                <w:rFonts w:eastAsia="Calibri"/>
                <w:szCs w:val="18"/>
              </w:rPr>
              <w:t>97.00.00 Nozaru vadība un politikas plānošana</w:t>
            </w:r>
          </w:p>
        </w:tc>
        <w:tc>
          <w:tcPr>
            <w:tcW w:w="1134" w:type="dxa"/>
          </w:tcPr>
          <w:p w14:paraId="69F73408" w14:textId="77777777" w:rsidR="00BE15AF" w:rsidRPr="004549C0" w:rsidRDefault="00BE15AF" w:rsidP="006D313F">
            <w:pPr>
              <w:pStyle w:val="tabteksts"/>
              <w:jc w:val="right"/>
              <w:rPr>
                <w:rFonts w:eastAsia="Calibri"/>
              </w:rPr>
            </w:pPr>
            <w:r>
              <w:rPr>
                <w:rFonts w:eastAsia="Calibri"/>
              </w:rPr>
              <w:t>6 014 041</w:t>
            </w:r>
          </w:p>
        </w:tc>
        <w:tc>
          <w:tcPr>
            <w:tcW w:w="1134" w:type="dxa"/>
          </w:tcPr>
          <w:p w14:paraId="4B93FBD6" w14:textId="77777777" w:rsidR="00BE15AF" w:rsidRPr="00247F7F" w:rsidRDefault="00BE15AF" w:rsidP="006D313F">
            <w:pPr>
              <w:pStyle w:val="tabteksts"/>
              <w:jc w:val="center"/>
              <w:rPr>
                <w:rFonts w:eastAsia="Calibri"/>
                <w:b/>
              </w:rPr>
            </w:pPr>
            <w:r>
              <w:rPr>
                <w:rFonts w:eastAsia="Calibri"/>
                <w:b/>
              </w:rPr>
              <w:t>-</w:t>
            </w:r>
          </w:p>
        </w:tc>
        <w:tc>
          <w:tcPr>
            <w:tcW w:w="1134" w:type="dxa"/>
            <w:tcBorders>
              <w:right w:val="single" w:sz="4" w:space="0" w:color="auto"/>
            </w:tcBorders>
          </w:tcPr>
          <w:p w14:paraId="07310DEC" w14:textId="77777777" w:rsidR="00BE15AF" w:rsidRPr="00247F7F" w:rsidRDefault="00BE15AF" w:rsidP="006D313F">
            <w:pPr>
              <w:pStyle w:val="tabteksts"/>
              <w:jc w:val="center"/>
              <w:rPr>
                <w:rFonts w:eastAsia="Calibri"/>
                <w:b/>
              </w:rPr>
            </w:pPr>
            <w:r>
              <w:rPr>
                <w:rFonts w:eastAsia="Calibri"/>
                <w:b/>
              </w:rPr>
              <w:t>-</w:t>
            </w:r>
          </w:p>
        </w:tc>
        <w:tc>
          <w:tcPr>
            <w:tcW w:w="997" w:type="dxa"/>
            <w:vMerge/>
            <w:tcBorders>
              <w:left w:val="single" w:sz="4" w:space="0" w:color="auto"/>
              <w:right w:val="single" w:sz="4" w:space="0" w:color="auto"/>
            </w:tcBorders>
          </w:tcPr>
          <w:p w14:paraId="7FEFCDA7" w14:textId="77777777" w:rsidR="00BE15AF" w:rsidRPr="00247F7F" w:rsidRDefault="00BE15AF" w:rsidP="006D313F">
            <w:pPr>
              <w:pStyle w:val="tabteksts"/>
              <w:jc w:val="center"/>
              <w:rPr>
                <w:rFonts w:eastAsia="Calibri"/>
                <w:b/>
                <w:i/>
              </w:rPr>
            </w:pPr>
          </w:p>
        </w:tc>
      </w:tr>
      <w:tr w:rsidR="00BE15AF" w:rsidRPr="00BB2102" w14:paraId="713A1B49" w14:textId="77777777" w:rsidTr="006D313F">
        <w:trPr>
          <w:trHeight w:val="142"/>
          <w:jc w:val="center"/>
        </w:trPr>
        <w:tc>
          <w:tcPr>
            <w:tcW w:w="558" w:type="dxa"/>
            <w:vMerge w:val="restart"/>
          </w:tcPr>
          <w:p w14:paraId="0E55363F" w14:textId="77777777" w:rsidR="00BE15AF" w:rsidRPr="00826427" w:rsidRDefault="00BE15AF" w:rsidP="006D313F">
            <w:pPr>
              <w:pStyle w:val="tabteksts"/>
              <w:rPr>
                <w:rFonts w:eastAsia="Calibri"/>
              </w:rPr>
            </w:pPr>
            <w:r w:rsidRPr="00826427">
              <w:rPr>
                <w:rFonts w:eastAsia="Calibri"/>
              </w:rPr>
              <w:t>7.</w:t>
            </w:r>
          </w:p>
        </w:tc>
        <w:tc>
          <w:tcPr>
            <w:tcW w:w="4115" w:type="dxa"/>
            <w:shd w:val="clear" w:color="auto" w:fill="D9D9D9" w:themeFill="background1" w:themeFillShade="D9"/>
          </w:tcPr>
          <w:p w14:paraId="760EC7FB" w14:textId="77777777" w:rsidR="00BE15AF" w:rsidRPr="000C2E74" w:rsidRDefault="00BE15AF" w:rsidP="00995121">
            <w:pPr>
              <w:pStyle w:val="tabteksts"/>
              <w:jc w:val="both"/>
              <w:rPr>
                <w:rFonts w:eastAsia="Calibri"/>
                <w:szCs w:val="18"/>
              </w:rPr>
            </w:pPr>
            <w:r w:rsidRPr="00741594">
              <w:rPr>
                <w:rFonts w:eastAsia="Calibri"/>
                <w:b/>
                <w:iCs/>
                <w:szCs w:val="18"/>
              </w:rPr>
              <w:t xml:space="preserve">Pedagogu darba samaksas pieauguma grafika īstenošana </w:t>
            </w:r>
            <w:r w:rsidRPr="00300D7C">
              <w:rPr>
                <w:rFonts w:eastAsia="Calibri"/>
                <w:iCs/>
                <w:szCs w:val="18"/>
              </w:rPr>
              <w:t>(Bulduru Dārzkopības vidusskola, Malnavas koledža)</w:t>
            </w:r>
          </w:p>
        </w:tc>
        <w:tc>
          <w:tcPr>
            <w:tcW w:w="1134" w:type="dxa"/>
            <w:shd w:val="clear" w:color="auto" w:fill="D9D9D9" w:themeFill="background1" w:themeFillShade="D9"/>
          </w:tcPr>
          <w:p w14:paraId="301AD1C2" w14:textId="77777777" w:rsidR="00BE15AF" w:rsidRPr="00682350" w:rsidRDefault="00BE15AF" w:rsidP="006D313F">
            <w:pPr>
              <w:pStyle w:val="tabteksts"/>
              <w:jc w:val="right"/>
              <w:rPr>
                <w:rFonts w:eastAsia="Calibri"/>
                <w:b/>
              </w:rPr>
            </w:pPr>
            <w:r w:rsidRPr="00682350">
              <w:rPr>
                <w:rFonts w:eastAsia="Calibri"/>
                <w:b/>
              </w:rPr>
              <w:t>18 181</w:t>
            </w:r>
          </w:p>
        </w:tc>
        <w:tc>
          <w:tcPr>
            <w:tcW w:w="1134" w:type="dxa"/>
            <w:shd w:val="clear" w:color="auto" w:fill="D9D9D9" w:themeFill="background1" w:themeFillShade="D9"/>
          </w:tcPr>
          <w:p w14:paraId="0FEDD6C5" w14:textId="77777777" w:rsidR="00BE15AF" w:rsidRDefault="00BE15AF" w:rsidP="006D313F">
            <w:pPr>
              <w:pStyle w:val="tabteksts"/>
              <w:jc w:val="right"/>
              <w:rPr>
                <w:rFonts w:eastAsia="Calibri"/>
                <w:b/>
              </w:rPr>
            </w:pPr>
            <w:r>
              <w:rPr>
                <w:rFonts w:eastAsia="Calibri"/>
                <w:b/>
              </w:rPr>
              <w:t>54 543</w:t>
            </w:r>
          </w:p>
        </w:tc>
        <w:tc>
          <w:tcPr>
            <w:tcW w:w="1134" w:type="dxa"/>
            <w:tcBorders>
              <w:right w:val="single" w:sz="4" w:space="0" w:color="auto"/>
            </w:tcBorders>
            <w:shd w:val="clear" w:color="auto" w:fill="D9D9D9" w:themeFill="background1" w:themeFillShade="D9"/>
          </w:tcPr>
          <w:p w14:paraId="32550E7F" w14:textId="77777777" w:rsidR="00BE15AF" w:rsidRDefault="00BE15AF" w:rsidP="006D313F">
            <w:pPr>
              <w:pStyle w:val="tabteksts"/>
              <w:jc w:val="right"/>
              <w:rPr>
                <w:rFonts w:eastAsia="Calibri"/>
                <w:b/>
              </w:rPr>
            </w:pPr>
            <w:r>
              <w:rPr>
                <w:rFonts w:eastAsia="Calibri"/>
                <w:b/>
              </w:rPr>
              <w:t>54 543</w:t>
            </w:r>
          </w:p>
        </w:tc>
        <w:tc>
          <w:tcPr>
            <w:tcW w:w="997" w:type="dxa"/>
            <w:vMerge w:val="restart"/>
            <w:tcBorders>
              <w:left w:val="single" w:sz="4" w:space="0" w:color="auto"/>
              <w:right w:val="single" w:sz="4" w:space="0" w:color="auto"/>
            </w:tcBorders>
          </w:tcPr>
          <w:p w14:paraId="0419EA31" w14:textId="77777777" w:rsidR="00BE15AF" w:rsidRPr="00247F7F" w:rsidRDefault="00BE15AF" w:rsidP="006D313F">
            <w:pPr>
              <w:pStyle w:val="tabteksts"/>
              <w:rPr>
                <w:rFonts w:eastAsia="Calibri"/>
                <w:b/>
                <w: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2D25C0C2" w14:textId="77777777" w:rsidTr="006D313F">
        <w:trPr>
          <w:trHeight w:val="142"/>
          <w:jc w:val="center"/>
        </w:trPr>
        <w:tc>
          <w:tcPr>
            <w:tcW w:w="558" w:type="dxa"/>
            <w:vMerge/>
          </w:tcPr>
          <w:p w14:paraId="5D35B648" w14:textId="77777777" w:rsidR="00BE15AF" w:rsidRPr="00247F7F" w:rsidRDefault="00BE15AF" w:rsidP="006D313F">
            <w:pPr>
              <w:pStyle w:val="tabteksts"/>
              <w:rPr>
                <w:rFonts w:eastAsia="Calibri"/>
                <w:b/>
              </w:rPr>
            </w:pPr>
          </w:p>
        </w:tc>
        <w:tc>
          <w:tcPr>
            <w:tcW w:w="4115" w:type="dxa"/>
            <w:tcBorders>
              <w:right w:val="single" w:sz="4" w:space="0" w:color="auto"/>
            </w:tcBorders>
            <w:shd w:val="clear" w:color="auto" w:fill="F2F2F2" w:themeFill="background1" w:themeFillShade="F2"/>
          </w:tcPr>
          <w:p w14:paraId="709EBE3F" w14:textId="5840FD18" w:rsidR="00BE15AF" w:rsidRPr="000C1E10" w:rsidRDefault="00BE15AF" w:rsidP="006D313F">
            <w:pPr>
              <w:pStyle w:val="tabteksts"/>
              <w:jc w:val="both"/>
              <w:rPr>
                <w:rFonts w:eastAsia="Calibri"/>
                <w:b/>
                <w:i/>
              </w:rPr>
            </w:pPr>
            <w:r>
              <w:rPr>
                <w:rFonts w:eastAsia="Calibri"/>
                <w:b/>
                <w:i/>
              </w:rPr>
              <w:t>Nodrošināt pedagogu darba samaksu</w:t>
            </w:r>
            <w:r w:rsidRPr="00965AE5">
              <w:rPr>
                <w:rFonts w:eastAsia="Calibri"/>
                <w:b/>
                <w:i/>
              </w:rPr>
              <w:t xml:space="preserve"> 2022. gadā un turpmāk ik gadu, ņemot vērā pedagogu minimālās algas likmes palielināšanu sākot ar 2022. gada 1.</w:t>
            </w:r>
            <w:r w:rsidR="00995121">
              <w:rPr>
                <w:rFonts w:eastAsia="Calibri"/>
                <w:b/>
                <w:i/>
              </w:rPr>
              <w:t> </w:t>
            </w:r>
            <w:r w:rsidRPr="00965AE5">
              <w:rPr>
                <w:rFonts w:eastAsia="Calibri"/>
                <w:b/>
                <w:i/>
              </w:rPr>
              <w:t xml:space="preserve">septembri līdz 900 </w:t>
            </w:r>
            <w:proofErr w:type="spellStart"/>
            <w:r>
              <w:rPr>
                <w:rFonts w:eastAsia="Calibri"/>
                <w:b/>
                <w:i/>
              </w:rPr>
              <w:t>euro</w:t>
            </w:r>
            <w:proofErr w:type="spellEnd"/>
          </w:p>
        </w:tc>
        <w:tc>
          <w:tcPr>
            <w:tcW w:w="1134" w:type="dxa"/>
            <w:tcBorders>
              <w:right w:val="single" w:sz="4" w:space="0" w:color="auto"/>
            </w:tcBorders>
            <w:shd w:val="clear" w:color="auto" w:fill="F2F2F2" w:themeFill="background1" w:themeFillShade="F2"/>
          </w:tcPr>
          <w:p w14:paraId="14F56BC7" w14:textId="77777777" w:rsidR="00BE15AF" w:rsidRPr="00965AE5" w:rsidRDefault="00BE15AF" w:rsidP="006D313F">
            <w:pPr>
              <w:pStyle w:val="tabteksts"/>
              <w:jc w:val="right"/>
              <w:rPr>
                <w:rFonts w:eastAsia="Calibri"/>
                <w:b/>
                <w:i/>
              </w:rPr>
            </w:pPr>
            <w:r w:rsidRPr="00965AE5">
              <w:rPr>
                <w:b/>
                <w:i/>
              </w:rPr>
              <w:t>18 181</w:t>
            </w:r>
          </w:p>
        </w:tc>
        <w:tc>
          <w:tcPr>
            <w:tcW w:w="1134" w:type="dxa"/>
            <w:tcBorders>
              <w:right w:val="single" w:sz="4" w:space="0" w:color="auto"/>
            </w:tcBorders>
            <w:shd w:val="clear" w:color="auto" w:fill="F2F2F2" w:themeFill="background1" w:themeFillShade="F2"/>
          </w:tcPr>
          <w:p w14:paraId="2634728F" w14:textId="77777777" w:rsidR="00BE15AF" w:rsidRPr="00965AE5" w:rsidRDefault="00BE15AF" w:rsidP="006D313F">
            <w:pPr>
              <w:pStyle w:val="tabteksts"/>
              <w:jc w:val="right"/>
              <w:rPr>
                <w:rFonts w:eastAsia="Calibri"/>
                <w:b/>
                <w:i/>
              </w:rPr>
            </w:pPr>
            <w:r w:rsidRPr="00965AE5">
              <w:rPr>
                <w:b/>
                <w:i/>
              </w:rPr>
              <w:t>54 543</w:t>
            </w:r>
          </w:p>
        </w:tc>
        <w:tc>
          <w:tcPr>
            <w:tcW w:w="1134" w:type="dxa"/>
            <w:tcBorders>
              <w:right w:val="single" w:sz="4" w:space="0" w:color="auto"/>
            </w:tcBorders>
            <w:shd w:val="clear" w:color="auto" w:fill="F2F2F2" w:themeFill="background1" w:themeFillShade="F2"/>
          </w:tcPr>
          <w:p w14:paraId="451B9371" w14:textId="77777777" w:rsidR="00BE15AF" w:rsidRPr="00965AE5" w:rsidRDefault="00BE15AF" w:rsidP="006D313F">
            <w:pPr>
              <w:pStyle w:val="tabteksts"/>
              <w:jc w:val="right"/>
              <w:rPr>
                <w:rFonts w:eastAsia="Calibri"/>
                <w:b/>
                <w:i/>
              </w:rPr>
            </w:pPr>
            <w:r w:rsidRPr="00965AE5">
              <w:rPr>
                <w:b/>
                <w:i/>
              </w:rPr>
              <w:t>54 543</w:t>
            </w:r>
          </w:p>
        </w:tc>
        <w:tc>
          <w:tcPr>
            <w:tcW w:w="997" w:type="dxa"/>
            <w:vMerge/>
            <w:tcBorders>
              <w:left w:val="single" w:sz="4" w:space="0" w:color="auto"/>
              <w:right w:val="single" w:sz="4" w:space="0" w:color="auto"/>
            </w:tcBorders>
          </w:tcPr>
          <w:p w14:paraId="4DF4386E" w14:textId="77777777" w:rsidR="00BE15AF" w:rsidRPr="00247F7F" w:rsidRDefault="00BE15AF" w:rsidP="006D313F">
            <w:pPr>
              <w:pStyle w:val="tabteksts"/>
              <w:jc w:val="center"/>
              <w:rPr>
                <w:rFonts w:eastAsia="Calibri"/>
                <w:b/>
                <w:i/>
              </w:rPr>
            </w:pPr>
          </w:p>
        </w:tc>
      </w:tr>
      <w:tr w:rsidR="00BE15AF" w:rsidRPr="00BB2102" w14:paraId="0A19866C" w14:textId="77777777" w:rsidTr="006D313F">
        <w:trPr>
          <w:trHeight w:val="142"/>
          <w:jc w:val="center"/>
        </w:trPr>
        <w:tc>
          <w:tcPr>
            <w:tcW w:w="558" w:type="dxa"/>
            <w:vMerge/>
          </w:tcPr>
          <w:p w14:paraId="1C60A26D" w14:textId="77777777" w:rsidR="00BE15AF" w:rsidRPr="00247F7F" w:rsidRDefault="00BE15AF" w:rsidP="006D313F">
            <w:pPr>
              <w:pStyle w:val="tabteksts"/>
              <w:rPr>
                <w:rFonts w:eastAsia="Calibri"/>
                <w:b/>
              </w:rPr>
            </w:pPr>
          </w:p>
        </w:tc>
        <w:tc>
          <w:tcPr>
            <w:tcW w:w="7517" w:type="dxa"/>
            <w:gridSpan w:val="4"/>
            <w:tcBorders>
              <w:right w:val="single" w:sz="4" w:space="0" w:color="auto"/>
            </w:tcBorders>
          </w:tcPr>
          <w:p w14:paraId="4244022B" w14:textId="77777777" w:rsidR="00BE15AF" w:rsidRDefault="00BE15AF" w:rsidP="006D313F">
            <w:pPr>
              <w:pStyle w:val="tabteksts"/>
              <w:rPr>
                <w:rFonts w:eastAsia="Calibri"/>
                <w:b/>
              </w:rPr>
            </w:pPr>
            <w:r w:rsidRPr="00ED2CB0">
              <w:rPr>
                <w:rFonts w:eastAsia="Calibri"/>
                <w:szCs w:val="18"/>
              </w:rPr>
              <w:t xml:space="preserve">22.01.00 </w:t>
            </w:r>
            <w:r>
              <w:rPr>
                <w:rFonts w:eastAsia="Calibri"/>
                <w:szCs w:val="18"/>
              </w:rPr>
              <w:t>“</w:t>
            </w:r>
            <w:r w:rsidRPr="00ED2CB0">
              <w:rPr>
                <w:rFonts w:eastAsia="Calibri"/>
                <w:szCs w:val="18"/>
              </w:rPr>
              <w:t>Profesionālā izglītība</w:t>
            </w:r>
            <w:r>
              <w:rPr>
                <w:rFonts w:eastAsia="Calibri"/>
                <w:szCs w:val="18"/>
              </w:rPr>
              <w:t>”</w:t>
            </w:r>
          </w:p>
        </w:tc>
        <w:tc>
          <w:tcPr>
            <w:tcW w:w="997" w:type="dxa"/>
            <w:vMerge/>
            <w:tcBorders>
              <w:left w:val="single" w:sz="4" w:space="0" w:color="auto"/>
              <w:right w:val="single" w:sz="4" w:space="0" w:color="auto"/>
            </w:tcBorders>
          </w:tcPr>
          <w:p w14:paraId="46140BE7" w14:textId="77777777" w:rsidR="00BE15AF" w:rsidRPr="00247F7F" w:rsidRDefault="00BE15AF" w:rsidP="006D313F">
            <w:pPr>
              <w:pStyle w:val="tabteksts"/>
              <w:jc w:val="center"/>
              <w:rPr>
                <w:rFonts w:eastAsia="Calibri"/>
                <w:b/>
                <w:i/>
              </w:rPr>
            </w:pPr>
          </w:p>
        </w:tc>
      </w:tr>
      <w:tr w:rsidR="00BE15AF" w:rsidRPr="00BB2102" w14:paraId="47C54687" w14:textId="77777777" w:rsidTr="006D313F">
        <w:trPr>
          <w:trHeight w:val="142"/>
          <w:jc w:val="center"/>
        </w:trPr>
        <w:tc>
          <w:tcPr>
            <w:tcW w:w="558" w:type="dxa"/>
            <w:vMerge w:val="restart"/>
          </w:tcPr>
          <w:p w14:paraId="1046871F" w14:textId="77777777" w:rsidR="00BE15AF" w:rsidRPr="009705A3" w:rsidRDefault="00BE15AF" w:rsidP="006D313F">
            <w:pPr>
              <w:pStyle w:val="tabteksts"/>
              <w:rPr>
                <w:rFonts w:eastAsia="Calibri"/>
              </w:rPr>
            </w:pPr>
            <w:r w:rsidRPr="009705A3">
              <w:rPr>
                <w:rFonts w:eastAsia="Calibri"/>
              </w:rPr>
              <w:t>8</w:t>
            </w:r>
            <w:r>
              <w:rPr>
                <w:rFonts w:eastAsia="Calibri"/>
              </w:rPr>
              <w:t>.</w:t>
            </w:r>
          </w:p>
        </w:tc>
        <w:tc>
          <w:tcPr>
            <w:tcW w:w="4115" w:type="dxa"/>
            <w:shd w:val="clear" w:color="auto" w:fill="D9D9D9" w:themeFill="background1" w:themeFillShade="D9"/>
          </w:tcPr>
          <w:p w14:paraId="7CBA7857" w14:textId="77777777" w:rsidR="00BE15AF" w:rsidRPr="009705A3" w:rsidRDefault="00BE15AF" w:rsidP="006D313F">
            <w:pPr>
              <w:pStyle w:val="tabteksts"/>
              <w:jc w:val="both"/>
              <w:rPr>
                <w:rFonts w:eastAsia="Calibri"/>
                <w:b/>
                <w:iCs/>
                <w:szCs w:val="18"/>
              </w:rPr>
            </w:pPr>
            <w:r w:rsidRPr="009705A3">
              <w:rPr>
                <w:rFonts w:eastAsia="Calibri"/>
                <w:b/>
                <w:iCs/>
                <w:szCs w:val="18"/>
              </w:rPr>
              <w:t xml:space="preserve">Stipendijas apmēra un skaita palielināšana </w:t>
            </w:r>
            <w:r w:rsidRPr="00300D7C">
              <w:rPr>
                <w:rFonts w:eastAsia="Calibri"/>
                <w:iCs/>
                <w:szCs w:val="18"/>
              </w:rPr>
              <w:t>(Latvijas Lauksaimniecības universitāte, Malnavas koledža)</w:t>
            </w:r>
            <w:r>
              <w:rPr>
                <w:rFonts w:eastAsia="Calibri"/>
                <w:b/>
                <w:iCs/>
                <w:szCs w:val="18"/>
              </w:rPr>
              <w:t xml:space="preserve"> </w:t>
            </w:r>
          </w:p>
        </w:tc>
        <w:tc>
          <w:tcPr>
            <w:tcW w:w="1134" w:type="dxa"/>
            <w:shd w:val="clear" w:color="auto" w:fill="D9D9D9" w:themeFill="background1" w:themeFillShade="D9"/>
          </w:tcPr>
          <w:p w14:paraId="18A797C5" w14:textId="77777777" w:rsidR="00BE15AF" w:rsidRDefault="00BE15AF" w:rsidP="006D313F">
            <w:pPr>
              <w:pStyle w:val="tabteksts"/>
              <w:jc w:val="right"/>
              <w:rPr>
                <w:rFonts w:eastAsia="Calibri"/>
              </w:rPr>
            </w:pPr>
            <w:r w:rsidRPr="009705A3">
              <w:rPr>
                <w:rFonts w:eastAsia="Calibri"/>
                <w:b/>
              </w:rPr>
              <w:t>255 135</w:t>
            </w:r>
          </w:p>
        </w:tc>
        <w:tc>
          <w:tcPr>
            <w:tcW w:w="1134" w:type="dxa"/>
            <w:shd w:val="clear" w:color="auto" w:fill="D9D9D9" w:themeFill="background1" w:themeFillShade="D9"/>
          </w:tcPr>
          <w:p w14:paraId="70762546" w14:textId="77777777" w:rsidR="00BE15AF" w:rsidRDefault="00BE15AF" w:rsidP="006D313F">
            <w:pPr>
              <w:pStyle w:val="tabteksts"/>
              <w:jc w:val="right"/>
              <w:rPr>
                <w:rFonts w:eastAsia="Calibri"/>
                <w:b/>
              </w:rPr>
            </w:pPr>
            <w:r>
              <w:rPr>
                <w:rFonts w:eastAsia="Calibri"/>
                <w:b/>
              </w:rPr>
              <w:t>255 135</w:t>
            </w:r>
          </w:p>
        </w:tc>
        <w:tc>
          <w:tcPr>
            <w:tcW w:w="1134" w:type="dxa"/>
            <w:tcBorders>
              <w:right w:val="single" w:sz="4" w:space="0" w:color="auto"/>
            </w:tcBorders>
            <w:shd w:val="clear" w:color="auto" w:fill="D9D9D9" w:themeFill="background1" w:themeFillShade="D9"/>
          </w:tcPr>
          <w:p w14:paraId="7F80DDEB" w14:textId="77777777" w:rsidR="00BE15AF" w:rsidRDefault="00BE15AF" w:rsidP="006D313F">
            <w:pPr>
              <w:pStyle w:val="tabteksts"/>
              <w:jc w:val="right"/>
              <w:rPr>
                <w:rFonts w:eastAsia="Calibri"/>
                <w:b/>
              </w:rPr>
            </w:pPr>
            <w:r>
              <w:rPr>
                <w:rFonts w:eastAsia="Calibri"/>
                <w:b/>
              </w:rPr>
              <w:t>255 135</w:t>
            </w:r>
          </w:p>
        </w:tc>
        <w:tc>
          <w:tcPr>
            <w:tcW w:w="997" w:type="dxa"/>
            <w:vMerge w:val="restart"/>
            <w:tcBorders>
              <w:left w:val="single" w:sz="4" w:space="0" w:color="auto"/>
              <w:right w:val="single" w:sz="4" w:space="0" w:color="auto"/>
            </w:tcBorders>
          </w:tcPr>
          <w:p w14:paraId="0DCE8B5E" w14:textId="77777777" w:rsidR="00BE15AF" w:rsidRPr="00247F7F" w:rsidRDefault="00BE15AF" w:rsidP="006D313F">
            <w:pPr>
              <w:pStyle w:val="tabteksts"/>
              <w:rPr>
                <w:rFonts w:eastAsia="Calibri"/>
                <w:b/>
                <w:i/>
              </w:rPr>
            </w:pPr>
            <w:r w:rsidRPr="005258FF">
              <w:rPr>
                <w:rFonts w:eastAsia="Calibri"/>
                <w:szCs w:val="18"/>
              </w:rPr>
              <w:t xml:space="preserve">MK 24.09.2021. </w:t>
            </w:r>
            <w:r>
              <w:rPr>
                <w:rFonts w:eastAsia="Calibri"/>
                <w:szCs w:val="18"/>
              </w:rPr>
              <w:t xml:space="preserve">sēdes </w:t>
            </w:r>
            <w:r w:rsidRPr="005258FF">
              <w:rPr>
                <w:rFonts w:eastAsia="Calibri"/>
                <w:szCs w:val="18"/>
              </w:rPr>
              <w:t xml:space="preserve">prot. Nr.63 1.§ </w:t>
            </w:r>
            <w:r>
              <w:rPr>
                <w:rFonts w:eastAsia="Calibri"/>
                <w:szCs w:val="18"/>
              </w:rPr>
              <w:t>2</w:t>
            </w:r>
            <w:r w:rsidRPr="005258FF">
              <w:rPr>
                <w:rFonts w:eastAsia="Calibri"/>
                <w:szCs w:val="18"/>
              </w:rPr>
              <w:t>.p.</w:t>
            </w:r>
          </w:p>
        </w:tc>
      </w:tr>
      <w:tr w:rsidR="00BE15AF" w:rsidRPr="00BB2102" w14:paraId="5F72700D" w14:textId="77777777" w:rsidTr="006D313F">
        <w:trPr>
          <w:trHeight w:val="142"/>
          <w:jc w:val="center"/>
        </w:trPr>
        <w:tc>
          <w:tcPr>
            <w:tcW w:w="558" w:type="dxa"/>
            <w:vMerge/>
          </w:tcPr>
          <w:p w14:paraId="762F776A" w14:textId="77777777" w:rsidR="00BE15AF" w:rsidRPr="00247F7F" w:rsidRDefault="00BE15AF" w:rsidP="006D313F">
            <w:pPr>
              <w:pStyle w:val="tabteksts"/>
              <w:rPr>
                <w:rFonts w:eastAsia="Calibri"/>
                <w:b/>
              </w:rPr>
            </w:pPr>
          </w:p>
        </w:tc>
        <w:tc>
          <w:tcPr>
            <w:tcW w:w="4115" w:type="dxa"/>
            <w:tcBorders>
              <w:right w:val="single" w:sz="4" w:space="0" w:color="auto"/>
            </w:tcBorders>
            <w:shd w:val="clear" w:color="auto" w:fill="F2F2F2" w:themeFill="background1" w:themeFillShade="F2"/>
          </w:tcPr>
          <w:p w14:paraId="16051D90" w14:textId="77777777" w:rsidR="00BE15AF" w:rsidRPr="000C1E10" w:rsidRDefault="00BE15AF" w:rsidP="006D313F">
            <w:pPr>
              <w:pStyle w:val="tabteksts"/>
              <w:rPr>
                <w:rFonts w:eastAsia="Calibri"/>
                <w:b/>
                <w:i/>
              </w:rPr>
            </w:pPr>
            <w:r w:rsidRPr="00701EDF">
              <w:rPr>
                <w:rFonts w:eastAsia="Calibri"/>
                <w:b/>
                <w:i/>
                <w:szCs w:val="18"/>
              </w:rPr>
              <w:t>Palielināt stipendiju apmēr</w:t>
            </w:r>
            <w:r>
              <w:rPr>
                <w:rFonts w:eastAsia="Calibri"/>
                <w:b/>
                <w:i/>
                <w:szCs w:val="18"/>
              </w:rPr>
              <w:t>u</w:t>
            </w:r>
            <w:r w:rsidRPr="00701EDF">
              <w:rPr>
                <w:rFonts w:eastAsia="Calibri"/>
                <w:b/>
                <w:i/>
                <w:szCs w:val="18"/>
              </w:rPr>
              <w:t xml:space="preserve"> koledžas, bakalaura un maģistra līmeņa studijām</w:t>
            </w:r>
          </w:p>
        </w:tc>
        <w:tc>
          <w:tcPr>
            <w:tcW w:w="1134" w:type="dxa"/>
            <w:tcBorders>
              <w:right w:val="single" w:sz="4" w:space="0" w:color="auto"/>
            </w:tcBorders>
            <w:shd w:val="clear" w:color="auto" w:fill="F2F2F2" w:themeFill="background1" w:themeFillShade="F2"/>
          </w:tcPr>
          <w:p w14:paraId="5D4BE11F" w14:textId="77777777" w:rsidR="00BE15AF" w:rsidRPr="002A6933" w:rsidRDefault="00BE15AF" w:rsidP="006D313F">
            <w:pPr>
              <w:pStyle w:val="tabteksts"/>
              <w:jc w:val="right"/>
              <w:rPr>
                <w:rFonts w:eastAsia="Calibri"/>
                <w:b/>
                <w:i/>
              </w:rPr>
            </w:pPr>
            <w:r w:rsidRPr="002A6933">
              <w:rPr>
                <w:b/>
                <w:i/>
              </w:rPr>
              <w:t>255 135</w:t>
            </w:r>
          </w:p>
        </w:tc>
        <w:tc>
          <w:tcPr>
            <w:tcW w:w="1134" w:type="dxa"/>
            <w:tcBorders>
              <w:right w:val="single" w:sz="4" w:space="0" w:color="auto"/>
            </w:tcBorders>
            <w:shd w:val="clear" w:color="auto" w:fill="F2F2F2" w:themeFill="background1" w:themeFillShade="F2"/>
          </w:tcPr>
          <w:p w14:paraId="43084ADD" w14:textId="77777777" w:rsidR="00BE15AF" w:rsidRPr="002A6933" w:rsidRDefault="00BE15AF" w:rsidP="006D313F">
            <w:pPr>
              <w:pStyle w:val="tabteksts"/>
              <w:jc w:val="right"/>
              <w:rPr>
                <w:rFonts w:eastAsia="Calibri"/>
                <w:b/>
                <w:i/>
              </w:rPr>
            </w:pPr>
            <w:r w:rsidRPr="002A6933">
              <w:rPr>
                <w:b/>
                <w:i/>
              </w:rPr>
              <w:t>255 135</w:t>
            </w:r>
          </w:p>
        </w:tc>
        <w:tc>
          <w:tcPr>
            <w:tcW w:w="1134" w:type="dxa"/>
            <w:tcBorders>
              <w:right w:val="single" w:sz="4" w:space="0" w:color="auto"/>
            </w:tcBorders>
            <w:shd w:val="clear" w:color="auto" w:fill="F2F2F2" w:themeFill="background1" w:themeFillShade="F2"/>
          </w:tcPr>
          <w:p w14:paraId="302CC9A4" w14:textId="77777777" w:rsidR="00BE15AF" w:rsidRPr="002A6933" w:rsidRDefault="00BE15AF" w:rsidP="006D313F">
            <w:pPr>
              <w:pStyle w:val="tabteksts"/>
              <w:jc w:val="right"/>
              <w:rPr>
                <w:rFonts w:eastAsia="Calibri"/>
                <w:b/>
                <w:i/>
              </w:rPr>
            </w:pPr>
            <w:r w:rsidRPr="002A6933">
              <w:rPr>
                <w:b/>
                <w:i/>
              </w:rPr>
              <w:t>255 135</w:t>
            </w:r>
          </w:p>
        </w:tc>
        <w:tc>
          <w:tcPr>
            <w:tcW w:w="997" w:type="dxa"/>
            <w:vMerge/>
            <w:tcBorders>
              <w:left w:val="single" w:sz="4" w:space="0" w:color="auto"/>
              <w:right w:val="single" w:sz="4" w:space="0" w:color="auto"/>
            </w:tcBorders>
          </w:tcPr>
          <w:p w14:paraId="41406BC0" w14:textId="77777777" w:rsidR="00BE15AF" w:rsidRPr="00247F7F" w:rsidRDefault="00BE15AF" w:rsidP="006D313F">
            <w:pPr>
              <w:pStyle w:val="tabteksts"/>
              <w:jc w:val="center"/>
              <w:rPr>
                <w:rFonts w:eastAsia="Calibri"/>
                <w:b/>
                <w:i/>
              </w:rPr>
            </w:pPr>
          </w:p>
        </w:tc>
      </w:tr>
      <w:tr w:rsidR="00BE15AF" w:rsidRPr="00BB2102" w14:paraId="5E393363" w14:textId="77777777" w:rsidTr="006D313F">
        <w:trPr>
          <w:trHeight w:val="142"/>
          <w:jc w:val="center"/>
        </w:trPr>
        <w:tc>
          <w:tcPr>
            <w:tcW w:w="558" w:type="dxa"/>
            <w:vMerge/>
          </w:tcPr>
          <w:p w14:paraId="4441919E" w14:textId="77777777" w:rsidR="00BE15AF" w:rsidRPr="00247F7F" w:rsidRDefault="00BE15AF" w:rsidP="006D313F">
            <w:pPr>
              <w:pStyle w:val="tabteksts"/>
              <w:rPr>
                <w:rFonts w:eastAsia="Calibri"/>
                <w:b/>
              </w:rPr>
            </w:pPr>
          </w:p>
        </w:tc>
        <w:tc>
          <w:tcPr>
            <w:tcW w:w="7517" w:type="dxa"/>
            <w:gridSpan w:val="4"/>
            <w:tcBorders>
              <w:right w:val="single" w:sz="4" w:space="0" w:color="auto"/>
            </w:tcBorders>
            <w:shd w:val="clear" w:color="auto" w:fill="auto"/>
          </w:tcPr>
          <w:p w14:paraId="227C2DA5" w14:textId="77777777" w:rsidR="00BE15AF" w:rsidRPr="00F23D8D" w:rsidRDefault="00BE15AF" w:rsidP="006D313F">
            <w:pPr>
              <w:pStyle w:val="tabteksts"/>
              <w:ind w:left="284"/>
            </w:pPr>
            <w:r w:rsidRPr="00F23D8D">
              <w:rPr>
                <w:rFonts w:eastAsia="Calibri"/>
                <w:szCs w:val="18"/>
              </w:rPr>
              <w:t>Palielināts stipendiju apmērs koledžas, bakalaura un maģistra līmeņa studijām</w:t>
            </w:r>
          </w:p>
        </w:tc>
        <w:tc>
          <w:tcPr>
            <w:tcW w:w="997" w:type="dxa"/>
            <w:vMerge/>
            <w:tcBorders>
              <w:left w:val="single" w:sz="4" w:space="0" w:color="auto"/>
              <w:right w:val="single" w:sz="4" w:space="0" w:color="auto"/>
            </w:tcBorders>
          </w:tcPr>
          <w:p w14:paraId="10EFE537" w14:textId="77777777" w:rsidR="00BE15AF" w:rsidRPr="00247F7F" w:rsidRDefault="00BE15AF" w:rsidP="006D313F">
            <w:pPr>
              <w:pStyle w:val="tabteksts"/>
              <w:jc w:val="center"/>
              <w:rPr>
                <w:rFonts w:eastAsia="Calibri"/>
                <w:b/>
                <w:i/>
              </w:rPr>
            </w:pPr>
          </w:p>
        </w:tc>
      </w:tr>
      <w:tr w:rsidR="00BE15AF" w:rsidRPr="00BB2102" w14:paraId="7198C49F" w14:textId="77777777" w:rsidTr="004F5D71">
        <w:trPr>
          <w:trHeight w:val="142"/>
          <w:jc w:val="center"/>
        </w:trPr>
        <w:tc>
          <w:tcPr>
            <w:tcW w:w="558" w:type="dxa"/>
            <w:vMerge/>
          </w:tcPr>
          <w:p w14:paraId="537556F2" w14:textId="77777777" w:rsidR="00BE15AF" w:rsidRPr="00247F7F" w:rsidRDefault="00BE15AF" w:rsidP="006D313F">
            <w:pPr>
              <w:pStyle w:val="tabteksts"/>
              <w:rPr>
                <w:rFonts w:eastAsia="Calibri"/>
                <w:b/>
              </w:rPr>
            </w:pPr>
          </w:p>
        </w:tc>
        <w:tc>
          <w:tcPr>
            <w:tcW w:w="4115" w:type="dxa"/>
            <w:tcBorders>
              <w:right w:val="single" w:sz="4" w:space="0" w:color="auto"/>
            </w:tcBorders>
            <w:shd w:val="clear" w:color="auto" w:fill="auto"/>
          </w:tcPr>
          <w:p w14:paraId="57957707" w14:textId="77777777" w:rsidR="00BE15AF" w:rsidRPr="00D50EB9" w:rsidRDefault="00BE15AF" w:rsidP="006D313F">
            <w:pPr>
              <w:pStyle w:val="tabteksts"/>
              <w:ind w:left="601"/>
              <w:rPr>
                <w:rFonts w:eastAsia="Calibri"/>
                <w:b/>
                <w:i/>
                <w:szCs w:val="18"/>
              </w:rPr>
            </w:pPr>
            <w:r w:rsidRPr="00BB1C4E">
              <w:rPr>
                <w:i/>
              </w:rPr>
              <w:t>Vienas stipendijas apmērs (</w:t>
            </w:r>
            <w:proofErr w:type="spellStart"/>
            <w:r w:rsidRPr="00BB1C4E">
              <w:rPr>
                <w:i/>
              </w:rPr>
              <w:t>euro</w:t>
            </w:r>
            <w:proofErr w:type="spellEnd"/>
            <w:r w:rsidRPr="00BB1C4E">
              <w:rPr>
                <w:i/>
              </w:rPr>
              <w:t>)</w:t>
            </w:r>
          </w:p>
        </w:tc>
        <w:tc>
          <w:tcPr>
            <w:tcW w:w="1134" w:type="dxa"/>
            <w:tcBorders>
              <w:right w:val="single" w:sz="4" w:space="0" w:color="auto"/>
            </w:tcBorders>
            <w:shd w:val="clear" w:color="auto" w:fill="auto"/>
          </w:tcPr>
          <w:p w14:paraId="1C041DB7" w14:textId="77777777" w:rsidR="00BE15AF" w:rsidRPr="00D50EB9" w:rsidRDefault="00BE15AF" w:rsidP="004F5D71">
            <w:pPr>
              <w:pStyle w:val="tabteksts"/>
              <w:jc w:val="center"/>
              <w:rPr>
                <w:b/>
                <w:i/>
              </w:rPr>
            </w:pPr>
            <w:r w:rsidRPr="00BB1C4E">
              <w:rPr>
                <w:i/>
              </w:rPr>
              <w:t>140</w:t>
            </w:r>
          </w:p>
        </w:tc>
        <w:tc>
          <w:tcPr>
            <w:tcW w:w="1134" w:type="dxa"/>
            <w:tcBorders>
              <w:right w:val="single" w:sz="4" w:space="0" w:color="auto"/>
            </w:tcBorders>
            <w:shd w:val="clear" w:color="auto" w:fill="auto"/>
          </w:tcPr>
          <w:p w14:paraId="64F4A49C" w14:textId="77777777" w:rsidR="00BE15AF" w:rsidRPr="00D50EB9" w:rsidRDefault="00BE15AF" w:rsidP="004F5D71">
            <w:pPr>
              <w:pStyle w:val="tabteksts"/>
              <w:jc w:val="center"/>
              <w:rPr>
                <w:b/>
                <w:i/>
              </w:rPr>
            </w:pPr>
            <w:r w:rsidRPr="00BB1C4E">
              <w:rPr>
                <w:i/>
              </w:rPr>
              <w:t>140</w:t>
            </w:r>
          </w:p>
        </w:tc>
        <w:tc>
          <w:tcPr>
            <w:tcW w:w="1134" w:type="dxa"/>
            <w:tcBorders>
              <w:right w:val="single" w:sz="4" w:space="0" w:color="auto"/>
            </w:tcBorders>
            <w:shd w:val="clear" w:color="auto" w:fill="auto"/>
          </w:tcPr>
          <w:p w14:paraId="185BD82E" w14:textId="77777777" w:rsidR="00BE15AF" w:rsidRPr="00D50EB9" w:rsidRDefault="00BE15AF" w:rsidP="004F5D71">
            <w:pPr>
              <w:pStyle w:val="tabteksts"/>
              <w:jc w:val="center"/>
              <w:rPr>
                <w:b/>
                <w:i/>
              </w:rPr>
            </w:pPr>
            <w:r w:rsidRPr="00BB1C4E">
              <w:rPr>
                <w:i/>
              </w:rPr>
              <w:t>140</w:t>
            </w:r>
          </w:p>
        </w:tc>
        <w:tc>
          <w:tcPr>
            <w:tcW w:w="997" w:type="dxa"/>
            <w:vMerge/>
            <w:tcBorders>
              <w:left w:val="single" w:sz="4" w:space="0" w:color="auto"/>
              <w:right w:val="single" w:sz="4" w:space="0" w:color="auto"/>
            </w:tcBorders>
          </w:tcPr>
          <w:p w14:paraId="16811895" w14:textId="77777777" w:rsidR="00BE15AF" w:rsidRPr="00247F7F" w:rsidRDefault="00BE15AF" w:rsidP="006D313F">
            <w:pPr>
              <w:pStyle w:val="tabteksts"/>
              <w:jc w:val="center"/>
              <w:rPr>
                <w:rFonts w:eastAsia="Calibri"/>
                <w:b/>
                <w:i/>
              </w:rPr>
            </w:pPr>
          </w:p>
        </w:tc>
      </w:tr>
      <w:tr w:rsidR="00BE15AF" w:rsidRPr="00BB2102" w14:paraId="465EE0DB" w14:textId="77777777" w:rsidTr="006D313F">
        <w:trPr>
          <w:trHeight w:val="142"/>
          <w:jc w:val="center"/>
        </w:trPr>
        <w:tc>
          <w:tcPr>
            <w:tcW w:w="558" w:type="dxa"/>
            <w:vMerge/>
          </w:tcPr>
          <w:p w14:paraId="0CBC0652" w14:textId="77777777" w:rsidR="00BE15AF" w:rsidRPr="00247F7F" w:rsidRDefault="00BE15AF" w:rsidP="006D313F">
            <w:pPr>
              <w:pStyle w:val="tabteksts"/>
              <w:rPr>
                <w:rFonts w:eastAsia="Calibri"/>
                <w:b/>
              </w:rPr>
            </w:pPr>
          </w:p>
        </w:tc>
        <w:tc>
          <w:tcPr>
            <w:tcW w:w="7517" w:type="dxa"/>
            <w:gridSpan w:val="4"/>
            <w:tcBorders>
              <w:right w:val="single" w:sz="4" w:space="0" w:color="auto"/>
            </w:tcBorders>
          </w:tcPr>
          <w:p w14:paraId="244B2353" w14:textId="77777777" w:rsidR="00BE15AF" w:rsidRDefault="00BE15AF" w:rsidP="006D313F">
            <w:pPr>
              <w:pStyle w:val="tabteksts"/>
              <w:rPr>
                <w:rFonts w:eastAsia="Calibri"/>
                <w:b/>
              </w:rPr>
            </w:pPr>
            <w:r>
              <w:rPr>
                <w:rFonts w:eastAsia="Calibri"/>
                <w:szCs w:val="18"/>
              </w:rPr>
              <w:t>22.02.00 “Augstākā izglītība”</w:t>
            </w:r>
          </w:p>
        </w:tc>
        <w:tc>
          <w:tcPr>
            <w:tcW w:w="997" w:type="dxa"/>
            <w:vMerge/>
            <w:tcBorders>
              <w:left w:val="single" w:sz="4" w:space="0" w:color="auto"/>
              <w:right w:val="single" w:sz="4" w:space="0" w:color="auto"/>
            </w:tcBorders>
          </w:tcPr>
          <w:p w14:paraId="7196EF15" w14:textId="77777777" w:rsidR="00BE15AF" w:rsidRPr="00247F7F" w:rsidRDefault="00BE15AF" w:rsidP="006D313F">
            <w:pPr>
              <w:pStyle w:val="tabteksts"/>
              <w:jc w:val="center"/>
              <w:rPr>
                <w:rFonts w:eastAsia="Calibri"/>
                <w:b/>
                <w:i/>
              </w:rPr>
            </w:pPr>
          </w:p>
        </w:tc>
      </w:tr>
      <w:tr w:rsidR="00BE15AF" w:rsidRPr="00BB2102" w14:paraId="1D80F62E" w14:textId="77777777" w:rsidTr="006D313F">
        <w:trPr>
          <w:trHeight w:val="142"/>
          <w:jc w:val="center"/>
        </w:trPr>
        <w:tc>
          <w:tcPr>
            <w:tcW w:w="558" w:type="dxa"/>
            <w:shd w:val="clear" w:color="auto" w:fill="D9D9D9" w:themeFill="background1" w:themeFillShade="D9"/>
          </w:tcPr>
          <w:p w14:paraId="40E4FE83" w14:textId="77777777" w:rsidR="00BE15AF" w:rsidRPr="00FC3FBC" w:rsidRDefault="00BE15AF" w:rsidP="006D313F">
            <w:pPr>
              <w:pStyle w:val="tabteksts"/>
              <w:rPr>
                <w:rFonts w:eastAsia="Calibri"/>
              </w:rPr>
            </w:pPr>
          </w:p>
        </w:tc>
        <w:tc>
          <w:tcPr>
            <w:tcW w:w="4115" w:type="dxa"/>
            <w:shd w:val="clear" w:color="auto" w:fill="D9D9D9" w:themeFill="background1" w:themeFillShade="D9"/>
          </w:tcPr>
          <w:p w14:paraId="2C04AFF9" w14:textId="77777777" w:rsidR="00BE15AF" w:rsidRPr="00FC3FBC" w:rsidRDefault="00BE15AF" w:rsidP="006D313F">
            <w:pPr>
              <w:pStyle w:val="tabteksts"/>
              <w:ind w:left="568"/>
              <w:jc w:val="right"/>
              <w:rPr>
                <w:rFonts w:eastAsia="Calibri"/>
                <w:b/>
              </w:rPr>
            </w:pPr>
            <w:r w:rsidRPr="00FC3FBC">
              <w:rPr>
                <w:rFonts w:eastAsia="Calibri"/>
                <w:b/>
              </w:rPr>
              <w:t>Kopā</w:t>
            </w:r>
          </w:p>
        </w:tc>
        <w:tc>
          <w:tcPr>
            <w:tcW w:w="1134" w:type="dxa"/>
            <w:shd w:val="clear" w:color="auto" w:fill="D9D9D9" w:themeFill="background1" w:themeFillShade="D9"/>
          </w:tcPr>
          <w:p w14:paraId="4ADFA8C4" w14:textId="77777777" w:rsidR="00BE15AF" w:rsidRPr="00FC3FBC" w:rsidRDefault="00BE15AF" w:rsidP="006D313F">
            <w:pPr>
              <w:pStyle w:val="tabteksts"/>
              <w:jc w:val="right"/>
              <w:rPr>
                <w:rFonts w:eastAsia="Calibri"/>
                <w:b/>
              </w:rPr>
            </w:pPr>
            <w:r>
              <w:rPr>
                <w:rFonts w:eastAsia="Calibri"/>
                <w:b/>
              </w:rPr>
              <w:t>55 256 606</w:t>
            </w:r>
          </w:p>
        </w:tc>
        <w:tc>
          <w:tcPr>
            <w:tcW w:w="1134" w:type="dxa"/>
            <w:shd w:val="clear" w:color="auto" w:fill="D9D9D9" w:themeFill="background1" w:themeFillShade="D9"/>
          </w:tcPr>
          <w:p w14:paraId="015A41B8" w14:textId="77777777" w:rsidR="00BE15AF" w:rsidRPr="00FC3FBC" w:rsidRDefault="00BE15AF" w:rsidP="006D313F">
            <w:pPr>
              <w:pStyle w:val="tabteksts"/>
              <w:jc w:val="right"/>
              <w:rPr>
                <w:rFonts w:eastAsia="Calibri"/>
                <w:b/>
              </w:rPr>
            </w:pPr>
            <w:r>
              <w:rPr>
                <w:rFonts w:eastAsia="Calibri"/>
                <w:b/>
              </w:rPr>
              <w:t>5 066 948</w:t>
            </w:r>
          </w:p>
        </w:tc>
        <w:tc>
          <w:tcPr>
            <w:tcW w:w="1134" w:type="dxa"/>
            <w:tcBorders>
              <w:right w:val="single" w:sz="4" w:space="0" w:color="auto"/>
            </w:tcBorders>
            <w:shd w:val="clear" w:color="auto" w:fill="D9D9D9" w:themeFill="background1" w:themeFillShade="D9"/>
          </w:tcPr>
          <w:p w14:paraId="7E97F380" w14:textId="77777777" w:rsidR="00BE15AF" w:rsidRPr="00FC3FBC" w:rsidRDefault="00BE15AF" w:rsidP="006D313F">
            <w:pPr>
              <w:pStyle w:val="tabteksts"/>
              <w:jc w:val="right"/>
              <w:rPr>
                <w:rFonts w:eastAsia="Calibri"/>
                <w:b/>
              </w:rPr>
            </w:pPr>
            <w:r>
              <w:rPr>
                <w:rFonts w:eastAsia="Calibri"/>
                <w:b/>
              </w:rPr>
              <w:t>5 066 948</w:t>
            </w:r>
          </w:p>
        </w:tc>
        <w:tc>
          <w:tcPr>
            <w:tcW w:w="997" w:type="dxa"/>
            <w:tcBorders>
              <w:left w:val="single" w:sz="4" w:space="0" w:color="auto"/>
              <w:right w:val="single" w:sz="4" w:space="0" w:color="auto"/>
            </w:tcBorders>
          </w:tcPr>
          <w:p w14:paraId="26657688" w14:textId="77777777" w:rsidR="00BE15AF" w:rsidRPr="00FC3FBC" w:rsidRDefault="00BE15AF" w:rsidP="006D313F">
            <w:pPr>
              <w:pStyle w:val="tabteksts"/>
              <w:jc w:val="center"/>
              <w:rPr>
                <w:rFonts w:eastAsia="Calibri"/>
              </w:rPr>
            </w:pPr>
            <w:r w:rsidRPr="00FC3FBC">
              <w:rPr>
                <w:rFonts w:eastAsia="Calibri"/>
              </w:rPr>
              <w:t>-</w:t>
            </w:r>
          </w:p>
        </w:tc>
      </w:tr>
    </w:tbl>
    <w:bookmarkEnd w:id="16"/>
    <w:p w14:paraId="77711414" w14:textId="77777777" w:rsidR="00BE15AF" w:rsidRPr="002E65A5" w:rsidRDefault="00BE15AF" w:rsidP="00995121">
      <w:pPr>
        <w:pStyle w:val="programmas"/>
        <w:spacing w:before="480" w:after="240"/>
        <w:rPr>
          <w:u w:val="single"/>
          <w:lang w:val="lv-LV"/>
        </w:rPr>
      </w:pPr>
      <w:r w:rsidRPr="002E65A5">
        <w:rPr>
          <w:u w:val="single"/>
          <w:lang w:val="lv-LV"/>
        </w:rPr>
        <w:t>Budžeta programmu (apakšprogrammu) paskaidrojumi</w:t>
      </w:r>
    </w:p>
    <w:p w14:paraId="481C4D82" w14:textId="77777777" w:rsidR="00BE15AF" w:rsidRPr="002E65A5" w:rsidRDefault="00BE15AF" w:rsidP="00BE15AF">
      <w:r w:rsidRPr="002E65A5">
        <w:t>ZM budžetā 2022. gadam, salīdzinot ar 2021.</w:t>
      </w:r>
      <w:r>
        <w:t xml:space="preserve"> </w:t>
      </w:r>
      <w:r w:rsidRPr="002E65A5">
        <w:t>gadu, ir veiktas šādas izmaiņas budžeta programmu (apakšprogrammu) struktūrā:</w:t>
      </w:r>
    </w:p>
    <w:p w14:paraId="00D65304" w14:textId="77777777" w:rsidR="00BE15AF" w:rsidRPr="002E65A5" w:rsidRDefault="00BE15AF" w:rsidP="00BE15AF">
      <w:pPr>
        <w:pStyle w:val="ListParagraph"/>
        <w:numPr>
          <w:ilvl w:val="0"/>
          <w:numId w:val="10"/>
        </w:numPr>
        <w:ind w:left="1077" w:hanging="357"/>
        <w:contextualSpacing w:val="0"/>
      </w:pPr>
      <w:r w:rsidRPr="002E65A5">
        <w:lastRenderedPageBreak/>
        <w:t>mainīts programmas 66.00.00 nosaukums uz “</w:t>
      </w:r>
      <w:r w:rsidRPr="002E65A5">
        <w:rPr>
          <w:szCs w:val="24"/>
        </w:rPr>
        <w:t>Eiropas Jūrlietu un zivsaimniecības fonda (EJZF) un Eiropas Jūrlietu, zvejniecības un akvakultūras fonda (EJZAF)</w:t>
      </w:r>
      <w:r>
        <w:rPr>
          <w:szCs w:val="24"/>
        </w:rPr>
        <w:t xml:space="preserve"> </w:t>
      </w:r>
      <w:r w:rsidRPr="002E65A5">
        <w:rPr>
          <w:szCs w:val="24"/>
        </w:rPr>
        <w:t xml:space="preserve">projektu un pasākumu īstenošana”, zem tās </w:t>
      </w:r>
      <w:proofErr w:type="spellStart"/>
      <w:r w:rsidRPr="002E65A5">
        <w:t>jaunizveidota</w:t>
      </w:r>
      <w:proofErr w:type="spellEnd"/>
      <w:r>
        <w:t xml:space="preserve"> </w:t>
      </w:r>
      <w:r w:rsidRPr="002E65A5">
        <w:t>apakšprogramma 66.50.00 “</w:t>
      </w:r>
      <w:bookmarkStart w:id="23" w:name="_Hlk84282603"/>
      <w:r w:rsidRPr="002E65A5">
        <w:rPr>
          <w:szCs w:val="24"/>
        </w:rPr>
        <w:t>Tehniskā palīdzība Eiropas Jūrlietu, zvejniecības un akvakultūras fonda (EJZAF) ieviešanai (2021-2027)</w:t>
      </w:r>
      <w:bookmarkEnd w:id="23"/>
      <w:r w:rsidRPr="002E65A5">
        <w:t>”;</w:t>
      </w:r>
    </w:p>
    <w:p w14:paraId="393B6B50" w14:textId="77777777" w:rsidR="00BE15AF" w:rsidRPr="002E65A5" w:rsidRDefault="00BE15AF" w:rsidP="00BE15AF">
      <w:pPr>
        <w:pStyle w:val="ListParagraph"/>
        <w:numPr>
          <w:ilvl w:val="0"/>
          <w:numId w:val="10"/>
        </w:numPr>
        <w:ind w:left="1077" w:hanging="357"/>
        <w:contextualSpacing w:val="0"/>
      </w:pPr>
      <w:r w:rsidRPr="002E65A5">
        <w:t>no jauna plānots finansējums programmā/apakšprogrammā:</w:t>
      </w:r>
    </w:p>
    <w:p w14:paraId="3790B202" w14:textId="77777777" w:rsidR="00BE15AF" w:rsidRPr="002E65A5" w:rsidRDefault="00BE15AF" w:rsidP="00BE15AF">
      <w:pPr>
        <w:pStyle w:val="ListParagraph"/>
        <w:numPr>
          <w:ilvl w:val="0"/>
          <w:numId w:val="13"/>
        </w:numPr>
        <w:ind w:left="1418" w:hanging="284"/>
        <w:contextualSpacing w:val="0"/>
      </w:pPr>
      <w:r w:rsidRPr="002E65A5">
        <w:t>71.00.00 “Eiropas Ekonomikas zonas un Norvēģijas finanšu instrumentu finansēto programmu, projektu un pasākumu īstenošana”;</w:t>
      </w:r>
    </w:p>
    <w:p w14:paraId="4509C2C7" w14:textId="77777777" w:rsidR="00BE15AF" w:rsidRPr="002E65A5" w:rsidRDefault="00BE15AF" w:rsidP="00BE15AF">
      <w:pPr>
        <w:pStyle w:val="ListParagraph"/>
        <w:numPr>
          <w:ilvl w:val="0"/>
          <w:numId w:val="13"/>
        </w:numPr>
        <w:spacing w:after="240"/>
        <w:ind w:left="1418" w:hanging="284"/>
        <w:contextualSpacing w:val="0"/>
      </w:pPr>
      <w:r w:rsidRPr="002E65A5">
        <w:t>71.06.00 “Izdevumi Eiropas Ekonomikas zonas un Norvēģijas finanšu instrumenta finansēto programmu, projektu un pasākumu īstenošanai”.</w:t>
      </w:r>
    </w:p>
    <w:p w14:paraId="22823425" w14:textId="77777777" w:rsidR="00BE15AF" w:rsidRPr="002E65A5" w:rsidRDefault="00BE15AF" w:rsidP="004F5D71">
      <w:pPr>
        <w:pStyle w:val="programmas"/>
        <w:spacing w:after="240"/>
        <w:rPr>
          <w:lang w:val="lv-LV"/>
        </w:rPr>
      </w:pPr>
      <w:r w:rsidRPr="002E65A5">
        <w:rPr>
          <w:lang w:val="lv-LV"/>
        </w:rPr>
        <w:t>20.00.00 Pārtikas nekaitīgums un dzīvnieku veselība</w:t>
      </w:r>
    </w:p>
    <w:p w14:paraId="78173FD6"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E15AF" w:rsidRPr="002E65A5" w14:paraId="1DBF4C01" w14:textId="77777777" w:rsidTr="006D313F">
        <w:trPr>
          <w:trHeight w:val="283"/>
          <w:tblHeader/>
          <w:jc w:val="center"/>
        </w:trPr>
        <w:tc>
          <w:tcPr>
            <w:tcW w:w="1872" w:type="pct"/>
            <w:vAlign w:val="center"/>
          </w:tcPr>
          <w:p w14:paraId="2EF8F120" w14:textId="77777777" w:rsidR="00BE15AF" w:rsidRPr="002E65A5" w:rsidRDefault="00BE15AF" w:rsidP="006D313F">
            <w:pPr>
              <w:pStyle w:val="tabteksts"/>
              <w:jc w:val="center"/>
              <w:rPr>
                <w:szCs w:val="18"/>
              </w:rPr>
            </w:pPr>
          </w:p>
        </w:tc>
        <w:tc>
          <w:tcPr>
            <w:tcW w:w="626" w:type="pct"/>
          </w:tcPr>
          <w:p w14:paraId="1F47202F"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26" w:type="pct"/>
          </w:tcPr>
          <w:p w14:paraId="06AA7076"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626" w:type="pct"/>
          </w:tcPr>
          <w:p w14:paraId="53A919FC"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626" w:type="pct"/>
          </w:tcPr>
          <w:p w14:paraId="1956BE74"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624" w:type="pct"/>
          </w:tcPr>
          <w:p w14:paraId="2FD51CD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41ACF8F" w14:textId="77777777" w:rsidTr="006D313F">
        <w:trPr>
          <w:trHeight w:val="142"/>
          <w:jc w:val="center"/>
        </w:trPr>
        <w:tc>
          <w:tcPr>
            <w:tcW w:w="1872" w:type="pct"/>
            <w:shd w:val="clear" w:color="auto" w:fill="D9D9D9" w:themeFill="background1" w:themeFillShade="D9"/>
            <w:vAlign w:val="center"/>
          </w:tcPr>
          <w:p w14:paraId="4ED3802E"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626" w:type="pct"/>
            <w:shd w:val="clear" w:color="auto" w:fill="D9D9D9" w:themeFill="background1" w:themeFillShade="D9"/>
            <w:vAlign w:val="center"/>
          </w:tcPr>
          <w:p w14:paraId="22E938EF" w14:textId="77777777" w:rsidR="00BE15AF" w:rsidRPr="002E65A5" w:rsidRDefault="00BE15AF" w:rsidP="006D313F">
            <w:pPr>
              <w:pStyle w:val="tabteksts"/>
              <w:jc w:val="right"/>
              <w:rPr>
                <w:szCs w:val="18"/>
              </w:rPr>
            </w:pPr>
            <w:r w:rsidRPr="002E65A5">
              <w:rPr>
                <w:szCs w:val="18"/>
              </w:rPr>
              <w:t>13 503 537</w:t>
            </w:r>
          </w:p>
        </w:tc>
        <w:tc>
          <w:tcPr>
            <w:tcW w:w="626" w:type="pct"/>
            <w:shd w:val="clear" w:color="auto" w:fill="D9D9D9" w:themeFill="background1" w:themeFillShade="D9"/>
            <w:vAlign w:val="center"/>
          </w:tcPr>
          <w:p w14:paraId="6839E298" w14:textId="77777777" w:rsidR="00BE15AF" w:rsidRPr="002E65A5" w:rsidRDefault="00BE15AF" w:rsidP="006D313F">
            <w:pPr>
              <w:pStyle w:val="tabteksts"/>
              <w:jc w:val="right"/>
              <w:rPr>
                <w:szCs w:val="18"/>
              </w:rPr>
            </w:pPr>
            <w:r>
              <w:rPr>
                <w:szCs w:val="18"/>
              </w:rPr>
              <w:t>15 046 436</w:t>
            </w:r>
          </w:p>
        </w:tc>
        <w:tc>
          <w:tcPr>
            <w:tcW w:w="626" w:type="pct"/>
            <w:shd w:val="clear" w:color="auto" w:fill="D9D9D9" w:themeFill="background1" w:themeFillShade="D9"/>
            <w:vAlign w:val="center"/>
          </w:tcPr>
          <w:p w14:paraId="0FB6BCC9" w14:textId="77777777" w:rsidR="00BE15AF" w:rsidRPr="00060670" w:rsidRDefault="00BE15AF" w:rsidP="006D313F">
            <w:pPr>
              <w:pStyle w:val="tabteksts"/>
              <w:jc w:val="right"/>
              <w:rPr>
                <w:szCs w:val="18"/>
              </w:rPr>
            </w:pPr>
            <w:r>
              <w:rPr>
                <w:szCs w:val="18"/>
              </w:rPr>
              <w:t>18 752 788</w:t>
            </w:r>
          </w:p>
        </w:tc>
        <w:tc>
          <w:tcPr>
            <w:tcW w:w="626" w:type="pct"/>
            <w:shd w:val="clear" w:color="auto" w:fill="D9D9D9" w:themeFill="background1" w:themeFillShade="D9"/>
            <w:vAlign w:val="center"/>
          </w:tcPr>
          <w:p w14:paraId="70751D25" w14:textId="77777777" w:rsidR="00BE15AF" w:rsidRPr="00060670" w:rsidRDefault="00BE15AF" w:rsidP="006D313F">
            <w:pPr>
              <w:pStyle w:val="tabteksts"/>
              <w:jc w:val="right"/>
              <w:rPr>
                <w:szCs w:val="18"/>
              </w:rPr>
            </w:pPr>
            <w:r>
              <w:rPr>
                <w:szCs w:val="18"/>
              </w:rPr>
              <w:t>17 025 630</w:t>
            </w:r>
          </w:p>
        </w:tc>
        <w:tc>
          <w:tcPr>
            <w:tcW w:w="624" w:type="pct"/>
            <w:shd w:val="clear" w:color="auto" w:fill="D9D9D9" w:themeFill="background1" w:themeFillShade="D9"/>
            <w:vAlign w:val="center"/>
          </w:tcPr>
          <w:p w14:paraId="57EC0223" w14:textId="77777777" w:rsidR="00BE15AF" w:rsidRPr="00060670" w:rsidRDefault="00BE15AF" w:rsidP="006D313F">
            <w:pPr>
              <w:pStyle w:val="tabteksts"/>
              <w:jc w:val="right"/>
              <w:rPr>
                <w:szCs w:val="18"/>
              </w:rPr>
            </w:pPr>
            <w:r>
              <w:rPr>
                <w:szCs w:val="18"/>
              </w:rPr>
              <w:t>17 025 630</w:t>
            </w:r>
          </w:p>
        </w:tc>
      </w:tr>
      <w:tr w:rsidR="00BE15AF" w:rsidRPr="002E65A5" w14:paraId="11AA4022" w14:textId="77777777" w:rsidTr="006D313F">
        <w:trPr>
          <w:trHeight w:val="283"/>
          <w:jc w:val="center"/>
        </w:trPr>
        <w:tc>
          <w:tcPr>
            <w:tcW w:w="1872" w:type="pct"/>
            <w:vAlign w:val="center"/>
          </w:tcPr>
          <w:p w14:paraId="6399686E"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0F4828BE" w14:textId="77777777" w:rsidR="00BE15AF" w:rsidRPr="002E65A5" w:rsidRDefault="00BE15AF" w:rsidP="006D313F">
            <w:pPr>
              <w:pStyle w:val="tabteksts"/>
              <w:jc w:val="center"/>
              <w:rPr>
                <w:szCs w:val="18"/>
              </w:rPr>
            </w:pPr>
            <w:r w:rsidRPr="002E65A5">
              <w:rPr>
                <w:b/>
                <w:bCs/>
                <w:szCs w:val="18"/>
              </w:rPr>
              <w:t>×</w:t>
            </w:r>
          </w:p>
        </w:tc>
        <w:tc>
          <w:tcPr>
            <w:tcW w:w="626" w:type="pct"/>
          </w:tcPr>
          <w:p w14:paraId="5E4FC043" w14:textId="77777777" w:rsidR="00BE15AF" w:rsidRPr="002E65A5" w:rsidRDefault="00BE15AF" w:rsidP="006D313F">
            <w:pPr>
              <w:pStyle w:val="tabteksts"/>
              <w:jc w:val="right"/>
              <w:rPr>
                <w:szCs w:val="18"/>
              </w:rPr>
            </w:pPr>
            <w:r w:rsidRPr="002E65A5">
              <w:rPr>
                <w:szCs w:val="18"/>
              </w:rPr>
              <w:t>1 542 899</w:t>
            </w:r>
          </w:p>
        </w:tc>
        <w:tc>
          <w:tcPr>
            <w:tcW w:w="626" w:type="pct"/>
          </w:tcPr>
          <w:p w14:paraId="348FAFDE" w14:textId="77777777" w:rsidR="00BE15AF" w:rsidRPr="002E65A5" w:rsidRDefault="00BE15AF" w:rsidP="006D313F">
            <w:pPr>
              <w:pStyle w:val="tabteksts"/>
              <w:jc w:val="right"/>
              <w:rPr>
                <w:szCs w:val="18"/>
              </w:rPr>
            </w:pPr>
            <w:r>
              <w:rPr>
                <w:szCs w:val="18"/>
              </w:rPr>
              <w:t>3 706 352</w:t>
            </w:r>
          </w:p>
        </w:tc>
        <w:tc>
          <w:tcPr>
            <w:tcW w:w="626" w:type="pct"/>
          </w:tcPr>
          <w:p w14:paraId="075AB636" w14:textId="77777777" w:rsidR="00BE15AF" w:rsidRPr="002E65A5" w:rsidRDefault="00BE15AF" w:rsidP="006D313F">
            <w:pPr>
              <w:pStyle w:val="tabteksts"/>
              <w:jc w:val="right"/>
              <w:rPr>
                <w:szCs w:val="18"/>
              </w:rPr>
            </w:pPr>
            <w:r>
              <w:rPr>
                <w:szCs w:val="18"/>
              </w:rPr>
              <w:t>-1 727 158</w:t>
            </w:r>
          </w:p>
        </w:tc>
        <w:tc>
          <w:tcPr>
            <w:tcW w:w="624" w:type="pct"/>
          </w:tcPr>
          <w:p w14:paraId="3E0CF1EF" w14:textId="77777777" w:rsidR="00BE15AF" w:rsidRPr="002E65A5" w:rsidRDefault="00BE15AF" w:rsidP="006D313F">
            <w:pPr>
              <w:pStyle w:val="tabteksts"/>
              <w:jc w:val="center"/>
              <w:rPr>
                <w:szCs w:val="18"/>
              </w:rPr>
            </w:pPr>
            <w:r w:rsidRPr="002E65A5">
              <w:rPr>
                <w:szCs w:val="18"/>
              </w:rPr>
              <w:t>-</w:t>
            </w:r>
          </w:p>
        </w:tc>
      </w:tr>
      <w:tr w:rsidR="00BE15AF" w:rsidRPr="002E65A5" w14:paraId="04FF88AA" w14:textId="77777777" w:rsidTr="006D313F">
        <w:trPr>
          <w:trHeight w:val="283"/>
          <w:jc w:val="center"/>
        </w:trPr>
        <w:tc>
          <w:tcPr>
            <w:tcW w:w="1872" w:type="pct"/>
            <w:vAlign w:val="center"/>
          </w:tcPr>
          <w:p w14:paraId="4B6B17D1"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626" w:type="pct"/>
          </w:tcPr>
          <w:p w14:paraId="667D80FE" w14:textId="77777777" w:rsidR="00BE15AF" w:rsidRPr="002E65A5" w:rsidRDefault="00BE15AF" w:rsidP="006D313F">
            <w:pPr>
              <w:pStyle w:val="tabteksts"/>
              <w:jc w:val="center"/>
              <w:rPr>
                <w:szCs w:val="18"/>
              </w:rPr>
            </w:pPr>
            <w:r w:rsidRPr="002E65A5">
              <w:rPr>
                <w:b/>
                <w:bCs/>
                <w:szCs w:val="18"/>
              </w:rPr>
              <w:t>×</w:t>
            </w:r>
          </w:p>
        </w:tc>
        <w:tc>
          <w:tcPr>
            <w:tcW w:w="626" w:type="pct"/>
          </w:tcPr>
          <w:p w14:paraId="77CA88D4" w14:textId="77777777" w:rsidR="00BE15AF" w:rsidRPr="002E65A5" w:rsidRDefault="00BE15AF" w:rsidP="006D313F">
            <w:pPr>
              <w:pStyle w:val="tabteksts"/>
              <w:jc w:val="right"/>
              <w:rPr>
                <w:szCs w:val="18"/>
              </w:rPr>
            </w:pPr>
            <w:r w:rsidRPr="002E65A5">
              <w:rPr>
                <w:szCs w:val="18"/>
              </w:rPr>
              <w:t>11,4</w:t>
            </w:r>
          </w:p>
        </w:tc>
        <w:tc>
          <w:tcPr>
            <w:tcW w:w="626" w:type="pct"/>
          </w:tcPr>
          <w:p w14:paraId="2FF0372F" w14:textId="77777777" w:rsidR="00BE15AF" w:rsidRPr="002E65A5" w:rsidRDefault="00BE15AF" w:rsidP="006D313F">
            <w:pPr>
              <w:pStyle w:val="tabteksts"/>
              <w:jc w:val="right"/>
              <w:rPr>
                <w:szCs w:val="18"/>
              </w:rPr>
            </w:pPr>
            <w:r>
              <w:rPr>
                <w:szCs w:val="18"/>
              </w:rPr>
              <w:t>24,6</w:t>
            </w:r>
          </w:p>
        </w:tc>
        <w:tc>
          <w:tcPr>
            <w:tcW w:w="626" w:type="pct"/>
          </w:tcPr>
          <w:p w14:paraId="2D81DDD1" w14:textId="77777777" w:rsidR="00BE15AF" w:rsidRPr="002E65A5" w:rsidRDefault="00BE15AF" w:rsidP="006D313F">
            <w:pPr>
              <w:pStyle w:val="tabteksts"/>
              <w:jc w:val="right"/>
              <w:rPr>
                <w:szCs w:val="18"/>
              </w:rPr>
            </w:pPr>
            <w:r w:rsidRPr="002E65A5">
              <w:rPr>
                <w:szCs w:val="18"/>
              </w:rPr>
              <w:t>-</w:t>
            </w:r>
            <w:r>
              <w:rPr>
                <w:szCs w:val="18"/>
              </w:rPr>
              <w:t>9,2</w:t>
            </w:r>
          </w:p>
        </w:tc>
        <w:tc>
          <w:tcPr>
            <w:tcW w:w="624" w:type="pct"/>
          </w:tcPr>
          <w:p w14:paraId="6A27694C" w14:textId="77777777" w:rsidR="00BE15AF" w:rsidRPr="002E65A5" w:rsidRDefault="00BE15AF" w:rsidP="006D313F">
            <w:pPr>
              <w:pStyle w:val="tabteksts"/>
              <w:jc w:val="center"/>
              <w:rPr>
                <w:szCs w:val="18"/>
              </w:rPr>
            </w:pPr>
            <w:r>
              <w:rPr>
                <w:szCs w:val="18"/>
              </w:rPr>
              <w:t>-</w:t>
            </w:r>
          </w:p>
        </w:tc>
      </w:tr>
      <w:tr w:rsidR="00BE15AF" w:rsidRPr="002E65A5" w14:paraId="3FFF3C9F" w14:textId="77777777" w:rsidTr="006D313F">
        <w:trPr>
          <w:trHeight w:val="142"/>
          <w:jc w:val="center"/>
        </w:trPr>
        <w:tc>
          <w:tcPr>
            <w:tcW w:w="1872" w:type="pct"/>
          </w:tcPr>
          <w:p w14:paraId="5A2AA57E"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626" w:type="pct"/>
          </w:tcPr>
          <w:p w14:paraId="311BB468" w14:textId="77777777" w:rsidR="00BE15AF" w:rsidRPr="002E65A5" w:rsidRDefault="00BE15AF" w:rsidP="006D313F">
            <w:pPr>
              <w:pStyle w:val="tabteksts"/>
              <w:jc w:val="right"/>
              <w:rPr>
                <w:szCs w:val="18"/>
              </w:rPr>
            </w:pPr>
            <w:r w:rsidRPr="002E65A5">
              <w:rPr>
                <w:szCs w:val="18"/>
              </w:rPr>
              <w:t>9 385 382</w:t>
            </w:r>
          </w:p>
        </w:tc>
        <w:tc>
          <w:tcPr>
            <w:tcW w:w="626" w:type="pct"/>
          </w:tcPr>
          <w:p w14:paraId="0EE4C743" w14:textId="77777777" w:rsidR="00BE15AF" w:rsidRPr="002E65A5" w:rsidRDefault="00BE15AF" w:rsidP="006D313F">
            <w:pPr>
              <w:pStyle w:val="tabteksts"/>
              <w:jc w:val="right"/>
              <w:rPr>
                <w:szCs w:val="18"/>
              </w:rPr>
            </w:pPr>
            <w:r w:rsidRPr="002E65A5">
              <w:rPr>
                <w:szCs w:val="18"/>
              </w:rPr>
              <w:t>11 482 776</w:t>
            </w:r>
          </w:p>
        </w:tc>
        <w:tc>
          <w:tcPr>
            <w:tcW w:w="626" w:type="pct"/>
          </w:tcPr>
          <w:p w14:paraId="79BD01C5" w14:textId="77777777" w:rsidR="00BE15AF" w:rsidRPr="002E65A5" w:rsidRDefault="00BE15AF" w:rsidP="006D313F">
            <w:pPr>
              <w:pStyle w:val="tabteksts"/>
              <w:jc w:val="right"/>
              <w:rPr>
                <w:szCs w:val="18"/>
              </w:rPr>
            </w:pPr>
            <w:r>
              <w:rPr>
                <w:szCs w:val="18"/>
              </w:rPr>
              <w:t>12 850 324</w:t>
            </w:r>
          </w:p>
        </w:tc>
        <w:tc>
          <w:tcPr>
            <w:tcW w:w="626" w:type="pct"/>
          </w:tcPr>
          <w:p w14:paraId="62F9D7C1" w14:textId="77777777" w:rsidR="00BE15AF" w:rsidRPr="002E65A5" w:rsidRDefault="00BE15AF" w:rsidP="006D313F">
            <w:pPr>
              <w:pStyle w:val="tabteksts"/>
              <w:jc w:val="right"/>
              <w:rPr>
                <w:szCs w:val="18"/>
              </w:rPr>
            </w:pPr>
            <w:r>
              <w:rPr>
                <w:szCs w:val="18"/>
              </w:rPr>
              <w:t>12 752 219</w:t>
            </w:r>
          </w:p>
        </w:tc>
        <w:tc>
          <w:tcPr>
            <w:tcW w:w="624" w:type="pct"/>
          </w:tcPr>
          <w:p w14:paraId="25D6E440" w14:textId="77777777" w:rsidR="00BE15AF" w:rsidRPr="002E65A5" w:rsidRDefault="00BE15AF" w:rsidP="006D313F">
            <w:pPr>
              <w:pStyle w:val="tabteksts"/>
              <w:jc w:val="right"/>
              <w:rPr>
                <w:szCs w:val="18"/>
              </w:rPr>
            </w:pPr>
            <w:r>
              <w:rPr>
                <w:szCs w:val="18"/>
              </w:rPr>
              <w:t>12 752 219</w:t>
            </w:r>
          </w:p>
        </w:tc>
      </w:tr>
      <w:tr w:rsidR="00BE15AF" w:rsidRPr="002E65A5" w14:paraId="78CA7CED" w14:textId="77777777" w:rsidTr="006D313F">
        <w:trPr>
          <w:trHeight w:val="80"/>
          <w:jc w:val="center"/>
        </w:trPr>
        <w:tc>
          <w:tcPr>
            <w:tcW w:w="1872" w:type="pct"/>
          </w:tcPr>
          <w:p w14:paraId="3DC583A4" w14:textId="77777777" w:rsidR="00BE15AF" w:rsidRPr="002E65A5" w:rsidRDefault="00BE15AF" w:rsidP="006D313F">
            <w:pPr>
              <w:pStyle w:val="tabteksts"/>
              <w:rPr>
                <w:szCs w:val="18"/>
                <w:lang w:eastAsia="lv-LV"/>
              </w:rPr>
            </w:pPr>
            <w:r w:rsidRPr="002E65A5">
              <w:rPr>
                <w:szCs w:val="18"/>
              </w:rPr>
              <w:t>Vidējais amata vietu skaits gadā</w:t>
            </w:r>
          </w:p>
        </w:tc>
        <w:tc>
          <w:tcPr>
            <w:tcW w:w="626" w:type="pct"/>
          </w:tcPr>
          <w:p w14:paraId="5D580949" w14:textId="77777777" w:rsidR="00BE15AF" w:rsidRPr="002E65A5" w:rsidRDefault="00BE15AF" w:rsidP="006D313F">
            <w:pPr>
              <w:pStyle w:val="tabteksts"/>
              <w:jc w:val="right"/>
              <w:rPr>
                <w:szCs w:val="18"/>
              </w:rPr>
            </w:pPr>
            <w:r w:rsidRPr="002E65A5">
              <w:rPr>
                <w:szCs w:val="18"/>
              </w:rPr>
              <w:t>585</w:t>
            </w:r>
          </w:p>
        </w:tc>
        <w:tc>
          <w:tcPr>
            <w:tcW w:w="626" w:type="pct"/>
          </w:tcPr>
          <w:p w14:paraId="15692624" w14:textId="77777777" w:rsidR="00BE15AF" w:rsidRPr="002E65A5" w:rsidRDefault="00BE15AF" w:rsidP="006D313F">
            <w:pPr>
              <w:pStyle w:val="tabteksts"/>
              <w:jc w:val="right"/>
              <w:rPr>
                <w:szCs w:val="18"/>
              </w:rPr>
            </w:pPr>
            <w:r w:rsidRPr="002E65A5">
              <w:rPr>
                <w:szCs w:val="18"/>
              </w:rPr>
              <w:t>632</w:t>
            </w:r>
          </w:p>
        </w:tc>
        <w:tc>
          <w:tcPr>
            <w:tcW w:w="626" w:type="pct"/>
          </w:tcPr>
          <w:p w14:paraId="7DE8E6C6" w14:textId="77777777" w:rsidR="00BE15AF" w:rsidRPr="002E65A5" w:rsidRDefault="00BE15AF" w:rsidP="006D313F">
            <w:pPr>
              <w:pStyle w:val="tabteksts"/>
              <w:jc w:val="right"/>
              <w:rPr>
                <w:szCs w:val="18"/>
              </w:rPr>
            </w:pPr>
            <w:r>
              <w:rPr>
                <w:szCs w:val="18"/>
              </w:rPr>
              <w:t>632</w:t>
            </w:r>
          </w:p>
        </w:tc>
        <w:tc>
          <w:tcPr>
            <w:tcW w:w="626" w:type="pct"/>
          </w:tcPr>
          <w:p w14:paraId="6AEA46DE" w14:textId="77777777" w:rsidR="00BE15AF" w:rsidRPr="002E65A5" w:rsidRDefault="00BE15AF" w:rsidP="006D313F">
            <w:pPr>
              <w:pStyle w:val="tabteksts"/>
              <w:jc w:val="right"/>
              <w:rPr>
                <w:szCs w:val="18"/>
              </w:rPr>
            </w:pPr>
            <w:r>
              <w:rPr>
                <w:szCs w:val="18"/>
              </w:rPr>
              <w:t>632</w:t>
            </w:r>
          </w:p>
        </w:tc>
        <w:tc>
          <w:tcPr>
            <w:tcW w:w="624" w:type="pct"/>
          </w:tcPr>
          <w:p w14:paraId="38ADA61D" w14:textId="77777777" w:rsidR="00BE15AF" w:rsidRPr="002E65A5" w:rsidRDefault="00BE15AF" w:rsidP="006D313F">
            <w:pPr>
              <w:pStyle w:val="tabteksts"/>
              <w:jc w:val="right"/>
              <w:rPr>
                <w:szCs w:val="18"/>
              </w:rPr>
            </w:pPr>
            <w:r>
              <w:rPr>
                <w:szCs w:val="18"/>
              </w:rPr>
              <w:t>632</w:t>
            </w:r>
          </w:p>
        </w:tc>
      </w:tr>
      <w:tr w:rsidR="00BE15AF" w:rsidRPr="002E65A5" w14:paraId="535942D1" w14:textId="77777777" w:rsidTr="006D313F">
        <w:trPr>
          <w:trHeight w:val="283"/>
          <w:jc w:val="center"/>
        </w:trPr>
        <w:tc>
          <w:tcPr>
            <w:tcW w:w="1872" w:type="pct"/>
          </w:tcPr>
          <w:p w14:paraId="0B277A80"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Pr>
                <w:szCs w:val="18"/>
                <w:vertAlign w:val="superscript"/>
                <w:lang w:eastAsia="lv-LV"/>
              </w:rPr>
              <w:t>1</w:t>
            </w:r>
            <w:r w:rsidRPr="002E65A5">
              <w:rPr>
                <w:szCs w:val="18"/>
              </w:rPr>
              <w:t xml:space="preserve">, </w:t>
            </w:r>
            <w:proofErr w:type="spellStart"/>
            <w:r w:rsidRPr="002E65A5">
              <w:rPr>
                <w:i/>
                <w:szCs w:val="18"/>
              </w:rPr>
              <w:t>euro</w:t>
            </w:r>
            <w:proofErr w:type="spellEnd"/>
          </w:p>
        </w:tc>
        <w:tc>
          <w:tcPr>
            <w:tcW w:w="626" w:type="pct"/>
          </w:tcPr>
          <w:p w14:paraId="04933148" w14:textId="77777777" w:rsidR="00BE15AF" w:rsidRPr="002E65A5" w:rsidRDefault="00BE15AF" w:rsidP="006D313F">
            <w:pPr>
              <w:pStyle w:val="tabteksts"/>
              <w:jc w:val="right"/>
              <w:rPr>
                <w:szCs w:val="18"/>
              </w:rPr>
            </w:pPr>
            <w:r w:rsidRPr="002E65A5">
              <w:rPr>
                <w:szCs w:val="18"/>
              </w:rPr>
              <w:t>1 321</w:t>
            </w:r>
          </w:p>
        </w:tc>
        <w:tc>
          <w:tcPr>
            <w:tcW w:w="626" w:type="pct"/>
          </w:tcPr>
          <w:p w14:paraId="1DD65426" w14:textId="77777777" w:rsidR="00BE15AF" w:rsidRPr="002E65A5" w:rsidRDefault="00BE15AF" w:rsidP="006D313F">
            <w:pPr>
              <w:pStyle w:val="tabteksts"/>
              <w:jc w:val="right"/>
              <w:rPr>
                <w:szCs w:val="18"/>
              </w:rPr>
            </w:pPr>
            <w:r w:rsidRPr="002E65A5">
              <w:rPr>
                <w:szCs w:val="18"/>
              </w:rPr>
              <w:t>1 502</w:t>
            </w:r>
          </w:p>
        </w:tc>
        <w:tc>
          <w:tcPr>
            <w:tcW w:w="626" w:type="pct"/>
          </w:tcPr>
          <w:p w14:paraId="42670A19" w14:textId="77777777" w:rsidR="00BE15AF" w:rsidRPr="002E65A5" w:rsidRDefault="00BE15AF" w:rsidP="006D313F">
            <w:pPr>
              <w:pStyle w:val="tabteksts"/>
              <w:jc w:val="right"/>
              <w:rPr>
                <w:szCs w:val="18"/>
              </w:rPr>
            </w:pPr>
            <w:r>
              <w:rPr>
                <w:szCs w:val="18"/>
              </w:rPr>
              <w:t>1 677</w:t>
            </w:r>
          </w:p>
        </w:tc>
        <w:tc>
          <w:tcPr>
            <w:tcW w:w="626" w:type="pct"/>
          </w:tcPr>
          <w:p w14:paraId="05FB4830" w14:textId="77777777" w:rsidR="00BE15AF" w:rsidRPr="002E65A5" w:rsidRDefault="00BE15AF" w:rsidP="006D313F">
            <w:pPr>
              <w:pStyle w:val="tabteksts"/>
              <w:jc w:val="right"/>
              <w:rPr>
                <w:szCs w:val="18"/>
              </w:rPr>
            </w:pPr>
            <w:r>
              <w:rPr>
                <w:szCs w:val="18"/>
              </w:rPr>
              <w:t>1 667</w:t>
            </w:r>
          </w:p>
        </w:tc>
        <w:tc>
          <w:tcPr>
            <w:tcW w:w="624" w:type="pct"/>
          </w:tcPr>
          <w:p w14:paraId="140D0A85" w14:textId="77777777" w:rsidR="00BE15AF" w:rsidRPr="002E65A5" w:rsidRDefault="00BE15AF" w:rsidP="006D313F">
            <w:pPr>
              <w:pStyle w:val="tabteksts"/>
              <w:jc w:val="right"/>
              <w:rPr>
                <w:szCs w:val="18"/>
              </w:rPr>
            </w:pPr>
            <w:r>
              <w:rPr>
                <w:szCs w:val="18"/>
              </w:rPr>
              <w:t>1 667</w:t>
            </w:r>
          </w:p>
        </w:tc>
      </w:tr>
      <w:tr w:rsidR="00BE15AF" w:rsidRPr="002E65A5" w14:paraId="316F6DD7" w14:textId="77777777" w:rsidTr="006D313F">
        <w:trPr>
          <w:trHeight w:val="567"/>
          <w:jc w:val="center"/>
        </w:trPr>
        <w:tc>
          <w:tcPr>
            <w:tcW w:w="1872" w:type="pct"/>
            <w:vAlign w:val="center"/>
          </w:tcPr>
          <w:p w14:paraId="2265361A"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626" w:type="pct"/>
          </w:tcPr>
          <w:p w14:paraId="1FD945AF" w14:textId="77777777" w:rsidR="00BE15AF" w:rsidRPr="002E65A5" w:rsidRDefault="00BE15AF" w:rsidP="006D313F">
            <w:pPr>
              <w:pStyle w:val="tabteksts"/>
              <w:jc w:val="right"/>
              <w:rPr>
                <w:szCs w:val="18"/>
              </w:rPr>
            </w:pPr>
            <w:r w:rsidRPr="002E65A5">
              <w:rPr>
                <w:szCs w:val="18"/>
              </w:rPr>
              <w:t>109 685</w:t>
            </w:r>
          </w:p>
        </w:tc>
        <w:tc>
          <w:tcPr>
            <w:tcW w:w="626" w:type="pct"/>
          </w:tcPr>
          <w:p w14:paraId="6D5313ED" w14:textId="77777777" w:rsidR="00BE15AF" w:rsidRPr="002E65A5" w:rsidRDefault="00BE15AF" w:rsidP="006D313F">
            <w:pPr>
              <w:pStyle w:val="tabteksts"/>
              <w:jc w:val="right"/>
              <w:rPr>
                <w:szCs w:val="18"/>
              </w:rPr>
            </w:pPr>
            <w:r w:rsidRPr="002E65A5">
              <w:rPr>
                <w:szCs w:val="18"/>
              </w:rPr>
              <w:t>93 310</w:t>
            </w:r>
          </w:p>
        </w:tc>
        <w:tc>
          <w:tcPr>
            <w:tcW w:w="626" w:type="pct"/>
          </w:tcPr>
          <w:p w14:paraId="273064A2" w14:textId="77777777" w:rsidR="00BE15AF" w:rsidRPr="002E65A5" w:rsidRDefault="00BE15AF" w:rsidP="006D313F">
            <w:pPr>
              <w:pStyle w:val="tabteksts"/>
              <w:jc w:val="right"/>
              <w:rPr>
                <w:szCs w:val="18"/>
              </w:rPr>
            </w:pPr>
            <w:r w:rsidRPr="002E65A5">
              <w:rPr>
                <w:szCs w:val="18"/>
              </w:rPr>
              <w:t>134 797</w:t>
            </w:r>
          </w:p>
        </w:tc>
        <w:tc>
          <w:tcPr>
            <w:tcW w:w="626" w:type="pct"/>
          </w:tcPr>
          <w:p w14:paraId="0691664F" w14:textId="77777777" w:rsidR="00BE15AF" w:rsidRPr="002E65A5" w:rsidRDefault="00BE15AF" w:rsidP="006D313F">
            <w:pPr>
              <w:pStyle w:val="tabteksts"/>
              <w:jc w:val="right"/>
              <w:rPr>
                <w:szCs w:val="18"/>
              </w:rPr>
            </w:pPr>
            <w:r w:rsidRPr="002E65A5">
              <w:rPr>
                <w:szCs w:val="18"/>
              </w:rPr>
              <w:t>111 231</w:t>
            </w:r>
          </w:p>
        </w:tc>
        <w:tc>
          <w:tcPr>
            <w:tcW w:w="624" w:type="pct"/>
          </w:tcPr>
          <w:p w14:paraId="130E94CE" w14:textId="77777777" w:rsidR="00BE15AF" w:rsidRPr="002E65A5" w:rsidRDefault="00BE15AF" w:rsidP="006D313F">
            <w:pPr>
              <w:pStyle w:val="tabteksts"/>
              <w:jc w:val="right"/>
              <w:rPr>
                <w:szCs w:val="18"/>
              </w:rPr>
            </w:pPr>
            <w:r w:rsidRPr="002E65A5">
              <w:rPr>
                <w:szCs w:val="18"/>
              </w:rPr>
              <w:t>111 231</w:t>
            </w:r>
          </w:p>
        </w:tc>
      </w:tr>
    </w:tbl>
    <w:p w14:paraId="1AD5A421" w14:textId="77777777" w:rsidR="00BE15AF" w:rsidRPr="002E65A5" w:rsidRDefault="00BE15AF" w:rsidP="004F5D71">
      <w:pPr>
        <w:spacing w:after="0"/>
        <w:ind w:firstLine="425"/>
        <w:rPr>
          <w:sz w:val="18"/>
          <w:szCs w:val="18"/>
        </w:rPr>
      </w:pPr>
      <w:r w:rsidRPr="002E65A5">
        <w:rPr>
          <w:sz w:val="18"/>
          <w:szCs w:val="18"/>
        </w:rPr>
        <w:t>Piezīmes.</w:t>
      </w:r>
    </w:p>
    <w:p w14:paraId="1106435C" w14:textId="77777777" w:rsidR="00BE15AF" w:rsidRDefault="00BE15AF" w:rsidP="004F5D71">
      <w:pPr>
        <w:pStyle w:val="Tabuluvirsraksti"/>
        <w:spacing w:after="0"/>
        <w:ind w:firstLine="425"/>
        <w:jc w:val="both"/>
        <w:rPr>
          <w:sz w:val="18"/>
          <w:szCs w:val="18"/>
        </w:rPr>
      </w:pPr>
      <w:r>
        <w:rPr>
          <w:sz w:val="18"/>
          <w:szCs w:val="18"/>
          <w:vertAlign w:val="superscript"/>
        </w:rPr>
        <w:t xml:space="preserve">1 </w:t>
      </w:r>
      <w:r w:rsidRPr="002E65A5">
        <w:rPr>
          <w:sz w:val="18"/>
          <w:szCs w:val="18"/>
        </w:rPr>
        <w:t>Tajā skaitā darba devēja VSAOI (šeit un turpmāk tabulās “Finansiālie rādītāji no 2020. līdz 2024. gadam”)</w:t>
      </w:r>
      <w:r>
        <w:rPr>
          <w:sz w:val="18"/>
          <w:szCs w:val="18"/>
        </w:rPr>
        <w:t>.</w:t>
      </w:r>
    </w:p>
    <w:p w14:paraId="3852CAD5" w14:textId="77777777" w:rsidR="00BE15AF" w:rsidRPr="004F3D15" w:rsidRDefault="00BE15AF" w:rsidP="004F5D71">
      <w:pPr>
        <w:pStyle w:val="Tabuluvirsraksti"/>
        <w:spacing w:before="240" w:after="240"/>
        <w:ind w:firstLine="425"/>
        <w:jc w:val="both"/>
        <w:rPr>
          <w:b/>
        </w:rPr>
      </w:pPr>
      <w:r w:rsidRPr="004F3D15">
        <w:rPr>
          <w:b/>
        </w:rPr>
        <w:t>20.01.00 Pārtikas nekaitīguma un dzīvnieku veselības valsts uzraudzība un kontrole</w:t>
      </w:r>
    </w:p>
    <w:p w14:paraId="5B3C1FE0" w14:textId="77777777" w:rsidR="00BE15AF" w:rsidRPr="002E65A5" w:rsidRDefault="00BE15AF" w:rsidP="00BE15AF">
      <w:pPr>
        <w:spacing w:before="120"/>
        <w:ind w:firstLine="0"/>
        <w:rPr>
          <w:u w:val="single"/>
        </w:rPr>
      </w:pPr>
      <w:r w:rsidRPr="002E65A5">
        <w:rPr>
          <w:u w:val="single"/>
        </w:rPr>
        <w:t>Apakšprogrammas mērķis:</w:t>
      </w:r>
    </w:p>
    <w:p w14:paraId="2C9FADB1" w14:textId="77777777" w:rsidR="00BE15AF" w:rsidRPr="002E65A5" w:rsidRDefault="00BE15AF" w:rsidP="00ED6843">
      <w:pPr>
        <w:spacing w:before="120"/>
        <w:ind w:firstLine="720"/>
        <w:rPr>
          <w:u w:val="single"/>
        </w:rPr>
      </w:pPr>
      <w:r w:rsidRPr="002E65A5">
        <w:rPr>
          <w:szCs w:val="24"/>
        </w:rPr>
        <w:t>nodrošināt augstu sabiedrības un dzīvnieku veselības līmeni, ievērojot “vienas veselības” principu, pārtikas apritē iesaistīto uzņēmumu un to ražoto produktu atbilstību pārtikas nekaitīguma (tostarp higiēnas), drošuma, un kvalitātes prasībām, tai skaitā radīt apstākļus pārtikas izraisīto saslimšanu līmeņa samazināšanai, kā arī patērētāju tiesību aizsardzībai, iekšējā pārtikas tirgus sakārtošanai, Latvijā ražotās pārtikas konkurētspējas palielināšanai iekšējā un starptautiskajā tirgū.</w:t>
      </w:r>
      <w:r w:rsidRPr="002E65A5">
        <w:rPr>
          <w:u w:val="single"/>
        </w:rPr>
        <w:t xml:space="preserve"> </w:t>
      </w:r>
    </w:p>
    <w:p w14:paraId="04D72690" w14:textId="77777777" w:rsidR="00BE15AF" w:rsidRPr="002E65A5" w:rsidRDefault="00BE15AF" w:rsidP="00BE15AF">
      <w:pPr>
        <w:spacing w:before="120"/>
        <w:ind w:firstLine="0"/>
        <w:rPr>
          <w:u w:val="single"/>
        </w:rPr>
      </w:pPr>
      <w:r w:rsidRPr="002E65A5">
        <w:rPr>
          <w:u w:val="single"/>
        </w:rPr>
        <w:t>Galvenās aktivitātes:</w:t>
      </w:r>
    </w:p>
    <w:p w14:paraId="4CEF0BD3" w14:textId="77777777" w:rsidR="00BE15AF" w:rsidRPr="002E65A5" w:rsidRDefault="00BE15AF" w:rsidP="00ED6843">
      <w:pPr>
        <w:pStyle w:val="ListParagraph"/>
        <w:numPr>
          <w:ilvl w:val="0"/>
          <w:numId w:val="14"/>
        </w:numPr>
        <w:spacing w:before="120"/>
        <w:ind w:left="1077" w:hanging="357"/>
        <w:contextualSpacing w:val="0"/>
      </w:pPr>
      <w:r w:rsidRPr="002E65A5">
        <w:rPr>
          <w:bCs/>
          <w:iCs/>
          <w:lang w:eastAsia="lv-LV"/>
        </w:rPr>
        <w:t>pārtikas apritē iesaistīto uzņēmumu uzraudzība un kontrole</w:t>
      </w:r>
      <w:r w:rsidRPr="002E65A5">
        <w:t>;</w:t>
      </w:r>
    </w:p>
    <w:p w14:paraId="09A56942" w14:textId="77777777" w:rsidR="00BE15AF" w:rsidRPr="002E65A5" w:rsidRDefault="00BE15AF" w:rsidP="00ED6843">
      <w:pPr>
        <w:pStyle w:val="ListParagraph"/>
        <w:numPr>
          <w:ilvl w:val="0"/>
          <w:numId w:val="14"/>
        </w:numPr>
        <w:spacing w:before="120"/>
        <w:ind w:left="1077" w:hanging="357"/>
        <w:contextualSpacing w:val="0"/>
      </w:pPr>
      <w:r w:rsidRPr="002E65A5">
        <w:rPr>
          <w:bCs/>
          <w:iCs/>
          <w:lang w:eastAsia="lv-LV"/>
        </w:rPr>
        <w:t>veterinārās uzraudzības objektu, t.sk. dzīvnieku un produktu uzraudzība un kontrole;</w:t>
      </w:r>
    </w:p>
    <w:p w14:paraId="29C3C705" w14:textId="77777777" w:rsidR="00BE15AF" w:rsidRPr="002E65A5" w:rsidRDefault="00BE15AF" w:rsidP="00ED6843">
      <w:pPr>
        <w:pStyle w:val="ListParagraph"/>
        <w:numPr>
          <w:ilvl w:val="0"/>
          <w:numId w:val="14"/>
        </w:numPr>
        <w:spacing w:before="120"/>
        <w:ind w:left="1077" w:hanging="357"/>
        <w:contextualSpacing w:val="0"/>
      </w:pPr>
      <w:r w:rsidRPr="002E65A5">
        <w:t>kravu pārbaudes kontroles punktos uz ES ārējās robežas</w:t>
      </w:r>
      <w:r>
        <w:t>.</w:t>
      </w:r>
    </w:p>
    <w:p w14:paraId="56B6CD94" w14:textId="77777777" w:rsidR="00BE15AF" w:rsidRPr="002E65A5" w:rsidRDefault="00BE15AF" w:rsidP="00BE15AF">
      <w:pPr>
        <w:spacing w:before="120" w:after="240"/>
        <w:ind w:firstLine="0"/>
      </w:pPr>
      <w:r w:rsidRPr="002E65A5">
        <w:rPr>
          <w:u w:val="single"/>
        </w:rPr>
        <w:t>Apakšprogrammas izpildītājs</w:t>
      </w:r>
      <w:r w:rsidRPr="002E65A5">
        <w:t>: Pārtikas un veterinārais dienests</w:t>
      </w:r>
      <w:r>
        <w:t>.</w:t>
      </w:r>
    </w:p>
    <w:p w14:paraId="23BE639B" w14:textId="77777777" w:rsidR="00ED6843" w:rsidRDefault="00ED6843" w:rsidP="00BE15AF">
      <w:pPr>
        <w:pStyle w:val="Tabuluvirsraksti"/>
        <w:spacing w:before="240" w:after="240"/>
        <w:rPr>
          <w:b/>
          <w:szCs w:val="24"/>
          <w:lang w:eastAsia="lv-LV"/>
        </w:rPr>
      </w:pPr>
    </w:p>
    <w:p w14:paraId="4926C29F" w14:textId="77777777" w:rsidR="00ED6843" w:rsidRDefault="00ED6843" w:rsidP="00BE15AF">
      <w:pPr>
        <w:pStyle w:val="Tabuluvirsraksti"/>
        <w:spacing w:before="240" w:after="240"/>
        <w:rPr>
          <w:b/>
          <w:szCs w:val="24"/>
          <w:lang w:eastAsia="lv-LV"/>
        </w:rPr>
      </w:pPr>
    </w:p>
    <w:p w14:paraId="3DF97A89" w14:textId="59FFE5FB" w:rsidR="00BE15AF" w:rsidRPr="002E65A5" w:rsidRDefault="00BE15AF" w:rsidP="00BE15AF">
      <w:pPr>
        <w:pStyle w:val="Tabuluvirsraksti"/>
        <w:spacing w:before="240" w:after="240"/>
        <w:rPr>
          <w:b/>
          <w:szCs w:val="24"/>
          <w:lang w:eastAsia="lv-LV"/>
        </w:rPr>
      </w:pPr>
      <w:r w:rsidRPr="002E65A5">
        <w:rPr>
          <w:b/>
          <w:szCs w:val="24"/>
          <w:lang w:eastAsia="lv-LV"/>
        </w:rPr>
        <w:lastRenderedPageBreak/>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BE15AF" w:rsidRPr="002E65A5" w14:paraId="4EA4B838" w14:textId="77777777" w:rsidTr="006D313F">
        <w:trPr>
          <w:tblHeader/>
          <w:jc w:val="center"/>
        </w:trPr>
        <w:tc>
          <w:tcPr>
            <w:tcW w:w="1871" w:type="pct"/>
          </w:tcPr>
          <w:p w14:paraId="26DEB675" w14:textId="77777777" w:rsidR="00BE15AF" w:rsidRPr="002E65A5" w:rsidRDefault="00BE15AF" w:rsidP="006D313F">
            <w:pPr>
              <w:pStyle w:val="tabteksts"/>
              <w:jc w:val="center"/>
              <w:rPr>
                <w:szCs w:val="18"/>
              </w:rPr>
            </w:pPr>
          </w:p>
        </w:tc>
        <w:tc>
          <w:tcPr>
            <w:tcW w:w="625" w:type="pct"/>
          </w:tcPr>
          <w:p w14:paraId="490A746E"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25" w:type="pct"/>
          </w:tcPr>
          <w:p w14:paraId="31217634"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625" w:type="pct"/>
          </w:tcPr>
          <w:p w14:paraId="6BC0855A"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625" w:type="pct"/>
          </w:tcPr>
          <w:p w14:paraId="53C8AD14"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629" w:type="pct"/>
          </w:tcPr>
          <w:p w14:paraId="54A4BAF2"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3DF7C60E" w14:textId="77777777" w:rsidTr="006D313F">
        <w:trPr>
          <w:jc w:val="center"/>
        </w:trPr>
        <w:tc>
          <w:tcPr>
            <w:tcW w:w="5000" w:type="pct"/>
            <w:gridSpan w:val="6"/>
            <w:shd w:val="clear" w:color="auto" w:fill="D9D9D9" w:themeFill="background1" w:themeFillShade="D9"/>
            <w:vAlign w:val="center"/>
          </w:tcPr>
          <w:p w14:paraId="203C222C" w14:textId="77777777" w:rsidR="00BE15AF" w:rsidRPr="002E65A5" w:rsidRDefault="00BE15AF" w:rsidP="006D313F">
            <w:pPr>
              <w:pStyle w:val="tabteksts"/>
              <w:jc w:val="center"/>
              <w:rPr>
                <w:szCs w:val="18"/>
              </w:rPr>
            </w:pPr>
            <w:r w:rsidRPr="002E65A5">
              <w:rPr>
                <w:szCs w:val="18"/>
                <w:lang w:eastAsia="lv-LV"/>
              </w:rPr>
              <w:t>Pārtikas apritē iesaistīto uzņēmumu uzraudzība un kontrole</w:t>
            </w:r>
          </w:p>
        </w:tc>
      </w:tr>
      <w:tr w:rsidR="00BE15AF" w:rsidRPr="002E65A5" w14:paraId="0B3F4FD7" w14:textId="77777777" w:rsidTr="006D313F">
        <w:trPr>
          <w:jc w:val="center"/>
        </w:trPr>
        <w:tc>
          <w:tcPr>
            <w:tcW w:w="1871" w:type="pct"/>
            <w:vAlign w:val="center"/>
          </w:tcPr>
          <w:p w14:paraId="6575D948" w14:textId="77777777" w:rsidR="00BE15AF" w:rsidRPr="002E65A5" w:rsidRDefault="00BE15AF" w:rsidP="006D313F">
            <w:pPr>
              <w:pStyle w:val="tabteksts"/>
              <w:jc w:val="both"/>
              <w:rPr>
                <w:szCs w:val="18"/>
              </w:rPr>
            </w:pPr>
            <w:r w:rsidRPr="002E65A5">
              <w:rPr>
                <w:szCs w:val="18"/>
              </w:rPr>
              <w:t>Pārbaudes pārtikas uzņēmumos (skaits)</w:t>
            </w:r>
          </w:p>
        </w:tc>
        <w:tc>
          <w:tcPr>
            <w:tcW w:w="625" w:type="pct"/>
          </w:tcPr>
          <w:p w14:paraId="751D82F5" w14:textId="77777777" w:rsidR="00BE15AF" w:rsidRPr="002E65A5" w:rsidRDefault="00BE15AF" w:rsidP="006D313F">
            <w:pPr>
              <w:pStyle w:val="tabteksts"/>
              <w:jc w:val="center"/>
              <w:rPr>
                <w:szCs w:val="18"/>
              </w:rPr>
            </w:pPr>
            <w:r w:rsidRPr="002E65A5">
              <w:rPr>
                <w:szCs w:val="18"/>
              </w:rPr>
              <w:t>34 176</w:t>
            </w:r>
          </w:p>
        </w:tc>
        <w:tc>
          <w:tcPr>
            <w:tcW w:w="625" w:type="pct"/>
          </w:tcPr>
          <w:p w14:paraId="0835EF1D" w14:textId="77777777" w:rsidR="00BE15AF" w:rsidRPr="002E65A5" w:rsidRDefault="00BE15AF" w:rsidP="006D313F">
            <w:pPr>
              <w:pStyle w:val="tabteksts"/>
              <w:jc w:val="center"/>
              <w:rPr>
                <w:szCs w:val="18"/>
              </w:rPr>
            </w:pPr>
            <w:r w:rsidRPr="002E65A5">
              <w:rPr>
                <w:szCs w:val="18"/>
              </w:rPr>
              <w:t>37 800</w:t>
            </w:r>
          </w:p>
        </w:tc>
        <w:tc>
          <w:tcPr>
            <w:tcW w:w="625" w:type="pct"/>
          </w:tcPr>
          <w:p w14:paraId="1822D3A0" w14:textId="77777777" w:rsidR="00BE15AF" w:rsidRPr="00AC0E3B" w:rsidRDefault="00BE15AF" w:rsidP="006D313F">
            <w:pPr>
              <w:pStyle w:val="tabteksts"/>
              <w:jc w:val="center"/>
              <w:rPr>
                <w:szCs w:val="18"/>
              </w:rPr>
            </w:pPr>
            <w:r w:rsidRPr="00AC0E3B">
              <w:rPr>
                <w:szCs w:val="18"/>
              </w:rPr>
              <w:t>40 884</w:t>
            </w:r>
          </w:p>
        </w:tc>
        <w:tc>
          <w:tcPr>
            <w:tcW w:w="625" w:type="pct"/>
          </w:tcPr>
          <w:p w14:paraId="0B1D5B6C" w14:textId="77777777" w:rsidR="00BE15AF" w:rsidRPr="00AC0E3B" w:rsidRDefault="00BE15AF" w:rsidP="006D313F">
            <w:pPr>
              <w:pStyle w:val="tabteksts"/>
              <w:jc w:val="center"/>
              <w:rPr>
                <w:szCs w:val="18"/>
              </w:rPr>
            </w:pPr>
            <w:r w:rsidRPr="00AC0E3B">
              <w:rPr>
                <w:szCs w:val="18"/>
              </w:rPr>
              <w:t>40 884</w:t>
            </w:r>
          </w:p>
        </w:tc>
        <w:tc>
          <w:tcPr>
            <w:tcW w:w="629" w:type="pct"/>
          </w:tcPr>
          <w:p w14:paraId="0048FDDA" w14:textId="77777777" w:rsidR="00BE15AF" w:rsidRPr="00AC0E3B" w:rsidRDefault="00BE15AF" w:rsidP="006D313F">
            <w:pPr>
              <w:pStyle w:val="tabteksts"/>
              <w:jc w:val="center"/>
              <w:rPr>
                <w:szCs w:val="18"/>
              </w:rPr>
            </w:pPr>
            <w:r w:rsidRPr="00AC0E3B">
              <w:rPr>
                <w:szCs w:val="18"/>
              </w:rPr>
              <w:t>40 884</w:t>
            </w:r>
          </w:p>
        </w:tc>
      </w:tr>
      <w:tr w:rsidR="00BE15AF" w:rsidRPr="002E65A5" w14:paraId="296543BB" w14:textId="77777777" w:rsidTr="006D313F">
        <w:trP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16E6B510" w14:textId="77777777" w:rsidR="00BE15AF" w:rsidRPr="002E65A5" w:rsidRDefault="00BE15AF" w:rsidP="006D313F">
            <w:pPr>
              <w:pStyle w:val="tabteksts"/>
              <w:jc w:val="both"/>
              <w:rPr>
                <w:szCs w:val="18"/>
              </w:rPr>
            </w:pPr>
            <w:r w:rsidRPr="002E65A5">
              <w:rPr>
                <w:szCs w:val="18"/>
              </w:rPr>
              <w:t>Uzņēmumu īpatsvars no kopējā pārbau</w:t>
            </w:r>
            <w:r w:rsidRPr="002E65A5">
              <w:rPr>
                <w:szCs w:val="18"/>
              </w:rPr>
              <w:softHyphen/>
              <w:t>dīto uzņēmumu skai</w:t>
            </w:r>
            <w:r w:rsidRPr="002E65A5">
              <w:rPr>
                <w:szCs w:val="18"/>
              </w:rPr>
              <w:softHyphen/>
              <w:t>ta, kuros ir konstatēti būtiski pārkāpumi, kas ietekmē pārtikas produktu kvalitāti un nekaitīgumu (%)</w:t>
            </w:r>
          </w:p>
        </w:tc>
        <w:tc>
          <w:tcPr>
            <w:tcW w:w="625" w:type="pct"/>
            <w:tcBorders>
              <w:top w:val="single" w:sz="4" w:space="0" w:color="000000"/>
              <w:left w:val="single" w:sz="4" w:space="0" w:color="000000"/>
              <w:bottom w:val="single" w:sz="4" w:space="0" w:color="000000"/>
              <w:right w:val="single" w:sz="4" w:space="0" w:color="000000"/>
            </w:tcBorders>
          </w:tcPr>
          <w:p w14:paraId="2BBCF362" w14:textId="77777777" w:rsidR="00BE15AF" w:rsidRPr="002E65A5" w:rsidRDefault="00BE15AF" w:rsidP="006D313F">
            <w:pPr>
              <w:pStyle w:val="tabteksts"/>
              <w:jc w:val="center"/>
              <w:rPr>
                <w:szCs w:val="18"/>
              </w:rPr>
            </w:pPr>
            <w:r w:rsidRPr="002E65A5">
              <w:rPr>
                <w:szCs w:val="18"/>
              </w:rPr>
              <w:t>0,15</w:t>
            </w:r>
          </w:p>
        </w:tc>
        <w:tc>
          <w:tcPr>
            <w:tcW w:w="625" w:type="pct"/>
            <w:tcBorders>
              <w:top w:val="single" w:sz="4" w:space="0" w:color="000000"/>
              <w:left w:val="single" w:sz="4" w:space="0" w:color="000000"/>
              <w:bottom w:val="single" w:sz="4" w:space="0" w:color="000000"/>
              <w:right w:val="single" w:sz="4" w:space="0" w:color="000000"/>
            </w:tcBorders>
          </w:tcPr>
          <w:p w14:paraId="0AD1B342" w14:textId="77777777" w:rsidR="00BE15AF" w:rsidRPr="002E65A5" w:rsidRDefault="00BE15AF" w:rsidP="006D313F">
            <w:pPr>
              <w:pStyle w:val="tabteksts"/>
              <w:jc w:val="center"/>
              <w:rPr>
                <w:szCs w:val="18"/>
              </w:rPr>
            </w:pPr>
            <w:r w:rsidRPr="002E65A5">
              <w:rPr>
                <w:szCs w:val="18"/>
              </w:rPr>
              <w:t>1,0</w:t>
            </w:r>
          </w:p>
        </w:tc>
        <w:tc>
          <w:tcPr>
            <w:tcW w:w="625" w:type="pct"/>
            <w:tcBorders>
              <w:top w:val="single" w:sz="4" w:space="0" w:color="000000"/>
              <w:left w:val="single" w:sz="4" w:space="0" w:color="000000"/>
              <w:bottom w:val="single" w:sz="4" w:space="0" w:color="000000"/>
              <w:right w:val="single" w:sz="4" w:space="0" w:color="000000"/>
            </w:tcBorders>
          </w:tcPr>
          <w:p w14:paraId="29D6B319" w14:textId="77777777" w:rsidR="00BE15AF" w:rsidRPr="002E65A5" w:rsidRDefault="00BE15AF" w:rsidP="006D313F">
            <w:pPr>
              <w:pStyle w:val="tabteksts"/>
              <w:jc w:val="center"/>
              <w:rPr>
                <w:szCs w:val="18"/>
              </w:rPr>
            </w:pPr>
            <w:r w:rsidRPr="002E65A5">
              <w:rPr>
                <w:szCs w:val="18"/>
              </w:rPr>
              <w:t>1,0</w:t>
            </w:r>
          </w:p>
        </w:tc>
        <w:tc>
          <w:tcPr>
            <w:tcW w:w="625" w:type="pct"/>
            <w:tcBorders>
              <w:top w:val="single" w:sz="4" w:space="0" w:color="000000"/>
              <w:left w:val="single" w:sz="4" w:space="0" w:color="000000"/>
              <w:bottom w:val="single" w:sz="4" w:space="0" w:color="000000"/>
              <w:right w:val="single" w:sz="4" w:space="0" w:color="000000"/>
            </w:tcBorders>
          </w:tcPr>
          <w:p w14:paraId="2CA1862F" w14:textId="77777777" w:rsidR="00BE15AF" w:rsidRPr="002E65A5" w:rsidRDefault="00BE15AF" w:rsidP="006D313F">
            <w:pPr>
              <w:pStyle w:val="tabteksts"/>
              <w:jc w:val="center"/>
              <w:rPr>
                <w:szCs w:val="18"/>
              </w:rPr>
            </w:pPr>
            <w:r w:rsidRPr="002E65A5">
              <w:rPr>
                <w:szCs w:val="18"/>
              </w:rPr>
              <w:t>1,0</w:t>
            </w:r>
          </w:p>
        </w:tc>
        <w:tc>
          <w:tcPr>
            <w:tcW w:w="629" w:type="pct"/>
            <w:tcBorders>
              <w:top w:val="single" w:sz="4" w:space="0" w:color="000000"/>
              <w:left w:val="single" w:sz="4" w:space="0" w:color="000000"/>
              <w:bottom w:val="single" w:sz="4" w:space="0" w:color="000000"/>
              <w:right w:val="single" w:sz="4" w:space="0" w:color="000000"/>
            </w:tcBorders>
          </w:tcPr>
          <w:p w14:paraId="4BA58ED4" w14:textId="77777777" w:rsidR="00BE15AF" w:rsidRPr="002E65A5" w:rsidRDefault="00BE15AF" w:rsidP="006D313F">
            <w:pPr>
              <w:pStyle w:val="tabteksts"/>
              <w:jc w:val="center"/>
              <w:rPr>
                <w:szCs w:val="18"/>
              </w:rPr>
            </w:pPr>
            <w:r w:rsidRPr="002E65A5">
              <w:rPr>
                <w:szCs w:val="18"/>
              </w:rPr>
              <w:t>1,0</w:t>
            </w:r>
          </w:p>
        </w:tc>
      </w:tr>
      <w:tr w:rsidR="00BE15AF" w:rsidRPr="002E65A5" w14:paraId="464D672F" w14:textId="77777777" w:rsidTr="006D313F">
        <w:trPr>
          <w:jc w:val="center"/>
        </w:trPr>
        <w:tc>
          <w:tcPr>
            <w:tcW w:w="5000" w:type="pct"/>
            <w:gridSpan w:val="6"/>
            <w:shd w:val="clear" w:color="auto" w:fill="D9D9D9" w:themeFill="background1" w:themeFillShade="D9"/>
            <w:vAlign w:val="center"/>
          </w:tcPr>
          <w:p w14:paraId="2CE41D86" w14:textId="77777777" w:rsidR="00BE15AF" w:rsidRPr="002E65A5" w:rsidRDefault="00BE15AF" w:rsidP="006D313F">
            <w:pPr>
              <w:pStyle w:val="tabteksts"/>
              <w:jc w:val="center"/>
              <w:rPr>
                <w:szCs w:val="18"/>
              </w:rPr>
            </w:pPr>
            <w:r w:rsidRPr="002E65A5">
              <w:rPr>
                <w:szCs w:val="18"/>
                <w:lang w:eastAsia="lv-LV"/>
              </w:rPr>
              <w:t>Veterinārās uzraudzības objektu, tai skaitā dzīvnieku un produktu uzraudzība un kontrole</w:t>
            </w:r>
          </w:p>
        </w:tc>
      </w:tr>
      <w:tr w:rsidR="00BE15AF" w:rsidRPr="002E65A5" w14:paraId="2A53C515" w14:textId="77777777" w:rsidTr="006D313F">
        <w:trPr>
          <w:jc w:val="center"/>
        </w:trPr>
        <w:tc>
          <w:tcPr>
            <w:tcW w:w="1871" w:type="pct"/>
          </w:tcPr>
          <w:p w14:paraId="227C572F" w14:textId="77777777" w:rsidR="00BE15AF" w:rsidRPr="002E65A5" w:rsidRDefault="00BE15AF" w:rsidP="006D313F">
            <w:pPr>
              <w:pStyle w:val="tabteksts"/>
              <w:jc w:val="both"/>
              <w:rPr>
                <w:szCs w:val="18"/>
              </w:rPr>
            </w:pPr>
            <w:r w:rsidRPr="002E65A5">
              <w:rPr>
                <w:szCs w:val="18"/>
              </w:rPr>
              <w:t>Veiktās pārbaudes valsts veterinārās uzraudzības objektos (skaits)</w:t>
            </w:r>
          </w:p>
        </w:tc>
        <w:tc>
          <w:tcPr>
            <w:tcW w:w="625" w:type="pct"/>
          </w:tcPr>
          <w:p w14:paraId="17296923" w14:textId="77777777" w:rsidR="00BE15AF" w:rsidRPr="002E65A5" w:rsidRDefault="00BE15AF" w:rsidP="006D313F">
            <w:pPr>
              <w:pStyle w:val="tabteksts"/>
              <w:jc w:val="center"/>
              <w:rPr>
                <w:szCs w:val="18"/>
              </w:rPr>
            </w:pPr>
            <w:r w:rsidRPr="002E65A5">
              <w:rPr>
                <w:szCs w:val="18"/>
              </w:rPr>
              <w:t>14 613</w:t>
            </w:r>
          </w:p>
        </w:tc>
        <w:tc>
          <w:tcPr>
            <w:tcW w:w="625" w:type="pct"/>
          </w:tcPr>
          <w:p w14:paraId="2AB32CFF" w14:textId="77777777" w:rsidR="00BE15AF" w:rsidRPr="002E65A5" w:rsidRDefault="00BE15AF" w:rsidP="006D313F">
            <w:pPr>
              <w:pStyle w:val="tabteksts"/>
              <w:jc w:val="center"/>
              <w:rPr>
                <w:szCs w:val="18"/>
              </w:rPr>
            </w:pPr>
            <w:r w:rsidRPr="002E65A5">
              <w:rPr>
                <w:szCs w:val="18"/>
              </w:rPr>
              <w:t>19 000</w:t>
            </w:r>
          </w:p>
        </w:tc>
        <w:tc>
          <w:tcPr>
            <w:tcW w:w="625" w:type="pct"/>
          </w:tcPr>
          <w:p w14:paraId="36D1FED7" w14:textId="77777777" w:rsidR="00BE15AF" w:rsidRPr="002E65A5" w:rsidRDefault="00BE15AF" w:rsidP="006D313F">
            <w:pPr>
              <w:pStyle w:val="tabteksts"/>
              <w:jc w:val="center"/>
              <w:rPr>
                <w:szCs w:val="18"/>
              </w:rPr>
            </w:pPr>
            <w:r w:rsidRPr="002E65A5">
              <w:rPr>
                <w:szCs w:val="18"/>
              </w:rPr>
              <w:t>19 000</w:t>
            </w:r>
          </w:p>
        </w:tc>
        <w:tc>
          <w:tcPr>
            <w:tcW w:w="625" w:type="pct"/>
          </w:tcPr>
          <w:p w14:paraId="312A4D88" w14:textId="77777777" w:rsidR="00BE15AF" w:rsidRPr="002E65A5" w:rsidRDefault="00BE15AF" w:rsidP="006D313F">
            <w:pPr>
              <w:pStyle w:val="tabteksts"/>
              <w:jc w:val="center"/>
              <w:rPr>
                <w:szCs w:val="18"/>
              </w:rPr>
            </w:pPr>
            <w:r w:rsidRPr="002E65A5">
              <w:rPr>
                <w:szCs w:val="18"/>
              </w:rPr>
              <w:t>19 000</w:t>
            </w:r>
          </w:p>
        </w:tc>
        <w:tc>
          <w:tcPr>
            <w:tcW w:w="629" w:type="pct"/>
          </w:tcPr>
          <w:p w14:paraId="3EED2290" w14:textId="77777777" w:rsidR="00BE15AF" w:rsidRPr="002E65A5" w:rsidRDefault="00BE15AF" w:rsidP="006D313F">
            <w:pPr>
              <w:pStyle w:val="tabteksts"/>
              <w:jc w:val="center"/>
              <w:rPr>
                <w:szCs w:val="18"/>
              </w:rPr>
            </w:pPr>
            <w:r w:rsidRPr="002E65A5">
              <w:rPr>
                <w:szCs w:val="18"/>
              </w:rPr>
              <w:t>19 000</w:t>
            </w:r>
          </w:p>
        </w:tc>
      </w:tr>
      <w:tr w:rsidR="00BE15AF" w:rsidRPr="002E65A5" w14:paraId="7A90EFC1" w14:textId="77777777" w:rsidTr="006D313F">
        <w:trPr>
          <w:jc w:val="center"/>
        </w:trPr>
        <w:tc>
          <w:tcPr>
            <w:tcW w:w="1871" w:type="pct"/>
            <w:vAlign w:val="center"/>
          </w:tcPr>
          <w:p w14:paraId="6ABC7724" w14:textId="77777777" w:rsidR="00BE15AF" w:rsidRPr="002E65A5" w:rsidRDefault="00BE15AF" w:rsidP="006D313F">
            <w:pPr>
              <w:pStyle w:val="tabteksts"/>
              <w:jc w:val="both"/>
              <w:rPr>
                <w:szCs w:val="18"/>
              </w:rPr>
            </w:pPr>
            <w:r w:rsidRPr="002E65A5">
              <w:rPr>
                <w:szCs w:val="18"/>
              </w:rPr>
              <w:t>Uzraudzības objektu īpatsvars no kopējā pārbaudīto uzņēmumu skaita, kuros ir konstatēti būtiski pārkāpumi, kas ietekmē dzīvnieku veselību un labturību (%)</w:t>
            </w:r>
          </w:p>
        </w:tc>
        <w:tc>
          <w:tcPr>
            <w:tcW w:w="625" w:type="pct"/>
          </w:tcPr>
          <w:p w14:paraId="5B3388FA" w14:textId="77777777" w:rsidR="00BE15AF" w:rsidRPr="002E65A5" w:rsidRDefault="00BE15AF" w:rsidP="006D313F">
            <w:pPr>
              <w:pStyle w:val="tabteksts"/>
              <w:jc w:val="center"/>
              <w:rPr>
                <w:szCs w:val="18"/>
              </w:rPr>
            </w:pPr>
            <w:r w:rsidRPr="002E65A5">
              <w:rPr>
                <w:szCs w:val="18"/>
              </w:rPr>
              <w:t>2,0</w:t>
            </w:r>
          </w:p>
        </w:tc>
        <w:tc>
          <w:tcPr>
            <w:tcW w:w="625" w:type="pct"/>
          </w:tcPr>
          <w:p w14:paraId="631AC40C" w14:textId="77777777" w:rsidR="00BE15AF" w:rsidRPr="002E65A5" w:rsidRDefault="00BE15AF" w:rsidP="006D313F">
            <w:pPr>
              <w:pStyle w:val="tabteksts"/>
              <w:jc w:val="center"/>
              <w:rPr>
                <w:szCs w:val="18"/>
              </w:rPr>
            </w:pPr>
            <w:r w:rsidRPr="002E65A5">
              <w:rPr>
                <w:szCs w:val="18"/>
              </w:rPr>
              <w:t>2,0</w:t>
            </w:r>
          </w:p>
        </w:tc>
        <w:tc>
          <w:tcPr>
            <w:tcW w:w="625" w:type="pct"/>
          </w:tcPr>
          <w:p w14:paraId="14DFE969" w14:textId="77777777" w:rsidR="00BE15AF" w:rsidRPr="002E65A5" w:rsidRDefault="00BE15AF" w:rsidP="006D313F">
            <w:pPr>
              <w:pStyle w:val="tabteksts"/>
              <w:jc w:val="center"/>
              <w:rPr>
                <w:szCs w:val="18"/>
              </w:rPr>
            </w:pPr>
            <w:r w:rsidRPr="002E65A5">
              <w:rPr>
                <w:szCs w:val="18"/>
              </w:rPr>
              <w:t>2,0</w:t>
            </w:r>
          </w:p>
        </w:tc>
        <w:tc>
          <w:tcPr>
            <w:tcW w:w="625" w:type="pct"/>
          </w:tcPr>
          <w:p w14:paraId="6D0A2DF2" w14:textId="77777777" w:rsidR="00BE15AF" w:rsidRPr="002E65A5" w:rsidRDefault="00BE15AF" w:rsidP="006D313F">
            <w:pPr>
              <w:pStyle w:val="tabteksts"/>
              <w:jc w:val="center"/>
              <w:rPr>
                <w:szCs w:val="18"/>
              </w:rPr>
            </w:pPr>
            <w:r w:rsidRPr="002E65A5">
              <w:rPr>
                <w:szCs w:val="18"/>
              </w:rPr>
              <w:t>2,0</w:t>
            </w:r>
          </w:p>
        </w:tc>
        <w:tc>
          <w:tcPr>
            <w:tcW w:w="629" w:type="pct"/>
          </w:tcPr>
          <w:p w14:paraId="3A917DB9" w14:textId="77777777" w:rsidR="00BE15AF" w:rsidRPr="002E65A5" w:rsidRDefault="00BE15AF" w:rsidP="006D313F">
            <w:pPr>
              <w:pStyle w:val="tabteksts"/>
              <w:jc w:val="center"/>
              <w:rPr>
                <w:szCs w:val="18"/>
              </w:rPr>
            </w:pPr>
            <w:r w:rsidRPr="002E65A5">
              <w:rPr>
                <w:szCs w:val="18"/>
              </w:rPr>
              <w:t>2,0</w:t>
            </w:r>
          </w:p>
        </w:tc>
      </w:tr>
      <w:tr w:rsidR="00BE15AF" w:rsidRPr="002E65A5" w14:paraId="3F977861" w14:textId="77777777" w:rsidTr="006D313F">
        <w:trPr>
          <w:jc w:val="center"/>
        </w:trPr>
        <w:tc>
          <w:tcPr>
            <w:tcW w:w="5000" w:type="pct"/>
            <w:gridSpan w:val="6"/>
            <w:shd w:val="clear" w:color="auto" w:fill="D9D9D9" w:themeFill="background1" w:themeFillShade="D9"/>
          </w:tcPr>
          <w:p w14:paraId="254ABF3E" w14:textId="77777777" w:rsidR="00BE15AF" w:rsidRPr="002E65A5" w:rsidRDefault="00BE15AF" w:rsidP="006D313F">
            <w:pPr>
              <w:pStyle w:val="tabteksts"/>
              <w:jc w:val="center"/>
              <w:rPr>
                <w:szCs w:val="18"/>
              </w:rPr>
            </w:pPr>
            <w:bookmarkStart w:id="24" w:name="_Hlk60907771"/>
            <w:r w:rsidRPr="002E65A5">
              <w:rPr>
                <w:szCs w:val="18"/>
                <w:lang w:eastAsia="lv-LV"/>
              </w:rPr>
              <w:t>Kravu pārbaudes Latvijas kontroles punktos uz ES ārējās robežas</w:t>
            </w:r>
          </w:p>
        </w:tc>
      </w:tr>
      <w:tr w:rsidR="00BE15AF" w:rsidRPr="002E65A5" w14:paraId="4364E26A" w14:textId="77777777" w:rsidTr="006D313F">
        <w:trPr>
          <w:jc w:val="center"/>
        </w:trPr>
        <w:tc>
          <w:tcPr>
            <w:tcW w:w="1871" w:type="pct"/>
            <w:vAlign w:val="center"/>
          </w:tcPr>
          <w:p w14:paraId="30F1E653" w14:textId="77777777" w:rsidR="00BE15AF" w:rsidRPr="002E65A5" w:rsidRDefault="00BE15AF" w:rsidP="006D313F">
            <w:pPr>
              <w:pStyle w:val="tabteksts"/>
              <w:jc w:val="both"/>
              <w:rPr>
                <w:szCs w:val="18"/>
              </w:rPr>
            </w:pPr>
            <w:r w:rsidRPr="002E65A5">
              <w:rPr>
                <w:szCs w:val="18"/>
              </w:rPr>
              <w:t>Kopējās pārbaudītās kravas (skaits)</w:t>
            </w:r>
          </w:p>
        </w:tc>
        <w:tc>
          <w:tcPr>
            <w:tcW w:w="625" w:type="pct"/>
          </w:tcPr>
          <w:p w14:paraId="4B1DC3C3" w14:textId="77777777" w:rsidR="00BE15AF" w:rsidRPr="002E65A5" w:rsidRDefault="00BE15AF" w:rsidP="006D313F">
            <w:pPr>
              <w:pStyle w:val="tabteksts"/>
              <w:jc w:val="center"/>
              <w:rPr>
                <w:szCs w:val="18"/>
              </w:rPr>
            </w:pPr>
            <w:r w:rsidRPr="002E65A5">
              <w:rPr>
                <w:szCs w:val="18"/>
              </w:rPr>
              <w:t>108 929</w:t>
            </w:r>
          </w:p>
        </w:tc>
        <w:tc>
          <w:tcPr>
            <w:tcW w:w="625" w:type="pct"/>
          </w:tcPr>
          <w:p w14:paraId="4FEBDFDD" w14:textId="77777777" w:rsidR="00BE15AF" w:rsidRPr="002E65A5" w:rsidRDefault="00BE15AF" w:rsidP="006D313F">
            <w:pPr>
              <w:pStyle w:val="tabteksts"/>
              <w:jc w:val="center"/>
              <w:rPr>
                <w:szCs w:val="18"/>
              </w:rPr>
            </w:pPr>
            <w:r w:rsidRPr="002E65A5">
              <w:rPr>
                <w:szCs w:val="18"/>
              </w:rPr>
              <w:t>95 000</w:t>
            </w:r>
          </w:p>
        </w:tc>
        <w:tc>
          <w:tcPr>
            <w:tcW w:w="625" w:type="pct"/>
          </w:tcPr>
          <w:p w14:paraId="26F7FAD4" w14:textId="77777777" w:rsidR="00BE15AF" w:rsidRPr="002E65A5" w:rsidRDefault="00BE15AF" w:rsidP="006D313F">
            <w:pPr>
              <w:pStyle w:val="tabteksts"/>
              <w:jc w:val="center"/>
              <w:rPr>
                <w:szCs w:val="18"/>
              </w:rPr>
            </w:pPr>
            <w:r w:rsidRPr="002E65A5">
              <w:rPr>
                <w:szCs w:val="18"/>
              </w:rPr>
              <w:t>105 000</w:t>
            </w:r>
          </w:p>
        </w:tc>
        <w:tc>
          <w:tcPr>
            <w:tcW w:w="625" w:type="pct"/>
          </w:tcPr>
          <w:p w14:paraId="125E4CD1" w14:textId="77777777" w:rsidR="00BE15AF" w:rsidRPr="002E65A5" w:rsidRDefault="00BE15AF" w:rsidP="006D313F">
            <w:pPr>
              <w:pStyle w:val="tabteksts"/>
              <w:jc w:val="center"/>
              <w:rPr>
                <w:szCs w:val="18"/>
              </w:rPr>
            </w:pPr>
            <w:r w:rsidRPr="002E65A5">
              <w:rPr>
                <w:szCs w:val="18"/>
              </w:rPr>
              <w:t>105 000</w:t>
            </w:r>
          </w:p>
        </w:tc>
        <w:tc>
          <w:tcPr>
            <w:tcW w:w="629" w:type="pct"/>
          </w:tcPr>
          <w:p w14:paraId="46B5B170" w14:textId="77777777" w:rsidR="00BE15AF" w:rsidRPr="002E65A5" w:rsidRDefault="00BE15AF" w:rsidP="006D313F">
            <w:pPr>
              <w:pStyle w:val="tabteksts"/>
              <w:jc w:val="center"/>
              <w:rPr>
                <w:szCs w:val="18"/>
              </w:rPr>
            </w:pPr>
            <w:r w:rsidRPr="002E65A5">
              <w:rPr>
                <w:szCs w:val="18"/>
              </w:rPr>
              <w:t>105 000</w:t>
            </w:r>
          </w:p>
        </w:tc>
      </w:tr>
      <w:bookmarkEnd w:id="24"/>
      <w:tr w:rsidR="00BE15AF" w:rsidRPr="002E65A5" w14:paraId="1BA48320" w14:textId="77777777" w:rsidTr="006D313F">
        <w:trPr>
          <w:jc w:val="center"/>
        </w:trPr>
        <w:tc>
          <w:tcPr>
            <w:tcW w:w="1871" w:type="pct"/>
            <w:vAlign w:val="center"/>
          </w:tcPr>
          <w:p w14:paraId="104ED65A" w14:textId="77777777" w:rsidR="00BE15AF" w:rsidRPr="002E65A5" w:rsidRDefault="00BE15AF" w:rsidP="006D313F">
            <w:pPr>
              <w:pStyle w:val="tabteksts"/>
              <w:jc w:val="both"/>
              <w:rPr>
                <w:szCs w:val="18"/>
              </w:rPr>
            </w:pPr>
            <w:r w:rsidRPr="002E65A5">
              <w:rPr>
                <w:szCs w:val="18"/>
              </w:rPr>
              <w:t>Prasībām neatbilstošo kravu īpatsvars (%)</w:t>
            </w:r>
          </w:p>
        </w:tc>
        <w:tc>
          <w:tcPr>
            <w:tcW w:w="625" w:type="pct"/>
          </w:tcPr>
          <w:p w14:paraId="3B81E601" w14:textId="77777777" w:rsidR="00BE15AF" w:rsidRPr="002E65A5" w:rsidRDefault="00BE15AF" w:rsidP="006D313F">
            <w:pPr>
              <w:pStyle w:val="tabteksts"/>
              <w:jc w:val="center"/>
              <w:rPr>
                <w:szCs w:val="18"/>
              </w:rPr>
            </w:pPr>
            <w:r w:rsidRPr="002E65A5">
              <w:rPr>
                <w:szCs w:val="18"/>
              </w:rPr>
              <w:t>0,38</w:t>
            </w:r>
          </w:p>
        </w:tc>
        <w:tc>
          <w:tcPr>
            <w:tcW w:w="625" w:type="pct"/>
          </w:tcPr>
          <w:p w14:paraId="01618DC2" w14:textId="77777777" w:rsidR="00BE15AF" w:rsidRPr="002E65A5" w:rsidRDefault="00BE15AF" w:rsidP="006D313F">
            <w:pPr>
              <w:pStyle w:val="tabteksts"/>
              <w:jc w:val="center"/>
              <w:rPr>
                <w:szCs w:val="18"/>
              </w:rPr>
            </w:pPr>
            <w:r w:rsidRPr="002E65A5">
              <w:rPr>
                <w:szCs w:val="18"/>
              </w:rPr>
              <w:t>0,9</w:t>
            </w:r>
          </w:p>
        </w:tc>
        <w:tc>
          <w:tcPr>
            <w:tcW w:w="625" w:type="pct"/>
          </w:tcPr>
          <w:p w14:paraId="1687F357" w14:textId="77777777" w:rsidR="00BE15AF" w:rsidRPr="002E65A5" w:rsidRDefault="00BE15AF" w:rsidP="006D313F">
            <w:pPr>
              <w:pStyle w:val="tabteksts"/>
              <w:jc w:val="center"/>
              <w:rPr>
                <w:szCs w:val="18"/>
              </w:rPr>
            </w:pPr>
            <w:r w:rsidRPr="002E65A5">
              <w:rPr>
                <w:szCs w:val="18"/>
              </w:rPr>
              <w:t>0,9</w:t>
            </w:r>
          </w:p>
        </w:tc>
        <w:tc>
          <w:tcPr>
            <w:tcW w:w="625" w:type="pct"/>
          </w:tcPr>
          <w:p w14:paraId="788F1C5B" w14:textId="77777777" w:rsidR="00BE15AF" w:rsidRPr="002E65A5" w:rsidRDefault="00BE15AF" w:rsidP="006D313F">
            <w:pPr>
              <w:pStyle w:val="tabteksts"/>
              <w:jc w:val="center"/>
              <w:rPr>
                <w:szCs w:val="18"/>
              </w:rPr>
            </w:pPr>
            <w:r w:rsidRPr="002E65A5">
              <w:rPr>
                <w:szCs w:val="18"/>
              </w:rPr>
              <w:t>0,9</w:t>
            </w:r>
          </w:p>
        </w:tc>
        <w:tc>
          <w:tcPr>
            <w:tcW w:w="629" w:type="pct"/>
          </w:tcPr>
          <w:p w14:paraId="253FCCE7" w14:textId="77777777" w:rsidR="00BE15AF" w:rsidRPr="002E65A5" w:rsidRDefault="00BE15AF" w:rsidP="006D313F">
            <w:pPr>
              <w:pStyle w:val="tabteksts"/>
              <w:jc w:val="center"/>
              <w:rPr>
                <w:szCs w:val="18"/>
              </w:rPr>
            </w:pPr>
            <w:r w:rsidRPr="002E65A5">
              <w:rPr>
                <w:szCs w:val="18"/>
              </w:rPr>
              <w:t>0,9</w:t>
            </w:r>
          </w:p>
        </w:tc>
      </w:tr>
      <w:tr w:rsidR="00BE15AF" w:rsidRPr="002E65A5" w14:paraId="38503FB0" w14:textId="77777777" w:rsidTr="006D313F">
        <w:trPr>
          <w:jc w:val="center"/>
        </w:trPr>
        <w:tc>
          <w:tcPr>
            <w:tcW w:w="1871" w:type="pct"/>
            <w:tcBorders>
              <w:bottom w:val="single" w:sz="4" w:space="0" w:color="auto"/>
            </w:tcBorders>
            <w:vAlign w:val="center"/>
          </w:tcPr>
          <w:p w14:paraId="114727DD" w14:textId="77777777" w:rsidR="00BE15AF" w:rsidRPr="002E65A5" w:rsidRDefault="00BE15AF" w:rsidP="006D313F">
            <w:pPr>
              <w:pStyle w:val="tabteksts"/>
              <w:jc w:val="both"/>
              <w:rPr>
                <w:szCs w:val="18"/>
              </w:rPr>
            </w:pPr>
            <w:r w:rsidRPr="002E65A5">
              <w:rPr>
                <w:szCs w:val="18"/>
              </w:rPr>
              <w:t>Laboratoriski pārbaudīto kravu īpatsvars no kopējā pārbaudīto kravu skaita (%)</w:t>
            </w:r>
          </w:p>
        </w:tc>
        <w:tc>
          <w:tcPr>
            <w:tcW w:w="625" w:type="pct"/>
            <w:tcBorders>
              <w:bottom w:val="single" w:sz="4" w:space="0" w:color="auto"/>
            </w:tcBorders>
          </w:tcPr>
          <w:p w14:paraId="71D0F677" w14:textId="77777777" w:rsidR="00BE15AF" w:rsidRPr="002E65A5" w:rsidRDefault="00BE15AF" w:rsidP="006D313F">
            <w:pPr>
              <w:pStyle w:val="tabteksts"/>
              <w:jc w:val="center"/>
              <w:rPr>
                <w:szCs w:val="18"/>
              </w:rPr>
            </w:pPr>
            <w:r w:rsidRPr="002E65A5">
              <w:rPr>
                <w:szCs w:val="18"/>
              </w:rPr>
              <w:t>0,45</w:t>
            </w:r>
          </w:p>
        </w:tc>
        <w:tc>
          <w:tcPr>
            <w:tcW w:w="625" w:type="pct"/>
            <w:tcBorders>
              <w:bottom w:val="single" w:sz="4" w:space="0" w:color="auto"/>
            </w:tcBorders>
          </w:tcPr>
          <w:p w14:paraId="788C215F" w14:textId="77777777" w:rsidR="00BE15AF" w:rsidRPr="002E65A5" w:rsidRDefault="00BE15AF" w:rsidP="006D313F">
            <w:pPr>
              <w:pStyle w:val="tabteksts"/>
              <w:jc w:val="center"/>
              <w:rPr>
                <w:szCs w:val="18"/>
              </w:rPr>
            </w:pPr>
            <w:r w:rsidRPr="002E65A5">
              <w:rPr>
                <w:szCs w:val="18"/>
              </w:rPr>
              <w:t>0,4</w:t>
            </w:r>
          </w:p>
        </w:tc>
        <w:tc>
          <w:tcPr>
            <w:tcW w:w="625" w:type="pct"/>
            <w:tcBorders>
              <w:bottom w:val="single" w:sz="4" w:space="0" w:color="auto"/>
            </w:tcBorders>
          </w:tcPr>
          <w:p w14:paraId="32E93A51" w14:textId="77777777" w:rsidR="00BE15AF" w:rsidRPr="002E65A5" w:rsidRDefault="00BE15AF" w:rsidP="006D313F">
            <w:pPr>
              <w:pStyle w:val="tabteksts"/>
              <w:jc w:val="center"/>
              <w:rPr>
                <w:szCs w:val="18"/>
              </w:rPr>
            </w:pPr>
            <w:r w:rsidRPr="002E65A5">
              <w:rPr>
                <w:szCs w:val="18"/>
              </w:rPr>
              <w:t>0,4</w:t>
            </w:r>
          </w:p>
        </w:tc>
        <w:tc>
          <w:tcPr>
            <w:tcW w:w="625" w:type="pct"/>
            <w:tcBorders>
              <w:bottom w:val="single" w:sz="4" w:space="0" w:color="auto"/>
            </w:tcBorders>
          </w:tcPr>
          <w:p w14:paraId="386EF232" w14:textId="77777777" w:rsidR="00BE15AF" w:rsidRPr="002E65A5" w:rsidRDefault="00BE15AF" w:rsidP="006D313F">
            <w:pPr>
              <w:pStyle w:val="tabteksts"/>
              <w:jc w:val="center"/>
              <w:rPr>
                <w:szCs w:val="18"/>
              </w:rPr>
            </w:pPr>
            <w:r w:rsidRPr="002E65A5">
              <w:rPr>
                <w:szCs w:val="18"/>
              </w:rPr>
              <w:t>0,4</w:t>
            </w:r>
          </w:p>
        </w:tc>
        <w:tc>
          <w:tcPr>
            <w:tcW w:w="629" w:type="pct"/>
            <w:tcBorders>
              <w:bottom w:val="single" w:sz="4" w:space="0" w:color="auto"/>
            </w:tcBorders>
          </w:tcPr>
          <w:p w14:paraId="134E278E" w14:textId="77777777" w:rsidR="00BE15AF" w:rsidRPr="002E65A5" w:rsidRDefault="00BE15AF" w:rsidP="006D313F">
            <w:pPr>
              <w:pStyle w:val="tabteksts"/>
              <w:jc w:val="center"/>
              <w:rPr>
                <w:szCs w:val="18"/>
              </w:rPr>
            </w:pPr>
            <w:r w:rsidRPr="002E65A5">
              <w:rPr>
                <w:szCs w:val="18"/>
              </w:rPr>
              <w:t>0,4</w:t>
            </w:r>
          </w:p>
        </w:tc>
      </w:tr>
      <w:tr w:rsidR="00BE15AF" w:rsidRPr="002E65A5" w14:paraId="40DDB60B" w14:textId="77777777" w:rsidTr="006D313F">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A81940" w14:textId="77777777" w:rsidR="00BE15AF" w:rsidRPr="002E65A5" w:rsidRDefault="00BE15AF" w:rsidP="006D313F">
            <w:pPr>
              <w:pStyle w:val="tabteksts"/>
              <w:jc w:val="center"/>
              <w:rPr>
                <w:szCs w:val="18"/>
                <w:lang w:eastAsia="lv-LV"/>
              </w:rPr>
            </w:pPr>
            <w:bookmarkStart w:id="25" w:name="_Hlk60907863"/>
            <w:r w:rsidRPr="002E65A5">
              <w:rPr>
                <w:szCs w:val="18"/>
                <w:lang w:eastAsia="lv-LV"/>
              </w:rPr>
              <w:t>Produktu vērtēšana un reģistrācija</w:t>
            </w:r>
          </w:p>
        </w:tc>
      </w:tr>
      <w:tr w:rsidR="00BE15AF" w:rsidRPr="002E65A5" w14:paraId="56D50F53" w14:textId="77777777" w:rsidTr="006D313F">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149D9F56" w14:textId="77777777" w:rsidR="00BE15AF" w:rsidRPr="002E65A5" w:rsidRDefault="00BE15AF" w:rsidP="006D313F">
            <w:pPr>
              <w:pStyle w:val="tabteksts"/>
              <w:jc w:val="both"/>
              <w:rPr>
                <w:szCs w:val="18"/>
              </w:rPr>
            </w:pPr>
            <w:r w:rsidRPr="002E65A5">
              <w:rPr>
                <w:szCs w:val="18"/>
              </w:rPr>
              <w:t>Izvērtēti un reģistrēti pārtikas produkti un veterinārās zāles (skaits)</w:t>
            </w:r>
          </w:p>
        </w:tc>
        <w:tc>
          <w:tcPr>
            <w:tcW w:w="625" w:type="pct"/>
            <w:tcBorders>
              <w:top w:val="single" w:sz="4" w:space="0" w:color="auto"/>
              <w:left w:val="single" w:sz="4" w:space="0" w:color="auto"/>
              <w:bottom w:val="single" w:sz="4" w:space="0" w:color="auto"/>
              <w:right w:val="single" w:sz="4" w:space="0" w:color="auto"/>
            </w:tcBorders>
          </w:tcPr>
          <w:p w14:paraId="7DF669D3" w14:textId="77777777" w:rsidR="00BE15AF" w:rsidRPr="002E65A5" w:rsidRDefault="00BE15AF" w:rsidP="006D313F">
            <w:pPr>
              <w:pStyle w:val="tabteksts"/>
              <w:jc w:val="center"/>
              <w:rPr>
                <w:szCs w:val="18"/>
              </w:rPr>
            </w:pPr>
            <w:r w:rsidRPr="002E65A5">
              <w:rPr>
                <w:bCs/>
                <w:szCs w:val="18"/>
              </w:rPr>
              <w:t>1 536</w:t>
            </w:r>
          </w:p>
        </w:tc>
        <w:tc>
          <w:tcPr>
            <w:tcW w:w="625" w:type="pct"/>
            <w:tcBorders>
              <w:top w:val="single" w:sz="4" w:space="0" w:color="auto"/>
              <w:left w:val="single" w:sz="4" w:space="0" w:color="auto"/>
              <w:bottom w:val="single" w:sz="4" w:space="0" w:color="auto"/>
              <w:right w:val="single" w:sz="4" w:space="0" w:color="auto"/>
            </w:tcBorders>
          </w:tcPr>
          <w:p w14:paraId="7146BDB5" w14:textId="77777777" w:rsidR="00BE15AF" w:rsidRPr="002E65A5" w:rsidRDefault="00BE15AF" w:rsidP="006D313F">
            <w:pPr>
              <w:pStyle w:val="tabteksts"/>
              <w:jc w:val="center"/>
              <w:rPr>
                <w:szCs w:val="18"/>
              </w:rPr>
            </w:pPr>
            <w:r w:rsidRPr="002E65A5">
              <w:rPr>
                <w:szCs w:val="18"/>
              </w:rPr>
              <w:t>1 450</w:t>
            </w:r>
          </w:p>
        </w:tc>
        <w:tc>
          <w:tcPr>
            <w:tcW w:w="625" w:type="pct"/>
            <w:tcBorders>
              <w:top w:val="single" w:sz="4" w:space="0" w:color="auto"/>
              <w:left w:val="single" w:sz="4" w:space="0" w:color="auto"/>
              <w:bottom w:val="single" w:sz="4" w:space="0" w:color="auto"/>
              <w:right w:val="single" w:sz="4" w:space="0" w:color="auto"/>
            </w:tcBorders>
          </w:tcPr>
          <w:p w14:paraId="41E8C4E9" w14:textId="77777777" w:rsidR="00BE15AF" w:rsidRPr="002E65A5" w:rsidRDefault="00BE15AF" w:rsidP="006D313F">
            <w:pPr>
              <w:pStyle w:val="tabteksts"/>
              <w:jc w:val="center"/>
              <w:rPr>
                <w:szCs w:val="18"/>
              </w:rPr>
            </w:pPr>
            <w:r w:rsidRPr="002E65A5">
              <w:rPr>
                <w:szCs w:val="18"/>
              </w:rPr>
              <w:t>1 450</w:t>
            </w:r>
          </w:p>
        </w:tc>
        <w:tc>
          <w:tcPr>
            <w:tcW w:w="625" w:type="pct"/>
            <w:tcBorders>
              <w:top w:val="single" w:sz="4" w:space="0" w:color="auto"/>
              <w:left w:val="single" w:sz="4" w:space="0" w:color="auto"/>
              <w:bottom w:val="single" w:sz="4" w:space="0" w:color="auto"/>
              <w:right w:val="single" w:sz="4" w:space="0" w:color="auto"/>
            </w:tcBorders>
          </w:tcPr>
          <w:p w14:paraId="19D6F7BD" w14:textId="77777777" w:rsidR="00BE15AF" w:rsidRPr="002E65A5" w:rsidRDefault="00BE15AF" w:rsidP="006D313F">
            <w:pPr>
              <w:pStyle w:val="tabteksts"/>
              <w:jc w:val="center"/>
              <w:rPr>
                <w:szCs w:val="18"/>
              </w:rPr>
            </w:pPr>
            <w:r w:rsidRPr="002E65A5">
              <w:rPr>
                <w:szCs w:val="18"/>
              </w:rPr>
              <w:t>1 450</w:t>
            </w:r>
          </w:p>
        </w:tc>
        <w:tc>
          <w:tcPr>
            <w:tcW w:w="629" w:type="pct"/>
            <w:tcBorders>
              <w:top w:val="single" w:sz="4" w:space="0" w:color="auto"/>
              <w:left w:val="single" w:sz="4" w:space="0" w:color="auto"/>
              <w:bottom w:val="single" w:sz="4" w:space="0" w:color="auto"/>
              <w:right w:val="single" w:sz="4" w:space="0" w:color="auto"/>
            </w:tcBorders>
          </w:tcPr>
          <w:p w14:paraId="66EAC003" w14:textId="77777777" w:rsidR="00BE15AF" w:rsidRPr="002E65A5" w:rsidRDefault="00BE15AF" w:rsidP="006D313F">
            <w:pPr>
              <w:pStyle w:val="tabteksts"/>
              <w:jc w:val="center"/>
              <w:rPr>
                <w:szCs w:val="18"/>
              </w:rPr>
            </w:pPr>
            <w:r w:rsidRPr="002E65A5">
              <w:rPr>
                <w:szCs w:val="18"/>
              </w:rPr>
              <w:t>1 450</w:t>
            </w:r>
          </w:p>
        </w:tc>
      </w:tr>
    </w:tbl>
    <w:p w14:paraId="46B9D3FF" w14:textId="77777777" w:rsidR="00BE15AF" w:rsidRPr="002E65A5" w:rsidRDefault="00BE15AF" w:rsidP="00BE15AF">
      <w:pPr>
        <w:pStyle w:val="Tabuluvirsraksti"/>
        <w:spacing w:before="240" w:after="240"/>
        <w:rPr>
          <w:b/>
          <w:szCs w:val="24"/>
          <w:lang w:eastAsia="lv-LV"/>
        </w:rPr>
      </w:pPr>
      <w:bookmarkStart w:id="26" w:name="_Hlk52887564"/>
      <w:bookmarkEnd w:id="25"/>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E15AF" w:rsidRPr="002E65A5" w14:paraId="05DB234A" w14:textId="77777777" w:rsidTr="006D313F">
        <w:trPr>
          <w:trHeight w:val="283"/>
          <w:tblHeader/>
          <w:jc w:val="center"/>
        </w:trPr>
        <w:tc>
          <w:tcPr>
            <w:tcW w:w="1872" w:type="pct"/>
            <w:vAlign w:val="center"/>
          </w:tcPr>
          <w:p w14:paraId="6206A63E" w14:textId="77777777" w:rsidR="00BE15AF" w:rsidRPr="002E65A5" w:rsidRDefault="00BE15AF" w:rsidP="006D313F">
            <w:pPr>
              <w:pStyle w:val="tabteksts"/>
              <w:jc w:val="center"/>
              <w:rPr>
                <w:szCs w:val="18"/>
              </w:rPr>
            </w:pPr>
          </w:p>
        </w:tc>
        <w:tc>
          <w:tcPr>
            <w:tcW w:w="626" w:type="pct"/>
          </w:tcPr>
          <w:p w14:paraId="342472BD"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26" w:type="pct"/>
          </w:tcPr>
          <w:p w14:paraId="75528ACF"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626" w:type="pct"/>
          </w:tcPr>
          <w:p w14:paraId="7AA41258"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626" w:type="pct"/>
          </w:tcPr>
          <w:p w14:paraId="0360B096"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624" w:type="pct"/>
          </w:tcPr>
          <w:p w14:paraId="2F630C49"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D8A554F" w14:textId="77777777" w:rsidTr="006D313F">
        <w:trPr>
          <w:trHeight w:val="142"/>
          <w:jc w:val="center"/>
        </w:trPr>
        <w:tc>
          <w:tcPr>
            <w:tcW w:w="1872" w:type="pct"/>
            <w:shd w:val="clear" w:color="auto" w:fill="D9D9D9" w:themeFill="background1" w:themeFillShade="D9"/>
            <w:vAlign w:val="center"/>
          </w:tcPr>
          <w:p w14:paraId="42E58E65"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626" w:type="pct"/>
            <w:shd w:val="clear" w:color="auto" w:fill="D9D9D9" w:themeFill="background1" w:themeFillShade="D9"/>
            <w:vAlign w:val="center"/>
          </w:tcPr>
          <w:p w14:paraId="7B94A196" w14:textId="77777777" w:rsidR="00BE15AF" w:rsidRPr="002E65A5" w:rsidRDefault="00BE15AF" w:rsidP="006D313F">
            <w:pPr>
              <w:pStyle w:val="tabteksts"/>
              <w:jc w:val="right"/>
              <w:rPr>
                <w:szCs w:val="18"/>
              </w:rPr>
            </w:pPr>
            <w:r w:rsidRPr="002E65A5">
              <w:rPr>
                <w:szCs w:val="18"/>
              </w:rPr>
              <w:t>12 290 733</w:t>
            </w:r>
          </w:p>
        </w:tc>
        <w:tc>
          <w:tcPr>
            <w:tcW w:w="626" w:type="pct"/>
            <w:shd w:val="clear" w:color="auto" w:fill="D9D9D9" w:themeFill="background1" w:themeFillShade="D9"/>
            <w:vAlign w:val="center"/>
          </w:tcPr>
          <w:p w14:paraId="10080316" w14:textId="77777777" w:rsidR="00BE15AF" w:rsidRPr="002E65A5" w:rsidRDefault="00BE15AF" w:rsidP="006D313F">
            <w:pPr>
              <w:pStyle w:val="tabteksts"/>
              <w:jc w:val="right"/>
              <w:rPr>
                <w:szCs w:val="18"/>
              </w:rPr>
            </w:pPr>
            <w:r w:rsidRPr="002E65A5">
              <w:rPr>
                <w:szCs w:val="18"/>
              </w:rPr>
              <w:t>14 221 336</w:t>
            </w:r>
          </w:p>
        </w:tc>
        <w:tc>
          <w:tcPr>
            <w:tcW w:w="626" w:type="pct"/>
            <w:shd w:val="clear" w:color="auto" w:fill="D9D9D9" w:themeFill="background1" w:themeFillShade="D9"/>
            <w:vAlign w:val="bottom"/>
          </w:tcPr>
          <w:p w14:paraId="1E6B25C1" w14:textId="77777777" w:rsidR="00BE15AF" w:rsidRPr="002E65A5" w:rsidRDefault="00BE15AF" w:rsidP="006D313F">
            <w:pPr>
              <w:pStyle w:val="tabteksts"/>
              <w:jc w:val="right"/>
              <w:rPr>
                <w:szCs w:val="18"/>
              </w:rPr>
            </w:pPr>
            <w:r>
              <w:rPr>
                <w:szCs w:val="18"/>
              </w:rPr>
              <w:t>16 388 961</w:t>
            </w:r>
          </w:p>
        </w:tc>
        <w:tc>
          <w:tcPr>
            <w:tcW w:w="626" w:type="pct"/>
            <w:shd w:val="clear" w:color="auto" w:fill="D9D9D9" w:themeFill="background1" w:themeFillShade="D9"/>
            <w:vAlign w:val="bottom"/>
          </w:tcPr>
          <w:p w14:paraId="0F9430E3" w14:textId="77777777" w:rsidR="00BE15AF" w:rsidRPr="002E65A5" w:rsidRDefault="00BE15AF" w:rsidP="006D313F">
            <w:pPr>
              <w:pStyle w:val="tabteksts"/>
              <w:jc w:val="right"/>
              <w:rPr>
                <w:szCs w:val="18"/>
              </w:rPr>
            </w:pPr>
            <w:r>
              <w:rPr>
                <w:szCs w:val="18"/>
              </w:rPr>
              <w:t>15 448 353</w:t>
            </w:r>
          </w:p>
        </w:tc>
        <w:tc>
          <w:tcPr>
            <w:tcW w:w="624" w:type="pct"/>
            <w:shd w:val="clear" w:color="auto" w:fill="D9D9D9" w:themeFill="background1" w:themeFillShade="D9"/>
            <w:vAlign w:val="bottom"/>
          </w:tcPr>
          <w:p w14:paraId="43242ACA" w14:textId="77777777" w:rsidR="00BE15AF" w:rsidRPr="002E65A5" w:rsidRDefault="00BE15AF" w:rsidP="006D313F">
            <w:pPr>
              <w:pStyle w:val="tabteksts"/>
              <w:jc w:val="right"/>
              <w:rPr>
                <w:szCs w:val="18"/>
              </w:rPr>
            </w:pPr>
            <w:r>
              <w:rPr>
                <w:szCs w:val="18"/>
              </w:rPr>
              <w:t>15 448 353</w:t>
            </w:r>
          </w:p>
        </w:tc>
      </w:tr>
      <w:tr w:rsidR="00BE15AF" w:rsidRPr="002E65A5" w14:paraId="590E574F" w14:textId="77777777" w:rsidTr="006D313F">
        <w:trPr>
          <w:trHeight w:val="283"/>
          <w:jc w:val="center"/>
        </w:trPr>
        <w:tc>
          <w:tcPr>
            <w:tcW w:w="1872" w:type="pct"/>
            <w:vAlign w:val="center"/>
          </w:tcPr>
          <w:p w14:paraId="1EF78DF2"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1A0D3304" w14:textId="77777777" w:rsidR="00BE15AF" w:rsidRPr="002E65A5" w:rsidRDefault="00BE15AF" w:rsidP="006D313F">
            <w:pPr>
              <w:pStyle w:val="tabteksts"/>
              <w:jc w:val="center"/>
              <w:rPr>
                <w:szCs w:val="18"/>
              </w:rPr>
            </w:pPr>
            <w:r w:rsidRPr="002E65A5">
              <w:rPr>
                <w:b/>
                <w:bCs/>
                <w:szCs w:val="18"/>
              </w:rPr>
              <w:t>×</w:t>
            </w:r>
          </w:p>
        </w:tc>
        <w:tc>
          <w:tcPr>
            <w:tcW w:w="626" w:type="pct"/>
          </w:tcPr>
          <w:p w14:paraId="076AD97A" w14:textId="77777777" w:rsidR="00BE15AF" w:rsidRPr="002E65A5" w:rsidRDefault="00BE15AF" w:rsidP="006D313F">
            <w:pPr>
              <w:pStyle w:val="tabteksts"/>
              <w:jc w:val="right"/>
              <w:rPr>
                <w:szCs w:val="18"/>
              </w:rPr>
            </w:pPr>
            <w:r w:rsidRPr="002E65A5">
              <w:rPr>
                <w:szCs w:val="18"/>
              </w:rPr>
              <w:t>1 930 603</w:t>
            </w:r>
          </w:p>
        </w:tc>
        <w:tc>
          <w:tcPr>
            <w:tcW w:w="626" w:type="pct"/>
          </w:tcPr>
          <w:p w14:paraId="2925D990" w14:textId="77777777" w:rsidR="00BE15AF" w:rsidRPr="002E65A5" w:rsidRDefault="00BE15AF" w:rsidP="006D313F">
            <w:pPr>
              <w:pStyle w:val="tabteksts"/>
              <w:jc w:val="right"/>
              <w:rPr>
                <w:szCs w:val="18"/>
              </w:rPr>
            </w:pPr>
            <w:r>
              <w:rPr>
                <w:szCs w:val="18"/>
              </w:rPr>
              <w:t>2 167 625</w:t>
            </w:r>
          </w:p>
        </w:tc>
        <w:tc>
          <w:tcPr>
            <w:tcW w:w="626" w:type="pct"/>
          </w:tcPr>
          <w:p w14:paraId="2C1844A7" w14:textId="77777777" w:rsidR="00BE15AF" w:rsidRPr="002E65A5" w:rsidRDefault="00BE15AF" w:rsidP="006D313F">
            <w:pPr>
              <w:pStyle w:val="tabteksts"/>
              <w:jc w:val="right"/>
              <w:rPr>
                <w:szCs w:val="18"/>
              </w:rPr>
            </w:pPr>
            <w:r>
              <w:rPr>
                <w:szCs w:val="18"/>
              </w:rPr>
              <w:t>-940 608</w:t>
            </w:r>
          </w:p>
        </w:tc>
        <w:tc>
          <w:tcPr>
            <w:tcW w:w="624" w:type="pct"/>
          </w:tcPr>
          <w:p w14:paraId="3A0E7E41" w14:textId="77777777" w:rsidR="00BE15AF" w:rsidRPr="002E65A5" w:rsidRDefault="00BE15AF" w:rsidP="006D313F">
            <w:pPr>
              <w:pStyle w:val="tabteksts"/>
              <w:jc w:val="center"/>
              <w:rPr>
                <w:szCs w:val="18"/>
              </w:rPr>
            </w:pPr>
            <w:r w:rsidRPr="002E65A5">
              <w:rPr>
                <w:szCs w:val="18"/>
              </w:rPr>
              <w:t>-</w:t>
            </w:r>
          </w:p>
        </w:tc>
      </w:tr>
      <w:tr w:rsidR="00BE15AF" w:rsidRPr="002E65A5" w14:paraId="59EF403A" w14:textId="77777777" w:rsidTr="006D313F">
        <w:trPr>
          <w:trHeight w:val="283"/>
          <w:jc w:val="center"/>
        </w:trPr>
        <w:tc>
          <w:tcPr>
            <w:tcW w:w="1872" w:type="pct"/>
            <w:vAlign w:val="center"/>
          </w:tcPr>
          <w:p w14:paraId="1638476C"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626" w:type="pct"/>
          </w:tcPr>
          <w:p w14:paraId="0818A5EC" w14:textId="77777777" w:rsidR="00BE15AF" w:rsidRPr="002E65A5" w:rsidRDefault="00BE15AF" w:rsidP="006D313F">
            <w:pPr>
              <w:pStyle w:val="tabteksts"/>
              <w:jc w:val="center"/>
              <w:rPr>
                <w:szCs w:val="18"/>
              </w:rPr>
            </w:pPr>
            <w:r w:rsidRPr="002E65A5">
              <w:rPr>
                <w:b/>
                <w:bCs/>
                <w:szCs w:val="18"/>
              </w:rPr>
              <w:t>×</w:t>
            </w:r>
          </w:p>
        </w:tc>
        <w:tc>
          <w:tcPr>
            <w:tcW w:w="626" w:type="pct"/>
          </w:tcPr>
          <w:p w14:paraId="34A1FE3D" w14:textId="77777777" w:rsidR="00BE15AF" w:rsidRPr="002E65A5" w:rsidRDefault="00BE15AF" w:rsidP="006D313F">
            <w:pPr>
              <w:pStyle w:val="tabteksts"/>
              <w:jc w:val="right"/>
              <w:rPr>
                <w:szCs w:val="18"/>
              </w:rPr>
            </w:pPr>
            <w:r w:rsidRPr="002E65A5">
              <w:rPr>
                <w:szCs w:val="18"/>
              </w:rPr>
              <w:t>15,7</w:t>
            </w:r>
          </w:p>
        </w:tc>
        <w:tc>
          <w:tcPr>
            <w:tcW w:w="626" w:type="pct"/>
          </w:tcPr>
          <w:p w14:paraId="45A34A25" w14:textId="77777777" w:rsidR="00BE15AF" w:rsidRPr="002E65A5" w:rsidRDefault="00BE15AF" w:rsidP="006D313F">
            <w:pPr>
              <w:pStyle w:val="tabteksts"/>
              <w:jc w:val="right"/>
              <w:rPr>
                <w:szCs w:val="18"/>
              </w:rPr>
            </w:pPr>
            <w:r>
              <w:rPr>
                <w:szCs w:val="18"/>
              </w:rPr>
              <w:t>15,2</w:t>
            </w:r>
          </w:p>
        </w:tc>
        <w:tc>
          <w:tcPr>
            <w:tcW w:w="626" w:type="pct"/>
          </w:tcPr>
          <w:p w14:paraId="24603B12" w14:textId="77777777" w:rsidR="00BE15AF" w:rsidRPr="002E65A5" w:rsidRDefault="00BE15AF" w:rsidP="006D313F">
            <w:pPr>
              <w:pStyle w:val="tabteksts"/>
              <w:jc w:val="right"/>
              <w:rPr>
                <w:szCs w:val="18"/>
              </w:rPr>
            </w:pPr>
            <w:r>
              <w:rPr>
                <w:szCs w:val="18"/>
              </w:rPr>
              <w:t>-5,7</w:t>
            </w:r>
          </w:p>
        </w:tc>
        <w:tc>
          <w:tcPr>
            <w:tcW w:w="624" w:type="pct"/>
          </w:tcPr>
          <w:p w14:paraId="1AC6DBE9" w14:textId="77777777" w:rsidR="00BE15AF" w:rsidRPr="002E65A5" w:rsidRDefault="00BE15AF" w:rsidP="006D313F">
            <w:pPr>
              <w:pStyle w:val="tabteksts"/>
              <w:jc w:val="center"/>
              <w:rPr>
                <w:szCs w:val="18"/>
              </w:rPr>
            </w:pPr>
            <w:r w:rsidRPr="002E65A5">
              <w:rPr>
                <w:szCs w:val="18"/>
              </w:rPr>
              <w:t>-</w:t>
            </w:r>
          </w:p>
        </w:tc>
      </w:tr>
      <w:tr w:rsidR="00BE15AF" w:rsidRPr="002E65A5" w14:paraId="549B9149" w14:textId="77777777" w:rsidTr="006D313F">
        <w:trPr>
          <w:trHeight w:val="142"/>
          <w:jc w:val="center"/>
        </w:trPr>
        <w:tc>
          <w:tcPr>
            <w:tcW w:w="1872" w:type="pct"/>
          </w:tcPr>
          <w:p w14:paraId="4A7FCEF5"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626" w:type="pct"/>
          </w:tcPr>
          <w:p w14:paraId="24335756" w14:textId="77777777" w:rsidR="00BE15AF" w:rsidRPr="002E65A5" w:rsidRDefault="00BE15AF" w:rsidP="006D313F">
            <w:pPr>
              <w:pStyle w:val="tabteksts"/>
              <w:jc w:val="right"/>
              <w:rPr>
                <w:szCs w:val="18"/>
              </w:rPr>
            </w:pPr>
            <w:r w:rsidRPr="002E65A5">
              <w:rPr>
                <w:szCs w:val="18"/>
              </w:rPr>
              <w:t>9 385 382</w:t>
            </w:r>
          </w:p>
        </w:tc>
        <w:tc>
          <w:tcPr>
            <w:tcW w:w="626" w:type="pct"/>
          </w:tcPr>
          <w:p w14:paraId="60AA38E9" w14:textId="77777777" w:rsidR="00BE15AF" w:rsidRPr="002E65A5" w:rsidRDefault="00BE15AF" w:rsidP="006D313F">
            <w:pPr>
              <w:pStyle w:val="tabteksts"/>
              <w:jc w:val="right"/>
              <w:rPr>
                <w:szCs w:val="18"/>
              </w:rPr>
            </w:pPr>
            <w:r w:rsidRPr="002E65A5">
              <w:rPr>
                <w:szCs w:val="18"/>
              </w:rPr>
              <w:t>11 482 776</w:t>
            </w:r>
          </w:p>
        </w:tc>
        <w:tc>
          <w:tcPr>
            <w:tcW w:w="626" w:type="pct"/>
          </w:tcPr>
          <w:p w14:paraId="7D562519" w14:textId="77777777" w:rsidR="00BE15AF" w:rsidRPr="002E65A5" w:rsidRDefault="00BE15AF" w:rsidP="006D313F">
            <w:pPr>
              <w:pStyle w:val="tabteksts"/>
              <w:jc w:val="right"/>
              <w:rPr>
                <w:szCs w:val="18"/>
              </w:rPr>
            </w:pPr>
            <w:r>
              <w:rPr>
                <w:szCs w:val="18"/>
              </w:rPr>
              <w:t>12 850 324</w:t>
            </w:r>
          </w:p>
        </w:tc>
        <w:tc>
          <w:tcPr>
            <w:tcW w:w="626" w:type="pct"/>
          </w:tcPr>
          <w:p w14:paraId="6CDA23D8" w14:textId="77777777" w:rsidR="00BE15AF" w:rsidRPr="002E65A5" w:rsidRDefault="00BE15AF" w:rsidP="006D313F">
            <w:pPr>
              <w:pStyle w:val="tabteksts"/>
              <w:jc w:val="right"/>
              <w:rPr>
                <w:szCs w:val="18"/>
              </w:rPr>
            </w:pPr>
            <w:r>
              <w:rPr>
                <w:szCs w:val="18"/>
              </w:rPr>
              <w:t>12 752 219</w:t>
            </w:r>
          </w:p>
        </w:tc>
        <w:tc>
          <w:tcPr>
            <w:tcW w:w="624" w:type="pct"/>
          </w:tcPr>
          <w:p w14:paraId="079E07BD" w14:textId="77777777" w:rsidR="00BE15AF" w:rsidRPr="002E65A5" w:rsidRDefault="00BE15AF" w:rsidP="006D313F">
            <w:pPr>
              <w:pStyle w:val="tabteksts"/>
              <w:jc w:val="right"/>
              <w:rPr>
                <w:szCs w:val="18"/>
              </w:rPr>
            </w:pPr>
            <w:r>
              <w:rPr>
                <w:szCs w:val="18"/>
              </w:rPr>
              <w:t>12 752 219</w:t>
            </w:r>
          </w:p>
        </w:tc>
      </w:tr>
      <w:tr w:rsidR="00BE15AF" w:rsidRPr="002E65A5" w14:paraId="190963C6" w14:textId="77777777" w:rsidTr="006D313F">
        <w:trPr>
          <w:trHeight w:val="60"/>
          <w:jc w:val="center"/>
        </w:trPr>
        <w:tc>
          <w:tcPr>
            <w:tcW w:w="1872" w:type="pct"/>
          </w:tcPr>
          <w:p w14:paraId="6F217D20" w14:textId="77777777" w:rsidR="00BE15AF" w:rsidRPr="002E65A5" w:rsidRDefault="00BE15AF" w:rsidP="006D313F">
            <w:pPr>
              <w:pStyle w:val="tabteksts"/>
              <w:rPr>
                <w:szCs w:val="18"/>
                <w:vertAlign w:val="superscript"/>
                <w:lang w:eastAsia="lv-LV"/>
              </w:rPr>
            </w:pPr>
            <w:r w:rsidRPr="002E65A5">
              <w:rPr>
                <w:szCs w:val="18"/>
              </w:rPr>
              <w:t>Vidējais amata vietu skaits gadā</w:t>
            </w:r>
          </w:p>
        </w:tc>
        <w:tc>
          <w:tcPr>
            <w:tcW w:w="626" w:type="pct"/>
          </w:tcPr>
          <w:p w14:paraId="72CA2C22" w14:textId="77777777" w:rsidR="00BE15AF" w:rsidRPr="002E65A5" w:rsidRDefault="00BE15AF" w:rsidP="006D313F">
            <w:pPr>
              <w:pStyle w:val="tabteksts"/>
              <w:jc w:val="right"/>
              <w:rPr>
                <w:szCs w:val="18"/>
              </w:rPr>
            </w:pPr>
            <w:r w:rsidRPr="002E65A5">
              <w:rPr>
                <w:szCs w:val="18"/>
              </w:rPr>
              <w:t>585</w:t>
            </w:r>
          </w:p>
        </w:tc>
        <w:tc>
          <w:tcPr>
            <w:tcW w:w="626" w:type="pct"/>
          </w:tcPr>
          <w:p w14:paraId="510C09C3" w14:textId="77777777" w:rsidR="00BE15AF" w:rsidRPr="002E65A5" w:rsidRDefault="00BE15AF" w:rsidP="006D313F">
            <w:pPr>
              <w:pStyle w:val="tabteksts"/>
              <w:jc w:val="right"/>
              <w:rPr>
                <w:szCs w:val="18"/>
              </w:rPr>
            </w:pPr>
            <w:r w:rsidRPr="002E65A5">
              <w:rPr>
                <w:szCs w:val="18"/>
              </w:rPr>
              <w:t>632</w:t>
            </w:r>
          </w:p>
        </w:tc>
        <w:tc>
          <w:tcPr>
            <w:tcW w:w="626" w:type="pct"/>
          </w:tcPr>
          <w:p w14:paraId="55DF6FF4" w14:textId="77777777" w:rsidR="00BE15AF" w:rsidRPr="002E65A5" w:rsidRDefault="00BE15AF" w:rsidP="006D313F">
            <w:pPr>
              <w:pStyle w:val="tabteksts"/>
              <w:jc w:val="right"/>
              <w:rPr>
                <w:szCs w:val="18"/>
              </w:rPr>
            </w:pPr>
            <w:r>
              <w:rPr>
                <w:szCs w:val="18"/>
              </w:rPr>
              <w:t>632</w:t>
            </w:r>
          </w:p>
        </w:tc>
        <w:tc>
          <w:tcPr>
            <w:tcW w:w="626" w:type="pct"/>
          </w:tcPr>
          <w:p w14:paraId="77D6D5FA" w14:textId="77777777" w:rsidR="00BE15AF" w:rsidRPr="002E65A5" w:rsidRDefault="00BE15AF" w:rsidP="006D313F">
            <w:pPr>
              <w:pStyle w:val="tabteksts"/>
              <w:jc w:val="right"/>
              <w:rPr>
                <w:szCs w:val="18"/>
              </w:rPr>
            </w:pPr>
            <w:r>
              <w:rPr>
                <w:szCs w:val="18"/>
              </w:rPr>
              <w:t>632</w:t>
            </w:r>
          </w:p>
        </w:tc>
        <w:tc>
          <w:tcPr>
            <w:tcW w:w="624" w:type="pct"/>
          </w:tcPr>
          <w:p w14:paraId="07DBDF12" w14:textId="77777777" w:rsidR="00BE15AF" w:rsidRPr="002E65A5" w:rsidRDefault="00BE15AF" w:rsidP="006D313F">
            <w:pPr>
              <w:pStyle w:val="tabteksts"/>
              <w:jc w:val="right"/>
              <w:rPr>
                <w:szCs w:val="18"/>
              </w:rPr>
            </w:pPr>
            <w:r>
              <w:rPr>
                <w:szCs w:val="18"/>
              </w:rPr>
              <w:t>632</w:t>
            </w:r>
          </w:p>
        </w:tc>
      </w:tr>
      <w:tr w:rsidR="00BE15AF" w:rsidRPr="002E65A5" w14:paraId="6ED4BE1D" w14:textId="77777777" w:rsidTr="006D313F">
        <w:trPr>
          <w:trHeight w:val="60"/>
          <w:jc w:val="center"/>
        </w:trPr>
        <w:tc>
          <w:tcPr>
            <w:tcW w:w="1872" w:type="pct"/>
          </w:tcPr>
          <w:p w14:paraId="1845592E"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626" w:type="pct"/>
          </w:tcPr>
          <w:p w14:paraId="377B00AB" w14:textId="77777777" w:rsidR="00BE15AF" w:rsidRPr="002E65A5" w:rsidRDefault="00BE15AF" w:rsidP="006D313F">
            <w:pPr>
              <w:pStyle w:val="tabteksts"/>
              <w:jc w:val="right"/>
              <w:rPr>
                <w:szCs w:val="18"/>
              </w:rPr>
            </w:pPr>
            <w:r w:rsidRPr="002E65A5">
              <w:rPr>
                <w:szCs w:val="18"/>
              </w:rPr>
              <w:t>1 321</w:t>
            </w:r>
          </w:p>
        </w:tc>
        <w:tc>
          <w:tcPr>
            <w:tcW w:w="626" w:type="pct"/>
          </w:tcPr>
          <w:p w14:paraId="04D57A7D" w14:textId="77777777" w:rsidR="00BE15AF" w:rsidRPr="002E65A5" w:rsidRDefault="00BE15AF" w:rsidP="006D313F">
            <w:pPr>
              <w:pStyle w:val="tabteksts"/>
              <w:jc w:val="right"/>
              <w:rPr>
                <w:szCs w:val="18"/>
              </w:rPr>
            </w:pPr>
            <w:r w:rsidRPr="002E65A5">
              <w:rPr>
                <w:szCs w:val="18"/>
              </w:rPr>
              <w:t>1 502</w:t>
            </w:r>
          </w:p>
        </w:tc>
        <w:tc>
          <w:tcPr>
            <w:tcW w:w="626" w:type="pct"/>
          </w:tcPr>
          <w:p w14:paraId="0CC8C323" w14:textId="77777777" w:rsidR="00BE15AF" w:rsidRPr="002E65A5" w:rsidRDefault="00BE15AF" w:rsidP="006D313F">
            <w:pPr>
              <w:pStyle w:val="tabteksts"/>
              <w:jc w:val="right"/>
              <w:rPr>
                <w:szCs w:val="18"/>
              </w:rPr>
            </w:pPr>
            <w:r>
              <w:rPr>
                <w:szCs w:val="18"/>
              </w:rPr>
              <w:t>1 677</w:t>
            </w:r>
          </w:p>
        </w:tc>
        <w:tc>
          <w:tcPr>
            <w:tcW w:w="626" w:type="pct"/>
          </w:tcPr>
          <w:p w14:paraId="0CF2D243" w14:textId="77777777" w:rsidR="00BE15AF" w:rsidRPr="002E65A5" w:rsidRDefault="00BE15AF" w:rsidP="006D313F">
            <w:pPr>
              <w:pStyle w:val="tabteksts"/>
              <w:jc w:val="right"/>
              <w:rPr>
                <w:szCs w:val="18"/>
              </w:rPr>
            </w:pPr>
            <w:r>
              <w:rPr>
                <w:szCs w:val="18"/>
              </w:rPr>
              <w:t>1 667</w:t>
            </w:r>
          </w:p>
        </w:tc>
        <w:tc>
          <w:tcPr>
            <w:tcW w:w="624" w:type="pct"/>
          </w:tcPr>
          <w:p w14:paraId="5A78FED3" w14:textId="77777777" w:rsidR="00BE15AF" w:rsidRPr="002E65A5" w:rsidRDefault="00BE15AF" w:rsidP="006D313F">
            <w:pPr>
              <w:pStyle w:val="tabteksts"/>
              <w:jc w:val="right"/>
              <w:rPr>
                <w:szCs w:val="18"/>
              </w:rPr>
            </w:pPr>
            <w:r>
              <w:rPr>
                <w:szCs w:val="18"/>
              </w:rPr>
              <w:t>1 667</w:t>
            </w:r>
          </w:p>
        </w:tc>
      </w:tr>
      <w:tr w:rsidR="00BE15AF" w:rsidRPr="002E65A5" w14:paraId="5CE56966" w14:textId="77777777" w:rsidTr="006D313F">
        <w:trPr>
          <w:trHeight w:val="567"/>
          <w:jc w:val="center"/>
        </w:trPr>
        <w:tc>
          <w:tcPr>
            <w:tcW w:w="1872" w:type="pct"/>
            <w:vAlign w:val="center"/>
          </w:tcPr>
          <w:p w14:paraId="728E5A17"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626" w:type="pct"/>
          </w:tcPr>
          <w:p w14:paraId="5A23126D" w14:textId="77777777" w:rsidR="00BE15AF" w:rsidRPr="002E65A5" w:rsidRDefault="00BE15AF" w:rsidP="006D313F">
            <w:pPr>
              <w:pStyle w:val="tabteksts"/>
              <w:jc w:val="right"/>
              <w:rPr>
                <w:szCs w:val="18"/>
              </w:rPr>
            </w:pPr>
            <w:r w:rsidRPr="002E65A5">
              <w:rPr>
                <w:szCs w:val="18"/>
              </w:rPr>
              <w:t>109 685</w:t>
            </w:r>
          </w:p>
        </w:tc>
        <w:tc>
          <w:tcPr>
            <w:tcW w:w="626" w:type="pct"/>
          </w:tcPr>
          <w:p w14:paraId="0E86B2FF" w14:textId="77777777" w:rsidR="00BE15AF" w:rsidRPr="002E65A5" w:rsidRDefault="00BE15AF" w:rsidP="006D313F">
            <w:pPr>
              <w:pStyle w:val="tabteksts"/>
              <w:jc w:val="right"/>
              <w:rPr>
                <w:szCs w:val="18"/>
              </w:rPr>
            </w:pPr>
            <w:r w:rsidRPr="002E65A5">
              <w:rPr>
                <w:szCs w:val="18"/>
              </w:rPr>
              <w:t>93 310</w:t>
            </w:r>
          </w:p>
        </w:tc>
        <w:tc>
          <w:tcPr>
            <w:tcW w:w="626" w:type="pct"/>
          </w:tcPr>
          <w:p w14:paraId="608D9A7B" w14:textId="77777777" w:rsidR="00BE15AF" w:rsidRPr="002E65A5" w:rsidRDefault="00BE15AF" w:rsidP="006D313F">
            <w:pPr>
              <w:pStyle w:val="tabteksts"/>
              <w:jc w:val="right"/>
              <w:rPr>
                <w:szCs w:val="18"/>
              </w:rPr>
            </w:pPr>
            <w:r w:rsidRPr="002E65A5">
              <w:rPr>
                <w:szCs w:val="18"/>
              </w:rPr>
              <w:t>134 797</w:t>
            </w:r>
          </w:p>
        </w:tc>
        <w:tc>
          <w:tcPr>
            <w:tcW w:w="626" w:type="pct"/>
          </w:tcPr>
          <w:p w14:paraId="336C4337" w14:textId="77777777" w:rsidR="00BE15AF" w:rsidRPr="002E65A5" w:rsidRDefault="00BE15AF" w:rsidP="006D313F">
            <w:pPr>
              <w:pStyle w:val="tabteksts"/>
              <w:jc w:val="right"/>
              <w:rPr>
                <w:szCs w:val="18"/>
              </w:rPr>
            </w:pPr>
            <w:r w:rsidRPr="002E65A5">
              <w:rPr>
                <w:szCs w:val="18"/>
              </w:rPr>
              <w:t>111 231</w:t>
            </w:r>
          </w:p>
        </w:tc>
        <w:tc>
          <w:tcPr>
            <w:tcW w:w="624" w:type="pct"/>
          </w:tcPr>
          <w:p w14:paraId="5B5B6959" w14:textId="77777777" w:rsidR="00BE15AF" w:rsidRPr="002E65A5" w:rsidRDefault="00BE15AF" w:rsidP="006D313F">
            <w:pPr>
              <w:pStyle w:val="tabteksts"/>
              <w:jc w:val="right"/>
              <w:rPr>
                <w:szCs w:val="18"/>
              </w:rPr>
            </w:pPr>
            <w:r w:rsidRPr="002E65A5">
              <w:rPr>
                <w:szCs w:val="18"/>
              </w:rPr>
              <w:t>111 231</w:t>
            </w:r>
          </w:p>
        </w:tc>
      </w:tr>
    </w:tbl>
    <w:bookmarkEnd w:id="26"/>
    <w:p w14:paraId="680967BC" w14:textId="064015B5" w:rsidR="00BE15AF" w:rsidRPr="002E65A5" w:rsidRDefault="00BE15AF" w:rsidP="00BE15AF">
      <w:pPr>
        <w:pStyle w:val="Tabuluvirsraksti"/>
        <w:spacing w:before="240" w:after="0"/>
        <w:ind w:firstLine="425"/>
        <w:rPr>
          <w:b/>
          <w:szCs w:val="24"/>
          <w:lang w:eastAsia="lv-LV"/>
        </w:rPr>
      </w:pPr>
      <w:r w:rsidRPr="002E65A5">
        <w:rPr>
          <w:b/>
          <w:szCs w:val="24"/>
          <w:lang w:eastAsia="lv-LV"/>
        </w:rPr>
        <w:t>Izmaiņas izdevumos, salīdzinot 2022. gada p</w:t>
      </w:r>
      <w:r w:rsidR="009576E8">
        <w:rPr>
          <w:b/>
          <w:szCs w:val="24"/>
          <w:lang w:eastAsia="lv-LV"/>
        </w:rPr>
        <w:t>rojektu</w:t>
      </w:r>
      <w:r w:rsidRPr="002E65A5">
        <w:rPr>
          <w:b/>
          <w:szCs w:val="24"/>
          <w:lang w:eastAsia="lv-LV"/>
        </w:rPr>
        <w:t xml:space="preserve"> ar 2021. gada plānu</w:t>
      </w:r>
    </w:p>
    <w:p w14:paraId="4BDD96E6"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0A911F42" w14:textId="77777777" w:rsidTr="006D313F">
        <w:trPr>
          <w:trHeight w:val="142"/>
          <w:tblHeader/>
          <w:jc w:val="center"/>
        </w:trPr>
        <w:tc>
          <w:tcPr>
            <w:tcW w:w="5241" w:type="dxa"/>
            <w:vAlign w:val="center"/>
          </w:tcPr>
          <w:p w14:paraId="0EF2DC36"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5F6B140"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33FAAF7B"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332AC33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0BBA264A" w14:textId="77777777" w:rsidTr="006D313F">
        <w:trPr>
          <w:trHeight w:val="142"/>
          <w:jc w:val="center"/>
        </w:trPr>
        <w:tc>
          <w:tcPr>
            <w:tcW w:w="5241" w:type="dxa"/>
            <w:shd w:val="clear" w:color="auto" w:fill="D9D9D9" w:themeFill="background1" w:themeFillShade="D9"/>
          </w:tcPr>
          <w:p w14:paraId="7C68D282"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5C60B385" w14:textId="77777777" w:rsidR="00BE15AF" w:rsidRPr="002E65A5" w:rsidRDefault="00BE15AF" w:rsidP="006D313F">
            <w:pPr>
              <w:pStyle w:val="tabteksts"/>
              <w:jc w:val="right"/>
              <w:rPr>
                <w:b/>
                <w:bCs/>
                <w:szCs w:val="18"/>
              </w:rPr>
            </w:pPr>
            <w:r w:rsidRPr="00164CAB">
              <w:rPr>
                <w:b/>
                <w:bCs/>
                <w:szCs w:val="18"/>
              </w:rPr>
              <w:t>181 156</w:t>
            </w:r>
          </w:p>
        </w:tc>
        <w:tc>
          <w:tcPr>
            <w:tcW w:w="1277" w:type="dxa"/>
            <w:shd w:val="clear" w:color="auto" w:fill="D9D9D9" w:themeFill="background1" w:themeFillShade="D9"/>
          </w:tcPr>
          <w:p w14:paraId="04D3DD8C" w14:textId="77777777" w:rsidR="00BE15AF" w:rsidRPr="002E65A5" w:rsidRDefault="00BE15AF" w:rsidP="006D313F">
            <w:pPr>
              <w:pStyle w:val="tabteksts"/>
              <w:jc w:val="right"/>
              <w:rPr>
                <w:b/>
                <w:bCs/>
                <w:szCs w:val="18"/>
              </w:rPr>
            </w:pPr>
            <w:r w:rsidRPr="00164CAB">
              <w:rPr>
                <w:b/>
                <w:bCs/>
                <w:szCs w:val="18"/>
              </w:rPr>
              <w:t>2 348 781</w:t>
            </w:r>
          </w:p>
        </w:tc>
        <w:tc>
          <w:tcPr>
            <w:tcW w:w="1277" w:type="dxa"/>
            <w:shd w:val="clear" w:color="auto" w:fill="D9D9D9" w:themeFill="background1" w:themeFillShade="D9"/>
          </w:tcPr>
          <w:p w14:paraId="4EE6EA5F" w14:textId="77777777" w:rsidR="00BE15AF" w:rsidRPr="002E65A5" w:rsidRDefault="00BE15AF" w:rsidP="006D313F">
            <w:pPr>
              <w:pStyle w:val="tabteksts"/>
              <w:jc w:val="right"/>
              <w:rPr>
                <w:b/>
                <w:bCs/>
                <w:szCs w:val="18"/>
              </w:rPr>
            </w:pPr>
            <w:r>
              <w:rPr>
                <w:b/>
                <w:bCs/>
                <w:szCs w:val="18"/>
              </w:rPr>
              <w:t>2 167 625</w:t>
            </w:r>
          </w:p>
        </w:tc>
      </w:tr>
      <w:tr w:rsidR="00BE15AF" w:rsidRPr="002E65A5" w14:paraId="7B3B0D33" w14:textId="77777777" w:rsidTr="006D313F">
        <w:trPr>
          <w:jc w:val="center"/>
        </w:trPr>
        <w:tc>
          <w:tcPr>
            <w:tcW w:w="9072" w:type="dxa"/>
            <w:gridSpan w:val="4"/>
          </w:tcPr>
          <w:p w14:paraId="7F5BAE4F"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6808BE0E" w14:textId="77777777" w:rsidTr="006D313F">
        <w:trPr>
          <w:trHeight w:val="142"/>
          <w:jc w:val="center"/>
        </w:trPr>
        <w:tc>
          <w:tcPr>
            <w:tcW w:w="5241" w:type="dxa"/>
            <w:shd w:val="clear" w:color="auto" w:fill="F2F2F2" w:themeFill="background1" w:themeFillShade="F2"/>
            <w:vAlign w:val="center"/>
          </w:tcPr>
          <w:p w14:paraId="23764B26" w14:textId="77777777" w:rsidR="00BE15AF" w:rsidRPr="002E65A5" w:rsidRDefault="00BE15AF" w:rsidP="006D313F">
            <w:pPr>
              <w:pStyle w:val="tabteksts"/>
              <w:rPr>
                <w:szCs w:val="18"/>
                <w:u w:val="single"/>
                <w:lang w:eastAsia="lv-LV"/>
              </w:rPr>
            </w:pPr>
            <w:r>
              <w:rPr>
                <w:szCs w:val="18"/>
                <w:u w:val="single"/>
                <w:lang w:eastAsia="lv-LV"/>
              </w:rPr>
              <w:t>Prioritāri pasākumi</w:t>
            </w:r>
          </w:p>
        </w:tc>
        <w:tc>
          <w:tcPr>
            <w:tcW w:w="1277" w:type="dxa"/>
            <w:shd w:val="clear" w:color="auto" w:fill="F2F2F2" w:themeFill="background1" w:themeFillShade="F2"/>
          </w:tcPr>
          <w:p w14:paraId="0C2DC0C2"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52487EAF" w14:textId="77777777" w:rsidR="00BE15AF" w:rsidRPr="002E65A5" w:rsidRDefault="00BE15AF" w:rsidP="006D313F">
            <w:pPr>
              <w:pStyle w:val="tabteksts"/>
              <w:jc w:val="right"/>
              <w:rPr>
                <w:szCs w:val="18"/>
              </w:rPr>
            </w:pPr>
            <w:r>
              <w:rPr>
                <w:szCs w:val="18"/>
              </w:rPr>
              <w:t>1 719 178</w:t>
            </w:r>
          </w:p>
        </w:tc>
        <w:tc>
          <w:tcPr>
            <w:tcW w:w="1277" w:type="dxa"/>
            <w:shd w:val="clear" w:color="auto" w:fill="F2F2F2" w:themeFill="background1" w:themeFillShade="F2"/>
          </w:tcPr>
          <w:p w14:paraId="4230DFDB" w14:textId="77777777" w:rsidR="00BE15AF" w:rsidRPr="002E65A5" w:rsidRDefault="00BE15AF" w:rsidP="006D313F">
            <w:pPr>
              <w:pStyle w:val="tabteksts"/>
              <w:jc w:val="right"/>
              <w:rPr>
                <w:szCs w:val="18"/>
              </w:rPr>
            </w:pPr>
            <w:r>
              <w:rPr>
                <w:szCs w:val="18"/>
              </w:rPr>
              <w:t>1 719 178</w:t>
            </w:r>
          </w:p>
        </w:tc>
      </w:tr>
      <w:tr w:rsidR="00BE15AF" w:rsidRPr="002E65A5" w14:paraId="1848F0E2" w14:textId="77777777" w:rsidTr="006D313F">
        <w:trPr>
          <w:trHeight w:val="142"/>
          <w:jc w:val="center"/>
        </w:trPr>
        <w:tc>
          <w:tcPr>
            <w:tcW w:w="5241" w:type="dxa"/>
            <w:shd w:val="clear" w:color="auto" w:fill="FFFFFF" w:themeFill="background1"/>
            <w:vAlign w:val="center"/>
          </w:tcPr>
          <w:p w14:paraId="327015B3" w14:textId="77777777" w:rsidR="00BE15AF" w:rsidRDefault="00BE15AF" w:rsidP="00ED6843">
            <w:pPr>
              <w:pStyle w:val="tabteksts"/>
              <w:jc w:val="both"/>
              <w:rPr>
                <w:szCs w:val="18"/>
                <w:u w:val="single"/>
                <w:lang w:eastAsia="lv-LV"/>
              </w:rPr>
            </w:pPr>
            <w:r>
              <w:rPr>
                <w:i/>
                <w:szCs w:val="18"/>
                <w:lang w:eastAsia="lv-LV"/>
              </w:rPr>
              <w:t>Palielināti izdevumi</w:t>
            </w:r>
            <w:r w:rsidRPr="009A735B">
              <w:rPr>
                <w:i/>
                <w:szCs w:val="18"/>
                <w:lang w:eastAsia="lv-LV"/>
              </w:rPr>
              <w:t xml:space="preserve"> </w:t>
            </w:r>
            <w:r>
              <w:rPr>
                <w:i/>
                <w:szCs w:val="18"/>
                <w:lang w:eastAsia="lv-LV"/>
              </w:rPr>
              <w:t>PP “</w:t>
            </w:r>
            <w:r w:rsidRPr="009A735B">
              <w:rPr>
                <w:i/>
                <w:szCs w:val="18"/>
                <w:lang w:eastAsia="lv-LV"/>
              </w:rPr>
              <w:t>Zaļā publiskā iepirkuma pastiprināta kontrole</w:t>
            </w:r>
            <w:r>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10FD3C1D"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5DF7CDF8" w14:textId="77777777" w:rsidR="00BE15AF" w:rsidRPr="002E65A5" w:rsidRDefault="00BE15AF" w:rsidP="006D313F">
            <w:pPr>
              <w:pStyle w:val="tabteksts"/>
              <w:jc w:val="right"/>
              <w:rPr>
                <w:szCs w:val="18"/>
              </w:rPr>
            </w:pPr>
            <w:r>
              <w:rPr>
                <w:szCs w:val="18"/>
              </w:rPr>
              <w:t>218 219</w:t>
            </w:r>
          </w:p>
        </w:tc>
        <w:tc>
          <w:tcPr>
            <w:tcW w:w="1277" w:type="dxa"/>
            <w:shd w:val="clear" w:color="auto" w:fill="FFFFFF" w:themeFill="background1"/>
          </w:tcPr>
          <w:p w14:paraId="06A58E18" w14:textId="77777777" w:rsidR="00BE15AF" w:rsidRPr="002E65A5" w:rsidRDefault="00BE15AF" w:rsidP="006D313F">
            <w:pPr>
              <w:pStyle w:val="tabteksts"/>
              <w:jc w:val="right"/>
              <w:rPr>
                <w:szCs w:val="18"/>
              </w:rPr>
            </w:pPr>
            <w:r>
              <w:rPr>
                <w:szCs w:val="18"/>
              </w:rPr>
              <w:t>218 219</w:t>
            </w:r>
          </w:p>
        </w:tc>
      </w:tr>
      <w:tr w:rsidR="00BE15AF" w:rsidRPr="002E65A5" w14:paraId="3D394EF5" w14:textId="77777777" w:rsidTr="006D313F">
        <w:trPr>
          <w:trHeight w:val="142"/>
          <w:jc w:val="center"/>
        </w:trPr>
        <w:tc>
          <w:tcPr>
            <w:tcW w:w="5241" w:type="dxa"/>
            <w:shd w:val="clear" w:color="auto" w:fill="FFFFFF" w:themeFill="background1"/>
            <w:vAlign w:val="center"/>
          </w:tcPr>
          <w:p w14:paraId="414DD07D" w14:textId="77777777" w:rsidR="00BE15AF" w:rsidRDefault="00BE15AF" w:rsidP="00ED6843">
            <w:pPr>
              <w:pStyle w:val="tabteksts"/>
              <w:jc w:val="both"/>
              <w:rPr>
                <w:szCs w:val="18"/>
                <w:u w:val="single"/>
                <w:lang w:eastAsia="lv-LV"/>
              </w:rPr>
            </w:pPr>
            <w:r>
              <w:rPr>
                <w:i/>
                <w:szCs w:val="18"/>
                <w:lang w:eastAsia="lv-LV"/>
              </w:rPr>
              <w:t xml:space="preserve">Palielināti </w:t>
            </w:r>
            <w:r w:rsidRPr="00B06931">
              <w:rPr>
                <w:i/>
                <w:iCs/>
                <w:szCs w:val="18"/>
              </w:rPr>
              <w:t xml:space="preserve">izdevumi </w:t>
            </w:r>
            <w:r>
              <w:rPr>
                <w:i/>
                <w:iCs/>
                <w:szCs w:val="18"/>
              </w:rPr>
              <w:t>PP “</w:t>
            </w:r>
            <w:r w:rsidRPr="00B06931">
              <w:rPr>
                <w:i/>
                <w:iCs/>
                <w:szCs w:val="18"/>
              </w:rPr>
              <w:t>Valsts uzraudzības nodrošināšana pārtikas un veterinārajā jomā</w:t>
            </w:r>
            <w:r>
              <w:rPr>
                <w:i/>
                <w:iCs/>
                <w:szCs w:val="18"/>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614422B3"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0DF41E53" w14:textId="77777777" w:rsidR="00BE15AF" w:rsidRPr="002E65A5" w:rsidRDefault="00BE15AF" w:rsidP="006D313F">
            <w:pPr>
              <w:pStyle w:val="tabteksts"/>
              <w:jc w:val="right"/>
              <w:rPr>
                <w:szCs w:val="18"/>
              </w:rPr>
            </w:pPr>
            <w:r>
              <w:rPr>
                <w:szCs w:val="18"/>
              </w:rPr>
              <w:t>869 994</w:t>
            </w:r>
          </w:p>
        </w:tc>
        <w:tc>
          <w:tcPr>
            <w:tcW w:w="1277" w:type="dxa"/>
            <w:shd w:val="clear" w:color="auto" w:fill="FFFFFF" w:themeFill="background1"/>
          </w:tcPr>
          <w:p w14:paraId="693BFBD7" w14:textId="77777777" w:rsidR="00BE15AF" w:rsidRPr="002E65A5" w:rsidRDefault="00BE15AF" w:rsidP="006D313F">
            <w:pPr>
              <w:pStyle w:val="tabteksts"/>
              <w:jc w:val="right"/>
              <w:rPr>
                <w:szCs w:val="18"/>
              </w:rPr>
            </w:pPr>
            <w:r>
              <w:rPr>
                <w:szCs w:val="18"/>
              </w:rPr>
              <w:t>869 994</w:t>
            </w:r>
          </w:p>
        </w:tc>
      </w:tr>
      <w:tr w:rsidR="00BE15AF" w:rsidRPr="002E65A5" w14:paraId="103DAC8D" w14:textId="77777777" w:rsidTr="006D313F">
        <w:trPr>
          <w:trHeight w:val="142"/>
          <w:jc w:val="center"/>
        </w:trPr>
        <w:tc>
          <w:tcPr>
            <w:tcW w:w="5241" w:type="dxa"/>
            <w:shd w:val="clear" w:color="auto" w:fill="FFFFFF" w:themeFill="background1"/>
            <w:vAlign w:val="center"/>
          </w:tcPr>
          <w:p w14:paraId="5A96DD67" w14:textId="77777777" w:rsidR="00BE15AF" w:rsidRDefault="00BE15AF" w:rsidP="00ED6843">
            <w:pPr>
              <w:pStyle w:val="tabteksts"/>
              <w:jc w:val="both"/>
              <w:rPr>
                <w:szCs w:val="18"/>
                <w:u w:val="single"/>
                <w:lang w:eastAsia="lv-LV"/>
              </w:rPr>
            </w:pPr>
            <w:r>
              <w:rPr>
                <w:i/>
                <w:szCs w:val="18"/>
                <w:lang w:eastAsia="lv-LV"/>
              </w:rPr>
              <w:t>Palielināti izdevumi</w:t>
            </w:r>
            <w:r w:rsidRPr="00B06931">
              <w:rPr>
                <w:i/>
                <w:szCs w:val="18"/>
                <w:lang w:eastAsia="lv-LV"/>
              </w:rPr>
              <w:t xml:space="preserve"> </w:t>
            </w:r>
            <w:r>
              <w:rPr>
                <w:i/>
                <w:szCs w:val="18"/>
                <w:lang w:eastAsia="lv-LV"/>
              </w:rPr>
              <w:t>PP “</w:t>
            </w:r>
            <w:r w:rsidRPr="00B06931">
              <w:rPr>
                <w:i/>
                <w:szCs w:val="18"/>
                <w:lang w:eastAsia="lv-LV"/>
              </w:rPr>
              <w:t>Zemkopības nozares darba samaksas pieaugums</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68B88E6F"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0B3D263F" w14:textId="77777777" w:rsidR="00BE15AF" w:rsidRPr="002E65A5" w:rsidRDefault="00BE15AF" w:rsidP="006D313F">
            <w:pPr>
              <w:pStyle w:val="tabteksts"/>
              <w:jc w:val="right"/>
              <w:rPr>
                <w:szCs w:val="18"/>
              </w:rPr>
            </w:pPr>
            <w:r>
              <w:rPr>
                <w:szCs w:val="18"/>
              </w:rPr>
              <w:t>449 465</w:t>
            </w:r>
          </w:p>
        </w:tc>
        <w:tc>
          <w:tcPr>
            <w:tcW w:w="1277" w:type="dxa"/>
            <w:shd w:val="clear" w:color="auto" w:fill="FFFFFF" w:themeFill="background1"/>
          </w:tcPr>
          <w:p w14:paraId="43F10445" w14:textId="77777777" w:rsidR="00BE15AF" w:rsidRPr="002E65A5" w:rsidRDefault="00BE15AF" w:rsidP="006D313F">
            <w:pPr>
              <w:pStyle w:val="tabteksts"/>
              <w:jc w:val="right"/>
              <w:rPr>
                <w:szCs w:val="18"/>
              </w:rPr>
            </w:pPr>
            <w:r>
              <w:rPr>
                <w:szCs w:val="18"/>
              </w:rPr>
              <w:t>449 465</w:t>
            </w:r>
          </w:p>
        </w:tc>
      </w:tr>
      <w:tr w:rsidR="00BE15AF" w:rsidRPr="002E65A5" w14:paraId="01F6A852" w14:textId="77777777" w:rsidTr="006D313F">
        <w:trPr>
          <w:trHeight w:val="142"/>
          <w:jc w:val="center"/>
        </w:trPr>
        <w:tc>
          <w:tcPr>
            <w:tcW w:w="5241" w:type="dxa"/>
            <w:shd w:val="clear" w:color="auto" w:fill="FFFFFF" w:themeFill="background1"/>
            <w:vAlign w:val="center"/>
          </w:tcPr>
          <w:p w14:paraId="29115CC3" w14:textId="77777777" w:rsidR="00BE15AF" w:rsidRDefault="00BE15AF" w:rsidP="00ED6843">
            <w:pPr>
              <w:pStyle w:val="tabteksts"/>
              <w:jc w:val="both"/>
              <w:rPr>
                <w:szCs w:val="18"/>
                <w:u w:val="single"/>
                <w:lang w:eastAsia="lv-LV"/>
              </w:rPr>
            </w:pPr>
            <w:r>
              <w:rPr>
                <w:i/>
                <w:szCs w:val="18"/>
                <w:lang w:eastAsia="lv-LV"/>
              </w:rPr>
              <w:t>Palielināti izdevumi PP</w:t>
            </w:r>
            <w:r w:rsidRPr="00B06931">
              <w:rPr>
                <w:i/>
                <w:szCs w:val="18"/>
                <w:lang w:eastAsia="lv-LV"/>
              </w:rPr>
              <w:t xml:space="preserve"> </w:t>
            </w:r>
            <w:r>
              <w:rPr>
                <w:i/>
                <w:szCs w:val="18"/>
                <w:lang w:eastAsia="lv-LV"/>
              </w:rPr>
              <w:t>“</w:t>
            </w:r>
            <w:r w:rsidRPr="00B06931">
              <w:rPr>
                <w:i/>
                <w:szCs w:val="18"/>
                <w:lang w:eastAsia="lv-LV"/>
              </w:rPr>
              <w:t>Zemkopības ministrijas nozaru infrastruktūras pilnveidošana un resora valsts funkciju izpildes tehniskā nodrošinājuma atjaunošana, tai skaitā ieguldījumi meliorācijas sistēmās un investīcijas Zaļā kursa mērķu sasniegšanai</w:t>
            </w:r>
            <w:r>
              <w:rPr>
                <w:i/>
                <w:szCs w:val="18"/>
                <w:lang w:eastAsia="lv-LV"/>
              </w:rPr>
              <w:t>”</w:t>
            </w:r>
            <w:r w:rsidRPr="009A735B">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1A207FE1"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6BD6A8D0" w14:textId="77777777" w:rsidR="00BE15AF" w:rsidRPr="002E65A5" w:rsidRDefault="00BE15AF" w:rsidP="006D313F">
            <w:pPr>
              <w:pStyle w:val="tabteksts"/>
              <w:jc w:val="right"/>
              <w:rPr>
                <w:szCs w:val="18"/>
              </w:rPr>
            </w:pPr>
            <w:r>
              <w:rPr>
                <w:szCs w:val="18"/>
              </w:rPr>
              <w:t>181 500</w:t>
            </w:r>
          </w:p>
        </w:tc>
        <w:tc>
          <w:tcPr>
            <w:tcW w:w="1277" w:type="dxa"/>
            <w:shd w:val="clear" w:color="auto" w:fill="FFFFFF" w:themeFill="background1"/>
          </w:tcPr>
          <w:p w14:paraId="251717BE" w14:textId="77777777" w:rsidR="00BE15AF" w:rsidRPr="002E65A5" w:rsidRDefault="00BE15AF" w:rsidP="006D313F">
            <w:pPr>
              <w:pStyle w:val="tabteksts"/>
              <w:jc w:val="right"/>
              <w:rPr>
                <w:szCs w:val="18"/>
              </w:rPr>
            </w:pPr>
            <w:r>
              <w:rPr>
                <w:szCs w:val="18"/>
              </w:rPr>
              <w:t>181 500</w:t>
            </w:r>
          </w:p>
        </w:tc>
      </w:tr>
      <w:tr w:rsidR="00BE15AF" w:rsidRPr="002E65A5" w14:paraId="7080DBF5" w14:textId="77777777" w:rsidTr="006D313F">
        <w:trPr>
          <w:trHeight w:val="142"/>
          <w:jc w:val="center"/>
        </w:trPr>
        <w:tc>
          <w:tcPr>
            <w:tcW w:w="5241" w:type="dxa"/>
            <w:shd w:val="clear" w:color="auto" w:fill="F2F2F2" w:themeFill="background1" w:themeFillShade="F2"/>
          </w:tcPr>
          <w:p w14:paraId="6EA41286" w14:textId="77777777" w:rsidR="00BE15AF" w:rsidRPr="002E65A5" w:rsidRDefault="00BE15AF" w:rsidP="006D313F">
            <w:pPr>
              <w:pStyle w:val="tabteksts"/>
              <w:jc w:val="both"/>
              <w:rPr>
                <w:i/>
                <w:szCs w:val="18"/>
                <w:lang w:eastAsia="lv-LV"/>
              </w:rPr>
            </w:pPr>
            <w:r w:rsidRPr="002E65A5">
              <w:rPr>
                <w:szCs w:val="18"/>
                <w:u w:val="single"/>
                <w:lang w:eastAsia="lv-LV"/>
              </w:rPr>
              <w:t>Ilgtermiņa saistības</w:t>
            </w:r>
          </w:p>
        </w:tc>
        <w:tc>
          <w:tcPr>
            <w:tcW w:w="1277" w:type="dxa"/>
            <w:shd w:val="clear" w:color="auto" w:fill="F2F2F2" w:themeFill="background1" w:themeFillShade="F2"/>
          </w:tcPr>
          <w:p w14:paraId="27679C7D"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4CEB30EA" w14:textId="77777777" w:rsidR="00BE15AF" w:rsidRPr="002E65A5" w:rsidRDefault="00BE15AF" w:rsidP="006D313F">
            <w:pPr>
              <w:pStyle w:val="tabteksts"/>
              <w:jc w:val="right"/>
              <w:rPr>
                <w:szCs w:val="18"/>
              </w:rPr>
            </w:pPr>
            <w:r w:rsidRPr="002E65A5">
              <w:rPr>
                <w:szCs w:val="18"/>
              </w:rPr>
              <w:t>230 830</w:t>
            </w:r>
          </w:p>
        </w:tc>
        <w:tc>
          <w:tcPr>
            <w:tcW w:w="1277" w:type="dxa"/>
            <w:shd w:val="clear" w:color="auto" w:fill="F2F2F2" w:themeFill="background1" w:themeFillShade="F2"/>
          </w:tcPr>
          <w:p w14:paraId="75C0621D" w14:textId="77777777" w:rsidR="00BE15AF" w:rsidRPr="002E65A5" w:rsidRDefault="00BE15AF" w:rsidP="006D313F">
            <w:pPr>
              <w:pStyle w:val="tabteksts"/>
              <w:jc w:val="right"/>
              <w:rPr>
                <w:szCs w:val="18"/>
              </w:rPr>
            </w:pPr>
            <w:r w:rsidRPr="002E65A5">
              <w:rPr>
                <w:szCs w:val="18"/>
              </w:rPr>
              <w:t>230 830</w:t>
            </w:r>
          </w:p>
        </w:tc>
      </w:tr>
      <w:tr w:rsidR="00BE15AF" w:rsidRPr="002E65A5" w14:paraId="40F32DFE" w14:textId="77777777" w:rsidTr="006D313F">
        <w:trPr>
          <w:trHeight w:val="142"/>
          <w:jc w:val="center"/>
        </w:trPr>
        <w:tc>
          <w:tcPr>
            <w:tcW w:w="5241" w:type="dxa"/>
          </w:tcPr>
          <w:p w14:paraId="1A8335B9" w14:textId="77777777" w:rsidR="00BE15AF" w:rsidRPr="002E65A5" w:rsidRDefault="00BE15AF" w:rsidP="00ED6843">
            <w:pPr>
              <w:pStyle w:val="tabteksts"/>
              <w:jc w:val="both"/>
              <w:rPr>
                <w:i/>
                <w:szCs w:val="18"/>
                <w:lang w:eastAsia="lv-LV"/>
              </w:rPr>
            </w:pPr>
            <w:r w:rsidRPr="002E65A5">
              <w:rPr>
                <w:i/>
                <w:iCs/>
                <w:szCs w:val="18"/>
              </w:rPr>
              <w:t xml:space="preserve">Palielināti izdevumi </w:t>
            </w:r>
            <w:proofErr w:type="spellStart"/>
            <w:r w:rsidRPr="002E65A5">
              <w:rPr>
                <w:i/>
                <w:iCs/>
                <w:szCs w:val="18"/>
              </w:rPr>
              <w:t>Twinning</w:t>
            </w:r>
            <w:proofErr w:type="spellEnd"/>
            <w:r w:rsidRPr="002E65A5">
              <w:rPr>
                <w:i/>
                <w:iCs/>
                <w:szCs w:val="18"/>
              </w:rPr>
              <w:t xml:space="preserve"> projekta Nr. GE 18 ENI AG 07 19 “Tālākas SPS un pārtikas drošības sistēmas attīstības nodrošināšana Gruzijā” ieviešan</w:t>
            </w:r>
            <w:r>
              <w:rPr>
                <w:i/>
                <w:iCs/>
                <w:szCs w:val="18"/>
              </w:rPr>
              <w:t>ai</w:t>
            </w:r>
            <w:r w:rsidRPr="002E65A5">
              <w:rPr>
                <w:i/>
                <w:iCs/>
                <w:szCs w:val="18"/>
              </w:rPr>
              <w:t xml:space="preserve">, </w:t>
            </w:r>
          </w:p>
        </w:tc>
        <w:tc>
          <w:tcPr>
            <w:tcW w:w="1277" w:type="dxa"/>
          </w:tcPr>
          <w:p w14:paraId="36B0CD74" w14:textId="77777777" w:rsidR="00BE15AF" w:rsidRPr="002E65A5" w:rsidRDefault="00BE15AF" w:rsidP="006D313F">
            <w:pPr>
              <w:pStyle w:val="tabteksts"/>
              <w:jc w:val="center"/>
              <w:rPr>
                <w:szCs w:val="18"/>
              </w:rPr>
            </w:pPr>
            <w:r w:rsidRPr="002E65A5">
              <w:rPr>
                <w:szCs w:val="18"/>
              </w:rPr>
              <w:t>-</w:t>
            </w:r>
          </w:p>
        </w:tc>
        <w:tc>
          <w:tcPr>
            <w:tcW w:w="1277" w:type="dxa"/>
          </w:tcPr>
          <w:p w14:paraId="37C6AD6A" w14:textId="77777777" w:rsidR="00BE15AF" w:rsidRPr="002E65A5" w:rsidRDefault="00BE15AF" w:rsidP="006D313F">
            <w:pPr>
              <w:pStyle w:val="tabteksts"/>
              <w:jc w:val="right"/>
              <w:rPr>
                <w:szCs w:val="18"/>
              </w:rPr>
            </w:pPr>
            <w:r w:rsidRPr="00CF7E40">
              <w:rPr>
                <w:szCs w:val="18"/>
              </w:rPr>
              <w:t>145 000</w:t>
            </w:r>
          </w:p>
        </w:tc>
        <w:tc>
          <w:tcPr>
            <w:tcW w:w="1277" w:type="dxa"/>
          </w:tcPr>
          <w:p w14:paraId="5BF77FEA" w14:textId="77777777" w:rsidR="00BE15AF" w:rsidRPr="002E65A5" w:rsidRDefault="00BE15AF" w:rsidP="006D313F">
            <w:pPr>
              <w:pStyle w:val="tabteksts"/>
              <w:jc w:val="right"/>
              <w:rPr>
                <w:szCs w:val="18"/>
              </w:rPr>
            </w:pPr>
            <w:r w:rsidRPr="00CF7E40">
              <w:rPr>
                <w:szCs w:val="18"/>
              </w:rPr>
              <w:t>145 000</w:t>
            </w:r>
          </w:p>
        </w:tc>
      </w:tr>
      <w:tr w:rsidR="00BE15AF" w:rsidRPr="002E65A5" w14:paraId="526741C3" w14:textId="77777777" w:rsidTr="006D313F">
        <w:trPr>
          <w:trHeight w:val="142"/>
          <w:jc w:val="center"/>
        </w:trPr>
        <w:tc>
          <w:tcPr>
            <w:tcW w:w="5241" w:type="dxa"/>
          </w:tcPr>
          <w:p w14:paraId="4C383806" w14:textId="77777777" w:rsidR="00BE15AF" w:rsidRPr="002E65A5" w:rsidRDefault="00BE15AF" w:rsidP="006D313F">
            <w:pPr>
              <w:pStyle w:val="tabteksts"/>
              <w:jc w:val="both"/>
              <w:rPr>
                <w:i/>
                <w:iCs/>
                <w:szCs w:val="18"/>
              </w:rPr>
            </w:pPr>
            <w:r w:rsidRPr="002E65A5">
              <w:rPr>
                <w:i/>
                <w:iCs/>
                <w:szCs w:val="18"/>
              </w:rPr>
              <w:lastRenderedPageBreak/>
              <w:t xml:space="preserve">Palielināti izdevumi </w:t>
            </w:r>
            <w:proofErr w:type="spellStart"/>
            <w:r w:rsidRPr="002E65A5">
              <w:rPr>
                <w:i/>
                <w:iCs/>
                <w:szCs w:val="18"/>
              </w:rPr>
              <w:t>Twinning</w:t>
            </w:r>
            <w:proofErr w:type="spellEnd"/>
            <w:r w:rsidRPr="002E65A5">
              <w:rPr>
                <w:i/>
                <w:iCs/>
                <w:szCs w:val="18"/>
              </w:rPr>
              <w:t xml:space="preserve"> projekta Nr. AZ 17 ENI AG 01 20 “Sanitāro un fitosanitāro (SPS) pasākumu stip</w:t>
            </w:r>
            <w:r>
              <w:rPr>
                <w:i/>
                <w:iCs/>
                <w:szCs w:val="18"/>
              </w:rPr>
              <w:t>rināšana Azerbaidžānā” ieviešanai</w:t>
            </w:r>
          </w:p>
        </w:tc>
        <w:tc>
          <w:tcPr>
            <w:tcW w:w="1277" w:type="dxa"/>
          </w:tcPr>
          <w:p w14:paraId="23CA1459" w14:textId="77777777" w:rsidR="00BE15AF" w:rsidRPr="002E65A5" w:rsidRDefault="00BE15AF" w:rsidP="006D313F">
            <w:pPr>
              <w:pStyle w:val="tabteksts"/>
              <w:jc w:val="center"/>
              <w:rPr>
                <w:szCs w:val="18"/>
              </w:rPr>
            </w:pPr>
            <w:r>
              <w:rPr>
                <w:szCs w:val="18"/>
              </w:rPr>
              <w:t>-</w:t>
            </w:r>
          </w:p>
        </w:tc>
        <w:tc>
          <w:tcPr>
            <w:tcW w:w="1277" w:type="dxa"/>
          </w:tcPr>
          <w:p w14:paraId="1A7B6FD4" w14:textId="77777777" w:rsidR="00BE15AF" w:rsidRPr="002E65A5" w:rsidRDefault="00BE15AF" w:rsidP="006D313F">
            <w:pPr>
              <w:pStyle w:val="tabteksts"/>
              <w:jc w:val="right"/>
              <w:rPr>
                <w:szCs w:val="18"/>
              </w:rPr>
            </w:pPr>
            <w:r w:rsidRPr="00CF7E40">
              <w:rPr>
                <w:szCs w:val="18"/>
              </w:rPr>
              <w:t>85 830</w:t>
            </w:r>
          </w:p>
        </w:tc>
        <w:tc>
          <w:tcPr>
            <w:tcW w:w="1277" w:type="dxa"/>
          </w:tcPr>
          <w:p w14:paraId="0C7DD529" w14:textId="77777777" w:rsidR="00BE15AF" w:rsidRPr="002E65A5" w:rsidRDefault="00BE15AF" w:rsidP="006D313F">
            <w:pPr>
              <w:pStyle w:val="tabteksts"/>
              <w:jc w:val="right"/>
              <w:rPr>
                <w:szCs w:val="18"/>
              </w:rPr>
            </w:pPr>
            <w:r w:rsidRPr="00CF7E40">
              <w:rPr>
                <w:szCs w:val="18"/>
              </w:rPr>
              <w:t>85 830</w:t>
            </w:r>
          </w:p>
        </w:tc>
      </w:tr>
      <w:tr w:rsidR="00BE15AF" w:rsidRPr="002E65A5" w14:paraId="3F5D1B7A" w14:textId="77777777" w:rsidTr="006D313F">
        <w:trPr>
          <w:trHeight w:val="142"/>
          <w:jc w:val="center"/>
        </w:trPr>
        <w:tc>
          <w:tcPr>
            <w:tcW w:w="5241" w:type="dxa"/>
            <w:shd w:val="clear" w:color="auto" w:fill="F2F2F2" w:themeFill="background1" w:themeFillShade="F2"/>
            <w:vAlign w:val="center"/>
          </w:tcPr>
          <w:p w14:paraId="5E52B4B3" w14:textId="77777777" w:rsidR="00BE15AF" w:rsidRPr="002E65A5" w:rsidRDefault="00BE15AF" w:rsidP="006D313F">
            <w:pPr>
              <w:pStyle w:val="tabteksts"/>
              <w:rPr>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25EB0F38" w14:textId="77777777" w:rsidR="00BE15AF" w:rsidRPr="002E65A5" w:rsidRDefault="00BE15AF" w:rsidP="006D313F">
            <w:pPr>
              <w:pStyle w:val="tabteksts"/>
              <w:jc w:val="right"/>
              <w:rPr>
                <w:szCs w:val="18"/>
              </w:rPr>
            </w:pPr>
            <w:r w:rsidRPr="004F0353">
              <w:rPr>
                <w:szCs w:val="18"/>
              </w:rPr>
              <w:t>181 156</w:t>
            </w:r>
          </w:p>
        </w:tc>
        <w:tc>
          <w:tcPr>
            <w:tcW w:w="1277" w:type="dxa"/>
            <w:shd w:val="clear" w:color="auto" w:fill="F2F2F2" w:themeFill="background1" w:themeFillShade="F2"/>
          </w:tcPr>
          <w:p w14:paraId="45B3A92A" w14:textId="77777777" w:rsidR="00BE15AF" w:rsidRPr="002E65A5" w:rsidRDefault="00BE15AF" w:rsidP="006D313F">
            <w:pPr>
              <w:pStyle w:val="tabteksts"/>
              <w:jc w:val="right"/>
              <w:rPr>
                <w:szCs w:val="18"/>
              </w:rPr>
            </w:pPr>
            <w:r w:rsidRPr="004F0353">
              <w:rPr>
                <w:szCs w:val="18"/>
              </w:rPr>
              <w:t>398 773</w:t>
            </w:r>
          </w:p>
        </w:tc>
        <w:tc>
          <w:tcPr>
            <w:tcW w:w="1277" w:type="dxa"/>
            <w:shd w:val="clear" w:color="auto" w:fill="F2F2F2" w:themeFill="background1" w:themeFillShade="F2"/>
          </w:tcPr>
          <w:p w14:paraId="186D9796" w14:textId="77777777" w:rsidR="00BE15AF" w:rsidRPr="002E65A5" w:rsidRDefault="00BE15AF" w:rsidP="006D313F">
            <w:pPr>
              <w:pStyle w:val="tabteksts"/>
              <w:jc w:val="right"/>
              <w:rPr>
                <w:szCs w:val="18"/>
              </w:rPr>
            </w:pPr>
            <w:r w:rsidRPr="004F0353">
              <w:rPr>
                <w:szCs w:val="18"/>
              </w:rPr>
              <w:t>217 617</w:t>
            </w:r>
          </w:p>
        </w:tc>
      </w:tr>
      <w:tr w:rsidR="00BE15AF" w:rsidRPr="002E65A5" w14:paraId="444DF0A4" w14:textId="77777777" w:rsidTr="006D313F">
        <w:trPr>
          <w:trHeight w:val="142"/>
          <w:jc w:val="center"/>
        </w:trPr>
        <w:tc>
          <w:tcPr>
            <w:tcW w:w="5241" w:type="dxa"/>
            <w:shd w:val="clear" w:color="auto" w:fill="auto"/>
          </w:tcPr>
          <w:p w14:paraId="71F3E3D2" w14:textId="77777777" w:rsidR="00BE15AF" w:rsidRPr="002E65A5" w:rsidRDefault="00BE15AF" w:rsidP="00ED6843">
            <w:pPr>
              <w:pStyle w:val="tabteksts"/>
              <w:jc w:val="both"/>
              <w:rPr>
                <w:szCs w:val="18"/>
                <w:u w:val="single"/>
                <w:lang w:eastAsia="lv-LV"/>
              </w:rPr>
            </w:pPr>
            <w:r w:rsidRPr="002E65A5">
              <w:rPr>
                <w:i/>
                <w:szCs w:val="18"/>
                <w:lang w:eastAsia="lv-LV"/>
              </w:rPr>
              <w:t>Atjaunoti izdevumi, kas tika samazināti saskaņā ar MK 22.09.2020. sēdes protokola Nr.55 38.§ 2. un 40.punktu (atbilstoši informatīvā ziņojuma 4.pielikumam)</w:t>
            </w:r>
          </w:p>
        </w:tc>
        <w:tc>
          <w:tcPr>
            <w:tcW w:w="1277" w:type="dxa"/>
            <w:shd w:val="clear" w:color="auto" w:fill="auto"/>
          </w:tcPr>
          <w:p w14:paraId="3477DA96" w14:textId="77777777" w:rsidR="00BE15AF" w:rsidRPr="002E65A5" w:rsidRDefault="00BE15AF" w:rsidP="006D313F">
            <w:pPr>
              <w:pStyle w:val="tabteksts"/>
              <w:jc w:val="right"/>
              <w:rPr>
                <w:szCs w:val="18"/>
              </w:rPr>
            </w:pPr>
            <w:r w:rsidRPr="002E65A5">
              <w:rPr>
                <w:szCs w:val="18"/>
              </w:rPr>
              <w:t>-</w:t>
            </w:r>
          </w:p>
        </w:tc>
        <w:tc>
          <w:tcPr>
            <w:tcW w:w="1277" w:type="dxa"/>
            <w:shd w:val="clear" w:color="auto" w:fill="auto"/>
          </w:tcPr>
          <w:p w14:paraId="75098A86" w14:textId="77777777" w:rsidR="00BE15AF" w:rsidRPr="002E65A5" w:rsidRDefault="00BE15AF" w:rsidP="006D313F">
            <w:pPr>
              <w:pStyle w:val="tabteksts"/>
              <w:jc w:val="right"/>
              <w:rPr>
                <w:szCs w:val="18"/>
              </w:rPr>
            </w:pPr>
            <w:r w:rsidRPr="002E65A5">
              <w:rPr>
                <w:szCs w:val="18"/>
              </w:rPr>
              <w:t>23 400</w:t>
            </w:r>
          </w:p>
        </w:tc>
        <w:tc>
          <w:tcPr>
            <w:tcW w:w="1277" w:type="dxa"/>
            <w:shd w:val="clear" w:color="auto" w:fill="auto"/>
          </w:tcPr>
          <w:p w14:paraId="0A143550" w14:textId="77777777" w:rsidR="00BE15AF" w:rsidRPr="002E65A5" w:rsidRDefault="00BE15AF" w:rsidP="006D313F">
            <w:pPr>
              <w:pStyle w:val="tabteksts"/>
              <w:jc w:val="right"/>
              <w:rPr>
                <w:szCs w:val="18"/>
              </w:rPr>
            </w:pPr>
            <w:r w:rsidRPr="002E65A5">
              <w:rPr>
                <w:szCs w:val="18"/>
              </w:rPr>
              <w:t>23 400</w:t>
            </w:r>
          </w:p>
        </w:tc>
      </w:tr>
      <w:tr w:rsidR="00BE15AF" w:rsidRPr="002E65A5" w14:paraId="162D30C7" w14:textId="77777777" w:rsidTr="006D313F">
        <w:trPr>
          <w:trHeight w:val="142"/>
          <w:jc w:val="center"/>
        </w:trPr>
        <w:tc>
          <w:tcPr>
            <w:tcW w:w="5241" w:type="dxa"/>
          </w:tcPr>
          <w:p w14:paraId="7D158E5A" w14:textId="77777777" w:rsidR="00BE15AF" w:rsidRPr="002E65A5" w:rsidRDefault="00BE15AF" w:rsidP="00ED6843">
            <w:pPr>
              <w:pStyle w:val="tabteksts"/>
              <w:jc w:val="both"/>
              <w:rPr>
                <w:i/>
                <w:iCs/>
                <w:szCs w:val="18"/>
              </w:rPr>
            </w:pPr>
            <w:r w:rsidRPr="002E65A5">
              <w:rPr>
                <w:i/>
                <w:iCs/>
                <w:szCs w:val="18"/>
              </w:rPr>
              <w:t>Izdevumu izmaiņas</w:t>
            </w:r>
            <w:r>
              <w:rPr>
                <w:i/>
                <w:iCs/>
                <w:szCs w:val="18"/>
              </w:rPr>
              <w:t xml:space="preserve">, jo </w:t>
            </w:r>
            <w:r w:rsidRPr="002E65A5">
              <w:rPr>
                <w:i/>
                <w:iCs/>
                <w:szCs w:val="18"/>
              </w:rPr>
              <w:t xml:space="preserve">samazināti maksas pakalpojumu un citu pašu ieņēmumu naudas līdzekļu atlikumi </w:t>
            </w:r>
            <w:r>
              <w:rPr>
                <w:i/>
                <w:iCs/>
                <w:szCs w:val="18"/>
              </w:rPr>
              <w:t>167 242</w:t>
            </w:r>
            <w:r w:rsidRPr="002E65A5">
              <w:rPr>
                <w:i/>
                <w:iCs/>
                <w:szCs w:val="18"/>
              </w:rPr>
              <w:t xml:space="preserve"> </w:t>
            </w:r>
            <w:proofErr w:type="spellStart"/>
            <w:r w:rsidRPr="002E65A5">
              <w:rPr>
                <w:i/>
                <w:iCs/>
                <w:szCs w:val="18"/>
              </w:rPr>
              <w:t>euro</w:t>
            </w:r>
            <w:proofErr w:type="spellEnd"/>
            <w:r w:rsidRPr="002E65A5">
              <w:rPr>
                <w:i/>
                <w:iCs/>
                <w:szCs w:val="18"/>
              </w:rPr>
              <w:t xml:space="preserve"> apmērā un palielināti izdevumi </w:t>
            </w:r>
            <w:r>
              <w:rPr>
                <w:i/>
                <w:iCs/>
                <w:szCs w:val="18"/>
              </w:rPr>
              <w:t xml:space="preserve">241 500 </w:t>
            </w:r>
            <w:proofErr w:type="spellStart"/>
            <w:r w:rsidRPr="002E65A5">
              <w:rPr>
                <w:i/>
                <w:iCs/>
                <w:szCs w:val="18"/>
              </w:rPr>
              <w:t>euro</w:t>
            </w:r>
            <w:proofErr w:type="spellEnd"/>
            <w:r w:rsidRPr="002E65A5">
              <w:rPr>
                <w:i/>
                <w:iCs/>
                <w:szCs w:val="18"/>
              </w:rPr>
              <w:t xml:space="preserve"> apmērā </w:t>
            </w:r>
            <w:r>
              <w:rPr>
                <w:i/>
                <w:iCs/>
                <w:szCs w:val="18"/>
              </w:rPr>
              <w:t>Pārtikas un veterinārā dienesta</w:t>
            </w:r>
            <w:r w:rsidRPr="002E65A5">
              <w:rPr>
                <w:i/>
                <w:iCs/>
                <w:szCs w:val="18"/>
              </w:rPr>
              <w:t xml:space="preserve"> </w:t>
            </w:r>
            <w:proofErr w:type="spellStart"/>
            <w:r w:rsidRPr="002E65A5">
              <w:rPr>
                <w:i/>
                <w:iCs/>
                <w:szCs w:val="18"/>
              </w:rPr>
              <w:t>Austrumvidzemes</w:t>
            </w:r>
            <w:proofErr w:type="spellEnd"/>
            <w:r w:rsidRPr="002E65A5">
              <w:rPr>
                <w:i/>
                <w:iCs/>
                <w:szCs w:val="18"/>
              </w:rPr>
              <w:t xml:space="preserve"> pārvaldes atjaunošanai un </w:t>
            </w:r>
            <w:proofErr w:type="spellStart"/>
            <w:r w:rsidRPr="002E65A5">
              <w:rPr>
                <w:i/>
                <w:iCs/>
                <w:szCs w:val="18"/>
              </w:rPr>
              <w:t>Ziemeļkurzemes</w:t>
            </w:r>
            <w:proofErr w:type="spellEnd"/>
            <w:r w:rsidRPr="002E65A5">
              <w:rPr>
                <w:i/>
                <w:iCs/>
                <w:szCs w:val="18"/>
              </w:rPr>
              <w:t xml:space="preserve"> pārvaldes infrastruktūras sakārtošanai un teritorijas labiekārtošanai</w:t>
            </w:r>
          </w:p>
        </w:tc>
        <w:tc>
          <w:tcPr>
            <w:tcW w:w="1277" w:type="dxa"/>
          </w:tcPr>
          <w:p w14:paraId="3F031D8A" w14:textId="77777777" w:rsidR="00BE15AF" w:rsidRPr="002E65A5" w:rsidRDefault="00BE15AF" w:rsidP="006D313F">
            <w:pPr>
              <w:pStyle w:val="tabteksts"/>
              <w:jc w:val="right"/>
              <w:rPr>
                <w:szCs w:val="18"/>
              </w:rPr>
            </w:pPr>
            <w:r>
              <w:rPr>
                <w:szCs w:val="18"/>
              </w:rPr>
              <w:t>167 242</w:t>
            </w:r>
          </w:p>
        </w:tc>
        <w:tc>
          <w:tcPr>
            <w:tcW w:w="1277" w:type="dxa"/>
          </w:tcPr>
          <w:p w14:paraId="759100EF" w14:textId="77777777" w:rsidR="00BE15AF" w:rsidRPr="002E65A5" w:rsidRDefault="00BE15AF" w:rsidP="006D313F">
            <w:pPr>
              <w:pStyle w:val="tabteksts"/>
              <w:jc w:val="right"/>
              <w:rPr>
                <w:szCs w:val="18"/>
              </w:rPr>
            </w:pPr>
            <w:r>
              <w:rPr>
                <w:szCs w:val="18"/>
              </w:rPr>
              <w:t>241 500</w:t>
            </w:r>
          </w:p>
        </w:tc>
        <w:tc>
          <w:tcPr>
            <w:tcW w:w="1277" w:type="dxa"/>
          </w:tcPr>
          <w:p w14:paraId="56DDCDCE" w14:textId="77777777" w:rsidR="00BE15AF" w:rsidRPr="002E65A5" w:rsidRDefault="00BE15AF" w:rsidP="006D313F">
            <w:pPr>
              <w:pStyle w:val="tabteksts"/>
              <w:jc w:val="right"/>
              <w:rPr>
                <w:szCs w:val="18"/>
              </w:rPr>
            </w:pPr>
            <w:r w:rsidRPr="002E65A5">
              <w:rPr>
                <w:szCs w:val="18"/>
              </w:rPr>
              <w:t>74 258</w:t>
            </w:r>
          </w:p>
        </w:tc>
      </w:tr>
      <w:tr w:rsidR="00BE15AF" w:rsidRPr="002E65A5" w14:paraId="6178DB5C" w14:textId="77777777" w:rsidTr="006D313F">
        <w:trPr>
          <w:trHeight w:val="142"/>
          <w:jc w:val="center"/>
        </w:trPr>
        <w:tc>
          <w:tcPr>
            <w:tcW w:w="5241" w:type="dxa"/>
          </w:tcPr>
          <w:p w14:paraId="5EB50D12" w14:textId="77777777" w:rsidR="00BE15AF" w:rsidRPr="002E65A5" w:rsidRDefault="00BE15AF" w:rsidP="00ED6843">
            <w:pPr>
              <w:pStyle w:val="tabteksts"/>
              <w:jc w:val="both"/>
              <w:rPr>
                <w:i/>
                <w:iCs/>
                <w:szCs w:val="18"/>
              </w:rPr>
            </w:pPr>
            <w:r w:rsidRPr="002E65A5">
              <w:rPr>
                <w:i/>
                <w:iCs/>
                <w:szCs w:val="18"/>
              </w:rPr>
              <w:t xml:space="preserve">Palielināti izdevumi </w:t>
            </w:r>
            <w:proofErr w:type="spellStart"/>
            <w:r w:rsidRPr="002E65A5">
              <w:rPr>
                <w:i/>
                <w:iCs/>
                <w:szCs w:val="18"/>
              </w:rPr>
              <w:t>robežšķērsošanas</w:t>
            </w:r>
            <w:proofErr w:type="spellEnd"/>
            <w:r w:rsidRPr="002E65A5">
              <w:rPr>
                <w:i/>
                <w:iCs/>
                <w:szCs w:val="18"/>
              </w:rPr>
              <w:t xml:space="preserve"> vietu “Silene” un “</w:t>
            </w:r>
            <w:proofErr w:type="spellStart"/>
            <w:r w:rsidRPr="002E65A5">
              <w:rPr>
                <w:i/>
                <w:iCs/>
                <w:szCs w:val="18"/>
              </w:rPr>
              <w:t>Pēternieki</w:t>
            </w:r>
            <w:proofErr w:type="spellEnd"/>
            <w:r w:rsidRPr="002E65A5">
              <w:rPr>
                <w:i/>
                <w:iCs/>
                <w:szCs w:val="18"/>
              </w:rPr>
              <w:t>” pēc rekonstrukcijas pabeigšanas uzturēšanas izdevumu pieauguma segšanai</w:t>
            </w:r>
            <w:r>
              <w:rPr>
                <w:i/>
                <w:iCs/>
                <w:szCs w:val="18"/>
              </w:rPr>
              <w:t xml:space="preserve"> </w:t>
            </w:r>
            <w:r w:rsidRPr="002E65A5">
              <w:rPr>
                <w:i/>
                <w:iCs/>
                <w:szCs w:val="18"/>
              </w:rPr>
              <w:t>(</w:t>
            </w:r>
            <w:r>
              <w:rPr>
                <w:i/>
                <w:iCs/>
                <w:szCs w:val="18"/>
              </w:rPr>
              <w:t xml:space="preserve">MK </w:t>
            </w:r>
            <w:r w:rsidRPr="002E65A5">
              <w:rPr>
                <w:i/>
                <w:iCs/>
                <w:szCs w:val="18"/>
              </w:rPr>
              <w:t>24.08.2021. sēdes protokols Nr.57</w:t>
            </w:r>
            <w:r>
              <w:rPr>
                <w:i/>
                <w:iCs/>
                <w:szCs w:val="18"/>
              </w:rPr>
              <w:t xml:space="preserve"> </w:t>
            </w:r>
            <w:r w:rsidRPr="002E65A5">
              <w:rPr>
                <w:i/>
                <w:iCs/>
                <w:szCs w:val="18"/>
              </w:rPr>
              <w:t xml:space="preserve">52.§ </w:t>
            </w:r>
            <w:r>
              <w:rPr>
                <w:i/>
                <w:iCs/>
                <w:szCs w:val="18"/>
              </w:rPr>
              <w:t>18.8.3.</w:t>
            </w:r>
            <w:r w:rsidRPr="00353D25">
              <w:rPr>
                <w:i/>
                <w:iCs/>
                <w:szCs w:val="18"/>
              </w:rPr>
              <w:t>apakš</w:t>
            </w:r>
            <w:r w:rsidRPr="002E65A5">
              <w:rPr>
                <w:i/>
                <w:iCs/>
                <w:szCs w:val="18"/>
              </w:rPr>
              <w:t>punkts)</w:t>
            </w:r>
          </w:p>
        </w:tc>
        <w:tc>
          <w:tcPr>
            <w:tcW w:w="1277" w:type="dxa"/>
          </w:tcPr>
          <w:p w14:paraId="62C35004" w14:textId="77777777" w:rsidR="00BE15AF" w:rsidRPr="002E65A5" w:rsidRDefault="00BE15AF" w:rsidP="006D313F">
            <w:pPr>
              <w:pStyle w:val="tabteksts"/>
              <w:jc w:val="center"/>
              <w:rPr>
                <w:szCs w:val="18"/>
              </w:rPr>
            </w:pPr>
            <w:r w:rsidRPr="002E65A5">
              <w:rPr>
                <w:szCs w:val="18"/>
              </w:rPr>
              <w:t>-</w:t>
            </w:r>
          </w:p>
        </w:tc>
        <w:tc>
          <w:tcPr>
            <w:tcW w:w="1277" w:type="dxa"/>
          </w:tcPr>
          <w:p w14:paraId="79E1998B" w14:textId="77777777" w:rsidR="00BE15AF" w:rsidRPr="002E65A5" w:rsidRDefault="00BE15AF" w:rsidP="006D313F">
            <w:pPr>
              <w:pStyle w:val="tabteksts"/>
              <w:jc w:val="right"/>
              <w:rPr>
                <w:szCs w:val="18"/>
              </w:rPr>
            </w:pPr>
            <w:r w:rsidRPr="002E65A5">
              <w:rPr>
                <w:szCs w:val="18"/>
              </w:rPr>
              <w:t>58 497</w:t>
            </w:r>
          </w:p>
        </w:tc>
        <w:tc>
          <w:tcPr>
            <w:tcW w:w="1277" w:type="dxa"/>
          </w:tcPr>
          <w:p w14:paraId="5ECC5F82" w14:textId="77777777" w:rsidR="00BE15AF" w:rsidRPr="002E65A5" w:rsidRDefault="00BE15AF" w:rsidP="006D313F">
            <w:pPr>
              <w:pStyle w:val="tabteksts"/>
              <w:jc w:val="right"/>
              <w:rPr>
                <w:szCs w:val="18"/>
              </w:rPr>
            </w:pPr>
            <w:r w:rsidRPr="002E65A5">
              <w:rPr>
                <w:szCs w:val="18"/>
              </w:rPr>
              <w:t>58 497</w:t>
            </w:r>
          </w:p>
        </w:tc>
      </w:tr>
      <w:tr w:rsidR="00BE15AF" w:rsidRPr="002E65A5" w14:paraId="65506284" w14:textId="77777777" w:rsidTr="006D313F">
        <w:trPr>
          <w:trHeight w:val="142"/>
          <w:jc w:val="center"/>
        </w:trPr>
        <w:tc>
          <w:tcPr>
            <w:tcW w:w="5241" w:type="dxa"/>
          </w:tcPr>
          <w:p w14:paraId="74845028" w14:textId="77777777" w:rsidR="00BE15AF" w:rsidRPr="002E65A5" w:rsidRDefault="00BE15AF" w:rsidP="00ED6843">
            <w:pPr>
              <w:pStyle w:val="tabteksts"/>
              <w:jc w:val="both"/>
              <w:rPr>
                <w:i/>
                <w:iCs/>
                <w:szCs w:val="18"/>
              </w:rPr>
            </w:pPr>
            <w:r w:rsidRPr="002E65A5">
              <w:rPr>
                <w:i/>
                <w:iCs/>
                <w:szCs w:val="18"/>
              </w:rPr>
              <w:t>Palielināti izdevumi valsts nekustamo īpašumu nomas maksas un apsaimniekošanas izdevumu pieauguma segšanai (</w:t>
            </w:r>
            <w:r>
              <w:rPr>
                <w:i/>
                <w:iCs/>
                <w:szCs w:val="18"/>
              </w:rPr>
              <w:t xml:space="preserve">MK </w:t>
            </w:r>
            <w:r w:rsidRPr="002E65A5">
              <w:rPr>
                <w:i/>
                <w:iCs/>
                <w:szCs w:val="18"/>
              </w:rPr>
              <w:t>24.08.2021. sēdes protokols Nr.57</w:t>
            </w:r>
            <w:r>
              <w:rPr>
                <w:i/>
                <w:iCs/>
                <w:szCs w:val="18"/>
              </w:rPr>
              <w:t xml:space="preserve"> </w:t>
            </w:r>
            <w:r w:rsidRPr="002E65A5">
              <w:rPr>
                <w:i/>
                <w:iCs/>
                <w:szCs w:val="18"/>
              </w:rPr>
              <w:t xml:space="preserve">52.§ </w:t>
            </w:r>
            <w:r>
              <w:rPr>
                <w:i/>
                <w:iCs/>
                <w:szCs w:val="18"/>
              </w:rPr>
              <w:t>18.7.10.</w:t>
            </w:r>
            <w:r w:rsidRPr="00D9105E">
              <w:rPr>
                <w:i/>
                <w:iCs/>
                <w:szCs w:val="18"/>
              </w:rPr>
              <w:t>apakš</w:t>
            </w:r>
            <w:r w:rsidRPr="002E65A5">
              <w:rPr>
                <w:i/>
                <w:iCs/>
                <w:szCs w:val="18"/>
              </w:rPr>
              <w:t>punkts)</w:t>
            </w:r>
          </w:p>
        </w:tc>
        <w:tc>
          <w:tcPr>
            <w:tcW w:w="1277" w:type="dxa"/>
          </w:tcPr>
          <w:p w14:paraId="1303F26A" w14:textId="77777777" w:rsidR="00BE15AF" w:rsidRPr="002E65A5" w:rsidRDefault="00BE15AF" w:rsidP="006D313F">
            <w:pPr>
              <w:pStyle w:val="tabteksts"/>
              <w:jc w:val="center"/>
              <w:rPr>
                <w:szCs w:val="18"/>
              </w:rPr>
            </w:pPr>
            <w:r w:rsidRPr="002E65A5">
              <w:rPr>
                <w:szCs w:val="18"/>
              </w:rPr>
              <w:t>-</w:t>
            </w:r>
          </w:p>
        </w:tc>
        <w:tc>
          <w:tcPr>
            <w:tcW w:w="1277" w:type="dxa"/>
          </w:tcPr>
          <w:p w14:paraId="197784EE" w14:textId="77777777" w:rsidR="00BE15AF" w:rsidRPr="002E65A5" w:rsidRDefault="00BE15AF" w:rsidP="006D313F">
            <w:pPr>
              <w:pStyle w:val="tabteksts"/>
              <w:jc w:val="right"/>
              <w:rPr>
                <w:szCs w:val="18"/>
              </w:rPr>
            </w:pPr>
            <w:r w:rsidRPr="002E65A5">
              <w:rPr>
                <w:szCs w:val="18"/>
              </w:rPr>
              <w:t>48 976</w:t>
            </w:r>
          </w:p>
        </w:tc>
        <w:tc>
          <w:tcPr>
            <w:tcW w:w="1277" w:type="dxa"/>
          </w:tcPr>
          <w:p w14:paraId="19336FB0" w14:textId="77777777" w:rsidR="00BE15AF" w:rsidRPr="002E65A5" w:rsidRDefault="00BE15AF" w:rsidP="006D313F">
            <w:pPr>
              <w:pStyle w:val="tabteksts"/>
              <w:jc w:val="right"/>
              <w:rPr>
                <w:szCs w:val="18"/>
              </w:rPr>
            </w:pPr>
            <w:r w:rsidRPr="002E65A5">
              <w:rPr>
                <w:szCs w:val="18"/>
              </w:rPr>
              <w:t>48 976</w:t>
            </w:r>
          </w:p>
        </w:tc>
      </w:tr>
      <w:tr w:rsidR="00BE15AF" w:rsidRPr="002E65A5" w14:paraId="05470602" w14:textId="77777777" w:rsidTr="006D313F">
        <w:trPr>
          <w:trHeight w:val="142"/>
          <w:jc w:val="center"/>
        </w:trPr>
        <w:tc>
          <w:tcPr>
            <w:tcW w:w="5241" w:type="dxa"/>
          </w:tcPr>
          <w:p w14:paraId="57E048E7" w14:textId="77777777" w:rsidR="00BE15AF" w:rsidRPr="002E65A5" w:rsidRDefault="00BE15AF" w:rsidP="00ED6843">
            <w:pPr>
              <w:pStyle w:val="tabteksts"/>
              <w:jc w:val="both"/>
              <w:rPr>
                <w:i/>
                <w:iCs/>
                <w:szCs w:val="18"/>
              </w:rPr>
            </w:pPr>
            <w:r w:rsidRPr="002E65A5">
              <w:rPr>
                <w:i/>
                <w:szCs w:val="18"/>
                <w:lang w:eastAsia="lv-LV"/>
              </w:rPr>
              <w:t xml:space="preserve">Palielināti izdevumi </w:t>
            </w:r>
            <w:r w:rsidRPr="002E65A5">
              <w:rPr>
                <w:i/>
                <w:iCs/>
                <w:szCs w:val="18"/>
              </w:rPr>
              <w:t>veterinārārstu darba samaksas nodrošināšanai</w:t>
            </w:r>
            <w:r w:rsidRPr="002E65A5">
              <w:rPr>
                <w:i/>
                <w:szCs w:val="18"/>
                <w:lang w:eastAsia="lv-LV"/>
              </w:rPr>
              <w:t xml:space="preserve"> saistībā ar maksas pakalpojumu ieņēmumu plānoto palielinājumu 2022.</w:t>
            </w:r>
            <w:r>
              <w:rPr>
                <w:i/>
                <w:szCs w:val="18"/>
                <w:lang w:eastAsia="lv-LV"/>
              </w:rPr>
              <w:t xml:space="preserve"> </w:t>
            </w:r>
            <w:r w:rsidRPr="002E65A5">
              <w:rPr>
                <w:i/>
                <w:szCs w:val="18"/>
                <w:lang w:eastAsia="lv-LV"/>
              </w:rPr>
              <w:t>gadā</w:t>
            </w:r>
            <w:r w:rsidRPr="002E65A5">
              <w:rPr>
                <w:i/>
                <w:iCs/>
                <w:szCs w:val="18"/>
              </w:rPr>
              <w:t xml:space="preserve"> </w:t>
            </w:r>
          </w:p>
        </w:tc>
        <w:tc>
          <w:tcPr>
            <w:tcW w:w="1277" w:type="dxa"/>
          </w:tcPr>
          <w:p w14:paraId="5259B5C9" w14:textId="77777777" w:rsidR="00BE15AF" w:rsidRPr="002E65A5" w:rsidRDefault="00BE15AF" w:rsidP="006D313F">
            <w:pPr>
              <w:pStyle w:val="tabteksts"/>
              <w:jc w:val="center"/>
              <w:rPr>
                <w:szCs w:val="18"/>
              </w:rPr>
            </w:pPr>
            <w:r w:rsidRPr="002E65A5">
              <w:rPr>
                <w:szCs w:val="18"/>
              </w:rPr>
              <w:t>-</w:t>
            </w:r>
          </w:p>
        </w:tc>
        <w:tc>
          <w:tcPr>
            <w:tcW w:w="1277" w:type="dxa"/>
          </w:tcPr>
          <w:p w14:paraId="569FC120" w14:textId="77777777" w:rsidR="00BE15AF" w:rsidRPr="002E65A5" w:rsidRDefault="00BE15AF" w:rsidP="006D313F">
            <w:pPr>
              <w:pStyle w:val="tabteksts"/>
              <w:jc w:val="right"/>
              <w:rPr>
                <w:szCs w:val="18"/>
              </w:rPr>
            </w:pPr>
            <w:r w:rsidRPr="002E65A5">
              <w:rPr>
                <w:szCs w:val="18"/>
              </w:rPr>
              <w:t>26 400</w:t>
            </w:r>
          </w:p>
        </w:tc>
        <w:tc>
          <w:tcPr>
            <w:tcW w:w="1277" w:type="dxa"/>
          </w:tcPr>
          <w:p w14:paraId="49C0D20D" w14:textId="77777777" w:rsidR="00BE15AF" w:rsidRPr="002E65A5" w:rsidRDefault="00BE15AF" w:rsidP="006D313F">
            <w:pPr>
              <w:pStyle w:val="tabteksts"/>
              <w:jc w:val="right"/>
              <w:rPr>
                <w:szCs w:val="18"/>
              </w:rPr>
            </w:pPr>
            <w:r w:rsidRPr="002E65A5">
              <w:rPr>
                <w:szCs w:val="18"/>
              </w:rPr>
              <w:t>26 400</w:t>
            </w:r>
          </w:p>
        </w:tc>
      </w:tr>
      <w:tr w:rsidR="00BE15AF" w:rsidRPr="002E65A5" w14:paraId="5A55D624" w14:textId="77777777" w:rsidTr="006D313F">
        <w:trPr>
          <w:trHeight w:val="142"/>
          <w:jc w:val="center"/>
        </w:trPr>
        <w:tc>
          <w:tcPr>
            <w:tcW w:w="5241" w:type="dxa"/>
          </w:tcPr>
          <w:p w14:paraId="10BE2092" w14:textId="7BA9B410" w:rsidR="00BE15AF" w:rsidRPr="002E65A5" w:rsidRDefault="00BE15AF" w:rsidP="00795629">
            <w:pPr>
              <w:pStyle w:val="tabteksts"/>
              <w:ind w:left="451"/>
              <w:jc w:val="both"/>
              <w:rPr>
                <w:i/>
                <w:iCs/>
                <w:szCs w:val="18"/>
              </w:rPr>
            </w:pPr>
            <w:r w:rsidRPr="002E65A5">
              <w:rPr>
                <w:i/>
                <w:szCs w:val="18"/>
                <w:lang w:eastAsia="lv-LV"/>
              </w:rPr>
              <w:t>t.sk. iekšējā līdzekļu pārdale starp budžeta programmām (apakšprogrammām)</w:t>
            </w:r>
          </w:p>
        </w:tc>
        <w:tc>
          <w:tcPr>
            <w:tcW w:w="1277" w:type="dxa"/>
          </w:tcPr>
          <w:p w14:paraId="68F42A19" w14:textId="77777777" w:rsidR="00BE15AF" w:rsidRPr="00971B20" w:rsidRDefault="00BE15AF" w:rsidP="006D313F">
            <w:pPr>
              <w:pStyle w:val="tabteksts"/>
              <w:jc w:val="right"/>
              <w:rPr>
                <w:szCs w:val="18"/>
              </w:rPr>
            </w:pPr>
            <w:r w:rsidRPr="00971B20">
              <w:rPr>
                <w:szCs w:val="18"/>
              </w:rPr>
              <w:t>13 914</w:t>
            </w:r>
          </w:p>
        </w:tc>
        <w:tc>
          <w:tcPr>
            <w:tcW w:w="1277" w:type="dxa"/>
          </w:tcPr>
          <w:p w14:paraId="79FFEF99" w14:textId="77777777" w:rsidR="00BE15AF" w:rsidRPr="002E65A5" w:rsidRDefault="00BE15AF" w:rsidP="006D313F">
            <w:pPr>
              <w:pStyle w:val="tabteksts"/>
              <w:jc w:val="center"/>
              <w:rPr>
                <w:szCs w:val="18"/>
              </w:rPr>
            </w:pPr>
            <w:r w:rsidRPr="002E65A5">
              <w:rPr>
                <w:szCs w:val="18"/>
              </w:rPr>
              <w:t>-</w:t>
            </w:r>
          </w:p>
        </w:tc>
        <w:tc>
          <w:tcPr>
            <w:tcW w:w="1277" w:type="dxa"/>
          </w:tcPr>
          <w:p w14:paraId="6A97BDB6" w14:textId="77777777" w:rsidR="00BE15AF" w:rsidRPr="002E65A5" w:rsidRDefault="00BE15AF" w:rsidP="006D313F">
            <w:pPr>
              <w:pStyle w:val="tabteksts"/>
              <w:jc w:val="right"/>
              <w:rPr>
                <w:szCs w:val="18"/>
              </w:rPr>
            </w:pPr>
            <w:r w:rsidRPr="002E65A5">
              <w:rPr>
                <w:szCs w:val="18"/>
              </w:rPr>
              <w:t>-13 914</w:t>
            </w:r>
          </w:p>
        </w:tc>
      </w:tr>
      <w:tr w:rsidR="00BE15AF" w:rsidRPr="002E65A5" w14:paraId="102EEB5C" w14:textId="77777777" w:rsidTr="006D313F">
        <w:trPr>
          <w:trHeight w:val="748"/>
          <w:jc w:val="center"/>
        </w:trPr>
        <w:tc>
          <w:tcPr>
            <w:tcW w:w="5241" w:type="dxa"/>
          </w:tcPr>
          <w:p w14:paraId="2A0519EB" w14:textId="77777777" w:rsidR="00BE15AF" w:rsidRPr="002E65A5" w:rsidRDefault="00BE15AF" w:rsidP="006D313F">
            <w:pPr>
              <w:pStyle w:val="tabteksts"/>
              <w:jc w:val="both"/>
              <w:rPr>
                <w:i/>
                <w:iCs/>
                <w:szCs w:val="18"/>
              </w:rPr>
            </w:pPr>
            <w:r>
              <w:rPr>
                <w:i/>
                <w:iCs/>
                <w:szCs w:val="18"/>
              </w:rPr>
              <w:t>Samazināti i</w:t>
            </w:r>
            <w:r w:rsidRPr="002E65A5">
              <w:rPr>
                <w:i/>
                <w:iCs/>
                <w:szCs w:val="18"/>
              </w:rPr>
              <w:t>zdevum</w:t>
            </w:r>
            <w:r>
              <w:rPr>
                <w:i/>
                <w:iCs/>
                <w:szCs w:val="18"/>
              </w:rPr>
              <w:t>i</w:t>
            </w:r>
            <w:r w:rsidRPr="002E65A5">
              <w:rPr>
                <w:i/>
                <w:iCs/>
                <w:szCs w:val="18"/>
              </w:rPr>
              <w:t xml:space="preserve"> saistībā ar finansējuma pārdali uz budžeta apakšprogrammu 21.02.00 “Sabiedriskā finansējuma administrēšana un valsts uzraudzība lauksaimniecībā, lai nodrošinātu koplietošanas IKT resursu un informācijas sistēmu uzturēšanu</w:t>
            </w:r>
          </w:p>
        </w:tc>
        <w:tc>
          <w:tcPr>
            <w:tcW w:w="1277" w:type="dxa"/>
          </w:tcPr>
          <w:p w14:paraId="20C002FF" w14:textId="77777777" w:rsidR="00BE15AF" w:rsidRPr="00971B20" w:rsidRDefault="00BE15AF" w:rsidP="006D313F">
            <w:pPr>
              <w:pStyle w:val="tabteksts"/>
              <w:jc w:val="right"/>
              <w:rPr>
                <w:szCs w:val="18"/>
              </w:rPr>
            </w:pPr>
            <w:r w:rsidRPr="00971B20">
              <w:rPr>
                <w:szCs w:val="18"/>
              </w:rPr>
              <w:t>13 914</w:t>
            </w:r>
          </w:p>
        </w:tc>
        <w:tc>
          <w:tcPr>
            <w:tcW w:w="1277" w:type="dxa"/>
          </w:tcPr>
          <w:p w14:paraId="013FB414" w14:textId="77777777" w:rsidR="00BE15AF" w:rsidRPr="002E65A5" w:rsidRDefault="00BE15AF" w:rsidP="006D313F">
            <w:pPr>
              <w:pStyle w:val="tabteksts"/>
              <w:jc w:val="center"/>
              <w:rPr>
                <w:szCs w:val="18"/>
              </w:rPr>
            </w:pPr>
            <w:r w:rsidRPr="002E65A5">
              <w:rPr>
                <w:szCs w:val="18"/>
              </w:rPr>
              <w:t>-</w:t>
            </w:r>
          </w:p>
        </w:tc>
        <w:tc>
          <w:tcPr>
            <w:tcW w:w="1277" w:type="dxa"/>
          </w:tcPr>
          <w:p w14:paraId="03EC02AA" w14:textId="77777777" w:rsidR="00BE15AF" w:rsidRPr="002E65A5" w:rsidRDefault="00BE15AF" w:rsidP="006D313F">
            <w:pPr>
              <w:pStyle w:val="tabteksts"/>
              <w:jc w:val="right"/>
              <w:rPr>
                <w:szCs w:val="18"/>
              </w:rPr>
            </w:pPr>
            <w:r w:rsidRPr="002E65A5">
              <w:rPr>
                <w:szCs w:val="18"/>
              </w:rPr>
              <w:t>-13 914</w:t>
            </w:r>
          </w:p>
        </w:tc>
      </w:tr>
    </w:tbl>
    <w:p w14:paraId="7307DEDA" w14:textId="77777777" w:rsidR="00BE15AF" w:rsidRPr="002E65A5" w:rsidRDefault="00BE15AF" w:rsidP="00BE15AF">
      <w:pPr>
        <w:pStyle w:val="programmas"/>
        <w:spacing w:after="240"/>
        <w:rPr>
          <w:lang w:val="lv-LV"/>
        </w:rPr>
      </w:pPr>
      <w:bookmarkStart w:id="27" w:name="_Hlk83566624"/>
      <w:r w:rsidRPr="002E65A5">
        <w:rPr>
          <w:lang w:val="lv-LV"/>
        </w:rPr>
        <w:t>20.02.00 Riska zinātniskā novērtēšana un references laboratorijas funkciju veikšana dzīvnieku veselības, pārtikas un dzīvnieku barības jomā</w:t>
      </w:r>
    </w:p>
    <w:p w14:paraId="0FFD3522" w14:textId="77777777" w:rsidR="00BE15AF" w:rsidRPr="002E65A5" w:rsidRDefault="00BE15AF" w:rsidP="00BE15AF">
      <w:pPr>
        <w:spacing w:before="120"/>
        <w:ind w:firstLine="0"/>
        <w:rPr>
          <w:u w:val="single"/>
        </w:rPr>
      </w:pPr>
      <w:r w:rsidRPr="002E65A5">
        <w:rPr>
          <w:u w:val="single"/>
        </w:rPr>
        <w:t>Apakšprogrammas mērķis:</w:t>
      </w:r>
    </w:p>
    <w:p w14:paraId="7FEC209B" w14:textId="77777777" w:rsidR="00BE15AF" w:rsidRPr="002E65A5" w:rsidRDefault="00BE15AF" w:rsidP="00BE15AF">
      <w:pPr>
        <w:spacing w:before="120"/>
        <w:ind w:firstLine="720"/>
      </w:pPr>
      <w:r w:rsidRPr="002E65A5">
        <w:t>nodrošināt references laboratorijas funkciju veikšanu un zinātnisku un tehnisku atbalstu kompetentajai iestādei dzīvnieku veselības, pārtikas un dzīvnieku barības jomā, veikt riska zinātnisko novērtēšanu, nodrošinot oficiālās kontroles rezultātu ticamību un</w:t>
      </w:r>
      <w:r w:rsidRPr="002E65A5">
        <w:rPr>
          <w:shd w:val="clear" w:color="auto" w:fill="FFFFFF"/>
        </w:rPr>
        <w:t xml:space="preserve"> uzlabojot Latvijas kā ES dalībvalsts spēju un kompetenci pamatot viedokli attiecībā uz dažādu infekcijas slimību ierosinātāju un pārtikas un barības piesārņotāju uzraudzības un kontroles mehānismu pilnveidošanu, tādējādi stiprinot nozares uzņēmumu eksportspēju</w:t>
      </w:r>
      <w:r w:rsidRPr="002E65A5">
        <w:t>.</w:t>
      </w:r>
    </w:p>
    <w:p w14:paraId="20ABD08C" w14:textId="77777777" w:rsidR="00BE15AF" w:rsidRPr="002E65A5" w:rsidRDefault="00BE15AF" w:rsidP="00BE15AF">
      <w:pPr>
        <w:spacing w:before="120"/>
        <w:ind w:firstLine="0"/>
        <w:rPr>
          <w:u w:val="single"/>
        </w:rPr>
      </w:pPr>
      <w:r w:rsidRPr="002E65A5">
        <w:rPr>
          <w:u w:val="single"/>
        </w:rPr>
        <w:t>Galvenās aktivitātes:</w:t>
      </w:r>
    </w:p>
    <w:p w14:paraId="7A6C569C" w14:textId="77777777" w:rsidR="00BE15AF" w:rsidRPr="002E65A5" w:rsidRDefault="00BE15AF" w:rsidP="00BE15AF">
      <w:pPr>
        <w:pStyle w:val="ListParagraph"/>
        <w:numPr>
          <w:ilvl w:val="0"/>
          <w:numId w:val="1"/>
        </w:numPr>
        <w:spacing w:before="120"/>
        <w:ind w:left="1077" w:hanging="357"/>
        <w:contextualSpacing w:val="0"/>
      </w:pPr>
      <w:bookmarkStart w:id="28" w:name="OLE_LINK1"/>
      <w:bookmarkStart w:id="29" w:name="OLE_LINK2"/>
      <w:r w:rsidRPr="002E65A5">
        <w:t xml:space="preserve">references laboratorijas funkcijas realizēšana pārtikas, dzīvnieku barības, atliekvielu, </w:t>
      </w:r>
      <w:proofErr w:type="spellStart"/>
      <w:r w:rsidRPr="002E65A5">
        <w:t>antimikrobiālās</w:t>
      </w:r>
      <w:proofErr w:type="spellEnd"/>
      <w:r w:rsidRPr="002E65A5">
        <w:t xml:space="preserve"> rezistences un dzīvnieku veselības jomā; </w:t>
      </w:r>
    </w:p>
    <w:p w14:paraId="29439104" w14:textId="77777777" w:rsidR="00BE15AF" w:rsidRPr="002E65A5" w:rsidRDefault="00BE15AF" w:rsidP="00BE15AF">
      <w:pPr>
        <w:pStyle w:val="ListParagraph"/>
        <w:numPr>
          <w:ilvl w:val="0"/>
          <w:numId w:val="1"/>
        </w:numPr>
        <w:spacing w:before="120"/>
        <w:ind w:left="1077" w:hanging="357"/>
        <w:contextualSpacing w:val="0"/>
      </w:pPr>
      <w:r w:rsidRPr="002E65A5">
        <w:t>laboratorisko izmeklējumu pārtikas apritē veikšana;</w:t>
      </w:r>
    </w:p>
    <w:bookmarkEnd w:id="28"/>
    <w:bookmarkEnd w:id="29"/>
    <w:p w14:paraId="201F0120" w14:textId="77777777" w:rsidR="00BE15AF" w:rsidRPr="002E65A5" w:rsidRDefault="00BE15AF" w:rsidP="00BE15AF">
      <w:pPr>
        <w:spacing w:before="120"/>
        <w:ind w:left="1077" w:hanging="357"/>
        <w:rPr>
          <w:u w:val="single"/>
        </w:rPr>
      </w:pPr>
      <w:r w:rsidRPr="002E65A5">
        <w:t>3) sadarbība ar Eiropas Pārtikas nekaitīguma iestādi, riska zinātniskā novērtēšana, pārtikas uzņēmumu darbības un eksporta veicināšana, zinātniskajiem mērķiem izmantojamo dzīvnieku aizsardzība.</w:t>
      </w:r>
    </w:p>
    <w:p w14:paraId="607AE4B7" w14:textId="77777777" w:rsidR="00BE15AF" w:rsidRPr="002E65A5" w:rsidRDefault="00BE15AF" w:rsidP="00BE15AF">
      <w:pPr>
        <w:pStyle w:val="Tabuluvirsraksti"/>
        <w:spacing w:before="120" w:after="240"/>
        <w:jc w:val="both"/>
        <w:rPr>
          <w:b/>
          <w:lang w:eastAsia="lv-LV"/>
        </w:rPr>
      </w:pPr>
      <w:bookmarkStart w:id="30" w:name="_Hlk83800823"/>
      <w:r w:rsidRPr="002E65A5">
        <w:rPr>
          <w:u w:val="single"/>
        </w:rPr>
        <w:t>Apakšprogrammas izpildītājs</w:t>
      </w:r>
      <w:r w:rsidRPr="002E65A5">
        <w:t xml:space="preserve">: ZM, finansējums </w:t>
      </w:r>
      <w:r w:rsidRPr="002E65A5">
        <w:rPr>
          <w:rFonts w:eastAsia="Calibri"/>
          <w:szCs w:val="24"/>
        </w:rPr>
        <w:t xml:space="preserve">kā </w:t>
      </w:r>
      <w:proofErr w:type="spellStart"/>
      <w:r w:rsidRPr="002E65A5">
        <w:rPr>
          <w:rFonts w:eastAsia="Calibri"/>
          <w:szCs w:val="24"/>
        </w:rPr>
        <w:t>transferts</w:t>
      </w:r>
      <w:proofErr w:type="spellEnd"/>
      <w:r w:rsidRPr="002E65A5">
        <w:rPr>
          <w:rFonts w:eastAsia="Calibri"/>
          <w:szCs w:val="24"/>
        </w:rPr>
        <w:t xml:space="preserve"> </w:t>
      </w:r>
      <w:r w:rsidRPr="002E65A5">
        <w:t xml:space="preserve">paredzēts </w:t>
      </w:r>
      <w:r w:rsidRPr="002E65A5">
        <w:rPr>
          <w:rFonts w:eastAsia="Calibri"/>
          <w:szCs w:val="24"/>
        </w:rPr>
        <w:t>Pārtikas drošības, dzīvnieku veselības un vides zinātniskajam institūtam “BIOR”</w:t>
      </w:r>
      <w:r w:rsidRPr="002E65A5">
        <w:t>.</w:t>
      </w:r>
    </w:p>
    <w:p w14:paraId="65A5343E" w14:textId="77777777" w:rsidR="00BE15AF" w:rsidRPr="002E65A5" w:rsidRDefault="00BE15AF" w:rsidP="00BE15AF">
      <w:pPr>
        <w:pStyle w:val="Tabuluvirsraksti"/>
        <w:spacing w:before="240" w:after="240"/>
        <w:rPr>
          <w:b/>
          <w:szCs w:val="24"/>
          <w:lang w:eastAsia="lv-LV"/>
        </w:rPr>
      </w:pPr>
      <w:bookmarkStart w:id="31" w:name="_Hlk83760315"/>
      <w:r w:rsidRPr="00D34CF0">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61CA5B86" w14:textId="77777777" w:rsidTr="006D313F">
        <w:trPr>
          <w:tblHeader/>
          <w:jc w:val="center"/>
        </w:trPr>
        <w:tc>
          <w:tcPr>
            <w:tcW w:w="3397" w:type="dxa"/>
          </w:tcPr>
          <w:p w14:paraId="0DD220B8" w14:textId="77777777" w:rsidR="00BE15AF" w:rsidRPr="002E65A5" w:rsidRDefault="00BE15AF" w:rsidP="006D313F">
            <w:pPr>
              <w:pStyle w:val="tabteksts"/>
              <w:jc w:val="center"/>
              <w:rPr>
                <w:szCs w:val="18"/>
              </w:rPr>
            </w:pPr>
            <w:bookmarkStart w:id="32" w:name="_Hlk60908501"/>
          </w:p>
        </w:tc>
        <w:tc>
          <w:tcPr>
            <w:tcW w:w="1134" w:type="dxa"/>
          </w:tcPr>
          <w:p w14:paraId="513DDF6D"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4DB1355C"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2258DF51"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467BF88C"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1CFAEFB3"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6F753B34" w14:textId="77777777" w:rsidTr="006D313F">
        <w:trPr>
          <w:jc w:val="center"/>
        </w:trPr>
        <w:tc>
          <w:tcPr>
            <w:tcW w:w="9072" w:type="dxa"/>
            <w:gridSpan w:val="6"/>
            <w:shd w:val="clear" w:color="auto" w:fill="D9D9D9" w:themeFill="background1" w:themeFillShade="D9"/>
            <w:vAlign w:val="center"/>
          </w:tcPr>
          <w:p w14:paraId="2B26180B" w14:textId="6C435C7D" w:rsidR="00BE15AF" w:rsidRPr="00D34CF0" w:rsidRDefault="00BE15AF" w:rsidP="006D313F">
            <w:pPr>
              <w:pStyle w:val="tabteksts"/>
              <w:jc w:val="center"/>
              <w:rPr>
                <w:szCs w:val="18"/>
                <w:vertAlign w:val="superscript"/>
              </w:rPr>
            </w:pPr>
            <w:bookmarkStart w:id="33" w:name="_Hlk83804050"/>
            <w:r w:rsidRPr="00D34CF0">
              <w:rPr>
                <w:szCs w:val="18"/>
                <w:lang w:eastAsia="lv-LV"/>
              </w:rPr>
              <w:t>Veikti laboratoriskie izmeklējumi</w:t>
            </w:r>
            <w:bookmarkEnd w:id="33"/>
            <w:r>
              <w:rPr>
                <w:szCs w:val="18"/>
                <w:vertAlign w:val="superscript"/>
              </w:rPr>
              <w:t>1</w:t>
            </w:r>
          </w:p>
        </w:tc>
      </w:tr>
      <w:tr w:rsidR="00BE15AF" w:rsidRPr="002E65A5" w14:paraId="5C914BC6" w14:textId="77777777" w:rsidTr="006D313F">
        <w:trPr>
          <w:jc w:val="center"/>
        </w:trPr>
        <w:tc>
          <w:tcPr>
            <w:tcW w:w="3397" w:type="dxa"/>
          </w:tcPr>
          <w:p w14:paraId="7F6D3897" w14:textId="6F402570" w:rsidR="00BE15AF" w:rsidRPr="002E65A5" w:rsidRDefault="00BE15AF" w:rsidP="006D313F">
            <w:pPr>
              <w:pStyle w:val="tabteksts"/>
              <w:jc w:val="both"/>
            </w:pPr>
            <w:r w:rsidRPr="002E65A5">
              <w:t xml:space="preserve">Laboratoriskie izmeklējumi un saistītās darbības </w:t>
            </w:r>
            <w:r>
              <w:t xml:space="preserve">pārtikas apritē </w:t>
            </w:r>
            <w:r w:rsidRPr="002E65A5">
              <w:t>(skaits)</w:t>
            </w:r>
            <w:r>
              <w:rPr>
                <w:szCs w:val="18"/>
                <w:vertAlign w:val="superscript"/>
              </w:rPr>
              <w:t>1</w:t>
            </w:r>
          </w:p>
        </w:tc>
        <w:tc>
          <w:tcPr>
            <w:tcW w:w="1134" w:type="dxa"/>
          </w:tcPr>
          <w:p w14:paraId="1C20FF0E" w14:textId="77777777" w:rsidR="00BE15AF" w:rsidRPr="002E65A5" w:rsidRDefault="00BE15AF" w:rsidP="006D313F">
            <w:pPr>
              <w:pStyle w:val="tabteksts"/>
              <w:jc w:val="center"/>
            </w:pPr>
            <w:r w:rsidRPr="002E65A5">
              <w:rPr>
                <w:bCs/>
              </w:rPr>
              <w:t>9 298</w:t>
            </w:r>
          </w:p>
        </w:tc>
        <w:tc>
          <w:tcPr>
            <w:tcW w:w="1134" w:type="dxa"/>
          </w:tcPr>
          <w:p w14:paraId="38E57BDA" w14:textId="77777777" w:rsidR="00BE15AF" w:rsidRPr="002E65A5" w:rsidRDefault="00BE15AF" w:rsidP="006D313F">
            <w:pPr>
              <w:pStyle w:val="tabteksts"/>
              <w:jc w:val="center"/>
            </w:pPr>
            <w:r w:rsidRPr="002E65A5">
              <w:rPr>
                <w:bCs/>
              </w:rPr>
              <w:t>750</w:t>
            </w:r>
          </w:p>
        </w:tc>
        <w:tc>
          <w:tcPr>
            <w:tcW w:w="1134" w:type="dxa"/>
          </w:tcPr>
          <w:p w14:paraId="56CD23C6" w14:textId="77777777" w:rsidR="00BE15AF" w:rsidRPr="002E65A5" w:rsidRDefault="00BE15AF" w:rsidP="006D313F">
            <w:pPr>
              <w:pStyle w:val="tabteksts"/>
              <w:jc w:val="center"/>
            </w:pPr>
            <w:r>
              <w:t>2 154</w:t>
            </w:r>
          </w:p>
        </w:tc>
        <w:tc>
          <w:tcPr>
            <w:tcW w:w="1134" w:type="dxa"/>
          </w:tcPr>
          <w:p w14:paraId="16E24B02" w14:textId="77777777" w:rsidR="00BE15AF" w:rsidRPr="002E65A5" w:rsidRDefault="00BE15AF" w:rsidP="006D313F">
            <w:pPr>
              <w:pStyle w:val="tabteksts"/>
              <w:jc w:val="center"/>
            </w:pPr>
            <w:r>
              <w:t>2 154</w:t>
            </w:r>
          </w:p>
        </w:tc>
        <w:tc>
          <w:tcPr>
            <w:tcW w:w="1139" w:type="dxa"/>
          </w:tcPr>
          <w:p w14:paraId="02644AAC" w14:textId="77777777" w:rsidR="00BE15AF" w:rsidRPr="002E65A5" w:rsidRDefault="00BE15AF" w:rsidP="006D313F">
            <w:pPr>
              <w:pStyle w:val="tabteksts"/>
              <w:jc w:val="center"/>
            </w:pPr>
            <w:r>
              <w:t>2 154</w:t>
            </w:r>
          </w:p>
        </w:tc>
      </w:tr>
      <w:tr w:rsidR="00BE15AF" w:rsidRPr="002E65A5" w14:paraId="2BA5F779" w14:textId="77777777" w:rsidTr="006D313F">
        <w:trPr>
          <w:jc w:val="center"/>
        </w:trPr>
        <w:tc>
          <w:tcPr>
            <w:tcW w:w="3397" w:type="dxa"/>
          </w:tcPr>
          <w:p w14:paraId="4D14D9FA" w14:textId="0AE9279C" w:rsidR="00BE15AF" w:rsidRPr="002E65A5" w:rsidRDefault="00BE15AF" w:rsidP="006D313F">
            <w:pPr>
              <w:pStyle w:val="tabteksts"/>
              <w:jc w:val="both"/>
            </w:pPr>
            <w:bookmarkStart w:id="34" w:name="_Hlk83804076"/>
            <w:r w:rsidRPr="002E65A5">
              <w:lastRenderedPageBreak/>
              <w:t xml:space="preserve">Laboratoriskie izmeklējumi </w:t>
            </w:r>
            <w:r w:rsidRPr="008D722F">
              <w:rPr>
                <w:lang w:eastAsia="lv-LV"/>
              </w:rPr>
              <w:t>notekūdeņu monitoringa ietvaros</w:t>
            </w:r>
            <w:r w:rsidRPr="008D722F">
              <w:t xml:space="preserve"> (skaits)</w:t>
            </w:r>
            <w:bookmarkEnd w:id="34"/>
            <w:r>
              <w:rPr>
                <w:szCs w:val="18"/>
                <w:vertAlign w:val="superscript"/>
              </w:rPr>
              <w:t>2</w:t>
            </w:r>
          </w:p>
        </w:tc>
        <w:tc>
          <w:tcPr>
            <w:tcW w:w="1134" w:type="dxa"/>
          </w:tcPr>
          <w:p w14:paraId="33FB1DA5" w14:textId="77777777" w:rsidR="00BE15AF" w:rsidRPr="002E65A5" w:rsidRDefault="00BE15AF" w:rsidP="006D313F">
            <w:pPr>
              <w:pStyle w:val="tabteksts"/>
              <w:jc w:val="center"/>
              <w:rPr>
                <w:bCs/>
              </w:rPr>
            </w:pPr>
            <w:r w:rsidRPr="002E65A5">
              <w:rPr>
                <w:b/>
                <w:bCs/>
              </w:rPr>
              <w:t>-</w:t>
            </w:r>
          </w:p>
        </w:tc>
        <w:tc>
          <w:tcPr>
            <w:tcW w:w="1134" w:type="dxa"/>
          </w:tcPr>
          <w:p w14:paraId="43AD03E8" w14:textId="77777777" w:rsidR="00BE15AF" w:rsidRPr="002E65A5" w:rsidRDefault="00BE15AF" w:rsidP="006D313F">
            <w:pPr>
              <w:pStyle w:val="tabteksts"/>
              <w:jc w:val="center"/>
              <w:rPr>
                <w:bCs/>
              </w:rPr>
            </w:pPr>
            <w:r w:rsidRPr="002E65A5">
              <w:rPr>
                <w:b/>
                <w:bCs/>
              </w:rPr>
              <w:t>-</w:t>
            </w:r>
          </w:p>
        </w:tc>
        <w:tc>
          <w:tcPr>
            <w:tcW w:w="1134" w:type="dxa"/>
          </w:tcPr>
          <w:p w14:paraId="5F7BA143" w14:textId="77777777" w:rsidR="00BE15AF" w:rsidRDefault="00BE15AF" w:rsidP="006D313F">
            <w:pPr>
              <w:pStyle w:val="tabteksts"/>
              <w:jc w:val="center"/>
            </w:pPr>
            <w:r>
              <w:t>3 100</w:t>
            </w:r>
          </w:p>
        </w:tc>
        <w:tc>
          <w:tcPr>
            <w:tcW w:w="1134" w:type="dxa"/>
          </w:tcPr>
          <w:p w14:paraId="24E67A35" w14:textId="77777777" w:rsidR="00BE15AF" w:rsidRDefault="00BE15AF" w:rsidP="006D313F">
            <w:pPr>
              <w:pStyle w:val="tabteksts"/>
              <w:jc w:val="center"/>
            </w:pPr>
            <w:r>
              <w:t>3 100</w:t>
            </w:r>
          </w:p>
        </w:tc>
        <w:tc>
          <w:tcPr>
            <w:tcW w:w="1139" w:type="dxa"/>
          </w:tcPr>
          <w:p w14:paraId="38EB0830" w14:textId="77777777" w:rsidR="00BE15AF" w:rsidRDefault="00BE15AF" w:rsidP="006D313F">
            <w:pPr>
              <w:pStyle w:val="tabteksts"/>
              <w:jc w:val="center"/>
            </w:pPr>
            <w:r>
              <w:t>3 100</w:t>
            </w:r>
          </w:p>
        </w:tc>
      </w:tr>
      <w:tr w:rsidR="00BE15AF" w:rsidRPr="002E65A5" w14:paraId="241C2480" w14:textId="77777777" w:rsidTr="006D313F">
        <w:trPr>
          <w:jc w:val="center"/>
        </w:trPr>
        <w:tc>
          <w:tcPr>
            <w:tcW w:w="9072" w:type="dxa"/>
            <w:gridSpan w:val="6"/>
            <w:shd w:val="clear" w:color="auto" w:fill="D9D9D9" w:themeFill="background1" w:themeFillShade="D9"/>
          </w:tcPr>
          <w:p w14:paraId="1913B53A" w14:textId="77777777" w:rsidR="00BE15AF" w:rsidRPr="002E65A5" w:rsidRDefault="00BE15AF" w:rsidP="006D313F">
            <w:pPr>
              <w:pStyle w:val="tabteksts"/>
              <w:jc w:val="center"/>
            </w:pPr>
            <w:r w:rsidRPr="002E65A5">
              <w:rPr>
                <w:szCs w:val="14"/>
              </w:rPr>
              <w:t>Veiktas references laboratorijas funkcijas</w:t>
            </w:r>
          </w:p>
        </w:tc>
      </w:tr>
      <w:tr w:rsidR="00BE15AF" w:rsidRPr="002E65A5" w14:paraId="16FA00F8" w14:textId="77777777" w:rsidTr="006D313F">
        <w:trPr>
          <w:jc w:val="center"/>
        </w:trPr>
        <w:tc>
          <w:tcPr>
            <w:tcW w:w="3397" w:type="dxa"/>
          </w:tcPr>
          <w:p w14:paraId="66B0FF57" w14:textId="77777777" w:rsidR="00BE15AF" w:rsidRPr="002E65A5" w:rsidRDefault="00BE15AF" w:rsidP="006D313F">
            <w:pPr>
              <w:pStyle w:val="tabteksts"/>
              <w:jc w:val="both"/>
            </w:pPr>
            <w:r w:rsidRPr="002E65A5">
              <w:rPr>
                <w:szCs w:val="14"/>
              </w:rPr>
              <w:t>References laboratorijas funkcijas pārtikas un dzīvnieku barības jomā (skaits)</w:t>
            </w:r>
          </w:p>
        </w:tc>
        <w:tc>
          <w:tcPr>
            <w:tcW w:w="1134" w:type="dxa"/>
          </w:tcPr>
          <w:p w14:paraId="2F409954" w14:textId="77777777" w:rsidR="00BE15AF" w:rsidRPr="002E65A5" w:rsidRDefault="00BE15AF" w:rsidP="006D313F">
            <w:pPr>
              <w:pStyle w:val="tabteksts"/>
              <w:jc w:val="center"/>
              <w:rPr>
                <w:b/>
                <w:bCs/>
              </w:rPr>
            </w:pPr>
            <w:r w:rsidRPr="002E65A5">
              <w:rPr>
                <w:b/>
                <w:bCs/>
              </w:rPr>
              <w:t>-</w:t>
            </w:r>
          </w:p>
        </w:tc>
        <w:tc>
          <w:tcPr>
            <w:tcW w:w="1134" w:type="dxa"/>
          </w:tcPr>
          <w:p w14:paraId="5C46F47F" w14:textId="77777777" w:rsidR="00BE15AF" w:rsidRPr="002E65A5" w:rsidRDefault="00BE15AF" w:rsidP="006D313F">
            <w:pPr>
              <w:pStyle w:val="tabteksts"/>
              <w:jc w:val="center"/>
              <w:rPr>
                <w:bCs/>
              </w:rPr>
            </w:pPr>
            <w:r w:rsidRPr="002E65A5">
              <w:rPr>
                <w:bCs/>
              </w:rPr>
              <w:t>22</w:t>
            </w:r>
          </w:p>
        </w:tc>
        <w:tc>
          <w:tcPr>
            <w:tcW w:w="1134" w:type="dxa"/>
          </w:tcPr>
          <w:p w14:paraId="291E82D5" w14:textId="77777777" w:rsidR="00BE15AF" w:rsidRPr="002E65A5" w:rsidRDefault="00BE15AF" w:rsidP="006D313F">
            <w:pPr>
              <w:pStyle w:val="tabteksts"/>
              <w:jc w:val="center"/>
            </w:pPr>
            <w:r w:rsidRPr="002E65A5">
              <w:rPr>
                <w:szCs w:val="18"/>
              </w:rPr>
              <w:t>22</w:t>
            </w:r>
          </w:p>
        </w:tc>
        <w:tc>
          <w:tcPr>
            <w:tcW w:w="1134" w:type="dxa"/>
          </w:tcPr>
          <w:p w14:paraId="128DDEED" w14:textId="77777777" w:rsidR="00BE15AF" w:rsidRPr="002E65A5" w:rsidRDefault="00BE15AF" w:rsidP="006D313F">
            <w:pPr>
              <w:pStyle w:val="tabteksts"/>
              <w:jc w:val="center"/>
            </w:pPr>
            <w:r w:rsidRPr="002E65A5">
              <w:rPr>
                <w:szCs w:val="18"/>
              </w:rPr>
              <w:t>22</w:t>
            </w:r>
          </w:p>
        </w:tc>
        <w:tc>
          <w:tcPr>
            <w:tcW w:w="1139" w:type="dxa"/>
          </w:tcPr>
          <w:p w14:paraId="67ADF0C1" w14:textId="77777777" w:rsidR="00BE15AF" w:rsidRPr="002E65A5" w:rsidRDefault="00BE15AF" w:rsidP="006D313F">
            <w:pPr>
              <w:pStyle w:val="tabteksts"/>
              <w:jc w:val="center"/>
            </w:pPr>
            <w:r w:rsidRPr="002E65A5">
              <w:rPr>
                <w:szCs w:val="18"/>
              </w:rPr>
              <w:t>22</w:t>
            </w:r>
          </w:p>
        </w:tc>
      </w:tr>
      <w:tr w:rsidR="00BE15AF" w:rsidRPr="002E65A5" w14:paraId="45C8EE8D" w14:textId="77777777" w:rsidTr="006D313F">
        <w:trPr>
          <w:jc w:val="center"/>
        </w:trPr>
        <w:tc>
          <w:tcPr>
            <w:tcW w:w="3397" w:type="dxa"/>
          </w:tcPr>
          <w:p w14:paraId="1003F04E" w14:textId="77777777" w:rsidR="00BE15AF" w:rsidRPr="002E65A5" w:rsidRDefault="00BE15AF" w:rsidP="006D313F">
            <w:pPr>
              <w:pStyle w:val="tabteksts"/>
              <w:jc w:val="both"/>
              <w:rPr>
                <w:szCs w:val="14"/>
              </w:rPr>
            </w:pPr>
            <w:r w:rsidRPr="002E65A5">
              <w:rPr>
                <w:szCs w:val="14"/>
              </w:rPr>
              <w:t>References laboratorijas funkcijas dzīvnieku veselības jomā (skaits)</w:t>
            </w:r>
          </w:p>
        </w:tc>
        <w:tc>
          <w:tcPr>
            <w:tcW w:w="1134" w:type="dxa"/>
          </w:tcPr>
          <w:p w14:paraId="02269B62" w14:textId="77777777" w:rsidR="00BE15AF" w:rsidRPr="002E65A5" w:rsidRDefault="00BE15AF" w:rsidP="006D313F">
            <w:pPr>
              <w:pStyle w:val="tabteksts"/>
              <w:jc w:val="center"/>
              <w:rPr>
                <w:szCs w:val="18"/>
              </w:rPr>
            </w:pPr>
            <w:r w:rsidRPr="002E65A5">
              <w:rPr>
                <w:b/>
                <w:bCs/>
              </w:rPr>
              <w:t>-</w:t>
            </w:r>
          </w:p>
        </w:tc>
        <w:tc>
          <w:tcPr>
            <w:tcW w:w="1134" w:type="dxa"/>
          </w:tcPr>
          <w:p w14:paraId="1E23B72D" w14:textId="77777777" w:rsidR="00BE15AF" w:rsidRPr="002E65A5" w:rsidRDefault="00BE15AF" w:rsidP="006D313F">
            <w:pPr>
              <w:pStyle w:val="tabteksts"/>
              <w:jc w:val="center"/>
              <w:rPr>
                <w:szCs w:val="18"/>
              </w:rPr>
            </w:pPr>
            <w:r w:rsidRPr="002E65A5">
              <w:rPr>
                <w:bCs/>
              </w:rPr>
              <w:t>19</w:t>
            </w:r>
          </w:p>
        </w:tc>
        <w:tc>
          <w:tcPr>
            <w:tcW w:w="1134" w:type="dxa"/>
          </w:tcPr>
          <w:p w14:paraId="5B36F225" w14:textId="77777777" w:rsidR="00BE15AF" w:rsidRPr="002E65A5" w:rsidRDefault="00BE15AF" w:rsidP="006D313F">
            <w:pPr>
              <w:pStyle w:val="tabteksts"/>
              <w:jc w:val="center"/>
              <w:rPr>
                <w:szCs w:val="18"/>
              </w:rPr>
            </w:pPr>
            <w:r w:rsidRPr="002E65A5">
              <w:rPr>
                <w:szCs w:val="18"/>
              </w:rPr>
              <w:t>19</w:t>
            </w:r>
          </w:p>
        </w:tc>
        <w:tc>
          <w:tcPr>
            <w:tcW w:w="1134" w:type="dxa"/>
          </w:tcPr>
          <w:p w14:paraId="65F45A25" w14:textId="77777777" w:rsidR="00BE15AF" w:rsidRPr="002E65A5" w:rsidRDefault="00BE15AF" w:rsidP="006D313F">
            <w:pPr>
              <w:pStyle w:val="tabteksts"/>
              <w:jc w:val="center"/>
              <w:rPr>
                <w:szCs w:val="18"/>
              </w:rPr>
            </w:pPr>
            <w:r w:rsidRPr="002E65A5">
              <w:rPr>
                <w:szCs w:val="18"/>
              </w:rPr>
              <w:t>19</w:t>
            </w:r>
          </w:p>
        </w:tc>
        <w:tc>
          <w:tcPr>
            <w:tcW w:w="1139" w:type="dxa"/>
          </w:tcPr>
          <w:p w14:paraId="6A331C13" w14:textId="77777777" w:rsidR="00BE15AF" w:rsidRPr="002E65A5" w:rsidRDefault="00BE15AF" w:rsidP="006D313F">
            <w:pPr>
              <w:pStyle w:val="tabteksts"/>
              <w:jc w:val="center"/>
              <w:rPr>
                <w:szCs w:val="18"/>
              </w:rPr>
            </w:pPr>
            <w:r w:rsidRPr="002E65A5">
              <w:rPr>
                <w:szCs w:val="18"/>
              </w:rPr>
              <w:t>19</w:t>
            </w:r>
          </w:p>
        </w:tc>
      </w:tr>
    </w:tbl>
    <w:bookmarkEnd w:id="30"/>
    <w:bookmarkEnd w:id="31"/>
    <w:bookmarkEnd w:id="32"/>
    <w:p w14:paraId="48747568" w14:textId="77777777" w:rsidR="00BE15AF" w:rsidRPr="002E65A5" w:rsidRDefault="00BE15AF" w:rsidP="00ED6843">
      <w:pPr>
        <w:pStyle w:val="Tabuluvirsraksti"/>
        <w:spacing w:after="0"/>
        <w:ind w:firstLine="425"/>
        <w:jc w:val="both"/>
        <w:rPr>
          <w:sz w:val="18"/>
          <w:szCs w:val="18"/>
        </w:rPr>
      </w:pPr>
      <w:r w:rsidRPr="002E65A5">
        <w:rPr>
          <w:sz w:val="18"/>
          <w:szCs w:val="18"/>
        </w:rPr>
        <w:t>Piezīmes.</w:t>
      </w:r>
    </w:p>
    <w:p w14:paraId="36C8FCFC" w14:textId="77777777" w:rsidR="00BE15AF" w:rsidRDefault="00BE15AF" w:rsidP="00ED6843">
      <w:pPr>
        <w:pStyle w:val="Tabuluvirsraksti"/>
        <w:spacing w:after="0"/>
        <w:ind w:firstLine="425"/>
        <w:jc w:val="both"/>
        <w:rPr>
          <w:sz w:val="18"/>
          <w:szCs w:val="18"/>
          <w:lang w:eastAsia="lv-LV"/>
        </w:rPr>
      </w:pPr>
      <w:r w:rsidRPr="002E65A5">
        <w:rPr>
          <w:sz w:val="18"/>
          <w:szCs w:val="18"/>
          <w:vertAlign w:val="superscript"/>
          <w:lang w:eastAsia="lv-LV"/>
        </w:rPr>
        <w:t>1</w:t>
      </w:r>
      <w:r w:rsidRPr="002E65A5">
        <w:rPr>
          <w:sz w:val="18"/>
          <w:szCs w:val="18"/>
          <w:lang w:eastAsia="lv-LV"/>
        </w:rPr>
        <w:t xml:space="preserve"> </w:t>
      </w:r>
      <w:r>
        <w:rPr>
          <w:sz w:val="18"/>
          <w:szCs w:val="18"/>
          <w:lang w:eastAsia="lv-LV"/>
        </w:rPr>
        <w:t>Redakcionāli precizējumi</w:t>
      </w:r>
      <w:r w:rsidRPr="002E65A5">
        <w:rPr>
          <w:sz w:val="18"/>
          <w:szCs w:val="18"/>
          <w:lang w:eastAsia="lv-LV"/>
        </w:rPr>
        <w:t>.</w:t>
      </w:r>
    </w:p>
    <w:p w14:paraId="579E2018" w14:textId="77777777" w:rsidR="00BE15AF" w:rsidRPr="002E65A5" w:rsidRDefault="00BE15AF" w:rsidP="00BE15AF">
      <w:pPr>
        <w:pStyle w:val="Tabuluvirsraksti"/>
        <w:spacing w:after="0"/>
        <w:ind w:firstLine="425"/>
        <w:jc w:val="both"/>
        <w:rPr>
          <w:sz w:val="18"/>
          <w:szCs w:val="18"/>
          <w:shd w:val="clear" w:color="auto" w:fill="FFFFFF"/>
        </w:rPr>
      </w:pPr>
      <w:r>
        <w:rPr>
          <w:sz w:val="18"/>
          <w:szCs w:val="18"/>
          <w:vertAlign w:val="superscript"/>
          <w:lang w:eastAsia="lv-LV"/>
        </w:rPr>
        <w:t>2</w:t>
      </w:r>
      <w:r w:rsidRPr="002E65A5">
        <w:rPr>
          <w:sz w:val="18"/>
          <w:szCs w:val="18"/>
          <w:lang w:eastAsia="lv-LV"/>
        </w:rPr>
        <w:t xml:space="preserve"> </w:t>
      </w:r>
      <w:r>
        <w:rPr>
          <w:sz w:val="18"/>
          <w:szCs w:val="18"/>
          <w:lang w:eastAsia="lv-LV"/>
        </w:rPr>
        <w:t>Jauns rezultatīvais rādītājs.</w:t>
      </w:r>
    </w:p>
    <w:p w14:paraId="68421CAC" w14:textId="77777777" w:rsidR="00BE15AF" w:rsidRPr="002E65A5" w:rsidRDefault="00BE15AF" w:rsidP="00ED6843">
      <w:pPr>
        <w:pStyle w:val="Tabuluvirsraksti"/>
        <w:spacing w:before="240" w:after="240"/>
        <w:rPr>
          <w:b/>
          <w:szCs w:val="24"/>
          <w:lang w:eastAsia="lv-LV"/>
        </w:rPr>
      </w:pPr>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E15AF" w:rsidRPr="002E65A5" w14:paraId="0EDA04C3" w14:textId="77777777" w:rsidTr="006D313F">
        <w:trPr>
          <w:trHeight w:val="283"/>
          <w:tblHeader/>
          <w:jc w:val="center"/>
        </w:trPr>
        <w:tc>
          <w:tcPr>
            <w:tcW w:w="1872" w:type="pct"/>
            <w:vAlign w:val="center"/>
          </w:tcPr>
          <w:p w14:paraId="4B52D829" w14:textId="77777777" w:rsidR="00BE15AF" w:rsidRPr="002E65A5" w:rsidRDefault="00BE15AF" w:rsidP="006D313F">
            <w:pPr>
              <w:pStyle w:val="tabteksts"/>
              <w:jc w:val="center"/>
              <w:rPr>
                <w:szCs w:val="24"/>
              </w:rPr>
            </w:pPr>
          </w:p>
        </w:tc>
        <w:tc>
          <w:tcPr>
            <w:tcW w:w="626" w:type="pct"/>
          </w:tcPr>
          <w:p w14:paraId="443B8964"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626" w:type="pct"/>
          </w:tcPr>
          <w:p w14:paraId="3B129BC4"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626" w:type="pct"/>
          </w:tcPr>
          <w:p w14:paraId="53EE9142"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626" w:type="pct"/>
          </w:tcPr>
          <w:p w14:paraId="02476FC4"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625" w:type="pct"/>
          </w:tcPr>
          <w:p w14:paraId="09975D11"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12F2C172" w14:textId="77777777" w:rsidTr="006D313F">
        <w:trPr>
          <w:trHeight w:val="142"/>
          <w:jc w:val="center"/>
        </w:trPr>
        <w:tc>
          <w:tcPr>
            <w:tcW w:w="1872" w:type="pct"/>
            <w:shd w:val="clear" w:color="auto" w:fill="D9D9D9" w:themeFill="background1" w:themeFillShade="D9"/>
            <w:vAlign w:val="center"/>
          </w:tcPr>
          <w:p w14:paraId="5CF55E0F"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626" w:type="pct"/>
            <w:shd w:val="clear" w:color="auto" w:fill="D9D9D9" w:themeFill="background1" w:themeFillShade="D9"/>
            <w:vAlign w:val="center"/>
          </w:tcPr>
          <w:p w14:paraId="4C263D01" w14:textId="77777777" w:rsidR="00BE15AF" w:rsidRPr="002E65A5" w:rsidRDefault="00BE15AF" w:rsidP="006D313F">
            <w:pPr>
              <w:pStyle w:val="tabteksts"/>
              <w:jc w:val="right"/>
            </w:pPr>
            <w:r w:rsidRPr="002E65A5">
              <w:rPr>
                <w:szCs w:val="18"/>
              </w:rPr>
              <w:t>1 212 804</w:t>
            </w:r>
          </w:p>
        </w:tc>
        <w:tc>
          <w:tcPr>
            <w:tcW w:w="626" w:type="pct"/>
            <w:shd w:val="clear" w:color="auto" w:fill="D9D9D9" w:themeFill="background1" w:themeFillShade="D9"/>
            <w:vAlign w:val="center"/>
          </w:tcPr>
          <w:p w14:paraId="71FF1F89" w14:textId="77777777" w:rsidR="00BE15AF" w:rsidRPr="002E65A5" w:rsidRDefault="00BE15AF" w:rsidP="006D313F">
            <w:pPr>
              <w:pStyle w:val="tabteksts"/>
              <w:jc w:val="right"/>
            </w:pPr>
            <w:r w:rsidRPr="002E65A5">
              <w:rPr>
                <w:szCs w:val="18"/>
              </w:rPr>
              <w:t>825 100</w:t>
            </w:r>
          </w:p>
        </w:tc>
        <w:tc>
          <w:tcPr>
            <w:tcW w:w="626" w:type="pct"/>
            <w:shd w:val="clear" w:color="auto" w:fill="D9D9D9" w:themeFill="background1" w:themeFillShade="D9"/>
            <w:vAlign w:val="center"/>
          </w:tcPr>
          <w:p w14:paraId="6369B23E" w14:textId="77777777" w:rsidR="00BE15AF" w:rsidRPr="002E65A5" w:rsidRDefault="00BE15AF" w:rsidP="006D313F">
            <w:pPr>
              <w:pStyle w:val="tabteksts"/>
              <w:jc w:val="right"/>
            </w:pPr>
            <w:r>
              <w:rPr>
                <w:szCs w:val="18"/>
              </w:rPr>
              <w:t>2 363 827</w:t>
            </w:r>
          </w:p>
        </w:tc>
        <w:tc>
          <w:tcPr>
            <w:tcW w:w="626" w:type="pct"/>
            <w:shd w:val="clear" w:color="auto" w:fill="D9D9D9" w:themeFill="background1" w:themeFillShade="D9"/>
            <w:vAlign w:val="center"/>
          </w:tcPr>
          <w:p w14:paraId="68E7EEE1" w14:textId="77777777" w:rsidR="00BE15AF" w:rsidRPr="002E65A5" w:rsidRDefault="00BE15AF" w:rsidP="006D313F">
            <w:pPr>
              <w:pStyle w:val="tabteksts"/>
              <w:jc w:val="right"/>
            </w:pPr>
            <w:r>
              <w:rPr>
                <w:szCs w:val="18"/>
              </w:rPr>
              <w:t>1 577 277</w:t>
            </w:r>
          </w:p>
        </w:tc>
        <w:tc>
          <w:tcPr>
            <w:tcW w:w="625" w:type="pct"/>
            <w:shd w:val="clear" w:color="auto" w:fill="D9D9D9" w:themeFill="background1" w:themeFillShade="D9"/>
            <w:vAlign w:val="center"/>
          </w:tcPr>
          <w:p w14:paraId="24C41F55" w14:textId="77777777" w:rsidR="00BE15AF" w:rsidRPr="002E65A5" w:rsidRDefault="00BE15AF" w:rsidP="006D313F">
            <w:pPr>
              <w:pStyle w:val="tabteksts"/>
              <w:jc w:val="right"/>
            </w:pPr>
            <w:r>
              <w:rPr>
                <w:szCs w:val="18"/>
              </w:rPr>
              <w:t>1 577 277</w:t>
            </w:r>
          </w:p>
        </w:tc>
      </w:tr>
      <w:tr w:rsidR="00BE15AF" w:rsidRPr="002E65A5" w14:paraId="2D34F66A" w14:textId="77777777" w:rsidTr="006D313F">
        <w:trPr>
          <w:trHeight w:val="283"/>
          <w:jc w:val="center"/>
        </w:trPr>
        <w:tc>
          <w:tcPr>
            <w:tcW w:w="1872" w:type="pct"/>
            <w:vAlign w:val="center"/>
          </w:tcPr>
          <w:p w14:paraId="05F3E36C"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786851C4" w14:textId="77777777" w:rsidR="00BE15AF" w:rsidRPr="002E65A5" w:rsidRDefault="00BE15AF" w:rsidP="006D313F">
            <w:pPr>
              <w:pStyle w:val="tabteksts"/>
              <w:jc w:val="center"/>
            </w:pPr>
            <w:r w:rsidRPr="002E65A5">
              <w:rPr>
                <w:b/>
                <w:bCs/>
              </w:rPr>
              <w:t>×</w:t>
            </w:r>
          </w:p>
        </w:tc>
        <w:tc>
          <w:tcPr>
            <w:tcW w:w="626" w:type="pct"/>
          </w:tcPr>
          <w:p w14:paraId="5515BA7F" w14:textId="77777777" w:rsidR="00BE15AF" w:rsidRPr="002E65A5" w:rsidRDefault="00BE15AF" w:rsidP="006D313F">
            <w:pPr>
              <w:pStyle w:val="tabteksts"/>
              <w:jc w:val="right"/>
            </w:pPr>
            <w:r w:rsidRPr="002E65A5">
              <w:t>-387 704</w:t>
            </w:r>
          </w:p>
        </w:tc>
        <w:tc>
          <w:tcPr>
            <w:tcW w:w="626" w:type="pct"/>
          </w:tcPr>
          <w:p w14:paraId="3DA0825D" w14:textId="77777777" w:rsidR="00BE15AF" w:rsidRPr="002E65A5" w:rsidRDefault="00BE15AF" w:rsidP="006D313F">
            <w:pPr>
              <w:pStyle w:val="tabteksts"/>
              <w:jc w:val="right"/>
            </w:pPr>
            <w:r>
              <w:t>1 538 727</w:t>
            </w:r>
          </w:p>
        </w:tc>
        <w:tc>
          <w:tcPr>
            <w:tcW w:w="626" w:type="pct"/>
          </w:tcPr>
          <w:p w14:paraId="51B5F6A9" w14:textId="77777777" w:rsidR="00BE15AF" w:rsidRPr="002E65A5" w:rsidRDefault="00BE15AF" w:rsidP="006D313F">
            <w:pPr>
              <w:pStyle w:val="tabteksts"/>
              <w:jc w:val="right"/>
            </w:pPr>
            <w:r>
              <w:t>-786 550</w:t>
            </w:r>
          </w:p>
        </w:tc>
        <w:tc>
          <w:tcPr>
            <w:tcW w:w="625" w:type="pct"/>
          </w:tcPr>
          <w:p w14:paraId="4CC4992B" w14:textId="77777777" w:rsidR="00BE15AF" w:rsidRPr="002E65A5" w:rsidRDefault="00BE15AF" w:rsidP="006D313F">
            <w:pPr>
              <w:pStyle w:val="tabteksts"/>
              <w:jc w:val="center"/>
            </w:pPr>
            <w:r w:rsidRPr="002E65A5">
              <w:t>-</w:t>
            </w:r>
          </w:p>
        </w:tc>
      </w:tr>
      <w:tr w:rsidR="00BE15AF" w:rsidRPr="002E65A5" w14:paraId="6A7BEBB4" w14:textId="77777777" w:rsidTr="006D313F">
        <w:trPr>
          <w:trHeight w:val="283"/>
          <w:jc w:val="center"/>
        </w:trPr>
        <w:tc>
          <w:tcPr>
            <w:tcW w:w="1872" w:type="pct"/>
            <w:vAlign w:val="center"/>
          </w:tcPr>
          <w:p w14:paraId="63DE1AA5" w14:textId="77777777" w:rsidR="00BE15AF" w:rsidRPr="002E65A5" w:rsidRDefault="00BE15AF" w:rsidP="006D313F">
            <w:pPr>
              <w:pStyle w:val="tabteksts"/>
            </w:pPr>
            <w:r w:rsidRPr="002E65A5">
              <w:rPr>
                <w:lang w:eastAsia="lv-LV"/>
              </w:rPr>
              <w:t>Kopējie izdevumi</w:t>
            </w:r>
            <w:r w:rsidRPr="002E65A5">
              <w:t>, % (+/–) pret iepriekšējo gadu</w:t>
            </w:r>
          </w:p>
        </w:tc>
        <w:tc>
          <w:tcPr>
            <w:tcW w:w="626" w:type="pct"/>
          </w:tcPr>
          <w:p w14:paraId="5AB1197C" w14:textId="77777777" w:rsidR="00BE15AF" w:rsidRPr="002E65A5" w:rsidRDefault="00BE15AF" w:rsidP="006D313F">
            <w:pPr>
              <w:pStyle w:val="tabteksts"/>
              <w:jc w:val="center"/>
            </w:pPr>
            <w:r w:rsidRPr="002E65A5">
              <w:rPr>
                <w:b/>
                <w:bCs/>
              </w:rPr>
              <w:t>×</w:t>
            </w:r>
          </w:p>
        </w:tc>
        <w:tc>
          <w:tcPr>
            <w:tcW w:w="626" w:type="pct"/>
          </w:tcPr>
          <w:p w14:paraId="572B9950" w14:textId="77777777" w:rsidR="00BE15AF" w:rsidRPr="002E65A5" w:rsidRDefault="00BE15AF" w:rsidP="006D313F">
            <w:pPr>
              <w:pStyle w:val="tabteksts"/>
              <w:jc w:val="right"/>
            </w:pPr>
            <w:r w:rsidRPr="002E65A5">
              <w:t>-32,0</w:t>
            </w:r>
          </w:p>
        </w:tc>
        <w:tc>
          <w:tcPr>
            <w:tcW w:w="626" w:type="pct"/>
          </w:tcPr>
          <w:p w14:paraId="3EA58826" w14:textId="77777777" w:rsidR="00BE15AF" w:rsidRPr="002E65A5" w:rsidRDefault="00BE15AF" w:rsidP="006D313F">
            <w:pPr>
              <w:pStyle w:val="tabteksts"/>
              <w:jc w:val="right"/>
            </w:pPr>
            <w:r>
              <w:t>186,5</w:t>
            </w:r>
          </w:p>
        </w:tc>
        <w:tc>
          <w:tcPr>
            <w:tcW w:w="626" w:type="pct"/>
          </w:tcPr>
          <w:p w14:paraId="6F64FDD5" w14:textId="77777777" w:rsidR="00BE15AF" w:rsidRPr="002E65A5" w:rsidRDefault="00BE15AF" w:rsidP="006D313F">
            <w:pPr>
              <w:pStyle w:val="tabteksts"/>
              <w:jc w:val="right"/>
            </w:pPr>
            <w:r>
              <w:t>-33,3</w:t>
            </w:r>
          </w:p>
        </w:tc>
        <w:tc>
          <w:tcPr>
            <w:tcW w:w="625" w:type="pct"/>
          </w:tcPr>
          <w:p w14:paraId="106AC107" w14:textId="77777777" w:rsidR="00BE15AF" w:rsidRPr="002E65A5" w:rsidRDefault="00BE15AF" w:rsidP="006D313F">
            <w:pPr>
              <w:pStyle w:val="tabteksts"/>
              <w:jc w:val="center"/>
            </w:pPr>
            <w:r w:rsidRPr="002E65A5">
              <w:t>-</w:t>
            </w:r>
          </w:p>
        </w:tc>
      </w:tr>
    </w:tbl>
    <w:p w14:paraId="2F0E4124" w14:textId="3B41F91B" w:rsidR="00BE15AF" w:rsidRPr="00805732" w:rsidRDefault="00BE15AF" w:rsidP="00BE15A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w:t>
      </w:r>
      <w:r w:rsidR="009576E8">
        <w:rPr>
          <w:b/>
          <w:color w:val="000000" w:themeColor="text1"/>
          <w:lang w:eastAsia="lv-LV"/>
        </w:rPr>
        <w:t>ektu</w:t>
      </w:r>
      <w:r w:rsidRPr="00BB2102">
        <w:rPr>
          <w:b/>
          <w:color w:val="000000" w:themeColor="text1"/>
          <w:lang w:eastAsia="lv-LV"/>
        </w:rPr>
        <w:t xml:space="preserve"> ar</w:t>
      </w:r>
      <w:r>
        <w:rPr>
          <w:b/>
          <w:color w:val="000000" w:themeColor="text1"/>
          <w:lang w:eastAsia="lv-LV"/>
        </w:rPr>
        <w:t xml:space="preserve"> 2021. </w:t>
      </w:r>
      <w:r w:rsidRPr="00BB2102">
        <w:rPr>
          <w:b/>
          <w:color w:val="000000" w:themeColor="text1"/>
          <w:lang w:eastAsia="lv-LV"/>
        </w:rPr>
        <w:t>gada plānu</w:t>
      </w:r>
    </w:p>
    <w:p w14:paraId="50E5D95E" w14:textId="77777777" w:rsidR="00BE15AF" w:rsidRPr="00BB2102" w:rsidRDefault="00BE15AF" w:rsidP="00BE15AF">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BB2102" w14:paraId="16CE3EBF" w14:textId="77777777" w:rsidTr="006D313F">
        <w:trPr>
          <w:trHeight w:val="142"/>
          <w:tblHeader/>
          <w:jc w:val="center"/>
        </w:trPr>
        <w:tc>
          <w:tcPr>
            <w:tcW w:w="5241" w:type="dxa"/>
            <w:vAlign w:val="center"/>
          </w:tcPr>
          <w:p w14:paraId="1CD0DC71" w14:textId="77777777" w:rsidR="00BE15AF" w:rsidRPr="00BB2102" w:rsidRDefault="00BE15AF" w:rsidP="006D313F">
            <w:pPr>
              <w:pStyle w:val="tabteksts"/>
              <w:jc w:val="center"/>
              <w:rPr>
                <w:szCs w:val="18"/>
              </w:rPr>
            </w:pPr>
            <w:r w:rsidRPr="00BB2102">
              <w:rPr>
                <w:color w:val="000000" w:themeColor="text1"/>
                <w:szCs w:val="18"/>
                <w:lang w:eastAsia="lv-LV"/>
              </w:rPr>
              <w:t>Pasākums</w:t>
            </w:r>
          </w:p>
        </w:tc>
        <w:tc>
          <w:tcPr>
            <w:tcW w:w="1277" w:type="dxa"/>
            <w:vAlign w:val="center"/>
          </w:tcPr>
          <w:p w14:paraId="13A5A71B" w14:textId="77777777" w:rsidR="00BE15AF" w:rsidRPr="00BB2102" w:rsidRDefault="00BE15AF" w:rsidP="006D313F">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5508784C" w14:textId="77777777" w:rsidR="00BE15AF" w:rsidRPr="00BB2102" w:rsidRDefault="00BE15AF" w:rsidP="006D313F">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40FBCC02" w14:textId="77777777" w:rsidR="00BE15AF" w:rsidRPr="00BB2102" w:rsidRDefault="00BE15AF" w:rsidP="006D313F">
            <w:pPr>
              <w:pStyle w:val="tabteksts"/>
              <w:jc w:val="center"/>
              <w:rPr>
                <w:color w:val="000000" w:themeColor="text1"/>
                <w:szCs w:val="18"/>
                <w:lang w:eastAsia="lv-LV"/>
              </w:rPr>
            </w:pPr>
            <w:r w:rsidRPr="00BB2102">
              <w:rPr>
                <w:color w:val="000000" w:themeColor="text1"/>
                <w:szCs w:val="18"/>
                <w:lang w:eastAsia="lv-LV"/>
              </w:rPr>
              <w:t>Izmaiņas</w:t>
            </w:r>
          </w:p>
        </w:tc>
      </w:tr>
      <w:tr w:rsidR="00BE15AF" w:rsidRPr="00BB2102" w14:paraId="1819F934" w14:textId="77777777" w:rsidTr="006D313F">
        <w:trPr>
          <w:trHeight w:val="142"/>
          <w:jc w:val="center"/>
        </w:trPr>
        <w:tc>
          <w:tcPr>
            <w:tcW w:w="5241" w:type="dxa"/>
            <w:shd w:val="clear" w:color="auto" w:fill="D9D9D9" w:themeFill="background1" w:themeFillShade="D9"/>
          </w:tcPr>
          <w:p w14:paraId="0149ECF3" w14:textId="77777777" w:rsidR="00BE15AF" w:rsidRPr="00BB2102" w:rsidRDefault="00BE15AF" w:rsidP="006D313F">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C13C54D" w14:textId="77777777" w:rsidR="00BE15AF" w:rsidRPr="0070429D" w:rsidRDefault="00BE15AF" w:rsidP="006D313F">
            <w:pPr>
              <w:pStyle w:val="tabteksts"/>
              <w:jc w:val="center"/>
              <w:rPr>
                <w:b/>
                <w:szCs w:val="18"/>
              </w:rPr>
            </w:pPr>
            <w:r>
              <w:rPr>
                <w:b/>
                <w:szCs w:val="18"/>
              </w:rPr>
              <w:t>-</w:t>
            </w:r>
          </w:p>
        </w:tc>
        <w:tc>
          <w:tcPr>
            <w:tcW w:w="1277" w:type="dxa"/>
            <w:shd w:val="clear" w:color="auto" w:fill="D9D9D9" w:themeFill="background1" w:themeFillShade="D9"/>
          </w:tcPr>
          <w:p w14:paraId="6D84D617" w14:textId="77777777" w:rsidR="00BE15AF" w:rsidRPr="0070429D" w:rsidRDefault="00BE15AF" w:rsidP="006D313F">
            <w:pPr>
              <w:pStyle w:val="tabteksts"/>
              <w:jc w:val="right"/>
              <w:rPr>
                <w:b/>
                <w:szCs w:val="18"/>
              </w:rPr>
            </w:pPr>
            <w:r>
              <w:rPr>
                <w:b/>
                <w:szCs w:val="18"/>
              </w:rPr>
              <w:t>1 538 727</w:t>
            </w:r>
            <w:r w:rsidRPr="0070429D">
              <w:rPr>
                <w:b/>
                <w:szCs w:val="18"/>
              </w:rPr>
              <w:t xml:space="preserve"> </w:t>
            </w:r>
          </w:p>
        </w:tc>
        <w:tc>
          <w:tcPr>
            <w:tcW w:w="1277" w:type="dxa"/>
            <w:shd w:val="clear" w:color="auto" w:fill="D9D9D9" w:themeFill="background1" w:themeFillShade="D9"/>
          </w:tcPr>
          <w:p w14:paraId="1C1621C3" w14:textId="77777777" w:rsidR="00BE15AF" w:rsidRPr="0070429D" w:rsidRDefault="00BE15AF" w:rsidP="006D313F">
            <w:pPr>
              <w:pStyle w:val="tabteksts"/>
              <w:jc w:val="right"/>
              <w:rPr>
                <w:b/>
                <w:szCs w:val="18"/>
              </w:rPr>
            </w:pPr>
            <w:r>
              <w:rPr>
                <w:b/>
                <w:szCs w:val="18"/>
              </w:rPr>
              <w:t>1 538 727</w:t>
            </w:r>
          </w:p>
        </w:tc>
      </w:tr>
      <w:tr w:rsidR="00BE15AF" w:rsidRPr="00BB2102" w14:paraId="5E2C3B4A" w14:textId="77777777" w:rsidTr="006D313F">
        <w:trPr>
          <w:jc w:val="center"/>
        </w:trPr>
        <w:tc>
          <w:tcPr>
            <w:tcW w:w="9072" w:type="dxa"/>
            <w:gridSpan w:val="4"/>
          </w:tcPr>
          <w:p w14:paraId="3779FEAE" w14:textId="77777777" w:rsidR="00BE15AF" w:rsidRPr="00BB2102" w:rsidRDefault="00BE15AF" w:rsidP="006D313F">
            <w:pPr>
              <w:pStyle w:val="tabteksts"/>
              <w:ind w:firstLine="313"/>
              <w:rPr>
                <w:szCs w:val="18"/>
              </w:rPr>
            </w:pPr>
            <w:r w:rsidRPr="00BB2102">
              <w:rPr>
                <w:i/>
                <w:szCs w:val="18"/>
                <w:lang w:eastAsia="lv-LV"/>
              </w:rPr>
              <w:t>t. sk.:</w:t>
            </w:r>
          </w:p>
        </w:tc>
      </w:tr>
      <w:tr w:rsidR="00BE15AF" w:rsidRPr="00BB2102" w14:paraId="1D8B83C0" w14:textId="77777777" w:rsidTr="006D313F">
        <w:trPr>
          <w:trHeight w:val="142"/>
          <w:jc w:val="center"/>
        </w:trPr>
        <w:tc>
          <w:tcPr>
            <w:tcW w:w="5241" w:type="dxa"/>
            <w:shd w:val="clear" w:color="auto" w:fill="F2F2F2" w:themeFill="background1" w:themeFillShade="F2"/>
          </w:tcPr>
          <w:p w14:paraId="61EB7D2B" w14:textId="77777777" w:rsidR="00BE15AF" w:rsidRPr="00BB2102" w:rsidRDefault="00BE15AF" w:rsidP="006D313F">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222DBB0E" w14:textId="77777777" w:rsidR="00BE15AF" w:rsidRPr="0070429D" w:rsidRDefault="00BE15AF" w:rsidP="006D313F">
            <w:pPr>
              <w:pStyle w:val="tabteksts"/>
              <w:jc w:val="center"/>
              <w:rPr>
                <w:szCs w:val="18"/>
              </w:rPr>
            </w:pPr>
            <w:r>
              <w:rPr>
                <w:szCs w:val="18"/>
              </w:rPr>
              <w:t>-</w:t>
            </w:r>
          </w:p>
        </w:tc>
        <w:tc>
          <w:tcPr>
            <w:tcW w:w="1277" w:type="dxa"/>
            <w:shd w:val="clear" w:color="auto" w:fill="F2F2F2" w:themeFill="background1" w:themeFillShade="F2"/>
          </w:tcPr>
          <w:p w14:paraId="4F6DD928" w14:textId="77777777" w:rsidR="00BE15AF" w:rsidRPr="0070429D" w:rsidRDefault="00BE15AF" w:rsidP="006D313F">
            <w:pPr>
              <w:pStyle w:val="tabteksts"/>
              <w:jc w:val="right"/>
              <w:rPr>
                <w:szCs w:val="18"/>
              </w:rPr>
            </w:pPr>
            <w:r>
              <w:rPr>
                <w:szCs w:val="18"/>
              </w:rPr>
              <w:t>1 538 727</w:t>
            </w:r>
          </w:p>
        </w:tc>
        <w:tc>
          <w:tcPr>
            <w:tcW w:w="1277" w:type="dxa"/>
            <w:shd w:val="clear" w:color="auto" w:fill="F2F2F2" w:themeFill="background1" w:themeFillShade="F2"/>
          </w:tcPr>
          <w:p w14:paraId="4430C1E7" w14:textId="77777777" w:rsidR="00BE15AF" w:rsidRPr="0070429D" w:rsidRDefault="00BE15AF" w:rsidP="006D313F">
            <w:pPr>
              <w:pStyle w:val="tabteksts"/>
              <w:jc w:val="right"/>
              <w:rPr>
                <w:szCs w:val="18"/>
              </w:rPr>
            </w:pPr>
            <w:r>
              <w:rPr>
                <w:szCs w:val="18"/>
              </w:rPr>
              <w:t>1 538 727</w:t>
            </w:r>
          </w:p>
        </w:tc>
      </w:tr>
      <w:tr w:rsidR="00BE15AF" w:rsidRPr="00BB2102" w14:paraId="6401D0D8" w14:textId="77777777" w:rsidTr="006D313F">
        <w:trPr>
          <w:trHeight w:val="142"/>
          <w:jc w:val="center"/>
        </w:trPr>
        <w:tc>
          <w:tcPr>
            <w:tcW w:w="5241" w:type="dxa"/>
          </w:tcPr>
          <w:p w14:paraId="0C4A2582" w14:textId="77777777" w:rsidR="00BE15AF" w:rsidRPr="0084685A" w:rsidRDefault="00BE15AF" w:rsidP="00ED6843">
            <w:pPr>
              <w:pStyle w:val="tabteksts"/>
              <w:jc w:val="both"/>
              <w:rPr>
                <w:i/>
                <w:szCs w:val="18"/>
                <w:lang w:eastAsia="lv-LV"/>
              </w:rPr>
            </w:pPr>
            <w:r w:rsidRPr="0084685A">
              <w:rPr>
                <w:i/>
                <w:szCs w:val="18"/>
                <w:lang w:eastAsia="lv-LV"/>
              </w:rPr>
              <w:t xml:space="preserve">Palielināti izdevumi </w:t>
            </w:r>
            <w:r>
              <w:rPr>
                <w:i/>
                <w:szCs w:val="18"/>
                <w:lang w:eastAsia="lv-LV"/>
              </w:rPr>
              <w:t xml:space="preserve">PP </w:t>
            </w:r>
            <w:r w:rsidRPr="0084685A">
              <w:rPr>
                <w:i/>
                <w:szCs w:val="18"/>
                <w:lang w:eastAsia="lv-LV"/>
              </w:rPr>
              <w:t>“Valsts uzraudzības nodrošināšana pārtikas un veterinārajā jomā”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tcPr>
          <w:p w14:paraId="138DAE04" w14:textId="77777777" w:rsidR="00BE15AF" w:rsidRPr="00BB2102" w:rsidRDefault="00BE15AF" w:rsidP="006D313F">
            <w:pPr>
              <w:pStyle w:val="tabteksts"/>
              <w:jc w:val="center"/>
              <w:rPr>
                <w:szCs w:val="18"/>
              </w:rPr>
            </w:pPr>
            <w:r>
              <w:rPr>
                <w:szCs w:val="18"/>
              </w:rPr>
              <w:t>-</w:t>
            </w:r>
          </w:p>
        </w:tc>
        <w:tc>
          <w:tcPr>
            <w:tcW w:w="1277" w:type="dxa"/>
          </w:tcPr>
          <w:p w14:paraId="3D59955D" w14:textId="77777777" w:rsidR="00BE15AF" w:rsidRPr="00BB2102" w:rsidRDefault="00BE15AF" w:rsidP="006D313F">
            <w:pPr>
              <w:pStyle w:val="tabteksts"/>
              <w:jc w:val="right"/>
              <w:rPr>
                <w:szCs w:val="18"/>
              </w:rPr>
            </w:pPr>
            <w:r>
              <w:rPr>
                <w:szCs w:val="18"/>
              </w:rPr>
              <w:t>233 428</w:t>
            </w:r>
          </w:p>
        </w:tc>
        <w:tc>
          <w:tcPr>
            <w:tcW w:w="1277" w:type="dxa"/>
          </w:tcPr>
          <w:p w14:paraId="30C3D652" w14:textId="77777777" w:rsidR="00BE15AF" w:rsidRPr="00BB2102" w:rsidRDefault="00BE15AF" w:rsidP="006D313F">
            <w:pPr>
              <w:pStyle w:val="tabteksts"/>
              <w:jc w:val="right"/>
              <w:rPr>
                <w:szCs w:val="18"/>
              </w:rPr>
            </w:pPr>
            <w:r>
              <w:rPr>
                <w:szCs w:val="18"/>
              </w:rPr>
              <w:t>233 428</w:t>
            </w:r>
          </w:p>
        </w:tc>
      </w:tr>
      <w:tr w:rsidR="00BE15AF" w:rsidRPr="00BB2102" w14:paraId="37BF8803" w14:textId="77777777" w:rsidTr="006D313F">
        <w:trPr>
          <w:trHeight w:val="142"/>
          <w:jc w:val="center"/>
        </w:trPr>
        <w:tc>
          <w:tcPr>
            <w:tcW w:w="5241" w:type="dxa"/>
          </w:tcPr>
          <w:p w14:paraId="34B5CC21" w14:textId="77777777" w:rsidR="00BE15AF" w:rsidRPr="0084685A" w:rsidRDefault="00BE15AF" w:rsidP="00ED6843">
            <w:pPr>
              <w:pStyle w:val="tabteksts"/>
              <w:jc w:val="both"/>
              <w:rPr>
                <w:i/>
                <w:szCs w:val="18"/>
                <w:lang w:eastAsia="lv-LV"/>
              </w:rPr>
            </w:pPr>
            <w:r w:rsidRPr="0084685A">
              <w:rPr>
                <w:i/>
                <w:szCs w:val="18"/>
                <w:lang w:eastAsia="lv-LV"/>
              </w:rPr>
              <w:t xml:space="preserve">Palielināti izdevumi </w:t>
            </w:r>
            <w:r>
              <w:rPr>
                <w:i/>
                <w:szCs w:val="18"/>
                <w:lang w:eastAsia="lv-LV"/>
              </w:rPr>
              <w:t xml:space="preserve">PP </w:t>
            </w:r>
            <w:r w:rsidRPr="0084685A">
              <w:rPr>
                <w:i/>
                <w:szCs w:val="18"/>
                <w:lang w:eastAsia="lv-LV"/>
              </w:rPr>
              <w:t>“Notekūdeņu monitorings Covid-19 un citu riska faktoru uzraudzībai un kontrolei</w:t>
            </w:r>
            <w:r>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tcPr>
          <w:p w14:paraId="3D64E9C7" w14:textId="77777777" w:rsidR="00BE15AF" w:rsidRPr="00BB2102" w:rsidRDefault="00BE15AF" w:rsidP="006D313F">
            <w:pPr>
              <w:pStyle w:val="tabteksts"/>
              <w:jc w:val="center"/>
              <w:rPr>
                <w:szCs w:val="18"/>
              </w:rPr>
            </w:pPr>
            <w:r>
              <w:rPr>
                <w:szCs w:val="18"/>
              </w:rPr>
              <w:t>-</w:t>
            </w:r>
          </w:p>
        </w:tc>
        <w:tc>
          <w:tcPr>
            <w:tcW w:w="1277" w:type="dxa"/>
          </w:tcPr>
          <w:p w14:paraId="63693E53" w14:textId="77777777" w:rsidR="00BE15AF" w:rsidRPr="00BB2102" w:rsidRDefault="00BE15AF" w:rsidP="006D313F">
            <w:pPr>
              <w:pStyle w:val="tabteksts"/>
              <w:jc w:val="right"/>
              <w:rPr>
                <w:szCs w:val="18"/>
              </w:rPr>
            </w:pPr>
            <w:r>
              <w:rPr>
                <w:szCs w:val="18"/>
              </w:rPr>
              <w:t>538 749</w:t>
            </w:r>
          </w:p>
        </w:tc>
        <w:tc>
          <w:tcPr>
            <w:tcW w:w="1277" w:type="dxa"/>
          </w:tcPr>
          <w:p w14:paraId="5788D77C" w14:textId="77777777" w:rsidR="00BE15AF" w:rsidRPr="00BB2102" w:rsidRDefault="00BE15AF" w:rsidP="006D313F">
            <w:pPr>
              <w:pStyle w:val="tabteksts"/>
              <w:jc w:val="right"/>
              <w:rPr>
                <w:szCs w:val="18"/>
              </w:rPr>
            </w:pPr>
            <w:r>
              <w:rPr>
                <w:szCs w:val="18"/>
              </w:rPr>
              <w:t>538 749</w:t>
            </w:r>
          </w:p>
        </w:tc>
      </w:tr>
      <w:tr w:rsidR="00BE15AF" w:rsidRPr="00BB2102" w14:paraId="6C3EC77E" w14:textId="77777777" w:rsidTr="006D313F">
        <w:trPr>
          <w:trHeight w:val="142"/>
          <w:jc w:val="center"/>
        </w:trPr>
        <w:tc>
          <w:tcPr>
            <w:tcW w:w="5241" w:type="dxa"/>
          </w:tcPr>
          <w:p w14:paraId="49D1BE5F" w14:textId="77777777" w:rsidR="00BE15AF" w:rsidRPr="0084685A" w:rsidRDefault="00BE15AF" w:rsidP="00ED6843">
            <w:pPr>
              <w:pStyle w:val="tabteksts"/>
              <w:jc w:val="both"/>
              <w:rPr>
                <w:i/>
                <w:szCs w:val="18"/>
                <w:lang w:eastAsia="lv-LV"/>
              </w:rPr>
            </w:pPr>
            <w:r w:rsidRPr="0084685A">
              <w:rPr>
                <w:i/>
                <w:szCs w:val="18"/>
                <w:lang w:eastAsia="lv-LV"/>
              </w:rPr>
              <w:t xml:space="preserve">Palielināti izdevumi </w:t>
            </w:r>
            <w:r>
              <w:rPr>
                <w:i/>
                <w:szCs w:val="18"/>
                <w:lang w:eastAsia="lv-LV"/>
              </w:rPr>
              <w:t>PP</w:t>
            </w:r>
            <w:r w:rsidRPr="0084685A">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tcPr>
          <w:p w14:paraId="0E810FD7" w14:textId="77777777" w:rsidR="00BE15AF" w:rsidRDefault="00BE15AF" w:rsidP="006D313F">
            <w:pPr>
              <w:pStyle w:val="tabteksts"/>
              <w:jc w:val="center"/>
              <w:rPr>
                <w:szCs w:val="18"/>
              </w:rPr>
            </w:pPr>
            <w:r>
              <w:rPr>
                <w:szCs w:val="18"/>
              </w:rPr>
              <w:t>-</w:t>
            </w:r>
          </w:p>
        </w:tc>
        <w:tc>
          <w:tcPr>
            <w:tcW w:w="1277" w:type="dxa"/>
          </w:tcPr>
          <w:p w14:paraId="08496FF8" w14:textId="77777777" w:rsidR="00BE15AF" w:rsidRDefault="00BE15AF" w:rsidP="006D313F">
            <w:pPr>
              <w:pStyle w:val="tabteksts"/>
              <w:jc w:val="right"/>
              <w:rPr>
                <w:szCs w:val="18"/>
              </w:rPr>
            </w:pPr>
            <w:r>
              <w:rPr>
                <w:szCs w:val="18"/>
              </w:rPr>
              <w:t>766 550</w:t>
            </w:r>
          </w:p>
        </w:tc>
        <w:tc>
          <w:tcPr>
            <w:tcW w:w="1277" w:type="dxa"/>
          </w:tcPr>
          <w:p w14:paraId="04592DCD" w14:textId="77777777" w:rsidR="00BE15AF" w:rsidRDefault="00BE15AF" w:rsidP="006D313F">
            <w:pPr>
              <w:pStyle w:val="tabteksts"/>
              <w:jc w:val="right"/>
              <w:rPr>
                <w:szCs w:val="18"/>
              </w:rPr>
            </w:pPr>
            <w:r>
              <w:rPr>
                <w:szCs w:val="18"/>
              </w:rPr>
              <w:t>766 550</w:t>
            </w:r>
          </w:p>
        </w:tc>
      </w:tr>
    </w:tbl>
    <w:bookmarkEnd w:id="27"/>
    <w:p w14:paraId="3F782B8D" w14:textId="77777777" w:rsidR="00BE15AF" w:rsidRPr="002E65A5" w:rsidRDefault="00BE15AF" w:rsidP="00BE15AF">
      <w:pPr>
        <w:pStyle w:val="programmas"/>
        <w:spacing w:after="240"/>
        <w:rPr>
          <w:lang w:val="lv-LV"/>
        </w:rPr>
      </w:pPr>
      <w:r w:rsidRPr="002E65A5">
        <w:rPr>
          <w:lang w:val="lv-LV"/>
        </w:rPr>
        <w:t>21.00.00 Valsts atbalsts lauksaimniecības un lauku attīstībai, sabiedriskā finansējuma administrēšana un valsts uzraudzība lauksaimniecībā</w:t>
      </w:r>
    </w:p>
    <w:p w14:paraId="002BA6F4"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FA972C7" w14:textId="77777777" w:rsidTr="006D313F">
        <w:trPr>
          <w:trHeight w:val="283"/>
          <w:tblHeader/>
          <w:jc w:val="center"/>
        </w:trPr>
        <w:tc>
          <w:tcPr>
            <w:tcW w:w="3378" w:type="dxa"/>
            <w:vAlign w:val="center"/>
          </w:tcPr>
          <w:p w14:paraId="25B0933E" w14:textId="77777777" w:rsidR="00BE15AF" w:rsidRPr="002E65A5" w:rsidRDefault="00BE15AF" w:rsidP="006D313F">
            <w:pPr>
              <w:pStyle w:val="tabteksts"/>
              <w:jc w:val="center"/>
              <w:rPr>
                <w:szCs w:val="18"/>
              </w:rPr>
            </w:pPr>
          </w:p>
        </w:tc>
        <w:tc>
          <w:tcPr>
            <w:tcW w:w="1131" w:type="dxa"/>
          </w:tcPr>
          <w:p w14:paraId="020D78A3"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59D9AF2C"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0F222067"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2B41CBBD"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1631CD9B"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6F7A8DF5" w14:textId="77777777" w:rsidTr="006D313F">
        <w:trPr>
          <w:trHeight w:val="142"/>
          <w:jc w:val="center"/>
        </w:trPr>
        <w:tc>
          <w:tcPr>
            <w:tcW w:w="3378" w:type="dxa"/>
            <w:shd w:val="clear" w:color="auto" w:fill="D9D9D9" w:themeFill="background1" w:themeFillShade="D9"/>
            <w:vAlign w:val="center"/>
          </w:tcPr>
          <w:p w14:paraId="72A4E9FF"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3BB1D432" w14:textId="77777777" w:rsidR="00BE15AF" w:rsidRPr="002E65A5" w:rsidRDefault="00BE15AF" w:rsidP="006D313F">
            <w:pPr>
              <w:pStyle w:val="tabteksts"/>
              <w:jc w:val="right"/>
              <w:rPr>
                <w:szCs w:val="18"/>
              </w:rPr>
            </w:pPr>
            <w:r w:rsidRPr="002E65A5">
              <w:rPr>
                <w:szCs w:val="18"/>
              </w:rPr>
              <w:t>54 566 877</w:t>
            </w:r>
          </w:p>
        </w:tc>
        <w:tc>
          <w:tcPr>
            <w:tcW w:w="1132" w:type="dxa"/>
            <w:shd w:val="clear" w:color="auto" w:fill="D9D9D9" w:themeFill="background1" w:themeFillShade="D9"/>
            <w:vAlign w:val="center"/>
          </w:tcPr>
          <w:p w14:paraId="3026660B" w14:textId="77777777" w:rsidR="00BE15AF" w:rsidRPr="002E65A5" w:rsidRDefault="00BE15AF" w:rsidP="006D313F">
            <w:pPr>
              <w:pStyle w:val="tabteksts"/>
              <w:jc w:val="right"/>
              <w:rPr>
                <w:szCs w:val="18"/>
              </w:rPr>
            </w:pPr>
            <w:r w:rsidRPr="002E65A5">
              <w:rPr>
                <w:szCs w:val="18"/>
              </w:rPr>
              <w:t>42 902 061</w:t>
            </w:r>
          </w:p>
        </w:tc>
        <w:tc>
          <w:tcPr>
            <w:tcW w:w="1132" w:type="dxa"/>
            <w:shd w:val="clear" w:color="auto" w:fill="D9D9D9" w:themeFill="background1" w:themeFillShade="D9"/>
            <w:vAlign w:val="center"/>
          </w:tcPr>
          <w:p w14:paraId="4C2592B4" w14:textId="77777777" w:rsidR="00BE15AF" w:rsidRPr="002E65A5" w:rsidRDefault="00BE15AF" w:rsidP="006D313F">
            <w:pPr>
              <w:pStyle w:val="tabteksts"/>
              <w:jc w:val="right"/>
              <w:rPr>
                <w:szCs w:val="18"/>
              </w:rPr>
            </w:pPr>
            <w:r>
              <w:rPr>
                <w:szCs w:val="18"/>
              </w:rPr>
              <w:t>6</w:t>
            </w:r>
            <w:r w:rsidRPr="002E65A5">
              <w:rPr>
                <w:szCs w:val="18"/>
              </w:rPr>
              <w:t xml:space="preserve">7 </w:t>
            </w:r>
            <w:r>
              <w:rPr>
                <w:szCs w:val="18"/>
              </w:rPr>
              <w:t>430</w:t>
            </w:r>
            <w:r w:rsidRPr="002E65A5">
              <w:rPr>
                <w:szCs w:val="18"/>
              </w:rPr>
              <w:t xml:space="preserve"> </w:t>
            </w:r>
            <w:r>
              <w:rPr>
                <w:szCs w:val="18"/>
              </w:rPr>
              <w:t>133</w:t>
            </w:r>
          </w:p>
        </w:tc>
        <w:tc>
          <w:tcPr>
            <w:tcW w:w="1132" w:type="dxa"/>
            <w:shd w:val="clear" w:color="auto" w:fill="D9D9D9" w:themeFill="background1" w:themeFillShade="D9"/>
            <w:vAlign w:val="center"/>
          </w:tcPr>
          <w:p w14:paraId="5879F402" w14:textId="77777777" w:rsidR="00BE15AF" w:rsidRPr="002E65A5" w:rsidRDefault="00BE15AF" w:rsidP="006D313F">
            <w:pPr>
              <w:pStyle w:val="tabteksts"/>
              <w:jc w:val="right"/>
              <w:rPr>
                <w:szCs w:val="18"/>
              </w:rPr>
            </w:pPr>
            <w:r>
              <w:rPr>
                <w:szCs w:val="18"/>
              </w:rPr>
              <w:t>28 848 127</w:t>
            </w:r>
          </w:p>
        </w:tc>
        <w:tc>
          <w:tcPr>
            <w:tcW w:w="1132" w:type="dxa"/>
            <w:shd w:val="clear" w:color="auto" w:fill="D9D9D9" w:themeFill="background1" w:themeFillShade="D9"/>
            <w:vAlign w:val="center"/>
          </w:tcPr>
          <w:p w14:paraId="5992CACA" w14:textId="77777777" w:rsidR="00BE15AF" w:rsidRPr="002E65A5" w:rsidRDefault="00BE15AF" w:rsidP="006D313F">
            <w:pPr>
              <w:pStyle w:val="tabteksts"/>
              <w:jc w:val="right"/>
              <w:rPr>
                <w:szCs w:val="18"/>
              </w:rPr>
            </w:pPr>
            <w:r>
              <w:rPr>
                <w:szCs w:val="18"/>
              </w:rPr>
              <w:t>28 848 127</w:t>
            </w:r>
          </w:p>
        </w:tc>
      </w:tr>
      <w:tr w:rsidR="00BE15AF" w:rsidRPr="002E65A5" w14:paraId="62C63302" w14:textId="77777777" w:rsidTr="006D313F">
        <w:trPr>
          <w:trHeight w:val="283"/>
          <w:jc w:val="center"/>
        </w:trPr>
        <w:tc>
          <w:tcPr>
            <w:tcW w:w="3378" w:type="dxa"/>
            <w:vAlign w:val="center"/>
          </w:tcPr>
          <w:p w14:paraId="4BA4E365"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0FB4690B" w14:textId="77777777" w:rsidR="00BE15AF" w:rsidRPr="002E65A5" w:rsidRDefault="00BE15AF" w:rsidP="006D313F">
            <w:pPr>
              <w:pStyle w:val="tabteksts"/>
              <w:jc w:val="center"/>
              <w:rPr>
                <w:szCs w:val="18"/>
              </w:rPr>
            </w:pPr>
            <w:r w:rsidRPr="002E65A5">
              <w:rPr>
                <w:b/>
                <w:bCs/>
                <w:szCs w:val="18"/>
              </w:rPr>
              <w:t>×</w:t>
            </w:r>
          </w:p>
        </w:tc>
        <w:tc>
          <w:tcPr>
            <w:tcW w:w="1132" w:type="dxa"/>
          </w:tcPr>
          <w:p w14:paraId="172E8C30" w14:textId="77777777" w:rsidR="00BE15AF" w:rsidRPr="002E65A5" w:rsidRDefault="00BE15AF" w:rsidP="006D313F">
            <w:pPr>
              <w:pStyle w:val="tabteksts"/>
              <w:jc w:val="right"/>
              <w:rPr>
                <w:szCs w:val="18"/>
              </w:rPr>
            </w:pPr>
            <w:r w:rsidRPr="002E65A5">
              <w:rPr>
                <w:szCs w:val="18"/>
              </w:rPr>
              <w:t>-11 664 816</w:t>
            </w:r>
          </w:p>
        </w:tc>
        <w:tc>
          <w:tcPr>
            <w:tcW w:w="1132" w:type="dxa"/>
          </w:tcPr>
          <w:p w14:paraId="6FC4C1F6" w14:textId="77777777" w:rsidR="00BE15AF" w:rsidRPr="002E65A5" w:rsidRDefault="00BE15AF" w:rsidP="006D313F">
            <w:pPr>
              <w:pStyle w:val="tabteksts"/>
              <w:jc w:val="right"/>
              <w:rPr>
                <w:szCs w:val="18"/>
              </w:rPr>
            </w:pPr>
            <w:r>
              <w:rPr>
                <w:szCs w:val="18"/>
              </w:rPr>
              <w:t>24 528 072</w:t>
            </w:r>
          </w:p>
        </w:tc>
        <w:tc>
          <w:tcPr>
            <w:tcW w:w="1132" w:type="dxa"/>
          </w:tcPr>
          <w:p w14:paraId="6A51E0DE" w14:textId="77777777" w:rsidR="00BE15AF" w:rsidRPr="002E65A5" w:rsidRDefault="00BE15AF" w:rsidP="006D313F">
            <w:pPr>
              <w:pStyle w:val="tabteksts"/>
              <w:jc w:val="right"/>
              <w:rPr>
                <w:szCs w:val="18"/>
              </w:rPr>
            </w:pPr>
            <w:r w:rsidRPr="002E65A5">
              <w:rPr>
                <w:szCs w:val="18"/>
              </w:rPr>
              <w:t>-</w:t>
            </w:r>
            <w:r>
              <w:rPr>
                <w:szCs w:val="18"/>
              </w:rPr>
              <w:t>38 582 006</w:t>
            </w:r>
          </w:p>
        </w:tc>
        <w:tc>
          <w:tcPr>
            <w:tcW w:w="1132" w:type="dxa"/>
          </w:tcPr>
          <w:p w14:paraId="622C9111" w14:textId="77777777" w:rsidR="00BE15AF" w:rsidRPr="002E65A5" w:rsidRDefault="00BE15AF" w:rsidP="006D313F">
            <w:pPr>
              <w:pStyle w:val="tabteksts"/>
              <w:jc w:val="center"/>
              <w:rPr>
                <w:szCs w:val="18"/>
              </w:rPr>
            </w:pPr>
            <w:r w:rsidRPr="002E65A5">
              <w:rPr>
                <w:szCs w:val="18"/>
              </w:rPr>
              <w:t>-</w:t>
            </w:r>
          </w:p>
        </w:tc>
      </w:tr>
      <w:tr w:rsidR="00BE15AF" w:rsidRPr="002E65A5" w14:paraId="6D3366E6" w14:textId="77777777" w:rsidTr="006D313F">
        <w:trPr>
          <w:trHeight w:val="283"/>
          <w:jc w:val="center"/>
        </w:trPr>
        <w:tc>
          <w:tcPr>
            <w:tcW w:w="3378" w:type="dxa"/>
            <w:vAlign w:val="center"/>
          </w:tcPr>
          <w:p w14:paraId="689FBAE7"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52D20E54" w14:textId="77777777" w:rsidR="00BE15AF" w:rsidRPr="002E65A5" w:rsidRDefault="00BE15AF" w:rsidP="006D313F">
            <w:pPr>
              <w:pStyle w:val="tabteksts"/>
              <w:jc w:val="center"/>
              <w:rPr>
                <w:szCs w:val="18"/>
              </w:rPr>
            </w:pPr>
            <w:r w:rsidRPr="002E65A5">
              <w:rPr>
                <w:b/>
                <w:bCs/>
                <w:szCs w:val="18"/>
              </w:rPr>
              <w:t>×</w:t>
            </w:r>
          </w:p>
        </w:tc>
        <w:tc>
          <w:tcPr>
            <w:tcW w:w="1132" w:type="dxa"/>
          </w:tcPr>
          <w:p w14:paraId="5F7C8142" w14:textId="77777777" w:rsidR="00BE15AF" w:rsidRPr="002E65A5" w:rsidRDefault="00BE15AF" w:rsidP="006D313F">
            <w:pPr>
              <w:pStyle w:val="tabteksts"/>
              <w:jc w:val="right"/>
              <w:rPr>
                <w:szCs w:val="18"/>
              </w:rPr>
            </w:pPr>
            <w:r w:rsidRPr="002E65A5">
              <w:rPr>
                <w:szCs w:val="18"/>
              </w:rPr>
              <w:t>-21,4</w:t>
            </w:r>
          </w:p>
        </w:tc>
        <w:tc>
          <w:tcPr>
            <w:tcW w:w="1132" w:type="dxa"/>
          </w:tcPr>
          <w:p w14:paraId="4677AB86" w14:textId="77777777" w:rsidR="00BE15AF" w:rsidRPr="002E65A5" w:rsidRDefault="00BE15AF" w:rsidP="006D313F">
            <w:pPr>
              <w:pStyle w:val="tabteksts"/>
              <w:jc w:val="right"/>
              <w:rPr>
                <w:szCs w:val="18"/>
              </w:rPr>
            </w:pPr>
            <w:r>
              <w:rPr>
                <w:szCs w:val="18"/>
              </w:rPr>
              <w:t>57,2</w:t>
            </w:r>
          </w:p>
        </w:tc>
        <w:tc>
          <w:tcPr>
            <w:tcW w:w="1132" w:type="dxa"/>
          </w:tcPr>
          <w:p w14:paraId="77FC18C1" w14:textId="77777777" w:rsidR="00BE15AF" w:rsidRPr="002E65A5" w:rsidRDefault="00BE15AF" w:rsidP="006D313F">
            <w:pPr>
              <w:pStyle w:val="tabteksts"/>
              <w:jc w:val="right"/>
              <w:rPr>
                <w:szCs w:val="18"/>
              </w:rPr>
            </w:pPr>
            <w:r>
              <w:rPr>
                <w:szCs w:val="18"/>
              </w:rPr>
              <w:t>-57,2</w:t>
            </w:r>
          </w:p>
        </w:tc>
        <w:tc>
          <w:tcPr>
            <w:tcW w:w="1132" w:type="dxa"/>
          </w:tcPr>
          <w:p w14:paraId="1D4EA598" w14:textId="77777777" w:rsidR="00BE15AF" w:rsidRPr="002E65A5" w:rsidRDefault="00BE15AF" w:rsidP="006D313F">
            <w:pPr>
              <w:pStyle w:val="tabteksts"/>
              <w:jc w:val="center"/>
              <w:rPr>
                <w:szCs w:val="18"/>
              </w:rPr>
            </w:pPr>
            <w:r w:rsidRPr="002E65A5">
              <w:rPr>
                <w:szCs w:val="18"/>
              </w:rPr>
              <w:t>-</w:t>
            </w:r>
          </w:p>
        </w:tc>
      </w:tr>
      <w:tr w:rsidR="00BE15AF" w:rsidRPr="002E65A5" w14:paraId="438BA5A2" w14:textId="77777777" w:rsidTr="006D313F">
        <w:trPr>
          <w:trHeight w:val="142"/>
          <w:jc w:val="center"/>
        </w:trPr>
        <w:tc>
          <w:tcPr>
            <w:tcW w:w="3378" w:type="dxa"/>
          </w:tcPr>
          <w:p w14:paraId="67FF659C"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4BEA0CC7" w14:textId="77777777" w:rsidR="00BE15AF" w:rsidRPr="002E65A5" w:rsidRDefault="00BE15AF" w:rsidP="006D313F">
            <w:pPr>
              <w:pStyle w:val="tabteksts"/>
              <w:jc w:val="right"/>
              <w:rPr>
                <w:szCs w:val="18"/>
              </w:rPr>
            </w:pPr>
            <w:r>
              <w:rPr>
                <w:szCs w:val="18"/>
              </w:rPr>
              <w:t>14 560 529</w:t>
            </w:r>
          </w:p>
        </w:tc>
        <w:tc>
          <w:tcPr>
            <w:tcW w:w="1132" w:type="dxa"/>
          </w:tcPr>
          <w:p w14:paraId="6CF918D7" w14:textId="77777777" w:rsidR="00BE15AF" w:rsidRPr="002E65A5" w:rsidRDefault="00BE15AF" w:rsidP="006D313F">
            <w:pPr>
              <w:pStyle w:val="tabteksts"/>
              <w:jc w:val="right"/>
              <w:rPr>
                <w:szCs w:val="18"/>
              </w:rPr>
            </w:pPr>
            <w:r w:rsidRPr="002E65A5">
              <w:rPr>
                <w:szCs w:val="18"/>
              </w:rPr>
              <w:t>14 393 209</w:t>
            </w:r>
          </w:p>
        </w:tc>
        <w:tc>
          <w:tcPr>
            <w:tcW w:w="1132" w:type="dxa"/>
          </w:tcPr>
          <w:p w14:paraId="2B3AD52F" w14:textId="77777777" w:rsidR="00BE15AF" w:rsidRPr="002E65A5" w:rsidRDefault="00BE15AF" w:rsidP="006D313F">
            <w:pPr>
              <w:pStyle w:val="tabteksts"/>
              <w:jc w:val="right"/>
              <w:rPr>
                <w:szCs w:val="18"/>
              </w:rPr>
            </w:pPr>
            <w:r>
              <w:rPr>
                <w:szCs w:val="18"/>
              </w:rPr>
              <w:t>15 306 323</w:t>
            </w:r>
          </w:p>
        </w:tc>
        <w:tc>
          <w:tcPr>
            <w:tcW w:w="1132" w:type="dxa"/>
          </w:tcPr>
          <w:p w14:paraId="0B114744" w14:textId="77777777" w:rsidR="00BE15AF" w:rsidRPr="002E65A5" w:rsidRDefault="00BE15AF" w:rsidP="006D313F">
            <w:pPr>
              <w:pStyle w:val="tabteksts"/>
              <w:jc w:val="right"/>
              <w:rPr>
                <w:szCs w:val="18"/>
              </w:rPr>
            </w:pPr>
            <w:r>
              <w:rPr>
                <w:szCs w:val="18"/>
              </w:rPr>
              <w:t>15 306 323</w:t>
            </w:r>
          </w:p>
        </w:tc>
        <w:tc>
          <w:tcPr>
            <w:tcW w:w="1132" w:type="dxa"/>
          </w:tcPr>
          <w:p w14:paraId="30E7B15A" w14:textId="77777777" w:rsidR="00BE15AF" w:rsidRPr="002E65A5" w:rsidRDefault="00BE15AF" w:rsidP="006D313F">
            <w:pPr>
              <w:pStyle w:val="tabteksts"/>
              <w:jc w:val="right"/>
              <w:rPr>
                <w:szCs w:val="18"/>
              </w:rPr>
            </w:pPr>
            <w:r>
              <w:rPr>
                <w:szCs w:val="18"/>
              </w:rPr>
              <w:t>15 306 323</w:t>
            </w:r>
          </w:p>
        </w:tc>
      </w:tr>
      <w:tr w:rsidR="00BE15AF" w:rsidRPr="002E65A5" w14:paraId="6712C87D" w14:textId="77777777" w:rsidTr="006D313F">
        <w:trPr>
          <w:trHeight w:val="135"/>
          <w:jc w:val="center"/>
        </w:trPr>
        <w:tc>
          <w:tcPr>
            <w:tcW w:w="3378" w:type="dxa"/>
          </w:tcPr>
          <w:p w14:paraId="5F5E0CD2" w14:textId="77777777" w:rsidR="00BE15AF" w:rsidRPr="002E65A5" w:rsidRDefault="00BE15AF" w:rsidP="006D313F">
            <w:pPr>
              <w:pStyle w:val="tabteksts"/>
              <w:rPr>
                <w:szCs w:val="18"/>
                <w:vertAlign w:val="superscript"/>
                <w:lang w:eastAsia="lv-LV"/>
              </w:rPr>
            </w:pPr>
            <w:r w:rsidRPr="002E65A5">
              <w:rPr>
                <w:szCs w:val="18"/>
              </w:rPr>
              <w:t>Vidējais amata vietu skaits gadā</w:t>
            </w:r>
            <w:r w:rsidRPr="002E65A5">
              <w:rPr>
                <w:szCs w:val="18"/>
                <w:vertAlign w:val="superscript"/>
              </w:rPr>
              <w:t>1</w:t>
            </w:r>
          </w:p>
        </w:tc>
        <w:tc>
          <w:tcPr>
            <w:tcW w:w="1131" w:type="dxa"/>
          </w:tcPr>
          <w:p w14:paraId="361EAD61" w14:textId="77777777" w:rsidR="00BE15AF" w:rsidRPr="002E65A5" w:rsidRDefault="00BE15AF" w:rsidP="006D313F">
            <w:pPr>
              <w:pStyle w:val="tabteksts"/>
              <w:jc w:val="right"/>
              <w:rPr>
                <w:szCs w:val="18"/>
              </w:rPr>
            </w:pPr>
            <w:r w:rsidRPr="002E65A5">
              <w:rPr>
                <w:szCs w:val="18"/>
              </w:rPr>
              <w:t>613</w:t>
            </w:r>
          </w:p>
        </w:tc>
        <w:tc>
          <w:tcPr>
            <w:tcW w:w="1132" w:type="dxa"/>
          </w:tcPr>
          <w:p w14:paraId="51EE3AF4" w14:textId="77777777" w:rsidR="00BE15AF" w:rsidRPr="002E65A5" w:rsidRDefault="00BE15AF" w:rsidP="006D313F">
            <w:pPr>
              <w:pStyle w:val="tabteksts"/>
              <w:jc w:val="right"/>
              <w:rPr>
                <w:szCs w:val="18"/>
              </w:rPr>
            </w:pPr>
            <w:r w:rsidRPr="002E65A5">
              <w:rPr>
                <w:szCs w:val="18"/>
              </w:rPr>
              <w:t>647</w:t>
            </w:r>
          </w:p>
        </w:tc>
        <w:tc>
          <w:tcPr>
            <w:tcW w:w="1132" w:type="dxa"/>
          </w:tcPr>
          <w:p w14:paraId="3B587EE1" w14:textId="77777777" w:rsidR="00BE15AF" w:rsidRPr="002E65A5" w:rsidRDefault="00BE15AF" w:rsidP="006D313F">
            <w:pPr>
              <w:pStyle w:val="tabteksts"/>
              <w:jc w:val="right"/>
              <w:rPr>
                <w:szCs w:val="18"/>
              </w:rPr>
            </w:pPr>
            <w:r w:rsidRPr="002E65A5">
              <w:rPr>
                <w:szCs w:val="18"/>
              </w:rPr>
              <w:t>634</w:t>
            </w:r>
          </w:p>
        </w:tc>
        <w:tc>
          <w:tcPr>
            <w:tcW w:w="1132" w:type="dxa"/>
          </w:tcPr>
          <w:p w14:paraId="4D084837" w14:textId="77777777" w:rsidR="00BE15AF" w:rsidRPr="002E65A5" w:rsidRDefault="00BE15AF" w:rsidP="006D313F">
            <w:pPr>
              <w:pStyle w:val="tabteksts"/>
              <w:jc w:val="right"/>
              <w:rPr>
                <w:szCs w:val="18"/>
              </w:rPr>
            </w:pPr>
            <w:r w:rsidRPr="002E65A5">
              <w:rPr>
                <w:szCs w:val="18"/>
              </w:rPr>
              <w:t>634</w:t>
            </w:r>
          </w:p>
        </w:tc>
        <w:tc>
          <w:tcPr>
            <w:tcW w:w="1132" w:type="dxa"/>
          </w:tcPr>
          <w:p w14:paraId="51C754F3" w14:textId="77777777" w:rsidR="00BE15AF" w:rsidRPr="002E65A5" w:rsidRDefault="00BE15AF" w:rsidP="006D313F">
            <w:pPr>
              <w:pStyle w:val="tabteksts"/>
              <w:jc w:val="right"/>
              <w:rPr>
                <w:szCs w:val="18"/>
              </w:rPr>
            </w:pPr>
            <w:r w:rsidRPr="002E65A5">
              <w:rPr>
                <w:szCs w:val="18"/>
              </w:rPr>
              <w:t>634</w:t>
            </w:r>
          </w:p>
        </w:tc>
      </w:tr>
      <w:tr w:rsidR="00BE15AF" w:rsidRPr="002E65A5" w14:paraId="6E8A3A7B" w14:textId="77777777" w:rsidTr="006D313F">
        <w:trPr>
          <w:trHeight w:val="56"/>
          <w:jc w:val="center"/>
        </w:trPr>
        <w:tc>
          <w:tcPr>
            <w:tcW w:w="3378" w:type="dxa"/>
          </w:tcPr>
          <w:p w14:paraId="56A257EC"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1131" w:type="dxa"/>
          </w:tcPr>
          <w:p w14:paraId="2D13E3E2" w14:textId="77777777" w:rsidR="00BE15AF" w:rsidRPr="002E65A5" w:rsidRDefault="00BE15AF" w:rsidP="006D313F">
            <w:pPr>
              <w:pStyle w:val="tabteksts"/>
              <w:jc w:val="right"/>
              <w:rPr>
                <w:szCs w:val="18"/>
              </w:rPr>
            </w:pPr>
            <w:r>
              <w:rPr>
                <w:szCs w:val="18"/>
              </w:rPr>
              <w:t>1 965</w:t>
            </w:r>
          </w:p>
        </w:tc>
        <w:tc>
          <w:tcPr>
            <w:tcW w:w="1132" w:type="dxa"/>
          </w:tcPr>
          <w:p w14:paraId="6F1A2533" w14:textId="77777777" w:rsidR="00BE15AF" w:rsidRPr="002E65A5" w:rsidRDefault="00BE15AF" w:rsidP="006D313F">
            <w:pPr>
              <w:pStyle w:val="tabteksts"/>
              <w:jc w:val="right"/>
              <w:rPr>
                <w:szCs w:val="18"/>
              </w:rPr>
            </w:pPr>
            <w:r w:rsidRPr="002E65A5">
              <w:rPr>
                <w:szCs w:val="18"/>
              </w:rPr>
              <w:t>1 841</w:t>
            </w:r>
          </w:p>
        </w:tc>
        <w:tc>
          <w:tcPr>
            <w:tcW w:w="1132" w:type="dxa"/>
          </w:tcPr>
          <w:p w14:paraId="5911F609" w14:textId="77777777" w:rsidR="00BE15AF" w:rsidRPr="002E65A5" w:rsidRDefault="00BE15AF" w:rsidP="006D313F">
            <w:pPr>
              <w:pStyle w:val="tabteksts"/>
              <w:jc w:val="right"/>
              <w:rPr>
                <w:szCs w:val="18"/>
              </w:rPr>
            </w:pPr>
            <w:r w:rsidRPr="002E65A5">
              <w:rPr>
                <w:szCs w:val="18"/>
              </w:rPr>
              <w:t xml:space="preserve">1 </w:t>
            </w:r>
            <w:r>
              <w:rPr>
                <w:szCs w:val="18"/>
              </w:rPr>
              <w:t>999</w:t>
            </w:r>
          </w:p>
        </w:tc>
        <w:tc>
          <w:tcPr>
            <w:tcW w:w="1132" w:type="dxa"/>
          </w:tcPr>
          <w:p w14:paraId="21188F50" w14:textId="77777777" w:rsidR="00BE15AF" w:rsidRPr="002E65A5" w:rsidRDefault="00BE15AF" w:rsidP="006D313F">
            <w:pPr>
              <w:pStyle w:val="tabteksts"/>
              <w:jc w:val="right"/>
              <w:rPr>
                <w:szCs w:val="18"/>
              </w:rPr>
            </w:pPr>
            <w:r w:rsidRPr="002E65A5">
              <w:rPr>
                <w:szCs w:val="18"/>
              </w:rPr>
              <w:t xml:space="preserve">1 </w:t>
            </w:r>
            <w:r>
              <w:rPr>
                <w:szCs w:val="18"/>
              </w:rPr>
              <w:t>999</w:t>
            </w:r>
          </w:p>
        </w:tc>
        <w:tc>
          <w:tcPr>
            <w:tcW w:w="1132" w:type="dxa"/>
          </w:tcPr>
          <w:p w14:paraId="463EB3F3" w14:textId="77777777" w:rsidR="00BE15AF" w:rsidRPr="002E65A5" w:rsidRDefault="00BE15AF" w:rsidP="006D313F">
            <w:pPr>
              <w:pStyle w:val="tabteksts"/>
              <w:jc w:val="right"/>
              <w:rPr>
                <w:szCs w:val="18"/>
              </w:rPr>
            </w:pPr>
            <w:r w:rsidRPr="002E65A5">
              <w:rPr>
                <w:szCs w:val="18"/>
              </w:rPr>
              <w:t xml:space="preserve">1 </w:t>
            </w:r>
            <w:r>
              <w:rPr>
                <w:szCs w:val="18"/>
              </w:rPr>
              <w:t>999</w:t>
            </w:r>
          </w:p>
        </w:tc>
      </w:tr>
      <w:tr w:rsidR="00BE15AF" w:rsidRPr="002E65A5" w14:paraId="4C250DD4" w14:textId="77777777" w:rsidTr="006D313F">
        <w:trPr>
          <w:trHeight w:val="346"/>
          <w:jc w:val="center"/>
        </w:trPr>
        <w:tc>
          <w:tcPr>
            <w:tcW w:w="3378" w:type="dxa"/>
            <w:vAlign w:val="center"/>
          </w:tcPr>
          <w:p w14:paraId="47F26C48"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3A30D9B4" w14:textId="77777777" w:rsidR="00BE15AF" w:rsidRPr="002E65A5" w:rsidRDefault="00BE15AF" w:rsidP="006D313F">
            <w:pPr>
              <w:pStyle w:val="tabteksts"/>
              <w:jc w:val="right"/>
              <w:rPr>
                <w:szCs w:val="18"/>
              </w:rPr>
            </w:pPr>
            <w:r w:rsidRPr="002E65A5">
              <w:rPr>
                <w:szCs w:val="18"/>
              </w:rPr>
              <w:t>104 670</w:t>
            </w:r>
          </w:p>
        </w:tc>
        <w:tc>
          <w:tcPr>
            <w:tcW w:w="1132" w:type="dxa"/>
          </w:tcPr>
          <w:p w14:paraId="7F1C962B" w14:textId="77777777" w:rsidR="00BE15AF" w:rsidRPr="002E65A5" w:rsidRDefault="00BE15AF" w:rsidP="006D313F">
            <w:pPr>
              <w:pStyle w:val="tabteksts"/>
              <w:jc w:val="right"/>
              <w:rPr>
                <w:szCs w:val="18"/>
              </w:rPr>
            </w:pPr>
            <w:r w:rsidRPr="002E65A5">
              <w:rPr>
                <w:szCs w:val="18"/>
              </w:rPr>
              <w:t>97 146</w:t>
            </w:r>
          </w:p>
        </w:tc>
        <w:tc>
          <w:tcPr>
            <w:tcW w:w="1132" w:type="dxa"/>
          </w:tcPr>
          <w:p w14:paraId="06B9F047" w14:textId="77777777" w:rsidR="00BE15AF" w:rsidRPr="002E65A5" w:rsidRDefault="00BE15AF" w:rsidP="006D313F">
            <w:pPr>
              <w:pStyle w:val="tabteksts"/>
              <w:jc w:val="right"/>
              <w:rPr>
                <w:szCs w:val="18"/>
              </w:rPr>
            </w:pPr>
            <w:r w:rsidRPr="002E65A5">
              <w:rPr>
                <w:szCs w:val="18"/>
              </w:rPr>
              <w:t>100 174</w:t>
            </w:r>
          </w:p>
        </w:tc>
        <w:tc>
          <w:tcPr>
            <w:tcW w:w="1132" w:type="dxa"/>
          </w:tcPr>
          <w:p w14:paraId="264382A0" w14:textId="77777777" w:rsidR="00BE15AF" w:rsidRPr="002E65A5" w:rsidRDefault="00BE15AF" w:rsidP="006D313F">
            <w:pPr>
              <w:pStyle w:val="tabteksts"/>
              <w:jc w:val="right"/>
              <w:rPr>
                <w:szCs w:val="18"/>
              </w:rPr>
            </w:pPr>
            <w:r w:rsidRPr="002E65A5">
              <w:rPr>
                <w:szCs w:val="18"/>
              </w:rPr>
              <w:t>100 174</w:t>
            </w:r>
          </w:p>
        </w:tc>
        <w:tc>
          <w:tcPr>
            <w:tcW w:w="1132" w:type="dxa"/>
          </w:tcPr>
          <w:p w14:paraId="06F6FBC3" w14:textId="77777777" w:rsidR="00BE15AF" w:rsidRPr="002E65A5" w:rsidRDefault="00BE15AF" w:rsidP="006D313F">
            <w:pPr>
              <w:pStyle w:val="tabteksts"/>
              <w:jc w:val="right"/>
              <w:rPr>
                <w:szCs w:val="18"/>
              </w:rPr>
            </w:pPr>
            <w:r w:rsidRPr="002E65A5">
              <w:rPr>
                <w:szCs w:val="18"/>
              </w:rPr>
              <w:t>100 174</w:t>
            </w:r>
          </w:p>
        </w:tc>
      </w:tr>
    </w:tbl>
    <w:p w14:paraId="44905B60" w14:textId="77777777" w:rsidR="00BE15AF" w:rsidRPr="002E65A5" w:rsidRDefault="00BE15AF" w:rsidP="00ED6843">
      <w:pPr>
        <w:pStyle w:val="Tabuluvirsraksti"/>
        <w:spacing w:after="0"/>
        <w:ind w:firstLine="425"/>
        <w:jc w:val="both"/>
        <w:rPr>
          <w:sz w:val="18"/>
          <w:szCs w:val="18"/>
        </w:rPr>
      </w:pPr>
      <w:r w:rsidRPr="002E65A5">
        <w:rPr>
          <w:sz w:val="18"/>
          <w:szCs w:val="18"/>
        </w:rPr>
        <w:t>Piezīmes.</w:t>
      </w:r>
    </w:p>
    <w:p w14:paraId="710E5826" w14:textId="6F98AE73" w:rsidR="00BE15AF" w:rsidRPr="002E65A5" w:rsidRDefault="00BE15AF" w:rsidP="00ED6843">
      <w:pPr>
        <w:pStyle w:val="Tabuluvirsraksti"/>
        <w:spacing w:after="0"/>
        <w:ind w:firstLine="425"/>
        <w:jc w:val="both"/>
        <w:rPr>
          <w:sz w:val="18"/>
          <w:szCs w:val="18"/>
          <w:shd w:val="clear" w:color="auto" w:fill="FFFFFF"/>
        </w:rPr>
      </w:pPr>
      <w:r w:rsidRPr="002E65A5">
        <w:rPr>
          <w:sz w:val="18"/>
          <w:szCs w:val="18"/>
          <w:vertAlign w:val="superscript"/>
          <w:lang w:eastAsia="lv-LV"/>
        </w:rPr>
        <w:t>1</w:t>
      </w:r>
      <w:r w:rsidRPr="002E65A5">
        <w:rPr>
          <w:sz w:val="18"/>
          <w:szCs w:val="18"/>
          <w:lang w:eastAsia="lv-LV"/>
        </w:rPr>
        <w:t xml:space="preserve"> LAD</w:t>
      </w:r>
      <w:r w:rsidR="00ED6843">
        <w:rPr>
          <w:sz w:val="18"/>
          <w:szCs w:val="18"/>
          <w:lang w:eastAsia="lv-LV"/>
        </w:rPr>
        <w:t>,</w:t>
      </w:r>
      <w:r w:rsidRPr="002E65A5">
        <w:rPr>
          <w:sz w:val="18"/>
          <w:szCs w:val="18"/>
          <w:lang w:eastAsia="lv-LV"/>
        </w:rPr>
        <w:t xml:space="preserve"> sākot ar 2022.</w:t>
      </w:r>
      <w:r>
        <w:rPr>
          <w:sz w:val="18"/>
          <w:szCs w:val="18"/>
          <w:lang w:eastAsia="lv-LV"/>
        </w:rPr>
        <w:t xml:space="preserve"> </w:t>
      </w:r>
      <w:r w:rsidRPr="002E65A5">
        <w:rPr>
          <w:sz w:val="18"/>
          <w:szCs w:val="18"/>
          <w:lang w:eastAsia="lv-LV"/>
        </w:rPr>
        <w:t>gadu un turpmāk, plānotais amata vietu skaits samazināts par 13 amata vietām.</w:t>
      </w:r>
    </w:p>
    <w:p w14:paraId="4E58A7AF" w14:textId="77777777" w:rsidR="00BE15AF" w:rsidRPr="002E65A5" w:rsidRDefault="00BE15AF" w:rsidP="00BE15AF">
      <w:pPr>
        <w:pStyle w:val="programmas"/>
        <w:spacing w:after="240"/>
        <w:rPr>
          <w:lang w:val="lv-LV"/>
        </w:rPr>
      </w:pPr>
      <w:r w:rsidRPr="002E65A5">
        <w:rPr>
          <w:lang w:val="lv-LV"/>
        </w:rPr>
        <w:lastRenderedPageBreak/>
        <w:t>21.01.00 Valsts atbalsts lauksaimniecības un lauku attīstībai</w:t>
      </w:r>
    </w:p>
    <w:p w14:paraId="3A25C468" w14:textId="77777777" w:rsidR="00BE15AF" w:rsidRPr="002E65A5" w:rsidRDefault="00BE15AF" w:rsidP="006F0DC0">
      <w:pPr>
        <w:spacing w:before="120" w:after="80"/>
        <w:ind w:firstLine="0"/>
        <w:rPr>
          <w:u w:val="single"/>
        </w:rPr>
      </w:pPr>
      <w:r w:rsidRPr="002E65A5">
        <w:rPr>
          <w:u w:val="single"/>
        </w:rPr>
        <w:t>Apakšprogrammas mērķis:</w:t>
      </w:r>
    </w:p>
    <w:p w14:paraId="55ECAFD5" w14:textId="77777777" w:rsidR="00BE15AF" w:rsidRPr="002E65A5" w:rsidRDefault="00BE15AF" w:rsidP="006F0DC0">
      <w:pPr>
        <w:spacing w:before="80" w:after="80"/>
        <w:ind w:firstLine="720"/>
        <w:rPr>
          <w:u w:val="single"/>
        </w:rPr>
      </w:pPr>
      <w:r w:rsidRPr="002E65A5">
        <w:t>ar valsts atbalsta palīdzību uzlabot lauksaimnieciskās ražošanas efektivitāti, veidojot konkurētspējīgu un daudzfunkcionālu lauksaimniecības nozari un veicinot no lauksaimniecības gūto ienākumu palielināšanos, un nodrošināt priekšnoteikumus valsts atbalsta līdzekļu apguves iespēju radīšanai un Kopējās lauksaimniecības politikas mehānismu darbībai Latvijā.</w:t>
      </w:r>
    </w:p>
    <w:p w14:paraId="7422675A" w14:textId="14ADD9F2" w:rsidR="00BE15AF" w:rsidRPr="002E65A5" w:rsidRDefault="00BE15AF" w:rsidP="006F0DC0">
      <w:pPr>
        <w:spacing w:before="40" w:after="40"/>
        <w:ind w:firstLine="0"/>
        <w:rPr>
          <w:u w:val="single"/>
        </w:rPr>
      </w:pPr>
      <w:r w:rsidRPr="002E65A5">
        <w:rPr>
          <w:u w:val="single"/>
        </w:rPr>
        <w:t>Galvenā aktivitāte:</w:t>
      </w:r>
    </w:p>
    <w:p w14:paraId="66E3D3E4" w14:textId="77777777" w:rsidR="00BE15AF" w:rsidRPr="002E65A5" w:rsidRDefault="00BE15AF" w:rsidP="006F0DC0">
      <w:pPr>
        <w:spacing w:before="40" w:after="40"/>
      </w:pPr>
      <w:r w:rsidRPr="002E65A5">
        <w:t xml:space="preserve"> valsts atbalsta administrēšana un uzraudzība, lai nodrošinātu vienotu lauksaimniecības un lauku attīstības valsts atbalsta administrēšanas sistēmu un kontroli valstī.</w:t>
      </w:r>
    </w:p>
    <w:p w14:paraId="4D44B6C2" w14:textId="77777777" w:rsidR="00BE15AF" w:rsidRPr="002E65A5" w:rsidRDefault="00BE15AF" w:rsidP="006F0DC0">
      <w:pPr>
        <w:spacing w:before="40" w:after="40"/>
        <w:ind w:firstLine="0"/>
      </w:pPr>
      <w:r w:rsidRPr="002E65A5">
        <w:rPr>
          <w:u w:val="single"/>
        </w:rPr>
        <w:t>Apakšprogrammas izpildītājs</w:t>
      </w:r>
      <w:r w:rsidRPr="002E65A5">
        <w:t>: LAD.</w:t>
      </w:r>
    </w:p>
    <w:p w14:paraId="6023FDA7" w14:textId="77777777" w:rsidR="00BE15AF" w:rsidRPr="002E65A5" w:rsidRDefault="00BE15AF" w:rsidP="006F0DC0">
      <w:pPr>
        <w:spacing w:before="240" w:after="160"/>
        <w:ind w:firstLine="0"/>
        <w:jc w:val="center"/>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4CC7B0D4" w14:textId="77777777" w:rsidTr="006D313F">
        <w:trPr>
          <w:tblHeader/>
          <w:jc w:val="center"/>
        </w:trPr>
        <w:tc>
          <w:tcPr>
            <w:tcW w:w="3397" w:type="dxa"/>
          </w:tcPr>
          <w:p w14:paraId="5FC6CCF4" w14:textId="77777777" w:rsidR="00BE15AF" w:rsidRPr="002E65A5" w:rsidRDefault="00BE15AF" w:rsidP="006D313F">
            <w:pPr>
              <w:pStyle w:val="tabteksts"/>
              <w:jc w:val="center"/>
              <w:rPr>
                <w:szCs w:val="18"/>
              </w:rPr>
            </w:pPr>
          </w:p>
        </w:tc>
        <w:tc>
          <w:tcPr>
            <w:tcW w:w="1134" w:type="dxa"/>
          </w:tcPr>
          <w:p w14:paraId="68B18BF2"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7E52C4E9"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48592477"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1ED8D2F5"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7F21BFCA"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E3D087E" w14:textId="77777777" w:rsidTr="006D313F">
        <w:trPr>
          <w:jc w:val="center"/>
        </w:trPr>
        <w:tc>
          <w:tcPr>
            <w:tcW w:w="9072" w:type="dxa"/>
            <w:gridSpan w:val="6"/>
            <w:shd w:val="clear" w:color="auto" w:fill="D9D9D9" w:themeFill="background1" w:themeFillShade="D9"/>
            <w:vAlign w:val="center"/>
          </w:tcPr>
          <w:p w14:paraId="23D78604" w14:textId="77777777" w:rsidR="00BE15AF" w:rsidRPr="002E65A5" w:rsidRDefault="00BE15AF" w:rsidP="006D313F">
            <w:pPr>
              <w:pStyle w:val="tabteksts"/>
              <w:jc w:val="center"/>
              <w:rPr>
                <w:szCs w:val="18"/>
              </w:rPr>
            </w:pPr>
            <w:r w:rsidRPr="002E65A5">
              <w:rPr>
                <w:szCs w:val="18"/>
                <w:lang w:eastAsia="lv-LV"/>
              </w:rPr>
              <w:t>Valsts atbalsts lauksaimniecībā</w:t>
            </w:r>
          </w:p>
        </w:tc>
      </w:tr>
      <w:tr w:rsidR="00BE15AF" w:rsidRPr="002E65A5" w14:paraId="50C1C837" w14:textId="77777777" w:rsidTr="006D313F">
        <w:trPr>
          <w:jc w:val="center"/>
        </w:trPr>
        <w:tc>
          <w:tcPr>
            <w:tcW w:w="3397" w:type="dxa"/>
          </w:tcPr>
          <w:p w14:paraId="267B96BA" w14:textId="77777777" w:rsidR="00BE15AF" w:rsidRPr="002E65A5" w:rsidRDefault="00BE15AF" w:rsidP="006D313F">
            <w:pPr>
              <w:pStyle w:val="tabteksts"/>
            </w:pPr>
            <w:r w:rsidRPr="002E65A5">
              <w:t>Īstenotas atbalsta programmas (skaits)</w:t>
            </w:r>
          </w:p>
        </w:tc>
        <w:tc>
          <w:tcPr>
            <w:tcW w:w="1134" w:type="dxa"/>
          </w:tcPr>
          <w:p w14:paraId="6E5225F3" w14:textId="77777777" w:rsidR="00BE15AF" w:rsidRPr="002E65A5" w:rsidRDefault="00BE15AF" w:rsidP="006D313F">
            <w:pPr>
              <w:pStyle w:val="tabteksts"/>
              <w:jc w:val="center"/>
            </w:pPr>
            <w:r w:rsidRPr="002E65A5">
              <w:t>10</w:t>
            </w:r>
          </w:p>
        </w:tc>
        <w:tc>
          <w:tcPr>
            <w:tcW w:w="1134" w:type="dxa"/>
          </w:tcPr>
          <w:p w14:paraId="6086C6F3" w14:textId="77777777" w:rsidR="00BE15AF" w:rsidRPr="002E65A5" w:rsidRDefault="00BE15AF" w:rsidP="006D313F">
            <w:pPr>
              <w:pStyle w:val="tabteksts"/>
              <w:jc w:val="center"/>
            </w:pPr>
            <w:r w:rsidRPr="00C210D2">
              <w:t>9</w:t>
            </w:r>
          </w:p>
        </w:tc>
        <w:tc>
          <w:tcPr>
            <w:tcW w:w="1134" w:type="dxa"/>
          </w:tcPr>
          <w:p w14:paraId="2D8B32DE" w14:textId="77777777" w:rsidR="00BE15AF" w:rsidRPr="002E65A5" w:rsidRDefault="00BE15AF" w:rsidP="006D313F">
            <w:pPr>
              <w:pStyle w:val="tabteksts"/>
              <w:jc w:val="center"/>
            </w:pPr>
            <w:r w:rsidRPr="002E65A5">
              <w:t>10</w:t>
            </w:r>
          </w:p>
        </w:tc>
        <w:tc>
          <w:tcPr>
            <w:tcW w:w="1134" w:type="dxa"/>
          </w:tcPr>
          <w:p w14:paraId="502B3947" w14:textId="77777777" w:rsidR="00BE15AF" w:rsidRPr="002E65A5" w:rsidRDefault="00BE15AF" w:rsidP="006D313F">
            <w:pPr>
              <w:pStyle w:val="tabteksts"/>
              <w:jc w:val="center"/>
            </w:pPr>
            <w:r w:rsidRPr="002E65A5">
              <w:t>7</w:t>
            </w:r>
          </w:p>
        </w:tc>
        <w:tc>
          <w:tcPr>
            <w:tcW w:w="1139" w:type="dxa"/>
          </w:tcPr>
          <w:p w14:paraId="25412F56" w14:textId="77777777" w:rsidR="00BE15AF" w:rsidRPr="002E65A5" w:rsidRDefault="00BE15AF" w:rsidP="006D313F">
            <w:pPr>
              <w:pStyle w:val="tabteksts"/>
              <w:jc w:val="center"/>
            </w:pPr>
            <w:r w:rsidRPr="002E65A5">
              <w:t>7</w:t>
            </w:r>
          </w:p>
        </w:tc>
      </w:tr>
      <w:tr w:rsidR="00BE15AF" w:rsidRPr="002E65A5" w14:paraId="43ABA0FC"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352AB4E2" w14:textId="77777777" w:rsidR="00BE15AF" w:rsidRPr="002E65A5" w:rsidRDefault="00BE15AF" w:rsidP="006D313F">
            <w:pPr>
              <w:pStyle w:val="tabteksts"/>
            </w:pPr>
            <w:r w:rsidRPr="002E65A5">
              <w:t>Apstiprināti pieteikumi (skaits)</w:t>
            </w:r>
          </w:p>
        </w:tc>
        <w:tc>
          <w:tcPr>
            <w:tcW w:w="1134" w:type="dxa"/>
            <w:tcBorders>
              <w:top w:val="single" w:sz="4" w:space="0" w:color="000000"/>
              <w:left w:val="single" w:sz="4" w:space="0" w:color="000000"/>
              <w:bottom w:val="single" w:sz="4" w:space="0" w:color="000000"/>
              <w:right w:val="single" w:sz="4" w:space="0" w:color="000000"/>
            </w:tcBorders>
          </w:tcPr>
          <w:p w14:paraId="4269FFD8" w14:textId="77777777" w:rsidR="00BE15AF" w:rsidRPr="002E65A5" w:rsidRDefault="00BE15AF" w:rsidP="006D313F">
            <w:pPr>
              <w:pStyle w:val="tabteksts"/>
              <w:jc w:val="center"/>
            </w:pPr>
            <w:r w:rsidRPr="002E65A5">
              <w:t>38 734</w:t>
            </w:r>
          </w:p>
        </w:tc>
        <w:tc>
          <w:tcPr>
            <w:tcW w:w="1134" w:type="dxa"/>
            <w:tcBorders>
              <w:top w:val="single" w:sz="4" w:space="0" w:color="000000"/>
              <w:left w:val="single" w:sz="4" w:space="0" w:color="000000"/>
              <w:bottom w:val="single" w:sz="4" w:space="0" w:color="000000"/>
              <w:right w:val="single" w:sz="4" w:space="0" w:color="000000"/>
            </w:tcBorders>
          </w:tcPr>
          <w:p w14:paraId="7788CEB7" w14:textId="77777777" w:rsidR="00BE15AF" w:rsidRPr="002E65A5" w:rsidRDefault="00BE15AF" w:rsidP="006D313F">
            <w:pPr>
              <w:pStyle w:val="tabteksts"/>
              <w:jc w:val="center"/>
            </w:pPr>
            <w:r w:rsidRPr="002E65A5">
              <w:t>36 100</w:t>
            </w:r>
          </w:p>
        </w:tc>
        <w:tc>
          <w:tcPr>
            <w:tcW w:w="1134" w:type="dxa"/>
            <w:tcBorders>
              <w:top w:val="single" w:sz="4" w:space="0" w:color="000000"/>
              <w:left w:val="single" w:sz="4" w:space="0" w:color="000000"/>
              <w:bottom w:val="single" w:sz="4" w:space="0" w:color="000000"/>
              <w:right w:val="single" w:sz="4" w:space="0" w:color="000000"/>
            </w:tcBorders>
          </w:tcPr>
          <w:p w14:paraId="566F4D19" w14:textId="77777777" w:rsidR="00BE15AF" w:rsidRPr="002E65A5" w:rsidRDefault="00BE15AF" w:rsidP="006D313F">
            <w:pPr>
              <w:pStyle w:val="tabteksts"/>
              <w:jc w:val="center"/>
            </w:pPr>
            <w:r w:rsidRPr="002E65A5">
              <w:t>36 200</w:t>
            </w:r>
          </w:p>
        </w:tc>
        <w:tc>
          <w:tcPr>
            <w:tcW w:w="1134" w:type="dxa"/>
            <w:tcBorders>
              <w:top w:val="single" w:sz="4" w:space="0" w:color="000000"/>
              <w:left w:val="single" w:sz="4" w:space="0" w:color="000000"/>
              <w:bottom w:val="single" w:sz="4" w:space="0" w:color="000000"/>
              <w:right w:val="single" w:sz="4" w:space="0" w:color="000000"/>
            </w:tcBorders>
          </w:tcPr>
          <w:p w14:paraId="06ED936C" w14:textId="77777777" w:rsidR="00BE15AF" w:rsidRPr="002E65A5" w:rsidRDefault="00BE15AF" w:rsidP="006D313F">
            <w:pPr>
              <w:pStyle w:val="tabteksts"/>
              <w:jc w:val="center"/>
            </w:pPr>
            <w:r w:rsidRPr="002E65A5">
              <w:t>18 500</w:t>
            </w:r>
          </w:p>
        </w:tc>
        <w:tc>
          <w:tcPr>
            <w:tcW w:w="1139" w:type="dxa"/>
            <w:tcBorders>
              <w:top w:val="single" w:sz="4" w:space="0" w:color="000000"/>
              <w:left w:val="single" w:sz="4" w:space="0" w:color="000000"/>
              <w:bottom w:val="single" w:sz="4" w:space="0" w:color="000000"/>
              <w:right w:val="single" w:sz="4" w:space="0" w:color="000000"/>
            </w:tcBorders>
          </w:tcPr>
          <w:p w14:paraId="633D59D1" w14:textId="77777777" w:rsidR="00BE15AF" w:rsidRPr="002E65A5" w:rsidRDefault="00BE15AF" w:rsidP="006D313F">
            <w:pPr>
              <w:pStyle w:val="tabteksts"/>
              <w:jc w:val="center"/>
            </w:pPr>
            <w:r w:rsidRPr="002E65A5">
              <w:t>18 500</w:t>
            </w:r>
          </w:p>
        </w:tc>
      </w:tr>
    </w:tbl>
    <w:p w14:paraId="2A4BB944" w14:textId="77777777" w:rsidR="00BE15AF" w:rsidRPr="002E65A5" w:rsidRDefault="00BE15AF" w:rsidP="00ED6843">
      <w:pPr>
        <w:pStyle w:val="Tabuluvirsraksti"/>
        <w:spacing w:before="240" w:after="16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5CF661B" w14:textId="77777777" w:rsidTr="006D313F">
        <w:trPr>
          <w:trHeight w:val="283"/>
          <w:tblHeader/>
          <w:jc w:val="center"/>
        </w:trPr>
        <w:tc>
          <w:tcPr>
            <w:tcW w:w="3378" w:type="dxa"/>
            <w:vAlign w:val="center"/>
          </w:tcPr>
          <w:p w14:paraId="360F37C0" w14:textId="77777777" w:rsidR="00BE15AF" w:rsidRPr="002E65A5" w:rsidRDefault="00BE15AF" w:rsidP="006D313F">
            <w:pPr>
              <w:pStyle w:val="tabteksts"/>
              <w:jc w:val="center"/>
              <w:rPr>
                <w:szCs w:val="18"/>
              </w:rPr>
            </w:pPr>
          </w:p>
        </w:tc>
        <w:tc>
          <w:tcPr>
            <w:tcW w:w="1131" w:type="dxa"/>
          </w:tcPr>
          <w:p w14:paraId="00DA969F"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5CD10B61"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5AAE7C3A"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72E0A944"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2FCA7AA2"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402BA904" w14:textId="77777777" w:rsidTr="006D313F">
        <w:trPr>
          <w:trHeight w:val="142"/>
          <w:jc w:val="center"/>
        </w:trPr>
        <w:tc>
          <w:tcPr>
            <w:tcW w:w="3378" w:type="dxa"/>
            <w:shd w:val="clear" w:color="auto" w:fill="D9D9D9" w:themeFill="background1" w:themeFillShade="D9"/>
            <w:vAlign w:val="center"/>
          </w:tcPr>
          <w:p w14:paraId="008CD7B4"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363BC937" w14:textId="77777777" w:rsidR="00BE15AF" w:rsidRPr="002E65A5" w:rsidRDefault="00BE15AF" w:rsidP="006D313F">
            <w:pPr>
              <w:pStyle w:val="tabteksts"/>
              <w:jc w:val="right"/>
              <w:rPr>
                <w:szCs w:val="18"/>
              </w:rPr>
            </w:pPr>
            <w:r w:rsidRPr="002E65A5">
              <w:rPr>
                <w:szCs w:val="18"/>
              </w:rPr>
              <w:t>35 751 338</w:t>
            </w:r>
          </w:p>
        </w:tc>
        <w:tc>
          <w:tcPr>
            <w:tcW w:w="1132" w:type="dxa"/>
            <w:shd w:val="clear" w:color="auto" w:fill="D9D9D9" w:themeFill="background1" w:themeFillShade="D9"/>
            <w:vAlign w:val="center"/>
          </w:tcPr>
          <w:p w14:paraId="2EA31EFF" w14:textId="77777777" w:rsidR="00BE15AF" w:rsidRPr="002E65A5" w:rsidRDefault="00BE15AF" w:rsidP="006D313F">
            <w:pPr>
              <w:pStyle w:val="tabteksts"/>
              <w:jc w:val="right"/>
              <w:rPr>
                <w:szCs w:val="18"/>
              </w:rPr>
            </w:pPr>
            <w:r w:rsidRPr="002E65A5">
              <w:rPr>
                <w:szCs w:val="18"/>
              </w:rPr>
              <w:t>23 720 490</w:t>
            </w:r>
          </w:p>
        </w:tc>
        <w:tc>
          <w:tcPr>
            <w:tcW w:w="1132" w:type="dxa"/>
            <w:shd w:val="clear" w:color="auto" w:fill="D9D9D9" w:themeFill="background1" w:themeFillShade="D9"/>
            <w:vAlign w:val="center"/>
          </w:tcPr>
          <w:p w14:paraId="42E8DDAD" w14:textId="77777777" w:rsidR="00BE15AF" w:rsidRPr="002E65A5" w:rsidRDefault="00BE15AF" w:rsidP="006D313F">
            <w:pPr>
              <w:pStyle w:val="tabteksts"/>
              <w:jc w:val="right"/>
              <w:rPr>
                <w:szCs w:val="18"/>
              </w:rPr>
            </w:pPr>
            <w:r w:rsidRPr="002E65A5">
              <w:rPr>
                <w:szCs w:val="18"/>
              </w:rPr>
              <w:t>38 720 490</w:t>
            </w:r>
          </w:p>
        </w:tc>
        <w:tc>
          <w:tcPr>
            <w:tcW w:w="1132" w:type="dxa"/>
            <w:shd w:val="clear" w:color="auto" w:fill="D9D9D9" w:themeFill="background1" w:themeFillShade="D9"/>
            <w:vAlign w:val="center"/>
          </w:tcPr>
          <w:p w14:paraId="7A8D02CC" w14:textId="77777777" w:rsidR="00BE15AF" w:rsidRPr="002E65A5" w:rsidRDefault="00BE15AF" w:rsidP="006D313F">
            <w:pPr>
              <w:pStyle w:val="tabteksts"/>
              <w:jc w:val="right"/>
              <w:rPr>
                <w:szCs w:val="18"/>
              </w:rPr>
            </w:pPr>
            <w:r w:rsidRPr="002E65A5">
              <w:rPr>
                <w:szCs w:val="18"/>
              </w:rPr>
              <w:t>8 720 490</w:t>
            </w:r>
          </w:p>
        </w:tc>
        <w:tc>
          <w:tcPr>
            <w:tcW w:w="1132" w:type="dxa"/>
            <w:shd w:val="clear" w:color="auto" w:fill="D9D9D9" w:themeFill="background1" w:themeFillShade="D9"/>
            <w:vAlign w:val="center"/>
          </w:tcPr>
          <w:p w14:paraId="0EB13ADB" w14:textId="77777777" w:rsidR="00BE15AF" w:rsidRPr="002E65A5" w:rsidRDefault="00BE15AF" w:rsidP="006D313F">
            <w:pPr>
              <w:pStyle w:val="tabteksts"/>
              <w:jc w:val="right"/>
              <w:rPr>
                <w:szCs w:val="18"/>
              </w:rPr>
            </w:pPr>
            <w:r w:rsidRPr="002E65A5">
              <w:rPr>
                <w:szCs w:val="18"/>
              </w:rPr>
              <w:t>8 720 490</w:t>
            </w:r>
          </w:p>
        </w:tc>
      </w:tr>
      <w:tr w:rsidR="00BE15AF" w:rsidRPr="002E65A5" w14:paraId="65518CB1" w14:textId="77777777" w:rsidTr="006D313F">
        <w:trPr>
          <w:trHeight w:val="283"/>
          <w:jc w:val="center"/>
        </w:trPr>
        <w:tc>
          <w:tcPr>
            <w:tcW w:w="3378" w:type="dxa"/>
            <w:vAlign w:val="center"/>
          </w:tcPr>
          <w:p w14:paraId="65FFE6E7"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54A0DB4" w14:textId="77777777" w:rsidR="00BE15AF" w:rsidRPr="002E65A5" w:rsidRDefault="00BE15AF" w:rsidP="006D313F">
            <w:pPr>
              <w:pStyle w:val="tabteksts"/>
              <w:jc w:val="center"/>
              <w:rPr>
                <w:szCs w:val="18"/>
              </w:rPr>
            </w:pPr>
            <w:r w:rsidRPr="002E65A5">
              <w:rPr>
                <w:b/>
                <w:bCs/>
                <w:szCs w:val="18"/>
              </w:rPr>
              <w:t>×</w:t>
            </w:r>
          </w:p>
        </w:tc>
        <w:tc>
          <w:tcPr>
            <w:tcW w:w="1132" w:type="dxa"/>
          </w:tcPr>
          <w:p w14:paraId="24FC6771" w14:textId="77777777" w:rsidR="00BE15AF" w:rsidRPr="002E65A5" w:rsidRDefault="00BE15AF" w:rsidP="006D313F">
            <w:pPr>
              <w:pStyle w:val="tabteksts"/>
              <w:jc w:val="right"/>
              <w:rPr>
                <w:szCs w:val="18"/>
              </w:rPr>
            </w:pPr>
            <w:r w:rsidRPr="002E65A5">
              <w:rPr>
                <w:szCs w:val="18"/>
              </w:rPr>
              <w:t>-12 030 848</w:t>
            </w:r>
          </w:p>
        </w:tc>
        <w:tc>
          <w:tcPr>
            <w:tcW w:w="1132" w:type="dxa"/>
          </w:tcPr>
          <w:p w14:paraId="0219249C" w14:textId="77777777" w:rsidR="00BE15AF" w:rsidRPr="002E65A5" w:rsidRDefault="00BE15AF" w:rsidP="006D313F">
            <w:pPr>
              <w:pStyle w:val="tabteksts"/>
              <w:jc w:val="right"/>
              <w:rPr>
                <w:szCs w:val="18"/>
              </w:rPr>
            </w:pPr>
            <w:r w:rsidRPr="002E65A5">
              <w:rPr>
                <w:szCs w:val="18"/>
              </w:rPr>
              <w:t>15 000 000</w:t>
            </w:r>
          </w:p>
        </w:tc>
        <w:tc>
          <w:tcPr>
            <w:tcW w:w="1132" w:type="dxa"/>
          </w:tcPr>
          <w:p w14:paraId="199E1DE3" w14:textId="77777777" w:rsidR="00BE15AF" w:rsidRPr="002E65A5" w:rsidRDefault="00BE15AF" w:rsidP="006D313F">
            <w:pPr>
              <w:pStyle w:val="tabteksts"/>
              <w:jc w:val="right"/>
              <w:rPr>
                <w:szCs w:val="18"/>
              </w:rPr>
            </w:pPr>
            <w:r w:rsidRPr="002E65A5">
              <w:rPr>
                <w:szCs w:val="18"/>
              </w:rPr>
              <w:t>-30 000 000</w:t>
            </w:r>
          </w:p>
        </w:tc>
        <w:tc>
          <w:tcPr>
            <w:tcW w:w="1132" w:type="dxa"/>
          </w:tcPr>
          <w:p w14:paraId="61ED3D32" w14:textId="77777777" w:rsidR="00BE15AF" w:rsidRPr="002E65A5" w:rsidRDefault="00BE15AF" w:rsidP="006D313F">
            <w:pPr>
              <w:pStyle w:val="tabteksts"/>
              <w:jc w:val="center"/>
              <w:rPr>
                <w:szCs w:val="18"/>
              </w:rPr>
            </w:pPr>
            <w:r w:rsidRPr="002E65A5">
              <w:rPr>
                <w:szCs w:val="18"/>
              </w:rPr>
              <w:t>-</w:t>
            </w:r>
          </w:p>
        </w:tc>
      </w:tr>
      <w:tr w:rsidR="00BE15AF" w:rsidRPr="002E65A5" w14:paraId="377C717E" w14:textId="77777777" w:rsidTr="006D313F">
        <w:trPr>
          <w:trHeight w:val="283"/>
          <w:jc w:val="center"/>
        </w:trPr>
        <w:tc>
          <w:tcPr>
            <w:tcW w:w="3378" w:type="dxa"/>
            <w:vAlign w:val="center"/>
          </w:tcPr>
          <w:p w14:paraId="048F40DD"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06B81A9B" w14:textId="77777777" w:rsidR="00BE15AF" w:rsidRPr="002E65A5" w:rsidRDefault="00BE15AF" w:rsidP="006D313F">
            <w:pPr>
              <w:pStyle w:val="tabteksts"/>
              <w:jc w:val="center"/>
              <w:rPr>
                <w:szCs w:val="18"/>
              </w:rPr>
            </w:pPr>
            <w:r w:rsidRPr="002E65A5">
              <w:rPr>
                <w:b/>
                <w:bCs/>
                <w:szCs w:val="18"/>
              </w:rPr>
              <w:t>×</w:t>
            </w:r>
          </w:p>
        </w:tc>
        <w:tc>
          <w:tcPr>
            <w:tcW w:w="1132" w:type="dxa"/>
          </w:tcPr>
          <w:p w14:paraId="5FE16840" w14:textId="77777777" w:rsidR="00BE15AF" w:rsidRPr="002E65A5" w:rsidRDefault="00BE15AF" w:rsidP="006D313F">
            <w:pPr>
              <w:pStyle w:val="tabteksts"/>
              <w:jc w:val="right"/>
              <w:rPr>
                <w:szCs w:val="18"/>
              </w:rPr>
            </w:pPr>
            <w:r w:rsidRPr="002E65A5">
              <w:rPr>
                <w:szCs w:val="18"/>
              </w:rPr>
              <w:t>-33,7</w:t>
            </w:r>
          </w:p>
        </w:tc>
        <w:tc>
          <w:tcPr>
            <w:tcW w:w="1132" w:type="dxa"/>
          </w:tcPr>
          <w:p w14:paraId="65694513" w14:textId="77777777" w:rsidR="00BE15AF" w:rsidRPr="002E65A5" w:rsidRDefault="00BE15AF" w:rsidP="006D313F">
            <w:pPr>
              <w:pStyle w:val="tabteksts"/>
              <w:jc w:val="right"/>
              <w:rPr>
                <w:szCs w:val="18"/>
              </w:rPr>
            </w:pPr>
            <w:r w:rsidRPr="002E65A5">
              <w:rPr>
                <w:szCs w:val="18"/>
              </w:rPr>
              <w:t>63,2</w:t>
            </w:r>
          </w:p>
        </w:tc>
        <w:tc>
          <w:tcPr>
            <w:tcW w:w="1132" w:type="dxa"/>
          </w:tcPr>
          <w:p w14:paraId="128BE457" w14:textId="77777777" w:rsidR="00BE15AF" w:rsidRPr="002E65A5" w:rsidRDefault="00BE15AF" w:rsidP="006D313F">
            <w:pPr>
              <w:pStyle w:val="tabteksts"/>
              <w:jc w:val="center"/>
              <w:rPr>
                <w:szCs w:val="18"/>
              </w:rPr>
            </w:pPr>
            <w:r w:rsidRPr="002E65A5">
              <w:rPr>
                <w:szCs w:val="18"/>
              </w:rPr>
              <w:t>-77,5</w:t>
            </w:r>
          </w:p>
        </w:tc>
        <w:tc>
          <w:tcPr>
            <w:tcW w:w="1132" w:type="dxa"/>
          </w:tcPr>
          <w:p w14:paraId="1BC38971" w14:textId="77777777" w:rsidR="00BE15AF" w:rsidRPr="002E65A5" w:rsidRDefault="00BE15AF" w:rsidP="006D313F">
            <w:pPr>
              <w:pStyle w:val="tabteksts"/>
              <w:jc w:val="center"/>
              <w:rPr>
                <w:szCs w:val="18"/>
              </w:rPr>
            </w:pPr>
            <w:r w:rsidRPr="002E65A5">
              <w:rPr>
                <w:szCs w:val="18"/>
              </w:rPr>
              <w:t>-</w:t>
            </w:r>
          </w:p>
        </w:tc>
      </w:tr>
      <w:tr w:rsidR="00BE15AF" w:rsidRPr="002E65A5" w14:paraId="2CBC2B41" w14:textId="77777777" w:rsidTr="006D313F">
        <w:trPr>
          <w:trHeight w:val="142"/>
          <w:jc w:val="center"/>
        </w:trPr>
        <w:tc>
          <w:tcPr>
            <w:tcW w:w="3378" w:type="dxa"/>
          </w:tcPr>
          <w:p w14:paraId="3C1AC684" w14:textId="77777777" w:rsidR="00BE15AF" w:rsidRPr="002E65A5" w:rsidRDefault="00BE15AF" w:rsidP="006D313F">
            <w:pPr>
              <w:pStyle w:val="tabteksts"/>
              <w:rPr>
                <w:szCs w:val="18"/>
                <w:lang w:eastAsia="lv-LV"/>
              </w:rPr>
            </w:pPr>
            <w:r w:rsidRPr="002E65A5">
              <w:rPr>
                <w:szCs w:val="18"/>
              </w:rPr>
              <w:t>Atlīdzība</w:t>
            </w:r>
            <w:r w:rsidRPr="002E65A5">
              <w:rPr>
                <w:i/>
                <w:szCs w:val="18"/>
                <w:vertAlign w:val="superscript"/>
              </w:rPr>
              <w:t>1</w:t>
            </w:r>
            <w:r w:rsidRPr="002E65A5">
              <w:rPr>
                <w:szCs w:val="18"/>
              </w:rPr>
              <w:t xml:space="preserve">, </w:t>
            </w:r>
            <w:proofErr w:type="spellStart"/>
            <w:r w:rsidRPr="002E65A5">
              <w:rPr>
                <w:i/>
                <w:szCs w:val="18"/>
              </w:rPr>
              <w:t>euro</w:t>
            </w:r>
            <w:proofErr w:type="spellEnd"/>
          </w:p>
        </w:tc>
        <w:tc>
          <w:tcPr>
            <w:tcW w:w="1131" w:type="dxa"/>
          </w:tcPr>
          <w:p w14:paraId="6A3E8453" w14:textId="77777777" w:rsidR="00BE15AF" w:rsidRPr="002E65A5" w:rsidRDefault="00BE15AF" w:rsidP="006D313F">
            <w:pPr>
              <w:pStyle w:val="tabteksts"/>
              <w:jc w:val="right"/>
              <w:rPr>
                <w:szCs w:val="18"/>
              </w:rPr>
            </w:pPr>
            <w:r w:rsidRPr="002E65A5">
              <w:rPr>
                <w:szCs w:val="18"/>
              </w:rPr>
              <w:t>424 644</w:t>
            </w:r>
          </w:p>
        </w:tc>
        <w:tc>
          <w:tcPr>
            <w:tcW w:w="1132" w:type="dxa"/>
          </w:tcPr>
          <w:p w14:paraId="7B676434" w14:textId="77777777" w:rsidR="00BE15AF" w:rsidRPr="002E65A5" w:rsidRDefault="00BE15AF" w:rsidP="006D313F">
            <w:pPr>
              <w:pStyle w:val="tabteksts"/>
              <w:jc w:val="center"/>
              <w:rPr>
                <w:szCs w:val="18"/>
              </w:rPr>
            </w:pPr>
            <w:r w:rsidRPr="002E65A5">
              <w:rPr>
                <w:szCs w:val="18"/>
              </w:rPr>
              <w:t>-</w:t>
            </w:r>
          </w:p>
        </w:tc>
        <w:tc>
          <w:tcPr>
            <w:tcW w:w="1132" w:type="dxa"/>
          </w:tcPr>
          <w:p w14:paraId="487C08FD" w14:textId="77777777" w:rsidR="00BE15AF" w:rsidRPr="002E65A5" w:rsidRDefault="00BE15AF" w:rsidP="006D313F">
            <w:pPr>
              <w:pStyle w:val="tabteksts"/>
              <w:jc w:val="center"/>
              <w:rPr>
                <w:szCs w:val="18"/>
              </w:rPr>
            </w:pPr>
            <w:r w:rsidRPr="002E65A5">
              <w:rPr>
                <w:szCs w:val="18"/>
              </w:rPr>
              <w:t>-</w:t>
            </w:r>
          </w:p>
        </w:tc>
        <w:tc>
          <w:tcPr>
            <w:tcW w:w="1132" w:type="dxa"/>
          </w:tcPr>
          <w:p w14:paraId="5971B38A" w14:textId="77777777" w:rsidR="00BE15AF" w:rsidRPr="002E65A5" w:rsidRDefault="00BE15AF" w:rsidP="006D313F">
            <w:pPr>
              <w:pStyle w:val="tabteksts"/>
              <w:jc w:val="center"/>
              <w:rPr>
                <w:szCs w:val="18"/>
              </w:rPr>
            </w:pPr>
            <w:r w:rsidRPr="002E65A5">
              <w:rPr>
                <w:szCs w:val="18"/>
              </w:rPr>
              <w:t>-</w:t>
            </w:r>
          </w:p>
        </w:tc>
        <w:tc>
          <w:tcPr>
            <w:tcW w:w="1132" w:type="dxa"/>
          </w:tcPr>
          <w:p w14:paraId="7A01A8F8" w14:textId="77777777" w:rsidR="00BE15AF" w:rsidRPr="002E65A5" w:rsidRDefault="00BE15AF" w:rsidP="006D313F">
            <w:pPr>
              <w:pStyle w:val="tabteksts"/>
              <w:jc w:val="center"/>
              <w:rPr>
                <w:szCs w:val="18"/>
              </w:rPr>
            </w:pPr>
            <w:r w:rsidRPr="002E65A5">
              <w:rPr>
                <w:szCs w:val="18"/>
              </w:rPr>
              <w:t>-</w:t>
            </w:r>
          </w:p>
        </w:tc>
      </w:tr>
    </w:tbl>
    <w:p w14:paraId="49D42B83" w14:textId="77777777" w:rsidR="00BE15AF" w:rsidRPr="002E65A5" w:rsidRDefault="00BE15AF" w:rsidP="00ED6843">
      <w:pPr>
        <w:pStyle w:val="Tabuluvirsraksti"/>
        <w:spacing w:after="0"/>
        <w:ind w:firstLine="425"/>
        <w:jc w:val="both"/>
        <w:rPr>
          <w:sz w:val="18"/>
          <w:szCs w:val="18"/>
        </w:rPr>
      </w:pPr>
      <w:r w:rsidRPr="002E65A5">
        <w:rPr>
          <w:sz w:val="18"/>
          <w:szCs w:val="18"/>
        </w:rPr>
        <w:t>Piezīmes.</w:t>
      </w:r>
    </w:p>
    <w:p w14:paraId="6B9624B1" w14:textId="77777777" w:rsidR="00BE15AF" w:rsidRPr="002E65A5" w:rsidRDefault="00BE15AF" w:rsidP="00ED6843">
      <w:pPr>
        <w:pStyle w:val="Tabuluvirsraksti"/>
        <w:spacing w:after="0"/>
        <w:ind w:firstLine="425"/>
        <w:jc w:val="both"/>
        <w:rPr>
          <w:szCs w:val="18"/>
        </w:rPr>
      </w:pPr>
      <w:r w:rsidRPr="002E65A5">
        <w:rPr>
          <w:sz w:val="18"/>
          <w:szCs w:val="18"/>
          <w:vertAlign w:val="superscript"/>
        </w:rPr>
        <w:t>1</w:t>
      </w:r>
      <w:r w:rsidRPr="002E65A5">
        <w:rPr>
          <w:sz w:val="18"/>
          <w:szCs w:val="18"/>
        </w:rPr>
        <w:t xml:space="preserve"> Subsīdiju pārdale atlīdzībai, kas veikta atbilstoši MK 17.12.2013. noteikumiem Nr.1524. </w:t>
      </w:r>
    </w:p>
    <w:p w14:paraId="7A0A8DE9" w14:textId="74134EAF" w:rsidR="00BE15AF" w:rsidRPr="002E65A5" w:rsidRDefault="00BE15AF" w:rsidP="006F0DC0">
      <w:pPr>
        <w:spacing w:before="240" w:after="160"/>
        <w:ind w:firstLine="0"/>
        <w:jc w:val="center"/>
        <w:rPr>
          <w:b/>
          <w:szCs w:val="24"/>
          <w:lang w:eastAsia="lv-LV"/>
        </w:rPr>
      </w:pPr>
      <w:r w:rsidRPr="002E65A5">
        <w:rPr>
          <w:b/>
          <w:szCs w:val="24"/>
          <w:lang w:eastAsia="lv-LV"/>
        </w:rPr>
        <w:t>Izmaiņas izdevumos, salīdzinot 2022. gada p</w:t>
      </w:r>
      <w:r w:rsidR="009576E8">
        <w:rPr>
          <w:b/>
          <w:szCs w:val="24"/>
          <w:lang w:eastAsia="lv-LV"/>
        </w:rPr>
        <w:t>rojektu</w:t>
      </w:r>
      <w:r w:rsidRPr="002E65A5">
        <w:rPr>
          <w:b/>
          <w:szCs w:val="24"/>
          <w:lang w:eastAsia="lv-LV"/>
        </w:rPr>
        <w:t xml:space="preserve"> ar 2021. gada plānu</w:t>
      </w:r>
    </w:p>
    <w:p w14:paraId="01F32E57"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3"/>
        <w:gridCol w:w="1272"/>
        <w:gridCol w:w="1136"/>
        <w:gridCol w:w="1140"/>
      </w:tblGrid>
      <w:tr w:rsidR="00BE15AF" w:rsidRPr="002E65A5" w14:paraId="0D43EB9B" w14:textId="77777777" w:rsidTr="006F0DC0">
        <w:trPr>
          <w:trHeight w:val="142"/>
          <w:tblHeader/>
          <w:jc w:val="center"/>
        </w:trPr>
        <w:tc>
          <w:tcPr>
            <w:tcW w:w="3042" w:type="pct"/>
            <w:vAlign w:val="center"/>
          </w:tcPr>
          <w:p w14:paraId="69457B79" w14:textId="77777777" w:rsidR="00BE15AF" w:rsidRPr="002E65A5" w:rsidRDefault="00BE15AF" w:rsidP="006D313F">
            <w:pPr>
              <w:pStyle w:val="tabteksts"/>
              <w:jc w:val="center"/>
              <w:rPr>
                <w:szCs w:val="18"/>
              </w:rPr>
            </w:pPr>
            <w:r w:rsidRPr="002E65A5">
              <w:rPr>
                <w:szCs w:val="18"/>
                <w:lang w:eastAsia="lv-LV"/>
              </w:rPr>
              <w:t>Pasākums</w:t>
            </w:r>
          </w:p>
        </w:tc>
        <w:tc>
          <w:tcPr>
            <w:tcW w:w="702" w:type="pct"/>
            <w:vAlign w:val="center"/>
          </w:tcPr>
          <w:p w14:paraId="299EAFD2"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627" w:type="pct"/>
            <w:vAlign w:val="center"/>
          </w:tcPr>
          <w:p w14:paraId="47CBD41F" w14:textId="77777777" w:rsidR="00BE15AF" w:rsidRPr="002E65A5" w:rsidRDefault="00BE15AF" w:rsidP="006F0DC0">
            <w:pPr>
              <w:pStyle w:val="tabteksts"/>
              <w:ind w:left="-104" w:right="-114"/>
              <w:jc w:val="center"/>
              <w:rPr>
                <w:szCs w:val="18"/>
                <w:lang w:eastAsia="lv-LV"/>
              </w:rPr>
            </w:pPr>
            <w:r w:rsidRPr="002E65A5">
              <w:rPr>
                <w:szCs w:val="18"/>
                <w:lang w:eastAsia="lv-LV"/>
              </w:rPr>
              <w:t>Palielinājums</w:t>
            </w:r>
          </w:p>
        </w:tc>
        <w:tc>
          <w:tcPr>
            <w:tcW w:w="629" w:type="pct"/>
            <w:vAlign w:val="center"/>
          </w:tcPr>
          <w:p w14:paraId="71957204"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04ACF99B" w14:textId="77777777" w:rsidTr="006F0DC0">
        <w:trPr>
          <w:trHeight w:val="142"/>
          <w:jc w:val="center"/>
        </w:trPr>
        <w:tc>
          <w:tcPr>
            <w:tcW w:w="3042" w:type="pct"/>
            <w:shd w:val="clear" w:color="auto" w:fill="D9D9D9" w:themeFill="background1" w:themeFillShade="D9"/>
          </w:tcPr>
          <w:p w14:paraId="01B25F5F" w14:textId="77777777" w:rsidR="00BE15AF" w:rsidRPr="002E65A5" w:rsidRDefault="00BE15AF" w:rsidP="006D313F">
            <w:pPr>
              <w:pStyle w:val="tabteksts"/>
              <w:rPr>
                <w:szCs w:val="18"/>
              </w:rPr>
            </w:pPr>
            <w:r w:rsidRPr="002E65A5">
              <w:rPr>
                <w:b/>
                <w:bCs/>
                <w:szCs w:val="18"/>
                <w:lang w:eastAsia="lv-LV"/>
              </w:rPr>
              <w:t>Izdevumi - kopā</w:t>
            </w:r>
          </w:p>
        </w:tc>
        <w:tc>
          <w:tcPr>
            <w:tcW w:w="702" w:type="pct"/>
            <w:shd w:val="clear" w:color="auto" w:fill="D9D9D9" w:themeFill="background1" w:themeFillShade="D9"/>
          </w:tcPr>
          <w:p w14:paraId="33016C9F" w14:textId="77777777" w:rsidR="00BE15AF" w:rsidRPr="002E65A5" w:rsidRDefault="00BE15AF" w:rsidP="006D313F">
            <w:pPr>
              <w:pStyle w:val="tabteksts"/>
              <w:jc w:val="right"/>
              <w:rPr>
                <w:b/>
                <w:bCs/>
                <w:szCs w:val="18"/>
              </w:rPr>
            </w:pPr>
            <w:r w:rsidRPr="002E65A5">
              <w:rPr>
                <w:b/>
                <w:bCs/>
                <w:szCs w:val="18"/>
              </w:rPr>
              <w:t>15 000 000</w:t>
            </w:r>
          </w:p>
        </w:tc>
        <w:tc>
          <w:tcPr>
            <w:tcW w:w="627" w:type="pct"/>
            <w:shd w:val="clear" w:color="auto" w:fill="D9D9D9" w:themeFill="background1" w:themeFillShade="D9"/>
          </w:tcPr>
          <w:p w14:paraId="58B0D093" w14:textId="77777777" w:rsidR="00BE15AF" w:rsidRPr="002E65A5" w:rsidRDefault="00BE15AF" w:rsidP="006D313F">
            <w:pPr>
              <w:pStyle w:val="tabteksts"/>
              <w:jc w:val="right"/>
              <w:rPr>
                <w:b/>
                <w:bCs/>
                <w:szCs w:val="18"/>
              </w:rPr>
            </w:pPr>
            <w:r w:rsidRPr="002E65A5">
              <w:rPr>
                <w:b/>
                <w:bCs/>
                <w:szCs w:val="18"/>
              </w:rPr>
              <w:t>30 000 000</w:t>
            </w:r>
          </w:p>
        </w:tc>
        <w:tc>
          <w:tcPr>
            <w:tcW w:w="629" w:type="pct"/>
            <w:shd w:val="clear" w:color="auto" w:fill="D9D9D9" w:themeFill="background1" w:themeFillShade="D9"/>
          </w:tcPr>
          <w:p w14:paraId="123E8CD1" w14:textId="77777777" w:rsidR="00BE15AF" w:rsidRPr="002E65A5" w:rsidRDefault="00BE15AF" w:rsidP="006D313F">
            <w:pPr>
              <w:pStyle w:val="tabteksts"/>
              <w:jc w:val="right"/>
              <w:rPr>
                <w:b/>
                <w:bCs/>
                <w:szCs w:val="18"/>
              </w:rPr>
            </w:pPr>
            <w:r w:rsidRPr="002E65A5">
              <w:rPr>
                <w:b/>
                <w:bCs/>
                <w:szCs w:val="18"/>
              </w:rPr>
              <w:t>15 000 000</w:t>
            </w:r>
          </w:p>
        </w:tc>
      </w:tr>
      <w:tr w:rsidR="00BE15AF" w:rsidRPr="002E65A5" w14:paraId="75AB2C6D" w14:textId="77777777" w:rsidTr="006F0DC0">
        <w:trPr>
          <w:jc w:val="center"/>
        </w:trPr>
        <w:tc>
          <w:tcPr>
            <w:tcW w:w="5000" w:type="pct"/>
            <w:gridSpan w:val="4"/>
          </w:tcPr>
          <w:p w14:paraId="7AF07450"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0040F239" w14:textId="77777777" w:rsidTr="006F0DC0">
        <w:trPr>
          <w:trHeight w:val="142"/>
          <w:jc w:val="center"/>
        </w:trPr>
        <w:tc>
          <w:tcPr>
            <w:tcW w:w="3042" w:type="pct"/>
            <w:shd w:val="clear" w:color="auto" w:fill="F2F2F2" w:themeFill="background1" w:themeFillShade="F2"/>
            <w:vAlign w:val="center"/>
          </w:tcPr>
          <w:p w14:paraId="42D44C1B" w14:textId="77777777" w:rsidR="00BE15AF" w:rsidRPr="002E65A5" w:rsidRDefault="00BE15AF" w:rsidP="006D313F">
            <w:pPr>
              <w:pStyle w:val="tabteksts"/>
              <w:rPr>
                <w:szCs w:val="18"/>
                <w:u w:val="single"/>
                <w:lang w:eastAsia="lv-LV"/>
              </w:rPr>
            </w:pPr>
            <w:r w:rsidRPr="002E65A5">
              <w:rPr>
                <w:szCs w:val="18"/>
                <w:u w:val="single"/>
                <w:lang w:eastAsia="lv-LV"/>
              </w:rPr>
              <w:t>Citas izmaiņas</w:t>
            </w:r>
          </w:p>
        </w:tc>
        <w:tc>
          <w:tcPr>
            <w:tcW w:w="702" w:type="pct"/>
            <w:shd w:val="clear" w:color="auto" w:fill="F2F2F2" w:themeFill="background1" w:themeFillShade="F2"/>
          </w:tcPr>
          <w:p w14:paraId="6578810C" w14:textId="77777777" w:rsidR="00BE15AF" w:rsidRPr="002E65A5" w:rsidRDefault="00BE15AF" w:rsidP="006D313F">
            <w:pPr>
              <w:pStyle w:val="tabteksts"/>
              <w:jc w:val="right"/>
              <w:rPr>
                <w:szCs w:val="18"/>
              </w:rPr>
            </w:pPr>
            <w:r w:rsidRPr="002E65A5">
              <w:rPr>
                <w:szCs w:val="18"/>
              </w:rPr>
              <w:t>15 000 000</w:t>
            </w:r>
          </w:p>
        </w:tc>
        <w:tc>
          <w:tcPr>
            <w:tcW w:w="627" w:type="pct"/>
            <w:shd w:val="clear" w:color="auto" w:fill="F2F2F2" w:themeFill="background1" w:themeFillShade="F2"/>
          </w:tcPr>
          <w:p w14:paraId="5AFB9003" w14:textId="77777777" w:rsidR="00BE15AF" w:rsidRPr="002E65A5" w:rsidRDefault="00BE15AF" w:rsidP="006D313F">
            <w:pPr>
              <w:pStyle w:val="tabteksts"/>
              <w:jc w:val="right"/>
              <w:rPr>
                <w:szCs w:val="18"/>
              </w:rPr>
            </w:pPr>
            <w:r w:rsidRPr="002E65A5">
              <w:rPr>
                <w:szCs w:val="18"/>
              </w:rPr>
              <w:t>30 000 000</w:t>
            </w:r>
          </w:p>
        </w:tc>
        <w:tc>
          <w:tcPr>
            <w:tcW w:w="629" w:type="pct"/>
            <w:shd w:val="clear" w:color="auto" w:fill="F2F2F2" w:themeFill="background1" w:themeFillShade="F2"/>
          </w:tcPr>
          <w:p w14:paraId="7FD09715" w14:textId="77777777" w:rsidR="00BE15AF" w:rsidRPr="002E65A5" w:rsidRDefault="00BE15AF" w:rsidP="006D313F">
            <w:pPr>
              <w:pStyle w:val="tabteksts"/>
              <w:jc w:val="right"/>
              <w:rPr>
                <w:szCs w:val="18"/>
              </w:rPr>
            </w:pPr>
            <w:r w:rsidRPr="002E65A5">
              <w:rPr>
                <w:szCs w:val="18"/>
              </w:rPr>
              <w:t>15 000 000</w:t>
            </w:r>
          </w:p>
        </w:tc>
      </w:tr>
      <w:tr w:rsidR="00BE15AF" w:rsidRPr="002E65A5" w14:paraId="0AD69A73" w14:textId="77777777" w:rsidTr="006F0DC0">
        <w:trPr>
          <w:trHeight w:val="142"/>
          <w:jc w:val="center"/>
        </w:trPr>
        <w:tc>
          <w:tcPr>
            <w:tcW w:w="3042" w:type="pct"/>
          </w:tcPr>
          <w:p w14:paraId="56993645" w14:textId="77777777" w:rsidR="00BE15AF" w:rsidRPr="002E65A5" w:rsidRDefault="00BE15AF" w:rsidP="006D313F">
            <w:pPr>
              <w:pStyle w:val="tabteksts"/>
              <w:jc w:val="both"/>
              <w:rPr>
                <w:i/>
                <w:szCs w:val="18"/>
                <w:lang w:eastAsia="lv-LV"/>
              </w:rPr>
            </w:pPr>
            <w:r w:rsidRPr="002E65A5">
              <w:rPr>
                <w:i/>
                <w:iCs/>
                <w:lang w:eastAsia="lv-LV"/>
              </w:rPr>
              <w:t xml:space="preserve">Samazināti izdevumi, kas tika piešķirti, </w:t>
            </w:r>
            <w:r w:rsidRPr="002E65A5">
              <w:rPr>
                <w:i/>
              </w:rPr>
              <w:t xml:space="preserve">lai nodrošinātu EK Kopējās lauksaimniecības politikas stratēģiskā plāna regulas priekšlikumu par dalībvalstu iespēju nodrošināt papildu finansējumu vienlīdzīgāku konkurences apstākļu nodrošināšanai ar citām ES dalībvalstīm, t.sk., 9 000 000 </w:t>
            </w:r>
            <w:proofErr w:type="spellStart"/>
            <w:r w:rsidRPr="002E65A5">
              <w:rPr>
                <w:i/>
              </w:rPr>
              <w:t>euro</w:t>
            </w:r>
            <w:proofErr w:type="spellEnd"/>
            <w:r w:rsidRPr="002E65A5">
              <w:rPr>
                <w:i/>
              </w:rPr>
              <w:t xml:space="preserve"> valsts atbalstam vaislas lauksaimniecības dzīvnieku ierakstīšanai ciltsgrāmatā, kā arī to ģenētiskās kvalitātes noteikšanai un produktivitātes datu izvērtēšanai, 3 000 000 </w:t>
            </w:r>
            <w:proofErr w:type="spellStart"/>
            <w:r w:rsidRPr="002E65A5">
              <w:rPr>
                <w:i/>
              </w:rPr>
              <w:t>euro</w:t>
            </w:r>
            <w:proofErr w:type="spellEnd"/>
            <w:r w:rsidRPr="002E65A5">
              <w:rPr>
                <w:i/>
              </w:rPr>
              <w:t xml:space="preserve"> lauksaimniecībā izmantojamiem zinātnes pētījumiem un lauksaimniecības zinātnisko institūciju materiāli tehniskās bāzes pilnveidošanai, 3 000 000 </w:t>
            </w:r>
            <w:proofErr w:type="spellStart"/>
            <w:r w:rsidRPr="002E65A5">
              <w:rPr>
                <w:i/>
              </w:rPr>
              <w:t>euro</w:t>
            </w:r>
            <w:proofErr w:type="spellEnd"/>
            <w:r w:rsidRPr="002E65A5">
              <w:rPr>
                <w:i/>
              </w:rPr>
              <w:t xml:space="preserve"> mazo lauksaimniecības ražotāju ienākumu valsts atbalstam (MK 18.08.2020. sēdes prot. Nr.49 46.§ 30.punkts)</w:t>
            </w:r>
          </w:p>
        </w:tc>
        <w:tc>
          <w:tcPr>
            <w:tcW w:w="702" w:type="pct"/>
          </w:tcPr>
          <w:p w14:paraId="4EC3CC6F" w14:textId="77777777" w:rsidR="00BE15AF" w:rsidRPr="002E65A5" w:rsidRDefault="00BE15AF" w:rsidP="006D313F">
            <w:pPr>
              <w:pStyle w:val="tabteksts"/>
              <w:jc w:val="right"/>
              <w:rPr>
                <w:szCs w:val="18"/>
              </w:rPr>
            </w:pPr>
            <w:r w:rsidRPr="002E65A5">
              <w:rPr>
                <w:szCs w:val="18"/>
              </w:rPr>
              <w:t>15 000 000</w:t>
            </w:r>
          </w:p>
        </w:tc>
        <w:tc>
          <w:tcPr>
            <w:tcW w:w="627" w:type="pct"/>
          </w:tcPr>
          <w:p w14:paraId="48869E9B" w14:textId="77777777" w:rsidR="00BE15AF" w:rsidRPr="002E65A5" w:rsidRDefault="00BE15AF" w:rsidP="006D313F">
            <w:pPr>
              <w:pStyle w:val="tabteksts"/>
              <w:jc w:val="center"/>
              <w:rPr>
                <w:szCs w:val="18"/>
              </w:rPr>
            </w:pPr>
            <w:r w:rsidRPr="002E65A5">
              <w:rPr>
                <w:szCs w:val="18"/>
              </w:rPr>
              <w:t>-</w:t>
            </w:r>
          </w:p>
        </w:tc>
        <w:tc>
          <w:tcPr>
            <w:tcW w:w="629" w:type="pct"/>
          </w:tcPr>
          <w:p w14:paraId="6F7F89CE" w14:textId="77777777" w:rsidR="00BE15AF" w:rsidRPr="002E65A5" w:rsidRDefault="00BE15AF" w:rsidP="006D313F">
            <w:pPr>
              <w:pStyle w:val="tabteksts"/>
              <w:jc w:val="right"/>
              <w:rPr>
                <w:szCs w:val="18"/>
              </w:rPr>
            </w:pPr>
            <w:r w:rsidRPr="002E65A5">
              <w:rPr>
                <w:szCs w:val="18"/>
              </w:rPr>
              <w:t>-15 000 000</w:t>
            </w:r>
          </w:p>
        </w:tc>
      </w:tr>
      <w:tr w:rsidR="00BE15AF" w:rsidRPr="002E65A5" w14:paraId="62D48D9B" w14:textId="77777777" w:rsidTr="006F0DC0">
        <w:trPr>
          <w:trHeight w:val="142"/>
          <w:jc w:val="center"/>
        </w:trPr>
        <w:tc>
          <w:tcPr>
            <w:tcW w:w="3042" w:type="pct"/>
          </w:tcPr>
          <w:p w14:paraId="65EFF5EE" w14:textId="7B80A258" w:rsidR="00BE15AF" w:rsidRPr="002E65A5" w:rsidRDefault="00BE15AF" w:rsidP="006D313F">
            <w:pPr>
              <w:pStyle w:val="tabteksts"/>
              <w:jc w:val="both"/>
              <w:rPr>
                <w:i/>
                <w:szCs w:val="18"/>
                <w:lang w:eastAsia="lv-LV"/>
              </w:rPr>
            </w:pPr>
            <w:r w:rsidRPr="002E65A5">
              <w:rPr>
                <w:i/>
                <w:iCs/>
                <w:lang w:eastAsia="lv-LV"/>
              </w:rPr>
              <w:t xml:space="preserve">Palielināti izdevumi, </w:t>
            </w:r>
            <w:r w:rsidRPr="002E65A5">
              <w:rPr>
                <w:i/>
              </w:rPr>
              <w:t>lai nodrošinātu EK Kopējās lauksaimniecības politikas stratēģiskā plāna regulas priekšlikumu par dalībvalstu iespēju nodrošināt papildu finansējumu vienlīdzīgāku apstākļu nodrošināšanai ar citām ES dalībvalstīm</w:t>
            </w:r>
            <w:r>
              <w:rPr>
                <w:i/>
              </w:rPr>
              <w:t>, tai skaitā: v</w:t>
            </w:r>
            <w:r w:rsidRPr="00EC6B4E">
              <w:rPr>
                <w:i/>
              </w:rPr>
              <w:t>alsts atbalstam vaislas lauksaimniecības dzīvnieku ierakstīšanai ciltsgrāmatā, kā arī to ģenētiskās kvalitātes noteikšanai un produktivitātes datu izvērtēšanai</w:t>
            </w:r>
            <w:r>
              <w:rPr>
                <w:i/>
              </w:rPr>
              <w:t xml:space="preserve"> 24 000 000 </w:t>
            </w:r>
            <w:proofErr w:type="spellStart"/>
            <w:r>
              <w:rPr>
                <w:i/>
              </w:rPr>
              <w:t>euro</w:t>
            </w:r>
            <w:proofErr w:type="spellEnd"/>
            <w:r>
              <w:rPr>
                <w:i/>
              </w:rPr>
              <w:t>; l</w:t>
            </w:r>
            <w:r w:rsidRPr="00EC6B4E">
              <w:rPr>
                <w:i/>
              </w:rPr>
              <w:t xml:space="preserve">auksaimniecībā izmantojamiem zinātnes pētījumiem un lauksaimniecības zinātnisko institūciju materiāli tehniskās bāzes pilnveidošanai </w:t>
            </w:r>
            <w:r>
              <w:rPr>
                <w:i/>
              </w:rPr>
              <w:t xml:space="preserve">3 000 000 </w:t>
            </w:r>
            <w:proofErr w:type="spellStart"/>
            <w:r>
              <w:rPr>
                <w:i/>
              </w:rPr>
              <w:t>euro</w:t>
            </w:r>
            <w:proofErr w:type="spellEnd"/>
            <w:r>
              <w:rPr>
                <w:i/>
              </w:rPr>
              <w:t>, m</w:t>
            </w:r>
            <w:r w:rsidRPr="00EC6B4E">
              <w:rPr>
                <w:i/>
              </w:rPr>
              <w:t>azo lauksaimniecības ražotāju ienākumu valsts atbalstam</w:t>
            </w:r>
            <w:r>
              <w:rPr>
                <w:i/>
              </w:rPr>
              <w:t xml:space="preserve"> 3 000 000 </w:t>
            </w:r>
            <w:proofErr w:type="spellStart"/>
            <w:r>
              <w:rPr>
                <w:i/>
              </w:rPr>
              <w:t>euro</w:t>
            </w:r>
            <w:proofErr w:type="spellEnd"/>
            <w:r>
              <w:rPr>
                <w:i/>
              </w:rPr>
              <w:t xml:space="preserve"> </w:t>
            </w:r>
            <w:r w:rsidRPr="002E65A5">
              <w:rPr>
                <w:i/>
              </w:rPr>
              <w:t>(</w:t>
            </w:r>
            <w:r>
              <w:rPr>
                <w:i/>
              </w:rPr>
              <w:t xml:space="preserve">MK </w:t>
            </w:r>
            <w:r w:rsidRPr="002E65A5">
              <w:rPr>
                <w:i/>
              </w:rPr>
              <w:t>24.08.2021. sēdes prot</w:t>
            </w:r>
            <w:r w:rsidR="006F0DC0">
              <w:rPr>
                <w:i/>
              </w:rPr>
              <w:t>.</w:t>
            </w:r>
            <w:r w:rsidRPr="002E65A5">
              <w:rPr>
                <w:i/>
              </w:rPr>
              <w:t xml:space="preserve"> Nr.57 52.§ 32.p</w:t>
            </w:r>
            <w:r w:rsidR="006F0DC0">
              <w:rPr>
                <w:i/>
              </w:rPr>
              <w:t>unkts</w:t>
            </w:r>
            <w:r>
              <w:rPr>
                <w:i/>
              </w:rPr>
              <w:t>)</w:t>
            </w:r>
          </w:p>
        </w:tc>
        <w:tc>
          <w:tcPr>
            <w:tcW w:w="702" w:type="pct"/>
          </w:tcPr>
          <w:p w14:paraId="41BAA897" w14:textId="77777777" w:rsidR="00BE15AF" w:rsidRPr="002E65A5" w:rsidRDefault="00BE15AF" w:rsidP="006D313F">
            <w:pPr>
              <w:pStyle w:val="tabteksts"/>
              <w:jc w:val="center"/>
              <w:rPr>
                <w:szCs w:val="18"/>
              </w:rPr>
            </w:pPr>
            <w:r w:rsidRPr="002E65A5">
              <w:rPr>
                <w:szCs w:val="18"/>
              </w:rPr>
              <w:t>-</w:t>
            </w:r>
          </w:p>
        </w:tc>
        <w:tc>
          <w:tcPr>
            <w:tcW w:w="627" w:type="pct"/>
          </w:tcPr>
          <w:p w14:paraId="30E28FBC" w14:textId="77777777" w:rsidR="00BE15AF" w:rsidRPr="002E65A5" w:rsidRDefault="00BE15AF" w:rsidP="006D313F">
            <w:pPr>
              <w:pStyle w:val="tabteksts"/>
              <w:jc w:val="right"/>
              <w:rPr>
                <w:szCs w:val="18"/>
              </w:rPr>
            </w:pPr>
            <w:r w:rsidRPr="002E65A5">
              <w:rPr>
                <w:szCs w:val="18"/>
              </w:rPr>
              <w:t>30 000 000</w:t>
            </w:r>
          </w:p>
        </w:tc>
        <w:tc>
          <w:tcPr>
            <w:tcW w:w="629" w:type="pct"/>
          </w:tcPr>
          <w:p w14:paraId="7EB0E1D4" w14:textId="77777777" w:rsidR="00BE15AF" w:rsidRPr="002E65A5" w:rsidRDefault="00BE15AF" w:rsidP="006D313F">
            <w:pPr>
              <w:pStyle w:val="tabteksts"/>
              <w:jc w:val="right"/>
              <w:rPr>
                <w:szCs w:val="18"/>
              </w:rPr>
            </w:pPr>
            <w:r w:rsidRPr="002E65A5">
              <w:rPr>
                <w:szCs w:val="18"/>
              </w:rPr>
              <w:t>30 000 000</w:t>
            </w:r>
          </w:p>
        </w:tc>
      </w:tr>
    </w:tbl>
    <w:p w14:paraId="0F495C70" w14:textId="77777777" w:rsidR="00BE15AF" w:rsidRPr="002E65A5" w:rsidRDefault="00BE15AF" w:rsidP="00BE15AF">
      <w:pPr>
        <w:pStyle w:val="programmas"/>
        <w:spacing w:after="240"/>
        <w:rPr>
          <w:lang w:val="lv-LV"/>
        </w:rPr>
      </w:pPr>
      <w:r w:rsidRPr="002E65A5">
        <w:rPr>
          <w:lang w:val="lv-LV"/>
        </w:rPr>
        <w:lastRenderedPageBreak/>
        <w:t>21.02.00 Sabiedriskā finansējuma administrēšana un valsts uzraudzība lauksaimniecībā</w:t>
      </w:r>
    </w:p>
    <w:p w14:paraId="0C6BE219" w14:textId="77777777" w:rsidR="00BE15AF" w:rsidRPr="002E65A5" w:rsidRDefault="00BE15AF" w:rsidP="00BE15AF">
      <w:pPr>
        <w:spacing w:before="120"/>
        <w:ind w:firstLine="0"/>
        <w:rPr>
          <w:u w:val="single"/>
        </w:rPr>
      </w:pPr>
      <w:r w:rsidRPr="002E65A5">
        <w:rPr>
          <w:u w:val="single"/>
        </w:rPr>
        <w:t>Apakšprogrammas mērķis:</w:t>
      </w:r>
    </w:p>
    <w:p w14:paraId="21CD8F68" w14:textId="77777777" w:rsidR="00BE15AF" w:rsidRPr="002E65A5" w:rsidRDefault="00BE15AF" w:rsidP="00BE15AF">
      <w:pPr>
        <w:spacing w:before="120"/>
        <w:ind w:firstLine="720"/>
      </w:pPr>
      <w:r w:rsidRPr="002E65A5">
        <w:t>nodrošināt valsts un ES finansējuma administrēšanu un kontroli un nodrošināt priekšnoteikumus ES fondu līdzekļu apguves iespēju radīšanai un Kopējās lauksaimniecības politikas mehānismu darbībai Latvijā, kā arī veicināt kultūrvēsturiskā mantojuma saglabāšanu un lauksaimniecības nozares vēstures materiālo liecību popularizēšanu sabiedrībā.</w:t>
      </w:r>
    </w:p>
    <w:p w14:paraId="660356B4" w14:textId="77777777" w:rsidR="00BE15AF" w:rsidRPr="002E65A5" w:rsidRDefault="00BE15AF" w:rsidP="00BE15AF">
      <w:pPr>
        <w:spacing w:before="120"/>
        <w:ind w:firstLine="0"/>
        <w:rPr>
          <w:u w:val="single"/>
        </w:rPr>
      </w:pPr>
      <w:r w:rsidRPr="002E65A5">
        <w:rPr>
          <w:u w:val="single"/>
        </w:rPr>
        <w:t>Galvenās aktivitātes:</w:t>
      </w:r>
    </w:p>
    <w:p w14:paraId="29223400" w14:textId="77777777" w:rsidR="00BE15AF" w:rsidRPr="002E65A5" w:rsidRDefault="00BE15AF" w:rsidP="002D1254">
      <w:pPr>
        <w:pStyle w:val="ListParagraph"/>
        <w:numPr>
          <w:ilvl w:val="0"/>
          <w:numId w:val="4"/>
        </w:numPr>
        <w:spacing w:before="120"/>
        <w:ind w:left="1077" w:hanging="357"/>
        <w:contextualSpacing w:val="0"/>
      </w:pPr>
      <w:r w:rsidRPr="002E65A5">
        <w:t>valsts un ES atbalsta administrēšana:</w:t>
      </w:r>
    </w:p>
    <w:p w14:paraId="20319A1A" w14:textId="77777777" w:rsidR="00BE15AF" w:rsidRPr="002E65A5" w:rsidRDefault="00BE15AF" w:rsidP="00BE15AF">
      <w:pPr>
        <w:numPr>
          <w:ilvl w:val="0"/>
          <w:numId w:val="2"/>
        </w:numPr>
        <w:spacing w:before="120"/>
        <w:ind w:left="1491" w:hanging="357"/>
      </w:pPr>
      <w:r w:rsidRPr="002E65A5">
        <w:t>atbalsta administrēšana un izmaksāšana;</w:t>
      </w:r>
    </w:p>
    <w:p w14:paraId="29F19078" w14:textId="77777777" w:rsidR="00BE15AF" w:rsidRPr="002E65A5" w:rsidRDefault="00BE15AF" w:rsidP="00BE15AF">
      <w:pPr>
        <w:numPr>
          <w:ilvl w:val="0"/>
          <w:numId w:val="2"/>
        </w:numPr>
        <w:spacing w:before="120"/>
        <w:ind w:left="1491" w:hanging="357"/>
      </w:pPr>
      <w:r w:rsidRPr="002E65A5">
        <w:t>atbalsta pieteikumu un iesniegumu administrēšana;</w:t>
      </w:r>
    </w:p>
    <w:p w14:paraId="334007D6" w14:textId="77777777" w:rsidR="00BE15AF" w:rsidRPr="002E65A5" w:rsidRDefault="00BE15AF" w:rsidP="00BE15AF">
      <w:pPr>
        <w:numPr>
          <w:ilvl w:val="0"/>
          <w:numId w:val="2"/>
        </w:numPr>
        <w:spacing w:before="120"/>
        <w:ind w:left="1491" w:hanging="357"/>
      </w:pPr>
      <w:r w:rsidRPr="002E65A5">
        <w:t>fizisko kontroļu veikšana;</w:t>
      </w:r>
    </w:p>
    <w:p w14:paraId="3A797815" w14:textId="77777777" w:rsidR="00BE15AF" w:rsidRPr="002E65A5" w:rsidRDefault="00BE15AF" w:rsidP="00BE15AF">
      <w:pPr>
        <w:spacing w:before="120"/>
        <w:ind w:left="1077" w:hanging="357"/>
      </w:pPr>
      <w:r w:rsidRPr="002E65A5">
        <w:t>2) informācijas pieejamības par dzīvnieku kustību un tās izsekošanas iespējām nodrošināšana;</w:t>
      </w:r>
    </w:p>
    <w:p w14:paraId="61008136" w14:textId="77777777" w:rsidR="00BE15AF" w:rsidRPr="002E65A5" w:rsidRDefault="00BE15AF" w:rsidP="00BE15AF">
      <w:pPr>
        <w:spacing w:before="120"/>
        <w:ind w:left="1077" w:hanging="357"/>
      </w:pPr>
      <w:r w:rsidRPr="002E65A5">
        <w:t xml:space="preserve">3) </w:t>
      </w:r>
      <w:r w:rsidRPr="002E65A5">
        <w:tab/>
        <w:t>lauksaimniecības un mežsaimniecības tehniskā uzraudzība;</w:t>
      </w:r>
    </w:p>
    <w:p w14:paraId="6B69EEAC" w14:textId="77777777" w:rsidR="00BE15AF" w:rsidRPr="002E65A5" w:rsidRDefault="00BE15AF" w:rsidP="00BE15AF">
      <w:pPr>
        <w:spacing w:before="120"/>
        <w:ind w:left="1077" w:hanging="357"/>
      </w:pPr>
      <w:r w:rsidRPr="002E65A5">
        <w:t xml:space="preserve">4) </w:t>
      </w:r>
      <w:r w:rsidRPr="002E65A5">
        <w:tab/>
        <w:t>Latvijas lauksaimniecības kultūrvēsturiskā mantojuma saglabāšana;</w:t>
      </w:r>
    </w:p>
    <w:p w14:paraId="59F63890" w14:textId="77777777" w:rsidR="00BE15AF" w:rsidRPr="002E65A5" w:rsidRDefault="00BE15AF" w:rsidP="00BE15AF">
      <w:pPr>
        <w:spacing w:before="120"/>
        <w:ind w:left="1077" w:hanging="357"/>
      </w:pPr>
      <w:r w:rsidRPr="002E65A5">
        <w:t xml:space="preserve">5) </w:t>
      </w:r>
      <w:r w:rsidRPr="002E65A5">
        <w:tab/>
        <w:t>lauksaimniecības tirgus un ekonomiskās informācijas apkopošana un analīze;</w:t>
      </w:r>
    </w:p>
    <w:p w14:paraId="55E4E4B9" w14:textId="77777777" w:rsidR="00BE15AF" w:rsidRPr="002E65A5" w:rsidRDefault="00BE15AF" w:rsidP="00BE15AF">
      <w:pPr>
        <w:spacing w:before="120"/>
        <w:ind w:left="1077" w:hanging="357"/>
      </w:pPr>
      <w:r w:rsidRPr="002E65A5">
        <w:t xml:space="preserve">6) </w:t>
      </w:r>
      <w:r w:rsidRPr="002E65A5">
        <w:tab/>
        <w:t>atbilstību prasību izpildes novērtēšana attiecībā uz lauksaimniecībā, mežizstrādē, kokapstrādē izmantojamo tehniku un tehnikas kompleksās testēšanas veikšanu atbilstoši mašīnu drošības prasībām.</w:t>
      </w:r>
    </w:p>
    <w:p w14:paraId="49276313" w14:textId="77777777" w:rsidR="00BE15AF" w:rsidRPr="002E65A5" w:rsidRDefault="00BE15AF" w:rsidP="00BE15AF">
      <w:pPr>
        <w:spacing w:before="120" w:after="240"/>
        <w:ind w:firstLine="0"/>
      </w:pPr>
      <w:r w:rsidRPr="002E65A5">
        <w:rPr>
          <w:u w:val="single"/>
        </w:rPr>
        <w:t>Apakšprogrammas izpildītājs</w:t>
      </w:r>
      <w:r w:rsidRPr="002E65A5">
        <w:t>: LAD, Lauksaimniecības datu centrs, Valsts tehniskās uzraudzības aģentūra, ZM (</w:t>
      </w:r>
      <w:r w:rsidRPr="002E65A5">
        <w:rPr>
          <w:szCs w:val="24"/>
        </w:rPr>
        <w:t xml:space="preserve">finansējums ar uzturēšanas izdevumu </w:t>
      </w:r>
      <w:proofErr w:type="spellStart"/>
      <w:r w:rsidRPr="002E65A5">
        <w:rPr>
          <w:szCs w:val="24"/>
        </w:rPr>
        <w:t>transfertu</w:t>
      </w:r>
      <w:proofErr w:type="spellEnd"/>
      <w:r w:rsidRPr="002E65A5">
        <w:rPr>
          <w:szCs w:val="24"/>
        </w:rPr>
        <w:t xml:space="preserve"> paredzēts </w:t>
      </w:r>
      <w:proofErr w:type="spellStart"/>
      <w:r w:rsidRPr="002E65A5">
        <w:rPr>
          <w:szCs w:val="24"/>
        </w:rPr>
        <w:t>Agroresursu</w:t>
      </w:r>
      <w:proofErr w:type="spellEnd"/>
      <w:r w:rsidRPr="002E65A5">
        <w:rPr>
          <w:szCs w:val="24"/>
        </w:rPr>
        <w:t xml:space="preserve"> un ekonomikas institūtam</w:t>
      </w:r>
      <w:r w:rsidRPr="002E65A5">
        <w:t xml:space="preserve"> un SIA “Sertifikācijas un testēšanas centrs”).</w:t>
      </w:r>
    </w:p>
    <w:p w14:paraId="0710AFE4" w14:textId="77777777" w:rsidR="00BE15AF" w:rsidRPr="002E65A5" w:rsidRDefault="00BE15AF" w:rsidP="00834635">
      <w:pPr>
        <w:pStyle w:val="Tabuluvirsraksti"/>
        <w:spacing w:before="240" w:after="16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6AB51FC2" w14:textId="77777777" w:rsidTr="006D313F">
        <w:trPr>
          <w:tblHeader/>
          <w:jc w:val="center"/>
        </w:trPr>
        <w:tc>
          <w:tcPr>
            <w:tcW w:w="3397" w:type="dxa"/>
          </w:tcPr>
          <w:p w14:paraId="26386518" w14:textId="77777777" w:rsidR="00BE15AF" w:rsidRPr="002E65A5" w:rsidRDefault="00BE15AF" w:rsidP="006D313F">
            <w:pPr>
              <w:pStyle w:val="tabteksts"/>
              <w:jc w:val="center"/>
              <w:rPr>
                <w:szCs w:val="18"/>
              </w:rPr>
            </w:pPr>
          </w:p>
        </w:tc>
        <w:tc>
          <w:tcPr>
            <w:tcW w:w="1134" w:type="dxa"/>
          </w:tcPr>
          <w:p w14:paraId="5C8B0416"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5C28ACF0"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1F7F5113"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7256103A"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6AB98877"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861EF53" w14:textId="77777777" w:rsidTr="006D313F">
        <w:trPr>
          <w:jc w:val="center"/>
        </w:trPr>
        <w:tc>
          <w:tcPr>
            <w:tcW w:w="9072" w:type="dxa"/>
            <w:gridSpan w:val="6"/>
            <w:shd w:val="clear" w:color="auto" w:fill="D9D9D9"/>
            <w:vAlign w:val="center"/>
          </w:tcPr>
          <w:p w14:paraId="41905036" w14:textId="77777777" w:rsidR="00BE15AF" w:rsidRPr="002E65A5" w:rsidRDefault="00BE15AF" w:rsidP="006D313F">
            <w:pPr>
              <w:pStyle w:val="tabteksts"/>
              <w:suppressAutoHyphens/>
              <w:autoSpaceDN w:val="0"/>
              <w:ind w:left="360"/>
              <w:jc w:val="center"/>
              <w:textAlignment w:val="baseline"/>
              <w:rPr>
                <w:szCs w:val="18"/>
              </w:rPr>
            </w:pPr>
            <w:r w:rsidRPr="002E65A5">
              <w:rPr>
                <w:szCs w:val="18"/>
                <w:lang w:eastAsia="lv-LV"/>
              </w:rPr>
              <w:t>Atbalsta pieteikumu un iesniegumu administrēšana</w:t>
            </w:r>
          </w:p>
        </w:tc>
      </w:tr>
      <w:tr w:rsidR="00BE15AF" w:rsidRPr="002E65A5" w14:paraId="5B1BEFB0" w14:textId="77777777" w:rsidTr="006D313F">
        <w:trPr>
          <w:jc w:val="center"/>
        </w:trPr>
        <w:tc>
          <w:tcPr>
            <w:tcW w:w="3397" w:type="dxa"/>
          </w:tcPr>
          <w:p w14:paraId="40271679" w14:textId="77777777" w:rsidR="00BE15AF" w:rsidRPr="002E65A5" w:rsidRDefault="00BE15AF" w:rsidP="006D313F">
            <w:pPr>
              <w:pStyle w:val="tabteksts"/>
              <w:jc w:val="both"/>
              <w:rPr>
                <w:szCs w:val="18"/>
              </w:rPr>
            </w:pPr>
            <w:r w:rsidRPr="002E65A5">
              <w:rPr>
                <w:szCs w:val="18"/>
              </w:rPr>
              <w:t>ES atbalsta pieteikumi un iesniegumi (skaits)</w:t>
            </w:r>
          </w:p>
        </w:tc>
        <w:tc>
          <w:tcPr>
            <w:tcW w:w="1134" w:type="dxa"/>
          </w:tcPr>
          <w:p w14:paraId="3695F933" w14:textId="77777777" w:rsidR="00BE15AF" w:rsidRPr="002E65A5" w:rsidRDefault="00BE15AF" w:rsidP="006D313F">
            <w:pPr>
              <w:pStyle w:val="tabteksts"/>
              <w:jc w:val="center"/>
              <w:rPr>
                <w:szCs w:val="18"/>
              </w:rPr>
            </w:pPr>
            <w:r w:rsidRPr="002E65A5">
              <w:rPr>
                <w:szCs w:val="18"/>
              </w:rPr>
              <w:t>153 026</w:t>
            </w:r>
          </w:p>
        </w:tc>
        <w:tc>
          <w:tcPr>
            <w:tcW w:w="1134" w:type="dxa"/>
          </w:tcPr>
          <w:p w14:paraId="3285D9D1" w14:textId="77777777" w:rsidR="00BE15AF" w:rsidRPr="008833BB" w:rsidRDefault="00BE15AF" w:rsidP="006D313F">
            <w:pPr>
              <w:pStyle w:val="tabteksts"/>
              <w:jc w:val="center"/>
              <w:rPr>
                <w:szCs w:val="18"/>
              </w:rPr>
            </w:pPr>
            <w:r w:rsidRPr="008833BB">
              <w:rPr>
                <w:szCs w:val="18"/>
              </w:rPr>
              <w:t>152 000</w:t>
            </w:r>
          </w:p>
        </w:tc>
        <w:tc>
          <w:tcPr>
            <w:tcW w:w="1134" w:type="dxa"/>
          </w:tcPr>
          <w:p w14:paraId="5401FAEB" w14:textId="77777777" w:rsidR="00BE15AF" w:rsidRPr="002E65A5" w:rsidRDefault="00BE15AF" w:rsidP="006D313F">
            <w:pPr>
              <w:pStyle w:val="tabteksts"/>
              <w:jc w:val="center"/>
              <w:rPr>
                <w:szCs w:val="18"/>
              </w:rPr>
            </w:pPr>
            <w:r w:rsidRPr="002E65A5">
              <w:rPr>
                <w:szCs w:val="18"/>
              </w:rPr>
              <w:t>155 000</w:t>
            </w:r>
          </w:p>
        </w:tc>
        <w:tc>
          <w:tcPr>
            <w:tcW w:w="1134" w:type="dxa"/>
          </w:tcPr>
          <w:p w14:paraId="6B03FAF6" w14:textId="77777777" w:rsidR="00BE15AF" w:rsidRPr="002E65A5" w:rsidRDefault="00BE15AF" w:rsidP="006D313F">
            <w:pPr>
              <w:pStyle w:val="tabteksts"/>
              <w:jc w:val="center"/>
              <w:rPr>
                <w:szCs w:val="18"/>
              </w:rPr>
            </w:pPr>
            <w:r w:rsidRPr="002E65A5">
              <w:rPr>
                <w:szCs w:val="18"/>
              </w:rPr>
              <w:t>157 000</w:t>
            </w:r>
          </w:p>
        </w:tc>
        <w:tc>
          <w:tcPr>
            <w:tcW w:w="1139" w:type="dxa"/>
          </w:tcPr>
          <w:p w14:paraId="12BF974C" w14:textId="77777777" w:rsidR="00BE15AF" w:rsidRPr="002E65A5" w:rsidRDefault="00BE15AF" w:rsidP="006D313F">
            <w:pPr>
              <w:pStyle w:val="tabteksts"/>
              <w:jc w:val="center"/>
              <w:rPr>
                <w:szCs w:val="18"/>
              </w:rPr>
            </w:pPr>
            <w:r w:rsidRPr="002E65A5">
              <w:rPr>
                <w:szCs w:val="18"/>
              </w:rPr>
              <w:t>157 000</w:t>
            </w:r>
          </w:p>
        </w:tc>
      </w:tr>
      <w:tr w:rsidR="00BE15AF" w:rsidRPr="002E65A5" w14:paraId="21FA35AC" w14:textId="77777777" w:rsidTr="006D313F">
        <w:trPr>
          <w:jc w:val="center"/>
        </w:trPr>
        <w:tc>
          <w:tcPr>
            <w:tcW w:w="3397" w:type="dxa"/>
          </w:tcPr>
          <w:p w14:paraId="59C70BCD" w14:textId="77777777" w:rsidR="00BE15AF" w:rsidRPr="002E65A5" w:rsidRDefault="00BE15AF" w:rsidP="006D313F">
            <w:pPr>
              <w:pStyle w:val="tabteksts"/>
              <w:jc w:val="both"/>
              <w:rPr>
                <w:szCs w:val="18"/>
              </w:rPr>
            </w:pPr>
            <w:r w:rsidRPr="002E65A5">
              <w:rPr>
                <w:szCs w:val="18"/>
              </w:rPr>
              <w:t>Valsts atbalsta pieteikumi un projektu iesniegumi (skaits)</w:t>
            </w:r>
          </w:p>
        </w:tc>
        <w:tc>
          <w:tcPr>
            <w:tcW w:w="1134" w:type="dxa"/>
          </w:tcPr>
          <w:p w14:paraId="441CA1A5" w14:textId="77777777" w:rsidR="00BE15AF" w:rsidRPr="002E65A5" w:rsidRDefault="00BE15AF" w:rsidP="006D313F">
            <w:pPr>
              <w:pStyle w:val="tabteksts"/>
              <w:jc w:val="center"/>
              <w:rPr>
                <w:szCs w:val="18"/>
              </w:rPr>
            </w:pPr>
            <w:r w:rsidRPr="002E65A5">
              <w:rPr>
                <w:szCs w:val="18"/>
              </w:rPr>
              <w:t>30 461</w:t>
            </w:r>
          </w:p>
        </w:tc>
        <w:tc>
          <w:tcPr>
            <w:tcW w:w="1134" w:type="dxa"/>
          </w:tcPr>
          <w:p w14:paraId="19721F8B" w14:textId="77777777" w:rsidR="00BE15AF" w:rsidRPr="008833BB" w:rsidRDefault="00BE15AF" w:rsidP="006D313F">
            <w:pPr>
              <w:pStyle w:val="tabteksts"/>
              <w:jc w:val="center"/>
              <w:rPr>
                <w:szCs w:val="18"/>
              </w:rPr>
            </w:pPr>
            <w:r w:rsidRPr="008833BB">
              <w:rPr>
                <w:szCs w:val="18"/>
              </w:rPr>
              <w:t>19 600</w:t>
            </w:r>
          </w:p>
        </w:tc>
        <w:tc>
          <w:tcPr>
            <w:tcW w:w="1134" w:type="dxa"/>
          </w:tcPr>
          <w:p w14:paraId="4A30E0DA" w14:textId="77777777" w:rsidR="00BE15AF" w:rsidRPr="002E65A5" w:rsidRDefault="00BE15AF" w:rsidP="006D313F">
            <w:pPr>
              <w:pStyle w:val="tabteksts"/>
              <w:jc w:val="center"/>
              <w:rPr>
                <w:szCs w:val="18"/>
              </w:rPr>
            </w:pPr>
            <w:r w:rsidRPr="002E65A5">
              <w:rPr>
                <w:szCs w:val="18"/>
              </w:rPr>
              <w:t>20 100</w:t>
            </w:r>
          </w:p>
        </w:tc>
        <w:tc>
          <w:tcPr>
            <w:tcW w:w="1134" w:type="dxa"/>
          </w:tcPr>
          <w:p w14:paraId="502EDE5D" w14:textId="77777777" w:rsidR="00BE15AF" w:rsidRPr="002E65A5" w:rsidRDefault="00BE15AF" w:rsidP="006D313F">
            <w:pPr>
              <w:pStyle w:val="tabteksts"/>
              <w:jc w:val="center"/>
              <w:rPr>
                <w:szCs w:val="18"/>
              </w:rPr>
            </w:pPr>
            <w:r w:rsidRPr="002E65A5">
              <w:rPr>
                <w:szCs w:val="18"/>
              </w:rPr>
              <w:t>20 100</w:t>
            </w:r>
          </w:p>
        </w:tc>
        <w:tc>
          <w:tcPr>
            <w:tcW w:w="1139" w:type="dxa"/>
          </w:tcPr>
          <w:p w14:paraId="31158774" w14:textId="77777777" w:rsidR="00BE15AF" w:rsidRPr="002E65A5" w:rsidRDefault="00BE15AF" w:rsidP="006D313F">
            <w:pPr>
              <w:pStyle w:val="tabteksts"/>
              <w:jc w:val="center"/>
              <w:rPr>
                <w:szCs w:val="18"/>
              </w:rPr>
            </w:pPr>
            <w:r w:rsidRPr="002E65A5">
              <w:rPr>
                <w:szCs w:val="18"/>
              </w:rPr>
              <w:t>20 100</w:t>
            </w:r>
          </w:p>
        </w:tc>
      </w:tr>
      <w:tr w:rsidR="00BE15AF" w:rsidRPr="002E65A5" w14:paraId="24790A35" w14:textId="77777777" w:rsidTr="006D313F">
        <w:trPr>
          <w:jc w:val="center"/>
        </w:trPr>
        <w:tc>
          <w:tcPr>
            <w:tcW w:w="9072" w:type="dxa"/>
            <w:gridSpan w:val="6"/>
            <w:shd w:val="clear" w:color="auto" w:fill="D9D9D9"/>
          </w:tcPr>
          <w:p w14:paraId="16E9DABC" w14:textId="77777777" w:rsidR="00BE15AF" w:rsidRPr="002E65A5" w:rsidRDefault="00BE15AF" w:rsidP="006D313F">
            <w:pPr>
              <w:pStyle w:val="tabteksts"/>
              <w:suppressAutoHyphens/>
              <w:autoSpaceDN w:val="0"/>
              <w:ind w:left="360"/>
              <w:jc w:val="center"/>
              <w:textAlignment w:val="baseline"/>
              <w:rPr>
                <w:szCs w:val="18"/>
                <w:lang w:eastAsia="lv-LV"/>
              </w:rPr>
            </w:pPr>
            <w:r w:rsidRPr="002E65A5">
              <w:rPr>
                <w:szCs w:val="18"/>
                <w:lang w:eastAsia="lv-LV"/>
              </w:rPr>
              <w:t>Lauku atbalsta dienesta veiktās fiziskās kontroles</w:t>
            </w:r>
          </w:p>
        </w:tc>
      </w:tr>
      <w:tr w:rsidR="00BE15AF" w:rsidRPr="002E65A5" w14:paraId="3377D39E" w14:textId="77777777" w:rsidTr="006D313F">
        <w:trPr>
          <w:jc w:val="center"/>
        </w:trPr>
        <w:tc>
          <w:tcPr>
            <w:tcW w:w="3397" w:type="dxa"/>
          </w:tcPr>
          <w:p w14:paraId="528957AA" w14:textId="77777777" w:rsidR="00BE15AF" w:rsidRPr="002E65A5" w:rsidRDefault="00BE15AF" w:rsidP="006D313F">
            <w:pPr>
              <w:pStyle w:val="tabteksts"/>
              <w:jc w:val="both"/>
              <w:rPr>
                <w:szCs w:val="18"/>
              </w:rPr>
            </w:pPr>
            <w:r w:rsidRPr="002E65A5">
              <w:rPr>
                <w:szCs w:val="18"/>
              </w:rPr>
              <w:t>Veikto kontroļu īpatsvars, no saimniecisko darbību veicējiem, kuri saņēmuši ES vai valsts atbalstu un pakļauti iespējamajām kontrolēm (%)</w:t>
            </w:r>
          </w:p>
        </w:tc>
        <w:tc>
          <w:tcPr>
            <w:tcW w:w="1134" w:type="dxa"/>
          </w:tcPr>
          <w:p w14:paraId="79F4E860" w14:textId="77777777" w:rsidR="00BE15AF" w:rsidRPr="008833BB" w:rsidRDefault="00BE15AF" w:rsidP="006D313F">
            <w:pPr>
              <w:pStyle w:val="tabteksts"/>
              <w:jc w:val="center"/>
              <w:rPr>
                <w:szCs w:val="18"/>
              </w:rPr>
            </w:pPr>
            <w:r w:rsidRPr="008833BB">
              <w:rPr>
                <w:szCs w:val="18"/>
              </w:rPr>
              <w:t>7,8</w:t>
            </w:r>
          </w:p>
        </w:tc>
        <w:tc>
          <w:tcPr>
            <w:tcW w:w="1134" w:type="dxa"/>
          </w:tcPr>
          <w:p w14:paraId="43839FFD" w14:textId="77777777" w:rsidR="00BE15AF" w:rsidRPr="008833BB" w:rsidRDefault="00BE15AF" w:rsidP="006D313F">
            <w:pPr>
              <w:pStyle w:val="tabteksts"/>
              <w:jc w:val="center"/>
              <w:rPr>
                <w:szCs w:val="18"/>
              </w:rPr>
            </w:pPr>
            <w:r w:rsidRPr="008833BB">
              <w:rPr>
                <w:szCs w:val="18"/>
              </w:rPr>
              <w:t>8,0</w:t>
            </w:r>
          </w:p>
        </w:tc>
        <w:tc>
          <w:tcPr>
            <w:tcW w:w="1134" w:type="dxa"/>
          </w:tcPr>
          <w:p w14:paraId="2B9D8327" w14:textId="77777777" w:rsidR="00BE15AF" w:rsidRPr="002E65A5" w:rsidRDefault="00BE15AF" w:rsidP="006D313F">
            <w:pPr>
              <w:pStyle w:val="tabteksts"/>
              <w:jc w:val="center"/>
              <w:rPr>
                <w:szCs w:val="18"/>
              </w:rPr>
            </w:pPr>
            <w:r w:rsidRPr="002E65A5">
              <w:rPr>
                <w:szCs w:val="18"/>
              </w:rPr>
              <w:t>7,5</w:t>
            </w:r>
          </w:p>
        </w:tc>
        <w:tc>
          <w:tcPr>
            <w:tcW w:w="1134" w:type="dxa"/>
          </w:tcPr>
          <w:p w14:paraId="54BD4BA1" w14:textId="77777777" w:rsidR="00BE15AF" w:rsidRPr="002E65A5" w:rsidRDefault="00BE15AF" w:rsidP="006D313F">
            <w:pPr>
              <w:pStyle w:val="tabteksts"/>
              <w:jc w:val="center"/>
              <w:rPr>
                <w:szCs w:val="18"/>
              </w:rPr>
            </w:pPr>
            <w:r w:rsidRPr="002E65A5">
              <w:rPr>
                <w:szCs w:val="18"/>
              </w:rPr>
              <w:t>7,5</w:t>
            </w:r>
          </w:p>
        </w:tc>
        <w:tc>
          <w:tcPr>
            <w:tcW w:w="1139" w:type="dxa"/>
          </w:tcPr>
          <w:p w14:paraId="7D0B3EDE" w14:textId="77777777" w:rsidR="00BE15AF" w:rsidRPr="002E65A5" w:rsidRDefault="00BE15AF" w:rsidP="006D313F">
            <w:pPr>
              <w:pStyle w:val="tabteksts"/>
              <w:jc w:val="center"/>
              <w:rPr>
                <w:szCs w:val="18"/>
              </w:rPr>
            </w:pPr>
            <w:r w:rsidRPr="002E65A5">
              <w:rPr>
                <w:szCs w:val="18"/>
              </w:rPr>
              <w:t>7,5</w:t>
            </w:r>
          </w:p>
        </w:tc>
      </w:tr>
      <w:tr w:rsidR="00BE15AF" w:rsidRPr="002E65A5" w14:paraId="2F871F4B" w14:textId="77777777" w:rsidTr="006D313F">
        <w:trPr>
          <w:jc w:val="center"/>
        </w:trPr>
        <w:tc>
          <w:tcPr>
            <w:tcW w:w="3397" w:type="dxa"/>
          </w:tcPr>
          <w:p w14:paraId="16FE2FBD" w14:textId="77777777" w:rsidR="00BE15AF" w:rsidRPr="002E65A5" w:rsidRDefault="00BE15AF" w:rsidP="006D313F">
            <w:pPr>
              <w:pStyle w:val="tabteksts"/>
              <w:jc w:val="both"/>
              <w:rPr>
                <w:szCs w:val="18"/>
              </w:rPr>
            </w:pPr>
            <w:r w:rsidRPr="002E65A5">
              <w:rPr>
                <w:szCs w:val="18"/>
              </w:rPr>
              <w:t>Kontroļu īpatsvars kopējo kontroļu skaitā, kurās nav konstatētas neatbilstības normatīvo aktu prasībām (%)</w:t>
            </w:r>
          </w:p>
        </w:tc>
        <w:tc>
          <w:tcPr>
            <w:tcW w:w="1134" w:type="dxa"/>
          </w:tcPr>
          <w:p w14:paraId="307A293F" w14:textId="77777777" w:rsidR="00BE15AF" w:rsidRPr="002E65A5" w:rsidRDefault="00BE15AF" w:rsidP="006D313F">
            <w:pPr>
              <w:pStyle w:val="tabteksts"/>
              <w:jc w:val="center"/>
              <w:rPr>
                <w:szCs w:val="18"/>
              </w:rPr>
            </w:pPr>
            <w:r w:rsidRPr="002E65A5">
              <w:rPr>
                <w:szCs w:val="18"/>
              </w:rPr>
              <w:t>58,0</w:t>
            </w:r>
          </w:p>
        </w:tc>
        <w:tc>
          <w:tcPr>
            <w:tcW w:w="1134" w:type="dxa"/>
          </w:tcPr>
          <w:p w14:paraId="598D2995" w14:textId="77777777" w:rsidR="00BE15AF" w:rsidRPr="008833BB" w:rsidRDefault="00BE15AF" w:rsidP="006D313F">
            <w:pPr>
              <w:pStyle w:val="tabteksts"/>
              <w:jc w:val="center"/>
              <w:rPr>
                <w:szCs w:val="18"/>
              </w:rPr>
            </w:pPr>
            <w:r w:rsidRPr="008833BB">
              <w:rPr>
                <w:szCs w:val="18"/>
              </w:rPr>
              <w:t>70,0</w:t>
            </w:r>
          </w:p>
        </w:tc>
        <w:tc>
          <w:tcPr>
            <w:tcW w:w="1134" w:type="dxa"/>
          </w:tcPr>
          <w:p w14:paraId="17810EDA" w14:textId="77777777" w:rsidR="00BE15AF" w:rsidRPr="008833BB" w:rsidRDefault="00BE15AF" w:rsidP="006D313F">
            <w:pPr>
              <w:pStyle w:val="tabteksts"/>
              <w:jc w:val="center"/>
              <w:rPr>
                <w:szCs w:val="18"/>
              </w:rPr>
            </w:pPr>
            <w:r w:rsidRPr="008833BB">
              <w:rPr>
                <w:szCs w:val="18"/>
              </w:rPr>
              <w:t>80,0</w:t>
            </w:r>
          </w:p>
        </w:tc>
        <w:tc>
          <w:tcPr>
            <w:tcW w:w="1134" w:type="dxa"/>
          </w:tcPr>
          <w:p w14:paraId="4D236CE1" w14:textId="77777777" w:rsidR="00BE15AF" w:rsidRPr="008833BB" w:rsidRDefault="00BE15AF" w:rsidP="006D313F">
            <w:pPr>
              <w:pStyle w:val="tabteksts"/>
              <w:jc w:val="center"/>
              <w:rPr>
                <w:szCs w:val="18"/>
              </w:rPr>
            </w:pPr>
            <w:r w:rsidRPr="008833BB">
              <w:rPr>
                <w:szCs w:val="18"/>
              </w:rPr>
              <w:t>80,0</w:t>
            </w:r>
          </w:p>
        </w:tc>
        <w:tc>
          <w:tcPr>
            <w:tcW w:w="1139" w:type="dxa"/>
          </w:tcPr>
          <w:p w14:paraId="6314C99B" w14:textId="77777777" w:rsidR="00BE15AF" w:rsidRPr="008833BB" w:rsidRDefault="00BE15AF" w:rsidP="006D313F">
            <w:pPr>
              <w:pStyle w:val="tabteksts"/>
              <w:jc w:val="center"/>
              <w:rPr>
                <w:szCs w:val="18"/>
              </w:rPr>
            </w:pPr>
            <w:r w:rsidRPr="008833BB">
              <w:rPr>
                <w:szCs w:val="18"/>
              </w:rPr>
              <w:t>80,0</w:t>
            </w:r>
          </w:p>
        </w:tc>
      </w:tr>
      <w:tr w:rsidR="00BE15AF" w:rsidRPr="002E65A5" w14:paraId="386044BF" w14:textId="77777777" w:rsidTr="006D313F">
        <w:trPr>
          <w:jc w:val="center"/>
        </w:trPr>
        <w:tc>
          <w:tcPr>
            <w:tcW w:w="9072" w:type="dxa"/>
            <w:gridSpan w:val="6"/>
            <w:shd w:val="clear" w:color="auto" w:fill="D9D9D9"/>
          </w:tcPr>
          <w:p w14:paraId="6DC84DDF" w14:textId="77777777" w:rsidR="00BE15AF" w:rsidRPr="002E65A5" w:rsidRDefault="00BE15AF" w:rsidP="006D313F">
            <w:pPr>
              <w:pStyle w:val="tabteksts"/>
              <w:suppressAutoHyphens/>
              <w:autoSpaceDN w:val="0"/>
              <w:ind w:left="360"/>
              <w:jc w:val="center"/>
              <w:textAlignment w:val="baseline"/>
              <w:rPr>
                <w:szCs w:val="18"/>
                <w:lang w:eastAsia="lv-LV"/>
              </w:rPr>
            </w:pPr>
            <w:r w:rsidRPr="002E65A5">
              <w:rPr>
                <w:szCs w:val="18"/>
                <w:lang w:eastAsia="lv-LV"/>
              </w:rPr>
              <w:t>Informācijas pieejamība par dzīvnieku kustību un tās izsekošanas iespējām</w:t>
            </w:r>
          </w:p>
        </w:tc>
      </w:tr>
      <w:tr w:rsidR="00BE15AF" w:rsidRPr="002E65A5" w14:paraId="78A26B5E" w14:textId="77777777" w:rsidTr="006D313F">
        <w:trPr>
          <w:jc w:val="center"/>
        </w:trPr>
        <w:tc>
          <w:tcPr>
            <w:tcW w:w="3397" w:type="dxa"/>
          </w:tcPr>
          <w:p w14:paraId="603A1A0B" w14:textId="77777777" w:rsidR="00BE15AF" w:rsidRPr="002E65A5" w:rsidRDefault="00BE15AF" w:rsidP="006D313F">
            <w:pPr>
              <w:pStyle w:val="tabteksts"/>
              <w:jc w:val="both"/>
              <w:rPr>
                <w:szCs w:val="18"/>
              </w:rPr>
            </w:pPr>
            <w:r w:rsidRPr="002E65A5">
              <w:rPr>
                <w:szCs w:val="18"/>
                <w:lang w:eastAsia="lv-LV"/>
              </w:rPr>
              <w:t xml:space="preserve">Reģistrēto un apzīmēto dzīvnieku īpatsvars no Lauksaimniecības datu centrā reģistrā reģistrējamo dzīvnieku kopskaita </w:t>
            </w:r>
            <w:r w:rsidRPr="002E65A5">
              <w:rPr>
                <w:szCs w:val="18"/>
              </w:rPr>
              <w:t>(%)</w:t>
            </w:r>
          </w:p>
        </w:tc>
        <w:tc>
          <w:tcPr>
            <w:tcW w:w="1134" w:type="dxa"/>
          </w:tcPr>
          <w:p w14:paraId="3005FCDA" w14:textId="77777777" w:rsidR="00BE15AF" w:rsidRPr="002E65A5" w:rsidRDefault="00BE15AF" w:rsidP="006D313F">
            <w:pPr>
              <w:pStyle w:val="tabteksts"/>
              <w:jc w:val="center"/>
              <w:rPr>
                <w:szCs w:val="18"/>
              </w:rPr>
            </w:pPr>
            <w:r w:rsidRPr="002E65A5">
              <w:rPr>
                <w:szCs w:val="18"/>
              </w:rPr>
              <w:t>100,0</w:t>
            </w:r>
          </w:p>
        </w:tc>
        <w:tc>
          <w:tcPr>
            <w:tcW w:w="1134" w:type="dxa"/>
          </w:tcPr>
          <w:p w14:paraId="70C1FD67" w14:textId="77777777" w:rsidR="00BE15AF" w:rsidRPr="002E65A5" w:rsidRDefault="00BE15AF" w:rsidP="006D313F">
            <w:pPr>
              <w:pStyle w:val="tabteksts"/>
              <w:jc w:val="center"/>
              <w:rPr>
                <w:szCs w:val="18"/>
                <w:lang w:eastAsia="lv-LV"/>
              </w:rPr>
            </w:pPr>
            <w:r w:rsidRPr="002E65A5">
              <w:rPr>
                <w:szCs w:val="18"/>
                <w:lang w:eastAsia="lv-LV"/>
              </w:rPr>
              <w:t>100,0</w:t>
            </w:r>
          </w:p>
        </w:tc>
        <w:tc>
          <w:tcPr>
            <w:tcW w:w="1134" w:type="dxa"/>
          </w:tcPr>
          <w:p w14:paraId="5D2339D3" w14:textId="77777777" w:rsidR="00BE15AF" w:rsidRPr="002E65A5" w:rsidRDefault="00BE15AF" w:rsidP="006D313F">
            <w:pPr>
              <w:pStyle w:val="tabteksts"/>
              <w:jc w:val="center"/>
              <w:rPr>
                <w:szCs w:val="18"/>
                <w:lang w:eastAsia="lv-LV"/>
              </w:rPr>
            </w:pPr>
            <w:r w:rsidRPr="002E65A5">
              <w:rPr>
                <w:szCs w:val="18"/>
                <w:lang w:eastAsia="lv-LV"/>
              </w:rPr>
              <w:t>100,0</w:t>
            </w:r>
          </w:p>
        </w:tc>
        <w:tc>
          <w:tcPr>
            <w:tcW w:w="1134" w:type="dxa"/>
          </w:tcPr>
          <w:p w14:paraId="2B6E3297" w14:textId="77777777" w:rsidR="00BE15AF" w:rsidRPr="002E65A5" w:rsidRDefault="00BE15AF" w:rsidP="006D313F">
            <w:pPr>
              <w:pStyle w:val="tabteksts"/>
              <w:jc w:val="center"/>
              <w:rPr>
                <w:szCs w:val="18"/>
                <w:lang w:eastAsia="lv-LV"/>
              </w:rPr>
            </w:pPr>
            <w:r w:rsidRPr="002E65A5">
              <w:rPr>
                <w:szCs w:val="18"/>
                <w:lang w:eastAsia="lv-LV"/>
              </w:rPr>
              <w:t>100,0</w:t>
            </w:r>
          </w:p>
        </w:tc>
        <w:tc>
          <w:tcPr>
            <w:tcW w:w="1139" w:type="dxa"/>
          </w:tcPr>
          <w:p w14:paraId="3D9783A7" w14:textId="77777777" w:rsidR="00BE15AF" w:rsidRPr="002E65A5" w:rsidRDefault="00BE15AF" w:rsidP="006D313F">
            <w:pPr>
              <w:pStyle w:val="tabteksts"/>
              <w:jc w:val="center"/>
              <w:rPr>
                <w:szCs w:val="18"/>
              </w:rPr>
            </w:pPr>
            <w:r w:rsidRPr="002E65A5">
              <w:rPr>
                <w:szCs w:val="18"/>
              </w:rPr>
              <w:t>100,0</w:t>
            </w:r>
          </w:p>
        </w:tc>
      </w:tr>
      <w:tr w:rsidR="00BE15AF" w:rsidRPr="002E65A5" w14:paraId="7BD24BEE" w14:textId="77777777" w:rsidTr="006D313F">
        <w:trPr>
          <w:jc w:val="center"/>
        </w:trPr>
        <w:tc>
          <w:tcPr>
            <w:tcW w:w="3397" w:type="dxa"/>
          </w:tcPr>
          <w:p w14:paraId="09FDDCDA" w14:textId="77777777" w:rsidR="00BE15AF" w:rsidRPr="002E65A5" w:rsidRDefault="00BE15AF" w:rsidP="006D313F">
            <w:pPr>
              <w:pStyle w:val="tabteksts"/>
              <w:jc w:val="both"/>
              <w:rPr>
                <w:szCs w:val="18"/>
              </w:rPr>
            </w:pPr>
            <w:r w:rsidRPr="002E65A5">
              <w:rPr>
                <w:szCs w:val="18"/>
                <w:lang w:eastAsia="lv-LV"/>
              </w:rPr>
              <w:t xml:space="preserve">Ciltsdarbā iesaistīto dzīvnieku īpatsvars piena lopkopībā </w:t>
            </w:r>
            <w:r w:rsidRPr="002E65A5">
              <w:rPr>
                <w:szCs w:val="18"/>
              </w:rPr>
              <w:t>(%)</w:t>
            </w:r>
          </w:p>
        </w:tc>
        <w:tc>
          <w:tcPr>
            <w:tcW w:w="1134" w:type="dxa"/>
          </w:tcPr>
          <w:p w14:paraId="6B0E59A8" w14:textId="77777777" w:rsidR="00BE15AF" w:rsidRPr="002E65A5" w:rsidRDefault="00BE15AF" w:rsidP="006D313F">
            <w:pPr>
              <w:pStyle w:val="tabteksts"/>
              <w:jc w:val="center"/>
              <w:rPr>
                <w:szCs w:val="18"/>
              </w:rPr>
            </w:pPr>
            <w:r w:rsidRPr="002E65A5">
              <w:rPr>
                <w:szCs w:val="18"/>
              </w:rPr>
              <w:t>85,0</w:t>
            </w:r>
          </w:p>
        </w:tc>
        <w:tc>
          <w:tcPr>
            <w:tcW w:w="1134" w:type="dxa"/>
          </w:tcPr>
          <w:p w14:paraId="2092604B" w14:textId="77777777" w:rsidR="00BE15AF" w:rsidRPr="002E65A5" w:rsidRDefault="00BE15AF" w:rsidP="006D313F">
            <w:pPr>
              <w:pStyle w:val="tabteksts"/>
              <w:jc w:val="center"/>
              <w:rPr>
                <w:szCs w:val="18"/>
              </w:rPr>
            </w:pPr>
            <w:r w:rsidRPr="002E65A5">
              <w:rPr>
                <w:szCs w:val="18"/>
              </w:rPr>
              <w:t>87,0</w:t>
            </w:r>
          </w:p>
        </w:tc>
        <w:tc>
          <w:tcPr>
            <w:tcW w:w="1134" w:type="dxa"/>
            <w:tcBorders>
              <w:bottom w:val="single" w:sz="4" w:space="0" w:color="000000"/>
            </w:tcBorders>
          </w:tcPr>
          <w:p w14:paraId="2A84E434" w14:textId="77777777" w:rsidR="00BE15AF" w:rsidRPr="002E65A5" w:rsidRDefault="00BE15AF" w:rsidP="006D313F">
            <w:pPr>
              <w:pStyle w:val="tabteksts"/>
              <w:jc w:val="center"/>
              <w:rPr>
                <w:szCs w:val="18"/>
              </w:rPr>
            </w:pPr>
            <w:r w:rsidRPr="002E65A5">
              <w:rPr>
                <w:szCs w:val="18"/>
              </w:rPr>
              <w:t>87,0</w:t>
            </w:r>
          </w:p>
        </w:tc>
        <w:tc>
          <w:tcPr>
            <w:tcW w:w="1134" w:type="dxa"/>
            <w:tcBorders>
              <w:bottom w:val="single" w:sz="4" w:space="0" w:color="000000"/>
            </w:tcBorders>
          </w:tcPr>
          <w:p w14:paraId="47337941" w14:textId="77777777" w:rsidR="00BE15AF" w:rsidRPr="002E65A5" w:rsidRDefault="00BE15AF" w:rsidP="006D313F">
            <w:pPr>
              <w:pStyle w:val="tabteksts"/>
              <w:jc w:val="center"/>
              <w:rPr>
                <w:szCs w:val="18"/>
              </w:rPr>
            </w:pPr>
            <w:r w:rsidRPr="002E65A5">
              <w:rPr>
                <w:szCs w:val="18"/>
              </w:rPr>
              <w:t>87,0</w:t>
            </w:r>
          </w:p>
        </w:tc>
        <w:tc>
          <w:tcPr>
            <w:tcW w:w="1139" w:type="dxa"/>
            <w:tcBorders>
              <w:bottom w:val="single" w:sz="4" w:space="0" w:color="000000"/>
            </w:tcBorders>
          </w:tcPr>
          <w:p w14:paraId="1CBF8EB4" w14:textId="77777777" w:rsidR="00BE15AF" w:rsidRPr="002E65A5" w:rsidRDefault="00BE15AF" w:rsidP="006D313F">
            <w:pPr>
              <w:pStyle w:val="tabteksts"/>
              <w:jc w:val="center"/>
              <w:rPr>
                <w:szCs w:val="18"/>
              </w:rPr>
            </w:pPr>
            <w:r w:rsidRPr="002E65A5">
              <w:rPr>
                <w:szCs w:val="18"/>
              </w:rPr>
              <w:t>87,0</w:t>
            </w:r>
          </w:p>
        </w:tc>
      </w:tr>
      <w:tr w:rsidR="00BE15AF" w:rsidRPr="002E65A5" w14:paraId="24A12A4C" w14:textId="77777777" w:rsidTr="006D313F">
        <w:trPr>
          <w:jc w:val="center"/>
        </w:trPr>
        <w:tc>
          <w:tcPr>
            <w:tcW w:w="3397" w:type="dxa"/>
          </w:tcPr>
          <w:p w14:paraId="4DB7E0AC" w14:textId="77777777" w:rsidR="00BE15AF" w:rsidRPr="002E65A5" w:rsidRDefault="00BE15AF" w:rsidP="006D313F">
            <w:pPr>
              <w:pStyle w:val="tabteksts"/>
              <w:jc w:val="both"/>
              <w:rPr>
                <w:szCs w:val="18"/>
              </w:rPr>
            </w:pPr>
            <w:r w:rsidRPr="002E65A5">
              <w:rPr>
                <w:szCs w:val="18"/>
                <w:lang w:eastAsia="lv-LV"/>
              </w:rPr>
              <w:t xml:space="preserve">Uzraudzība un kontrole ciltsdarbā Lauksaimniecības datu centrs datu bāzē no kopējā dzīvnieku skaita ciltsdarbā </w:t>
            </w:r>
            <w:r w:rsidRPr="002E65A5">
              <w:rPr>
                <w:szCs w:val="18"/>
              </w:rPr>
              <w:t>(%)</w:t>
            </w:r>
          </w:p>
        </w:tc>
        <w:tc>
          <w:tcPr>
            <w:tcW w:w="1134" w:type="dxa"/>
          </w:tcPr>
          <w:p w14:paraId="22330007" w14:textId="77777777" w:rsidR="00BE15AF" w:rsidRPr="002E65A5" w:rsidRDefault="00BE15AF" w:rsidP="006D313F">
            <w:pPr>
              <w:pStyle w:val="tabteksts"/>
              <w:jc w:val="center"/>
              <w:rPr>
                <w:szCs w:val="18"/>
              </w:rPr>
            </w:pPr>
            <w:r w:rsidRPr="002E65A5">
              <w:rPr>
                <w:szCs w:val="18"/>
              </w:rPr>
              <w:t>80,0</w:t>
            </w:r>
          </w:p>
        </w:tc>
        <w:tc>
          <w:tcPr>
            <w:tcW w:w="1134" w:type="dxa"/>
          </w:tcPr>
          <w:p w14:paraId="1994C258" w14:textId="77777777" w:rsidR="00BE15AF" w:rsidRPr="002E65A5" w:rsidRDefault="00BE15AF" w:rsidP="006D313F">
            <w:pPr>
              <w:pStyle w:val="tabteksts"/>
              <w:jc w:val="center"/>
              <w:rPr>
                <w:szCs w:val="18"/>
              </w:rPr>
            </w:pPr>
            <w:r w:rsidRPr="002E65A5">
              <w:rPr>
                <w:szCs w:val="18"/>
              </w:rPr>
              <w:t>80,0</w:t>
            </w:r>
          </w:p>
        </w:tc>
        <w:tc>
          <w:tcPr>
            <w:tcW w:w="1134" w:type="dxa"/>
            <w:tcBorders>
              <w:top w:val="single" w:sz="4" w:space="0" w:color="auto"/>
              <w:bottom w:val="single" w:sz="4" w:space="0" w:color="auto"/>
            </w:tcBorders>
          </w:tcPr>
          <w:p w14:paraId="7AF06D7A" w14:textId="77777777" w:rsidR="00BE15AF" w:rsidRPr="002E65A5" w:rsidRDefault="00BE15AF" w:rsidP="006D313F">
            <w:pPr>
              <w:pStyle w:val="tabteksts"/>
              <w:jc w:val="center"/>
              <w:rPr>
                <w:szCs w:val="18"/>
              </w:rPr>
            </w:pPr>
            <w:r w:rsidRPr="002E65A5">
              <w:rPr>
                <w:szCs w:val="18"/>
              </w:rPr>
              <w:t>80,0</w:t>
            </w:r>
          </w:p>
        </w:tc>
        <w:tc>
          <w:tcPr>
            <w:tcW w:w="1134" w:type="dxa"/>
            <w:tcBorders>
              <w:top w:val="single" w:sz="4" w:space="0" w:color="auto"/>
              <w:bottom w:val="single" w:sz="4" w:space="0" w:color="auto"/>
            </w:tcBorders>
          </w:tcPr>
          <w:p w14:paraId="74A4D468" w14:textId="77777777" w:rsidR="00BE15AF" w:rsidRPr="002E65A5" w:rsidRDefault="00BE15AF" w:rsidP="006D313F">
            <w:pPr>
              <w:pStyle w:val="tabteksts"/>
              <w:jc w:val="center"/>
              <w:rPr>
                <w:szCs w:val="18"/>
              </w:rPr>
            </w:pPr>
            <w:r w:rsidRPr="002E65A5">
              <w:rPr>
                <w:szCs w:val="18"/>
              </w:rPr>
              <w:t>80,0</w:t>
            </w:r>
          </w:p>
        </w:tc>
        <w:tc>
          <w:tcPr>
            <w:tcW w:w="1139" w:type="dxa"/>
            <w:tcBorders>
              <w:top w:val="single" w:sz="4" w:space="0" w:color="auto"/>
              <w:bottom w:val="single" w:sz="4" w:space="0" w:color="auto"/>
            </w:tcBorders>
          </w:tcPr>
          <w:p w14:paraId="727599FB" w14:textId="77777777" w:rsidR="00BE15AF" w:rsidRPr="002E65A5" w:rsidRDefault="00BE15AF" w:rsidP="006D313F">
            <w:pPr>
              <w:pStyle w:val="tabteksts"/>
              <w:jc w:val="center"/>
              <w:rPr>
                <w:szCs w:val="18"/>
              </w:rPr>
            </w:pPr>
            <w:r w:rsidRPr="002E65A5">
              <w:rPr>
                <w:szCs w:val="18"/>
              </w:rPr>
              <w:t>80,0</w:t>
            </w:r>
          </w:p>
        </w:tc>
      </w:tr>
      <w:tr w:rsidR="00BE15AF" w:rsidRPr="002E65A5" w14:paraId="1BC36749" w14:textId="77777777" w:rsidTr="006D313F">
        <w:trPr>
          <w:jc w:val="center"/>
        </w:trPr>
        <w:tc>
          <w:tcPr>
            <w:tcW w:w="9072" w:type="dxa"/>
            <w:gridSpan w:val="6"/>
            <w:shd w:val="clear" w:color="auto" w:fill="D9D9D9"/>
          </w:tcPr>
          <w:p w14:paraId="55E05FAE" w14:textId="77777777" w:rsidR="00BE15AF" w:rsidRPr="002E65A5" w:rsidRDefault="00BE15AF" w:rsidP="006D313F">
            <w:pPr>
              <w:pStyle w:val="tabteksts"/>
              <w:jc w:val="center"/>
              <w:rPr>
                <w:szCs w:val="18"/>
              </w:rPr>
            </w:pPr>
            <w:r w:rsidRPr="002E65A5">
              <w:rPr>
                <w:szCs w:val="18"/>
              </w:rPr>
              <w:t>Nodrošināta cilvēkiem un videi drošas traktortehnikas un tās piekabju ekspluatācija</w:t>
            </w:r>
            <w:r w:rsidRPr="002E65A5">
              <w:rPr>
                <w:szCs w:val="18"/>
                <w:vertAlign w:val="superscript"/>
              </w:rPr>
              <w:t>1</w:t>
            </w:r>
            <w:r>
              <w:rPr>
                <w:szCs w:val="18"/>
                <w:vertAlign w:val="superscript"/>
              </w:rPr>
              <w:t>; 2</w:t>
            </w:r>
          </w:p>
        </w:tc>
      </w:tr>
      <w:tr w:rsidR="00BE15AF" w:rsidRPr="002E65A5" w14:paraId="3DE25978" w14:textId="77777777" w:rsidTr="006D313F">
        <w:trPr>
          <w:jc w:val="center"/>
        </w:trPr>
        <w:tc>
          <w:tcPr>
            <w:tcW w:w="3397" w:type="dxa"/>
          </w:tcPr>
          <w:p w14:paraId="325E2387" w14:textId="77777777" w:rsidR="00BE15AF" w:rsidRPr="002E65A5" w:rsidRDefault="00BE15AF" w:rsidP="006D313F">
            <w:pPr>
              <w:pStyle w:val="tabteksts"/>
              <w:jc w:val="both"/>
              <w:rPr>
                <w:szCs w:val="18"/>
              </w:rPr>
            </w:pPr>
            <w:r w:rsidRPr="002E65A5">
              <w:rPr>
                <w:szCs w:val="18"/>
              </w:rPr>
              <w:t>Traktortehnikas un tās piekabju valsts tehniskās apskates (skaits)</w:t>
            </w:r>
            <w:r w:rsidRPr="002E65A5">
              <w:rPr>
                <w:szCs w:val="18"/>
                <w:vertAlign w:val="superscript"/>
              </w:rPr>
              <w:t>3</w:t>
            </w:r>
          </w:p>
        </w:tc>
        <w:tc>
          <w:tcPr>
            <w:tcW w:w="1134" w:type="dxa"/>
          </w:tcPr>
          <w:p w14:paraId="6085BADF" w14:textId="77777777" w:rsidR="00BE15AF" w:rsidRPr="002E65A5" w:rsidRDefault="00BE15AF" w:rsidP="006D313F">
            <w:pPr>
              <w:pStyle w:val="tabteksts"/>
              <w:jc w:val="center"/>
              <w:rPr>
                <w:szCs w:val="18"/>
              </w:rPr>
            </w:pPr>
            <w:r>
              <w:rPr>
                <w:b/>
                <w:bCs/>
                <w:szCs w:val="18"/>
              </w:rPr>
              <w:t>-</w:t>
            </w:r>
          </w:p>
        </w:tc>
        <w:tc>
          <w:tcPr>
            <w:tcW w:w="1134" w:type="dxa"/>
          </w:tcPr>
          <w:p w14:paraId="055EEC22" w14:textId="77777777" w:rsidR="00BE15AF" w:rsidRPr="002E65A5" w:rsidRDefault="00BE15AF" w:rsidP="006D313F">
            <w:pPr>
              <w:pStyle w:val="tabteksts"/>
              <w:jc w:val="center"/>
              <w:rPr>
                <w:szCs w:val="18"/>
              </w:rPr>
            </w:pPr>
            <w:r>
              <w:rPr>
                <w:szCs w:val="18"/>
              </w:rPr>
              <w:t>-</w:t>
            </w:r>
          </w:p>
        </w:tc>
        <w:tc>
          <w:tcPr>
            <w:tcW w:w="1134" w:type="dxa"/>
            <w:tcBorders>
              <w:top w:val="single" w:sz="4" w:space="0" w:color="auto"/>
            </w:tcBorders>
          </w:tcPr>
          <w:p w14:paraId="25959624" w14:textId="77777777" w:rsidR="00BE15AF" w:rsidRPr="002E65A5" w:rsidRDefault="00BE15AF" w:rsidP="006D313F">
            <w:pPr>
              <w:pStyle w:val="tabteksts"/>
              <w:jc w:val="center"/>
              <w:rPr>
                <w:szCs w:val="18"/>
              </w:rPr>
            </w:pPr>
            <w:r w:rsidRPr="002E65A5">
              <w:rPr>
                <w:szCs w:val="18"/>
              </w:rPr>
              <w:t>56 800</w:t>
            </w:r>
          </w:p>
        </w:tc>
        <w:tc>
          <w:tcPr>
            <w:tcW w:w="1134" w:type="dxa"/>
            <w:tcBorders>
              <w:top w:val="single" w:sz="4" w:space="0" w:color="auto"/>
            </w:tcBorders>
          </w:tcPr>
          <w:p w14:paraId="76ADA8FC" w14:textId="77777777" w:rsidR="00BE15AF" w:rsidRPr="002E65A5" w:rsidRDefault="00BE15AF" w:rsidP="006D313F">
            <w:pPr>
              <w:pStyle w:val="tabteksts"/>
              <w:jc w:val="center"/>
              <w:rPr>
                <w:szCs w:val="18"/>
              </w:rPr>
            </w:pPr>
            <w:r w:rsidRPr="002E65A5">
              <w:rPr>
                <w:szCs w:val="18"/>
              </w:rPr>
              <w:t>57 100</w:t>
            </w:r>
          </w:p>
        </w:tc>
        <w:tc>
          <w:tcPr>
            <w:tcW w:w="1139" w:type="dxa"/>
            <w:tcBorders>
              <w:top w:val="single" w:sz="4" w:space="0" w:color="auto"/>
            </w:tcBorders>
          </w:tcPr>
          <w:p w14:paraId="7F38B771" w14:textId="77777777" w:rsidR="00BE15AF" w:rsidRPr="002E65A5" w:rsidRDefault="00BE15AF" w:rsidP="006D313F">
            <w:pPr>
              <w:pStyle w:val="tabteksts"/>
              <w:jc w:val="center"/>
              <w:rPr>
                <w:szCs w:val="18"/>
              </w:rPr>
            </w:pPr>
            <w:r w:rsidRPr="002E65A5">
              <w:rPr>
                <w:szCs w:val="18"/>
              </w:rPr>
              <w:t>57 400</w:t>
            </w:r>
          </w:p>
        </w:tc>
      </w:tr>
      <w:tr w:rsidR="00BE15AF" w:rsidRPr="002E65A5" w14:paraId="22F12F46" w14:textId="77777777" w:rsidTr="006D313F">
        <w:trPr>
          <w:jc w:val="center"/>
        </w:trPr>
        <w:tc>
          <w:tcPr>
            <w:tcW w:w="9072" w:type="dxa"/>
            <w:gridSpan w:val="6"/>
            <w:shd w:val="clear" w:color="auto" w:fill="D9D9D9" w:themeFill="background1" w:themeFillShade="D9"/>
          </w:tcPr>
          <w:p w14:paraId="2F8F2E55" w14:textId="77777777" w:rsidR="00BE15AF" w:rsidRPr="002E65A5" w:rsidRDefault="00BE15AF" w:rsidP="006D313F">
            <w:pPr>
              <w:pStyle w:val="tabteksts"/>
              <w:jc w:val="center"/>
              <w:rPr>
                <w:szCs w:val="18"/>
              </w:rPr>
            </w:pPr>
            <w:r w:rsidRPr="002E65A5">
              <w:rPr>
                <w:szCs w:val="18"/>
              </w:rPr>
              <w:lastRenderedPageBreak/>
              <w:t>Nodrošinātas prasībām atbilstošas traktortehnikas vadītāju zināšanas un prasmes</w:t>
            </w:r>
            <w:r w:rsidRPr="002E65A5">
              <w:rPr>
                <w:szCs w:val="18"/>
                <w:vertAlign w:val="superscript"/>
              </w:rPr>
              <w:t>4</w:t>
            </w:r>
          </w:p>
        </w:tc>
      </w:tr>
      <w:tr w:rsidR="00BE15AF" w:rsidRPr="002E65A5" w14:paraId="4AA419EC" w14:textId="77777777" w:rsidTr="006D313F">
        <w:trPr>
          <w:jc w:val="center"/>
        </w:trPr>
        <w:tc>
          <w:tcPr>
            <w:tcW w:w="3397" w:type="dxa"/>
          </w:tcPr>
          <w:p w14:paraId="19AF5358" w14:textId="77777777" w:rsidR="00BE15AF" w:rsidRPr="002E65A5" w:rsidRDefault="00BE15AF" w:rsidP="006D313F">
            <w:pPr>
              <w:pStyle w:val="tabteksts"/>
              <w:jc w:val="both"/>
              <w:rPr>
                <w:szCs w:val="18"/>
              </w:rPr>
            </w:pPr>
            <w:r w:rsidRPr="002E65A5">
              <w:rPr>
                <w:szCs w:val="18"/>
              </w:rPr>
              <w:t>Administratīvie lēmumi par izsniegtajām (t.sk. pēc eksaminācijas) traktortehnikas vadītāju apliecībām (skaits)</w:t>
            </w:r>
            <w:r w:rsidRPr="002E65A5">
              <w:rPr>
                <w:szCs w:val="18"/>
                <w:vertAlign w:val="superscript"/>
              </w:rPr>
              <w:t>4</w:t>
            </w:r>
          </w:p>
        </w:tc>
        <w:tc>
          <w:tcPr>
            <w:tcW w:w="1134" w:type="dxa"/>
          </w:tcPr>
          <w:p w14:paraId="761D124F" w14:textId="77777777" w:rsidR="00BE15AF" w:rsidRPr="002E65A5" w:rsidRDefault="00BE15AF" w:rsidP="006D313F">
            <w:pPr>
              <w:pStyle w:val="tabteksts"/>
              <w:jc w:val="center"/>
              <w:rPr>
                <w:szCs w:val="18"/>
              </w:rPr>
            </w:pPr>
            <w:r>
              <w:rPr>
                <w:b/>
                <w:bCs/>
                <w:szCs w:val="18"/>
              </w:rPr>
              <w:t>-</w:t>
            </w:r>
          </w:p>
        </w:tc>
        <w:tc>
          <w:tcPr>
            <w:tcW w:w="1134" w:type="dxa"/>
          </w:tcPr>
          <w:p w14:paraId="54545B81" w14:textId="77777777" w:rsidR="00BE15AF" w:rsidRPr="002E65A5" w:rsidRDefault="00BE15AF" w:rsidP="006D313F">
            <w:pPr>
              <w:pStyle w:val="tabteksts"/>
              <w:jc w:val="center"/>
              <w:rPr>
                <w:szCs w:val="18"/>
              </w:rPr>
            </w:pPr>
            <w:r>
              <w:rPr>
                <w:szCs w:val="18"/>
              </w:rPr>
              <w:t>-</w:t>
            </w:r>
          </w:p>
        </w:tc>
        <w:tc>
          <w:tcPr>
            <w:tcW w:w="1134" w:type="dxa"/>
            <w:tcBorders>
              <w:top w:val="single" w:sz="4" w:space="0" w:color="auto"/>
            </w:tcBorders>
          </w:tcPr>
          <w:p w14:paraId="434758FA" w14:textId="77777777" w:rsidR="00BE15AF" w:rsidRPr="002E65A5" w:rsidRDefault="00BE15AF" w:rsidP="006D313F">
            <w:pPr>
              <w:pStyle w:val="tabteksts"/>
              <w:jc w:val="center"/>
              <w:rPr>
                <w:szCs w:val="18"/>
              </w:rPr>
            </w:pPr>
            <w:r w:rsidRPr="002E65A5">
              <w:rPr>
                <w:szCs w:val="18"/>
              </w:rPr>
              <w:t>10 500</w:t>
            </w:r>
          </w:p>
        </w:tc>
        <w:tc>
          <w:tcPr>
            <w:tcW w:w="1134" w:type="dxa"/>
            <w:tcBorders>
              <w:top w:val="single" w:sz="4" w:space="0" w:color="auto"/>
            </w:tcBorders>
          </w:tcPr>
          <w:p w14:paraId="232D44FD" w14:textId="77777777" w:rsidR="00BE15AF" w:rsidRPr="002E65A5" w:rsidRDefault="00BE15AF" w:rsidP="006D313F">
            <w:pPr>
              <w:pStyle w:val="tabteksts"/>
              <w:jc w:val="center"/>
              <w:rPr>
                <w:szCs w:val="18"/>
              </w:rPr>
            </w:pPr>
            <w:r w:rsidRPr="002E65A5">
              <w:rPr>
                <w:szCs w:val="18"/>
              </w:rPr>
              <w:t>10 500</w:t>
            </w:r>
          </w:p>
        </w:tc>
        <w:tc>
          <w:tcPr>
            <w:tcW w:w="1139" w:type="dxa"/>
            <w:tcBorders>
              <w:top w:val="single" w:sz="4" w:space="0" w:color="auto"/>
            </w:tcBorders>
          </w:tcPr>
          <w:p w14:paraId="1ABC7368" w14:textId="77777777" w:rsidR="00BE15AF" w:rsidRPr="002E65A5" w:rsidRDefault="00BE15AF" w:rsidP="006D313F">
            <w:pPr>
              <w:pStyle w:val="tabteksts"/>
              <w:jc w:val="center"/>
              <w:rPr>
                <w:szCs w:val="18"/>
              </w:rPr>
            </w:pPr>
            <w:r w:rsidRPr="002E65A5">
              <w:rPr>
                <w:szCs w:val="18"/>
              </w:rPr>
              <w:t>10 500</w:t>
            </w:r>
          </w:p>
        </w:tc>
      </w:tr>
      <w:tr w:rsidR="00BE15AF" w:rsidRPr="002E65A5" w14:paraId="0D5F6698" w14:textId="77777777" w:rsidTr="006D313F">
        <w:trPr>
          <w:jc w:val="center"/>
        </w:trPr>
        <w:tc>
          <w:tcPr>
            <w:tcW w:w="9072" w:type="dxa"/>
            <w:gridSpan w:val="6"/>
            <w:shd w:val="clear" w:color="auto" w:fill="D9D9D9"/>
          </w:tcPr>
          <w:p w14:paraId="148354F8" w14:textId="77777777" w:rsidR="00BE15AF" w:rsidRPr="002E65A5" w:rsidRDefault="00BE15AF" w:rsidP="006D313F">
            <w:pPr>
              <w:pStyle w:val="tabteksts"/>
              <w:jc w:val="center"/>
              <w:rPr>
                <w:szCs w:val="18"/>
              </w:rPr>
            </w:pPr>
            <w:r w:rsidRPr="002E65A5">
              <w:rPr>
                <w:szCs w:val="18"/>
              </w:rPr>
              <w:t>Saglabāts, pētīts un popularizēts lauksaimniecības nozares kultūrvēsturiskais mantojums</w:t>
            </w:r>
            <w:r w:rsidRPr="002E65A5">
              <w:rPr>
                <w:szCs w:val="18"/>
                <w:vertAlign w:val="superscript"/>
              </w:rPr>
              <w:t>5</w:t>
            </w:r>
          </w:p>
        </w:tc>
      </w:tr>
      <w:tr w:rsidR="00BE15AF" w:rsidRPr="002E65A5" w14:paraId="31F97E3B" w14:textId="77777777" w:rsidTr="006D313F">
        <w:trPr>
          <w:jc w:val="center"/>
        </w:trPr>
        <w:tc>
          <w:tcPr>
            <w:tcW w:w="3397" w:type="dxa"/>
          </w:tcPr>
          <w:p w14:paraId="1FEF870C" w14:textId="77777777" w:rsidR="00BE15AF" w:rsidRPr="002E65A5" w:rsidRDefault="00BE15AF" w:rsidP="006D313F">
            <w:pPr>
              <w:pStyle w:val="tabteksts"/>
              <w:rPr>
                <w:szCs w:val="18"/>
              </w:rPr>
            </w:pPr>
            <w:r w:rsidRPr="002E65A5">
              <w:rPr>
                <w:szCs w:val="18"/>
              </w:rPr>
              <w:t>Muzeju apmeklētāji (skaits)</w:t>
            </w:r>
          </w:p>
        </w:tc>
        <w:tc>
          <w:tcPr>
            <w:tcW w:w="1134" w:type="dxa"/>
          </w:tcPr>
          <w:p w14:paraId="431CA92E" w14:textId="77777777" w:rsidR="00BE15AF" w:rsidRPr="002E65A5" w:rsidRDefault="00BE15AF" w:rsidP="006D313F">
            <w:pPr>
              <w:pStyle w:val="tabteksts"/>
              <w:jc w:val="center"/>
              <w:rPr>
                <w:szCs w:val="18"/>
              </w:rPr>
            </w:pPr>
            <w:r w:rsidRPr="002E65A5">
              <w:rPr>
                <w:szCs w:val="18"/>
              </w:rPr>
              <w:t>4 100</w:t>
            </w:r>
          </w:p>
        </w:tc>
        <w:tc>
          <w:tcPr>
            <w:tcW w:w="1134" w:type="dxa"/>
          </w:tcPr>
          <w:p w14:paraId="3D93310A" w14:textId="77777777" w:rsidR="00BE15AF" w:rsidRPr="002E65A5" w:rsidRDefault="00BE15AF" w:rsidP="006D313F">
            <w:pPr>
              <w:pStyle w:val="tabteksts"/>
              <w:jc w:val="center"/>
              <w:rPr>
                <w:szCs w:val="18"/>
              </w:rPr>
            </w:pPr>
            <w:r w:rsidRPr="002E65A5">
              <w:rPr>
                <w:szCs w:val="18"/>
              </w:rPr>
              <w:t>7 000</w:t>
            </w:r>
          </w:p>
        </w:tc>
        <w:tc>
          <w:tcPr>
            <w:tcW w:w="1134" w:type="dxa"/>
            <w:tcBorders>
              <w:top w:val="single" w:sz="4" w:space="0" w:color="auto"/>
            </w:tcBorders>
          </w:tcPr>
          <w:p w14:paraId="52CD129D" w14:textId="77777777" w:rsidR="00BE15AF" w:rsidRPr="002E65A5" w:rsidRDefault="00BE15AF" w:rsidP="006D313F">
            <w:pPr>
              <w:pStyle w:val="tabteksts"/>
              <w:jc w:val="center"/>
              <w:rPr>
                <w:szCs w:val="18"/>
              </w:rPr>
            </w:pPr>
            <w:r w:rsidRPr="002E65A5">
              <w:rPr>
                <w:szCs w:val="18"/>
              </w:rPr>
              <w:t>4 000</w:t>
            </w:r>
          </w:p>
        </w:tc>
        <w:tc>
          <w:tcPr>
            <w:tcW w:w="1134" w:type="dxa"/>
            <w:tcBorders>
              <w:top w:val="single" w:sz="4" w:space="0" w:color="auto"/>
            </w:tcBorders>
          </w:tcPr>
          <w:p w14:paraId="205003E7" w14:textId="77777777" w:rsidR="00BE15AF" w:rsidRPr="002E65A5" w:rsidRDefault="00BE15AF" w:rsidP="006D313F">
            <w:pPr>
              <w:pStyle w:val="tabteksts"/>
              <w:jc w:val="center"/>
              <w:rPr>
                <w:szCs w:val="18"/>
              </w:rPr>
            </w:pPr>
            <w:r w:rsidRPr="002E65A5">
              <w:rPr>
                <w:szCs w:val="18"/>
              </w:rPr>
              <w:t>6 000</w:t>
            </w:r>
          </w:p>
        </w:tc>
        <w:tc>
          <w:tcPr>
            <w:tcW w:w="1139" w:type="dxa"/>
            <w:tcBorders>
              <w:top w:val="single" w:sz="4" w:space="0" w:color="auto"/>
            </w:tcBorders>
          </w:tcPr>
          <w:p w14:paraId="38B279DA" w14:textId="77777777" w:rsidR="00BE15AF" w:rsidRPr="002E65A5" w:rsidRDefault="00BE15AF" w:rsidP="006D313F">
            <w:pPr>
              <w:pStyle w:val="tabteksts"/>
              <w:jc w:val="center"/>
              <w:rPr>
                <w:szCs w:val="18"/>
              </w:rPr>
            </w:pPr>
            <w:r w:rsidRPr="002E65A5">
              <w:rPr>
                <w:szCs w:val="18"/>
              </w:rPr>
              <w:t>6 000</w:t>
            </w:r>
          </w:p>
        </w:tc>
      </w:tr>
      <w:tr w:rsidR="00BE15AF" w:rsidRPr="002E65A5" w14:paraId="3F4434BB" w14:textId="77777777" w:rsidTr="006D313F">
        <w:trPr>
          <w:jc w:val="center"/>
        </w:trPr>
        <w:tc>
          <w:tcPr>
            <w:tcW w:w="3397" w:type="dxa"/>
          </w:tcPr>
          <w:p w14:paraId="4B6C75B3" w14:textId="77777777" w:rsidR="00BE15AF" w:rsidRPr="002E65A5" w:rsidRDefault="00BE15AF" w:rsidP="006D313F">
            <w:pPr>
              <w:pStyle w:val="tabteksts"/>
              <w:rPr>
                <w:szCs w:val="18"/>
              </w:rPr>
            </w:pPr>
            <w:r w:rsidRPr="002E65A5">
              <w:rPr>
                <w:szCs w:val="18"/>
              </w:rPr>
              <w:t>Ekspozīcijas (skaits)</w:t>
            </w:r>
          </w:p>
        </w:tc>
        <w:tc>
          <w:tcPr>
            <w:tcW w:w="1134" w:type="dxa"/>
          </w:tcPr>
          <w:p w14:paraId="1AEC2CD2" w14:textId="77777777" w:rsidR="00BE15AF" w:rsidRPr="002E65A5" w:rsidRDefault="00BE15AF" w:rsidP="006D313F">
            <w:pPr>
              <w:pStyle w:val="tabteksts"/>
              <w:jc w:val="center"/>
              <w:rPr>
                <w:szCs w:val="18"/>
              </w:rPr>
            </w:pPr>
            <w:r w:rsidRPr="002E65A5">
              <w:rPr>
                <w:szCs w:val="18"/>
              </w:rPr>
              <w:t>14</w:t>
            </w:r>
          </w:p>
        </w:tc>
        <w:tc>
          <w:tcPr>
            <w:tcW w:w="1134" w:type="dxa"/>
          </w:tcPr>
          <w:p w14:paraId="71803121" w14:textId="77777777" w:rsidR="00BE15AF" w:rsidRPr="002E65A5" w:rsidRDefault="00BE15AF" w:rsidP="006D313F">
            <w:pPr>
              <w:pStyle w:val="tabteksts"/>
              <w:jc w:val="center"/>
              <w:rPr>
                <w:szCs w:val="18"/>
              </w:rPr>
            </w:pPr>
            <w:r w:rsidRPr="002E65A5">
              <w:rPr>
                <w:szCs w:val="18"/>
              </w:rPr>
              <w:t>10</w:t>
            </w:r>
          </w:p>
        </w:tc>
        <w:tc>
          <w:tcPr>
            <w:tcW w:w="1134" w:type="dxa"/>
          </w:tcPr>
          <w:p w14:paraId="5DE9ABB5" w14:textId="77777777" w:rsidR="00BE15AF" w:rsidRPr="002E65A5" w:rsidRDefault="00BE15AF" w:rsidP="006D313F">
            <w:pPr>
              <w:pStyle w:val="tabteksts"/>
              <w:jc w:val="center"/>
              <w:rPr>
                <w:szCs w:val="18"/>
              </w:rPr>
            </w:pPr>
            <w:r w:rsidRPr="002E65A5">
              <w:rPr>
                <w:szCs w:val="18"/>
              </w:rPr>
              <w:t>17</w:t>
            </w:r>
          </w:p>
        </w:tc>
        <w:tc>
          <w:tcPr>
            <w:tcW w:w="1134" w:type="dxa"/>
          </w:tcPr>
          <w:p w14:paraId="686D2E2C" w14:textId="77777777" w:rsidR="00BE15AF" w:rsidRPr="002E65A5" w:rsidRDefault="00BE15AF" w:rsidP="006D313F">
            <w:pPr>
              <w:pStyle w:val="tabteksts"/>
              <w:jc w:val="center"/>
              <w:rPr>
                <w:szCs w:val="18"/>
              </w:rPr>
            </w:pPr>
            <w:r w:rsidRPr="002E65A5">
              <w:rPr>
                <w:szCs w:val="18"/>
              </w:rPr>
              <w:t>18</w:t>
            </w:r>
          </w:p>
        </w:tc>
        <w:tc>
          <w:tcPr>
            <w:tcW w:w="1139" w:type="dxa"/>
          </w:tcPr>
          <w:p w14:paraId="3F912BA5" w14:textId="77777777" w:rsidR="00BE15AF" w:rsidRPr="002E65A5" w:rsidRDefault="00BE15AF" w:rsidP="006D313F">
            <w:pPr>
              <w:pStyle w:val="tabteksts"/>
              <w:jc w:val="center"/>
              <w:rPr>
                <w:szCs w:val="18"/>
              </w:rPr>
            </w:pPr>
            <w:r w:rsidRPr="002E65A5">
              <w:rPr>
                <w:szCs w:val="18"/>
              </w:rPr>
              <w:t>18</w:t>
            </w:r>
          </w:p>
        </w:tc>
      </w:tr>
      <w:tr w:rsidR="00BE15AF" w:rsidRPr="002E65A5" w14:paraId="5A3CD510" w14:textId="77777777" w:rsidTr="006D313F">
        <w:trPr>
          <w:jc w:val="center"/>
        </w:trPr>
        <w:tc>
          <w:tcPr>
            <w:tcW w:w="9072" w:type="dxa"/>
            <w:gridSpan w:val="6"/>
            <w:shd w:val="clear" w:color="auto" w:fill="D9D9D9"/>
          </w:tcPr>
          <w:p w14:paraId="36A7B0F7" w14:textId="77777777" w:rsidR="00BE15AF" w:rsidRPr="002E65A5" w:rsidRDefault="00BE15AF" w:rsidP="006D313F">
            <w:pPr>
              <w:pStyle w:val="tabteksts"/>
              <w:jc w:val="center"/>
              <w:rPr>
                <w:szCs w:val="18"/>
              </w:rPr>
            </w:pPr>
            <w:r w:rsidRPr="002E65A5">
              <w:rPr>
                <w:szCs w:val="18"/>
                <w:lang w:eastAsia="lv-LV"/>
              </w:rPr>
              <w:t>Lauksaimniecības tirgus un ekonomiskās informācijas apkopošana un analīze</w:t>
            </w:r>
          </w:p>
        </w:tc>
      </w:tr>
      <w:tr w:rsidR="00BE15AF" w:rsidRPr="002E65A5" w14:paraId="081D7C11" w14:textId="77777777" w:rsidTr="006D313F">
        <w:trPr>
          <w:jc w:val="center"/>
        </w:trPr>
        <w:tc>
          <w:tcPr>
            <w:tcW w:w="3397" w:type="dxa"/>
          </w:tcPr>
          <w:p w14:paraId="6AC69EC7" w14:textId="77777777" w:rsidR="00BE15AF" w:rsidRPr="002E65A5" w:rsidRDefault="00BE15AF" w:rsidP="006D313F">
            <w:pPr>
              <w:pStyle w:val="tabteksts"/>
              <w:jc w:val="both"/>
              <w:rPr>
                <w:szCs w:val="18"/>
              </w:rPr>
            </w:pPr>
            <w:r w:rsidRPr="002E65A5">
              <w:rPr>
                <w:szCs w:val="18"/>
              </w:rPr>
              <w:t>Informācijas sniedzēji, par kuriem tiek apkopota un analizēta informācija (skaits)</w:t>
            </w:r>
          </w:p>
        </w:tc>
        <w:tc>
          <w:tcPr>
            <w:tcW w:w="1134" w:type="dxa"/>
          </w:tcPr>
          <w:p w14:paraId="60C61B92" w14:textId="77777777" w:rsidR="00BE15AF" w:rsidRPr="002E65A5" w:rsidRDefault="00BE15AF" w:rsidP="006D313F">
            <w:pPr>
              <w:pStyle w:val="tabteksts"/>
              <w:jc w:val="center"/>
              <w:rPr>
                <w:szCs w:val="18"/>
              </w:rPr>
            </w:pPr>
            <w:r w:rsidRPr="002E65A5">
              <w:rPr>
                <w:szCs w:val="18"/>
              </w:rPr>
              <w:t>1 090</w:t>
            </w:r>
          </w:p>
        </w:tc>
        <w:tc>
          <w:tcPr>
            <w:tcW w:w="1134" w:type="dxa"/>
          </w:tcPr>
          <w:p w14:paraId="2B1CA3CE" w14:textId="77777777" w:rsidR="00BE15AF" w:rsidRPr="002E65A5" w:rsidRDefault="00BE15AF" w:rsidP="006D313F">
            <w:pPr>
              <w:pStyle w:val="tabteksts"/>
              <w:jc w:val="center"/>
              <w:rPr>
                <w:szCs w:val="18"/>
              </w:rPr>
            </w:pPr>
            <w:r w:rsidRPr="002E65A5">
              <w:rPr>
                <w:szCs w:val="18"/>
              </w:rPr>
              <w:t>1 090</w:t>
            </w:r>
          </w:p>
        </w:tc>
        <w:tc>
          <w:tcPr>
            <w:tcW w:w="1134" w:type="dxa"/>
          </w:tcPr>
          <w:p w14:paraId="04C4E1AB" w14:textId="77777777" w:rsidR="00BE15AF" w:rsidRPr="002E65A5" w:rsidRDefault="00BE15AF" w:rsidP="006D313F">
            <w:pPr>
              <w:pStyle w:val="tabteksts"/>
              <w:jc w:val="center"/>
              <w:rPr>
                <w:szCs w:val="18"/>
              </w:rPr>
            </w:pPr>
            <w:r w:rsidRPr="002E65A5">
              <w:rPr>
                <w:szCs w:val="18"/>
              </w:rPr>
              <w:t>1 090</w:t>
            </w:r>
          </w:p>
        </w:tc>
        <w:tc>
          <w:tcPr>
            <w:tcW w:w="1134" w:type="dxa"/>
          </w:tcPr>
          <w:p w14:paraId="101209B5" w14:textId="77777777" w:rsidR="00BE15AF" w:rsidRPr="002E65A5" w:rsidRDefault="00BE15AF" w:rsidP="006D313F">
            <w:pPr>
              <w:pStyle w:val="tabteksts"/>
              <w:jc w:val="center"/>
              <w:rPr>
                <w:szCs w:val="18"/>
              </w:rPr>
            </w:pPr>
            <w:r w:rsidRPr="002E65A5">
              <w:rPr>
                <w:szCs w:val="18"/>
              </w:rPr>
              <w:t>1 090</w:t>
            </w:r>
          </w:p>
        </w:tc>
        <w:tc>
          <w:tcPr>
            <w:tcW w:w="1139" w:type="dxa"/>
          </w:tcPr>
          <w:p w14:paraId="1F0B1B27" w14:textId="77777777" w:rsidR="00BE15AF" w:rsidRPr="002E65A5" w:rsidRDefault="00BE15AF" w:rsidP="006D313F">
            <w:pPr>
              <w:pStyle w:val="tabteksts"/>
              <w:jc w:val="center"/>
              <w:rPr>
                <w:szCs w:val="18"/>
              </w:rPr>
            </w:pPr>
            <w:r w:rsidRPr="002E65A5">
              <w:rPr>
                <w:szCs w:val="18"/>
              </w:rPr>
              <w:t>1 090</w:t>
            </w:r>
          </w:p>
        </w:tc>
      </w:tr>
      <w:tr w:rsidR="00BE15AF" w:rsidRPr="002E65A5" w14:paraId="1EC1A305" w14:textId="77777777" w:rsidTr="006D313F">
        <w:trPr>
          <w:jc w:val="center"/>
        </w:trPr>
        <w:tc>
          <w:tcPr>
            <w:tcW w:w="3397" w:type="dxa"/>
          </w:tcPr>
          <w:p w14:paraId="6E2D43EE" w14:textId="77777777" w:rsidR="00BE15AF" w:rsidRPr="002E65A5" w:rsidRDefault="00BE15AF" w:rsidP="006D313F">
            <w:pPr>
              <w:pStyle w:val="tabteksts"/>
              <w:jc w:val="both"/>
              <w:rPr>
                <w:szCs w:val="18"/>
              </w:rPr>
            </w:pPr>
            <w:r w:rsidRPr="002E65A5">
              <w:rPr>
                <w:szCs w:val="18"/>
              </w:rPr>
              <w:t>Ziņojumi, t.sk. EK (skaits)</w:t>
            </w:r>
          </w:p>
        </w:tc>
        <w:tc>
          <w:tcPr>
            <w:tcW w:w="1134" w:type="dxa"/>
          </w:tcPr>
          <w:p w14:paraId="599404A9" w14:textId="77777777" w:rsidR="00BE15AF" w:rsidRPr="002E65A5" w:rsidRDefault="00BE15AF" w:rsidP="006D313F">
            <w:pPr>
              <w:pStyle w:val="tabteksts"/>
              <w:jc w:val="center"/>
              <w:rPr>
                <w:szCs w:val="18"/>
              </w:rPr>
            </w:pPr>
            <w:r w:rsidRPr="00DA0D26">
              <w:rPr>
                <w:szCs w:val="18"/>
              </w:rPr>
              <w:t>556</w:t>
            </w:r>
          </w:p>
        </w:tc>
        <w:tc>
          <w:tcPr>
            <w:tcW w:w="1134" w:type="dxa"/>
          </w:tcPr>
          <w:p w14:paraId="1E83A355" w14:textId="77777777" w:rsidR="00BE15AF" w:rsidRPr="002E65A5" w:rsidRDefault="00BE15AF" w:rsidP="006D313F">
            <w:pPr>
              <w:pStyle w:val="tabteksts"/>
              <w:jc w:val="center"/>
              <w:rPr>
                <w:szCs w:val="18"/>
              </w:rPr>
            </w:pPr>
            <w:r w:rsidRPr="002E65A5">
              <w:rPr>
                <w:szCs w:val="18"/>
              </w:rPr>
              <w:t>492</w:t>
            </w:r>
          </w:p>
        </w:tc>
        <w:tc>
          <w:tcPr>
            <w:tcW w:w="1134" w:type="dxa"/>
          </w:tcPr>
          <w:p w14:paraId="3B1DC8D9" w14:textId="77777777" w:rsidR="00BE15AF" w:rsidRPr="002E65A5" w:rsidRDefault="00BE15AF" w:rsidP="006D313F">
            <w:pPr>
              <w:pStyle w:val="tabteksts"/>
              <w:jc w:val="center"/>
              <w:rPr>
                <w:szCs w:val="18"/>
              </w:rPr>
            </w:pPr>
            <w:r w:rsidRPr="002E65A5">
              <w:rPr>
                <w:szCs w:val="18"/>
              </w:rPr>
              <w:t>492</w:t>
            </w:r>
          </w:p>
        </w:tc>
        <w:tc>
          <w:tcPr>
            <w:tcW w:w="1134" w:type="dxa"/>
          </w:tcPr>
          <w:p w14:paraId="00AF05ED" w14:textId="77777777" w:rsidR="00BE15AF" w:rsidRPr="002E65A5" w:rsidRDefault="00BE15AF" w:rsidP="006D313F">
            <w:pPr>
              <w:pStyle w:val="tabteksts"/>
              <w:jc w:val="center"/>
              <w:rPr>
                <w:szCs w:val="18"/>
              </w:rPr>
            </w:pPr>
            <w:r w:rsidRPr="002E65A5">
              <w:rPr>
                <w:szCs w:val="18"/>
              </w:rPr>
              <w:t>492</w:t>
            </w:r>
          </w:p>
        </w:tc>
        <w:tc>
          <w:tcPr>
            <w:tcW w:w="1139" w:type="dxa"/>
          </w:tcPr>
          <w:p w14:paraId="55830773" w14:textId="77777777" w:rsidR="00BE15AF" w:rsidRPr="002E65A5" w:rsidRDefault="00BE15AF" w:rsidP="006D313F">
            <w:pPr>
              <w:pStyle w:val="tabteksts"/>
              <w:jc w:val="center"/>
              <w:rPr>
                <w:szCs w:val="18"/>
              </w:rPr>
            </w:pPr>
            <w:r w:rsidRPr="002E65A5">
              <w:rPr>
                <w:szCs w:val="18"/>
              </w:rPr>
              <w:t>492</w:t>
            </w:r>
          </w:p>
        </w:tc>
      </w:tr>
      <w:tr w:rsidR="00BE15AF" w:rsidRPr="002E65A5" w14:paraId="25D757A5" w14:textId="77777777" w:rsidTr="006D313F">
        <w:trPr>
          <w:jc w:val="center"/>
        </w:trPr>
        <w:tc>
          <w:tcPr>
            <w:tcW w:w="9072" w:type="dxa"/>
            <w:gridSpan w:val="6"/>
            <w:shd w:val="clear" w:color="auto" w:fill="D9D9D9"/>
          </w:tcPr>
          <w:p w14:paraId="0597A666" w14:textId="77777777" w:rsidR="00BE15AF" w:rsidRPr="002E65A5" w:rsidRDefault="00BE15AF" w:rsidP="006D313F">
            <w:pPr>
              <w:pStyle w:val="tabteksts"/>
              <w:jc w:val="center"/>
              <w:rPr>
                <w:szCs w:val="18"/>
              </w:rPr>
            </w:pPr>
            <w:r w:rsidRPr="002E65A5">
              <w:rPr>
                <w:szCs w:val="18"/>
              </w:rPr>
              <w:t>Novērtēta atbilstība prasību izpildei attiecībā uz lauksaimniecībā, mežizstrādē izmantojamo tehniku un veikta tehnikas sertificēšana</w:t>
            </w:r>
          </w:p>
        </w:tc>
      </w:tr>
      <w:tr w:rsidR="00BE15AF" w:rsidRPr="002E65A5" w14:paraId="4050839B" w14:textId="77777777" w:rsidTr="006D313F">
        <w:trPr>
          <w:trHeight w:val="70"/>
          <w:jc w:val="center"/>
        </w:trPr>
        <w:tc>
          <w:tcPr>
            <w:tcW w:w="3397" w:type="dxa"/>
          </w:tcPr>
          <w:p w14:paraId="514A1E72" w14:textId="77777777" w:rsidR="00BE15AF" w:rsidRPr="002E65A5" w:rsidRDefault="00BE15AF" w:rsidP="006D313F">
            <w:pPr>
              <w:pStyle w:val="tabteksts"/>
              <w:rPr>
                <w:szCs w:val="18"/>
              </w:rPr>
            </w:pPr>
            <w:r w:rsidRPr="002E65A5">
              <w:rPr>
                <w:szCs w:val="18"/>
              </w:rPr>
              <w:t>Sertificēti objekti (skaits)</w:t>
            </w:r>
          </w:p>
        </w:tc>
        <w:tc>
          <w:tcPr>
            <w:tcW w:w="1134" w:type="dxa"/>
          </w:tcPr>
          <w:p w14:paraId="237EDC86" w14:textId="77777777" w:rsidR="00BE15AF" w:rsidRPr="002E65A5" w:rsidRDefault="00BE15AF" w:rsidP="006D313F">
            <w:pPr>
              <w:pStyle w:val="tabteksts"/>
              <w:jc w:val="center"/>
              <w:rPr>
                <w:szCs w:val="18"/>
              </w:rPr>
            </w:pPr>
            <w:r w:rsidRPr="002E65A5">
              <w:rPr>
                <w:szCs w:val="18"/>
              </w:rPr>
              <w:t>184</w:t>
            </w:r>
          </w:p>
        </w:tc>
        <w:tc>
          <w:tcPr>
            <w:tcW w:w="1134" w:type="dxa"/>
          </w:tcPr>
          <w:p w14:paraId="54DEC3BD" w14:textId="77777777" w:rsidR="00BE15AF" w:rsidRPr="002E65A5" w:rsidRDefault="00BE15AF" w:rsidP="006D313F">
            <w:pPr>
              <w:pStyle w:val="tabteksts"/>
              <w:jc w:val="center"/>
              <w:rPr>
                <w:szCs w:val="18"/>
              </w:rPr>
            </w:pPr>
            <w:r w:rsidRPr="002E65A5">
              <w:rPr>
                <w:szCs w:val="18"/>
              </w:rPr>
              <w:t>125</w:t>
            </w:r>
          </w:p>
        </w:tc>
        <w:tc>
          <w:tcPr>
            <w:tcW w:w="1134" w:type="dxa"/>
          </w:tcPr>
          <w:p w14:paraId="0108194F" w14:textId="77777777" w:rsidR="00BE15AF" w:rsidRPr="002E65A5" w:rsidRDefault="00BE15AF" w:rsidP="006D313F">
            <w:pPr>
              <w:pStyle w:val="tabteksts"/>
              <w:jc w:val="center"/>
              <w:rPr>
                <w:szCs w:val="18"/>
              </w:rPr>
            </w:pPr>
            <w:r w:rsidRPr="002E65A5">
              <w:rPr>
                <w:szCs w:val="18"/>
              </w:rPr>
              <w:t>130</w:t>
            </w:r>
          </w:p>
        </w:tc>
        <w:tc>
          <w:tcPr>
            <w:tcW w:w="1134" w:type="dxa"/>
          </w:tcPr>
          <w:p w14:paraId="2EBF918A" w14:textId="77777777" w:rsidR="00BE15AF" w:rsidRPr="002E65A5" w:rsidRDefault="00BE15AF" w:rsidP="006D313F">
            <w:pPr>
              <w:pStyle w:val="tabteksts"/>
              <w:jc w:val="center"/>
              <w:rPr>
                <w:szCs w:val="18"/>
              </w:rPr>
            </w:pPr>
            <w:r w:rsidRPr="002E65A5">
              <w:rPr>
                <w:szCs w:val="18"/>
              </w:rPr>
              <w:t>130</w:t>
            </w:r>
          </w:p>
        </w:tc>
        <w:tc>
          <w:tcPr>
            <w:tcW w:w="1139" w:type="dxa"/>
          </w:tcPr>
          <w:p w14:paraId="063F2A90" w14:textId="77777777" w:rsidR="00BE15AF" w:rsidRPr="002E65A5" w:rsidRDefault="00BE15AF" w:rsidP="006D313F">
            <w:pPr>
              <w:pStyle w:val="tabteksts"/>
              <w:jc w:val="center"/>
              <w:rPr>
                <w:szCs w:val="18"/>
              </w:rPr>
            </w:pPr>
            <w:r w:rsidRPr="002E65A5">
              <w:rPr>
                <w:szCs w:val="18"/>
              </w:rPr>
              <w:t>130</w:t>
            </w:r>
          </w:p>
        </w:tc>
      </w:tr>
    </w:tbl>
    <w:p w14:paraId="6BD5B6B9" w14:textId="77777777" w:rsidR="00BE15AF" w:rsidRPr="002E65A5" w:rsidRDefault="00BE15AF" w:rsidP="00BE15AF">
      <w:pPr>
        <w:pStyle w:val="Tabuluvirsraksti"/>
        <w:spacing w:after="0"/>
        <w:ind w:firstLine="425"/>
        <w:jc w:val="both"/>
        <w:rPr>
          <w:sz w:val="18"/>
          <w:szCs w:val="18"/>
        </w:rPr>
      </w:pPr>
      <w:r w:rsidRPr="002E65A5">
        <w:rPr>
          <w:sz w:val="18"/>
          <w:szCs w:val="18"/>
        </w:rPr>
        <w:t>Piezīmes.</w:t>
      </w:r>
    </w:p>
    <w:p w14:paraId="00CFBE76" w14:textId="77777777" w:rsidR="00BE15AF" w:rsidRPr="002E65A5" w:rsidRDefault="00BE15AF" w:rsidP="002D1254">
      <w:pPr>
        <w:spacing w:after="0"/>
        <w:ind w:firstLine="425"/>
        <w:rPr>
          <w:sz w:val="18"/>
          <w:szCs w:val="18"/>
          <w:lang w:eastAsia="lv-LV"/>
        </w:rPr>
      </w:pPr>
      <w:r w:rsidRPr="002E65A5">
        <w:rPr>
          <w:sz w:val="18"/>
          <w:szCs w:val="18"/>
          <w:vertAlign w:val="superscript"/>
        </w:rPr>
        <w:t xml:space="preserve">1 </w:t>
      </w:r>
      <w:r w:rsidRPr="002E65A5">
        <w:rPr>
          <w:sz w:val="18"/>
          <w:szCs w:val="18"/>
          <w:lang w:eastAsia="lv-LV"/>
        </w:rPr>
        <w:t xml:space="preserve">Darbības rezultāta “Lauksaimniecības un mežsaimniecības tehniskā uzraudzība” nosaukums mainīts uz “Nodrošināta cilvēkiem un videi drošas traktortehnikas un tās piekabju ekspluatācija”, izmaiņu pamatojums šeit un turpmāk – darbības rezultātu un rezultatīvo rādītāju saskaņotības ar </w:t>
      </w:r>
      <w:r>
        <w:rPr>
          <w:sz w:val="18"/>
          <w:szCs w:val="18"/>
          <w:lang w:eastAsia="lv-LV"/>
        </w:rPr>
        <w:t>Valsts tehniskās uzraudzības aģentūras</w:t>
      </w:r>
      <w:r w:rsidRPr="002E65A5">
        <w:rPr>
          <w:sz w:val="18"/>
          <w:szCs w:val="18"/>
          <w:lang w:eastAsia="lv-LV"/>
        </w:rPr>
        <w:t xml:space="preserve"> darbības stratēģiju 2021.-2027. gadam nepieciešamība.</w:t>
      </w:r>
    </w:p>
    <w:p w14:paraId="3CCA7408" w14:textId="77777777" w:rsidR="00BE15AF" w:rsidRPr="002E65A5" w:rsidRDefault="00BE15AF" w:rsidP="002D1254">
      <w:pPr>
        <w:spacing w:after="0"/>
        <w:ind w:firstLine="425"/>
        <w:rPr>
          <w:sz w:val="18"/>
          <w:szCs w:val="18"/>
        </w:rPr>
      </w:pPr>
      <w:r w:rsidRPr="002E65A5">
        <w:rPr>
          <w:sz w:val="18"/>
          <w:szCs w:val="18"/>
          <w:vertAlign w:val="superscript"/>
        </w:rPr>
        <w:t xml:space="preserve">2 </w:t>
      </w:r>
      <w:r w:rsidRPr="002E65A5">
        <w:rPr>
          <w:sz w:val="18"/>
          <w:szCs w:val="18"/>
        </w:rPr>
        <w:t xml:space="preserve">Rezultatīvais rādītājs “Traktortehnikas reģistrācija (skaits)” </w:t>
      </w:r>
      <w:r>
        <w:rPr>
          <w:sz w:val="18"/>
          <w:szCs w:val="18"/>
        </w:rPr>
        <w:t xml:space="preserve">ir </w:t>
      </w:r>
      <w:r w:rsidRPr="002E65A5">
        <w:rPr>
          <w:sz w:val="18"/>
          <w:szCs w:val="18"/>
        </w:rPr>
        <w:t>izslēgts.</w:t>
      </w:r>
    </w:p>
    <w:p w14:paraId="3DD23578" w14:textId="77777777" w:rsidR="00BE15AF" w:rsidRPr="002E65A5" w:rsidRDefault="00BE15AF" w:rsidP="002D1254">
      <w:pPr>
        <w:spacing w:after="0"/>
        <w:ind w:firstLine="425"/>
        <w:rPr>
          <w:sz w:val="18"/>
          <w:szCs w:val="18"/>
          <w:lang w:eastAsia="lv-LV"/>
        </w:rPr>
      </w:pPr>
      <w:r w:rsidRPr="002E65A5">
        <w:rPr>
          <w:sz w:val="18"/>
          <w:szCs w:val="18"/>
          <w:vertAlign w:val="superscript"/>
        </w:rPr>
        <w:t>3</w:t>
      </w:r>
      <w:r>
        <w:rPr>
          <w:sz w:val="18"/>
          <w:szCs w:val="18"/>
          <w:vertAlign w:val="superscript"/>
        </w:rPr>
        <w:t> </w:t>
      </w:r>
      <w:r w:rsidRPr="002E65A5">
        <w:rPr>
          <w:sz w:val="18"/>
          <w:szCs w:val="18"/>
        </w:rPr>
        <w:t xml:space="preserve">Rezultatīvais rādītājs “Valsts tehniskās apskates traktortehnikai (skaits)” </w:t>
      </w:r>
      <w:r>
        <w:rPr>
          <w:sz w:val="18"/>
          <w:szCs w:val="18"/>
        </w:rPr>
        <w:t xml:space="preserve">ir izslēgts, tā vietā izveidots </w:t>
      </w:r>
      <w:r w:rsidRPr="002E65A5">
        <w:rPr>
          <w:sz w:val="18"/>
          <w:szCs w:val="18"/>
        </w:rPr>
        <w:t>rezultatīv</w:t>
      </w:r>
      <w:r>
        <w:rPr>
          <w:sz w:val="18"/>
          <w:szCs w:val="18"/>
        </w:rPr>
        <w:t>ais</w:t>
      </w:r>
      <w:r w:rsidRPr="002E65A5">
        <w:rPr>
          <w:sz w:val="18"/>
          <w:szCs w:val="18"/>
        </w:rPr>
        <w:t xml:space="preserve"> rādītāj</w:t>
      </w:r>
      <w:r>
        <w:rPr>
          <w:sz w:val="18"/>
          <w:szCs w:val="18"/>
        </w:rPr>
        <w:t>s</w:t>
      </w:r>
      <w:r w:rsidRPr="002E65A5">
        <w:rPr>
          <w:sz w:val="18"/>
          <w:szCs w:val="18"/>
        </w:rPr>
        <w:t xml:space="preserve"> “Traktortehnikas un tās piekabju valsts tehniskās apskates (skaits)”</w:t>
      </w:r>
      <w:r w:rsidRPr="002E65A5">
        <w:rPr>
          <w:sz w:val="18"/>
          <w:szCs w:val="18"/>
          <w:lang w:eastAsia="lv-LV"/>
        </w:rPr>
        <w:t>.</w:t>
      </w:r>
    </w:p>
    <w:p w14:paraId="445A0460" w14:textId="77777777" w:rsidR="00BE15AF" w:rsidRPr="002E65A5" w:rsidRDefault="00BE15AF" w:rsidP="002D1254">
      <w:pPr>
        <w:spacing w:after="0"/>
        <w:ind w:firstLine="425"/>
        <w:rPr>
          <w:sz w:val="18"/>
          <w:szCs w:val="18"/>
          <w:lang w:eastAsia="lv-LV"/>
        </w:rPr>
      </w:pPr>
      <w:r w:rsidRPr="002E65A5">
        <w:rPr>
          <w:sz w:val="18"/>
          <w:szCs w:val="18"/>
          <w:vertAlign w:val="superscript"/>
        </w:rPr>
        <w:t xml:space="preserve">4 </w:t>
      </w:r>
      <w:r w:rsidRPr="002E65A5">
        <w:rPr>
          <w:sz w:val="18"/>
          <w:szCs w:val="18"/>
        </w:rPr>
        <w:t xml:space="preserve">Izdalīts jauns darbības rezultāts, zem tā rezultatīvais rādītājs “Izsniegtas traktortehnikas vadītāju apliecības (skaits)” </w:t>
      </w:r>
      <w:r>
        <w:rPr>
          <w:sz w:val="18"/>
          <w:szCs w:val="18"/>
        </w:rPr>
        <w:t xml:space="preserve">ir izslēgts, tā vietā izveidot jauns </w:t>
      </w:r>
      <w:r w:rsidRPr="002E65A5">
        <w:rPr>
          <w:sz w:val="18"/>
          <w:szCs w:val="18"/>
        </w:rPr>
        <w:t>rezultatīv</w:t>
      </w:r>
      <w:r>
        <w:rPr>
          <w:sz w:val="18"/>
          <w:szCs w:val="18"/>
        </w:rPr>
        <w:t>ais</w:t>
      </w:r>
      <w:r w:rsidRPr="002E65A5">
        <w:rPr>
          <w:sz w:val="18"/>
          <w:szCs w:val="18"/>
        </w:rPr>
        <w:t xml:space="preserve"> rādītāj</w:t>
      </w:r>
      <w:r>
        <w:rPr>
          <w:sz w:val="18"/>
          <w:szCs w:val="18"/>
        </w:rPr>
        <w:t>s</w:t>
      </w:r>
      <w:r w:rsidRPr="002E65A5">
        <w:rPr>
          <w:sz w:val="18"/>
          <w:szCs w:val="18"/>
        </w:rPr>
        <w:t xml:space="preserve"> “Administratīvie lēmumi par izsniegtajām (t.sk. pēc eksaminācijas) traktortehnikas vadītāju apliecībām (skaits)”.</w:t>
      </w:r>
    </w:p>
    <w:p w14:paraId="4C66B12A" w14:textId="77777777" w:rsidR="00BE15AF" w:rsidRPr="002E65A5" w:rsidRDefault="00BE15AF" w:rsidP="002D1254">
      <w:pPr>
        <w:spacing w:after="0"/>
        <w:ind w:firstLine="425"/>
        <w:rPr>
          <w:sz w:val="18"/>
          <w:szCs w:val="18"/>
        </w:rPr>
      </w:pPr>
      <w:r w:rsidRPr="002E65A5">
        <w:rPr>
          <w:sz w:val="18"/>
          <w:szCs w:val="18"/>
          <w:vertAlign w:val="superscript"/>
        </w:rPr>
        <w:t xml:space="preserve">5 </w:t>
      </w:r>
      <w:r w:rsidRPr="002E65A5">
        <w:rPr>
          <w:sz w:val="18"/>
          <w:szCs w:val="18"/>
        </w:rPr>
        <w:t>Darbības rezultāta “Latvijas lauksaimniecības kultūrvēsturiskā mantojuma saglabāšana” nosaukums mainīts uz</w:t>
      </w:r>
      <w:r>
        <w:rPr>
          <w:sz w:val="18"/>
          <w:szCs w:val="18"/>
        </w:rPr>
        <w:t xml:space="preserve"> </w:t>
      </w:r>
      <w:r w:rsidRPr="002E65A5">
        <w:rPr>
          <w:sz w:val="18"/>
          <w:szCs w:val="18"/>
        </w:rPr>
        <w:t>“Saglabāts, pētīts un popularizēts Latvijas lauksaimniecības nozares kultūrvēsturiskais mantojums”.</w:t>
      </w:r>
    </w:p>
    <w:p w14:paraId="1AA76D61" w14:textId="77777777" w:rsidR="00BE15AF" w:rsidRPr="002E65A5" w:rsidRDefault="00BE15AF" w:rsidP="002D1254">
      <w:pPr>
        <w:spacing w:after="240"/>
        <w:ind w:firstLine="425"/>
        <w:rPr>
          <w:sz w:val="18"/>
          <w:szCs w:val="18"/>
        </w:rPr>
      </w:pPr>
      <w:r w:rsidRPr="002E65A5">
        <w:rPr>
          <w:sz w:val="18"/>
          <w:szCs w:val="18"/>
          <w:vertAlign w:val="superscript"/>
        </w:rPr>
        <w:t xml:space="preserve">6 </w:t>
      </w:r>
      <w:r w:rsidRPr="002E65A5">
        <w:rPr>
          <w:sz w:val="18"/>
          <w:szCs w:val="18"/>
        </w:rPr>
        <w:t xml:space="preserve">Darbības rezultāts “Veikti uzraudzības pasākumi vides (gaisa, zemes, ūdeņu) piesārņojuma samazināšanai no augu aizsardzības līdzekļu lietošanas iekārtām Latvijā” </w:t>
      </w:r>
      <w:r>
        <w:rPr>
          <w:sz w:val="18"/>
          <w:szCs w:val="18"/>
        </w:rPr>
        <w:t xml:space="preserve">ir </w:t>
      </w:r>
      <w:r w:rsidRPr="002E65A5">
        <w:rPr>
          <w:sz w:val="18"/>
          <w:szCs w:val="18"/>
        </w:rPr>
        <w:t xml:space="preserve">izslēgts, </w:t>
      </w:r>
      <w:r>
        <w:rPr>
          <w:sz w:val="18"/>
          <w:szCs w:val="18"/>
        </w:rPr>
        <w:t xml:space="preserve">pēc būtības tas </w:t>
      </w:r>
      <w:r w:rsidRPr="002E65A5">
        <w:rPr>
          <w:sz w:val="18"/>
          <w:szCs w:val="18"/>
        </w:rPr>
        <w:t>ir ietverts rādītājā “Traktortehnikas un tās piekabju valsts tehniskās apskates (skaits).</w:t>
      </w:r>
    </w:p>
    <w:p w14:paraId="241BE2E7" w14:textId="77777777" w:rsidR="00BE15AF" w:rsidRPr="002E65A5" w:rsidRDefault="00BE15AF" w:rsidP="00834635">
      <w:pPr>
        <w:spacing w:before="240" w:after="160"/>
        <w:ind w:firstLine="425"/>
        <w:jc w:val="center"/>
        <w:rPr>
          <w:b/>
          <w:szCs w:val="24"/>
          <w:lang w:eastAsia="lv-LV"/>
        </w:rPr>
      </w:pPr>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E15AF" w:rsidRPr="002E65A5" w14:paraId="2C7310E3" w14:textId="77777777" w:rsidTr="006D313F">
        <w:trPr>
          <w:trHeight w:val="283"/>
          <w:tblHeader/>
          <w:jc w:val="center"/>
        </w:trPr>
        <w:tc>
          <w:tcPr>
            <w:tcW w:w="1872" w:type="pct"/>
            <w:vAlign w:val="center"/>
          </w:tcPr>
          <w:p w14:paraId="5CDC8864" w14:textId="77777777" w:rsidR="00BE15AF" w:rsidRPr="002E65A5" w:rsidRDefault="00BE15AF" w:rsidP="006D313F">
            <w:pPr>
              <w:pStyle w:val="tabteksts"/>
              <w:jc w:val="center"/>
              <w:rPr>
                <w:szCs w:val="18"/>
              </w:rPr>
            </w:pPr>
          </w:p>
        </w:tc>
        <w:tc>
          <w:tcPr>
            <w:tcW w:w="626" w:type="pct"/>
          </w:tcPr>
          <w:p w14:paraId="13694151"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626" w:type="pct"/>
          </w:tcPr>
          <w:p w14:paraId="47FB83DC"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626" w:type="pct"/>
          </w:tcPr>
          <w:p w14:paraId="16FE7B0C"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626" w:type="pct"/>
          </w:tcPr>
          <w:p w14:paraId="3BC332F5"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624" w:type="pct"/>
          </w:tcPr>
          <w:p w14:paraId="4A86B24D"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3E263151" w14:textId="77777777" w:rsidTr="006D313F">
        <w:trPr>
          <w:trHeight w:val="142"/>
          <w:jc w:val="center"/>
        </w:trPr>
        <w:tc>
          <w:tcPr>
            <w:tcW w:w="1872" w:type="pct"/>
            <w:shd w:val="clear" w:color="auto" w:fill="D9D9D9" w:themeFill="background1" w:themeFillShade="D9"/>
            <w:vAlign w:val="center"/>
          </w:tcPr>
          <w:p w14:paraId="555B90EE"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626" w:type="pct"/>
            <w:shd w:val="clear" w:color="auto" w:fill="D9D9D9" w:themeFill="background1" w:themeFillShade="D9"/>
            <w:vAlign w:val="center"/>
          </w:tcPr>
          <w:p w14:paraId="34D3EAB4" w14:textId="77777777" w:rsidR="00BE15AF" w:rsidRPr="002E65A5" w:rsidRDefault="00BE15AF" w:rsidP="006D313F">
            <w:pPr>
              <w:pStyle w:val="tabteksts"/>
              <w:jc w:val="center"/>
              <w:rPr>
                <w:szCs w:val="18"/>
              </w:rPr>
            </w:pPr>
            <w:r w:rsidRPr="002E65A5">
              <w:rPr>
                <w:szCs w:val="18"/>
              </w:rPr>
              <w:t>18 815 539</w:t>
            </w:r>
          </w:p>
        </w:tc>
        <w:tc>
          <w:tcPr>
            <w:tcW w:w="626" w:type="pct"/>
            <w:shd w:val="clear" w:color="auto" w:fill="D9D9D9" w:themeFill="background1" w:themeFillShade="D9"/>
            <w:vAlign w:val="center"/>
          </w:tcPr>
          <w:p w14:paraId="40DFD8FA" w14:textId="77777777" w:rsidR="00BE15AF" w:rsidRPr="002E65A5" w:rsidRDefault="00BE15AF" w:rsidP="006D313F">
            <w:pPr>
              <w:pStyle w:val="tabteksts"/>
              <w:jc w:val="right"/>
              <w:rPr>
                <w:szCs w:val="18"/>
              </w:rPr>
            </w:pPr>
            <w:r w:rsidRPr="002E65A5">
              <w:rPr>
                <w:szCs w:val="18"/>
              </w:rPr>
              <w:t>19 181 571</w:t>
            </w:r>
          </w:p>
        </w:tc>
        <w:tc>
          <w:tcPr>
            <w:tcW w:w="626" w:type="pct"/>
            <w:shd w:val="clear" w:color="auto" w:fill="D9D9D9" w:themeFill="background1" w:themeFillShade="D9"/>
            <w:vAlign w:val="center"/>
          </w:tcPr>
          <w:p w14:paraId="6693C3A3" w14:textId="77777777" w:rsidR="00BE15AF" w:rsidRPr="002E65A5" w:rsidRDefault="00BE15AF" w:rsidP="006D313F">
            <w:pPr>
              <w:pStyle w:val="tabteksts"/>
              <w:jc w:val="right"/>
              <w:rPr>
                <w:szCs w:val="18"/>
              </w:rPr>
            </w:pPr>
            <w:r>
              <w:rPr>
                <w:szCs w:val="18"/>
              </w:rPr>
              <w:t>28 709 643</w:t>
            </w:r>
          </w:p>
        </w:tc>
        <w:tc>
          <w:tcPr>
            <w:tcW w:w="626" w:type="pct"/>
            <w:shd w:val="clear" w:color="auto" w:fill="D9D9D9" w:themeFill="background1" w:themeFillShade="D9"/>
            <w:vAlign w:val="center"/>
          </w:tcPr>
          <w:p w14:paraId="4DC535BB" w14:textId="77777777" w:rsidR="00BE15AF" w:rsidRPr="002E65A5" w:rsidRDefault="00BE15AF" w:rsidP="006D313F">
            <w:pPr>
              <w:pStyle w:val="tabteksts"/>
              <w:jc w:val="right"/>
              <w:rPr>
                <w:szCs w:val="18"/>
              </w:rPr>
            </w:pPr>
            <w:r>
              <w:rPr>
                <w:szCs w:val="18"/>
              </w:rPr>
              <w:t>20 127 637</w:t>
            </w:r>
          </w:p>
        </w:tc>
        <w:tc>
          <w:tcPr>
            <w:tcW w:w="624" w:type="pct"/>
            <w:shd w:val="clear" w:color="auto" w:fill="D9D9D9" w:themeFill="background1" w:themeFillShade="D9"/>
            <w:vAlign w:val="center"/>
          </w:tcPr>
          <w:p w14:paraId="21AB27E5" w14:textId="77777777" w:rsidR="00BE15AF" w:rsidRPr="002E65A5" w:rsidRDefault="00BE15AF" w:rsidP="006D313F">
            <w:pPr>
              <w:pStyle w:val="tabteksts"/>
              <w:jc w:val="right"/>
              <w:rPr>
                <w:szCs w:val="18"/>
              </w:rPr>
            </w:pPr>
            <w:r>
              <w:rPr>
                <w:szCs w:val="18"/>
              </w:rPr>
              <w:t>20 127 637</w:t>
            </w:r>
          </w:p>
        </w:tc>
      </w:tr>
      <w:tr w:rsidR="00BE15AF" w:rsidRPr="002E65A5" w14:paraId="55E721A2" w14:textId="77777777" w:rsidTr="006D313F">
        <w:trPr>
          <w:trHeight w:val="283"/>
          <w:jc w:val="center"/>
        </w:trPr>
        <w:tc>
          <w:tcPr>
            <w:tcW w:w="1872" w:type="pct"/>
            <w:vAlign w:val="center"/>
          </w:tcPr>
          <w:p w14:paraId="5A3EC1F2"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34A352BB" w14:textId="77777777" w:rsidR="00BE15AF" w:rsidRPr="002E65A5" w:rsidRDefault="00BE15AF" w:rsidP="006D313F">
            <w:pPr>
              <w:pStyle w:val="tabteksts"/>
              <w:jc w:val="center"/>
              <w:rPr>
                <w:szCs w:val="18"/>
              </w:rPr>
            </w:pPr>
            <w:r w:rsidRPr="002E65A5">
              <w:rPr>
                <w:b/>
                <w:bCs/>
                <w:szCs w:val="18"/>
              </w:rPr>
              <w:t>×</w:t>
            </w:r>
          </w:p>
        </w:tc>
        <w:tc>
          <w:tcPr>
            <w:tcW w:w="626" w:type="pct"/>
          </w:tcPr>
          <w:p w14:paraId="78A9A666" w14:textId="77777777" w:rsidR="00BE15AF" w:rsidRPr="002E65A5" w:rsidRDefault="00BE15AF" w:rsidP="006D313F">
            <w:pPr>
              <w:pStyle w:val="tabteksts"/>
              <w:jc w:val="right"/>
              <w:rPr>
                <w:szCs w:val="18"/>
              </w:rPr>
            </w:pPr>
            <w:r w:rsidRPr="002E65A5">
              <w:rPr>
                <w:szCs w:val="18"/>
              </w:rPr>
              <w:t>366 032</w:t>
            </w:r>
          </w:p>
        </w:tc>
        <w:tc>
          <w:tcPr>
            <w:tcW w:w="626" w:type="pct"/>
          </w:tcPr>
          <w:p w14:paraId="1F61886C" w14:textId="77777777" w:rsidR="00BE15AF" w:rsidRPr="002E65A5" w:rsidRDefault="00BE15AF" w:rsidP="006D313F">
            <w:pPr>
              <w:pStyle w:val="tabteksts"/>
              <w:jc w:val="right"/>
              <w:rPr>
                <w:szCs w:val="18"/>
              </w:rPr>
            </w:pPr>
            <w:r>
              <w:rPr>
                <w:szCs w:val="18"/>
              </w:rPr>
              <w:t>9 528 072</w:t>
            </w:r>
          </w:p>
        </w:tc>
        <w:tc>
          <w:tcPr>
            <w:tcW w:w="626" w:type="pct"/>
          </w:tcPr>
          <w:p w14:paraId="7BBB6A54" w14:textId="77777777" w:rsidR="00BE15AF" w:rsidRPr="002E65A5" w:rsidRDefault="00BE15AF" w:rsidP="006D313F">
            <w:pPr>
              <w:pStyle w:val="tabteksts"/>
              <w:jc w:val="right"/>
              <w:rPr>
                <w:szCs w:val="18"/>
              </w:rPr>
            </w:pPr>
            <w:r>
              <w:rPr>
                <w:szCs w:val="18"/>
              </w:rPr>
              <w:t>-8 582 006</w:t>
            </w:r>
          </w:p>
        </w:tc>
        <w:tc>
          <w:tcPr>
            <w:tcW w:w="624" w:type="pct"/>
          </w:tcPr>
          <w:p w14:paraId="5FEB0336" w14:textId="77777777" w:rsidR="00BE15AF" w:rsidRPr="002E65A5" w:rsidRDefault="00BE15AF" w:rsidP="006D313F">
            <w:pPr>
              <w:pStyle w:val="tabteksts"/>
              <w:jc w:val="center"/>
              <w:rPr>
                <w:szCs w:val="18"/>
              </w:rPr>
            </w:pPr>
            <w:r>
              <w:rPr>
                <w:szCs w:val="18"/>
              </w:rPr>
              <w:t>-</w:t>
            </w:r>
          </w:p>
        </w:tc>
      </w:tr>
      <w:tr w:rsidR="00BE15AF" w:rsidRPr="002E65A5" w14:paraId="2D92F02B" w14:textId="77777777" w:rsidTr="006D313F">
        <w:trPr>
          <w:trHeight w:val="283"/>
          <w:jc w:val="center"/>
        </w:trPr>
        <w:tc>
          <w:tcPr>
            <w:tcW w:w="1872" w:type="pct"/>
            <w:vAlign w:val="center"/>
          </w:tcPr>
          <w:p w14:paraId="1F0216B9"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626" w:type="pct"/>
          </w:tcPr>
          <w:p w14:paraId="2E2E8D00" w14:textId="77777777" w:rsidR="00BE15AF" w:rsidRPr="002E65A5" w:rsidRDefault="00BE15AF" w:rsidP="006D313F">
            <w:pPr>
              <w:pStyle w:val="tabteksts"/>
              <w:jc w:val="center"/>
              <w:rPr>
                <w:szCs w:val="18"/>
              </w:rPr>
            </w:pPr>
            <w:r w:rsidRPr="002E65A5">
              <w:rPr>
                <w:b/>
                <w:bCs/>
                <w:szCs w:val="18"/>
              </w:rPr>
              <w:t>×</w:t>
            </w:r>
          </w:p>
        </w:tc>
        <w:tc>
          <w:tcPr>
            <w:tcW w:w="626" w:type="pct"/>
          </w:tcPr>
          <w:p w14:paraId="4AE41204" w14:textId="77777777" w:rsidR="00BE15AF" w:rsidRPr="002E65A5" w:rsidRDefault="00BE15AF" w:rsidP="006D313F">
            <w:pPr>
              <w:pStyle w:val="tabteksts"/>
              <w:jc w:val="right"/>
              <w:rPr>
                <w:szCs w:val="18"/>
              </w:rPr>
            </w:pPr>
            <w:r w:rsidRPr="002E65A5">
              <w:rPr>
                <w:szCs w:val="18"/>
              </w:rPr>
              <w:t>1,9</w:t>
            </w:r>
          </w:p>
        </w:tc>
        <w:tc>
          <w:tcPr>
            <w:tcW w:w="626" w:type="pct"/>
          </w:tcPr>
          <w:p w14:paraId="2A93F534" w14:textId="77777777" w:rsidR="00BE15AF" w:rsidRPr="002E65A5" w:rsidRDefault="00BE15AF" w:rsidP="006D313F">
            <w:pPr>
              <w:pStyle w:val="tabteksts"/>
              <w:jc w:val="right"/>
              <w:rPr>
                <w:szCs w:val="18"/>
              </w:rPr>
            </w:pPr>
            <w:r>
              <w:rPr>
                <w:szCs w:val="18"/>
              </w:rPr>
              <w:t>49,7</w:t>
            </w:r>
          </w:p>
        </w:tc>
        <w:tc>
          <w:tcPr>
            <w:tcW w:w="626" w:type="pct"/>
          </w:tcPr>
          <w:p w14:paraId="093285E4" w14:textId="77777777" w:rsidR="00BE15AF" w:rsidRPr="002E65A5" w:rsidRDefault="00BE15AF" w:rsidP="006D313F">
            <w:pPr>
              <w:pStyle w:val="tabteksts"/>
              <w:jc w:val="right"/>
              <w:rPr>
                <w:szCs w:val="18"/>
              </w:rPr>
            </w:pPr>
            <w:r>
              <w:rPr>
                <w:szCs w:val="18"/>
              </w:rPr>
              <w:t>-29,9</w:t>
            </w:r>
          </w:p>
        </w:tc>
        <w:tc>
          <w:tcPr>
            <w:tcW w:w="624" w:type="pct"/>
          </w:tcPr>
          <w:p w14:paraId="72471F91" w14:textId="77777777" w:rsidR="00BE15AF" w:rsidRPr="002E65A5" w:rsidRDefault="00BE15AF" w:rsidP="006D313F">
            <w:pPr>
              <w:pStyle w:val="tabteksts"/>
              <w:jc w:val="center"/>
              <w:rPr>
                <w:szCs w:val="18"/>
              </w:rPr>
            </w:pPr>
            <w:r w:rsidRPr="002E65A5">
              <w:rPr>
                <w:szCs w:val="18"/>
              </w:rPr>
              <w:t>-</w:t>
            </w:r>
          </w:p>
        </w:tc>
      </w:tr>
      <w:tr w:rsidR="00BE15AF" w:rsidRPr="002E65A5" w14:paraId="539DA6DB" w14:textId="77777777" w:rsidTr="006D313F">
        <w:trPr>
          <w:trHeight w:val="142"/>
          <w:jc w:val="center"/>
        </w:trPr>
        <w:tc>
          <w:tcPr>
            <w:tcW w:w="1872" w:type="pct"/>
          </w:tcPr>
          <w:p w14:paraId="79146A13"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626" w:type="pct"/>
          </w:tcPr>
          <w:p w14:paraId="1F364D8C" w14:textId="77777777" w:rsidR="00BE15AF" w:rsidRPr="002E65A5" w:rsidRDefault="00BE15AF" w:rsidP="006D313F">
            <w:pPr>
              <w:pStyle w:val="tabteksts"/>
              <w:jc w:val="right"/>
              <w:rPr>
                <w:szCs w:val="18"/>
              </w:rPr>
            </w:pPr>
            <w:r w:rsidRPr="002E65A5">
              <w:rPr>
                <w:szCs w:val="18"/>
              </w:rPr>
              <w:t>14 135 885</w:t>
            </w:r>
          </w:p>
        </w:tc>
        <w:tc>
          <w:tcPr>
            <w:tcW w:w="626" w:type="pct"/>
            <w:vAlign w:val="bottom"/>
          </w:tcPr>
          <w:p w14:paraId="0149A40B" w14:textId="77777777" w:rsidR="00BE15AF" w:rsidRPr="002E65A5" w:rsidRDefault="00BE15AF" w:rsidP="006D313F">
            <w:pPr>
              <w:pStyle w:val="tabteksts"/>
              <w:jc w:val="right"/>
              <w:rPr>
                <w:szCs w:val="18"/>
              </w:rPr>
            </w:pPr>
            <w:r w:rsidRPr="002E65A5">
              <w:rPr>
                <w:szCs w:val="18"/>
              </w:rPr>
              <w:t>14 393 209</w:t>
            </w:r>
          </w:p>
        </w:tc>
        <w:tc>
          <w:tcPr>
            <w:tcW w:w="626" w:type="pct"/>
          </w:tcPr>
          <w:p w14:paraId="0126E59C" w14:textId="77777777" w:rsidR="00BE15AF" w:rsidRPr="002E65A5" w:rsidRDefault="00BE15AF" w:rsidP="006D313F">
            <w:pPr>
              <w:pStyle w:val="tabteksts"/>
              <w:jc w:val="right"/>
              <w:rPr>
                <w:szCs w:val="18"/>
              </w:rPr>
            </w:pPr>
            <w:r>
              <w:rPr>
                <w:szCs w:val="18"/>
              </w:rPr>
              <w:t>15 306 323</w:t>
            </w:r>
          </w:p>
        </w:tc>
        <w:tc>
          <w:tcPr>
            <w:tcW w:w="626" w:type="pct"/>
          </w:tcPr>
          <w:p w14:paraId="4C433A35" w14:textId="77777777" w:rsidR="00BE15AF" w:rsidRPr="002E65A5" w:rsidRDefault="00BE15AF" w:rsidP="006D313F">
            <w:pPr>
              <w:pStyle w:val="tabteksts"/>
              <w:jc w:val="right"/>
              <w:rPr>
                <w:szCs w:val="18"/>
              </w:rPr>
            </w:pPr>
            <w:r>
              <w:rPr>
                <w:szCs w:val="18"/>
              </w:rPr>
              <w:t>15 306 323</w:t>
            </w:r>
          </w:p>
        </w:tc>
        <w:tc>
          <w:tcPr>
            <w:tcW w:w="624" w:type="pct"/>
          </w:tcPr>
          <w:p w14:paraId="4A1CF2DB" w14:textId="77777777" w:rsidR="00BE15AF" w:rsidRPr="002E65A5" w:rsidRDefault="00BE15AF" w:rsidP="006D313F">
            <w:pPr>
              <w:pStyle w:val="tabteksts"/>
              <w:jc w:val="right"/>
              <w:rPr>
                <w:szCs w:val="18"/>
              </w:rPr>
            </w:pPr>
            <w:r>
              <w:rPr>
                <w:szCs w:val="18"/>
              </w:rPr>
              <w:t>15 306 323</w:t>
            </w:r>
          </w:p>
        </w:tc>
      </w:tr>
      <w:tr w:rsidR="00BE15AF" w:rsidRPr="002E65A5" w14:paraId="32F41812" w14:textId="77777777" w:rsidTr="006D313F">
        <w:trPr>
          <w:trHeight w:val="99"/>
          <w:jc w:val="center"/>
        </w:trPr>
        <w:tc>
          <w:tcPr>
            <w:tcW w:w="1872" w:type="pct"/>
          </w:tcPr>
          <w:p w14:paraId="6216FD98" w14:textId="77777777" w:rsidR="00BE15AF" w:rsidRPr="002E65A5" w:rsidRDefault="00BE15AF" w:rsidP="006D313F">
            <w:pPr>
              <w:pStyle w:val="tabteksts"/>
              <w:rPr>
                <w:szCs w:val="18"/>
                <w:vertAlign w:val="superscript"/>
                <w:lang w:eastAsia="lv-LV"/>
              </w:rPr>
            </w:pPr>
            <w:r w:rsidRPr="002E65A5">
              <w:rPr>
                <w:szCs w:val="18"/>
              </w:rPr>
              <w:t>Vidējais amata vietu skaits gadā</w:t>
            </w:r>
            <w:r w:rsidRPr="002E65A5">
              <w:rPr>
                <w:szCs w:val="18"/>
                <w:vertAlign w:val="superscript"/>
              </w:rPr>
              <w:t>1</w:t>
            </w:r>
          </w:p>
        </w:tc>
        <w:tc>
          <w:tcPr>
            <w:tcW w:w="626" w:type="pct"/>
            <w:vAlign w:val="center"/>
          </w:tcPr>
          <w:p w14:paraId="270B887C" w14:textId="77777777" w:rsidR="00BE15AF" w:rsidRPr="002E65A5" w:rsidRDefault="00BE15AF" w:rsidP="006D313F">
            <w:pPr>
              <w:pStyle w:val="tabteksts"/>
              <w:jc w:val="right"/>
              <w:rPr>
                <w:szCs w:val="18"/>
              </w:rPr>
            </w:pPr>
            <w:r w:rsidRPr="002E65A5">
              <w:rPr>
                <w:szCs w:val="18"/>
              </w:rPr>
              <w:t>613</w:t>
            </w:r>
          </w:p>
        </w:tc>
        <w:tc>
          <w:tcPr>
            <w:tcW w:w="626" w:type="pct"/>
            <w:vAlign w:val="center"/>
          </w:tcPr>
          <w:p w14:paraId="007FD5D7" w14:textId="77777777" w:rsidR="00BE15AF" w:rsidRPr="002E65A5" w:rsidRDefault="00BE15AF" w:rsidP="006D313F">
            <w:pPr>
              <w:pStyle w:val="tabteksts"/>
              <w:jc w:val="right"/>
              <w:rPr>
                <w:szCs w:val="18"/>
              </w:rPr>
            </w:pPr>
            <w:r w:rsidRPr="002E65A5">
              <w:rPr>
                <w:szCs w:val="18"/>
              </w:rPr>
              <w:t>647</w:t>
            </w:r>
          </w:p>
        </w:tc>
        <w:tc>
          <w:tcPr>
            <w:tcW w:w="626" w:type="pct"/>
          </w:tcPr>
          <w:p w14:paraId="433B55F3" w14:textId="77777777" w:rsidR="00BE15AF" w:rsidRPr="002E65A5" w:rsidRDefault="00BE15AF" w:rsidP="006D313F">
            <w:pPr>
              <w:pStyle w:val="tabteksts"/>
              <w:jc w:val="right"/>
              <w:rPr>
                <w:szCs w:val="18"/>
              </w:rPr>
            </w:pPr>
            <w:r w:rsidRPr="002E65A5">
              <w:rPr>
                <w:szCs w:val="18"/>
              </w:rPr>
              <w:t>634</w:t>
            </w:r>
          </w:p>
        </w:tc>
        <w:tc>
          <w:tcPr>
            <w:tcW w:w="626" w:type="pct"/>
          </w:tcPr>
          <w:p w14:paraId="565D11A3" w14:textId="77777777" w:rsidR="00BE15AF" w:rsidRPr="002E65A5" w:rsidRDefault="00BE15AF" w:rsidP="006D313F">
            <w:pPr>
              <w:pStyle w:val="tabteksts"/>
              <w:jc w:val="right"/>
              <w:rPr>
                <w:szCs w:val="18"/>
              </w:rPr>
            </w:pPr>
            <w:r w:rsidRPr="002E65A5">
              <w:rPr>
                <w:szCs w:val="18"/>
              </w:rPr>
              <w:t>634</w:t>
            </w:r>
          </w:p>
        </w:tc>
        <w:tc>
          <w:tcPr>
            <w:tcW w:w="624" w:type="pct"/>
          </w:tcPr>
          <w:p w14:paraId="4B7A6EA9" w14:textId="77777777" w:rsidR="00BE15AF" w:rsidRPr="002E65A5" w:rsidRDefault="00BE15AF" w:rsidP="006D313F">
            <w:pPr>
              <w:pStyle w:val="tabteksts"/>
              <w:jc w:val="right"/>
              <w:rPr>
                <w:szCs w:val="18"/>
              </w:rPr>
            </w:pPr>
            <w:r w:rsidRPr="002E65A5">
              <w:rPr>
                <w:szCs w:val="18"/>
              </w:rPr>
              <w:t>634</w:t>
            </w:r>
          </w:p>
        </w:tc>
      </w:tr>
      <w:tr w:rsidR="00BE15AF" w:rsidRPr="002E65A5" w14:paraId="4543C391" w14:textId="77777777" w:rsidTr="006D313F">
        <w:trPr>
          <w:trHeight w:val="160"/>
          <w:jc w:val="center"/>
        </w:trPr>
        <w:tc>
          <w:tcPr>
            <w:tcW w:w="1872" w:type="pct"/>
          </w:tcPr>
          <w:p w14:paraId="594C39BD" w14:textId="77777777" w:rsidR="00BE15AF" w:rsidRPr="002E65A5" w:rsidRDefault="00BE15AF" w:rsidP="006D313F">
            <w:pPr>
              <w:pStyle w:val="tabteksts"/>
              <w:rPr>
                <w:szCs w:val="18"/>
                <w:vertAlign w:val="superscript"/>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626" w:type="pct"/>
          </w:tcPr>
          <w:p w14:paraId="5C4FE146" w14:textId="77777777" w:rsidR="00BE15AF" w:rsidRPr="002E65A5" w:rsidRDefault="00BE15AF" w:rsidP="006D313F">
            <w:pPr>
              <w:pStyle w:val="tabteksts"/>
              <w:jc w:val="right"/>
              <w:rPr>
                <w:szCs w:val="18"/>
              </w:rPr>
            </w:pPr>
            <w:r w:rsidRPr="002E65A5">
              <w:rPr>
                <w:szCs w:val="18"/>
              </w:rPr>
              <w:t>1 907</w:t>
            </w:r>
          </w:p>
        </w:tc>
        <w:tc>
          <w:tcPr>
            <w:tcW w:w="626" w:type="pct"/>
          </w:tcPr>
          <w:p w14:paraId="7F821D8E" w14:textId="77777777" w:rsidR="00BE15AF" w:rsidRPr="002E65A5" w:rsidRDefault="00BE15AF" w:rsidP="006D313F">
            <w:pPr>
              <w:pStyle w:val="tabteksts"/>
              <w:jc w:val="right"/>
              <w:rPr>
                <w:szCs w:val="18"/>
              </w:rPr>
            </w:pPr>
            <w:r w:rsidRPr="002E65A5">
              <w:rPr>
                <w:szCs w:val="18"/>
              </w:rPr>
              <w:t>1 841</w:t>
            </w:r>
          </w:p>
        </w:tc>
        <w:tc>
          <w:tcPr>
            <w:tcW w:w="626" w:type="pct"/>
          </w:tcPr>
          <w:p w14:paraId="3DB4DCB4" w14:textId="77777777" w:rsidR="00BE15AF" w:rsidRPr="002E65A5" w:rsidRDefault="00BE15AF" w:rsidP="006D313F">
            <w:pPr>
              <w:pStyle w:val="tabteksts"/>
              <w:jc w:val="right"/>
              <w:rPr>
                <w:szCs w:val="18"/>
              </w:rPr>
            </w:pPr>
            <w:r w:rsidRPr="002E65A5">
              <w:rPr>
                <w:szCs w:val="18"/>
              </w:rPr>
              <w:t xml:space="preserve">1 </w:t>
            </w:r>
            <w:r>
              <w:rPr>
                <w:szCs w:val="18"/>
              </w:rPr>
              <w:t>999</w:t>
            </w:r>
          </w:p>
        </w:tc>
        <w:tc>
          <w:tcPr>
            <w:tcW w:w="626" w:type="pct"/>
          </w:tcPr>
          <w:p w14:paraId="5E83B2A4" w14:textId="77777777" w:rsidR="00BE15AF" w:rsidRPr="002E65A5" w:rsidRDefault="00BE15AF" w:rsidP="006D313F">
            <w:pPr>
              <w:pStyle w:val="tabteksts"/>
              <w:jc w:val="right"/>
              <w:rPr>
                <w:szCs w:val="18"/>
              </w:rPr>
            </w:pPr>
            <w:r w:rsidRPr="002E65A5">
              <w:rPr>
                <w:szCs w:val="18"/>
              </w:rPr>
              <w:t xml:space="preserve">1 </w:t>
            </w:r>
            <w:r>
              <w:rPr>
                <w:szCs w:val="18"/>
              </w:rPr>
              <w:t>999</w:t>
            </w:r>
          </w:p>
        </w:tc>
        <w:tc>
          <w:tcPr>
            <w:tcW w:w="624" w:type="pct"/>
          </w:tcPr>
          <w:p w14:paraId="7D6921D4" w14:textId="77777777" w:rsidR="00BE15AF" w:rsidRPr="002E65A5" w:rsidRDefault="00BE15AF" w:rsidP="006D313F">
            <w:pPr>
              <w:pStyle w:val="tabteksts"/>
              <w:jc w:val="right"/>
              <w:rPr>
                <w:szCs w:val="18"/>
              </w:rPr>
            </w:pPr>
            <w:r w:rsidRPr="002E65A5">
              <w:rPr>
                <w:szCs w:val="18"/>
              </w:rPr>
              <w:t xml:space="preserve">1 </w:t>
            </w:r>
            <w:r>
              <w:rPr>
                <w:szCs w:val="18"/>
              </w:rPr>
              <w:t>999</w:t>
            </w:r>
          </w:p>
        </w:tc>
      </w:tr>
      <w:tr w:rsidR="00BE15AF" w:rsidRPr="002E65A5" w14:paraId="393006DD" w14:textId="77777777" w:rsidTr="006D313F">
        <w:trPr>
          <w:trHeight w:val="567"/>
          <w:jc w:val="center"/>
        </w:trPr>
        <w:tc>
          <w:tcPr>
            <w:tcW w:w="1872" w:type="pct"/>
            <w:vAlign w:val="center"/>
          </w:tcPr>
          <w:p w14:paraId="53B26DC3" w14:textId="77777777" w:rsidR="00BE15AF" w:rsidRPr="002E65A5" w:rsidRDefault="00BE15AF" w:rsidP="00834635">
            <w:pPr>
              <w:pStyle w:val="tabteksts"/>
              <w:jc w:val="both"/>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626" w:type="pct"/>
          </w:tcPr>
          <w:p w14:paraId="7F29B4BE" w14:textId="77777777" w:rsidR="00BE15AF" w:rsidRPr="002E65A5" w:rsidRDefault="00BE15AF" w:rsidP="006D313F">
            <w:pPr>
              <w:pStyle w:val="tabteksts"/>
              <w:jc w:val="right"/>
              <w:rPr>
                <w:szCs w:val="18"/>
              </w:rPr>
            </w:pPr>
            <w:r w:rsidRPr="002E65A5">
              <w:rPr>
                <w:szCs w:val="18"/>
              </w:rPr>
              <w:t>104 670</w:t>
            </w:r>
          </w:p>
        </w:tc>
        <w:tc>
          <w:tcPr>
            <w:tcW w:w="626" w:type="pct"/>
          </w:tcPr>
          <w:p w14:paraId="7E07D43B" w14:textId="77777777" w:rsidR="00BE15AF" w:rsidRPr="002E65A5" w:rsidRDefault="00BE15AF" w:rsidP="006D313F">
            <w:pPr>
              <w:pStyle w:val="tabteksts"/>
              <w:jc w:val="right"/>
              <w:rPr>
                <w:szCs w:val="18"/>
              </w:rPr>
            </w:pPr>
            <w:r w:rsidRPr="002E65A5">
              <w:rPr>
                <w:szCs w:val="18"/>
              </w:rPr>
              <w:t>97 146</w:t>
            </w:r>
          </w:p>
        </w:tc>
        <w:tc>
          <w:tcPr>
            <w:tcW w:w="626" w:type="pct"/>
          </w:tcPr>
          <w:p w14:paraId="0D65DB57" w14:textId="77777777" w:rsidR="00BE15AF" w:rsidRPr="002E65A5" w:rsidRDefault="00BE15AF" w:rsidP="006D313F">
            <w:pPr>
              <w:pStyle w:val="tabteksts"/>
              <w:jc w:val="right"/>
              <w:rPr>
                <w:szCs w:val="18"/>
              </w:rPr>
            </w:pPr>
            <w:r w:rsidRPr="002E65A5">
              <w:rPr>
                <w:szCs w:val="18"/>
              </w:rPr>
              <w:t>100 174</w:t>
            </w:r>
          </w:p>
        </w:tc>
        <w:tc>
          <w:tcPr>
            <w:tcW w:w="626" w:type="pct"/>
          </w:tcPr>
          <w:p w14:paraId="179C4E7B" w14:textId="77777777" w:rsidR="00BE15AF" w:rsidRPr="002E65A5" w:rsidRDefault="00BE15AF" w:rsidP="006D313F">
            <w:pPr>
              <w:pStyle w:val="tabteksts"/>
              <w:jc w:val="right"/>
              <w:rPr>
                <w:szCs w:val="18"/>
              </w:rPr>
            </w:pPr>
            <w:r w:rsidRPr="002E65A5">
              <w:rPr>
                <w:szCs w:val="18"/>
              </w:rPr>
              <w:t>100 174</w:t>
            </w:r>
          </w:p>
        </w:tc>
        <w:tc>
          <w:tcPr>
            <w:tcW w:w="624" w:type="pct"/>
          </w:tcPr>
          <w:p w14:paraId="627B8F29" w14:textId="77777777" w:rsidR="00BE15AF" w:rsidRPr="002E65A5" w:rsidRDefault="00BE15AF" w:rsidP="006D313F">
            <w:pPr>
              <w:pStyle w:val="tabteksts"/>
              <w:jc w:val="right"/>
              <w:rPr>
                <w:szCs w:val="18"/>
              </w:rPr>
            </w:pPr>
            <w:r w:rsidRPr="002E65A5">
              <w:rPr>
                <w:szCs w:val="18"/>
              </w:rPr>
              <w:t>100 174</w:t>
            </w:r>
          </w:p>
        </w:tc>
      </w:tr>
    </w:tbl>
    <w:p w14:paraId="02842681" w14:textId="77777777" w:rsidR="00BE15AF" w:rsidRPr="002E65A5" w:rsidRDefault="00BE15AF" w:rsidP="00BE15AF">
      <w:pPr>
        <w:pStyle w:val="Tabuluvirsraksti"/>
        <w:spacing w:after="0"/>
        <w:ind w:firstLine="425"/>
        <w:jc w:val="both"/>
        <w:rPr>
          <w:sz w:val="18"/>
          <w:szCs w:val="18"/>
        </w:rPr>
      </w:pPr>
      <w:r w:rsidRPr="002E65A5">
        <w:rPr>
          <w:sz w:val="18"/>
          <w:szCs w:val="18"/>
        </w:rPr>
        <w:t>Piezīmes.</w:t>
      </w:r>
    </w:p>
    <w:p w14:paraId="22C5CAA7" w14:textId="77777777" w:rsidR="00BE15AF" w:rsidRPr="002E65A5" w:rsidRDefault="00BE15AF" w:rsidP="00BE15AF">
      <w:pPr>
        <w:pStyle w:val="Tabuluvirsraksti"/>
        <w:spacing w:after="0"/>
        <w:ind w:firstLine="425"/>
        <w:jc w:val="both"/>
        <w:rPr>
          <w:sz w:val="18"/>
          <w:szCs w:val="18"/>
          <w:shd w:val="clear" w:color="auto" w:fill="FFFFFF"/>
        </w:rPr>
      </w:pPr>
      <w:r w:rsidRPr="001E7245">
        <w:rPr>
          <w:sz w:val="18"/>
          <w:szCs w:val="18"/>
          <w:vertAlign w:val="superscript"/>
          <w:lang w:eastAsia="lv-LV"/>
        </w:rPr>
        <w:t>1</w:t>
      </w:r>
      <w:r w:rsidRPr="001E7245">
        <w:rPr>
          <w:sz w:val="18"/>
          <w:szCs w:val="18"/>
          <w:lang w:eastAsia="lv-LV"/>
        </w:rPr>
        <w:t xml:space="preserve"> LAD, sākot ar 2022. gadu un turpmāk, plānotais amata vietu skaits samazināts par 13 amata vietām.</w:t>
      </w:r>
    </w:p>
    <w:p w14:paraId="18FC2D75" w14:textId="76B98428" w:rsidR="00BE15AF" w:rsidRPr="002E65A5" w:rsidRDefault="00BE15AF" w:rsidP="00834635">
      <w:pPr>
        <w:spacing w:before="240" w:after="16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w:t>
      </w:r>
      <w:r w:rsidR="0091130D">
        <w:rPr>
          <w:b/>
          <w:szCs w:val="24"/>
          <w:lang w:eastAsia="lv-LV"/>
        </w:rPr>
        <w:t>1</w:t>
      </w:r>
      <w:r w:rsidRPr="002E65A5">
        <w:rPr>
          <w:b/>
          <w:szCs w:val="24"/>
          <w:lang w:eastAsia="lv-LV"/>
        </w:rPr>
        <w:t>. gada plānu</w:t>
      </w:r>
    </w:p>
    <w:p w14:paraId="1D68A23F"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70E757C2" w14:textId="77777777" w:rsidTr="006D313F">
        <w:trPr>
          <w:trHeight w:val="142"/>
          <w:tblHeader/>
          <w:jc w:val="center"/>
        </w:trPr>
        <w:tc>
          <w:tcPr>
            <w:tcW w:w="5241" w:type="dxa"/>
            <w:vAlign w:val="center"/>
          </w:tcPr>
          <w:p w14:paraId="5224FBF7"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6FE30B98"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7440B064"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70BBD500"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6A29C565" w14:textId="77777777" w:rsidTr="006D313F">
        <w:trPr>
          <w:trHeight w:val="142"/>
          <w:jc w:val="center"/>
        </w:trPr>
        <w:tc>
          <w:tcPr>
            <w:tcW w:w="5241" w:type="dxa"/>
            <w:shd w:val="clear" w:color="auto" w:fill="D9D9D9" w:themeFill="background1" w:themeFillShade="D9"/>
          </w:tcPr>
          <w:p w14:paraId="761EA9EE"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116A046D" w14:textId="77777777" w:rsidR="00BE15AF" w:rsidRPr="002E65A5" w:rsidRDefault="00BE15AF" w:rsidP="006D313F">
            <w:pPr>
              <w:pStyle w:val="tabteksts"/>
              <w:jc w:val="right"/>
              <w:rPr>
                <w:b/>
                <w:bCs/>
                <w:szCs w:val="18"/>
              </w:rPr>
            </w:pPr>
            <w:r w:rsidRPr="002E65A5">
              <w:rPr>
                <w:b/>
                <w:bCs/>
                <w:szCs w:val="18"/>
              </w:rPr>
              <w:t>184 198</w:t>
            </w:r>
          </w:p>
        </w:tc>
        <w:tc>
          <w:tcPr>
            <w:tcW w:w="1277" w:type="dxa"/>
            <w:shd w:val="clear" w:color="auto" w:fill="D9D9D9" w:themeFill="background1" w:themeFillShade="D9"/>
          </w:tcPr>
          <w:p w14:paraId="2B3891E8" w14:textId="77777777" w:rsidR="00BE15AF" w:rsidRPr="002E65A5" w:rsidRDefault="00BE15AF" w:rsidP="006D313F">
            <w:pPr>
              <w:pStyle w:val="tabteksts"/>
              <w:jc w:val="right"/>
              <w:rPr>
                <w:b/>
                <w:bCs/>
                <w:szCs w:val="18"/>
              </w:rPr>
            </w:pPr>
            <w:r>
              <w:rPr>
                <w:b/>
                <w:bCs/>
                <w:szCs w:val="18"/>
              </w:rPr>
              <w:t>9 712 270</w:t>
            </w:r>
          </w:p>
        </w:tc>
        <w:tc>
          <w:tcPr>
            <w:tcW w:w="1277" w:type="dxa"/>
            <w:shd w:val="clear" w:color="auto" w:fill="D9D9D9" w:themeFill="background1" w:themeFillShade="D9"/>
          </w:tcPr>
          <w:p w14:paraId="34422F9F" w14:textId="77777777" w:rsidR="00BE15AF" w:rsidRPr="002E65A5" w:rsidRDefault="00BE15AF" w:rsidP="006D313F">
            <w:pPr>
              <w:pStyle w:val="tabteksts"/>
              <w:jc w:val="right"/>
              <w:rPr>
                <w:b/>
                <w:bCs/>
                <w:szCs w:val="18"/>
              </w:rPr>
            </w:pPr>
            <w:r>
              <w:rPr>
                <w:b/>
                <w:bCs/>
                <w:szCs w:val="18"/>
              </w:rPr>
              <w:t>9 528 072</w:t>
            </w:r>
          </w:p>
        </w:tc>
      </w:tr>
      <w:tr w:rsidR="00BE15AF" w:rsidRPr="002E65A5" w14:paraId="4A4EF0CA" w14:textId="77777777" w:rsidTr="006D313F">
        <w:trPr>
          <w:jc w:val="center"/>
        </w:trPr>
        <w:tc>
          <w:tcPr>
            <w:tcW w:w="9072" w:type="dxa"/>
            <w:gridSpan w:val="4"/>
          </w:tcPr>
          <w:p w14:paraId="5F869D57" w14:textId="77777777" w:rsidR="00BE15AF" w:rsidRPr="002E65A5" w:rsidRDefault="00BE15AF" w:rsidP="006D313F">
            <w:pPr>
              <w:pStyle w:val="tabteksts"/>
              <w:ind w:firstLine="313"/>
              <w:rPr>
                <w:i/>
                <w:szCs w:val="18"/>
                <w:lang w:eastAsia="lv-LV"/>
              </w:rPr>
            </w:pPr>
            <w:r w:rsidRPr="002E65A5">
              <w:rPr>
                <w:i/>
                <w:szCs w:val="18"/>
                <w:lang w:eastAsia="lv-LV"/>
              </w:rPr>
              <w:t>t. sk.:</w:t>
            </w:r>
          </w:p>
        </w:tc>
      </w:tr>
      <w:tr w:rsidR="00BE15AF" w:rsidRPr="002E65A5" w14:paraId="2CB7BB32" w14:textId="77777777" w:rsidTr="006D313F">
        <w:trPr>
          <w:trHeight w:val="142"/>
          <w:jc w:val="center"/>
        </w:trPr>
        <w:tc>
          <w:tcPr>
            <w:tcW w:w="5241" w:type="dxa"/>
            <w:shd w:val="clear" w:color="auto" w:fill="F2F2F2" w:themeFill="background1" w:themeFillShade="F2"/>
            <w:vAlign w:val="center"/>
          </w:tcPr>
          <w:p w14:paraId="51785B96" w14:textId="77777777" w:rsidR="00BE15AF" w:rsidRPr="002E65A5" w:rsidRDefault="00BE15AF" w:rsidP="006D313F">
            <w:pPr>
              <w:pStyle w:val="tabteksts"/>
              <w:rPr>
                <w:szCs w:val="18"/>
                <w:u w:val="single"/>
                <w:lang w:eastAsia="lv-LV"/>
              </w:rPr>
            </w:pPr>
            <w:r>
              <w:rPr>
                <w:szCs w:val="18"/>
                <w:u w:val="single"/>
                <w:lang w:eastAsia="lv-LV"/>
              </w:rPr>
              <w:t>Prioritāri</w:t>
            </w:r>
            <w:r w:rsidRPr="002E65A5">
              <w:rPr>
                <w:szCs w:val="18"/>
                <w:u w:val="single"/>
                <w:lang w:eastAsia="lv-LV"/>
              </w:rPr>
              <w:t xml:space="preserve"> pasākumi</w:t>
            </w:r>
          </w:p>
        </w:tc>
        <w:tc>
          <w:tcPr>
            <w:tcW w:w="1277" w:type="dxa"/>
            <w:shd w:val="clear" w:color="auto" w:fill="F2F2F2" w:themeFill="background1" w:themeFillShade="F2"/>
          </w:tcPr>
          <w:p w14:paraId="115E5A0B" w14:textId="77777777" w:rsidR="00BE15AF" w:rsidRPr="002E65A5" w:rsidRDefault="00BE15AF" w:rsidP="006D313F">
            <w:pPr>
              <w:pStyle w:val="tabteksts"/>
              <w:jc w:val="center"/>
              <w:rPr>
                <w:szCs w:val="18"/>
                <w:u w:val="single"/>
              </w:rPr>
            </w:pPr>
            <w:r w:rsidRPr="002E65A5">
              <w:rPr>
                <w:szCs w:val="18"/>
              </w:rPr>
              <w:t>-</w:t>
            </w:r>
          </w:p>
        </w:tc>
        <w:tc>
          <w:tcPr>
            <w:tcW w:w="1277" w:type="dxa"/>
            <w:shd w:val="clear" w:color="auto" w:fill="F2F2F2" w:themeFill="background1" w:themeFillShade="F2"/>
          </w:tcPr>
          <w:p w14:paraId="6BB11596" w14:textId="77777777" w:rsidR="00BE15AF" w:rsidRPr="001158E7" w:rsidRDefault="00BE15AF" w:rsidP="006D313F">
            <w:pPr>
              <w:pStyle w:val="tabteksts"/>
              <w:jc w:val="right"/>
              <w:rPr>
                <w:szCs w:val="18"/>
              </w:rPr>
            </w:pPr>
            <w:r w:rsidRPr="001158E7">
              <w:rPr>
                <w:szCs w:val="18"/>
              </w:rPr>
              <w:t>9 495 120</w:t>
            </w:r>
          </w:p>
        </w:tc>
        <w:tc>
          <w:tcPr>
            <w:tcW w:w="1277" w:type="dxa"/>
            <w:shd w:val="clear" w:color="auto" w:fill="F2F2F2" w:themeFill="background1" w:themeFillShade="F2"/>
          </w:tcPr>
          <w:p w14:paraId="0396012D" w14:textId="77777777" w:rsidR="00BE15AF" w:rsidRPr="001158E7" w:rsidRDefault="00BE15AF" w:rsidP="006D313F">
            <w:pPr>
              <w:pStyle w:val="tabteksts"/>
              <w:jc w:val="right"/>
              <w:rPr>
                <w:szCs w:val="18"/>
              </w:rPr>
            </w:pPr>
            <w:r>
              <w:rPr>
                <w:szCs w:val="18"/>
              </w:rPr>
              <w:t>9 495 120</w:t>
            </w:r>
          </w:p>
        </w:tc>
      </w:tr>
      <w:tr w:rsidR="00BE15AF" w:rsidRPr="002E65A5" w14:paraId="4D2AE8DB" w14:textId="77777777" w:rsidTr="006D313F">
        <w:trPr>
          <w:trHeight w:val="142"/>
          <w:jc w:val="center"/>
        </w:trPr>
        <w:tc>
          <w:tcPr>
            <w:tcW w:w="5241" w:type="dxa"/>
            <w:shd w:val="clear" w:color="auto" w:fill="FFFFFF" w:themeFill="background1"/>
            <w:vAlign w:val="center"/>
          </w:tcPr>
          <w:p w14:paraId="1F952836" w14:textId="77777777" w:rsidR="00BE15AF" w:rsidRPr="002E65A5" w:rsidRDefault="00BE15AF" w:rsidP="002D1254">
            <w:pPr>
              <w:pStyle w:val="tabteksts"/>
              <w:jc w:val="both"/>
              <w:rPr>
                <w:szCs w:val="18"/>
                <w:u w:val="single"/>
                <w:lang w:eastAsia="lv-LV"/>
              </w:rPr>
            </w:pPr>
            <w:r>
              <w:rPr>
                <w:i/>
                <w:szCs w:val="18"/>
                <w:lang w:eastAsia="lv-LV"/>
              </w:rPr>
              <w:t>Palielināti izdevumi</w:t>
            </w:r>
            <w:r w:rsidRPr="00B06931">
              <w:rPr>
                <w:i/>
                <w:szCs w:val="18"/>
                <w:lang w:eastAsia="lv-LV"/>
              </w:rPr>
              <w:t xml:space="preserve"> </w:t>
            </w:r>
            <w:r>
              <w:rPr>
                <w:i/>
                <w:szCs w:val="18"/>
                <w:lang w:eastAsia="lv-LV"/>
              </w:rPr>
              <w:t>PP</w:t>
            </w:r>
            <w:r w:rsidRPr="00B06931">
              <w:rPr>
                <w:i/>
                <w:szCs w:val="18"/>
                <w:lang w:eastAsia="lv-LV"/>
              </w:rPr>
              <w:t xml:space="preserve"> </w:t>
            </w:r>
            <w:r>
              <w:rPr>
                <w:i/>
                <w:szCs w:val="18"/>
                <w:lang w:eastAsia="lv-LV"/>
              </w:rPr>
              <w:t>“</w:t>
            </w:r>
            <w:r w:rsidRPr="00B06931">
              <w:rPr>
                <w:i/>
                <w:szCs w:val="18"/>
                <w:lang w:eastAsia="lv-LV"/>
              </w:rPr>
              <w:t>Zemkopības nozares darba samaksas pieaugums</w:t>
            </w:r>
            <w:r>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38345830" w14:textId="369AAF30" w:rsidR="00BE15AF" w:rsidRPr="002E65A5" w:rsidRDefault="002D1254" w:rsidP="006D313F">
            <w:pPr>
              <w:pStyle w:val="tabteksts"/>
              <w:jc w:val="center"/>
              <w:rPr>
                <w:szCs w:val="18"/>
              </w:rPr>
            </w:pPr>
            <w:r>
              <w:rPr>
                <w:szCs w:val="18"/>
              </w:rPr>
              <w:t>-</w:t>
            </w:r>
          </w:p>
        </w:tc>
        <w:tc>
          <w:tcPr>
            <w:tcW w:w="1277" w:type="dxa"/>
            <w:shd w:val="clear" w:color="auto" w:fill="FFFFFF" w:themeFill="background1"/>
          </w:tcPr>
          <w:p w14:paraId="4B280899" w14:textId="77777777" w:rsidR="00BE15AF" w:rsidRPr="002E65A5" w:rsidRDefault="00BE15AF" w:rsidP="006D313F">
            <w:pPr>
              <w:pStyle w:val="tabteksts"/>
              <w:jc w:val="right"/>
              <w:rPr>
                <w:szCs w:val="18"/>
              </w:rPr>
            </w:pPr>
            <w:r>
              <w:rPr>
                <w:szCs w:val="18"/>
              </w:rPr>
              <w:t>913 114</w:t>
            </w:r>
          </w:p>
        </w:tc>
        <w:tc>
          <w:tcPr>
            <w:tcW w:w="1277" w:type="dxa"/>
            <w:shd w:val="clear" w:color="auto" w:fill="FFFFFF" w:themeFill="background1"/>
          </w:tcPr>
          <w:p w14:paraId="59DEA348" w14:textId="77777777" w:rsidR="00BE15AF" w:rsidRPr="002E65A5" w:rsidRDefault="00BE15AF" w:rsidP="006D313F">
            <w:pPr>
              <w:pStyle w:val="tabteksts"/>
              <w:jc w:val="right"/>
              <w:rPr>
                <w:szCs w:val="18"/>
              </w:rPr>
            </w:pPr>
            <w:r>
              <w:rPr>
                <w:szCs w:val="18"/>
              </w:rPr>
              <w:t>913 114</w:t>
            </w:r>
          </w:p>
        </w:tc>
      </w:tr>
      <w:tr w:rsidR="00BE15AF" w:rsidRPr="002E65A5" w14:paraId="3486C912" w14:textId="77777777" w:rsidTr="006D313F">
        <w:trPr>
          <w:trHeight w:val="142"/>
          <w:jc w:val="center"/>
        </w:trPr>
        <w:tc>
          <w:tcPr>
            <w:tcW w:w="5241" w:type="dxa"/>
            <w:shd w:val="clear" w:color="auto" w:fill="FFFFFF" w:themeFill="background1"/>
            <w:vAlign w:val="center"/>
          </w:tcPr>
          <w:p w14:paraId="02340263" w14:textId="77777777" w:rsidR="00BE15AF" w:rsidRPr="002E65A5" w:rsidRDefault="00BE15AF" w:rsidP="002D1254">
            <w:pPr>
              <w:pStyle w:val="tabteksts"/>
              <w:jc w:val="both"/>
              <w:rPr>
                <w:szCs w:val="18"/>
                <w:u w:val="single"/>
                <w:lang w:eastAsia="lv-LV"/>
              </w:rPr>
            </w:pPr>
            <w:r w:rsidRPr="0084685A">
              <w:rPr>
                <w:i/>
                <w:szCs w:val="18"/>
                <w:lang w:eastAsia="lv-LV"/>
              </w:rPr>
              <w:t xml:space="preserve">Palielināti izdevumi </w:t>
            </w:r>
            <w:r>
              <w:rPr>
                <w:i/>
                <w:szCs w:val="18"/>
                <w:lang w:eastAsia="lv-LV"/>
              </w:rPr>
              <w:t xml:space="preserve">PP </w:t>
            </w:r>
            <w:r w:rsidRPr="0084685A">
              <w:rPr>
                <w:i/>
                <w:szCs w:val="18"/>
                <w:lang w:eastAsia="lv-LV"/>
              </w:rPr>
              <w:t>“Zemkopības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204C47DD" w14:textId="673F8878" w:rsidR="00BE15AF" w:rsidRPr="002E65A5" w:rsidRDefault="002D1254" w:rsidP="006D313F">
            <w:pPr>
              <w:pStyle w:val="tabteksts"/>
              <w:jc w:val="center"/>
              <w:rPr>
                <w:szCs w:val="18"/>
              </w:rPr>
            </w:pPr>
            <w:r>
              <w:rPr>
                <w:szCs w:val="18"/>
              </w:rPr>
              <w:t>-</w:t>
            </w:r>
          </w:p>
        </w:tc>
        <w:tc>
          <w:tcPr>
            <w:tcW w:w="1277" w:type="dxa"/>
            <w:shd w:val="clear" w:color="auto" w:fill="FFFFFF" w:themeFill="background1"/>
          </w:tcPr>
          <w:p w14:paraId="296DB019" w14:textId="77777777" w:rsidR="00BE15AF" w:rsidRPr="002E65A5" w:rsidRDefault="00BE15AF" w:rsidP="006D313F">
            <w:pPr>
              <w:pStyle w:val="tabteksts"/>
              <w:jc w:val="right"/>
              <w:rPr>
                <w:szCs w:val="18"/>
              </w:rPr>
            </w:pPr>
            <w:r>
              <w:rPr>
                <w:szCs w:val="18"/>
              </w:rPr>
              <w:t>8 582 006</w:t>
            </w:r>
          </w:p>
        </w:tc>
        <w:tc>
          <w:tcPr>
            <w:tcW w:w="1277" w:type="dxa"/>
            <w:shd w:val="clear" w:color="auto" w:fill="FFFFFF" w:themeFill="background1"/>
          </w:tcPr>
          <w:p w14:paraId="70096C25" w14:textId="77777777" w:rsidR="00BE15AF" w:rsidRPr="002E65A5" w:rsidRDefault="00BE15AF" w:rsidP="006D313F">
            <w:pPr>
              <w:pStyle w:val="tabteksts"/>
              <w:jc w:val="right"/>
              <w:rPr>
                <w:szCs w:val="18"/>
              </w:rPr>
            </w:pPr>
            <w:r>
              <w:rPr>
                <w:szCs w:val="18"/>
              </w:rPr>
              <w:t>8 582 006</w:t>
            </w:r>
          </w:p>
        </w:tc>
      </w:tr>
      <w:tr w:rsidR="00BE15AF" w:rsidRPr="002E65A5" w14:paraId="7CC17A96" w14:textId="77777777" w:rsidTr="006D313F">
        <w:trPr>
          <w:trHeight w:val="142"/>
          <w:jc w:val="center"/>
        </w:trPr>
        <w:tc>
          <w:tcPr>
            <w:tcW w:w="5241" w:type="dxa"/>
            <w:shd w:val="clear" w:color="auto" w:fill="F2F2F2" w:themeFill="background1" w:themeFillShade="F2"/>
            <w:vAlign w:val="center"/>
          </w:tcPr>
          <w:p w14:paraId="31DC744F" w14:textId="77777777" w:rsidR="00BE15AF" w:rsidRPr="002E65A5" w:rsidRDefault="00BE15AF" w:rsidP="006D313F">
            <w:pPr>
              <w:pStyle w:val="tabteksts"/>
              <w:rPr>
                <w:b/>
                <w:bCs/>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7166BA16" w14:textId="77777777" w:rsidR="00BE15AF" w:rsidRPr="002E65A5" w:rsidRDefault="00BE15AF" w:rsidP="006D313F">
            <w:pPr>
              <w:pStyle w:val="tabteksts"/>
              <w:jc w:val="right"/>
              <w:rPr>
                <w:szCs w:val="18"/>
              </w:rPr>
            </w:pPr>
            <w:r w:rsidRPr="002E65A5">
              <w:rPr>
                <w:szCs w:val="18"/>
              </w:rPr>
              <w:t>184 198</w:t>
            </w:r>
          </w:p>
        </w:tc>
        <w:tc>
          <w:tcPr>
            <w:tcW w:w="1277" w:type="dxa"/>
            <w:shd w:val="clear" w:color="auto" w:fill="F2F2F2" w:themeFill="background1" w:themeFillShade="F2"/>
          </w:tcPr>
          <w:p w14:paraId="0CFDD176" w14:textId="77777777" w:rsidR="00BE15AF" w:rsidRPr="002E65A5" w:rsidRDefault="00BE15AF" w:rsidP="006D313F">
            <w:pPr>
              <w:pStyle w:val="tabteksts"/>
              <w:jc w:val="right"/>
              <w:rPr>
                <w:szCs w:val="18"/>
              </w:rPr>
            </w:pPr>
            <w:r>
              <w:rPr>
                <w:szCs w:val="18"/>
              </w:rPr>
              <w:t>217 150</w:t>
            </w:r>
          </w:p>
        </w:tc>
        <w:tc>
          <w:tcPr>
            <w:tcW w:w="1277" w:type="dxa"/>
            <w:shd w:val="clear" w:color="auto" w:fill="F2F2F2" w:themeFill="background1" w:themeFillShade="F2"/>
          </w:tcPr>
          <w:p w14:paraId="00594BE7" w14:textId="77777777" w:rsidR="00BE15AF" w:rsidRPr="002E65A5" w:rsidRDefault="00BE15AF" w:rsidP="006D313F">
            <w:pPr>
              <w:pStyle w:val="tabteksts"/>
              <w:jc w:val="right"/>
              <w:rPr>
                <w:szCs w:val="18"/>
              </w:rPr>
            </w:pPr>
            <w:r>
              <w:rPr>
                <w:szCs w:val="18"/>
              </w:rPr>
              <w:t>32 952</w:t>
            </w:r>
          </w:p>
        </w:tc>
      </w:tr>
      <w:tr w:rsidR="00BE15AF" w:rsidRPr="002E65A5" w14:paraId="7C8937DE" w14:textId="77777777" w:rsidTr="006D313F">
        <w:trPr>
          <w:trHeight w:val="142"/>
          <w:jc w:val="center"/>
        </w:trPr>
        <w:tc>
          <w:tcPr>
            <w:tcW w:w="5241" w:type="dxa"/>
          </w:tcPr>
          <w:p w14:paraId="2588CA00" w14:textId="7A75914B" w:rsidR="00BE15AF" w:rsidRDefault="00BE15AF" w:rsidP="006D313F">
            <w:pPr>
              <w:pStyle w:val="tabteksts"/>
              <w:jc w:val="both"/>
              <w:rPr>
                <w:i/>
                <w:iCs/>
                <w:szCs w:val="18"/>
              </w:rPr>
            </w:pPr>
            <w:r w:rsidRPr="002E65A5">
              <w:rPr>
                <w:i/>
                <w:szCs w:val="18"/>
                <w:lang w:eastAsia="lv-LV"/>
              </w:rPr>
              <w:lastRenderedPageBreak/>
              <w:t>Atjaunoti izdevumi, kas tika samazināti saskaņā ar MK 22.09.2020. sēdes protokola Nr.55 38.§ 2. un 40.punktu (atbilstoši informatīvā ziņojuma 4.</w:t>
            </w:r>
            <w:r w:rsidR="00834635">
              <w:rPr>
                <w:i/>
                <w:szCs w:val="18"/>
                <w:lang w:eastAsia="lv-LV"/>
              </w:rPr>
              <w:t xml:space="preserve"> </w:t>
            </w:r>
            <w:r w:rsidRPr="002E65A5">
              <w:rPr>
                <w:i/>
                <w:szCs w:val="18"/>
                <w:lang w:eastAsia="lv-LV"/>
              </w:rPr>
              <w:t>pielikumam)</w:t>
            </w:r>
          </w:p>
        </w:tc>
        <w:tc>
          <w:tcPr>
            <w:tcW w:w="1277" w:type="dxa"/>
          </w:tcPr>
          <w:p w14:paraId="0BBA2D75" w14:textId="77777777" w:rsidR="00BE15AF" w:rsidRPr="002E65A5" w:rsidRDefault="00BE15AF" w:rsidP="006D313F">
            <w:pPr>
              <w:pStyle w:val="tabteksts"/>
              <w:jc w:val="right"/>
              <w:rPr>
                <w:szCs w:val="18"/>
              </w:rPr>
            </w:pPr>
            <w:r w:rsidRPr="002E65A5">
              <w:rPr>
                <w:szCs w:val="18"/>
              </w:rPr>
              <w:t>-</w:t>
            </w:r>
          </w:p>
        </w:tc>
        <w:tc>
          <w:tcPr>
            <w:tcW w:w="1277" w:type="dxa"/>
          </w:tcPr>
          <w:p w14:paraId="006E919D" w14:textId="77777777" w:rsidR="00BE15AF" w:rsidRPr="002E65A5" w:rsidRDefault="00BE15AF" w:rsidP="006D313F">
            <w:pPr>
              <w:pStyle w:val="tabteksts"/>
              <w:jc w:val="right"/>
              <w:rPr>
                <w:szCs w:val="18"/>
              </w:rPr>
            </w:pPr>
            <w:r w:rsidRPr="002E65A5">
              <w:rPr>
                <w:szCs w:val="18"/>
              </w:rPr>
              <w:t>13 840</w:t>
            </w:r>
          </w:p>
        </w:tc>
        <w:tc>
          <w:tcPr>
            <w:tcW w:w="1277" w:type="dxa"/>
          </w:tcPr>
          <w:p w14:paraId="2CD4D8AD" w14:textId="77777777" w:rsidR="00BE15AF" w:rsidRPr="002E65A5" w:rsidRDefault="00BE15AF" w:rsidP="006D313F">
            <w:pPr>
              <w:pStyle w:val="tabteksts"/>
              <w:jc w:val="right"/>
              <w:rPr>
                <w:szCs w:val="18"/>
              </w:rPr>
            </w:pPr>
            <w:r w:rsidRPr="002E65A5">
              <w:rPr>
                <w:szCs w:val="18"/>
              </w:rPr>
              <w:t>13 840</w:t>
            </w:r>
          </w:p>
        </w:tc>
      </w:tr>
      <w:tr w:rsidR="00BE15AF" w:rsidRPr="002E65A5" w14:paraId="4023D0A5" w14:textId="77777777" w:rsidTr="006D313F">
        <w:trPr>
          <w:trHeight w:val="142"/>
          <w:jc w:val="center"/>
        </w:trPr>
        <w:tc>
          <w:tcPr>
            <w:tcW w:w="5241" w:type="dxa"/>
          </w:tcPr>
          <w:p w14:paraId="37312EE1" w14:textId="77777777" w:rsidR="00BE15AF" w:rsidRPr="002E65A5" w:rsidRDefault="00BE15AF" w:rsidP="006D313F">
            <w:pPr>
              <w:pStyle w:val="tabteksts"/>
              <w:jc w:val="both"/>
              <w:rPr>
                <w:i/>
                <w:szCs w:val="18"/>
                <w:lang w:eastAsia="lv-LV"/>
              </w:rPr>
            </w:pPr>
            <w:r>
              <w:rPr>
                <w:i/>
                <w:iCs/>
                <w:szCs w:val="18"/>
              </w:rPr>
              <w:t xml:space="preserve">Lauksaimniecības datu centra </w:t>
            </w:r>
            <w:r w:rsidRPr="002E65A5">
              <w:rPr>
                <w:i/>
                <w:iCs/>
                <w:szCs w:val="18"/>
              </w:rPr>
              <w:t>izdevumu izmaiņas: samazināti plānotie izdevumi, kas tiek segti no maksas pakalpojumu un citu pašu ieņēmum</w:t>
            </w:r>
            <w:r>
              <w:rPr>
                <w:i/>
                <w:iCs/>
                <w:szCs w:val="18"/>
              </w:rPr>
              <w:t xml:space="preserve">u atlikumiem </w:t>
            </w:r>
            <w:r w:rsidRPr="002E65A5">
              <w:rPr>
                <w:i/>
                <w:iCs/>
                <w:szCs w:val="18"/>
              </w:rPr>
              <w:t xml:space="preserve">182 200 </w:t>
            </w:r>
            <w:proofErr w:type="spellStart"/>
            <w:r w:rsidRPr="002E65A5">
              <w:rPr>
                <w:i/>
                <w:iCs/>
                <w:szCs w:val="18"/>
              </w:rPr>
              <w:t>euro</w:t>
            </w:r>
            <w:proofErr w:type="spellEnd"/>
            <w:r w:rsidRPr="002E65A5">
              <w:rPr>
                <w:i/>
                <w:iCs/>
                <w:szCs w:val="18"/>
              </w:rPr>
              <w:t xml:space="preserve"> apmērā</w:t>
            </w:r>
            <w:r>
              <w:rPr>
                <w:i/>
                <w:iCs/>
                <w:szCs w:val="18"/>
              </w:rPr>
              <w:t xml:space="preserve">, palielināti izdevumi, </w:t>
            </w:r>
            <w:r w:rsidRPr="002E65A5">
              <w:rPr>
                <w:i/>
                <w:iCs/>
                <w:szCs w:val="18"/>
              </w:rPr>
              <w:t>kas tiek segti no maksas pakalpojumu un citu pašu ieņēmum</w:t>
            </w:r>
            <w:r>
              <w:rPr>
                <w:i/>
                <w:iCs/>
                <w:szCs w:val="18"/>
              </w:rPr>
              <w:t xml:space="preserve">iem </w:t>
            </w:r>
            <w:r w:rsidRPr="002E65A5">
              <w:rPr>
                <w:i/>
                <w:iCs/>
                <w:szCs w:val="18"/>
              </w:rPr>
              <w:t xml:space="preserve">173 536 </w:t>
            </w:r>
            <w:proofErr w:type="spellStart"/>
            <w:r w:rsidRPr="002E65A5">
              <w:rPr>
                <w:i/>
                <w:iCs/>
                <w:szCs w:val="18"/>
              </w:rPr>
              <w:t>euro</w:t>
            </w:r>
            <w:proofErr w:type="spellEnd"/>
            <w:r w:rsidRPr="002E65A5">
              <w:rPr>
                <w:i/>
                <w:iCs/>
                <w:szCs w:val="18"/>
              </w:rPr>
              <w:t xml:space="preserve"> saistībā ar veiktajiem grozījumiem</w:t>
            </w:r>
            <w:r>
              <w:rPr>
                <w:i/>
                <w:iCs/>
                <w:szCs w:val="18"/>
              </w:rPr>
              <w:t xml:space="preserve"> </w:t>
            </w:r>
            <w:r w:rsidRPr="002E65A5">
              <w:rPr>
                <w:i/>
                <w:iCs/>
                <w:szCs w:val="18"/>
              </w:rPr>
              <w:t xml:space="preserve">maksas pakalpojumu cenrādī </w:t>
            </w:r>
          </w:p>
        </w:tc>
        <w:tc>
          <w:tcPr>
            <w:tcW w:w="1277" w:type="dxa"/>
          </w:tcPr>
          <w:p w14:paraId="74E04D45" w14:textId="77777777" w:rsidR="00BE15AF" w:rsidRPr="002E65A5" w:rsidRDefault="00BE15AF" w:rsidP="006D313F">
            <w:pPr>
              <w:pStyle w:val="tabteksts"/>
              <w:jc w:val="right"/>
              <w:rPr>
                <w:szCs w:val="18"/>
              </w:rPr>
            </w:pPr>
            <w:r w:rsidRPr="002E65A5">
              <w:rPr>
                <w:szCs w:val="18"/>
              </w:rPr>
              <w:t>182 200</w:t>
            </w:r>
          </w:p>
        </w:tc>
        <w:tc>
          <w:tcPr>
            <w:tcW w:w="1277" w:type="dxa"/>
          </w:tcPr>
          <w:p w14:paraId="5C01409B" w14:textId="77777777" w:rsidR="00BE15AF" w:rsidRPr="002E65A5" w:rsidRDefault="00BE15AF" w:rsidP="006D313F">
            <w:pPr>
              <w:pStyle w:val="tabteksts"/>
              <w:jc w:val="right"/>
              <w:rPr>
                <w:szCs w:val="18"/>
              </w:rPr>
            </w:pPr>
            <w:r w:rsidRPr="002E65A5">
              <w:rPr>
                <w:szCs w:val="18"/>
              </w:rPr>
              <w:t>173 536</w:t>
            </w:r>
          </w:p>
        </w:tc>
        <w:tc>
          <w:tcPr>
            <w:tcW w:w="1277" w:type="dxa"/>
          </w:tcPr>
          <w:p w14:paraId="371873EB" w14:textId="77777777" w:rsidR="00BE15AF" w:rsidRPr="002E65A5" w:rsidRDefault="00BE15AF" w:rsidP="006D313F">
            <w:pPr>
              <w:pStyle w:val="tabteksts"/>
              <w:jc w:val="right"/>
              <w:rPr>
                <w:szCs w:val="18"/>
              </w:rPr>
            </w:pPr>
            <w:r w:rsidRPr="002E65A5">
              <w:rPr>
                <w:szCs w:val="18"/>
              </w:rPr>
              <w:t>-8 664</w:t>
            </w:r>
          </w:p>
        </w:tc>
      </w:tr>
      <w:tr w:rsidR="00BE15AF" w:rsidRPr="002E65A5" w14:paraId="2BAE6173" w14:textId="77777777" w:rsidTr="006D313F">
        <w:trPr>
          <w:trHeight w:val="142"/>
          <w:jc w:val="center"/>
        </w:trPr>
        <w:tc>
          <w:tcPr>
            <w:tcW w:w="5241" w:type="dxa"/>
          </w:tcPr>
          <w:p w14:paraId="39080E5A" w14:textId="77777777" w:rsidR="00BE15AF" w:rsidRPr="002E65A5" w:rsidRDefault="00BE15AF" w:rsidP="006D313F">
            <w:pPr>
              <w:pStyle w:val="tabteksts"/>
              <w:jc w:val="both"/>
              <w:rPr>
                <w:i/>
                <w:iCs/>
                <w:szCs w:val="18"/>
              </w:rPr>
            </w:pPr>
            <w:r w:rsidRPr="002E65A5">
              <w:rPr>
                <w:i/>
                <w:szCs w:val="18"/>
                <w:lang w:eastAsia="lv-LV"/>
              </w:rPr>
              <w:t>Samazināt</w:t>
            </w:r>
            <w:r>
              <w:rPr>
                <w:i/>
                <w:szCs w:val="18"/>
                <w:lang w:eastAsia="lv-LV"/>
              </w:rPr>
              <w:t>i</w:t>
            </w:r>
            <w:r w:rsidRPr="002E65A5">
              <w:rPr>
                <w:i/>
                <w:szCs w:val="18"/>
                <w:lang w:eastAsia="lv-LV"/>
              </w:rPr>
              <w:t xml:space="preserve"> L</w:t>
            </w:r>
            <w:r>
              <w:rPr>
                <w:i/>
                <w:szCs w:val="18"/>
                <w:lang w:eastAsia="lv-LV"/>
              </w:rPr>
              <w:t>auku atbalsta dienesta</w:t>
            </w:r>
            <w:r w:rsidRPr="002E65A5">
              <w:rPr>
                <w:i/>
                <w:szCs w:val="18"/>
                <w:lang w:eastAsia="lv-LV"/>
              </w:rPr>
              <w:t xml:space="preserve"> </w:t>
            </w:r>
            <w:r>
              <w:rPr>
                <w:i/>
                <w:szCs w:val="18"/>
                <w:lang w:eastAsia="lv-LV"/>
              </w:rPr>
              <w:t xml:space="preserve">izdevumi, kas tiek segti no </w:t>
            </w:r>
            <w:r w:rsidRPr="002E65A5">
              <w:rPr>
                <w:i/>
                <w:szCs w:val="18"/>
                <w:lang w:eastAsia="lv-LV"/>
              </w:rPr>
              <w:t>maksas pakalpojumu un citu pašu ieņēmumu naudas līdzekļu atlikum</w:t>
            </w:r>
            <w:r>
              <w:rPr>
                <w:i/>
                <w:szCs w:val="18"/>
                <w:lang w:eastAsia="lv-LV"/>
              </w:rPr>
              <w:t>a</w:t>
            </w:r>
            <w:r w:rsidRPr="002E65A5">
              <w:rPr>
                <w:i/>
                <w:szCs w:val="18"/>
                <w:lang w:eastAsia="lv-LV"/>
              </w:rPr>
              <w:t xml:space="preserve"> 498 </w:t>
            </w:r>
            <w:proofErr w:type="spellStart"/>
            <w:r w:rsidRPr="002E65A5">
              <w:rPr>
                <w:i/>
                <w:szCs w:val="18"/>
                <w:lang w:eastAsia="lv-LV"/>
              </w:rPr>
              <w:t>euro</w:t>
            </w:r>
            <w:proofErr w:type="spellEnd"/>
            <w:r>
              <w:rPr>
                <w:i/>
                <w:szCs w:val="18"/>
                <w:lang w:eastAsia="lv-LV"/>
              </w:rPr>
              <w:t xml:space="preserve"> </w:t>
            </w:r>
            <w:r w:rsidRPr="002E65A5">
              <w:rPr>
                <w:i/>
                <w:szCs w:val="18"/>
                <w:lang w:eastAsia="lv-LV"/>
              </w:rPr>
              <w:t>un samazināti izdevumi</w:t>
            </w:r>
            <w:r>
              <w:rPr>
                <w:i/>
                <w:szCs w:val="18"/>
                <w:lang w:eastAsia="lv-LV"/>
              </w:rPr>
              <w:t xml:space="preserve">, kas </w:t>
            </w:r>
            <w:r w:rsidRPr="002E65A5">
              <w:rPr>
                <w:i/>
                <w:iCs/>
                <w:szCs w:val="18"/>
              </w:rPr>
              <w:t>tiek segti no maksas pakalpojumu un citu pašu ieņēmum</w:t>
            </w:r>
            <w:r>
              <w:rPr>
                <w:i/>
                <w:iCs/>
                <w:szCs w:val="18"/>
              </w:rPr>
              <w:t>iem,</w:t>
            </w:r>
            <w:r w:rsidRPr="002E65A5">
              <w:rPr>
                <w:i/>
                <w:szCs w:val="18"/>
                <w:lang w:eastAsia="lv-LV"/>
              </w:rPr>
              <w:t xml:space="preserve"> 1 500 </w:t>
            </w:r>
            <w:proofErr w:type="spellStart"/>
            <w:r w:rsidRPr="002E65A5">
              <w:rPr>
                <w:i/>
                <w:szCs w:val="18"/>
                <w:lang w:eastAsia="lv-LV"/>
              </w:rPr>
              <w:t>euro</w:t>
            </w:r>
            <w:proofErr w:type="spellEnd"/>
            <w:r w:rsidRPr="002E65A5">
              <w:rPr>
                <w:i/>
                <w:szCs w:val="18"/>
                <w:lang w:eastAsia="lv-LV"/>
              </w:rPr>
              <w:t xml:space="preserve"> apmērā saistībā ar nekustamā īpašuma optimizāciju, telpu samazināšanu un nodošanu apsaimniekošanai ZM</w:t>
            </w:r>
          </w:p>
        </w:tc>
        <w:tc>
          <w:tcPr>
            <w:tcW w:w="1277" w:type="dxa"/>
          </w:tcPr>
          <w:p w14:paraId="051B6652" w14:textId="77777777" w:rsidR="00BE15AF" w:rsidRPr="002E65A5" w:rsidRDefault="00BE15AF" w:rsidP="006D313F">
            <w:pPr>
              <w:pStyle w:val="tabteksts"/>
              <w:jc w:val="right"/>
              <w:rPr>
                <w:szCs w:val="18"/>
              </w:rPr>
            </w:pPr>
            <w:r w:rsidRPr="002E65A5">
              <w:rPr>
                <w:szCs w:val="18"/>
              </w:rPr>
              <w:t>1 998</w:t>
            </w:r>
          </w:p>
        </w:tc>
        <w:tc>
          <w:tcPr>
            <w:tcW w:w="1277" w:type="dxa"/>
          </w:tcPr>
          <w:p w14:paraId="0731002E" w14:textId="77777777" w:rsidR="00BE15AF" w:rsidRPr="002E65A5" w:rsidRDefault="00BE15AF" w:rsidP="006D313F">
            <w:pPr>
              <w:pStyle w:val="tabteksts"/>
              <w:jc w:val="right"/>
              <w:rPr>
                <w:szCs w:val="18"/>
              </w:rPr>
            </w:pPr>
            <w:r w:rsidRPr="002E65A5">
              <w:rPr>
                <w:szCs w:val="18"/>
              </w:rPr>
              <w:t>-</w:t>
            </w:r>
          </w:p>
        </w:tc>
        <w:tc>
          <w:tcPr>
            <w:tcW w:w="1277" w:type="dxa"/>
          </w:tcPr>
          <w:p w14:paraId="7DE09483" w14:textId="77777777" w:rsidR="00BE15AF" w:rsidRPr="002E65A5" w:rsidRDefault="00BE15AF" w:rsidP="006D313F">
            <w:pPr>
              <w:pStyle w:val="tabteksts"/>
              <w:jc w:val="right"/>
              <w:rPr>
                <w:szCs w:val="18"/>
              </w:rPr>
            </w:pPr>
            <w:r w:rsidRPr="002E65A5">
              <w:rPr>
                <w:szCs w:val="18"/>
              </w:rPr>
              <w:t>-1 998</w:t>
            </w:r>
          </w:p>
        </w:tc>
      </w:tr>
      <w:tr w:rsidR="00BE15AF" w:rsidRPr="002E65A5" w14:paraId="3B00F4BC" w14:textId="77777777" w:rsidTr="006D313F">
        <w:trPr>
          <w:trHeight w:val="142"/>
          <w:jc w:val="center"/>
        </w:trPr>
        <w:tc>
          <w:tcPr>
            <w:tcW w:w="5241" w:type="dxa"/>
          </w:tcPr>
          <w:p w14:paraId="5BDD35FE" w14:textId="77777777" w:rsidR="00BE15AF" w:rsidRPr="002E65A5" w:rsidRDefault="00BE15AF" w:rsidP="0059641B">
            <w:pPr>
              <w:pStyle w:val="tabteksts"/>
              <w:ind w:left="451"/>
              <w:jc w:val="both"/>
              <w:rPr>
                <w:i/>
                <w:iCs/>
                <w:szCs w:val="18"/>
              </w:rPr>
            </w:pPr>
            <w:r w:rsidRPr="002E65A5">
              <w:rPr>
                <w:i/>
                <w:szCs w:val="18"/>
                <w:lang w:eastAsia="lv-LV"/>
              </w:rPr>
              <w:t>t.sk. iekšējā līdzekļu pārdale starp budžeta programmām (apakšprogrammām)</w:t>
            </w:r>
          </w:p>
        </w:tc>
        <w:tc>
          <w:tcPr>
            <w:tcW w:w="1277" w:type="dxa"/>
          </w:tcPr>
          <w:p w14:paraId="506D3A79" w14:textId="77777777" w:rsidR="00BE15AF" w:rsidRPr="002E65A5" w:rsidRDefault="00BE15AF" w:rsidP="006D313F">
            <w:pPr>
              <w:pStyle w:val="tabteksts"/>
              <w:jc w:val="center"/>
              <w:rPr>
                <w:szCs w:val="18"/>
              </w:rPr>
            </w:pPr>
            <w:r w:rsidRPr="002E65A5">
              <w:rPr>
                <w:szCs w:val="18"/>
              </w:rPr>
              <w:t>-</w:t>
            </w:r>
          </w:p>
        </w:tc>
        <w:tc>
          <w:tcPr>
            <w:tcW w:w="1277" w:type="dxa"/>
          </w:tcPr>
          <w:p w14:paraId="09690EB3" w14:textId="77777777" w:rsidR="00BE15AF" w:rsidRPr="002E65A5" w:rsidRDefault="00BE15AF" w:rsidP="006D313F">
            <w:pPr>
              <w:pStyle w:val="tabteksts"/>
              <w:jc w:val="right"/>
              <w:rPr>
                <w:szCs w:val="18"/>
              </w:rPr>
            </w:pPr>
            <w:r w:rsidRPr="002E65A5">
              <w:rPr>
                <w:szCs w:val="18"/>
              </w:rPr>
              <w:t>29 774</w:t>
            </w:r>
          </w:p>
        </w:tc>
        <w:tc>
          <w:tcPr>
            <w:tcW w:w="1277" w:type="dxa"/>
          </w:tcPr>
          <w:p w14:paraId="1E659B3B" w14:textId="77777777" w:rsidR="00BE15AF" w:rsidRPr="002E65A5" w:rsidRDefault="00BE15AF" w:rsidP="006D313F">
            <w:pPr>
              <w:pStyle w:val="tabteksts"/>
              <w:jc w:val="right"/>
              <w:rPr>
                <w:szCs w:val="18"/>
              </w:rPr>
            </w:pPr>
            <w:r w:rsidRPr="002E65A5">
              <w:rPr>
                <w:szCs w:val="18"/>
              </w:rPr>
              <w:t>29 774</w:t>
            </w:r>
          </w:p>
        </w:tc>
      </w:tr>
      <w:tr w:rsidR="00BE15AF" w:rsidRPr="002E65A5" w14:paraId="218C5E38" w14:textId="77777777" w:rsidTr="006D313F">
        <w:trPr>
          <w:trHeight w:val="142"/>
          <w:jc w:val="center"/>
        </w:trPr>
        <w:tc>
          <w:tcPr>
            <w:tcW w:w="5241" w:type="dxa"/>
          </w:tcPr>
          <w:p w14:paraId="2EB9A305" w14:textId="77777777" w:rsidR="00BE15AF" w:rsidRPr="002E65A5" w:rsidRDefault="00BE15AF" w:rsidP="006D313F">
            <w:pPr>
              <w:pStyle w:val="tabteksts"/>
              <w:jc w:val="both"/>
              <w:rPr>
                <w:i/>
                <w:iCs/>
                <w:szCs w:val="18"/>
              </w:rPr>
            </w:pPr>
            <w:r>
              <w:rPr>
                <w:i/>
                <w:iCs/>
                <w:szCs w:val="18"/>
              </w:rPr>
              <w:t>Palielināti i</w:t>
            </w:r>
            <w:r w:rsidRPr="002E65A5">
              <w:rPr>
                <w:i/>
                <w:iCs/>
                <w:szCs w:val="18"/>
              </w:rPr>
              <w:t>zdevum</w:t>
            </w:r>
            <w:r>
              <w:rPr>
                <w:i/>
                <w:iCs/>
                <w:szCs w:val="18"/>
              </w:rPr>
              <w:t>i</w:t>
            </w:r>
            <w:r w:rsidRPr="002E65A5">
              <w:rPr>
                <w:i/>
                <w:iCs/>
                <w:szCs w:val="18"/>
              </w:rPr>
              <w:t xml:space="preserve"> saistībā ar finansējuma pārdal</w:t>
            </w:r>
            <w:r>
              <w:rPr>
                <w:i/>
                <w:iCs/>
                <w:szCs w:val="18"/>
              </w:rPr>
              <w:t>ēm</w:t>
            </w:r>
            <w:r w:rsidRPr="002E65A5">
              <w:rPr>
                <w:i/>
                <w:iCs/>
                <w:szCs w:val="18"/>
              </w:rPr>
              <w:t xml:space="preserve">, lai nodrošinātu koplietošanas </w:t>
            </w:r>
            <w:r>
              <w:rPr>
                <w:i/>
                <w:iCs/>
                <w:szCs w:val="18"/>
              </w:rPr>
              <w:t>IKT</w:t>
            </w:r>
            <w:r w:rsidRPr="002E65A5">
              <w:rPr>
                <w:i/>
                <w:iCs/>
                <w:szCs w:val="18"/>
              </w:rPr>
              <w:t xml:space="preserve"> resursu un informācijas sistēmu uzturēšanu</w:t>
            </w:r>
            <w:r>
              <w:rPr>
                <w:i/>
                <w:iCs/>
                <w:szCs w:val="18"/>
              </w:rPr>
              <w:t xml:space="preserve"> (</w:t>
            </w:r>
            <w:r w:rsidRPr="002E65A5">
              <w:rPr>
                <w:i/>
                <w:iCs/>
                <w:szCs w:val="18"/>
              </w:rPr>
              <w:t xml:space="preserve">no 20.01.00 “Pārtikas nekaitīguma un dzīvnieku veselības valsts uzraudzība un kontrole” 13 914 </w:t>
            </w:r>
            <w:proofErr w:type="spellStart"/>
            <w:r w:rsidRPr="002E65A5">
              <w:rPr>
                <w:i/>
                <w:iCs/>
                <w:szCs w:val="18"/>
              </w:rPr>
              <w:t>euro</w:t>
            </w:r>
            <w:proofErr w:type="spellEnd"/>
            <w:r>
              <w:rPr>
                <w:i/>
                <w:iCs/>
                <w:szCs w:val="18"/>
              </w:rPr>
              <w:t>, no</w:t>
            </w:r>
            <w:r w:rsidRPr="002E65A5">
              <w:rPr>
                <w:i/>
                <w:iCs/>
                <w:szCs w:val="18"/>
              </w:rPr>
              <w:t xml:space="preserve"> 24.01.00 “Meža resursu valsts uzraudzība” 15 141 </w:t>
            </w:r>
            <w:proofErr w:type="spellStart"/>
            <w:r w:rsidRPr="002E65A5">
              <w:rPr>
                <w:i/>
                <w:iCs/>
                <w:szCs w:val="18"/>
              </w:rPr>
              <w:t>euro</w:t>
            </w:r>
            <w:proofErr w:type="spellEnd"/>
            <w:r>
              <w:rPr>
                <w:i/>
                <w:iCs/>
                <w:szCs w:val="18"/>
              </w:rPr>
              <w:t xml:space="preserve">, no </w:t>
            </w:r>
            <w:r w:rsidRPr="002E65A5">
              <w:rPr>
                <w:i/>
                <w:iCs/>
                <w:szCs w:val="18"/>
              </w:rPr>
              <w:t xml:space="preserve">27.00.00 “Augu veselība un augu aprites uzraudzība” 719 </w:t>
            </w:r>
            <w:proofErr w:type="spellStart"/>
            <w:r w:rsidRPr="002E65A5">
              <w:rPr>
                <w:i/>
                <w:iCs/>
                <w:szCs w:val="18"/>
              </w:rPr>
              <w:t>euro</w:t>
            </w:r>
            <w:proofErr w:type="spellEnd"/>
            <w:r>
              <w:rPr>
                <w:i/>
                <w:iCs/>
                <w:szCs w:val="18"/>
              </w:rPr>
              <w:t>)</w:t>
            </w:r>
          </w:p>
        </w:tc>
        <w:tc>
          <w:tcPr>
            <w:tcW w:w="1277" w:type="dxa"/>
          </w:tcPr>
          <w:p w14:paraId="22AFBEAD" w14:textId="77777777" w:rsidR="00BE15AF" w:rsidRPr="002E65A5" w:rsidRDefault="00BE15AF" w:rsidP="006D313F">
            <w:pPr>
              <w:pStyle w:val="tabteksts"/>
              <w:jc w:val="center"/>
              <w:rPr>
                <w:szCs w:val="18"/>
              </w:rPr>
            </w:pPr>
            <w:r w:rsidRPr="002E65A5">
              <w:rPr>
                <w:szCs w:val="18"/>
              </w:rPr>
              <w:t>-</w:t>
            </w:r>
          </w:p>
        </w:tc>
        <w:tc>
          <w:tcPr>
            <w:tcW w:w="1277" w:type="dxa"/>
          </w:tcPr>
          <w:p w14:paraId="4B32ADBE" w14:textId="77777777" w:rsidR="00BE15AF" w:rsidRPr="002E65A5" w:rsidRDefault="00BE15AF" w:rsidP="006D313F">
            <w:pPr>
              <w:pStyle w:val="tabteksts"/>
              <w:jc w:val="right"/>
              <w:rPr>
                <w:szCs w:val="18"/>
              </w:rPr>
            </w:pPr>
            <w:r w:rsidRPr="002E65A5">
              <w:rPr>
                <w:szCs w:val="18"/>
              </w:rPr>
              <w:t>29 774</w:t>
            </w:r>
          </w:p>
        </w:tc>
        <w:tc>
          <w:tcPr>
            <w:tcW w:w="1277" w:type="dxa"/>
          </w:tcPr>
          <w:p w14:paraId="72402305" w14:textId="77777777" w:rsidR="00BE15AF" w:rsidRPr="002E65A5" w:rsidRDefault="00BE15AF" w:rsidP="006D313F">
            <w:pPr>
              <w:pStyle w:val="tabteksts"/>
              <w:jc w:val="right"/>
              <w:rPr>
                <w:szCs w:val="18"/>
              </w:rPr>
            </w:pPr>
            <w:r w:rsidRPr="002E65A5">
              <w:rPr>
                <w:szCs w:val="18"/>
              </w:rPr>
              <w:t>29 774</w:t>
            </w:r>
          </w:p>
        </w:tc>
      </w:tr>
    </w:tbl>
    <w:p w14:paraId="2107574C" w14:textId="77777777" w:rsidR="00BE15AF" w:rsidRPr="002E65A5" w:rsidRDefault="00BE15AF" w:rsidP="00BE15AF">
      <w:pPr>
        <w:pStyle w:val="programmas"/>
        <w:spacing w:after="240"/>
        <w:rPr>
          <w:lang w:val="lv-LV"/>
        </w:rPr>
      </w:pPr>
      <w:r w:rsidRPr="002E65A5">
        <w:rPr>
          <w:lang w:val="lv-LV"/>
        </w:rPr>
        <w:t>22.00.00 Cilvēkresursu attīstība</w:t>
      </w:r>
    </w:p>
    <w:p w14:paraId="31ACC6FE"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E15AF" w:rsidRPr="002E65A5" w14:paraId="172508C2" w14:textId="77777777" w:rsidTr="006D313F">
        <w:trPr>
          <w:trHeight w:val="283"/>
          <w:tblHeader/>
          <w:jc w:val="center"/>
        </w:trPr>
        <w:tc>
          <w:tcPr>
            <w:tcW w:w="1870" w:type="pct"/>
            <w:vAlign w:val="center"/>
          </w:tcPr>
          <w:p w14:paraId="4C5AC395" w14:textId="77777777" w:rsidR="00BE15AF" w:rsidRPr="002E65A5" w:rsidRDefault="00BE15AF" w:rsidP="006D313F">
            <w:pPr>
              <w:pStyle w:val="tabteksts"/>
              <w:jc w:val="center"/>
              <w:rPr>
                <w:szCs w:val="24"/>
              </w:rPr>
            </w:pPr>
          </w:p>
        </w:tc>
        <w:tc>
          <w:tcPr>
            <w:tcW w:w="626" w:type="pct"/>
          </w:tcPr>
          <w:p w14:paraId="510E05A4"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626" w:type="pct"/>
          </w:tcPr>
          <w:p w14:paraId="21FB4E9B"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626" w:type="pct"/>
          </w:tcPr>
          <w:p w14:paraId="4103449C"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626" w:type="pct"/>
          </w:tcPr>
          <w:p w14:paraId="356BE645"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626" w:type="pct"/>
          </w:tcPr>
          <w:p w14:paraId="076DB77E"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3262F2F9" w14:textId="77777777" w:rsidTr="006D313F">
        <w:trPr>
          <w:trHeight w:val="142"/>
          <w:jc w:val="center"/>
        </w:trPr>
        <w:tc>
          <w:tcPr>
            <w:tcW w:w="1870" w:type="pct"/>
            <w:shd w:val="clear" w:color="auto" w:fill="D9D9D9" w:themeFill="background1" w:themeFillShade="D9"/>
            <w:vAlign w:val="center"/>
          </w:tcPr>
          <w:p w14:paraId="02CDC5DC"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626" w:type="pct"/>
            <w:shd w:val="clear" w:color="auto" w:fill="D9D9D9" w:themeFill="background1" w:themeFillShade="D9"/>
          </w:tcPr>
          <w:p w14:paraId="2B2C320F" w14:textId="77777777" w:rsidR="00BE15AF" w:rsidRPr="002E65A5" w:rsidRDefault="00BE15AF" w:rsidP="006D313F">
            <w:pPr>
              <w:pStyle w:val="tabteksts"/>
              <w:jc w:val="right"/>
            </w:pPr>
            <w:r w:rsidRPr="002E65A5">
              <w:t>11 724 691</w:t>
            </w:r>
          </w:p>
        </w:tc>
        <w:tc>
          <w:tcPr>
            <w:tcW w:w="626" w:type="pct"/>
            <w:shd w:val="clear" w:color="auto" w:fill="D9D9D9" w:themeFill="background1" w:themeFillShade="D9"/>
          </w:tcPr>
          <w:p w14:paraId="59893893" w14:textId="77777777" w:rsidR="00BE15AF" w:rsidRPr="002E65A5" w:rsidRDefault="00BE15AF" w:rsidP="006D313F">
            <w:pPr>
              <w:pStyle w:val="tabteksts"/>
              <w:jc w:val="right"/>
            </w:pPr>
            <w:r>
              <w:t>11 743 109</w:t>
            </w:r>
          </w:p>
        </w:tc>
        <w:tc>
          <w:tcPr>
            <w:tcW w:w="626" w:type="pct"/>
            <w:shd w:val="clear" w:color="auto" w:fill="D9D9D9" w:themeFill="background1" w:themeFillShade="D9"/>
          </w:tcPr>
          <w:p w14:paraId="004C490E" w14:textId="77777777" w:rsidR="00BE15AF" w:rsidRPr="002E65A5" w:rsidRDefault="00BE15AF" w:rsidP="006D313F">
            <w:pPr>
              <w:pStyle w:val="tabteksts"/>
              <w:jc w:val="right"/>
            </w:pPr>
            <w:r>
              <w:t>33 970 724</w:t>
            </w:r>
          </w:p>
        </w:tc>
        <w:tc>
          <w:tcPr>
            <w:tcW w:w="626" w:type="pct"/>
            <w:shd w:val="clear" w:color="auto" w:fill="D9D9D9" w:themeFill="background1" w:themeFillShade="D9"/>
          </w:tcPr>
          <w:p w14:paraId="099B55E9" w14:textId="77777777" w:rsidR="00BE15AF" w:rsidRPr="002E65A5" w:rsidRDefault="00BE15AF" w:rsidP="006D313F">
            <w:pPr>
              <w:pStyle w:val="tabteksts"/>
              <w:jc w:val="right"/>
            </w:pPr>
            <w:r>
              <w:t>12 987 120</w:t>
            </w:r>
          </w:p>
        </w:tc>
        <w:tc>
          <w:tcPr>
            <w:tcW w:w="626" w:type="pct"/>
            <w:shd w:val="clear" w:color="auto" w:fill="D9D9D9" w:themeFill="background1" w:themeFillShade="D9"/>
          </w:tcPr>
          <w:p w14:paraId="273B8B7D" w14:textId="77777777" w:rsidR="00BE15AF" w:rsidRPr="002E65A5" w:rsidRDefault="00BE15AF" w:rsidP="006D313F">
            <w:pPr>
              <w:pStyle w:val="tabteksts"/>
              <w:jc w:val="right"/>
            </w:pPr>
            <w:r>
              <w:t>12 987 120</w:t>
            </w:r>
          </w:p>
        </w:tc>
      </w:tr>
      <w:tr w:rsidR="00BE15AF" w:rsidRPr="002E65A5" w14:paraId="4D44844C" w14:textId="77777777" w:rsidTr="006D313F">
        <w:trPr>
          <w:trHeight w:val="283"/>
          <w:jc w:val="center"/>
        </w:trPr>
        <w:tc>
          <w:tcPr>
            <w:tcW w:w="1870" w:type="pct"/>
            <w:tcBorders>
              <w:bottom w:val="single" w:sz="4" w:space="0" w:color="auto"/>
            </w:tcBorders>
            <w:vAlign w:val="center"/>
          </w:tcPr>
          <w:p w14:paraId="19100A5F"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Borders>
              <w:bottom w:val="single" w:sz="4" w:space="0" w:color="auto"/>
            </w:tcBorders>
          </w:tcPr>
          <w:p w14:paraId="176A9A6B" w14:textId="77777777" w:rsidR="00BE15AF" w:rsidRPr="002E65A5" w:rsidRDefault="00BE15AF" w:rsidP="006D313F">
            <w:pPr>
              <w:pStyle w:val="tabteksts"/>
              <w:jc w:val="center"/>
            </w:pPr>
            <w:r w:rsidRPr="002E65A5">
              <w:rPr>
                <w:b/>
                <w:bCs/>
              </w:rPr>
              <w:t>×</w:t>
            </w:r>
          </w:p>
        </w:tc>
        <w:tc>
          <w:tcPr>
            <w:tcW w:w="626" w:type="pct"/>
            <w:tcBorders>
              <w:bottom w:val="single" w:sz="4" w:space="0" w:color="auto"/>
            </w:tcBorders>
          </w:tcPr>
          <w:p w14:paraId="6FB2CA08" w14:textId="77777777" w:rsidR="00BE15AF" w:rsidRPr="002E65A5" w:rsidRDefault="00BE15AF" w:rsidP="006D313F">
            <w:pPr>
              <w:pStyle w:val="tabteksts"/>
              <w:jc w:val="right"/>
            </w:pPr>
            <w:r>
              <w:t>18 418</w:t>
            </w:r>
          </w:p>
        </w:tc>
        <w:tc>
          <w:tcPr>
            <w:tcW w:w="626" w:type="pct"/>
            <w:tcBorders>
              <w:bottom w:val="single" w:sz="4" w:space="0" w:color="auto"/>
            </w:tcBorders>
          </w:tcPr>
          <w:p w14:paraId="38FD7E38" w14:textId="77777777" w:rsidR="00BE15AF" w:rsidRPr="002E65A5" w:rsidRDefault="00BE15AF" w:rsidP="006D313F">
            <w:pPr>
              <w:pStyle w:val="tabteksts"/>
              <w:jc w:val="right"/>
            </w:pPr>
            <w:r>
              <w:t>22 227 615</w:t>
            </w:r>
          </w:p>
        </w:tc>
        <w:tc>
          <w:tcPr>
            <w:tcW w:w="626" w:type="pct"/>
            <w:tcBorders>
              <w:bottom w:val="single" w:sz="4" w:space="0" w:color="auto"/>
            </w:tcBorders>
          </w:tcPr>
          <w:p w14:paraId="6FDFFC63" w14:textId="77777777" w:rsidR="00BE15AF" w:rsidRPr="002E65A5" w:rsidRDefault="00BE15AF" w:rsidP="006D313F">
            <w:pPr>
              <w:pStyle w:val="tabteksts"/>
              <w:jc w:val="right"/>
            </w:pPr>
            <w:r>
              <w:t>-20 983 604</w:t>
            </w:r>
          </w:p>
        </w:tc>
        <w:tc>
          <w:tcPr>
            <w:tcW w:w="626" w:type="pct"/>
            <w:tcBorders>
              <w:bottom w:val="single" w:sz="4" w:space="0" w:color="auto"/>
            </w:tcBorders>
          </w:tcPr>
          <w:p w14:paraId="7EE25E31" w14:textId="77777777" w:rsidR="00BE15AF" w:rsidRPr="002E65A5" w:rsidRDefault="00BE15AF" w:rsidP="006D313F">
            <w:pPr>
              <w:pStyle w:val="tabteksts"/>
              <w:jc w:val="center"/>
            </w:pPr>
            <w:r>
              <w:t>-</w:t>
            </w:r>
          </w:p>
        </w:tc>
      </w:tr>
      <w:tr w:rsidR="00BE15AF" w:rsidRPr="002E65A5" w14:paraId="192A5030" w14:textId="77777777" w:rsidTr="006D313F">
        <w:trPr>
          <w:trHeight w:val="283"/>
          <w:jc w:val="center"/>
        </w:trPr>
        <w:tc>
          <w:tcPr>
            <w:tcW w:w="1870" w:type="pct"/>
            <w:tcBorders>
              <w:top w:val="single" w:sz="4" w:space="0" w:color="auto"/>
              <w:left w:val="single" w:sz="4" w:space="0" w:color="auto"/>
              <w:bottom w:val="single" w:sz="4" w:space="0" w:color="auto"/>
              <w:right w:val="single" w:sz="4" w:space="0" w:color="auto"/>
            </w:tcBorders>
            <w:vAlign w:val="center"/>
          </w:tcPr>
          <w:p w14:paraId="5894333F" w14:textId="77777777" w:rsidR="00BE15AF" w:rsidRPr="002E65A5" w:rsidRDefault="00BE15AF" w:rsidP="006D313F">
            <w:pPr>
              <w:pStyle w:val="tabteksts"/>
            </w:pPr>
            <w:r w:rsidRPr="002E65A5">
              <w:rPr>
                <w:lang w:eastAsia="lv-LV"/>
              </w:rPr>
              <w:t>Kopējie izdevumi</w:t>
            </w:r>
            <w:r w:rsidRPr="002E65A5">
              <w:t>, % (+/–) pret iepriekšējo gadu</w:t>
            </w:r>
          </w:p>
        </w:tc>
        <w:tc>
          <w:tcPr>
            <w:tcW w:w="626" w:type="pct"/>
            <w:tcBorders>
              <w:top w:val="single" w:sz="4" w:space="0" w:color="auto"/>
              <w:left w:val="single" w:sz="4" w:space="0" w:color="auto"/>
              <w:bottom w:val="single" w:sz="4" w:space="0" w:color="auto"/>
              <w:right w:val="single" w:sz="4" w:space="0" w:color="auto"/>
            </w:tcBorders>
          </w:tcPr>
          <w:p w14:paraId="487ED758" w14:textId="77777777" w:rsidR="00BE15AF" w:rsidRPr="002E65A5" w:rsidRDefault="00BE15AF" w:rsidP="006D313F">
            <w:pPr>
              <w:pStyle w:val="tabteksts"/>
              <w:jc w:val="center"/>
            </w:pPr>
            <w:r w:rsidRPr="002E65A5">
              <w:rPr>
                <w:b/>
                <w:bCs/>
              </w:rPr>
              <w:t>×</w:t>
            </w:r>
          </w:p>
        </w:tc>
        <w:tc>
          <w:tcPr>
            <w:tcW w:w="626" w:type="pct"/>
            <w:tcBorders>
              <w:top w:val="single" w:sz="4" w:space="0" w:color="auto"/>
              <w:left w:val="single" w:sz="4" w:space="0" w:color="auto"/>
              <w:bottom w:val="single" w:sz="4" w:space="0" w:color="auto"/>
              <w:right w:val="single" w:sz="4" w:space="0" w:color="auto"/>
            </w:tcBorders>
          </w:tcPr>
          <w:p w14:paraId="4518348B" w14:textId="77777777" w:rsidR="00BE15AF" w:rsidRPr="002E65A5" w:rsidRDefault="00BE15AF" w:rsidP="006D313F">
            <w:pPr>
              <w:pStyle w:val="tabteksts"/>
              <w:jc w:val="right"/>
            </w:pPr>
            <w:r w:rsidRPr="002E65A5">
              <w:t>0,</w:t>
            </w:r>
            <w:r>
              <w:t>2</w:t>
            </w:r>
          </w:p>
        </w:tc>
        <w:tc>
          <w:tcPr>
            <w:tcW w:w="626" w:type="pct"/>
            <w:tcBorders>
              <w:top w:val="single" w:sz="4" w:space="0" w:color="auto"/>
              <w:left w:val="single" w:sz="4" w:space="0" w:color="auto"/>
              <w:bottom w:val="single" w:sz="4" w:space="0" w:color="auto"/>
              <w:right w:val="single" w:sz="4" w:space="0" w:color="auto"/>
            </w:tcBorders>
          </w:tcPr>
          <w:p w14:paraId="4CA48FB6" w14:textId="77777777" w:rsidR="00BE15AF" w:rsidRPr="002E65A5" w:rsidRDefault="00BE15AF" w:rsidP="006D313F">
            <w:pPr>
              <w:pStyle w:val="tabteksts"/>
              <w:jc w:val="right"/>
            </w:pPr>
            <w:r>
              <w:t>189,3</w:t>
            </w:r>
          </w:p>
        </w:tc>
        <w:tc>
          <w:tcPr>
            <w:tcW w:w="626" w:type="pct"/>
            <w:tcBorders>
              <w:top w:val="single" w:sz="4" w:space="0" w:color="auto"/>
              <w:left w:val="single" w:sz="4" w:space="0" w:color="auto"/>
              <w:bottom w:val="single" w:sz="4" w:space="0" w:color="auto"/>
              <w:right w:val="single" w:sz="4" w:space="0" w:color="auto"/>
            </w:tcBorders>
          </w:tcPr>
          <w:p w14:paraId="602A2370" w14:textId="77777777" w:rsidR="00BE15AF" w:rsidRPr="002E65A5" w:rsidRDefault="00BE15AF" w:rsidP="006D313F">
            <w:pPr>
              <w:pStyle w:val="tabteksts"/>
              <w:jc w:val="right"/>
            </w:pPr>
            <w:r>
              <w:t>-61,8</w:t>
            </w:r>
          </w:p>
        </w:tc>
        <w:tc>
          <w:tcPr>
            <w:tcW w:w="626" w:type="pct"/>
            <w:tcBorders>
              <w:top w:val="single" w:sz="4" w:space="0" w:color="auto"/>
              <w:left w:val="single" w:sz="4" w:space="0" w:color="auto"/>
              <w:bottom w:val="single" w:sz="4" w:space="0" w:color="auto"/>
              <w:right w:val="single" w:sz="4" w:space="0" w:color="auto"/>
            </w:tcBorders>
          </w:tcPr>
          <w:p w14:paraId="4B9E7639" w14:textId="77777777" w:rsidR="00BE15AF" w:rsidRPr="002E65A5" w:rsidRDefault="00BE15AF" w:rsidP="006D313F">
            <w:pPr>
              <w:pStyle w:val="tabteksts"/>
              <w:jc w:val="center"/>
            </w:pPr>
            <w:r>
              <w:t>-</w:t>
            </w:r>
          </w:p>
        </w:tc>
      </w:tr>
    </w:tbl>
    <w:p w14:paraId="0752EEFF" w14:textId="77777777" w:rsidR="00BE15AF" w:rsidRPr="002E65A5" w:rsidRDefault="00BE15AF" w:rsidP="00BE15AF">
      <w:pPr>
        <w:pStyle w:val="programmas"/>
        <w:spacing w:after="240"/>
        <w:rPr>
          <w:lang w:val="lv-LV"/>
        </w:rPr>
      </w:pPr>
      <w:r w:rsidRPr="002E65A5">
        <w:rPr>
          <w:lang w:val="lv-LV"/>
        </w:rPr>
        <w:t>22.01.00 Profesionālā izglītība</w:t>
      </w:r>
    </w:p>
    <w:p w14:paraId="13A770E6" w14:textId="77777777" w:rsidR="00BE15AF" w:rsidRPr="002E65A5" w:rsidRDefault="00BE15AF" w:rsidP="00BE15AF">
      <w:pPr>
        <w:spacing w:before="120"/>
        <w:ind w:firstLine="0"/>
        <w:rPr>
          <w:u w:val="single"/>
        </w:rPr>
      </w:pPr>
      <w:r w:rsidRPr="002E65A5">
        <w:rPr>
          <w:u w:val="single"/>
        </w:rPr>
        <w:t>Apakšprogrammas mērķis:</w:t>
      </w:r>
    </w:p>
    <w:p w14:paraId="19A2ED3E" w14:textId="77777777" w:rsidR="00BE15AF" w:rsidRPr="002E65A5" w:rsidRDefault="00BE15AF" w:rsidP="00BE15AF">
      <w:pPr>
        <w:ind w:firstLine="720"/>
      </w:pPr>
      <w:r w:rsidRPr="002E65A5">
        <w:rPr>
          <w:sz w:val="23"/>
          <w:szCs w:val="23"/>
        </w:rPr>
        <w:t>nodrošināt profesionālo vidējo izglītību un tālākizglītību, kā arī sagatavot augstas kvalifikācijas tehniskos darbiniekus un speciālistus Bulduru dārzkopības vidusskolā un Malnavas koledžā.</w:t>
      </w:r>
    </w:p>
    <w:p w14:paraId="1A741428" w14:textId="77777777" w:rsidR="00BE15AF" w:rsidRPr="002E65A5" w:rsidRDefault="00BE15AF" w:rsidP="00BE15AF">
      <w:pPr>
        <w:spacing w:before="120"/>
        <w:ind w:firstLine="0"/>
      </w:pPr>
      <w:r w:rsidRPr="002E65A5">
        <w:rPr>
          <w:u w:val="single"/>
        </w:rPr>
        <w:t>Galvenās aktivitātes</w:t>
      </w:r>
      <w:r w:rsidRPr="002E65A5">
        <w:t>:</w:t>
      </w:r>
    </w:p>
    <w:p w14:paraId="7235F195" w14:textId="77777777" w:rsidR="00BE15AF" w:rsidRPr="002E65A5" w:rsidRDefault="00BE15AF" w:rsidP="00834635">
      <w:pPr>
        <w:pStyle w:val="ListParagraph"/>
        <w:numPr>
          <w:ilvl w:val="0"/>
          <w:numId w:val="8"/>
        </w:numPr>
        <w:ind w:left="1077" w:hanging="357"/>
        <w:contextualSpacing w:val="0"/>
      </w:pPr>
      <w:r w:rsidRPr="002E65A5">
        <w:rPr>
          <w:sz w:val="23"/>
          <w:szCs w:val="23"/>
        </w:rPr>
        <w:t xml:space="preserve">vidējās profesionālās izglītības un tālākizglītības īstenošana (pakalpojumu sniegšana) – speciālistu sagatavošana ar vidējo profesionālo izglītību dārzkopības, dārzu un parku kopšanas, </w:t>
      </w:r>
      <w:proofErr w:type="spellStart"/>
      <w:r w:rsidRPr="002E65A5">
        <w:rPr>
          <w:sz w:val="23"/>
          <w:szCs w:val="23"/>
        </w:rPr>
        <w:t>floristikas</w:t>
      </w:r>
      <w:proofErr w:type="spellEnd"/>
      <w:r w:rsidRPr="002E65A5">
        <w:rPr>
          <w:sz w:val="23"/>
          <w:szCs w:val="23"/>
        </w:rPr>
        <w:t>, būvniecības, ēdināšanas un viesmīlības pakalpojumu specialitātēs;</w:t>
      </w:r>
    </w:p>
    <w:p w14:paraId="1A81E408" w14:textId="77777777" w:rsidR="00BE15AF" w:rsidRPr="002E65A5" w:rsidRDefault="00BE15AF" w:rsidP="00834635">
      <w:pPr>
        <w:pStyle w:val="ListParagraph"/>
        <w:numPr>
          <w:ilvl w:val="0"/>
          <w:numId w:val="8"/>
        </w:numPr>
        <w:ind w:left="1077" w:hanging="357"/>
        <w:contextualSpacing w:val="0"/>
        <w:rPr>
          <w:sz w:val="23"/>
          <w:szCs w:val="23"/>
        </w:rPr>
      </w:pPr>
      <w:r w:rsidRPr="002E65A5">
        <w:rPr>
          <w:sz w:val="23"/>
          <w:szCs w:val="23"/>
        </w:rPr>
        <w:t xml:space="preserve"> vidējās profesionālās izglītības un tālākizglītības īstenošana (pakalpojumu sniegšana) – speciālistu sagatavošana ar vidējo profesionālo izglītību </w:t>
      </w:r>
      <w:proofErr w:type="spellStart"/>
      <w:r w:rsidRPr="002E65A5">
        <w:rPr>
          <w:sz w:val="23"/>
          <w:szCs w:val="23"/>
        </w:rPr>
        <w:t>automehānikas</w:t>
      </w:r>
      <w:proofErr w:type="spellEnd"/>
      <w:r w:rsidRPr="002E65A5">
        <w:rPr>
          <w:sz w:val="23"/>
          <w:szCs w:val="23"/>
        </w:rPr>
        <w:t xml:space="preserve">, </w:t>
      </w:r>
      <w:proofErr w:type="spellStart"/>
      <w:r w:rsidRPr="002E65A5">
        <w:rPr>
          <w:sz w:val="23"/>
          <w:szCs w:val="23"/>
        </w:rPr>
        <w:t>autodiagnostikas</w:t>
      </w:r>
      <w:proofErr w:type="spellEnd"/>
      <w:r w:rsidRPr="002E65A5">
        <w:rPr>
          <w:sz w:val="23"/>
          <w:szCs w:val="23"/>
        </w:rPr>
        <w:t>, lauksaimniecības mehanizācijas tehnikas, dārzkopības, lopkopības, augkopības, komercdarbības (agrārā, rūpniecības) un lauksaimniecības tehnikas mehānikas pakalpojumu specialitātēs;</w:t>
      </w:r>
    </w:p>
    <w:p w14:paraId="0415C6F9" w14:textId="77777777" w:rsidR="00BE15AF" w:rsidRPr="002E65A5" w:rsidRDefault="00BE15AF" w:rsidP="00834635">
      <w:pPr>
        <w:pStyle w:val="ListParagraph"/>
        <w:numPr>
          <w:ilvl w:val="0"/>
          <w:numId w:val="8"/>
        </w:numPr>
        <w:ind w:left="1077" w:hanging="357"/>
        <w:contextualSpacing w:val="0"/>
        <w:rPr>
          <w:sz w:val="22"/>
          <w:szCs w:val="22"/>
        </w:rPr>
      </w:pPr>
      <w:r w:rsidRPr="002E65A5">
        <w:rPr>
          <w:sz w:val="23"/>
          <w:szCs w:val="23"/>
        </w:rPr>
        <w:t>pirmā līmeņa profesionālās augstākās izglītības īstenošana, speciālistu sagatavošana studiju programmās “Autotransports” un “Uzņēmējdarbība lauksaimniecībā”.</w:t>
      </w:r>
    </w:p>
    <w:p w14:paraId="527EFD8C" w14:textId="77777777" w:rsidR="00BE15AF" w:rsidRPr="002E65A5" w:rsidRDefault="00BE15AF" w:rsidP="00BE15AF">
      <w:pPr>
        <w:spacing w:before="120" w:after="240"/>
        <w:ind w:firstLine="0"/>
      </w:pPr>
      <w:r w:rsidRPr="002E65A5">
        <w:rPr>
          <w:u w:val="single"/>
        </w:rPr>
        <w:t xml:space="preserve"> Apakšprogrammas izpildītājs</w:t>
      </w:r>
      <w:r w:rsidRPr="002E65A5">
        <w:t xml:space="preserve">: ZM, finansējums ar uzturēšanas izdevumu </w:t>
      </w:r>
      <w:proofErr w:type="spellStart"/>
      <w:r w:rsidRPr="002E65A5">
        <w:t>transfertu</w:t>
      </w:r>
      <w:proofErr w:type="spellEnd"/>
      <w:r w:rsidRPr="002E65A5">
        <w:t xml:space="preserve"> paredzēts LLU pārraudzībā esošās sabiedrības ar ierobežotu atbildību “</w:t>
      </w:r>
      <w:bookmarkStart w:id="35" w:name="_Hlk19714449"/>
      <w:r w:rsidRPr="002E65A5">
        <w:t>Bulduru Dārzkopības vidusskola</w:t>
      </w:r>
      <w:bookmarkEnd w:id="35"/>
      <w:r w:rsidRPr="002E65A5">
        <w:t>” un Malnavas koledžas finansēšanai.</w:t>
      </w:r>
    </w:p>
    <w:p w14:paraId="6CD1BB73" w14:textId="77777777" w:rsidR="00BE15AF" w:rsidRPr="002E65A5" w:rsidRDefault="00BE15AF" w:rsidP="00BE15AF">
      <w:pPr>
        <w:pStyle w:val="Tabuluvirsraksti"/>
        <w:spacing w:before="240" w:after="240"/>
        <w:rPr>
          <w:b/>
          <w:szCs w:val="24"/>
          <w:lang w:eastAsia="lv-LV"/>
        </w:rPr>
      </w:pPr>
      <w:r w:rsidRPr="002E65A5">
        <w:rPr>
          <w:b/>
          <w:szCs w:val="24"/>
          <w:lang w:eastAsia="lv-LV"/>
        </w:rPr>
        <w:lastRenderedPageBreak/>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3958B666" w14:textId="77777777" w:rsidTr="006D313F">
        <w:trPr>
          <w:tblHeader/>
          <w:jc w:val="center"/>
        </w:trPr>
        <w:tc>
          <w:tcPr>
            <w:tcW w:w="3397" w:type="dxa"/>
          </w:tcPr>
          <w:p w14:paraId="45111194" w14:textId="77777777" w:rsidR="00BE15AF" w:rsidRPr="002E65A5" w:rsidRDefault="00BE15AF" w:rsidP="006D313F">
            <w:pPr>
              <w:pStyle w:val="tabteksts"/>
              <w:jc w:val="center"/>
              <w:rPr>
                <w:szCs w:val="18"/>
              </w:rPr>
            </w:pPr>
          </w:p>
        </w:tc>
        <w:tc>
          <w:tcPr>
            <w:tcW w:w="1134" w:type="dxa"/>
          </w:tcPr>
          <w:p w14:paraId="3ADC3CB3"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2E116204"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6BE9F5C3"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09863088"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7C007A17"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6D5F068E" w14:textId="77777777" w:rsidTr="006D313F">
        <w:trPr>
          <w:jc w:val="center"/>
        </w:trPr>
        <w:tc>
          <w:tcPr>
            <w:tcW w:w="9072" w:type="dxa"/>
            <w:gridSpan w:val="6"/>
            <w:shd w:val="clear" w:color="auto" w:fill="D9D9D9" w:themeFill="background1" w:themeFillShade="D9"/>
          </w:tcPr>
          <w:p w14:paraId="1B5A2C37" w14:textId="77777777" w:rsidR="00BE15AF" w:rsidRPr="002E65A5" w:rsidRDefault="00BE15AF" w:rsidP="006D313F">
            <w:pPr>
              <w:pStyle w:val="tabteksts"/>
              <w:jc w:val="center"/>
            </w:pPr>
            <w:r w:rsidRPr="002E65A5">
              <w:t>Sagatavoti speciālisti ar vidējo profesionālo izglītību</w:t>
            </w:r>
            <w:r>
              <w:t xml:space="preserve"> </w:t>
            </w:r>
            <w:r w:rsidRPr="002E65A5">
              <w:t>Bulduru dārzkopības vidusskolā</w:t>
            </w:r>
            <w:r>
              <w:rPr>
                <w:vertAlign w:val="superscript"/>
              </w:rPr>
              <w:t xml:space="preserve"> </w:t>
            </w:r>
            <w:r>
              <w:t>un</w:t>
            </w:r>
            <w:r w:rsidRPr="002E65A5">
              <w:t xml:space="preserve"> Malnavas koledžā</w:t>
            </w:r>
            <w:r>
              <w:t xml:space="preserve"> kopā</w:t>
            </w:r>
            <w:r w:rsidRPr="002E65A5">
              <w:rPr>
                <w:vertAlign w:val="superscript"/>
              </w:rPr>
              <w:t>1</w:t>
            </w:r>
          </w:p>
        </w:tc>
      </w:tr>
      <w:tr w:rsidR="00BE15AF" w:rsidRPr="002E65A5" w14:paraId="1E0B2685" w14:textId="77777777" w:rsidTr="006D313F">
        <w:trPr>
          <w:jc w:val="center"/>
        </w:trPr>
        <w:tc>
          <w:tcPr>
            <w:tcW w:w="3397" w:type="dxa"/>
          </w:tcPr>
          <w:p w14:paraId="718B67D9" w14:textId="77777777" w:rsidR="00BE15AF" w:rsidRPr="002E65A5" w:rsidRDefault="00BE15AF" w:rsidP="006D313F">
            <w:pPr>
              <w:pStyle w:val="tabteksts"/>
              <w:jc w:val="both"/>
            </w:pPr>
            <w:r w:rsidRPr="002E65A5">
              <w:t>Ar vidējo profesionālo izglītību sagatavoti speciālisti (absolventi), kuri finansēti no dotācijas (ar arodgrupām) (skaits)</w:t>
            </w:r>
          </w:p>
        </w:tc>
        <w:tc>
          <w:tcPr>
            <w:tcW w:w="1134" w:type="dxa"/>
          </w:tcPr>
          <w:p w14:paraId="0C1BF030" w14:textId="77777777" w:rsidR="00BE15AF" w:rsidRPr="002E65A5" w:rsidRDefault="00BE15AF" w:rsidP="006D313F">
            <w:pPr>
              <w:pStyle w:val="tabteksts"/>
              <w:jc w:val="center"/>
            </w:pPr>
            <w:r>
              <w:rPr>
                <w:b/>
                <w:bCs/>
              </w:rPr>
              <w:t>-</w:t>
            </w:r>
          </w:p>
        </w:tc>
        <w:tc>
          <w:tcPr>
            <w:tcW w:w="1134" w:type="dxa"/>
          </w:tcPr>
          <w:p w14:paraId="26DA1AC2" w14:textId="77777777" w:rsidR="00BE15AF" w:rsidRPr="002E65A5" w:rsidRDefault="00BE15AF" w:rsidP="006D313F">
            <w:pPr>
              <w:pStyle w:val="tabteksts"/>
              <w:jc w:val="center"/>
            </w:pPr>
            <w:r>
              <w:rPr>
                <w:b/>
                <w:bCs/>
              </w:rPr>
              <w:t>-</w:t>
            </w:r>
          </w:p>
        </w:tc>
        <w:tc>
          <w:tcPr>
            <w:tcW w:w="1134" w:type="dxa"/>
          </w:tcPr>
          <w:p w14:paraId="18415C98" w14:textId="77777777" w:rsidR="00BE15AF" w:rsidRPr="002E65A5" w:rsidRDefault="00BE15AF" w:rsidP="006D313F">
            <w:pPr>
              <w:pStyle w:val="tabteksts"/>
              <w:jc w:val="center"/>
            </w:pPr>
            <w:r>
              <w:t>154</w:t>
            </w:r>
          </w:p>
        </w:tc>
        <w:tc>
          <w:tcPr>
            <w:tcW w:w="1134" w:type="dxa"/>
          </w:tcPr>
          <w:p w14:paraId="1E89FE13" w14:textId="77777777" w:rsidR="00BE15AF" w:rsidRPr="002E65A5" w:rsidRDefault="00BE15AF" w:rsidP="006D313F">
            <w:pPr>
              <w:pStyle w:val="tabteksts"/>
              <w:jc w:val="center"/>
            </w:pPr>
            <w:r>
              <w:t>157</w:t>
            </w:r>
          </w:p>
        </w:tc>
        <w:tc>
          <w:tcPr>
            <w:tcW w:w="1139" w:type="dxa"/>
          </w:tcPr>
          <w:p w14:paraId="2EE4E3FD" w14:textId="77777777" w:rsidR="00BE15AF" w:rsidRPr="002E65A5" w:rsidRDefault="00BE15AF" w:rsidP="006D313F">
            <w:pPr>
              <w:pStyle w:val="tabteksts"/>
              <w:jc w:val="center"/>
            </w:pPr>
            <w:r>
              <w:t>177</w:t>
            </w:r>
          </w:p>
        </w:tc>
      </w:tr>
      <w:tr w:rsidR="00BE15AF" w:rsidRPr="002E65A5" w14:paraId="7E01BF24" w14:textId="77777777" w:rsidTr="00834635">
        <w:trPr>
          <w:trHeight w:val="51"/>
          <w:jc w:val="center"/>
        </w:trPr>
        <w:tc>
          <w:tcPr>
            <w:tcW w:w="9072" w:type="dxa"/>
            <w:gridSpan w:val="6"/>
            <w:shd w:val="clear" w:color="auto" w:fill="D9D9D9" w:themeFill="background1" w:themeFillShade="D9"/>
          </w:tcPr>
          <w:p w14:paraId="2CD18C57" w14:textId="77777777" w:rsidR="00BE15AF" w:rsidRPr="002E65A5" w:rsidRDefault="00BE15AF" w:rsidP="006D313F">
            <w:pPr>
              <w:pStyle w:val="tabteksts"/>
              <w:jc w:val="center"/>
            </w:pPr>
            <w:r w:rsidRPr="002E65A5">
              <w:t>Sagatavoti speciālisti ar pirmā līmeņa profesionālo augstāko izglītību</w:t>
            </w:r>
            <w:r>
              <w:t xml:space="preserve"> </w:t>
            </w:r>
            <w:r w:rsidRPr="002E65A5">
              <w:t>Malnavas koledžā</w:t>
            </w:r>
            <w:r w:rsidRPr="002E65A5">
              <w:rPr>
                <w:vertAlign w:val="superscript"/>
              </w:rPr>
              <w:t>1</w:t>
            </w:r>
          </w:p>
        </w:tc>
      </w:tr>
      <w:tr w:rsidR="00BE15AF" w:rsidRPr="002E65A5" w14:paraId="19B6E1E1" w14:textId="77777777" w:rsidTr="006D313F">
        <w:trPr>
          <w:jc w:val="center"/>
        </w:trPr>
        <w:tc>
          <w:tcPr>
            <w:tcW w:w="3397" w:type="dxa"/>
          </w:tcPr>
          <w:p w14:paraId="240ECA9B" w14:textId="77777777" w:rsidR="00BE15AF" w:rsidRPr="002E65A5" w:rsidRDefault="00BE15AF" w:rsidP="006D313F">
            <w:pPr>
              <w:pStyle w:val="tabteksts"/>
              <w:jc w:val="both"/>
            </w:pPr>
            <w:r w:rsidRPr="002E65A5">
              <w:t>Ar pirmā līmeņa profesionālo augstāko izglītību sagatavoti speciālisti (absolventi), kuri finansēti no dotācijas (skaits)</w:t>
            </w:r>
          </w:p>
        </w:tc>
        <w:tc>
          <w:tcPr>
            <w:tcW w:w="1134" w:type="dxa"/>
          </w:tcPr>
          <w:p w14:paraId="667F5FF8" w14:textId="77777777" w:rsidR="00BE15AF" w:rsidRPr="002E65A5" w:rsidRDefault="00BE15AF" w:rsidP="006D313F">
            <w:pPr>
              <w:pStyle w:val="tabteksts"/>
              <w:jc w:val="center"/>
            </w:pPr>
            <w:r>
              <w:rPr>
                <w:b/>
                <w:bCs/>
              </w:rPr>
              <w:t>-</w:t>
            </w:r>
          </w:p>
        </w:tc>
        <w:tc>
          <w:tcPr>
            <w:tcW w:w="1134" w:type="dxa"/>
          </w:tcPr>
          <w:p w14:paraId="3F9187C2" w14:textId="77777777" w:rsidR="00BE15AF" w:rsidRPr="002E65A5" w:rsidRDefault="00BE15AF" w:rsidP="006D313F">
            <w:pPr>
              <w:pStyle w:val="tabteksts"/>
              <w:jc w:val="center"/>
            </w:pPr>
            <w:r>
              <w:rPr>
                <w:b/>
                <w:bCs/>
              </w:rPr>
              <w:t>-</w:t>
            </w:r>
          </w:p>
        </w:tc>
        <w:tc>
          <w:tcPr>
            <w:tcW w:w="1134" w:type="dxa"/>
          </w:tcPr>
          <w:p w14:paraId="4D11EF13" w14:textId="77777777" w:rsidR="00BE15AF" w:rsidRPr="002E65A5" w:rsidRDefault="00BE15AF" w:rsidP="006D313F">
            <w:pPr>
              <w:pStyle w:val="tabteksts"/>
              <w:jc w:val="center"/>
            </w:pPr>
            <w:r w:rsidRPr="002E65A5">
              <w:t>28</w:t>
            </w:r>
          </w:p>
        </w:tc>
        <w:tc>
          <w:tcPr>
            <w:tcW w:w="1134" w:type="dxa"/>
          </w:tcPr>
          <w:p w14:paraId="440D7E53" w14:textId="77777777" w:rsidR="00BE15AF" w:rsidRPr="002E65A5" w:rsidRDefault="00BE15AF" w:rsidP="006D313F">
            <w:pPr>
              <w:pStyle w:val="tabteksts"/>
              <w:jc w:val="center"/>
            </w:pPr>
            <w:r w:rsidRPr="002E65A5">
              <w:t>25</w:t>
            </w:r>
          </w:p>
        </w:tc>
        <w:tc>
          <w:tcPr>
            <w:tcW w:w="1139" w:type="dxa"/>
          </w:tcPr>
          <w:p w14:paraId="54B4087F" w14:textId="77777777" w:rsidR="00BE15AF" w:rsidRPr="002E65A5" w:rsidRDefault="00BE15AF" w:rsidP="006D313F">
            <w:pPr>
              <w:pStyle w:val="tabteksts"/>
              <w:jc w:val="center"/>
            </w:pPr>
            <w:r w:rsidRPr="002E65A5">
              <w:t>28</w:t>
            </w:r>
          </w:p>
        </w:tc>
      </w:tr>
    </w:tbl>
    <w:p w14:paraId="1804443D"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76BAA748" w14:textId="77777777" w:rsidR="00BE15AF" w:rsidRPr="002E65A5" w:rsidRDefault="00BE15AF" w:rsidP="00834635">
      <w:pPr>
        <w:pStyle w:val="CommentText"/>
        <w:spacing w:after="0"/>
        <w:ind w:firstLine="425"/>
        <w:rPr>
          <w:sz w:val="18"/>
          <w:szCs w:val="18"/>
        </w:rPr>
      </w:pPr>
      <w:r w:rsidRPr="002E65A5">
        <w:rPr>
          <w:sz w:val="18"/>
          <w:szCs w:val="18"/>
          <w:vertAlign w:val="superscript"/>
        </w:rPr>
        <w:t>1</w:t>
      </w:r>
      <w:r w:rsidRPr="002E65A5">
        <w:rPr>
          <w:sz w:val="18"/>
          <w:szCs w:val="18"/>
        </w:rPr>
        <w:t xml:space="preserve"> </w:t>
      </w:r>
      <w:r>
        <w:rPr>
          <w:sz w:val="18"/>
          <w:szCs w:val="18"/>
        </w:rPr>
        <w:t>D</w:t>
      </w:r>
      <w:r w:rsidRPr="002E65A5">
        <w:rPr>
          <w:sz w:val="18"/>
          <w:szCs w:val="18"/>
        </w:rPr>
        <w:t>arbības rezultatīv</w:t>
      </w:r>
      <w:r>
        <w:rPr>
          <w:sz w:val="18"/>
          <w:szCs w:val="18"/>
        </w:rPr>
        <w:t>ais</w:t>
      </w:r>
      <w:r w:rsidRPr="002E65A5">
        <w:rPr>
          <w:sz w:val="18"/>
          <w:szCs w:val="18"/>
        </w:rPr>
        <w:t xml:space="preserve"> rādītāj</w:t>
      </w:r>
      <w:r>
        <w:rPr>
          <w:sz w:val="18"/>
          <w:szCs w:val="18"/>
        </w:rPr>
        <w:t>s “</w:t>
      </w:r>
      <w:r w:rsidRPr="00303E73">
        <w:rPr>
          <w:sz w:val="18"/>
          <w:szCs w:val="18"/>
        </w:rPr>
        <w:t>Sagatavoti speciālisti ar vidējo profesionālo izglītību Bulduru dārzkopības vidusskolā</w:t>
      </w:r>
      <w:r>
        <w:rPr>
          <w:sz w:val="18"/>
          <w:szCs w:val="18"/>
        </w:rPr>
        <w:t xml:space="preserve">” un tā rezultatīvais </w:t>
      </w:r>
      <w:proofErr w:type="spellStart"/>
      <w:r>
        <w:rPr>
          <w:sz w:val="18"/>
          <w:szCs w:val="18"/>
        </w:rPr>
        <w:t>ŗādītājs</w:t>
      </w:r>
      <w:proofErr w:type="spellEnd"/>
      <w:r>
        <w:rPr>
          <w:sz w:val="18"/>
          <w:szCs w:val="18"/>
        </w:rPr>
        <w:t xml:space="preserve"> ir zaudējis aktualitāti, attiecīgi tie ir svītroti,</w:t>
      </w:r>
      <w:r w:rsidRPr="002E65A5">
        <w:rPr>
          <w:sz w:val="18"/>
          <w:szCs w:val="18"/>
        </w:rPr>
        <w:t xml:space="preserve"> sākot ar 2022. gadu apakšprogramma papildināta ar diviem jauniem darbības rezultatīvajiem rādītājiem.</w:t>
      </w:r>
    </w:p>
    <w:p w14:paraId="71B06E2A" w14:textId="77777777" w:rsidR="00BE15AF" w:rsidRPr="002E65A5" w:rsidRDefault="00BE15AF" w:rsidP="00BE15AF">
      <w:pPr>
        <w:pStyle w:val="CommentText"/>
        <w:spacing w:before="240" w:after="240"/>
        <w:ind w:firstLine="425"/>
        <w:jc w:val="center"/>
        <w:rPr>
          <w:b/>
          <w:sz w:val="24"/>
          <w:szCs w:val="24"/>
          <w:lang w:eastAsia="lv-LV"/>
        </w:rPr>
      </w:pPr>
      <w:r w:rsidRPr="002E65A5">
        <w:rPr>
          <w:b/>
          <w:sz w:val="24"/>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293B5C66" w14:textId="77777777" w:rsidTr="006D313F">
        <w:trPr>
          <w:trHeight w:val="283"/>
          <w:tblHeader/>
          <w:jc w:val="center"/>
        </w:trPr>
        <w:tc>
          <w:tcPr>
            <w:tcW w:w="3378" w:type="dxa"/>
            <w:vAlign w:val="center"/>
          </w:tcPr>
          <w:p w14:paraId="187F2896" w14:textId="77777777" w:rsidR="00BE15AF" w:rsidRPr="002E65A5" w:rsidRDefault="00BE15AF" w:rsidP="006D313F">
            <w:pPr>
              <w:pStyle w:val="tabteksts"/>
              <w:jc w:val="center"/>
              <w:rPr>
                <w:szCs w:val="24"/>
              </w:rPr>
            </w:pPr>
          </w:p>
        </w:tc>
        <w:tc>
          <w:tcPr>
            <w:tcW w:w="1131" w:type="dxa"/>
          </w:tcPr>
          <w:p w14:paraId="6144C88C"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26CE9CB2"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5F5E197A"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38043BBB"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157449AE"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64630EC9" w14:textId="77777777" w:rsidTr="006D313F">
        <w:trPr>
          <w:trHeight w:val="142"/>
          <w:jc w:val="center"/>
        </w:trPr>
        <w:tc>
          <w:tcPr>
            <w:tcW w:w="3378" w:type="dxa"/>
            <w:shd w:val="clear" w:color="auto" w:fill="D9D9D9" w:themeFill="background1" w:themeFillShade="D9"/>
            <w:vAlign w:val="center"/>
          </w:tcPr>
          <w:p w14:paraId="655473C5"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73EA27AD" w14:textId="77777777" w:rsidR="00BE15AF" w:rsidRPr="002E65A5" w:rsidRDefault="00BE15AF" w:rsidP="006D313F">
            <w:pPr>
              <w:pStyle w:val="tabteksts"/>
              <w:jc w:val="right"/>
            </w:pPr>
            <w:r w:rsidRPr="002E65A5">
              <w:t>662 270</w:t>
            </w:r>
          </w:p>
        </w:tc>
        <w:tc>
          <w:tcPr>
            <w:tcW w:w="1132" w:type="dxa"/>
            <w:shd w:val="clear" w:color="auto" w:fill="D9D9D9" w:themeFill="background1" w:themeFillShade="D9"/>
          </w:tcPr>
          <w:p w14:paraId="79011340" w14:textId="77777777" w:rsidR="00BE15AF" w:rsidRPr="002E65A5" w:rsidRDefault="00BE15AF" w:rsidP="006D313F">
            <w:pPr>
              <w:pStyle w:val="tabteksts"/>
              <w:jc w:val="right"/>
            </w:pPr>
            <w:r>
              <w:t>682 056</w:t>
            </w:r>
          </w:p>
        </w:tc>
        <w:tc>
          <w:tcPr>
            <w:tcW w:w="1132" w:type="dxa"/>
            <w:shd w:val="clear" w:color="auto" w:fill="D9D9D9" w:themeFill="background1" w:themeFillShade="D9"/>
          </w:tcPr>
          <w:p w14:paraId="394C84BF" w14:textId="77777777" w:rsidR="00BE15AF" w:rsidRPr="002E65A5" w:rsidRDefault="00BE15AF" w:rsidP="006D313F">
            <w:pPr>
              <w:pStyle w:val="tabteksts"/>
              <w:jc w:val="right"/>
            </w:pPr>
            <w:r>
              <w:t>14 183 654</w:t>
            </w:r>
          </w:p>
        </w:tc>
        <w:tc>
          <w:tcPr>
            <w:tcW w:w="1132" w:type="dxa"/>
            <w:shd w:val="clear" w:color="auto" w:fill="D9D9D9" w:themeFill="background1" w:themeFillShade="D9"/>
          </w:tcPr>
          <w:p w14:paraId="478D6F06" w14:textId="77777777" w:rsidR="00BE15AF" w:rsidRPr="002E65A5" w:rsidRDefault="00BE15AF" w:rsidP="006D313F">
            <w:pPr>
              <w:pStyle w:val="tabteksts"/>
              <w:jc w:val="right"/>
            </w:pPr>
            <w:r>
              <w:t>1 925 050</w:t>
            </w:r>
          </w:p>
        </w:tc>
        <w:tc>
          <w:tcPr>
            <w:tcW w:w="1132" w:type="dxa"/>
            <w:shd w:val="clear" w:color="auto" w:fill="D9D9D9" w:themeFill="background1" w:themeFillShade="D9"/>
          </w:tcPr>
          <w:p w14:paraId="17E918A4" w14:textId="77777777" w:rsidR="00BE15AF" w:rsidRPr="002E65A5" w:rsidRDefault="00BE15AF" w:rsidP="006D313F">
            <w:pPr>
              <w:pStyle w:val="tabteksts"/>
              <w:jc w:val="right"/>
            </w:pPr>
            <w:r>
              <w:t>1 925 050</w:t>
            </w:r>
          </w:p>
        </w:tc>
      </w:tr>
      <w:tr w:rsidR="00BE15AF" w:rsidRPr="002E65A5" w14:paraId="7AA04567" w14:textId="77777777" w:rsidTr="006D313F">
        <w:trPr>
          <w:trHeight w:val="283"/>
          <w:jc w:val="center"/>
        </w:trPr>
        <w:tc>
          <w:tcPr>
            <w:tcW w:w="3378" w:type="dxa"/>
            <w:vAlign w:val="center"/>
          </w:tcPr>
          <w:p w14:paraId="473B3299"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451101E8" w14:textId="77777777" w:rsidR="00BE15AF" w:rsidRPr="002E65A5" w:rsidRDefault="00BE15AF" w:rsidP="006D313F">
            <w:pPr>
              <w:pStyle w:val="tabteksts"/>
              <w:jc w:val="center"/>
            </w:pPr>
            <w:r w:rsidRPr="002E65A5">
              <w:rPr>
                <w:b/>
                <w:bCs/>
              </w:rPr>
              <w:t>×</w:t>
            </w:r>
          </w:p>
        </w:tc>
        <w:tc>
          <w:tcPr>
            <w:tcW w:w="1132" w:type="dxa"/>
          </w:tcPr>
          <w:p w14:paraId="3882F175" w14:textId="77777777" w:rsidR="00BE15AF" w:rsidRPr="002E65A5" w:rsidRDefault="00BE15AF" w:rsidP="006D313F">
            <w:pPr>
              <w:pStyle w:val="tabteksts"/>
              <w:jc w:val="right"/>
            </w:pPr>
            <w:r>
              <w:t>19 786</w:t>
            </w:r>
          </w:p>
        </w:tc>
        <w:tc>
          <w:tcPr>
            <w:tcW w:w="1132" w:type="dxa"/>
          </w:tcPr>
          <w:p w14:paraId="1275D69F" w14:textId="77777777" w:rsidR="00BE15AF" w:rsidRPr="002E65A5" w:rsidRDefault="00BE15AF" w:rsidP="006D313F">
            <w:pPr>
              <w:pStyle w:val="tabteksts"/>
              <w:jc w:val="right"/>
            </w:pPr>
            <w:r>
              <w:t>13 501 598</w:t>
            </w:r>
          </w:p>
        </w:tc>
        <w:tc>
          <w:tcPr>
            <w:tcW w:w="1132" w:type="dxa"/>
          </w:tcPr>
          <w:p w14:paraId="4DB73F51" w14:textId="77777777" w:rsidR="00BE15AF" w:rsidRPr="002E65A5" w:rsidRDefault="00BE15AF" w:rsidP="006D313F">
            <w:pPr>
              <w:pStyle w:val="tabteksts"/>
              <w:jc w:val="right"/>
            </w:pPr>
            <w:r>
              <w:t>-12 258 604</w:t>
            </w:r>
          </w:p>
        </w:tc>
        <w:tc>
          <w:tcPr>
            <w:tcW w:w="1132" w:type="dxa"/>
          </w:tcPr>
          <w:p w14:paraId="0A04F10D" w14:textId="77777777" w:rsidR="00BE15AF" w:rsidRPr="002E65A5" w:rsidRDefault="00BE15AF" w:rsidP="006D313F">
            <w:pPr>
              <w:pStyle w:val="tabteksts"/>
              <w:jc w:val="center"/>
            </w:pPr>
            <w:r>
              <w:t>-</w:t>
            </w:r>
          </w:p>
        </w:tc>
      </w:tr>
      <w:tr w:rsidR="00BE15AF" w:rsidRPr="002E65A5" w14:paraId="2C495C55" w14:textId="77777777" w:rsidTr="006D313F">
        <w:trPr>
          <w:trHeight w:val="283"/>
          <w:jc w:val="center"/>
        </w:trPr>
        <w:tc>
          <w:tcPr>
            <w:tcW w:w="3378" w:type="dxa"/>
            <w:vAlign w:val="center"/>
          </w:tcPr>
          <w:p w14:paraId="71937DC5"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424CEA6C" w14:textId="77777777" w:rsidR="00BE15AF" w:rsidRPr="002E65A5" w:rsidRDefault="00BE15AF" w:rsidP="006D313F">
            <w:pPr>
              <w:pStyle w:val="tabteksts"/>
              <w:jc w:val="center"/>
            </w:pPr>
            <w:r w:rsidRPr="002E65A5">
              <w:rPr>
                <w:b/>
                <w:bCs/>
              </w:rPr>
              <w:t>×</w:t>
            </w:r>
          </w:p>
        </w:tc>
        <w:tc>
          <w:tcPr>
            <w:tcW w:w="1132" w:type="dxa"/>
          </w:tcPr>
          <w:p w14:paraId="1BCA14D1" w14:textId="77777777" w:rsidR="00BE15AF" w:rsidRPr="002E65A5" w:rsidRDefault="00BE15AF" w:rsidP="006D313F">
            <w:pPr>
              <w:pStyle w:val="tabteksts"/>
              <w:jc w:val="right"/>
            </w:pPr>
            <w:r>
              <w:t>3,0</w:t>
            </w:r>
          </w:p>
        </w:tc>
        <w:tc>
          <w:tcPr>
            <w:tcW w:w="1132" w:type="dxa"/>
          </w:tcPr>
          <w:p w14:paraId="328D58C3" w14:textId="77777777" w:rsidR="00BE15AF" w:rsidRPr="002E65A5" w:rsidRDefault="00BE15AF" w:rsidP="006D313F">
            <w:pPr>
              <w:pStyle w:val="tabteksts"/>
              <w:jc w:val="right"/>
            </w:pPr>
            <w:r>
              <w:t>1 979,5</w:t>
            </w:r>
          </w:p>
        </w:tc>
        <w:tc>
          <w:tcPr>
            <w:tcW w:w="1132" w:type="dxa"/>
          </w:tcPr>
          <w:p w14:paraId="73930B93" w14:textId="77777777" w:rsidR="00BE15AF" w:rsidRPr="002E65A5" w:rsidRDefault="00BE15AF" w:rsidP="006D313F">
            <w:pPr>
              <w:pStyle w:val="tabteksts"/>
              <w:jc w:val="right"/>
            </w:pPr>
            <w:r>
              <w:t>-86,4</w:t>
            </w:r>
          </w:p>
        </w:tc>
        <w:tc>
          <w:tcPr>
            <w:tcW w:w="1132" w:type="dxa"/>
          </w:tcPr>
          <w:p w14:paraId="6B300554" w14:textId="77777777" w:rsidR="00BE15AF" w:rsidRPr="002E65A5" w:rsidRDefault="00BE15AF" w:rsidP="006D313F">
            <w:pPr>
              <w:pStyle w:val="tabteksts"/>
              <w:jc w:val="center"/>
            </w:pPr>
            <w:r>
              <w:t>-</w:t>
            </w:r>
          </w:p>
        </w:tc>
      </w:tr>
    </w:tbl>
    <w:p w14:paraId="1567E340" w14:textId="53271DBD"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4D85D4D5"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60C06B36" w14:textId="77777777" w:rsidTr="006D313F">
        <w:trPr>
          <w:trHeight w:val="142"/>
          <w:tblHeader/>
          <w:jc w:val="center"/>
        </w:trPr>
        <w:tc>
          <w:tcPr>
            <w:tcW w:w="5241" w:type="dxa"/>
            <w:vAlign w:val="center"/>
          </w:tcPr>
          <w:p w14:paraId="2242CD44"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77C97407"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067537F1"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9EFD4B8"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231096B8" w14:textId="77777777" w:rsidTr="006D313F">
        <w:trPr>
          <w:trHeight w:val="142"/>
          <w:jc w:val="center"/>
        </w:trPr>
        <w:tc>
          <w:tcPr>
            <w:tcW w:w="5241" w:type="dxa"/>
            <w:shd w:val="clear" w:color="auto" w:fill="D9D9D9" w:themeFill="background1" w:themeFillShade="D9"/>
          </w:tcPr>
          <w:p w14:paraId="50DDE4B0"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6B9B0741" w14:textId="77777777" w:rsidR="00BE15AF" w:rsidRPr="002E65A5" w:rsidRDefault="00BE15AF" w:rsidP="006D313F">
            <w:pPr>
              <w:pStyle w:val="tabteksts"/>
              <w:jc w:val="center"/>
              <w:rPr>
                <w:b/>
                <w:bCs/>
                <w:szCs w:val="18"/>
              </w:rPr>
            </w:pPr>
            <w:r w:rsidRPr="002E65A5">
              <w:rPr>
                <w:b/>
                <w:bCs/>
                <w:szCs w:val="18"/>
              </w:rPr>
              <w:t>-</w:t>
            </w:r>
          </w:p>
        </w:tc>
        <w:tc>
          <w:tcPr>
            <w:tcW w:w="1277" w:type="dxa"/>
            <w:shd w:val="clear" w:color="auto" w:fill="D9D9D9" w:themeFill="background1" w:themeFillShade="D9"/>
          </w:tcPr>
          <w:p w14:paraId="35724838" w14:textId="77777777" w:rsidR="00BE15AF" w:rsidRPr="002E65A5" w:rsidRDefault="00BE15AF" w:rsidP="006D313F">
            <w:pPr>
              <w:pStyle w:val="tabteksts"/>
              <w:jc w:val="right"/>
              <w:rPr>
                <w:b/>
                <w:bCs/>
                <w:szCs w:val="18"/>
              </w:rPr>
            </w:pPr>
            <w:r>
              <w:rPr>
                <w:b/>
                <w:bCs/>
                <w:szCs w:val="18"/>
              </w:rPr>
              <w:t>13 501 598</w:t>
            </w:r>
          </w:p>
        </w:tc>
        <w:tc>
          <w:tcPr>
            <w:tcW w:w="1277" w:type="dxa"/>
            <w:shd w:val="clear" w:color="auto" w:fill="D9D9D9" w:themeFill="background1" w:themeFillShade="D9"/>
          </w:tcPr>
          <w:p w14:paraId="7C494CB4" w14:textId="77777777" w:rsidR="00BE15AF" w:rsidRPr="002E65A5" w:rsidRDefault="00BE15AF" w:rsidP="006D313F">
            <w:pPr>
              <w:pStyle w:val="tabteksts"/>
              <w:jc w:val="right"/>
              <w:rPr>
                <w:b/>
                <w:bCs/>
                <w:szCs w:val="18"/>
              </w:rPr>
            </w:pPr>
            <w:r>
              <w:rPr>
                <w:b/>
                <w:bCs/>
                <w:szCs w:val="18"/>
              </w:rPr>
              <w:t>13 501 598</w:t>
            </w:r>
          </w:p>
        </w:tc>
      </w:tr>
      <w:tr w:rsidR="00BE15AF" w:rsidRPr="002E65A5" w14:paraId="26D92D52" w14:textId="77777777" w:rsidTr="006D313F">
        <w:trPr>
          <w:jc w:val="center"/>
        </w:trPr>
        <w:tc>
          <w:tcPr>
            <w:tcW w:w="9072" w:type="dxa"/>
            <w:gridSpan w:val="4"/>
          </w:tcPr>
          <w:p w14:paraId="4E72D81A"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588AFD07" w14:textId="77777777" w:rsidTr="006D313F">
        <w:trPr>
          <w:trHeight w:val="142"/>
          <w:jc w:val="center"/>
        </w:trPr>
        <w:tc>
          <w:tcPr>
            <w:tcW w:w="5241" w:type="dxa"/>
            <w:shd w:val="clear" w:color="auto" w:fill="F2F2F2" w:themeFill="background1" w:themeFillShade="F2"/>
          </w:tcPr>
          <w:p w14:paraId="74AC6E64" w14:textId="77777777" w:rsidR="00BE15AF" w:rsidRPr="002E65A5" w:rsidRDefault="00BE15AF" w:rsidP="006D313F">
            <w:pPr>
              <w:pStyle w:val="tabteksts"/>
              <w:rPr>
                <w:b/>
                <w:bCs/>
                <w:szCs w:val="18"/>
                <w:u w:val="single"/>
                <w:lang w:eastAsia="lv-LV"/>
              </w:rPr>
            </w:pPr>
            <w:r>
              <w:rPr>
                <w:szCs w:val="18"/>
                <w:u w:val="single"/>
                <w:lang w:eastAsia="lv-LV"/>
              </w:rPr>
              <w:t>Prioritāri pasākumi</w:t>
            </w:r>
          </w:p>
        </w:tc>
        <w:tc>
          <w:tcPr>
            <w:tcW w:w="1277" w:type="dxa"/>
            <w:shd w:val="clear" w:color="auto" w:fill="F2F2F2" w:themeFill="background1" w:themeFillShade="F2"/>
          </w:tcPr>
          <w:p w14:paraId="1613D6BC"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1221AD10" w14:textId="77777777" w:rsidR="00BE15AF" w:rsidRPr="002E65A5" w:rsidRDefault="00BE15AF" w:rsidP="006D313F">
            <w:pPr>
              <w:pStyle w:val="tabteksts"/>
              <w:jc w:val="right"/>
              <w:rPr>
                <w:szCs w:val="18"/>
              </w:rPr>
            </w:pPr>
            <w:r>
              <w:rPr>
                <w:szCs w:val="18"/>
              </w:rPr>
              <w:t>12 313 147</w:t>
            </w:r>
          </w:p>
        </w:tc>
        <w:tc>
          <w:tcPr>
            <w:tcW w:w="1277" w:type="dxa"/>
            <w:shd w:val="clear" w:color="auto" w:fill="F2F2F2" w:themeFill="background1" w:themeFillShade="F2"/>
          </w:tcPr>
          <w:p w14:paraId="30F8EC38" w14:textId="77777777" w:rsidR="00BE15AF" w:rsidRPr="002E65A5" w:rsidRDefault="00BE15AF" w:rsidP="006D313F">
            <w:pPr>
              <w:pStyle w:val="tabteksts"/>
              <w:jc w:val="right"/>
              <w:rPr>
                <w:szCs w:val="18"/>
              </w:rPr>
            </w:pPr>
            <w:r>
              <w:rPr>
                <w:szCs w:val="18"/>
              </w:rPr>
              <w:t>12 313 147</w:t>
            </w:r>
          </w:p>
        </w:tc>
      </w:tr>
      <w:tr w:rsidR="00BE15AF" w:rsidRPr="002E65A5" w14:paraId="1FE004F7" w14:textId="77777777" w:rsidTr="006D313F">
        <w:trPr>
          <w:trHeight w:val="142"/>
          <w:jc w:val="center"/>
        </w:trPr>
        <w:tc>
          <w:tcPr>
            <w:tcW w:w="5241" w:type="dxa"/>
            <w:shd w:val="clear" w:color="auto" w:fill="FFFFFF" w:themeFill="background1"/>
          </w:tcPr>
          <w:p w14:paraId="6719E9D4" w14:textId="77777777" w:rsidR="00BE15AF" w:rsidRPr="00531319" w:rsidRDefault="00BE15AF" w:rsidP="00834635">
            <w:pPr>
              <w:pStyle w:val="tabteksts"/>
              <w:jc w:val="both"/>
              <w:rPr>
                <w:szCs w:val="18"/>
                <w:u w:val="single"/>
                <w:lang w:eastAsia="lv-LV"/>
              </w:rPr>
            </w:pPr>
            <w:r w:rsidRPr="00531319">
              <w:rPr>
                <w:i/>
                <w:szCs w:val="18"/>
                <w:lang w:eastAsia="lv-LV"/>
              </w:rPr>
              <w:t xml:space="preserve">Palielināti izdevumi </w:t>
            </w:r>
            <w:r>
              <w:rPr>
                <w:i/>
                <w:szCs w:val="18"/>
                <w:lang w:eastAsia="lv-LV"/>
              </w:rPr>
              <w:t>PP</w:t>
            </w:r>
            <w:r w:rsidRPr="00531319">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682C669F" w14:textId="77777777" w:rsidR="00BE15AF" w:rsidRPr="00531319" w:rsidRDefault="00BE15AF" w:rsidP="006D313F">
            <w:pPr>
              <w:pStyle w:val="tabteksts"/>
              <w:jc w:val="center"/>
              <w:rPr>
                <w:szCs w:val="18"/>
              </w:rPr>
            </w:pPr>
            <w:r>
              <w:rPr>
                <w:szCs w:val="18"/>
              </w:rPr>
              <w:t>-</w:t>
            </w:r>
          </w:p>
        </w:tc>
        <w:tc>
          <w:tcPr>
            <w:tcW w:w="1277" w:type="dxa"/>
            <w:shd w:val="clear" w:color="auto" w:fill="FFFFFF" w:themeFill="background1"/>
          </w:tcPr>
          <w:p w14:paraId="0A69BE3A" w14:textId="77777777" w:rsidR="00BE15AF" w:rsidRPr="00531319" w:rsidRDefault="00BE15AF" w:rsidP="006D313F">
            <w:pPr>
              <w:pStyle w:val="tabteksts"/>
              <w:jc w:val="right"/>
              <w:rPr>
                <w:szCs w:val="18"/>
              </w:rPr>
            </w:pPr>
            <w:r w:rsidRPr="00531319">
              <w:rPr>
                <w:szCs w:val="18"/>
              </w:rPr>
              <w:t>12 294 966</w:t>
            </w:r>
          </w:p>
        </w:tc>
        <w:tc>
          <w:tcPr>
            <w:tcW w:w="1277" w:type="dxa"/>
            <w:shd w:val="clear" w:color="auto" w:fill="FFFFFF" w:themeFill="background1"/>
          </w:tcPr>
          <w:p w14:paraId="15B37018" w14:textId="77777777" w:rsidR="00BE15AF" w:rsidRPr="00531319" w:rsidRDefault="00BE15AF" w:rsidP="006D313F">
            <w:pPr>
              <w:pStyle w:val="tabteksts"/>
              <w:jc w:val="right"/>
              <w:rPr>
                <w:szCs w:val="18"/>
              </w:rPr>
            </w:pPr>
            <w:r w:rsidRPr="00531319">
              <w:rPr>
                <w:szCs w:val="18"/>
              </w:rPr>
              <w:t>12 294 966</w:t>
            </w:r>
          </w:p>
        </w:tc>
      </w:tr>
      <w:tr w:rsidR="00BE15AF" w:rsidRPr="002E65A5" w14:paraId="6C328F20" w14:textId="77777777" w:rsidTr="006D313F">
        <w:trPr>
          <w:trHeight w:val="142"/>
          <w:jc w:val="center"/>
        </w:trPr>
        <w:tc>
          <w:tcPr>
            <w:tcW w:w="5241" w:type="dxa"/>
            <w:shd w:val="clear" w:color="auto" w:fill="FFFFFF" w:themeFill="background1"/>
          </w:tcPr>
          <w:p w14:paraId="702B2CB4" w14:textId="77777777" w:rsidR="00BE15AF" w:rsidRPr="00531319" w:rsidRDefault="00BE15AF" w:rsidP="00834635">
            <w:pPr>
              <w:pStyle w:val="tabteksts"/>
              <w:jc w:val="both"/>
              <w:rPr>
                <w:i/>
                <w:szCs w:val="18"/>
                <w:lang w:eastAsia="lv-LV"/>
              </w:rPr>
            </w:pPr>
            <w:r w:rsidRPr="00531319">
              <w:rPr>
                <w:i/>
                <w:szCs w:val="18"/>
                <w:lang w:eastAsia="lv-LV"/>
              </w:rPr>
              <w:t xml:space="preserve">Palielināti izdevumi </w:t>
            </w:r>
            <w:r>
              <w:rPr>
                <w:i/>
                <w:szCs w:val="18"/>
                <w:lang w:eastAsia="lv-LV"/>
              </w:rPr>
              <w:t>PP “P</w:t>
            </w:r>
            <w:r w:rsidRPr="00531319">
              <w:rPr>
                <w:i/>
                <w:szCs w:val="18"/>
                <w:lang w:eastAsia="lv-LV"/>
              </w:rPr>
              <w:t xml:space="preserve">edagogu darba samaksas </w:t>
            </w:r>
            <w:r>
              <w:rPr>
                <w:i/>
                <w:szCs w:val="18"/>
                <w:lang w:eastAsia="lv-LV"/>
              </w:rPr>
              <w:t>pieauguma grafika īstenošana”</w:t>
            </w:r>
            <w:r w:rsidRPr="00300D7C">
              <w:rPr>
                <w:rFonts w:eastAsia="Calibri"/>
                <w:iCs/>
                <w:szCs w:val="18"/>
              </w:rPr>
              <w:t xml:space="preserve"> (</w:t>
            </w:r>
            <w:r w:rsidRPr="00D82C5F">
              <w:rPr>
                <w:rFonts w:eastAsia="Calibri"/>
                <w:i/>
                <w:iCs/>
                <w:szCs w:val="18"/>
              </w:rPr>
              <w:t>Bulduru Dārzkopības vidusskola, Malnavas koledža)</w:t>
            </w:r>
            <w:r w:rsidRPr="003C739B">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435EDF57" w14:textId="77777777" w:rsidR="00BE15AF" w:rsidRPr="00531319" w:rsidRDefault="00BE15AF" w:rsidP="006D313F">
            <w:pPr>
              <w:pStyle w:val="tabteksts"/>
              <w:jc w:val="center"/>
              <w:rPr>
                <w:szCs w:val="18"/>
              </w:rPr>
            </w:pPr>
            <w:r>
              <w:rPr>
                <w:szCs w:val="18"/>
              </w:rPr>
              <w:t>-</w:t>
            </w:r>
          </w:p>
        </w:tc>
        <w:tc>
          <w:tcPr>
            <w:tcW w:w="1277" w:type="dxa"/>
            <w:shd w:val="clear" w:color="auto" w:fill="FFFFFF" w:themeFill="background1"/>
          </w:tcPr>
          <w:p w14:paraId="29AAE074" w14:textId="77777777" w:rsidR="00BE15AF" w:rsidRPr="00531319" w:rsidRDefault="00BE15AF" w:rsidP="006D313F">
            <w:pPr>
              <w:pStyle w:val="tabteksts"/>
              <w:jc w:val="right"/>
              <w:rPr>
                <w:szCs w:val="18"/>
              </w:rPr>
            </w:pPr>
            <w:r w:rsidRPr="00DE22FF">
              <w:rPr>
                <w:szCs w:val="18"/>
              </w:rPr>
              <w:t>18 181</w:t>
            </w:r>
          </w:p>
        </w:tc>
        <w:tc>
          <w:tcPr>
            <w:tcW w:w="1277" w:type="dxa"/>
            <w:shd w:val="clear" w:color="auto" w:fill="FFFFFF" w:themeFill="background1"/>
          </w:tcPr>
          <w:p w14:paraId="1B717F6F" w14:textId="77777777" w:rsidR="00BE15AF" w:rsidRPr="00531319" w:rsidRDefault="00BE15AF" w:rsidP="006D313F">
            <w:pPr>
              <w:pStyle w:val="tabteksts"/>
              <w:jc w:val="right"/>
              <w:rPr>
                <w:szCs w:val="18"/>
              </w:rPr>
            </w:pPr>
            <w:r w:rsidRPr="00DE22FF">
              <w:rPr>
                <w:szCs w:val="18"/>
              </w:rPr>
              <w:t>18 181</w:t>
            </w:r>
          </w:p>
        </w:tc>
      </w:tr>
      <w:tr w:rsidR="00BE15AF" w:rsidRPr="002E65A5" w14:paraId="082C38EA" w14:textId="77777777" w:rsidTr="006D313F">
        <w:trPr>
          <w:trHeight w:val="142"/>
          <w:jc w:val="center"/>
        </w:trPr>
        <w:tc>
          <w:tcPr>
            <w:tcW w:w="5241" w:type="dxa"/>
            <w:shd w:val="clear" w:color="auto" w:fill="F2F2F2" w:themeFill="background1" w:themeFillShade="F2"/>
          </w:tcPr>
          <w:p w14:paraId="6AA9BB9A" w14:textId="77777777" w:rsidR="00BE15AF" w:rsidRPr="002E65A5" w:rsidRDefault="00BE15AF" w:rsidP="006D313F">
            <w:pPr>
              <w:pStyle w:val="tabteksts"/>
              <w:rPr>
                <w:szCs w:val="18"/>
                <w:u w:val="single"/>
                <w:lang w:eastAsia="lv-LV"/>
              </w:rPr>
            </w:pPr>
            <w:r w:rsidRPr="002E65A5">
              <w:rPr>
                <w:szCs w:val="18"/>
                <w:u w:val="single"/>
                <w:lang w:eastAsia="lv-LV"/>
              </w:rPr>
              <w:t>Strukturālas izmaiņas</w:t>
            </w:r>
          </w:p>
        </w:tc>
        <w:tc>
          <w:tcPr>
            <w:tcW w:w="1277" w:type="dxa"/>
            <w:shd w:val="clear" w:color="auto" w:fill="F2F2F2" w:themeFill="background1" w:themeFillShade="F2"/>
          </w:tcPr>
          <w:p w14:paraId="0C8F0240"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65561C07" w14:textId="77777777" w:rsidR="00BE15AF" w:rsidRPr="002E65A5" w:rsidRDefault="00BE15AF" w:rsidP="006D313F">
            <w:pPr>
              <w:pStyle w:val="tabteksts"/>
              <w:jc w:val="right"/>
              <w:rPr>
                <w:szCs w:val="18"/>
              </w:rPr>
            </w:pPr>
            <w:r w:rsidRPr="002E65A5">
              <w:rPr>
                <w:szCs w:val="18"/>
              </w:rPr>
              <w:t>1 177 797</w:t>
            </w:r>
          </w:p>
        </w:tc>
        <w:tc>
          <w:tcPr>
            <w:tcW w:w="1277" w:type="dxa"/>
            <w:shd w:val="clear" w:color="auto" w:fill="F2F2F2" w:themeFill="background1" w:themeFillShade="F2"/>
          </w:tcPr>
          <w:p w14:paraId="337E1D06" w14:textId="77777777" w:rsidR="00BE15AF" w:rsidRPr="002E65A5" w:rsidRDefault="00BE15AF" w:rsidP="006D313F">
            <w:pPr>
              <w:pStyle w:val="tabteksts"/>
              <w:jc w:val="right"/>
              <w:rPr>
                <w:szCs w:val="18"/>
              </w:rPr>
            </w:pPr>
            <w:r w:rsidRPr="002E65A5">
              <w:rPr>
                <w:szCs w:val="18"/>
              </w:rPr>
              <w:t>1 177 797</w:t>
            </w:r>
          </w:p>
        </w:tc>
      </w:tr>
      <w:tr w:rsidR="00BE15AF" w:rsidRPr="002E65A5" w14:paraId="0C7F09C1" w14:textId="77777777" w:rsidTr="006D313F">
        <w:trPr>
          <w:trHeight w:val="142"/>
          <w:jc w:val="center"/>
        </w:trPr>
        <w:tc>
          <w:tcPr>
            <w:tcW w:w="5241" w:type="dxa"/>
          </w:tcPr>
          <w:p w14:paraId="2390124C" w14:textId="77777777" w:rsidR="00BE15AF" w:rsidRPr="002E65A5" w:rsidRDefault="00BE15AF" w:rsidP="00834635">
            <w:pPr>
              <w:autoSpaceDE w:val="0"/>
              <w:autoSpaceDN w:val="0"/>
              <w:adjustRightInd w:val="0"/>
              <w:spacing w:after="0"/>
              <w:ind w:firstLine="0"/>
              <w:rPr>
                <w:i/>
                <w:szCs w:val="18"/>
                <w:highlight w:val="yellow"/>
                <w:lang w:eastAsia="lv-LV"/>
              </w:rPr>
            </w:pPr>
            <w:r w:rsidRPr="002E65A5">
              <w:rPr>
                <w:i/>
                <w:sz w:val="18"/>
                <w:szCs w:val="18"/>
                <w:lang w:eastAsia="lv-LV"/>
              </w:rPr>
              <w:t>Palielināti izdevumi</w:t>
            </w:r>
            <w:r>
              <w:rPr>
                <w:i/>
                <w:sz w:val="18"/>
                <w:szCs w:val="18"/>
                <w:lang w:eastAsia="lv-LV"/>
              </w:rPr>
              <w:t xml:space="preserve"> Malnavas koledžas darbības nodrošināšanai un uzturēšanai (MK </w:t>
            </w:r>
            <w:r w:rsidRPr="002E65A5">
              <w:rPr>
                <w:i/>
                <w:sz w:val="18"/>
                <w:szCs w:val="18"/>
                <w:lang w:eastAsia="lv-LV"/>
              </w:rPr>
              <w:t>07.07.2021. rīk. Nr.487 “Par Malnavas koledžas reorganizāciju”</w:t>
            </w:r>
            <w:r>
              <w:rPr>
                <w:i/>
                <w:sz w:val="18"/>
                <w:szCs w:val="18"/>
                <w:lang w:eastAsia="lv-LV"/>
              </w:rPr>
              <w:t>)</w:t>
            </w:r>
            <w:r w:rsidRPr="002E65A5">
              <w:rPr>
                <w:i/>
                <w:szCs w:val="18"/>
                <w:lang w:eastAsia="lv-LV"/>
              </w:rPr>
              <w:t xml:space="preserve"> </w:t>
            </w:r>
          </w:p>
        </w:tc>
        <w:tc>
          <w:tcPr>
            <w:tcW w:w="1277" w:type="dxa"/>
          </w:tcPr>
          <w:p w14:paraId="691AA44E" w14:textId="77777777" w:rsidR="00BE15AF" w:rsidRPr="002E65A5" w:rsidRDefault="00BE15AF" w:rsidP="006D313F">
            <w:pPr>
              <w:pStyle w:val="tabteksts"/>
              <w:jc w:val="center"/>
              <w:rPr>
                <w:szCs w:val="18"/>
              </w:rPr>
            </w:pPr>
            <w:r w:rsidRPr="002E65A5">
              <w:rPr>
                <w:szCs w:val="18"/>
              </w:rPr>
              <w:t>-</w:t>
            </w:r>
          </w:p>
        </w:tc>
        <w:tc>
          <w:tcPr>
            <w:tcW w:w="1277" w:type="dxa"/>
          </w:tcPr>
          <w:p w14:paraId="3E1E351A" w14:textId="77777777" w:rsidR="00BE15AF" w:rsidRPr="002E65A5" w:rsidRDefault="00BE15AF" w:rsidP="006D313F">
            <w:pPr>
              <w:pStyle w:val="tabteksts"/>
              <w:jc w:val="right"/>
              <w:rPr>
                <w:szCs w:val="18"/>
              </w:rPr>
            </w:pPr>
            <w:r w:rsidRPr="002E65A5">
              <w:rPr>
                <w:szCs w:val="18"/>
              </w:rPr>
              <w:t>1 177 797</w:t>
            </w:r>
          </w:p>
        </w:tc>
        <w:tc>
          <w:tcPr>
            <w:tcW w:w="1277" w:type="dxa"/>
          </w:tcPr>
          <w:p w14:paraId="27E80E73" w14:textId="77777777" w:rsidR="00BE15AF" w:rsidRPr="002E65A5" w:rsidRDefault="00BE15AF" w:rsidP="006D313F">
            <w:pPr>
              <w:pStyle w:val="tabteksts"/>
              <w:jc w:val="right"/>
              <w:rPr>
                <w:szCs w:val="18"/>
              </w:rPr>
            </w:pPr>
            <w:r w:rsidRPr="002E65A5">
              <w:rPr>
                <w:szCs w:val="18"/>
              </w:rPr>
              <w:t>1 177 797</w:t>
            </w:r>
          </w:p>
        </w:tc>
      </w:tr>
      <w:tr w:rsidR="00BE15AF" w:rsidRPr="002E65A5" w14:paraId="43AFE8BA" w14:textId="77777777" w:rsidTr="006D313F">
        <w:trPr>
          <w:trHeight w:val="142"/>
          <w:jc w:val="center"/>
        </w:trPr>
        <w:tc>
          <w:tcPr>
            <w:tcW w:w="5241" w:type="dxa"/>
            <w:shd w:val="clear" w:color="auto" w:fill="F2F2F2" w:themeFill="background1" w:themeFillShade="F2"/>
          </w:tcPr>
          <w:p w14:paraId="00A5D888" w14:textId="77777777" w:rsidR="00BE15AF" w:rsidRPr="005A2A2D" w:rsidRDefault="00BE15AF" w:rsidP="006D313F">
            <w:pPr>
              <w:pStyle w:val="tabteksts"/>
              <w:rPr>
                <w:szCs w:val="18"/>
                <w:u w:val="single"/>
                <w:lang w:eastAsia="lv-LV"/>
              </w:rPr>
            </w:pPr>
            <w:r w:rsidRPr="005A2A2D">
              <w:rPr>
                <w:szCs w:val="18"/>
                <w:u w:val="single"/>
                <w:lang w:eastAsia="lv-LV"/>
              </w:rPr>
              <w:t>Citas izmaiņas</w:t>
            </w:r>
          </w:p>
        </w:tc>
        <w:tc>
          <w:tcPr>
            <w:tcW w:w="1277" w:type="dxa"/>
            <w:shd w:val="clear" w:color="auto" w:fill="F2F2F2" w:themeFill="background1" w:themeFillShade="F2"/>
          </w:tcPr>
          <w:p w14:paraId="75707B59" w14:textId="77777777" w:rsidR="00BE15AF" w:rsidRPr="00C878B4" w:rsidRDefault="00BE15AF" w:rsidP="006D313F">
            <w:pPr>
              <w:pStyle w:val="tabteksts"/>
              <w:jc w:val="center"/>
              <w:rPr>
                <w:szCs w:val="18"/>
                <w:lang w:eastAsia="lv-LV"/>
              </w:rPr>
            </w:pPr>
            <w:r w:rsidRPr="00C878B4">
              <w:rPr>
                <w:szCs w:val="18"/>
                <w:lang w:eastAsia="lv-LV"/>
              </w:rPr>
              <w:t>-</w:t>
            </w:r>
          </w:p>
        </w:tc>
        <w:tc>
          <w:tcPr>
            <w:tcW w:w="1277" w:type="dxa"/>
            <w:shd w:val="clear" w:color="auto" w:fill="F2F2F2" w:themeFill="background1" w:themeFillShade="F2"/>
          </w:tcPr>
          <w:p w14:paraId="7738EA09" w14:textId="77777777" w:rsidR="00BE15AF" w:rsidRPr="00C878B4" w:rsidRDefault="00BE15AF" w:rsidP="006D313F">
            <w:pPr>
              <w:pStyle w:val="tabteksts"/>
              <w:jc w:val="right"/>
              <w:rPr>
                <w:szCs w:val="18"/>
                <w:lang w:eastAsia="lv-LV"/>
              </w:rPr>
            </w:pPr>
            <w:r>
              <w:rPr>
                <w:szCs w:val="18"/>
                <w:lang w:eastAsia="lv-LV"/>
              </w:rPr>
              <w:t>10 654</w:t>
            </w:r>
          </w:p>
        </w:tc>
        <w:tc>
          <w:tcPr>
            <w:tcW w:w="1277" w:type="dxa"/>
            <w:shd w:val="clear" w:color="auto" w:fill="F2F2F2" w:themeFill="background1" w:themeFillShade="F2"/>
          </w:tcPr>
          <w:p w14:paraId="5D774571" w14:textId="77777777" w:rsidR="00BE15AF" w:rsidRPr="00C878B4" w:rsidRDefault="00BE15AF" w:rsidP="006D313F">
            <w:pPr>
              <w:pStyle w:val="tabteksts"/>
              <w:jc w:val="right"/>
              <w:rPr>
                <w:szCs w:val="18"/>
                <w:lang w:eastAsia="lv-LV"/>
              </w:rPr>
            </w:pPr>
            <w:r>
              <w:rPr>
                <w:szCs w:val="18"/>
                <w:lang w:eastAsia="lv-LV"/>
              </w:rPr>
              <w:t>10 654</w:t>
            </w:r>
          </w:p>
        </w:tc>
      </w:tr>
      <w:tr w:rsidR="00BE15AF" w:rsidRPr="002E65A5" w14:paraId="273BDC8F" w14:textId="77777777" w:rsidTr="006D313F">
        <w:trPr>
          <w:trHeight w:val="142"/>
          <w:jc w:val="center"/>
        </w:trPr>
        <w:tc>
          <w:tcPr>
            <w:tcW w:w="5241" w:type="dxa"/>
          </w:tcPr>
          <w:p w14:paraId="4E7FF7E5" w14:textId="77777777" w:rsidR="00BE15AF" w:rsidRPr="004A5DCE" w:rsidRDefault="00BE15AF" w:rsidP="00834635">
            <w:pPr>
              <w:autoSpaceDE w:val="0"/>
              <w:autoSpaceDN w:val="0"/>
              <w:adjustRightInd w:val="0"/>
              <w:spacing w:after="0"/>
              <w:ind w:firstLine="0"/>
              <w:rPr>
                <w:i/>
                <w:sz w:val="18"/>
                <w:szCs w:val="18"/>
                <w:highlight w:val="yellow"/>
                <w:lang w:eastAsia="lv-LV"/>
              </w:rPr>
            </w:pPr>
            <w:r w:rsidRPr="00532859">
              <w:rPr>
                <w:i/>
                <w:sz w:val="18"/>
                <w:szCs w:val="18"/>
                <w:lang w:eastAsia="lv-LV"/>
              </w:rPr>
              <w:t xml:space="preserve">Palielināti izdevumi 2021.-2023.gada PP “Pedagogu darba samaksas pieauguma grafika īstenošanai pirmsskolas izglītībā, vispārējā izglītībā, profesionālajā izglītībā, profesionālajā ievirzē un interešu izglītībā” (MK 22.09.2020. sēdes protokols Nr.55 38.§ </w:t>
            </w:r>
            <w:r>
              <w:rPr>
                <w:i/>
                <w:sz w:val="18"/>
                <w:szCs w:val="18"/>
                <w:lang w:eastAsia="lv-LV"/>
              </w:rPr>
              <w:t>3</w:t>
            </w:r>
            <w:r w:rsidRPr="00532859">
              <w:rPr>
                <w:i/>
                <w:sz w:val="18"/>
                <w:szCs w:val="18"/>
                <w:lang w:eastAsia="lv-LV"/>
              </w:rPr>
              <w:t>.punkts)</w:t>
            </w:r>
          </w:p>
        </w:tc>
        <w:tc>
          <w:tcPr>
            <w:tcW w:w="1277" w:type="dxa"/>
            <w:shd w:val="clear" w:color="auto" w:fill="auto"/>
          </w:tcPr>
          <w:p w14:paraId="1E55DB3E" w14:textId="77777777" w:rsidR="00BE15AF" w:rsidRPr="004A5DCE" w:rsidRDefault="00BE15AF" w:rsidP="006D313F">
            <w:pPr>
              <w:pStyle w:val="tabteksts"/>
              <w:jc w:val="center"/>
              <w:rPr>
                <w:szCs w:val="18"/>
                <w:highlight w:val="yellow"/>
              </w:rPr>
            </w:pPr>
            <w:r w:rsidRPr="0002208A">
              <w:rPr>
                <w:szCs w:val="18"/>
              </w:rPr>
              <w:t>-</w:t>
            </w:r>
          </w:p>
        </w:tc>
        <w:tc>
          <w:tcPr>
            <w:tcW w:w="1277" w:type="dxa"/>
          </w:tcPr>
          <w:p w14:paraId="5EC8A533" w14:textId="77777777" w:rsidR="00BE15AF" w:rsidRPr="004A5DCE" w:rsidRDefault="00BE15AF" w:rsidP="006D313F">
            <w:pPr>
              <w:pStyle w:val="tabteksts"/>
              <w:jc w:val="right"/>
              <w:rPr>
                <w:szCs w:val="18"/>
                <w:highlight w:val="yellow"/>
              </w:rPr>
            </w:pPr>
            <w:r>
              <w:t xml:space="preserve"> </w:t>
            </w:r>
            <w:r w:rsidRPr="00532859">
              <w:rPr>
                <w:szCs w:val="18"/>
              </w:rPr>
              <w:t>10 654</w:t>
            </w:r>
          </w:p>
        </w:tc>
        <w:tc>
          <w:tcPr>
            <w:tcW w:w="1277" w:type="dxa"/>
          </w:tcPr>
          <w:p w14:paraId="527680E6" w14:textId="77777777" w:rsidR="00BE15AF" w:rsidRPr="004A5DCE" w:rsidRDefault="00BE15AF" w:rsidP="006D313F">
            <w:pPr>
              <w:pStyle w:val="tabteksts"/>
              <w:jc w:val="right"/>
              <w:rPr>
                <w:szCs w:val="18"/>
                <w:highlight w:val="yellow"/>
              </w:rPr>
            </w:pPr>
            <w:r w:rsidRPr="00532859">
              <w:rPr>
                <w:szCs w:val="18"/>
              </w:rPr>
              <w:t>10 654</w:t>
            </w:r>
          </w:p>
        </w:tc>
      </w:tr>
    </w:tbl>
    <w:p w14:paraId="3E892E18" w14:textId="77777777" w:rsidR="00BE15AF" w:rsidRPr="002E65A5" w:rsidRDefault="00BE15AF" w:rsidP="00BE15AF">
      <w:pPr>
        <w:pStyle w:val="programmas"/>
        <w:spacing w:after="240"/>
        <w:rPr>
          <w:lang w:val="lv-LV"/>
        </w:rPr>
      </w:pPr>
      <w:r w:rsidRPr="002E65A5">
        <w:rPr>
          <w:lang w:val="lv-LV"/>
        </w:rPr>
        <w:t>22.02.00 Augstākā izglītība</w:t>
      </w:r>
    </w:p>
    <w:p w14:paraId="2FBA27E2" w14:textId="77777777" w:rsidR="00BE15AF" w:rsidRPr="002E65A5" w:rsidRDefault="00BE15AF" w:rsidP="00BE15AF">
      <w:pPr>
        <w:ind w:firstLine="0"/>
        <w:rPr>
          <w:u w:val="single"/>
        </w:rPr>
      </w:pPr>
      <w:r w:rsidRPr="002E65A5">
        <w:rPr>
          <w:u w:val="single"/>
        </w:rPr>
        <w:t>Apakšprogrammas mērķis:</w:t>
      </w:r>
    </w:p>
    <w:p w14:paraId="1398E8CA" w14:textId="77777777" w:rsidR="00BE15AF" w:rsidRPr="002E65A5" w:rsidRDefault="00BE15AF" w:rsidP="00834635">
      <w:pPr>
        <w:ind w:firstLine="720"/>
      </w:pPr>
      <w:r w:rsidRPr="002E65A5">
        <w:t>nodrošināt augstākās akadēmiskās un profesionālās izglītības ieguves iespēju lauksaimniecības, veterinārmedicīnas, pārtikas, inženierzinātņu, mežu un lauku sociāli ekonomisko zinātņu, informācijas tehnoloģiju un vides apsaimniekošanas jomās.</w:t>
      </w:r>
    </w:p>
    <w:p w14:paraId="6C273F22" w14:textId="77777777" w:rsidR="00BE15AF" w:rsidRPr="002E65A5" w:rsidRDefault="00BE15AF" w:rsidP="00BE15AF">
      <w:pPr>
        <w:ind w:firstLine="0"/>
        <w:rPr>
          <w:u w:val="single"/>
        </w:rPr>
      </w:pPr>
      <w:r w:rsidRPr="002E65A5">
        <w:rPr>
          <w:u w:val="single"/>
        </w:rPr>
        <w:t>Galvenās aktivitātes:</w:t>
      </w:r>
    </w:p>
    <w:p w14:paraId="38ADEC92" w14:textId="77777777" w:rsidR="00BE15AF" w:rsidRPr="002E65A5" w:rsidRDefault="00BE15AF" w:rsidP="00834635">
      <w:pPr>
        <w:ind w:firstLine="720"/>
      </w:pPr>
      <w:r w:rsidRPr="002E65A5">
        <w:t xml:space="preserve">augstākās izglītības īstenošana (pakalpojumu sniegšana) – speciālistu sagatavošana ar augstāko akadēmisko vai profesionālo izglītību lauksaimniecības, veterinārmedicīnas, pārtikas, </w:t>
      </w:r>
      <w:r w:rsidRPr="002E65A5">
        <w:lastRenderedPageBreak/>
        <w:t>inženierzinātņu, mežu un lauku sociāli ekonomisko zinātņu, kā arī ar šīm nozarēm saistītās informācijas un komunikācijas tehnoloģijas, un vides apsaimniekošanas jomās.</w:t>
      </w:r>
    </w:p>
    <w:p w14:paraId="03596234" w14:textId="77777777" w:rsidR="00BE15AF" w:rsidRPr="002E65A5" w:rsidRDefault="00BE15AF" w:rsidP="00BE15AF">
      <w:pPr>
        <w:spacing w:after="240"/>
        <w:ind w:firstLine="0"/>
        <w:rPr>
          <w:szCs w:val="24"/>
        </w:rPr>
      </w:pPr>
      <w:r w:rsidRPr="002E65A5">
        <w:rPr>
          <w:u w:val="single"/>
        </w:rPr>
        <w:t>Apakšprogrammas izpildītājs</w:t>
      </w:r>
      <w:r w:rsidRPr="002E65A5">
        <w:t>: ZM</w:t>
      </w:r>
      <w:r w:rsidRPr="002E65A5">
        <w:rPr>
          <w:szCs w:val="24"/>
        </w:rPr>
        <w:t xml:space="preserve">, finansējums ar uzturēšanas izdevumu </w:t>
      </w:r>
      <w:proofErr w:type="spellStart"/>
      <w:r w:rsidRPr="002E65A5">
        <w:rPr>
          <w:szCs w:val="24"/>
        </w:rPr>
        <w:t>transfertu</w:t>
      </w:r>
      <w:proofErr w:type="spellEnd"/>
      <w:r w:rsidRPr="002E65A5">
        <w:rPr>
          <w:szCs w:val="24"/>
        </w:rPr>
        <w:t xml:space="preserve"> paredzēts Latvijas Lauksaimniecības universitātei (turpmāk – LLU).</w:t>
      </w:r>
    </w:p>
    <w:p w14:paraId="17190B1B"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54AD9FBA" w14:textId="77777777" w:rsidTr="006D313F">
        <w:trPr>
          <w:tblHeader/>
          <w:jc w:val="center"/>
        </w:trPr>
        <w:tc>
          <w:tcPr>
            <w:tcW w:w="3397" w:type="dxa"/>
          </w:tcPr>
          <w:p w14:paraId="36CBD6B6" w14:textId="77777777" w:rsidR="00BE15AF" w:rsidRPr="002E65A5" w:rsidRDefault="00BE15AF" w:rsidP="006D313F">
            <w:pPr>
              <w:pStyle w:val="tabteksts"/>
              <w:jc w:val="center"/>
              <w:rPr>
                <w:szCs w:val="18"/>
              </w:rPr>
            </w:pPr>
          </w:p>
        </w:tc>
        <w:tc>
          <w:tcPr>
            <w:tcW w:w="1134" w:type="dxa"/>
          </w:tcPr>
          <w:p w14:paraId="44F8DE08"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1A6AB18D"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0A2A1D22"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0CAC4997"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488FEE16"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168AA6D" w14:textId="77777777" w:rsidTr="006D313F">
        <w:trPr>
          <w:jc w:val="center"/>
        </w:trPr>
        <w:tc>
          <w:tcPr>
            <w:tcW w:w="9072" w:type="dxa"/>
            <w:gridSpan w:val="6"/>
            <w:shd w:val="clear" w:color="auto" w:fill="D9D9D9" w:themeFill="background1" w:themeFillShade="D9"/>
            <w:vAlign w:val="center"/>
          </w:tcPr>
          <w:p w14:paraId="23D58554" w14:textId="77777777" w:rsidR="00BE15AF" w:rsidRPr="002E65A5" w:rsidRDefault="00BE15AF" w:rsidP="006D313F">
            <w:pPr>
              <w:pStyle w:val="tabteksts"/>
              <w:jc w:val="center"/>
              <w:rPr>
                <w:szCs w:val="18"/>
              </w:rPr>
            </w:pPr>
            <w:r w:rsidRPr="002E65A5">
              <w:rPr>
                <w:szCs w:val="18"/>
                <w:lang w:eastAsia="lv-LV"/>
              </w:rPr>
              <w:t>Sagatavotie speciālisti ar augstāko izglītību</w:t>
            </w:r>
          </w:p>
        </w:tc>
      </w:tr>
      <w:tr w:rsidR="00BE15AF" w:rsidRPr="002E65A5" w14:paraId="513CD64A" w14:textId="77777777" w:rsidTr="006D313F">
        <w:trPr>
          <w:jc w:val="center"/>
        </w:trPr>
        <w:tc>
          <w:tcPr>
            <w:tcW w:w="3397" w:type="dxa"/>
          </w:tcPr>
          <w:p w14:paraId="375EF94E" w14:textId="77777777" w:rsidR="00BE15AF" w:rsidRPr="002E65A5" w:rsidRDefault="00BE15AF" w:rsidP="006D313F">
            <w:pPr>
              <w:pStyle w:val="tabteksts"/>
              <w:jc w:val="both"/>
              <w:rPr>
                <w:vertAlign w:val="superscript"/>
              </w:rPr>
            </w:pPr>
            <w:r w:rsidRPr="002E65A5">
              <w:t>Ar augstāko izglītību sagatavoti speciālisti (absolventi), kuri finansēti no dotācijas (skaits)</w:t>
            </w:r>
          </w:p>
        </w:tc>
        <w:tc>
          <w:tcPr>
            <w:tcW w:w="1134" w:type="dxa"/>
          </w:tcPr>
          <w:p w14:paraId="518EF9C8" w14:textId="77777777" w:rsidR="00BE15AF" w:rsidRPr="002E65A5" w:rsidRDefault="00BE15AF" w:rsidP="006D313F">
            <w:pPr>
              <w:pStyle w:val="tabteksts"/>
              <w:jc w:val="center"/>
            </w:pPr>
            <w:r w:rsidRPr="002E65A5">
              <w:t>482</w:t>
            </w:r>
          </w:p>
        </w:tc>
        <w:tc>
          <w:tcPr>
            <w:tcW w:w="1134" w:type="dxa"/>
          </w:tcPr>
          <w:p w14:paraId="75113C54" w14:textId="77777777" w:rsidR="00BE15AF" w:rsidRPr="002E65A5" w:rsidRDefault="00BE15AF" w:rsidP="006D313F">
            <w:pPr>
              <w:pStyle w:val="tabteksts"/>
              <w:jc w:val="center"/>
            </w:pPr>
            <w:r w:rsidRPr="002E65A5">
              <w:t>505</w:t>
            </w:r>
          </w:p>
        </w:tc>
        <w:tc>
          <w:tcPr>
            <w:tcW w:w="1134" w:type="dxa"/>
          </w:tcPr>
          <w:p w14:paraId="31445814" w14:textId="77777777" w:rsidR="00BE15AF" w:rsidRPr="002E65A5" w:rsidRDefault="00BE15AF" w:rsidP="006D313F">
            <w:pPr>
              <w:pStyle w:val="tabteksts"/>
              <w:jc w:val="center"/>
            </w:pPr>
            <w:r w:rsidRPr="002E65A5">
              <w:t>505</w:t>
            </w:r>
          </w:p>
        </w:tc>
        <w:tc>
          <w:tcPr>
            <w:tcW w:w="1134" w:type="dxa"/>
          </w:tcPr>
          <w:p w14:paraId="25F3D0F5" w14:textId="77777777" w:rsidR="00BE15AF" w:rsidRPr="002E65A5" w:rsidRDefault="00BE15AF" w:rsidP="006D313F">
            <w:pPr>
              <w:pStyle w:val="tabteksts"/>
              <w:jc w:val="center"/>
            </w:pPr>
            <w:r w:rsidRPr="002E65A5">
              <w:t>505</w:t>
            </w:r>
          </w:p>
        </w:tc>
        <w:tc>
          <w:tcPr>
            <w:tcW w:w="1139" w:type="dxa"/>
          </w:tcPr>
          <w:p w14:paraId="15A40ABE" w14:textId="77777777" w:rsidR="00BE15AF" w:rsidRPr="002E65A5" w:rsidRDefault="00BE15AF" w:rsidP="006D313F">
            <w:pPr>
              <w:pStyle w:val="tabteksts"/>
              <w:jc w:val="center"/>
            </w:pPr>
            <w:r w:rsidRPr="002E65A5">
              <w:t>500</w:t>
            </w:r>
          </w:p>
        </w:tc>
      </w:tr>
    </w:tbl>
    <w:p w14:paraId="25F5C8B9"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7140DD9" w14:textId="77777777" w:rsidTr="006D313F">
        <w:trPr>
          <w:trHeight w:val="283"/>
          <w:tblHeader/>
          <w:jc w:val="center"/>
        </w:trPr>
        <w:tc>
          <w:tcPr>
            <w:tcW w:w="3378" w:type="dxa"/>
            <w:vAlign w:val="center"/>
          </w:tcPr>
          <w:p w14:paraId="61223400" w14:textId="77777777" w:rsidR="00BE15AF" w:rsidRPr="002E65A5" w:rsidRDefault="00BE15AF" w:rsidP="006D313F">
            <w:pPr>
              <w:pStyle w:val="tabteksts"/>
              <w:jc w:val="center"/>
              <w:rPr>
                <w:szCs w:val="18"/>
              </w:rPr>
            </w:pPr>
          </w:p>
        </w:tc>
        <w:tc>
          <w:tcPr>
            <w:tcW w:w="1131" w:type="dxa"/>
          </w:tcPr>
          <w:p w14:paraId="7831D92F"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2B65E393"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7ED84FD9"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4B7C22AE"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744B47F2"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765EB17B" w14:textId="77777777" w:rsidTr="006D313F">
        <w:trPr>
          <w:trHeight w:val="142"/>
          <w:jc w:val="center"/>
        </w:trPr>
        <w:tc>
          <w:tcPr>
            <w:tcW w:w="3378" w:type="dxa"/>
            <w:shd w:val="clear" w:color="auto" w:fill="D9D9D9" w:themeFill="background1" w:themeFillShade="D9"/>
            <w:vAlign w:val="center"/>
          </w:tcPr>
          <w:p w14:paraId="2763E5EC"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tcPr>
          <w:p w14:paraId="3E784907" w14:textId="77777777" w:rsidR="00BE15AF" w:rsidRPr="002E65A5" w:rsidRDefault="00BE15AF" w:rsidP="006D313F">
            <w:pPr>
              <w:pStyle w:val="tabteksts"/>
              <w:jc w:val="right"/>
              <w:rPr>
                <w:szCs w:val="18"/>
              </w:rPr>
            </w:pPr>
            <w:r w:rsidRPr="002E65A5">
              <w:rPr>
                <w:szCs w:val="18"/>
              </w:rPr>
              <w:t>9 924 056</w:t>
            </w:r>
          </w:p>
        </w:tc>
        <w:tc>
          <w:tcPr>
            <w:tcW w:w="1132" w:type="dxa"/>
            <w:shd w:val="clear" w:color="auto" w:fill="D9D9D9" w:themeFill="background1" w:themeFillShade="D9"/>
          </w:tcPr>
          <w:p w14:paraId="27967786" w14:textId="77777777" w:rsidR="00BE15AF" w:rsidRPr="002E65A5" w:rsidRDefault="00BE15AF" w:rsidP="006D313F">
            <w:pPr>
              <w:pStyle w:val="tabteksts"/>
              <w:jc w:val="right"/>
              <w:rPr>
                <w:szCs w:val="18"/>
              </w:rPr>
            </w:pPr>
            <w:r w:rsidRPr="002E65A5">
              <w:rPr>
                <w:szCs w:val="18"/>
              </w:rPr>
              <w:t>10 811 141</w:t>
            </w:r>
          </w:p>
        </w:tc>
        <w:tc>
          <w:tcPr>
            <w:tcW w:w="1132" w:type="dxa"/>
            <w:shd w:val="clear" w:color="auto" w:fill="D9D9D9" w:themeFill="background1" w:themeFillShade="D9"/>
          </w:tcPr>
          <w:p w14:paraId="52740B52" w14:textId="77777777" w:rsidR="00BE15AF" w:rsidRPr="002E65A5" w:rsidRDefault="00BE15AF" w:rsidP="006D313F">
            <w:pPr>
              <w:pStyle w:val="tabteksts"/>
              <w:jc w:val="right"/>
              <w:rPr>
                <w:szCs w:val="18"/>
              </w:rPr>
            </w:pPr>
            <w:r>
              <w:rPr>
                <w:szCs w:val="18"/>
              </w:rPr>
              <w:t>19 487 158</w:t>
            </w:r>
          </w:p>
        </w:tc>
        <w:tc>
          <w:tcPr>
            <w:tcW w:w="1132" w:type="dxa"/>
            <w:shd w:val="clear" w:color="auto" w:fill="D9D9D9" w:themeFill="background1" w:themeFillShade="D9"/>
          </w:tcPr>
          <w:p w14:paraId="48E3391B" w14:textId="77777777" w:rsidR="00BE15AF" w:rsidRPr="002E65A5" w:rsidRDefault="00BE15AF" w:rsidP="006D313F">
            <w:pPr>
              <w:pStyle w:val="tabteksts"/>
              <w:jc w:val="right"/>
              <w:rPr>
                <w:szCs w:val="18"/>
              </w:rPr>
            </w:pPr>
            <w:r>
              <w:rPr>
                <w:szCs w:val="18"/>
              </w:rPr>
              <w:t>10 762 158</w:t>
            </w:r>
          </w:p>
        </w:tc>
        <w:tc>
          <w:tcPr>
            <w:tcW w:w="1132" w:type="dxa"/>
            <w:shd w:val="clear" w:color="auto" w:fill="D9D9D9" w:themeFill="background1" w:themeFillShade="D9"/>
          </w:tcPr>
          <w:p w14:paraId="5012A55D" w14:textId="77777777" w:rsidR="00BE15AF" w:rsidRPr="002E65A5" w:rsidRDefault="00BE15AF" w:rsidP="006D313F">
            <w:pPr>
              <w:pStyle w:val="tabteksts"/>
              <w:jc w:val="right"/>
              <w:rPr>
                <w:szCs w:val="18"/>
              </w:rPr>
            </w:pPr>
            <w:r>
              <w:rPr>
                <w:szCs w:val="18"/>
              </w:rPr>
              <w:t>10 762 158</w:t>
            </w:r>
          </w:p>
        </w:tc>
      </w:tr>
      <w:tr w:rsidR="00BE15AF" w:rsidRPr="002E65A5" w14:paraId="75D473FC" w14:textId="77777777" w:rsidTr="006D313F">
        <w:trPr>
          <w:trHeight w:val="283"/>
          <w:jc w:val="center"/>
        </w:trPr>
        <w:tc>
          <w:tcPr>
            <w:tcW w:w="3378" w:type="dxa"/>
            <w:vAlign w:val="center"/>
          </w:tcPr>
          <w:p w14:paraId="29CBAD94"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05CEBDD8" w14:textId="77777777" w:rsidR="00BE15AF" w:rsidRPr="002E65A5" w:rsidRDefault="00BE15AF" w:rsidP="006D313F">
            <w:pPr>
              <w:pStyle w:val="tabteksts"/>
              <w:jc w:val="center"/>
              <w:rPr>
                <w:szCs w:val="18"/>
              </w:rPr>
            </w:pPr>
            <w:r w:rsidRPr="002E65A5">
              <w:rPr>
                <w:b/>
                <w:bCs/>
                <w:szCs w:val="18"/>
              </w:rPr>
              <w:t>×</w:t>
            </w:r>
          </w:p>
        </w:tc>
        <w:tc>
          <w:tcPr>
            <w:tcW w:w="1132" w:type="dxa"/>
          </w:tcPr>
          <w:p w14:paraId="6755A7FC" w14:textId="77777777" w:rsidR="00BE15AF" w:rsidRPr="002E65A5" w:rsidRDefault="00BE15AF" w:rsidP="006D313F">
            <w:pPr>
              <w:pStyle w:val="tabteksts"/>
              <w:jc w:val="right"/>
              <w:rPr>
                <w:szCs w:val="18"/>
              </w:rPr>
            </w:pPr>
            <w:r w:rsidRPr="002E65A5">
              <w:rPr>
                <w:szCs w:val="18"/>
              </w:rPr>
              <w:t>887 085</w:t>
            </w:r>
          </w:p>
        </w:tc>
        <w:tc>
          <w:tcPr>
            <w:tcW w:w="1132" w:type="dxa"/>
          </w:tcPr>
          <w:p w14:paraId="5C1A684E" w14:textId="77777777" w:rsidR="00BE15AF" w:rsidRPr="002E65A5" w:rsidRDefault="00BE15AF" w:rsidP="006D313F">
            <w:pPr>
              <w:pStyle w:val="tabteksts"/>
              <w:jc w:val="right"/>
              <w:rPr>
                <w:szCs w:val="18"/>
              </w:rPr>
            </w:pPr>
            <w:r>
              <w:rPr>
                <w:szCs w:val="18"/>
              </w:rPr>
              <w:t>8 676 017</w:t>
            </w:r>
          </w:p>
        </w:tc>
        <w:tc>
          <w:tcPr>
            <w:tcW w:w="1132" w:type="dxa"/>
          </w:tcPr>
          <w:p w14:paraId="7C20588A" w14:textId="77777777" w:rsidR="00BE15AF" w:rsidRPr="002E65A5" w:rsidRDefault="00BE15AF" w:rsidP="006D313F">
            <w:pPr>
              <w:pStyle w:val="tabteksts"/>
              <w:jc w:val="right"/>
              <w:rPr>
                <w:szCs w:val="18"/>
              </w:rPr>
            </w:pPr>
            <w:r>
              <w:rPr>
                <w:szCs w:val="18"/>
              </w:rPr>
              <w:t>-8 725 000</w:t>
            </w:r>
          </w:p>
        </w:tc>
        <w:tc>
          <w:tcPr>
            <w:tcW w:w="1132" w:type="dxa"/>
          </w:tcPr>
          <w:p w14:paraId="7FF1AF06" w14:textId="77777777" w:rsidR="00BE15AF" w:rsidRPr="002E65A5" w:rsidRDefault="00BE15AF" w:rsidP="006D313F">
            <w:pPr>
              <w:pStyle w:val="tabteksts"/>
              <w:jc w:val="center"/>
              <w:rPr>
                <w:szCs w:val="18"/>
              </w:rPr>
            </w:pPr>
            <w:r>
              <w:rPr>
                <w:szCs w:val="18"/>
              </w:rPr>
              <w:t>-</w:t>
            </w:r>
          </w:p>
        </w:tc>
      </w:tr>
      <w:tr w:rsidR="00BE15AF" w:rsidRPr="002E65A5" w14:paraId="2689785C" w14:textId="77777777" w:rsidTr="006D313F">
        <w:trPr>
          <w:trHeight w:val="283"/>
          <w:jc w:val="center"/>
        </w:trPr>
        <w:tc>
          <w:tcPr>
            <w:tcW w:w="3378" w:type="dxa"/>
            <w:vAlign w:val="center"/>
          </w:tcPr>
          <w:p w14:paraId="72727FA8"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2D984CA3" w14:textId="77777777" w:rsidR="00BE15AF" w:rsidRPr="002E65A5" w:rsidRDefault="00BE15AF" w:rsidP="006D313F">
            <w:pPr>
              <w:pStyle w:val="tabteksts"/>
              <w:jc w:val="center"/>
              <w:rPr>
                <w:szCs w:val="18"/>
              </w:rPr>
            </w:pPr>
            <w:r w:rsidRPr="002E65A5">
              <w:rPr>
                <w:b/>
                <w:bCs/>
                <w:szCs w:val="18"/>
              </w:rPr>
              <w:t>×</w:t>
            </w:r>
          </w:p>
        </w:tc>
        <w:tc>
          <w:tcPr>
            <w:tcW w:w="1132" w:type="dxa"/>
          </w:tcPr>
          <w:p w14:paraId="46C0E5C0" w14:textId="77777777" w:rsidR="00BE15AF" w:rsidRPr="002E65A5" w:rsidRDefault="00BE15AF" w:rsidP="006D313F">
            <w:pPr>
              <w:pStyle w:val="tabteksts"/>
              <w:jc w:val="right"/>
              <w:rPr>
                <w:szCs w:val="18"/>
              </w:rPr>
            </w:pPr>
            <w:r w:rsidRPr="002E65A5">
              <w:rPr>
                <w:szCs w:val="18"/>
              </w:rPr>
              <w:t>8,9</w:t>
            </w:r>
          </w:p>
        </w:tc>
        <w:tc>
          <w:tcPr>
            <w:tcW w:w="1132" w:type="dxa"/>
          </w:tcPr>
          <w:p w14:paraId="713ADD19" w14:textId="77777777" w:rsidR="00BE15AF" w:rsidRPr="002E65A5" w:rsidRDefault="00BE15AF" w:rsidP="006D313F">
            <w:pPr>
              <w:pStyle w:val="tabteksts"/>
              <w:jc w:val="right"/>
              <w:rPr>
                <w:szCs w:val="18"/>
              </w:rPr>
            </w:pPr>
            <w:r>
              <w:rPr>
                <w:szCs w:val="18"/>
              </w:rPr>
              <w:t>80,3</w:t>
            </w:r>
          </w:p>
        </w:tc>
        <w:tc>
          <w:tcPr>
            <w:tcW w:w="1132" w:type="dxa"/>
          </w:tcPr>
          <w:p w14:paraId="7A410CED" w14:textId="77777777" w:rsidR="00BE15AF" w:rsidRPr="002E65A5" w:rsidRDefault="00BE15AF" w:rsidP="006D313F">
            <w:pPr>
              <w:pStyle w:val="tabteksts"/>
              <w:jc w:val="right"/>
              <w:rPr>
                <w:szCs w:val="18"/>
              </w:rPr>
            </w:pPr>
            <w:r>
              <w:rPr>
                <w:szCs w:val="18"/>
              </w:rPr>
              <w:t>-44,8</w:t>
            </w:r>
          </w:p>
        </w:tc>
        <w:tc>
          <w:tcPr>
            <w:tcW w:w="1132" w:type="dxa"/>
          </w:tcPr>
          <w:p w14:paraId="2C99E240" w14:textId="77777777" w:rsidR="00BE15AF" w:rsidRPr="002E65A5" w:rsidRDefault="00BE15AF" w:rsidP="006D313F">
            <w:pPr>
              <w:pStyle w:val="tabteksts"/>
              <w:jc w:val="center"/>
              <w:rPr>
                <w:szCs w:val="18"/>
              </w:rPr>
            </w:pPr>
            <w:r>
              <w:rPr>
                <w:szCs w:val="18"/>
              </w:rPr>
              <w:t>-</w:t>
            </w:r>
          </w:p>
        </w:tc>
      </w:tr>
    </w:tbl>
    <w:p w14:paraId="02DB235D" w14:textId="633DFB37"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2BE85445"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5"/>
        <w:gridCol w:w="1276"/>
        <w:gridCol w:w="1276"/>
        <w:gridCol w:w="1274"/>
      </w:tblGrid>
      <w:tr w:rsidR="00BE15AF" w:rsidRPr="002E65A5" w14:paraId="56D9FEC4" w14:textId="77777777" w:rsidTr="006D313F">
        <w:trPr>
          <w:trHeight w:val="142"/>
          <w:tblHeader/>
          <w:jc w:val="center"/>
        </w:trPr>
        <w:tc>
          <w:tcPr>
            <w:tcW w:w="2889" w:type="pct"/>
            <w:vAlign w:val="center"/>
          </w:tcPr>
          <w:p w14:paraId="0AF5985D" w14:textId="77777777" w:rsidR="00BE15AF" w:rsidRPr="002E65A5" w:rsidRDefault="00BE15AF" w:rsidP="006D313F">
            <w:pPr>
              <w:pStyle w:val="tabteksts"/>
              <w:jc w:val="center"/>
              <w:rPr>
                <w:szCs w:val="18"/>
              </w:rPr>
            </w:pPr>
            <w:r w:rsidRPr="002E65A5">
              <w:rPr>
                <w:szCs w:val="18"/>
                <w:lang w:eastAsia="lv-LV"/>
              </w:rPr>
              <w:t>Pasākums</w:t>
            </w:r>
          </w:p>
        </w:tc>
        <w:tc>
          <w:tcPr>
            <w:tcW w:w="704" w:type="pct"/>
            <w:vAlign w:val="center"/>
          </w:tcPr>
          <w:p w14:paraId="0AE2E23C"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704" w:type="pct"/>
            <w:vAlign w:val="center"/>
          </w:tcPr>
          <w:p w14:paraId="3D0DBEFC"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703" w:type="pct"/>
            <w:vAlign w:val="center"/>
          </w:tcPr>
          <w:p w14:paraId="5364A34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60C1ACC2" w14:textId="77777777" w:rsidTr="006D313F">
        <w:trPr>
          <w:trHeight w:val="142"/>
          <w:jc w:val="center"/>
        </w:trPr>
        <w:tc>
          <w:tcPr>
            <w:tcW w:w="2889" w:type="pct"/>
            <w:shd w:val="clear" w:color="auto" w:fill="D9D9D9" w:themeFill="background1" w:themeFillShade="D9"/>
          </w:tcPr>
          <w:p w14:paraId="040F82B8" w14:textId="77777777" w:rsidR="00BE15AF" w:rsidRPr="002E65A5" w:rsidRDefault="00BE15AF" w:rsidP="006D313F">
            <w:pPr>
              <w:pStyle w:val="tabteksts"/>
              <w:rPr>
                <w:szCs w:val="18"/>
              </w:rPr>
            </w:pPr>
            <w:r w:rsidRPr="002E65A5">
              <w:rPr>
                <w:b/>
                <w:bCs/>
                <w:szCs w:val="18"/>
                <w:lang w:eastAsia="lv-LV"/>
              </w:rPr>
              <w:t>Izdevumi - kopā</w:t>
            </w:r>
          </w:p>
        </w:tc>
        <w:tc>
          <w:tcPr>
            <w:tcW w:w="704" w:type="pct"/>
            <w:shd w:val="clear" w:color="auto" w:fill="D9D9D9" w:themeFill="background1" w:themeFillShade="D9"/>
          </w:tcPr>
          <w:p w14:paraId="62167454" w14:textId="77777777" w:rsidR="00BE15AF" w:rsidRPr="00554B9C" w:rsidRDefault="00BE15AF" w:rsidP="006D313F">
            <w:pPr>
              <w:pStyle w:val="tabteksts"/>
              <w:jc w:val="right"/>
              <w:rPr>
                <w:b/>
                <w:szCs w:val="18"/>
              </w:rPr>
            </w:pPr>
            <w:r w:rsidRPr="00554B9C">
              <w:rPr>
                <w:b/>
                <w:szCs w:val="18"/>
              </w:rPr>
              <w:t>304 118</w:t>
            </w:r>
          </w:p>
        </w:tc>
        <w:tc>
          <w:tcPr>
            <w:tcW w:w="704" w:type="pct"/>
            <w:shd w:val="clear" w:color="auto" w:fill="D9D9D9" w:themeFill="background1" w:themeFillShade="D9"/>
          </w:tcPr>
          <w:p w14:paraId="1279B028" w14:textId="77777777" w:rsidR="00BE15AF" w:rsidRPr="00554B9C" w:rsidRDefault="00BE15AF" w:rsidP="006D313F">
            <w:pPr>
              <w:pStyle w:val="tabteksts"/>
              <w:jc w:val="right"/>
              <w:rPr>
                <w:b/>
                <w:bCs/>
                <w:szCs w:val="18"/>
              </w:rPr>
            </w:pPr>
            <w:r>
              <w:rPr>
                <w:b/>
                <w:bCs/>
                <w:szCs w:val="18"/>
              </w:rPr>
              <w:t>8 980 135</w:t>
            </w:r>
          </w:p>
        </w:tc>
        <w:tc>
          <w:tcPr>
            <w:tcW w:w="703" w:type="pct"/>
            <w:shd w:val="clear" w:color="auto" w:fill="D9D9D9" w:themeFill="background1" w:themeFillShade="D9"/>
          </w:tcPr>
          <w:p w14:paraId="6167A8C0" w14:textId="77777777" w:rsidR="00BE15AF" w:rsidRPr="00554B9C" w:rsidRDefault="00BE15AF" w:rsidP="006D313F">
            <w:pPr>
              <w:pStyle w:val="tabteksts"/>
              <w:jc w:val="right"/>
              <w:rPr>
                <w:b/>
                <w:bCs/>
                <w:szCs w:val="18"/>
              </w:rPr>
            </w:pPr>
            <w:r>
              <w:rPr>
                <w:b/>
                <w:bCs/>
                <w:szCs w:val="18"/>
              </w:rPr>
              <w:t>8 676 017</w:t>
            </w:r>
          </w:p>
        </w:tc>
      </w:tr>
      <w:tr w:rsidR="00BE15AF" w:rsidRPr="002E65A5" w14:paraId="7C3F27E3" w14:textId="77777777" w:rsidTr="006D313F">
        <w:trPr>
          <w:jc w:val="center"/>
        </w:trPr>
        <w:tc>
          <w:tcPr>
            <w:tcW w:w="5000" w:type="pct"/>
            <w:gridSpan w:val="4"/>
          </w:tcPr>
          <w:p w14:paraId="010D749C" w14:textId="77777777" w:rsidR="00BE15AF" w:rsidRPr="002E65A5" w:rsidRDefault="00BE15AF" w:rsidP="006D313F">
            <w:pPr>
              <w:pStyle w:val="tabteksts"/>
              <w:ind w:firstLine="313"/>
              <w:rPr>
                <w:szCs w:val="18"/>
              </w:rPr>
            </w:pPr>
          </w:p>
        </w:tc>
      </w:tr>
      <w:tr w:rsidR="00BE15AF" w:rsidRPr="002E65A5" w14:paraId="4178B0FE" w14:textId="77777777" w:rsidTr="006D313F">
        <w:trPr>
          <w:trHeight w:val="142"/>
          <w:jc w:val="center"/>
        </w:trPr>
        <w:tc>
          <w:tcPr>
            <w:tcW w:w="2889" w:type="pct"/>
            <w:shd w:val="clear" w:color="auto" w:fill="F2F2F2" w:themeFill="background1" w:themeFillShade="F2"/>
            <w:vAlign w:val="center"/>
          </w:tcPr>
          <w:p w14:paraId="1DEA178B" w14:textId="77777777" w:rsidR="00BE15AF" w:rsidRPr="002E65A5" w:rsidRDefault="00BE15AF" w:rsidP="006D313F">
            <w:pPr>
              <w:pStyle w:val="tabteksts"/>
              <w:rPr>
                <w:szCs w:val="18"/>
                <w:u w:val="single"/>
                <w:lang w:eastAsia="lv-LV"/>
              </w:rPr>
            </w:pPr>
            <w:r>
              <w:rPr>
                <w:szCs w:val="18"/>
                <w:u w:val="single"/>
                <w:lang w:eastAsia="lv-LV"/>
              </w:rPr>
              <w:t>Prioritāri</w:t>
            </w:r>
            <w:r w:rsidRPr="002E65A5">
              <w:rPr>
                <w:szCs w:val="18"/>
                <w:u w:val="single"/>
                <w:lang w:eastAsia="lv-LV"/>
              </w:rPr>
              <w:t xml:space="preserve"> pasākumi</w:t>
            </w:r>
          </w:p>
        </w:tc>
        <w:tc>
          <w:tcPr>
            <w:tcW w:w="704" w:type="pct"/>
            <w:shd w:val="clear" w:color="auto" w:fill="F2F2F2" w:themeFill="background1" w:themeFillShade="F2"/>
          </w:tcPr>
          <w:p w14:paraId="3895FA0D" w14:textId="77777777" w:rsidR="00BE15AF" w:rsidRPr="002E65A5" w:rsidRDefault="00BE15AF" w:rsidP="006D313F">
            <w:pPr>
              <w:pStyle w:val="tabteksts"/>
              <w:jc w:val="center"/>
              <w:rPr>
                <w:szCs w:val="18"/>
              </w:rPr>
            </w:pPr>
            <w:r>
              <w:rPr>
                <w:szCs w:val="18"/>
              </w:rPr>
              <w:t>-</w:t>
            </w:r>
          </w:p>
        </w:tc>
        <w:tc>
          <w:tcPr>
            <w:tcW w:w="704" w:type="pct"/>
            <w:shd w:val="clear" w:color="auto" w:fill="F2F2F2" w:themeFill="background1" w:themeFillShade="F2"/>
          </w:tcPr>
          <w:p w14:paraId="6CA6944B" w14:textId="77777777" w:rsidR="00BE15AF" w:rsidRPr="002E65A5" w:rsidRDefault="00BE15AF" w:rsidP="006D313F">
            <w:pPr>
              <w:pStyle w:val="tabteksts"/>
              <w:jc w:val="right"/>
              <w:rPr>
                <w:szCs w:val="18"/>
              </w:rPr>
            </w:pPr>
            <w:r>
              <w:rPr>
                <w:szCs w:val="18"/>
              </w:rPr>
              <w:t>8 980 135</w:t>
            </w:r>
          </w:p>
        </w:tc>
        <w:tc>
          <w:tcPr>
            <w:tcW w:w="703" w:type="pct"/>
            <w:shd w:val="clear" w:color="auto" w:fill="F2F2F2" w:themeFill="background1" w:themeFillShade="F2"/>
          </w:tcPr>
          <w:p w14:paraId="4D93FDB4" w14:textId="77777777" w:rsidR="00BE15AF" w:rsidRPr="002E65A5" w:rsidRDefault="00BE15AF" w:rsidP="006D313F">
            <w:pPr>
              <w:pStyle w:val="tabteksts"/>
              <w:jc w:val="right"/>
              <w:rPr>
                <w:szCs w:val="18"/>
              </w:rPr>
            </w:pPr>
            <w:r>
              <w:rPr>
                <w:szCs w:val="18"/>
              </w:rPr>
              <w:t>8 980 135</w:t>
            </w:r>
          </w:p>
        </w:tc>
      </w:tr>
      <w:tr w:rsidR="00BE15AF" w:rsidRPr="002E65A5" w14:paraId="238C57A9" w14:textId="77777777" w:rsidTr="006D313F">
        <w:trPr>
          <w:trHeight w:val="142"/>
          <w:jc w:val="center"/>
        </w:trPr>
        <w:tc>
          <w:tcPr>
            <w:tcW w:w="2889" w:type="pct"/>
            <w:shd w:val="clear" w:color="auto" w:fill="FFFFFF" w:themeFill="background1"/>
            <w:vAlign w:val="center"/>
          </w:tcPr>
          <w:p w14:paraId="4E2AC881" w14:textId="77777777" w:rsidR="00BE15AF" w:rsidRPr="002E65A5" w:rsidRDefault="00BE15AF" w:rsidP="00834635">
            <w:pPr>
              <w:pStyle w:val="tabteksts"/>
              <w:jc w:val="both"/>
              <w:rPr>
                <w:szCs w:val="18"/>
                <w:u w:val="single"/>
                <w:lang w:eastAsia="lv-LV"/>
              </w:rPr>
            </w:pPr>
            <w:r w:rsidRPr="00531319">
              <w:rPr>
                <w:i/>
                <w:szCs w:val="18"/>
                <w:lang w:eastAsia="lv-LV"/>
              </w:rPr>
              <w:t xml:space="preserve">Palielināti izdevumi </w:t>
            </w:r>
            <w:r>
              <w:rPr>
                <w:i/>
                <w:szCs w:val="18"/>
                <w:lang w:eastAsia="lv-LV"/>
              </w:rPr>
              <w:t>PP</w:t>
            </w:r>
            <w:r w:rsidRPr="00531319">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Nr.63 1.§ 18.</w:t>
            </w:r>
            <w:r>
              <w:rPr>
                <w:rFonts w:eastAsia="Calibri"/>
                <w:i/>
                <w:szCs w:val="18"/>
              </w:rPr>
              <w:t>punkts</w:t>
            </w:r>
            <w:r w:rsidRPr="00F2360C">
              <w:rPr>
                <w:i/>
                <w:color w:val="000000" w:themeColor="text1"/>
                <w:szCs w:val="18"/>
                <w:lang w:eastAsia="lv-LV"/>
              </w:rPr>
              <w:t>)</w:t>
            </w:r>
          </w:p>
        </w:tc>
        <w:tc>
          <w:tcPr>
            <w:tcW w:w="704" w:type="pct"/>
            <w:shd w:val="clear" w:color="auto" w:fill="FFFFFF" w:themeFill="background1"/>
          </w:tcPr>
          <w:p w14:paraId="5A5ADA99" w14:textId="77777777" w:rsidR="00BE15AF" w:rsidRPr="002E65A5" w:rsidRDefault="00BE15AF" w:rsidP="006D313F">
            <w:pPr>
              <w:pStyle w:val="tabteksts"/>
              <w:jc w:val="center"/>
              <w:rPr>
                <w:szCs w:val="18"/>
              </w:rPr>
            </w:pPr>
            <w:r>
              <w:rPr>
                <w:szCs w:val="18"/>
              </w:rPr>
              <w:t>-</w:t>
            </w:r>
          </w:p>
        </w:tc>
        <w:tc>
          <w:tcPr>
            <w:tcW w:w="704" w:type="pct"/>
            <w:shd w:val="clear" w:color="auto" w:fill="FFFFFF" w:themeFill="background1"/>
          </w:tcPr>
          <w:p w14:paraId="6A810256" w14:textId="77777777" w:rsidR="00BE15AF" w:rsidRPr="002E65A5" w:rsidRDefault="00BE15AF" w:rsidP="006D313F">
            <w:pPr>
              <w:pStyle w:val="tabteksts"/>
              <w:jc w:val="right"/>
              <w:rPr>
                <w:szCs w:val="18"/>
              </w:rPr>
            </w:pPr>
            <w:r>
              <w:rPr>
                <w:szCs w:val="18"/>
              </w:rPr>
              <w:t>8 725 000</w:t>
            </w:r>
          </w:p>
        </w:tc>
        <w:tc>
          <w:tcPr>
            <w:tcW w:w="703" w:type="pct"/>
            <w:shd w:val="clear" w:color="auto" w:fill="FFFFFF" w:themeFill="background1"/>
          </w:tcPr>
          <w:p w14:paraId="72438684" w14:textId="77777777" w:rsidR="00BE15AF" w:rsidRPr="002E65A5" w:rsidRDefault="00BE15AF" w:rsidP="006D313F">
            <w:pPr>
              <w:pStyle w:val="tabteksts"/>
              <w:jc w:val="right"/>
              <w:rPr>
                <w:szCs w:val="18"/>
              </w:rPr>
            </w:pPr>
            <w:r>
              <w:rPr>
                <w:szCs w:val="18"/>
              </w:rPr>
              <w:t>8 725 000</w:t>
            </w:r>
          </w:p>
        </w:tc>
      </w:tr>
      <w:tr w:rsidR="00BE15AF" w:rsidRPr="002E65A5" w14:paraId="49C6591D" w14:textId="77777777" w:rsidTr="006D313F">
        <w:trPr>
          <w:trHeight w:val="142"/>
          <w:jc w:val="center"/>
        </w:trPr>
        <w:tc>
          <w:tcPr>
            <w:tcW w:w="2889" w:type="pct"/>
            <w:shd w:val="clear" w:color="auto" w:fill="FFFFFF" w:themeFill="background1"/>
            <w:vAlign w:val="center"/>
          </w:tcPr>
          <w:p w14:paraId="5A0BC2D6" w14:textId="77777777" w:rsidR="00BE15AF" w:rsidRPr="00531319" w:rsidRDefault="00BE15AF" w:rsidP="00834635">
            <w:pPr>
              <w:pStyle w:val="tabteksts"/>
              <w:jc w:val="both"/>
              <w:rPr>
                <w:i/>
                <w:szCs w:val="18"/>
                <w:lang w:eastAsia="lv-LV"/>
              </w:rPr>
            </w:pPr>
            <w:r w:rsidRPr="00C368BD">
              <w:rPr>
                <w:i/>
                <w:szCs w:val="18"/>
                <w:lang w:eastAsia="lv-LV"/>
              </w:rPr>
              <w:t>Stipendijas apmēra un skaita palielināšana</w:t>
            </w:r>
            <w:r>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704" w:type="pct"/>
            <w:shd w:val="clear" w:color="auto" w:fill="FFFFFF" w:themeFill="background1"/>
          </w:tcPr>
          <w:p w14:paraId="103E80C9" w14:textId="77777777" w:rsidR="00BE15AF" w:rsidRDefault="00BE15AF" w:rsidP="006D313F">
            <w:pPr>
              <w:pStyle w:val="tabteksts"/>
              <w:jc w:val="center"/>
              <w:rPr>
                <w:szCs w:val="18"/>
              </w:rPr>
            </w:pPr>
            <w:r>
              <w:rPr>
                <w:szCs w:val="18"/>
              </w:rPr>
              <w:t>-</w:t>
            </w:r>
          </w:p>
        </w:tc>
        <w:tc>
          <w:tcPr>
            <w:tcW w:w="704" w:type="pct"/>
            <w:shd w:val="clear" w:color="auto" w:fill="FFFFFF" w:themeFill="background1"/>
          </w:tcPr>
          <w:p w14:paraId="48DF47DB" w14:textId="77777777" w:rsidR="00BE15AF" w:rsidRDefault="00BE15AF" w:rsidP="006D313F">
            <w:pPr>
              <w:pStyle w:val="tabteksts"/>
              <w:jc w:val="right"/>
              <w:rPr>
                <w:szCs w:val="18"/>
              </w:rPr>
            </w:pPr>
            <w:r>
              <w:rPr>
                <w:szCs w:val="18"/>
              </w:rPr>
              <w:t>255 135</w:t>
            </w:r>
          </w:p>
        </w:tc>
        <w:tc>
          <w:tcPr>
            <w:tcW w:w="703" w:type="pct"/>
            <w:shd w:val="clear" w:color="auto" w:fill="FFFFFF" w:themeFill="background1"/>
          </w:tcPr>
          <w:p w14:paraId="38D4762C" w14:textId="77777777" w:rsidR="00BE15AF" w:rsidRDefault="00BE15AF" w:rsidP="006D313F">
            <w:pPr>
              <w:pStyle w:val="tabteksts"/>
              <w:jc w:val="right"/>
              <w:rPr>
                <w:szCs w:val="18"/>
              </w:rPr>
            </w:pPr>
            <w:r>
              <w:rPr>
                <w:szCs w:val="18"/>
              </w:rPr>
              <w:t>255 135</w:t>
            </w:r>
          </w:p>
        </w:tc>
      </w:tr>
      <w:tr w:rsidR="00BE15AF" w:rsidRPr="002E65A5" w14:paraId="328537D2" w14:textId="77777777" w:rsidTr="006D313F">
        <w:trPr>
          <w:trHeight w:val="142"/>
          <w:jc w:val="center"/>
        </w:trPr>
        <w:tc>
          <w:tcPr>
            <w:tcW w:w="2889" w:type="pct"/>
            <w:shd w:val="clear" w:color="auto" w:fill="F2F2F2" w:themeFill="background1" w:themeFillShade="F2"/>
            <w:vAlign w:val="center"/>
          </w:tcPr>
          <w:p w14:paraId="59559349" w14:textId="77777777" w:rsidR="00BE15AF" w:rsidRPr="002E65A5" w:rsidRDefault="00BE15AF" w:rsidP="006D313F">
            <w:pPr>
              <w:pStyle w:val="tabteksts"/>
              <w:rPr>
                <w:szCs w:val="18"/>
                <w:u w:val="single"/>
                <w:lang w:eastAsia="lv-LV"/>
              </w:rPr>
            </w:pPr>
            <w:r>
              <w:rPr>
                <w:szCs w:val="18"/>
                <w:u w:val="single"/>
                <w:lang w:eastAsia="lv-LV"/>
              </w:rPr>
              <w:t>Citas</w:t>
            </w:r>
            <w:r w:rsidRPr="002E65A5">
              <w:rPr>
                <w:szCs w:val="18"/>
                <w:u w:val="single"/>
                <w:lang w:eastAsia="lv-LV"/>
              </w:rPr>
              <w:t xml:space="preserve"> </w:t>
            </w:r>
            <w:r>
              <w:rPr>
                <w:szCs w:val="18"/>
                <w:u w:val="single"/>
                <w:lang w:eastAsia="lv-LV"/>
              </w:rPr>
              <w:t>izmaiņas</w:t>
            </w:r>
          </w:p>
        </w:tc>
        <w:tc>
          <w:tcPr>
            <w:tcW w:w="704" w:type="pct"/>
            <w:shd w:val="clear" w:color="auto" w:fill="F2F2F2" w:themeFill="background1" w:themeFillShade="F2"/>
          </w:tcPr>
          <w:p w14:paraId="43004AFC" w14:textId="77777777" w:rsidR="00BE15AF" w:rsidRPr="002E65A5" w:rsidRDefault="00BE15AF" w:rsidP="006D313F">
            <w:pPr>
              <w:pStyle w:val="tabteksts"/>
              <w:jc w:val="right"/>
              <w:rPr>
                <w:szCs w:val="18"/>
              </w:rPr>
            </w:pPr>
            <w:r w:rsidRPr="002E65A5">
              <w:rPr>
                <w:szCs w:val="18"/>
              </w:rPr>
              <w:t>304 118</w:t>
            </w:r>
          </w:p>
        </w:tc>
        <w:tc>
          <w:tcPr>
            <w:tcW w:w="704" w:type="pct"/>
            <w:shd w:val="clear" w:color="auto" w:fill="F2F2F2" w:themeFill="background1" w:themeFillShade="F2"/>
          </w:tcPr>
          <w:p w14:paraId="7D497BDC" w14:textId="77777777" w:rsidR="00BE15AF" w:rsidRPr="002E65A5" w:rsidRDefault="00BE15AF" w:rsidP="006D313F">
            <w:pPr>
              <w:pStyle w:val="tabteksts"/>
              <w:jc w:val="center"/>
              <w:rPr>
                <w:szCs w:val="18"/>
              </w:rPr>
            </w:pPr>
            <w:r w:rsidRPr="002E65A5">
              <w:rPr>
                <w:szCs w:val="18"/>
              </w:rPr>
              <w:t>-</w:t>
            </w:r>
          </w:p>
        </w:tc>
        <w:tc>
          <w:tcPr>
            <w:tcW w:w="703" w:type="pct"/>
            <w:shd w:val="clear" w:color="auto" w:fill="F2F2F2" w:themeFill="background1" w:themeFillShade="F2"/>
          </w:tcPr>
          <w:p w14:paraId="0721B0B8" w14:textId="77777777" w:rsidR="00BE15AF" w:rsidRPr="002E65A5" w:rsidRDefault="00BE15AF" w:rsidP="006D313F">
            <w:pPr>
              <w:pStyle w:val="tabteksts"/>
              <w:jc w:val="right"/>
              <w:rPr>
                <w:szCs w:val="18"/>
              </w:rPr>
            </w:pPr>
            <w:r w:rsidRPr="002E65A5">
              <w:rPr>
                <w:szCs w:val="18"/>
              </w:rPr>
              <w:t>-304 118</w:t>
            </w:r>
          </w:p>
        </w:tc>
      </w:tr>
      <w:tr w:rsidR="00BE15AF" w:rsidRPr="002E65A5" w14:paraId="5C4CB10C" w14:textId="77777777" w:rsidTr="006D313F">
        <w:trPr>
          <w:trHeight w:val="142"/>
          <w:jc w:val="center"/>
        </w:trPr>
        <w:tc>
          <w:tcPr>
            <w:tcW w:w="2889" w:type="pct"/>
          </w:tcPr>
          <w:p w14:paraId="3BBB36E0" w14:textId="77777777" w:rsidR="00BE15AF" w:rsidRPr="002E65A5" w:rsidRDefault="00BE15AF" w:rsidP="006D313F">
            <w:pPr>
              <w:pStyle w:val="tabteksts"/>
              <w:jc w:val="both"/>
              <w:rPr>
                <w:i/>
                <w:szCs w:val="18"/>
                <w:lang w:eastAsia="lv-LV"/>
              </w:rPr>
            </w:pPr>
            <w:r w:rsidRPr="002E65A5">
              <w:rPr>
                <w:i/>
                <w:szCs w:val="18"/>
                <w:lang w:eastAsia="lv-LV"/>
              </w:rPr>
              <w:t>Samazināti izdevumi stipendiju apmēra un skaita palielinājumam pirmā līmeņa profesionālās augstākās izglītības (koledžas), bakalaura un maģistra līmeņa studijām padotībā esošajām koledžām un augstskolām, kas tika piešķirti Covid-19 krīzes pārvarēšanai un ekonomikas atlabšanai 2021.gadam (MK 02.09.2020. sēdes protokola Nr.51 55.§ 2.punkts)</w:t>
            </w:r>
          </w:p>
        </w:tc>
        <w:tc>
          <w:tcPr>
            <w:tcW w:w="704" w:type="pct"/>
          </w:tcPr>
          <w:p w14:paraId="18350313" w14:textId="77777777" w:rsidR="00BE15AF" w:rsidRPr="002E65A5" w:rsidRDefault="00BE15AF" w:rsidP="006D313F">
            <w:pPr>
              <w:pStyle w:val="tabteksts"/>
              <w:jc w:val="right"/>
              <w:rPr>
                <w:szCs w:val="18"/>
              </w:rPr>
            </w:pPr>
            <w:r w:rsidRPr="002E65A5">
              <w:rPr>
                <w:szCs w:val="18"/>
              </w:rPr>
              <w:t>304 118</w:t>
            </w:r>
          </w:p>
        </w:tc>
        <w:tc>
          <w:tcPr>
            <w:tcW w:w="704" w:type="pct"/>
          </w:tcPr>
          <w:p w14:paraId="44C39F42" w14:textId="77777777" w:rsidR="00BE15AF" w:rsidRPr="002E65A5" w:rsidRDefault="00BE15AF" w:rsidP="006D313F">
            <w:pPr>
              <w:pStyle w:val="tabteksts"/>
              <w:jc w:val="center"/>
              <w:rPr>
                <w:szCs w:val="18"/>
              </w:rPr>
            </w:pPr>
            <w:r w:rsidRPr="002E65A5">
              <w:rPr>
                <w:szCs w:val="18"/>
              </w:rPr>
              <w:t>-</w:t>
            </w:r>
          </w:p>
        </w:tc>
        <w:tc>
          <w:tcPr>
            <w:tcW w:w="703" w:type="pct"/>
          </w:tcPr>
          <w:p w14:paraId="1FC17906" w14:textId="77777777" w:rsidR="00BE15AF" w:rsidRPr="002E65A5" w:rsidRDefault="00BE15AF" w:rsidP="006D313F">
            <w:pPr>
              <w:pStyle w:val="tabteksts"/>
              <w:jc w:val="right"/>
              <w:rPr>
                <w:szCs w:val="18"/>
              </w:rPr>
            </w:pPr>
            <w:r w:rsidRPr="002E65A5">
              <w:rPr>
                <w:szCs w:val="18"/>
              </w:rPr>
              <w:t>-304 118</w:t>
            </w:r>
          </w:p>
        </w:tc>
      </w:tr>
    </w:tbl>
    <w:p w14:paraId="0530F959" w14:textId="77777777" w:rsidR="00BE15AF" w:rsidRPr="002E65A5" w:rsidRDefault="00BE15AF" w:rsidP="00BE15AF">
      <w:pPr>
        <w:pStyle w:val="programmas"/>
        <w:spacing w:after="240"/>
        <w:rPr>
          <w:lang w:val="lv-LV"/>
        </w:rPr>
      </w:pPr>
      <w:r w:rsidRPr="002E65A5">
        <w:rPr>
          <w:lang w:val="lv-LV"/>
        </w:rPr>
        <w:t>22.03.00 Kultūra</w:t>
      </w:r>
    </w:p>
    <w:p w14:paraId="42DA7298" w14:textId="77777777" w:rsidR="00BE15AF" w:rsidRPr="002E65A5" w:rsidRDefault="00BE15AF" w:rsidP="00BE15AF">
      <w:pPr>
        <w:spacing w:before="120"/>
        <w:ind w:firstLine="0"/>
        <w:rPr>
          <w:u w:val="single"/>
        </w:rPr>
      </w:pPr>
      <w:r w:rsidRPr="002E65A5">
        <w:rPr>
          <w:u w:val="single"/>
        </w:rPr>
        <w:t>Apakšprogrammas mērķis:</w:t>
      </w:r>
    </w:p>
    <w:p w14:paraId="516B11F3" w14:textId="3FF17D07" w:rsidR="00BE15AF" w:rsidRPr="002E65A5" w:rsidRDefault="00834635" w:rsidP="00834635">
      <w:pPr>
        <w:spacing w:before="120"/>
        <w:ind w:firstLine="720"/>
      </w:pPr>
      <w:r>
        <w:t>m</w:t>
      </w:r>
      <w:r w:rsidR="00BE15AF" w:rsidRPr="002E65A5">
        <w:t xml:space="preserve">inistrijas valdījumā esošā un Likteņdārza sastāvā ietilpstošā valsts nekustamā īpašuma “Sala” saglabāšana, attīstīšana un uzturēšana. </w:t>
      </w:r>
    </w:p>
    <w:p w14:paraId="139C843A" w14:textId="77777777" w:rsidR="00BE15AF" w:rsidRPr="002E65A5" w:rsidRDefault="00BE15AF" w:rsidP="00BE15AF">
      <w:pPr>
        <w:spacing w:before="120"/>
        <w:ind w:firstLine="0"/>
        <w:rPr>
          <w:u w:val="single"/>
        </w:rPr>
      </w:pPr>
      <w:r w:rsidRPr="002E65A5">
        <w:rPr>
          <w:u w:val="single"/>
        </w:rPr>
        <w:t>Galvenās aktivitātes un izpildītāji:</w:t>
      </w:r>
    </w:p>
    <w:p w14:paraId="76895C97" w14:textId="77777777" w:rsidR="00BE15AF" w:rsidRPr="002E65A5" w:rsidRDefault="00BE15AF" w:rsidP="00834635">
      <w:pPr>
        <w:spacing w:before="120"/>
        <w:ind w:left="720" w:firstLine="357"/>
      </w:pPr>
      <w:r w:rsidRPr="002E65A5">
        <w:t>1) teritorijas un ēku uzturēšana;</w:t>
      </w:r>
    </w:p>
    <w:p w14:paraId="0EB1FD8D" w14:textId="77777777" w:rsidR="00BE15AF" w:rsidRPr="002E65A5" w:rsidRDefault="00BE15AF" w:rsidP="00834635">
      <w:pPr>
        <w:spacing w:before="120"/>
        <w:ind w:left="720" w:firstLine="357"/>
      </w:pPr>
      <w:r w:rsidRPr="002E65A5">
        <w:t>2) īpašumā esošo objektu (būvju) attīstība;</w:t>
      </w:r>
    </w:p>
    <w:p w14:paraId="5D58C4E4" w14:textId="77777777" w:rsidR="00BE15AF" w:rsidRPr="002E65A5" w:rsidRDefault="00BE15AF" w:rsidP="00834635">
      <w:pPr>
        <w:spacing w:before="120"/>
        <w:ind w:left="720" w:firstLine="357"/>
      </w:pPr>
      <w:r w:rsidRPr="002E65A5">
        <w:t xml:space="preserve">3) </w:t>
      </w:r>
      <w:proofErr w:type="spellStart"/>
      <w:r w:rsidRPr="002E65A5">
        <w:t>kultūrizglītojošo</w:t>
      </w:r>
      <w:proofErr w:type="spellEnd"/>
      <w:r w:rsidRPr="002E65A5">
        <w:t xml:space="preserve"> pasākumu organizēšana;</w:t>
      </w:r>
    </w:p>
    <w:p w14:paraId="31864149" w14:textId="77777777" w:rsidR="00BE15AF" w:rsidRPr="002E65A5" w:rsidRDefault="00BE15AF" w:rsidP="00834635">
      <w:pPr>
        <w:spacing w:before="120"/>
        <w:ind w:left="720" w:firstLine="357"/>
      </w:pPr>
      <w:r w:rsidRPr="002E65A5">
        <w:t>4) Likteņdārza pieejamība interesentu apmeklējumiem.</w:t>
      </w:r>
    </w:p>
    <w:p w14:paraId="06835AED" w14:textId="77777777" w:rsidR="00BE15AF" w:rsidRPr="002E65A5" w:rsidRDefault="00BE15AF" w:rsidP="00BE15AF">
      <w:pPr>
        <w:spacing w:before="120" w:after="240"/>
        <w:ind w:firstLine="0"/>
      </w:pPr>
      <w:r w:rsidRPr="002E65A5">
        <w:rPr>
          <w:u w:val="single"/>
        </w:rPr>
        <w:lastRenderedPageBreak/>
        <w:t>Programmas izpildītājs</w:t>
      </w:r>
      <w:r w:rsidRPr="002E65A5">
        <w:t>: ZM, finansējums kā subsīdijas un dotācijas paredzēts nodibinājumam Kokneses fonds.</w:t>
      </w:r>
    </w:p>
    <w:p w14:paraId="7843DB8F"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7BA805E5" w14:textId="77777777" w:rsidTr="006D313F">
        <w:trPr>
          <w:tblHeader/>
          <w:jc w:val="center"/>
        </w:trPr>
        <w:tc>
          <w:tcPr>
            <w:tcW w:w="3397" w:type="dxa"/>
          </w:tcPr>
          <w:p w14:paraId="5E4AF642" w14:textId="77777777" w:rsidR="00BE15AF" w:rsidRPr="002E65A5" w:rsidRDefault="00BE15AF" w:rsidP="006D313F">
            <w:pPr>
              <w:pStyle w:val="tabteksts"/>
              <w:jc w:val="center"/>
              <w:rPr>
                <w:szCs w:val="18"/>
              </w:rPr>
            </w:pPr>
          </w:p>
        </w:tc>
        <w:tc>
          <w:tcPr>
            <w:tcW w:w="1134" w:type="dxa"/>
          </w:tcPr>
          <w:p w14:paraId="7CD61ECF"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3D68ED6D"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7D693CBF"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494C5689"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10A09605"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D6E1FC4" w14:textId="77777777" w:rsidTr="006D313F">
        <w:trPr>
          <w:jc w:val="center"/>
        </w:trPr>
        <w:tc>
          <w:tcPr>
            <w:tcW w:w="9072" w:type="dxa"/>
            <w:gridSpan w:val="6"/>
            <w:shd w:val="clear" w:color="auto" w:fill="D9D9D9" w:themeFill="background1" w:themeFillShade="D9"/>
            <w:vAlign w:val="center"/>
          </w:tcPr>
          <w:p w14:paraId="77F7185A" w14:textId="77777777" w:rsidR="00BE15AF" w:rsidRPr="002E65A5" w:rsidRDefault="00BE15AF" w:rsidP="006D313F">
            <w:pPr>
              <w:pStyle w:val="tabteksts"/>
              <w:jc w:val="center"/>
              <w:rPr>
                <w:szCs w:val="18"/>
              </w:rPr>
            </w:pPr>
            <w:r w:rsidRPr="002E65A5">
              <w:rPr>
                <w:szCs w:val="18"/>
              </w:rPr>
              <w:t>Nodrošināta Likteņdārza pieejamība sabiedrībai</w:t>
            </w:r>
          </w:p>
        </w:tc>
      </w:tr>
      <w:tr w:rsidR="00BE15AF" w:rsidRPr="002E65A5" w14:paraId="77AA960A" w14:textId="77777777" w:rsidTr="006D313F">
        <w:trPr>
          <w:jc w:val="center"/>
        </w:trPr>
        <w:tc>
          <w:tcPr>
            <w:tcW w:w="3397" w:type="dxa"/>
          </w:tcPr>
          <w:p w14:paraId="64C591C5" w14:textId="77777777" w:rsidR="00BE15AF" w:rsidRPr="002E65A5" w:rsidRDefault="00BE15AF" w:rsidP="006D313F">
            <w:pPr>
              <w:pStyle w:val="tabteksts"/>
              <w:rPr>
                <w:szCs w:val="18"/>
              </w:rPr>
            </w:pPr>
            <w:r w:rsidRPr="002E65A5">
              <w:rPr>
                <w:szCs w:val="18"/>
              </w:rPr>
              <w:t>Plānoti apmeklētāji (skaits)</w:t>
            </w:r>
            <w:r w:rsidRPr="002E65A5">
              <w:rPr>
                <w:vertAlign w:val="superscript"/>
              </w:rPr>
              <w:t>1</w:t>
            </w:r>
          </w:p>
        </w:tc>
        <w:tc>
          <w:tcPr>
            <w:tcW w:w="1134" w:type="dxa"/>
          </w:tcPr>
          <w:p w14:paraId="0A761E2B" w14:textId="77777777" w:rsidR="00BE15AF" w:rsidRPr="002E65A5" w:rsidRDefault="00BE15AF" w:rsidP="006D313F">
            <w:pPr>
              <w:pStyle w:val="tabteksts"/>
              <w:jc w:val="center"/>
              <w:rPr>
                <w:szCs w:val="18"/>
              </w:rPr>
            </w:pPr>
            <w:r w:rsidRPr="002E65A5">
              <w:rPr>
                <w:bCs/>
                <w:szCs w:val="18"/>
              </w:rPr>
              <w:t>-</w:t>
            </w:r>
          </w:p>
        </w:tc>
        <w:tc>
          <w:tcPr>
            <w:tcW w:w="1134" w:type="dxa"/>
          </w:tcPr>
          <w:p w14:paraId="707004CD" w14:textId="77777777" w:rsidR="00BE15AF" w:rsidRPr="002E65A5" w:rsidRDefault="00BE15AF" w:rsidP="006D313F">
            <w:pPr>
              <w:pStyle w:val="tabteksts"/>
              <w:jc w:val="center"/>
              <w:rPr>
                <w:szCs w:val="18"/>
              </w:rPr>
            </w:pPr>
            <w:r w:rsidRPr="002E65A5">
              <w:rPr>
                <w:szCs w:val="18"/>
              </w:rPr>
              <w:t>100 000</w:t>
            </w:r>
          </w:p>
        </w:tc>
        <w:tc>
          <w:tcPr>
            <w:tcW w:w="1134" w:type="dxa"/>
          </w:tcPr>
          <w:p w14:paraId="14751A9F" w14:textId="77777777" w:rsidR="00BE15AF" w:rsidRPr="002E65A5" w:rsidRDefault="00BE15AF" w:rsidP="006D313F">
            <w:pPr>
              <w:pStyle w:val="tabteksts"/>
              <w:jc w:val="center"/>
              <w:rPr>
                <w:szCs w:val="18"/>
              </w:rPr>
            </w:pPr>
            <w:r w:rsidRPr="002E65A5">
              <w:rPr>
                <w:szCs w:val="18"/>
              </w:rPr>
              <w:t>110 000</w:t>
            </w:r>
          </w:p>
        </w:tc>
        <w:tc>
          <w:tcPr>
            <w:tcW w:w="1134" w:type="dxa"/>
          </w:tcPr>
          <w:p w14:paraId="6B8AF9D6" w14:textId="77777777" w:rsidR="00BE15AF" w:rsidRPr="002E65A5" w:rsidRDefault="00BE15AF" w:rsidP="006D313F">
            <w:pPr>
              <w:pStyle w:val="tabteksts"/>
              <w:jc w:val="center"/>
              <w:rPr>
                <w:szCs w:val="18"/>
              </w:rPr>
            </w:pPr>
            <w:r w:rsidRPr="002E65A5">
              <w:rPr>
                <w:szCs w:val="18"/>
              </w:rPr>
              <w:t>120 000</w:t>
            </w:r>
          </w:p>
        </w:tc>
        <w:tc>
          <w:tcPr>
            <w:tcW w:w="1139" w:type="dxa"/>
          </w:tcPr>
          <w:p w14:paraId="4D9F69CC" w14:textId="77777777" w:rsidR="00BE15AF" w:rsidRPr="002E65A5" w:rsidRDefault="00BE15AF" w:rsidP="006D313F">
            <w:pPr>
              <w:pStyle w:val="tabteksts"/>
              <w:jc w:val="center"/>
              <w:rPr>
                <w:szCs w:val="18"/>
              </w:rPr>
            </w:pPr>
            <w:r w:rsidRPr="002E65A5">
              <w:rPr>
                <w:szCs w:val="18"/>
              </w:rPr>
              <w:t>120 000</w:t>
            </w:r>
          </w:p>
        </w:tc>
      </w:tr>
    </w:tbl>
    <w:p w14:paraId="664B0327"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66C4E361" w14:textId="77777777" w:rsidR="00BE15AF" w:rsidRPr="002E65A5" w:rsidRDefault="00BE15AF" w:rsidP="00BE15AF">
      <w:pPr>
        <w:pStyle w:val="CommentText"/>
        <w:spacing w:after="0"/>
        <w:ind w:firstLine="425"/>
        <w:rPr>
          <w:sz w:val="18"/>
          <w:szCs w:val="18"/>
        </w:rPr>
      </w:pPr>
      <w:r w:rsidRPr="002E65A5">
        <w:rPr>
          <w:sz w:val="18"/>
          <w:szCs w:val="18"/>
          <w:vertAlign w:val="superscript"/>
        </w:rPr>
        <w:t>1</w:t>
      </w:r>
      <w:r w:rsidRPr="002E65A5">
        <w:rPr>
          <w:sz w:val="18"/>
          <w:szCs w:val="18"/>
        </w:rPr>
        <w:t xml:space="preserve"> 2022.</w:t>
      </w:r>
      <w:r>
        <w:rPr>
          <w:sz w:val="18"/>
          <w:szCs w:val="18"/>
        </w:rPr>
        <w:t xml:space="preserve"> </w:t>
      </w:r>
      <w:r w:rsidRPr="002E65A5">
        <w:rPr>
          <w:sz w:val="18"/>
          <w:szCs w:val="18"/>
        </w:rPr>
        <w:t>gada maijā plānots atklāt Likteņdārza Saieta namu (administratīvais un kultūras centrs), līdz ar to no 2022.</w:t>
      </w:r>
      <w:r>
        <w:rPr>
          <w:sz w:val="18"/>
          <w:szCs w:val="18"/>
        </w:rPr>
        <w:t xml:space="preserve"> </w:t>
      </w:r>
      <w:r w:rsidRPr="002E65A5">
        <w:rPr>
          <w:sz w:val="18"/>
          <w:szCs w:val="18"/>
        </w:rPr>
        <w:t>gada prognozēts apmeklētāju palielinājums par 10 000, no 2023. gada Likteņdārzā būs iespējams organizēt pasākumus visa gada garumā, līdz ar to prognozēts 20 000 apmeklētāju skaita pieaugums katru gadu salīdzinot ar 2021.</w:t>
      </w:r>
      <w:r>
        <w:rPr>
          <w:sz w:val="18"/>
          <w:szCs w:val="18"/>
        </w:rPr>
        <w:t xml:space="preserve"> </w:t>
      </w:r>
      <w:r w:rsidRPr="002E65A5">
        <w:rPr>
          <w:sz w:val="18"/>
          <w:szCs w:val="18"/>
        </w:rPr>
        <w:t>gada plānu.</w:t>
      </w:r>
    </w:p>
    <w:p w14:paraId="2A53F5E1"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38D4D785" w14:textId="77777777" w:rsidTr="006D313F">
        <w:trPr>
          <w:trHeight w:val="283"/>
          <w:tblHeader/>
          <w:jc w:val="center"/>
        </w:trPr>
        <w:tc>
          <w:tcPr>
            <w:tcW w:w="3378" w:type="dxa"/>
            <w:vAlign w:val="center"/>
          </w:tcPr>
          <w:p w14:paraId="720C72F4" w14:textId="77777777" w:rsidR="00BE15AF" w:rsidRPr="002E65A5" w:rsidRDefault="00BE15AF" w:rsidP="006D313F">
            <w:pPr>
              <w:pStyle w:val="tabteksts"/>
              <w:jc w:val="center"/>
              <w:rPr>
                <w:szCs w:val="18"/>
              </w:rPr>
            </w:pPr>
          </w:p>
        </w:tc>
        <w:tc>
          <w:tcPr>
            <w:tcW w:w="1131" w:type="dxa"/>
          </w:tcPr>
          <w:p w14:paraId="62A30003"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22445938"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331F82ED"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5AEE7FCF"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0AAA0D8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0FADD3DC" w14:textId="77777777" w:rsidTr="006D313F">
        <w:trPr>
          <w:trHeight w:val="142"/>
          <w:jc w:val="center"/>
        </w:trPr>
        <w:tc>
          <w:tcPr>
            <w:tcW w:w="3378" w:type="dxa"/>
            <w:shd w:val="clear" w:color="auto" w:fill="D9D9D9" w:themeFill="background1" w:themeFillShade="D9"/>
            <w:vAlign w:val="center"/>
          </w:tcPr>
          <w:p w14:paraId="585CD1FF"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tcPr>
          <w:p w14:paraId="7BF104D1" w14:textId="77777777" w:rsidR="00BE15AF" w:rsidRPr="002E65A5" w:rsidRDefault="00BE15AF" w:rsidP="006D313F">
            <w:pPr>
              <w:pStyle w:val="tabteksts"/>
              <w:jc w:val="right"/>
              <w:rPr>
                <w:szCs w:val="18"/>
              </w:rPr>
            </w:pPr>
            <w:r w:rsidRPr="002E65A5">
              <w:rPr>
                <w:szCs w:val="18"/>
              </w:rPr>
              <w:t>100 000</w:t>
            </w:r>
          </w:p>
        </w:tc>
        <w:tc>
          <w:tcPr>
            <w:tcW w:w="1132" w:type="dxa"/>
            <w:shd w:val="clear" w:color="auto" w:fill="D9D9D9" w:themeFill="background1" w:themeFillShade="D9"/>
          </w:tcPr>
          <w:p w14:paraId="6852B651" w14:textId="77777777" w:rsidR="00BE15AF" w:rsidRPr="002E65A5" w:rsidRDefault="00BE15AF" w:rsidP="006D313F">
            <w:pPr>
              <w:pStyle w:val="tabteksts"/>
              <w:jc w:val="right"/>
              <w:rPr>
                <w:szCs w:val="18"/>
              </w:rPr>
            </w:pPr>
            <w:r w:rsidRPr="002E65A5">
              <w:rPr>
                <w:szCs w:val="18"/>
              </w:rPr>
              <w:t>100 000</w:t>
            </w:r>
          </w:p>
        </w:tc>
        <w:tc>
          <w:tcPr>
            <w:tcW w:w="1132" w:type="dxa"/>
            <w:shd w:val="clear" w:color="auto" w:fill="D9D9D9" w:themeFill="background1" w:themeFillShade="D9"/>
          </w:tcPr>
          <w:p w14:paraId="48292CF3" w14:textId="77777777" w:rsidR="00BE15AF" w:rsidRPr="002E65A5" w:rsidRDefault="00BE15AF" w:rsidP="006D313F">
            <w:pPr>
              <w:pStyle w:val="tabteksts"/>
              <w:jc w:val="right"/>
              <w:rPr>
                <w:szCs w:val="18"/>
              </w:rPr>
            </w:pPr>
            <w:r w:rsidRPr="002E65A5">
              <w:rPr>
                <w:szCs w:val="18"/>
              </w:rPr>
              <w:t>150 000</w:t>
            </w:r>
          </w:p>
        </w:tc>
        <w:tc>
          <w:tcPr>
            <w:tcW w:w="1132" w:type="dxa"/>
            <w:shd w:val="clear" w:color="auto" w:fill="D9D9D9" w:themeFill="background1" w:themeFillShade="D9"/>
          </w:tcPr>
          <w:p w14:paraId="6EAE32DA" w14:textId="77777777" w:rsidR="00BE15AF" w:rsidRPr="002E65A5" w:rsidRDefault="00BE15AF" w:rsidP="006D313F">
            <w:pPr>
              <w:pStyle w:val="tabteksts"/>
              <w:jc w:val="right"/>
              <w:rPr>
                <w:szCs w:val="18"/>
              </w:rPr>
            </w:pPr>
            <w:r w:rsidRPr="002E65A5">
              <w:rPr>
                <w:szCs w:val="18"/>
              </w:rPr>
              <w:t>150 000</w:t>
            </w:r>
          </w:p>
        </w:tc>
        <w:tc>
          <w:tcPr>
            <w:tcW w:w="1132" w:type="dxa"/>
            <w:shd w:val="clear" w:color="auto" w:fill="D9D9D9" w:themeFill="background1" w:themeFillShade="D9"/>
          </w:tcPr>
          <w:p w14:paraId="2BE1C776" w14:textId="77777777" w:rsidR="00BE15AF" w:rsidRPr="002E65A5" w:rsidRDefault="00BE15AF" w:rsidP="006D313F">
            <w:pPr>
              <w:pStyle w:val="tabteksts"/>
              <w:jc w:val="right"/>
              <w:rPr>
                <w:szCs w:val="18"/>
              </w:rPr>
            </w:pPr>
            <w:r w:rsidRPr="002E65A5">
              <w:rPr>
                <w:szCs w:val="18"/>
              </w:rPr>
              <w:t>150 000</w:t>
            </w:r>
          </w:p>
        </w:tc>
      </w:tr>
      <w:tr w:rsidR="00BE15AF" w:rsidRPr="002E65A5" w14:paraId="236D29FE" w14:textId="77777777" w:rsidTr="006D313F">
        <w:trPr>
          <w:trHeight w:val="283"/>
          <w:jc w:val="center"/>
        </w:trPr>
        <w:tc>
          <w:tcPr>
            <w:tcW w:w="3378" w:type="dxa"/>
            <w:vAlign w:val="center"/>
          </w:tcPr>
          <w:p w14:paraId="1AA5582B"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4343AC4" w14:textId="77777777" w:rsidR="00BE15AF" w:rsidRPr="002E65A5" w:rsidRDefault="00BE15AF" w:rsidP="006D313F">
            <w:pPr>
              <w:pStyle w:val="tabteksts"/>
              <w:jc w:val="center"/>
              <w:rPr>
                <w:szCs w:val="18"/>
              </w:rPr>
            </w:pPr>
            <w:r w:rsidRPr="002E65A5">
              <w:rPr>
                <w:b/>
                <w:bCs/>
                <w:szCs w:val="18"/>
              </w:rPr>
              <w:t>×</w:t>
            </w:r>
          </w:p>
        </w:tc>
        <w:tc>
          <w:tcPr>
            <w:tcW w:w="1132" w:type="dxa"/>
          </w:tcPr>
          <w:p w14:paraId="72BF668A" w14:textId="77777777" w:rsidR="00BE15AF" w:rsidRPr="002E65A5" w:rsidRDefault="00BE15AF" w:rsidP="006D313F">
            <w:pPr>
              <w:pStyle w:val="tabteksts"/>
              <w:jc w:val="center"/>
              <w:rPr>
                <w:szCs w:val="18"/>
              </w:rPr>
            </w:pPr>
            <w:r>
              <w:rPr>
                <w:b/>
                <w:bCs/>
                <w:szCs w:val="18"/>
              </w:rPr>
              <w:t>-</w:t>
            </w:r>
          </w:p>
        </w:tc>
        <w:tc>
          <w:tcPr>
            <w:tcW w:w="1132" w:type="dxa"/>
          </w:tcPr>
          <w:p w14:paraId="33CDA735" w14:textId="77777777" w:rsidR="00BE15AF" w:rsidRPr="002E65A5" w:rsidRDefault="00BE15AF" w:rsidP="006D313F">
            <w:pPr>
              <w:pStyle w:val="tabteksts"/>
              <w:jc w:val="right"/>
              <w:rPr>
                <w:szCs w:val="18"/>
              </w:rPr>
            </w:pPr>
            <w:r w:rsidRPr="002E65A5">
              <w:rPr>
                <w:bCs/>
                <w:szCs w:val="18"/>
              </w:rPr>
              <w:t>50</w:t>
            </w:r>
            <w:r w:rsidRPr="002E65A5">
              <w:rPr>
                <w:szCs w:val="18"/>
              </w:rPr>
              <w:t xml:space="preserve"> 000</w:t>
            </w:r>
          </w:p>
        </w:tc>
        <w:tc>
          <w:tcPr>
            <w:tcW w:w="1132" w:type="dxa"/>
          </w:tcPr>
          <w:p w14:paraId="73946575" w14:textId="77777777" w:rsidR="00BE15AF" w:rsidRPr="002E65A5" w:rsidRDefault="00BE15AF" w:rsidP="006D313F">
            <w:pPr>
              <w:pStyle w:val="tabteksts"/>
              <w:jc w:val="center"/>
              <w:rPr>
                <w:szCs w:val="18"/>
              </w:rPr>
            </w:pPr>
            <w:r w:rsidRPr="002E65A5">
              <w:t>-</w:t>
            </w:r>
          </w:p>
        </w:tc>
        <w:tc>
          <w:tcPr>
            <w:tcW w:w="1132" w:type="dxa"/>
          </w:tcPr>
          <w:p w14:paraId="1F05251A" w14:textId="77777777" w:rsidR="00BE15AF" w:rsidRPr="002E65A5" w:rsidRDefault="00BE15AF" w:rsidP="006D313F">
            <w:pPr>
              <w:pStyle w:val="tabteksts"/>
              <w:jc w:val="center"/>
              <w:rPr>
                <w:szCs w:val="18"/>
              </w:rPr>
            </w:pPr>
            <w:r w:rsidRPr="002E65A5">
              <w:t>-</w:t>
            </w:r>
          </w:p>
        </w:tc>
      </w:tr>
      <w:tr w:rsidR="00BE15AF" w:rsidRPr="002E65A5" w14:paraId="166D56E6" w14:textId="77777777" w:rsidTr="006D313F">
        <w:trPr>
          <w:trHeight w:val="283"/>
          <w:jc w:val="center"/>
        </w:trPr>
        <w:tc>
          <w:tcPr>
            <w:tcW w:w="3378" w:type="dxa"/>
            <w:vAlign w:val="center"/>
          </w:tcPr>
          <w:p w14:paraId="2DF0BD0E"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07919C61" w14:textId="77777777" w:rsidR="00BE15AF" w:rsidRPr="002E65A5" w:rsidRDefault="00BE15AF" w:rsidP="006D313F">
            <w:pPr>
              <w:pStyle w:val="tabteksts"/>
              <w:jc w:val="center"/>
              <w:rPr>
                <w:szCs w:val="18"/>
              </w:rPr>
            </w:pPr>
            <w:r w:rsidRPr="002E65A5">
              <w:rPr>
                <w:b/>
                <w:bCs/>
                <w:szCs w:val="18"/>
              </w:rPr>
              <w:t>×</w:t>
            </w:r>
          </w:p>
        </w:tc>
        <w:tc>
          <w:tcPr>
            <w:tcW w:w="1132" w:type="dxa"/>
          </w:tcPr>
          <w:p w14:paraId="7828E3FE" w14:textId="77777777" w:rsidR="00BE15AF" w:rsidRPr="002E65A5" w:rsidRDefault="00BE15AF" w:rsidP="006D313F">
            <w:pPr>
              <w:pStyle w:val="tabteksts"/>
              <w:jc w:val="center"/>
              <w:rPr>
                <w:szCs w:val="18"/>
              </w:rPr>
            </w:pPr>
            <w:r>
              <w:rPr>
                <w:b/>
                <w:bCs/>
                <w:szCs w:val="18"/>
              </w:rPr>
              <w:t>-</w:t>
            </w:r>
          </w:p>
        </w:tc>
        <w:tc>
          <w:tcPr>
            <w:tcW w:w="1132" w:type="dxa"/>
          </w:tcPr>
          <w:p w14:paraId="53BF6E4D" w14:textId="77777777" w:rsidR="00BE15AF" w:rsidRPr="002E65A5" w:rsidRDefault="00BE15AF" w:rsidP="006D313F">
            <w:pPr>
              <w:pStyle w:val="tabteksts"/>
              <w:jc w:val="right"/>
              <w:rPr>
                <w:szCs w:val="18"/>
              </w:rPr>
            </w:pPr>
            <w:r>
              <w:rPr>
                <w:bCs/>
                <w:szCs w:val="18"/>
              </w:rPr>
              <w:t>5</w:t>
            </w:r>
            <w:r w:rsidRPr="002E65A5">
              <w:rPr>
                <w:bCs/>
                <w:szCs w:val="18"/>
              </w:rPr>
              <w:t>0,</w:t>
            </w:r>
            <w:r>
              <w:rPr>
                <w:bCs/>
                <w:szCs w:val="18"/>
              </w:rPr>
              <w:t>0</w:t>
            </w:r>
          </w:p>
        </w:tc>
        <w:tc>
          <w:tcPr>
            <w:tcW w:w="1132" w:type="dxa"/>
          </w:tcPr>
          <w:p w14:paraId="71F75085" w14:textId="77777777" w:rsidR="00BE15AF" w:rsidRPr="002E65A5" w:rsidRDefault="00BE15AF" w:rsidP="006D313F">
            <w:pPr>
              <w:pStyle w:val="tabteksts"/>
              <w:jc w:val="center"/>
              <w:rPr>
                <w:szCs w:val="18"/>
              </w:rPr>
            </w:pPr>
            <w:r w:rsidRPr="002E65A5">
              <w:t>-</w:t>
            </w:r>
          </w:p>
        </w:tc>
        <w:tc>
          <w:tcPr>
            <w:tcW w:w="1132" w:type="dxa"/>
          </w:tcPr>
          <w:p w14:paraId="37D8E246" w14:textId="77777777" w:rsidR="00BE15AF" w:rsidRPr="002E65A5" w:rsidRDefault="00BE15AF" w:rsidP="006D313F">
            <w:pPr>
              <w:pStyle w:val="tabteksts"/>
              <w:jc w:val="center"/>
              <w:rPr>
                <w:szCs w:val="18"/>
              </w:rPr>
            </w:pPr>
            <w:r w:rsidRPr="002E65A5">
              <w:t>-</w:t>
            </w:r>
          </w:p>
        </w:tc>
      </w:tr>
    </w:tbl>
    <w:p w14:paraId="7BAB6342" w14:textId="19573F7B"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790BD388"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7ABE25B4" w14:textId="77777777" w:rsidTr="006D313F">
        <w:trPr>
          <w:trHeight w:val="142"/>
          <w:tblHeader/>
          <w:jc w:val="center"/>
        </w:trPr>
        <w:tc>
          <w:tcPr>
            <w:tcW w:w="5241" w:type="dxa"/>
            <w:vAlign w:val="center"/>
          </w:tcPr>
          <w:p w14:paraId="55BF12A6"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E3B4917"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636FC893"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26EABB5"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5832D071" w14:textId="77777777" w:rsidTr="006D313F">
        <w:trPr>
          <w:trHeight w:val="142"/>
          <w:jc w:val="center"/>
        </w:trPr>
        <w:tc>
          <w:tcPr>
            <w:tcW w:w="5241" w:type="dxa"/>
            <w:shd w:val="clear" w:color="auto" w:fill="D9D9D9" w:themeFill="background1" w:themeFillShade="D9"/>
          </w:tcPr>
          <w:p w14:paraId="6BB95A42"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40C87729" w14:textId="77777777" w:rsidR="00BE15AF" w:rsidRPr="002E65A5" w:rsidRDefault="00BE15AF" w:rsidP="006D313F">
            <w:pPr>
              <w:pStyle w:val="tabteksts"/>
              <w:jc w:val="center"/>
              <w:rPr>
                <w:szCs w:val="18"/>
              </w:rPr>
            </w:pPr>
            <w:r w:rsidRPr="002E65A5">
              <w:rPr>
                <w:szCs w:val="18"/>
              </w:rPr>
              <w:t>-</w:t>
            </w:r>
          </w:p>
        </w:tc>
        <w:tc>
          <w:tcPr>
            <w:tcW w:w="1277" w:type="dxa"/>
            <w:shd w:val="clear" w:color="auto" w:fill="D9D9D9" w:themeFill="background1" w:themeFillShade="D9"/>
          </w:tcPr>
          <w:p w14:paraId="659029FF" w14:textId="77777777" w:rsidR="00BE15AF" w:rsidRPr="002E65A5" w:rsidRDefault="00BE15AF" w:rsidP="006D313F">
            <w:pPr>
              <w:pStyle w:val="tabteksts"/>
              <w:jc w:val="right"/>
              <w:rPr>
                <w:b/>
                <w:bCs/>
                <w:szCs w:val="18"/>
              </w:rPr>
            </w:pPr>
            <w:r w:rsidRPr="002E65A5">
              <w:rPr>
                <w:b/>
                <w:bCs/>
                <w:szCs w:val="18"/>
              </w:rPr>
              <w:t>50 000</w:t>
            </w:r>
          </w:p>
        </w:tc>
        <w:tc>
          <w:tcPr>
            <w:tcW w:w="1277" w:type="dxa"/>
            <w:shd w:val="clear" w:color="auto" w:fill="D9D9D9" w:themeFill="background1" w:themeFillShade="D9"/>
          </w:tcPr>
          <w:p w14:paraId="66A80E20" w14:textId="77777777" w:rsidR="00BE15AF" w:rsidRPr="002E65A5" w:rsidRDefault="00BE15AF" w:rsidP="006D313F">
            <w:pPr>
              <w:pStyle w:val="tabteksts"/>
              <w:jc w:val="right"/>
              <w:rPr>
                <w:b/>
                <w:bCs/>
                <w:szCs w:val="18"/>
              </w:rPr>
            </w:pPr>
            <w:r w:rsidRPr="002E65A5">
              <w:rPr>
                <w:b/>
                <w:bCs/>
                <w:szCs w:val="18"/>
              </w:rPr>
              <w:t>50 000</w:t>
            </w:r>
          </w:p>
        </w:tc>
      </w:tr>
      <w:tr w:rsidR="00BE15AF" w:rsidRPr="002E65A5" w14:paraId="57DD69B1" w14:textId="77777777" w:rsidTr="006D313F">
        <w:trPr>
          <w:jc w:val="center"/>
        </w:trPr>
        <w:tc>
          <w:tcPr>
            <w:tcW w:w="9072" w:type="dxa"/>
            <w:gridSpan w:val="4"/>
          </w:tcPr>
          <w:p w14:paraId="307371B1"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219869A3" w14:textId="77777777" w:rsidTr="006D313F">
        <w:trPr>
          <w:trHeight w:val="142"/>
          <w:jc w:val="center"/>
        </w:trPr>
        <w:tc>
          <w:tcPr>
            <w:tcW w:w="5241" w:type="dxa"/>
            <w:shd w:val="clear" w:color="auto" w:fill="F2F2F2" w:themeFill="background1" w:themeFillShade="F2"/>
            <w:vAlign w:val="center"/>
          </w:tcPr>
          <w:p w14:paraId="642C95B2" w14:textId="77777777" w:rsidR="00BE15AF" w:rsidRPr="002E65A5" w:rsidRDefault="00BE15AF" w:rsidP="006D313F">
            <w:pPr>
              <w:pStyle w:val="tabteksts"/>
              <w:rPr>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1D77CB2C"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17BA13FB" w14:textId="77777777" w:rsidR="00BE15AF" w:rsidRPr="002E65A5" w:rsidRDefault="00BE15AF" w:rsidP="006D313F">
            <w:pPr>
              <w:pStyle w:val="tabteksts"/>
              <w:jc w:val="right"/>
              <w:rPr>
                <w:szCs w:val="18"/>
              </w:rPr>
            </w:pPr>
            <w:r w:rsidRPr="002E65A5">
              <w:rPr>
                <w:szCs w:val="18"/>
              </w:rPr>
              <w:t>50 000</w:t>
            </w:r>
          </w:p>
        </w:tc>
        <w:tc>
          <w:tcPr>
            <w:tcW w:w="1277" w:type="dxa"/>
            <w:shd w:val="clear" w:color="auto" w:fill="F2F2F2" w:themeFill="background1" w:themeFillShade="F2"/>
          </w:tcPr>
          <w:p w14:paraId="589D321D" w14:textId="77777777" w:rsidR="00BE15AF" w:rsidRPr="002E65A5" w:rsidRDefault="00BE15AF" w:rsidP="006D313F">
            <w:pPr>
              <w:pStyle w:val="tabteksts"/>
              <w:jc w:val="right"/>
              <w:rPr>
                <w:szCs w:val="18"/>
              </w:rPr>
            </w:pPr>
            <w:r w:rsidRPr="002E65A5">
              <w:rPr>
                <w:szCs w:val="18"/>
              </w:rPr>
              <w:t>50 000</w:t>
            </w:r>
          </w:p>
        </w:tc>
      </w:tr>
      <w:tr w:rsidR="00BE15AF" w:rsidRPr="002E65A5" w14:paraId="6FC11040" w14:textId="77777777" w:rsidTr="006D313F">
        <w:trPr>
          <w:trHeight w:val="142"/>
          <w:jc w:val="center"/>
        </w:trPr>
        <w:tc>
          <w:tcPr>
            <w:tcW w:w="5241" w:type="dxa"/>
          </w:tcPr>
          <w:p w14:paraId="6F1969A7" w14:textId="77777777" w:rsidR="00BE15AF" w:rsidRPr="002E65A5" w:rsidRDefault="00BE15AF" w:rsidP="006D313F">
            <w:pPr>
              <w:pStyle w:val="tabteksts"/>
              <w:jc w:val="both"/>
              <w:rPr>
                <w:i/>
                <w:szCs w:val="18"/>
                <w:lang w:eastAsia="lv-LV"/>
              </w:rPr>
            </w:pPr>
            <w:r w:rsidRPr="002E65A5">
              <w:rPr>
                <w:i/>
                <w:szCs w:val="18"/>
                <w:lang w:eastAsia="lv-LV"/>
              </w:rPr>
              <w:t>Palielināti izdevumi Likteņdārza uzturēšanas nodrošināšanai (MK 24.08.2021. sēdes prot</w:t>
            </w:r>
            <w:r>
              <w:rPr>
                <w:i/>
                <w:szCs w:val="18"/>
                <w:lang w:eastAsia="lv-LV"/>
              </w:rPr>
              <w:t>okols</w:t>
            </w:r>
            <w:r w:rsidRPr="002E65A5">
              <w:rPr>
                <w:i/>
                <w:szCs w:val="18"/>
                <w:lang w:eastAsia="lv-LV"/>
              </w:rPr>
              <w:t xml:space="preserve"> Nr.57 </w:t>
            </w:r>
            <w:r>
              <w:rPr>
                <w:i/>
                <w:szCs w:val="18"/>
                <w:lang w:eastAsia="lv-LV"/>
              </w:rPr>
              <w:t>52</w:t>
            </w:r>
            <w:r w:rsidRPr="002E65A5">
              <w:rPr>
                <w:i/>
                <w:szCs w:val="18"/>
                <w:lang w:eastAsia="lv-LV"/>
              </w:rPr>
              <w:t>.§ 18.</w:t>
            </w:r>
            <w:r>
              <w:rPr>
                <w:i/>
                <w:szCs w:val="18"/>
                <w:lang w:eastAsia="lv-LV"/>
              </w:rPr>
              <w:t>13.apakš</w:t>
            </w:r>
            <w:r w:rsidRPr="002E65A5">
              <w:rPr>
                <w:i/>
                <w:szCs w:val="18"/>
                <w:lang w:eastAsia="lv-LV"/>
              </w:rPr>
              <w:t>punkts)</w:t>
            </w:r>
          </w:p>
        </w:tc>
        <w:tc>
          <w:tcPr>
            <w:tcW w:w="1277" w:type="dxa"/>
          </w:tcPr>
          <w:p w14:paraId="3CF72AE6" w14:textId="77777777" w:rsidR="00BE15AF" w:rsidRPr="002E65A5" w:rsidRDefault="00BE15AF" w:rsidP="006D313F">
            <w:pPr>
              <w:pStyle w:val="tabteksts"/>
              <w:jc w:val="center"/>
              <w:rPr>
                <w:szCs w:val="18"/>
              </w:rPr>
            </w:pPr>
            <w:r w:rsidRPr="002E65A5">
              <w:rPr>
                <w:szCs w:val="18"/>
              </w:rPr>
              <w:t>-</w:t>
            </w:r>
          </w:p>
        </w:tc>
        <w:tc>
          <w:tcPr>
            <w:tcW w:w="1277" w:type="dxa"/>
          </w:tcPr>
          <w:p w14:paraId="71357D83" w14:textId="77777777" w:rsidR="00BE15AF" w:rsidRPr="002E65A5" w:rsidRDefault="00BE15AF" w:rsidP="006D313F">
            <w:pPr>
              <w:pStyle w:val="tabteksts"/>
              <w:jc w:val="right"/>
              <w:rPr>
                <w:szCs w:val="18"/>
              </w:rPr>
            </w:pPr>
            <w:r w:rsidRPr="002E65A5">
              <w:rPr>
                <w:szCs w:val="18"/>
              </w:rPr>
              <w:t>50 000</w:t>
            </w:r>
          </w:p>
        </w:tc>
        <w:tc>
          <w:tcPr>
            <w:tcW w:w="1277" w:type="dxa"/>
          </w:tcPr>
          <w:p w14:paraId="2C1D0121" w14:textId="77777777" w:rsidR="00BE15AF" w:rsidRPr="002E65A5" w:rsidRDefault="00BE15AF" w:rsidP="006D313F">
            <w:pPr>
              <w:pStyle w:val="tabteksts"/>
              <w:jc w:val="right"/>
              <w:rPr>
                <w:szCs w:val="18"/>
              </w:rPr>
            </w:pPr>
            <w:r w:rsidRPr="002E65A5">
              <w:rPr>
                <w:szCs w:val="18"/>
              </w:rPr>
              <w:t>50 000</w:t>
            </w:r>
          </w:p>
        </w:tc>
      </w:tr>
    </w:tbl>
    <w:p w14:paraId="5C99491B" w14:textId="77777777" w:rsidR="00BE15AF" w:rsidRPr="002E65A5" w:rsidRDefault="00BE15AF" w:rsidP="00BE15AF">
      <w:pPr>
        <w:pStyle w:val="programmas"/>
        <w:spacing w:after="240"/>
        <w:rPr>
          <w:sz w:val="28"/>
          <w:lang w:val="lv-LV"/>
        </w:rPr>
      </w:pPr>
      <w:r w:rsidRPr="002E65A5">
        <w:rPr>
          <w:lang w:val="lv-LV"/>
        </w:rPr>
        <w:t>22.05.00 Dotācija SIA “Latvijas Lauku konsultāciju un izglītības centrs” informācijas analīzes un apmaiņas sistēmai</w:t>
      </w:r>
    </w:p>
    <w:p w14:paraId="7F967356" w14:textId="77777777" w:rsidR="00BE15AF" w:rsidRPr="002E65A5" w:rsidRDefault="00BE15AF" w:rsidP="00BE15AF">
      <w:pPr>
        <w:spacing w:before="120"/>
        <w:ind w:firstLine="0"/>
        <w:rPr>
          <w:u w:val="single"/>
        </w:rPr>
      </w:pPr>
      <w:r w:rsidRPr="002E65A5">
        <w:rPr>
          <w:u w:val="single"/>
        </w:rPr>
        <w:t>Apakšprogrammas mērķis:</w:t>
      </w:r>
    </w:p>
    <w:p w14:paraId="49D3A4F9" w14:textId="77777777" w:rsidR="00BE15AF" w:rsidRPr="002E65A5" w:rsidRDefault="00BE15AF" w:rsidP="00BE15AF">
      <w:pPr>
        <w:spacing w:before="120"/>
        <w:ind w:firstLine="720"/>
        <w:rPr>
          <w:strike/>
        </w:rPr>
      </w:pPr>
      <w:r w:rsidRPr="002E65A5">
        <w:t>nodrošināt nozarei specifiskās informācijas apkopošanu un analīzi, kā arī izglītošanās iespēju.</w:t>
      </w:r>
    </w:p>
    <w:p w14:paraId="576CD2AD" w14:textId="5451A62B" w:rsidR="00BE15AF" w:rsidRPr="002E65A5" w:rsidRDefault="00BE15AF" w:rsidP="00BE15AF">
      <w:pPr>
        <w:spacing w:before="120"/>
        <w:ind w:firstLine="0"/>
        <w:rPr>
          <w:u w:val="single"/>
        </w:rPr>
      </w:pPr>
      <w:r w:rsidRPr="002E65A5">
        <w:rPr>
          <w:u w:val="single"/>
        </w:rPr>
        <w:t>Galvenā</w:t>
      </w:r>
      <w:r w:rsidR="00834635">
        <w:rPr>
          <w:u w:val="single"/>
        </w:rPr>
        <w:t>s</w:t>
      </w:r>
      <w:r w:rsidRPr="002E65A5">
        <w:rPr>
          <w:u w:val="single"/>
        </w:rPr>
        <w:t xml:space="preserve"> aktivitāte</w:t>
      </w:r>
      <w:r w:rsidR="00834635">
        <w:rPr>
          <w:u w:val="single"/>
        </w:rPr>
        <w:t>s</w:t>
      </w:r>
      <w:r w:rsidRPr="002E65A5">
        <w:rPr>
          <w:u w:val="single"/>
        </w:rPr>
        <w:t>:</w:t>
      </w:r>
    </w:p>
    <w:p w14:paraId="04DB181C" w14:textId="77777777" w:rsidR="00BE15AF" w:rsidRPr="002E65A5" w:rsidRDefault="00BE15AF" w:rsidP="00834635">
      <w:pPr>
        <w:spacing w:before="120"/>
        <w:ind w:firstLine="720"/>
        <w:rPr>
          <w:strike/>
        </w:rPr>
      </w:pPr>
      <w:r w:rsidRPr="002E65A5">
        <w:t>specifiskās informācijas apkopošana un analīze, kā arī lauku iedzīvotāju izglītošanās iespēju nodrošināšana.</w:t>
      </w:r>
    </w:p>
    <w:p w14:paraId="643894CE" w14:textId="77777777" w:rsidR="00BE15AF" w:rsidRPr="002E65A5" w:rsidRDefault="00BE15AF" w:rsidP="00BE15AF">
      <w:pPr>
        <w:spacing w:before="120" w:after="240"/>
        <w:ind w:firstLine="0"/>
        <w:rPr>
          <w:szCs w:val="24"/>
        </w:rPr>
      </w:pPr>
      <w:r w:rsidRPr="002E65A5">
        <w:rPr>
          <w:u w:val="single"/>
        </w:rPr>
        <w:t>Apakšprogrammas izpildītājs</w:t>
      </w:r>
      <w:r w:rsidRPr="002E65A5">
        <w:t>: ZM</w:t>
      </w:r>
      <w:r w:rsidRPr="002E65A5">
        <w:rPr>
          <w:szCs w:val="24"/>
        </w:rPr>
        <w:t xml:space="preserve">, finansējums paredzēts </w:t>
      </w:r>
      <w:r w:rsidRPr="002E65A5">
        <w:t>Latvijas Lauku konsultāciju un izglītības centram</w:t>
      </w:r>
      <w:r w:rsidRPr="002E65A5">
        <w:rPr>
          <w:szCs w:val="24"/>
        </w:rPr>
        <w:t>.</w:t>
      </w:r>
      <w:r w:rsidRPr="002E65A5">
        <w:rPr>
          <w:szCs w:val="24"/>
        </w:rPr>
        <w:tab/>
      </w:r>
    </w:p>
    <w:p w14:paraId="69B18A3C" w14:textId="77777777" w:rsidR="00BE15AF" w:rsidRPr="002E65A5" w:rsidRDefault="00BE15AF" w:rsidP="00834635">
      <w:pPr>
        <w:pStyle w:val="Tabuluvirsraksti"/>
        <w:spacing w:before="240" w:after="16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688E0DAD" w14:textId="77777777" w:rsidTr="006D313F">
        <w:trPr>
          <w:tblHeader/>
          <w:jc w:val="center"/>
        </w:trPr>
        <w:tc>
          <w:tcPr>
            <w:tcW w:w="3397" w:type="dxa"/>
          </w:tcPr>
          <w:p w14:paraId="5B11131C" w14:textId="77777777" w:rsidR="00BE15AF" w:rsidRPr="002E65A5" w:rsidRDefault="00BE15AF" w:rsidP="006D313F">
            <w:pPr>
              <w:pStyle w:val="tabteksts"/>
              <w:jc w:val="center"/>
              <w:rPr>
                <w:szCs w:val="18"/>
              </w:rPr>
            </w:pPr>
          </w:p>
        </w:tc>
        <w:tc>
          <w:tcPr>
            <w:tcW w:w="1134" w:type="dxa"/>
          </w:tcPr>
          <w:p w14:paraId="391707EB"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439787AE"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273CF8BA"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691EBB3A"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5B01A118"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68657F32" w14:textId="77777777" w:rsidTr="006D313F">
        <w:trPr>
          <w:jc w:val="center"/>
        </w:trPr>
        <w:tc>
          <w:tcPr>
            <w:tcW w:w="9072" w:type="dxa"/>
            <w:gridSpan w:val="6"/>
            <w:shd w:val="clear" w:color="auto" w:fill="D9D9D9" w:themeFill="background1" w:themeFillShade="D9"/>
            <w:vAlign w:val="center"/>
          </w:tcPr>
          <w:p w14:paraId="2CAF9EA2" w14:textId="77777777" w:rsidR="00BE15AF" w:rsidRPr="002E65A5" w:rsidRDefault="00BE15AF" w:rsidP="006D313F">
            <w:pPr>
              <w:pStyle w:val="tabteksts"/>
              <w:jc w:val="center"/>
              <w:rPr>
                <w:szCs w:val="18"/>
              </w:rPr>
            </w:pPr>
            <w:r w:rsidRPr="002E65A5">
              <w:rPr>
                <w:szCs w:val="18"/>
                <w:lang w:eastAsia="lv-LV"/>
              </w:rPr>
              <w:t>Politikas un ES atbalsta informācijas plānošanai nepieciešamās informācijas sagatavošana</w:t>
            </w:r>
          </w:p>
        </w:tc>
      </w:tr>
      <w:tr w:rsidR="00BE15AF" w:rsidRPr="002E65A5" w14:paraId="1E354C9E" w14:textId="77777777" w:rsidTr="006D313F">
        <w:trPr>
          <w:jc w:val="center"/>
        </w:trPr>
        <w:tc>
          <w:tcPr>
            <w:tcW w:w="3397" w:type="dxa"/>
          </w:tcPr>
          <w:p w14:paraId="18CD92E8" w14:textId="77777777" w:rsidR="00BE15AF" w:rsidRPr="002E65A5" w:rsidRDefault="00BE15AF" w:rsidP="006D313F">
            <w:pPr>
              <w:pStyle w:val="tabteksts"/>
              <w:jc w:val="both"/>
              <w:rPr>
                <w:szCs w:val="18"/>
              </w:rPr>
            </w:pPr>
            <w:r w:rsidRPr="002E65A5">
              <w:rPr>
                <w:szCs w:val="18"/>
              </w:rPr>
              <w:t>Aprēķinātas bruto segumu grupas (skaits)</w:t>
            </w:r>
          </w:p>
        </w:tc>
        <w:tc>
          <w:tcPr>
            <w:tcW w:w="1134" w:type="dxa"/>
          </w:tcPr>
          <w:p w14:paraId="21899DC8" w14:textId="77777777" w:rsidR="00BE15AF" w:rsidRPr="002E65A5" w:rsidRDefault="00BE15AF" w:rsidP="006D313F">
            <w:pPr>
              <w:pStyle w:val="tabteksts"/>
              <w:jc w:val="center"/>
              <w:rPr>
                <w:szCs w:val="18"/>
              </w:rPr>
            </w:pPr>
            <w:r w:rsidRPr="002E65A5">
              <w:rPr>
                <w:szCs w:val="18"/>
              </w:rPr>
              <w:t>14</w:t>
            </w:r>
          </w:p>
        </w:tc>
        <w:tc>
          <w:tcPr>
            <w:tcW w:w="1134" w:type="dxa"/>
          </w:tcPr>
          <w:p w14:paraId="3776D0C8" w14:textId="77777777" w:rsidR="00BE15AF" w:rsidRPr="002E65A5" w:rsidRDefault="00BE15AF" w:rsidP="006D313F">
            <w:pPr>
              <w:pStyle w:val="tabteksts"/>
              <w:jc w:val="center"/>
              <w:rPr>
                <w:szCs w:val="18"/>
              </w:rPr>
            </w:pPr>
            <w:r w:rsidRPr="002E65A5">
              <w:rPr>
                <w:szCs w:val="18"/>
              </w:rPr>
              <w:t>14</w:t>
            </w:r>
          </w:p>
        </w:tc>
        <w:tc>
          <w:tcPr>
            <w:tcW w:w="1134" w:type="dxa"/>
          </w:tcPr>
          <w:p w14:paraId="64345B4D" w14:textId="77777777" w:rsidR="00BE15AF" w:rsidRPr="002E65A5" w:rsidRDefault="00BE15AF" w:rsidP="006D313F">
            <w:pPr>
              <w:pStyle w:val="tabteksts"/>
              <w:jc w:val="center"/>
              <w:rPr>
                <w:szCs w:val="18"/>
              </w:rPr>
            </w:pPr>
            <w:r w:rsidRPr="002E65A5">
              <w:rPr>
                <w:szCs w:val="18"/>
              </w:rPr>
              <w:t>14</w:t>
            </w:r>
          </w:p>
        </w:tc>
        <w:tc>
          <w:tcPr>
            <w:tcW w:w="1134" w:type="dxa"/>
          </w:tcPr>
          <w:p w14:paraId="479F8039" w14:textId="77777777" w:rsidR="00BE15AF" w:rsidRPr="002E65A5" w:rsidRDefault="00BE15AF" w:rsidP="006D313F">
            <w:pPr>
              <w:pStyle w:val="tabteksts"/>
              <w:jc w:val="center"/>
              <w:rPr>
                <w:szCs w:val="18"/>
              </w:rPr>
            </w:pPr>
            <w:r w:rsidRPr="002E65A5">
              <w:rPr>
                <w:szCs w:val="18"/>
              </w:rPr>
              <w:t>14</w:t>
            </w:r>
          </w:p>
        </w:tc>
        <w:tc>
          <w:tcPr>
            <w:tcW w:w="1139" w:type="dxa"/>
          </w:tcPr>
          <w:p w14:paraId="4D06F016" w14:textId="77777777" w:rsidR="00BE15AF" w:rsidRPr="002E65A5" w:rsidRDefault="00BE15AF" w:rsidP="006D313F">
            <w:pPr>
              <w:pStyle w:val="tabteksts"/>
              <w:jc w:val="center"/>
              <w:rPr>
                <w:szCs w:val="18"/>
              </w:rPr>
            </w:pPr>
            <w:r w:rsidRPr="002E65A5">
              <w:rPr>
                <w:szCs w:val="18"/>
              </w:rPr>
              <w:t>14</w:t>
            </w:r>
          </w:p>
        </w:tc>
      </w:tr>
      <w:tr w:rsidR="00BE15AF" w:rsidRPr="002E65A5" w14:paraId="4E068C13"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7DC90DF4" w14:textId="77777777" w:rsidR="00BE15AF" w:rsidRPr="002E65A5" w:rsidRDefault="00BE15AF" w:rsidP="006D313F">
            <w:pPr>
              <w:pStyle w:val="tabteksts"/>
              <w:jc w:val="both"/>
              <w:rPr>
                <w:szCs w:val="18"/>
              </w:rPr>
            </w:pPr>
            <w:r w:rsidRPr="002E65A5">
              <w:rPr>
                <w:szCs w:val="18"/>
              </w:rPr>
              <w:t xml:space="preserve">Veiktie kultūraugu ražu prognozēšanas </w:t>
            </w:r>
            <w:proofErr w:type="spellStart"/>
            <w:r w:rsidRPr="002E65A5">
              <w:rPr>
                <w:szCs w:val="18"/>
              </w:rPr>
              <w:t>apsekojumi</w:t>
            </w:r>
            <w:proofErr w:type="spellEnd"/>
            <w:r w:rsidRPr="002E65A5">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25295190" w14:textId="77777777" w:rsidR="00BE15AF" w:rsidRPr="002E65A5" w:rsidRDefault="00BE15AF" w:rsidP="006D313F">
            <w:pPr>
              <w:pStyle w:val="tabteksts"/>
              <w:jc w:val="center"/>
              <w:rPr>
                <w:szCs w:val="18"/>
              </w:rPr>
            </w:pPr>
            <w:r w:rsidRPr="002E65A5">
              <w:rPr>
                <w:szCs w:val="18"/>
              </w:rPr>
              <w:t>606</w:t>
            </w:r>
          </w:p>
        </w:tc>
        <w:tc>
          <w:tcPr>
            <w:tcW w:w="1134" w:type="dxa"/>
            <w:tcBorders>
              <w:top w:val="single" w:sz="4" w:space="0" w:color="000000"/>
              <w:left w:val="single" w:sz="4" w:space="0" w:color="000000"/>
              <w:bottom w:val="single" w:sz="4" w:space="0" w:color="000000"/>
              <w:right w:val="single" w:sz="4" w:space="0" w:color="000000"/>
            </w:tcBorders>
          </w:tcPr>
          <w:p w14:paraId="3D2AC7F8" w14:textId="77777777" w:rsidR="00BE15AF" w:rsidRPr="002E65A5" w:rsidRDefault="00BE15AF" w:rsidP="006D313F">
            <w:pPr>
              <w:pStyle w:val="tabteksts"/>
              <w:jc w:val="center"/>
              <w:rPr>
                <w:szCs w:val="18"/>
              </w:rPr>
            </w:pPr>
            <w:r w:rsidRPr="002E65A5">
              <w:rPr>
                <w:szCs w:val="18"/>
              </w:rPr>
              <w:t>606</w:t>
            </w:r>
          </w:p>
        </w:tc>
        <w:tc>
          <w:tcPr>
            <w:tcW w:w="1134" w:type="dxa"/>
            <w:tcBorders>
              <w:top w:val="single" w:sz="4" w:space="0" w:color="000000"/>
              <w:left w:val="single" w:sz="4" w:space="0" w:color="000000"/>
              <w:bottom w:val="single" w:sz="4" w:space="0" w:color="000000"/>
              <w:right w:val="single" w:sz="4" w:space="0" w:color="000000"/>
            </w:tcBorders>
          </w:tcPr>
          <w:p w14:paraId="2D4659F3" w14:textId="77777777" w:rsidR="00BE15AF" w:rsidRPr="002E65A5" w:rsidRDefault="00BE15AF" w:rsidP="006D313F">
            <w:pPr>
              <w:pStyle w:val="tabteksts"/>
              <w:jc w:val="center"/>
              <w:rPr>
                <w:szCs w:val="18"/>
              </w:rPr>
            </w:pPr>
            <w:r w:rsidRPr="002E65A5">
              <w:rPr>
                <w:szCs w:val="18"/>
              </w:rPr>
              <w:t>666</w:t>
            </w:r>
          </w:p>
        </w:tc>
        <w:tc>
          <w:tcPr>
            <w:tcW w:w="1134" w:type="dxa"/>
            <w:tcBorders>
              <w:top w:val="single" w:sz="4" w:space="0" w:color="000000"/>
              <w:left w:val="single" w:sz="4" w:space="0" w:color="000000"/>
              <w:bottom w:val="single" w:sz="4" w:space="0" w:color="000000"/>
              <w:right w:val="single" w:sz="4" w:space="0" w:color="000000"/>
            </w:tcBorders>
          </w:tcPr>
          <w:p w14:paraId="7EF5857B" w14:textId="77777777" w:rsidR="00BE15AF" w:rsidRPr="002E65A5" w:rsidRDefault="00BE15AF" w:rsidP="006D313F">
            <w:pPr>
              <w:pStyle w:val="tabteksts"/>
              <w:jc w:val="center"/>
              <w:rPr>
                <w:szCs w:val="18"/>
              </w:rPr>
            </w:pPr>
            <w:r w:rsidRPr="002E65A5">
              <w:rPr>
                <w:szCs w:val="18"/>
              </w:rPr>
              <w:t>666</w:t>
            </w:r>
          </w:p>
        </w:tc>
        <w:tc>
          <w:tcPr>
            <w:tcW w:w="1139" w:type="dxa"/>
            <w:tcBorders>
              <w:top w:val="single" w:sz="4" w:space="0" w:color="000000"/>
              <w:left w:val="single" w:sz="4" w:space="0" w:color="000000"/>
              <w:bottom w:val="single" w:sz="4" w:space="0" w:color="000000"/>
              <w:right w:val="single" w:sz="4" w:space="0" w:color="000000"/>
            </w:tcBorders>
          </w:tcPr>
          <w:p w14:paraId="2C0EC775" w14:textId="77777777" w:rsidR="00BE15AF" w:rsidRPr="002E65A5" w:rsidRDefault="00BE15AF" w:rsidP="006D313F">
            <w:pPr>
              <w:pStyle w:val="tabteksts"/>
              <w:jc w:val="center"/>
              <w:rPr>
                <w:szCs w:val="18"/>
              </w:rPr>
            </w:pPr>
            <w:r w:rsidRPr="002E65A5">
              <w:rPr>
                <w:szCs w:val="18"/>
              </w:rPr>
              <w:t>666</w:t>
            </w:r>
          </w:p>
        </w:tc>
      </w:tr>
      <w:tr w:rsidR="00BE15AF" w:rsidRPr="002E65A5" w14:paraId="5194F783" w14:textId="77777777" w:rsidTr="006D313F">
        <w:trPr>
          <w:jc w:val="center"/>
        </w:trPr>
        <w:tc>
          <w:tcPr>
            <w:tcW w:w="9072" w:type="dxa"/>
            <w:gridSpan w:val="6"/>
            <w:shd w:val="clear" w:color="auto" w:fill="D9D9D9" w:themeFill="background1" w:themeFillShade="D9"/>
            <w:vAlign w:val="center"/>
          </w:tcPr>
          <w:p w14:paraId="6C38940F" w14:textId="77777777" w:rsidR="00BE15AF" w:rsidRPr="002E65A5" w:rsidRDefault="00BE15AF" w:rsidP="006D313F">
            <w:pPr>
              <w:pStyle w:val="tabteksts"/>
              <w:jc w:val="center"/>
              <w:rPr>
                <w:szCs w:val="18"/>
              </w:rPr>
            </w:pPr>
            <w:r w:rsidRPr="002E65A5">
              <w:rPr>
                <w:szCs w:val="18"/>
                <w:lang w:eastAsia="lv-LV"/>
              </w:rPr>
              <w:t>Statistikas datu iegūšana un apkopošana par lauku saimniecībām</w:t>
            </w:r>
          </w:p>
        </w:tc>
      </w:tr>
      <w:tr w:rsidR="00BE15AF" w:rsidRPr="002E65A5" w14:paraId="14F635AA" w14:textId="77777777" w:rsidTr="006D313F">
        <w:trPr>
          <w:jc w:val="center"/>
        </w:trPr>
        <w:tc>
          <w:tcPr>
            <w:tcW w:w="3397" w:type="dxa"/>
          </w:tcPr>
          <w:p w14:paraId="5AE8445D" w14:textId="77777777" w:rsidR="00BE15AF" w:rsidRPr="002E65A5" w:rsidRDefault="00BE15AF" w:rsidP="006D313F">
            <w:pPr>
              <w:pStyle w:val="tabteksts"/>
              <w:jc w:val="both"/>
              <w:rPr>
                <w:szCs w:val="18"/>
              </w:rPr>
            </w:pPr>
            <w:r w:rsidRPr="002E65A5">
              <w:rPr>
                <w:szCs w:val="18"/>
              </w:rPr>
              <w:t>Lauku saimniecības, par kurām sagatavota informācija Saimniecību uzskaites datu tīklam (SUDAT) (skaits)</w:t>
            </w:r>
          </w:p>
        </w:tc>
        <w:tc>
          <w:tcPr>
            <w:tcW w:w="1134" w:type="dxa"/>
          </w:tcPr>
          <w:p w14:paraId="1B939395" w14:textId="77777777" w:rsidR="00BE15AF" w:rsidRPr="002E65A5" w:rsidRDefault="00BE15AF" w:rsidP="006D313F">
            <w:pPr>
              <w:pStyle w:val="tabteksts"/>
              <w:jc w:val="center"/>
              <w:rPr>
                <w:szCs w:val="18"/>
              </w:rPr>
            </w:pPr>
            <w:r w:rsidRPr="002E65A5">
              <w:rPr>
                <w:szCs w:val="18"/>
              </w:rPr>
              <w:t>1 000</w:t>
            </w:r>
          </w:p>
        </w:tc>
        <w:tc>
          <w:tcPr>
            <w:tcW w:w="1134" w:type="dxa"/>
          </w:tcPr>
          <w:p w14:paraId="07916EE8" w14:textId="77777777" w:rsidR="00BE15AF" w:rsidRPr="002E65A5" w:rsidRDefault="00BE15AF" w:rsidP="006D313F">
            <w:pPr>
              <w:pStyle w:val="tabteksts"/>
              <w:jc w:val="center"/>
              <w:rPr>
                <w:szCs w:val="18"/>
              </w:rPr>
            </w:pPr>
            <w:r w:rsidRPr="002E65A5">
              <w:rPr>
                <w:szCs w:val="18"/>
              </w:rPr>
              <w:t>1 000</w:t>
            </w:r>
          </w:p>
        </w:tc>
        <w:tc>
          <w:tcPr>
            <w:tcW w:w="1134" w:type="dxa"/>
          </w:tcPr>
          <w:p w14:paraId="71588176" w14:textId="77777777" w:rsidR="00BE15AF" w:rsidRPr="002E65A5" w:rsidRDefault="00BE15AF" w:rsidP="006D313F">
            <w:pPr>
              <w:pStyle w:val="tabteksts"/>
              <w:jc w:val="center"/>
              <w:rPr>
                <w:szCs w:val="18"/>
              </w:rPr>
            </w:pPr>
            <w:r w:rsidRPr="002E65A5">
              <w:rPr>
                <w:szCs w:val="18"/>
              </w:rPr>
              <w:t>1 000</w:t>
            </w:r>
          </w:p>
        </w:tc>
        <w:tc>
          <w:tcPr>
            <w:tcW w:w="1134" w:type="dxa"/>
          </w:tcPr>
          <w:p w14:paraId="6B6B7B22" w14:textId="77777777" w:rsidR="00BE15AF" w:rsidRPr="002E65A5" w:rsidRDefault="00BE15AF" w:rsidP="006D313F">
            <w:pPr>
              <w:pStyle w:val="tabteksts"/>
              <w:jc w:val="center"/>
              <w:rPr>
                <w:szCs w:val="18"/>
              </w:rPr>
            </w:pPr>
            <w:r w:rsidRPr="002E65A5">
              <w:rPr>
                <w:szCs w:val="18"/>
              </w:rPr>
              <w:t>1 000</w:t>
            </w:r>
          </w:p>
        </w:tc>
        <w:tc>
          <w:tcPr>
            <w:tcW w:w="1139" w:type="dxa"/>
          </w:tcPr>
          <w:p w14:paraId="155FBD84" w14:textId="77777777" w:rsidR="00BE15AF" w:rsidRPr="002E65A5" w:rsidRDefault="00BE15AF" w:rsidP="006D313F">
            <w:pPr>
              <w:pStyle w:val="tabteksts"/>
              <w:jc w:val="center"/>
              <w:rPr>
                <w:szCs w:val="18"/>
              </w:rPr>
            </w:pPr>
            <w:r w:rsidRPr="002E65A5">
              <w:rPr>
                <w:szCs w:val="18"/>
              </w:rPr>
              <w:t>1 000</w:t>
            </w:r>
          </w:p>
        </w:tc>
      </w:tr>
    </w:tbl>
    <w:p w14:paraId="447583E3"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6B518017" w14:textId="77777777" w:rsidR="00BE15AF" w:rsidRPr="002E65A5" w:rsidRDefault="00BE15AF" w:rsidP="00BE15AF">
      <w:pPr>
        <w:pStyle w:val="CommentText"/>
        <w:spacing w:after="0"/>
        <w:ind w:firstLine="425"/>
        <w:rPr>
          <w:sz w:val="18"/>
          <w:szCs w:val="18"/>
        </w:rPr>
      </w:pPr>
      <w:r w:rsidRPr="002E65A5">
        <w:rPr>
          <w:sz w:val="18"/>
          <w:szCs w:val="18"/>
          <w:vertAlign w:val="superscript"/>
        </w:rPr>
        <w:lastRenderedPageBreak/>
        <w:t>1</w:t>
      </w:r>
      <w:r w:rsidRPr="002E65A5">
        <w:rPr>
          <w:sz w:val="18"/>
          <w:szCs w:val="18"/>
        </w:rPr>
        <w:t xml:space="preserve"> </w:t>
      </w:r>
      <w:r>
        <w:rPr>
          <w:sz w:val="18"/>
          <w:szCs w:val="18"/>
        </w:rPr>
        <w:t>Rādītājs “</w:t>
      </w:r>
      <w:proofErr w:type="spellStart"/>
      <w:r>
        <w:rPr>
          <w:sz w:val="18"/>
          <w:szCs w:val="18"/>
        </w:rPr>
        <w:t>Apsekojumi</w:t>
      </w:r>
      <w:proofErr w:type="spellEnd"/>
      <w:r>
        <w:rPr>
          <w:sz w:val="18"/>
          <w:szCs w:val="18"/>
        </w:rPr>
        <w:t xml:space="preserve"> lauku saimniecībās” ir svītrots – </w:t>
      </w:r>
      <w:proofErr w:type="spellStart"/>
      <w:r>
        <w:rPr>
          <w:sz w:val="18"/>
          <w:szCs w:val="18"/>
        </w:rPr>
        <w:t>apsekojumi</w:t>
      </w:r>
      <w:proofErr w:type="spellEnd"/>
      <w:r>
        <w:rPr>
          <w:sz w:val="18"/>
          <w:szCs w:val="18"/>
        </w:rPr>
        <w:t xml:space="preserve"> vairs netiks veikti, jo Centrālā statistikas pārvalde ir atteikusies no šī pakalpojuma, f</w:t>
      </w:r>
      <w:r w:rsidRPr="00C210D2">
        <w:rPr>
          <w:sz w:val="18"/>
          <w:szCs w:val="18"/>
        </w:rPr>
        <w:t xml:space="preserve">inansējums pārdalīts apakšprogrammas ietvaros paredzot vairāk kultūraugu ražu prognozēšanas </w:t>
      </w:r>
      <w:proofErr w:type="spellStart"/>
      <w:r w:rsidRPr="00C210D2">
        <w:rPr>
          <w:sz w:val="18"/>
          <w:szCs w:val="18"/>
        </w:rPr>
        <w:t>apsekojumus</w:t>
      </w:r>
      <w:proofErr w:type="spellEnd"/>
      <w:r w:rsidRPr="00C210D2">
        <w:rPr>
          <w:sz w:val="18"/>
          <w:szCs w:val="18"/>
        </w:rPr>
        <w:t>.</w:t>
      </w:r>
    </w:p>
    <w:p w14:paraId="30ABF063" w14:textId="77777777" w:rsidR="00BE15AF" w:rsidRPr="002E65A5" w:rsidRDefault="00BE15AF" w:rsidP="00BE15AF">
      <w:pPr>
        <w:spacing w:before="240" w:after="240"/>
        <w:ind w:firstLine="0"/>
        <w:jc w:val="center"/>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BC81DAE" w14:textId="77777777" w:rsidTr="006D313F">
        <w:trPr>
          <w:trHeight w:val="283"/>
          <w:tblHeader/>
          <w:jc w:val="center"/>
        </w:trPr>
        <w:tc>
          <w:tcPr>
            <w:tcW w:w="3378" w:type="dxa"/>
            <w:vAlign w:val="center"/>
          </w:tcPr>
          <w:p w14:paraId="4F31CD85" w14:textId="77777777" w:rsidR="00BE15AF" w:rsidRPr="002E65A5" w:rsidRDefault="00BE15AF" w:rsidP="006D313F">
            <w:pPr>
              <w:pStyle w:val="tabteksts"/>
              <w:jc w:val="center"/>
              <w:rPr>
                <w:szCs w:val="24"/>
              </w:rPr>
            </w:pPr>
          </w:p>
        </w:tc>
        <w:tc>
          <w:tcPr>
            <w:tcW w:w="1131" w:type="dxa"/>
          </w:tcPr>
          <w:p w14:paraId="44A65310"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3BCD6E4B"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530D1926"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388AA1D8"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396FA98B"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76C484D9" w14:textId="77777777" w:rsidTr="006D313F">
        <w:trPr>
          <w:trHeight w:val="142"/>
          <w:jc w:val="center"/>
        </w:trPr>
        <w:tc>
          <w:tcPr>
            <w:tcW w:w="3378" w:type="dxa"/>
            <w:shd w:val="clear" w:color="auto" w:fill="D9D9D9" w:themeFill="background1" w:themeFillShade="D9"/>
            <w:vAlign w:val="center"/>
          </w:tcPr>
          <w:p w14:paraId="17274A12"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59514E4F" w14:textId="77777777" w:rsidR="00BE15AF" w:rsidRPr="002E65A5" w:rsidRDefault="00BE15AF" w:rsidP="006D313F">
            <w:pPr>
              <w:pStyle w:val="tabteksts"/>
              <w:jc w:val="right"/>
            </w:pPr>
            <w:r w:rsidRPr="002E65A5">
              <w:t>149 912</w:t>
            </w:r>
          </w:p>
        </w:tc>
        <w:tc>
          <w:tcPr>
            <w:tcW w:w="1132" w:type="dxa"/>
            <w:shd w:val="clear" w:color="auto" w:fill="D9D9D9" w:themeFill="background1" w:themeFillShade="D9"/>
          </w:tcPr>
          <w:p w14:paraId="1F360844" w14:textId="77777777" w:rsidR="00BE15AF" w:rsidRPr="002E65A5" w:rsidRDefault="00BE15AF" w:rsidP="006D313F">
            <w:pPr>
              <w:pStyle w:val="tabteksts"/>
              <w:jc w:val="right"/>
            </w:pPr>
            <w:r w:rsidRPr="002E65A5">
              <w:t>149 912</w:t>
            </w:r>
          </w:p>
        </w:tc>
        <w:tc>
          <w:tcPr>
            <w:tcW w:w="1132" w:type="dxa"/>
            <w:shd w:val="clear" w:color="auto" w:fill="D9D9D9" w:themeFill="background1" w:themeFillShade="D9"/>
          </w:tcPr>
          <w:p w14:paraId="76E7CAD4" w14:textId="77777777" w:rsidR="00BE15AF" w:rsidRPr="002E65A5" w:rsidRDefault="00BE15AF" w:rsidP="006D313F">
            <w:pPr>
              <w:pStyle w:val="tabteksts"/>
              <w:jc w:val="right"/>
            </w:pPr>
            <w:r w:rsidRPr="002E65A5">
              <w:t>149 912</w:t>
            </w:r>
          </w:p>
        </w:tc>
        <w:tc>
          <w:tcPr>
            <w:tcW w:w="1132" w:type="dxa"/>
            <w:shd w:val="clear" w:color="auto" w:fill="D9D9D9" w:themeFill="background1" w:themeFillShade="D9"/>
          </w:tcPr>
          <w:p w14:paraId="355D14B6" w14:textId="77777777" w:rsidR="00BE15AF" w:rsidRPr="002E65A5" w:rsidRDefault="00BE15AF" w:rsidP="006D313F">
            <w:pPr>
              <w:pStyle w:val="tabteksts"/>
              <w:jc w:val="right"/>
            </w:pPr>
            <w:r w:rsidRPr="002E65A5">
              <w:t>149 912</w:t>
            </w:r>
          </w:p>
        </w:tc>
        <w:tc>
          <w:tcPr>
            <w:tcW w:w="1132" w:type="dxa"/>
            <w:shd w:val="clear" w:color="auto" w:fill="D9D9D9" w:themeFill="background1" w:themeFillShade="D9"/>
          </w:tcPr>
          <w:p w14:paraId="4EF060F5" w14:textId="77777777" w:rsidR="00BE15AF" w:rsidRPr="002E65A5" w:rsidRDefault="00BE15AF" w:rsidP="006D313F">
            <w:pPr>
              <w:pStyle w:val="tabteksts"/>
              <w:jc w:val="right"/>
            </w:pPr>
            <w:r w:rsidRPr="002E65A5">
              <w:t>149 912</w:t>
            </w:r>
          </w:p>
        </w:tc>
      </w:tr>
      <w:tr w:rsidR="00BE15AF" w:rsidRPr="002E65A5" w14:paraId="53408BDE" w14:textId="77777777" w:rsidTr="006D313F">
        <w:trPr>
          <w:trHeight w:val="283"/>
          <w:jc w:val="center"/>
        </w:trPr>
        <w:tc>
          <w:tcPr>
            <w:tcW w:w="3378" w:type="dxa"/>
            <w:vAlign w:val="center"/>
          </w:tcPr>
          <w:p w14:paraId="6C295D9C"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09F90F5A" w14:textId="77777777" w:rsidR="00BE15AF" w:rsidRPr="002E65A5" w:rsidRDefault="00BE15AF" w:rsidP="006D313F">
            <w:pPr>
              <w:pStyle w:val="tabteksts"/>
              <w:jc w:val="center"/>
            </w:pPr>
            <w:r w:rsidRPr="002E65A5">
              <w:rPr>
                <w:b/>
                <w:bCs/>
              </w:rPr>
              <w:t>×</w:t>
            </w:r>
          </w:p>
        </w:tc>
        <w:tc>
          <w:tcPr>
            <w:tcW w:w="1132" w:type="dxa"/>
          </w:tcPr>
          <w:p w14:paraId="32CEB5E7" w14:textId="77777777" w:rsidR="00BE15AF" w:rsidRPr="002E65A5" w:rsidRDefault="00BE15AF" w:rsidP="006D313F">
            <w:pPr>
              <w:pStyle w:val="tabteksts"/>
              <w:jc w:val="center"/>
            </w:pPr>
            <w:r w:rsidRPr="002E65A5">
              <w:t>-</w:t>
            </w:r>
          </w:p>
        </w:tc>
        <w:tc>
          <w:tcPr>
            <w:tcW w:w="1132" w:type="dxa"/>
          </w:tcPr>
          <w:p w14:paraId="3F254053" w14:textId="77777777" w:rsidR="00BE15AF" w:rsidRPr="002E65A5" w:rsidRDefault="00BE15AF" w:rsidP="006D313F">
            <w:pPr>
              <w:pStyle w:val="tabteksts"/>
              <w:jc w:val="center"/>
            </w:pPr>
            <w:r w:rsidRPr="002E65A5">
              <w:t>-</w:t>
            </w:r>
          </w:p>
        </w:tc>
        <w:tc>
          <w:tcPr>
            <w:tcW w:w="1132" w:type="dxa"/>
          </w:tcPr>
          <w:p w14:paraId="13218F17" w14:textId="77777777" w:rsidR="00BE15AF" w:rsidRPr="002E65A5" w:rsidRDefault="00BE15AF" w:rsidP="006D313F">
            <w:pPr>
              <w:pStyle w:val="tabteksts"/>
              <w:jc w:val="center"/>
            </w:pPr>
            <w:r w:rsidRPr="002E65A5">
              <w:t>-</w:t>
            </w:r>
          </w:p>
        </w:tc>
        <w:tc>
          <w:tcPr>
            <w:tcW w:w="1132" w:type="dxa"/>
          </w:tcPr>
          <w:p w14:paraId="097B1E28" w14:textId="77777777" w:rsidR="00BE15AF" w:rsidRPr="002E65A5" w:rsidRDefault="00BE15AF" w:rsidP="006D313F">
            <w:pPr>
              <w:pStyle w:val="tabteksts"/>
              <w:jc w:val="center"/>
            </w:pPr>
            <w:r w:rsidRPr="002E65A5">
              <w:t>-</w:t>
            </w:r>
          </w:p>
        </w:tc>
      </w:tr>
      <w:tr w:rsidR="00BE15AF" w:rsidRPr="002E65A5" w14:paraId="76DAAD65" w14:textId="77777777" w:rsidTr="006D313F">
        <w:trPr>
          <w:trHeight w:val="283"/>
          <w:jc w:val="center"/>
        </w:trPr>
        <w:tc>
          <w:tcPr>
            <w:tcW w:w="3378" w:type="dxa"/>
            <w:vAlign w:val="center"/>
          </w:tcPr>
          <w:p w14:paraId="6E42AB59"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0EB45E29" w14:textId="77777777" w:rsidR="00BE15AF" w:rsidRPr="002E65A5" w:rsidRDefault="00BE15AF" w:rsidP="006D313F">
            <w:pPr>
              <w:pStyle w:val="tabteksts"/>
              <w:jc w:val="center"/>
            </w:pPr>
            <w:r w:rsidRPr="002E65A5">
              <w:rPr>
                <w:b/>
                <w:bCs/>
              </w:rPr>
              <w:t>×</w:t>
            </w:r>
          </w:p>
        </w:tc>
        <w:tc>
          <w:tcPr>
            <w:tcW w:w="1132" w:type="dxa"/>
          </w:tcPr>
          <w:p w14:paraId="388D02DE" w14:textId="77777777" w:rsidR="00BE15AF" w:rsidRPr="002E65A5" w:rsidRDefault="00BE15AF" w:rsidP="006D313F">
            <w:pPr>
              <w:pStyle w:val="tabteksts"/>
              <w:jc w:val="center"/>
            </w:pPr>
            <w:r w:rsidRPr="002E65A5">
              <w:t>-</w:t>
            </w:r>
          </w:p>
        </w:tc>
        <w:tc>
          <w:tcPr>
            <w:tcW w:w="1132" w:type="dxa"/>
          </w:tcPr>
          <w:p w14:paraId="14B3CC6D" w14:textId="77777777" w:rsidR="00BE15AF" w:rsidRPr="002E65A5" w:rsidRDefault="00BE15AF" w:rsidP="006D313F">
            <w:pPr>
              <w:pStyle w:val="tabteksts"/>
              <w:jc w:val="center"/>
            </w:pPr>
            <w:r w:rsidRPr="002E65A5">
              <w:t>-</w:t>
            </w:r>
          </w:p>
        </w:tc>
        <w:tc>
          <w:tcPr>
            <w:tcW w:w="1132" w:type="dxa"/>
          </w:tcPr>
          <w:p w14:paraId="50B639E7" w14:textId="77777777" w:rsidR="00BE15AF" w:rsidRPr="002E65A5" w:rsidRDefault="00BE15AF" w:rsidP="006D313F">
            <w:pPr>
              <w:pStyle w:val="tabteksts"/>
              <w:jc w:val="center"/>
            </w:pPr>
            <w:r w:rsidRPr="002E65A5">
              <w:t>-</w:t>
            </w:r>
          </w:p>
        </w:tc>
        <w:tc>
          <w:tcPr>
            <w:tcW w:w="1132" w:type="dxa"/>
          </w:tcPr>
          <w:p w14:paraId="79D8379E" w14:textId="77777777" w:rsidR="00BE15AF" w:rsidRPr="002E65A5" w:rsidRDefault="00BE15AF" w:rsidP="006D313F">
            <w:pPr>
              <w:pStyle w:val="tabteksts"/>
              <w:jc w:val="center"/>
            </w:pPr>
            <w:r w:rsidRPr="002E65A5">
              <w:t>-</w:t>
            </w:r>
          </w:p>
        </w:tc>
      </w:tr>
    </w:tbl>
    <w:p w14:paraId="3E3AE56A" w14:textId="77777777" w:rsidR="00BE15AF" w:rsidRPr="002E65A5" w:rsidRDefault="00BE15AF" w:rsidP="00BE15AF">
      <w:pPr>
        <w:pStyle w:val="programmas"/>
        <w:spacing w:after="240"/>
        <w:rPr>
          <w:lang w:val="lv-LV"/>
        </w:rPr>
      </w:pPr>
      <w:r w:rsidRPr="002E65A5">
        <w:rPr>
          <w:lang w:val="lv-LV"/>
        </w:rPr>
        <w:t>24.00.00 Meža resursu ilgtspējības saglabāšana</w:t>
      </w:r>
    </w:p>
    <w:p w14:paraId="747FF8BC"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78E92632" w14:textId="77777777" w:rsidTr="006D313F">
        <w:trPr>
          <w:trHeight w:val="283"/>
          <w:tblHeader/>
          <w:jc w:val="center"/>
        </w:trPr>
        <w:tc>
          <w:tcPr>
            <w:tcW w:w="3378" w:type="dxa"/>
            <w:vAlign w:val="center"/>
          </w:tcPr>
          <w:p w14:paraId="6C762D58" w14:textId="77777777" w:rsidR="00BE15AF" w:rsidRPr="002E65A5" w:rsidRDefault="00BE15AF" w:rsidP="006D313F">
            <w:pPr>
              <w:pStyle w:val="tabteksts"/>
              <w:jc w:val="center"/>
              <w:rPr>
                <w:szCs w:val="18"/>
              </w:rPr>
            </w:pPr>
          </w:p>
        </w:tc>
        <w:tc>
          <w:tcPr>
            <w:tcW w:w="1131" w:type="dxa"/>
          </w:tcPr>
          <w:p w14:paraId="0CB67C49"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4FCAC4F9"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30F37719"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072CD07A"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5D469C5B"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0447B6DC" w14:textId="77777777" w:rsidTr="006D313F">
        <w:trPr>
          <w:trHeight w:val="142"/>
          <w:jc w:val="center"/>
        </w:trPr>
        <w:tc>
          <w:tcPr>
            <w:tcW w:w="3378" w:type="dxa"/>
            <w:shd w:val="clear" w:color="auto" w:fill="D9D9D9" w:themeFill="background1" w:themeFillShade="D9"/>
            <w:vAlign w:val="center"/>
          </w:tcPr>
          <w:p w14:paraId="236B55E2"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67CA938B" w14:textId="77777777" w:rsidR="00BE15AF" w:rsidRPr="002E65A5" w:rsidRDefault="00BE15AF" w:rsidP="006D313F">
            <w:pPr>
              <w:pStyle w:val="tabteksts"/>
              <w:jc w:val="right"/>
              <w:rPr>
                <w:szCs w:val="18"/>
              </w:rPr>
            </w:pPr>
            <w:r w:rsidRPr="002E65A5">
              <w:rPr>
                <w:szCs w:val="18"/>
              </w:rPr>
              <w:t>16 043 456</w:t>
            </w:r>
          </w:p>
        </w:tc>
        <w:tc>
          <w:tcPr>
            <w:tcW w:w="1132" w:type="dxa"/>
            <w:shd w:val="clear" w:color="auto" w:fill="D9D9D9" w:themeFill="background1" w:themeFillShade="D9"/>
            <w:vAlign w:val="center"/>
          </w:tcPr>
          <w:p w14:paraId="618B3088" w14:textId="77777777" w:rsidR="00BE15AF" w:rsidRPr="002E65A5" w:rsidRDefault="00BE15AF" w:rsidP="006D313F">
            <w:pPr>
              <w:pStyle w:val="tabteksts"/>
              <w:jc w:val="right"/>
              <w:rPr>
                <w:szCs w:val="18"/>
              </w:rPr>
            </w:pPr>
            <w:r w:rsidRPr="002E65A5">
              <w:rPr>
                <w:szCs w:val="18"/>
              </w:rPr>
              <w:t>16 227 925</w:t>
            </w:r>
          </w:p>
        </w:tc>
        <w:tc>
          <w:tcPr>
            <w:tcW w:w="1132" w:type="dxa"/>
            <w:shd w:val="clear" w:color="auto" w:fill="D9D9D9" w:themeFill="background1" w:themeFillShade="D9"/>
            <w:vAlign w:val="center"/>
          </w:tcPr>
          <w:p w14:paraId="33D1C6F8" w14:textId="77777777" w:rsidR="00BE15AF" w:rsidRPr="002E65A5" w:rsidRDefault="00BE15AF" w:rsidP="006D313F">
            <w:pPr>
              <w:pStyle w:val="tabteksts"/>
              <w:jc w:val="right"/>
              <w:rPr>
                <w:szCs w:val="18"/>
              </w:rPr>
            </w:pPr>
            <w:r>
              <w:rPr>
                <w:szCs w:val="18"/>
              </w:rPr>
              <w:t>25 171 851</w:t>
            </w:r>
          </w:p>
        </w:tc>
        <w:tc>
          <w:tcPr>
            <w:tcW w:w="1132" w:type="dxa"/>
            <w:shd w:val="clear" w:color="auto" w:fill="D9D9D9" w:themeFill="background1" w:themeFillShade="D9"/>
            <w:vAlign w:val="center"/>
          </w:tcPr>
          <w:p w14:paraId="11CAF1B6" w14:textId="77777777" w:rsidR="00BE15AF" w:rsidRPr="002E65A5" w:rsidRDefault="00BE15AF" w:rsidP="006D313F">
            <w:pPr>
              <w:pStyle w:val="tabteksts"/>
              <w:jc w:val="right"/>
              <w:rPr>
                <w:szCs w:val="18"/>
              </w:rPr>
            </w:pPr>
            <w:r>
              <w:rPr>
                <w:szCs w:val="18"/>
              </w:rPr>
              <w:t>17 063 761</w:t>
            </w:r>
          </w:p>
        </w:tc>
        <w:tc>
          <w:tcPr>
            <w:tcW w:w="1132" w:type="dxa"/>
            <w:shd w:val="clear" w:color="auto" w:fill="D9D9D9" w:themeFill="background1" w:themeFillShade="D9"/>
            <w:vAlign w:val="center"/>
          </w:tcPr>
          <w:p w14:paraId="31A78FE3" w14:textId="77777777" w:rsidR="00BE15AF" w:rsidRPr="002E65A5" w:rsidRDefault="00BE15AF" w:rsidP="006D313F">
            <w:pPr>
              <w:pStyle w:val="tabteksts"/>
              <w:jc w:val="right"/>
              <w:rPr>
                <w:szCs w:val="18"/>
              </w:rPr>
            </w:pPr>
            <w:r>
              <w:rPr>
                <w:szCs w:val="18"/>
              </w:rPr>
              <w:t>17 077 446</w:t>
            </w:r>
          </w:p>
        </w:tc>
      </w:tr>
      <w:tr w:rsidR="00BE15AF" w:rsidRPr="002E65A5" w14:paraId="01CE046B" w14:textId="77777777" w:rsidTr="006D313F">
        <w:trPr>
          <w:trHeight w:val="283"/>
          <w:jc w:val="center"/>
        </w:trPr>
        <w:tc>
          <w:tcPr>
            <w:tcW w:w="3378" w:type="dxa"/>
            <w:vAlign w:val="center"/>
          </w:tcPr>
          <w:p w14:paraId="4E3EBCA9"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7D875B6" w14:textId="77777777" w:rsidR="00BE15AF" w:rsidRPr="002E65A5" w:rsidRDefault="00BE15AF" w:rsidP="006D313F">
            <w:pPr>
              <w:pStyle w:val="tabteksts"/>
              <w:jc w:val="center"/>
              <w:rPr>
                <w:szCs w:val="18"/>
              </w:rPr>
            </w:pPr>
            <w:r w:rsidRPr="002E65A5">
              <w:rPr>
                <w:b/>
                <w:bCs/>
                <w:szCs w:val="18"/>
              </w:rPr>
              <w:t>×</w:t>
            </w:r>
          </w:p>
        </w:tc>
        <w:tc>
          <w:tcPr>
            <w:tcW w:w="1132" w:type="dxa"/>
          </w:tcPr>
          <w:p w14:paraId="2628AA8D" w14:textId="77777777" w:rsidR="00BE15AF" w:rsidRPr="002E65A5" w:rsidRDefault="00BE15AF" w:rsidP="006D313F">
            <w:pPr>
              <w:pStyle w:val="tabteksts"/>
              <w:jc w:val="right"/>
              <w:rPr>
                <w:szCs w:val="18"/>
              </w:rPr>
            </w:pPr>
            <w:r w:rsidRPr="002E65A5">
              <w:rPr>
                <w:szCs w:val="18"/>
              </w:rPr>
              <w:t>184 469</w:t>
            </w:r>
          </w:p>
        </w:tc>
        <w:tc>
          <w:tcPr>
            <w:tcW w:w="1132" w:type="dxa"/>
          </w:tcPr>
          <w:p w14:paraId="01239820" w14:textId="77777777" w:rsidR="00BE15AF" w:rsidRPr="002E65A5" w:rsidRDefault="00BE15AF" w:rsidP="006D313F">
            <w:pPr>
              <w:pStyle w:val="tabteksts"/>
              <w:jc w:val="right"/>
              <w:rPr>
                <w:szCs w:val="18"/>
              </w:rPr>
            </w:pPr>
            <w:r>
              <w:rPr>
                <w:szCs w:val="18"/>
              </w:rPr>
              <w:t>8 943 926</w:t>
            </w:r>
          </w:p>
        </w:tc>
        <w:tc>
          <w:tcPr>
            <w:tcW w:w="1132" w:type="dxa"/>
          </w:tcPr>
          <w:p w14:paraId="4D8FC03E" w14:textId="77777777" w:rsidR="00BE15AF" w:rsidRPr="002E65A5" w:rsidRDefault="00BE15AF" w:rsidP="006D313F">
            <w:pPr>
              <w:pStyle w:val="tabteksts"/>
              <w:jc w:val="right"/>
              <w:rPr>
                <w:szCs w:val="18"/>
              </w:rPr>
            </w:pPr>
            <w:r>
              <w:rPr>
                <w:szCs w:val="18"/>
              </w:rPr>
              <w:t>-8 108 090</w:t>
            </w:r>
          </w:p>
        </w:tc>
        <w:tc>
          <w:tcPr>
            <w:tcW w:w="1132" w:type="dxa"/>
          </w:tcPr>
          <w:p w14:paraId="1ECEE258" w14:textId="77777777" w:rsidR="00BE15AF" w:rsidRPr="002E65A5" w:rsidRDefault="00BE15AF" w:rsidP="006D313F">
            <w:pPr>
              <w:pStyle w:val="tabteksts"/>
              <w:jc w:val="right"/>
              <w:rPr>
                <w:szCs w:val="18"/>
              </w:rPr>
            </w:pPr>
            <w:r>
              <w:rPr>
                <w:szCs w:val="18"/>
              </w:rPr>
              <w:t>13 685</w:t>
            </w:r>
          </w:p>
        </w:tc>
      </w:tr>
      <w:tr w:rsidR="00BE15AF" w:rsidRPr="002E65A5" w14:paraId="43A5FDA1" w14:textId="77777777" w:rsidTr="006D313F">
        <w:trPr>
          <w:trHeight w:val="283"/>
          <w:jc w:val="center"/>
        </w:trPr>
        <w:tc>
          <w:tcPr>
            <w:tcW w:w="3378" w:type="dxa"/>
            <w:vAlign w:val="center"/>
          </w:tcPr>
          <w:p w14:paraId="578C240F"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36502D37" w14:textId="77777777" w:rsidR="00BE15AF" w:rsidRPr="002E65A5" w:rsidRDefault="00BE15AF" w:rsidP="006D313F">
            <w:pPr>
              <w:pStyle w:val="tabteksts"/>
              <w:jc w:val="center"/>
              <w:rPr>
                <w:szCs w:val="18"/>
              </w:rPr>
            </w:pPr>
            <w:r w:rsidRPr="002E65A5">
              <w:rPr>
                <w:b/>
                <w:bCs/>
                <w:szCs w:val="18"/>
              </w:rPr>
              <w:t>×</w:t>
            </w:r>
          </w:p>
        </w:tc>
        <w:tc>
          <w:tcPr>
            <w:tcW w:w="1132" w:type="dxa"/>
          </w:tcPr>
          <w:p w14:paraId="3CE378B0" w14:textId="77777777" w:rsidR="00BE15AF" w:rsidRPr="002E65A5" w:rsidRDefault="00BE15AF" w:rsidP="006D313F">
            <w:pPr>
              <w:pStyle w:val="tabteksts"/>
              <w:jc w:val="right"/>
              <w:rPr>
                <w:szCs w:val="18"/>
              </w:rPr>
            </w:pPr>
            <w:r w:rsidRPr="002E65A5">
              <w:rPr>
                <w:szCs w:val="18"/>
              </w:rPr>
              <w:t>1,1</w:t>
            </w:r>
          </w:p>
        </w:tc>
        <w:tc>
          <w:tcPr>
            <w:tcW w:w="1132" w:type="dxa"/>
          </w:tcPr>
          <w:p w14:paraId="7D99CC61" w14:textId="77777777" w:rsidR="00BE15AF" w:rsidRPr="002E65A5" w:rsidRDefault="00BE15AF" w:rsidP="006D313F">
            <w:pPr>
              <w:pStyle w:val="tabteksts"/>
              <w:jc w:val="right"/>
              <w:rPr>
                <w:szCs w:val="18"/>
              </w:rPr>
            </w:pPr>
            <w:r>
              <w:rPr>
                <w:szCs w:val="18"/>
              </w:rPr>
              <w:t>55,1</w:t>
            </w:r>
          </w:p>
        </w:tc>
        <w:tc>
          <w:tcPr>
            <w:tcW w:w="1132" w:type="dxa"/>
          </w:tcPr>
          <w:p w14:paraId="10429A48" w14:textId="77777777" w:rsidR="00BE15AF" w:rsidRPr="002E65A5" w:rsidRDefault="00BE15AF" w:rsidP="006D313F">
            <w:pPr>
              <w:pStyle w:val="tabteksts"/>
              <w:jc w:val="right"/>
              <w:rPr>
                <w:szCs w:val="18"/>
              </w:rPr>
            </w:pPr>
            <w:r>
              <w:rPr>
                <w:szCs w:val="18"/>
              </w:rPr>
              <w:t>-32,2</w:t>
            </w:r>
          </w:p>
        </w:tc>
        <w:tc>
          <w:tcPr>
            <w:tcW w:w="1132" w:type="dxa"/>
          </w:tcPr>
          <w:p w14:paraId="66256524" w14:textId="77777777" w:rsidR="00BE15AF" w:rsidRPr="002E65A5" w:rsidRDefault="00BE15AF" w:rsidP="006D313F">
            <w:pPr>
              <w:pStyle w:val="tabteksts"/>
              <w:jc w:val="right"/>
              <w:rPr>
                <w:szCs w:val="18"/>
              </w:rPr>
            </w:pPr>
            <w:r>
              <w:rPr>
                <w:szCs w:val="18"/>
              </w:rPr>
              <w:t>0,1</w:t>
            </w:r>
          </w:p>
        </w:tc>
      </w:tr>
      <w:tr w:rsidR="00BE15AF" w:rsidRPr="002E65A5" w14:paraId="5C4AFD9C" w14:textId="77777777" w:rsidTr="006D313F">
        <w:trPr>
          <w:trHeight w:val="142"/>
          <w:jc w:val="center"/>
        </w:trPr>
        <w:tc>
          <w:tcPr>
            <w:tcW w:w="3378" w:type="dxa"/>
          </w:tcPr>
          <w:p w14:paraId="51FFE460"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60E91D60" w14:textId="77777777" w:rsidR="00BE15AF" w:rsidRPr="002E65A5" w:rsidRDefault="00BE15AF" w:rsidP="006D313F">
            <w:pPr>
              <w:pStyle w:val="tabteksts"/>
              <w:jc w:val="right"/>
              <w:rPr>
                <w:szCs w:val="18"/>
              </w:rPr>
            </w:pPr>
            <w:r w:rsidRPr="002E65A5">
              <w:rPr>
                <w:szCs w:val="18"/>
              </w:rPr>
              <w:t>11 687 422</w:t>
            </w:r>
          </w:p>
        </w:tc>
        <w:tc>
          <w:tcPr>
            <w:tcW w:w="1132" w:type="dxa"/>
          </w:tcPr>
          <w:p w14:paraId="6A18D84B" w14:textId="77777777" w:rsidR="00BE15AF" w:rsidRPr="002E65A5" w:rsidRDefault="00BE15AF" w:rsidP="006D313F">
            <w:pPr>
              <w:pStyle w:val="tabteksts"/>
              <w:jc w:val="right"/>
              <w:rPr>
                <w:szCs w:val="18"/>
              </w:rPr>
            </w:pPr>
            <w:r w:rsidRPr="002E65A5">
              <w:rPr>
                <w:szCs w:val="18"/>
              </w:rPr>
              <w:t>11 885 284</w:t>
            </w:r>
          </w:p>
        </w:tc>
        <w:tc>
          <w:tcPr>
            <w:tcW w:w="1132" w:type="dxa"/>
          </w:tcPr>
          <w:p w14:paraId="562EAF14" w14:textId="77777777" w:rsidR="00BE15AF" w:rsidRPr="002E65A5" w:rsidRDefault="00BE15AF" w:rsidP="006D313F">
            <w:pPr>
              <w:pStyle w:val="tabteksts"/>
              <w:jc w:val="right"/>
              <w:rPr>
                <w:szCs w:val="18"/>
              </w:rPr>
            </w:pPr>
            <w:r>
              <w:rPr>
                <w:szCs w:val="18"/>
              </w:rPr>
              <w:t>12 743 987</w:t>
            </w:r>
          </w:p>
        </w:tc>
        <w:tc>
          <w:tcPr>
            <w:tcW w:w="1132" w:type="dxa"/>
          </w:tcPr>
          <w:p w14:paraId="57FF7971" w14:textId="77777777" w:rsidR="00BE15AF" w:rsidRPr="002E65A5" w:rsidRDefault="00BE15AF" w:rsidP="006D313F">
            <w:pPr>
              <w:pStyle w:val="tabteksts"/>
              <w:jc w:val="right"/>
              <w:rPr>
                <w:szCs w:val="18"/>
              </w:rPr>
            </w:pPr>
            <w:r>
              <w:rPr>
                <w:szCs w:val="18"/>
              </w:rPr>
              <w:t>12 743 987</w:t>
            </w:r>
          </w:p>
        </w:tc>
        <w:tc>
          <w:tcPr>
            <w:tcW w:w="1132" w:type="dxa"/>
          </w:tcPr>
          <w:p w14:paraId="7EE2C275" w14:textId="77777777" w:rsidR="00BE15AF" w:rsidRPr="002E65A5" w:rsidRDefault="00BE15AF" w:rsidP="006D313F">
            <w:pPr>
              <w:pStyle w:val="tabteksts"/>
              <w:jc w:val="right"/>
              <w:rPr>
                <w:szCs w:val="18"/>
              </w:rPr>
            </w:pPr>
            <w:r>
              <w:rPr>
                <w:szCs w:val="18"/>
              </w:rPr>
              <w:t>12 743 987</w:t>
            </w:r>
          </w:p>
        </w:tc>
      </w:tr>
      <w:tr w:rsidR="00BE15AF" w:rsidRPr="002E65A5" w14:paraId="7B16DB49" w14:textId="77777777" w:rsidTr="006D313F">
        <w:trPr>
          <w:trHeight w:val="193"/>
          <w:jc w:val="center"/>
        </w:trPr>
        <w:tc>
          <w:tcPr>
            <w:tcW w:w="3378" w:type="dxa"/>
          </w:tcPr>
          <w:p w14:paraId="43F0344B" w14:textId="77777777" w:rsidR="00BE15AF" w:rsidRPr="002E65A5" w:rsidRDefault="00BE15AF" w:rsidP="006D313F">
            <w:pPr>
              <w:pStyle w:val="tabteksts"/>
              <w:rPr>
                <w:szCs w:val="18"/>
                <w:vertAlign w:val="superscript"/>
                <w:lang w:eastAsia="lv-LV"/>
              </w:rPr>
            </w:pPr>
            <w:r w:rsidRPr="002E65A5">
              <w:rPr>
                <w:szCs w:val="18"/>
              </w:rPr>
              <w:t>Vidējais amata vietu skaits gadā</w:t>
            </w:r>
          </w:p>
        </w:tc>
        <w:tc>
          <w:tcPr>
            <w:tcW w:w="1131" w:type="dxa"/>
          </w:tcPr>
          <w:p w14:paraId="71130D4A" w14:textId="77777777" w:rsidR="00BE15AF" w:rsidRPr="002E65A5" w:rsidRDefault="00BE15AF" w:rsidP="006D313F">
            <w:pPr>
              <w:pStyle w:val="tabteksts"/>
              <w:jc w:val="right"/>
              <w:rPr>
                <w:szCs w:val="18"/>
              </w:rPr>
            </w:pPr>
            <w:r w:rsidRPr="002E65A5">
              <w:rPr>
                <w:szCs w:val="18"/>
              </w:rPr>
              <w:t>629</w:t>
            </w:r>
          </w:p>
        </w:tc>
        <w:tc>
          <w:tcPr>
            <w:tcW w:w="1132" w:type="dxa"/>
          </w:tcPr>
          <w:p w14:paraId="02F1CD3E" w14:textId="77777777" w:rsidR="00BE15AF" w:rsidRPr="002E65A5" w:rsidRDefault="00BE15AF" w:rsidP="006D313F">
            <w:pPr>
              <w:pStyle w:val="tabteksts"/>
              <w:jc w:val="right"/>
              <w:rPr>
                <w:szCs w:val="18"/>
              </w:rPr>
            </w:pPr>
            <w:r w:rsidRPr="002E65A5">
              <w:rPr>
                <w:szCs w:val="18"/>
              </w:rPr>
              <w:t>646</w:t>
            </w:r>
          </w:p>
        </w:tc>
        <w:tc>
          <w:tcPr>
            <w:tcW w:w="1132" w:type="dxa"/>
          </w:tcPr>
          <w:p w14:paraId="115B72A8" w14:textId="77777777" w:rsidR="00BE15AF" w:rsidRPr="002E65A5" w:rsidRDefault="00BE15AF" w:rsidP="006D313F">
            <w:pPr>
              <w:pStyle w:val="tabteksts"/>
              <w:jc w:val="right"/>
              <w:rPr>
                <w:szCs w:val="18"/>
              </w:rPr>
            </w:pPr>
            <w:r w:rsidRPr="002E65A5">
              <w:rPr>
                <w:szCs w:val="18"/>
              </w:rPr>
              <w:t>646</w:t>
            </w:r>
          </w:p>
        </w:tc>
        <w:tc>
          <w:tcPr>
            <w:tcW w:w="1132" w:type="dxa"/>
          </w:tcPr>
          <w:p w14:paraId="7C4A542C" w14:textId="77777777" w:rsidR="00BE15AF" w:rsidRPr="002E65A5" w:rsidRDefault="00BE15AF" w:rsidP="006D313F">
            <w:pPr>
              <w:pStyle w:val="tabteksts"/>
              <w:jc w:val="right"/>
              <w:rPr>
                <w:szCs w:val="18"/>
              </w:rPr>
            </w:pPr>
            <w:r w:rsidRPr="002E65A5">
              <w:rPr>
                <w:szCs w:val="18"/>
              </w:rPr>
              <w:t>646</w:t>
            </w:r>
          </w:p>
        </w:tc>
        <w:tc>
          <w:tcPr>
            <w:tcW w:w="1132" w:type="dxa"/>
          </w:tcPr>
          <w:p w14:paraId="4A8C1538" w14:textId="77777777" w:rsidR="00BE15AF" w:rsidRPr="002E65A5" w:rsidRDefault="00BE15AF" w:rsidP="006D313F">
            <w:pPr>
              <w:pStyle w:val="tabteksts"/>
              <w:jc w:val="right"/>
              <w:rPr>
                <w:szCs w:val="18"/>
              </w:rPr>
            </w:pPr>
            <w:r w:rsidRPr="002E65A5">
              <w:rPr>
                <w:szCs w:val="18"/>
              </w:rPr>
              <w:t>646</w:t>
            </w:r>
          </w:p>
        </w:tc>
      </w:tr>
      <w:tr w:rsidR="00BE15AF" w:rsidRPr="002E65A5" w14:paraId="71CD6312" w14:textId="77777777" w:rsidTr="006D313F">
        <w:trPr>
          <w:trHeight w:val="98"/>
          <w:jc w:val="center"/>
        </w:trPr>
        <w:tc>
          <w:tcPr>
            <w:tcW w:w="3378" w:type="dxa"/>
          </w:tcPr>
          <w:p w14:paraId="36E76679"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1131" w:type="dxa"/>
          </w:tcPr>
          <w:p w14:paraId="6652F99C" w14:textId="77777777" w:rsidR="00BE15AF" w:rsidRPr="002E65A5" w:rsidRDefault="00BE15AF" w:rsidP="006D313F">
            <w:pPr>
              <w:pStyle w:val="tabteksts"/>
              <w:jc w:val="right"/>
              <w:rPr>
                <w:szCs w:val="18"/>
              </w:rPr>
            </w:pPr>
            <w:r w:rsidRPr="002E65A5">
              <w:rPr>
                <w:szCs w:val="18"/>
              </w:rPr>
              <w:t>1 437</w:t>
            </w:r>
          </w:p>
        </w:tc>
        <w:tc>
          <w:tcPr>
            <w:tcW w:w="1132" w:type="dxa"/>
          </w:tcPr>
          <w:p w14:paraId="183EC4B8" w14:textId="77777777" w:rsidR="00BE15AF" w:rsidRPr="002E65A5" w:rsidRDefault="00BE15AF" w:rsidP="006D313F">
            <w:pPr>
              <w:pStyle w:val="tabteksts"/>
              <w:jc w:val="right"/>
              <w:rPr>
                <w:szCs w:val="18"/>
              </w:rPr>
            </w:pPr>
            <w:r w:rsidRPr="002E65A5">
              <w:rPr>
                <w:szCs w:val="18"/>
              </w:rPr>
              <w:t>1 360</w:t>
            </w:r>
          </w:p>
        </w:tc>
        <w:tc>
          <w:tcPr>
            <w:tcW w:w="1132" w:type="dxa"/>
          </w:tcPr>
          <w:p w14:paraId="3B0D81AA" w14:textId="77777777" w:rsidR="00BE15AF" w:rsidRPr="002E65A5" w:rsidRDefault="00BE15AF" w:rsidP="006D313F">
            <w:pPr>
              <w:pStyle w:val="tabteksts"/>
              <w:jc w:val="right"/>
              <w:rPr>
                <w:szCs w:val="18"/>
              </w:rPr>
            </w:pPr>
            <w:r w:rsidRPr="002E65A5">
              <w:rPr>
                <w:szCs w:val="18"/>
              </w:rPr>
              <w:t xml:space="preserve">1 </w:t>
            </w:r>
            <w:r>
              <w:rPr>
                <w:szCs w:val="18"/>
              </w:rPr>
              <w:t>474</w:t>
            </w:r>
          </w:p>
        </w:tc>
        <w:tc>
          <w:tcPr>
            <w:tcW w:w="1132" w:type="dxa"/>
          </w:tcPr>
          <w:p w14:paraId="103420CA" w14:textId="77777777" w:rsidR="00BE15AF" w:rsidRPr="002E65A5" w:rsidRDefault="00BE15AF" w:rsidP="006D313F">
            <w:pPr>
              <w:pStyle w:val="tabteksts"/>
              <w:jc w:val="right"/>
              <w:rPr>
                <w:szCs w:val="18"/>
              </w:rPr>
            </w:pPr>
            <w:r w:rsidRPr="002E65A5">
              <w:rPr>
                <w:szCs w:val="18"/>
              </w:rPr>
              <w:t xml:space="preserve">1 </w:t>
            </w:r>
            <w:r>
              <w:rPr>
                <w:szCs w:val="18"/>
              </w:rPr>
              <w:t>474</w:t>
            </w:r>
          </w:p>
        </w:tc>
        <w:tc>
          <w:tcPr>
            <w:tcW w:w="1132" w:type="dxa"/>
          </w:tcPr>
          <w:p w14:paraId="3ADAAA8B" w14:textId="77777777" w:rsidR="00BE15AF" w:rsidRPr="002E65A5" w:rsidRDefault="00BE15AF" w:rsidP="006D313F">
            <w:pPr>
              <w:pStyle w:val="tabteksts"/>
              <w:jc w:val="right"/>
              <w:rPr>
                <w:szCs w:val="18"/>
              </w:rPr>
            </w:pPr>
            <w:r w:rsidRPr="002E65A5">
              <w:rPr>
                <w:szCs w:val="18"/>
              </w:rPr>
              <w:t xml:space="preserve">1 </w:t>
            </w:r>
            <w:r>
              <w:rPr>
                <w:szCs w:val="18"/>
              </w:rPr>
              <w:t>474</w:t>
            </w:r>
          </w:p>
        </w:tc>
      </w:tr>
      <w:tr w:rsidR="00BE15AF" w:rsidRPr="002E65A5" w14:paraId="6FA57958" w14:textId="77777777" w:rsidTr="006D313F">
        <w:trPr>
          <w:trHeight w:val="567"/>
          <w:jc w:val="center"/>
        </w:trPr>
        <w:tc>
          <w:tcPr>
            <w:tcW w:w="3378" w:type="dxa"/>
            <w:vAlign w:val="center"/>
          </w:tcPr>
          <w:p w14:paraId="6F5E9BCD"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1B8C07D4" w14:textId="77777777" w:rsidR="00BE15AF" w:rsidRPr="002E65A5" w:rsidRDefault="00BE15AF" w:rsidP="006D313F">
            <w:pPr>
              <w:pStyle w:val="tabteksts"/>
              <w:jc w:val="right"/>
              <w:rPr>
                <w:szCs w:val="18"/>
              </w:rPr>
            </w:pPr>
            <w:r w:rsidRPr="002E65A5">
              <w:rPr>
                <w:szCs w:val="18"/>
              </w:rPr>
              <w:t>841 151</w:t>
            </w:r>
          </w:p>
        </w:tc>
        <w:tc>
          <w:tcPr>
            <w:tcW w:w="1132" w:type="dxa"/>
          </w:tcPr>
          <w:p w14:paraId="66150955" w14:textId="77777777" w:rsidR="00BE15AF" w:rsidRPr="002E65A5" w:rsidRDefault="00BE15AF" w:rsidP="006D313F">
            <w:pPr>
              <w:pStyle w:val="tabteksts"/>
              <w:jc w:val="right"/>
              <w:rPr>
                <w:szCs w:val="18"/>
              </w:rPr>
            </w:pPr>
            <w:r w:rsidRPr="002E65A5">
              <w:rPr>
                <w:szCs w:val="18"/>
              </w:rPr>
              <w:t>1 344 780</w:t>
            </w:r>
          </w:p>
        </w:tc>
        <w:tc>
          <w:tcPr>
            <w:tcW w:w="1132" w:type="dxa"/>
          </w:tcPr>
          <w:p w14:paraId="5014005B" w14:textId="77777777" w:rsidR="00BE15AF" w:rsidRPr="002E65A5" w:rsidRDefault="00BE15AF" w:rsidP="006D313F">
            <w:pPr>
              <w:pStyle w:val="tabteksts"/>
              <w:jc w:val="right"/>
              <w:rPr>
                <w:szCs w:val="18"/>
              </w:rPr>
            </w:pPr>
            <w:r w:rsidRPr="002E65A5">
              <w:rPr>
                <w:szCs w:val="18"/>
              </w:rPr>
              <w:t>1 317 450</w:t>
            </w:r>
          </w:p>
        </w:tc>
        <w:tc>
          <w:tcPr>
            <w:tcW w:w="1132" w:type="dxa"/>
          </w:tcPr>
          <w:p w14:paraId="2A5E9447" w14:textId="77777777" w:rsidR="00BE15AF" w:rsidRPr="002E65A5" w:rsidRDefault="00BE15AF" w:rsidP="006D313F">
            <w:pPr>
              <w:pStyle w:val="tabteksts"/>
              <w:jc w:val="right"/>
              <w:rPr>
                <w:szCs w:val="18"/>
              </w:rPr>
            </w:pPr>
            <w:r w:rsidRPr="002E65A5">
              <w:rPr>
                <w:szCs w:val="18"/>
              </w:rPr>
              <w:t>1 317 450</w:t>
            </w:r>
          </w:p>
        </w:tc>
        <w:tc>
          <w:tcPr>
            <w:tcW w:w="1132" w:type="dxa"/>
          </w:tcPr>
          <w:p w14:paraId="096B2CE1" w14:textId="77777777" w:rsidR="00BE15AF" w:rsidRPr="002E65A5" w:rsidRDefault="00BE15AF" w:rsidP="006D313F">
            <w:pPr>
              <w:pStyle w:val="tabteksts"/>
              <w:jc w:val="right"/>
              <w:rPr>
                <w:szCs w:val="18"/>
              </w:rPr>
            </w:pPr>
            <w:r w:rsidRPr="002E65A5">
              <w:rPr>
                <w:szCs w:val="18"/>
              </w:rPr>
              <w:t>1 317 450</w:t>
            </w:r>
          </w:p>
        </w:tc>
      </w:tr>
    </w:tbl>
    <w:p w14:paraId="3A2D1B5B" w14:textId="77777777" w:rsidR="00BE15AF" w:rsidRPr="002E65A5" w:rsidRDefault="00BE15AF" w:rsidP="00BE15AF">
      <w:pPr>
        <w:pStyle w:val="programmas"/>
        <w:spacing w:after="240"/>
        <w:rPr>
          <w:lang w:val="lv-LV"/>
        </w:rPr>
      </w:pPr>
      <w:r w:rsidRPr="002E65A5">
        <w:rPr>
          <w:lang w:val="lv-LV"/>
        </w:rPr>
        <w:t>24.01.00 Meža resursu valsts uzraudzība</w:t>
      </w:r>
    </w:p>
    <w:p w14:paraId="6F7F4B98" w14:textId="77777777" w:rsidR="00BE15AF" w:rsidRPr="002E65A5" w:rsidRDefault="00BE15AF" w:rsidP="00BE15AF">
      <w:pPr>
        <w:spacing w:before="120"/>
        <w:ind w:firstLine="0"/>
        <w:rPr>
          <w:u w:val="single"/>
        </w:rPr>
      </w:pPr>
      <w:r w:rsidRPr="002E65A5">
        <w:rPr>
          <w:u w:val="single"/>
        </w:rPr>
        <w:t>Apakšprogrammas mērķis:</w:t>
      </w:r>
    </w:p>
    <w:p w14:paraId="018408BF" w14:textId="77777777" w:rsidR="00BE15AF" w:rsidRPr="002E65A5" w:rsidRDefault="00BE15AF" w:rsidP="00BE15AF">
      <w:pPr>
        <w:spacing w:before="120"/>
        <w:ind w:firstLine="720"/>
        <w:rPr>
          <w:u w:val="single"/>
        </w:rPr>
      </w:pPr>
      <w:r w:rsidRPr="002E65A5">
        <w:t>nodrošināt meža un meža nozares ilgtspēju.</w:t>
      </w:r>
    </w:p>
    <w:p w14:paraId="41504B0C" w14:textId="77777777" w:rsidR="00BE15AF" w:rsidRPr="002E65A5" w:rsidRDefault="00BE15AF" w:rsidP="00BE15AF">
      <w:pPr>
        <w:spacing w:before="120"/>
        <w:ind w:firstLine="0"/>
        <w:rPr>
          <w:u w:val="single"/>
        </w:rPr>
      </w:pPr>
      <w:r w:rsidRPr="002E65A5">
        <w:rPr>
          <w:u w:val="single"/>
        </w:rPr>
        <w:t>Galvenās aktivitātes:</w:t>
      </w:r>
    </w:p>
    <w:p w14:paraId="405BE606" w14:textId="77777777" w:rsidR="00BE15AF" w:rsidRPr="002E65A5" w:rsidRDefault="00BE15AF" w:rsidP="00834635">
      <w:pPr>
        <w:pStyle w:val="ListParagraph"/>
        <w:numPr>
          <w:ilvl w:val="0"/>
          <w:numId w:val="5"/>
        </w:numPr>
        <w:spacing w:before="80" w:after="80"/>
        <w:ind w:left="1077" w:hanging="357"/>
        <w:contextualSpacing w:val="0"/>
      </w:pPr>
      <w:r w:rsidRPr="002E65A5">
        <w:t>meža valsts reģistra uzturēšana;</w:t>
      </w:r>
    </w:p>
    <w:p w14:paraId="2094513E" w14:textId="77777777" w:rsidR="00BE15AF" w:rsidRPr="002E65A5" w:rsidRDefault="00BE15AF" w:rsidP="00834635">
      <w:pPr>
        <w:pStyle w:val="ListParagraph"/>
        <w:numPr>
          <w:ilvl w:val="0"/>
          <w:numId w:val="5"/>
        </w:numPr>
        <w:spacing w:before="80" w:after="80"/>
        <w:ind w:left="1077" w:hanging="357"/>
        <w:contextualSpacing w:val="0"/>
      </w:pPr>
      <w:r w:rsidRPr="002E65A5">
        <w:t>meža apsaimniekošanas uzraudzība;</w:t>
      </w:r>
    </w:p>
    <w:p w14:paraId="74FD81ED" w14:textId="77777777" w:rsidR="00BE15AF" w:rsidRPr="002E65A5" w:rsidRDefault="00BE15AF" w:rsidP="00834635">
      <w:pPr>
        <w:pStyle w:val="ListParagraph"/>
        <w:numPr>
          <w:ilvl w:val="0"/>
          <w:numId w:val="5"/>
        </w:numPr>
        <w:spacing w:before="80" w:after="80"/>
        <w:ind w:left="1077" w:hanging="357"/>
        <w:contextualSpacing w:val="0"/>
      </w:pPr>
      <w:r w:rsidRPr="002E65A5">
        <w:t xml:space="preserve">meža </w:t>
      </w:r>
      <w:proofErr w:type="spellStart"/>
      <w:r w:rsidRPr="002E65A5">
        <w:t>ugunsapsardzība</w:t>
      </w:r>
      <w:proofErr w:type="spellEnd"/>
      <w:r w:rsidRPr="002E65A5">
        <w:t>;</w:t>
      </w:r>
    </w:p>
    <w:p w14:paraId="3C6E4919" w14:textId="77777777" w:rsidR="00BE15AF" w:rsidRPr="002E65A5" w:rsidRDefault="00BE15AF" w:rsidP="00834635">
      <w:pPr>
        <w:pStyle w:val="ListParagraph"/>
        <w:numPr>
          <w:ilvl w:val="0"/>
          <w:numId w:val="5"/>
        </w:numPr>
        <w:spacing w:before="80" w:after="80"/>
        <w:ind w:left="1077" w:hanging="357"/>
        <w:contextualSpacing w:val="0"/>
      </w:pPr>
      <w:r w:rsidRPr="002E65A5">
        <w:t>tirdzniecības ar kokmateriāliem un koka izstrādājumiem uzraudzība;</w:t>
      </w:r>
    </w:p>
    <w:p w14:paraId="6DF7226A" w14:textId="77777777" w:rsidR="00BE15AF" w:rsidRPr="002E65A5" w:rsidRDefault="00BE15AF" w:rsidP="00834635">
      <w:pPr>
        <w:pStyle w:val="ListParagraph"/>
        <w:numPr>
          <w:ilvl w:val="0"/>
          <w:numId w:val="5"/>
        </w:numPr>
        <w:spacing w:before="80" w:after="80"/>
        <w:ind w:left="1077" w:hanging="357"/>
        <w:contextualSpacing w:val="0"/>
      </w:pPr>
      <w:r w:rsidRPr="002E65A5">
        <w:t>medību uzraudzība.</w:t>
      </w:r>
    </w:p>
    <w:p w14:paraId="3CF030A6" w14:textId="77777777" w:rsidR="00BE15AF" w:rsidRPr="002E65A5" w:rsidRDefault="00BE15AF" w:rsidP="00BE15AF">
      <w:pPr>
        <w:spacing w:before="120" w:after="240"/>
        <w:ind w:firstLine="0"/>
      </w:pPr>
      <w:r w:rsidRPr="002E65A5">
        <w:rPr>
          <w:u w:val="single"/>
        </w:rPr>
        <w:t>Apakšprogrammas izpildītājs</w:t>
      </w:r>
      <w:r w:rsidRPr="002E65A5">
        <w:t>: Valsts meža dienests.</w:t>
      </w:r>
    </w:p>
    <w:p w14:paraId="658718C2"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5D535748" w14:textId="77777777" w:rsidTr="006D313F">
        <w:trPr>
          <w:tblHeader/>
          <w:jc w:val="center"/>
        </w:trPr>
        <w:tc>
          <w:tcPr>
            <w:tcW w:w="3397" w:type="dxa"/>
          </w:tcPr>
          <w:p w14:paraId="0ACDBD1F" w14:textId="77777777" w:rsidR="00BE15AF" w:rsidRPr="002E65A5" w:rsidRDefault="00BE15AF" w:rsidP="006D313F">
            <w:pPr>
              <w:pStyle w:val="tabteksts"/>
              <w:jc w:val="center"/>
              <w:rPr>
                <w:szCs w:val="18"/>
              </w:rPr>
            </w:pPr>
          </w:p>
        </w:tc>
        <w:tc>
          <w:tcPr>
            <w:tcW w:w="1134" w:type="dxa"/>
          </w:tcPr>
          <w:p w14:paraId="11DCFE4B"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66144747"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32FF6C4D"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0BEA82F8"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3EAF1206"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2B499273" w14:textId="77777777" w:rsidTr="006D313F">
        <w:trPr>
          <w:jc w:val="center"/>
        </w:trPr>
        <w:tc>
          <w:tcPr>
            <w:tcW w:w="9072" w:type="dxa"/>
            <w:gridSpan w:val="6"/>
            <w:shd w:val="clear" w:color="auto" w:fill="D9D9D9" w:themeFill="background1" w:themeFillShade="D9"/>
            <w:vAlign w:val="center"/>
          </w:tcPr>
          <w:p w14:paraId="61483C99" w14:textId="77777777" w:rsidR="00BE15AF" w:rsidRPr="002E65A5" w:rsidRDefault="00BE15AF" w:rsidP="006D313F">
            <w:pPr>
              <w:pStyle w:val="tabteksts"/>
              <w:jc w:val="center"/>
              <w:rPr>
                <w:szCs w:val="18"/>
                <w:lang w:eastAsia="lv-LV"/>
              </w:rPr>
            </w:pPr>
            <w:r w:rsidRPr="002E65A5">
              <w:rPr>
                <w:szCs w:val="18"/>
                <w:lang w:eastAsia="lv-LV"/>
              </w:rPr>
              <w:t xml:space="preserve">Meža </w:t>
            </w:r>
            <w:proofErr w:type="spellStart"/>
            <w:r w:rsidRPr="002E65A5">
              <w:rPr>
                <w:szCs w:val="18"/>
                <w:lang w:eastAsia="lv-LV"/>
              </w:rPr>
              <w:t>ugunsapsardzība</w:t>
            </w:r>
            <w:proofErr w:type="spellEnd"/>
          </w:p>
        </w:tc>
      </w:tr>
      <w:tr w:rsidR="00BE15AF" w:rsidRPr="002E65A5" w14:paraId="4DAEB136" w14:textId="77777777" w:rsidTr="006D313F">
        <w:trPr>
          <w:jc w:val="center"/>
        </w:trPr>
        <w:tc>
          <w:tcPr>
            <w:tcW w:w="3397" w:type="dxa"/>
          </w:tcPr>
          <w:p w14:paraId="40840996" w14:textId="1E7B827B" w:rsidR="00BE15AF" w:rsidRPr="002E65A5" w:rsidRDefault="00BE15AF" w:rsidP="006D313F">
            <w:pPr>
              <w:pStyle w:val="tabteksts"/>
              <w:jc w:val="both"/>
            </w:pPr>
            <w:r w:rsidRPr="002E65A5">
              <w:t>Nodzēsto meža ugunsgrēku platība (ha)</w:t>
            </w:r>
          </w:p>
        </w:tc>
        <w:tc>
          <w:tcPr>
            <w:tcW w:w="1134" w:type="dxa"/>
          </w:tcPr>
          <w:p w14:paraId="2470A818" w14:textId="77777777" w:rsidR="00BE15AF" w:rsidRPr="002E65A5" w:rsidRDefault="00BE15AF" w:rsidP="006D313F">
            <w:pPr>
              <w:pStyle w:val="tabteksts"/>
              <w:jc w:val="center"/>
            </w:pPr>
            <w:r w:rsidRPr="002E65A5">
              <w:t>309,3</w:t>
            </w:r>
          </w:p>
        </w:tc>
        <w:tc>
          <w:tcPr>
            <w:tcW w:w="1134" w:type="dxa"/>
          </w:tcPr>
          <w:p w14:paraId="10ED6A14" w14:textId="77777777" w:rsidR="00BE15AF" w:rsidRPr="002E65A5" w:rsidRDefault="00BE15AF" w:rsidP="006D313F">
            <w:pPr>
              <w:pStyle w:val="tabteksts"/>
              <w:jc w:val="center"/>
            </w:pPr>
            <w:r w:rsidRPr="002E65A5">
              <w:t>582</w:t>
            </w:r>
          </w:p>
        </w:tc>
        <w:tc>
          <w:tcPr>
            <w:tcW w:w="1134" w:type="dxa"/>
          </w:tcPr>
          <w:p w14:paraId="7F0B2E12" w14:textId="77777777" w:rsidR="00BE15AF" w:rsidRPr="002E65A5" w:rsidRDefault="00BE15AF" w:rsidP="006D313F">
            <w:pPr>
              <w:pStyle w:val="tabteksts"/>
              <w:jc w:val="center"/>
            </w:pPr>
            <w:r w:rsidRPr="002E65A5">
              <w:t>582</w:t>
            </w:r>
          </w:p>
        </w:tc>
        <w:tc>
          <w:tcPr>
            <w:tcW w:w="1134" w:type="dxa"/>
          </w:tcPr>
          <w:p w14:paraId="6AF35A34" w14:textId="77777777" w:rsidR="00BE15AF" w:rsidRPr="002E65A5" w:rsidRDefault="00BE15AF" w:rsidP="006D313F">
            <w:pPr>
              <w:pStyle w:val="tabteksts"/>
              <w:jc w:val="center"/>
            </w:pPr>
            <w:r w:rsidRPr="002E65A5">
              <w:t>582</w:t>
            </w:r>
          </w:p>
        </w:tc>
        <w:tc>
          <w:tcPr>
            <w:tcW w:w="1139" w:type="dxa"/>
          </w:tcPr>
          <w:p w14:paraId="14D86BDD" w14:textId="77777777" w:rsidR="00BE15AF" w:rsidRPr="002E65A5" w:rsidRDefault="00BE15AF" w:rsidP="006D313F">
            <w:pPr>
              <w:pStyle w:val="tabteksts"/>
              <w:jc w:val="center"/>
            </w:pPr>
            <w:r w:rsidRPr="002E65A5">
              <w:t>582</w:t>
            </w:r>
          </w:p>
        </w:tc>
      </w:tr>
      <w:tr w:rsidR="00BE15AF" w:rsidRPr="002E65A5" w14:paraId="00AEE805"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41D139BC" w14:textId="7812DBCE" w:rsidR="00BE15AF" w:rsidRPr="002E65A5" w:rsidRDefault="00BE15AF" w:rsidP="006D313F">
            <w:pPr>
              <w:pStyle w:val="tabteksts"/>
              <w:jc w:val="both"/>
            </w:pPr>
            <w:r w:rsidRPr="002E65A5">
              <w:t>Nodzēsti ugunsgrēki (skaits)</w:t>
            </w:r>
          </w:p>
        </w:tc>
        <w:tc>
          <w:tcPr>
            <w:tcW w:w="1134" w:type="dxa"/>
            <w:tcBorders>
              <w:top w:val="single" w:sz="4" w:space="0" w:color="000000"/>
              <w:left w:val="single" w:sz="4" w:space="0" w:color="000000"/>
              <w:bottom w:val="single" w:sz="4" w:space="0" w:color="000000"/>
              <w:right w:val="single" w:sz="4" w:space="0" w:color="000000"/>
            </w:tcBorders>
          </w:tcPr>
          <w:p w14:paraId="12A0C854" w14:textId="77777777" w:rsidR="00BE15AF" w:rsidRPr="002E65A5" w:rsidRDefault="00BE15AF" w:rsidP="006D313F">
            <w:pPr>
              <w:pStyle w:val="tabteksts"/>
              <w:jc w:val="center"/>
            </w:pPr>
            <w:r w:rsidRPr="002E65A5">
              <w:t>581</w:t>
            </w:r>
          </w:p>
        </w:tc>
        <w:tc>
          <w:tcPr>
            <w:tcW w:w="1134" w:type="dxa"/>
            <w:tcBorders>
              <w:top w:val="single" w:sz="4" w:space="0" w:color="000000"/>
              <w:left w:val="single" w:sz="4" w:space="0" w:color="000000"/>
              <w:bottom w:val="single" w:sz="4" w:space="0" w:color="000000"/>
              <w:right w:val="single" w:sz="4" w:space="0" w:color="000000"/>
            </w:tcBorders>
          </w:tcPr>
          <w:p w14:paraId="3D31E8A0" w14:textId="77777777" w:rsidR="00BE15AF" w:rsidRPr="002E65A5" w:rsidRDefault="00BE15AF" w:rsidP="006D313F">
            <w:pPr>
              <w:pStyle w:val="tabteksts"/>
              <w:jc w:val="center"/>
            </w:pPr>
            <w:r w:rsidRPr="002E65A5">
              <w:t>706</w:t>
            </w:r>
          </w:p>
        </w:tc>
        <w:tc>
          <w:tcPr>
            <w:tcW w:w="1134" w:type="dxa"/>
            <w:tcBorders>
              <w:top w:val="single" w:sz="4" w:space="0" w:color="000000"/>
              <w:left w:val="single" w:sz="4" w:space="0" w:color="000000"/>
              <w:bottom w:val="single" w:sz="4" w:space="0" w:color="000000"/>
              <w:right w:val="single" w:sz="4" w:space="0" w:color="000000"/>
            </w:tcBorders>
          </w:tcPr>
          <w:p w14:paraId="3EB61F1D" w14:textId="77777777" w:rsidR="00BE15AF" w:rsidRPr="002E65A5" w:rsidRDefault="00BE15AF" w:rsidP="006D313F">
            <w:pPr>
              <w:pStyle w:val="tabteksts"/>
              <w:jc w:val="center"/>
            </w:pPr>
            <w:r w:rsidRPr="002E65A5">
              <w:t>706</w:t>
            </w:r>
          </w:p>
        </w:tc>
        <w:tc>
          <w:tcPr>
            <w:tcW w:w="1134" w:type="dxa"/>
            <w:tcBorders>
              <w:top w:val="single" w:sz="4" w:space="0" w:color="000000"/>
              <w:left w:val="single" w:sz="4" w:space="0" w:color="000000"/>
              <w:bottom w:val="single" w:sz="4" w:space="0" w:color="000000"/>
              <w:right w:val="single" w:sz="4" w:space="0" w:color="000000"/>
            </w:tcBorders>
          </w:tcPr>
          <w:p w14:paraId="6BD45EF8" w14:textId="77777777" w:rsidR="00BE15AF" w:rsidRPr="002E65A5" w:rsidRDefault="00BE15AF" w:rsidP="006D313F">
            <w:pPr>
              <w:pStyle w:val="tabteksts"/>
              <w:jc w:val="center"/>
            </w:pPr>
            <w:r w:rsidRPr="002E65A5">
              <w:t>706</w:t>
            </w:r>
          </w:p>
        </w:tc>
        <w:tc>
          <w:tcPr>
            <w:tcW w:w="1139" w:type="dxa"/>
            <w:tcBorders>
              <w:top w:val="single" w:sz="4" w:space="0" w:color="000000"/>
              <w:left w:val="single" w:sz="4" w:space="0" w:color="000000"/>
              <w:bottom w:val="single" w:sz="4" w:space="0" w:color="000000"/>
              <w:right w:val="single" w:sz="4" w:space="0" w:color="000000"/>
            </w:tcBorders>
          </w:tcPr>
          <w:p w14:paraId="4D4C3C37" w14:textId="77777777" w:rsidR="00BE15AF" w:rsidRPr="002E65A5" w:rsidRDefault="00BE15AF" w:rsidP="006D313F">
            <w:pPr>
              <w:pStyle w:val="tabteksts"/>
              <w:jc w:val="center"/>
            </w:pPr>
            <w:r w:rsidRPr="002E65A5">
              <w:t>706</w:t>
            </w:r>
          </w:p>
        </w:tc>
      </w:tr>
      <w:tr w:rsidR="00BE15AF" w:rsidRPr="002E65A5" w14:paraId="306CA0A3" w14:textId="77777777" w:rsidTr="006D313F">
        <w:trPr>
          <w:jc w:val="center"/>
        </w:trPr>
        <w:tc>
          <w:tcPr>
            <w:tcW w:w="9072" w:type="dxa"/>
            <w:gridSpan w:val="6"/>
            <w:shd w:val="clear" w:color="auto" w:fill="D9D9D9" w:themeFill="background1" w:themeFillShade="D9"/>
            <w:vAlign w:val="center"/>
          </w:tcPr>
          <w:p w14:paraId="5107B9B8" w14:textId="77777777" w:rsidR="00BE15AF" w:rsidRPr="002E65A5" w:rsidRDefault="00BE15AF" w:rsidP="006D313F">
            <w:pPr>
              <w:pStyle w:val="tabteksts"/>
              <w:jc w:val="center"/>
              <w:rPr>
                <w:szCs w:val="18"/>
              </w:rPr>
            </w:pPr>
            <w:r w:rsidRPr="002E65A5">
              <w:rPr>
                <w:szCs w:val="18"/>
              </w:rPr>
              <w:t>Meža valsts reģistra uzturēšana un meža apsaimniekošanas uzraudzība</w:t>
            </w:r>
          </w:p>
        </w:tc>
      </w:tr>
      <w:tr w:rsidR="00BE15AF" w:rsidRPr="002E65A5" w14:paraId="2BCCB458" w14:textId="77777777" w:rsidTr="006D313F">
        <w:trPr>
          <w:jc w:val="center"/>
        </w:trPr>
        <w:tc>
          <w:tcPr>
            <w:tcW w:w="3397" w:type="dxa"/>
          </w:tcPr>
          <w:p w14:paraId="525B5585" w14:textId="77777777" w:rsidR="00BE15AF" w:rsidRPr="002E65A5" w:rsidRDefault="00BE15AF" w:rsidP="006D313F">
            <w:pPr>
              <w:pStyle w:val="tabteksts"/>
              <w:jc w:val="both"/>
            </w:pPr>
            <w:r w:rsidRPr="002E65A5">
              <w:t>Inventarizēta un Valsts meža dienesta ģeogrāfiskās informācijas sistēmā (VMDĢIS) uzturētā meža zemes platība (tūkst. ha)</w:t>
            </w:r>
          </w:p>
        </w:tc>
        <w:tc>
          <w:tcPr>
            <w:tcW w:w="1134" w:type="dxa"/>
          </w:tcPr>
          <w:p w14:paraId="14ECB406" w14:textId="77777777" w:rsidR="00BE15AF" w:rsidRPr="002E65A5" w:rsidRDefault="00BE15AF" w:rsidP="006D313F">
            <w:pPr>
              <w:pStyle w:val="tabteksts"/>
              <w:jc w:val="center"/>
            </w:pPr>
            <w:r w:rsidRPr="002E65A5">
              <w:t>3 486</w:t>
            </w:r>
          </w:p>
        </w:tc>
        <w:tc>
          <w:tcPr>
            <w:tcW w:w="1134" w:type="dxa"/>
          </w:tcPr>
          <w:p w14:paraId="57C30273" w14:textId="77777777" w:rsidR="00BE15AF" w:rsidRPr="002E65A5" w:rsidRDefault="00BE15AF" w:rsidP="006D313F">
            <w:pPr>
              <w:pStyle w:val="tabteksts"/>
              <w:jc w:val="center"/>
            </w:pPr>
            <w:r w:rsidRPr="002E65A5">
              <w:t>3 400</w:t>
            </w:r>
          </w:p>
        </w:tc>
        <w:tc>
          <w:tcPr>
            <w:tcW w:w="1134" w:type="dxa"/>
          </w:tcPr>
          <w:p w14:paraId="6F41DF6C" w14:textId="77777777" w:rsidR="00BE15AF" w:rsidRPr="002E65A5" w:rsidRDefault="00BE15AF" w:rsidP="006D313F">
            <w:pPr>
              <w:pStyle w:val="tabteksts"/>
              <w:jc w:val="center"/>
            </w:pPr>
            <w:r w:rsidRPr="002E65A5">
              <w:t>3 400</w:t>
            </w:r>
          </w:p>
        </w:tc>
        <w:tc>
          <w:tcPr>
            <w:tcW w:w="1134" w:type="dxa"/>
          </w:tcPr>
          <w:p w14:paraId="4D2536C8" w14:textId="77777777" w:rsidR="00BE15AF" w:rsidRPr="002E65A5" w:rsidRDefault="00BE15AF" w:rsidP="006D313F">
            <w:pPr>
              <w:pStyle w:val="tabteksts"/>
              <w:jc w:val="center"/>
            </w:pPr>
            <w:r w:rsidRPr="002E65A5">
              <w:t>3 400</w:t>
            </w:r>
          </w:p>
        </w:tc>
        <w:tc>
          <w:tcPr>
            <w:tcW w:w="1139" w:type="dxa"/>
          </w:tcPr>
          <w:p w14:paraId="27B37CEF" w14:textId="77777777" w:rsidR="00BE15AF" w:rsidRPr="002E65A5" w:rsidRDefault="00BE15AF" w:rsidP="006D313F">
            <w:pPr>
              <w:pStyle w:val="tabteksts"/>
              <w:jc w:val="center"/>
            </w:pPr>
            <w:r w:rsidRPr="002E65A5">
              <w:t>3 400</w:t>
            </w:r>
          </w:p>
        </w:tc>
      </w:tr>
      <w:tr w:rsidR="00BE15AF" w:rsidRPr="002E65A5" w14:paraId="1633AEBD" w14:textId="77777777" w:rsidTr="006D313F">
        <w:trPr>
          <w:jc w:val="center"/>
        </w:trPr>
        <w:tc>
          <w:tcPr>
            <w:tcW w:w="3397" w:type="dxa"/>
          </w:tcPr>
          <w:p w14:paraId="672F4D70" w14:textId="77777777" w:rsidR="00BE15AF" w:rsidRPr="002E65A5" w:rsidRDefault="00BE15AF" w:rsidP="006D313F">
            <w:pPr>
              <w:pStyle w:val="tabteksts"/>
              <w:jc w:val="both"/>
            </w:pPr>
            <w:r w:rsidRPr="002E65A5">
              <w:lastRenderedPageBreak/>
              <w:t>Apsekoti objekti (skaits tūkst.)</w:t>
            </w:r>
          </w:p>
        </w:tc>
        <w:tc>
          <w:tcPr>
            <w:tcW w:w="1134" w:type="dxa"/>
          </w:tcPr>
          <w:p w14:paraId="1CBAA7BE" w14:textId="77777777" w:rsidR="00BE15AF" w:rsidRPr="002E65A5" w:rsidRDefault="00BE15AF" w:rsidP="006D313F">
            <w:pPr>
              <w:pStyle w:val="tabteksts"/>
              <w:jc w:val="center"/>
            </w:pPr>
            <w:r w:rsidRPr="002E65A5">
              <w:t>112</w:t>
            </w:r>
          </w:p>
        </w:tc>
        <w:tc>
          <w:tcPr>
            <w:tcW w:w="1134" w:type="dxa"/>
          </w:tcPr>
          <w:p w14:paraId="3FC1E6A3" w14:textId="77777777" w:rsidR="00BE15AF" w:rsidRPr="002E65A5" w:rsidRDefault="00BE15AF" w:rsidP="006D313F">
            <w:pPr>
              <w:pStyle w:val="tabteksts"/>
              <w:jc w:val="center"/>
            </w:pPr>
            <w:r w:rsidRPr="002E65A5">
              <w:t>112</w:t>
            </w:r>
          </w:p>
        </w:tc>
        <w:tc>
          <w:tcPr>
            <w:tcW w:w="1134" w:type="dxa"/>
          </w:tcPr>
          <w:p w14:paraId="0CB9C10D" w14:textId="77777777" w:rsidR="00BE15AF" w:rsidRPr="002E65A5" w:rsidRDefault="00BE15AF" w:rsidP="006D313F">
            <w:pPr>
              <w:pStyle w:val="tabteksts"/>
              <w:jc w:val="center"/>
            </w:pPr>
            <w:r w:rsidRPr="002E65A5">
              <w:t>112</w:t>
            </w:r>
          </w:p>
        </w:tc>
        <w:tc>
          <w:tcPr>
            <w:tcW w:w="1134" w:type="dxa"/>
          </w:tcPr>
          <w:p w14:paraId="4D2FCE4A" w14:textId="77777777" w:rsidR="00BE15AF" w:rsidRPr="002E65A5" w:rsidRDefault="00BE15AF" w:rsidP="006D313F">
            <w:pPr>
              <w:pStyle w:val="tabteksts"/>
              <w:jc w:val="center"/>
            </w:pPr>
            <w:r w:rsidRPr="002E65A5">
              <w:t>112</w:t>
            </w:r>
          </w:p>
        </w:tc>
        <w:tc>
          <w:tcPr>
            <w:tcW w:w="1139" w:type="dxa"/>
          </w:tcPr>
          <w:p w14:paraId="3E09BA0F" w14:textId="77777777" w:rsidR="00BE15AF" w:rsidRPr="002E65A5" w:rsidRDefault="00BE15AF" w:rsidP="006D313F">
            <w:pPr>
              <w:pStyle w:val="tabteksts"/>
              <w:jc w:val="center"/>
            </w:pPr>
            <w:r w:rsidRPr="002E65A5">
              <w:t>112</w:t>
            </w:r>
          </w:p>
        </w:tc>
      </w:tr>
    </w:tbl>
    <w:p w14:paraId="57C3419B" w14:textId="77777777" w:rsidR="00BE15AF" w:rsidRPr="002E65A5" w:rsidRDefault="00BE15AF" w:rsidP="00BE15AF">
      <w:pPr>
        <w:pStyle w:val="Tabuluvirsraksti"/>
        <w:spacing w:before="240" w:after="240"/>
        <w:rPr>
          <w:b/>
          <w:lang w:eastAsia="lv-LV"/>
        </w:rPr>
      </w:pPr>
      <w:r w:rsidRPr="002E65A5">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6DBCE766" w14:textId="77777777" w:rsidTr="006D313F">
        <w:trPr>
          <w:trHeight w:val="283"/>
          <w:tblHeader/>
          <w:jc w:val="center"/>
        </w:trPr>
        <w:tc>
          <w:tcPr>
            <w:tcW w:w="3378" w:type="dxa"/>
            <w:vAlign w:val="center"/>
          </w:tcPr>
          <w:p w14:paraId="78B8B2F1" w14:textId="77777777" w:rsidR="00BE15AF" w:rsidRPr="002E65A5" w:rsidRDefault="00BE15AF" w:rsidP="006D313F">
            <w:pPr>
              <w:pStyle w:val="tabteksts"/>
              <w:jc w:val="center"/>
              <w:rPr>
                <w:szCs w:val="18"/>
              </w:rPr>
            </w:pPr>
          </w:p>
        </w:tc>
        <w:tc>
          <w:tcPr>
            <w:tcW w:w="1131" w:type="dxa"/>
          </w:tcPr>
          <w:p w14:paraId="60B5CD5F"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39949F3C"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15ADA5F4"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41C43D5C"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2072C359"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0502A4D6" w14:textId="77777777" w:rsidTr="006D313F">
        <w:trPr>
          <w:trHeight w:val="142"/>
          <w:jc w:val="center"/>
        </w:trPr>
        <w:tc>
          <w:tcPr>
            <w:tcW w:w="3378" w:type="dxa"/>
            <w:shd w:val="clear" w:color="auto" w:fill="D9D9D9" w:themeFill="background1" w:themeFillShade="D9"/>
            <w:vAlign w:val="center"/>
          </w:tcPr>
          <w:p w14:paraId="03062B7F"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1EBF48EF" w14:textId="77777777" w:rsidR="00BE15AF" w:rsidRPr="002E65A5" w:rsidRDefault="00BE15AF" w:rsidP="006D313F">
            <w:pPr>
              <w:pStyle w:val="tabteksts"/>
              <w:jc w:val="right"/>
              <w:rPr>
                <w:szCs w:val="18"/>
              </w:rPr>
            </w:pPr>
            <w:r>
              <w:rPr>
                <w:szCs w:val="18"/>
              </w:rPr>
              <w:t>15 016 658</w:t>
            </w:r>
          </w:p>
        </w:tc>
        <w:tc>
          <w:tcPr>
            <w:tcW w:w="1132" w:type="dxa"/>
            <w:shd w:val="clear" w:color="auto" w:fill="D9D9D9" w:themeFill="background1" w:themeFillShade="D9"/>
            <w:vAlign w:val="center"/>
          </w:tcPr>
          <w:p w14:paraId="2B5DA93B" w14:textId="77777777" w:rsidR="00BE15AF" w:rsidRPr="002E65A5" w:rsidRDefault="00BE15AF" w:rsidP="006D313F">
            <w:pPr>
              <w:pStyle w:val="tabteksts"/>
              <w:jc w:val="right"/>
              <w:rPr>
                <w:szCs w:val="18"/>
              </w:rPr>
            </w:pPr>
            <w:r w:rsidRPr="002E65A5">
              <w:rPr>
                <w:szCs w:val="18"/>
              </w:rPr>
              <w:t>15 194 377</w:t>
            </w:r>
          </w:p>
        </w:tc>
        <w:tc>
          <w:tcPr>
            <w:tcW w:w="1132" w:type="dxa"/>
            <w:shd w:val="clear" w:color="auto" w:fill="D9D9D9" w:themeFill="background1" w:themeFillShade="D9"/>
            <w:vAlign w:val="center"/>
          </w:tcPr>
          <w:p w14:paraId="433213F3" w14:textId="77777777" w:rsidR="00BE15AF" w:rsidRPr="002E65A5" w:rsidRDefault="00BE15AF" w:rsidP="006D313F">
            <w:pPr>
              <w:pStyle w:val="tabteksts"/>
              <w:jc w:val="right"/>
              <w:rPr>
                <w:szCs w:val="18"/>
              </w:rPr>
            </w:pPr>
            <w:r>
              <w:rPr>
                <w:szCs w:val="18"/>
              </w:rPr>
              <w:t>24 138 303</w:t>
            </w:r>
          </w:p>
        </w:tc>
        <w:tc>
          <w:tcPr>
            <w:tcW w:w="1132" w:type="dxa"/>
            <w:shd w:val="clear" w:color="auto" w:fill="D9D9D9" w:themeFill="background1" w:themeFillShade="D9"/>
            <w:vAlign w:val="center"/>
          </w:tcPr>
          <w:p w14:paraId="7334311C" w14:textId="77777777" w:rsidR="00BE15AF" w:rsidRPr="002E65A5" w:rsidRDefault="00BE15AF" w:rsidP="006D313F">
            <w:pPr>
              <w:pStyle w:val="tabteksts"/>
              <w:jc w:val="right"/>
              <w:rPr>
                <w:szCs w:val="18"/>
              </w:rPr>
            </w:pPr>
            <w:r>
              <w:rPr>
                <w:szCs w:val="18"/>
              </w:rPr>
              <w:t>16 030 213</w:t>
            </w:r>
          </w:p>
        </w:tc>
        <w:tc>
          <w:tcPr>
            <w:tcW w:w="1132" w:type="dxa"/>
            <w:shd w:val="clear" w:color="auto" w:fill="D9D9D9" w:themeFill="background1" w:themeFillShade="D9"/>
            <w:vAlign w:val="center"/>
          </w:tcPr>
          <w:p w14:paraId="344CE53A" w14:textId="77777777" w:rsidR="00BE15AF" w:rsidRPr="002E65A5" w:rsidRDefault="00BE15AF" w:rsidP="006D313F">
            <w:pPr>
              <w:pStyle w:val="tabteksts"/>
              <w:jc w:val="right"/>
              <w:rPr>
                <w:szCs w:val="18"/>
              </w:rPr>
            </w:pPr>
            <w:r>
              <w:rPr>
                <w:szCs w:val="18"/>
              </w:rPr>
              <w:t>16 043 898</w:t>
            </w:r>
          </w:p>
        </w:tc>
      </w:tr>
      <w:tr w:rsidR="00BE15AF" w:rsidRPr="002E65A5" w14:paraId="11CA7235" w14:textId="77777777" w:rsidTr="006D313F">
        <w:trPr>
          <w:trHeight w:val="283"/>
          <w:jc w:val="center"/>
        </w:trPr>
        <w:tc>
          <w:tcPr>
            <w:tcW w:w="3378" w:type="dxa"/>
            <w:vAlign w:val="center"/>
          </w:tcPr>
          <w:p w14:paraId="517A5326"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CD4B57D" w14:textId="77777777" w:rsidR="00BE15AF" w:rsidRPr="002E65A5" w:rsidRDefault="00BE15AF" w:rsidP="006D313F">
            <w:pPr>
              <w:pStyle w:val="tabteksts"/>
              <w:jc w:val="center"/>
              <w:rPr>
                <w:szCs w:val="18"/>
              </w:rPr>
            </w:pPr>
            <w:r w:rsidRPr="002E65A5">
              <w:rPr>
                <w:b/>
                <w:bCs/>
                <w:szCs w:val="18"/>
              </w:rPr>
              <w:t>×</w:t>
            </w:r>
          </w:p>
        </w:tc>
        <w:tc>
          <w:tcPr>
            <w:tcW w:w="1132" w:type="dxa"/>
          </w:tcPr>
          <w:p w14:paraId="674370B2" w14:textId="77777777" w:rsidR="00BE15AF" w:rsidRPr="002E65A5" w:rsidRDefault="00BE15AF" w:rsidP="006D313F">
            <w:pPr>
              <w:pStyle w:val="tabteksts"/>
              <w:jc w:val="right"/>
              <w:rPr>
                <w:szCs w:val="18"/>
              </w:rPr>
            </w:pPr>
            <w:r>
              <w:rPr>
                <w:szCs w:val="18"/>
              </w:rPr>
              <w:t>177 719</w:t>
            </w:r>
          </w:p>
        </w:tc>
        <w:tc>
          <w:tcPr>
            <w:tcW w:w="1132" w:type="dxa"/>
          </w:tcPr>
          <w:p w14:paraId="21475946" w14:textId="77777777" w:rsidR="00BE15AF" w:rsidRPr="002E65A5" w:rsidRDefault="00BE15AF" w:rsidP="006D313F">
            <w:pPr>
              <w:pStyle w:val="tabteksts"/>
              <w:jc w:val="right"/>
              <w:rPr>
                <w:szCs w:val="18"/>
              </w:rPr>
            </w:pPr>
            <w:r>
              <w:rPr>
                <w:szCs w:val="18"/>
              </w:rPr>
              <w:t>8 943 926</w:t>
            </w:r>
          </w:p>
        </w:tc>
        <w:tc>
          <w:tcPr>
            <w:tcW w:w="1132" w:type="dxa"/>
          </w:tcPr>
          <w:p w14:paraId="49388887" w14:textId="77777777" w:rsidR="00BE15AF" w:rsidRPr="002E65A5" w:rsidRDefault="00BE15AF" w:rsidP="006D313F">
            <w:pPr>
              <w:pStyle w:val="tabteksts"/>
              <w:jc w:val="right"/>
              <w:rPr>
                <w:szCs w:val="18"/>
              </w:rPr>
            </w:pPr>
            <w:r w:rsidRPr="002E65A5">
              <w:rPr>
                <w:szCs w:val="18"/>
              </w:rPr>
              <w:t>-</w:t>
            </w:r>
            <w:r>
              <w:rPr>
                <w:szCs w:val="18"/>
              </w:rPr>
              <w:t>8 108 090</w:t>
            </w:r>
          </w:p>
        </w:tc>
        <w:tc>
          <w:tcPr>
            <w:tcW w:w="1132" w:type="dxa"/>
          </w:tcPr>
          <w:p w14:paraId="18DA826E" w14:textId="77777777" w:rsidR="00BE15AF" w:rsidRPr="002E65A5" w:rsidRDefault="00BE15AF" w:rsidP="006D313F">
            <w:pPr>
              <w:pStyle w:val="tabteksts"/>
              <w:jc w:val="right"/>
              <w:rPr>
                <w:szCs w:val="18"/>
              </w:rPr>
            </w:pPr>
            <w:r w:rsidRPr="002E65A5">
              <w:rPr>
                <w:szCs w:val="18"/>
              </w:rPr>
              <w:t>13 685</w:t>
            </w:r>
          </w:p>
        </w:tc>
      </w:tr>
      <w:tr w:rsidR="00BE15AF" w:rsidRPr="002E65A5" w14:paraId="2DD125B1" w14:textId="77777777" w:rsidTr="006D313F">
        <w:trPr>
          <w:trHeight w:val="283"/>
          <w:jc w:val="center"/>
        </w:trPr>
        <w:tc>
          <w:tcPr>
            <w:tcW w:w="3378" w:type="dxa"/>
            <w:vAlign w:val="center"/>
          </w:tcPr>
          <w:p w14:paraId="1E8C103B"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7E576B04" w14:textId="77777777" w:rsidR="00BE15AF" w:rsidRPr="002E65A5" w:rsidRDefault="00BE15AF" w:rsidP="006D313F">
            <w:pPr>
              <w:pStyle w:val="tabteksts"/>
              <w:jc w:val="center"/>
              <w:rPr>
                <w:szCs w:val="18"/>
              </w:rPr>
            </w:pPr>
            <w:r w:rsidRPr="002E65A5">
              <w:rPr>
                <w:b/>
                <w:bCs/>
                <w:szCs w:val="18"/>
              </w:rPr>
              <w:t>×</w:t>
            </w:r>
          </w:p>
        </w:tc>
        <w:tc>
          <w:tcPr>
            <w:tcW w:w="1132" w:type="dxa"/>
          </w:tcPr>
          <w:p w14:paraId="7AB17282" w14:textId="77777777" w:rsidR="00BE15AF" w:rsidRPr="002E65A5" w:rsidRDefault="00BE15AF" w:rsidP="006D313F">
            <w:pPr>
              <w:pStyle w:val="tabteksts"/>
              <w:jc w:val="right"/>
              <w:rPr>
                <w:szCs w:val="18"/>
              </w:rPr>
            </w:pPr>
            <w:r>
              <w:rPr>
                <w:szCs w:val="18"/>
              </w:rPr>
              <w:t>1,2</w:t>
            </w:r>
          </w:p>
        </w:tc>
        <w:tc>
          <w:tcPr>
            <w:tcW w:w="1132" w:type="dxa"/>
          </w:tcPr>
          <w:p w14:paraId="0482E163" w14:textId="77777777" w:rsidR="00BE15AF" w:rsidRPr="002E65A5" w:rsidRDefault="00BE15AF" w:rsidP="006D313F">
            <w:pPr>
              <w:pStyle w:val="tabteksts"/>
              <w:jc w:val="right"/>
              <w:rPr>
                <w:szCs w:val="18"/>
              </w:rPr>
            </w:pPr>
            <w:r>
              <w:rPr>
                <w:szCs w:val="18"/>
              </w:rPr>
              <w:t>58,9</w:t>
            </w:r>
          </w:p>
        </w:tc>
        <w:tc>
          <w:tcPr>
            <w:tcW w:w="1132" w:type="dxa"/>
          </w:tcPr>
          <w:p w14:paraId="2C0D45B1" w14:textId="77777777" w:rsidR="00BE15AF" w:rsidRPr="002E65A5" w:rsidRDefault="00BE15AF" w:rsidP="006D313F">
            <w:pPr>
              <w:pStyle w:val="tabteksts"/>
              <w:jc w:val="right"/>
              <w:rPr>
                <w:szCs w:val="18"/>
              </w:rPr>
            </w:pPr>
            <w:r w:rsidRPr="002E65A5">
              <w:rPr>
                <w:szCs w:val="18"/>
              </w:rPr>
              <w:t>-</w:t>
            </w:r>
            <w:r>
              <w:rPr>
                <w:szCs w:val="18"/>
              </w:rPr>
              <w:t>33,6</w:t>
            </w:r>
          </w:p>
        </w:tc>
        <w:tc>
          <w:tcPr>
            <w:tcW w:w="1132" w:type="dxa"/>
          </w:tcPr>
          <w:p w14:paraId="14377005" w14:textId="77777777" w:rsidR="00BE15AF" w:rsidRPr="002E65A5" w:rsidRDefault="00BE15AF" w:rsidP="006D313F">
            <w:pPr>
              <w:pStyle w:val="tabteksts"/>
              <w:jc w:val="right"/>
              <w:rPr>
                <w:szCs w:val="18"/>
              </w:rPr>
            </w:pPr>
            <w:r w:rsidRPr="002E65A5">
              <w:rPr>
                <w:szCs w:val="18"/>
              </w:rPr>
              <w:t>0,1</w:t>
            </w:r>
          </w:p>
        </w:tc>
      </w:tr>
      <w:tr w:rsidR="00BE15AF" w:rsidRPr="002E65A5" w14:paraId="3071D52C" w14:textId="77777777" w:rsidTr="006D313F">
        <w:trPr>
          <w:trHeight w:val="142"/>
          <w:jc w:val="center"/>
        </w:trPr>
        <w:tc>
          <w:tcPr>
            <w:tcW w:w="3378" w:type="dxa"/>
          </w:tcPr>
          <w:p w14:paraId="4B9FC1C7"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4AD9DE43" w14:textId="77777777" w:rsidR="00BE15AF" w:rsidRPr="002E65A5" w:rsidRDefault="00BE15AF" w:rsidP="006D313F">
            <w:pPr>
              <w:pStyle w:val="tabteksts"/>
              <w:jc w:val="right"/>
              <w:rPr>
                <w:szCs w:val="18"/>
              </w:rPr>
            </w:pPr>
            <w:r w:rsidRPr="002E65A5">
              <w:rPr>
                <w:szCs w:val="18"/>
              </w:rPr>
              <w:t>11 687 422</w:t>
            </w:r>
          </w:p>
        </w:tc>
        <w:tc>
          <w:tcPr>
            <w:tcW w:w="1132" w:type="dxa"/>
          </w:tcPr>
          <w:p w14:paraId="23308A8E" w14:textId="77777777" w:rsidR="00BE15AF" w:rsidRPr="002E65A5" w:rsidRDefault="00BE15AF" w:rsidP="006D313F">
            <w:pPr>
              <w:pStyle w:val="tabteksts"/>
              <w:jc w:val="right"/>
              <w:rPr>
                <w:szCs w:val="18"/>
              </w:rPr>
            </w:pPr>
            <w:r w:rsidRPr="002E65A5">
              <w:rPr>
                <w:szCs w:val="18"/>
              </w:rPr>
              <w:t>11 885 284</w:t>
            </w:r>
          </w:p>
        </w:tc>
        <w:tc>
          <w:tcPr>
            <w:tcW w:w="1132" w:type="dxa"/>
          </w:tcPr>
          <w:p w14:paraId="184037BD" w14:textId="77777777" w:rsidR="00BE15AF" w:rsidRPr="002E65A5" w:rsidRDefault="00BE15AF" w:rsidP="006D313F">
            <w:pPr>
              <w:pStyle w:val="tabteksts"/>
              <w:jc w:val="right"/>
              <w:rPr>
                <w:szCs w:val="18"/>
              </w:rPr>
            </w:pPr>
            <w:r>
              <w:rPr>
                <w:szCs w:val="18"/>
              </w:rPr>
              <w:t>12 743 987</w:t>
            </w:r>
          </w:p>
        </w:tc>
        <w:tc>
          <w:tcPr>
            <w:tcW w:w="1132" w:type="dxa"/>
          </w:tcPr>
          <w:p w14:paraId="72A71271" w14:textId="77777777" w:rsidR="00BE15AF" w:rsidRPr="002E65A5" w:rsidRDefault="00BE15AF" w:rsidP="006D313F">
            <w:pPr>
              <w:pStyle w:val="tabteksts"/>
              <w:jc w:val="right"/>
              <w:rPr>
                <w:szCs w:val="18"/>
              </w:rPr>
            </w:pPr>
            <w:r>
              <w:rPr>
                <w:szCs w:val="18"/>
              </w:rPr>
              <w:t>12 743 987</w:t>
            </w:r>
          </w:p>
        </w:tc>
        <w:tc>
          <w:tcPr>
            <w:tcW w:w="1132" w:type="dxa"/>
          </w:tcPr>
          <w:p w14:paraId="0E7B6F84" w14:textId="77777777" w:rsidR="00BE15AF" w:rsidRPr="002E65A5" w:rsidRDefault="00BE15AF" w:rsidP="006D313F">
            <w:pPr>
              <w:pStyle w:val="tabteksts"/>
              <w:jc w:val="right"/>
              <w:rPr>
                <w:szCs w:val="18"/>
              </w:rPr>
            </w:pPr>
            <w:r>
              <w:rPr>
                <w:szCs w:val="18"/>
              </w:rPr>
              <w:t>12 743 987</w:t>
            </w:r>
          </w:p>
        </w:tc>
      </w:tr>
      <w:tr w:rsidR="00BE15AF" w:rsidRPr="002E65A5" w14:paraId="2A7CD996" w14:textId="77777777" w:rsidTr="006D313F">
        <w:trPr>
          <w:trHeight w:val="68"/>
          <w:jc w:val="center"/>
        </w:trPr>
        <w:tc>
          <w:tcPr>
            <w:tcW w:w="3378" w:type="dxa"/>
          </w:tcPr>
          <w:p w14:paraId="1A0BD7FF" w14:textId="77777777" w:rsidR="00BE15AF" w:rsidRPr="002E65A5" w:rsidRDefault="00BE15AF" w:rsidP="006D313F">
            <w:pPr>
              <w:pStyle w:val="tabteksts"/>
              <w:rPr>
                <w:szCs w:val="18"/>
                <w:lang w:eastAsia="lv-LV"/>
              </w:rPr>
            </w:pPr>
            <w:r w:rsidRPr="002E65A5">
              <w:rPr>
                <w:szCs w:val="18"/>
              </w:rPr>
              <w:t>Vidējais amata vietu skaits gadā</w:t>
            </w:r>
          </w:p>
        </w:tc>
        <w:tc>
          <w:tcPr>
            <w:tcW w:w="1131" w:type="dxa"/>
          </w:tcPr>
          <w:p w14:paraId="536A1166" w14:textId="77777777" w:rsidR="00BE15AF" w:rsidRPr="002E65A5" w:rsidRDefault="00BE15AF" w:rsidP="006D313F">
            <w:pPr>
              <w:pStyle w:val="tabteksts"/>
              <w:jc w:val="right"/>
              <w:rPr>
                <w:szCs w:val="18"/>
              </w:rPr>
            </w:pPr>
            <w:r w:rsidRPr="002E65A5">
              <w:rPr>
                <w:szCs w:val="18"/>
              </w:rPr>
              <w:t>629</w:t>
            </w:r>
          </w:p>
        </w:tc>
        <w:tc>
          <w:tcPr>
            <w:tcW w:w="1132" w:type="dxa"/>
          </w:tcPr>
          <w:p w14:paraId="272A6600" w14:textId="77777777" w:rsidR="00BE15AF" w:rsidRPr="002E65A5" w:rsidRDefault="00BE15AF" w:rsidP="006D313F">
            <w:pPr>
              <w:pStyle w:val="tabteksts"/>
              <w:jc w:val="right"/>
              <w:rPr>
                <w:szCs w:val="18"/>
              </w:rPr>
            </w:pPr>
            <w:r w:rsidRPr="002E65A5">
              <w:rPr>
                <w:szCs w:val="18"/>
              </w:rPr>
              <w:t>646</w:t>
            </w:r>
          </w:p>
        </w:tc>
        <w:tc>
          <w:tcPr>
            <w:tcW w:w="1132" w:type="dxa"/>
          </w:tcPr>
          <w:p w14:paraId="2097CFB7" w14:textId="77777777" w:rsidR="00BE15AF" w:rsidRPr="002E65A5" w:rsidRDefault="00BE15AF" w:rsidP="006D313F">
            <w:pPr>
              <w:pStyle w:val="tabteksts"/>
              <w:jc w:val="right"/>
              <w:rPr>
                <w:szCs w:val="18"/>
              </w:rPr>
            </w:pPr>
            <w:r w:rsidRPr="002E65A5">
              <w:rPr>
                <w:szCs w:val="18"/>
              </w:rPr>
              <w:t>646</w:t>
            </w:r>
          </w:p>
        </w:tc>
        <w:tc>
          <w:tcPr>
            <w:tcW w:w="1132" w:type="dxa"/>
          </w:tcPr>
          <w:p w14:paraId="7B085E6B" w14:textId="77777777" w:rsidR="00BE15AF" w:rsidRPr="002E65A5" w:rsidRDefault="00BE15AF" w:rsidP="006D313F">
            <w:pPr>
              <w:pStyle w:val="tabteksts"/>
              <w:jc w:val="right"/>
              <w:rPr>
                <w:szCs w:val="18"/>
              </w:rPr>
            </w:pPr>
            <w:r w:rsidRPr="002E65A5">
              <w:rPr>
                <w:szCs w:val="18"/>
              </w:rPr>
              <w:t>646</w:t>
            </w:r>
          </w:p>
        </w:tc>
        <w:tc>
          <w:tcPr>
            <w:tcW w:w="1132" w:type="dxa"/>
          </w:tcPr>
          <w:p w14:paraId="0B1B1EE4" w14:textId="77777777" w:rsidR="00BE15AF" w:rsidRPr="002E65A5" w:rsidRDefault="00BE15AF" w:rsidP="006D313F">
            <w:pPr>
              <w:pStyle w:val="tabteksts"/>
              <w:jc w:val="right"/>
              <w:rPr>
                <w:szCs w:val="18"/>
              </w:rPr>
            </w:pPr>
            <w:r w:rsidRPr="002E65A5">
              <w:rPr>
                <w:szCs w:val="18"/>
              </w:rPr>
              <w:t>646</w:t>
            </w:r>
          </w:p>
        </w:tc>
      </w:tr>
      <w:tr w:rsidR="00BE15AF" w:rsidRPr="002E65A5" w14:paraId="41242FF7" w14:textId="77777777" w:rsidTr="006D313F">
        <w:trPr>
          <w:trHeight w:val="127"/>
          <w:jc w:val="center"/>
        </w:trPr>
        <w:tc>
          <w:tcPr>
            <w:tcW w:w="3378" w:type="dxa"/>
          </w:tcPr>
          <w:p w14:paraId="12B41148" w14:textId="77777777" w:rsidR="00BE15AF" w:rsidRPr="002E65A5" w:rsidRDefault="00BE15AF" w:rsidP="006D313F">
            <w:pPr>
              <w:pStyle w:val="tabteksts"/>
              <w:rPr>
                <w:szCs w:val="18"/>
                <w:lang w:eastAsia="lv-LV"/>
              </w:rPr>
            </w:pPr>
            <w:r w:rsidRPr="002E65A5">
              <w:rPr>
                <w:szCs w:val="18"/>
              </w:rPr>
              <w:t xml:space="preserve">Vidējā atlīdzība amata vietai (mēnesī), </w:t>
            </w:r>
            <w:proofErr w:type="spellStart"/>
            <w:r w:rsidRPr="002E65A5">
              <w:rPr>
                <w:i/>
                <w:szCs w:val="18"/>
              </w:rPr>
              <w:t>euro</w:t>
            </w:r>
            <w:proofErr w:type="spellEnd"/>
          </w:p>
        </w:tc>
        <w:tc>
          <w:tcPr>
            <w:tcW w:w="1131" w:type="dxa"/>
          </w:tcPr>
          <w:p w14:paraId="2107BD11" w14:textId="77777777" w:rsidR="00BE15AF" w:rsidRPr="002E65A5" w:rsidRDefault="00BE15AF" w:rsidP="006D313F">
            <w:pPr>
              <w:pStyle w:val="tabteksts"/>
              <w:jc w:val="right"/>
              <w:rPr>
                <w:szCs w:val="18"/>
              </w:rPr>
            </w:pPr>
            <w:r w:rsidRPr="002E65A5">
              <w:rPr>
                <w:szCs w:val="18"/>
              </w:rPr>
              <w:t>1 437</w:t>
            </w:r>
          </w:p>
        </w:tc>
        <w:tc>
          <w:tcPr>
            <w:tcW w:w="1132" w:type="dxa"/>
          </w:tcPr>
          <w:p w14:paraId="40ECFAB6" w14:textId="77777777" w:rsidR="00BE15AF" w:rsidRPr="002E65A5" w:rsidRDefault="00BE15AF" w:rsidP="006D313F">
            <w:pPr>
              <w:pStyle w:val="tabteksts"/>
              <w:jc w:val="right"/>
              <w:rPr>
                <w:szCs w:val="18"/>
              </w:rPr>
            </w:pPr>
            <w:r w:rsidRPr="002E65A5">
              <w:rPr>
                <w:szCs w:val="18"/>
              </w:rPr>
              <w:t>1 360</w:t>
            </w:r>
          </w:p>
        </w:tc>
        <w:tc>
          <w:tcPr>
            <w:tcW w:w="1132" w:type="dxa"/>
          </w:tcPr>
          <w:p w14:paraId="5E5AE12C" w14:textId="77777777" w:rsidR="00BE15AF" w:rsidRPr="002E65A5" w:rsidRDefault="00BE15AF" w:rsidP="006D313F">
            <w:pPr>
              <w:pStyle w:val="tabteksts"/>
              <w:jc w:val="right"/>
              <w:rPr>
                <w:szCs w:val="18"/>
              </w:rPr>
            </w:pPr>
            <w:r w:rsidRPr="002E65A5">
              <w:rPr>
                <w:szCs w:val="18"/>
              </w:rPr>
              <w:t xml:space="preserve">1 </w:t>
            </w:r>
            <w:r>
              <w:rPr>
                <w:szCs w:val="18"/>
              </w:rPr>
              <w:t>474</w:t>
            </w:r>
          </w:p>
        </w:tc>
        <w:tc>
          <w:tcPr>
            <w:tcW w:w="1132" w:type="dxa"/>
          </w:tcPr>
          <w:p w14:paraId="5F7D32A5" w14:textId="77777777" w:rsidR="00BE15AF" w:rsidRPr="002E65A5" w:rsidRDefault="00BE15AF" w:rsidP="006D313F">
            <w:pPr>
              <w:pStyle w:val="tabteksts"/>
              <w:jc w:val="right"/>
              <w:rPr>
                <w:szCs w:val="18"/>
              </w:rPr>
            </w:pPr>
            <w:r w:rsidRPr="002E65A5">
              <w:rPr>
                <w:szCs w:val="18"/>
              </w:rPr>
              <w:t xml:space="preserve">1 </w:t>
            </w:r>
            <w:r>
              <w:rPr>
                <w:szCs w:val="18"/>
              </w:rPr>
              <w:t>474</w:t>
            </w:r>
          </w:p>
        </w:tc>
        <w:tc>
          <w:tcPr>
            <w:tcW w:w="1132" w:type="dxa"/>
          </w:tcPr>
          <w:p w14:paraId="610CBFBA" w14:textId="77777777" w:rsidR="00BE15AF" w:rsidRPr="002E65A5" w:rsidRDefault="00BE15AF" w:rsidP="006D313F">
            <w:pPr>
              <w:pStyle w:val="tabteksts"/>
              <w:jc w:val="right"/>
              <w:rPr>
                <w:szCs w:val="18"/>
              </w:rPr>
            </w:pPr>
            <w:r w:rsidRPr="002E65A5">
              <w:rPr>
                <w:szCs w:val="18"/>
              </w:rPr>
              <w:t xml:space="preserve">1 </w:t>
            </w:r>
            <w:r>
              <w:rPr>
                <w:szCs w:val="18"/>
              </w:rPr>
              <w:t>474</w:t>
            </w:r>
          </w:p>
        </w:tc>
      </w:tr>
      <w:tr w:rsidR="00BE15AF" w:rsidRPr="002E65A5" w14:paraId="63263619" w14:textId="77777777" w:rsidTr="006D313F">
        <w:trPr>
          <w:trHeight w:val="567"/>
          <w:jc w:val="center"/>
        </w:trPr>
        <w:tc>
          <w:tcPr>
            <w:tcW w:w="3378" w:type="dxa"/>
            <w:vAlign w:val="center"/>
          </w:tcPr>
          <w:p w14:paraId="2450F810"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514955C7" w14:textId="77777777" w:rsidR="00BE15AF" w:rsidRPr="002E65A5" w:rsidRDefault="00BE15AF" w:rsidP="006D313F">
            <w:pPr>
              <w:pStyle w:val="tabteksts"/>
              <w:jc w:val="right"/>
              <w:rPr>
                <w:szCs w:val="18"/>
              </w:rPr>
            </w:pPr>
            <w:r w:rsidRPr="002E65A5">
              <w:rPr>
                <w:szCs w:val="18"/>
              </w:rPr>
              <w:t>841 151</w:t>
            </w:r>
          </w:p>
        </w:tc>
        <w:tc>
          <w:tcPr>
            <w:tcW w:w="1132" w:type="dxa"/>
          </w:tcPr>
          <w:p w14:paraId="056C9694" w14:textId="77777777" w:rsidR="00BE15AF" w:rsidRPr="002E65A5" w:rsidRDefault="00BE15AF" w:rsidP="006D313F">
            <w:pPr>
              <w:pStyle w:val="tabteksts"/>
              <w:jc w:val="right"/>
              <w:rPr>
                <w:szCs w:val="18"/>
              </w:rPr>
            </w:pPr>
            <w:r w:rsidRPr="002E65A5">
              <w:rPr>
                <w:szCs w:val="18"/>
              </w:rPr>
              <w:t>1 344 780</w:t>
            </w:r>
          </w:p>
        </w:tc>
        <w:tc>
          <w:tcPr>
            <w:tcW w:w="1132" w:type="dxa"/>
          </w:tcPr>
          <w:p w14:paraId="31D952BB" w14:textId="77777777" w:rsidR="00BE15AF" w:rsidRPr="002E65A5" w:rsidRDefault="00BE15AF" w:rsidP="006D313F">
            <w:pPr>
              <w:pStyle w:val="tabteksts"/>
              <w:jc w:val="right"/>
              <w:rPr>
                <w:szCs w:val="18"/>
              </w:rPr>
            </w:pPr>
            <w:r w:rsidRPr="002E65A5">
              <w:rPr>
                <w:szCs w:val="18"/>
              </w:rPr>
              <w:t>1 317 450</w:t>
            </w:r>
          </w:p>
        </w:tc>
        <w:tc>
          <w:tcPr>
            <w:tcW w:w="1132" w:type="dxa"/>
          </w:tcPr>
          <w:p w14:paraId="794794CA" w14:textId="77777777" w:rsidR="00BE15AF" w:rsidRPr="002E65A5" w:rsidRDefault="00BE15AF" w:rsidP="006D313F">
            <w:pPr>
              <w:pStyle w:val="tabteksts"/>
              <w:jc w:val="right"/>
              <w:rPr>
                <w:szCs w:val="18"/>
              </w:rPr>
            </w:pPr>
            <w:r w:rsidRPr="002E65A5">
              <w:rPr>
                <w:szCs w:val="18"/>
              </w:rPr>
              <w:t>1 317 450</w:t>
            </w:r>
          </w:p>
        </w:tc>
        <w:tc>
          <w:tcPr>
            <w:tcW w:w="1132" w:type="dxa"/>
          </w:tcPr>
          <w:p w14:paraId="4A2406D0" w14:textId="77777777" w:rsidR="00BE15AF" w:rsidRPr="002E65A5" w:rsidRDefault="00BE15AF" w:rsidP="006D313F">
            <w:pPr>
              <w:pStyle w:val="tabteksts"/>
              <w:jc w:val="right"/>
              <w:rPr>
                <w:szCs w:val="18"/>
              </w:rPr>
            </w:pPr>
            <w:r w:rsidRPr="002E65A5">
              <w:rPr>
                <w:szCs w:val="18"/>
              </w:rPr>
              <w:t>1 317 450</w:t>
            </w:r>
          </w:p>
        </w:tc>
      </w:tr>
    </w:tbl>
    <w:p w14:paraId="4BF6436F" w14:textId="361E56A8"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4185D7CF"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06A37F2A" w14:textId="77777777" w:rsidTr="006D313F">
        <w:trPr>
          <w:trHeight w:val="142"/>
          <w:tblHeader/>
          <w:jc w:val="center"/>
        </w:trPr>
        <w:tc>
          <w:tcPr>
            <w:tcW w:w="5241" w:type="dxa"/>
            <w:vAlign w:val="center"/>
          </w:tcPr>
          <w:p w14:paraId="46B4FBE9"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28310013"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7ADC97FD"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7BBFC2DC"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8614D96" w14:textId="77777777" w:rsidTr="006D313F">
        <w:trPr>
          <w:trHeight w:val="142"/>
          <w:jc w:val="center"/>
        </w:trPr>
        <w:tc>
          <w:tcPr>
            <w:tcW w:w="5241" w:type="dxa"/>
            <w:shd w:val="clear" w:color="auto" w:fill="D9D9D9" w:themeFill="background1" w:themeFillShade="D9"/>
          </w:tcPr>
          <w:p w14:paraId="495230DE"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7129A0D8" w14:textId="77777777" w:rsidR="00BE15AF" w:rsidRPr="002E65A5" w:rsidRDefault="00BE15AF" w:rsidP="006D313F">
            <w:pPr>
              <w:pStyle w:val="tabteksts"/>
              <w:jc w:val="right"/>
              <w:rPr>
                <w:b/>
                <w:bCs/>
                <w:szCs w:val="18"/>
              </w:rPr>
            </w:pPr>
            <w:r w:rsidRPr="002E65A5">
              <w:rPr>
                <w:b/>
                <w:bCs/>
                <w:szCs w:val="18"/>
              </w:rPr>
              <w:t>23 473</w:t>
            </w:r>
          </w:p>
        </w:tc>
        <w:tc>
          <w:tcPr>
            <w:tcW w:w="1277" w:type="dxa"/>
            <w:shd w:val="clear" w:color="auto" w:fill="D9D9D9" w:themeFill="background1" w:themeFillShade="D9"/>
          </w:tcPr>
          <w:p w14:paraId="650C6365" w14:textId="77777777" w:rsidR="00BE15AF" w:rsidRPr="002E65A5" w:rsidRDefault="00BE15AF" w:rsidP="006D313F">
            <w:pPr>
              <w:pStyle w:val="tabteksts"/>
              <w:jc w:val="right"/>
              <w:rPr>
                <w:b/>
                <w:bCs/>
                <w:szCs w:val="18"/>
              </w:rPr>
            </w:pPr>
            <w:r>
              <w:rPr>
                <w:b/>
                <w:bCs/>
                <w:szCs w:val="18"/>
              </w:rPr>
              <w:t>8 967 399</w:t>
            </w:r>
          </w:p>
        </w:tc>
        <w:tc>
          <w:tcPr>
            <w:tcW w:w="1277" w:type="dxa"/>
            <w:shd w:val="clear" w:color="auto" w:fill="D9D9D9" w:themeFill="background1" w:themeFillShade="D9"/>
          </w:tcPr>
          <w:p w14:paraId="274E0D4F" w14:textId="77777777" w:rsidR="00BE15AF" w:rsidRPr="002E65A5" w:rsidRDefault="00BE15AF" w:rsidP="006D313F">
            <w:pPr>
              <w:pStyle w:val="tabteksts"/>
              <w:jc w:val="right"/>
              <w:rPr>
                <w:b/>
                <w:bCs/>
                <w:szCs w:val="18"/>
              </w:rPr>
            </w:pPr>
            <w:r>
              <w:rPr>
                <w:b/>
                <w:bCs/>
                <w:szCs w:val="18"/>
              </w:rPr>
              <w:t>8 943 926</w:t>
            </w:r>
          </w:p>
        </w:tc>
      </w:tr>
      <w:tr w:rsidR="00BE15AF" w:rsidRPr="002E65A5" w14:paraId="08990316" w14:textId="77777777" w:rsidTr="006D313F">
        <w:trPr>
          <w:jc w:val="center"/>
        </w:trPr>
        <w:tc>
          <w:tcPr>
            <w:tcW w:w="9072" w:type="dxa"/>
            <w:gridSpan w:val="4"/>
          </w:tcPr>
          <w:p w14:paraId="47EA750B"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01552436" w14:textId="77777777" w:rsidTr="006D313F">
        <w:trPr>
          <w:trHeight w:val="142"/>
          <w:jc w:val="center"/>
        </w:trPr>
        <w:tc>
          <w:tcPr>
            <w:tcW w:w="5241" w:type="dxa"/>
            <w:shd w:val="clear" w:color="auto" w:fill="F2F2F2" w:themeFill="background1" w:themeFillShade="F2"/>
            <w:vAlign w:val="center"/>
          </w:tcPr>
          <w:p w14:paraId="71181F88" w14:textId="77777777" w:rsidR="00BE15AF" w:rsidRPr="002E65A5" w:rsidRDefault="00BE15AF" w:rsidP="006D313F">
            <w:pPr>
              <w:pStyle w:val="tabteksts"/>
              <w:rPr>
                <w:szCs w:val="18"/>
                <w:u w:val="single"/>
                <w:lang w:eastAsia="lv-LV"/>
              </w:rPr>
            </w:pPr>
            <w:r>
              <w:rPr>
                <w:szCs w:val="18"/>
                <w:u w:val="single"/>
                <w:lang w:eastAsia="lv-LV"/>
              </w:rPr>
              <w:t>Prioritāri</w:t>
            </w:r>
            <w:r w:rsidRPr="002E65A5">
              <w:rPr>
                <w:szCs w:val="18"/>
                <w:u w:val="single"/>
                <w:lang w:eastAsia="lv-LV"/>
              </w:rPr>
              <w:t xml:space="preserve"> pasākumi</w:t>
            </w:r>
          </w:p>
        </w:tc>
        <w:tc>
          <w:tcPr>
            <w:tcW w:w="1277" w:type="dxa"/>
            <w:shd w:val="clear" w:color="auto" w:fill="F2F2F2" w:themeFill="background1" w:themeFillShade="F2"/>
          </w:tcPr>
          <w:p w14:paraId="457E9B9E" w14:textId="77777777" w:rsidR="00BE15AF" w:rsidRPr="002E65A5" w:rsidRDefault="00BE15AF" w:rsidP="006D313F">
            <w:pPr>
              <w:pStyle w:val="tabteksts"/>
              <w:jc w:val="center"/>
              <w:rPr>
                <w:szCs w:val="18"/>
                <w:u w:val="single"/>
              </w:rPr>
            </w:pPr>
            <w:r w:rsidRPr="002E65A5">
              <w:rPr>
                <w:szCs w:val="18"/>
              </w:rPr>
              <w:t>-</w:t>
            </w:r>
          </w:p>
        </w:tc>
        <w:tc>
          <w:tcPr>
            <w:tcW w:w="1277" w:type="dxa"/>
            <w:shd w:val="clear" w:color="auto" w:fill="F2F2F2" w:themeFill="background1" w:themeFillShade="F2"/>
          </w:tcPr>
          <w:p w14:paraId="2524D5F1" w14:textId="77777777" w:rsidR="00BE15AF" w:rsidRPr="009B6A01" w:rsidRDefault="00BE15AF" w:rsidP="006D313F">
            <w:pPr>
              <w:pStyle w:val="tabteksts"/>
              <w:jc w:val="right"/>
              <w:rPr>
                <w:szCs w:val="18"/>
              </w:rPr>
            </w:pPr>
            <w:r w:rsidRPr="009B6A01">
              <w:rPr>
                <w:szCs w:val="18"/>
              </w:rPr>
              <w:t>8 962 640</w:t>
            </w:r>
          </w:p>
        </w:tc>
        <w:tc>
          <w:tcPr>
            <w:tcW w:w="1277" w:type="dxa"/>
            <w:shd w:val="clear" w:color="auto" w:fill="F2F2F2" w:themeFill="background1" w:themeFillShade="F2"/>
          </w:tcPr>
          <w:p w14:paraId="1130345A" w14:textId="77777777" w:rsidR="00BE15AF" w:rsidRPr="009B6A01" w:rsidRDefault="00BE15AF" w:rsidP="006D313F">
            <w:pPr>
              <w:pStyle w:val="tabteksts"/>
              <w:jc w:val="right"/>
              <w:rPr>
                <w:szCs w:val="18"/>
              </w:rPr>
            </w:pPr>
            <w:r>
              <w:rPr>
                <w:szCs w:val="18"/>
              </w:rPr>
              <w:t>8 962 640</w:t>
            </w:r>
          </w:p>
        </w:tc>
      </w:tr>
      <w:tr w:rsidR="00BE15AF" w:rsidRPr="002E65A5" w14:paraId="636928FD" w14:textId="77777777" w:rsidTr="006D313F">
        <w:trPr>
          <w:trHeight w:val="142"/>
          <w:jc w:val="center"/>
        </w:trPr>
        <w:tc>
          <w:tcPr>
            <w:tcW w:w="5241" w:type="dxa"/>
            <w:shd w:val="clear" w:color="auto" w:fill="FFFFFF" w:themeFill="background1"/>
            <w:vAlign w:val="center"/>
          </w:tcPr>
          <w:p w14:paraId="3A5AD1FB" w14:textId="77777777" w:rsidR="00BE15AF" w:rsidRPr="002E65A5" w:rsidRDefault="00BE15AF" w:rsidP="003B2949">
            <w:pPr>
              <w:pStyle w:val="tabteksts"/>
              <w:jc w:val="both"/>
              <w:rPr>
                <w:szCs w:val="18"/>
                <w:u w:val="single"/>
                <w:lang w:eastAsia="lv-LV"/>
              </w:rPr>
            </w:pPr>
            <w:r w:rsidRPr="00531319">
              <w:rPr>
                <w:i/>
                <w:szCs w:val="18"/>
                <w:lang w:eastAsia="lv-LV"/>
              </w:rPr>
              <w:t xml:space="preserve">Palielināti izdevumi </w:t>
            </w:r>
            <w:r>
              <w:rPr>
                <w:i/>
                <w:szCs w:val="18"/>
                <w:lang w:eastAsia="lv-LV"/>
              </w:rPr>
              <w:t>PP</w:t>
            </w:r>
            <w:r w:rsidRPr="00531319">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49366406"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46A81751" w14:textId="77777777" w:rsidR="00BE15AF" w:rsidRPr="002E65A5" w:rsidRDefault="00BE15AF" w:rsidP="006D313F">
            <w:pPr>
              <w:pStyle w:val="tabteksts"/>
              <w:jc w:val="right"/>
              <w:rPr>
                <w:szCs w:val="18"/>
              </w:rPr>
            </w:pPr>
            <w:r>
              <w:rPr>
                <w:szCs w:val="18"/>
              </w:rPr>
              <w:t>8 103 937</w:t>
            </w:r>
          </w:p>
        </w:tc>
        <w:tc>
          <w:tcPr>
            <w:tcW w:w="1277" w:type="dxa"/>
            <w:shd w:val="clear" w:color="auto" w:fill="FFFFFF" w:themeFill="background1"/>
          </w:tcPr>
          <w:p w14:paraId="39934FCC" w14:textId="77777777" w:rsidR="00BE15AF" w:rsidRPr="002E65A5" w:rsidRDefault="00BE15AF" w:rsidP="006D313F">
            <w:pPr>
              <w:pStyle w:val="tabteksts"/>
              <w:jc w:val="right"/>
              <w:rPr>
                <w:szCs w:val="18"/>
              </w:rPr>
            </w:pPr>
            <w:r>
              <w:rPr>
                <w:szCs w:val="18"/>
              </w:rPr>
              <w:t>8 103 937</w:t>
            </w:r>
          </w:p>
        </w:tc>
      </w:tr>
      <w:tr w:rsidR="00BE15AF" w:rsidRPr="002E65A5" w14:paraId="3A19156F" w14:textId="77777777" w:rsidTr="006D313F">
        <w:trPr>
          <w:trHeight w:val="142"/>
          <w:jc w:val="center"/>
        </w:trPr>
        <w:tc>
          <w:tcPr>
            <w:tcW w:w="5241" w:type="dxa"/>
            <w:shd w:val="clear" w:color="auto" w:fill="FFFFFF" w:themeFill="background1"/>
            <w:vAlign w:val="center"/>
          </w:tcPr>
          <w:p w14:paraId="5456509E" w14:textId="77777777" w:rsidR="00BE15AF" w:rsidRPr="002E65A5" w:rsidRDefault="00BE15AF" w:rsidP="003B2949">
            <w:pPr>
              <w:pStyle w:val="tabteksts"/>
              <w:jc w:val="both"/>
              <w:rPr>
                <w:szCs w:val="18"/>
                <w:u w:val="single"/>
                <w:lang w:eastAsia="lv-LV"/>
              </w:rPr>
            </w:pPr>
            <w:r>
              <w:rPr>
                <w:i/>
                <w:szCs w:val="18"/>
                <w:lang w:eastAsia="lv-LV"/>
              </w:rPr>
              <w:t>Palielināti izdevumi</w:t>
            </w:r>
            <w:r w:rsidRPr="00B06931">
              <w:rPr>
                <w:i/>
                <w:szCs w:val="18"/>
                <w:lang w:eastAsia="lv-LV"/>
              </w:rPr>
              <w:t xml:space="preserve"> </w:t>
            </w:r>
            <w:r>
              <w:rPr>
                <w:i/>
                <w:szCs w:val="18"/>
                <w:lang w:eastAsia="lv-LV"/>
              </w:rPr>
              <w:t>PP</w:t>
            </w:r>
            <w:r w:rsidRPr="00B06931">
              <w:rPr>
                <w:i/>
                <w:szCs w:val="18"/>
                <w:lang w:eastAsia="lv-LV"/>
              </w:rPr>
              <w:t xml:space="preserve"> </w:t>
            </w:r>
            <w:r>
              <w:rPr>
                <w:i/>
                <w:szCs w:val="18"/>
                <w:lang w:eastAsia="lv-LV"/>
              </w:rPr>
              <w:t>“</w:t>
            </w:r>
            <w:r w:rsidRPr="00B06931">
              <w:rPr>
                <w:i/>
                <w:szCs w:val="18"/>
                <w:lang w:eastAsia="lv-LV"/>
              </w:rPr>
              <w:t>Zemkopības nozares darba samaksas pieaugums</w:t>
            </w:r>
            <w:r>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FFFFFF" w:themeFill="background1"/>
          </w:tcPr>
          <w:p w14:paraId="0E5FAE05" w14:textId="77777777" w:rsidR="00BE15AF" w:rsidRPr="002E65A5" w:rsidRDefault="00BE15AF" w:rsidP="006D313F">
            <w:pPr>
              <w:pStyle w:val="tabteksts"/>
              <w:jc w:val="center"/>
              <w:rPr>
                <w:szCs w:val="18"/>
              </w:rPr>
            </w:pPr>
            <w:r>
              <w:rPr>
                <w:szCs w:val="18"/>
              </w:rPr>
              <w:t>-</w:t>
            </w:r>
          </w:p>
        </w:tc>
        <w:tc>
          <w:tcPr>
            <w:tcW w:w="1277" w:type="dxa"/>
            <w:shd w:val="clear" w:color="auto" w:fill="FFFFFF" w:themeFill="background1"/>
          </w:tcPr>
          <w:p w14:paraId="07A3A985" w14:textId="77777777" w:rsidR="00BE15AF" w:rsidRPr="002E65A5" w:rsidRDefault="00BE15AF" w:rsidP="006D313F">
            <w:pPr>
              <w:pStyle w:val="tabteksts"/>
              <w:jc w:val="right"/>
              <w:rPr>
                <w:szCs w:val="18"/>
              </w:rPr>
            </w:pPr>
            <w:r>
              <w:rPr>
                <w:szCs w:val="18"/>
              </w:rPr>
              <w:t>858 703</w:t>
            </w:r>
          </w:p>
        </w:tc>
        <w:tc>
          <w:tcPr>
            <w:tcW w:w="1277" w:type="dxa"/>
            <w:shd w:val="clear" w:color="auto" w:fill="FFFFFF" w:themeFill="background1"/>
          </w:tcPr>
          <w:p w14:paraId="2CAB1388" w14:textId="77777777" w:rsidR="00BE15AF" w:rsidRPr="002E65A5" w:rsidRDefault="00BE15AF" w:rsidP="006D313F">
            <w:pPr>
              <w:pStyle w:val="tabteksts"/>
              <w:jc w:val="right"/>
              <w:rPr>
                <w:szCs w:val="18"/>
              </w:rPr>
            </w:pPr>
            <w:r>
              <w:rPr>
                <w:szCs w:val="18"/>
              </w:rPr>
              <w:t>858 703</w:t>
            </w:r>
          </w:p>
        </w:tc>
      </w:tr>
      <w:tr w:rsidR="00BE15AF" w:rsidRPr="002E65A5" w14:paraId="61D7101B" w14:textId="77777777" w:rsidTr="006D313F">
        <w:trPr>
          <w:trHeight w:val="142"/>
          <w:jc w:val="center"/>
        </w:trPr>
        <w:tc>
          <w:tcPr>
            <w:tcW w:w="5241" w:type="dxa"/>
            <w:shd w:val="clear" w:color="auto" w:fill="F2F2F2" w:themeFill="background1" w:themeFillShade="F2"/>
            <w:vAlign w:val="center"/>
          </w:tcPr>
          <w:p w14:paraId="6F5812AC" w14:textId="77777777" w:rsidR="00BE15AF" w:rsidRPr="002E65A5" w:rsidRDefault="00BE15AF" w:rsidP="006D313F">
            <w:pPr>
              <w:pStyle w:val="tabteksts"/>
              <w:rPr>
                <w:b/>
                <w:bCs/>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20D1380A" w14:textId="77777777" w:rsidR="00BE15AF" w:rsidRPr="002E65A5" w:rsidRDefault="00BE15AF" w:rsidP="006D313F">
            <w:pPr>
              <w:pStyle w:val="tabteksts"/>
              <w:jc w:val="right"/>
              <w:rPr>
                <w:szCs w:val="18"/>
              </w:rPr>
            </w:pPr>
            <w:r>
              <w:rPr>
                <w:szCs w:val="18"/>
              </w:rPr>
              <w:t>23 473</w:t>
            </w:r>
          </w:p>
        </w:tc>
        <w:tc>
          <w:tcPr>
            <w:tcW w:w="1277" w:type="dxa"/>
            <w:shd w:val="clear" w:color="auto" w:fill="F2F2F2" w:themeFill="background1" w:themeFillShade="F2"/>
          </w:tcPr>
          <w:p w14:paraId="155F8C4F" w14:textId="77777777" w:rsidR="00BE15AF" w:rsidRPr="002E65A5" w:rsidRDefault="00BE15AF" w:rsidP="006D313F">
            <w:pPr>
              <w:pStyle w:val="tabteksts"/>
              <w:jc w:val="right"/>
              <w:rPr>
                <w:szCs w:val="18"/>
              </w:rPr>
            </w:pPr>
            <w:r w:rsidRPr="00B0039D">
              <w:rPr>
                <w:szCs w:val="18"/>
              </w:rPr>
              <w:t>4 759</w:t>
            </w:r>
          </w:p>
        </w:tc>
        <w:tc>
          <w:tcPr>
            <w:tcW w:w="1277" w:type="dxa"/>
            <w:shd w:val="clear" w:color="auto" w:fill="F2F2F2" w:themeFill="background1" w:themeFillShade="F2"/>
          </w:tcPr>
          <w:p w14:paraId="0D9680C7" w14:textId="77777777" w:rsidR="00BE15AF" w:rsidRPr="002E65A5" w:rsidRDefault="00BE15AF" w:rsidP="006D313F">
            <w:pPr>
              <w:pStyle w:val="tabteksts"/>
              <w:jc w:val="right"/>
              <w:rPr>
                <w:szCs w:val="18"/>
              </w:rPr>
            </w:pPr>
            <w:r w:rsidRPr="002E65A5">
              <w:rPr>
                <w:szCs w:val="18"/>
              </w:rPr>
              <w:t>-</w:t>
            </w:r>
            <w:r>
              <w:rPr>
                <w:szCs w:val="18"/>
              </w:rPr>
              <w:t>18 714</w:t>
            </w:r>
          </w:p>
        </w:tc>
      </w:tr>
      <w:tr w:rsidR="00BE15AF" w:rsidRPr="002E65A5" w14:paraId="51B4C937" w14:textId="77777777" w:rsidTr="006D313F">
        <w:trPr>
          <w:trHeight w:val="142"/>
          <w:jc w:val="center"/>
        </w:trPr>
        <w:tc>
          <w:tcPr>
            <w:tcW w:w="5241" w:type="dxa"/>
          </w:tcPr>
          <w:p w14:paraId="1291D665" w14:textId="77777777" w:rsidR="00BE15AF" w:rsidRPr="002E65A5" w:rsidRDefault="00BE15AF" w:rsidP="003B2949">
            <w:pPr>
              <w:pStyle w:val="tabteksts"/>
              <w:jc w:val="both"/>
              <w:rPr>
                <w:i/>
                <w:szCs w:val="18"/>
                <w:lang w:eastAsia="lv-LV"/>
              </w:rPr>
            </w:pPr>
            <w:r w:rsidRPr="002E65A5">
              <w:rPr>
                <w:i/>
                <w:szCs w:val="18"/>
                <w:lang w:eastAsia="lv-LV"/>
              </w:rPr>
              <w:t>Atjaunoti izdevumi, kas tika samazināti saskaņā ar MK 22.09.2020. sēdes protokola Nr.55 38.§ 2. un 40.punktu (atbilstoši informatīvā ziņojuma 4.pielikumam)</w:t>
            </w:r>
          </w:p>
        </w:tc>
        <w:tc>
          <w:tcPr>
            <w:tcW w:w="1277" w:type="dxa"/>
          </w:tcPr>
          <w:p w14:paraId="7FDA9A75" w14:textId="77777777" w:rsidR="00BE15AF" w:rsidRPr="002E65A5" w:rsidRDefault="00BE15AF" w:rsidP="006D313F">
            <w:pPr>
              <w:pStyle w:val="tabteksts"/>
              <w:jc w:val="center"/>
              <w:rPr>
                <w:szCs w:val="18"/>
              </w:rPr>
            </w:pPr>
            <w:r w:rsidRPr="002E65A5">
              <w:rPr>
                <w:szCs w:val="18"/>
              </w:rPr>
              <w:t>-</w:t>
            </w:r>
          </w:p>
        </w:tc>
        <w:tc>
          <w:tcPr>
            <w:tcW w:w="1277" w:type="dxa"/>
          </w:tcPr>
          <w:p w14:paraId="00647C6F" w14:textId="77777777" w:rsidR="00BE15AF" w:rsidRPr="002E65A5" w:rsidRDefault="00BE15AF" w:rsidP="006D313F">
            <w:pPr>
              <w:pStyle w:val="tabteksts"/>
              <w:jc w:val="right"/>
              <w:rPr>
                <w:szCs w:val="18"/>
              </w:rPr>
            </w:pPr>
            <w:r w:rsidRPr="002E65A5">
              <w:rPr>
                <w:szCs w:val="18"/>
              </w:rPr>
              <w:t>4 759</w:t>
            </w:r>
          </w:p>
        </w:tc>
        <w:tc>
          <w:tcPr>
            <w:tcW w:w="1277" w:type="dxa"/>
          </w:tcPr>
          <w:p w14:paraId="2A06609A" w14:textId="77777777" w:rsidR="00BE15AF" w:rsidRPr="002E65A5" w:rsidRDefault="00BE15AF" w:rsidP="006D313F">
            <w:pPr>
              <w:pStyle w:val="tabteksts"/>
              <w:jc w:val="right"/>
              <w:rPr>
                <w:szCs w:val="18"/>
              </w:rPr>
            </w:pPr>
            <w:r w:rsidRPr="002E65A5">
              <w:rPr>
                <w:szCs w:val="18"/>
              </w:rPr>
              <w:t>4 759</w:t>
            </w:r>
          </w:p>
        </w:tc>
      </w:tr>
      <w:tr w:rsidR="00BE15AF" w:rsidRPr="002E65A5" w14:paraId="68BFA9A4" w14:textId="77777777" w:rsidTr="006D313F">
        <w:trPr>
          <w:trHeight w:val="142"/>
          <w:jc w:val="center"/>
        </w:trPr>
        <w:tc>
          <w:tcPr>
            <w:tcW w:w="5241" w:type="dxa"/>
          </w:tcPr>
          <w:p w14:paraId="1F981FF8" w14:textId="77777777" w:rsidR="00BE15AF" w:rsidRPr="002E65A5" w:rsidRDefault="00BE15AF" w:rsidP="003B2949">
            <w:pPr>
              <w:pStyle w:val="tabteksts"/>
              <w:jc w:val="both"/>
              <w:rPr>
                <w:i/>
                <w:szCs w:val="18"/>
                <w:lang w:eastAsia="lv-LV"/>
              </w:rPr>
            </w:pPr>
            <w:r>
              <w:rPr>
                <w:i/>
                <w:szCs w:val="18"/>
                <w:lang w:eastAsia="lv-LV"/>
              </w:rPr>
              <w:t xml:space="preserve">Samazināti </w:t>
            </w:r>
            <w:r w:rsidRPr="002E65A5">
              <w:rPr>
                <w:i/>
                <w:szCs w:val="18"/>
                <w:lang w:eastAsia="lv-LV"/>
              </w:rPr>
              <w:t xml:space="preserve">uzturēšanas izdevumi </w:t>
            </w:r>
            <w:r>
              <w:rPr>
                <w:i/>
                <w:szCs w:val="18"/>
                <w:lang w:eastAsia="lv-LV"/>
              </w:rPr>
              <w:t>Valsts meža dienesta</w:t>
            </w:r>
            <w:r w:rsidRPr="002E65A5">
              <w:rPr>
                <w:i/>
                <w:szCs w:val="18"/>
                <w:lang w:eastAsia="lv-LV"/>
              </w:rPr>
              <w:t xml:space="preserve"> iegādātā autotransporta uzturēšanai</w:t>
            </w:r>
          </w:p>
        </w:tc>
        <w:tc>
          <w:tcPr>
            <w:tcW w:w="1277" w:type="dxa"/>
          </w:tcPr>
          <w:p w14:paraId="2A0F3088" w14:textId="77777777" w:rsidR="00BE15AF" w:rsidRPr="002E65A5" w:rsidRDefault="00BE15AF" w:rsidP="006D313F">
            <w:pPr>
              <w:pStyle w:val="tabteksts"/>
              <w:jc w:val="right"/>
              <w:rPr>
                <w:szCs w:val="18"/>
              </w:rPr>
            </w:pPr>
            <w:r w:rsidRPr="002E65A5">
              <w:rPr>
                <w:szCs w:val="18"/>
              </w:rPr>
              <w:t>8 332</w:t>
            </w:r>
          </w:p>
        </w:tc>
        <w:tc>
          <w:tcPr>
            <w:tcW w:w="1277" w:type="dxa"/>
          </w:tcPr>
          <w:p w14:paraId="23C5972B" w14:textId="77777777" w:rsidR="00BE15AF" w:rsidRPr="002E65A5" w:rsidRDefault="00BE15AF" w:rsidP="006D313F">
            <w:pPr>
              <w:pStyle w:val="tabteksts"/>
              <w:jc w:val="center"/>
              <w:rPr>
                <w:szCs w:val="18"/>
              </w:rPr>
            </w:pPr>
            <w:r w:rsidRPr="002E65A5">
              <w:rPr>
                <w:szCs w:val="18"/>
              </w:rPr>
              <w:t>-</w:t>
            </w:r>
          </w:p>
        </w:tc>
        <w:tc>
          <w:tcPr>
            <w:tcW w:w="1277" w:type="dxa"/>
          </w:tcPr>
          <w:p w14:paraId="6E450437" w14:textId="77777777" w:rsidR="00BE15AF" w:rsidRPr="002E65A5" w:rsidRDefault="00BE15AF" w:rsidP="006D313F">
            <w:pPr>
              <w:pStyle w:val="tabteksts"/>
              <w:jc w:val="right"/>
              <w:rPr>
                <w:szCs w:val="18"/>
              </w:rPr>
            </w:pPr>
            <w:r w:rsidRPr="002E65A5">
              <w:rPr>
                <w:szCs w:val="18"/>
              </w:rPr>
              <w:t>-8 332</w:t>
            </w:r>
          </w:p>
        </w:tc>
      </w:tr>
      <w:tr w:rsidR="00BE15AF" w:rsidRPr="002E65A5" w14:paraId="71B77A8C" w14:textId="77777777" w:rsidTr="006D313F">
        <w:trPr>
          <w:trHeight w:val="142"/>
          <w:jc w:val="center"/>
        </w:trPr>
        <w:tc>
          <w:tcPr>
            <w:tcW w:w="5241" w:type="dxa"/>
          </w:tcPr>
          <w:p w14:paraId="1BDBD591" w14:textId="77777777" w:rsidR="00BE15AF" w:rsidRPr="002E65A5" w:rsidRDefault="00BE15AF" w:rsidP="0059641B">
            <w:pPr>
              <w:pStyle w:val="tabteksts"/>
              <w:ind w:left="451"/>
              <w:jc w:val="both"/>
              <w:rPr>
                <w:i/>
                <w:szCs w:val="18"/>
                <w:lang w:eastAsia="lv-LV"/>
              </w:rPr>
            </w:pPr>
            <w:r w:rsidRPr="002E65A5">
              <w:rPr>
                <w:i/>
                <w:szCs w:val="18"/>
                <w:lang w:eastAsia="lv-LV"/>
              </w:rPr>
              <w:t>t.sk. iekšējā līdzekļu pārdale starp budžeta programmām (apakšprogrammām)</w:t>
            </w:r>
          </w:p>
        </w:tc>
        <w:tc>
          <w:tcPr>
            <w:tcW w:w="1277" w:type="dxa"/>
          </w:tcPr>
          <w:p w14:paraId="5B9CDF1C" w14:textId="77777777" w:rsidR="00BE15AF" w:rsidRPr="002E65A5" w:rsidRDefault="00BE15AF" w:rsidP="006D313F">
            <w:pPr>
              <w:pStyle w:val="tabteksts"/>
              <w:jc w:val="right"/>
              <w:rPr>
                <w:szCs w:val="18"/>
              </w:rPr>
            </w:pPr>
            <w:r w:rsidRPr="002E65A5">
              <w:rPr>
                <w:szCs w:val="18"/>
              </w:rPr>
              <w:t>15 141</w:t>
            </w:r>
          </w:p>
        </w:tc>
        <w:tc>
          <w:tcPr>
            <w:tcW w:w="1277" w:type="dxa"/>
          </w:tcPr>
          <w:p w14:paraId="2C28214C" w14:textId="77777777" w:rsidR="00BE15AF" w:rsidRPr="002E65A5" w:rsidRDefault="00BE15AF" w:rsidP="006D313F">
            <w:pPr>
              <w:pStyle w:val="tabteksts"/>
              <w:jc w:val="center"/>
              <w:rPr>
                <w:szCs w:val="18"/>
              </w:rPr>
            </w:pPr>
            <w:r w:rsidRPr="002E65A5">
              <w:rPr>
                <w:szCs w:val="18"/>
              </w:rPr>
              <w:t>-</w:t>
            </w:r>
          </w:p>
        </w:tc>
        <w:tc>
          <w:tcPr>
            <w:tcW w:w="1277" w:type="dxa"/>
          </w:tcPr>
          <w:p w14:paraId="1A921835" w14:textId="77777777" w:rsidR="00BE15AF" w:rsidRPr="002E65A5" w:rsidRDefault="00BE15AF" w:rsidP="006D313F">
            <w:pPr>
              <w:pStyle w:val="tabteksts"/>
              <w:jc w:val="right"/>
              <w:rPr>
                <w:szCs w:val="18"/>
              </w:rPr>
            </w:pPr>
            <w:r w:rsidRPr="002E65A5">
              <w:rPr>
                <w:szCs w:val="18"/>
              </w:rPr>
              <w:t>-15 141</w:t>
            </w:r>
          </w:p>
        </w:tc>
      </w:tr>
      <w:tr w:rsidR="00BE15AF" w:rsidRPr="002E65A5" w14:paraId="5D4C26E3" w14:textId="77777777" w:rsidTr="006D313F">
        <w:trPr>
          <w:trHeight w:val="142"/>
          <w:jc w:val="center"/>
        </w:trPr>
        <w:tc>
          <w:tcPr>
            <w:tcW w:w="5241" w:type="dxa"/>
          </w:tcPr>
          <w:p w14:paraId="26E55023" w14:textId="77777777" w:rsidR="00BE15AF" w:rsidRPr="002E65A5" w:rsidRDefault="00BE15AF" w:rsidP="003B2949">
            <w:pPr>
              <w:pStyle w:val="tabteksts"/>
              <w:jc w:val="both"/>
              <w:rPr>
                <w:i/>
                <w:szCs w:val="18"/>
                <w:lang w:eastAsia="lv-LV"/>
              </w:rPr>
            </w:pPr>
            <w:r>
              <w:rPr>
                <w:i/>
                <w:iCs/>
                <w:szCs w:val="18"/>
              </w:rPr>
              <w:t>Samazināti i</w:t>
            </w:r>
            <w:r w:rsidRPr="002E65A5">
              <w:rPr>
                <w:i/>
                <w:iCs/>
                <w:szCs w:val="18"/>
              </w:rPr>
              <w:t>zdevum</w:t>
            </w:r>
            <w:r>
              <w:rPr>
                <w:i/>
                <w:iCs/>
                <w:szCs w:val="18"/>
              </w:rPr>
              <w:t>i</w:t>
            </w:r>
            <w:r w:rsidRPr="002E65A5">
              <w:rPr>
                <w:i/>
                <w:iCs/>
                <w:szCs w:val="18"/>
              </w:rPr>
              <w:t xml:space="preserve"> saistībā ar finansējuma pārdali uz budžeta apakšprogrammu 21.02.00 “Sabiedriskā finansējuma administrēšana un valsts uzraudzība lauksaimniecībā", lai nodrošinātu koplietošanas IKT resursu un informācijas sistēmu uzturēšanu</w:t>
            </w:r>
          </w:p>
        </w:tc>
        <w:tc>
          <w:tcPr>
            <w:tcW w:w="1277" w:type="dxa"/>
          </w:tcPr>
          <w:p w14:paraId="46400B2F" w14:textId="77777777" w:rsidR="00BE15AF" w:rsidRPr="002E65A5" w:rsidRDefault="00BE15AF" w:rsidP="006D313F">
            <w:pPr>
              <w:pStyle w:val="tabteksts"/>
              <w:jc w:val="right"/>
              <w:rPr>
                <w:szCs w:val="18"/>
              </w:rPr>
            </w:pPr>
            <w:r w:rsidRPr="002E65A5">
              <w:rPr>
                <w:szCs w:val="18"/>
              </w:rPr>
              <w:t>15 141</w:t>
            </w:r>
          </w:p>
        </w:tc>
        <w:tc>
          <w:tcPr>
            <w:tcW w:w="1277" w:type="dxa"/>
          </w:tcPr>
          <w:p w14:paraId="21F9D3F5" w14:textId="77777777" w:rsidR="00BE15AF" w:rsidRPr="002E65A5" w:rsidRDefault="00BE15AF" w:rsidP="006D313F">
            <w:pPr>
              <w:pStyle w:val="tabteksts"/>
              <w:jc w:val="center"/>
              <w:rPr>
                <w:szCs w:val="18"/>
              </w:rPr>
            </w:pPr>
            <w:r w:rsidRPr="002E65A5">
              <w:rPr>
                <w:szCs w:val="18"/>
              </w:rPr>
              <w:t>-</w:t>
            </w:r>
          </w:p>
        </w:tc>
        <w:tc>
          <w:tcPr>
            <w:tcW w:w="1277" w:type="dxa"/>
          </w:tcPr>
          <w:p w14:paraId="0845153B" w14:textId="77777777" w:rsidR="00BE15AF" w:rsidRPr="002E65A5" w:rsidRDefault="00BE15AF" w:rsidP="006D313F">
            <w:pPr>
              <w:pStyle w:val="tabteksts"/>
              <w:jc w:val="right"/>
              <w:rPr>
                <w:szCs w:val="18"/>
              </w:rPr>
            </w:pPr>
            <w:r w:rsidRPr="002E65A5">
              <w:rPr>
                <w:szCs w:val="18"/>
              </w:rPr>
              <w:t>-15 141</w:t>
            </w:r>
          </w:p>
        </w:tc>
      </w:tr>
    </w:tbl>
    <w:p w14:paraId="4D7CC3FB" w14:textId="77777777" w:rsidR="00BE15AF" w:rsidRPr="002E65A5" w:rsidRDefault="00BE15AF" w:rsidP="00BE15AF">
      <w:pPr>
        <w:pStyle w:val="programmas"/>
        <w:spacing w:after="240"/>
        <w:rPr>
          <w:lang w:val="lv-LV"/>
        </w:rPr>
      </w:pPr>
      <w:r w:rsidRPr="002E65A5">
        <w:rPr>
          <w:lang w:val="lv-LV"/>
        </w:rPr>
        <w:t>24.02.00 Valsts atbalsta pasākumi meža nozarē</w:t>
      </w:r>
    </w:p>
    <w:p w14:paraId="46775524" w14:textId="77777777" w:rsidR="00BE15AF" w:rsidRPr="002E65A5" w:rsidRDefault="00BE15AF" w:rsidP="00BE15AF">
      <w:pPr>
        <w:spacing w:before="120"/>
        <w:ind w:firstLine="0"/>
        <w:rPr>
          <w:u w:val="single"/>
        </w:rPr>
      </w:pPr>
      <w:r w:rsidRPr="002E65A5">
        <w:rPr>
          <w:u w:val="single"/>
        </w:rPr>
        <w:t xml:space="preserve">Apakšprogrammas mērķis: </w:t>
      </w:r>
    </w:p>
    <w:p w14:paraId="6B0A2190" w14:textId="77777777" w:rsidR="00BE15AF" w:rsidRPr="002E65A5" w:rsidRDefault="00BE15AF" w:rsidP="00BE15AF">
      <w:pPr>
        <w:spacing w:before="120"/>
        <w:ind w:firstLine="720"/>
      </w:pPr>
      <w:r w:rsidRPr="002E65A5">
        <w:t>atbalstīt meža ilglaicīgo funkciju stabilizāciju, meža nozares attīstību un medību saimniecības attīstību.</w:t>
      </w:r>
    </w:p>
    <w:p w14:paraId="7EB68932" w14:textId="77777777" w:rsidR="00BE15AF" w:rsidRPr="002E65A5" w:rsidRDefault="00BE15AF" w:rsidP="00BE15AF">
      <w:pPr>
        <w:spacing w:before="120"/>
        <w:ind w:firstLine="0"/>
        <w:rPr>
          <w:u w:val="single"/>
        </w:rPr>
      </w:pPr>
      <w:r w:rsidRPr="002E65A5">
        <w:rPr>
          <w:u w:val="single"/>
        </w:rPr>
        <w:t>Galvenās aktivitātes:</w:t>
      </w:r>
    </w:p>
    <w:p w14:paraId="3BBA34FB" w14:textId="77777777" w:rsidR="00BE15AF" w:rsidRPr="002E65A5" w:rsidRDefault="00BE15AF" w:rsidP="003B2949">
      <w:pPr>
        <w:spacing w:before="120"/>
        <w:ind w:left="1077" w:hanging="357"/>
      </w:pPr>
      <w:r w:rsidRPr="002E65A5">
        <w:t xml:space="preserve">1) </w:t>
      </w:r>
      <w:r w:rsidRPr="002E65A5">
        <w:tab/>
        <w:t>meža nozares attīstības veicināšana;</w:t>
      </w:r>
    </w:p>
    <w:p w14:paraId="718F57B9" w14:textId="77777777" w:rsidR="00BE15AF" w:rsidRPr="002E65A5" w:rsidRDefault="00BE15AF" w:rsidP="003B2949">
      <w:pPr>
        <w:spacing w:before="120"/>
        <w:ind w:left="1077" w:hanging="357"/>
      </w:pPr>
      <w:r w:rsidRPr="002E65A5">
        <w:t xml:space="preserve">2) </w:t>
      </w:r>
      <w:r w:rsidRPr="002E65A5">
        <w:tab/>
        <w:t>medību saimniecības attīstības veicināšana;</w:t>
      </w:r>
    </w:p>
    <w:p w14:paraId="23254C8B" w14:textId="77777777" w:rsidR="00BE15AF" w:rsidRPr="002E65A5" w:rsidRDefault="00BE15AF" w:rsidP="003B2949">
      <w:pPr>
        <w:spacing w:before="120"/>
        <w:ind w:left="1077" w:hanging="357"/>
      </w:pPr>
      <w:r w:rsidRPr="002E65A5">
        <w:t>3) meža monitorings, iegūstot statistisko informāciju par meža resursu un meža veselības stāvokli, kā arī meža un vides faktoru mijiedarbību.</w:t>
      </w:r>
    </w:p>
    <w:p w14:paraId="68F63F8B" w14:textId="77777777" w:rsidR="00BE15AF" w:rsidRPr="002E65A5" w:rsidRDefault="00BE15AF" w:rsidP="00BE15AF">
      <w:pPr>
        <w:spacing w:before="120" w:after="240"/>
        <w:ind w:firstLine="0"/>
      </w:pPr>
      <w:r w:rsidRPr="002E65A5">
        <w:rPr>
          <w:u w:val="single"/>
        </w:rPr>
        <w:lastRenderedPageBreak/>
        <w:t>Apakšprogrammas izpildītājs</w:t>
      </w:r>
      <w:r w:rsidRPr="002E65A5">
        <w:t xml:space="preserve">: ZM un LAD, finansējums kā subsīdijas un dotācijas paredzēts Medību saimniecības attīstības fondam, Meža attīstības fondam un ar uzturēšanas izdevumu </w:t>
      </w:r>
      <w:proofErr w:type="spellStart"/>
      <w:r w:rsidRPr="002E65A5">
        <w:t>transfertu</w:t>
      </w:r>
      <w:proofErr w:type="spellEnd"/>
      <w:r w:rsidRPr="002E65A5">
        <w:t xml:space="preserve"> Latvijas Valsts mežzinātnes institūtam “Silava”.</w:t>
      </w:r>
    </w:p>
    <w:p w14:paraId="49F0A989"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4D4CD19F" w14:textId="77777777" w:rsidTr="006D313F">
        <w:trPr>
          <w:tblHeader/>
          <w:jc w:val="center"/>
        </w:trPr>
        <w:tc>
          <w:tcPr>
            <w:tcW w:w="3397" w:type="dxa"/>
          </w:tcPr>
          <w:p w14:paraId="30A4D825" w14:textId="77777777" w:rsidR="00BE15AF" w:rsidRPr="002E65A5" w:rsidRDefault="00BE15AF" w:rsidP="006D313F">
            <w:pPr>
              <w:pStyle w:val="tabteksts"/>
              <w:jc w:val="center"/>
              <w:rPr>
                <w:szCs w:val="18"/>
              </w:rPr>
            </w:pPr>
          </w:p>
        </w:tc>
        <w:tc>
          <w:tcPr>
            <w:tcW w:w="1134" w:type="dxa"/>
          </w:tcPr>
          <w:p w14:paraId="3F04C215"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349673C6"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0AE44C19"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73481466"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2F438B89"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4265593A" w14:textId="77777777" w:rsidTr="006D313F">
        <w:trPr>
          <w:jc w:val="center"/>
        </w:trPr>
        <w:tc>
          <w:tcPr>
            <w:tcW w:w="9072" w:type="dxa"/>
            <w:gridSpan w:val="6"/>
            <w:shd w:val="clear" w:color="auto" w:fill="D9D9D9" w:themeFill="background1" w:themeFillShade="D9"/>
            <w:vAlign w:val="center"/>
          </w:tcPr>
          <w:p w14:paraId="1712AC36" w14:textId="77777777" w:rsidR="00BE15AF" w:rsidRPr="002E65A5" w:rsidRDefault="00BE15AF" w:rsidP="006D313F">
            <w:pPr>
              <w:pStyle w:val="tabteksts"/>
              <w:jc w:val="center"/>
              <w:rPr>
                <w:szCs w:val="18"/>
              </w:rPr>
            </w:pPr>
            <w:r w:rsidRPr="002E65A5">
              <w:rPr>
                <w:szCs w:val="18"/>
                <w:lang w:eastAsia="lv-LV"/>
              </w:rPr>
              <w:t>Medību saimniecības attīstības veicināšana</w:t>
            </w:r>
          </w:p>
        </w:tc>
      </w:tr>
      <w:tr w:rsidR="00BE15AF" w:rsidRPr="002E65A5" w14:paraId="6C99822B" w14:textId="77777777" w:rsidTr="006D313F">
        <w:trPr>
          <w:jc w:val="center"/>
        </w:trPr>
        <w:tc>
          <w:tcPr>
            <w:tcW w:w="3397" w:type="dxa"/>
          </w:tcPr>
          <w:p w14:paraId="451CD618" w14:textId="77777777" w:rsidR="00BE15AF" w:rsidRPr="002E65A5" w:rsidRDefault="00BE15AF" w:rsidP="006D313F">
            <w:pPr>
              <w:pStyle w:val="tabteksts"/>
              <w:jc w:val="both"/>
            </w:pPr>
            <w:r w:rsidRPr="002E65A5">
              <w:t>Medību saimniecības attīstības fonda finansēti projekti (skaits)</w:t>
            </w:r>
          </w:p>
        </w:tc>
        <w:tc>
          <w:tcPr>
            <w:tcW w:w="1134" w:type="dxa"/>
          </w:tcPr>
          <w:p w14:paraId="7E4E3041" w14:textId="77777777" w:rsidR="00BE15AF" w:rsidRPr="002E65A5" w:rsidRDefault="00BE15AF" w:rsidP="006D313F">
            <w:pPr>
              <w:pStyle w:val="tabteksts"/>
              <w:jc w:val="center"/>
            </w:pPr>
            <w:r w:rsidRPr="002E65A5">
              <w:t>11,5</w:t>
            </w:r>
          </w:p>
        </w:tc>
        <w:tc>
          <w:tcPr>
            <w:tcW w:w="1134" w:type="dxa"/>
          </w:tcPr>
          <w:p w14:paraId="189E3024" w14:textId="77777777" w:rsidR="00BE15AF" w:rsidRPr="002E65A5" w:rsidRDefault="00BE15AF" w:rsidP="006D313F">
            <w:pPr>
              <w:pStyle w:val="tabteksts"/>
              <w:jc w:val="center"/>
            </w:pPr>
            <w:r w:rsidRPr="002E65A5">
              <w:t>13</w:t>
            </w:r>
          </w:p>
        </w:tc>
        <w:tc>
          <w:tcPr>
            <w:tcW w:w="1134" w:type="dxa"/>
          </w:tcPr>
          <w:p w14:paraId="07A998BE" w14:textId="77777777" w:rsidR="00BE15AF" w:rsidRPr="002E65A5" w:rsidRDefault="00BE15AF" w:rsidP="006D313F">
            <w:pPr>
              <w:pStyle w:val="tabteksts"/>
              <w:jc w:val="center"/>
            </w:pPr>
            <w:r w:rsidRPr="002E65A5">
              <w:t>13</w:t>
            </w:r>
          </w:p>
        </w:tc>
        <w:tc>
          <w:tcPr>
            <w:tcW w:w="1134" w:type="dxa"/>
          </w:tcPr>
          <w:p w14:paraId="10556554" w14:textId="77777777" w:rsidR="00BE15AF" w:rsidRPr="002E65A5" w:rsidRDefault="00BE15AF" w:rsidP="006D313F">
            <w:pPr>
              <w:pStyle w:val="tabteksts"/>
              <w:jc w:val="center"/>
            </w:pPr>
            <w:r w:rsidRPr="002E65A5">
              <w:t>13</w:t>
            </w:r>
          </w:p>
        </w:tc>
        <w:tc>
          <w:tcPr>
            <w:tcW w:w="1139" w:type="dxa"/>
          </w:tcPr>
          <w:p w14:paraId="371CF2C0" w14:textId="77777777" w:rsidR="00BE15AF" w:rsidRPr="002E65A5" w:rsidRDefault="00BE15AF" w:rsidP="006D313F">
            <w:pPr>
              <w:pStyle w:val="tabteksts"/>
              <w:jc w:val="center"/>
            </w:pPr>
            <w:r w:rsidRPr="002E65A5">
              <w:t>13</w:t>
            </w:r>
          </w:p>
        </w:tc>
      </w:tr>
      <w:tr w:rsidR="00BE15AF" w:rsidRPr="002E65A5" w14:paraId="6A641C54" w14:textId="77777777" w:rsidTr="006D313F">
        <w:trPr>
          <w:trHeight w:val="93"/>
          <w:jc w:val="center"/>
        </w:trPr>
        <w:tc>
          <w:tcPr>
            <w:tcW w:w="9072" w:type="dxa"/>
            <w:gridSpan w:val="6"/>
            <w:shd w:val="clear" w:color="auto" w:fill="D9D9D9" w:themeFill="background1" w:themeFillShade="D9"/>
            <w:vAlign w:val="center"/>
          </w:tcPr>
          <w:p w14:paraId="5823A454" w14:textId="77777777" w:rsidR="00BE15AF" w:rsidRPr="002E65A5" w:rsidRDefault="00BE15AF" w:rsidP="006D313F">
            <w:pPr>
              <w:pStyle w:val="tabteksts"/>
              <w:jc w:val="center"/>
              <w:rPr>
                <w:szCs w:val="18"/>
              </w:rPr>
            </w:pPr>
            <w:r w:rsidRPr="002E65A5">
              <w:rPr>
                <w:szCs w:val="18"/>
                <w:lang w:eastAsia="lv-LV"/>
              </w:rPr>
              <w:t>Meža nozares attīstības veicināšana</w:t>
            </w:r>
          </w:p>
        </w:tc>
      </w:tr>
      <w:tr w:rsidR="00BE15AF" w:rsidRPr="002E65A5" w14:paraId="0594C545" w14:textId="77777777" w:rsidTr="006D313F">
        <w:trPr>
          <w:trHeight w:val="270"/>
          <w:jc w:val="center"/>
        </w:trPr>
        <w:tc>
          <w:tcPr>
            <w:tcW w:w="3397" w:type="dxa"/>
          </w:tcPr>
          <w:p w14:paraId="1D9FBF59" w14:textId="77777777" w:rsidR="00BE15AF" w:rsidRPr="002E65A5" w:rsidRDefault="00BE15AF" w:rsidP="006D313F">
            <w:pPr>
              <w:pStyle w:val="tabteksts"/>
              <w:jc w:val="both"/>
            </w:pPr>
            <w:r w:rsidRPr="002E65A5">
              <w:t>Meža attīstības fonda finansēti projekti (skaits)</w:t>
            </w:r>
          </w:p>
        </w:tc>
        <w:tc>
          <w:tcPr>
            <w:tcW w:w="1134" w:type="dxa"/>
          </w:tcPr>
          <w:p w14:paraId="147C8457" w14:textId="77777777" w:rsidR="00BE15AF" w:rsidRPr="002E65A5" w:rsidRDefault="00BE15AF" w:rsidP="006D313F">
            <w:pPr>
              <w:pStyle w:val="tabteksts"/>
              <w:jc w:val="center"/>
            </w:pPr>
            <w:r w:rsidRPr="002E65A5">
              <w:t>11</w:t>
            </w:r>
          </w:p>
        </w:tc>
        <w:tc>
          <w:tcPr>
            <w:tcW w:w="1134" w:type="dxa"/>
          </w:tcPr>
          <w:p w14:paraId="07EDAA44" w14:textId="77777777" w:rsidR="00BE15AF" w:rsidRPr="002E65A5" w:rsidRDefault="00BE15AF" w:rsidP="006D313F">
            <w:pPr>
              <w:pStyle w:val="tabteksts"/>
              <w:jc w:val="center"/>
            </w:pPr>
            <w:r w:rsidRPr="002E65A5">
              <w:t>9</w:t>
            </w:r>
          </w:p>
        </w:tc>
        <w:tc>
          <w:tcPr>
            <w:tcW w:w="1134" w:type="dxa"/>
          </w:tcPr>
          <w:p w14:paraId="43A9B012" w14:textId="77777777" w:rsidR="00BE15AF" w:rsidRPr="002E65A5" w:rsidRDefault="00BE15AF" w:rsidP="006D313F">
            <w:pPr>
              <w:pStyle w:val="tabteksts"/>
              <w:jc w:val="center"/>
            </w:pPr>
            <w:r w:rsidRPr="002E65A5">
              <w:t>9</w:t>
            </w:r>
          </w:p>
        </w:tc>
        <w:tc>
          <w:tcPr>
            <w:tcW w:w="1134" w:type="dxa"/>
          </w:tcPr>
          <w:p w14:paraId="5FD4734F" w14:textId="77777777" w:rsidR="00BE15AF" w:rsidRPr="002E65A5" w:rsidRDefault="00BE15AF" w:rsidP="006D313F">
            <w:pPr>
              <w:pStyle w:val="tabteksts"/>
              <w:jc w:val="center"/>
            </w:pPr>
            <w:r w:rsidRPr="002E65A5">
              <w:t>9</w:t>
            </w:r>
          </w:p>
        </w:tc>
        <w:tc>
          <w:tcPr>
            <w:tcW w:w="1139" w:type="dxa"/>
          </w:tcPr>
          <w:p w14:paraId="7458968E" w14:textId="77777777" w:rsidR="00BE15AF" w:rsidRPr="002E65A5" w:rsidRDefault="00BE15AF" w:rsidP="006D313F">
            <w:pPr>
              <w:pStyle w:val="tabteksts"/>
              <w:jc w:val="center"/>
            </w:pPr>
            <w:r w:rsidRPr="002E65A5">
              <w:t>9</w:t>
            </w:r>
          </w:p>
        </w:tc>
      </w:tr>
      <w:tr w:rsidR="00BE15AF" w:rsidRPr="002E65A5" w14:paraId="0D73153F" w14:textId="77777777" w:rsidTr="006D313F">
        <w:trPr>
          <w:jc w:val="center"/>
        </w:trPr>
        <w:tc>
          <w:tcPr>
            <w:tcW w:w="9072" w:type="dxa"/>
            <w:gridSpan w:val="6"/>
            <w:shd w:val="clear" w:color="auto" w:fill="D9D9D9" w:themeFill="background1" w:themeFillShade="D9"/>
          </w:tcPr>
          <w:p w14:paraId="376088F6" w14:textId="77777777" w:rsidR="00BE15AF" w:rsidRPr="002E65A5" w:rsidRDefault="00BE15AF" w:rsidP="006D313F">
            <w:pPr>
              <w:pStyle w:val="tabteksts"/>
              <w:jc w:val="center"/>
              <w:rPr>
                <w:szCs w:val="18"/>
              </w:rPr>
            </w:pPr>
            <w:r w:rsidRPr="002E65A5">
              <w:rPr>
                <w:szCs w:val="18"/>
              </w:rPr>
              <w:t>Iegūta statistiskā informācija par meža resursiem un zemes faktisko izmantošanu</w:t>
            </w:r>
          </w:p>
        </w:tc>
      </w:tr>
      <w:tr w:rsidR="00BE15AF" w:rsidRPr="002E65A5" w14:paraId="136120DB" w14:textId="77777777" w:rsidTr="006D313F">
        <w:trPr>
          <w:jc w:val="center"/>
        </w:trPr>
        <w:tc>
          <w:tcPr>
            <w:tcW w:w="3397" w:type="dxa"/>
          </w:tcPr>
          <w:p w14:paraId="1302B721" w14:textId="77777777" w:rsidR="00BE15AF" w:rsidRPr="002E65A5" w:rsidRDefault="00BE15AF" w:rsidP="006D313F">
            <w:pPr>
              <w:pStyle w:val="tabteksts"/>
              <w:jc w:val="both"/>
              <w:rPr>
                <w:szCs w:val="18"/>
              </w:rPr>
            </w:pPr>
            <w:r w:rsidRPr="002E65A5">
              <w:rPr>
                <w:szCs w:val="18"/>
              </w:rPr>
              <w:t>Apsekoti pastāvīgie parauglaukumi (skaits)</w:t>
            </w:r>
          </w:p>
        </w:tc>
        <w:tc>
          <w:tcPr>
            <w:tcW w:w="1134" w:type="dxa"/>
          </w:tcPr>
          <w:p w14:paraId="6A382B07" w14:textId="77777777" w:rsidR="00BE15AF" w:rsidRPr="002E65A5" w:rsidRDefault="00BE15AF" w:rsidP="006D313F">
            <w:pPr>
              <w:pStyle w:val="tabteksts"/>
              <w:jc w:val="center"/>
            </w:pPr>
            <w:r w:rsidRPr="002E65A5">
              <w:t>4 356</w:t>
            </w:r>
          </w:p>
        </w:tc>
        <w:tc>
          <w:tcPr>
            <w:tcW w:w="1134" w:type="dxa"/>
          </w:tcPr>
          <w:p w14:paraId="07D794AC" w14:textId="77777777" w:rsidR="00BE15AF" w:rsidRPr="002E65A5" w:rsidRDefault="00BE15AF" w:rsidP="006D313F">
            <w:pPr>
              <w:pStyle w:val="tabteksts"/>
              <w:jc w:val="center"/>
            </w:pPr>
            <w:r w:rsidRPr="002E65A5">
              <w:t>4 374</w:t>
            </w:r>
          </w:p>
        </w:tc>
        <w:tc>
          <w:tcPr>
            <w:tcW w:w="1134" w:type="dxa"/>
          </w:tcPr>
          <w:p w14:paraId="746F37E3" w14:textId="77777777" w:rsidR="00BE15AF" w:rsidRPr="002E65A5" w:rsidRDefault="00BE15AF" w:rsidP="006D313F">
            <w:pPr>
              <w:pStyle w:val="tabteksts"/>
              <w:jc w:val="center"/>
            </w:pPr>
            <w:r w:rsidRPr="002E65A5">
              <w:t>4 374</w:t>
            </w:r>
          </w:p>
        </w:tc>
        <w:tc>
          <w:tcPr>
            <w:tcW w:w="1134" w:type="dxa"/>
          </w:tcPr>
          <w:p w14:paraId="69C00283" w14:textId="77777777" w:rsidR="00BE15AF" w:rsidRPr="002E65A5" w:rsidRDefault="00BE15AF" w:rsidP="006D313F">
            <w:pPr>
              <w:pStyle w:val="tabteksts"/>
              <w:jc w:val="center"/>
            </w:pPr>
            <w:r w:rsidRPr="002E65A5">
              <w:t>4 374</w:t>
            </w:r>
          </w:p>
        </w:tc>
        <w:tc>
          <w:tcPr>
            <w:tcW w:w="1139" w:type="dxa"/>
          </w:tcPr>
          <w:p w14:paraId="062D4FF5" w14:textId="77777777" w:rsidR="00BE15AF" w:rsidRPr="002E65A5" w:rsidRDefault="00BE15AF" w:rsidP="006D313F">
            <w:pPr>
              <w:pStyle w:val="tabteksts"/>
              <w:jc w:val="center"/>
            </w:pPr>
            <w:r w:rsidRPr="002E65A5">
              <w:t>4 374</w:t>
            </w:r>
          </w:p>
        </w:tc>
      </w:tr>
      <w:tr w:rsidR="00BE15AF" w:rsidRPr="002E65A5" w14:paraId="0B41F30A" w14:textId="77777777" w:rsidTr="006D313F">
        <w:trPr>
          <w:jc w:val="center"/>
        </w:trPr>
        <w:tc>
          <w:tcPr>
            <w:tcW w:w="3397" w:type="dxa"/>
          </w:tcPr>
          <w:p w14:paraId="1036238A" w14:textId="77777777" w:rsidR="00BE15AF" w:rsidRPr="002E65A5" w:rsidRDefault="00BE15AF" w:rsidP="006D313F">
            <w:pPr>
              <w:pStyle w:val="tabteksts"/>
              <w:jc w:val="both"/>
              <w:rPr>
                <w:szCs w:val="18"/>
              </w:rPr>
            </w:pPr>
            <w:r w:rsidRPr="002E65A5">
              <w:rPr>
                <w:szCs w:val="18"/>
              </w:rPr>
              <w:t>Parauglaukumi, kuros veikti mērījumi (skaits)</w:t>
            </w:r>
          </w:p>
        </w:tc>
        <w:tc>
          <w:tcPr>
            <w:tcW w:w="1134" w:type="dxa"/>
          </w:tcPr>
          <w:p w14:paraId="07FE1E88" w14:textId="77777777" w:rsidR="00BE15AF" w:rsidRPr="002E65A5" w:rsidRDefault="00BE15AF" w:rsidP="006D313F">
            <w:pPr>
              <w:pStyle w:val="tabteksts"/>
              <w:jc w:val="center"/>
            </w:pPr>
            <w:r w:rsidRPr="002E65A5">
              <w:t>3 121</w:t>
            </w:r>
          </w:p>
        </w:tc>
        <w:tc>
          <w:tcPr>
            <w:tcW w:w="1134" w:type="dxa"/>
          </w:tcPr>
          <w:p w14:paraId="3AE60021" w14:textId="77777777" w:rsidR="00BE15AF" w:rsidRPr="002E65A5" w:rsidRDefault="00BE15AF" w:rsidP="006D313F">
            <w:pPr>
              <w:pStyle w:val="tabteksts"/>
              <w:jc w:val="center"/>
            </w:pPr>
            <w:r w:rsidRPr="002E65A5">
              <w:t>3 078</w:t>
            </w:r>
          </w:p>
        </w:tc>
        <w:tc>
          <w:tcPr>
            <w:tcW w:w="1134" w:type="dxa"/>
          </w:tcPr>
          <w:p w14:paraId="249FB8B9" w14:textId="77777777" w:rsidR="00BE15AF" w:rsidRPr="002E65A5" w:rsidRDefault="00BE15AF" w:rsidP="006D313F">
            <w:pPr>
              <w:pStyle w:val="tabteksts"/>
              <w:jc w:val="center"/>
            </w:pPr>
            <w:r w:rsidRPr="002E65A5">
              <w:t>3 078</w:t>
            </w:r>
          </w:p>
        </w:tc>
        <w:tc>
          <w:tcPr>
            <w:tcW w:w="1134" w:type="dxa"/>
          </w:tcPr>
          <w:p w14:paraId="1E7E56AB" w14:textId="77777777" w:rsidR="00BE15AF" w:rsidRPr="002E65A5" w:rsidRDefault="00BE15AF" w:rsidP="006D313F">
            <w:pPr>
              <w:pStyle w:val="tabteksts"/>
              <w:jc w:val="center"/>
            </w:pPr>
            <w:r w:rsidRPr="002E65A5">
              <w:t>3 078</w:t>
            </w:r>
          </w:p>
        </w:tc>
        <w:tc>
          <w:tcPr>
            <w:tcW w:w="1139" w:type="dxa"/>
          </w:tcPr>
          <w:p w14:paraId="6FCFA035" w14:textId="77777777" w:rsidR="00BE15AF" w:rsidRPr="002E65A5" w:rsidRDefault="00BE15AF" w:rsidP="006D313F">
            <w:pPr>
              <w:pStyle w:val="tabteksts"/>
              <w:jc w:val="center"/>
            </w:pPr>
            <w:r w:rsidRPr="002E65A5">
              <w:t>3 078</w:t>
            </w:r>
          </w:p>
        </w:tc>
      </w:tr>
    </w:tbl>
    <w:p w14:paraId="7C157BC1"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25BAB203" w14:textId="77777777" w:rsidTr="006D313F">
        <w:trPr>
          <w:trHeight w:val="283"/>
          <w:tblHeader/>
          <w:jc w:val="center"/>
        </w:trPr>
        <w:tc>
          <w:tcPr>
            <w:tcW w:w="3378" w:type="dxa"/>
            <w:vAlign w:val="center"/>
          </w:tcPr>
          <w:p w14:paraId="5F3992FF" w14:textId="77777777" w:rsidR="00BE15AF" w:rsidRPr="002E65A5" w:rsidRDefault="00BE15AF" w:rsidP="006D313F">
            <w:pPr>
              <w:pStyle w:val="tabteksts"/>
              <w:jc w:val="center"/>
              <w:rPr>
                <w:szCs w:val="24"/>
              </w:rPr>
            </w:pPr>
          </w:p>
        </w:tc>
        <w:tc>
          <w:tcPr>
            <w:tcW w:w="1131" w:type="dxa"/>
          </w:tcPr>
          <w:p w14:paraId="3EC93274"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47A1629C"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1550C5AE"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56BC50DE"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11773862"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5593F65A" w14:textId="77777777" w:rsidTr="006D313F">
        <w:trPr>
          <w:trHeight w:val="142"/>
          <w:jc w:val="center"/>
        </w:trPr>
        <w:tc>
          <w:tcPr>
            <w:tcW w:w="3378" w:type="dxa"/>
            <w:shd w:val="clear" w:color="auto" w:fill="D9D9D9" w:themeFill="background1" w:themeFillShade="D9"/>
            <w:vAlign w:val="center"/>
          </w:tcPr>
          <w:p w14:paraId="064BEF97"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2A3326CF" w14:textId="77777777" w:rsidR="00BE15AF" w:rsidRPr="002E65A5" w:rsidRDefault="00BE15AF" w:rsidP="006D313F">
            <w:pPr>
              <w:pStyle w:val="tabteksts"/>
              <w:jc w:val="right"/>
            </w:pPr>
            <w:r w:rsidRPr="002E65A5">
              <w:t>1 026 798</w:t>
            </w:r>
          </w:p>
        </w:tc>
        <w:tc>
          <w:tcPr>
            <w:tcW w:w="1132" w:type="dxa"/>
            <w:shd w:val="clear" w:color="auto" w:fill="D9D9D9" w:themeFill="background1" w:themeFillShade="D9"/>
          </w:tcPr>
          <w:p w14:paraId="07649A76" w14:textId="77777777" w:rsidR="00BE15AF" w:rsidRPr="002E65A5" w:rsidRDefault="00BE15AF" w:rsidP="006D313F">
            <w:pPr>
              <w:pStyle w:val="tabteksts"/>
              <w:jc w:val="right"/>
            </w:pPr>
            <w:r w:rsidRPr="002E65A5">
              <w:t>1 033 548</w:t>
            </w:r>
          </w:p>
        </w:tc>
        <w:tc>
          <w:tcPr>
            <w:tcW w:w="1132" w:type="dxa"/>
            <w:shd w:val="clear" w:color="auto" w:fill="D9D9D9" w:themeFill="background1" w:themeFillShade="D9"/>
          </w:tcPr>
          <w:p w14:paraId="39864A61" w14:textId="77777777" w:rsidR="00BE15AF" w:rsidRPr="002E65A5" w:rsidRDefault="00BE15AF" w:rsidP="006D313F">
            <w:pPr>
              <w:pStyle w:val="tabteksts"/>
              <w:jc w:val="right"/>
            </w:pPr>
            <w:r w:rsidRPr="002E65A5">
              <w:t>1 033 548</w:t>
            </w:r>
          </w:p>
        </w:tc>
        <w:tc>
          <w:tcPr>
            <w:tcW w:w="1132" w:type="dxa"/>
            <w:shd w:val="clear" w:color="auto" w:fill="D9D9D9" w:themeFill="background1" w:themeFillShade="D9"/>
          </w:tcPr>
          <w:p w14:paraId="6FE036D7" w14:textId="77777777" w:rsidR="00BE15AF" w:rsidRPr="002E65A5" w:rsidRDefault="00BE15AF" w:rsidP="006D313F">
            <w:pPr>
              <w:pStyle w:val="tabteksts"/>
              <w:jc w:val="right"/>
            </w:pPr>
            <w:r w:rsidRPr="002E65A5">
              <w:t>1 033 548</w:t>
            </w:r>
          </w:p>
        </w:tc>
        <w:tc>
          <w:tcPr>
            <w:tcW w:w="1132" w:type="dxa"/>
            <w:shd w:val="clear" w:color="auto" w:fill="D9D9D9" w:themeFill="background1" w:themeFillShade="D9"/>
          </w:tcPr>
          <w:p w14:paraId="07A4BA83" w14:textId="77777777" w:rsidR="00BE15AF" w:rsidRPr="002E65A5" w:rsidRDefault="00BE15AF" w:rsidP="006D313F">
            <w:pPr>
              <w:pStyle w:val="tabteksts"/>
              <w:jc w:val="right"/>
            </w:pPr>
            <w:r w:rsidRPr="002E65A5">
              <w:t>1 033 548</w:t>
            </w:r>
          </w:p>
        </w:tc>
      </w:tr>
      <w:tr w:rsidR="00BE15AF" w:rsidRPr="002E65A5" w14:paraId="03A49702" w14:textId="77777777" w:rsidTr="006D313F">
        <w:trPr>
          <w:trHeight w:val="283"/>
          <w:jc w:val="center"/>
        </w:trPr>
        <w:tc>
          <w:tcPr>
            <w:tcW w:w="3378" w:type="dxa"/>
            <w:vAlign w:val="center"/>
          </w:tcPr>
          <w:p w14:paraId="285EAE78"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357E7EA" w14:textId="77777777" w:rsidR="00BE15AF" w:rsidRPr="002E65A5" w:rsidRDefault="00BE15AF" w:rsidP="006D313F">
            <w:pPr>
              <w:pStyle w:val="tabteksts"/>
              <w:jc w:val="center"/>
            </w:pPr>
            <w:r w:rsidRPr="002E65A5">
              <w:rPr>
                <w:b/>
                <w:bCs/>
              </w:rPr>
              <w:t>×</w:t>
            </w:r>
          </w:p>
        </w:tc>
        <w:tc>
          <w:tcPr>
            <w:tcW w:w="1132" w:type="dxa"/>
          </w:tcPr>
          <w:p w14:paraId="6E68F04B" w14:textId="77777777" w:rsidR="00BE15AF" w:rsidRPr="002E65A5" w:rsidRDefault="00BE15AF" w:rsidP="006D313F">
            <w:pPr>
              <w:pStyle w:val="tabteksts"/>
              <w:jc w:val="right"/>
            </w:pPr>
            <w:r w:rsidRPr="002E65A5">
              <w:t>6 750</w:t>
            </w:r>
          </w:p>
        </w:tc>
        <w:tc>
          <w:tcPr>
            <w:tcW w:w="1132" w:type="dxa"/>
          </w:tcPr>
          <w:p w14:paraId="4AD769DA" w14:textId="77777777" w:rsidR="00BE15AF" w:rsidRPr="002E65A5" w:rsidRDefault="00BE15AF" w:rsidP="006D313F">
            <w:pPr>
              <w:pStyle w:val="tabteksts"/>
              <w:jc w:val="center"/>
            </w:pPr>
            <w:r w:rsidRPr="002E65A5">
              <w:t>-</w:t>
            </w:r>
          </w:p>
        </w:tc>
        <w:tc>
          <w:tcPr>
            <w:tcW w:w="1132" w:type="dxa"/>
          </w:tcPr>
          <w:p w14:paraId="4504ACBB" w14:textId="77777777" w:rsidR="00BE15AF" w:rsidRPr="002E65A5" w:rsidRDefault="00BE15AF" w:rsidP="006D313F">
            <w:pPr>
              <w:pStyle w:val="tabteksts"/>
              <w:jc w:val="center"/>
            </w:pPr>
            <w:r w:rsidRPr="002E65A5">
              <w:t>-</w:t>
            </w:r>
          </w:p>
        </w:tc>
        <w:tc>
          <w:tcPr>
            <w:tcW w:w="1132" w:type="dxa"/>
          </w:tcPr>
          <w:p w14:paraId="5F636849" w14:textId="77777777" w:rsidR="00BE15AF" w:rsidRPr="002E65A5" w:rsidRDefault="00BE15AF" w:rsidP="006D313F">
            <w:pPr>
              <w:pStyle w:val="tabteksts"/>
              <w:jc w:val="center"/>
            </w:pPr>
            <w:r w:rsidRPr="002E65A5">
              <w:t>-</w:t>
            </w:r>
          </w:p>
        </w:tc>
      </w:tr>
      <w:tr w:rsidR="00BE15AF" w:rsidRPr="002E65A5" w14:paraId="07667444" w14:textId="77777777" w:rsidTr="006D313F">
        <w:trPr>
          <w:trHeight w:val="283"/>
          <w:jc w:val="center"/>
        </w:trPr>
        <w:tc>
          <w:tcPr>
            <w:tcW w:w="3378" w:type="dxa"/>
            <w:vAlign w:val="center"/>
          </w:tcPr>
          <w:p w14:paraId="5C41DD13"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65CB0854" w14:textId="77777777" w:rsidR="00BE15AF" w:rsidRPr="002E65A5" w:rsidRDefault="00BE15AF" w:rsidP="006D313F">
            <w:pPr>
              <w:pStyle w:val="tabteksts"/>
              <w:jc w:val="center"/>
            </w:pPr>
            <w:r w:rsidRPr="002E65A5">
              <w:rPr>
                <w:b/>
                <w:bCs/>
              </w:rPr>
              <w:t>×</w:t>
            </w:r>
          </w:p>
        </w:tc>
        <w:tc>
          <w:tcPr>
            <w:tcW w:w="1132" w:type="dxa"/>
          </w:tcPr>
          <w:p w14:paraId="390B63F8" w14:textId="77777777" w:rsidR="00BE15AF" w:rsidRPr="002E65A5" w:rsidRDefault="00BE15AF" w:rsidP="006D313F">
            <w:pPr>
              <w:pStyle w:val="tabteksts"/>
              <w:jc w:val="right"/>
            </w:pPr>
            <w:r w:rsidRPr="002E65A5">
              <w:t>0,7</w:t>
            </w:r>
          </w:p>
        </w:tc>
        <w:tc>
          <w:tcPr>
            <w:tcW w:w="1132" w:type="dxa"/>
          </w:tcPr>
          <w:p w14:paraId="0506F8B0" w14:textId="77777777" w:rsidR="00BE15AF" w:rsidRPr="002E65A5" w:rsidRDefault="00BE15AF" w:rsidP="006D313F">
            <w:pPr>
              <w:pStyle w:val="tabteksts"/>
              <w:jc w:val="center"/>
            </w:pPr>
            <w:r w:rsidRPr="002E65A5">
              <w:t>-</w:t>
            </w:r>
          </w:p>
        </w:tc>
        <w:tc>
          <w:tcPr>
            <w:tcW w:w="1132" w:type="dxa"/>
          </w:tcPr>
          <w:p w14:paraId="777F385F" w14:textId="77777777" w:rsidR="00BE15AF" w:rsidRPr="002E65A5" w:rsidRDefault="00BE15AF" w:rsidP="006D313F">
            <w:pPr>
              <w:pStyle w:val="tabteksts"/>
              <w:jc w:val="center"/>
            </w:pPr>
            <w:r w:rsidRPr="002E65A5">
              <w:t>-</w:t>
            </w:r>
          </w:p>
        </w:tc>
        <w:tc>
          <w:tcPr>
            <w:tcW w:w="1132" w:type="dxa"/>
          </w:tcPr>
          <w:p w14:paraId="66A29CCE" w14:textId="77777777" w:rsidR="00BE15AF" w:rsidRPr="002E65A5" w:rsidRDefault="00BE15AF" w:rsidP="006D313F">
            <w:pPr>
              <w:pStyle w:val="tabteksts"/>
              <w:jc w:val="center"/>
            </w:pPr>
            <w:r w:rsidRPr="002E65A5">
              <w:t>-</w:t>
            </w:r>
          </w:p>
        </w:tc>
      </w:tr>
    </w:tbl>
    <w:p w14:paraId="0086F7A0" w14:textId="77777777" w:rsidR="00BE15AF" w:rsidRPr="002E65A5" w:rsidRDefault="00BE15AF" w:rsidP="00BE15AF">
      <w:pPr>
        <w:pStyle w:val="programmas"/>
        <w:spacing w:after="240"/>
        <w:rPr>
          <w:lang w:val="lv-LV"/>
        </w:rPr>
      </w:pPr>
      <w:r w:rsidRPr="002E65A5">
        <w:rPr>
          <w:lang w:val="lv-LV"/>
        </w:rPr>
        <w:t>25.00.00 Zivju resursu ilgtspējības saglabāšana</w:t>
      </w:r>
    </w:p>
    <w:p w14:paraId="54D65AF6"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58C754B8" w14:textId="77777777" w:rsidTr="006D313F">
        <w:trPr>
          <w:trHeight w:val="283"/>
          <w:tblHeader/>
          <w:jc w:val="center"/>
        </w:trPr>
        <w:tc>
          <w:tcPr>
            <w:tcW w:w="3378" w:type="dxa"/>
            <w:vAlign w:val="center"/>
          </w:tcPr>
          <w:p w14:paraId="3E6C8528" w14:textId="77777777" w:rsidR="00BE15AF" w:rsidRPr="002E65A5" w:rsidRDefault="00BE15AF" w:rsidP="006D313F">
            <w:pPr>
              <w:pStyle w:val="tabteksts"/>
              <w:jc w:val="center"/>
              <w:rPr>
                <w:szCs w:val="24"/>
              </w:rPr>
            </w:pPr>
          </w:p>
        </w:tc>
        <w:tc>
          <w:tcPr>
            <w:tcW w:w="1131" w:type="dxa"/>
          </w:tcPr>
          <w:p w14:paraId="643D2326"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187A5DEC"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2971D68A"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0F4041A1"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2F227AA2"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5CC4D77C" w14:textId="77777777" w:rsidTr="006D313F">
        <w:trPr>
          <w:trHeight w:val="142"/>
          <w:jc w:val="center"/>
        </w:trPr>
        <w:tc>
          <w:tcPr>
            <w:tcW w:w="3378" w:type="dxa"/>
            <w:shd w:val="clear" w:color="auto" w:fill="D9D9D9" w:themeFill="background1" w:themeFillShade="D9"/>
            <w:vAlign w:val="center"/>
          </w:tcPr>
          <w:p w14:paraId="7209F5B3"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0323D296" w14:textId="77777777" w:rsidR="00BE15AF" w:rsidRPr="002E65A5" w:rsidRDefault="00BE15AF" w:rsidP="006D313F">
            <w:pPr>
              <w:pStyle w:val="tabteksts"/>
              <w:jc w:val="right"/>
            </w:pPr>
            <w:r w:rsidRPr="002E65A5">
              <w:t>1 962 641</w:t>
            </w:r>
          </w:p>
        </w:tc>
        <w:tc>
          <w:tcPr>
            <w:tcW w:w="1132" w:type="dxa"/>
            <w:shd w:val="clear" w:color="auto" w:fill="D9D9D9" w:themeFill="background1" w:themeFillShade="D9"/>
          </w:tcPr>
          <w:p w14:paraId="10527007" w14:textId="77777777" w:rsidR="00BE15AF" w:rsidRPr="002E65A5" w:rsidRDefault="00BE15AF" w:rsidP="006D313F">
            <w:pPr>
              <w:pStyle w:val="tabteksts"/>
              <w:jc w:val="right"/>
            </w:pPr>
            <w:r w:rsidRPr="002E65A5">
              <w:t>1 937 640</w:t>
            </w:r>
          </w:p>
        </w:tc>
        <w:tc>
          <w:tcPr>
            <w:tcW w:w="1132" w:type="dxa"/>
            <w:shd w:val="clear" w:color="auto" w:fill="D9D9D9" w:themeFill="background1" w:themeFillShade="D9"/>
          </w:tcPr>
          <w:p w14:paraId="45A0847A" w14:textId="77777777" w:rsidR="00BE15AF" w:rsidRPr="002E65A5" w:rsidRDefault="00BE15AF" w:rsidP="006D313F">
            <w:pPr>
              <w:pStyle w:val="tabteksts"/>
              <w:jc w:val="right"/>
            </w:pPr>
            <w:r>
              <w:t>3 337 640</w:t>
            </w:r>
          </w:p>
        </w:tc>
        <w:tc>
          <w:tcPr>
            <w:tcW w:w="1132" w:type="dxa"/>
            <w:shd w:val="clear" w:color="auto" w:fill="D9D9D9" w:themeFill="background1" w:themeFillShade="D9"/>
          </w:tcPr>
          <w:p w14:paraId="3A071530" w14:textId="77777777" w:rsidR="00BE15AF" w:rsidRPr="002E65A5" w:rsidRDefault="00BE15AF" w:rsidP="006D313F">
            <w:pPr>
              <w:pStyle w:val="tabteksts"/>
              <w:jc w:val="right"/>
            </w:pPr>
            <w:r w:rsidRPr="002E65A5">
              <w:t>1 937 640</w:t>
            </w:r>
          </w:p>
        </w:tc>
        <w:tc>
          <w:tcPr>
            <w:tcW w:w="1132" w:type="dxa"/>
            <w:shd w:val="clear" w:color="auto" w:fill="D9D9D9" w:themeFill="background1" w:themeFillShade="D9"/>
          </w:tcPr>
          <w:p w14:paraId="3CC49640" w14:textId="77777777" w:rsidR="00BE15AF" w:rsidRPr="002E65A5" w:rsidRDefault="00BE15AF" w:rsidP="006D313F">
            <w:pPr>
              <w:pStyle w:val="tabteksts"/>
              <w:jc w:val="right"/>
            </w:pPr>
            <w:r w:rsidRPr="002E65A5">
              <w:t>1 937 640</w:t>
            </w:r>
          </w:p>
        </w:tc>
      </w:tr>
      <w:tr w:rsidR="00BE15AF" w:rsidRPr="002E65A5" w14:paraId="1A161C85" w14:textId="77777777" w:rsidTr="006D313F">
        <w:trPr>
          <w:trHeight w:val="283"/>
          <w:jc w:val="center"/>
        </w:trPr>
        <w:tc>
          <w:tcPr>
            <w:tcW w:w="3378" w:type="dxa"/>
            <w:vAlign w:val="center"/>
          </w:tcPr>
          <w:p w14:paraId="068B9FC5"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57CF560" w14:textId="77777777" w:rsidR="00BE15AF" w:rsidRPr="002E65A5" w:rsidRDefault="00BE15AF" w:rsidP="006D313F">
            <w:pPr>
              <w:pStyle w:val="tabteksts"/>
              <w:jc w:val="center"/>
            </w:pPr>
            <w:r w:rsidRPr="002E65A5">
              <w:rPr>
                <w:b/>
                <w:bCs/>
              </w:rPr>
              <w:t>×</w:t>
            </w:r>
          </w:p>
        </w:tc>
        <w:tc>
          <w:tcPr>
            <w:tcW w:w="1132" w:type="dxa"/>
          </w:tcPr>
          <w:p w14:paraId="15DE2F2E" w14:textId="77777777" w:rsidR="00BE15AF" w:rsidRPr="002E65A5" w:rsidRDefault="00BE15AF" w:rsidP="006D313F">
            <w:pPr>
              <w:pStyle w:val="tabteksts"/>
              <w:jc w:val="right"/>
            </w:pPr>
            <w:r w:rsidRPr="002E65A5">
              <w:t>-25 001</w:t>
            </w:r>
          </w:p>
        </w:tc>
        <w:tc>
          <w:tcPr>
            <w:tcW w:w="1132" w:type="dxa"/>
          </w:tcPr>
          <w:p w14:paraId="07C4C03F" w14:textId="77777777" w:rsidR="00BE15AF" w:rsidRPr="002E65A5" w:rsidRDefault="00BE15AF" w:rsidP="006D313F">
            <w:pPr>
              <w:pStyle w:val="tabteksts"/>
              <w:jc w:val="right"/>
            </w:pPr>
            <w:r>
              <w:t>1 400 000</w:t>
            </w:r>
          </w:p>
        </w:tc>
        <w:tc>
          <w:tcPr>
            <w:tcW w:w="1132" w:type="dxa"/>
          </w:tcPr>
          <w:p w14:paraId="220FDDC5" w14:textId="77777777" w:rsidR="00BE15AF" w:rsidRPr="002E65A5" w:rsidRDefault="00BE15AF" w:rsidP="006D313F">
            <w:pPr>
              <w:pStyle w:val="tabteksts"/>
              <w:jc w:val="right"/>
            </w:pPr>
            <w:r>
              <w:t>-1 400 000</w:t>
            </w:r>
          </w:p>
        </w:tc>
        <w:tc>
          <w:tcPr>
            <w:tcW w:w="1132" w:type="dxa"/>
          </w:tcPr>
          <w:p w14:paraId="55BBA0D6" w14:textId="77777777" w:rsidR="00BE15AF" w:rsidRPr="002E65A5" w:rsidRDefault="00BE15AF" w:rsidP="006D313F">
            <w:pPr>
              <w:pStyle w:val="tabteksts"/>
              <w:jc w:val="center"/>
            </w:pPr>
            <w:r w:rsidRPr="002E65A5">
              <w:t>-</w:t>
            </w:r>
          </w:p>
        </w:tc>
      </w:tr>
      <w:tr w:rsidR="00BE15AF" w:rsidRPr="002E65A5" w14:paraId="40B3DCF4" w14:textId="77777777" w:rsidTr="006D313F">
        <w:trPr>
          <w:trHeight w:val="283"/>
          <w:jc w:val="center"/>
        </w:trPr>
        <w:tc>
          <w:tcPr>
            <w:tcW w:w="3378" w:type="dxa"/>
            <w:vAlign w:val="center"/>
          </w:tcPr>
          <w:p w14:paraId="5D50C792"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7F052126" w14:textId="77777777" w:rsidR="00BE15AF" w:rsidRPr="002E65A5" w:rsidRDefault="00BE15AF" w:rsidP="006D313F">
            <w:pPr>
              <w:pStyle w:val="tabteksts"/>
              <w:jc w:val="center"/>
            </w:pPr>
            <w:r w:rsidRPr="002E65A5">
              <w:rPr>
                <w:b/>
                <w:bCs/>
              </w:rPr>
              <w:t>×</w:t>
            </w:r>
          </w:p>
        </w:tc>
        <w:tc>
          <w:tcPr>
            <w:tcW w:w="1132" w:type="dxa"/>
          </w:tcPr>
          <w:p w14:paraId="02D5AB57" w14:textId="77777777" w:rsidR="00BE15AF" w:rsidRPr="002E65A5" w:rsidRDefault="00BE15AF" w:rsidP="006D313F">
            <w:pPr>
              <w:pStyle w:val="tabteksts"/>
              <w:jc w:val="right"/>
            </w:pPr>
            <w:r>
              <w:t>-</w:t>
            </w:r>
            <w:r w:rsidRPr="002E65A5">
              <w:t>1,3</w:t>
            </w:r>
          </w:p>
        </w:tc>
        <w:tc>
          <w:tcPr>
            <w:tcW w:w="1132" w:type="dxa"/>
          </w:tcPr>
          <w:p w14:paraId="5A1AD7E2" w14:textId="77777777" w:rsidR="00BE15AF" w:rsidRPr="002E65A5" w:rsidRDefault="00BE15AF" w:rsidP="006D313F">
            <w:pPr>
              <w:pStyle w:val="tabteksts"/>
              <w:jc w:val="right"/>
            </w:pPr>
            <w:r>
              <w:t>72,3</w:t>
            </w:r>
          </w:p>
        </w:tc>
        <w:tc>
          <w:tcPr>
            <w:tcW w:w="1132" w:type="dxa"/>
          </w:tcPr>
          <w:p w14:paraId="52D8EA8B" w14:textId="77777777" w:rsidR="00BE15AF" w:rsidRPr="002E65A5" w:rsidRDefault="00BE15AF" w:rsidP="006D313F">
            <w:pPr>
              <w:pStyle w:val="tabteksts"/>
              <w:jc w:val="right"/>
            </w:pPr>
            <w:r>
              <w:t>-41,9</w:t>
            </w:r>
          </w:p>
        </w:tc>
        <w:tc>
          <w:tcPr>
            <w:tcW w:w="1132" w:type="dxa"/>
          </w:tcPr>
          <w:p w14:paraId="66AAC77C" w14:textId="77777777" w:rsidR="00BE15AF" w:rsidRPr="002E65A5" w:rsidRDefault="00BE15AF" w:rsidP="006D313F">
            <w:pPr>
              <w:pStyle w:val="tabteksts"/>
              <w:jc w:val="center"/>
            </w:pPr>
            <w:r w:rsidRPr="002E65A5">
              <w:t>-</w:t>
            </w:r>
          </w:p>
        </w:tc>
      </w:tr>
    </w:tbl>
    <w:p w14:paraId="4F304E9D" w14:textId="77777777" w:rsidR="00BE15AF" w:rsidRPr="002E65A5" w:rsidRDefault="00BE15AF" w:rsidP="00BE15AF">
      <w:pPr>
        <w:pStyle w:val="programmas"/>
        <w:spacing w:after="240"/>
        <w:rPr>
          <w:lang w:val="lv-LV"/>
        </w:rPr>
      </w:pPr>
      <w:r w:rsidRPr="002E65A5">
        <w:rPr>
          <w:lang w:val="lv-LV"/>
        </w:rPr>
        <w:t>25.01.00 Zivju izmantošanas regulēšana, atražošana un izpēte</w:t>
      </w:r>
    </w:p>
    <w:p w14:paraId="0B44ABF0" w14:textId="77777777" w:rsidR="00BE15AF" w:rsidRPr="002E65A5" w:rsidRDefault="00BE15AF" w:rsidP="00BE15AF">
      <w:pPr>
        <w:spacing w:before="120"/>
        <w:ind w:firstLine="0"/>
        <w:rPr>
          <w:u w:val="single"/>
        </w:rPr>
      </w:pPr>
      <w:r w:rsidRPr="002E65A5">
        <w:rPr>
          <w:u w:val="single"/>
        </w:rPr>
        <w:t>Apakšprogrammas mērķis:</w:t>
      </w:r>
    </w:p>
    <w:p w14:paraId="6484D3ED" w14:textId="77777777" w:rsidR="00BE15AF" w:rsidRPr="002E65A5" w:rsidRDefault="00BE15AF" w:rsidP="00BE15AF">
      <w:pPr>
        <w:spacing w:before="120"/>
        <w:ind w:firstLine="720"/>
        <w:rPr>
          <w:u w:val="single"/>
        </w:rPr>
      </w:pPr>
      <w:r w:rsidRPr="002E65A5">
        <w:t>īstenot valsts politiku zivju krājumu atražošanas jomā un nodrošināt zivju resursu ilgtspējīgu un saudzīgu izmantošanu, vienlaikus saglabājot zivju resursu bioloģisko daudzveidību.</w:t>
      </w:r>
    </w:p>
    <w:p w14:paraId="56C31EB6" w14:textId="77777777" w:rsidR="00BE15AF" w:rsidRPr="002E65A5" w:rsidRDefault="00BE15AF" w:rsidP="00BE15AF">
      <w:pPr>
        <w:spacing w:before="120"/>
        <w:ind w:firstLine="0"/>
        <w:rPr>
          <w:u w:val="single"/>
        </w:rPr>
      </w:pPr>
      <w:r w:rsidRPr="002E65A5">
        <w:rPr>
          <w:u w:val="single"/>
        </w:rPr>
        <w:t>Galvenās aktivitātes:</w:t>
      </w:r>
    </w:p>
    <w:p w14:paraId="167E1060" w14:textId="23FBFB5A" w:rsidR="00BE15AF" w:rsidRPr="002E65A5" w:rsidRDefault="00BE15AF" w:rsidP="00BE15AF">
      <w:pPr>
        <w:pStyle w:val="ListParagraph"/>
        <w:numPr>
          <w:ilvl w:val="0"/>
          <w:numId w:val="12"/>
        </w:numPr>
        <w:spacing w:before="120"/>
        <w:ind w:left="1145" w:hanging="425"/>
        <w:contextualSpacing w:val="0"/>
      </w:pPr>
      <w:r w:rsidRPr="002E65A5">
        <w:t>zivju resursu mākslīgā atražošana publiski pieejamo ūdeņu zivju resursu daudzveidības nodrošināšanai un ilgtspējīgai izmantošanai, saskaņā ar Zivju resursu mākslīgās atražošanas plānu 2017.</w:t>
      </w:r>
      <w:r w:rsidR="003B2949" w:rsidRPr="003B2949">
        <w:t xml:space="preserve"> </w:t>
      </w:r>
      <w:r w:rsidR="003B2949">
        <w:t xml:space="preserve">– </w:t>
      </w:r>
      <w:r w:rsidRPr="002E65A5">
        <w:t>2020.</w:t>
      </w:r>
      <w:r>
        <w:t xml:space="preserve"> </w:t>
      </w:r>
      <w:r w:rsidRPr="002E65A5">
        <w:t>gadam un Zivju resursu mākslīgās atražošanas plānu 2021.</w:t>
      </w:r>
      <w:r w:rsidR="003B2949">
        <w:t xml:space="preserve"> – </w:t>
      </w:r>
      <w:r w:rsidRPr="002E65A5">
        <w:t>2024. gadam;</w:t>
      </w:r>
    </w:p>
    <w:p w14:paraId="7D46E7B2" w14:textId="77777777" w:rsidR="00BE15AF" w:rsidRPr="002E65A5" w:rsidRDefault="00BE15AF" w:rsidP="00BE15AF">
      <w:pPr>
        <w:pStyle w:val="ListParagraph"/>
        <w:numPr>
          <w:ilvl w:val="0"/>
          <w:numId w:val="12"/>
        </w:numPr>
        <w:spacing w:before="120"/>
        <w:ind w:left="1145" w:hanging="425"/>
        <w:contextualSpacing w:val="0"/>
      </w:pPr>
      <w:r w:rsidRPr="002E65A5">
        <w:t>atzinumu un rekomendāciju sniegšana zivju resursu papildināšanai, tai skaitā par Zivju fondā iesniegtiem zivju resursu atražošanas un dzīvotņu uzlabošanas un nārsta vietu atjaunošanas projektu pieteikumiem, kā arī pārskatu sagatavošana par plānā īstenotiem pasākumiem;</w:t>
      </w:r>
    </w:p>
    <w:p w14:paraId="24339A0B" w14:textId="77777777" w:rsidR="00BE15AF" w:rsidRPr="002E65A5" w:rsidRDefault="00BE15AF" w:rsidP="00BE15AF">
      <w:pPr>
        <w:pStyle w:val="ListParagraph"/>
        <w:numPr>
          <w:ilvl w:val="0"/>
          <w:numId w:val="12"/>
        </w:numPr>
        <w:spacing w:before="120"/>
        <w:ind w:left="1145" w:hanging="425"/>
        <w:contextualSpacing w:val="0"/>
      </w:pPr>
      <w:r w:rsidRPr="002E65A5">
        <w:lastRenderedPageBreak/>
        <w:t xml:space="preserve">saldūdens un </w:t>
      </w:r>
      <w:proofErr w:type="spellStart"/>
      <w:r w:rsidRPr="002E65A5">
        <w:t>ceļotājzivju</w:t>
      </w:r>
      <w:proofErr w:type="spellEnd"/>
      <w:r w:rsidRPr="002E65A5">
        <w:t xml:space="preserve"> resursu pētījumi iekšējos un jūras piekrastes ūdeņos, datu analīze un novērtējuma veikšana;</w:t>
      </w:r>
    </w:p>
    <w:p w14:paraId="6AA94D91" w14:textId="77777777" w:rsidR="00BE15AF" w:rsidRPr="002E65A5" w:rsidRDefault="00BE15AF" w:rsidP="00BE15AF">
      <w:pPr>
        <w:pStyle w:val="ListParagraph"/>
        <w:numPr>
          <w:ilvl w:val="0"/>
          <w:numId w:val="12"/>
        </w:numPr>
        <w:spacing w:before="120"/>
        <w:ind w:left="1145" w:hanging="425"/>
        <w:contextualSpacing w:val="0"/>
      </w:pPr>
      <w:r w:rsidRPr="002E65A5">
        <w:t>Baltijas jūras un Rīgas jūras līča un tās piekrastes zivju resursu, vides un zivju barības bāzes pētījumi, datu analīze un novērtējuma veikšana;</w:t>
      </w:r>
    </w:p>
    <w:p w14:paraId="7C11AF01" w14:textId="77777777" w:rsidR="00BE15AF" w:rsidRPr="002E65A5" w:rsidRDefault="00BE15AF" w:rsidP="00BE15AF">
      <w:pPr>
        <w:pStyle w:val="ListParagraph"/>
        <w:numPr>
          <w:ilvl w:val="0"/>
          <w:numId w:val="12"/>
        </w:numPr>
        <w:spacing w:before="120"/>
        <w:ind w:left="1145" w:hanging="425"/>
        <w:contextualSpacing w:val="0"/>
      </w:pPr>
      <w:r w:rsidRPr="002E65A5">
        <w:t>zinātniski pamatotu rekomendāciju, atzinumu un novērtējumu sniegšana nacionālajai zvejas un makšķerēšanas regulēšanai, videi draudzīgas, racionālas un ilgtspējīgas zivju resursu apsaimniekošanas organizēšanai.</w:t>
      </w:r>
    </w:p>
    <w:p w14:paraId="4D73B8D1" w14:textId="77777777" w:rsidR="00BE15AF" w:rsidRPr="002E65A5" w:rsidRDefault="00BE15AF" w:rsidP="00BE15AF">
      <w:pPr>
        <w:spacing w:before="120"/>
        <w:ind w:firstLine="0"/>
      </w:pPr>
      <w:r w:rsidRPr="002E65A5">
        <w:rPr>
          <w:u w:val="single"/>
        </w:rPr>
        <w:t>Apakšprogrammas izpildītājs</w:t>
      </w:r>
      <w:r w:rsidRPr="002E65A5">
        <w:t xml:space="preserve">: ZM, finansējums </w:t>
      </w:r>
      <w:proofErr w:type="spellStart"/>
      <w:r w:rsidRPr="002E65A5">
        <w:t>transfertu</w:t>
      </w:r>
      <w:proofErr w:type="spellEnd"/>
      <w:r w:rsidRPr="002E65A5">
        <w:t xml:space="preserve"> veidā ir paredzēts </w:t>
      </w:r>
      <w:r w:rsidRPr="002E65A5">
        <w:rPr>
          <w:rFonts w:eastAsia="Calibri"/>
          <w:szCs w:val="24"/>
        </w:rPr>
        <w:t>Pārtikas drošības, dzīvnieku veselības un vides zinātniskajam institūtam “BIOR”</w:t>
      </w:r>
      <w:r w:rsidRPr="002E65A5">
        <w:t>.</w:t>
      </w:r>
    </w:p>
    <w:p w14:paraId="6B8602B7" w14:textId="77777777" w:rsidR="00BE15AF" w:rsidRPr="002E65A5" w:rsidRDefault="00BE15AF" w:rsidP="00BE15AF">
      <w:pPr>
        <w:spacing w:before="240" w:after="240"/>
        <w:ind w:firstLine="0"/>
        <w:jc w:val="center"/>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323C8390" w14:textId="77777777" w:rsidTr="006D313F">
        <w:trPr>
          <w:tblHeader/>
          <w:jc w:val="center"/>
        </w:trPr>
        <w:tc>
          <w:tcPr>
            <w:tcW w:w="3397" w:type="dxa"/>
          </w:tcPr>
          <w:p w14:paraId="0F2309B0" w14:textId="77777777" w:rsidR="00BE15AF" w:rsidRPr="002E65A5" w:rsidRDefault="00BE15AF" w:rsidP="006D313F">
            <w:pPr>
              <w:pStyle w:val="tabteksts"/>
              <w:jc w:val="center"/>
              <w:rPr>
                <w:szCs w:val="18"/>
              </w:rPr>
            </w:pPr>
          </w:p>
        </w:tc>
        <w:tc>
          <w:tcPr>
            <w:tcW w:w="1134" w:type="dxa"/>
          </w:tcPr>
          <w:p w14:paraId="4E376B4B"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3F1C0B97"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31F5768C"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30D1B8C5"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78AA2438"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6B371C76" w14:textId="77777777" w:rsidTr="006D313F">
        <w:trPr>
          <w:jc w:val="center"/>
        </w:trPr>
        <w:tc>
          <w:tcPr>
            <w:tcW w:w="9072" w:type="dxa"/>
            <w:gridSpan w:val="6"/>
            <w:shd w:val="clear" w:color="auto" w:fill="D9D9D9" w:themeFill="background1" w:themeFillShade="D9"/>
            <w:vAlign w:val="center"/>
          </w:tcPr>
          <w:p w14:paraId="568FF1AB" w14:textId="77777777" w:rsidR="00BE15AF" w:rsidRPr="002E65A5" w:rsidRDefault="00BE15AF" w:rsidP="006D313F">
            <w:pPr>
              <w:pStyle w:val="tabteksts"/>
              <w:jc w:val="center"/>
              <w:rPr>
                <w:szCs w:val="18"/>
              </w:rPr>
            </w:pPr>
            <w:r w:rsidRPr="002E65A5">
              <w:rPr>
                <w:szCs w:val="18"/>
                <w:lang w:eastAsia="lv-LV"/>
              </w:rPr>
              <w:t>Latvijas ūdenstilpnēs papildināti zivju krājumi</w:t>
            </w:r>
          </w:p>
        </w:tc>
      </w:tr>
      <w:tr w:rsidR="00BE15AF" w:rsidRPr="002E65A5" w14:paraId="7092C96C" w14:textId="77777777" w:rsidTr="006D313F">
        <w:trPr>
          <w:jc w:val="center"/>
        </w:trPr>
        <w:tc>
          <w:tcPr>
            <w:tcW w:w="3397" w:type="dxa"/>
          </w:tcPr>
          <w:p w14:paraId="3C4BD7EC" w14:textId="77777777" w:rsidR="00BE15AF" w:rsidRPr="002E65A5" w:rsidRDefault="00BE15AF" w:rsidP="006D313F">
            <w:pPr>
              <w:pStyle w:val="tabteksts"/>
              <w:jc w:val="both"/>
            </w:pPr>
            <w:bookmarkStart w:id="36" w:name="_Hlk52260048"/>
            <w:r w:rsidRPr="002E65A5">
              <w:t>No valsts dotācijas finansētas ūdenstilpnēs izlaistas zivis un kāpu</w:t>
            </w:r>
            <w:r w:rsidRPr="002E65A5">
              <w:softHyphen/>
              <w:t>ri (skaits miljonos</w:t>
            </w:r>
            <w:bookmarkEnd w:id="36"/>
            <w:r w:rsidRPr="002E65A5">
              <w:t>)</w:t>
            </w:r>
          </w:p>
        </w:tc>
        <w:tc>
          <w:tcPr>
            <w:tcW w:w="1134" w:type="dxa"/>
          </w:tcPr>
          <w:p w14:paraId="44A758B8" w14:textId="77777777" w:rsidR="00BE15AF" w:rsidRPr="002E65A5" w:rsidRDefault="00BE15AF" w:rsidP="006D313F">
            <w:pPr>
              <w:pStyle w:val="tabteksts"/>
              <w:jc w:val="center"/>
            </w:pPr>
            <w:r w:rsidRPr="002E65A5">
              <w:t>5,8</w:t>
            </w:r>
          </w:p>
        </w:tc>
        <w:tc>
          <w:tcPr>
            <w:tcW w:w="1134" w:type="dxa"/>
          </w:tcPr>
          <w:p w14:paraId="63035878" w14:textId="77777777" w:rsidR="00BE15AF" w:rsidRPr="002E65A5" w:rsidRDefault="00BE15AF" w:rsidP="006D313F">
            <w:pPr>
              <w:pStyle w:val="tabteksts"/>
              <w:jc w:val="center"/>
            </w:pPr>
            <w:r w:rsidRPr="002E65A5">
              <w:t>6,03</w:t>
            </w:r>
          </w:p>
        </w:tc>
        <w:tc>
          <w:tcPr>
            <w:tcW w:w="1134" w:type="dxa"/>
          </w:tcPr>
          <w:p w14:paraId="1265D454" w14:textId="77777777" w:rsidR="00BE15AF" w:rsidRPr="002E65A5" w:rsidRDefault="00BE15AF" w:rsidP="006D313F">
            <w:pPr>
              <w:pStyle w:val="tabteksts"/>
              <w:jc w:val="center"/>
            </w:pPr>
            <w:r w:rsidRPr="002E65A5">
              <w:t>7,5</w:t>
            </w:r>
          </w:p>
        </w:tc>
        <w:tc>
          <w:tcPr>
            <w:tcW w:w="1134" w:type="dxa"/>
          </w:tcPr>
          <w:p w14:paraId="678F6119" w14:textId="77777777" w:rsidR="00BE15AF" w:rsidRPr="002E65A5" w:rsidRDefault="00BE15AF" w:rsidP="006D313F">
            <w:pPr>
              <w:pStyle w:val="tabteksts"/>
              <w:jc w:val="center"/>
            </w:pPr>
            <w:r w:rsidRPr="002E65A5">
              <w:t>7,5</w:t>
            </w:r>
          </w:p>
        </w:tc>
        <w:tc>
          <w:tcPr>
            <w:tcW w:w="1139" w:type="dxa"/>
          </w:tcPr>
          <w:p w14:paraId="028CD9F9" w14:textId="77777777" w:rsidR="00BE15AF" w:rsidRPr="002E65A5" w:rsidRDefault="00BE15AF" w:rsidP="006D313F">
            <w:pPr>
              <w:pStyle w:val="tabteksts"/>
              <w:jc w:val="center"/>
            </w:pPr>
            <w:r w:rsidRPr="002E65A5">
              <w:t>7,5</w:t>
            </w:r>
          </w:p>
        </w:tc>
      </w:tr>
      <w:tr w:rsidR="00BE15AF" w:rsidRPr="002E65A5" w14:paraId="7DAACB29" w14:textId="77777777" w:rsidTr="006D313F">
        <w:trPr>
          <w:jc w:val="center"/>
        </w:trPr>
        <w:tc>
          <w:tcPr>
            <w:tcW w:w="9072" w:type="dxa"/>
            <w:gridSpan w:val="6"/>
            <w:shd w:val="clear" w:color="auto" w:fill="D9D9D9" w:themeFill="background1" w:themeFillShade="D9"/>
          </w:tcPr>
          <w:p w14:paraId="4A461545" w14:textId="77777777" w:rsidR="00BE15AF" w:rsidRPr="002E65A5" w:rsidRDefault="00BE15AF" w:rsidP="006D313F">
            <w:pPr>
              <w:pStyle w:val="tabteksts"/>
              <w:jc w:val="center"/>
              <w:rPr>
                <w:szCs w:val="18"/>
                <w:lang w:eastAsia="lv-LV"/>
              </w:rPr>
            </w:pPr>
            <w:r w:rsidRPr="002E65A5">
              <w:t>Uzraudzīta un novērtēta zivju resursu atražošana</w:t>
            </w:r>
          </w:p>
        </w:tc>
      </w:tr>
      <w:tr w:rsidR="00BE15AF" w:rsidRPr="002E65A5" w14:paraId="0D163CA8" w14:textId="77777777" w:rsidTr="006D313F">
        <w:trPr>
          <w:jc w:val="center"/>
        </w:trPr>
        <w:tc>
          <w:tcPr>
            <w:tcW w:w="3397" w:type="dxa"/>
          </w:tcPr>
          <w:p w14:paraId="1C40CE98" w14:textId="77777777" w:rsidR="00BE15AF" w:rsidRPr="002E65A5" w:rsidRDefault="00BE15AF" w:rsidP="006D313F">
            <w:pPr>
              <w:pStyle w:val="tabteksts"/>
              <w:jc w:val="both"/>
            </w:pPr>
            <w:r w:rsidRPr="002E65A5">
              <w:t>Atzinumi, rekomendācijas un pārskati zivju resursu papildināšanai, dzīvotņu uzlabošanai un nārsta vietu atjaunošanai (skaits)</w:t>
            </w:r>
          </w:p>
        </w:tc>
        <w:tc>
          <w:tcPr>
            <w:tcW w:w="1134" w:type="dxa"/>
          </w:tcPr>
          <w:p w14:paraId="7D4269DE" w14:textId="77777777" w:rsidR="00BE15AF" w:rsidRPr="002E65A5" w:rsidRDefault="00BE15AF" w:rsidP="006D313F">
            <w:pPr>
              <w:pStyle w:val="tabteksts"/>
              <w:jc w:val="center"/>
            </w:pPr>
            <w:r w:rsidRPr="002E65A5">
              <w:t>80</w:t>
            </w:r>
          </w:p>
        </w:tc>
        <w:tc>
          <w:tcPr>
            <w:tcW w:w="1134" w:type="dxa"/>
          </w:tcPr>
          <w:p w14:paraId="77E462E1" w14:textId="77777777" w:rsidR="00BE15AF" w:rsidRPr="002E65A5" w:rsidRDefault="00BE15AF" w:rsidP="006D313F">
            <w:pPr>
              <w:pStyle w:val="tabteksts"/>
              <w:jc w:val="center"/>
            </w:pPr>
            <w:r w:rsidRPr="002E65A5">
              <w:rPr>
                <w:bCs/>
              </w:rPr>
              <w:t>80</w:t>
            </w:r>
          </w:p>
        </w:tc>
        <w:tc>
          <w:tcPr>
            <w:tcW w:w="1134" w:type="dxa"/>
          </w:tcPr>
          <w:p w14:paraId="0FB24E0C" w14:textId="77777777" w:rsidR="00BE15AF" w:rsidRPr="002E65A5" w:rsidRDefault="00BE15AF" w:rsidP="006D313F">
            <w:pPr>
              <w:pStyle w:val="tabteksts"/>
              <w:jc w:val="center"/>
            </w:pPr>
            <w:r w:rsidRPr="002E65A5">
              <w:t>80</w:t>
            </w:r>
          </w:p>
        </w:tc>
        <w:tc>
          <w:tcPr>
            <w:tcW w:w="1134" w:type="dxa"/>
          </w:tcPr>
          <w:p w14:paraId="4668E306" w14:textId="77777777" w:rsidR="00BE15AF" w:rsidRPr="002E65A5" w:rsidRDefault="00BE15AF" w:rsidP="006D313F">
            <w:pPr>
              <w:pStyle w:val="tabteksts"/>
              <w:jc w:val="center"/>
            </w:pPr>
            <w:r w:rsidRPr="002E65A5">
              <w:t>80</w:t>
            </w:r>
          </w:p>
        </w:tc>
        <w:tc>
          <w:tcPr>
            <w:tcW w:w="1139" w:type="dxa"/>
          </w:tcPr>
          <w:p w14:paraId="40DA2DA7" w14:textId="77777777" w:rsidR="00BE15AF" w:rsidRPr="002E65A5" w:rsidRDefault="00BE15AF" w:rsidP="006D313F">
            <w:pPr>
              <w:pStyle w:val="tabteksts"/>
              <w:jc w:val="center"/>
            </w:pPr>
            <w:r w:rsidRPr="002E65A5">
              <w:t>80</w:t>
            </w:r>
          </w:p>
        </w:tc>
      </w:tr>
      <w:tr w:rsidR="00BE15AF" w:rsidRPr="002E65A5" w14:paraId="0E480D5B" w14:textId="77777777" w:rsidTr="006D313F">
        <w:trPr>
          <w:jc w:val="center"/>
        </w:trPr>
        <w:tc>
          <w:tcPr>
            <w:tcW w:w="9072" w:type="dxa"/>
            <w:gridSpan w:val="6"/>
            <w:shd w:val="clear" w:color="auto" w:fill="D9D9D9" w:themeFill="background1" w:themeFillShade="D9"/>
          </w:tcPr>
          <w:p w14:paraId="2921BC78" w14:textId="77777777" w:rsidR="00BE15AF" w:rsidRPr="002E65A5" w:rsidRDefault="00BE15AF" w:rsidP="006D313F">
            <w:pPr>
              <w:pStyle w:val="tabteksts"/>
              <w:jc w:val="center"/>
              <w:rPr>
                <w:szCs w:val="18"/>
              </w:rPr>
            </w:pPr>
            <w:r w:rsidRPr="002E65A5">
              <w:rPr>
                <w:szCs w:val="18"/>
                <w:lang w:eastAsia="lv-LV"/>
              </w:rPr>
              <w:t>Veikti zivju resursu pētījumi un sniegts zinātniskais atzinums</w:t>
            </w:r>
          </w:p>
        </w:tc>
      </w:tr>
      <w:tr w:rsidR="00BE15AF" w:rsidRPr="002E65A5" w14:paraId="3C304CB1" w14:textId="77777777" w:rsidTr="006D313F">
        <w:trPr>
          <w:jc w:val="center"/>
        </w:trPr>
        <w:tc>
          <w:tcPr>
            <w:tcW w:w="3397" w:type="dxa"/>
          </w:tcPr>
          <w:p w14:paraId="7D3513A7" w14:textId="77777777" w:rsidR="00BE15AF" w:rsidRPr="002E65A5" w:rsidRDefault="00BE15AF" w:rsidP="006D313F">
            <w:pPr>
              <w:pStyle w:val="tabteksts"/>
              <w:jc w:val="both"/>
            </w:pPr>
            <w:r w:rsidRPr="002E65A5">
              <w:rPr>
                <w:szCs w:val="18"/>
              </w:rPr>
              <w:t>Iekšējo un piekrastes ūdeņu zivju resursu novērtēšanas rezultātā sagatavoti zinātniskie atzinumi zvejas un makšķerēšanas regulēšanas nodrošināšanai (skaits)</w:t>
            </w:r>
          </w:p>
        </w:tc>
        <w:tc>
          <w:tcPr>
            <w:tcW w:w="1134" w:type="dxa"/>
          </w:tcPr>
          <w:p w14:paraId="783FE553" w14:textId="77777777" w:rsidR="00BE15AF" w:rsidRPr="002E65A5" w:rsidRDefault="00BE15AF" w:rsidP="006D313F">
            <w:pPr>
              <w:pStyle w:val="tabteksts"/>
              <w:jc w:val="center"/>
            </w:pPr>
            <w:r w:rsidRPr="002E65A5">
              <w:t>57</w:t>
            </w:r>
          </w:p>
        </w:tc>
        <w:tc>
          <w:tcPr>
            <w:tcW w:w="1134" w:type="dxa"/>
          </w:tcPr>
          <w:p w14:paraId="464DA480" w14:textId="77777777" w:rsidR="00BE15AF" w:rsidRPr="002E65A5" w:rsidRDefault="00BE15AF" w:rsidP="006D313F">
            <w:pPr>
              <w:pStyle w:val="tabteksts"/>
              <w:jc w:val="center"/>
            </w:pPr>
            <w:r w:rsidRPr="002E65A5">
              <w:t>57</w:t>
            </w:r>
          </w:p>
        </w:tc>
        <w:tc>
          <w:tcPr>
            <w:tcW w:w="1134" w:type="dxa"/>
          </w:tcPr>
          <w:p w14:paraId="2BACAC60" w14:textId="77777777" w:rsidR="00BE15AF" w:rsidRPr="002E65A5" w:rsidRDefault="00BE15AF" w:rsidP="006D313F">
            <w:pPr>
              <w:pStyle w:val="tabteksts"/>
              <w:jc w:val="center"/>
            </w:pPr>
            <w:r w:rsidRPr="002E65A5">
              <w:t>57</w:t>
            </w:r>
          </w:p>
        </w:tc>
        <w:tc>
          <w:tcPr>
            <w:tcW w:w="1134" w:type="dxa"/>
          </w:tcPr>
          <w:p w14:paraId="1A5DAB9B" w14:textId="77777777" w:rsidR="00BE15AF" w:rsidRPr="002E65A5" w:rsidRDefault="00BE15AF" w:rsidP="006D313F">
            <w:pPr>
              <w:pStyle w:val="tabteksts"/>
              <w:jc w:val="center"/>
            </w:pPr>
            <w:r w:rsidRPr="002E65A5">
              <w:t>57</w:t>
            </w:r>
          </w:p>
        </w:tc>
        <w:tc>
          <w:tcPr>
            <w:tcW w:w="1139" w:type="dxa"/>
          </w:tcPr>
          <w:p w14:paraId="168D0CCA" w14:textId="77777777" w:rsidR="00BE15AF" w:rsidRPr="002E65A5" w:rsidRDefault="00BE15AF" w:rsidP="006D313F">
            <w:pPr>
              <w:pStyle w:val="tabteksts"/>
              <w:jc w:val="center"/>
            </w:pPr>
            <w:r w:rsidRPr="002E65A5">
              <w:t>57</w:t>
            </w:r>
          </w:p>
        </w:tc>
      </w:tr>
    </w:tbl>
    <w:p w14:paraId="23FAFBB1"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5B98C230" w14:textId="77777777" w:rsidTr="006D313F">
        <w:trPr>
          <w:trHeight w:val="283"/>
          <w:tblHeader/>
          <w:jc w:val="center"/>
        </w:trPr>
        <w:tc>
          <w:tcPr>
            <w:tcW w:w="3378" w:type="dxa"/>
            <w:vAlign w:val="center"/>
          </w:tcPr>
          <w:p w14:paraId="6E968386" w14:textId="77777777" w:rsidR="00BE15AF" w:rsidRPr="002E65A5" w:rsidRDefault="00BE15AF" w:rsidP="006D313F">
            <w:pPr>
              <w:pStyle w:val="tabteksts"/>
              <w:jc w:val="center"/>
              <w:rPr>
                <w:szCs w:val="24"/>
              </w:rPr>
            </w:pPr>
          </w:p>
        </w:tc>
        <w:tc>
          <w:tcPr>
            <w:tcW w:w="1131" w:type="dxa"/>
          </w:tcPr>
          <w:p w14:paraId="1F409DCC"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0CF2672A"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4A6C77BF"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3E3AAAC9"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6BB6B709"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14AEE140" w14:textId="77777777" w:rsidTr="006D313F">
        <w:trPr>
          <w:trHeight w:val="142"/>
          <w:jc w:val="center"/>
        </w:trPr>
        <w:tc>
          <w:tcPr>
            <w:tcW w:w="3378" w:type="dxa"/>
            <w:shd w:val="clear" w:color="auto" w:fill="D9D9D9" w:themeFill="background1" w:themeFillShade="D9"/>
            <w:vAlign w:val="center"/>
          </w:tcPr>
          <w:p w14:paraId="0E5E9743"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5DDDA76D" w14:textId="77777777" w:rsidR="00BE15AF" w:rsidRPr="002E65A5" w:rsidRDefault="00BE15AF" w:rsidP="006D313F">
            <w:pPr>
              <w:pStyle w:val="tabteksts"/>
              <w:jc w:val="right"/>
            </w:pPr>
            <w:r w:rsidRPr="002E65A5">
              <w:t>1 049 135</w:t>
            </w:r>
          </w:p>
        </w:tc>
        <w:tc>
          <w:tcPr>
            <w:tcW w:w="1132" w:type="dxa"/>
            <w:shd w:val="clear" w:color="auto" w:fill="D9D9D9" w:themeFill="background1" w:themeFillShade="D9"/>
          </w:tcPr>
          <w:p w14:paraId="1B6CE262" w14:textId="77777777" w:rsidR="00BE15AF" w:rsidRPr="002E65A5" w:rsidRDefault="00BE15AF" w:rsidP="006D313F">
            <w:pPr>
              <w:pStyle w:val="tabteksts"/>
              <w:jc w:val="right"/>
            </w:pPr>
            <w:r w:rsidRPr="002E65A5">
              <w:t>1 012 140</w:t>
            </w:r>
          </w:p>
        </w:tc>
        <w:tc>
          <w:tcPr>
            <w:tcW w:w="1132" w:type="dxa"/>
            <w:shd w:val="clear" w:color="auto" w:fill="D9D9D9" w:themeFill="background1" w:themeFillShade="D9"/>
          </w:tcPr>
          <w:p w14:paraId="3B357EA7" w14:textId="77777777" w:rsidR="00BE15AF" w:rsidRPr="002E65A5" w:rsidRDefault="00BE15AF" w:rsidP="006D313F">
            <w:pPr>
              <w:pStyle w:val="tabteksts"/>
              <w:jc w:val="right"/>
            </w:pPr>
            <w:r>
              <w:t>2 412 140</w:t>
            </w:r>
          </w:p>
        </w:tc>
        <w:tc>
          <w:tcPr>
            <w:tcW w:w="1132" w:type="dxa"/>
            <w:shd w:val="clear" w:color="auto" w:fill="D9D9D9" w:themeFill="background1" w:themeFillShade="D9"/>
          </w:tcPr>
          <w:p w14:paraId="0E48973A" w14:textId="77777777" w:rsidR="00BE15AF" w:rsidRPr="002E65A5" w:rsidRDefault="00BE15AF" w:rsidP="006D313F">
            <w:pPr>
              <w:pStyle w:val="tabteksts"/>
              <w:jc w:val="right"/>
            </w:pPr>
            <w:r w:rsidRPr="002E65A5">
              <w:t>1 012 140</w:t>
            </w:r>
          </w:p>
        </w:tc>
        <w:tc>
          <w:tcPr>
            <w:tcW w:w="1132" w:type="dxa"/>
            <w:shd w:val="clear" w:color="auto" w:fill="D9D9D9" w:themeFill="background1" w:themeFillShade="D9"/>
          </w:tcPr>
          <w:p w14:paraId="11DE3549" w14:textId="77777777" w:rsidR="00BE15AF" w:rsidRPr="002E65A5" w:rsidRDefault="00BE15AF" w:rsidP="006D313F">
            <w:pPr>
              <w:pStyle w:val="tabteksts"/>
              <w:jc w:val="right"/>
            </w:pPr>
            <w:r w:rsidRPr="002E65A5">
              <w:t>1 012 140</w:t>
            </w:r>
          </w:p>
        </w:tc>
      </w:tr>
      <w:tr w:rsidR="00BE15AF" w:rsidRPr="002E65A5" w14:paraId="2742EB77" w14:textId="77777777" w:rsidTr="006D313F">
        <w:trPr>
          <w:trHeight w:val="283"/>
          <w:jc w:val="center"/>
        </w:trPr>
        <w:tc>
          <w:tcPr>
            <w:tcW w:w="3378" w:type="dxa"/>
            <w:vAlign w:val="center"/>
          </w:tcPr>
          <w:p w14:paraId="140422C7"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7DB6ED8D" w14:textId="77777777" w:rsidR="00BE15AF" w:rsidRPr="002E65A5" w:rsidRDefault="00BE15AF" w:rsidP="006D313F">
            <w:pPr>
              <w:pStyle w:val="tabteksts"/>
              <w:jc w:val="center"/>
            </w:pPr>
            <w:r w:rsidRPr="002E65A5">
              <w:rPr>
                <w:b/>
                <w:bCs/>
              </w:rPr>
              <w:t>×</w:t>
            </w:r>
          </w:p>
        </w:tc>
        <w:tc>
          <w:tcPr>
            <w:tcW w:w="1132" w:type="dxa"/>
          </w:tcPr>
          <w:p w14:paraId="6DC44271" w14:textId="77777777" w:rsidR="00BE15AF" w:rsidRPr="002E65A5" w:rsidRDefault="00BE15AF" w:rsidP="006D313F">
            <w:pPr>
              <w:pStyle w:val="tabteksts"/>
              <w:jc w:val="right"/>
            </w:pPr>
            <w:r w:rsidRPr="002E65A5">
              <w:t>-36 995</w:t>
            </w:r>
          </w:p>
        </w:tc>
        <w:tc>
          <w:tcPr>
            <w:tcW w:w="1132" w:type="dxa"/>
          </w:tcPr>
          <w:p w14:paraId="1D35CB95" w14:textId="77777777" w:rsidR="00BE15AF" w:rsidRPr="002E65A5" w:rsidRDefault="00BE15AF" w:rsidP="006D313F">
            <w:pPr>
              <w:pStyle w:val="tabteksts"/>
              <w:jc w:val="right"/>
            </w:pPr>
            <w:r>
              <w:t>1 400 000</w:t>
            </w:r>
          </w:p>
        </w:tc>
        <w:tc>
          <w:tcPr>
            <w:tcW w:w="1132" w:type="dxa"/>
          </w:tcPr>
          <w:p w14:paraId="33CFE793" w14:textId="77777777" w:rsidR="00BE15AF" w:rsidRPr="002E65A5" w:rsidRDefault="00BE15AF" w:rsidP="006D313F">
            <w:pPr>
              <w:pStyle w:val="tabteksts"/>
              <w:jc w:val="right"/>
            </w:pPr>
            <w:r w:rsidRPr="002E65A5">
              <w:t>-</w:t>
            </w:r>
            <w:r>
              <w:t>1 400 000</w:t>
            </w:r>
          </w:p>
        </w:tc>
        <w:tc>
          <w:tcPr>
            <w:tcW w:w="1132" w:type="dxa"/>
          </w:tcPr>
          <w:p w14:paraId="49F3C114" w14:textId="77777777" w:rsidR="00BE15AF" w:rsidRPr="002E65A5" w:rsidRDefault="00BE15AF" w:rsidP="006D313F">
            <w:pPr>
              <w:pStyle w:val="tabteksts"/>
              <w:jc w:val="center"/>
            </w:pPr>
            <w:r w:rsidRPr="002E65A5">
              <w:t>-</w:t>
            </w:r>
          </w:p>
        </w:tc>
      </w:tr>
      <w:tr w:rsidR="00BE15AF" w:rsidRPr="002E65A5" w14:paraId="7A2EC789" w14:textId="77777777" w:rsidTr="006D313F">
        <w:trPr>
          <w:trHeight w:val="283"/>
          <w:jc w:val="center"/>
        </w:trPr>
        <w:tc>
          <w:tcPr>
            <w:tcW w:w="3378" w:type="dxa"/>
            <w:vAlign w:val="center"/>
          </w:tcPr>
          <w:p w14:paraId="4D500DD8"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132FFA9A" w14:textId="77777777" w:rsidR="00BE15AF" w:rsidRPr="002E65A5" w:rsidRDefault="00BE15AF" w:rsidP="006D313F">
            <w:pPr>
              <w:pStyle w:val="tabteksts"/>
              <w:jc w:val="center"/>
            </w:pPr>
            <w:r w:rsidRPr="002E65A5">
              <w:rPr>
                <w:b/>
                <w:bCs/>
              </w:rPr>
              <w:t>×</w:t>
            </w:r>
          </w:p>
        </w:tc>
        <w:tc>
          <w:tcPr>
            <w:tcW w:w="1132" w:type="dxa"/>
          </w:tcPr>
          <w:p w14:paraId="32ADA556" w14:textId="77777777" w:rsidR="00BE15AF" w:rsidRPr="002E65A5" w:rsidRDefault="00BE15AF" w:rsidP="006D313F">
            <w:pPr>
              <w:pStyle w:val="tabteksts"/>
              <w:jc w:val="right"/>
            </w:pPr>
            <w:r w:rsidRPr="002E65A5">
              <w:t>-3,5</w:t>
            </w:r>
          </w:p>
        </w:tc>
        <w:tc>
          <w:tcPr>
            <w:tcW w:w="1132" w:type="dxa"/>
          </w:tcPr>
          <w:p w14:paraId="4AACA158" w14:textId="77777777" w:rsidR="00BE15AF" w:rsidRPr="002E65A5" w:rsidRDefault="00BE15AF" w:rsidP="006D313F">
            <w:pPr>
              <w:pStyle w:val="tabteksts"/>
              <w:jc w:val="right"/>
            </w:pPr>
            <w:r>
              <w:t>138,3</w:t>
            </w:r>
          </w:p>
        </w:tc>
        <w:tc>
          <w:tcPr>
            <w:tcW w:w="1132" w:type="dxa"/>
          </w:tcPr>
          <w:p w14:paraId="5BB68349" w14:textId="77777777" w:rsidR="00BE15AF" w:rsidRPr="002E65A5" w:rsidRDefault="00BE15AF" w:rsidP="006D313F">
            <w:pPr>
              <w:pStyle w:val="tabteksts"/>
              <w:jc w:val="right"/>
            </w:pPr>
            <w:r>
              <w:t>-58,0</w:t>
            </w:r>
          </w:p>
        </w:tc>
        <w:tc>
          <w:tcPr>
            <w:tcW w:w="1132" w:type="dxa"/>
          </w:tcPr>
          <w:p w14:paraId="03D76AF4" w14:textId="77777777" w:rsidR="00BE15AF" w:rsidRPr="002E65A5" w:rsidRDefault="00BE15AF" w:rsidP="006D313F">
            <w:pPr>
              <w:pStyle w:val="tabteksts"/>
              <w:jc w:val="center"/>
            </w:pPr>
            <w:r w:rsidRPr="002E65A5">
              <w:t>-</w:t>
            </w:r>
          </w:p>
        </w:tc>
      </w:tr>
    </w:tbl>
    <w:p w14:paraId="6FA9DC1C" w14:textId="5E99AD8A"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626E1C6D"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0D1A9FD6" w14:textId="77777777" w:rsidTr="006D313F">
        <w:trPr>
          <w:trHeight w:val="142"/>
          <w:tblHeader/>
          <w:jc w:val="center"/>
        </w:trPr>
        <w:tc>
          <w:tcPr>
            <w:tcW w:w="5241" w:type="dxa"/>
            <w:vAlign w:val="center"/>
          </w:tcPr>
          <w:p w14:paraId="35455DFC"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413364F6"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6BB51817"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1D6A2BA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25142858" w14:textId="77777777" w:rsidTr="006D313F">
        <w:trPr>
          <w:trHeight w:val="142"/>
          <w:jc w:val="center"/>
        </w:trPr>
        <w:tc>
          <w:tcPr>
            <w:tcW w:w="5241" w:type="dxa"/>
            <w:shd w:val="clear" w:color="auto" w:fill="D9D9D9" w:themeFill="background1" w:themeFillShade="D9"/>
          </w:tcPr>
          <w:p w14:paraId="51727E40"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30624F38" w14:textId="77777777" w:rsidR="00BE15AF" w:rsidRPr="002E65A5" w:rsidRDefault="00BE15AF" w:rsidP="006D313F">
            <w:pPr>
              <w:pStyle w:val="tabteksts"/>
              <w:jc w:val="center"/>
              <w:rPr>
                <w:szCs w:val="18"/>
              </w:rPr>
            </w:pPr>
            <w:r w:rsidRPr="002E65A5">
              <w:rPr>
                <w:szCs w:val="18"/>
              </w:rPr>
              <w:t>-</w:t>
            </w:r>
          </w:p>
        </w:tc>
        <w:tc>
          <w:tcPr>
            <w:tcW w:w="1277" w:type="dxa"/>
            <w:shd w:val="clear" w:color="auto" w:fill="D9D9D9" w:themeFill="background1" w:themeFillShade="D9"/>
          </w:tcPr>
          <w:p w14:paraId="4685D562" w14:textId="77777777" w:rsidR="00BE15AF" w:rsidRPr="002E65A5" w:rsidRDefault="00BE15AF" w:rsidP="006D313F">
            <w:pPr>
              <w:pStyle w:val="tabteksts"/>
              <w:jc w:val="right"/>
              <w:rPr>
                <w:szCs w:val="18"/>
              </w:rPr>
            </w:pPr>
            <w:r>
              <w:rPr>
                <w:szCs w:val="18"/>
              </w:rPr>
              <w:t>1 400 000</w:t>
            </w:r>
          </w:p>
        </w:tc>
        <w:tc>
          <w:tcPr>
            <w:tcW w:w="1277" w:type="dxa"/>
            <w:shd w:val="clear" w:color="auto" w:fill="D9D9D9" w:themeFill="background1" w:themeFillShade="D9"/>
          </w:tcPr>
          <w:p w14:paraId="1757F9BB" w14:textId="77777777" w:rsidR="00BE15AF" w:rsidRPr="002E65A5" w:rsidRDefault="00BE15AF" w:rsidP="006D313F">
            <w:pPr>
              <w:pStyle w:val="tabteksts"/>
              <w:jc w:val="right"/>
              <w:rPr>
                <w:szCs w:val="18"/>
              </w:rPr>
            </w:pPr>
            <w:r>
              <w:rPr>
                <w:szCs w:val="18"/>
              </w:rPr>
              <w:t>1 400 000</w:t>
            </w:r>
          </w:p>
        </w:tc>
      </w:tr>
      <w:tr w:rsidR="00BE15AF" w:rsidRPr="002E65A5" w14:paraId="2200012C" w14:textId="77777777" w:rsidTr="006D313F">
        <w:trPr>
          <w:jc w:val="center"/>
        </w:trPr>
        <w:tc>
          <w:tcPr>
            <w:tcW w:w="9072" w:type="dxa"/>
            <w:gridSpan w:val="4"/>
          </w:tcPr>
          <w:p w14:paraId="115C6E4C"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41018008" w14:textId="77777777" w:rsidTr="006D313F">
        <w:trPr>
          <w:trHeight w:val="142"/>
          <w:jc w:val="center"/>
        </w:trPr>
        <w:tc>
          <w:tcPr>
            <w:tcW w:w="5241" w:type="dxa"/>
            <w:shd w:val="clear" w:color="auto" w:fill="F2F2F2" w:themeFill="background1" w:themeFillShade="F2"/>
            <w:vAlign w:val="center"/>
          </w:tcPr>
          <w:p w14:paraId="7539CB39" w14:textId="77777777" w:rsidR="00BE15AF" w:rsidRPr="002E65A5" w:rsidRDefault="00BE15AF" w:rsidP="006D313F">
            <w:pPr>
              <w:pStyle w:val="tabteksts"/>
              <w:rPr>
                <w:szCs w:val="18"/>
                <w:u w:val="single"/>
                <w:lang w:eastAsia="lv-LV"/>
              </w:rPr>
            </w:pPr>
            <w:r>
              <w:rPr>
                <w:szCs w:val="18"/>
                <w:u w:val="single"/>
                <w:lang w:eastAsia="lv-LV"/>
              </w:rPr>
              <w:t>Prioritāri pasākumi</w:t>
            </w:r>
          </w:p>
        </w:tc>
        <w:tc>
          <w:tcPr>
            <w:tcW w:w="1277" w:type="dxa"/>
            <w:shd w:val="clear" w:color="auto" w:fill="F2F2F2" w:themeFill="background1" w:themeFillShade="F2"/>
          </w:tcPr>
          <w:p w14:paraId="45364C88"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4F22DCF0" w14:textId="77777777" w:rsidR="00BE15AF" w:rsidRPr="002E65A5" w:rsidRDefault="00BE15AF" w:rsidP="006D313F">
            <w:pPr>
              <w:pStyle w:val="tabteksts"/>
              <w:jc w:val="right"/>
              <w:rPr>
                <w:szCs w:val="18"/>
              </w:rPr>
            </w:pPr>
            <w:r>
              <w:rPr>
                <w:szCs w:val="18"/>
              </w:rPr>
              <w:t>1 400 000</w:t>
            </w:r>
          </w:p>
        </w:tc>
        <w:tc>
          <w:tcPr>
            <w:tcW w:w="1277" w:type="dxa"/>
            <w:shd w:val="clear" w:color="auto" w:fill="F2F2F2" w:themeFill="background1" w:themeFillShade="F2"/>
          </w:tcPr>
          <w:p w14:paraId="0782D3BC" w14:textId="77777777" w:rsidR="00BE15AF" w:rsidRPr="002E65A5" w:rsidRDefault="00BE15AF" w:rsidP="006D313F">
            <w:pPr>
              <w:pStyle w:val="tabteksts"/>
              <w:jc w:val="right"/>
              <w:rPr>
                <w:szCs w:val="18"/>
              </w:rPr>
            </w:pPr>
            <w:r>
              <w:rPr>
                <w:szCs w:val="18"/>
              </w:rPr>
              <w:t>1 400 000</w:t>
            </w:r>
          </w:p>
        </w:tc>
      </w:tr>
      <w:tr w:rsidR="00BE15AF" w:rsidRPr="002E65A5" w14:paraId="05A606A0" w14:textId="77777777" w:rsidTr="006D313F">
        <w:trPr>
          <w:trHeight w:val="142"/>
          <w:jc w:val="center"/>
        </w:trPr>
        <w:tc>
          <w:tcPr>
            <w:tcW w:w="5241" w:type="dxa"/>
            <w:shd w:val="clear" w:color="auto" w:fill="auto"/>
            <w:vAlign w:val="center"/>
          </w:tcPr>
          <w:p w14:paraId="7199773D" w14:textId="77777777" w:rsidR="00BE15AF" w:rsidRPr="002E65A5" w:rsidRDefault="00BE15AF" w:rsidP="003B2949">
            <w:pPr>
              <w:pStyle w:val="tabteksts"/>
              <w:jc w:val="both"/>
              <w:rPr>
                <w:szCs w:val="18"/>
                <w:u w:val="single"/>
                <w:lang w:eastAsia="lv-LV"/>
              </w:rPr>
            </w:pPr>
            <w:r w:rsidRPr="0084685A">
              <w:rPr>
                <w:i/>
                <w:szCs w:val="18"/>
                <w:lang w:eastAsia="lv-LV"/>
              </w:rPr>
              <w:t xml:space="preserve">Palielināti izdevumi </w:t>
            </w:r>
            <w:r>
              <w:rPr>
                <w:i/>
                <w:szCs w:val="18"/>
                <w:lang w:eastAsia="lv-LV"/>
              </w:rPr>
              <w:t>PP</w:t>
            </w:r>
            <w:r w:rsidRPr="0084685A">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2780522D" w14:textId="77777777" w:rsidR="00BE15AF" w:rsidRPr="002E65A5" w:rsidRDefault="00BE15AF" w:rsidP="006D313F">
            <w:pPr>
              <w:pStyle w:val="tabteksts"/>
              <w:jc w:val="center"/>
              <w:rPr>
                <w:szCs w:val="18"/>
              </w:rPr>
            </w:pPr>
            <w:r>
              <w:rPr>
                <w:szCs w:val="18"/>
              </w:rPr>
              <w:t>-</w:t>
            </w:r>
          </w:p>
        </w:tc>
        <w:tc>
          <w:tcPr>
            <w:tcW w:w="1277" w:type="dxa"/>
            <w:shd w:val="clear" w:color="auto" w:fill="auto"/>
          </w:tcPr>
          <w:p w14:paraId="00DD5B4C" w14:textId="77777777" w:rsidR="00BE15AF" w:rsidRPr="002E65A5" w:rsidRDefault="00BE15AF" w:rsidP="006D313F">
            <w:pPr>
              <w:pStyle w:val="tabteksts"/>
              <w:jc w:val="right"/>
              <w:rPr>
                <w:szCs w:val="18"/>
              </w:rPr>
            </w:pPr>
            <w:r>
              <w:rPr>
                <w:szCs w:val="18"/>
              </w:rPr>
              <w:t>1 400 000</w:t>
            </w:r>
          </w:p>
        </w:tc>
        <w:tc>
          <w:tcPr>
            <w:tcW w:w="1277" w:type="dxa"/>
            <w:shd w:val="clear" w:color="auto" w:fill="auto"/>
          </w:tcPr>
          <w:p w14:paraId="47042902" w14:textId="77777777" w:rsidR="00BE15AF" w:rsidRPr="002E65A5" w:rsidRDefault="00BE15AF" w:rsidP="006D313F">
            <w:pPr>
              <w:pStyle w:val="tabteksts"/>
              <w:jc w:val="right"/>
              <w:rPr>
                <w:szCs w:val="18"/>
              </w:rPr>
            </w:pPr>
            <w:r>
              <w:rPr>
                <w:szCs w:val="18"/>
              </w:rPr>
              <w:t>1 400 000</w:t>
            </w:r>
          </w:p>
        </w:tc>
      </w:tr>
    </w:tbl>
    <w:p w14:paraId="4D58DF59" w14:textId="77777777" w:rsidR="00BE15AF" w:rsidRPr="002E65A5" w:rsidRDefault="00BE15AF" w:rsidP="003B2949">
      <w:pPr>
        <w:pStyle w:val="programmas"/>
        <w:spacing w:after="240"/>
        <w:rPr>
          <w:lang w:val="lv-LV"/>
        </w:rPr>
      </w:pPr>
      <w:r w:rsidRPr="002E65A5">
        <w:rPr>
          <w:lang w:val="lv-LV"/>
        </w:rPr>
        <w:t>25.02.00 Zivju fonds</w:t>
      </w:r>
    </w:p>
    <w:p w14:paraId="657D2E26" w14:textId="77777777" w:rsidR="00BE15AF" w:rsidRPr="002E65A5" w:rsidRDefault="00BE15AF" w:rsidP="00BE15AF">
      <w:pPr>
        <w:spacing w:before="120"/>
        <w:ind w:firstLine="0"/>
        <w:rPr>
          <w:u w:val="single"/>
        </w:rPr>
      </w:pPr>
      <w:r w:rsidRPr="002E65A5">
        <w:rPr>
          <w:u w:val="single"/>
        </w:rPr>
        <w:t>Apakšprogrammas mērķis:</w:t>
      </w:r>
    </w:p>
    <w:p w14:paraId="0E605953" w14:textId="77777777" w:rsidR="00BE15AF" w:rsidRPr="002E65A5" w:rsidRDefault="00BE15AF" w:rsidP="003B2949">
      <w:pPr>
        <w:spacing w:before="120"/>
        <w:ind w:firstLine="720"/>
        <w:rPr>
          <w:szCs w:val="24"/>
        </w:rPr>
      </w:pPr>
      <w:r w:rsidRPr="002E65A5">
        <w:rPr>
          <w:szCs w:val="24"/>
        </w:rPr>
        <w:t>nodrošināt atbalstu pasākumiem, tai skaitā zinātniskajiem pētījumiem zivsaimniecības jomā, zivju atražošanai un aizsardzībai, sabiedrības informēšanai par zivju resursu pētījumiem, to racionālu un saudzīgu izmantošanu, lai veicinātu zivju resursu ilgtspējīgu izmantošanu un to bioloģiskās daudzveidības saglabāšanu.</w:t>
      </w:r>
    </w:p>
    <w:p w14:paraId="214F7FC0" w14:textId="77777777" w:rsidR="00BE15AF" w:rsidRPr="002E65A5" w:rsidRDefault="00BE15AF" w:rsidP="00BE15AF">
      <w:pPr>
        <w:spacing w:before="120"/>
        <w:ind w:firstLine="0"/>
        <w:rPr>
          <w:u w:val="single"/>
        </w:rPr>
      </w:pPr>
      <w:r w:rsidRPr="002E65A5">
        <w:rPr>
          <w:u w:val="single"/>
        </w:rPr>
        <w:lastRenderedPageBreak/>
        <w:t>Galvenās aktivitātes:</w:t>
      </w:r>
    </w:p>
    <w:p w14:paraId="01E49DE1" w14:textId="77777777" w:rsidR="00BE15AF" w:rsidRPr="002E65A5" w:rsidRDefault="00BE15AF" w:rsidP="00BE15AF">
      <w:pPr>
        <w:spacing w:before="120"/>
        <w:ind w:left="1077" w:hanging="357"/>
      </w:pPr>
      <w:r w:rsidRPr="002E65A5">
        <w:t xml:space="preserve">1) </w:t>
      </w:r>
      <w:r w:rsidRPr="002E65A5">
        <w:tab/>
        <w:t>fonda finanšu līdzekļu administrēšana un fonda darbības nodrošināšana, tai skaitā projektu pieteikumu pieņemšana, izvērtēšana, līgumu slēgšana un izpildes uzraudzīšana;</w:t>
      </w:r>
    </w:p>
    <w:p w14:paraId="3A896BE6" w14:textId="73EBC3DA" w:rsidR="00BE15AF" w:rsidRPr="002E65A5" w:rsidRDefault="00BE15AF" w:rsidP="00BE15AF">
      <w:pPr>
        <w:spacing w:before="120"/>
        <w:ind w:left="1077" w:hanging="357"/>
      </w:pPr>
      <w:r w:rsidRPr="002E65A5">
        <w:t xml:space="preserve">2) fonda finansēto zivju resursu ilgtspējīgas izmantošanas un to bioloģiskās daudzveidības saglabāšanas pasākumu atbalsta nodrošināšana, tai skaitā 50 </w:t>
      </w:r>
      <w:r w:rsidRPr="002E65A5">
        <w:rPr>
          <w:lang w:eastAsia="lv-LV"/>
        </w:rPr>
        <w:t>zivju resursu atražošanas un 5 zivju dzīvotņu kvalitātes uzlabošanas un nārsta vietu atjaunošanas pasākumiem, saskaņā ar</w:t>
      </w:r>
      <w:r w:rsidRPr="002E65A5">
        <w:t xml:space="preserve"> </w:t>
      </w:r>
      <w:r w:rsidRPr="002E65A5">
        <w:rPr>
          <w:lang w:eastAsia="lv-LV"/>
        </w:rPr>
        <w:t>Zivju resursu mākslīgās atražošanas plānu 2017.</w:t>
      </w:r>
      <w:r w:rsidR="003B2949" w:rsidRPr="003B2949">
        <w:t xml:space="preserve"> </w:t>
      </w:r>
      <w:r w:rsidR="003B2949">
        <w:t xml:space="preserve">– </w:t>
      </w:r>
      <w:r w:rsidRPr="002E65A5">
        <w:rPr>
          <w:lang w:eastAsia="lv-LV"/>
        </w:rPr>
        <w:t>2020. gadam un Zivju resursu mākslīgās atražošanas plānu 2021.</w:t>
      </w:r>
      <w:r w:rsidR="003B2949" w:rsidRPr="003B2949">
        <w:t xml:space="preserve"> </w:t>
      </w:r>
      <w:r w:rsidR="003B2949">
        <w:t xml:space="preserve">– </w:t>
      </w:r>
      <w:r w:rsidRPr="002E65A5">
        <w:rPr>
          <w:lang w:eastAsia="lv-LV"/>
        </w:rPr>
        <w:t>2024.</w:t>
      </w:r>
      <w:r w:rsidR="003B2949">
        <w:rPr>
          <w:lang w:eastAsia="lv-LV"/>
        </w:rPr>
        <w:t> </w:t>
      </w:r>
      <w:r w:rsidRPr="002E65A5">
        <w:rPr>
          <w:lang w:eastAsia="lv-LV"/>
        </w:rPr>
        <w:t>gadam.</w:t>
      </w:r>
    </w:p>
    <w:p w14:paraId="44FD2203" w14:textId="77777777" w:rsidR="00BE15AF" w:rsidRPr="002E65A5" w:rsidRDefault="00BE15AF" w:rsidP="00BE15AF">
      <w:pPr>
        <w:spacing w:before="120" w:after="240"/>
        <w:ind w:firstLine="0"/>
      </w:pPr>
      <w:r w:rsidRPr="002E65A5">
        <w:rPr>
          <w:u w:val="single"/>
        </w:rPr>
        <w:t>Apakšprogrammas izpildītājs</w:t>
      </w:r>
      <w:r w:rsidRPr="002E65A5">
        <w:t>: LAD.</w:t>
      </w:r>
    </w:p>
    <w:p w14:paraId="3E0E9432"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3E587227" w14:textId="77777777" w:rsidTr="006D313F">
        <w:trPr>
          <w:tblHeader/>
          <w:jc w:val="center"/>
        </w:trPr>
        <w:tc>
          <w:tcPr>
            <w:tcW w:w="3397" w:type="dxa"/>
          </w:tcPr>
          <w:p w14:paraId="50582A77" w14:textId="77777777" w:rsidR="00BE15AF" w:rsidRPr="002E65A5" w:rsidRDefault="00BE15AF" w:rsidP="006D313F">
            <w:pPr>
              <w:pStyle w:val="tabteksts"/>
              <w:jc w:val="center"/>
              <w:rPr>
                <w:szCs w:val="18"/>
              </w:rPr>
            </w:pPr>
          </w:p>
        </w:tc>
        <w:tc>
          <w:tcPr>
            <w:tcW w:w="1134" w:type="dxa"/>
          </w:tcPr>
          <w:p w14:paraId="6161EB13"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04841B90"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5B2206C1"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4369F0BB"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52450EDF"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0677780A" w14:textId="77777777" w:rsidTr="006D313F">
        <w:trPr>
          <w:jc w:val="center"/>
        </w:trPr>
        <w:tc>
          <w:tcPr>
            <w:tcW w:w="9072" w:type="dxa"/>
            <w:gridSpan w:val="6"/>
            <w:shd w:val="clear" w:color="auto" w:fill="D9D9D9" w:themeFill="background1" w:themeFillShade="D9"/>
          </w:tcPr>
          <w:p w14:paraId="622026A5" w14:textId="77777777" w:rsidR="00BE15AF" w:rsidRPr="002E65A5" w:rsidRDefault="00BE15AF" w:rsidP="006D313F">
            <w:pPr>
              <w:pStyle w:val="tabteksts"/>
              <w:jc w:val="center"/>
              <w:rPr>
                <w:szCs w:val="18"/>
              </w:rPr>
            </w:pPr>
            <w:r w:rsidRPr="002E65A5">
              <w:rPr>
                <w:szCs w:val="18"/>
                <w:highlight w:val="lightGray"/>
              </w:rPr>
              <w:t>Nodrošināts atbalsts zivju resursu ilgtspējīgai izmantošanai un to bioloģiskās daudzveidības saglabāšanai</w:t>
            </w:r>
          </w:p>
        </w:tc>
      </w:tr>
      <w:tr w:rsidR="00BE15AF" w:rsidRPr="002E65A5" w14:paraId="3A1A68D8" w14:textId="77777777" w:rsidTr="006D313F">
        <w:trPr>
          <w:jc w:val="center"/>
        </w:trPr>
        <w:tc>
          <w:tcPr>
            <w:tcW w:w="3397" w:type="dxa"/>
          </w:tcPr>
          <w:p w14:paraId="3044C0EB" w14:textId="77777777" w:rsidR="00BE15AF" w:rsidRPr="002E65A5" w:rsidRDefault="00BE15AF" w:rsidP="006D313F">
            <w:pPr>
              <w:pStyle w:val="tabteksts"/>
              <w:jc w:val="both"/>
              <w:rPr>
                <w:szCs w:val="18"/>
              </w:rPr>
            </w:pPr>
            <w:r w:rsidRPr="002E65A5">
              <w:rPr>
                <w:szCs w:val="18"/>
                <w:lang w:eastAsia="lv-LV"/>
              </w:rPr>
              <w:t>Ar Zivju fonda atbalstu īstenoti projekti (skaits)</w:t>
            </w:r>
          </w:p>
        </w:tc>
        <w:tc>
          <w:tcPr>
            <w:tcW w:w="1134" w:type="dxa"/>
          </w:tcPr>
          <w:p w14:paraId="58A9D46E" w14:textId="77777777" w:rsidR="00BE15AF" w:rsidRPr="002E65A5" w:rsidRDefault="00BE15AF" w:rsidP="006D313F">
            <w:pPr>
              <w:pStyle w:val="tabteksts"/>
              <w:jc w:val="center"/>
              <w:rPr>
                <w:szCs w:val="18"/>
              </w:rPr>
            </w:pPr>
            <w:r w:rsidRPr="002E65A5">
              <w:rPr>
                <w:szCs w:val="18"/>
              </w:rPr>
              <w:t>130</w:t>
            </w:r>
          </w:p>
        </w:tc>
        <w:tc>
          <w:tcPr>
            <w:tcW w:w="1134" w:type="dxa"/>
          </w:tcPr>
          <w:p w14:paraId="064770BB" w14:textId="77777777" w:rsidR="00BE15AF" w:rsidRPr="002E65A5" w:rsidRDefault="00BE15AF" w:rsidP="006D313F">
            <w:pPr>
              <w:pStyle w:val="tabteksts"/>
              <w:jc w:val="center"/>
              <w:rPr>
                <w:szCs w:val="18"/>
              </w:rPr>
            </w:pPr>
            <w:r w:rsidRPr="002E65A5">
              <w:rPr>
                <w:szCs w:val="18"/>
              </w:rPr>
              <w:t>130</w:t>
            </w:r>
          </w:p>
        </w:tc>
        <w:tc>
          <w:tcPr>
            <w:tcW w:w="1134" w:type="dxa"/>
          </w:tcPr>
          <w:p w14:paraId="7DBC7791" w14:textId="77777777" w:rsidR="00BE15AF" w:rsidRPr="002E65A5" w:rsidRDefault="00BE15AF" w:rsidP="006D313F">
            <w:pPr>
              <w:pStyle w:val="tabteksts"/>
              <w:jc w:val="center"/>
              <w:rPr>
                <w:szCs w:val="18"/>
              </w:rPr>
            </w:pPr>
            <w:r w:rsidRPr="002E65A5">
              <w:rPr>
                <w:szCs w:val="18"/>
              </w:rPr>
              <w:t>130</w:t>
            </w:r>
          </w:p>
        </w:tc>
        <w:tc>
          <w:tcPr>
            <w:tcW w:w="1134" w:type="dxa"/>
          </w:tcPr>
          <w:p w14:paraId="4243FA60" w14:textId="77777777" w:rsidR="00BE15AF" w:rsidRPr="002E65A5" w:rsidRDefault="00BE15AF" w:rsidP="006D313F">
            <w:pPr>
              <w:pStyle w:val="tabteksts"/>
              <w:jc w:val="center"/>
              <w:rPr>
                <w:szCs w:val="18"/>
              </w:rPr>
            </w:pPr>
            <w:r w:rsidRPr="002E65A5">
              <w:rPr>
                <w:szCs w:val="18"/>
              </w:rPr>
              <w:t>130</w:t>
            </w:r>
          </w:p>
        </w:tc>
        <w:tc>
          <w:tcPr>
            <w:tcW w:w="1139" w:type="dxa"/>
          </w:tcPr>
          <w:p w14:paraId="44E902BA" w14:textId="77777777" w:rsidR="00BE15AF" w:rsidRPr="002E65A5" w:rsidRDefault="00BE15AF" w:rsidP="006D313F">
            <w:pPr>
              <w:pStyle w:val="tabteksts"/>
              <w:jc w:val="center"/>
              <w:rPr>
                <w:szCs w:val="18"/>
              </w:rPr>
            </w:pPr>
            <w:r w:rsidRPr="002E65A5">
              <w:rPr>
                <w:szCs w:val="18"/>
              </w:rPr>
              <w:t>130</w:t>
            </w:r>
          </w:p>
        </w:tc>
      </w:tr>
    </w:tbl>
    <w:p w14:paraId="2235070E"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35645FF7" w14:textId="77777777" w:rsidTr="006D313F">
        <w:trPr>
          <w:trHeight w:val="283"/>
          <w:tblHeader/>
          <w:jc w:val="center"/>
        </w:trPr>
        <w:tc>
          <w:tcPr>
            <w:tcW w:w="3378" w:type="dxa"/>
            <w:vAlign w:val="center"/>
          </w:tcPr>
          <w:p w14:paraId="675C5CBB" w14:textId="77777777" w:rsidR="00BE15AF" w:rsidRPr="002E65A5" w:rsidRDefault="00BE15AF" w:rsidP="006D313F">
            <w:pPr>
              <w:pStyle w:val="tabteksts"/>
              <w:jc w:val="center"/>
              <w:rPr>
                <w:szCs w:val="24"/>
              </w:rPr>
            </w:pPr>
          </w:p>
        </w:tc>
        <w:tc>
          <w:tcPr>
            <w:tcW w:w="1131" w:type="dxa"/>
          </w:tcPr>
          <w:p w14:paraId="5D5E580F"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07652765"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4EA50F67"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2D4CC7B9"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7596CDDC"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3D64ECFD" w14:textId="77777777" w:rsidTr="006D313F">
        <w:trPr>
          <w:trHeight w:val="142"/>
          <w:jc w:val="center"/>
        </w:trPr>
        <w:tc>
          <w:tcPr>
            <w:tcW w:w="3378" w:type="dxa"/>
            <w:shd w:val="clear" w:color="auto" w:fill="D9D9D9" w:themeFill="background1" w:themeFillShade="D9"/>
            <w:vAlign w:val="center"/>
          </w:tcPr>
          <w:p w14:paraId="66C2680F"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4B1F05C7" w14:textId="77777777" w:rsidR="00BE15AF" w:rsidRPr="002E65A5" w:rsidRDefault="00BE15AF" w:rsidP="006D313F">
            <w:pPr>
              <w:pStyle w:val="tabteksts"/>
              <w:jc w:val="right"/>
            </w:pPr>
            <w:r w:rsidRPr="002E65A5">
              <w:t>913 506</w:t>
            </w:r>
          </w:p>
        </w:tc>
        <w:tc>
          <w:tcPr>
            <w:tcW w:w="1132" w:type="dxa"/>
            <w:shd w:val="clear" w:color="auto" w:fill="D9D9D9" w:themeFill="background1" w:themeFillShade="D9"/>
          </w:tcPr>
          <w:p w14:paraId="002D8694" w14:textId="77777777" w:rsidR="00BE15AF" w:rsidRPr="002E65A5" w:rsidRDefault="00BE15AF" w:rsidP="006D313F">
            <w:pPr>
              <w:pStyle w:val="tabteksts"/>
              <w:jc w:val="right"/>
            </w:pPr>
            <w:r w:rsidRPr="002E65A5">
              <w:t>925 500</w:t>
            </w:r>
          </w:p>
        </w:tc>
        <w:tc>
          <w:tcPr>
            <w:tcW w:w="1132" w:type="dxa"/>
            <w:shd w:val="clear" w:color="auto" w:fill="D9D9D9" w:themeFill="background1" w:themeFillShade="D9"/>
          </w:tcPr>
          <w:p w14:paraId="6D9082BA" w14:textId="77777777" w:rsidR="00BE15AF" w:rsidRPr="002E65A5" w:rsidRDefault="00BE15AF" w:rsidP="006D313F">
            <w:pPr>
              <w:pStyle w:val="tabteksts"/>
              <w:jc w:val="right"/>
            </w:pPr>
            <w:r w:rsidRPr="002E65A5">
              <w:t>925 500</w:t>
            </w:r>
          </w:p>
        </w:tc>
        <w:tc>
          <w:tcPr>
            <w:tcW w:w="1132" w:type="dxa"/>
            <w:shd w:val="clear" w:color="auto" w:fill="D9D9D9" w:themeFill="background1" w:themeFillShade="D9"/>
          </w:tcPr>
          <w:p w14:paraId="5BF404CB" w14:textId="77777777" w:rsidR="00BE15AF" w:rsidRPr="002E65A5" w:rsidRDefault="00BE15AF" w:rsidP="006D313F">
            <w:pPr>
              <w:pStyle w:val="tabteksts"/>
              <w:jc w:val="right"/>
            </w:pPr>
            <w:r w:rsidRPr="002E65A5">
              <w:t>925 500</w:t>
            </w:r>
          </w:p>
        </w:tc>
        <w:tc>
          <w:tcPr>
            <w:tcW w:w="1132" w:type="dxa"/>
            <w:shd w:val="clear" w:color="auto" w:fill="D9D9D9" w:themeFill="background1" w:themeFillShade="D9"/>
          </w:tcPr>
          <w:p w14:paraId="3B68C546" w14:textId="77777777" w:rsidR="00BE15AF" w:rsidRPr="002E65A5" w:rsidRDefault="00BE15AF" w:rsidP="006D313F">
            <w:pPr>
              <w:pStyle w:val="tabteksts"/>
              <w:jc w:val="right"/>
            </w:pPr>
            <w:r w:rsidRPr="002E65A5">
              <w:t>925 500</w:t>
            </w:r>
          </w:p>
        </w:tc>
      </w:tr>
      <w:tr w:rsidR="00BE15AF" w:rsidRPr="002E65A5" w14:paraId="2F401439" w14:textId="77777777" w:rsidTr="006D313F">
        <w:trPr>
          <w:trHeight w:val="283"/>
          <w:jc w:val="center"/>
        </w:trPr>
        <w:tc>
          <w:tcPr>
            <w:tcW w:w="3378" w:type="dxa"/>
            <w:vAlign w:val="center"/>
          </w:tcPr>
          <w:p w14:paraId="63E48897"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158EB29" w14:textId="77777777" w:rsidR="00BE15AF" w:rsidRPr="002E65A5" w:rsidRDefault="00BE15AF" w:rsidP="006D313F">
            <w:pPr>
              <w:pStyle w:val="tabteksts"/>
              <w:jc w:val="center"/>
            </w:pPr>
            <w:r w:rsidRPr="002E65A5">
              <w:rPr>
                <w:b/>
                <w:bCs/>
              </w:rPr>
              <w:t>×</w:t>
            </w:r>
          </w:p>
        </w:tc>
        <w:tc>
          <w:tcPr>
            <w:tcW w:w="1132" w:type="dxa"/>
          </w:tcPr>
          <w:p w14:paraId="5B4269B9" w14:textId="77777777" w:rsidR="00BE15AF" w:rsidRPr="002E65A5" w:rsidRDefault="00BE15AF" w:rsidP="006D313F">
            <w:pPr>
              <w:pStyle w:val="tabteksts"/>
              <w:jc w:val="right"/>
            </w:pPr>
            <w:r w:rsidRPr="002E65A5">
              <w:t>11 994</w:t>
            </w:r>
          </w:p>
        </w:tc>
        <w:tc>
          <w:tcPr>
            <w:tcW w:w="1132" w:type="dxa"/>
          </w:tcPr>
          <w:p w14:paraId="1DDEB247" w14:textId="77777777" w:rsidR="00BE15AF" w:rsidRPr="002E65A5" w:rsidRDefault="00BE15AF" w:rsidP="006D313F">
            <w:pPr>
              <w:pStyle w:val="tabteksts"/>
              <w:jc w:val="center"/>
            </w:pPr>
            <w:r w:rsidRPr="002E65A5">
              <w:t>-</w:t>
            </w:r>
          </w:p>
        </w:tc>
        <w:tc>
          <w:tcPr>
            <w:tcW w:w="1132" w:type="dxa"/>
          </w:tcPr>
          <w:p w14:paraId="036A1FFE" w14:textId="77777777" w:rsidR="00BE15AF" w:rsidRPr="002E65A5" w:rsidRDefault="00BE15AF" w:rsidP="006D313F">
            <w:pPr>
              <w:pStyle w:val="tabteksts"/>
              <w:jc w:val="center"/>
            </w:pPr>
            <w:r w:rsidRPr="002E65A5">
              <w:t>-</w:t>
            </w:r>
          </w:p>
        </w:tc>
        <w:tc>
          <w:tcPr>
            <w:tcW w:w="1132" w:type="dxa"/>
          </w:tcPr>
          <w:p w14:paraId="195A10B8" w14:textId="77777777" w:rsidR="00BE15AF" w:rsidRPr="002E65A5" w:rsidRDefault="00BE15AF" w:rsidP="006D313F">
            <w:pPr>
              <w:pStyle w:val="tabteksts"/>
              <w:jc w:val="center"/>
            </w:pPr>
            <w:r w:rsidRPr="002E65A5">
              <w:t>-</w:t>
            </w:r>
          </w:p>
        </w:tc>
      </w:tr>
      <w:tr w:rsidR="00BE15AF" w:rsidRPr="002E65A5" w14:paraId="165E664A" w14:textId="77777777" w:rsidTr="006D313F">
        <w:trPr>
          <w:trHeight w:val="283"/>
          <w:jc w:val="center"/>
        </w:trPr>
        <w:tc>
          <w:tcPr>
            <w:tcW w:w="3378" w:type="dxa"/>
            <w:vAlign w:val="center"/>
          </w:tcPr>
          <w:p w14:paraId="48549D15"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711B0851" w14:textId="77777777" w:rsidR="00BE15AF" w:rsidRPr="002E65A5" w:rsidRDefault="00BE15AF" w:rsidP="006D313F">
            <w:pPr>
              <w:pStyle w:val="tabteksts"/>
              <w:jc w:val="center"/>
            </w:pPr>
            <w:r w:rsidRPr="002E65A5">
              <w:rPr>
                <w:b/>
                <w:bCs/>
              </w:rPr>
              <w:t>×</w:t>
            </w:r>
          </w:p>
        </w:tc>
        <w:tc>
          <w:tcPr>
            <w:tcW w:w="1132" w:type="dxa"/>
          </w:tcPr>
          <w:p w14:paraId="351AF586" w14:textId="77777777" w:rsidR="00BE15AF" w:rsidRPr="002E65A5" w:rsidRDefault="00BE15AF" w:rsidP="006D313F">
            <w:pPr>
              <w:pStyle w:val="tabteksts"/>
              <w:jc w:val="right"/>
            </w:pPr>
            <w:r w:rsidRPr="002E65A5">
              <w:t>1,3</w:t>
            </w:r>
          </w:p>
        </w:tc>
        <w:tc>
          <w:tcPr>
            <w:tcW w:w="1132" w:type="dxa"/>
          </w:tcPr>
          <w:p w14:paraId="6649F74F" w14:textId="77777777" w:rsidR="00BE15AF" w:rsidRPr="002E65A5" w:rsidRDefault="00BE15AF" w:rsidP="006D313F">
            <w:pPr>
              <w:pStyle w:val="tabteksts"/>
              <w:jc w:val="center"/>
            </w:pPr>
            <w:r w:rsidRPr="002E65A5">
              <w:t>-</w:t>
            </w:r>
          </w:p>
        </w:tc>
        <w:tc>
          <w:tcPr>
            <w:tcW w:w="1132" w:type="dxa"/>
          </w:tcPr>
          <w:p w14:paraId="3EA1858A" w14:textId="77777777" w:rsidR="00BE15AF" w:rsidRPr="002E65A5" w:rsidRDefault="00BE15AF" w:rsidP="006D313F">
            <w:pPr>
              <w:pStyle w:val="tabteksts"/>
              <w:jc w:val="center"/>
            </w:pPr>
            <w:r w:rsidRPr="002E65A5">
              <w:t>-</w:t>
            </w:r>
          </w:p>
        </w:tc>
        <w:tc>
          <w:tcPr>
            <w:tcW w:w="1132" w:type="dxa"/>
          </w:tcPr>
          <w:p w14:paraId="558CD1ED" w14:textId="77777777" w:rsidR="00BE15AF" w:rsidRPr="002E65A5" w:rsidRDefault="00BE15AF" w:rsidP="006D313F">
            <w:pPr>
              <w:pStyle w:val="tabteksts"/>
              <w:jc w:val="center"/>
            </w:pPr>
            <w:r w:rsidRPr="002E65A5">
              <w:t>-</w:t>
            </w:r>
          </w:p>
        </w:tc>
      </w:tr>
    </w:tbl>
    <w:p w14:paraId="3E86DBA8" w14:textId="77777777" w:rsidR="00BE15AF" w:rsidRPr="002E65A5" w:rsidRDefault="00BE15AF" w:rsidP="00BE15AF">
      <w:pPr>
        <w:pStyle w:val="programmas"/>
        <w:spacing w:after="240"/>
        <w:rPr>
          <w:lang w:val="lv-LV"/>
        </w:rPr>
      </w:pPr>
      <w:r w:rsidRPr="002E65A5">
        <w:rPr>
          <w:lang w:val="lv-LV"/>
        </w:rPr>
        <w:t>26.00.00 Zemes resursu ilgtspējības saglabāšana</w:t>
      </w:r>
    </w:p>
    <w:p w14:paraId="56A58D67"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1359F564" w14:textId="77777777" w:rsidTr="006D313F">
        <w:trPr>
          <w:trHeight w:val="283"/>
          <w:tblHeader/>
          <w:jc w:val="center"/>
        </w:trPr>
        <w:tc>
          <w:tcPr>
            <w:tcW w:w="3378" w:type="dxa"/>
            <w:vAlign w:val="center"/>
          </w:tcPr>
          <w:p w14:paraId="282E8C4D" w14:textId="77777777" w:rsidR="00BE15AF" w:rsidRPr="002E65A5" w:rsidRDefault="00BE15AF" w:rsidP="006D313F">
            <w:pPr>
              <w:pStyle w:val="tabteksts"/>
              <w:jc w:val="center"/>
              <w:rPr>
                <w:szCs w:val="24"/>
              </w:rPr>
            </w:pPr>
          </w:p>
        </w:tc>
        <w:tc>
          <w:tcPr>
            <w:tcW w:w="1131" w:type="dxa"/>
          </w:tcPr>
          <w:p w14:paraId="1CC91E52"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6A9CFA0A"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23315210"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3625F007"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68760991"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2D233034" w14:textId="77777777" w:rsidTr="006D313F">
        <w:trPr>
          <w:trHeight w:val="142"/>
          <w:jc w:val="center"/>
        </w:trPr>
        <w:tc>
          <w:tcPr>
            <w:tcW w:w="3378" w:type="dxa"/>
            <w:shd w:val="clear" w:color="auto" w:fill="D9D9D9" w:themeFill="background1" w:themeFillShade="D9"/>
            <w:vAlign w:val="center"/>
          </w:tcPr>
          <w:p w14:paraId="7D27BE83"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78C4A8D7" w14:textId="77777777" w:rsidR="00BE15AF" w:rsidRPr="002E65A5" w:rsidRDefault="00BE15AF" w:rsidP="006D313F">
            <w:pPr>
              <w:pStyle w:val="tabteksts"/>
              <w:jc w:val="right"/>
            </w:pPr>
            <w:r w:rsidRPr="002E65A5">
              <w:t>4 608 790</w:t>
            </w:r>
          </w:p>
        </w:tc>
        <w:tc>
          <w:tcPr>
            <w:tcW w:w="1132" w:type="dxa"/>
            <w:shd w:val="clear" w:color="auto" w:fill="D9D9D9" w:themeFill="background1" w:themeFillShade="D9"/>
          </w:tcPr>
          <w:p w14:paraId="2B8E26AF" w14:textId="77777777" w:rsidR="00BE15AF" w:rsidRPr="002E65A5" w:rsidRDefault="00BE15AF" w:rsidP="006D313F">
            <w:pPr>
              <w:pStyle w:val="tabteksts"/>
              <w:jc w:val="right"/>
            </w:pPr>
            <w:r w:rsidRPr="002E65A5">
              <w:t>5 158 808</w:t>
            </w:r>
          </w:p>
        </w:tc>
        <w:tc>
          <w:tcPr>
            <w:tcW w:w="1132" w:type="dxa"/>
            <w:shd w:val="clear" w:color="auto" w:fill="D9D9D9" w:themeFill="background1" w:themeFillShade="D9"/>
          </w:tcPr>
          <w:p w14:paraId="076ED4AE" w14:textId="77777777" w:rsidR="00BE15AF" w:rsidRPr="002E65A5" w:rsidRDefault="00BE15AF" w:rsidP="006D313F">
            <w:pPr>
              <w:pStyle w:val="tabteksts"/>
              <w:jc w:val="right"/>
            </w:pPr>
            <w:r>
              <w:t>9 213 171</w:t>
            </w:r>
          </w:p>
        </w:tc>
        <w:tc>
          <w:tcPr>
            <w:tcW w:w="1132" w:type="dxa"/>
            <w:shd w:val="clear" w:color="auto" w:fill="D9D9D9" w:themeFill="background1" w:themeFillShade="D9"/>
          </w:tcPr>
          <w:p w14:paraId="41E1C72A" w14:textId="77777777" w:rsidR="00BE15AF" w:rsidRPr="002E65A5" w:rsidRDefault="00BE15AF" w:rsidP="006D313F">
            <w:pPr>
              <w:pStyle w:val="tabteksts"/>
              <w:jc w:val="right"/>
            </w:pPr>
            <w:r>
              <w:t>5 811 171</w:t>
            </w:r>
          </w:p>
        </w:tc>
        <w:tc>
          <w:tcPr>
            <w:tcW w:w="1132" w:type="dxa"/>
            <w:shd w:val="clear" w:color="auto" w:fill="D9D9D9" w:themeFill="background1" w:themeFillShade="D9"/>
          </w:tcPr>
          <w:p w14:paraId="0DA279B1" w14:textId="77777777" w:rsidR="00BE15AF" w:rsidRPr="002E65A5" w:rsidRDefault="00BE15AF" w:rsidP="006D313F">
            <w:pPr>
              <w:pStyle w:val="tabteksts"/>
              <w:jc w:val="right"/>
            </w:pPr>
            <w:r>
              <w:t>5 811 171</w:t>
            </w:r>
          </w:p>
        </w:tc>
      </w:tr>
      <w:tr w:rsidR="00BE15AF" w:rsidRPr="002E65A5" w14:paraId="3DEC4245" w14:textId="77777777" w:rsidTr="006D313F">
        <w:trPr>
          <w:trHeight w:val="283"/>
          <w:jc w:val="center"/>
        </w:trPr>
        <w:tc>
          <w:tcPr>
            <w:tcW w:w="3378" w:type="dxa"/>
            <w:vAlign w:val="center"/>
          </w:tcPr>
          <w:p w14:paraId="39FCF782"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8B00E0B" w14:textId="77777777" w:rsidR="00BE15AF" w:rsidRPr="002E65A5" w:rsidRDefault="00BE15AF" w:rsidP="006D313F">
            <w:pPr>
              <w:pStyle w:val="tabteksts"/>
              <w:jc w:val="center"/>
            </w:pPr>
            <w:r w:rsidRPr="002E65A5">
              <w:rPr>
                <w:b/>
                <w:bCs/>
              </w:rPr>
              <w:t>×</w:t>
            </w:r>
          </w:p>
        </w:tc>
        <w:tc>
          <w:tcPr>
            <w:tcW w:w="1132" w:type="dxa"/>
          </w:tcPr>
          <w:p w14:paraId="55179157" w14:textId="77777777" w:rsidR="00BE15AF" w:rsidRPr="002E65A5" w:rsidRDefault="00BE15AF" w:rsidP="006D313F">
            <w:pPr>
              <w:pStyle w:val="tabteksts"/>
              <w:jc w:val="right"/>
            </w:pPr>
            <w:r w:rsidRPr="002E65A5">
              <w:t>550 018</w:t>
            </w:r>
          </w:p>
        </w:tc>
        <w:tc>
          <w:tcPr>
            <w:tcW w:w="1132" w:type="dxa"/>
          </w:tcPr>
          <w:p w14:paraId="042F8C2D" w14:textId="77777777" w:rsidR="00BE15AF" w:rsidRPr="002E65A5" w:rsidRDefault="00BE15AF" w:rsidP="006D313F">
            <w:pPr>
              <w:pStyle w:val="tabteksts"/>
              <w:jc w:val="right"/>
            </w:pPr>
            <w:r>
              <w:t>4 054 363</w:t>
            </w:r>
          </w:p>
        </w:tc>
        <w:tc>
          <w:tcPr>
            <w:tcW w:w="1132" w:type="dxa"/>
          </w:tcPr>
          <w:p w14:paraId="2F215E75" w14:textId="77777777" w:rsidR="00BE15AF" w:rsidRPr="002E65A5" w:rsidRDefault="00BE15AF" w:rsidP="006D313F">
            <w:pPr>
              <w:pStyle w:val="tabteksts"/>
              <w:jc w:val="right"/>
            </w:pPr>
            <w:r>
              <w:t>-3 402 000</w:t>
            </w:r>
          </w:p>
        </w:tc>
        <w:tc>
          <w:tcPr>
            <w:tcW w:w="1132" w:type="dxa"/>
          </w:tcPr>
          <w:p w14:paraId="2E318C9E" w14:textId="77777777" w:rsidR="00BE15AF" w:rsidRPr="002E65A5" w:rsidRDefault="00BE15AF" w:rsidP="006D313F">
            <w:pPr>
              <w:pStyle w:val="tabteksts"/>
              <w:jc w:val="center"/>
            </w:pPr>
            <w:r>
              <w:t>-</w:t>
            </w:r>
          </w:p>
        </w:tc>
      </w:tr>
      <w:tr w:rsidR="00BE15AF" w:rsidRPr="002E65A5" w14:paraId="4182EE3F" w14:textId="77777777" w:rsidTr="006D313F">
        <w:trPr>
          <w:trHeight w:val="283"/>
          <w:jc w:val="center"/>
        </w:trPr>
        <w:tc>
          <w:tcPr>
            <w:tcW w:w="3378" w:type="dxa"/>
            <w:vAlign w:val="center"/>
          </w:tcPr>
          <w:p w14:paraId="2BB725BD"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2C2F80E1" w14:textId="77777777" w:rsidR="00BE15AF" w:rsidRPr="002E65A5" w:rsidRDefault="00BE15AF" w:rsidP="006D313F">
            <w:pPr>
              <w:pStyle w:val="tabteksts"/>
              <w:jc w:val="center"/>
            </w:pPr>
            <w:r w:rsidRPr="002E65A5">
              <w:rPr>
                <w:b/>
                <w:bCs/>
              </w:rPr>
              <w:t>×</w:t>
            </w:r>
          </w:p>
        </w:tc>
        <w:tc>
          <w:tcPr>
            <w:tcW w:w="1132" w:type="dxa"/>
          </w:tcPr>
          <w:p w14:paraId="356FFA93" w14:textId="77777777" w:rsidR="00BE15AF" w:rsidRPr="002E65A5" w:rsidRDefault="00BE15AF" w:rsidP="006D313F">
            <w:pPr>
              <w:pStyle w:val="tabteksts"/>
              <w:jc w:val="right"/>
            </w:pPr>
            <w:r w:rsidRPr="002E65A5">
              <w:t>11,9</w:t>
            </w:r>
          </w:p>
        </w:tc>
        <w:tc>
          <w:tcPr>
            <w:tcW w:w="1132" w:type="dxa"/>
          </w:tcPr>
          <w:p w14:paraId="23ECB424" w14:textId="77777777" w:rsidR="00BE15AF" w:rsidRPr="002E65A5" w:rsidRDefault="00BE15AF" w:rsidP="006D313F">
            <w:pPr>
              <w:pStyle w:val="tabteksts"/>
              <w:jc w:val="right"/>
            </w:pPr>
            <w:r>
              <w:t>78,6</w:t>
            </w:r>
          </w:p>
        </w:tc>
        <w:tc>
          <w:tcPr>
            <w:tcW w:w="1132" w:type="dxa"/>
          </w:tcPr>
          <w:p w14:paraId="4AC7A1A5" w14:textId="77777777" w:rsidR="00BE15AF" w:rsidRPr="002E65A5" w:rsidRDefault="00BE15AF" w:rsidP="006D313F">
            <w:pPr>
              <w:pStyle w:val="tabteksts"/>
              <w:jc w:val="right"/>
            </w:pPr>
            <w:r>
              <w:t>-36,9</w:t>
            </w:r>
          </w:p>
        </w:tc>
        <w:tc>
          <w:tcPr>
            <w:tcW w:w="1132" w:type="dxa"/>
          </w:tcPr>
          <w:p w14:paraId="6791053D" w14:textId="77777777" w:rsidR="00BE15AF" w:rsidRPr="002E65A5" w:rsidRDefault="00BE15AF" w:rsidP="006D313F">
            <w:pPr>
              <w:pStyle w:val="tabteksts"/>
              <w:jc w:val="center"/>
            </w:pPr>
            <w:r w:rsidRPr="002E65A5">
              <w:t>-</w:t>
            </w:r>
          </w:p>
        </w:tc>
      </w:tr>
    </w:tbl>
    <w:p w14:paraId="56FAAEBE" w14:textId="77777777" w:rsidR="00BE15AF" w:rsidRPr="002E65A5" w:rsidRDefault="00BE15AF" w:rsidP="00BE15AF">
      <w:pPr>
        <w:pStyle w:val="programmas"/>
        <w:spacing w:after="240"/>
        <w:rPr>
          <w:lang w:val="lv-LV"/>
        </w:rPr>
      </w:pPr>
      <w:r w:rsidRPr="002E65A5">
        <w:rPr>
          <w:lang w:val="lv-LV"/>
        </w:rPr>
        <w:t>26.02.00 Meliorācijas kadastra uzturēšana, valsts meliorācijas sistēmu un valsts nozīmes meliorācijas sistēmu ekspluatācija un uzturēšana</w:t>
      </w:r>
    </w:p>
    <w:p w14:paraId="6A0E9047" w14:textId="77777777" w:rsidR="00BE15AF" w:rsidRPr="002E65A5" w:rsidRDefault="00BE15AF" w:rsidP="00BE15AF">
      <w:pPr>
        <w:spacing w:before="120"/>
        <w:ind w:firstLine="0"/>
        <w:rPr>
          <w:u w:val="single"/>
        </w:rPr>
      </w:pPr>
      <w:r w:rsidRPr="002E65A5">
        <w:rPr>
          <w:u w:val="single"/>
        </w:rPr>
        <w:t>Apakšprogrammas mērķis:</w:t>
      </w:r>
    </w:p>
    <w:p w14:paraId="4BC1EB27" w14:textId="77777777" w:rsidR="00BE15AF" w:rsidRPr="002E65A5" w:rsidRDefault="00BE15AF" w:rsidP="00BE15AF">
      <w:pPr>
        <w:spacing w:before="120"/>
        <w:ind w:firstLine="720"/>
        <w:rPr>
          <w:u w:val="single"/>
        </w:rPr>
      </w:pPr>
      <w:r w:rsidRPr="002E65A5">
        <w:t>īstenot valsts meliorācijas sistēmu un valsts nozīmes meliorācijas sistēmu uzturēšanu un ekspluatāciju, aizsargājot infrastruktūras objektus, lauksaimniecības zemes, meža zemes un apdzīvotas vietas no applūšanas, kā arī nodrošinot lauku teritoriju ilgtspējīgu apsaimniekošanu un informāciju par meliorācijas kadastra un hidrometrijas datiem.</w:t>
      </w:r>
    </w:p>
    <w:p w14:paraId="69671E91" w14:textId="77777777" w:rsidR="00BE15AF" w:rsidRPr="002E65A5" w:rsidRDefault="00BE15AF" w:rsidP="00BE15AF">
      <w:pPr>
        <w:spacing w:before="120"/>
        <w:ind w:firstLine="0"/>
        <w:rPr>
          <w:u w:val="single"/>
        </w:rPr>
      </w:pPr>
      <w:r w:rsidRPr="002E65A5">
        <w:rPr>
          <w:u w:val="single"/>
        </w:rPr>
        <w:t>Galvenās aktivitātes:</w:t>
      </w:r>
    </w:p>
    <w:p w14:paraId="340C93FE" w14:textId="77777777" w:rsidR="00BE15AF" w:rsidRPr="002E65A5" w:rsidRDefault="00BE15AF" w:rsidP="003B2949">
      <w:pPr>
        <w:pStyle w:val="ListParagraph"/>
        <w:numPr>
          <w:ilvl w:val="0"/>
          <w:numId w:val="6"/>
        </w:numPr>
        <w:spacing w:before="120"/>
        <w:ind w:left="1077" w:hanging="357"/>
        <w:contextualSpacing w:val="0"/>
      </w:pPr>
      <w:r w:rsidRPr="002E65A5">
        <w:t xml:space="preserve">valsts meliorācijas sistēmu un </w:t>
      </w:r>
      <w:proofErr w:type="spellStart"/>
      <w:r w:rsidRPr="002E65A5">
        <w:t>pretplūdu</w:t>
      </w:r>
      <w:proofErr w:type="spellEnd"/>
      <w:r w:rsidRPr="002E65A5">
        <w:t xml:space="preserve"> hidrotehnisko būvju (tai skaitā polderu) un ar to ekspluatāciju saistīto objektu izveidošana un/vai uzlabošana;</w:t>
      </w:r>
    </w:p>
    <w:p w14:paraId="61963FA7" w14:textId="77777777" w:rsidR="00BE15AF" w:rsidRPr="002E65A5" w:rsidRDefault="00BE15AF" w:rsidP="003B2949">
      <w:pPr>
        <w:pStyle w:val="ListParagraph"/>
        <w:numPr>
          <w:ilvl w:val="0"/>
          <w:numId w:val="6"/>
        </w:numPr>
        <w:spacing w:before="120"/>
        <w:ind w:left="1077" w:hanging="357"/>
        <w:contextualSpacing w:val="0"/>
      </w:pPr>
      <w:r w:rsidRPr="002E65A5">
        <w:t>hidromelioratīvo būvju regulāra apsekošana un tehniskā stāvokļa novērtēšana;</w:t>
      </w:r>
    </w:p>
    <w:p w14:paraId="5C14D557" w14:textId="77777777" w:rsidR="00BE15AF" w:rsidRPr="002E65A5" w:rsidRDefault="00BE15AF" w:rsidP="00BE15AF">
      <w:pPr>
        <w:pStyle w:val="ListParagraph"/>
        <w:numPr>
          <w:ilvl w:val="0"/>
          <w:numId w:val="6"/>
        </w:numPr>
        <w:spacing w:before="120"/>
        <w:ind w:left="1077" w:hanging="357"/>
        <w:contextualSpacing w:val="0"/>
      </w:pPr>
      <w:r w:rsidRPr="002E65A5">
        <w:lastRenderedPageBreak/>
        <w:t>Ģeogrāfiskās informācijas sistēmas digitālās datu bāzes izveidošana un uzturēšana par valsts un valsts nozīmes meliorācijas sistēmu kvantitatīvo un kvalitatīvo stāvokli;</w:t>
      </w:r>
    </w:p>
    <w:p w14:paraId="2649451F" w14:textId="77777777" w:rsidR="00BE15AF" w:rsidRPr="002E65A5" w:rsidRDefault="00BE15AF" w:rsidP="00BE15AF">
      <w:pPr>
        <w:pStyle w:val="ListParagraph"/>
        <w:numPr>
          <w:ilvl w:val="0"/>
          <w:numId w:val="6"/>
        </w:numPr>
        <w:spacing w:before="120"/>
        <w:ind w:left="1077" w:hanging="357"/>
        <w:contextualSpacing w:val="0"/>
      </w:pPr>
      <w:r w:rsidRPr="002E65A5">
        <w:t xml:space="preserve">meliorācijas kadastra informācijas </w:t>
      </w:r>
      <w:proofErr w:type="spellStart"/>
      <w:r w:rsidRPr="002E65A5">
        <w:t>digitalizācija</w:t>
      </w:r>
      <w:proofErr w:type="spellEnd"/>
      <w:r w:rsidRPr="002E65A5">
        <w:t>, informācijas aktualizācija par valsts un valsts nozīmes meliorācijas sistēmām un zemes īpašnieku zemēs esošām meliorācijas sistēmām un būvēm (Latvijā meliorētas 64% no lauksaimniecībā izmantojamām zemēm), nodrošināt zemes īpašniekus, pašvaldības, valsts institūcijas un infrastruktūras būvniekus (ceļu, dzelzceļu, cauruļvadu, lidlauku u.c.) ar informāciju par lauksaimniecībā izmantojamo zemju un meža zemju meliorācijas sistēmām, būvēm un to izvietojumu teritorijā, lai varētu veikt zemju apsaimniekošanu un atvieglotu būvniecības procesu, apmežošanu, un meliorācijas sistēmu avārijas seku likvidēšanu.</w:t>
      </w:r>
    </w:p>
    <w:p w14:paraId="63ED79EC" w14:textId="77777777" w:rsidR="00BE15AF" w:rsidRPr="002E65A5" w:rsidRDefault="00BE15AF" w:rsidP="00BE15AF">
      <w:pPr>
        <w:pStyle w:val="ListParagraph"/>
        <w:spacing w:before="120" w:after="240"/>
        <w:ind w:left="0"/>
        <w:contextualSpacing w:val="0"/>
      </w:pPr>
      <w:r w:rsidRPr="002E65A5">
        <w:rPr>
          <w:u w:val="single"/>
        </w:rPr>
        <w:t>Apakšprogrammas izpildītājs</w:t>
      </w:r>
      <w:r w:rsidRPr="002E65A5">
        <w:t>: ZM, finansējums paredzēts VSIA “Zemkopības ministrijas nekustamie īpašumi”.</w:t>
      </w:r>
    </w:p>
    <w:p w14:paraId="286B2D66" w14:textId="77777777" w:rsidR="00BE15AF" w:rsidRPr="002E65A5" w:rsidRDefault="00BE15AF" w:rsidP="00BE15AF">
      <w:pPr>
        <w:pStyle w:val="Tabuluvirsraksti"/>
        <w:spacing w:before="240" w:after="240"/>
        <w:rPr>
          <w:b/>
          <w:szCs w:val="24"/>
          <w:lang w:eastAsia="lv-LV"/>
        </w:rPr>
      </w:pPr>
      <w:bookmarkStart w:id="37" w:name="_Hlk82517163"/>
      <w:r w:rsidRPr="002E65A5">
        <w:rPr>
          <w:b/>
          <w:szCs w:val="24"/>
          <w:lang w:eastAsia="lv-LV"/>
        </w:rPr>
        <w:t>Darbības rezultāti un to rezultatīvie rādītāji no 2020. līdz 2024.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4BA8A09E" w14:textId="77777777" w:rsidTr="006D313F">
        <w:trPr>
          <w:tblHeader/>
          <w:jc w:val="center"/>
        </w:trPr>
        <w:tc>
          <w:tcPr>
            <w:tcW w:w="3397" w:type="dxa"/>
          </w:tcPr>
          <w:p w14:paraId="32B973A7" w14:textId="77777777" w:rsidR="00BE15AF" w:rsidRPr="002E65A5" w:rsidRDefault="00BE15AF" w:rsidP="006D313F">
            <w:pPr>
              <w:pStyle w:val="tabteksts"/>
              <w:jc w:val="center"/>
              <w:rPr>
                <w:szCs w:val="18"/>
              </w:rPr>
            </w:pPr>
          </w:p>
        </w:tc>
        <w:tc>
          <w:tcPr>
            <w:tcW w:w="1134" w:type="dxa"/>
          </w:tcPr>
          <w:p w14:paraId="0F96A018"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208864B4"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2B8C18C5"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389F0D11"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48C5144D"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2AED29AF" w14:textId="77777777" w:rsidTr="006D313F">
        <w:trPr>
          <w:jc w:val="center"/>
        </w:trPr>
        <w:tc>
          <w:tcPr>
            <w:tcW w:w="9072" w:type="dxa"/>
            <w:gridSpan w:val="6"/>
            <w:shd w:val="clear" w:color="auto" w:fill="D9D9D9" w:themeFill="background1" w:themeFillShade="D9"/>
            <w:vAlign w:val="center"/>
          </w:tcPr>
          <w:p w14:paraId="1F26B4A7" w14:textId="77777777" w:rsidR="00BE15AF" w:rsidRPr="002E65A5" w:rsidRDefault="00BE15AF" w:rsidP="006D313F">
            <w:pPr>
              <w:pStyle w:val="tabteksts"/>
              <w:jc w:val="center"/>
              <w:rPr>
                <w:szCs w:val="18"/>
              </w:rPr>
            </w:pPr>
            <w:r w:rsidRPr="002E65A5">
              <w:rPr>
                <w:szCs w:val="18"/>
                <w:lang w:eastAsia="lv-LV"/>
              </w:rPr>
              <w:t>Valsts meliorācijas sistēmu ekspluatācija un uzturēšana</w:t>
            </w:r>
          </w:p>
        </w:tc>
      </w:tr>
      <w:tr w:rsidR="00BE15AF" w:rsidRPr="002E65A5" w14:paraId="20E5817E" w14:textId="77777777" w:rsidTr="006D313F">
        <w:trPr>
          <w:jc w:val="center"/>
        </w:trPr>
        <w:tc>
          <w:tcPr>
            <w:tcW w:w="3397" w:type="dxa"/>
          </w:tcPr>
          <w:p w14:paraId="6764EF32" w14:textId="77777777" w:rsidR="00BE15AF" w:rsidRPr="002E65A5" w:rsidRDefault="00BE15AF" w:rsidP="006D313F">
            <w:pPr>
              <w:pStyle w:val="tabteksts"/>
              <w:jc w:val="both"/>
              <w:rPr>
                <w:szCs w:val="18"/>
              </w:rPr>
            </w:pPr>
            <w:r w:rsidRPr="002E65A5">
              <w:t>Polderu sūkņu staciju darbības rezultātā ietekmēta sateces baseina platība (ha)</w:t>
            </w:r>
            <w:r w:rsidRPr="002E65A5">
              <w:rPr>
                <w:vertAlign w:val="superscript"/>
              </w:rPr>
              <w:t>1</w:t>
            </w:r>
          </w:p>
        </w:tc>
        <w:tc>
          <w:tcPr>
            <w:tcW w:w="1134" w:type="dxa"/>
          </w:tcPr>
          <w:p w14:paraId="26393C17" w14:textId="77777777" w:rsidR="00BE15AF" w:rsidRPr="002E65A5" w:rsidRDefault="00BE15AF" w:rsidP="006D313F">
            <w:pPr>
              <w:pStyle w:val="tabteksts"/>
              <w:jc w:val="center"/>
              <w:rPr>
                <w:szCs w:val="18"/>
              </w:rPr>
            </w:pPr>
            <w:r>
              <w:rPr>
                <w:b/>
                <w:bCs/>
              </w:rPr>
              <w:t>-</w:t>
            </w:r>
          </w:p>
        </w:tc>
        <w:tc>
          <w:tcPr>
            <w:tcW w:w="1134" w:type="dxa"/>
          </w:tcPr>
          <w:p w14:paraId="7CC2F98C" w14:textId="77777777" w:rsidR="00BE15AF" w:rsidRPr="002E65A5" w:rsidRDefault="00BE15AF" w:rsidP="006D313F">
            <w:pPr>
              <w:pStyle w:val="tabteksts"/>
              <w:jc w:val="center"/>
              <w:rPr>
                <w:szCs w:val="18"/>
              </w:rPr>
            </w:pPr>
            <w:r>
              <w:rPr>
                <w:b/>
                <w:bCs/>
              </w:rPr>
              <w:t>-</w:t>
            </w:r>
          </w:p>
        </w:tc>
        <w:tc>
          <w:tcPr>
            <w:tcW w:w="1134" w:type="dxa"/>
            <w:shd w:val="clear" w:color="auto" w:fill="FFFFFF" w:themeFill="background1"/>
          </w:tcPr>
          <w:p w14:paraId="5EEC5CBB" w14:textId="77777777" w:rsidR="00BE15AF" w:rsidRPr="002E65A5" w:rsidRDefault="00BE15AF" w:rsidP="006D313F">
            <w:pPr>
              <w:pStyle w:val="tabteksts"/>
              <w:jc w:val="center"/>
              <w:rPr>
                <w:szCs w:val="18"/>
              </w:rPr>
            </w:pPr>
            <w:r w:rsidRPr="002E65A5">
              <w:rPr>
                <w:szCs w:val="18"/>
              </w:rPr>
              <w:t>49 581</w:t>
            </w:r>
          </w:p>
        </w:tc>
        <w:tc>
          <w:tcPr>
            <w:tcW w:w="1134" w:type="dxa"/>
            <w:shd w:val="clear" w:color="auto" w:fill="FFFFFF" w:themeFill="background1"/>
          </w:tcPr>
          <w:p w14:paraId="2CAE48ED" w14:textId="77777777" w:rsidR="00BE15AF" w:rsidRPr="002E65A5" w:rsidRDefault="00BE15AF" w:rsidP="006D313F">
            <w:pPr>
              <w:pStyle w:val="tabteksts"/>
              <w:jc w:val="center"/>
              <w:rPr>
                <w:szCs w:val="18"/>
              </w:rPr>
            </w:pPr>
            <w:r w:rsidRPr="002E65A5">
              <w:rPr>
                <w:szCs w:val="18"/>
              </w:rPr>
              <w:t>49 581</w:t>
            </w:r>
          </w:p>
        </w:tc>
        <w:tc>
          <w:tcPr>
            <w:tcW w:w="1139" w:type="dxa"/>
            <w:shd w:val="clear" w:color="auto" w:fill="FFFFFF" w:themeFill="background1"/>
          </w:tcPr>
          <w:p w14:paraId="35308184" w14:textId="77777777" w:rsidR="00BE15AF" w:rsidRPr="002E65A5" w:rsidRDefault="00BE15AF" w:rsidP="006D313F">
            <w:pPr>
              <w:pStyle w:val="tabteksts"/>
              <w:jc w:val="center"/>
              <w:rPr>
                <w:szCs w:val="18"/>
              </w:rPr>
            </w:pPr>
            <w:r w:rsidRPr="002E65A5">
              <w:rPr>
                <w:szCs w:val="18"/>
              </w:rPr>
              <w:t>49 581</w:t>
            </w:r>
          </w:p>
        </w:tc>
      </w:tr>
      <w:tr w:rsidR="00BE15AF" w:rsidRPr="002E65A5" w14:paraId="55988A4A" w14:textId="77777777" w:rsidTr="006D313F">
        <w:trPr>
          <w:jc w:val="center"/>
        </w:trPr>
        <w:tc>
          <w:tcPr>
            <w:tcW w:w="3397" w:type="dxa"/>
          </w:tcPr>
          <w:p w14:paraId="1FA57EC4" w14:textId="77777777" w:rsidR="00BE15AF" w:rsidRPr="002E65A5" w:rsidRDefault="00BE15AF" w:rsidP="006D313F">
            <w:pPr>
              <w:pStyle w:val="tabteksts"/>
              <w:jc w:val="both"/>
              <w:rPr>
                <w:szCs w:val="18"/>
              </w:rPr>
            </w:pPr>
            <w:r w:rsidRPr="002E65A5">
              <w:rPr>
                <w:szCs w:val="18"/>
              </w:rPr>
              <w:t>Uzturēto polderu aizsargdambju garums (km)</w:t>
            </w:r>
            <w:r w:rsidRPr="002E65A5">
              <w:rPr>
                <w:vertAlign w:val="superscript"/>
              </w:rPr>
              <w:t>2</w:t>
            </w:r>
          </w:p>
        </w:tc>
        <w:tc>
          <w:tcPr>
            <w:tcW w:w="1134" w:type="dxa"/>
          </w:tcPr>
          <w:p w14:paraId="2AFCDD53" w14:textId="77777777" w:rsidR="00BE15AF" w:rsidRPr="002E65A5" w:rsidRDefault="00BE15AF" w:rsidP="006D313F">
            <w:pPr>
              <w:pStyle w:val="tabteksts"/>
              <w:jc w:val="center"/>
              <w:rPr>
                <w:szCs w:val="18"/>
              </w:rPr>
            </w:pPr>
            <w:r w:rsidRPr="002E65A5">
              <w:rPr>
                <w:szCs w:val="18"/>
              </w:rPr>
              <w:t>160,3</w:t>
            </w:r>
          </w:p>
        </w:tc>
        <w:tc>
          <w:tcPr>
            <w:tcW w:w="1134" w:type="dxa"/>
          </w:tcPr>
          <w:p w14:paraId="41C394DD" w14:textId="77777777" w:rsidR="00BE15AF" w:rsidRPr="002E65A5" w:rsidRDefault="00BE15AF" w:rsidP="006D313F">
            <w:pPr>
              <w:pStyle w:val="tabteksts"/>
              <w:jc w:val="center"/>
              <w:rPr>
                <w:szCs w:val="18"/>
              </w:rPr>
            </w:pPr>
            <w:r w:rsidRPr="002E65A5">
              <w:rPr>
                <w:szCs w:val="18"/>
              </w:rPr>
              <w:t>144,8</w:t>
            </w:r>
          </w:p>
        </w:tc>
        <w:tc>
          <w:tcPr>
            <w:tcW w:w="1134" w:type="dxa"/>
            <w:shd w:val="clear" w:color="auto" w:fill="FFFFFF" w:themeFill="background1"/>
          </w:tcPr>
          <w:p w14:paraId="0732C8B7" w14:textId="77777777" w:rsidR="00BE15AF" w:rsidRPr="002E65A5" w:rsidRDefault="00BE15AF" w:rsidP="006D313F">
            <w:pPr>
              <w:pStyle w:val="tabteksts"/>
              <w:jc w:val="center"/>
              <w:rPr>
                <w:szCs w:val="18"/>
              </w:rPr>
            </w:pPr>
            <w:r w:rsidRPr="002E65A5">
              <w:rPr>
                <w:szCs w:val="18"/>
              </w:rPr>
              <w:t>205,1</w:t>
            </w:r>
          </w:p>
        </w:tc>
        <w:tc>
          <w:tcPr>
            <w:tcW w:w="1134" w:type="dxa"/>
            <w:shd w:val="clear" w:color="auto" w:fill="FFFFFF" w:themeFill="background1"/>
          </w:tcPr>
          <w:p w14:paraId="424AD392" w14:textId="77777777" w:rsidR="00BE15AF" w:rsidRPr="002E65A5" w:rsidRDefault="00BE15AF" w:rsidP="006D313F">
            <w:pPr>
              <w:pStyle w:val="tabteksts"/>
              <w:jc w:val="center"/>
              <w:rPr>
                <w:szCs w:val="18"/>
              </w:rPr>
            </w:pPr>
            <w:r w:rsidRPr="002E65A5">
              <w:rPr>
                <w:szCs w:val="18"/>
              </w:rPr>
              <w:t>205,1</w:t>
            </w:r>
          </w:p>
        </w:tc>
        <w:tc>
          <w:tcPr>
            <w:tcW w:w="1139" w:type="dxa"/>
            <w:shd w:val="clear" w:color="auto" w:fill="FFFFFF" w:themeFill="background1"/>
          </w:tcPr>
          <w:p w14:paraId="4BA35FA1" w14:textId="77777777" w:rsidR="00BE15AF" w:rsidRPr="002E65A5" w:rsidRDefault="00BE15AF" w:rsidP="006D313F">
            <w:pPr>
              <w:pStyle w:val="tabteksts"/>
              <w:jc w:val="center"/>
              <w:rPr>
                <w:szCs w:val="18"/>
              </w:rPr>
            </w:pPr>
            <w:r w:rsidRPr="002E65A5">
              <w:rPr>
                <w:szCs w:val="18"/>
              </w:rPr>
              <w:t>205,1</w:t>
            </w:r>
          </w:p>
        </w:tc>
      </w:tr>
      <w:tr w:rsidR="00BE15AF" w:rsidRPr="002E65A5" w14:paraId="4A5786E9" w14:textId="77777777" w:rsidTr="006D313F">
        <w:trPr>
          <w:jc w:val="center"/>
        </w:trPr>
        <w:tc>
          <w:tcPr>
            <w:tcW w:w="9072" w:type="dxa"/>
            <w:gridSpan w:val="6"/>
            <w:shd w:val="clear" w:color="auto" w:fill="D9D9D9" w:themeFill="background1" w:themeFillShade="D9"/>
            <w:vAlign w:val="center"/>
          </w:tcPr>
          <w:p w14:paraId="57FE1AD0" w14:textId="77777777" w:rsidR="00BE15AF" w:rsidRPr="002E65A5" w:rsidRDefault="00BE15AF" w:rsidP="006D313F">
            <w:pPr>
              <w:pStyle w:val="tabteksts"/>
              <w:jc w:val="center"/>
              <w:rPr>
                <w:szCs w:val="18"/>
              </w:rPr>
            </w:pPr>
            <w:bookmarkStart w:id="38" w:name="_Hlk60911813"/>
            <w:r w:rsidRPr="002E65A5">
              <w:rPr>
                <w:szCs w:val="18"/>
                <w:lang w:eastAsia="lv-LV"/>
              </w:rPr>
              <w:t>Meliorācijas kadastra un melioratīvās hidrometrijas informācijas kārtošana</w:t>
            </w:r>
          </w:p>
        </w:tc>
      </w:tr>
      <w:tr w:rsidR="00BE15AF" w:rsidRPr="002E65A5" w14:paraId="552294F0" w14:textId="77777777" w:rsidTr="006D313F">
        <w:trPr>
          <w:jc w:val="center"/>
        </w:trPr>
        <w:tc>
          <w:tcPr>
            <w:tcW w:w="3397" w:type="dxa"/>
            <w:shd w:val="clear" w:color="auto" w:fill="auto"/>
          </w:tcPr>
          <w:p w14:paraId="1ADF8152" w14:textId="639261BD" w:rsidR="00BE15AF" w:rsidRPr="002E65A5" w:rsidRDefault="00BE15AF" w:rsidP="006D313F">
            <w:pPr>
              <w:pStyle w:val="tabteksts"/>
              <w:jc w:val="both"/>
              <w:rPr>
                <w:szCs w:val="18"/>
              </w:rPr>
            </w:pPr>
            <w:r w:rsidRPr="002E65A5">
              <w:rPr>
                <w:szCs w:val="18"/>
              </w:rPr>
              <w:t xml:space="preserve">Meliorētās zemju platības, par kurām sakārtota informācija </w:t>
            </w:r>
            <w:r w:rsidRPr="002E65A5">
              <w:t>(milj.</w:t>
            </w:r>
            <w:r w:rsidR="003B2949">
              <w:t xml:space="preserve"> </w:t>
            </w:r>
            <w:r w:rsidRPr="002E65A5">
              <w:t>ha)</w:t>
            </w:r>
          </w:p>
        </w:tc>
        <w:tc>
          <w:tcPr>
            <w:tcW w:w="1134" w:type="dxa"/>
            <w:shd w:val="clear" w:color="auto" w:fill="auto"/>
          </w:tcPr>
          <w:p w14:paraId="0B70F71E" w14:textId="77777777" w:rsidR="00BE15AF" w:rsidRPr="002E65A5" w:rsidRDefault="00BE15AF" w:rsidP="006D313F">
            <w:pPr>
              <w:pStyle w:val="tabteksts"/>
              <w:jc w:val="center"/>
            </w:pPr>
            <w:r w:rsidRPr="002E65A5">
              <w:t>2</w:t>
            </w:r>
            <w:r w:rsidRPr="002E65A5">
              <w:rPr>
                <w:szCs w:val="18"/>
              </w:rPr>
              <w:t>,</w:t>
            </w:r>
            <w:r w:rsidRPr="002E65A5">
              <w:t>19</w:t>
            </w:r>
          </w:p>
        </w:tc>
        <w:tc>
          <w:tcPr>
            <w:tcW w:w="1134" w:type="dxa"/>
            <w:shd w:val="clear" w:color="auto" w:fill="auto"/>
          </w:tcPr>
          <w:p w14:paraId="07C4E297" w14:textId="77777777" w:rsidR="00BE15AF" w:rsidRPr="002E65A5" w:rsidRDefault="00BE15AF" w:rsidP="006D313F">
            <w:pPr>
              <w:pStyle w:val="tabteksts"/>
              <w:jc w:val="center"/>
            </w:pPr>
            <w:r w:rsidRPr="002E65A5">
              <w:t>2</w:t>
            </w:r>
            <w:r w:rsidRPr="002E65A5">
              <w:rPr>
                <w:szCs w:val="18"/>
              </w:rPr>
              <w:t>,</w:t>
            </w:r>
            <w:r w:rsidRPr="002E65A5">
              <w:t>19</w:t>
            </w:r>
          </w:p>
        </w:tc>
        <w:tc>
          <w:tcPr>
            <w:tcW w:w="1134" w:type="dxa"/>
            <w:shd w:val="clear" w:color="auto" w:fill="auto"/>
          </w:tcPr>
          <w:p w14:paraId="2735602C" w14:textId="77777777" w:rsidR="00BE15AF" w:rsidRPr="002E65A5" w:rsidRDefault="00BE15AF" w:rsidP="006D313F">
            <w:pPr>
              <w:pStyle w:val="tabteksts"/>
              <w:jc w:val="center"/>
              <w:rPr>
                <w:szCs w:val="18"/>
              </w:rPr>
            </w:pPr>
            <w:r w:rsidRPr="002E65A5">
              <w:rPr>
                <w:szCs w:val="18"/>
              </w:rPr>
              <w:t>2,19</w:t>
            </w:r>
          </w:p>
        </w:tc>
        <w:tc>
          <w:tcPr>
            <w:tcW w:w="1134" w:type="dxa"/>
            <w:shd w:val="clear" w:color="auto" w:fill="auto"/>
          </w:tcPr>
          <w:p w14:paraId="45B73CFE" w14:textId="77777777" w:rsidR="00BE15AF" w:rsidRPr="002E65A5" w:rsidRDefault="00BE15AF" w:rsidP="006D313F">
            <w:pPr>
              <w:pStyle w:val="tabteksts"/>
              <w:jc w:val="center"/>
              <w:rPr>
                <w:szCs w:val="18"/>
              </w:rPr>
            </w:pPr>
            <w:r w:rsidRPr="002E65A5">
              <w:rPr>
                <w:szCs w:val="18"/>
              </w:rPr>
              <w:t>2,19</w:t>
            </w:r>
          </w:p>
        </w:tc>
        <w:tc>
          <w:tcPr>
            <w:tcW w:w="1139" w:type="dxa"/>
            <w:shd w:val="clear" w:color="auto" w:fill="auto"/>
          </w:tcPr>
          <w:p w14:paraId="21ABC147" w14:textId="77777777" w:rsidR="00BE15AF" w:rsidRPr="002E65A5" w:rsidRDefault="00BE15AF" w:rsidP="006D313F">
            <w:pPr>
              <w:pStyle w:val="tabteksts"/>
              <w:jc w:val="center"/>
              <w:rPr>
                <w:szCs w:val="18"/>
              </w:rPr>
            </w:pPr>
            <w:r w:rsidRPr="002E65A5">
              <w:rPr>
                <w:szCs w:val="18"/>
              </w:rPr>
              <w:t>2,19</w:t>
            </w:r>
          </w:p>
        </w:tc>
      </w:tr>
      <w:tr w:rsidR="00BE15AF" w:rsidRPr="002E65A5" w14:paraId="7DDD4447" w14:textId="77777777" w:rsidTr="006D313F">
        <w:trPr>
          <w:jc w:val="center"/>
        </w:trPr>
        <w:tc>
          <w:tcPr>
            <w:tcW w:w="3397" w:type="dxa"/>
            <w:shd w:val="clear" w:color="auto" w:fill="auto"/>
          </w:tcPr>
          <w:p w14:paraId="2AB8945B" w14:textId="77777777" w:rsidR="00BE15AF" w:rsidRPr="002E65A5" w:rsidRDefault="00BE15AF" w:rsidP="006D313F">
            <w:pPr>
              <w:pStyle w:val="tabteksts"/>
              <w:jc w:val="both"/>
              <w:rPr>
                <w:szCs w:val="18"/>
              </w:rPr>
            </w:pPr>
            <w:r w:rsidRPr="002E65A5">
              <w:rPr>
                <w:szCs w:val="18"/>
              </w:rPr>
              <w:t xml:space="preserve">Valsts nozīmes ūdensnoteku garums, kuru </w:t>
            </w:r>
            <w:proofErr w:type="spellStart"/>
            <w:r w:rsidRPr="002E65A5">
              <w:rPr>
                <w:szCs w:val="18"/>
              </w:rPr>
              <w:t>izpilddokumentācija</w:t>
            </w:r>
            <w:proofErr w:type="spellEnd"/>
            <w:r w:rsidRPr="002E65A5">
              <w:rPr>
                <w:szCs w:val="18"/>
              </w:rPr>
              <w:t xml:space="preserve"> piesaistīta/uzturēta Ģeogrāfiskās informācijas sistēmai </w:t>
            </w:r>
            <w:r w:rsidRPr="002E65A5">
              <w:t>(tūkst. km)</w:t>
            </w:r>
            <w:r w:rsidRPr="002E65A5">
              <w:rPr>
                <w:vertAlign w:val="superscript"/>
              </w:rPr>
              <w:t>3</w:t>
            </w:r>
          </w:p>
        </w:tc>
        <w:tc>
          <w:tcPr>
            <w:tcW w:w="1134" w:type="dxa"/>
            <w:shd w:val="clear" w:color="auto" w:fill="auto"/>
          </w:tcPr>
          <w:p w14:paraId="06202062" w14:textId="77777777" w:rsidR="00BE15AF" w:rsidRPr="002E65A5" w:rsidRDefault="00BE15AF" w:rsidP="006D313F">
            <w:pPr>
              <w:pStyle w:val="tabteksts"/>
              <w:jc w:val="center"/>
            </w:pPr>
            <w:r>
              <w:t>12</w:t>
            </w:r>
          </w:p>
        </w:tc>
        <w:tc>
          <w:tcPr>
            <w:tcW w:w="1134" w:type="dxa"/>
            <w:shd w:val="clear" w:color="auto" w:fill="auto"/>
          </w:tcPr>
          <w:p w14:paraId="1987015B" w14:textId="77777777" w:rsidR="00BE15AF" w:rsidRPr="002E65A5" w:rsidRDefault="00BE15AF" w:rsidP="006D313F">
            <w:pPr>
              <w:pStyle w:val="tabteksts"/>
              <w:jc w:val="center"/>
            </w:pPr>
            <w:r>
              <w:t>13,6</w:t>
            </w:r>
          </w:p>
        </w:tc>
        <w:tc>
          <w:tcPr>
            <w:tcW w:w="1134" w:type="dxa"/>
            <w:shd w:val="clear" w:color="auto" w:fill="auto"/>
          </w:tcPr>
          <w:p w14:paraId="6B4BCAE9" w14:textId="77777777" w:rsidR="00BE15AF" w:rsidRPr="002E65A5" w:rsidRDefault="00BE15AF" w:rsidP="006D313F">
            <w:pPr>
              <w:pStyle w:val="tabteksts"/>
              <w:jc w:val="center"/>
              <w:rPr>
                <w:szCs w:val="18"/>
              </w:rPr>
            </w:pPr>
            <w:r w:rsidRPr="002E65A5">
              <w:rPr>
                <w:szCs w:val="18"/>
              </w:rPr>
              <w:t>13,6</w:t>
            </w:r>
          </w:p>
        </w:tc>
        <w:tc>
          <w:tcPr>
            <w:tcW w:w="1134" w:type="dxa"/>
            <w:shd w:val="clear" w:color="auto" w:fill="auto"/>
          </w:tcPr>
          <w:p w14:paraId="55B43817" w14:textId="77777777" w:rsidR="00BE15AF" w:rsidRPr="002E65A5" w:rsidRDefault="00BE15AF" w:rsidP="006D313F">
            <w:pPr>
              <w:pStyle w:val="tabteksts"/>
              <w:jc w:val="center"/>
              <w:rPr>
                <w:szCs w:val="18"/>
              </w:rPr>
            </w:pPr>
            <w:r w:rsidRPr="002E65A5">
              <w:rPr>
                <w:szCs w:val="18"/>
              </w:rPr>
              <w:t>13,6</w:t>
            </w:r>
          </w:p>
        </w:tc>
        <w:tc>
          <w:tcPr>
            <w:tcW w:w="1139" w:type="dxa"/>
            <w:shd w:val="clear" w:color="auto" w:fill="auto"/>
          </w:tcPr>
          <w:p w14:paraId="7DD8B679" w14:textId="77777777" w:rsidR="00BE15AF" w:rsidRPr="002E65A5" w:rsidRDefault="00BE15AF" w:rsidP="006D313F">
            <w:pPr>
              <w:pStyle w:val="tabteksts"/>
              <w:jc w:val="center"/>
              <w:rPr>
                <w:szCs w:val="18"/>
              </w:rPr>
            </w:pPr>
            <w:r w:rsidRPr="002E65A5">
              <w:rPr>
                <w:szCs w:val="18"/>
              </w:rPr>
              <w:t>13,6</w:t>
            </w:r>
          </w:p>
        </w:tc>
      </w:tr>
      <w:bookmarkEnd w:id="38"/>
      <w:tr w:rsidR="00BE15AF" w:rsidRPr="002E65A5" w14:paraId="785101C1" w14:textId="77777777" w:rsidTr="006D313F">
        <w:trPr>
          <w:jc w:val="center"/>
        </w:trPr>
        <w:tc>
          <w:tcPr>
            <w:tcW w:w="3397" w:type="dxa"/>
          </w:tcPr>
          <w:p w14:paraId="2C914F9B" w14:textId="77777777" w:rsidR="00BE15AF" w:rsidRPr="002E65A5" w:rsidRDefault="00BE15AF" w:rsidP="006D313F">
            <w:pPr>
              <w:pStyle w:val="tabteksts"/>
              <w:jc w:val="both"/>
              <w:rPr>
                <w:szCs w:val="18"/>
              </w:rPr>
            </w:pPr>
            <w:proofErr w:type="spellStart"/>
            <w:r w:rsidRPr="002E65A5">
              <w:rPr>
                <w:szCs w:val="18"/>
              </w:rPr>
              <w:t>Hidrometriskie</w:t>
            </w:r>
            <w:proofErr w:type="spellEnd"/>
            <w:r w:rsidRPr="002E65A5">
              <w:rPr>
                <w:szCs w:val="18"/>
              </w:rPr>
              <w:t xml:space="preserve"> posteņi (skaits)</w:t>
            </w:r>
          </w:p>
        </w:tc>
        <w:tc>
          <w:tcPr>
            <w:tcW w:w="1134" w:type="dxa"/>
          </w:tcPr>
          <w:p w14:paraId="5DA7B1DE" w14:textId="77777777" w:rsidR="00BE15AF" w:rsidRPr="002E65A5" w:rsidRDefault="00BE15AF" w:rsidP="006D313F">
            <w:pPr>
              <w:pStyle w:val="tabteksts"/>
              <w:jc w:val="center"/>
              <w:rPr>
                <w:szCs w:val="18"/>
              </w:rPr>
            </w:pPr>
            <w:r>
              <w:rPr>
                <w:szCs w:val="18"/>
              </w:rPr>
              <w:t>52</w:t>
            </w:r>
          </w:p>
        </w:tc>
        <w:tc>
          <w:tcPr>
            <w:tcW w:w="1134" w:type="dxa"/>
          </w:tcPr>
          <w:p w14:paraId="055F7335" w14:textId="77777777" w:rsidR="00BE15AF" w:rsidRPr="002E65A5" w:rsidRDefault="00BE15AF" w:rsidP="006D313F">
            <w:pPr>
              <w:pStyle w:val="tabteksts"/>
              <w:jc w:val="center"/>
              <w:rPr>
                <w:szCs w:val="18"/>
              </w:rPr>
            </w:pPr>
            <w:r w:rsidRPr="002E65A5">
              <w:rPr>
                <w:szCs w:val="18"/>
              </w:rPr>
              <w:t>52</w:t>
            </w:r>
          </w:p>
        </w:tc>
        <w:tc>
          <w:tcPr>
            <w:tcW w:w="1134" w:type="dxa"/>
            <w:shd w:val="clear" w:color="auto" w:fill="FFFFFF" w:themeFill="background1"/>
          </w:tcPr>
          <w:p w14:paraId="39D37EC3" w14:textId="77777777" w:rsidR="00BE15AF" w:rsidRPr="002E65A5" w:rsidRDefault="00BE15AF" w:rsidP="006D313F">
            <w:pPr>
              <w:pStyle w:val="tabteksts"/>
              <w:jc w:val="center"/>
              <w:rPr>
                <w:szCs w:val="18"/>
              </w:rPr>
            </w:pPr>
            <w:r w:rsidRPr="002E65A5">
              <w:rPr>
                <w:szCs w:val="18"/>
              </w:rPr>
              <w:t>52</w:t>
            </w:r>
          </w:p>
        </w:tc>
        <w:tc>
          <w:tcPr>
            <w:tcW w:w="1134" w:type="dxa"/>
            <w:shd w:val="clear" w:color="auto" w:fill="FFFFFF" w:themeFill="background1"/>
          </w:tcPr>
          <w:p w14:paraId="01B2D5C3" w14:textId="77777777" w:rsidR="00BE15AF" w:rsidRPr="002E65A5" w:rsidRDefault="00BE15AF" w:rsidP="006D313F">
            <w:pPr>
              <w:pStyle w:val="tabteksts"/>
              <w:jc w:val="center"/>
              <w:rPr>
                <w:szCs w:val="18"/>
              </w:rPr>
            </w:pPr>
            <w:r w:rsidRPr="002E65A5">
              <w:rPr>
                <w:szCs w:val="18"/>
              </w:rPr>
              <w:t>52</w:t>
            </w:r>
          </w:p>
        </w:tc>
        <w:tc>
          <w:tcPr>
            <w:tcW w:w="1139" w:type="dxa"/>
            <w:shd w:val="clear" w:color="auto" w:fill="FFFFFF" w:themeFill="background1"/>
          </w:tcPr>
          <w:p w14:paraId="44BF41ED" w14:textId="77777777" w:rsidR="00BE15AF" w:rsidRPr="002E65A5" w:rsidRDefault="00BE15AF" w:rsidP="006D313F">
            <w:pPr>
              <w:pStyle w:val="tabteksts"/>
              <w:jc w:val="center"/>
              <w:rPr>
                <w:szCs w:val="18"/>
              </w:rPr>
            </w:pPr>
            <w:r w:rsidRPr="002E65A5">
              <w:rPr>
                <w:szCs w:val="18"/>
              </w:rPr>
              <w:t>52</w:t>
            </w:r>
          </w:p>
        </w:tc>
      </w:tr>
      <w:tr w:rsidR="00BE15AF" w:rsidRPr="002E65A5" w14:paraId="3636DFA9" w14:textId="77777777" w:rsidTr="006D313F">
        <w:trPr>
          <w:jc w:val="center"/>
        </w:trPr>
        <w:tc>
          <w:tcPr>
            <w:tcW w:w="9072" w:type="dxa"/>
            <w:gridSpan w:val="6"/>
            <w:shd w:val="clear" w:color="auto" w:fill="D9D9D9" w:themeFill="background1" w:themeFillShade="D9"/>
          </w:tcPr>
          <w:p w14:paraId="56BD4618" w14:textId="77777777" w:rsidR="00BE15AF" w:rsidRPr="002E65A5" w:rsidRDefault="00BE15AF" w:rsidP="006D313F">
            <w:pPr>
              <w:pStyle w:val="tabteksts"/>
              <w:jc w:val="center"/>
              <w:rPr>
                <w:szCs w:val="18"/>
              </w:rPr>
            </w:pPr>
            <w:r w:rsidRPr="002E65A5">
              <w:rPr>
                <w:szCs w:val="18"/>
                <w:lang w:eastAsia="lv-LV"/>
              </w:rPr>
              <w:t>Valsts un valsts nozīmes ūdensnoteku ekspluatācija un uzturēšana</w:t>
            </w:r>
          </w:p>
        </w:tc>
      </w:tr>
      <w:tr w:rsidR="00BE15AF" w:rsidRPr="002E65A5" w14:paraId="6C21766D" w14:textId="77777777" w:rsidTr="006D313F">
        <w:trPr>
          <w:jc w:val="center"/>
        </w:trPr>
        <w:tc>
          <w:tcPr>
            <w:tcW w:w="3397" w:type="dxa"/>
          </w:tcPr>
          <w:p w14:paraId="722F212C" w14:textId="77777777" w:rsidR="00BE15AF" w:rsidRPr="002E65A5" w:rsidRDefault="00BE15AF" w:rsidP="006D313F">
            <w:pPr>
              <w:pStyle w:val="tabteksts"/>
              <w:jc w:val="both"/>
              <w:rPr>
                <w:szCs w:val="18"/>
              </w:rPr>
            </w:pPr>
            <w:r w:rsidRPr="002E65A5">
              <w:rPr>
                <w:szCs w:val="18"/>
              </w:rPr>
              <w:t>Uzturēto ūdensnoteku garums (tūkst. km)</w:t>
            </w:r>
          </w:p>
        </w:tc>
        <w:tc>
          <w:tcPr>
            <w:tcW w:w="1134" w:type="dxa"/>
          </w:tcPr>
          <w:p w14:paraId="15187977" w14:textId="77777777" w:rsidR="00BE15AF" w:rsidRPr="002E65A5" w:rsidRDefault="00BE15AF" w:rsidP="006D313F">
            <w:pPr>
              <w:pStyle w:val="tabteksts"/>
              <w:jc w:val="center"/>
              <w:rPr>
                <w:szCs w:val="18"/>
              </w:rPr>
            </w:pPr>
            <w:r>
              <w:rPr>
                <w:szCs w:val="18"/>
              </w:rPr>
              <w:t>2,2</w:t>
            </w:r>
          </w:p>
        </w:tc>
        <w:tc>
          <w:tcPr>
            <w:tcW w:w="1134" w:type="dxa"/>
          </w:tcPr>
          <w:p w14:paraId="66F89408" w14:textId="77777777" w:rsidR="00BE15AF" w:rsidRPr="002E65A5" w:rsidRDefault="00BE15AF" w:rsidP="006D313F">
            <w:pPr>
              <w:pStyle w:val="tabteksts"/>
              <w:jc w:val="center"/>
              <w:rPr>
                <w:szCs w:val="18"/>
              </w:rPr>
            </w:pPr>
            <w:r>
              <w:rPr>
                <w:szCs w:val="18"/>
              </w:rPr>
              <w:t>2,83</w:t>
            </w:r>
          </w:p>
        </w:tc>
        <w:tc>
          <w:tcPr>
            <w:tcW w:w="1134" w:type="dxa"/>
            <w:shd w:val="clear" w:color="auto" w:fill="FFFFFF" w:themeFill="background1"/>
          </w:tcPr>
          <w:p w14:paraId="6953F3E2" w14:textId="77777777" w:rsidR="00BE15AF" w:rsidRPr="002E65A5" w:rsidRDefault="00BE15AF" w:rsidP="006D313F">
            <w:pPr>
              <w:pStyle w:val="tabteksts"/>
              <w:jc w:val="center"/>
              <w:rPr>
                <w:szCs w:val="18"/>
              </w:rPr>
            </w:pPr>
            <w:r w:rsidRPr="002E65A5">
              <w:rPr>
                <w:szCs w:val="18"/>
              </w:rPr>
              <w:t>2,83</w:t>
            </w:r>
          </w:p>
        </w:tc>
        <w:tc>
          <w:tcPr>
            <w:tcW w:w="1134" w:type="dxa"/>
            <w:shd w:val="clear" w:color="auto" w:fill="FFFFFF" w:themeFill="background1"/>
          </w:tcPr>
          <w:p w14:paraId="54C02467" w14:textId="77777777" w:rsidR="00BE15AF" w:rsidRPr="002E65A5" w:rsidRDefault="00BE15AF" w:rsidP="006D313F">
            <w:pPr>
              <w:pStyle w:val="tabteksts"/>
              <w:jc w:val="center"/>
              <w:rPr>
                <w:szCs w:val="18"/>
              </w:rPr>
            </w:pPr>
            <w:r w:rsidRPr="002E65A5">
              <w:rPr>
                <w:szCs w:val="18"/>
              </w:rPr>
              <w:t>2,83</w:t>
            </w:r>
          </w:p>
        </w:tc>
        <w:tc>
          <w:tcPr>
            <w:tcW w:w="1139" w:type="dxa"/>
            <w:shd w:val="clear" w:color="auto" w:fill="FFFFFF" w:themeFill="background1"/>
          </w:tcPr>
          <w:p w14:paraId="6A41748F" w14:textId="77777777" w:rsidR="00BE15AF" w:rsidRPr="002E65A5" w:rsidRDefault="00BE15AF" w:rsidP="006D313F">
            <w:pPr>
              <w:pStyle w:val="tabteksts"/>
              <w:jc w:val="center"/>
              <w:rPr>
                <w:szCs w:val="18"/>
              </w:rPr>
            </w:pPr>
            <w:r w:rsidRPr="002E65A5">
              <w:rPr>
                <w:szCs w:val="18"/>
              </w:rPr>
              <w:t>2,83</w:t>
            </w:r>
          </w:p>
        </w:tc>
      </w:tr>
    </w:tbl>
    <w:p w14:paraId="5AC923B0" w14:textId="77777777" w:rsidR="00BE15AF" w:rsidRPr="002E65A5" w:rsidRDefault="00BE15AF" w:rsidP="003B2949">
      <w:pPr>
        <w:pStyle w:val="Tabuluvirsraksti"/>
        <w:spacing w:after="0"/>
        <w:ind w:firstLine="425"/>
        <w:jc w:val="both"/>
        <w:rPr>
          <w:sz w:val="18"/>
          <w:szCs w:val="18"/>
        </w:rPr>
      </w:pPr>
      <w:r w:rsidRPr="002E65A5">
        <w:rPr>
          <w:sz w:val="18"/>
          <w:szCs w:val="18"/>
        </w:rPr>
        <w:t>Piezīmes.</w:t>
      </w:r>
    </w:p>
    <w:p w14:paraId="716B0CF2" w14:textId="77777777" w:rsidR="00BE15AF" w:rsidRPr="002E65A5" w:rsidRDefault="00BE15AF" w:rsidP="003B2949">
      <w:pPr>
        <w:pStyle w:val="tabteksts"/>
        <w:ind w:firstLine="425"/>
        <w:jc w:val="both"/>
        <w:rPr>
          <w:szCs w:val="18"/>
        </w:rPr>
      </w:pPr>
      <w:r w:rsidRPr="002E65A5">
        <w:rPr>
          <w:szCs w:val="18"/>
          <w:vertAlign w:val="superscript"/>
        </w:rPr>
        <w:t xml:space="preserve">1 </w:t>
      </w:r>
      <w:r w:rsidRPr="002E65A5">
        <w:rPr>
          <w:szCs w:val="18"/>
        </w:rPr>
        <w:t>Rezultatīv</w:t>
      </w:r>
      <w:r>
        <w:rPr>
          <w:szCs w:val="18"/>
        </w:rPr>
        <w:t>ais</w:t>
      </w:r>
      <w:r w:rsidRPr="002E65A5">
        <w:rPr>
          <w:szCs w:val="18"/>
        </w:rPr>
        <w:t xml:space="preserve"> rādītāj</w:t>
      </w:r>
      <w:r>
        <w:rPr>
          <w:szCs w:val="18"/>
        </w:rPr>
        <w:t>s</w:t>
      </w:r>
      <w:r w:rsidRPr="002E65A5">
        <w:rPr>
          <w:szCs w:val="18"/>
        </w:rPr>
        <w:t xml:space="preserve"> “Darbinātas polderu sūkņu stacijas (skaits)” </w:t>
      </w:r>
      <w:r>
        <w:rPr>
          <w:szCs w:val="18"/>
        </w:rPr>
        <w:t>izslēgts</w:t>
      </w:r>
      <w:r w:rsidRPr="002E65A5">
        <w:rPr>
          <w:szCs w:val="18"/>
        </w:rPr>
        <w:t xml:space="preserve">, ievērojot </w:t>
      </w:r>
      <w:r>
        <w:rPr>
          <w:szCs w:val="18"/>
        </w:rPr>
        <w:t>V</w:t>
      </w:r>
      <w:r w:rsidRPr="002E65A5">
        <w:rPr>
          <w:szCs w:val="18"/>
        </w:rPr>
        <w:t>alsts kontroles revīzijas ieteikumu</w:t>
      </w:r>
      <w:r>
        <w:rPr>
          <w:szCs w:val="18"/>
        </w:rPr>
        <w:t xml:space="preserve">, </w:t>
      </w:r>
      <w:r w:rsidRPr="002E65A5">
        <w:rPr>
          <w:szCs w:val="18"/>
        </w:rPr>
        <w:t xml:space="preserve">noteikts </w:t>
      </w:r>
      <w:r>
        <w:rPr>
          <w:szCs w:val="18"/>
        </w:rPr>
        <w:t xml:space="preserve">jauns </w:t>
      </w:r>
      <w:r w:rsidRPr="002E65A5">
        <w:rPr>
          <w:szCs w:val="18"/>
        </w:rPr>
        <w:t>rezultatīvais rādītājs “</w:t>
      </w:r>
      <w:r w:rsidRPr="00200216">
        <w:rPr>
          <w:szCs w:val="18"/>
        </w:rPr>
        <w:t>Polderu sūkņu staciju darbības rezultātā ietekmēta sateces baseina platība (ha)</w:t>
      </w:r>
      <w:r w:rsidRPr="002E65A5">
        <w:rPr>
          <w:szCs w:val="18"/>
        </w:rPr>
        <w:t>”.</w:t>
      </w:r>
    </w:p>
    <w:p w14:paraId="32DCA357" w14:textId="77777777" w:rsidR="00BE15AF" w:rsidRPr="002E65A5" w:rsidRDefault="00BE15AF" w:rsidP="003B2949">
      <w:pPr>
        <w:pStyle w:val="tabteksts"/>
        <w:ind w:firstLine="425"/>
        <w:jc w:val="both"/>
        <w:rPr>
          <w:szCs w:val="18"/>
        </w:rPr>
      </w:pPr>
      <w:r w:rsidRPr="002E65A5">
        <w:rPr>
          <w:szCs w:val="18"/>
          <w:vertAlign w:val="superscript"/>
        </w:rPr>
        <w:t xml:space="preserve">2 </w:t>
      </w:r>
      <w:bookmarkStart w:id="39" w:name="_Hlk82165076"/>
      <w:r w:rsidRPr="002E65A5">
        <w:rPr>
          <w:szCs w:val="18"/>
        </w:rPr>
        <w:t>Rezultatīvā rādītāja “Uzturēto polderu aizsargdambju garums (km)” apjoma palielinājums sakarā</w:t>
      </w:r>
      <w:r>
        <w:rPr>
          <w:szCs w:val="18"/>
        </w:rPr>
        <w:t xml:space="preserve"> </w:t>
      </w:r>
      <w:r w:rsidRPr="002E65A5">
        <w:rPr>
          <w:szCs w:val="18"/>
        </w:rPr>
        <w:t xml:space="preserve">ar nepieciešamību veikt </w:t>
      </w:r>
      <w:proofErr w:type="spellStart"/>
      <w:r w:rsidRPr="002E65A5">
        <w:rPr>
          <w:szCs w:val="18"/>
        </w:rPr>
        <w:t>latvāņu</w:t>
      </w:r>
      <w:proofErr w:type="spellEnd"/>
      <w:r w:rsidRPr="002E65A5">
        <w:rPr>
          <w:szCs w:val="18"/>
        </w:rPr>
        <w:t xml:space="preserve"> izplatības ierobežošanas pasākumus aizsargdambjos, kuri ir </w:t>
      </w:r>
      <w:proofErr w:type="spellStart"/>
      <w:r w:rsidRPr="002E65A5">
        <w:rPr>
          <w:szCs w:val="18"/>
        </w:rPr>
        <w:t>invadēti</w:t>
      </w:r>
      <w:proofErr w:type="spellEnd"/>
      <w:r w:rsidRPr="002E65A5">
        <w:rPr>
          <w:szCs w:val="18"/>
        </w:rPr>
        <w:t xml:space="preserve"> ar </w:t>
      </w:r>
      <w:proofErr w:type="spellStart"/>
      <w:r w:rsidRPr="002E65A5">
        <w:rPr>
          <w:szCs w:val="18"/>
        </w:rPr>
        <w:t>latvāni</w:t>
      </w:r>
      <w:proofErr w:type="spellEnd"/>
      <w:r w:rsidRPr="002E65A5">
        <w:rPr>
          <w:szCs w:val="18"/>
        </w:rPr>
        <w:t>.</w:t>
      </w:r>
      <w:bookmarkEnd w:id="39"/>
    </w:p>
    <w:p w14:paraId="55730B28" w14:textId="77777777" w:rsidR="00BE15AF" w:rsidRPr="002E65A5" w:rsidRDefault="00BE15AF" w:rsidP="00BE15AF">
      <w:pPr>
        <w:pStyle w:val="tabteksts"/>
        <w:ind w:firstLine="425"/>
        <w:jc w:val="both"/>
        <w:rPr>
          <w:szCs w:val="18"/>
        </w:rPr>
      </w:pPr>
      <w:r w:rsidRPr="002E65A5">
        <w:rPr>
          <w:szCs w:val="18"/>
          <w:vertAlign w:val="superscript"/>
        </w:rPr>
        <w:t xml:space="preserve">3 </w:t>
      </w:r>
      <w:r w:rsidRPr="002E65A5">
        <w:rPr>
          <w:szCs w:val="18"/>
        </w:rPr>
        <w:t xml:space="preserve">Rezultatīvā rādītāja “Valsts nozīmes ūdensnoteku garums, kuru </w:t>
      </w:r>
      <w:proofErr w:type="spellStart"/>
      <w:r w:rsidRPr="002E65A5">
        <w:rPr>
          <w:szCs w:val="18"/>
        </w:rPr>
        <w:t>izpilddokumentācija</w:t>
      </w:r>
      <w:proofErr w:type="spellEnd"/>
      <w:r w:rsidRPr="002E65A5">
        <w:rPr>
          <w:szCs w:val="18"/>
        </w:rPr>
        <w:t xml:space="preserve"> piesaistīta Ģeogrāfiskās informācijas sistēmai </w:t>
      </w:r>
      <w:r w:rsidRPr="002E65A5">
        <w:t>(tūkst. km)</w:t>
      </w:r>
      <w:r w:rsidRPr="002E65A5">
        <w:rPr>
          <w:szCs w:val="18"/>
        </w:rPr>
        <w:t>” veiktas redakcionālas izmaiņas papildinot ar vārdu “uzturēta”.</w:t>
      </w:r>
      <w:bookmarkEnd w:id="37"/>
    </w:p>
    <w:p w14:paraId="397FF378" w14:textId="77777777" w:rsidR="00BE15AF" w:rsidRPr="002E65A5" w:rsidRDefault="00BE15AF" w:rsidP="00BE15AF">
      <w:pPr>
        <w:pStyle w:val="tabteksts"/>
        <w:spacing w:before="240" w:after="240"/>
        <w:ind w:firstLine="425"/>
        <w:jc w:val="center"/>
        <w:rPr>
          <w:b/>
          <w:sz w:val="24"/>
          <w:szCs w:val="24"/>
          <w:lang w:eastAsia="lv-LV"/>
        </w:rPr>
      </w:pPr>
      <w:r w:rsidRPr="002E65A5">
        <w:rPr>
          <w:b/>
          <w:sz w:val="24"/>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62A5C790" w14:textId="77777777" w:rsidTr="006D313F">
        <w:trPr>
          <w:trHeight w:val="283"/>
          <w:tblHeader/>
          <w:jc w:val="center"/>
        </w:trPr>
        <w:tc>
          <w:tcPr>
            <w:tcW w:w="3378" w:type="dxa"/>
            <w:vAlign w:val="center"/>
          </w:tcPr>
          <w:p w14:paraId="7CAC18AF" w14:textId="77777777" w:rsidR="00BE15AF" w:rsidRPr="002E65A5" w:rsidRDefault="00BE15AF" w:rsidP="006D313F">
            <w:pPr>
              <w:pStyle w:val="tabteksts"/>
              <w:jc w:val="center"/>
              <w:rPr>
                <w:szCs w:val="24"/>
              </w:rPr>
            </w:pPr>
          </w:p>
        </w:tc>
        <w:tc>
          <w:tcPr>
            <w:tcW w:w="1131" w:type="dxa"/>
          </w:tcPr>
          <w:p w14:paraId="713BE676"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2205247F"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3A55D7B5"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0A40FDBE"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7A532455"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47C9060B" w14:textId="77777777" w:rsidTr="006D313F">
        <w:trPr>
          <w:trHeight w:val="142"/>
          <w:jc w:val="center"/>
        </w:trPr>
        <w:tc>
          <w:tcPr>
            <w:tcW w:w="3378" w:type="dxa"/>
            <w:shd w:val="clear" w:color="auto" w:fill="D9D9D9" w:themeFill="background1" w:themeFillShade="D9"/>
            <w:vAlign w:val="center"/>
          </w:tcPr>
          <w:p w14:paraId="0CE5D4BB"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681EAF3F" w14:textId="77777777" w:rsidR="00BE15AF" w:rsidRPr="002E65A5" w:rsidRDefault="00BE15AF" w:rsidP="006D313F">
            <w:pPr>
              <w:pStyle w:val="tabteksts"/>
              <w:jc w:val="right"/>
            </w:pPr>
            <w:r w:rsidRPr="002E65A5">
              <w:t>3 856 530</w:t>
            </w:r>
          </w:p>
        </w:tc>
        <w:tc>
          <w:tcPr>
            <w:tcW w:w="1132" w:type="dxa"/>
            <w:shd w:val="clear" w:color="auto" w:fill="D9D9D9" w:themeFill="background1" w:themeFillShade="D9"/>
          </w:tcPr>
          <w:p w14:paraId="7C35EF41" w14:textId="77777777" w:rsidR="00BE15AF" w:rsidRPr="002E65A5" w:rsidRDefault="00BE15AF" w:rsidP="006D313F">
            <w:pPr>
              <w:pStyle w:val="tabteksts"/>
              <w:jc w:val="right"/>
            </w:pPr>
            <w:r w:rsidRPr="002E65A5">
              <w:t>4 406 548</w:t>
            </w:r>
          </w:p>
        </w:tc>
        <w:tc>
          <w:tcPr>
            <w:tcW w:w="1132" w:type="dxa"/>
            <w:shd w:val="clear" w:color="auto" w:fill="D9D9D9" w:themeFill="background1" w:themeFillShade="D9"/>
          </w:tcPr>
          <w:p w14:paraId="3C289BFB" w14:textId="77777777" w:rsidR="00BE15AF" w:rsidRPr="002E65A5" w:rsidRDefault="00BE15AF" w:rsidP="006D313F">
            <w:pPr>
              <w:pStyle w:val="tabteksts"/>
              <w:jc w:val="right"/>
            </w:pPr>
            <w:r>
              <w:t>8 460 911</w:t>
            </w:r>
          </w:p>
        </w:tc>
        <w:tc>
          <w:tcPr>
            <w:tcW w:w="1132" w:type="dxa"/>
            <w:shd w:val="clear" w:color="auto" w:fill="D9D9D9" w:themeFill="background1" w:themeFillShade="D9"/>
          </w:tcPr>
          <w:p w14:paraId="7CF4C053" w14:textId="77777777" w:rsidR="00BE15AF" w:rsidRPr="002E65A5" w:rsidRDefault="00BE15AF" w:rsidP="006D313F">
            <w:pPr>
              <w:pStyle w:val="tabteksts"/>
              <w:jc w:val="right"/>
            </w:pPr>
            <w:r>
              <w:t>5 058 911</w:t>
            </w:r>
          </w:p>
        </w:tc>
        <w:tc>
          <w:tcPr>
            <w:tcW w:w="1132" w:type="dxa"/>
            <w:shd w:val="clear" w:color="auto" w:fill="D9D9D9" w:themeFill="background1" w:themeFillShade="D9"/>
          </w:tcPr>
          <w:p w14:paraId="54832FAE" w14:textId="77777777" w:rsidR="00BE15AF" w:rsidRPr="002E65A5" w:rsidRDefault="00BE15AF" w:rsidP="006D313F">
            <w:pPr>
              <w:pStyle w:val="tabteksts"/>
              <w:jc w:val="right"/>
            </w:pPr>
            <w:r>
              <w:t>5 058 011</w:t>
            </w:r>
          </w:p>
        </w:tc>
      </w:tr>
      <w:tr w:rsidR="00BE15AF" w:rsidRPr="002E65A5" w14:paraId="43208515" w14:textId="77777777" w:rsidTr="006D313F">
        <w:trPr>
          <w:trHeight w:val="283"/>
          <w:jc w:val="center"/>
        </w:trPr>
        <w:tc>
          <w:tcPr>
            <w:tcW w:w="3378" w:type="dxa"/>
            <w:vAlign w:val="center"/>
          </w:tcPr>
          <w:p w14:paraId="05F9BA0D"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8634755" w14:textId="77777777" w:rsidR="00BE15AF" w:rsidRPr="002E65A5" w:rsidRDefault="00BE15AF" w:rsidP="006D313F">
            <w:pPr>
              <w:pStyle w:val="tabteksts"/>
              <w:jc w:val="center"/>
            </w:pPr>
            <w:r w:rsidRPr="002E65A5">
              <w:rPr>
                <w:b/>
                <w:bCs/>
              </w:rPr>
              <w:t>×</w:t>
            </w:r>
          </w:p>
        </w:tc>
        <w:tc>
          <w:tcPr>
            <w:tcW w:w="1132" w:type="dxa"/>
          </w:tcPr>
          <w:p w14:paraId="73B47413" w14:textId="77777777" w:rsidR="00BE15AF" w:rsidRPr="002E65A5" w:rsidRDefault="00BE15AF" w:rsidP="006D313F">
            <w:pPr>
              <w:pStyle w:val="tabteksts"/>
              <w:jc w:val="right"/>
            </w:pPr>
            <w:r w:rsidRPr="002E65A5">
              <w:t>550 018</w:t>
            </w:r>
          </w:p>
        </w:tc>
        <w:tc>
          <w:tcPr>
            <w:tcW w:w="1132" w:type="dxa"/>
          </w:tcPr>
          <w:p w14:paraId="6CD5E1D4" w14:textId="77777777" w:rsidR="00BE15AF" w:rsidRPr="002E65A5" w:rsidRDefault="00BE15AF" w:rsidP="006D313F">
            <w:pPr>
              <w:pStyle w:val="tabteksts"/>
              <w:jc w:val="right"/>
            </w:pPr>
            <w:r>
              <w:t>4 054 363</w:t>
            </w:r>
          </w:p>
        </w:tc>
        <w:tc>
          <w:tcPr>
            <w:tcW w:w="1132" w:type="dxa"/>
          </w:tcPr>
          <w:p w14:paraId="644575A1" w14:textId="77777777" w:rsidR="00BE15AF" w:rsidRPr="002E65A5" w:rsidRDefault="00BE15AF" w:rsidP="006D313F">
            <w:pPr>
              <w:pStyle w:val="tabteksts"/>
              <w:jc w:val="right"/>
            </w:pPr>
            <w:r>
              <w:t>-3 402 000</w:t>
            </w:r>
          </w:p>
        </w:tc>
        <w:tc>
          <w:tcPr>
            <w:tcW w:w="1132" w:type="dxa"/>
          </w:tcPr>
          <w:p w14:paraId="57BE85D1" w14:textId="77777777" w:rsidR="00BE15AF" w:rsidRPr="002E65A5" w:rsidRDefault="00BE15AF" w:rsidP="006D313F">
            <w:pPr>
              <w:pStyle w:val="tabteksts"/>
              <w:jc w:val="center"/>
            </w:pPr>
            <w:r>
              <w:t>-</w:t>
            </w:r>
          </w:p>
        </w:tc>
      </w:tr>
      <w:tr w:rsidR="00BE15AF" w:rsidRPr="002E65A5" w14:paraId="1073B3BC" w14:textId="77777777" w:rsidTr="006D313F">
        <w:trPr>
          <w:trHeight w:val="283"/>
          <w:jc w:val="center"/>
        </w:trPr>
        <w:tc>
          <w:tcPr>
            <w:tcW w:w="3378" w:type="dxa"/>
            <w:vAlign w:val="center"/>
          </w:tcPr>
          <w:p w14:paraId="519E4E85"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413720A1" w14:textId="77777777" w:rsidR="00BE15AF" w:rsidRPr="002E65A5" w:rsidRDefault="00BE15AF" w:rsidP="006D313F">
            <w:pPr>
              <w:pStyle w:val="tabteksts"/>
              <w:jc w:val="center"/>
            </w:pPr>
            <w:r w:rsidRPr="002E65A5">
              <w:rPr>
                <w:b/>
                <w:bCs/>
              </w:rPr>
              <w:t>×</w:t>
            </w:r>
          </w:p>
        </w:tc>
        <w:tc>
          <w:tcPr>
            <w:tcW w:w="1132" w:type="dxa"/>
          </w:tcPr>
          <w:p w14:paraId="7AEB91EF" w14:textId="77777777" w:rsidR="00BE15AF" w:rsidRPr="002E65A5" w:rsidRDefault="00BE15AF" w:rsidP="006D313F">
            <w:pPr>
              <w:pStyle w:val="tabteksts"/>
              <w:jc w:val="right"/>
            </w:pPr>
            <w:r w:rsidRPr="002E65A5">
              <w:t>14,3</w:t>
            </w:r>
          </w:p>
        </w:tc>
        <w:tc>
          <w:tcPr>
            <w:tcW w:w="1132" w:type="dxa"/>
          </w:tcPr>
          <w:p w14:paraId="3A4A68AC" w14:textId="77777777" w:rsidR="00BE15AF" w:rsidRPr="002E65A5" w:rsidRDefault="00BE15AF" w:rsidP="006D313F">
            <w:pPr>
              <w:pStyle w:val="tabteksts"/>
              <w:jc w:val="right"/>
            </w:pPr>
            <w:r>
              <w:t>92,0</w:t>
            </w:r>
          </w:p>
        </w:tc>
        <w:tc>
          <w:tcPr>
            <w:tcW w:w="1132" w:type="dxa"/>
          </w:tcPr>
          <w:p w14:paraId="539E6939" w14:textId="77777777" w:rsidR="00BE15AF" w:rsidRPr="002E65A5" w:rsidRDefault="00BE15AF" w:rsidP="006D313F">
            <w:pPr>
              <w:pStyle w:val="tabteksts"/>
              <w:jc w:val="right"/>
            </w:pPr>
            <w:r>
              <w:t>-40,2</w:t>
            </w:r>
          </w:p>
        </w:tc>
        <w:tc>
          <w:tcPr>
            <w:tcW w:w="1132" w:type="dxa"/>
          </w:tcPr>
          <w:p w14:paraId="7F378845" w14:textId="77777777" w:rsidR="00BE15AF" w:rsidRPr="002E65A5" w:rsidRDefault="00BE15AF" w:rsidP="006D313F">
            <w:pPr>
              <w:pStyle w:val="tabteksts"/>
              <w:jc w:val="center"/>
            </w:pPr>
            <w:r w:rsidRPr="002E65A5">
              <w:t>-</w:t>
            </w:r>
          </w:p>
        </w:tc>
      </w:tr>
    </w:tbl>
    <w:p w14:paraId="41C2DFBB" w14:textId="64DF20A9"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1130D">
        <w:rPr>
          <w:b/>
          <w:szCs w:val="24"/>
          <w:lang w:eastAsia="lv-LV"/>
        </w:rPr>
        <w:t>rojektu</w:t>
      </w:r>
      <w:r w:rsidRPr="002E65A5">
        <w:rPr>
          <w:b/>
          <w:szCs w:val="24"/>
          <w:lang w:eastAsia="lv-LV"/>
        </w:rPr>
        <w:t xml:space="preserve"> ar 2021. gada plānu</w:t>
      </w:r>
    </w:p>
    <w:p w14:paraId="6C0DD7C1"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71E83343" w14:textId="77777777" w:rsidTr="006D313F">
        <w:trPr>
          <w:trHeight w:val="142"/>
          <w:tblHeader/>
          <w:jc w:val="center"/>
        </w:trPr>
        <w:tc>
          <w:tcPr>
            <w:tcW w:w="5241" w:type="dxa"/>
            <w:vAlign w:val="center"/>
          </w:tcPr>
          <w:p w14:paraId="6A1B0A9C"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2A72FA7C"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18002B89"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992DAFE"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139AC40A" w14:textId="77777777" w:rsidTr="006D313F">
        <w:trPr>
          <w:trHeight w:val="142"/>
          <w:jc w:val="center"/>
        </w:trPr>
        <w:tc>
          <w:tcPr>
            <w:tcW w:w="5241" w:type="dxa"/>
            <w:shd w:val="clear" w:color="auto" w:fill="D9D9D9" w:themeFill="background1" w:themeFillShade="D9"/>
          </w:tcPr>
          <w:p w14:paraId="74038E3E"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4774D8EF" w14:textId="77777777" w:rsidR="00BE15AF" w:rsidRPr="002E65A5" w:rsidRDefault="00BE15AF" w:rsidP="006D313F">
            <w:pPr>
              <w:pStyle w:val="tabteksts"/>
              <w:jc w:val="center"/>
              <w:rPr>
                <w:szCs w:val="18"/>
              </w:rPr>
            </w:pPr>
            <w:r w:rsidRPr="002E65A5">
              <w:rPr>
                <w:szCs w:val="18"/>
              </w:rPr>
              <w:t>-</w:t>
            </w:r>
          </w:p>
        </w:tc>
        <w:tc>
          <w:tcPr>
            <w:tcW w:w="1277" w:type="dxa"/>
            <w:shd w:val="clear" w:color="auto" w:fill="D9D9D9" w:themeFill="background1" w:themeFillShade="D9"/>
          </w:tcPr>
          <w:p w14:paraId="68B31EC4" w14:textId="77777777" w:rsidR="00BE15AF" w:rsidRPr="002E65A5" w:rsidRDefault="00BE15AF" w:rsidP="006D313F">
            <w:pPr>
              <w:pStyle w:val="tabteksts"/>
              <w:jc w:val="right"/>
              <w:rPr>
                <w:szCs w:val="18"/>
              </w:rPr>
            </w:pPr>
            <w:r>
              <w:rPr>
                <w:szCs w:val="18"/>
              </w:rPr>
              <w:t>4 054 363</w:t>
            </w:r>
          </w:p>
        </w:tc>
        <w:tc>
          <w:tcPr>
            <w:tcW w:w="1277" w:type="dxa"/>
            <w:shd w:val="clear" w:color="auto" w:fill="D9D9D9" w:themeFill="background1" w:themeFillShade="D9"/>
          </w:tcPr>
          <w:p w14:paraId="3AB02C28" w14:textId="77777777" w:rsidR="00BE15AF" w:rsidRPr="002E65A5" w:rsidRDefault="00BE15AF" w:rsidP="006D313F">
            <w:pPr>
              <w:pStyle w:val="tabteksts"/>
              <w:jc w:val="right"/>
              <w:rPr>
                <w:szCs w:val="18"/>
              </w:rPr>
            </w:pPr>
            <w:r>
              <w:rPr>
                <w:szCs w:val="18"/>
              </w:rPr>
              <w:t>4 054 363</w:t>
            </w:r>
          </w:p>
        </w:tc>
      </w:tr>
      <w:tr w:rsidR="00BE15AF" w:rsidRPr="002E65A5" w14:paraId="6F1A424C" w14:textId="77777777" w:rsidTr="006D313F">
        <w:trPr>
          <w:jc w:val="center"/>
        </w:trPr>
        <w:tc>
          <w:tcPr>
            <w:tcW w:w="9072" w:type="dxa"/>
            <w:gridSpan w:val="4"/>
          </w:tcPr>
          <w:p w14:paraId="335F6E61"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3EF2091C" w14:textId="77777777" w:rsidTr="006D313F">
        <w:trPr>
          <w:trHeight w:val="142"/>
          <w:jc w:val="center"/>
        </w:trPr>
        <w:tc>
          <w:tcPr>
            <w:tcW w:w="5241" w:type="dxa"/>
            <w:shd w:val="clear" w:color="auto" w:fill="F2F2F2" w:themeFill="background1" w:themeFillShade="F2"/>
            <w:vAlign w:val="center"/>
          </w:tcPr>
          <w:p w14:paraId="5D6E4D40" w14:textId="77777777" w:rsidR="00BE15AF" w:rsidRPr="002E65A5" w:rsidRDefault="00BE15AF" w:rsidP="006D313F">
            <w:pPr>
              <w:pStyle w:val="tabteksts"/>
              <w:rPr>
                <w:szCs w:val="18"/>
                <w:u w:val="single"/>
                <w:lang w:eastAsia="lv-LV"/>
              </w:rPr>
            </w:pPr>
            <w:r>
              <w:rPr>
                <w:szCs w:val="18"/>
                <w:u w:val="single"/>
                <w:lang w:eastAsia="lv-LV"/>
              </w:rPr>
              <w:t>Prioritāri pasākumi</w:t>
            </w:r>
          </w:p>
        </w:tc>
        <w:tc>
          <w:tcPr>
            <w:tcW w:w="1277" w:type="dxa"/>
            <w:shd w:val="clear" w:color="auto" w:fill="F2F2F2" w:themeFill="background1" w:themeFillShade="F2"/>
          </w:tcPr>
          <w:p w14:paraId="6B9682F6"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082B1B18" w14:textId="77777777" w:rsidR="00BE15AF" w:rsidRPr="002E65A5" w:rsidRDefault="00BE15AF" w:rsidP="006D313F">
            <w:pPr>
              <w:pStyle w:val="tabteksts"/>
              <w:jc w:val="right"/>
              <w:rPr>
                <w:szCs w:val="18"/>
              </w:rPr>
            </w:pPr>
            <w:r>
              <w:rPr>
                <w:szCs w:val="18"/>
              </w:rPr>
              <w:t>3 524 900</w:t>
            </w:r>
          </w:p>
        </w:tc>
        <w:tc>
          <w:tcPr>
            <w:tcW w:w="1277" w:type="dxa"/>
            <w:shd w:val="clear" w:color="auto" w:fill="F2F2F2" w:themeFill="background1" w:themeFillShade="F2"/>
          </w:tcPr>
          <w:p w14:paraId="78BB27C8" w14:textId="77777777" w:rsidR="00BE15AF" w:rsidRPr="002E65A5" w:rsidRDefault="00BE15AF" w:rsidP="006D313F">
            <w:pPr>
              <w:pStyle w:val="tabteksts"/>
              <w:jc w:val="right"/>
              <w:rPr>
                <w:szCs w:val="18"/>
              </w:rPr>
            </w:pPr>
            <w:r>
              <w:rPr>
                <w:szCs w:val="18"/>
              </w:rPr>
              <w:t>3 524 900</w:t>
            </w:r>
          </w:p>
        </w:tc>
      </w:tr>
      <w:tr w:rsidR="00BE15AF" w:rsidRPr="002E65A5" w14:paraId="480B18D1" w14:textId="77777777" w:rsidTr="006D313F">
        <w:trPr>
          <w:trHeight w:val="142"/>
          <w:jc w:val="center"/>
        </w:trPr>
        <w:tc>
          <w:tcPr>
            <w:tcW w:w="5241" w:type="dxa"/>
            <w:shd w:val="clear" w:color="auto" w:fill="auto"/>
            <w:vAlign w:val="center"/>
          </w:tcPr>
          <w:p w14:paraId="66544EE9" w14:textId="77777777" w:rsidR="00BE15AF" w:rsidRPr="002E65A5" w:rsidRDefault="00BE15AF" w:rsidP="003B2949">
            <w:pPr>
              <w:pStyle w:val="tabteksts"/>
              <w:jc w:val="both"/>
              <w:rPr>
                <w:szCs w:val="18"/>
                <w:u w:val="single"/>
                <w:lang w:eastAsia="lv-LV"/>
              </w:rPr>
            </w:pPr>
            <w:r w:rsidRPr="0016402B">
              <w:rPr>
                <w:i/>
              </w:rPr>
              <w:lastRenderedPageBreak/>
              <w:t xml:space="preserve">Palielināti izdevumi </w:t>
            </w:r>
            <w:r>
              <w:rPr>
                <w:i/>
              </w:rPr>
              <w:t>PP “V</w:t>
            </w:r>
            <w:r w:rsidRPr="0016402B">
              <w:rPr>
                <w:i/>
              </w:rPr>
              <w:t>alsts meliorācijas un valsts nozīmes meliorācijas sistēmu hidromelioratīvā stāvokļa novērtējums (visaptverošā inventarizācija)</w:t>
            </w:r>
            <w:r>
              <w:rPr>
                <w:i/>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r>
              <w:rPr>
                <w:i/>
              </w:rPr>
              <w:t xml:space="preserve"> </w:t>
            </w:r>
          </w:p>
        </w:tc>
        <w:tc>
          <w:tcPr>
            <w:tcW w:w="1277" w:type="dxa"/>
            <w:shd w:val="clear" w:color="auto" w:fill="auto"/>
          </w:tcPr>
          <w:p w14:paraId="4B643562" w14:textId="77777777" w:rsidR="00BE15AF" w:rsidRPr="002E65A5" w:rsidRDefault="00BE15AF" w:rsidP="006D313F">
            <w:pPr>
              <w:pStyle w:val="tabteksts"/>
              <w:jc w:val="center"/>
              <w:rPr>
                <w:szCs w:val="18"/>
              </w:rPr>
            </w:pPr>
            <w:r>
              <w:rPr>
                <w:szCs w:val="18"/>
              </w:rPr>
              <w:t>-</w:t>
            </w:r>
          </w:p>
        </w:tc>
        <w:tc>
          <w:tcPr>
            <w:tcW w:w="1277" w:type="dxa"/>
            <w:shd w:val="clear" w:color="auto" w:fill="auto"/>
          </w:tcPr>
          <w:p w14:paraId="5E60CA4A" w14:textId="77777777" w:rsidR="00BE15AF" w:rsidRPr="002E65A5" w:rsidRDefault="00BE15AF" w:rsidP="006D313F">
            <w:pPr>
              <w:pStyle w:val="tabteksts"/>
              <w:jc w:val="right"/>
              <w:rPr>
                <w:szCs w:val="18"/>
              </w:rPr>
            </w:pPr>
            <w:r>
              <w:rPr>
                <w:szCs w:val="18"/>
              </w:rPr>
              <w:t>122 900</w:t>
            </w:r>
          </w:p>
        </w:tc>
        <w:tc>
          <w:tcPr>
            <w:tcW w:w="1277" w:type="dxa"/>
            <w:shd w:val="clear" w:color="auto" w:fill="auto"/>
          </w:tcPr>
          <w:p w14:paraId="423D62FB" w14:textId="77777777" w:rsidR="00BE15AF" w:rsidRPr="002E65A5" w:rsidRDefault="00BE15AF" w:rsidP="006D313F">
            <w:pPr>
              <w:pStyle w:val="tabteksts"/>
              <w:jc w:val="right"/>
              <w:rPr>
                <w:szCs w:val="18"/>
              </w:rPr>
            </w:pPr>
            <w:r>
              <w:rPr>
                <w:szCs w:val="18"/>
              </w:rPr>
              <w:t>122 900</w:t>
            </w:r>
          </w:p>
        </w:tc>
      </w:tr>
      <w:tr w:rsidR="00BE15AF" w:rsidRPr="002E65A5" w14:paraId="2000B7B9" w14:textId="77777777" w:rsidTr="006D313F">
        <w:trPr>
          <w:trHeight w:val="142"/>
          <w:jc w:val="center"/>
        </w:trPr>
        <w:tc>
          <w:tcPr>
            <w:tcW w:w="5241" w:type="dxa"/>
            <w:shd w:val="clear" w:color="auto" w:fill="auto"/>
            <w:vAlign w:val="center"/>
          </w:tcPr>
          <w:p w14:paraId="6CC3D766" w14:textId="77777777" w:rsidR="00BE15AF" w:rsidRPr="002E65A5" w:rsidRDefault="00BE15AF" w:rsidP="003B2949">
            <w:pPr>
              <w:pStyle w:val="tabteksts"/>
              <w:jc w:val="both"/>
              <w:rPr>
                <w:szCs w:val="18"/>
                <w:u w:val="single"/>
                <w:lang w:eastAsia="lv-LV"/>
              </w:rPr>
            </w:pPr>
            <w:r w:rsidRPr="0084685A">
              <w:rPr>
                <w:i/>
                <w:szCs w:val="18"/>
                <w:lang w:eastAsia="lv-LV"/>
              </w:rPr>
              <w:t xml:space="preserve">Palielināti izdevumi </w:t>
            </w:r>
            <w:r>
              <w:rPr>
                <w:i/>
                <w:szCs w:val="18"/>
                <w:lang w:eastAsia="lv-LV"/>
              </w:rPr>
              <w:t>PP</w:t>
            </w:r>
            <w:r w:rsidRPr="0084685A">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302B5D37" w14:textId="77777777" w:rsidR="00BE15AF" w:rsidRPr="002E65A5" w:rsidRDefault="00BE15AF" w:rsidP="006D313F">
            <w:pPr>
              <w:pStyle w:val="tabteksts"/>
              <w:jc w:val="center"/>
              <w:rPr>
                <w:szCs w:val="18"/>
              </w:rPr>
            </w:pPr>
            <w:r>
              <w:rPr>
                <w:szCs w:val="18"/>
              </w:rPr>
              <w:t>-</w:t>
            </w:r>
          </w:p>
        </w:tc>
        <w:tc>
          <w:tcPr>
            <w:tcW w:w="1277" w:type="dxa"/>
            <w:shd w:val="clear" w:color="auto" w:fill="auto"/>
          </w:tcPr>
          <w:p w14:paraId="0AA3D5E2" w14:textId="77777777" w:rsidR="00BE15AF" w:rsidRPr="002E65A5" w:rsidRDefault="00BE15AF" w:rsidP="006D313F">
            <w:pPr>
              <w:pStyle w:val="tabteksts"/>
              <w:jc w:val="right"/>
              <w:rPr>
                <w:szCs w:val="18"/>
              </w:rPr>
            </w:pPr>
            <w:r>
              <w:rPr>
                <w:szCs w:val="18"/>
              </w:rPr>
              <w:t>3 402 000</w:t>
            </w:r>
          </w:p>
        </w:tc>
        <w:tc>
          <w:tcPr>
            <w:tcW w:w="1277" w:type="dxa"/>
            <w:shd w:val="clear" w:color="auto" w:fill="auto"/>
          </w:tcPr>
          <w:p w14:paraId="4A50FCD8" w14:textId="77777777" w:rsidR="00BE15AF" w:rsidRPr="002E65A5" w:rsidRDefault="00BE15AF" w:rsidP="006D313F">
            <w:pPr>
              <w:pStyle w:val="tabteksts"/>
              <w:jc w:val="right"/>
              <w:rPr>
                <w:szCs w:val="18"/>
              </w:rPr>
            </w:pPr>
            <w:r>
              <w:rPr>
                <w:szCs w:val="18"/>
              </w:rPr>
              <w:t>3 402 000</w:t>
            </w:r>
          </w:p>
        </w:tc>
      </w:tr>
      <w:tr w:rsidR="00BE15AF" w:rsidRPr="002E65A5" w14:paraId="07D1CDDD" w14:textId="77777777" w:rsidTr="006D313F">
        <w:trPr>
          <w:trHeight w:val="142"/>
          <w:jc w:val="center"/>
        </w:trPr>
        <w:tc>
          <w:tcPr>
            <w:tcW w:w="5241" w:type="dxa"/>
            <w:shd w:val="clear" w:color="auto" w:fill="F2F2F2" w:themeFill="background1" w:themeFillShade="F2"/>
            <w:vAlign w:val="center"/>
          </w:tcPr>
          <w:p w14:paraId="5694F219" w14:textId="77777777" w:rsidR="00BE15AF" w:rsidRPr="002E65A5" w:rsidRDefault="00BE15AF" w:rsidP="006D313F">
            <w:pPr>
              <w:pStyle w:val="tabteksts"/>
              <w:rPr>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2B188445"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66972714" w14:textId="77777777" w:rsidR="00BE15AF" w:rsidRPr="002E65A5" w:rsidRDefault="00BE15AF" w:rsidP="006D313F">
            <w:pPr>
              <w:pStyle w:val="tabteksts"/>
              <w:jc w:val="right"/>
              <w:rPr>
                <w:szCs w:val="18"/>
              </w:rPr>
            </w:pPr>
            <w:r w:rsidRPr="002E65A5">
              <w:rPr>
                <w:szCs w:val="18"/>
              </w:rPr>
              <w:t>529 463</w:t>
            </w:r>
          </w:p>
        </w:tc>
        <w:tc>
          <w:tcPr>
            <w:tcW w:w="1277" w:type="dxa"/>
            <w:shd w:val="clear" w:color="auto" w:fill="F2F2F2" w:themeFill="background1" w:themeFillShade="F2"/>
          </w:tcPr>
          <w:p w14:paraId="4FC30634" w14:textId="77777777" w:rsidR="00BE15AF" w:rsidRPr="002E65A5" w:rsidRDefault="00BE15AF" w:rsidP="006D313F">
            <w:pPr>
              <w:pStyle w:val="tabteksts"/>
              <w:jc w:val="right"/>
              <w:rPr>
                <w:szCs w:val="18"/>
              </w:rPr>
            </w:pPr>
            <w:r w:rsidRPr="002E65A5">
              <w:rPr>
                <w:szCs w:val="18"/>
              </w:rPr>
              <w:t>529 463</w:t>
            </w:r>
          </w:p>
        </w:tc>
      </w:tr>
      <w:tr w:rsidR="00BE15AF" w:rsidRPr="002E65A5" w14:paraId="05806336" w14:textId="77777777" w:rsidTr="006D313F">
        <w:trPr>
          <w:trHeight w:val="142"/>
          <w:jc w:val="center"/>
        </w:trPr>
        <w:tc>
          <w:tcPr>
            <w:tcW w:w="5241" w:type="dxa"/>
          </w:tcPr>
          <w:p w14:paraId="16D34A04" w14:textId="77777777" w:rsidR="00BE15AF" w:rsidRPr="002E65A5" w:rsidRDefault="00BE15AF" w:rsidP="006D313F">
            <w:pPr>
              <w:pStyle w:val="tabteksts"/>
              <w:jc w:val="both"/>
              <w:rPr>
                <w:i/>
                <w:szCs w:val="18"/>
                <w:lang w:eastAsia="lv-LV"/>
              </w:rPr>
            </w:pPr>
            <w:r w:rsidRPr="002E65A5">
              <w:rPr>
                <w:i/>
                <w:szCs w:val="24"/>
              </w:rPr>
              <w:t>Palielināti izdevumi ZM</w:t>
            </w:r>
            <w:r>
              <w:rPr>
                <w:i/>
                <w:szCs w:val="24"/>
              </w:rPr>
              <w:t xml:space="preserve"> </w:t>
            </w:r>
            <w:r w:rsidRPr="002E65A5">
              <w:rPr>
                <w:i/>
              </w:rPr>
              <w:t xml:space="preserve">ES fondu projektu ietvaros veikto kapitālieguldījumu uzturēšanai par 2020.gadā </w:t>
            </w:r>
            <w:r w:rsidRPr="002E65A5">
              <w:rPr>
                <w:bCs/>
                <w:i/>
                <w:szCs w:val="24"/>
              </w:rPr>
              <w:t xml:space="preserve">pārbūvētiem vai </w:t>
            </w:r>
            <w:r w:rsidRPr="002E65A5">
              <w:rPr>
                <w:i/>
                <w:szCs w:val="24"/>
              </w:rPr>
              <w:t>atjaunotiem</w:t>
            </w:r>
            <w:r w:rsidRPr="002E65A5">
              <w:rPr>
                <w:bCs/>
                <w:i/>
                <w:szCs w:val="24"/>
              </w:rPr>
              <w:t xml:space="preserve"> 67 objektiem - ū</w:t>
            </w:r>
            <w:r w:rsidRPr="002E65A5">
              <w:rPr>
                <w:i/>
                <w:szCs w:val="24"/>
              </w:rPr>
              <w:t xml:space="preserve">densnotekas 516,75 km garumā un </w:t>
            </w:r>
            <w:r w:rsidRPr="002E65A5">
              <w:rPr>
                <w:bCs/>
                <w:i/>
                <w:szCs w:val="24"/>
              </w:rPr>
              <w:t>atjaunotiem 13 objektiem - aizsargdambji 53,95 km garumā</w:t>
            </w:r>
          </w:p>
        </w:tc>
        <w:tc>
          <w:tcPr>
            <w:tcW w:w="1277" w:type="dxa"/>
          </w:tcPr>
          <w:p w14:paraId="42CB2DCE" w14:textId="77777777" w:rsidR="00BE15AF" w:rsidRPr="002E65A5" w:rsidRDefault="00BE15AF" w:rsidP="006D313F">
            <w:pPr>
              <w:pStyle w:val="tabteksts"/>
              <w:jc w:val="center"/>
              <w:rPr>
                <w:szCs w:val="18"/>
              </w:rPr>
            </w:pPr>
            <w:r w:rsidRPr="002E65A5">
              <w:rPr>
                <w:szCs w:val="18"/>
              </w:rPr>
              <w:t>-</w:t>
            </w:r>
          </w:p>
        </w:tc>
        <w:tc>
          <w:tcPr>
            <w:tcW w:w="1277" w:type="dxa"/>
          </w:tcPr>
          <w:p w14:paraId="07A91414" w14:textId="77777777" w:rsidR="00BE15AF" w:rsidRPr="002E65A5" w:rsidRDefault="00BE15AF" w:rsidP="006D313F">
            <w:pPr>
              <w:pStyle w:val="tabteksts"/>
              <w:jc w:val="right"/>
              <w:rPr>
                <w:szCs w:val="18"/>
              </w:rPr>
            </w:pPr>
            <w:r w:rsidRPr="002E65A5">
              <w:rPr>
                <w:szCs w:val="18"/>
              </w:rPr>
              <w:t>529 463</w:t>
            </w:r>
          </w:p>
        </w:tc>
        <w:tc>
          <w:tcPr>
            <w:tcW w:w="1277" w:type="dxa"/>
          </w:tcPr>
          <w:p w14:paraId="7C73E761" w14:textId="77777777" w:rsidR="00BE15AF" w:rsidRPr="002E65A5" w:rsidRDefault="00BE15AF" w:rsidP="006D313F">
            <w:pPr>
              <w:pStyle w:val="tabteksts"/>
              <w:jc w:val="right"/>
              <w:rPr>
                <w:szCs w:val="18"/>
              </w:rPr>
            </w:pPr>
            <w:r w:rsidRPr="002E65A5">
              <w:rPr>
                <w:szCs w:val="18"/>
              </w:rPr>
              <w:t>529 463</w:t>
            </w:r>
          </w:p>
        </w:tc>
      </w:tr>
    </w:tbl>
    <w:p w14:paraId="296AC28B" w14:textId="77777777" w:rsidR="00BE15AF" w:rsidRPr="002E65A5" w:rsidRDefault="00BE15AF" w:rsidP="00BE15AF">
      <w:pPr>
        <w:pStyle w:val="programmas"/>
        <w:spacing w:after="240"/>
        <w:rPr>
          <w:lang w:val="lv-LV"/>
        </w:rPr>
      </w:pPr>
      <w:r w:rsidRPr="002E65A5">
        <w:rPr>
          <w:lang w:val="lv-LV"/>
        </w:rPr>
        <w:t>26.03.00 Ikgadējie maksājumi par Daugavas kaskādes HES zemes resursiem nodarīto kaitējumu kompensēšanu</w:t>
      </w:r>
    </w:p>
    <w:p w14:paraId="7FB6239C" w14:textId="77777777" w:rsidR="00BE15AF" w:rsidRPr="002E65A5" w:rsidRDefault="00BE15AF" w:rsidP="00BE15AF">
      <w:pPr>
        <w:spacing w:before="120"/>
        <w:ind w:firstLine="0"/>
        <w:rPr>
          <w:u w:val="single"/>
        </w:rPr>
      </w:pPr>
      <w:r w:rsidRPr="002E65A5">
        <w:rPr>
          <w:u w:val="single"/>
        </w:rPr>
        <w:t>Apakšprogrammas mērķis:</w:t>
      </w:r>
    </w:p>
    <w:p w14:paraId="09812511" w14:textId="77777777" w:rsidR="00BE15AF" w:rsidRPr="002E65A5" w:rsidRDefault="00BE15AF" w:rsidP="00BE15AF">
      <w:pPr>
        <w:spacing w:before="120"/>
        <w:ind w:firstLine="720"/>
      </w:pPr>
      <w:r w:rsidRPr="002E65A5">
        <w:t>plūdu risku novēršana Daugavas HES ūdenskrātuvju ietekmētajās teritorijās.</w:t>
      </w:r>
    </w:p>
    <w:p w14:paraId="3A77A75C" w14:textId="77777777" w:rsidR="00BE15AF" w:rsidRPr="002E65A5" w:rsidRDefault="00BE15AF" w:rsidP="00BE15AF">
      <w:pPr>
        <w:spacing w:before="120"/>
        <w:ind w:firstLine="0"/>
        <w:rPr>
          <w:u w:val="single"/>
        </w:rPr>
      </w:pPr>
      <w:r w:rsidRPr="002E65A5">
        <w:rPr>
          <w:u w:val="single"/>
        </w:rPr>
        <w:t>Galvenās aktivitātes:</w:t>
      </w:r>
    </w:p>
    <w:p w14:paraId="1B5C5861" w14:textId="77777777" w:rsidR="00BE15AF" w:rsidRPr="002E65A5" w:rsidRDefault="00BE15AF" w:rsidP="00BE15AF">
      <w:pPr>
        <w:spacing w:before="120"/>
        <w:ind w:firstLine="720"/>
      </w:pPr>
      <w:r w:rsidRPr="002E65A5">
        <w:t xml:space="preserve">valsts meliorācijas sistēmu un </w:t>
      </w:r>
      <w:proofErr w:type="spellStart"/>
      <w:r w:rsidRPr="002E65A5">
        <w:t>pretplūdu</w:t>
      </w:r>
      <w:proofErr w:type="spellEnd"/>
      <w:r w:rsidRPr="002E65A5">
        <w:t xml:space="preserve"> hidrotehnisko būvju (tai skaitā polderu) un ar to ekspluatāciju saistīto objektu izveidošana un/vai uzlabošana.</w:t>
      </w:r>
    </w:p>
    <w:p w14:paraId="40B7408E" w14:textId="77777777" w:rsidR="00BE15AF" w:rsidRPr="002E65A5" w:rsidRDefault="00BE15AF" w:rsidP="00BE15AF">
      <w:pPr>
        <w:spacing w:before="120" w:after="240"/>
        <w:ind w:firstLine="0"/>
      </w:pPr>
      <w:r w:rsidRPr="002E65A5">
        <w:rPr>
          <w:u w:val="single"/>
        </w:rPr>
        <w:t>Apakšprogrammas izpildītājs</w:t>
      </w:r>
      <w:r w:rsidRPr="002E65A5">
        <w:t>: ZM</w:t>
      </w:r>
      <w:r w:rsidRPr="002E65A5">
        <w:rPr>
          <w:szCs w:val="24"/>
        </w:rPr>
        <w:t>,</w:t>
      </w:r>
      <w:r w:rsidRPr="002E65A5">
        <w:t xml:space="preserve"> </w:t>
      </w:r>
      <w:r w:rsidRPr="002E65A5">
        <w:rPr>
          <w:szCs w:val="24"/>
        </w:rPr>
        <w:t>finansējums paredzēts VSIA “Zemkopības ministrijas nekustamie īpašumi”</w:t>
      </w:r>
      <w:r w:rsidRPr="002E65A5">
        <w:t>.</w:t>
      </w:r>
    </w:p>
    <w:p w14:paraId="51344DB8" w14:textId="77777777" w:rsidR="00BE15AF" w:rsidRPr="002E65A5" w:rsidRDefault="00BE15AF" w:rsidP="00BE15AF">
      <w:pPr>
        <w:pStyle w:val="Tabuluvirsraksti"/>
        <w:spacing w:before="240" w:after="240"/>
        <w:rPr>
          <w:b/>
          <w:szCs w:val="24"/>
          <w:lang w:eastAsia="lv-LV"/>
        </w:rPr>
      </w:pPr>
      <w:bookmarkStart w:id="40" w:name="_Hlk51070379"/>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3BB22792" w14:textId="77777777" w:rsidTr="006D313F">
        <w:trPr>
          <w:tblHeader/>
          <w:jc w:val="center"/>
        </w:trPr>
        <w:tc>
          <w:tcPr>
            <w:tcW w:w="3397" w:type="dxa"/>
          </w:tcPr>
          <w:p w14:paraId="5E966648" w14:textId="77777777" w:rsidR="00BE15AF" w:rsidRPr="002E65A5" w:rsidRDefault="00BE15AF" w:rsidP="006D313F">
            <w:pPr>
              <w:pStyle w:val="tabteksts"/>
              <w:jc w:val="center"/>
              <w:rPr>
                <w:szCs w:val="18"/>
              </w:rPr>
            </w:pPr>
          </w:p>
        </w:tc>
        <w:tc>
          <w:tcPr>
            <w:tcW w:w="1134" w:type="dxa"/>
          </w:tcPr>
          <w:p w14:paraId="4ADEBB36"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5DC0E566"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4C2D71A4"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066D7686"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3068B345"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E2A8DDE" w14:textId="77777777" w:rsidTr="006D313F">
        <w:trPr>
          <w:jc w:val="center"/>
        </w:trPr>
        <w:tc>
          <w:tcPr>
            <w:tcW w:w="9072" w:type="dxa"/>
            <w:gridSpan w:val="6"/>
            <w:shd w:val="clear" w:color="auto" w:fill="D9D9D9" w:themeFill="background1" w:themeFillShade="D9"/>
            <w:vAlign w:val="center"/>
          </w:tcPr>
          <w:p w14:paraId="3CA4ED26" w14:textId="77777777" w:rsidR="00BE15AF" w:rsidRPr="002E65A5" w:rsidRDefault="00BE15AF" w:rsidP="006D313F">
            <w:pPr>
              <w:pStyle w:val="tabteksts"/>
              <w:jc w:val="center"/>
              <w:rPr>
                <w:szCs w:val="18"/>
              </w:rPr>
            </w:pPr>
            <w:r w:rsidRPr="002E65A5">
              <w:rPr>
                <w:szCs w:val="18"/>
                <w:lang w:eastAsia="lv-LV"/>
              </w:rPr>
              <w:t>Valsts meliorācijas sistēmu ekspluatācija un uzturēšana</w:t>
            </w:r>
          </w:p>
        </w:tc>
      </w:tr>
      <w:tr w:rsidR="00BE15AF" w:rsidRPr="002E65A5" w14:paraId="19214165" w14:textId="77777777" w:rsidTr="006D313F">
        <w:trPr>
          <w:jc w:val="center"/>
        </w:trPr>
        <w:tc>
          <w:tcPr>
            <w:tcW w:w="3397" w:type="dxa"/>
          </w:tcPr>
          <w:p w14:paraId="619146ED" w14:textId="77777777" w:rsidR="00BE15AF" w:rsidRPr="002E65A5" w:rsidRDefault="00BE15AF" w:rsidP="006D313F">
            <w:pPr>
              <w:pStyle w:val="tabteksts"/>
              <w:jc w:val="both"/>
            </w:pPr>
            <w:r w:rsidRPr="002E65A5">
              <w:t>Rīgas HES ūdenskrātuves sūkņu staciju darbības rezultātā ietekmēta sateces baseina platība (ha)</w:t>
            </w:r>
            <w:r w:rsidRPr="002E65A5">
              <w:rPr>
                <w:vertAlign w:val="superscript"/>
              </w:rPr>
              <w:t>1</w:t>
            </w:r>
          </w:p>
        </w:tc>
        <w:tc>
          <w:tcPr>
            <w:tcW w:w="1134" w:type="dxa"/>
          </w:tcPr>
          <w:p w14:paraId="1D5AE4AA" w14:textId="77777777" w:rsidR="00BE15AF" w:rsidRPr="002E65A5" w:rsidRDefault="00BE15AF" w:rsidP="006D313F">
            <w:pPr>
              <w:pStyle w:val="tabteksts"/>
              <w:jc w:val="center"/>
              <w:rPr>
                <w:bCs/>
              </w:rPr>
            </w:pPr>
            <w:r>
              <w:rPr>
                <w:b/>
                <w:bCs/>
              </w:rPr>
              <w:t>-</w:t>
            </w:r>
          </w:p>
        </w:tc>
        <w:tc>
          <w:tcPr>
            <w:tcW w:w="1134" w:type="dxa"/>
          </w:tcPr>
          <w:p w14:paraId="43031D2F" w14:textId="77777777" w:rsidR="00BE15AF" w:rsidRPr="002E65A5" w:rsidRDefault="00BE15AF" w:rsidP="006D313F">
            <w:pPr>
              <w:pStyle w:val="tabteksts"/>
              <w:jc w:val="center"/>
              <w:rPr>
                <w:bCs/>
              </w:rPr>
            </w:pPr>
            <w:r>
              <w:rPr>
                <w:b/>
                <w:bCs/>
              </w:rPr>
              <w:t>-</w:t>
            </w:r>
          </w:p>
        </w:tc>
        <w:tc>
          <w:tcPr>
            <w:tcW w:w="1134" w:type="dxa"/>
          </w:tcPr>
          <w:p w14:paraId="69835C3A" w14:textId="77777777" w:rsidR="00BE15AF" w:rsidRPr="002E65A5" w:rsidRDefault="00BE15AF" w:rsidP="006D313F">
            <w:pPr>
              <w:pStyle w:val="tabteksts"/>
              <w:jc w:val="center"/>
            </w:pPr>
            <w:r w:rsidRPr="002E65A5">
              <w:t>1 347</w:t>
            </w:r>
          </w:p>
        </w:tc>
        <w:tc>
          <w:tcPr>
            <w:tcW w:w="1134" w:type="dxa"/>
          </w:tcPr>
          <w:p w14:paraId="6F761A33" w14:textId="77777777" w:rsidR="00BE15AF" w:rsidRPr="002E65A5" w:rsidRDefault="00BE15AF" w:rsidP="006D313F">
            <w:pPr>
              <w:pStyle w:val="tabteksts"/>
              <w:jc w:val="center"/>
            </w:pPr>
            <w:r w:rsidRPr="002E65A5">
              <w:t>1 347</w:t>
            </w:r>
          </w:p>
        </w:tc>
        <w:tc>
          <w:tcPr>
            <w:tcW w:w="1139" w:type="dxa"/>
          </w:tcPr>
          <w:p w14:paraId="20D7FD68" w14:textId="77777777" w:rsidR="00BE15AF" w:rsidRPr="002E65A5" w:rsidRDefault="00BE15AF" w:rsidP="006D313F">
            <w:pPr>
              <w:pStyle w:val="tabteksts"/>
              <w:jc w:val="center"/>
            </w:pPr>
            <w:r w:rsidRPr="002E65A5">
              <w:t>1 347</w:t>
            </w:r>
          </w:p>
        </w:tc>
      </w:tr>
      <w:tr w:rsidR="00BE15AF" w:rsidRPr="002E65A5" w14:paraId="158A1D4A"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2BD68587" w14:textId="77777777" w:rsidR="00BE15AF" w:rsidRPr="002E65A5" w:rsidRDefault="00BE15AF" w:rsidP="006D313F">
            <w:pPr>
              <w:pStyle w:val="tabteksts"/>
              <w:jc w:val="both"/>
            </w:pPr>
            <w:bookmarkStart w:id="41" w:name="_Hlk52898679"/>
            <w:r w:rsidRPr="002E65A5">
              <w:t>Rīgas HES ūdenskrātuves uzturēto polderu aizsargdambju garums (km)</w:t>
            </w:r>
            <w:bookmarkEnd w:id="41"/>
          </w:p>
        </w:tc>
        <w:tc>
          <w:tcPr>
            <w:tcW w:w="1134" w:type="dxa"/>
            <w:tcBorders>
              <w:top w:val="single" w:sz="4" w:space="0" w:color="000000"/>
              <w:left w:val="single" w:sz="4" w:space="0" w:color="000000"/>
              <w:bottom w:val="single" w:sz="4" w:space="0" w:color="000000"/>
              <w:right w:val="single" w:sz="4" w:space="0" w:color="000000"/>
            </w:tcBorders>
          </w:tcPr>
          <w:p w14:paraId="5FCD4A9B" w14:textId="77777777" w:rsidR="00BE15AF" w:rsidRPr="002E65A5" w:rsidRDefault="00BE15AF" w:rsidP="006D313F">
            <w:pPr>
              <w:pStyle w:val="tabteksts"/>
              <w:jc w:val="center"/>
            </w:pPr>
            <w:r w:rsidRPr="002E65A5">
              <w:rPr>
                <w:bCs/>
              </w:rPr>
              <w:t>8,1</w:t>
            </w:r>
          </w:p>
        </w:tc>
        <w:tc>
          <w:tcPr>
            <w:tcW w:w="1134" w:type="dxa"/>
            <w:tcBorders>
              <w:top w:val="single" w:sz="4" w:space="0" w:color="000000"/>
              <w:left w:val="single" w:sz="4" w:space="0" w:color="000000"/>
              <w:bottom w:val="single" w:sz="4" w:space="0" w:color="000000"/>
              <w:right w:val="single" w:sz="4" w:space="0" w:color="000000"/>
            </w:tcBorders>
          </w:tcPr>
          <w:p w14:paraId="61B40FD9" w14:textId="77777777" w:rsidR="00BE15AF" w:rsidRPr="002E65A5" w:rsidRDefault="00BE15AF" w:rsidP="006D313F">
            <w:pPr>
              <w:pStyle w:val="tabteksts"/>
              <w:jc w:val="center"/>
            </w:pPr>
            <w:r w:rsidRPr="0095028F">
              <w:rPr>
                <w:bCs/>
              </w:rPr>
              <w:t>8,2</w:t>
            </w:r>
          </w:p>
        </w:tc>
        <w:tc>
          <w:tcPr>
            <w:tcW w:w="1134" w:type="dxa"/>
            <w:tcBorders>
              <w:top w:val="single" w:sz="4" w:space="0" w:color="000000"/>
              <w:left w:val="single" w:sz="4" w:space="0" w:color="000000"/>
              <w:bottom w:val="single" w:sz="4" w:space="0" w:color="000000"/>
              <w:right w:val="single" w:sz="4" w:space="0" w:color="000000"/>
            </w:tcBorders>
          </w:tcPr>
          <w:p w14:paraId="53D0D51E" w14:textId="77777777" w:rsidR="00BE15AF" w:rsidRPr="002E65A5" w:rsidRDefault="00BE15AF" w:rsidP="006D313F">
            <w:pPr>
              <w:pStyle w:val="tabteksts"/>
              <w:jc w:val="center"/>
            </w:pPr>
            <w:r w:rsidRPr="002E65A5">
              <w:t>8,2</w:t>
            </w:r>
          </w:p>
        </w:tc>
        <w:tc>
          <w:tcPr>
            <w:tcW w:w="1134" w:type="dxa"/>
            <w:tcBorders>
              <w:top w:val="single" w:sz="4" w:space="0" w:color="000000"/>
              <w:left w:val="single" w:sz="4" w:space="0" w:color="000000"/>
              <w:bottom w:val="single" w:sz="4" w:space="0" w:color="000000"/>
              <w:right w:val="single" w:sz="4" w:space="0" w:color="000000"/>
            </w:tcBorders>
          </w:tcPr>
          <w:p w14:paraId="0D8CBF36" w14:textId="77777777" w:rsidR="00BE15AF" w:rsidRPr="002E65A5" w:rsidRDefault="00BE15AF" w:rsidP="006D313F">
            <w:pPr>
              <w:pStyle w:val="tabteksts"/>
              <w:jc w:val="center"/>
            </w:pPr>
            <w:r w:rsidRPr="002E65A5">
              <w:t>8,2</w:t>
            </w:r>
          </w:p>
        </w:tc>
        <w:tc>
          <w:tcPr>
            <w:tcW w:w="1139" w:type="dxa"/>
            <w:tcBorders>
              <w:top w:val="single" w:sz="4" w:space="0" w:color="000000"/>
              <w:left w:val="single" w:sz="4" w:space="0" w:color="000000"/>
              <w:bottom w:val="single" w:sz="4" w:space="0" w:color="000000"/>
              <w:right w:val="single" w:sz="4" w:space="0" w:color="000000"/>
            </w:tcBorders>
          </w:tcPr>
          <w:p w14:paraId="6B902FE4" w14:textId="77777777" w:rsidR="00BE15AF" w:rsidRPr="002E65A5" w:rsidRDefault="00BE15AF" w:rsidP="006D313F">
            <w:pPr>
              <w:pStyle w:val="tabteksts"/>
              <w:jc w:val="center"/>
            </w:pPr>
            <w:r w:rsidRPr="002E65A5">
              <w:t>8,2</w:t>
            </w:r>
          </w:p>
        </w:tc>
      </w:tr>
      <w:tr w:rsidR="00BE15AF" w:rsidRPr="002E65A5" w14:paraId="4B706EE0"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6E92633E" w14:textId="77777777" w:rsidR="00BE15AF" w:rsidRPr="002E65A5" w:rsidRDefault="00BE15AF" w:rsidP="006D313F">
            <w:pPr>
              <w:pStyle w:val="tabteksts"/>
              <w:jc w:val="both"/>
            </w:pPr>
            <w:r w:rsidRPr="002E65A5">
              <w:t>Dziļās drenāžas garums (km)</w:t>
            </w:r>
          </w:p>
        </w:tc>
        <w:tc>
          <w:tcPr>
            <w:tcW w:w="1134" w:type="dxa"/>
            <w:tcBorders>
              <w:top w:val="single" w:sz="4" w:space="0" w:color="000000"/>
              <w:left w:val="single" w:sz="4" w:space="0" w:color="000000"/>
              <w:bottom w:val="single" w:sz="4" w:space="0" w:color="000000"/>
              <w:right w:val="single" w:sz="4" w:space="0" w:color="000000"/>
            </w:tcBorders>
          </w:tcPr>
          <w:p w14:paraId="00F626AE" w14:textId="77777777" w:rsidR="00BE15AF" w:rsidRPr="002E65A5" w:rsidRDefault="00BE15AF" w:rsidP="006D313F">
            <w:pPr>
              <w:pStyle w:val="tabteksts"/>
              <w:jc w:val="center"/>
            </w:pPr>
            <w:r w:rsidRPr="002E65A5">
              <w:t>10,8</w:t>
            </w:r>
          </w:p>
        </w:tc>
        <w:tc>
          <w:tcPr>
            <w:tcW w:w="1134" w:type="dxa"/>
            <w:tcBorders>
              <w:top w:val="single" w:sz="4" w:space="0" w:color="000000"/>
              <w:left w:val="single" w:sz="4" w:space="0" w:color="000000"/>
              <w:bottom w:val="single" w:sz="4" w:space="0" w:color="000000"/>
              <w:right w:val="single" w:sz="4" w:space="0" w:color="000000"/>
            </w:tcBorders>
          </w:tcPr>
          <w:p w14:paraId="7E369D13" w14:textId="77777777" w:rsidR="00BE15AF" w:rsidRPr="002E65A5" w:rsidRDefault="00BE15AF" w:rsidP="006D313F">
            <w:pPr>
              <w:pStyle w:val="tabteksts"/>
              <w:jc w:val="center"/>
            </w:pPr>
            <w:r w:rsidRPr="002E65A5">
              <w:t>10,8</w:t>
            </w:r>
          </w:p>
        </w:tc>
        <w:tc>
          <w:tcPr>
            <w:tcW w:w="1134" w:type="dxa"/>
            <w:tcBorders>
              <w:top w:val="single" w:sz="4" w:space="0" w:color="000000"/>
              <w:left w:val="single" w:sz="4" w:space="0" w:color="000000"/>
              <w:bottom w:val="single" w:sz="4" w:space="0" w:color="000000"/>
              <w:right w:val="single" w:sz="4" w:space="0" w:color="000000"/>
            </w:tcBorders>
          </w:tcPr>
          <w:p w14:paraId="1034E721" w14:textId="77777777" w:rsidR="00BE15AF" w:rsidRPr="002E65A5" w:rsidRDefault="00BE15AF" w:rsidP="006D313F">
            <w:pPr>
              <w:pStyle w:val="tabteksts"/>
              <w:jc w:val="center"/>
            </w:pPr>
            <w:r w:rsidRPr="002E65A5">
              <w:t>10,8</w:t>
            </w:r>
          </w:p>
        </w:tc>
        <w:tc>
          <w:tcPr>
            <w:tcW w:w="1134" w:type="dxa"/>
            <w:tcBorders>
              <w:top w:val="single" w:sz="4" w:space="0" w:color="000000"/>
              <w:left w:val="single" w:sz="4" w:space="0" w:color="000000"/>
              <w:bottom w:val="single" w:sz="4" w:space="0" w:color="000000"/>
              <w:right w:val="single" w:sz="4" w:space="0" w:color="000000"/>
            </w:tcBorders>
          </w:tcPr>
          <w:p w14:paraId="58939A5A" w14:textId="77777777" w:rsidR="00BE15AF" w:rsidRPr="002E65A5" w:rsidRDefault="00BE15AF" w:rsidP="006D313F">
            <w:pPr>
              <w:pStyle w:val="tabteksts"/>
              <w:jc w:val="center"/>
            </w:pPr>
            <w:r w:rsidRPr="002E65A5">
              <w:t>10,8</w:t>
            </w:r>
          </w:p>
        </w:tc>
        <w:tc>
          <w:tcPr>
            <w:tcW w:w="1139" w:type="dxa"/>
            <w:tcBorders>
              <w:top w:val="single" w:sz="4" w:space="0" w:color="000000"/>
              <w:left w:val="single" w:sz="4" w:space="0" w:color="000000"/>
              <w:bottom w:val="single" w:sz="4" w:space="0" w:color="000000"/>
              <w:right w:val="single" w:sz="4" w:space="0" w:color="000000"/>
            </w:tcBorders>
          </w:tcPr>
          <w:p w14:paraId="319565D5" w14:textId="77777777" w:rsidR="00BE15AF" w:rsidRPr="002E65A5" w:rsidRDefault="00BE15AF" w:rsidP="006D313F">
            <w:pPr>
              <w:pStyle w:val="tabteksts"/>
              <w:jc w:val="center"/>
            </w:pPr>
            <w:r w:rsidRPr="002E65A5">
              <w:t>10,8</w:t>
            </w:r>
          </w:p>
        </w:tc>
      </w:tr>
    </w:tbl>
    <w:p w14:paraId="335A60B1" w14:textId="77777777" w:rsidR="00BE15AF" w:rsidRPr="002E65A5" w:rsidRDefault="00BE15AF" w:rsidP="00BE15AF">
      <w:pPr>
        <w:pStyle w:val="Tabuluvirsraksti"/>
        <w:spacing w:after="0"/>
        <w:ind w:firstLine="425"/>
        <w:jc w:val="both"/>
        <w:rPr>
          <w:sz w:val="18"/>
          <w:szCs w:val="18"/>
        </w:rPr>
      </w:pPr>
      <w:r w:rsidRPr="002E65A5">
        <w:rPr>
          <w:sz w:val="18"/>
          <w:szCs w:val="18"/>
        </w:rPr>
        <w:t>Piezīmes.</w:t>
      </w:r>
    </w:p>
    <w:p w14:paraId="2D3C2D8F" w14:textId="77777777" w:rsidR="00BE15AF" w:rsidRPr="002E65A5" w:rsidRDefault="00BE15AF" w:rsidP="00BE15AF">
      <w:pPr>
        <w:pStyle w:val="tabteksts"/>
        <w:ind w:firstLine="425"/>
        <w:jc w:val="both"/>
        <w:rPr>
          <w:szCs w:val="18"/>
        </w:rPr>
      </w:pPr>
      <w:r w:rsidRPr="002E65A5">
        <w:rPr>
          <w:szCs w:val="18"/>
          <w:vertAlign w:val="superscript"/>
        </w:rPr>
        <w:t xml:space="preserve">1 </w:t>
      </w:r>
      <w:r w:rsidRPr="002E65A5">
        <w:rPr>
          <w:szCs w:val="18"/>
        </w:rPr>
        <w:t>Rezultatīv</w:t>
      </w:r>
      <w:r>
        <w:rPr>
          <w:szCs w:val="18"/>
        </w:rPr>
        <w:t>ais</w:t>
      </w:r>
      <w:r w:rsidRPr="002E65A5">
        <w:rPr>
          <w:szCs w:val="18"/>
        </w:rPr>
        <w:t xml:space="preserve"> rādītāj</w:t>
      </w:r>
      <w:r>
        <w:rPr>
          <w:szCs w:val="18"/>
        </w:rPr>
        <w:t>s</w:t>
      </w:r>
      <w:r w:rsidRPr="002E65A5">
        <w:rPr>
          <w:szCs w:val="18"/>
        </w:rPr>
        <w:t xml:space="preserve"> “Rīgas HES ūdenskrātuves darbinātās polderu sūkņu stacijas (skaits)” </w:t>
      </w:r>
      <w:r>
        <w:rPr>
          <w:szCs w:val="18"/>
        </w:rPr>
        <w:t>izslēgts</w:t>
      </w:r>
      <w:r w:rsidRPr="002E65A5">
        <w:rPr>
          <w:szCs w:val="18"/>
        </w:rPr>
        <w:t xml:space="preserve">, ievērojot </w:t>
      </w:r>
      <w:r>
        <w:rPr>
          <w:szCs w:val="18"/>
        </w:rPr>
        <w:t>V</w:t>
      </w:r>
      <w:r w:rsidRPr="002E65A5">
        <w:rPr>
          <w:szCs w:val="18"/>
        </w:rPr>
        <w:t xml:space="preserve">alsts kontroles revīzijas ieteikumu, noteikts </w:t>
      </w:r>
      <w:r>
        <w:rPr>
          <w:szCs w:val="18"/>
        </w:rPr>
        <w:t xml:space="preserve">jauns </w:t>
      </w:r>
      <w:r w:rsidRPr="002E65A5">
        <w:rPr>
          <w:szCs w:val="18"/>
        </w:rPr>
        <w:t>rezultatīvais rādītājs “Rīgas HES ūdenskrātuves sūkņu staciju darbības rezultātā ietekmēta sateces baseina platība (ha)”.</w:t>
      </w:r>
    </w:p>
    <w:bookmarkEnd w:id="40"/>
    <w:p w14:paraId="78AC96D2"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DF9201D" w14:textId="77777777" w:rsidTr="006D313F">
        <w:trPr>
          <w:trHeight w:val="283"/>
          <w:tblHeader/>
          <w:jc w:val="center"/>
        </w:trPr>
        <w:tc>
          <w:tcPr>
            <w:tcW w:w="3378" w:type="dxa"/>
            <w:vAlign w:val="center"/>
          </w:tcPr>
          <w:p w14:paraId="1022E842" w14:textId="77777777" w:rsidR="00BE15AF" w:rsidRPr="002E65A5" w:rsidRDefault="00BE15AF" w:rsidP="006D313F">
            <w:pPr>
              <w:pStyle w:val="tabteksts"/>
              <w:jc w:val="center"/>
              <w:rPr>
                <w:szCs w:val="24"/>
              </w:rPr>
            </w:pPr>
          </w:p>
        </w:tc>
        <w:tc>
          <w:tcPr>
            <w:tcW w:w="1131" w:type="dxa"/>
          </w:tcPr>
          <w:p w14:paraId="2634EA18"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57056472"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04EB5F6E"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54B8B5A8"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4D1DDECC"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2AFB4DCF" w14:textId="77777777" w:rsidTr="006D313F">
        <w:trPr>
          <w:trHeight w:val="142"/>
          <w:jc w:val="center"/>
        </w:trPr>
        <w:tc>
          <w:tcPr>
            <w:tcW w:w="3378" w:type="dxa"/>
            <w:shd w:val="clear" w:color="auto" w:fill="D9D9D9" w:themeFill="background1" w:themeFillShade="D9"/>
            <w:vAlign w:val="center"/>
          </w:tcPr>
          <w:p w14:paraId="2951B082"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3DED3901" w14:textId="77777777" w:rsidR="00BE15AF" w:rsidRPr="002E65A5" w:rsidRDefault="00BE15AF" w:rsidP="006D313F">
            <w:pPr>
              <w:pStyle w:val="tabteksts"/>
              <w:jc w:val="right"/>
            </w:pPr>
            <w:r w:rsidRPr="002E65A5">
              <w:t>752 260</w:t>
            </w:r>
          </w:p>
        </w:tc>
        <w:tc>
          <w:tcPr>
            <w:tcW w:w="1132" w:type="dxa"/>
            <w:shd w:val="clear" w:color="auto" w:fill="D9D9D9" w:themeFill="background1" w:themeFillShade="D9"/>
          </w:tcPr>
          <w:p w14:paraId="50B0A3AB" w14:textId="77777777" w:rsidR="00BE15AF" w:rsidRPr="002E65A5" w:rsidRDefault="00BE15AF" w:rsidP="006D313F">
            <w:pPr>
              <w:pStyle w:val="tabteksts"/>
              <w:jc w:val="right"/>
            </w:pPr>
            <w:r w:rsidRPr="002E65A5">
              <w:t>752 260</w:t>
            </w:r>
          </w:p>
        </w:tc>
        <w:tc>
          <w:tcPr>
            <w:tcW w:w="1132" w:type="dxa"/>
            <w:shd w:val="clear" w:color="auto" w:fill="D9D9D9" w:themeFill="background1" w:themeFillShade="D9"/>
          </w:tcPr>
          <w:p w14:paraId="2383BBD4" w14:textId="77777777" w:rsidR="00BE15AF" w:rsidRPr="002E65A5" w:rsidRDefault="00BE15AF" w:rsidP="006D313F">
            <w:pPr>
              <w:pStyle w:val="tabteksts"/>
              <w:jc w:val="right"/>
            </w:pPr>
            <w:r w:rsidRPr="002E65A5">
              <w:t>752 260</w:t>
            </w:r>
          </w:p>
        </w:tc>
        <w:tc>
          <w:tcPr>
            <w:tcW w:w="1132" w:type="dxa"/>
            <w:shd w:val="clear" w:color="auto" w:fill="D9D9D9" w:themeFill="background1" w:themeFillShade="D9"/>
          </w:tcPr>
          <w:p w14:paraId="0FC96C4A" w14:textId="77777777" w:rsidR="00BE15AF" w:rsidRPr="002E65A5" w:rsidRDefault="00BE15AF" w:rsidP="006D313F">
            <w:pPr>
              <w:pStyle w:val="tabteksts"/>
              <w:jc w:val="right"/>
            </w:pPr>
            <w:r w:rsidRPr="002E65A5">
              <w:t>752 260</w:t>
            </w:r>
          </w:p>
        </w:tc>
        <w:tc>
          <w:tcPr>
            <w:tcW w:w="1132" w:type="dxa"/>
            <w:shd w:val="clear" w:color="auto" w:fill="D9D9D9" w:themeFill="background1" w:themeFillShade="D9"/>
          </w:tcPr>
          <w:p w14:paraId="3D4C162B" w14:textId="77777777" w:rsidR="00BE15AF" w:rsidRPr="002E65A5" w:rsidRDefault="00BE15AF" w:rsidP="006D313F">
            <w:pPr>
              <w:pStyle w:val="tabteksts"/>
              <w:jc w:val="right"/>
            </w:pPr>
            <w:r w:rsidRPr="002E65A5">
              <w:t>752 260</w:t>
            </w:r>
          </w:p>
        </w:tc>
      </w:tr>
      <w:tr w:rsidR="00BE15AF" w:rsidRPr="002E65A5" w14:paraId="0EC5CBB4" w14:textId="77777777" w:rsidTr="006D313F">
        <w:trPr>
          <w:trHeight w:val="283"/>
          <w:jc w:val="center"/>
        </w:trPr>
        <w:tc>
          <w:tcPr>
            <w:tcW w:w="3378" w:type="dxa"/>
            <w:vAlign w:val="center"/>
          </w:tcPr>
          <w:p w14:paraId="05E4BE0B"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35B562F" w14:textId="77777777" w:rsidR="00BE15AF" w:rsidRPr="002E65A5" w:rsidRDefault="00BE15AF" w:rsidP="006D313F">
            <w:pPr>
              <w:pStyle w:val="tabteksts"/>
              <w:jc w:val="center"/>
            </w:pPr>
            <w:r w:rsidRPr="002E65A5">
              <w:rPr>
                <w:b/>
                <w:bCs/>
              </w:rPr>
              <w:t>×</w:t>
            </w:r>
          </w:p>
        </w:tc>
        <w:tc>
          <w:tcPr>
            <w:tcW w:w="1132" w:type="dxa"/>
          </w:tcPr>
          <w:p w14:paraId="520606AA" w14:textId="77777777" w:rsidR="00BE15AF" w:rsidRPr="002E65A5" w:rsidRDefault="00BE15AF" w:rsidP="006D313F">
            <w:pPr>
              <w:pStyle w:val="tabteksts"/>
              <w:jc w:val="center"/>
            </w:pPr>
            <w:r w:rsidRPr="002E65A5">
              <w:t>-</w:t>
            </w:r>
          </w:p>
        </w:tc>
        <w:tc>
          <w:tcPr>
            <w:tcW w:w="1132" w:type="dxa"/>
          </w:tcPr>
          <w:p w14:paraId="4C3A8D6F" w14:textId="77777777" w:rsidR="00BE15AF" w:rsidRPr="002E65A5" w:rsidRDefault="00BE15AF" w:rsidP="006D313F">
            <w:pPr>
              <w:pStyle w:val="tabteksts"/>
              <w:jc w:val="center"/>
            </w:pPr>
            <w:r w:rsidRPr="002E65A5">
              <w:t>-</w:t>
            </w:r>
          </w:p>
        </w:tc>
        <w:tc>
          <w:tcPr>
            <w:tcW w:w="1132" w:type="dxa"/>
          </w:tcPr>
          <w:p w14:paraId="7D50C7D1" w14:textId="77777777" w:rsidR="00BE15AF" w:rsidRPr="002E65A5" w:rsidRDefault="00BE15AF" w:rsidP="006D313F">
            <w:pPr>
              <w:pStyle w:val="tabteksts"/>
              <w:jc w:val="center"/>
            </w:pPr>
            <w:r w:rsidRPr="002E65A5">
              <w:t>-</w:t>
            </w:r>
          </w:p>
        </w:tc>
        <w:tc>
          <w:tcPr>
            <w:tcW w:w="1132" w:type="dxa"/>
          </w:tcPr>
          <w:p w14:paraId="1F0E9DBB" w14:textId="77777777" w:rsidR="00BE15AF" w:rsidRPr="002E65A5" w:rsidRDefault="00BE15AF" w:rsidP="006D313F">
            <w:pPr>
              <w:pStyle w:val="tabteksts"/>
              <w:jc w:val="center"/>
            </w:pPr>
            <w:r w:rsidRPr="002E65A5">
              <w:t>-</w:t>
            </w:r>
          </w:p>
        </w:tc>
      </w:tr>
      <w:tr w:rsidR="00BE15AF" w:rsidRPr="002E65A5" w14:paraId="783F497B" w14:textId="77777777" w:rsidTr="006D313F">
        <w:trPr>
          <w:trHeight w:val="283"/>
          <w:jc w:val="center"/>
        </w:trPr>
        <w:tc>
          <w:tcPr>
            <w:tcW w:w="3378" w:type="dxa"/>
            <w:vAlign w:val="center"/>
          </w:tcPr>
          <w:p w14:paraId="552477C7"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731400C1" w14:textId="77777777" w:rsidR="00BE15AF" w:rsidRPr="002E65A5" w:rsidRDefault="00BE15AF" w:rsidP="006D313F">
            <w:pPr>
              <w:pStyle w:val="tabteksts"/>
              <w:jc w:val="center"/>
            </w:pPr>
            <w:r w:rsidRPr="002E65A5">
              <w:rPr>
                <w:b/>
                <w:bCs/>
              </w:rPr>
              <w:t>×</w:t>
            </w:r>
          </w:p>
        </w:tc>
        <w:tc>
          <w:tcPr>
            <w:tcW w:w="1132" w:type="dxa"/>
          </w:tcPr>
          <w:p w14:paraId="616DE8CB" w14:textId="77777777" w:rsidR="00BE15AF" w:rsidRPr="002E65A5" w:rsidRDefault="00BE15AF" w:rsidP="006D313F">
            <w:pPr>
              <w:pStyle w:val="tabteksts"/>
              <w:jc w:val="center"/>
            </w:pPr>
            <w:r w:rsidRPr="002E65A5">
              <w:t>-</w:t>
            </w:r>
          </w:p>
        </w:tc>
        <w:tc>
          <w:tcPr>
            <w:tcW w:w="1132" w:type="dxa"/>
          </w:tcPr>
          <w:p w14:paraId="5088972D" w14:textId="77777777" w:rsidR="00BE15AF" w:rsidRPr="002E65A5" w:rsidRDefault="00BE15AF" w:rsidP="006D313F">
            <w:pPr>
              <w:pStyle w:val="tabteksts"/>
              <w:jc w:val="center"/>
            </w:pPr>
            <w:r w:rsidRPr="002E65A5">
              <w:t>-</w:t>
            </w:r>
          </w:p>
        </w:tc>
        <w:tc>
          <w:tcPr>
            <w:tcW w:w="1132" w:type="dxa"/>
          </w:tcPr>
          <w:p w14:paraId="231C749D" w14:textId="77777777" w:rsidR="00BE15AF" w:rsidRPr="002E65A5" w:rsidRDefault="00BE15AF" w:rsidP="006D313F">
            <w:pPr>
              <w:pStyle w:val="tabteksts"/>
              <w:jc w:val="center"/>
            </w:pPr>
            <w:r w:rsidRPr="002E65A5">
              <w:t>-</w:t>
            </w:r>
          </w:p>
        </w:tc>
        <w:tc>
          <w:tcPr>
            <w:tcW w:w="1132" w:type="dxa"/>
          </w:tcPr>
          <w:p w14:paraId="15B267A8" w14:textId="77777777" w:rsidR="00BE15AF" w:rsidRPr="002E65A5" w:rsidRDefault="00BE15AF" w:rsidP="006D313F">
            <w:pPr>
              <w:pStyle w:val="tabteksts"/>
              <w:jc w:val="center"/>
            </w:pPr>
            <w:r w:rsidRPr="002E65A5">
              <w:t>-</w:t>
            </w:r>
          </w:p>
        </w:tc>
      </w:tr>
    </w:tbl>
    <w:p w14:paraId="2EF2EF64" w14:textId="77777777" w:rsidR="00BE15AF" w:rsidRPr="002E65A5" w:rsidRDefault="00BE15AF" w:rsidP="00BE15AF">
      <w:pPr>
        <w:pStyle w:val="programmas"/>
        <w:spacing w:after="240"/>
        <w:rPr>
          <w:lang w:val="lv-LV"/>
        </w:rPr>
      </w:pPr>
      <w:r w:rsidRPr="002E65A5">
        <w:rPr>
          <w:lang w:val="lv-LV"/>
        </w:rPr>
        <w:t>27.00.00 Augu veselība un augu aprites uzraudzība</w:t>
      </w:r>
    </w:p>
    <w:p w14:paraId="38D6A4F9" w14:textId="77777777" w:rsidR="00BE15AF" w:rsidRPr="002E65A5" w:rsidRDefault="00BE15AF" w:rsidP="00BE15AF">
      <w:pPr>
        <w:ind w:firstLine="0"/>
        <w:rPr>
          <w:u w:val="single"/>
        </w:rPr>
      </w:pPr>
      <w:r w:rsidRPr="002E65A5">
        <w:rPr>
          <w:u w:val="single"/>
        </w:rPr>
        <w:t>Programmas mērķis:</w:t>
      </w:r>
    </w:p>
    <w:p w14:paraId="1D83AF8A" w14:textId="77777777" w:rsidR="00BE15AF" w:rsidRPr="002E65A5" w:rsidRDefault="00BE15AF" w:rsidP="00BE15AF">
      <w:r w:rsidRPr="002E65A5">
        <w:t>nodrošināt valsts fitosanitāro drošību, augu un augu produktu eksportu un ilgtspējīgu augsnes auglību.</w:t>
      </w:r>
    </w:p>
    <w:p w14:paraId="5FF1F4C2" w14:textId="77777777" w:rsidR="00BE15AF" w:rsidRPr="002E65A5" w:rsidRDefault="00BE15AF" w:rsidP="00BE15AF">
      <w:pPr>
        <w:ind w:firstLine="0"/>
        <w:rPr>
          <w:u w:val="single"/>
        </w:rPr>
      </w:pPr>
      <w:bookmarkStart w:id="42" w:name="_Hlk50460392"/>
      <w:r w:rsidRPr="002E65A5">
        <w:rPr>
          <w:u w:val="single"/>
        </w:rPr>
        <w:lastRenderedPageBreak/>
        <w:t>Galvenās aktivitātes:</w:t>
      </w:r>
    </w:p>
    <w:p w14:paraId="60479615" w14:textId="77777777" w:rsidR="00BE15AF" w:rsidRPr="002E65A5" w:rsidRDefault="00BE15AF" w:rsidP="003B2949">
      <w:pPr>
        <w:pStyle w:val="ListParagraph"/>
        <w:numPr>
          <w:ilvl w:val="0"/>
          <w:numId w:val="7"/>
        </w:numPr>
        <w:ind w:left="1077" w:hanging="357"/>
        <w:contextualSpacing w:val="0"/>
      </w:pPr>
      <w:r w:rsidRPr="002E65A5">
        <w:t>nepārtraukti uzraudzīt valsts fitosanitāro stāvokli un nodrošināt augu un augu produktu eksportu un tranzītu;</w:t>
      </w:r>
    </w:p>
    <w:p w14:paraId="35559B24" w14:textId="77777777" w:rsidR="00BE15AF" w:rsidRPr="002E65A5" w:rsidRDefault="00BE15AF" w:rsidP="003B2949">
      <w:pPr>
        <w:pStyle w:val="ListParagraph"/>
        <w:numPr>
          <w:ilvl w:val="0"/>
          <w:numId w:val="7"/>
        </w:numPr>
        <w:ind w:left="1077" w:hanging="357"/>
        <w:contextualSpacing w:val="0"/>
      </w:pPr>
      <w:r w:rsidRPr="002E65A5">
        <w:t>izstrādāt un ieviest</w:t>
      </w:r>
      <w:r w:rsidRPr="002E65A5">
        <w:rPr>
          <w:rStyle w:val="Strong"/>
          <w:rFonts w:eastAsia="Calibri"/>
        </w:rPr>
        <w:t xml:space="preserve"> </w:t>
      </w:r>
      <w:r w:rsidRPr="002E65A5">
        <w:t>integrētās augu aizsardzības sistēmu;</w:t>
      </w:r>
    </w:p>
    <w:p w14:paraId="302D830E" w14:textId="77777777" w:rsidR="00BE15AF" w:rsidRPr="002E65A5" w:rsidRDefault="00BE15AF" w:rsidP="003B2949">
      <w:pPr>
        <w:pStyle w:val="ListParagraph"/>
        <w:numPr>
          <w:ilvl w:val="0"/>
          <w:numId w:val="7"/>
        </w:numPr>
        <w:ind w:left="1077" w:hanging="357"/>
        <w:contextualSpacing w:val="0"/>
      </w:pPr>
      <w:r w:rsidRPr="002E65A5">
        <w:t>i</w:t>
      </w:r>
      <w:r w:rsidRPr="002E65A5">
        <w:rPr>
          <w:bCs/>
        </w:rPr>
        <w:t>evie</w:t>
      </w:r>
      <w:r w:rsidRPr="002E65A5">
        <w:t>st</w:t>
      </w:r>
      <w:r w:rsidRPr="002E65A5">
        <w:rPr>
          <w:bCs/>
        </w:rPr>
        <w:t xml:space="preserve"> Eiropas Parlamenta un Padomes Regul</w:t>
      </w:r>
      <w:r w:rsidRPr="002E65A5">
        <w:t xml:space="preserve">u </w:t>
      </w:r>
      <w:r w:rsidRPr="002E65A5">
        <w:rPr>
          <w:bCs/>
        </w:rPr>
        <w:t>Nr.1107/2009 par augu aizsardzības līdzekļu laišanu tirgū</w:t>
      </w:r>
      <w:r w:rsidRPr="002E65A5">
        <w:rPr>
          <w:sz w:val="16"/>
          <w:szCs w:val="16"/>
        </w:rPr>
        <w:t xml:space="preserve"> </w:t>
      </w:r>
      <w:r w:rsidRPr="002E65A5">
        <w:t xml:space="preserve">un izstrādāt ar </w:t>
      </w:r>
      <w:r w:rsidRPr="002E65A5">
        <w:rPr>
          <w:bCs/>
        </w:rPr>
        <w:t>Ziemeļvalstīm un Baltijas valstīm kopīgas procedūras augu aizsardzības līdzekļu novērtēšanai</w:t>
      </w:r>
      <w:r w:rsidRPr="002E65A5">
        <w:t>;</w:t>
      </w:r>
    </w:p>
    <w:p w14:paraId="5D0974CB" w14:textId="77777777" w:rsidR="00BE15AF" w:rsidRPr="002E65A5" w:rsidRDefault="00BE15AF" w:rsidP="003B2949">
      <w:pPr>
        <w:pStyle w:val="ListParagraph"/>
        <w:numPr>
          <w:ilvl w:val="0"/>
          <w:numId w:val="7"/>
        </w:numPr>
        <w:ind w:left="1077" w:hanging="357"/>
        <w:contextualSpacing w:val="0"/>
      </w:pPr>
      <w:r w:rsidRPr="002E65A5">
        <w:t>veikt pavairojamā materiāla fitosanitārās un atbilstības pārbaudes un sēklu sertifikāciju, veikt pasākumus jaunās Augu veselības Regulas ieviešanai;</w:t>
      </w:r>
    </w:p>
    <w:p w14:paraId="4ED27F3D" w14:textId="77777777" w:rsidR="00BE15AF" w:rsidRPr="002E65A5" w:rsidRDefault="00BE15AF" w:rsidP="003B2949">
      <w:pPr>
        <w:pStyle w:val="ListParagraph"/>
        <w:numPr>
          <w:ilvl w:val="0"/>
          <w:numId w:val="7"/>
        </w:numPr>
        <w:ind w:left="1077" w:hanging="357"/>
        <w:contextualSpacing w:val="0"/>
      </w:pPr>
      <w:r w:rsidRPr="002E65A5">
        <w:rPr>
          <w:lang w:eastAsia="lv-LV"/>
        </w:rPr>
        <w:t>veikt uzraudzību augu aizsardzības līdzekļu, mēslošanas līdzekļu, sēklu un šķirņu aprites jomā</w:t>
      </w:r>
      <w:r w:rsidRPr="002E65A5">
        <w:t>;</w:t>
      </w:r>
    </w:p>
    <w:p w14:paraId="7C682BC9" w14:textId="77777777" w:rsidR="00BE15AF" w:rsidRPr="002E65A5" w:rsidRDefault="00BE15AF" w:rsidP="003B2949">
      <w:pPr>
        <w:pStyle w:val="ListParagraph"/>
        <w:numPr>
          <w:ilvl w:val="0"/>
          <w:numId w:val="7"/>
        </w:numPr>
        <w:ind w:left="1077" w:hanging="357"/>
        <w:contextualSpacing w:val="0"/>
      </w:pPr>
      <w:r w:rsidRPr="002E65A5">
        <w:t>augšņu agroķīmiskā izpēte un informācijas apkopošana par lauksaimniecībā izmantojamās zemes auglības līmeni;</w:t>
      </w:r>
    </w:p>
    <w:p w14:paraId="4364BC0D" w14:textId="77777777" w:rsidR="00BE15AF" w:rsidRPr="002E65A5" w:rsidRDefault="00BE15AF" w:rsidP="00BE15AF">
      <w:pPr>
        <w:pStyle w:val="ListParagraph"/>
        <w:numPr>
          <w:ilvl w:val="0"/>
          <w:numId w:val="7"/>
        </w:numPr>
        <w:ind w:left="1077" w:hanging="357"/>
        <w:contextualSpacing w:val="0"/>
        <w:jc w:val="left"/>
      </w:pPr>
      <w:r w:rsidRPr="002E65A5">
        <w:t>veikt aktivitātes, lai iegūtu Nacionālās References Laboratorijas statusu augu veselības jomā;</w:t>
      </w:r>
    </w:p>
    <w:p w14:paraId="0A8F0648" w14:textId="77777777" w:rsidR="00BE15AF" w:rsidRPr="002E65A5" w:rsidRDefault="00BE15AF" w:rsidP="00BE15AF">
      <w:pPr>
        <w:pStyle w:val="ListParagraph"/>
        <w:numPr>
          <w:ilvl w:val="0"/>
          <w:numId w:val="7"/>
        </w:numPr>
        <w:ind w:left="1077" w:hanging="357"/>
        <w:contextualSpacing w:val="0"/>
        <w:jc w:val="left"/>
      </w:pPr>
      <w:r w:rsidRPr="002E65A5">
        <w:t>veikt pasākumus, kas saistīti ar jaunās Oficiālās kontroles regulas ieviešanu</w:t>
      </w:r>
      <w:r>
        <w:t>.</w:t>
      </w:r>
    </w:p>
    <w:bookmarkEnd w:id="42"/>
    <w:p w14:paraId="2BF0BD8B" w14:textId="77777777" w:rsidR="00BE15AF" w:rsidRPr="002E65A5" w:rsidRDefault="00BE15AF" w:rsidP="00BE15AF">
      <w:pPr>
        <w:spacing w:after="240"/>
        <w:ind w:firstLine="0"/>
      </w:pPr>
      <w:r w:rsidRPr="002E65A5">
        <w:rPr>
          <w:u w:val="single"/>
        </w:rPr>
        <w:t>Programmas izpildītājs</w:t>
      </w:r>
      <w:r w:rsidRPr="002E65A5">
        <w:t xml:space="preserve">: </w:t>
      </w:r>
      <w:r>
        <w:t>Valsts augu aizsardzības dienests</w:t>
      </w:r>
      <w:r w:rsidRPr="002E65A5">
        <w:t>.</w:t>
      </w:r>
    </w:p>
    <w:p w14:paraId="4DA4389D" w14:textId="77777777" w:rsidR="00BE15AF" w:rsidRPr="002E65A5" w:rsidRDefault="00BE15AF" w:rsidP="00BE15AF">
      <w:pPr>
        <w:spacing w:before="240" w:after="240"/>
        <w:ind w:firstLine="0"/>
        <w:jc w:val="center"/>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178A58E2" w14:textId="77777777" w:rsidTr="006D313F">
        <w:trPr>
          <w:tblHeader/>
          <w:jc w:val="center"/>
        </w:trPr>
        <w:tc>
          <w:tcPr>
            <w:tcW w:w="3397" w:type="dxa"/>
          </w:tcPr>
          <w:p w14:paraId="301CC4F0" w14:textId="77777777" w:rsidR="00BE15AF" w:rsidRPr="002E65A5" w:rsidRDefault="00BE15AF" w:rsidP="006D313F">
            <w:pPr>
              <w:pStyle w:val="tabteksts"/>
              <w:jc w:val="center"/>
              <w:rPr>
                <w:szCs w:val="18"/>
              </w:rPr>
            </w:pPr>
          </w:p>
        </w:tc>
        <w:tc>
          <w:tcPr>
            <w:tcW w:w="1134" w:type="dxa"/>
          </w:tcPr>
          <w:p w14:paraId="5ABC0639"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7A47AD24"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2ACA489F"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2D50D00F"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104A903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2B05661F" w14:textId="77777777" w:rsidTr="006D313F">
        <w:trPr>
          <w:jc w:val="center"/>
        </w:trPr>
        <w:tc>
          <w:tcPr>
            <w:tcW w:w="9072" w:type="dxa"/>
            <w:gridSpan w:val="6"/>
            <w:shd w:val="clear" w:color="auto" w:fill="D9D9D9" w:themeFill="background1" w:themeFillShade="D9"/>
            <w:vAlign w:val="center"/>
          </w:tcPr>
          <w:p w14:paraId="3180889B" w14:textId="77777777" w:rsidR="00BE15AF" w:rsidRPr="002E65A5" w:rsidRDefault="00BE15AF" w:rsidP="006D313F">
            <w:pPr>
              <w:pStyle w:val="tabteksts"/>
              <w:jc w:val="center"/>
              <w:rPr>
                <w:szCs w:val="18"/>
              </w:rPr>
            </w:pPr>
            <w:r w:rsidRPr="002E65A5">
              <w:rPr>
                <w:szCs w:val="18"/>
                <w:lang w:eastAsia="lv-LV"/>
              </w:rPr>
              <w:t xml:space="preserve">Nodrošināta </w:t>
            </w:r>
            <w:r w:rsidRPr="002E65A5">
              <w:rPr>
                <w:szCs w:val="18"/>
              </w:rPr>
              <w:t>valsts fitosanitārā drošība</w:t>
            </w:r>
          </w:p>
        </w:tc>
      </w:tr>
      <w:tr w:rsidR="00BE15AF" w:rsidRPr="002E65A5" w14:paraId="07B27F22" w14:textId="77777777" w:rsidTr="006D313F">
        <w:trPr>
          <w:jc w:val="center"/>
        </w:trPr>
        <w:tc>
          <w:tcPr>
            <w:tcW w:w="3397" w:type="dxa"/>
          </w:tcPr>
          <w:p w14:paraId="092B7581" w14:textId="77777777" w:rsidR="00BE15AF" w:rsidRPr="002E65A5" w:rsidRDefault="00BE15AF" w:rsidP="006D313F">
            <w:pPr>
              <w:pStyle w:val="tabteksts"/>
              <w:jc w:val="both"/>
              <w:rPr>
                <w:szCs w:val="18"/>
              </w:rPr>
            </w:pPr>
            <w:r w:rsidRPr="002E65A5">
              <w:rPr>
                <w:szCs w:val="18"/>
              </w:rPr>
              <w:t xml:space="preserve">Veiktās pārbaudes </w:t>
            </w:r>
            <w:proofErr w:type="spellStart"/>
            <w:r w:rsidRPr="002E65A5">
              <w:rPr>
                <w:szCs w:val="18"/>
              </w:rPr>
              <w:t>fitosanitārijas</w:t>
            </w:r>
            <w:proofErr w:type="spellEnd"/>
            <w:r w:rsidRPr="002E65A5">
              <w:rPr>
                <w:szCs w:val="18"/>
              </w:rPr>
              <w:t xml:space="preserve"> jomā (skaits)</w:t>
            </w:r>
          </w:p>
        </w:tc>
        <w:tc>
          <w:tcPr>
            <w:tcW w:w="1134" w:type="dxa"/>
          </w:tcPr>
          <w:p w14:paraId="634778DA" w14:textId="77777777" w:rsidR="00BE15AF" w:rsidRPr="002E65A5" w:rsidRDefault="00BE15AF" w:rsidP="006D313F">
            <w:pPr>
              <w:pStyle w:val="tabteksts"/>
              <w:jc w:val="center"/>
              <w:rPr>
                <w:szCs w:val="18"/>
              </w:rPr>
            </w:pPr>
            <w:r w:rsidRPr="002E65A5">
              <w:rPr>
                <w:szCs w:val="18"/>
              </w:rPr>
              <w:t>15 551</w:t>
            </w:r>
          </w:p>
        </w:tc>
        <w:tc>
          <w:tcPr>
            <w:tcW w:w="1134" w:type="dxa"/>
          </w:tcPr>
          <w:p w14:paraId="47F43CBB" w14:textId="77777777" w:rsidR="00BE15AF" w:rsidRPr="002E65A5" w:rsidRDefault="00BE15AF" w:rsidP="006D313F">
            <w:pPr>
              <w:pStyle w:val="tabteksts"/>
              <w:jc w:val="center"/>
              <w:rPr>
                <w:szCs w:val="18"/>
              </w:rPr>
            </w:pPr>
            <w:r w:rsidRPr="002E65A5">
              <w:rPr>
                <w:szCs w:val="18"/>
              </w:rPr>
              <w:t>15 050</w:t>
            </w:r>
          </w:p>
        </w:tc>
        <w:tc>
          <w:tcPr>
            <w:tcW w:w="1134" w:type="dxa"/>
          </w:tcPr>
          <w:p w14:paraId="7FCA9D3C" w14:textId="77777777" w:rsidR="00BE15AF" w:rsidRPr="002E65A5" w:rsidRDefault="00BE15AF" w:rsidP="006D313F">
            <w:pPr>
              <w:pStyle w:val="tabteksts"/>
              <w:jc w:val="center"/>
              <w:rPr>
                <w:szCs w:val="18"/>
              </w:rPr>
            </w:pPr>
            <w:r w:rsidRPr="002E65A5">
              <w:rPr>
                <w:szCs w:val="18"/>
              </w:rPr>
              <w:t>15 050</w:t>
            </w:r>
          </w:p>
        </w:tc>
        <w:tc>
          <w:tcPr>
            <w:tcW w:w="1134" w:type="dxa"/>
          </w:tcPr>
          <w:p w14:paraId="1AFEF5B1" w14:textId="77777777" w:rsidR="00BE15AF" w:rsidRPr="002E65A5" w:rsidRDefault="00BE15AF" w:rsidP="006D313F">
            <w:pPr>
              <w:pStyle w:val="tabteksts"/>
              <w:jc w:val="center"/>
              <w:rPr>
                <w:szCs w:val="18"/>
              </w:rPr>
            </w:pPr>
            <w:r w:rsidRPr="002E65A5">
              <w:rPr>
                <w:szCs w:val="18"/>
              </w:rPr>
              <w:t>15 050</w:t>
            </w:r>
          </w:p>
        </w:tc>
        <w:tc>
          <w:tcPr>
            <w:tcW w:w="1139" w:type="dxa"/>
          </w:tcPr>
          <w:p w14:paraId="42245A8C" w14:textId="77777777" w:rsidR="00BE15AF" w:rsidRPr="002E65A5" w:rsidRDefault="00BE15AF" w:rsidP="006D313F">
            <w:pPr>
              <w:pStyle w:val="tabteksts"/>
              <w:jc w:val="center"/>
              <w:rPr>
                <w:szCs w:val="18"/>
              </w:rPr>
            </w:pPr>
            <w:r w:rsidRPr="002E65A5">
              <w:rPr>
                <w:szCs w:val="18"/>
              </w:rPr>
              <w:t>15 050</w:t>
            </w:r>
          </w:p>
        </w:tc>
      </w:tr>
      <w:tr w:rsidR="00BE15AF" w:rsidRPr="002E65A5" w14:paraId="7A773DDA"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65C3FFC2" w14:textId="77777777" w:rsidR="00BE15AF" w:rsidRPr="002E65A5" w:rsidRDefault="00BE15AF" w:rsidP="006D313F">
            <w:pPr>
              <w:pStyle w:val="tabteksts"/>
              <w:jc w:val="both"/>
              <w:rPr>
                <w:szCs w:val="18"/>
              </w:rPr>
            </w:pPr>
            <w:r w:rsidRPr="002E65A5">
              <w:rPr>
                <w:szCs w:val="18"/>
              </w:rPr>
              <w:t>Pārbaužu rezultātā pieņemto lēmumu par fitosanitāro pasākumu piemērošanu īpatsvars no pārbaužu skaita (%)</w:t>
            </w:r>
          </w:p>
        </w:tc>
        <w:tc>
          <w:tcPr>
            <w:tcW w:w="1134" w:type="dxa"/>
            <w:tcBorders>
              <w:top w:val="single" w:sz="4" w:space="0" w:color="000000"/>
              <w:left w:val="single" w:sz="4" w:space="0" w:color="000000"/>
              <w:bottom w:val="single" w:sz="4" w:space="0" w:color="000000"/>
              <w:right w:val="single" w:sz="4" w:space="0" w:color="000000"/>
            </w:tcBorders>
          </w:tcPr>
          <w:p w14:paraId="2B37AF76" w14:textId="77777777" w:rsidR="00BE15AF" w:rsidRPr="002E65A5" w:rsidRDefault="00BE15AF" w:rsidP="006D313F">
            <w:pPr>
              <w:pStyle w:val="tabteksts"/>
              <w:jc w:val="center"/>
              <w:rPr>
                <w:szCs w:val="18"/>
              </w:rPr>
            </w:pPr>
            <w:r w:rsidRPr="002E65A5">
              <w:rPr>
                <w:szCs w:val="18"/>
              </w:rPr>
              <w:t>0,6</w:t>
            </w:r>
          </w:p>
        </w:tc>
        <w:tc>
          <w:tcPr>
            <w:tcW w:w="1134" w:type="dxa"/>
            <w:tcBorders>
              <w:top w:val="single" w:sz="4" w:space="0" w:color="000000"/>
              <w:left w:val="single" w:sz="4" w:space="0" w:color="000000"/>
              <w:bottom w:val="single" w:sz="4" w:space="0" w:color="000000"/>
              <w:right w:val="single" w:sz="4" w:space="0" w:color="000000"/>
            </w:tcBorders>
          </w:tcPr>
          <w:p w14:paraId="1253109F" w14:textId="77777777" w:rsidR="00BE15AF" w:rsidRPr="002E65A5" w:rsidRDefault="00BE15AF" w:rsidP="006D313F">
            <w:pPr>
              <w:pStyle w:val="tabteksts"/>
              <w:jc w:val="center"/>
              <w:rPr>
                <w:szCs w:val="18"/>
              </w:rPr>
            </w:pPr>
            <w:r w:rsidRPr="002E65A5">
              <w:rPr>
                <w:szCs w:val="18"/>
              </w:rPr>
              <w:t>0,4</w:t>
            </w:r>
          </w:p>
        </w:tc>
        <w:tc>
          <w:tcPr>
            <w:tcW w:w="1134" w:type="dxa"/>
            <w:tcBorders>
              <w:top w:val="single" w:sz="4" w:space="0" w:color="000000"/>
              <w:left w:val="single" w:sz="4" w:space="0" w:color="000000"/>
              <w:bottom w:val="single" w:sz="4" w:space="0" w:color="000000"/>
              <w:right w:val="single" w:sz="4" w:space="0" w:color="000000"/>
            </w:tcBorders>
          </w:tcPr>
          <w:p w14:paraId="17B15392" w14:textId="77777777" w:rsidR="00BE15AF" w:rsidRPr="002E65A5" w:rsidRDefault="00BE15AF" w:rsidP="006D313F">
            <w:pPr>
              <w:pStyle w:val="tabteksts"/>
              <w:jc w:val="center"/>
              <w:rPr>
                <w:szCs w:val="18"/>
              </w:rPr>
            </w:pPr>
            <w:r w:rsidRPr="002E65A5">
              <w:rPr>
                <w:szCs w:val="18"/>
              </w:rPr>
              <w:t>0,4</w:t>
            </w:r>
          </w:p>
        </w:tc>
        <w:tc>
          <w:tcPr>
            <w:tcW w:w="1134" w:type="dxa"/>
            <w:tcBorders>
              <w:top w:val="single" w:sz="4" w:space="0" w:color="000000"/>
              <w:left w:val="single" w:sz="4" w:space="0" w:color="000000"/>
              <w:bottom w:val="single" w:sz="4" w:space="0" w:color="000000"/>
              <w:right w:val="single" w:sz="4" w:space="0" w:color="000000"/>
            </w:tcBorders>
          </w:tcPr>
          <w:p w14:paraId="08DFB72C" w14:textId="77777777" w:rsidR="00BE15AF" w:rsidRPr="002E65A5" w:rsidRDefault="00BE15AF" w:rsidP="006D313F">
            <w:pPr>
              <w:pStyle w:val="tabteksts"/>
              <w:jc w:val="center"/>
              <w:rPr>
                <w:szCs w:val="18"/>
              </w:rPr>
            </w:pPr>
            <w:r w:rsidRPr="002E65A5">
              <w:rPr>
                <w:szCs w:val="18"/>
              </w:rPr>
              <w:t>0,4</w:t>
            </w:r>
          </w:p>
        </w:tc>
        <w:tc>
          <w:tcPr>
            <w:tcW w:w="1139" w:type="dxa"/>
            <w:tcBorders>
              <w:top w:val="single" w:sz="4" w:space="0" w:color="000000"/>
              <w:left w:val="single" w:sz="4" w:space="0" w:color="000000"/>
              <w:bottom w:val="single" w:sz="4" w:space="0" w:color="000000"/>
              <w:right w:val="single" w:sz="4" w:space="0" w:color="000000"/>
            </w:tcBorders>
          </w:tcPr>
          <w:p w14:paraId="0982D021" w14:textId="77777777" w:rsidR="00BE15AF" w:rsidRPr="002E65A5" w:rsidRDefault="00BE15AF" w:rsidP="006D313F">
            <w:pPr>
              <w:pStyle w:val="tabteksts"/>
              <w:jc w:val="center"/>
              <w:rPr>
                <w:szCs w:val="18"/>
              </w:rPr>
            </w:pPr>
            <w:r w:rsidRPr="002E65A5">
              <w:rPr>
                <w:szCs w:val="18"/>
              </w:rPr>
              <w:t>0,4</w:t>
            </w:r>
          </w:p>
        </w:tc>
      </w:tr>
      <w:tr w:rsidR="00BE15AF" w:rsidRPr="002E65A5" w14:paraId="757DB635" w14:textId="77777777" w:rsidTr="006D313F">
        <w:trPr>
          <w:jc w:val="center"/>
        </w:trPr>
        <w:tc>
          <w:tcPr>
            <w:tcW w:w="9072" w:type="dxa"/>
            <w:gridSpan w:val="6"/>
            <w:shd w:val="clear" w:color="auto" w:fill="D9D9D9" w:themeFill="background1" w:themeFillShade="D9"/>
            <w:vAlign w:val="center"/>
          </w:tcPr>
          <w:p w14:paraId="4B8CD96B" w14:textId="77777777" w:rsidR="00BE15AF" w:rsidRPr="002E65A5" w:rsidRDefault="00BE15AF" w:rsidP="006D313F">
            <w:pPr>
              <w:pStyle w:val="tabteksts"/>
              <w:jc w:val="center"/>
              <w:rPr>
                <w:szCs w:val="18"/>
              </w:rPr>
            </w:pPr>
            <w:r w:rsidRPr="002E65A5">
              <w:rPr>
                <w:szCs w:val="18"/>
              </w:rPr>
              <w:t>Nodrošināta augu un augu produkcijas fitosanitārā uzraudzība to eksportam</w:t>
            </w:r>
          </w:p>
        </w:tc>
      </w:tr>
      <w:tr w:rsidR="00BE15AF" w:rsidRPr="002E65A5" w14:paraId="0425440F" w14:textId="77777777" w:rsidTr="006D313F">
        <w:trPr>
          <w:jc w:val="center"/>
        </w:trPr>
        <w:tc>
          <w:tcPr>
            <w:tcW w:w="3397" w:type="dxa"/>
            <w:vAlign w:val="center"/>
          </w:tcPr>
          <w:p w14:paraId="72C4155F" w14:textId="77777777" w:rsidR="00BE15AF" w:rsidRPr="002E65A5" w:rsidRDefault="00BE15AF" w:rsidP="006D313F">
            <w:pPr>
              <w:pStyle w:val="tabteksts"/>
              <w:jc w:val="both"/>
              <w:rPr>
                <w:szCs w:val="18"/>
              </w:rPr>
            </w:pPr>
            <w:r w:rsidRPr="002E65A5">
              <w:rPr>
                <w:szCs w:val="18"/>
                <w:lang w:eastAsia="lv-LV"/>
              </w:rPr>
              <w:t>Izsniegti fitosanitārie sertifikāti augu un augu produktu eksportam un reeksportam (skaits)</w:t>
            </w:r>
          </w:p>
        </w:tc>
        <w:tc>
          <w:tcPr>
            <w:tcW w:w="1134" w:type="dxa"/>
          </w:tcPr>
          <w:p w14:paraId="6774E31B" w14:textId="77777777" w:rsidR="00BE15AF" w:rsidRPr="002E65A5" w:rsidRDefault="00BE15AF" w:rsidP="006D313F">
            <w:pPr>
              <w:pStyle w:val="tabteksts"/>
              <w:jc w:val="center"/>
              <w:rPr>
                <w:szCs w:val="18"/>
              </w:rPr>
            </w:pPr>
            <w:r w:rsidRPr="002E65A5">
              <w:rPr>
                <w:szCs w:val="18"/>
              </w:rPr>
              <w:t>21 857</w:t>
            </w:r>
          </w:p>
        </w:tc>
        <w:tc>
          <w:tcPr>
            <w:tcW w:w="1134" w:type="dxa"/>
          </w:tcPr>
          <w:p w14:paraId="0A397DEB" w14:textId="77777777" w:rsidR="00BE15AF" w:rsidRPr="002E65A5" w:rsidRDefault="00BE15AF" w:rsidP="006D313F">
            <w:pPr>
              <w:pStyle w:val="tabteksts"/>
              <w:jc w:val="center"/>
              <w:rPr>
                <w:szCs w:val="18"/>
              </w:rPr>
            </w:pPr>
            <w:r w:rsidRPr="002E65A5">
              <w:rPr>
                <w:szCs w:val="18"/>
              </w:rPr>
              <w:t>33 300</w:t>
            </w:r>
          </w:p>
        </w:tc>
        <w:tc>
          <w:tcPr>
            <w:tcW w:w="1134" w:type="dxa"/>
          </w:tcPr>
          <w:p w14:paraId="5AA0648E" w14:textId="77777777" w:rsidR="00BE15AF" w:rsidRPr="002E65A5" w:rsidRDefault="00BE15AF" w:rsidP="006D313F">
            <w:pPr>
              <w:pStyle w:val="tabteksts"/>
              <w:jc w:val="center"/>
              <w:rPr>
                <w:szCs w:val="18"/>
              </w:rPr>
            </w:pPr>
            <w:r w:rsidRPr="002E65A5">
              <w:rPr>
                <w:szCs w:val="18"/>
              </w:rPr>
              <w:t xml:space="preserve">24 000 </w:t>
            </w:r>
          </w:p>
        </w:tc>
        <w:tc>
          <w:tcPr>
            <w:tcW w:w="1134" w:type="dxa"/>
          </w:tcPr>
          <w:p w14:paraId="563E80AA" w14:textId="77777777" w:rsidR="00BE15AF" w:rsidRPr="002E65A5" w:rsidRDefault="00BE15AF" w:rsidP="006D313F">
            <w:pPr>
              <w:pStyle w:val="tabteksts"/>
              <w:jc w:val="center"/>
              <w:rPr>
                <w:szCs w:val="18"/>
              </w:rPr>
            </w:pPr>
            <w:r w:rsidRPr="002E65A5">
              <w:rPr>
                <w:szCs w:val="18"/>
              </w:rPr>
              <w:t>24 000</w:t>
            </w:r>
          </w:p>
        </w:tc>
        <w:tc>
          <w:tcPr>
            <w:tcW w:w="1139" w:type="dxa"/>
          </w:tcPr>
          <w:p w14:paraId="36DAD4DF" w14:textId="77777777" w:rsidR="00BE15AF" w:rsidRPr="002E65A5" w:rsidRDefault="00BE15AF" w:rsidP="006D313F">
            <w:pPr>
              <w:pStyle w:val="tabteksts"/>
              <w:jc w:val="center"/>
              <w:rPr>
                <w:szCs w:val="18"/>
              </w:rPr>
            </w:pPr>
            <w:r w:rsidRPr="002E65A5">
              <w:rPr>
                <w:szCs w:val="18"/>
              </w:rPr>
              <w:t>24 000</w:t>
            </w:r>
          </w:p>
        </w:tc>
      </w:tr>
      <w:tr w:rsidR="00BE15AF" w:rsidRPr="002E65A5" w14:paraId="33D59C1A" w14:textId="77777777" w:rsidTr="006D313F">
        <w:trPr>
          <w:jc w:val="center"/>
        </w:trPr>
        <w:tc>
          <w:tcPr>
            <w:tcW w:w="3397" w:type="dxa"/>
            <w:vAlign w:val="center"/>
          </w:tcPr>
          <w:p w14:paraId="24B0AD25" w14:textId="77777777" w:rsidR="00BE15AF" w:rsidRPr="002E65A5" w:rsidRDefault="00BE15AF" w:rsidP="006D313F">
            <w:pPr>
              <w:pStyle w:val="tabteksts"/>
              <w:jc w:val="both"/>
              <w:rPr>
                <w:szCs w:val="18"/>
              </w:rPr>
            </w:pPr>
            <w:r w:rsidRPr="002E65A5">
              <w:rPr>
                <w:szCs w:val="18"/>
              </w:rPr>
              <w:t>Saņemtās notifikācijas par augu valsts izcelsmes produkcijas, kas tiek eksportēta no Latvijas, neatbilstību fitosanitārajām normām no izsniegto fitosanitāro sertifikātu skaita (%)</w:t>
            </w:r>
          </w:p>
        </w:tc>
        <w:tc>
          <w:tcPr>
            <w:tcW w:w="1134" w:type="dxa"/>
          </w:tcPr>
          <w:p w14:paraId="28EF390A" w14:textId="77777777" w:rsidR="00BE15AF" w:rsidRPr="002E65A5" w:rsidRDefault="00BE15AF" w:rsidP="006D313F">
            <w:pPr>
              <w:pStyle w:val="tabteksts"/>
              <w:jc w:val="center"/>
              <w:rPr>
                <w:szCs w:val="18"/>
              </w:rPr>
            </w:pPr>
            <w:r w:rsidRPr="002E65A5">
              <w:rPr>
                <w:szCs w:val="18"/>
              </w:rPr>
              <w:t>0,5</w:t>
            </w:r>
          </w:p>
        </w:tc>
        <w:tc>
          <w:tcPr>
            <w:tcW w:w="1134" w:type="dxa"/>
          </w:tcPr>
          <w:p w14:paraId="7C6BEAE1" w14:textId="77777777" w:rsidR="00BE15AF" w:rsidRPr="002E65A5" w:rsidRDefault="00BE15AF" w:rsidP="006D313F">
            <w:pPr>
              <w:pStyle w:val="tabteksts"/>
              <w:jc w:val="center"/>
              <w:rPr>
                <w:szCs w:val="18"/>
              </w:rPr>
            </w:pPr>
            <w:r w:rsidRPr="002E65A5">
              <w:rPr>
                <w:szCs w:val="18"/>
              </w:rPr>
              <w:t>1,0</w:t>
            </w:r>
          </w:p>
        </w:tc>
        <w:tc>
          <w:tcPr>
            <w:tcW w:w="1134" w:type="dxa"/>
          </w:tcPr>
          <w:p w14:paraId="531EA70F" w14:textId="77777777" w:rsidR="00BE15AF" w:rsidRPr="002E65A5" w:rsidRDefault="00BE15AF" w:rsidP="006D313F">
            <w:pPr>
              <w:pStyle w:val="tabteksts"/>
              <w:jc w:val="center"/>
              <w:rPr>
                <w:szCs w:val="18"/>
              </w:rPr>
            </w:pPr>
            <w:r w:rsidRPr="002E65A5">
              <w:rPr>
                <w:szCs w:val="18"/>
              </w:rPr>
              <w:t>1,0</w:t>
            </w:r>
          </w:p>
        </w:tc>
        <w:tc>
          <w:tcPr>
            <w:tcW w:w="1134" w:type="dxa"/>
          </w:tcPr>
          <w:p w14:paraId="59FBC4E3" w14:textId="77777777" w:rsidR="00BE15AF" w:rsidRPr="002E65A5" w:rsidRDefault="00BE15AF" w:rsidP="006D313F">
            <w:pPr>
              <w:pStyle w:val="tabteksts"/>
              <w:jc w:val="center"/>
              <w:rPr>
                <w:szCs w:val="18"/>
              </w:rPr>
            </w:pPr>
            <w:r w:rsidRPr="002E65A5">
              <w:rPr>
                <w:szCs w:val="18"/>
              </w:rPr>
              <w:t>1,0</w:t>
            </w:r>
          </w:p>
        </w:tc>
        <w:tc>
          <w:tcPr>
            <w:tcW w:w="1139" w:type="dxa"/>
          </w:tcPr>
          <w:p w14:paraId="2ABD1B86" w14:textId="77777777" w:rsidR="00BE15AF" w:rsidRPr="002E65A5" w:rsidRDefault="00BE15AF" w:rsidP="006D313F">
            <w:pPr>
              <w:pStyle w:val="tabteksts"/>
              <w:jc w:val="center"/>
              <w:rPr>
                <w:szCs w:val="18"/>
              </w:rPr>
            </w:pPr>
            <w:r w:rsidRPr="002E65A5">
              <w:rPr>
                <w:szCs w:val="18"/>
              </w:rPr>
              <w:t>1,0</w:t>
            </w:r>
          </w:p>
        </w:tc>
      </w:tr>
      <w:tr w:rsidR="00BE15AF" w:rsidRPr="002E65A5" w14:paraId="36201011" w14:textId="77777777" w:rsidTr="006D313F">
        <w:trPr>
          <w:jc w:val="center"/>
        </w:trPr>
        <w:tc>
          <w:tcPr>
            <w:tcW w:w="9072" w:type="dxa"/>
            <w:gridSpan w:val="6"/>
            <w:shd w:val="clear" w:color="auto" w:fill="D9D9D9" w:themeFill="background1" w:themeFillShade="D9"/>
            <w:vAlign w:val="center"/>
          </w:tcPr>
          <w:p w14:paraId="24D262AB" w14:textId="77777777" w:rsidR="00BE15AF" w:rsidRPr="002E65A5" w:rsidRDefault="00BE15AF" w:rsidP="006D313F">
            <w:pPr>
              <w:pStyle w:val="tabteksts"/>
              <w:jc w:val="center"/>
              <w:rPr>
                <w:szCs w:val="18"/>
              </w:rPr>
            </w:pPr>
            <w:r w:rsidRPr="002E65A5">
              <w:rPr>
                <w:bCs/>
                <w:szCs w:val="18"/>
              </w:rPr>
              <w:t>Nodrošināta augu un augu aprites uzraudzība</w:t>
            </w:r>
          </w:p>
        </w:tc>
      </w:tr>
      <w:tr w:rsidR="00BE15AF" w:rsidRPr="002E65A5" w14:paraId="528B9A95" w14:textId="77777777" w:rsidTr="006D313F">
        <w:trPr>
          <w:jc w:val="center"/>
        </w:trPr>
        <w:tc>
          <w:tcPr>
            <w:tcW w:w="3397" w:type="dxa"/>
          </w:tcPr>
          <w:p w14:paraId="07151CC5" w14:textId="77777777" w:rsidR="00BE15AF" w:rsidRPr="002E65A5" w:rsidRDefault="00BE15AF" w:rsidP="006D313F">
            <w:pPr>
              <w:pStyle w:val="tabteksts"/>
              <w:jc w:val="both"/>
              <w:rPr>
                <w:szCs w:val="18"/>
              </w:rPr>
            </w:pPr>
            <w:r w:rsidRPr="002E65A5">
              <w:rPr>
                <w:szCs w:val="18"/>
              </w:rPr>
              <w:t>Veikti novērtējumi, analīzes, pārbaudes augu aizsardzības, mēslošanas aprites un augšņu izpētes jomā (skaits)</w:t>
            </w:r>
          </w:p>
        </w:tc>
        <w:tc>
          <w:tcPr>
            <w:tcW w:w="1134" w:type="dxa"/>
          </w:tcPr>
          <w:p w14:paraId="4FFD54B5" w14:textId="77777777" w:rsidR="00BE15AF" w:rsidRPr="002E65A5" w:rsidRDefault="00BE15AF" w:rsidP="006D313F">
            <w:pPr>
              <w:pStyle w:val="tabteksts"/>
              <w:jc w:val="center"/>
              <w:rPr>
                <w:szCs w:val="18"/>
              </w:rPr>
            </w:pPr>
            <w:r w:rsidRPr="002E65A5">
              <w:rPr>
                <w:szCs w:val="18"/>
              </w:rPr>
              <w:t>19 965</w:t>
            </w:r>
          </w:p>
        </w:tc>
        <w:tc>
          <w:tcPr>
            <w:tcW w:w="1134" w:type="dxa"/>
          </w:tcPr>
          <w:p w14:paraId="44A784DC" w14:textId="77777777" w:rsidR="00BE15AF" w:rsidRPr="002E65A5" w:rsidRDefault="00BE15AF" w:rsidP="006D313F">
            <w:pPr>
              <w:pStyle w:val="tabteksts"/>
              <w:jc w:val="center"/>
              <w:rPr>
                <w:szCs w:val="18"/>
              </w:rPr>
            </w:pPr>
            <w:r w:rsidRPr="002E65A5">
              <w:rPr>
                <w:szCs w:val="18"/>
              </w:rPr>
              <w:t>16 599</w:t>
            </w:r>
          </w:p>
        </w:tc>
        <w:tc>
          <w:tcPr>
            <w:tcW w:w="1134" w:type="dxa"/>
          </w:tcPr>
          <w:p w14:paraId="69A0D558" w14:textId="77777777" w:rsidR="00BE15AF" w:rsidRPr="002E65A5" w:rsidRDefault="00BE15AF" w:rsidP="006D313F">
            <w:pPr>
              <w:pStyle w:val="tabteksts"/>
              <w:jc w:val="center"/>
              <w:rPr>
                <w:szCs w:val="18"/>
              </w:rPr>
            </w:pPr>
            <w:r w:rsidRPr="002E65A5">
              <w:rPr>
                <w:szCs w:val="18"/>
              </w:rPr>
              <w:t>18 635</w:t>
            </w:r>
          </w:p>
        </w:tc>
        <w:tc>
          <w:tcPr>
            <w:tcW w:w="1134" w:type="dxa"/>
          </w:tcPr>
          <w:p w14:paraId="5A25809C" w14:textId="77777777" w:rsidR="00BE15AF" w:rsidRPr="002E65A5" w:rsidRDefault="00BE15AF" w:rsidP="006D313F">
            <w:pPr>
              <w:pStyle w:val="tabteksts"/>
              <w:jc w:val="center"/>
              <w:rPr>
                <w:szCs w:val="18"/>
              </w:rPr>
            </w:pPr>
            <w:r w:rsidRPr="002E65A5">
              <w:rPr>
                <w:szCs w:val="18"/>
              </w:rPr>
              <w:t>19 640</w:t>
            </w:r>
          </w:p>
        </w:tc>
        <w:tc>
          <w:tcPr>
            <w:tcW w:w="1139" w:type="dxa"/>
          </w:tcPr>
          <w:p w14:paraId="6BC3D33C" w14:textId="77777777" w:rsidR="00BE15AF" w:rsidRPr="002E65A5" w:rsidRDefault="00BE15AF" w:rsidP="006D313F">
            <w:pPr>
              <w:pStyle w:val="tabteksts"/>
              <w:jc w:val="center"/>
              <w:rPr>
                <w:szCs w:val="18"/>
              </w:rPr>
            </w:pPr>
            <w:r w:rsidRPr="002E65A5">
              <w:rPr>
                <w:szCs w:val="18"/>
              </w:rPr>
              <w:t>19 640</w:t>
            </w:r>
          </w:p>
        </w:tc>
      </w:tr>
      <w:tr w:rsidR="00BE15AF" w:rsidRPr="002E65A5" w14:paraId="7919224B" w14:textId="77777777" w:rsidTr="006D313F">
        <w:trPr>
          <w:jc w:val="center"/>
        </w:trPr>
        <w:tc>
          <w:tcPr>
            <w:tcW w:w="3397" w:type="dxa"/>
          </w:tcPr>
          <w:p w14:paraId="50B634A6" w14:textId="77777777" w:rsidR="00BE15AF" w:rsidRPr="002E65A5" w:rsidRDefault="00BE15AF" w:rsidP="006D313F">
            <w:pPr>
              <w:pStyle w:val="tabteksts"/>
              <w:jc w:val="both"/>
              <w:rPr>
                <w:szCs w:val="18"/>
              </w:rPr>
            </w:pPr>
            <w:r w:rsidRPr="002E65A5">
              <w:rPr>
                <w:szCs w:val="18"/>
              </w:rPr>
              <w:t xml:space="preserve">Novērtējumu, analīžu, pārbaužu, izmēģinājumu, </w:t>
            </w:r>
            <w:proofErr w:type="spellStart"/>
            <w:r w:rsidRPr="002E65A5">
              <w:rPr>
                <w:szCs w:val="18"/>
              </w:rPr>
              <w:t>izvērtējumu</w:t>
            </w:r>
            <w:proofErr w:type="spellEnd"/>
            <w:r w:rsidRPr="002E65A5">
              <w:rPr>
                <w:szCs w:val="18"/>
              </w:rPr>
              <w:t xml:space="preserve"> īpatsvars augu aizsardzības, mēslošanas aprites jomā, kuru rezultātā nav konstatēta būtiska neatbilstība normatīvo aktu prasībām, no pārbaužu skaita (%)</w:t>
            </w:r>
          </w:p>
        </w:tc>
        <w:tc>
          <w:tcPr>
            <w:tcW w:w="1134" w:type="dxa"/>
          </w:tcPr>
          <w:p w14:paraId="790E9B12" w14:textId="77777777" w:rsidR="00BE15AF" w:rsidRPr="002E65A5" w:rsidRDefault="00BE15AF" w:rsidP="006D313F">
            <w:pPr>
              <w:pStyle w:val="tabteksts"/>
              <w:jc w:val="center"/>
              <w:rPr>
                <w:szCs w:val="18"/>
              </w:rPr>
            </w:pPr>
            <w:r w:rsidRPr="002E65A5">
              <w:rPr>
                <w:szCs w:val="18"/>
              </w:rPr>
              <w:t>97,0</w:t>
            </w:r>
          </w:p>
        </w:tc>
        <w:tc>
          <w:tcPr>
            <w:tcW w:w="1134" w:type="dxa"/>
          </w:tcPr>
          <w:p w14:paraId="405FE86A" w14:textId="77777777" w:rsidR="00BE15AF" w:rsidRPr="002E65A5" w:rsidRDefault="00BE15AF" w:rsidP="006D313F">
            <w:pPr>
              <w:pStyle w:val="tabteksts"/>
              <w:jc w:val="center"/>
              <w:rPr>
                <w:szCs w:val="18"/>
              </w:rPr>
            </w:pPr>
            <w:r w:rsidRPr="002E65A5">
              <w:rPr>
                <w:szCs w:val="18"/>
              </w:rPr>
              <w:t>97,0</w:t>
            </w:r>
          </w:p>
        </w:tc>
        <w:tc>
          <w:tcPr>
            <w:tcW w:w="1134" w:type="dxa"/>
          </w:tcPr>
          <w:p w14:paraId="3A64137C" w14:textId="77777777" w:rsidR="00BE15AF" w:rsidRPr="002E65A5" w:rsidRDefault="00BE15AF" w:rsidP="006D313F">
            <w:pPr>
              <w:pStyle w:val="tabteksts"/>
              <w:jc w:val="center"/>
              <w:rPr>
                <w:szCs w:val="18"/>
              </w:rPr>
            </w:pPr>
            <w:r w:rsidRPr="002E65A5">
              <w:rPr>
                <w:szCs w:val="18"/>
              </w:rPr>
              <w:t>97,0</w:t>
            </w:r>
          </w:p>
        </w:tc>
        <w:tc>
          <w:tcPr>
            <w:tcW w:w="1134" w:type="dxa"/>
          </w:tcPr>
          <w:p w14:paraId="2C4C41E2" w14:textId="77777777" w:rsidR="00BE15AF" w:rsidRPr="002E65A5" w:rsidRDefault="00BE15AF" w:rsidP="006D313F">
            <w:pPr>
              <w:pStyle w:val="tabteksts"/>
              <w:jc w:val="center"/>
              <w:rPr>
                <w:szCs w:val="18"/>
              </w:rPr>
            </w:pPr>
            <w:r w:rsidRPr="002E65A5">
              <w:rPr>
                <w:szCs w:val="18"/>
              </w:rPr>
              <w:t>97,0</w:t>
            </w:r>
          </w:p>
        </w:tc>
        <w:tc>
          <w:tcPr>
            <w:tcW w:w="1139" w:type="dxa"/>
          </w:tcPr>
          <w:p w14:paraId="048839AC" w14:textId="77777777" w:rsidR="00BE15AF" w:rsidRPr="002E65A5" w:rsidRDefault="00BE15AF" w:rsidP="006D313F">
            <w:pPr>
              <w:pStyle w:val="tabteksts"/>
              <w:jc w:val="center"/>
              <w:rPr>
                <w:szCs w:val="18"/>
              </w:rPr>
            </w:pPr>
            <w:r w:rsidRPr="002E65A5">
              <w:rPr>
                <w:szCs w:val="18"/>
              </w:rPr>
              <w:t>97,0</w:t>
            </w:r>
          </w:p>
        </w:tc>
      </w:tr>
      <w:tr w:rsidR="00BE15AF" w:rsidRPr="002E65A5" w14:paraId="0D542294" w14:textId="77777777" w:rsidTr="006D313F">
        <w:trPr>
          <w:jc w:val="center"/>
        </w:trPr>
        <w:tc>
          <w:tcPr>
            <w:tcW w:w="9072" w:type="dxa"/>
            <w:gridSpan w:val="6"/>
            <w:shd w:val="clear" w:color="auto" w:fill="D9D9D9" w:themeFill="background1" w:themeFillShade="D9"/>
          </w:tcPr>
          <w:p w14:paraId="54459AE5" w14:textId="77777777" w:rsidR="00BE15AF" w:rsidRPr="002E65A5" w:rsidRDefault="00BE15AF" w:rsidP="006D313F">
            <w:pPr>
              <w:pStyle w:val="tabteksts"/>
              <w:jc w:val="center"/>
              <w:rPr>
                <w:szCs w:val="18"/>
              </w:rPr>
            </w:pPr>
            <w:r w:rsidRPr="002E65A5">
              <w:rPr>
                <w:bCs/>
                <w:szCs w:val="18"/>
              </w:rPr>
              <w:t>Nodrošināta sēklu un šķirņu aprites uzraudzība</w:t>
            </w:r>
          </w:p>
        </w:tc>
      </w:tr>
      <w:tr w:rsidR="00BE15AF" w:rsidRPr="002E65A5" w14:paraId="6BF4DABD" w14:textId="77777777" w:rsidTr="006D313F">
        <w:trPr>
          <w:jc w:val="center"/>
        </w:trPr>
        <w:tc>
          <w:tcPr>
            <w:tcW w:w="3397" w:type="dxa"/>
          </w:tcPr>
          <w:p w14:paraId="6FBF4401" w14:textId="77777777" w:rsidR="00BE15AF" w:rsidRPr="002E65A5" w:rsidRDefault="00BE15AF" w:rsidP="006D313F">
            <w:pPr>
              <w:pStyle w:val="tabteksts"/>
              <w:jc w:val="both"/>
              <w:rPr>
                <w:szCs w:val="18"/>
              </w:rPr>
            </w:pPr>
            <w:r w:rsidRPr="002E65A5">
              <w:rPr>
                <w:bCs/>
                <w:szCs w:val="18"/>
              </w:rPr>
              <w:t>Veikti novērtējumi, analīzes, pārbaudes sēklu un šķirņu aprites jomā (skaits)</w:t>
            </w:r>
          </w:p>
        </w:tc>
        <w:tc>
          <w:tcPr>
            <w:tcW w:w="1134" w:type="dxa"/>
          </w:tcPr>
          <w:p w14:paraId="17A0DC11" w14:textId="77777777" w:rsidR="00BE15AF" w:rsidRPr="002E65A5" w:rsidRDefault="00BE15AF" w:rsidP="006D313F">
            <w:pPr>
              <w:pStyle w:val="tabteksts"/>
              <w:jc w:val="center"/>
              <w:rPr>
                <w:szCs w:val="18"/>
              </w:rPr>
            </w:pPr>
            <w:r w:rsidRPr="002E65A5">
              <w:rPr>
                <w:szCs w:val="18"/>
              </w:rPr>
              <w:t>13 805</w:t>
            </w:r>
          </w:p>
        </w:tc>
        <w:tc>
          <w:tcPr>
            <w:tcW w:w="1134" w:type="dxa"/>
          </w:tcPr>
          <w:p w14:paraId="11273BD7" w14:textId="77777777" w:rsidR="00BE15AF" w:rsidRPr="002E65A5" w:rsidRDefault="00BE15AF" w:rsidP="006D313F">
            <w:pPr>
              <w:pStyle w:val="tabteksts"/>
              <w:jc w:val="center"/>
              <w:rPr>
                <w:szCs w:val="18"/>
              </w:rPr>
            </w:pPr>
            <w:r w:rsidRPr="002E65A5">
              <w:rPr>
                <w:szCs w:val="18"/>
              </w:rPr>
              <w:t>10 485</w:t>
            </w:r>
          </w:p>
        </w:tc>
        <w:tc>
          <w:tcPr>
            <w:tcW w:w="1134" w:type="dxa"/>
          </w:tcPr>
          <w:p w14:paraId="292F5B68" w14:textId="77777777" w:rsidR="00BE15AF" w:rsidRPr="002E65A5" w:rsidRDefault="00BE15AF" w:rsidP="006D313F">
            <w:pPr>
              <w:pStyle w:val="tabteksts"/>
              <w:jc w:val="center"/>
              <w:rPr>
                <w:szCs w:val="18"/>
              </w:rPr>
            </w:pPr>
            <w:r w:rsidRPr="002E65A5">
              <w:rPr>
                <w:szCs w:val="18"/>
              </w:rPr>
              <w:t>12 565</w:t>
            </w:r>
          </w:p>
        </w:tc>
        <w:tc>
          <w:tcPr>
            <w:tcW w:w="1134" w:type="dxa"/>
          </w:tcPr>
          <w:p w14:paraId="18D27662" w14:textId="77777777" w:rsidR="00BE15AF" w:rsidRPr="002E65A5" w:rsidRDefault="00BE15AF" w:rsidP="006D313F">
            <w:pPr>
              <w:pStyle w:val="tabteksts"/>
              <w:jc w:val="center"/>
              <w:rPr>
                <w:szCs w:val="18"/>
              </w:rPr>
            </w:pPr>
            <w:r w:rsidRPr="002E65A5">
              <w:rPr>
                <w:szCs w:val="18"/>
              </w:rPr>
              <w:t>12 513</w:t>
            </w:r>
          </w:p>
        </w:tc>
        <w:tc>
          <w:tcPr>
            <w:tcW w:w="1139" w:type="dxa"/>
          </w:tcPr>
          <w:p w14:paraId="5D1439A8" w14:textId="77777777" w:rsidR="00BE15AF" w:rsidRPr="002E65A5" w:rsidRDefault="00BE15AF" w:rsidP="006D313F">
            <w:pPr>
              <w:pStyle w:val="tabteksts"/>
              <w:jc w:val="center"/>
              <w:rPr>
                <w:szCs w:val="18"/>
              </w:rPr>
            </w:pPr>
            <w:r w:rsidRPr="002E65A5">
              <w:rPr>
                <w:szCs w:val="18"/>
              </w:rPr>
              <w:t>12 618</w:t>
            </w:r>
          </w:p>
        </w:tc>
      </w:tr>
      <w:tr w:rsidR="00BE15AF" w:rsidRPr="002E65A5" w14:paraId="3F8439D5" w14:textId="77777777" w:rsidTr="006D313F">
        <w:trPr>
          <w:jc w:val="center"/>
        </w:trPr>
        <w:tc>
          <w:tcPr>
            <w:tcW w:w="3397" w:type="dxa"/>
          </w:tcPr>
          <w:p w14:paraId="2B787667" w14:textId="77777777" w:rsidR="00BE15AF" w:rsidRPr="002E65A5" w:rsidRDefault="00BE15AF" w:rsidP="006D313F">
            <w:pPr>
              <w:pStyle w:val="tabteksts"/>
              <w:jc w:val="both"/>
              <w:rPr>
                <w:szCs w:val="18"/>
              </w:rPr>
            </w:pPr>
            <w:r w:rsidRPr="002E65A5">
              <w:rPr>
                <w:bCs/>
                <w:szCs w:val="18"/>
              </w:rPr>
              <w:t xml:space="preserve">Novērtējumu, analīžu, pārbaužu īpatsvars sēklu un šķirņu aprites jomā, kuru rezultātā nav konstatēta būtiska neatbilstība normatīvo aktu prasībām, no pārbaužu skaita </w:t>
            </w:r>
            <w:r w:rsidRPr="002E65A5">
              <w:rPr>
                <w:szCs w:val="18"/>
              </w:rPr>
              <w:t>(%)</w:t>
            </w:r>
          </w:p>
        </w:tc>
        <w:tc>
          <w:tcPr>
            <w:tcW w:w="1134" w:type="dxa"/>
          </w:tcPr>
          <w:p w14:paraId="47631D11" w14:textId="77777777" w:rsidR="00BE15AF" w:rsidRPr="002E65A5" w:rsidRDefault="00BE15AF" w:rsidP="006D313F">
            <w:pPr>
              <w:pStyle w:val="tabteksts"/>
              <w:jc w:val="center"/>
              <w:rPr>
                <w:szCs w:val="18"/>
              </w:rPr>
            </w:pPr>
            <w:r w:rsidRPr="002E65A5">
              <w:rPr>
                <w:szCs w:val="18"/>
              </w:rPr>
              <w:t>99,0</w:t>
            </w:r>
          </w:p>
        </w:tc>
        <w:tc>
          <w:tcPr>
            <w:tcW w:w="1134" w:type="dxa"/>
          </w:tcPr>
          <w:p w14:paraId="405EF23D" w14:textId="77777777" w:rsidR="00BE15AF" w:rsidRPr="002E65A5" w:rsidRDefault="00BE15AF" w:rsidP="006D313F">
            <w:pPr>
              <w:pStyle w:val="tabteksts"/>
              <w:jc w:val="center"/>
              <w:rPr>
                <w:szCs w:val="18"/>
              </w:rPr>
            </w:pPr>
            <w:r w:rsidRPr="002E65A5">
              <w:rPr>
                <w:szCs w:val="18"/>
              </w:rPr>
              <w:t>97,0</w:t>
            </w:r>
          </w:p>
        </w:tc>
        <w:tc>
          <w:tcPr>
            <w:tcW w:w="1134" w:type="dxa"/>
          </w:tcPr>
          <w:p w14:paraId="157FD891" w14:textId="77777777" w:rsidR="00BE15AF" w:rsidRPr="002E65A5" w:rsidRDefault="00BE15AF" w:rsidP="006D313F">
            <w:pPr>
              <w:pStyle w:val="tabteksts"/>
              <w:jc w:val="center"/>
              <w:rPr>
                <w:szCs w:val="18"/>
              </w:rPr>
            </w:pPr>
            <w:r w:rsidRPr="002E65A5">
              <w:rPr>
                <w:szCs w:val="18"/>
              </w:rPr>
              <w:t>97,0</w:t>
            </w:r>
          </w:p>
        </w:tc>
        <w:tc>
          <w:tcPr>
            <w:tcW w:w="1134" w:type="dxa"/>
          </w:tcPr>
          <w:p w14:paraId="64A3F450" w14:textId="77777777" w:rsidR="00BE15AF" w:rsidRPr="002E65A5" w:rsidRDefault="00BE15AF" w:rsidP="006D313F">
            <w:pPr>
              <w:pStyle w:val="tabteksts"/>
              <w:jc w:val="center"/>
              <w:rPr>
                <w:szCs w:val="18"/>
              </w:rPr>
            </w:pPr>
            <w:r w:rsidRPr="002E65A5">
              <w:rPr>
                <w:szCs w:val="18"/>
              </w:rPr>
              <w:t>97,0</w:t>
            </w:r>
          </w:p>
        </w:tc>
        <w:tc>
          <w:tcPr>
            <w:tcW w:w="1139" w:type="dxa"/>
          </w:tcPr>
          <w:p w14:paraId="00E07F67" w14:textId="77777777" w:rsidR="00BE15AF" w:rsidRPr="002E65A5" w:rsidRDefault="00BE15AF" w:rsidP="006D313F">
            <w:pPr>
              <w:pStyle w:val="tabteksts"/>
              <w:jc w:val="center"/>
              <w:rPr>
                <w:szCs w:val="18"/>
              </w:rPr>
            </w:pPr>
            <w:r w:rsidRPr="002E65A5">
              <w:rPr>
                <w:szCs w:val="18"/>
              </w:rPr>
              <w:t>97,0</w:t>
            </w:r>
          </w:p>
        </w:tc>
      </w:tr>
    </w:tbl>
    <w:p w14:paraId="4EAB68AF" w14:textId="77777777" w:rsidR="00BE15AF" w:rsidRPr="002E65A5" w:rsidRDefault="00BE15AF" w:rsidP="00BE15AF">
      <w:pPr>
        <w:pStyle w:val="Tabuluvirsraksti"/>
        <w:spacing w:before="240" w:after="240"/>
        <w:rPr>
          <w:b/>
          <w:szCs w:val="24"/>
          <w:lang w:eastAsia="lv-LV"/>
        </w:rPr>
      </w:pPr>
      <w:r w:rsidRPr="002E65A5">
        <w:rPr>
          <w:b/>
          <w:szCs w:val="24"/>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3FCB43A0" w14:textId="77777777" w:rsidTr="006D313F">
        <w:trPr>
          <w:trHeight w:val="283"/>
          <w:tblHeader/>
          <w:jc w:val="center"/>
        </w:trPr>
        <w:tc>
          <w:tcPr>
            <w:tcW w:w="3378" w:type="dxa"/>
            <w:vAlign w:val="center"/>
          </w:tcPr>
          <w:p w14:paraId="20DBF1BE" w14:textId="77777777" w:rsidR="00BE15AF" w:rsidRPr="002E65A5" w:rsidRDefault="00BE15AF" w:rsidP="006D313F">
            <w:pPr>
              <w:pStyle w:val="tabteksts"/>
              <w:jc w:val="center"/>
              <w:rPr>
                <w:szCs w:val="18"/>
              </w:rPr>
            </w:pPr>
          </w:p>
        </w:tc>
        <w:tc>
          <w:tcPr>
            <w:tcW w:w="1131" w:type="dxa"/>
          </w:tcPr>
          <w:p w14:paraId="30D5DCA4"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177E5885"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6516B118"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3294CA33"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111DD043"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A6E0860" w14:textId="77777777" w:rsidTr="006D313F">
        <w:trPr>
          <w:trHeight w:val="142"/>
          <w:jc w:val="center"/>
        </w:trPr>
        <w:tc>
          <w:tcPr>
            <w:tcW w:w="3378" w:type="dxa"/>
            <w:shd w:val="clear" w:color="auto" w:fill="D9D9D9" w:themeFill="background1" w:themeFillShade="D9"/>
            <w:vAlign w:val="center"/>
          </w:tcPr>
          <w:p w14:paraId="73EE2E2F"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136EB1D8" w14:textId="77777777" w:rsidR="00BE15AF" w:rsidRPr="002E65A5" w:rsidRDefault="00BE15AF" w:rsidP="006D313F">
            <w:pPr>
              <w:pStyle w:val="tabteksts"/>
              <w:jc w:val="right"/>
              <w:rPr>
                <w:szCs w:val="18"/>
              </w:rPr>
            </w:pPr>
            <w:r w:rsidRPr="002E65A5">
              <w:rPr>
                <w:szCs w:val="18"/>
              </w:rPr>
              <w:t>6 091 363</w:t>
            </w:r>
          </w:p>
        </w:tc>
        <w:tc>
          <w:tcPr>
            <w:tcW w:w="1132" w:type="dxa"/>
            <w:shd w:val="clear" w:color="auto" w:fill="D9D9D9" w:themeFill="background1" w:themeFillShade="D9"/>
            <w:vAlign w:val="center"/>
          </w:tcPr>
          <w:p w14:paraId="18A96D2F" w14:textId="77777777" w:rsidR="00BE15AF" w:rsidRPr="002E65A5" w:rsidRDefault="00BE15AF" w:rsidP="006D313F">
            <w:pPr>
              <w:pStyle w:val="tabteksts"/>
              <w:jc w:val="right"/>
              <w:rPr>
                <w:szCs w:val="18"/>
              </w:rPr>
            </w:pPr>
            <w:r w:rsidRPr="002E65A5">
              <w:rPr>
                <w:szCs w:val="18"/>
              </w:rPr>
              <w:t>5 663 869</w:t>
            </w:r>
          </w:p>
        </w:tc>
        <w:tc>
          <w:tcPr>
            <w:tcW w:w="1132" w:type="dxa"/>
            <w:shd w:val="clear" w:color="auto" w:fill="D9D9D9" w:themeFill="background1" w:themeFillShade="D9"/>
            <w:vAlign w:val="center"/>
          </w:tcPr>
          <w:p w14:paraId="36CE6304" w14:textId="77777777" w:rsidR="00BE15AF" w:rsidRPr="002E65A5" w:rsidRDefault="00BE15AF" w:rsidP="006D313F">
            <w:pPr>
              <w:pStyle w:val="tabteksts"/>
              <w:jc w:val="right"/>
              <w:rPr>
                <w:szCs w:val="18"/>
              </w:rPr>
            </w:pPr>
            <w:r>
              <w:rPr>
                <w:szCs w:val="18"/>
              </w:rPr>
              <w:t>7 559 732</w:t>
            </w:r>
          </w:p>
        </w:tc>
        <w:tc>
          <w:tcPr>
            <w:tcW w:w="1132" w:type="dxa"/>
            <w:shd w:val="clear" w:color="auto" w:fill="D9D9D9" w:themeFill="background1" w:themeFillShade="D9"/>
            <w:vAlign w:val="center"/>
          </w:tcPr>
          <w:p w14:paraId="26B95A1C" w14:textId="77777777" w:rsidR="00BE15AF" w:rsidRPr="002E65A5" w:rsidRDefault="00BE15AF" w:rsidP="006D313F">
            <w:pPr>
              <w:pStyle w:val="tabteksts"/>
              <w:jc w:val="right"/>
              <w:rPr>
                <w:szCs w:val="18"/>
              </w:rPr>
            </w:pPr>
            <w:r>
              <w:rPr>
                <w:szCs w:val="18"/>
              </w:rPr>
              <w:t>6 304 263</w:t>
            </w:r>
          </w:p>
        </w:tc>
        <w:tc>
          <w:tcPr>
            <w:tcW w:w="1132" w:type="dxa"/>
            <w:shd w:val="clear" w:color="auto" w:fill="D9D9D9" w:themeFill="background1" w:themeFillShade="D9"/>
            <w:vAlign w:val="center"/>
          </w:tcPr>
          <w:p w14:paraId="2FC2ACDB" w14:textId="77777777" w:rsidR="00BE15AF" w:rsidRPr="002E65A5" w:rsidRDefault="00BE15AF" w:rsidP="006D313F">
            <w:pPr>
              <w:pStyle w:val="tabteksts"/>
              <w:jc w:val="right"/>
              <w:rPr>
                <w:szCs w:val="18"/>
              </w:rPr>
            </w:pPr>
            <w:r>
              <w:rPr>
                <w:szCs w:val="18"/>
              </w:rPr>
              <w:t>6 044 263</w:t>
            </w:r>
          </w:p>
        </w:tc>
      </w:tr>
      <w:tr w:rsidR="00BE15AF" w:rsidRPr="002E65A5" w14:paraId="68C83C9B" w14:textId="77777777" w:rsidTr="006D313F">
        <w:trPr>
          <w:trHeight w:val="283"/>
          <w:jc w:val="center"/>
        </w:trPr>
        <w:tc>
          <w:tcPr>
            <w:tcW w:w="3378" w:type="dxa"/>
            <w:vAlign w:val="center"/>
          </w:tcPr>
          <w:p w14:paraId="4A443B44"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6A28B3A" w14:textId="77777777" w:rsidR="00BE15AF" w:rsidRPr="002E65A5" w:rsidRDefault="00BE15AF" w:rsidP="006D313F">
            <w:pPr>
              <w:pStyle w:val="tabteksts"/>
              <w:jc w:val="center"/>
              <w:rPr>
                <w:szCs w:val="18"/>
              </w:rPr>
            </w:pPr>
            <w:r w:rsidRPr="002E65A5">
              <w:rPr>
                <w:b/>
                <w:bCs/>
                <w:szCs w:val="18"/>
              </w:rPr>
              <w:t>×</w:t>
            </w:r>
          </w:p>
        </w:tc>
        <w:tc>
          <w:tcPr>
            <w:tcW w:w="1132" w:type="dxa"/>
          </w:tcPr>
          <w:p w14:paraId="14C3FCA6" w14:textId="77777777" w:rsidR="00BE15AF" w:rsidRPr="002E65A5" w:rsidRDefault="00BE15AF" w:rsidP="006D313F">
            <w:pPr>
              <w:pStyle w:val="tabteksts"/>
              <w:jc w:val="right"/>
              <w:rPr>
                <w:szCs w:val="18"/>
              </w:rPr>
            </w:pPr>
            <w:r w:rsidRPr="002E65A5">
              <w:rPr>
                <w:szCs w:val="18"/>
              </w:rPr>
              <w:t>-427 494</w:t>
            </w:r>
          </w:p>
        </w:tc>
        <w:tc>
          <w:tcPr>
            <w:tcW w:w="1132" w:type="dxa"/>
          </w:tcPr>
          <w:p w14:paraId="3DC03835" w14:textId="77777777" w:rsidR="00BE15AF" w:rsidRPr="002E65A5" w:rsidRDefault="00BE15AF" w:rsidP="006D313F">
            <w:pPr>
              <w:pStyle w:val="tabteksts"/>
              <w:jc w:val="right"/>
              <w:rPr>
                <w:szCs w:val="18"/>
              </w:rPr>
            </w:pPr>
            <w:r>
              <w:rPr>
                <w:szCs w:val="18"/>
              </w:rPr>
              <w:t>1 895 863</w:t>
            </w:r>
          </w:p>
        </w:tc>
        <w:tc>
          <w:tcPr>
            <w:tcW w:w="1132" w:type="dxa"/>
          </w:tcPr>
          <w:p w14:paraId="1239232C" w14:textId="77777777" w:rsidR="00BE15AF" w:rsidRPr="002E65A5" w:rsidRDefault="00BE15AF" w:rsidP="006D313F">
            <w:pPr>
              <w:pStyle w:val="tabteksts"/>
              <w:jc w:val="right"/>
              <w:rPr>
                <w:szCs w:val="18"/>
              </w:rPr>
            </w:pPr>
            <w:r>
              <w:rPr>
                <w:szCs w:val="18"/>
              </w:rPr>
              <w:t>-1 255 469</w:t>
            </w:r>
          </w:p>
        </w:tc>
        <w:tc>
          <w:tcPr>
            <w:tcW w:w="1132" w:type="dxa"/>
          </w:tcPr>
          <w:p w14:paraId="35070143" w14:textId="77777777" w:rsidR="00BE15AF" w:rsidRPr="002E65A5" w:rsidRDefault="00BE15AF" w:rsidP="006D313F">
            <w:pPr>
              <w:pStyle w:val="tabteksts"/>
              <w:jc w:val="center"/>
              <w:rPr>
                <w:szCs w:val="18"/>
              </w:rPr>
            </w:pPr>
            <w:r>
              <w:rPr>
                <w:szCs w:val="18"/>
              </w:rPr>
              <w:t>-260 000</w:t>
            </w:r>
          </w:p>
        </w:tc>
      </w:tr>
      <w:tr w:rsidR="00BE15AF" w:rsidRPr="002E65A5" w14:paraId="2D4B57A7" w14:textId="77777777" w:rsidTr="006D313F">
        <w:trPr>
          <w:trHeight w:val="283"/>
          <w:jc w:val="center"/>
        </w:trPr>
        <w:tc>
          <w:tcPr>
            <w:tcW w:w="3378" w:type="dxa"/>
            <w:vAlign w:val="center"/>
          </w:tcPr>
          <w:p w14:paraId="64C9FB45"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33B974A9" w14:textId="77777777" w:rsidR="00BE15AF" w:rsidRPr="002E65A5" w:rsidRDefault="00BE15AF" w:rsidP="006D313F">
            <w:pPr>
              <w:pStyle w:val="tabteksts"/>
              <w:jc w:val="center"/>
              <w:rPr>
                <w:szCs w:val="18"/>
              </w:rPr>
            </w:pPr>
            <w:r w:rsidRPr="002E65A5">
              <w:rPr>
                <w:b/>
                <w:bCs/>
                <w:szCs w:val="18"/>
              </w:rPr>
              <w:t>×</w:t>
            </w:r>
          </w:p>
        </w:tc>
        <w:tc>
          <w:tcPr>
            <w:tcW w:w="1132" w:type="dxa"/>
          </w:tcPr>
          <w:p w14:paraId="6CBD5521" w14:textId="77777777" w:rsidR="00BE15AF" w:rsidRPr="002E65A5" w:rsidRDefault="00BE15AF" w:rsidP="006D313F">
            <w:pPr>
              <w:pStyle w:val="tabteksts"/>
              <w:jc w:val="right"/>
              <w:rPr>
                <w:szCs w:val="18"/>
              </w:rPr>
            </w:pPr>
            <w:r w:rsidRPr="002E65A5">
              <w:rPr>
                <w:szCs w:val="18"/>
              </w:rPr>
              <w:t>-7,0</w:t>
            </w:r>
          </w:p>
        </w:tc>
        <w:tc>
          <w:tcPr>
            <w:tcW w:w="1132" w:type="dxa"/>
          </w:tcPr>
          <w:p w14:paraId="3677B5BF" w14:textId="77777777" w:rsidR="00BE15AF" w:rsidRPr="002E65A5" w:rsidRDefault="00BE15AF" w:rsidP="006D313F">
            <w:pPr>
              <w:pStyle w:val="tabteksts"/>
              <w:jc w:val="right"/>
              <w:rPr>
                <w:szCs w:val="18"/>
              </w:rPr>
            </w:pPr>
            <w:r>
              <w:rPr>
                <w:szCs w:val="18"/>
              </w:rPr>
              <w:t>33,5</w:t>
            </w:r>
          </w:p>
        </w:tc>
        <w:tc>
          <w:tcPr>
            <w:tcW w:w="1132" w:type="dxa"/>
          </w:tcPr>
          <w:p w14:paraId="29842373" w14:textId="77777777" w:rsidR="00BE15AF" w:rsidRPr="002E65A5" w:rsidRDefault="00BE15AF" w:rsidP="006D313F">
            <w:pPr>
              <w:pStyle w:val="tabteksts"/>
              <w:jc w:val="right"/>
              <w:rPr>
                <w:szCs w:val="18"/>
              </w:rPr>
            </w:pPr>
            <w:r>
              <w:rPr>
                <w:szCs w:val="18"/>
              </w:rPr>
              <w:t>-16,6</w:t>
            </w:r>
          </w:p>
        </w:tc>
        <w:tc>
          <w:tcPr>
            <w:tcW w:w="1132" w:type="dxa"/>
          </w:tcPr>
          <w:p w14:paraId="4D50BC0F" w14:textId="77777777" w:rsidR="00BE15AF" w:rsidRPr="002E65A5" w:rsidRDefault="00BE15AF" w:rsidP="006D313F">
            <w:pPr>
              <w:pStyle w:val="tabteksts"/>
              <w:jc w:val="right"/>
              <w:rPr>
                <w:szCs w:val="18"/>
              </w:rPr>
            </w:pPr>
            <w:r>
              <w:rPr>
                <w:szCs w:val="18"/>
              </w:rPr>
              <w:t>-4,1</w:t>
            </w:r>
          </w:p>
        </w:tc>
      </w:tr>
      <w:tr w:rsidR="00BE15AF" w:rsidRPr="002E65A5" w14:paraId="773C6278" w14:textId="77777777" w:rsidTr="006D313F">
        <w:trPr>
          <w:trHeight w:val="142"/>
          <w:jc w:val="center"/>
        </w:trPr>
        <w:tc>
          <w:tcPr>
            <w:tcW w:w="3378" w:type="dxa"/>
          </w:tcPr>
          <w:p w14:paraId="3E6E7118"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2DF56DE0" w14:textId="77777777" w:rsidR="00BE15AF" w:rsidRPr="002E65A5" w:rsidRDefault="00BE15AF" w:rsidP="006D313F">
            <w:pPr>
              <w:pStyle w:val="tabteksts"/>
              <w:jc w:val="right"/>
              <w:rPr>
                <w:szCs w:val="18"/>
              </w:rPr>
            </w:pPr>
            <w:r w:rsidRPr="002E65A5">
              <w:rPr>
                <w:szCs w:val="18"/>
              </w:rPr>
              <w:t>3 979 206</w:t>
            </w:r>
          </w:p>
        </w:tc>
        <w:tc>
          <w:tcPr>
            <w:tcW w:w="1132" w:type="dxa"/>
          </w:tcPr>
          <w:p w14:paraId="3B850124" w14:textId="77777777" w:rsidR="00BE15AF" w:rsidRPr="002E65A5" w:rsidRDefault="00BE15AF" w:rsidP="006D313F">
            <w:pPr>
              <w:pStyle w:val="tabteksts"/>
              <w:jc w:val="right"/>
              <w:rPr>
                <w:szCs w:val="18"/>
              </w:rPr>
            </w:pPr>
            <w:r w:rsidRPr="002E65A5">
              <w:rPr>
                <w:szCs w:val="18"/>
              </w:rPr>
              <w:t>3 743 602</w:t>
            </w:r>
          </w:p>
        </w:tc>
        <w:tc>
          <w:tcPr>
            <w:tcW w:w="1132" w:type="dxa"/>
          </w:tcPr>
          <w:p w14:paraId="7889A8F4" w14:textId="77777777" w:rsidR="00BE15AF" w:rsidRPr="002E65A5" w:rsidRDefault="00BE15AF" w:rsidP="006D313F">
            <w:pPr>
              <w:pStyle w:val="tabteksts"/>
              <w:jc w:val="right"/>
              <w:rPr>
                <w:szCs w:val="18"/>
              </w:rPr>
            </w:pPr>
            <w:r>
              <w:rPr>
                <w:szCs w:val="18"/>
              </w:rPr>
              <w:t>4 506 205</w:t>
            </w:r>
          </w:p>
        </w:tc>
        <w:tc>
          <w:tcPr>
            <w:tcW w:w="1132" w:type="dxa"/>
          </w:tcPr>
          <w:p w14:paraId="5423818A" w14:textId="77777777" w:rsidR="00BE15AF" w:rsidRPr="002E65A5" w:rsidRDefault="00BE15AF" w:rsidP="006D313F">
            <w:pPr>
              <w:pStyle w:val="tabteksts"/>
              <w:jc w:val="right"/>
              <w:rPr>
                <w:szCs w:val="18"/>
              </w:rPr>
            </w:pPr>
            <w:r>
              <w:rPr>
                <w:szCs w:val="18"/>
              </w:rPr>
              <w:t>4 204 986</w:t>
            </w:r>
          </w:p>
        </w:tc>
        <w:tc>
          <w:tcPr>
            <w:tcW w:w="1132" w:type="dxa"/>
          </w:tcPr>
          <w:p w14:paraId="712D705C" w14:textId="77777777" w:rsidR="00BE15AF" w:rsidRPr="002E65A5" w:rsidRDefault="00BE15AF" w:rsidP="006D313F">
            <w:pPr>
              <w:pStyle w:val="tabteksts"/>
              <w:jc w:val="right"/>
              <w:rPr>
                <w:szCs w:val="18"/>
              </w:rPr>
            </w:pPr>
            <w:r>
              <w:rPr>
                <w:szCs w:val="18"/>
              </w:rPr>
              <w:t>4 101 008</w:t>
            </w:r>
          </w:p>
        </w:tc>
      </w:tr>
      <w:tr w:rsidR="00BE15AF" w:rsidRPr="002E65A5" w14:paraId="60129181" w14:textId="77777777" w:rsidTr="006D313F">
        <w:trPr>
          <w:trHeight w:val="60"/>
          <w:jc w:val="center"/>
        </w:trPr>
        <w:tc>
          <w:tcPr>
            <w:tcW w:w="3378" w:type="dxa"/>
          </w:tcPr>
          <w:p w14:paraId="629A88E8" w14:textId="77777777" w:rsidR="00BE15AF" w:rsidRPr="002E65A5" w:rsidRDefault="00BE15AF" w:rsidP="006D313F">
            <w:pPr>
              <w:pStyle w:val="tabteksts"/>
              <w:rPr>
                <w:szCs w:val="18"/>
                <w:vertAlign w:val="superscript"/>
                <w:lang w:eastAsia="lv-LV"/>
              </w:rPr>
            </w:pPr>
            <w:r w:rsidRPr="002E65A5">
              <w:rPr>
                <w:szCs w:val="18"/>
              </w:rPr>
              <w:t>Vidējais amata vietu skaits gadā</w:t>
            </w:r>
          </w:p>
        </w:tc>
        <w:tc>
          <w:tcPr>
            <w:tcW w:w="1131" w:type="dxa"/>
          </w:tcPr>
          <w:p w14:paraId="5D831B19" w14:textId="77777777" w:rsidR="00BE15AF" w:rsidRPr="002E65A5" w:rsidRDefault="00BE15AF" w:rsidP="006D313F">
            <w:pPr>
              <w:pStyle w:val="tabteksts"/>
              <w:jc w:val="right"/>
              <w:rPr>
                <w:szCs w:val="18"/>
              </w:rPr>
            </w:pPr>
            <w:r w:rsidRPr="002E65A5">
              <w:rPr>
                <w:szCs w:val="18"/>
              </w:rPr>
              <w:t>184</w:t>
            </w:r>
          </w:p>
        </w:tc>
        <w:tc>
          <w:tcPr>
            <w:tcW w:w="1132" w:type="dxa"/>
          </w:tcPr>
          <w:p w14:paraId="09B380BA" w14:textId="77777777" w:rsidR="00BE15AF" w:rsidRPr="002E65A5" w:rsidRDefault="00BE15AF" w:rsidP="006D313F">
            <w:pPr>
              <w:pStyle w:val="tabteksts"/>
              <w:jc w:val="right"/>
              <w:rPr>
                <w:szCs w:val="18"/>
              </w:rPr>
            </w:pPr>
            <w:r w:rsidRPr="002E65A5">
              <w:rPr>
                <w:szCs w:val="18"/>
              </w:rPr>
              <w:t>184</w:t>
            </w:r>
          </w:p>
        </w:tc>
        <w:tc>
          <w:tcPr>
            <w:tcW w:w="1132" w:type="dxa"/>
          </w:tcPr>
          <w:p w14:paraId="465E0F99" w14:textId="77777777" w:rsidR="00BE15AF" w:rsidRPr="002E65A5" w:rsidRDefault="00BE15AF" w:rsidP="006D313F">
            <w:pPr>
              <w:pStyle w:val="tabteksts"/>
              <w:jc w:val="right"/>
              <w:rPr>
                <w:szCs w:val="18"/>
              </w:rPr>
            </w:pPr>
            <w:r w:rsidRPr="002E65A5">
              <w:rPr>
                <w:szCs w:val="18"/>
              </w:rPr>
              <w:t>184</w:t>
            </w:r>
          </w:p>
        </w:tc>
        <w:tc>
          <w:tcPr>
            <w:tcW w:w="1132" w:type="dxa"/>
          </w:tcPr>
          <w:p w14:paraId="21894AFB" w14:textId="77777777" w:rsidR="00BE15AF" w:rsidRPr="002E65A5" w:rsidRDefault="00BE15AF" w:rsidP="006D313F">
            <w:pPr>
              <w:pStyle w:val="tabteksts"/>
              <w:jc w:val="right"/>
              <w:rPr>
                <w:szCs w:val="18"/>
              </w:rPr>
            </w:pPr>
            <w:r w:rsidRPr="002E65A5">
              <w:rPr>
                <w:szCs w:val="18"/>
              </w:rPr>
              <w:t>184</w:t>
            </w:r>
          </w:p>
        </w:tc>
        <w:tc>
          <w:tcPr>
            <w:tcW w:w="1132" w:type="dxa"/>
          </w:tcPr>
          <w:p w14:paraId="2B0E5654" w14:textId="77777777" w:rsidR="00BE15AF" w:rsidRPr="002E65A5" w:rsidRDefault="00BE15AF" w:rsidP="006D313F">
            <w:pPr>
              <w:pStyle w:val="tabteksts"/>
              <w:jc w:val="right"/>
              <w:rPr>
                <w:szCs w:val="18"/>
              </w:rPr>
            </w:pPr>
            <w:r w:rsidRPr="002E65A5">
              <w:rPr>
                <w:szCs w:val="18"/>
              </w:rPr>
              <w:t>184</w:t>
            </w:r>
          </w:p>
        </w:tc>
      </w:tr>
      <w:tr w:rsidR="00BE15AF" w:rsidRPr="002E65A5" w14:paraId="5D338079" w14:textId="77777777" w:rsidTr="006D313F">
        <w:trPr>
          <w:trHeight w:val="60"/>
          <w:jc w:val="center"/>
        </w:trPr>
        <w:tc>
          <w:tcPr>
            <w:tcW w:w="3378" w:type="dxa"/>
          </w:tcPr>
          <w:p w14:paraId="4364FC85"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1131" w:type="dxa"/>
          </w:tcPr>
          <w:p w14:paraId="1438616C" w14:textId="77777777" w:rsidR="00BE15AF" w:rsidRPr="002E65A5" w:rsidRDefault="00BE15AF" w:rsidP="006D313F">
            <w:pPr>
              <w:pStyle w:val="tabteksts"/>
              <w:jc w:val="right"/>
              <w:rPr>
                <w:szCs w:val="18"/>
              </w:rPr>
            </w:pPr>
            <w:r w:rsidRPr="002E65A5">
              <w:rPr>
                <w:szCs w:val="18"/>
              </w:rPr>
              <w:t>1 759</w:t>
            </w:r>
          </w:p>
        </w:tc>
        <w:tc>
          <w:tcPr>
            <w:tcW w:w="1132" w:type="dxa"/>
          </w:tcPr>
          <w:p w14:paraId="51FE1D50" w14:textId="77777777" w:rsidR="00BE15AF" w:rsidRPr="002E65A5" w:rsidRDefault="00BE15AF" w:rsidP="006D313F">
            <w:pPr>
              <w:pStyle w:val="tabteksts"/>
              <w:jc w:val="right"/>
              <w:rPr>
                <w:szCs w:val="18"/>
              </w:rPr>
            </w:pPr>
            <w:r w:rsidRPr="002E65A5">
              <w:rPr>
                <w:szCs w:val="18"/>
              </w:rPr>
              <w:t>1 682</w:t>
            </w:r>
          </w:p>
        </w:tc>
        <w:tc>
          <w:tcPr>
            <w:tcW w:w="1132" w:type="dxa"/>
          </w:tcPr>
          <w:p w14:paraId="1CB75EEE" w14:textId="77777777" w:rsidR="00BE15AF" w:rsidRPr="002E65A5" w:rsidRDefault="00BE15AF" w:rsidP="006D313F">
            <w:pPr>
              <w:pStyle w:val="tabteksts"/>
              <w:jc w:val="right"/>
              <w:rPr>
                <w:szCs w:val="18"/>
              </w:rPr>
            </w:pPr>
            <w:r>
              <w:rPr>
                <w:szCs w:val="18"/>
              </w:rPr>
              <w:t>1 986</w:t>
            </w:r>
          </w:p>
        </w:tc>
        <w:tc>
          <w:tcPr>
            <w:tcW w:w="1132" w:type="dxa"/>
          </w:tcPr>
          <w:p w14:paraId="41C19445" w14:textId="77777777" w:rsidR="00BE15AF" w:rsidRPr="002E65A5" w:rsidRDefault="00BE15AF" w:rsidP="006D313F">
            <w:pPr>
              <w:pStyle w:val="tabteksts"/>
              <w:jc w:val="right"/>
              <w:rPr>
                <w:szCs w:val="18"/>
              </w:rPr>
            </w:pPr>
            <w:r>
              <w:rPr>
                <w:szCs w:val="18"/>
              </w:rPr>
              <w:t>1 861</w:t>
            </w:r>
          </w:p>
        </w:tc>
        <w:tc>
          <w:tcPr>
            <w:tcW w:w="1132" w:type="dxa"/>
          </w:tcPr>
          <w:p w14:paraId="3A6203AB" w14:textId="77777777" w:rsidR="00BE15AF" w:rsidRPr="002E65A5" w:rsidRDefault="00BE15AF" w:rsidP="006D313F">
            <w:pPr>
              <w:pStyle w:val="tabteksts"/>
              <w:jc w:val="right"/>
              <w:rPr>
                <w:szCs w:val="18"/>
              </w:rPr>
            </w:pPr>
            <w:r>
              <w:rPr>
                <w:szCs w:val="18"/>
              </w:rPr>
              <w:t>1 824</w:t>
            </w:r>
          </w:p>
        </w:tc>
      </w:tr>
      <w:tr w:rsidR="00BE15AF" w:rsidRPr="002E65A5" w14:paraId="4874203E" w14:textId="77777777" w:rsidTr="006D313F">
        <w:trPr>
          <w:trHeight w:val="567"/>
          <w:jc w:val="center"/>
        </w:trPr>
        <w:tc>
          <w:tcPr>
            <w:tcW w:w="3378" w:type="dxa"/>
            <w:vAlign w:val="center"/>
          </w:tcPr>
          <w:p w14:paraId="1BD49B7E"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465DFC14" w14:textId="77777777" w:rsidR="00BE15AF" w:rsidRPr="002E65A5" w:rsidRDefault="00BE15AF" w:rsidP="006D313F">
            <w:pPr>
              <w:pStyle w:val="tabteksts"/>
              <w:jc w:val="right"/>
              <w:rPr>
                <w:szCs w:val="18"/>
              </w:rPr>
            </w:pPr>
            <w:r w:rsidRPr="002E65A5">
              <w:rPr>
                <w:szCs w:val="18"/>
              </w:rPr>
              <w:t>94 938</w:t>
            </w:r>
          </w:p>
        </w:tc>
        <w:tc>
          <w:tcPr>
            <w:tcW w:w="1132" w:type="dxa"/>
          </w:tcPr>
          <w:p w14:paraId="1E9C53CC" w14:textId="77777777" w:rsidR="00BE15AF" w:rsidRPr="002E65A5" w:rsidRDefault="00BE15AF" w:rsidP="006D313F">
            <w:pPr>
              <w:pStyle w:val="tabteksts"/>
              <w:jc w:val="right"/>
              <w:rPr>
                <w:szCs w:val="18"/>
              </w:rPr>
            </w:pPr>
            <w:r w:rsidRPr="002E65A5">
              <w:rPr>
                <w:szCs w:val="18"/>
              </w:rPr>
              <w:t>30 000</w:t>
            </w:r>
          </w:p>
        </w:tc>
        <w:tc>
          <w:tcPr>
            <w:tcW w:w="1132" w:type="dxa"/>
          </w:tcPr>
          <w:p w14:paraId="6E478C5A" w14:textId="77777777" w:rsidR="00BE15AF" w:rsidRPr="002E65A5" w:rsidRDefault="00BE15AF" w:rsidP="006D313F">
            <w:pPr>
              <w:pStyle w:val="tabteksts"/>
              <w:jc w:val="right"/>
              <w:rPr>
                <w:szCs w:val="18"/>
              </w:rPr>
            </w:pPr>
            <w:r w:rsidRPr="002E65A5">
              <w:rPr>
                <w:szCs w:val="18"/>
              </w:rPr>
              <w:t>121 763</w:t>
            </w:r>
          </w:p>
        </w:tc>
        <w:tc>
          <w:tcPr>
            <w:tcW w:w="1132" w:type="dxa"/>
          </w:tcPr>
          <w:p w14:paraId="49E05154" w14:textId="77777777" w:rsidR="00BE15AF" w:rsidRPr="002E65A5" w:rsidRDefault="00BE15AF" w:rsidP="006D313F">
            <w:pPr>
              <w:pStyle w:val="tabteksts"/>
              <w:jc w:val="right"/>
              <w:rPr>
                <w:szCs w:val="18"/>
              </w:rPr>
            </w:pPr>
            <w:r w:rsidRPr="002E65A5">
              <w:rPr>
                <w:szCs w:val="18"/>
              </w:rPr>
              <w:t>95 164</w:t>
            </w:r>
          </w:p>
        </w:tc>
        <w:tc>
          <w:tcPr>
            <w:tcW w:w="1132" w:type="dxa"/>
          </w:tcPr>
          <w:p w14:paraId="3D9CEE70" w14:textId="77777777" w:rsidR="00BE15AF" w:rsidRPr="002E65A5" w:rsidRDefault="00BE15AF" w:rsidP="006D313F">
            <w:pPr>
              <w:pStyle w:val="tabteksts"/>
              <w:jc w:val="right"/>
              <w:rPr>
                <w:szCs w:val="18"/>
              </w:rPr>
            </w:pPr>
            <w:r w:rsidRPr="002E65A5">
              <w:rPr>
                <w:szCs w:val="18"/>
              </w:rPr>
              <w:t>74 154</w:t>
            </w:r>
          </w:p>
        </w:tc>
      </w:tr>
    </w:tbl>
    <w:p w14:paraId="2A05D765" w14:textId="5CBC9B01" w:rsidR="00BE15AF" w:rsidRPr="002E65A5" w:rsidRDefault="00BE15AF" w:rsidP="005E7272">
      <w:pPr>
        <w:spacing w:before="240" w:after="16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w:t>
      </w:r>
      <w:r w:rsidR="0091130D">
        <w:rPr>
          <w:b/>
          <w:szCs w:val="24"/>
          <w:lang w:eastAsia="lv-LV"/>
        </w:rPr>
        <w:t>1</w:t>
      </w:r>
      <w:r w:rsidRPr="002E65A5">
        <w:rPr>
          <w:b/>
          <w:szCs w:val="24"/>
          <w:lang w:eastAsia="lv-LV"/>
        </w:rPr>
        <w:t>. gada plānu</w:t>
      </w:r>
    </w:p>
    <w:p w14:paraId="3D25149C"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34D66C90" w14:textId="77777777" w:rsidTr="006D313F">
        <w:trPr>
          <w:trHeight w:val="142"/>
          <w:tblHeader/>
          <w:jc w:val="center"/>
        </w:trPr>
        <w:tc>
          <w:tcPr>
            <w:tcW w:w="5241" w:type="dxa"/>
            <w:vAlign w:val="center"/>
          </w:tcPr>
          <w:p w14:paraId="5294731F"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24114CEC"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46C0B959"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6A936D56"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5E1D7A60" w14:textId="77777777" w:rsidTr="006D313F">
        <w:trPr>
          <w:trHeight w:val="142"/>
          <w:jc w:val="center"/>
        </w:trPr>
        <w:tc>
          <w:tcPr>
            <w:tcW w:w="5241" w:type="dxa"/>
            <w:shd w:val="clear" w:color="auto" w:fill="D9D9D9" w:themeFill="background1" w:themeFillShade="D9"/>
          </w:tcPr>
          <w:p w14:paraId="210F8E81"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6CDABB8F" w14:textId="77777777" w:rsidR="00BE15AF" w:rsidRPr="002E65A5" w:rsidRDefault="00BE15AF" w:rsidP="006D313F">
            <w:pPr>
              <w:pStyle w:val="tabteksts"/>
              <w:jc w:val="right"/>
              <w:rPr>
                <w:b/>
                <w:bCs/>
                <w:szCs w:val="18"/>
              </w:rPr>
            </w:pPr>
            <w:r>
              <w:rPr>
                <w:b/>
                <w:bCs/>
                <w:szCs w:val="18"/>
              </w:rPr>
              <w:t>719</w:t>
            </w:r>
          </w:p>
        </w:tc>
        <w:tc>
          <w:tcPr>
            <w:tcW w:w="1277" w:type="dxa"/>
            <w:shd w:val="clear" w:color="auto" w:fill="D9D9D9" w:themeFill="background1" w:themeFillShade="D9"/>
          </w:tcPr>
          <w:p w14:paraId="1E5A4ED8" w14:textId="77777777" w:rsidR="00BE15AF" w:rsidRPr="002E65A5" w:rsidRDefault="00BE15AF" w:rsidP="006D313F">
            <w:pPr>
              <w:pStyle w:val="tabteksts"/>
              <w:jc w:val="right"/>
              <w:rPr>
                <w:b/>
                <w:bCs/>
                <w:szCs w:val="18"/>
              </w:rPr>
            </w:pPr>
            <w:r>
              <w:rPr>
                <w:b/>
                <w:bCs/>
                <w:szCs w:val="18"/>
              </w:rPr>
              <w:t>1 896 582</w:t>
            </w:r>
          </w:p>
        </w:tc>
        <w:tc>
          <w:tcPr>
            <w:tcW w:w="1277" w:type="dxa"/>
            <w:shd w:val="clear" w:color="auto" w:fill="D9D9D9" w:themeFill="background1" w:themeFillShade="D9"/>
          </w:tcPr>
          <w:p w14:paraId="098F6B8B" w14:textId="77777777" w:rsidR="00BE15AF" w:rsidRPr="002E65A5" w:rsidRDefault="00BE15AF" w:rsidP="006D313F">
            <w:pPr>
              <w:pStyle w:val="tabteksts"/>
              <w:jc w:val="right"/>
              <w:rPr>
                <w:b/>
                <w:bCs/>
                <w:szCs w:val="18"/>
              </w:rPr>
            </w:pPr>
            <w:r>
              <w:rPr>
                <w:b/>
                <w:bCs/>
                <w:szCs w:val="18"/>
              </w:rPr>
              <w:t>1 895 863</w:t>
            </w:r>
          </w:p>
        </w:tc>
      </w:tr>
      <w:tr w:rsidR="00BE15AF" w:rsidRPr="002E65A5" w14:paraId="31F45D10" w14:textId="77777777" w:rsidTr="006D313F">
        <w:trPr>
          <w:jc w:val="center"/>
        </w:trPr>
        <w:tc>
          <w:tcPr>
            <w:tcW w:w="9072" w:type="dxa"/>
            <w:gridSpan w:val="4"/>
          </w:tcPr>
          <w:p w14:paraId="2BECAEA3"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737C69EA" w14:textId="77777777" w:rsidTr="006D313F">
        <w:trPr>
          <w:trHeight w:val="77"/>
          <w:jc w:val="center"/>
        </w:trPr>
        <w:tc>
          <w:tcPr>
            <w:tcW w:w="5241" w:type="dxa"/>
            <w:shd w:val="clear" w:color="auto" w:fill="F2F2F2" w:themeFill="background1" w:themeFillShade="F2"/>
          </w:tcPr>
          <w:p w14:paraId="06A2EAFC" w14:textId="77777777" w:rsidR="00BE15AF" w:rsidRPr="002E65A5" w:rsidRDefault="00BE15AF" w:rsidP="006D313F">
            <w:pPr>
              <w:pStyle w:val="tabteksts"/>
              <w:rPr>
                <w:szCs w:val="18"/>
                <w:lang w:eastAsia="lv-LV"/>
              </w:rPr>
            </w:pPr>
            <w:r>
              <w:rPr>
                <w:szCs w:val="18"/>
                <w:lang w:eastAsia="lv-LV"/>
              </w:rPr>
              <w:t>Prioritāri</w:t>
            </w:r>
            <w:r w:rsidRPr="002E65A5">
              <w:rPr>
                <w:szCs w:val="18"/>
                <w:lang w:eastAsia="lv-LV"/>
              </w:rPr>
              <w:t xml:space="preserve"> pasākumi</w:t>
            </w:r>
          </w:p>
        </w:tc>
        <w:tc>
          <w:tcPr>
            <w:tcW w:w="1277" w:type="dxa"/>
            <w:shd w:val="clear" w:color="auto" w:fill="F2F2F2" w:themeFill="background1" w:themeFillShade="F2"/>
          </w:tcPr>
          <w:p w14:paraId="331D738E"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0BE6D64C" w14:textId="77777777" w:rsidR="00BE15AF" w:rsidRPr="002E65A5" w:rsidRDefault="00BE15AF" w:rsidP="006D313F">
            <w:pPr>
              <w:pStyle w:val="tabteksts"/>
              <w:jc w:val="right"/>
              <w:rPr>
                <w:szCs w:val="18"/>
              </w:rPr>
            </w:pPr>
            <w:r>
              <w:rPr>
                <w:szCs w:val="18"/>
              </w:rPr>
              <w:t>887 406</w:t>
            </w:r>
          </w:p>
        </w:tc>
        <w:tc>
          <w:tcPr>
            <w:tcW w:w="1277" w:type="dxa"/>
            <w:shd w:val="clear" w:color="auto" w:fill="F2F2F2" w:themeFill="background1" w:themeFillShade="F2"/>
          </w:tcPr>
          <w:p w14:paraId="31B7CE91" w14:textId="77777777" w:rsidR="00BE15AF" w:rsidRPr="002E65A5" w:rsidRDefault="00BE15AF" w:rsidP="006D313F">
            <w:pPr>
              <w:pStyle w:val="tabteksts"/>
              <w:jc w:val="right"/>
              <w:rPr>
                <w:szCs w:val="18"/>
              </w:rPr>
            </w:pPr>
            <w:r>
              <w:rPr>
                <w:szCs w:val="18"/>
              </w:rPr>
              <w:t>887 406</w:t>
            </w:r>
          </w:p>
        </w:tc>
      </w:tr>
      <w:tr w:rsidR="00BE15AF" w:rsidRPr="002E65A5" w14:paraId="52E7CA1A" w14:textId="77777777" w:rsidTr="006D313F">
        <w:trPr>
          <w:trHeight w:val="77"/>
          <w:jc w:val="center"/>
        </w:trPr>
        <w:tc>
          <w:tcPr>
            <w:tcW w:w="5241" w:type="dxa"/>
            <w:shd w:val="clear" w:color="auto" w:fill="auto"/>
          </w:tcPr>
          <w:p w14:paraId="06F81CAA" w14:textId="77777777" w:rsidR="00BE15AF" w:rsidRPr="002E65A5" w:rsidRDefault="00BE15AF" w:rsidP="003B2949">
            <w:pPr>
              <w:pStyle w:val="tabteksts"/>
              <w:jc w:val="both"/>
              <w:rPr>
                <w:szCs w:val="18"/>
                <w:lang w:eastAsia="lv-LV"/>
              </w:rPr>
            </w:pPr>
            <w:r w:rsidRPr="0084685A">
              <w:rPr>
                <w:i/>
                <w:szCs w:val="18"/>
                <w:lang w:eastAsia="lv-LV"/>
              </w:rPr>
              <w:t xml:space="preserve">Palielināti izdevumi </w:t>
            </w:r>
            <w:r>
              <w:rPr>
                <w:i/>
                <w:szCs w:val="18"/>
                <w:lang w:eastAsia="lv-LV"/>
              </w:rPr>
              <w:t>PP</w:t>
            </w:r>
            <w:r w:rsidRPr="0084685A">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77705389" w14:textId="77777777" w:rsidR="00BE15AF" w:rsidRPr="002E65A5" w:rsidRDefault="00BE15AF" w:rsidP="006D313F">
            <w:pPr>
              <w:pStyle w:val="tabteksts"/>
              <w:jc w:val="center"/>
              <w:rPr>
                <w:szCs w:val="18"/>
              </w:rPr>
            </w:pPr>
            <w:r>
              <w:rPr>
                <w:szCs w:val="18"/>
              </w:rPr>
              <w:t>-</w:t>
            </w:r>
          </w:p>
        </w:tc>
        <w:tc>
          <w:tcPr>
            <w:tcW w:w="1277" w:type="dxa"/>
            <w:shd w:val="clear" w:color="auto" w:fill="auto"/>
          </w:tcPr>
          <w:p w14:paraId="2B41AE4D" w14:textId="77777777" w:rsidR="00BE15AF" w:rsidRPr="002E65A5" w:rsidRDefault="00BE15AF" w:rsidP="006D313F">
            <w:pPr>
              <w:pStyle w:val="tabteksts"/>
              <w:jc w:val="right"/>
              <w:rPr>
                <w:szCs w:val="18"/>
              </w:rPr>
            </w:pPr>
            <w:r>
              <w:rPr>
                <w:szCs w:val="18"/>
              </w:rPr>
              <w:t>530 000</w:t>
            </w:r>
          </w:p>
        </w:tc>
        <w:tc>
          <w:tcPr>
            <w:tcW w:w="1277" w:type="dxa"/>
            <w:shd w:val="clear" w:color="auto" w:fill="auto"/>
          </w:tcPr>
          <w:p w14:paraId="11C87972" w14:textId="77777777" w:rsidR="00BE15AF" w:rsidRPr="002E65A5" w:rsidRDefault="00BE15AF" w:rsidP="006D313F">
            <w:pPr>
              <w:pStyle w:val="tabteksts"/>
              <w:jc w:val="right"/>
              <w:rPr>
                <w:szCs w:val="18"/>
              </w:rPr>
            </w:pPr>
            <w:r>
              <w:rPr>
                <w:szCs w:val="18"/>
              </w:rPr>
              <w:t>530 000</w:t>
            </w:r>
          </w:p>
        </w:tc>
      </w:tr>
      <w:tr w:rsidR="00BE15AF" w:rsidRPr="002E65A5" w14:paraId="5B6ECAD5" w14:textId="77777777" w:rsidTr="006D313F">
        <w:trPr>
          <w:trHeight w:val="77"/>
          <w:jc w:val="center"/>
        </w:trPr>
        <w:tc>
          <w:tcPr>
            <w:tcW w:w="5241" w:type="dxa"/>
            <w:shd w:val="clear" w:color="auto" w:fill="auto"/>
          </w:tcPr>
          <w:p w14:paraId="2141306C" w14:textId="77777777" w:rsidR="00BE15AF" w:rsidRPr="002E65A5" w:rsidRDefault="00BE15AF" w:rsidP="003B2949">
            <w:pPr>
              <w:pStyle w:val="tabteksts"/>
              <w:jc w:val="both"/>
              <w:rPr>
                <w:szCs w:val="18"/>
                <w:lang w:eastAsia="lv-LV"/>
              </w:rPr>
            </w:pPr>
            <w:r>
              <w:rPr>
                <w:i/>
                <w:szCs w:val="18"/>
                <w:lang w:eastAsia="lv-LV"/>
              </w:rPr>
              <w:t>Palielināti izdevumi</w:t>
            </w:r>
            <w:r w:rsidRPr="00B06931">
              <w:rPr>
                <w:i/>
                <w:szCs w:val="18"/>
                <w:lang w:eastAsia="lv-LV"/>
              </w:rPr>
              <w:t xml:space="preserve"> </w:t>
            </w:r>
            <w:r>
              <w:rPr>
                <w:i/>
                <w:szCs w:val="18"/>
                <w:lang w:eastAsia="lv-LV"/>
              </w:rPr>
              <w:t>PP “</w:t>
            </w:r>
            <w:r w:rsidRPr="00B06931">
              <w:rPr>
                <w:i/>
                <w:szCs w:val="18"/>
                <w:lang w:eastAsia="lv-LV"/>
              </w:rPr>
              <w:t>Zemkopības nozares darba samaksas pieaugums</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5CEB6511" w14:textId="77777777" w:rsidR="00BE15AF" w:rsidRPr="002E65A5" w:rsidRDefault="00BE15AF" w:rsidP="006D313F">
            <w:pPr>
              <w:pStyle w:val="tabteksts"/>
              <w:jc w:val="center"/>
              <w:rPr>
                <w:szCs w:val="18"/>
              </w:rPr>
            </w:pPr>
            <w:r>
              <w:rPr>
                <w:szCs w:val="18"/>
              </w:rPr>
              <w:t>-</w:t>
            </w:r>
          </w:p>
        </w:tc>
        <w:tc>
          <w:tcPr>
            <w:tcW w:w="1277" w:type="dxa"/>
            <w:shd w:val="clear" w:color="auto" w:fill="auto"/>
          </w:tcPr>
          <w:p w14:paraId="4D91221B" w14:textId="77777777" w:rsidR="00BE15AF" w:rsidRPr="002E65A5" w:rsidRDefault="00BE15AF" w:rsidP="006D313F">
            <w:pPr>
              <w:pStyle w:val="tabteksts"/>
              <w:jc w:val="right"/>
              <w:rPr>
                <w:szCs w:val="18"/>
              </w:rPr>
            </w:pPr>
            <w:r>
              <w:rPr>
                <w:szCs w:val="18"/>
              </w:rPr>
              <w:t>357 406</w:t>
            </w:r>
          </w:p>
        </w:tc>
        <w:tc>
          <w:tcPr>
            <w:tcW w:w="1277" w:type="dxa"/>
            <w:shd w:val="clear" w:color="auto" w:fill="auto"/>
          </w:tcPr>
          <w:p w14:paraId="53D632FC" w14:textId="77777777" w:rsidR="00BE15AF" w:rsidRPr="002E65A5" w:rsidRDefault="00BE15AF" w:rsidP="006D313F">
            <w:pPr>
              <w:pStyle w:val="tabteksts"/>
              <w:jc w:val="right"/>
              <w:rPr>
                <w:szCs w:val="18"/>
              </w:rPr>
            </w:pPr>
            <w:r>
              <w:rPr>
                <w:szCs w:val="18"/>
              </w:rPr>
              <w:t>357 406</w:t>
            </w:r>
          </w:p>
        </w:tc>
      </w:tr>
      <w:tr w:rsidR="00BE15AF" w:rsidRPr="002E65A5" w14:paraId="08070519" w14:textId="77777777" w:rsidTr="006D313F">
        <w:trPr>
          <w:trHeight w:val="183"/>
          <w:jc w:val="center"/>
        </w:trPr>
        <w:tc>
          <w:tcPr>
            <w:tcW w:w="5241" w:type="dxa"/>
            <w:shd w:val="clear" w:color="auto" w:fill="F2F2F2" w:themeFill="background1" w:themeFillShade="F2"/>
          </w:tcPr>
          <w:p w14:paraId="44682CB0" w14:textId="77777777" w:rsidR="00BE15AF" w:rsidRPr="002E65A5" w:rsidRDefault="00BE15AF" w:rsidP="006D313F">
            <w:pPr>
              <w:pStyle w:val="tabteksts"/>
              <w:rPr>
                <w:i/>
                <w:szCs w:val="18"/>
                <w:lang w:eastAsia="lv-LV"/>
              </w:rPr>
            </w:pPr>
            <w:r w:rsidRPr="002E65A5">
              <w:rPr>
                <w:szCs w:val="18"/>
                <w:u w:val="single"/>
                <w:lang w:eastAsia="lv-LV"/>
              </w:rPr>
              <w:t>Ilgtermiņa saistības</w:t>
            </w:r>
          </w:p>
        </w:tc>
        <w:tc>
          <w:tcPr>
            <w:tcW w:w="1277" w:type="dxa"/>
            <w:shd w:val="clear" w:color="auto" w:fill="F2F2F2" w:themeFill="background1" w:themeFillShade="F2"/>
          </w:tcPr>
          <w:p w14:paraId="6B873793"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3D6BE1DD" w14:textId="77777777" w:rsidR="00BE15AF" w:rsidRPr="002E65A5" w:rsidRDefault="00BE15AF" w:rsidP="006D313F">
            <w:pPr>
              <w:pStyle w:val="tabteksts"/>
              <w:jc w:val="right"/>
              <w:rPr>
                <w:szCs w:val="18"/>
              </w:rPr>
            </w:pPr>
            <w:r w:rsidRPr="002E65A5">
              <w:rPr>
                <w:szCs w:val="18"/>
              </w:rPr>
              <w:t>985 469</w:t>
            </w:r>
          </w:p>
        </w:tc>
        <w:tc>
          <w:tcPr>
            <w:tcW w:w="1277" w:type="dxa"/>
            <w:shd w:val="clear" w:color="auto" w:fill="F2F2F2" w:themeFill="background1" w:themeFillShade="F2"/>
          </w:tcPr>
          <w:p w14:paraId="6EC49EA5" w14:textId="77777777" w:rsidR="00BE15AF" w:rsidRPr="002E65A5" w:rsidRDefault="00BE15AF" w:rsidP="006D313F">
            <w:pPr>
              <w:pStyle w:val="tabteksts"/>
              <w:jc w:val="right"/>
              <w:rPr>
                <w:szCs w:val="18"/>
              </w:rPr>
            </w:pPr>
            <w:r w:rsidRPr="002E65A5">
              <w:rPr>
                <w:szCs w:val="18"/>
              </w:rPr>
              <w:t>985 469</w:t>
            </w:r>
          </w:p>
        </w:tc>
      </w:tr>
      <w:tr w:rsidR="00BE15AF" w:rsidRPr="002E65A5" w14:paraId="3AC338C6" w14:textId="77777777" w:rsidTr="006D313F">
        <w:trPr>
          <w:trHeight w:val="655"/>
          <w:jc w:val="center"/>
        </w:trPr>
        <w:tc>
          <w:tcPr>
            <w:tcW w:w="5241" w:type="dxa"/>
          </w:tcPr>
          <w:p w14:paraId="105B4BF4" w14:textId="77777777" w:rsidR="00BE15AF" w:rsidRPr="002E65A5" w:rsidRDefault="00BE15AF" w:rsidP="006D313F">
            <w:pPr>
              <w:pStyle w:val="tabteksts"/>
              <w:jc w:val="both"/>
              <w:rPr>
                <w:i/>
                <w:szCs w:val="18"/>
                <w:lang w:eastAsia="lv-LV"/>
              </w:rPr>
            </w:pPr>
            <w:r w:rsidRPr="002E65A5">
              <w:rPr>
                <w:i/>
                <w:iCs/>
                <w:szCs w:val="18"/>
              </w:rPr>
              <w:t xml:space="preserve">Palielināti izdevumi </w:t>
            </w:r>
            <w:proofErr w:type="spellStart"/>
            <w:r w:rsidRPr="002E65A5">
              <w:rPr>
                <w:i/>
                <w:iCs/>
                <w:szCs w:val="18"/>
              </w:rPr>
              <w:t>Twinning</w:t>
            </w:r>
            <w:proofErr w:type="spellEnd"/>
            <w:r w:rsidRPr="002E65A5">
              <w:rPr>
                <w:i/>
                <w:iCs/>
                <w:szCs w:val="18"/>
              </w:rPr>
              <w:t xml:space="preserve"> projekt</w:t>
            </w:r>
            <w:r>
              <w:rPr>
                <w:i/>
                <w:iCs/>
                <w:szCs w:val="18"/>
              </w:rPr>
              <w:t>a</w:t>
            </w:r>
            <w:r w:rsidRPr="002E65A5">
              <w:rPr>
                <w:i/>
                <w:iCs/>
                <w:szCs w:val="18"/>
              </w:rPr>
              <w:t xml:space="preserve"> “Ukrainas tiesību aktu tuvināšana valsts uzraudzībā ĢMO atklātās sistēmās, augu šķirņu aizsardzībā un sēklu un augu pavairojamā materiāla ražošanā saskaņā ar ES normām un standartiem” īstenošanai</w:t>
            </w:r>
            <w:r>
              <w:rPr>
                <w:i/>
                <w:iCs/>
                <w:szCs w:val="18"/>
              </w:rPr>
              <w:t xml:space="preserve"> (52 547 </w:t>
            </w:r>
            <w:proofErr w:type="spellStart"/>
            <w:r>
              <w:rPr>
                <w:i/>
                <w:iCs/>
                <w:szCs w:val="18"/>
              </w:rPr>
              <w:t>euro</w:t>
            </w:r>
            <w:proofErr w:type="spellEnd"/>
            <w:r>
              <w:rPr>
                <w:i/>
                <w:iCs/>
                <w:szCs w:val="18"/>
              </w:rPr>
              <w:t xml:space="preserve"> m</w:t>
            </w:r>
            <w:r w:rsidRPr="001D46A3">
              <w:rPr>
                <w:i/>
                <w:iCs/>
                <w:szCs w:val="18"/>
              </w:rPr>
              <w:t>aksas pakalpojumu un citu pašu i</w:t>
            </w:r>
            <w:r>
              <w:rPr>
                <w:i/>
                <w:iCs/>
                <w:szCs w:val="18"/>
              </w:rPr>
              <w:t>eņēmumu naudas līdzekļu atlikumi un</w:t>
            </w:r>
            <w:r w:rsidRPr="001D46A3">
              <w:rPr>
                <w:i/>
                <w:iCs/>
                <w:szCs w:val="18"/>
              </w:rPr>
              <w:t xml:space="preserve"> </w:t>
            </w:r>
            <w:r>
              <w:rPr>
                <w:i/>
                <w:iCs/>
                <w:szCs w:val="18"/>
              </w:rPr>
              <w:t>3</w:t>
            </w:r>
            <w:r w:rsidRPr="001D46A3">
              <w:rPr>
                <w:i/>
                <w:iCs/>
                <w:szCs w:val="18"/>
              </w:rPr>
              <w:t>72</w:t>
            </w:r>
            <w:r>
              <w:rPr>
                <w:i/>
                <w:iCs/>
                <w:szCs w:val="18"/>
              </w:rPr>
              <w:t> </w:t>
            </w:r>
            <w:r w:rsidRPr="001D46A3">
              <w:rPr>
                <w:i/>
                <w:iCs/>
                <w:szCs w:val="18"/>
              </w:rPr>
              <w:t>307</w:t>
            </w:r>
            <w:r>
              <w:rPr>
                <w:i/>
                <w:iCs/>
                <w:szCs w:val="18"/>
              </w:rPr>
              <w:t xml:space="preserve"> </w:t>
            </w:r>
            <w:proofErr w:type="spellStart"/>
            <w:r>
              <w:rPr>
                <w:i/>
                <w:iCs/>
                <w:szCs w:val="18"/>
              </w:rPr>
              <w:t>euro</w:t>
            </w:r>
            <w:proofErr w:type="spellEnd"/>
            <w:r>
              <w:rPr>
                <w:i/>
                <w:iCs/>
                <w:szCs w:val="18"/>
              </w:rPr>
              <w:t xml:space="preserve"> m</w:t>
            </w:r>
            <w:r w:rsidRPr="001D46A3">
              <w:rPr>
                <w:i/>
                <w:iCs/>
                <w:szCs w:val="18"/>
              </w:rPr>
              <w:t>aksas p</w:t>
            </w:r>
            <w:r>
              <w:rPr>
                <w:i/>
                <w:iCs/>
                <w:szCs w:val="18"/>
              </w:rPr>
              <w:t>akalpojumu un citu pašu ieņēmumi)</w:t>
            </w:r>
          </w:p>
        </w:tc>
        <w:tc>
          <w:tcPr>
            <w:tcW w:w="1277" w:type="dxa"/>
          </w:tcPr>
          <w:p w14:paraId="197D8824" w14:textId="77777777" w:rsidR="00BE15AF" w:rsidRPr="002E65A5" w:rsidRDefault="00BE15AF" w:rsidP="006D313F">
            <w:pPr>
              <w:pStyle w:val="tabteksts"/>
              <w:jc w:val="center"/>
              <w:rPr>
                <w:szCs w:val="18"/>
              </w:rPr>
            </w:pPr>
            <w:r w:rsidRPr="002E65A5">
              <w:rPr>
                <w:szCs w:val="18"/>
              </w:rPr>
              <w:t>-</w:t>
            </w:r>
          </w:p>
        </w:tc>
        <w:tc>
          <w:tcPr>
            <w:tcW w:w="1277" w:type="dxa"/>
          </w:tcPr>
          <w:p w14:paraId="7FDC7EE7" w14:textId="77777777" w:rsidR="00BE15AF" w:rsidRPr="002E65A5" w:rsidRDefault="00BE15AF" w:rsidP="006D313F">
            <w:pPr>
              <w:pStyle w:val="tabteksts"/>
              <w:jc w:val="right"/>
              <w:rPr>
                <w:szCs w:val="18"/>
              </w:rPr>
            </w:pPr>
            <w:r w:rsidRPr="002870AD">
              <w:rPr>
                <w:szCs w:val="18"/>
              </w:rPr>
              <w:t>424 854</w:t>
            </w:r>
          </w:p>
        </w:tc>
        <w:tc>
          <w:tcPr>
            <w:tcW w:w="1277" w:type="dxa"/>
          </w:tcPr>
          <w:p w14:paraId="48FD5C1A" w14:textId="77777777" w:rsidR="00BE15AF" w:rsidRPr="002E65A5" w:rsidRDefault="00BE15AF" w:rsidP="006D313F">
            <w:pPr>
              <w:pStyle w:val="tabteksts"/>
              <w:jc w:val="right"/>
              <w:rPr>
                <w:szCs w:val="18"/>
              </w:rPr>
            </w:pPr>
            <w:r w:rsidRPr="002870AD">
              <w:rPr>
                <w:szCs w:val="18"/>
              </w:rPr>
              <w:t>424 854</w:t>
            </w:r>
          </w:p>
        </w:tc>
      </w:tr>
      <w:tr w:rsidR="00BE15AF" w:rsidRPr="002E65A5" w14:paraId="62A018A3" w14:textId="77777777" w:rsidTr="006D313F">
        <w:trPr>
          <w:trHeight w:val="655"/>
          <w:jc w:val="center"/>
        </w:trPr>
        <w:tc>
          <w:tcPr>
            <w:tcW w:w="5241" w:type="dxa"/>
          </w:tcPr>
          <w:p w14:paraId="6E65C9E9" w14:textId="77777777" w:rsidR="00BE15AF" w:rsidRPr="002E65A5" w:rsidRDefault="00BE15AF" w:rsidP="006D313F">
            <w:pPr>
              <w:pStyle w:val="tabteksts"/>
              <w:jc w:val="both"/>
              <w:rPr>
                <w:i/>
                <w:iCs/>
                <w:szCs w:val="18"/>
              </w:rPr>
            </w:pPr>
            <w:r w:rsidRPr="002E65A5">
              <w:rPr>
                <w:i/>
                <w:iCs/>
                <w:szCs w:val="18"/>
              </w:rPr>
              <w:t xml:space="preserve">Palielināti izdevumi </w:t>
            </w:r>
            <w:proofErr w:type="spellStart"/>
            <w:r w:rsidRPr="002E65A5">
              <w:rPr>
                <w:i/>
                <w:iCs/>
                <w:szCs w:val="18"/>
              </w:rPr>
              <w:t>Twinning</w:t>
            </w:r>
            <w:proofErr w:type="spellEnd"/>
            <w:r w:rsidRPr="002E65A5">
              <w:rPr>
                <w:i/>
                <w:iCs/>
                <w:szCs w:val="18"/>
              </w:rPr>
              <w:t xml:space="preserve"> projekt</w:t>
            </w:r>
            <w:r>
              <w:rPr>
                <w:i/>
                <w:iCs/>
                <w:szCs w:val="18"/>
              </w:rPr>
              <w:t>a</w:t>
            </w:r>
            <w:r w:rsidRPr="002E65A5">
              <w:rPr>
                <w:i/>
                <w:iCs/>
                <w:szCs w:val="18"/>
              </w:rPr>
              <w:t xml:space="preserve"> “Tālākas SPS un pārtikas drošības sistēmas attīstības nodrošināšana Gruzijā” īstenošanai </w:t>
            </w:r>
            <w:r>
              <w:rPr>
                <w:i/>
                <w:iCs/>
                <w:szCs w:val="18"/>
              </w:rPr>
              <w:t>(</w:t>
            </w:r>
            <w:r w:rsidRPr="004365D4">
              <w:rPr>
                <w:i/>
                <w:iCs/>
                <w:szCs w:val="18"/>
              </w:rPr>
              <w:t>105</w:t>
            </w:r>
            <w:r>
              <w:rPr>
                <w:i/>
                <w:iCs/>
                <w:szCs w:val="18"/>
              </w:rPr>
              <w:t> </w:t>
            </w:r>
            <w:r w:rsidRPr="004365D4">
              <w:rPr>
                <w:i/>
                <w:iCs/>
                <w:szCs w:val="18"/>
              </w:rPr>
              <w:t>170</w:t>
            </w:r>
            <w:r>
              <w:rPr>
                <w:i/>
                <w:iCs/>
                <w:szCs w:val="18"/>
              </w:rPr>
              <w:t xml:space="preserve"> </w:t>
            </w:r>
            <w:proofErr w:type="spellStart"/>
            <w:r>
              <w:rPr>
                <w:i/>
                <w:iCs/>
                <w:szCs w:val="18"/>
              </w:rPr>
              <w:t>euro</w:t>
            </w:r>
            <w:proofErr w:type="spellEnd"/>
            <w:r>
              <w:rPr>
                <w:i/>
                <w:iCs/>
                <w:szCs w:val="18"/>
              </w:rPr>
              <w:t xml:space="preserve"> m</w:t>
            </w:r>
            <w:r w:rsidRPr="001D46A3">
              <w:rPr>
                <w:i/>
                <w:iCs/>
                <w:szCs w:val="18"/>
              </w:rPr>
              <w:t>aksas pakalpojumu un citu pašu i</w:t>
            </w:r>
            <w:r>
              <w:rPr>
                <w:i/>
                <w:iCs/>
                <w:szCs w:val="18"/>
              </w:rPr>
              <w:t>eņēmumu naudas līdzekļu atlikumi un</w:t>
            </w:r>
            <w:r w:rsidRPr="001D46A3">
              <w:rPr>
                <w:i/>
                <w:iCs/>
                <w:szCs w:val="18"/>
              </w:rPr>
              <w:t xml:space="preserve"> </w:t>
            </w:r>
            <w:r w:rsidRPr="004365D4">
              <w:rPr>
                <w:i/>
                <w:iCs/>
                <w:szCs w:val="18"/>
              </w:rPr>
              <w:t>16</w:t>
            </w:r>
            <w:r>
              <w:rPr>
                <w:i/>
                <w:iCs/>
                <w:szCs w:val="18"/>
              </w:rPr>
              <w:t> </w:t>
            </w:r>
            <w:r w:rsidRPr="004365D4">
              <w:rPr>
                <w:i/>
                <w:iCs/>
                <w:szCs w:val="18"/>
              </w:rPr>
              <w:t>716</w:t>
            </w:r>
            <w:r>
              <w:rPr>
                <w:i/>
                <w:iCs/>
                <w:szCs w:val="18"/>
              </w:rPr>
              <w:t xml:space="preserve"> </w:t>
            </w:r>
            <w:proofErr w:type="spellStart"/>
            <w:r>
              <w:rPr>
                <w:i/>
                <w:iCs/>
                <w:szCs w:val="18"/>
              </w:rPr>
              <w:t>euro</w:t>
            </w:r>
            <w:proofErr w:type="spellEnd"/>
            <w:r>
              <w:rPr>
                <w:i/>
                <w:iCs/>
                <w:szCs w:val="18"/>
              </w:rPr>
              <w:t xml:space="preserve"> m</w:t>
            </w:r>
            <w:r w:rsidRPr="001D46A3">
              <w:rPr>
                <w:i/>
                <w:iCs/>
                <w:szCs w:val="18"/>
              </w:rPr>
              <w:t>aksas p</w:t>
            </w:r>
            <w:r>
              <w:rPr>
                <w:i/>
                <w:iCs/>
                <w:szCs w:val="18"/>
              </w:rPr>
              <w:t>akalpojumu un citu pašu ieņēmumi)</w:t>
            </w:r>
          </w:p>
        </w:tc>
        <w:tc>
          <w:tcPr>
            <w:tcW w:w="1277" w:type="dxa"/>
          </w:tcPr>
          <w:p w14:paraId="51FFE282" w14:textId="77777777" w:rsidR="00BE15AF" w:rsidRPr="002E65A5" w:rsidRDefault="00BE15AF" w:rsidP="006D313F">
            <w:pPr>
              <w:pStyle w:val="tabteksts"/>
              <w:jc w:val="center"/>
              <w:rPr>
                <w:szCs w:val="18"/>
              </w:rPr>
            </w:pPr>
            <w:r>
              <w:rPr>
                <w:szCs w:val="18"/>
              </w:rPr>
              <w:t>-</w:t>
            </w:r>
          </w:p>
        </w:tc>
        <w:tc>
          <w:tcPr>
            <w:tcW w:w="1277" w:type="dxa"/>
          </w:tcPr>
          <w:p w14:paraId="60A18099" w14:textId="77777777" w:rsidR="00BE15AF" w:rsidRPr="002E65A5" w:rsidRDefault="00BE15AF" w:rsidP="006D313F">
            <w:pPr>
              <w:pStyle w:val="tabteksts"/>
              <w:jc w:val="right"/>
              <w:rPr>
                <w:szCs w:val="18"/>
              </w:rPr>
            </w:pPr>
            <w:r w:rsidRPr="002870AD">
              <w:rPr>
                <w:szCs w:val="18"/>
              </w:rPr>
              <w:t>121 886</w:t>
            </w:r>
          </w:p>
        </w:tc>
        <w:tc>
          <w:tcPr>
            <w:tcW w:w="1277" w:type="dxa"/>
          </w:tcPr>
          <w:p w14:paraId="2ECF5296" w14:textId="77777777" w:rsidR="00BE15AF" w:rsidRPr="002E65A5" w:rsidRDefault="00BE15AF" w:rsidP="006D313F">
            <w:pPr>
              <w:pStyle w:val="tabteksts"/>
              <w:jc w:val="right"/>
              <w:rPr>
                <w:szCs w:val="18"/>
              </w:rPr>
            </w:pPr>
            <w:r w:rsidRPr="002870AD">
              <w:rPr>
                <w:szCs w:val="18"/>
              </w:rPr>
              <w:t>121 886</w:t>
            </w:r>
          </w:p>
        </w:tc>
      </w:tr>
      <w:tr w:rsidR="00BE15AF" w:rsidRPr="002E65A5" w14:paraId="764898CE" w14:textId="77777777" w:rsidTr="006D313F">
        <w:trPr>
          <w:trHeight w:val="655"/>
          <w:jc w:val="center"/>
        </w:trPr>
        <w:tc>
          <w:tcPr>
            <w:tcW w:w="5241" w:type="dxa"/>
          </w:tcPr>
          <w:p w14:paraId="32DDFE61" w14:textId="77777777" w:rsidR="00BE15AF" w:rsidRPr="002E65A5" w:rsidRDefault="00BE15AF" w:rsidP="006D313F">
            <w:pPr>
              <w:pStyle w:val="tabteksts"/>
              <w:jc w:val="both"/>
              <w:rPr>
                <w:i/>
                <w:iCs/>
                <w:szCs w:val="18"/>
              </w:rPr>
            </w:pPr>
            <w:r w:rsidRPr="002E65A5">
              <w:rPr>
                <w:i/>
                <w:iCs/>
                <w:szCs w:val="18"/>
              </w:rPr>
              <w:t xml:space="preserve">Palielināti izdevumi </w:t>
            </w:r>
            <w:proofErr w:type="spellStart"/>
            <w:r w:rsidRPr="002E65A5">
              <w:rPr>
                <w:i/>
                <w:iCs/>
                <w:szCs w:val="18"/>
              </w:rPr>
              <w:t>Twinning</w:t>
            </w:r>
            <w:proofErr w:type="spellEnd"/>
            <w:r w:rsidRPr="002E65A5">
              <w:rPr>
                <w:i/>
                <w:iCs/>
                <w:szCs w:val="18"/>
              </w:rPr>
              <w:t xml:space="preserve"> projekt</w:t>
            </w:r>
            <w:r>
              <w:rPr>
                <w:i/>
                <w:iCs/>
                <w:szCs w:val="18"/>
              </w:rPr>
              <w:t>a</w:t>
            </w:r>
            <w:r w:rsidRPr="002E65A5">
              <w:rPr>
                <w:i/>
                <w:iCs/>
                <w:szCs w:val="18"/>
              </w:rPr>
              <w:t xml:space="preserve"> “Sanitāro un fitosanitāro (SPS) pasākumu stiprināšana Azerbaidžānā” īstenošanai </w:t>
            </w:r>
            <w:r>
              <w:rPr>
                <w:i/>
                <w:iCs/>
                <w:szCs w:val="18"/>
              </w:rPr>
              <w:t>(</w:t>
            </w:r>
            <w:r w:rsidRPr="002C4ED3">
              <w:rPr>
                <w:i/>
                <w:iCs/>
                <w:szCs w:val="18"/>
              </w:rPr>
              <w:t>288</w:t>
            </w:r>
            <w:r>
              <w:rPr>
                <w:i/>
                <w:iCs/>
                <w:szCs w:val="18"/>
              </w:rPr>
              <w:t> </w:t>
            </w:r>
            <w:r w:rsidRPr="002C4ED3">
              <w:rPr>
                <w:i/>
                <w:iCs/>
                <w:szCs w:val="18"/>
              </w:rPr>
              <w:t>729</w:t>
            </w:r>
            <w:r>
              <w:rPr>
                <w:i/>
                <w:iCs/>
                <w:szCs w:val="18"/>
              </w:rPr>
              <w:t> </w:t>
            </w:r>
            <w:proofErr w:type="spellStart"/>
            <w:r>
              <w:rPr>
                <w:i/>
                <w:iCs/>
                <w:szCs w:val="18"/>
              </w:rPr>
              <w:t>euro</w:t>
            </w:r>
            <w:proofErr w:type="spellEnd"/>
            <w:r>
              <w:rPr>
                <w:i/>
                <w:iCs/>
                <w:szCs w:val="18"/>
              </w:rPr>
              <w:t xml:space="preserve"> m</w:t>
            </w:r>
            <w:r w:rsidRPr="001D46A3">
              <w:rPr>
                <w:i/>
                <w:iCs/>
                <w:szCs w:val="18"/>
              </w:rPr>
              <w:t>aksas pakalpojumu un citu pašu i</w:t>
            </w:r>
            <w:r>
              <w:rPr>
                <w:i/>
                <w:iCs/>
                <w:szCs w:val="18"/>
              </w:rPr>
              <w:t>eņēmumu naudas līdzekļu atlikumi un</w:t>
            </w:r>
            <w:r w:rsidRPr="001D46A3">
              <w:rPr>
                <w:i/>
                <w:iCs/>
                <w:szCs w:val="18"/>
              </w:rPr>
              <w:t xml:space="preserve"> </w:t>
            </w:r>
            <w:r w:rsidRPr="005E1FFD">
              <w:rPr>
                <w:i/>
                <w:iCs/>
                <w:szCs w:val="18"/>
              </w:rPr>
              <w:t>150</w:t>
            </w:r>
            <w:r>
              <w:rPr>
                <w:i/>
                <w:iCs/>
                <w:szCs w:val="18"/>
              </w:rPr>
              <w:t xml:space="preserve"> </w:t>
            </w:r>
            <w:r w:rsidRPr="005E1FFD">
              <w:rPr>
                <w:i/>
                <w:iCs/>
                <w:szCs w:val="18"/>
              </w:rPr>
              <w:t>000</w:t>
            </w:r>
            <w:r>
              <w:rPr>
                <w:i/>
                <w:iCs/>
                <w:szCs w:val="18"/>
              </w:rPr>
              <w:t xml:space="preserve"> </w:t>
            </w:r>
            <w:proofErr w:type="spellStart"/>
            <w:r>
              <w:rPr>
                <w:i/>
                <w:iCs/>
                <w:szCs w:val="18"/>
              </w:rPr>
              <w:t>euro</w:t>
            </w:r>
            <w:proofErr w:type="spellEnd"/>
            <w:r>
              <w:rPr>
                <w:i/>
                <w:iCs/>
                <w:szCs w:val="18"/>
              </w:rPr>
              <w:t xml:space="preserve"> m</w:t>
            </w:r>
            <w:r w:rsidRPr="001D46A3">
              <w:rPr>
                <w:i/>
                <w:iCs/>
                <w:szCs w:val="18"/>
              </w:rPr>
              <w:t>aksas p</w:t>
            </w:r>
            <w:r>
              <w:rPr>
                <w:i/>
                <w:iCs/>
                <w:szCs w:val="18"/>
              </w:rPr>
              <w:t>akalpojumu un citu pašu ieņēmumi)</w:t>
            </w:r>
          </w:p>
        </w:tc>
        <w:tc>
          <w:tcPr>
            <w:tcW w:w="1277" w:type="dxa"/>
          </w:tcPr>
          <w:p w14:paraId="0974AEED" w14:textId="77777777" w:rsidR="00BE15AF" w:rsidRPr="002E65A5" w:rsidRDefault="00BE15AF" w:rsidP="006D313F">
            <w:pPr>
              <w:pStyle w:val="tabteksts"/>
              <w:jc w:val="center"/>
              <w:rPr>
                <w:szCs w:val="18"/>
              </w:rPr>
            </w:pPr>
            <w:r>
              <w:rPr>
                <w:szCs w:val="18"/>
              </w:rPr>
              <w:t>-</w:t>
            </w:r>
          </w:p>
        </w:tc>
        <w:tc>
          <w:tcPr>
            <w:tcW w:w="1277" w:type="dxa"/>
          </w:tcPr>
          <w:p w14:paraId="5C676BD9" w14:textId="77777777" w:rsidR="00BE15AF" w:rsidRPr="002E65A5" w:rsidRDefault="00BE15AF" w:rsidP="006D313F">
            <w:pPr>
              <w:pStyle w:val="tabteksts"/>
              <w:jc w:val="right"/>
              <w:rPr>
                <w:szCs w:val="18"/>
              </w:rPr>
            </w:pPr>
            <w:r w:rsidRPr="002870AD">
              <w:rPr>
                <w:szCs w:val="18"/>
              </w:rPr>
              <w:t>438 729</w:t>
            </w:r>
          </w:p>
        </w:tc>
        <w:tc>
          <w:tcPr>
            <w:tcW w:w="1277" w:type="dxa"/>
          </w:tcPr>
          <w:p w14:paraId="06A1550D" w14:textId="77777777" w:rsidR="00BE15AF" w:rsidRPr="002E65A5" w:rsidRDefault="00BE15AF" w:rsidP="006D313F">
            <w:pPr>
              <w:pStyle w:val="tabteksts"/>
              <w:jc w:val="right"/>
              <w:rPr>
                <w:szCs w:val="18"/>
              </w:rPr>
            </w:pPr>
            <w:r w:rsidRPr="002870AD">
              <w:rPr>
                <w:szCs w:val="18"/>
              </w:rPr>
              <w:t>438 729</w:t>
            </w:r>
          </w:p>
        </w:tc>
      </w:tr>
      <w:tr w:rsidR="00BE15AF" w:rsidRPr="002E65A5" w14:paraId="72A04E6F" w14:textId="77777777" w:rsidTr="006D313F">
        <w:trPr>
          <w:trHeight w:val="142"/>
          <w:jc w:val="center"/>
        </w:trPr>
        <w:tc>
          <w:tcPr>
            <w:tcW w:w="5241" w:type="dxa"/>
            <w:shd w:val="clear" w:color="auto" w:fill="F2F2F2" w:themeFill="background1" w:themeFillShade="F2"/>
          </w:tcPr>
          <w:p w14:paraId="5A1B02CE" w14:textId="77777777" w:rsidR="00BE15AF" w:rsidRPr="002E65A5" w:rsidRDefault="00BE15AF" w:rsidP="006D313F">
            <w:pPr>
              <w:pStyle w:val="tabteksts"/>
              <w:rPr>
                <w:b/>
                <w:bCs/>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59478F4C" w14:textId="77777777" w:rsidR="00BE15AF" w:rsidRPr="002E65A5" w:rsidRDefault="00BE15AF" w:rsidP="006D313F">
            <w:pPr>
              <w:pStyle w:val="tabteksts"/>
              <w:jc w:val="right"/>
              <w:rPr>
                <w:szCs w:val="18"/>
              </w:rPr>
            </w:pPr>
            <w:r w:rsidRPr="002E65A5">
              <w:rPr>
                <w:szCs w:val="18"/>
              </w:rPr>
              <w:t>719</w:t>
            </w:r>
          </w:p>
        </w:tc>
        <w:tc>
          <w:tcPr>
            <w:tcW w:w="1277" w:type="dxa"/>
            <w:shd w:val="clear" w:color="auto" w:fill="F2F2F2" w:themeFill="background1" w:themeFillShade="F2"/>
          </w:tcPr>
          <w:p w14:paraId="2951371E" w14:textId="77777777" w:rsidR="00BE15AF" w:rsidRPr="002E65A5" w:rsidRDefault="00BE15AF" w:rsidP="006D313F">
            <w:pPr>
              <w:pStyle w:val="tabteksts"/>
              <w:jc w:val="right"/>
              <w:rPr>
                <w:szCs w:val="18"/>
              </w:rPr>
            </w:pPr>
            <w:r>
              <w:rPr>
                <w:szCs w:val="18"/>
              </w:rPr>
              <w:t>2</w:t>
            </w:r>
            <w:r w:rsidRPr="002E65A5">
              <w:rPr>
                <w:szCs w:val="18"/>
              </w:rPr>
              <w:t xml:space="preserve">3 </w:t>
            </w:r>
            <w:r>
              <w:rPr>
                <w:szCs w:val="18"/>
              </w:rPr>
              <w:t>7</w:t>
            </w:r>
            <w:r w:rsidRPr="002E65A5">
              <w:rPr>
                <w:szCs w:val="18"/>
              </w:rPr>
              <w:t>0</w:t>
            </w:r>
            <w:r>
              <w:rPr>
                <w:szCs w:val="18"/>
              </w:rPr>
              <w:t>7</w:t>
            </w:r>
          </w:p>
        </w:tc>
        <w:tc>
          <w:tcPr>
            <w:tcW w:w="1277" w:type="dxa"/>
            <w:shd w:val="clear" w:color="auto" w:fill="F2F2F2" w:themeFill="background1" w:themeFillShade="F2"/>
          </w:tcPr>
          <w:p w14:paraId="2BBC51F1" w14:textId="77777777" w:rsidR="00BE15AF" w:rsidRPr="002E65A5" w:rsidRDefault="00BE15AF" w:rsidP="006D313F">
            <w:pPr>
              <w:pStyle w:val="tabteksts"/>
              <w:jc w:val="right"/>
              <w:rPr>
                <w:szCs w:val="18"/>
              </w:rPr>
            </w:pPr>
            <w:r>
              <w:rPr>
                <w:szCs w:val="18"/>
              </w:rPr>
              <w:t>2</w:t>
            </w:r>
            <w:r w:rsidRPr="002E65A5">
              <w:rPr>
                <w:szCs w:val="18"/>
              </w:rPr>
              <w:t>2 9</w:t>
            </w:r>
            <w:r>
              <w:rPr>
                <w:szCs w:val="18"/>
              </w:rPr>
              <w:t>88</w:t>
            </w:r>
          </w:p>
        </w:tc>
      </w:tr>
      <w:tr w:rsidR="00BE15AF" w:rsidRPr="002E65A5" w14:paraId="0BCC1234" w14:textId="77777777" w:rsidTr="006D313F">
        <w:trPr>
          <w:trHeight w:val="142"/>
          <w:jc w:val="center"/>
        </w:trPr>
        <w:tc>
          <w:tcPr>
            <w:tcW w:w="5241" w:type="dxa"/>
          </w:tcPr>
          <w:p w14:paraId="0AEDE7E5" w14:textId="77777777" w:rsidR="00BE15AF" w:rsidRPr="00EC18EE" w:rsidRDefault="00BE15AF" w:rsidP="006D313F">
            <w:pPr>
              <w:pStyle w:val="NormalWeb"/>
              <w:jc w:val="both"/>
              <w:rPr>
                <w:rFonts w:ascii="Times New Roman" w:eastAsia="Times New Roman" w:hAnsi="Times New Roman" w:cs="Times New Roman"/>
                <w:i/>
                <w:iCs/>
                <w:sz w:val="18"/>
                <w:szCs w:val="18"/>
                <w:lang w:eastAsia="en-US"/>
              </w:rPr>
            </w:pPr>
            <w:r w:rsidRPr="00C210D2">
              <w:rPr>
                <w:rFonts w:ascii="Times New Roman" w:hAnsi="Times New Roman" w:cs="Times New Roman"/>
                <w:i/>
                <w:sz w:val="18"/>
                <w:szCs w:val="18"/>
              </w:rPr>
              <w:t>Atjaunoti izdevumi, kas tika samazināti saskaņā ar MK 22.09.2020. sēdes protokola Nr.55 38.§ 2. un 40.punktu (atbilstoši informatīvā ziņojuma 4.pielikumam)</w:t>
            </w:r>
          </w:p>
        </w:tc>
        <w:tc>
          <w:tcPr>
            <w:tcW w:w="1277" w:type="dxa"/>
          </w:tcPr>
          <w:p w14:paraId="63E60180" w14:textId="77777777" w:rsidR="00BE15AF" w:rsidRPr="00EC18EE" w:rsidRDefault="00BE15AF" w:rsidP="006D313F">
            <w:pPr>
              <w:pStyle w:val="tabteksts"/>
              <w:jc w:val="center"/>
              <w:rPr>
                <w:szCs w:val="18"/>
              </w:rPr>
            </w:pPr>
            <w:r w:rsidRPr="00EC18EE">
              <w:rPr>
                <w:szCs w:val="18"/>
              </w:rPr>
              <w:t>-</w:t>
            </w:r>
          </w:p>
        </w:tc>
        <w:tc>
          <w:tcPr>
            <w:tcW w:w="1277" w:type="dxa"/>
          </w:tcPr>
          <w:p w14:paraId="09D46604" w14:textId="77777777" w:rsidR="00BE15AF" w:rsidRPr="00EC18EE" w:rsidRDefault="00BE15AF" w:rsidP="006D313F">
            <w:pPr>
              <w:pStyle w:val="tabteksts"/>
              <w:jc w:val="right"/>
              <w:rPr>
                <w:szCs w:val="18"/>
              </w:rPr>
            </w:pPr>
            <w:r w:rsidRPr="00EC18EE">
              <w:rPr>
                <w:szCs w:val="18"/>
              </w:rPr>
              <w:t>20 697</w:t>
            </w:r>
          </w:p>
        </w:tc>
        <w:tc>
          <w:tcPr>
            <w:tcW w:w="1277" w:type="dxa"/>
          </w:tcPr>
          <w:p w14:paraId="345A6B1D" w14:textId="77777777" w:rsidR="00BE15AF" w:rsidRPr="00EC18EE" w:rsidRDefault="00BE15AF" w:rsidP="006D313F">
            <w:pPr>
              <w:pStyle w:val="tabteksts"/>
              <w:jc w:val="right"/>
              <w:rPr>
                <w:szCs w:val="18"/>
              </w:rPr>
            </w:pPr>
            <w:r w:rsidRPr="00EC18EE">
              <w:rPr>
                <w:szCs w:val="18"/>
              </w:rPr>
              <w:t>20 697</w:t>
            </w:r>
          </w:p>
        </w:tc>
      </w:tr>
      <w:tr w:rsidR="00BE15AF" w:rsidRPr="002E65A5" w14:paraId="71A8BC10" w14:textId="77777777" w:rsidTr="006D313F">
        <w:trPr>
          <w:trHeight w:val="142"/>
          <w:jc w:val="center"/>
        </w:trPr>
        <w:tc>
          <w:tcPr>
            <w:tcW w:w="5241" w:type="dxa"/>
          </w:tcPr>
          <w:p w14:paraId="2EE30020" w14:textId="77777777" w:rsidR="00BE15AF" w:rsidRPr="002E65A5" w:rsidRDefault="00BE15AF" w:rsidP="006D313F">
            <w:pPr>
              <w:pStyle w:val="NormalWeb"/>
              <w:jc w:val="both"/>
              <w:rPr>
                <w:b/>
                <w:bCs/>
                <w:i/>
                <w:szCs w:val="18"/>
              </w:rPr>
            </w:pPr>
            <w:r w:rsidRPr="002E65A5">
              <w:rPr>
                <w:rFonts w:ascii="Times New Roman" w:eastAsia="Times New Roman" w:hAnsi="Times New Roman" w:cs="Times New Roman"/>
                <w:i/>
                <w:iCs/>
                <w:sz w:val="18"/>
                <w:szCs w:val="18"/>
                <w:lang w:eastAsia="en-US"/>
              </w:rPr>
              <w:t xml:space="preserve">Palielināti izdevumi ES fondu projektu ietvaros veikto kapitālieguldījumu uzturēšanai, tai skaitā: 2 175 </w:t>
            </w:r>
            <w:proofErr w:type="spellStart"/>
            <w:r w:rsidRPr="002E65A5">
              <w:rPr>
                <w:rFonts w:ascii="Times New Roman" w:eastAsia="Times New Roman" w:hAnsi="Times New Roman" w:cs="Times New Roman"/>
                <w:i/>
                <w:iCs/>
                <w:sz w:val="18"/>
                <w:szCs w:val="18"/>
                <w:lang w:eastAsia="en-US"/>
              </w:rPr>
              <w:t>euro</w:t>
            </w:r>
            <w:proofErr w:type="spellEnd"/>
            <w:r w:rsidRPr="002E65A5">
              <w:rPr>
                <w:rFonts w:ascii="Times New Roman" w:eastAsia="Times New Roman" w:hAnsi="Times New Roman" w:cs="Times New Roman"/>
                <w:i/>
                <w:iCs/>
                <w:sz w:val="18"/>
                <w:szCs w:val="18"/>
                <w:lang w:eastAsia="en-US"/>
              </w:rPr>
              <w:t xml:space="preserve"> par ELFLA projekta ietvaros finansētā projekta “Atbalsts investīcijām ar pētījumu un laboratorisko analīžu veikšanu saistītās materiālās bāzes pilnveidošanai, un lauksaimniecībā izmantojamiem zinātnes pētījumiem” iegādātās laboratorijas iekārtas augsnes </w:t>
            </w:r>
            <w:proofErr w:type="spellStart"/>
            <w:r w:rsidRPr="002E65A5">
              <w:rPr>
                <w:rFonts w:ascii="Times New Roman" w:eastAsia="Times New Roman" w:hAnsi="Times New Roman" w:cs="Times New Roman"/>
                <w:i/>
                <w:iCs/>
                <w:sz w:val="18"/>
                <w:szCs w:val="18"/>
                <w:lang w:eastAsia="en-US"/>
              </w:rPr>
              <w:t>granulometriskā</w:t>
            </w:r>
            <w:proofErr w:type="spellEnd"/>
            <w:r w:rsidRPr="002E65A5">
              <w:rPr>
                <w:rFonts w:ascii="Times New Roman" w:eastAsia="Times New Roman" w:hAnsi="Times New Roman" w:cs="Times New Roman"/>
                <w:i/>
                <w:iCs/>
                <w:sz w:val="18"/>
                <w:szCs w:val="18"/>
                <w:lang w:eastAsia="en-US"/>
              </w:rPr>
              <w:t xml:space="preserve"> sastāva noteikšanai, 835 </w:t>
            </w:r>
            <w:proofErr w:type="spellStart"/>
            <w:r w:rsidRPr="002E65A5">
              <w:rPr>
                <w:rFonts w:ascii="Times New Roman" w:eastAsia="Times New Roman" w:hAnsi="Times New Roman" w:cs="Times New Roman"/>
                <w:i/>
                <w:iCs/>
                <w:sz w:val="18"/>
                <w:szCs w:val="18"/>
                <w:lang w:eastAsia="en-US"/>
              </w:rPr>
              <w:t>euro</w:t>
            </w:r>
            <w:proofErr w:type="spellEnd"/>
            <w:r w:rsidRPr="002E65A5">
              <w:rPr>
                <w:rFonts w:ascii="Times New Roman" w:eastAsia="Times New Roman" w:hAnsi="Times New Roman" w:cs="Times New Roman"/>
                <w:i/>
                <w:iCs/>
                <w:sz w:val="18"/>
                <w:szCs w:val="18"/>
                <w:lang w:eastAsia="en-US"/>
              </w:rPr>
              <w:t xml:space="preserve"> par laboratoriju darba nepārtrauktības nodrošināšanai 2020.</w:t>
            </w:r>
            <w:r>
              <w:rPr>
                <w:rFonts w:ascii="Times New Roman" w:eastAsia="Times New Roman" w:hAnsi="Times New Roman" w:cs="Times New Roman"/>
                <w:i/>
                <w:iCs/>
                <w:sz w:val="18"/>
                <w:szCs w:val="18"/>
                <w:lang w:eastAsia="en-US"/>
              </w:rPr>
              <w:t xml:space="preserve"> </w:t>
            </w:r>
            <w:r w:rsidRPr="002E65A5">
              <w:rPr>
                <w:rFonts w:ascii="Times New Roman" w:eastAsia="Times New Roman" w:hAnsi="Times New Roman" w:cs="Times New Roman"/>
                <w:i/>
                <w:iCs/>
                <w:sz w:val="18"/>
                <w:szCs w:val="18"/>
                <w:lang w:eastAsia="en-US"/>
              </w:rPr>
              <w:t xml:space="preserve">gadā iegādātā </w:t>
            </w:r>
            <w:proofErr w:type="spellStart"/>
            <w:r w:rsidRPr="002E65A5">
              <w:rPr>
                <w:rFonts w:ascii="Times New Roman" w:eastAsia="Times New Roman" w:hAnsi="Times New Roman" w:cs="Times New Roman"/>
                <w:i/>
                <w:iCs/>
                <w:sz w:val="18"/>
                <w:szCs w:val="18"/>
                <w:lang w:eastAsia="en-US"/>
              </w:rPr>
              <w:t>dīzeļģeneratora</w:t>
            </w:r>
            <w:proofErr w:type="spellEnd"/>
            <w:r w:rsidRPr="002E65A5">
              <w:rPr>
                <w:rFonts w:ascii="Times New Roman" w:eastAsia="Times New Roman" w:hAnsi="Times New Roman" w:cs="Times New Roman"/>
                <w:i/>
                <w:iCs/>
                <w:sz w:val="18"/>
                <w:szCs w:val="18"/>
                <w:lang w:eastAsia="en-US"/>
              </w:rPr>
              <w:t xml:space="preserve"> uzturēšanai</w:t>
            </w:r>
          </w:p>
        </w:tc>
        <w:tc>
          <w:tcPr>
            <w:tcW w:w="1277" w:type="dxa"/>
          </w:tcPr>
          <w:p w14:paraId="55889E0C" w14:textId="77777777" w:rsidR="00BE15AF" w:rsidRPr="002E65A5" w:rsidRDefault="00BE15AF" w:rsidP="006D313F">
            <w:pPr>
              <w:pStyle w:val="tabteksts"/>
              <w:jc w:val="center"/>
              <w:rPr>
                <w:szCs w:val="18"/>
              </w:rPr>
            </w:pPr>
            <w:r w:rsidRPr="002E65A5">
              <w:rPr>
                <w:szCs w:val="18"/>
              </w:rPr>
              <w:t>-</w:t>
            </w:r>
          </w:p>
          <w:p w14:paraId="752404B4" w14:textId="77777777" w:rsidR="00BE15AF" w:rsidRPr="002E65A5" w:rsidRDefault="00BE15AF" w:rsidP="006D313F">
            <w:pPr>
              <w:pStyle w:val="tabteksts"/>
              <w:jc w:val="center"/>
              <w:rPr>
                <w:szCs w:val="18"/>
              </w:rPr>
            </w:pPr>
          </w:p>
        </w:tc>
        <w:tc>
          <w:tcPr>
            <w:tcW w:w="1277" w:type="dxa"/>
          </w:tcPr>
          <w:p w14:paraId="01D55F23" w14:textId="77777777" w:rsidR="00BE15AF" w:rsidRPr="002E65A5" w:rsidRDefault="00BE15AF" w:rsidP="006D313F">
            <w:pPr>
              <w:pStyle w:val="tabteksts"/>
              <w:jc w:val="right"/>
              <w:rPr>
                <w:szCs w:val="18"/>
              </w:rPr>
            </w:pPr>
            <w:r w:rsidRPr="002E65A5">
              <w:rPr>
                <w:szCs w:val="18"/>
              </w:rPr>
              <w:t>3 010</w:t>
            </w:r>
          </w:p>
        </w:tc>
        <w:tc>
          <w:tcPr>
            <w:tcW w:w="1277" w:type="dxa"/>
          </w:tcPr>
          <w:p w14:paraId="71AF6AFF" w14:textId="77777777" w:rsidR="00BE15AF" w:rsidRPr="002E65A5" w:rsidRDefault="00BE15AF" w:rsidP="006D313F">
            <w:pPr>
              <w:pStyle w:val="tabteksts"/>
              <w:jc w:val="right"/>
              <w:rPr>
                <w:szCs w:val="18"/>
              </w:rPr>
            </w:pPr>
            <w:r w:rsidRPr="002E65A5">
              <w:rPr>
                <w:szCs w:val="18"/>
              </w:rPr>
              <w:t>3 010</w:t>
            </w:r>
          </w:p>
        </w:tc>
      </w:tr>
      <w:tr w:rsidR="00BE15AF" w:rsidRPr="002E65A5" w14:paraId="4BB20CC5" w14:textId="77777777" w:rsidTr="006D313F">
        <w:trPr>
          <w:trHeight w:val="142"/>
          <w:jc w:val="center"/>
        </w:trPr>
        <w:tc>
          <w:tcPr>
            <w:tcW w:w="5241" w:type="dxa"/>
          </w:tcPr>
          <w:p w14:paraId="7143934B" w14:textId="50E73F17" w:rsidR="00BE15AF" w:rsidRPr="002E65A5" w:rsidRDefault="00BE15AF" w:rsidP="0059641B">
            <w:pPr>
              <w:pStyle w:val="tabteksts"/>
              <w:ind w:left="593"/>
              <w:jc w:val="both"/>
              <w:rPr>
                <w:b/>
                <w:bCs/>
                <w:i/>
                <w:szCs w:val="18"/>
                <w:lang w:eastAsia="lv-LV"/>
              </w:rPr>
            </w:pPr>
            <w:r w:rsidRPr="002E65A5">
              <w:rPr>
                <w:i/>
                <w:szCs w:val="18"/>
                <w:lang w:eastAsia="lv-LV"/>
              </w:rPr>
              <w:t>t.sk. iekšējā līdzekļu pārdale starp budžeta</w:t>
            </w:r>
            <w:r w:rsidR="005E7272">
              <w:rPr>
                <w:i/>
                <w:szCs w:val="18"/>
                <w:lang w:eastAsia="lv-LV"/>
              </w:rPr>
              <w:t xml:space="preserve"> </w:t>
            </w:r>
            <w:r w:rsidRPr="002E65A5">
              <w:rPr>
                <w:i/>
                <w:szCs w:val="18"/>
                <w:lang w:eastAsia="lv-LV"/>
              </w:rPr>
              <w:t>programmām (apakšprogrammām)</w:t>
            </w:r>
          </w:p>
        </w:tc>
        <w:tc>
          <w:tcPr>
            <w:tcW w:w="1277" w:type="dxa"/>
          </w:tcPr>
          <w:p w14:paraId="48768A39" w14:textId="77777777" w:rsidR="00BE15AF" w:rsidRPr="002E65A5" w:rsidRDefault="00BE15AF" w:rsidP="006D313F">
            <w:pPr>
              <w:pStyle w:val="tabteksts"/>
              <w:jc w:val="right"/>
              <w:rPr>
                <w:szCs w:val="18"/>
              </w:rPr>
            </w:pPr>
            <w:r w:rsidRPr="002E65A5">
              <w:rPr>
                <w:szCs w:val="18"/>
              </w:rPr>
              <w:t>719</w:t>
            </w:r>
          </w:p>
        </w:tc>
        <w:tc>
          <w:tcPr>
            <w:tcW w:w="1277" w:type="dxa"/>
          </w:tcPr>
          <w:p w14:paraId="06A18ECB" w14:textId="77777777" w:rsidR="00BE15AF" w:rsidRPr="002E65A5" w:rsidRDefault="00BE15AF" w:rsidP="006D313F">
            <w:pPr>
              <w:pStyle w:val="tabteksts"/>
              <w:jc w:val="center"/>
              <w:rPr>
                <w:szCs w:val="18"/>
              </w:rPr>
            </w:pPr>
            <w:r w:rsidRPr="002E65A5">
              <w:rPr>
                <w:szCs w:val="18"/>
              </w:rPr>
              <w:t>-</w:t>
            </w:r>
          </w:p>
        </w:tc>
        <w:tc>
          <w:tcPr>
            <w:tcW w:w="1277" w:type="dxa"/>
          </w:tcPr>
          <w:p w14:paraId="7EEFAC4D" w14:textId="77777777" w:rsidR="00BE15AF" w:rsidRPr="002E65A5" w:rsidRDefault="00BE15AF" w:rsidP="006D313F">
            <w:pPr>
              <w:pStyle w:val="tabteksts"/>
              <w:jc w:val="right"/>
              <w:rPr>
                <w:szCs w:val="18"/>
              </w:rPr>
            </w:pPr>
            <w:r w:rsidRPr="002E65A5">
              <w:rPr>
                <w:szCs w:val="18"/>
              </w:rPr>
              <w:t>-719</w:t>
            </w:r>
          </w:p>
        </w:tc>
      </w:tr>
      <w:tr w:rsidR="00BE15AF" w:rsidRPr="002E65A5" w14:paraId="37128FCD" w14:textId="77777777" w:rsidTr="006D313F">
        <w:trPr>
          <w:trHeight w:val="341"/>
          <w:jc w:val="center"/>
        </w:trPr>
        <w:tc>
          <w:tcPr>
            <w:tcW w:w="5241" w:type="dxa"/>
          </w:tcPr>
          <w:p w14:paraId="08A0B2B8" w14:textId="77777777" w:rsidR="00BE15AF" w:rsidRPr="002E65A5" w:rsidRDefault="00BE15AF" w:rsidP="006D313F">
            <w:pPr>
              <w:pStyle w:val="tabteksts"/>
              <w:jc w:val="both"/>
              <w:rPr>
                <w:i/>
                <w:szCs w:val="18"/>
                <w:lang w:eastAsia="lv-LV"/>
              </w:rPr>
            </w:pPr>
            <w:r>
              <w:rPr>
                <w:i/>
                <w:iCs/>
                <w:szCs w:val="18"/>
              </w:rPr>
              <w:t>Samazināti i</w:t>
            </w:r>
            <w:r w:rsidRPr="002E65A5">
              <w:rPr>
                <w:i/>
                <w:iCs/>
                <w:szCs w:val="18"/>
              </w:rPr>
              <w:t>zdevum</w:t>
            </w:r>
            <w:r>
              <w:rPr>
                <w:i/>
                <w:iCs/>
                <w:szCs w:val="18"/>
              </w:rPr>
              <w:t>i</w:t>
            </w:r>
            <w:r w:rsidRPr="002E65A5">
              <w:rPr>
                <w:i/>
                <w:iCs/>
                <w:szCs w:val="18"/>
              </w:rPr>
              <w:t xml:space="preserve"> saistībā ar finansējuma pārdali uz budžeta apakšprogrammu 21.02.00 “Sabiedriskā finansējuma administrēšana un valsts uzraudzība lauksaimniecībā", lai nodrošinātu koplietošanas IKT resursu un informācijas sistēmu uzturēšanu</w:t>
            </w:r>
          </w:p>
        </w:tc>
        <w:tc>
          <w:tcPr>
            <w:tcW w:w="1277" w:type="dxa"/>
          </w:tcPr>
          <w:p w14:paraId="17F4E575" w14:textId="77777777" w:rsidR="00BE15AF" w:rsidRPr="002E65A5" w:rsidRDefault="00BE15AF" w:rsidP="006D313F">
            <w:pPr>
              <w:pStyle w:val="tabteksts"/>
              <w:jc w:val="right"/>
              <w:rPr>
                <w:szCs w:val="18"/>
              </w:rPr>
            </w:pPr>
            <w:r w:rsidRPr="002E65A5">
              <w:rPr>
                <w:szCs w:val="18"/>
              </w:rPr>
              <w:t>719</w:t>
            </w:r>
          </w:p>
        </w:tc>
        <w:tc>
          <w:tcPr>
            <w:tcW w:w="1277" w:type="dxa"/>
          </w:tcPr>
          <w:p w14:paraId="29137E37" w14:textId="77777777" w:rsidR="00BE15AF" w:rsidRPr="002E65A5" w:rsidRDefault="00BE15AF" w:rsidP="006D313F">
            <w:pPr>
              <w:pStyle w:val="tabteksts"/>
              <w:jc w:val="center"/>
              <w:rPr>
                <w:szCs w:val="18"/>
              </w:rPr>
            </w:pPr>
            <w:r w:rsidRPr="002E65A5">
              <w:rPr>
                <w:szCs w:val="18"/>
              </w:rPr>
              <w:t>-</w:t>
            </w:r>
          </w:p>
        </w:tc>
        <w:tc>
          <w:tcPr>
            <w:tcW w:w="1277" w:type="dxa"/>
          </w:tcPr>
          <w:p w14:paraId="6BDDCD1C" w14:textId="77777777" w:rsidR="00BE15AF" w:rsidRPr="002E65A5" w:rsidRDefault="00BE15AF" w:rsidP="006D313F">
            <w:pPr>
              <w:pStyle w:val="tabteksts"/>
              <w:jc w:val="right"/>
              <w:rPr>
                <w:szCs w:val="18"/>
              </w:rPr>
            </w:pPr>
            <w:r w:rsidRPr="002E65A5">
              <w:rPr>
                <w:szCs w:val="18"/>
              </w:rPr>
              <w:t>-719</w:t>
            </w:r>
          </w:p>
        </w:tc>
      </w:tr>
    </w:tbl>
    <w:p w14:paraId="5E238336" w14:textId="77777777" w:rsidR="00BE15AF" w:rsidRPr="002E65A5" w:rsidRDefault="00BE15AF" w:rsidP="00BE15AF">
      <w:pPr>
        <w:pStyle w:val="programmas"/>
        <w:spacing w:after="240"/>
        <w:rPr>
          <w:lang w:val="lv-LV"/>
        </w:rPr>
      </w:pPr>
      <w:bookmarkStart w:id="43" w:name="_Hlk82526644"/>
      <w:r w:rsidRPr="003D661F">
        <w:rPr>
          <w:lang w:val="lv-LV"/>
        </w:rPr>
        <w:lastRenderedPageBreak/>
        <w:t>97.00.00 Nozaru</w:t>
      </w:r>
      <w:r w:rsidRPr="002E65A5">
        <w:rPr>
          <w:lang w:val="lv-LV"/>
        </w:rPr>
        <w:t xml:space="preserve"> vadība un politikas plānošana</w:t>
      </w:r>
    </w:p>
    <w:p w14:paraId="136DA35C" w14:textId="77777777" w:rsidR="00BE15AF" w:rsidRPr="002E65A5" w:rsidRDefault="00BE15AF" w:rsidP="00BE15AF">
      <w:pPr>
        <w:ind w:firstLine="0"/>
        <w:rPr>
          <w:u w:val="single"/>
        </w:rPr>
      </w:pPr>
      <w:r w:rsidRPr="002E65A5">
        <w:rPr>
          <w:u w:val="single"/>
        </w:rPr>
        <w:t>Programmas mērķis:</w:t>
      </w:r>
    </w:p>
    <w:p w14:paraId="7020B3BF" w14:textId="77777777" w:rsidR="00BE15AF" w:rsidRPr="002E65A5" w:rsidRDefault="00BE15AF" w:rsidP="00BE15AF">
      <w:r w:rsidRPr="002E65A5">
        <w:t>nodrošināt ZM personāla darbību nozaru vadībai un politikas plānošanai atbilstoši ministrijas reglamentā un nolikumā noteiktai kompetencei.</w:t>
      </w:r>
    </w:p>
    <w:p w14:paraId="319C907D" w14:textId="77777777" w:rsidR="00BE15AF" w:rsidRPr="002E65A5" w:rsidRDefault="00BE15AF" w:rsidP="00BE15AF">
      <w:pPr>
        <w:ind w:firstLine="0"/>
        <w:rPr>
          <w:u w:val="single"/>
        </w:rPr>
      </w:pPr>
      <w:r w:rsidRPr="002E65A5">
        <w:rPr>
          <w:u w:val="single"/>
        </w:rPr>
        <w:t>Galvenās aktivitātes:</w:t>
      </w:r>
    </w:p>
    <w:p w14:paraId="5E5FC6AD" w14:textId="77777777" w:rsidR="00BE15AF" w:rsidRPr="002E65A5" w:rsidRDefault="00BE15AF" w:rsidP="00AD74F2">
      <w:pPr>
        <w:pStyle w:val="ListParagraph"/>
        <w:numPr>
          <w:ilvl w:val="0"/>
          <w:numId w:val="21"/>
        </w:numPr>
        <w:ind w:left="1077" w:hanging="357"/>
        <w:contextualSpacing w:val="0"/>
      </w:pPr>
      <w:r w:rsidRPr="002E65A5">
        <w:t>nozaru politikas izstrāde, izpildes organizēšana un koordinēšana, t.sk. tiesību aktu izstrāde un Latvijas interešu pārstāvība un informācijas sniegšana starptautiskās un ES institūcijās;</w:t>
      </w:r>
    </w:p>
    <w:p w14:paraId="1B55CEB0" w14:textId="77777777" w:rsidR="00BE15AF" w:rsidRPr="002E65A5" w:rsidRDefault="00BE15AF" w:rsidP="00AD74F2">
      <w:pPr>
        <w:pStyle w:val="ListParagraph"/>
        <w:numPr>
          <w:ilvl w:val="0"/>
          <w:numId w:val="21"/>
        </w:numPr>
        <w:ind w:left="1077" w:hanging="357"/>
        <w:contextualSpacing w:val="0"/>
      </w:pPr>
      <w:r w:rsidRPr="002E65A5">
        <w:t>vispārējās atbalsta funkcijas ministrijas darbības nodrošināšanai, t.sk. resora</w:t>
      </w:r>
      <w:r>
        <w:t xml:space="preserve"> </w:t>
      </w:r>
      <w:r w:rsidRPr="002E65A5">
        <w:t>budžets, grāmatvedības uzskaite, administratīvais process, pārstāvniecība tiesās, auditi un padotības iestāžu kontrole.</w:t>
      </w:r>
    </w:p>
    <w:p w14:paraId="45E708BC" w14:textId="77777777" w:rsidR="00BE15AF" w:rsidRPr="002E65A5" w:rsidRDefault="00BE15AF" w:rsidP="00BE15AF">
      <w:pPr>
        <w:spacing w:before="120" w:after="240"/>
        <w:ind w:firstLine="0"/>
      </w:pPr>
      <w:r w:rsidRPr="002E65A5">
        <w:rPr>
          <w:u w:val="single"/>
        </w:rPr>
        <w:t>Programmas izpildītājs</w:t>
      </w:r>
      <w:r w:rsidRPr="002E65A5">
        <w:t>: ZM.</w:t>
      </w:r>
    </w:p>
    <w:p w14:paraId="4B46E31F" w14:textId="77777777" w:rsidR="00BE15AF" w:rsidRPr="002E65A5" w:rsidRDefault="00BE15AF" w:rsidP="00BE15AF">
      <w:pPr>
        <w:pStyle w:val="Tabuluvirsraksti"/>
        <w:spacing w:before="240" w:after="24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0A02C631" w14:textId="77777777" w:rsidTr="006D313F">
        <w:trPr>
          <w:tblHeader/>
          <w:jc w:val="center"/>
        </w:trPr>
        <w:tc>
          <w:tcPr>
            <w:tcW w:w="3397" w:type="dxa"/>
          </w:tcPr>
          <w:p w14:paraId="7983F965" w14:textId="77777777" w:rsidR="00BE15AF" w:rsidRPr="002E65A5" w:rsidRDefault="00BE15AF" w:rsidP="006D313F">
            <w:pPr>
              <w:pStyle w:val="tabteksts"/>
              <w:jc w:val="center"/>
              <w:rPr>
                <w:szCs w:val="18"/>
              </w:rPr>
            </w:pPr>
          </w:p>
        </w:tc>
        <w:tc>
          <w:tcPr>
            <w:tcW w:w="1134" w:type="dxa"/>
          </w:tcPr>
          <w:p w14:paraId="57038F6D" w14:textId="77777777" w:rsidR="00BE15AF" w:rsidRPr="002E65A5" w:rsidRDefault="00BE15AF" w:rsidP="006D313F">
            <w:pPr>
              <w:pStyle w:val="tabteksts"/>
              <w:jc w:val="center"/>
              <w:rPr>
                <w:szCs w:val="18"/>
                <w:lang w:eastAsia="lv-LV"/>
              </w:rPr>
            </w:pPr>
            <w:r w:rsidRPr="002E65A5">
              <w:rPr>
                <w:szCs w:val="18"/>
                <w:lang w:eastAsia="lv-LV"/>
              </w:rPr>
              <w:t>2020. gads (izpilde)</w:t>
            </w:r>
          </w:p>
        </w:tc>
        <w:tc>
          <w:tcPr>
            <w:tcW w:w="1134" w:type="dxa"/>
            <w:vAlign w:val="center"/>
          </w:tcPr>
          <w:p w14:paraId="3EA22CA1" w14:textId="77777777" w:rsidR="00BE15AF" w:rsidRPr="002E65A5" w:rsidRDefault="00BE15AF" w:rsidP="006D313F">
            <w:pPr>
              <w:pStyle w:val="tabteksts"/>
              <w:jc w:val="center"/>
              <w:rPr>
                <w:szCs w:val="18"/>
                <w:lang w:eastAsia="lv-LV"/>
              </w:rPr>
            </w:pPr>
            <w:r w:rsidRPr="002E65A5">
              <w:rPr>
                <w:szCs w:val="18"/>
                <w:lang w:eastAsia="lv-LV"/>
              </w:rPr>
              <w:t>2021. gada plāns</w:t>
            </w:r>
          </w:p>
        </w:tc>
        <w:tc>
          <w:tcPr>
            <w:tcW w:w="1134" w:type="dxa"/>
          </w:tcPr>
          <w:p w14:paraId="6E96E2C5"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2D8687F1" w14:textId="77777777" w:rsidR="00BE15AF" w:rsidRPr="002E65A5" w:rsidRDefault="00BE15AF" w:rsidP="006D313F">
            <w:pPr>
              <w:pStyle w:val="tabteksts"/>
              <w:jc w:val="center"/>
              <w:rPr>
                <w:szCs w:val="18"/>
                <w:lang w:eastAsia="lv-LV"/>
              </w:rPr>
            </w:pPr>
            <w:r w:rsidRPr="002E65A5">
              <w:rPr>
                <w:szCs w:val="18"/>
                <w:lang w:eastAsia="lv-LV"/>
              </w:rPr>
              <w:t>2023. gada prognoze</w:t>
            </w:r>
          </w:p>
        </w:tc>
        <w:tc>
          <w:tcPr>
            <w:tcW w:w="1139" w:type="dxa"/>
          </w:tcPr>
          <w:p w14:paraId="1D1A037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025CA65" w14:textId="77777777" w:rsidTr="006D313F">
        <w:trPr>
          <w:jc w:val="center"/>
        </w:trPr>
        <w:tc>
          <w:tcPr>
            <w:tcW w:w="9072" w:type="dxa"/>
            <w:gridSpan w:val="6"/>
            <w:shd w:val="clear" w:color="auto" w:fill="D9D9D9" w:themeFill="background1" w:themeFillShade="D9"/>
            <w:vAlign w:val="center"/>
          </w:tcPr>
          <w:p w14:paraId="277A0BDC" w14:textId="77777777" w:rsidR="00BE15AF" w:rsidRPr="002E65A5" w:rsidRDefault="00BE15AF" w:rsidP="006D313F">
            <w:pPr>
              <w:pStyle w:val="tabteksts"/>
              <w:jc w:val="center"/>
              <w:rPr>
                <w:szCs w:val="18"/>
              </w:rPr>
            </w:pPr>
            <w:r w:rsidRPr="002E65A5">
              <w:rPr>
                <w:szCs w:val="18"/>
                <w:lang w:eastAsia="lv-LV"/>
              </w:rPr>
              <w:t>Resoru kompetences politikas izstrāde</w:t>
            </w:r>
          </w:p>
        </w:tc>
      </w:tr>
      <w:tr w:rsidR="00BE15AF" w:rsidRPr="002E65A5" w14:paraId="08C20FF1" w14:textId="77777777" w:rsidTr="006D313F">
        <w:trPr>
          <w:jc w:val="center"/>
        </w:trPr>
        <w:tc>
          <w:tcPr>
            <w:tcW w:w="3397" w:type="dxa"/>
          </w:tcPr>
          <w:p w14:paraId="14D24582" w14:textId="77777777" w:rsidR="00BE15AF" w:rsidRPr="002E65A5" w:rsidRDefault="00BE15AF" w:rsidP="006D313F">
            <w:pPr>
              <w:pStyle w:val="tabteksts"/>
              <w:jc w:val="both"/>
              <w:rPr>
                <w:szCs w:val="18"/>
              </w:rPr>
            </w:pPr>
            <w:r w:rsidRPr="002E65A5">
              <w:rPr>
                <w:szCs w:val="18"/>
              </w:rPr>
              <w:t>Izstrādātie nacionālie tiesību akti, kas regulē nozari (skaits)</w:t>
            </w:r>
          </w:p>
        </w:tc>
        <w:tc>
          <w:tcPr>
            <w:tcW w:w="1134" w:type="dxa"/>
          </w:tcPr>
          <w:p w14:paraId="61C14445" w14:textId="77777777" w:rsidR="00BE15AF" w:rsidRPr="002E65A5" w:rsidRDefault="00BE15AF" w:rsidP="006D313F">
            <w:pPr>
              <w:pStyle w:val="tabteksts"/>
              <w:jc w:val="center"/>
              <w:rPr>
                <w:szCs w:val="18"/>
              </w:rPr>
            </w:pPr>
            <w:r w:rsidRPr="002E65A5">
              <w:rPr>
                <w:szCs w:val="18"/>
              </w:rPr>
              <w:t>239</w:t>
            </w:r>
          </w:p>
        </w:tc>
        <w:tc>
          <w:tcPr>
            <w:tcW w:w="1134" w:type="dxa"/>
          </w:tcPr>
          <w:p w14:paraId="4E65062C" w14:textId="77777777" w:rsidR="00BE15AF" w:rsidRPr="002E65A5" w:rsidRDefault="00BE15AF" w:rsidP="006D313F">
            <w:pPr>
              <w:pStyle w:val="tabteksts"/>
              <w:jc w:val="center"/>
              <w:rPr>
                <w:szCs w:val="18"/>
              </w:rPr>
            </w:pPr>
            <w:r w:rsidRPr="002E65A5">
              <w:rPr>
                <w:szCs w:val="18"/>
              </w:rPr>
              <w:t>250</w:t>
            </w:r>
          </w:p>
        </w:tc>
        <w:tc>
          <w:tcPr>
            <w:tcW w:w="1134" w:type="dxa"/>
          </w:tcPr>
          <w:p w14:paraId="14AAB089" w14:textId="77777777" w:rsidR="00BE15AF" w:rsidRPr="002E65A5" w:rsidRDefault="00BE15AF" w:rsidP="006D313F">
            <w:pPr>
              <w:pStyle w:val="tabteksts"/>
              <w:jc w:val="center"/>
              <w:rPr>
                <w:szCs w:val="18"/>
              </w:rPr>
            </w:pPr>
            <w:r w:rsidRPr="002E65A5">
              <w:rPr>
                <w:szCs w:val="18"/>
              </w:rPr>
              <w:t>250</w:t>
            </w:r>
          </w:p>
        </w:tc>
        <w:tc>
          <w:tcPr>
            <w:tcW w:w="1134" w:type="dxa"/>
          </w:tcPr>
          <w:p w14:paraId="7343367B" w14:textId="77777777" w:rsidR="00BE15AF" w:rsidRPr="002E65A5" w:rsidRDefault="00BE15AF" w:rsidP="006D313F">
            <w:pPr>
              <w:pStyle w:val="tabteksts"/>
              <w:jc w:val="center"/>
              <w:rPr>
                <w:szCs w:val="18"/>
              </w:rPr>
            </w:pPr>
            <w:r w:rsidRPr="002E65A5">
              <w:rPr>
                <w:szCs w:val="18"/>
              </w:rPr>
              <w:t>250</w:t>
            </w:r>
          </w:p>
        </w:tc>
        <w:tc>
          <w:tcPr>
            <w:tcW w:w="1139" w:type="dxa"/>
          </w:tcPr>
          <w:p w14:paraId="748E0E28" w14:textId="77777777" w:rsidR="00BE15AF" w:rsidRPr="002E65A5" w:rsidRDefault="00BE15AF" w:rsidP="006D313F">
            <w:pPr>
              <w:pStyle w:val="tabteksts"/>
              <w:jc w:val="center"/>
              <w:rPr>
                <w:szCs w:val="18"/>
              </w:rPr>
            </w:pPr>
            <w:r w:rsidRPr="002E65A5">
              <w:rPr>
                <w:szCs w:val="18"/>
              </w:rPr>
              <w:t>250</w:t>
            </w:r>
          </w:p>
        </w:tc>
      </w:tr>
      <w:tr w:rsidR="00BE15AF" w:rsidRPr="002E65A5" w14:paraId="276B69E8"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17EA4A53" w14:textId="77777777" w:rsidR="00BE15AF" w:rsidRPr="002E65A5" w:rsidRDefault="00BE15AF" w:rsidP="006D313F">
            <w:pPr>
              <w:pStyle w:val="tabteksts"/>
              <w:jc w:val="both"/>
              <w:rPr>
                <w:szCs w:val="18"/>
              </w:rPr>
            </w:pPr>
            <w:r w:rsidRPr="002E65A5">
              <w:rPr>
                <w:szCs w:val="18"/>
              </w:rPr>
              <w:t>Sanāksmes, kurās pārstāvētas Latvijas intereses starptautiskajās un ES organizācijās un institūcijās (skaits)</w:t>
            </w:r>
          </w:p>
        </w:tc>
        <w:tc>
          <w:tcPr>
            <w:tcW w:w="1134" w:type="dxa"/>
            <w:tcBorders>
              <w:top w:val="single" w:sz="4" w:space="0" w:color="000000"/>
              <w:left w:val="single" w:sz="4" w:space="0" w:color="000000"/>
              <w:bottom w:val="single" w:sz="4" w:space="0" w:color="000000"/>
              <w:right w:val="single" w:sz="4" w:space="0" w:color="000000"/>
            </w:tcBorders>
          </w:tcPr>
          <w:p w14:paraId="1232075B" w14:textId="77777777" w:rsidR="00BE15AF" w:rsidRPr="002E65A5" w:rsidRDefault="00BE15AF" w:rsidP="006D313F">
            <w:pPr>
              <w:pStyle w:val="tabteksts"/>
              <w:jc w:val="center"/>
              <w:rPr>
                <w:szCs w:val="18"/>
              </w:rPr>
            </w:pPr>
            <w:r w:rsidRPr="002E65A5">
              <w:rPr>
                <w:szCs w:val="18"/>
              </w:rPr>
              <w:t>1271</w:t>
            </w:r>
          </w:p>
        </w:tc>
        <w:tc>
          <w:tcPr>
            <w:tcW w:w="1134" w:type="dxa"/>
            <w:tcBorders>
              <w:top w:val="single" w:sz="4" w:space="0" w:color="000000"/>
              <w:left w:val="single" w:sz="4" w:space="0" w:color="000000"/>
              <w:bottom w:val="single" w:sz="4" w:space="0" w:color="000000"/>
              <w:right w:val="single" w:sz="4" w:space="0" w:color="000000"/>
            </w:tcBorders>
          </w:tcPr>
          <w:p w14:paraId="2450E030" w14:textId="77777777" w:rsidR="00BE15AF" w:rsidRPr="002E65A5" w:rsidRDefault="00BE15AF" w:rsidP="006D313F">
            <w:pPr>
              <w:pStyle w:val="tabteksts"/>
              <w:jc w:val="center"/>
              <w:rPr>
                <w:szCs w:val="18"/>
              </w:rPr>
            </w:pPr>
            <w:r w:rsidRPr="002E65A5">
              <w:rPr>
                <w:szCs w:val="18"/>
              </w:rPr>
              <w:t>700</w:t>
            </w:r>
          </w:p>
        </w:tc>
        <w:tc>
          <w:tcPr>
            <w:tcW w:w="1134" w:type="dxa"/>
            <w:tcBorders>
              <w:top w:val="single" w:sz="4" w:space="0" w:color="000000"/>
              <w:left w:val="single" w:sz="4" w:space="0" w:color="000000"/>
              <w:bottom w:val="single" w:sz="4" w:space="0" w:color="000000"/>
              <w:right w:val="single" w:sz="4" w:space="0" w:color="000000"/>
            </w:tcBorders>
          </w:tcPr>
          <w:p w14:paraId="4DB558C5" w14:textId="77777777" w:rsidR="00BE15AF" w:rsidRPr="002E65A5" w:rsidRDefault="00BE15AF" w:rsidP="006D313F">
            <w:pPr>
              <w:pStyle w:val="tabteksts"/>
              <w:jc w:val="center"/>
              <w:rPr>
                <w:szCs w:val="18"/>
              </w:rPr>
            </w:pPr>
            <w:r w:rsidRPr="002E65A5">
              <w:rPr>
                <w:szCs w:val="18"/>
              </w:rPr>
              <w:t>700</w:t>
            </w:r>
          </w:p>
        </w:tc>
        <w:tc>
          <w:tcPr>
            <w:tcW w:w="1134" w:type="dxa"/>
            <w:tcBorders>
              <w:top w:val="single" w:sz="4" w:space="0" w:color="000000"/>
              <w:left w:val="single" w:sz="4" w:space="0" w:color="000000"/>
              <w:bottom w:val="single" w:sz="4" w:space="0" w:color="000000"/>
              <w:right w:val="single" w:sz="4" w:space="0" w:color="000000"/>
            </w:tcBorders>
          </w:tcPr>
          <w:p w14:paraId="411B5469" w14:textId="77777777" w:rsidR="00BE15AF" w:rsidRPr="002E65A5" w:rsidRDefault="00BE15AF" w:rsidP="006D313F">
            <w:pPr>
              <w:pStyle w:val="tabteksts"/>
              <w:jc w:val="center"/>
              <w:rPr>
                <w:szCs w:val="18"/>
              </w:rPr>
            </w:pPr>
            <w:r w:rsidRPr="002E65A5">
              <w:rPr>
                <w:szCs w:val="18"/>
              </w:rPr>
              <w:t>700</w:t>
            </w:r>
          </w:p>
        </w:tc>
        <w:tc>
          <w:tcPr>
            <w:tcW w:w="1139" w:type="dxa"/>
            <w:tcBorders>
              <w:top w:val="single" w:sz="4" w:space="0" w:color="000000"/>
              <w:left w:val="single" w:sz="4" w:space="0" w:color="000000"/>
              <w:bottom w:val="single" w:sz="4" w:space="0" w:color="000000"/>
              <w:right w:val="single" w:sz="4" w:space="0" w:color="000000"/>
            </w:tcBorders>
          </w:tcPr>
          <w:p w14:paraId="508207A0" w14:textId="77777777" w:rsidR="00BE15AF" w:rsidRPr="002E65A5" w:rsidRDefault="00BE15AF" w:rsidP="006D313F">
            <w:pPr>
              <w:pStyle w:val="tabteksts"/>
              <w:jc w:val="center"/>
              <w:rPr>
                <w:szCs w:val="18"/>
              </w:rPr>
            </w:pPr>
            <w:r w:rsidRPr="002E65A5">
              <w:rPr>
                <w:szCs w:val="18"/>
              </w:rPr>
              <w:t>700</w:t>
            </w:r>
          </w:p>
        </w:tc>
      </w:tr>
      <w:tr w:rsidR="00BE15AF" w:rsidRPr="002E65A5" w14:paraId="1FAFDBD9" w14:textId="77777777" w:rsidTr="006D313F">
        <w:trPr>
          <w:jc w:val="center"/>
        </w:trPr>
        <w:tc>
          <w:tcPr>
            <w:tcW w:w="9072" w:type="dxa"/>
            <w:gridSpan w:val="6"/>
            <w:shd w:val="clear" w:color="auto" w:fill="D9D9D9" w:themeFill="background1" w:themeFillShade="D9"/>
            <w:vAlign w:val="center"/>
          </w:tcPr>
          <w:p w14:paraId="5ECAA885" w14:textId="77777777" w:rsidR="00BE15AF" w:rsidRPr="002E65A5" w:rsidRDefault="00BE15AF" w:rsidP="006D313F">
            <w:pPr>
              <w:pStyle w:val="tabteksts"/>
              <w:jc w:val="center"/>
              <w:rPr>
                <w:szCs w:val="18"/>
              </w:rPr>
            </w:pPr>
            <w:r w:rsidRPr="002E65A5">
              <w:rPr>
                <w:szCs w:val="18"/>
                <w:lang w:eastAsia="lv-LV"/>
              </w:rPr>
              <w:t>Uzraudzības un kontroles procesi pār politikas īstenošanu</w:t>
            </w:r>
          </w:p>
        </w:tc>
      </w:tr>
      <w:tr w:rsidR="00BE15AF" w:rsidRPr="002E65A5" w14:paraId="6E25F8B0" w14:textId="77777777" w:rsidTr="006D313F">
        <w:trPr>
          <w:jc w:val="center"/>
        </w:trPr>
        <w:tc>
          <w:tcPr>
            <w:tcW w:w="3397" w:type="dxa"/>
          </w:tcPr>
          <w:p w14:paraId="3891CC07" w14:textId="77777777" w:rsidR="00BE15AF" w:rsidRPr="002E65A5" w:rsidRDefault="00BE15AF" w:rsidP="006D313F">
            <w:pPr>
              <w:pStyle w:val="tabteksts"/>
              <w:jc w:val="both"/>
              <w:rPr>
                <w:szCs w:val="18"/>
              </w:rPr>
            </w:pPr>
            <w:r w:rsidRPr="002E65A5">
              <w:rPr>
                <w:szCs w:val="18"/>
              </w:rPr>
              <w:t>Veiktie iekšējo auditu ziņojumi uz vienu auditoru slodzi (skaits)</w:t>
            </w:r>
          </w:p>
        </w:tc>
        <w:tc>
          <w:tcPr>
            <w:tcW w:w="1134" w:type="dxa"/>
          </w:tcPr>
          <w:p w14:paraId="4C4D0B39" w14:textId="77777777" w:rsidR="00BE15AF" w:rsidRPr="002E65A5" w:rsidRDefault="00BE15AF" w:rsidP="006D313F">
            <w:pPr>
              <w:pStyle w:val="tabteksts"/>
              <w:jc w:val="center"/>
              <w:rPr>
                <w:szCs w:val="18"/>
              </w:rPr>
            </w:pPr>
            <w:r w:rsidRPr="002E65A5">
              <w:rPr>
                <w:szCs w:val="18"/>
              </w:rPr>
              <w:t>2,2</w:t>
            </w:r>
          </w:p>
        </w:tc>
        <w:tc>
          <w:tcPr>
            <w:tcW w:w="1134" w:type="dxa"/>
          </w:tcPr>
          <w:p w14:paraId="42B46C03" w14:textId="77777777" w:rsidR="00BE15AF" w:rsidRPr="002E65A5" w:rsidRDefault="00BE15AF" w:rsidP="006D313F">
            <w:pPr>
              <w:pStyle w:val="tabteksts"/>
              <w:jc w:val="center"/>
              <w:rPr>
                <w:szCs w:val="18"/>
              </w:rPr>
            </w:pPr>
            <w:r w:rsidRPr="002E65A5">
              <w:rPr>
                <w:szCs w:val="18"/>
              </w:rPr>
              <w:t>2</w:t>
            </w:r>
          </w:p>
        </w:tc>
        <w:tc>
          <w:tcPr>
            <w:tcW w:w="1134" w:type="dxa"/>
          </w:tcPr>
          <w:p w14:paraId="1EA094EB" w14:textId="77777777" w:rsidR="00BE15AF" w:rsidRPr="002E65A5" w:rsidRDefault="00BE15AF" w:rsidP="006D313F">
            <w:pPr>
              <w:pStyle w:val="tabteksts"/>
              <w:jc w:val="center"/>
              <w:rPr>
                <w:szCs w:val="18"/>
              </w:rPr>
            </w:pPr>
            <w:r w:rsidRPr="002E65A5">
              <w:rPr>
                <w:szCs w:val="18"/>
              </w:rPr>
              <w:t>2</w:t>
            </w:r>
          </w:p>
        </w:tc>
        <w:tc>
          <w:tcPr>
            <w:tcW w:w="1134" w:type="dxa"/>
          </w:tcPr>
          <w:p w14:paraId="117DCF72" w14:textId="77777777" w:rsidR="00BE15AF" w:rsidRPr="002E65A5" w:rsidRDefault="00BE15AF" w:rsidP="006D313F">
            <w:pPr>
              <w:pStyle w:val="tabteksts"/>
              <w:jc w:val="center"/>
              <w:rPr>
                <w:szCs w:val="18"/>
              </w:rPr>
            </w:pPr>
            <w:r w:rsidRPr="002E65A5">
              <w:rPr>
                <w:szCs w:val="18"/>
              </w:rPr>
              <w:t>2</w:t>
            </w:r>
          </w:p>
        </w:tc>
        <w:tc>
          <w:tcPr>
            <w:tcW w:w="1139" w:type="dxa"/>
          </w:tcPr>
          <w:p w14:paraId="228BF440" w14:textId="77777777" w:rsidR="00BE15AF" w:rsidRPr="002E65A5" w:rsidRDefault="00BE15AF" w:rsidP="006D313F">
            <w:pPr>
              <w:pStyle w:val="tabteksts"/>
              <w:jc w:val="center"/>
              <w:rPr>
                <w:szCs w:val="18"/>
              </w:rPr>
            </w:pPr>
            <w:r w:rsidRPr="002E65A5">
              <w:rPr>
                <w:szCs w:val="18"/>
              </w:rPr>
              <w:t>2</w:t>
            </w:r>
          </w:p>
        </w:tc>
      </w:tr>
      <w:tr w:rsidR="00BE15AF" w:rsidRPr="002E65A5" w14:paraId="06434259" w14:textId="77777777" w:rsidTr="006D313F">
        <w:trPr>
          <w:jc w:val="center"/>
        </w:trPr>
        <w:tc>
          <w:tcPr>
            <w:tcW w:w="3397" w:type="dxa"/>
          </w:tcPr>
          <w:p w14:paraId="41C2760B" w14:textId="77777777" w:rsidR="00BE15AF" w:rsidRPr="002E65A5" w:rsidRDefault="00BE15AF" w:rsidP="006D313F">
            <w:pPr>
              <w:pStyle w:val="tabteksts"/>
              <w:jc w:val="both"/>
              <w:rPr>
                <w:szCs w:val="18"/>
              </w:rPr>
            </w:pPr>
            <w:r w:rsidRPr="002E65A5">
              <w:rPr>
                <w:szCs w:val="18"/>
              </w:rPr>
              <w:t>Ieviesto ieteikumu īpatsvars pret kopējo ieteikumu skaitu (%)</w:t>
            </w:r>
          </w:p>
        </w:tc>
        <w:tc>
          <w:tcPr>
            <w:tcW w:w="1134" w:type="dxa"/>
          </w:tcPr>
          <w:p w14:paraId="5C375272" w14:textId="77777777" w:rsidR="00BE15AF" w:rsidRPr="002E65A5" w:rsidRDefault="00BE15AF" w:rsidP="006D313F">
            <w:pPr>
              <w:pStyle w:val="tabteksts"/>
              <w:jc w:val="center"/>
              <w:rPr>
                <w:szCs w:val="18"/>
              </w:rPr>
            </w:pPr>
            <w:r w:rsidRPr="002E65A5">
              <w:rPr>
                <w:szCs w:val="18"/>
              </w:rPr>
              <w:t>92</w:t>
            </w:r>
          </w:p>
        </w:tc>
        <w:tc>
          <w:tcPr>
            <w:tcW w:w="1134" w:type="dxa"/>
          </w:tcPr>
          <w:p w14:paraId="5162C012" w14:textId="77777777" w:rsidR="00BE15AF" w:rsidRPr="002E65A5" w:rsidRDefault="00BE15AF" w:rsidP="006D313F">
            <w:pPr>
              <w:pStyle w:val="tabteksts"/>
              <w:jc w:val="center"/>
              <w:rPr>
                <w:szCs w:val="18"/>
              </w:rPr>
            </w:pPr>
            <w:r w:rsidRPr="002E65A5">
              <w:rPr>
                <w:szCs w:val="18"/>
              </w:rPr>
              <w:t>75</w:t>
            </w:r>
          </w:p>
        </w:tc>
        <w:tc>
          <w:tcPr>
            <w:tcW w:w="1134" w:type="dxa"/>
          </w:tcPr>
          <w:p w14:paraId="546F5884" w14:textId="77777777" w:rsidR="00BE15AF" w:rsidRPr="002E65A5" w:rsidRDefault="00BE15AF" w:rsidP="006D313F">
            <w:pPr>
              <w:pStyle w:val="tabteksts"/>
              <w:jc w:val="center"/>
              <w:rPr>
                <w:szCs w:val="18"/>
              </w:rPr>
            </w:pPr>
            <w:r w:rsidRPr="002E65A5">
              <w:rPr>
                <w:szCs w:val="18"/>
              </w:rPr>
              <w:t>75</w:t>
            </w:r>
          </w:p>
        </w:tc>
        <w:tc>
          <w:tcPr>
            <w:tcW w:w="1134" w:type="dxa"/>
          </w:tcPr>
          <w:p w14:paraId="4EA3A1F5" w14:textId="77777777" w:rsidR="00BE15AF" w:rsidRPr="002E65A5" w:rsidRDefault="00BE15AF" w:rsidP="006D313F">
            <w:pPr>
              <w:pStyle w:val="tabteksts"/>
              <w:jc w:val="center"/>
              <w:rPr>
                <w:szCs w:val="18"/>
              </w:rPr>
            </w:pPr>
            <w:r w:rsidRPr="002E65A5">
              <w:rPr>
                <w:szCs w:val="18"/>
              </w:rPr>
              <w:t>75</w:t>
            </w:r>
          </w:p>
        </w:tc>
        <w:tc>
          <w:tcPr>
            <w:tcW w:w="1139" w:type="dxa"/>
          </w:tcPr>
          <w:p w14:paraId="76892452" w14:textId="77777777" w:rsidR="00BE15AF" w:rsidRPr="002E65A5" w:rsidRDefault="00BE15AF" w:rsidP="006D313F">
            <w:pPr>
              <w:pStyle w:val="tabteksts"/>
              <w:jc w:val="center"/>
              <w:rPr>
                <w:szCs w:val="18"/>
              </w:rPr>
            </w:pPr>
            <w:r w:rsidRPr="002E65A5">
              <w:rPr>
                <w:szCs w:val="18"/>
              </w:rPr>
              <w:t>75</w:t>
            </w:r>
          </w:p>
        </w:tc>
      </w:tr>
      <w:tr w:rsidR="00BE15AF" w:rsidRPr="002E65A5" w14:paraId="190984EE" w14:textId="77777777" w:rsidTr="006D313F">
        <w:trPr>
          <w:trHeight w:val="109"/>
          <w:jc w:val="center"/>
        </w:trPr>
        <w:tc>
          <w:tcPr>
            <w:tcW w:w="3397" w:type="dxa"/>
          </w:tcPr>
          <w:p w14:paraId="5D54FAD1" w14:textId="77777777" w:rsidR="00BE15AF" w:rsidRPr="002E65A5" w:rsidRDefault="00BE15AF" w:rsidP="006D313F">
            <w:pPr>
              <w:pStyle w:val="tabteksts"/>
              <w:jc w:val="both"/>
              <w:rPr>
                <w:szCs w:val="18"/>
              </w:rPr>
            </w:pPr>
            <w:r w:rsidRPr="002E65A5">
              <w:rPr>
                <w:szCs w:val="18"/>
              </w:rPr>
              <w:t>Tiesu procesi (skaits)</w:t>
            </w:r>
          </w:p>
        </w:tc>
        <w:tc>
          <w:tcPr>
            <w:tcW w:w="1134" w:type="dxa"/>
          </w:tcPr>
          <w:p w14:paraId="2026FD64" w14:textId="77777777" w:rsidR="00BE15AF" w:rsidRPr="002E65A5" w:rsidRDefault="00BE15AF" w:rsidP="006D313F">
            <w:pPr>
              <w:pStyle w:val="tabteksts"/>
              <w:jc w:val="center"/>
              <w:rPr>
                <w:szCs w:val="18"/>
              </w:rPr>
            </w:pPr>
            <w:r w:rsidRPr="002E65A5">
              <w:rPr>
                <w:szCs w:val="18"/>
              </w:rPr>
              <w:t>9</w:t>
            </w:r>
          </w:p>
        </w:tc>
        <w:tc>
          <w:tcPr>
            <w:tcW w:w="1134" w:type="dxa"/>
          </w:tcPr>
          <w:p w14:paraId="12D3BA86" w14:textId="77777777" w:rsidR="00BE15AF" w:rsidRPr="002E65A5" w:rsidRDefault="00BE15AF" w:rsidP="006D313F">
            <w:pPr>
              <w:pStyle w:val="tabteksts"/>
              <w:jc w:val="center"/>
              <w:rPr>
                <w:szCs w:val="18"/>
              </w:rPr>
            </w:pPr>
            <w:r w:rsidRPr="002E65A5">
              <w:rPr>
                <w:szCs w:val="18"/>
              </w:rPr>
              <w:t>5</w:t>
            </w:r>
          </w:p>
        </w:tc>
        <w:tc>
          <w:tcPr>
            <w:tcW w:w="1134" w:type="dxa"/>
          </w:tcPr>
          <w:p w14:paraId="5FA76E4F" w14:textId="77777777" w:rsidR="00BE15AF" w:rsidRPr="002E65A5" w:rsidRDefault="00BE15AF" w:rsidP="006D313F">
            <w:pPr>
              <w:pStyle w:val="tabteksts"/>
              <w:jc w:val="center"/>
              <w:rPr>
                <w:szCs w:val="18"/>
              </w:rPr>
            </w:pPr>
            <w:r w:rsidRPr="002E65A5">
              <w:rPr>
                <w:szCs w:val="18"/>
              </w:rPr>
              <w:t>5</w:t>
            </w:r>
          </w:p>
        </w:tc>
        <w:tc>
          <w:tcPr>
            <w:tcW w:w="1134" w:type="dxa"/>
          </w:tcPr>
          <w:p w14:paraId="353FBF6A" w14:textId="77777777" w:rsidR="00BE15AF" w:rsidRPr="002E65A5" w:rsidRDefault="00BE15AF" w:rsidP="006D313F">
            <w:pPr>
              <w:pStyle w:val="tabteksts"/>
              <w:jc w:val="center"/>
              <w:rPr>
                <w:szCs w:val="18"/>
              </w:rPr>
            </w:pPr>
            <w:r w:rsidRPr="002E65A5">
              <w:rPr>
                <w:szCs w:val="18"/>
              </w:rPr>
              <w:t>5</w:t>
            </w:r>
          </w:p>
        </w:tc>
        <w:tc>
          <w:tcPr>
            <w:tcW w:w="1139" w:type="dxa"/>
          </w:tcPr>
          <w:p w14:paraId="699F22DE" w14:textId="77777777" w:rsidR="00BE15AF" w:rsidRPr="002E65A5" w:rsidRDefault="00BE15AF" w:rsidP="006D313F">
            <w:pPr>
              <w:pStyle w:val="tabteksts"/>
              <w:jc w:val="center"/>
              <w:rPr>
                <w:szCs w:val="18"/>
              </w:rPr>
            </w:pPr>
            <w:r w:rsidRPr="002E65A5">
              <w:rPr>
                <w:szCs w:val="18"/>
              </w:rPr>
              <w:t>7</w:t>
            </w:r>
          </w:p>
        </w:tc>
      </w:tr>
      <w:tr w:rsidR="00BE15AF" w:rsidRPr="002E65A5" w14:paraId="438FC3E5" w14:textId="77777777" w:rsidTr="006D313F">
        <w:trPr>
          <w:jc w:val="center"/>
        </w:trPr>
        <w:tc>
          <w:tcPr>
            <w:tcW w:w="3397" w:type="dxa"/>
          </w:tcPr>
          <w:p w14:paraId="1D3D4F9E" w14:textId="6A8A577B" w:rsidR="00BE15AF" w:rsidRPr="002E65A5" w:rsidRDefault="00BE15AF" w:rsidP="006D313F">
            <w:pPr>
              <w:pStyle w:val="tabteksts"/>
              <w:jc w:val="both"/>
              <w:rPr>
                <w:szCs w:val="18"/>
              </w:rPr>
            </w:pPr>
            <w:r w:rsidRPr="002E65A5">
              <w:rPr>
                <w:szCs w:val="18"/>
              </w:rPr>
              <w:t>Pozitīv</w:t>
            </w:r>
            <w:r w:rsidR="005E7272">
              <w:rPr>
                <w:szCs w:val="18"/>
              </w:rPr>
              <w:t>i</w:t>
            </w:r>
            <w:r w:rsidRPr="002E65A5">
              <w:rPr>
                <w:szCs w:val="18"/>
              </w:rPr>
              <w:t xml:space="preserve"> tiesu proces</w:t>
            </w:r>
            <w:r w:rsidR="005E7272">
              <w:rPr>
                <w:szCs w:val="18"/>
              </w:rPr>
              <w:t>i</w:t>
            </w:r>
            <w:r w:rsidRPr="002E65A5">
              <w:rPr>
                <w:szCs w:val="18"/>
              </w:rPr>
              <w:t xml:space="preserve"> </w:t>
            </w:r>
            <w:r w:rsidR="005E7272">
              <w:rPr>
                <w:szCs w:val="18"/>
              </w:rPr>
              <w:t>(</w:t>
            </w:r>
            <w:r w:rsidRPr="002E65A5">
              <w:rPr>
                <w:szCs w:val="18"/>
              </w:rPr>
              <w:t>skaits</w:t>
            </w:r>
            <w:r w:rsidR="005E7272">
              <w:rPr>
                <w:szCs w:val="18"/>
              </w:rPr>
              <w:t>)</w:t>
            </w:r>
          </w:p>
        </w:tc>
        <w:tc>
          <w:tcPr>
            <w:tcW w:w="1134" w:type="dxa"/>
          </w:tcPr>
          <w:p w14:paraId="542419DE" w14:textId="77777777" w:rsidR="00BE15AF" w:rsidRPr="002E65A5" w:rsidRDefault="00BE15AF" w:rsidP="006D313F">
            <w:pPr>
              <w:pStyle w:val="tabteksts"/>
              <w:jc w:val="center"/>
              <w:rPr>
                <w:szCs w:val="18"/>
              </w:rPr>
            </w:pPr>
            <w:r w:rsidRPr="002E65A5">
              <w:rPr>
                <w:szCs w:val="18"/>
              </w:rPr>
              <w:t>7</w:t>
            </w:r>
          </w:p>
        </w:tc>
        <w:tc>
          <w:tcPr>
            <w:tcW w:w="1134" w:type="dxa"/>
          </w:tcPr>
          <w:p w14:paraId="08013FB4" w14:textId="77777777" w:rsidR="00BE15AF" w:rsidRPr="002E65A5" w:rsidRDefault="00BE15AF" w:rsidP="006D313F">
            <w:pPr>
              <w:pStyle w:val="tabteksts"/>
              <w:jc w:val="center"/>
              <w:rPr>
                <w:szCs w:val="18"/>
              </w:rPr>
            </w:pPr>
            <w:r w:rsidRPr="002E65A5">
              <w:rPr>
                <w:szCs w:val="18"/>
              </w:rPr>
              <w:t>3</w:t>
            </w:r>
          </w:p>
        </w:tc>
        <w:tc>
          <w:tcPr>
            <w:tcW w:w="1134" w:type="dxa"/>
          </w:tcPr>
          <w:p w14:paraId="32F59F01" w14:textId="77777777" w:rsidR="00BE15AF" w:rsidRPr="002E65A5" w:rsidRDefault="00BE15AF" w:rsidP="006D313F">
            <w:pPr>
              <w:pStyle w:val="tabteksts"/>
              <w:jc w:val="center"/>
              <w:rPr>
                <w:szCs w:val="18"/>
              </w:rPr>
            </w:pPr>
            <w:r w:rsidRPr="002E65A5">
              <w:rPr>
                <w:szCs w:val="18"/>
              </w:rPr>
              <w:t>3</w:t>
            </w:r>
          </w:p>
        </w:tc>
        <w:tc>
          <w:tcPr>
            <w:tcW w:w="1134" w:type="dxa"/>
          </w:tcPr>
          <w:p w14:paraId="13E1AF33" w14:textId="77777777" w:rsidR="00BE15AF" w:rsidRPr="002E65A5" w:rsidRDefault="00BE15AF" w:rsidP="006D313F">
            <w:pPr>
              <w:pStyle w:val="tabteksts"/>
              <w:jc w:val="center"/>
              <w:rPr>
                <w:szCs w:val="18"/>
              </w:rPr>
            </w:pPr>
            <w:r w:rsidRPr="002E65A5">
              <w:rPr>
                <w:szCs w:val="18"/>
              </w:rPr>
              <w:t>3</w:t>
            </w:r>
          </w:p>
        </w:tc>
        <w:tc>
          <w:tcPr>
            <w:tcW w:w="1139" w:type="dxa"/>
          </w:tcPr>
          <w:p w14:paraId="540AF617" w14:textId="77777777" w:rsidR="00BE15AF" w:rsidRPr="002E65A5" w:rsidRDefault="00BE15AF" w:rsidP="006D313F">
            <w:pPr>
              <w:pStyle w:val="tabteksts"/>
              <w:jc w:val="center"/>
              <w:rPr>
                <w:szCs w:val="18"/>
              </w:rPr>
            </w:pPr>
            <w:r w:rsidRPr="002E65A5">
              <w:rPr>
                <w:szCs w:val="18"/>
              </w:rPr>
              <w:t>5</w:t>
            </w:r>
          </w:p>
        </w:tc>
      </w:tr>
      <w:tr w:rsidR="00BE15AF" w:rsidRPr="002E65A5" w14:paraId="43CC15EA" w14:textId="77777777" w:rsidTr="006D313F">
        <w:trPr>
          <w:jc w:val="center"/>
        </w:trPr>
        <w:tc>
          <w:tcPr>
            <w:tcW w:w="3397" w:type="dxa"/>
          </w:tcPr>
          <w:p w14:paraId="7D5B0579" w14:textId="33C95E7B" w:rsidR="00BE15AF" w:rsidRPr="002E65A5" w:rsidRDefault="00BE15AF" w:rsidP="006D313F">
            <w:pPr>
              <w:pStyle w:val="tabteksts"/>
              <w:jc w:val="both"/>
              <w:rPr>
                <w:szCs w:val="18"/>
              </w:rPr>
            </w:pPr>
            <w:r w:rsidRPr="002E65A5">
              <w:rPr>
                <w:szCs w:val="18"/>
              </w:rPr>
              <w:t xml:space="preserve">ZM valdījumā un padotībā esošo iestāžu lietošanā nodotā valsts nekustamā īpašuma uzskaites pilnīgums </w:t>
            </w:r>
            <w:r w:rsidR="005E7272">
              <w:rPr>
                <w:szCs w:val="18"/>
              </w:rPr>
              <w:t>–</w:t>
            </w:r>
            <w:r w:rsidRPr="002E65A5">
              <w:rPr>
                <w:szCs w:val="18"/>
              </w:rPr>
              <w:t xml:space="preserve"> neatbilstību skaits uzskaites sistēmā nav lielāks par 1% (%)</w:t>
            </w:r>
          </w:p>
        </w:tc>
        <w:tc>
          <w:tcPr>
            <w:tcW w:w="1134" w:type="dxa"/>
          </w:tcPr>
          <w:p w14:paraId="27EDF8A2" w14:textId="77777777" w:rsidR="00BE15AF" w:rsidRPr="002E65A5" w:rsidRDefault="00BE15AF" w:rsidP="006D313F">
            <w:pPr>
              <w:pStyle w:val="tabteksts"/>
              <w:jc w:val="center"/>
              <w:rPr>
                <w:szCs w:val="18"/>
              </w:rPr>
            </w:pPr>
            <w:r w:rsidRPr="002E65A5">
              <w:rPr>
                <w:szCs w:val="18"/>
              </w:rPr>
              <w:t>1</w:t>
            </w:r>
          </w:p>
        </w:tc>
        <w:tc>
          <w:tcPr>
            <w:tcW w:w="1134" w:type="dxa"/>
          </w:tcPr>
          <w:p w14:paraId="6F68141F" w14:textId="77777777" w:rsidR="00BE15AF" w:rsidRPr="002E65A5" w:rsidRDefault="00BE15AF" w:rsidP="006D313F">
            <w:pPr>
              <w:pStyle w:val="tabteksts"/>
              <w:jc w:val="center"/>
              <w:rPr>
                <w:szCs w:val="18"/>
              </w:rPr>
            </w:pPr>
            <w:r w:rsidRPr="002E65A5">
              <w:rPr>
                <w:szCs w:val="18"/>
              </w:rPr>
              <w:t>1</w:t>
            </w:r>
          </w:p>
        </w:tc>
        <w:tc>
          <w:tcPr>
            <w:tcW w:w="1134" w:type="dxa"/>
          </w:tcPr>
          <w:p w14:paraId="06D8EF16" w14:textId="77777777" w:rsidR="00BE15AF" w:rsidRPr="002E65A5" w:rsidRDefault="00BE15AF" w:rsidP="006D313F">
            <w:pPr>
              <w:pStyle w:val="tabteksts"/>
              <w:jc w:val="center"/>
              <w:rPr>
                <w:szCs w:val="18"/>
              </w:rPr>
            </w:pPr>
            <w:r w:rsidRPr="002E65A5">
              <w:rPr>
                <w:szCs w:val="18"/>
              </w:rPr>
              <w:t>1</w:t>
            </w:r>
          </w:p>
        </w:tc>
        <w:tc>
          <w:tcPr>
            <w:tcW w:w="1134" w:type="dxa"/>
          </w:tcPr>
          <w:p w14:paraId="4B58E25A" w14:textId="77777777" w:rsidR="00BE15AF" w:rsidRPr="002E65A5" w:rsidRDefault="00BE15AF" w:rsidP="006D313F">
            <w:pPr>
              <w:pStyle w:val="tabteksts"/>
              <w:jc w:val="center"/>
              <w:rPr>
                <w:szCs w:val="18"/>
              </w:rPr>
            </w:pPr>
            <w:r w:rsidRPr="002E65A5">
              <w:rPr>
                <w:szCs w:val="18"/>
              </w:rPr>
              <w:t>1</w:t>
            </w:r>
          </w:p>
        </w:tc>
        <w:tc>
          <w:tcPr>
            <w:tcW w:w="1139" w:type="dxa"/>
          </w:tcPr>
          <w:p w14:paraId="2BF07BDA" w14:textId="77777777" w:rsidR="00BE15AF" w:rsidRPr="002E65A5" w:rsidRDefault="00BE15AF" w:rsidP="006D313F">
            <w:pPr>
              <w:pStyle w:val="tabteksts"/>
              <w:jc w:val="center"/>
              <w:rPr>
                <w:szCs w:val="18"/>
              </w:rPr>
            </w:pPr>
            <w:r w:rsidRPr="002E65A5">
              <w:rPr>
                <w:szCs w:val="18"/>
              </w:rPr>
              <w:t>1</w:t>
            </w:r>
          </w:p>
        </w:tc>
      </w:tr>
      <w:tr w:rsidR="00BE15AF" w:rsidRPr="002E65A5" w14:paraId="28B8C4E5" w14:textId="77777777" w:rsidTr="006D313F">
        <w:trPr>
          <w:jc w:val="center"/>
        </w:trPr>
        <w:tc>
          <w:tcPr>
            <w:tcW w:w="9072" w:type="dxa"/>
            <w:gridSpan w:val="6"/>
            <w:shd w:val="clear" w:color="auto" w:fill="D9D9D9" w:themeFill="background1" w:themeFillShade="D9"/>
          </w:tcPr>
          <w:p w14:paraId="077182EF" w14:textId="77777777" w:rsidR="00BE15AF" w:rsidRPr="002E65A5" w:rsidRDefault="00BE15AF" w:rsidP="006D313F">
            <w:pPr>
              <w:pStyle w:val="tabteksts"/>
              <w:jc w:val="center"/>
              <w:rPr>
                <w:szCs w:val="18"/>
              </w:rPr>
            </w:pPr>
            <w:r w:rsidRPr="002E65A5">
              <w:rPr>
                <w:szCs w:val="18"/>
                <w:lang w:eastAsia="lv-LV"/>
              </w:rPr>
              <w:t>Personāla attīstība</w:t>
            </w:r>
          </w:p>
        </w:tc>
      </w:tr>
      <w:tr w:rsidR="00BE15AF" w:rsidRPr="002E65A5" w14:paraId="7CB4FDF4" w14:textId="77777777" w:rsidTr="006D313F">
        <w:trPr>
          <w:jc w:val="center"/>
        </w:trPr>
        <w:tc>
          <w:tcPr>
            <w:tcW w:w="3397" w:type="dxa"/>
          </w:tcPr>
          <w:p w14:paraId="53665643" w14:textId="55931D13" w:rsidR="00BE15AF" w:rsidRPr="002E65A5" w:rsidRDefault="00BE15AF" w:rsidP="006D313F">
            <w:pPr>
              <w:pStyle w:val="tabteksts"/>
              <w:jc w:val="both"/>
              <w:rPr>
                <w:szCs w:val="18"/>
              </w:rPr>
            </w:pPr>
            <w:r w:rsidRPr="002E65A5">
              <w:rPr>
                <w:szCs w:val="18"/>
              </w:rPr>
              <w:t>Kvalifikācijas celšanas stundas uz 1 strādājošo (skaits)</w:t>
            </w:r>
          </w:p>
        </w:tc>
        <w:tc>
          <w:tcPr>
            <w:tcW w:w="1134" w:type="dxa"/>
          </w:tcPr>
          <w:p w14:paraId="180836B6" w14:textId="77777777" w:rsidR="00BE15AF" w:rsidRPr="002E65A5" w:rsidRDefault="00BE15AF" w:rsidP="006D313F">
            <w:pPr>
              <w:pStyle w:val="tabteksts"/>
              <w:jc w:val="center"/>
              <w:rPr>
                <w:szCs w:val="18"/>
              </w:rPr>
            </w:pPr>
            <w:r w:rsidRPr="002E65A5">
              <w:rPr>
                <w:szCs w:val="18"/>
              </w:rPr>
              <w:t>6,8</w:t>
            </w:r>
          </w:p>
        </w:tc>
        <w:tc>
          <w:tcPr>
            <w:tcW w:w="1134" w:type="dxa"/>
          </w:tcPr>
          <w:p w14:paraId="0E27ACF3" w14:textId="77777777" w:rsidR="00BE15AF" w:rsidRPr="002E65A5" w:rsidRDefault="00BE15AF" w:rsidP="006D313F">
            <w:pPr>
              <w:pStyle w:val="tabteksts"/>
              <w:jc w:val="center"/>
              <w:rPr>
                <w:szCs w:val="18"/>
              </w:rPr>
            </w:pPr>
            <w:r w:rsidRPr="002E65A5">
              <w:rPr>
                <w:szCs w:val="18"/>
              </w:rPr>
              <w:t>8</w:t>
            </w:r>
          </w:p>
        </w:tc>
        <w:tc>
          <w:tcPr>
            <w:tcW w:w="1134" w:type="dxa"/>
          </w:tcPr>
          <w:p w14:paraId="2322AF09" w14:textId="77777777" w:rsidR="00BE15AF" w:rsidRPr="002E65A5" w:rsidRDefault="00BE15AF" w:rsidP="006D313F">
            <w:pPr>
              <w:pStyle w:val="tabteksts"/>
              <w:jc w:val="center"/>
              <w:rPr>
                <w:szCs w:val="18"/>
              </w:rPr>
            </w:pPr>
            <w:r w:rsidRPr="002E65A5">
              <w:rPr>
                <w:szCs w:val="18"/>
              </w:rPr>
              <w:t>8</w:t>
            </w:r>
          </w:p>
        </w:tc>
        <w:tc>
          <w:tcPr>
            <w:tcW w:w="1134" w:type="dxa"/>
          </w:tcPr>
          <w:p w14:paraId="04A1AE0F" w14:textId="77777777" w:rsidR="00BE15AF" w:rsidRPr="002E65A5" w:rsidRDefault="00BE15AF" w:rsidP="006D313F">
            <w:pPr>
              <w:pStyle w:val="tabteksts"/>
              <w:jc w:val="center"/>
              <w:rPr>
                <w:szCs w:val="18"/>
              </w:rPr>
            </w:pPr>
            <w:r w:rsidRPr="002E65A5">
              <w:rPr>
                <w:szCs w:val="18"/>
              </w:rPr>
              <w:t>8</w:t>
            </w:r>
          </w:p>
        </w:tc>
        <w:tc>
          <w:tcPr>
            <w:tcW w:w="1139" w:type="dxa"/>
          </w:tcPr>
          <w:p w14:paraId="499F3B5B" w14:textId="77777777" w:rsidR="00BE15AF" w:rsidRPr="002E65A5" w:rsidRDefault="00BE15AF" w:rsidP="006D313F">
            <w:pPr>
              <w:pStyle w:val="tabteksts"/>
              <w:jc w:val="center"/>
              <w:rPr>
                <w:szCs w:val="18"/>
              </w:rPr>
            </w:pPr>
            <w:r w:rsidRPr="002E65A5">
              <w:rPr>
                <w:szCs w:val="18"/>
              </w:rPr>
              <w:t>8</w:t>
            </w:r>
          </w:p>
        </w:tc>
      </w:tr>
    </w:tbl>
    <w:p w14:paraId="467F690F"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4DA895B5" w14:textId="77777777" w:rsidTr="006D313F">
        <w:trPr>
          <w:trHeight w:val="283"/>
          <w:tblHeader/>
          <w:jc w:val="center"/>
        </w:trPr>
        <w:tc>
          <w:tcPr>
            <w:tcW w:w="3378" w:type="dxa"/>
            <w:vAlign w:val="center"/>
          </w:tcPr>
          <w:p w14:paraId="20EE4230" w14:textId="77777777" w:rsidR="00BE15AF" w:rsidRPr="002E65A5" w:rsidRDefault="00BE15AF" w:rsidP="006D313F">
            <w:pPr>
              <w:pStyle w:val="tabteksts"/>
              <w:jc w:val="center"/>
              <w:rPr>
                <w:szCs w:val="18"/>
              </w:rPr>
            </w:pPr>
          </w:p>
        </w:tc>
        <w:tc>
          <w:tcPr>
            <w:tcW w:w="1131" w:type="dxa"/>
          </w:tcPr>
          <w:p w14:paraId="6F6DE7D4"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6663994A"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15FC8DAB"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14D38E2C"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1301F88B"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C54E2A3" w14:textId="77777777" w:rsidTr="006D313F">
        <w:trPr>
          <w:trHeight w:val="142"/>
          <w:jc w:val="center"/>
        </w:trPr>
        <w:tc>
          <w:tcPr>
            <w:tcW w:w="3378" w:type="dxa"/>
            <w:shd w:val="clear" w:color="auto" w:fill="D9D9D9" w:themeFill="background1" w:themeFillShade="D9"/>
            <w:vAlign w:val="center"/>
          </w:tcPr>
          <w:p w14:paraId="578416D8"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016D515C" w14:textId="77777777" w:rsidR="00BE15AF" w:rsidRPr="002E65A5" w:rsidRDefault="00BE15AF" w:rsidP="006D313F">
            <w:pPr>
              <w:pStyle w:val="tabteksts"/>
              <w:jc w:val="right"/>
              <w:rPr>
                <w:szCs w:val="18"/>
              </w:rPr>
            </w:pPr>
            <w:r w:rsidRPr="002E65A5">
              <w:rPr>
                <w:szCs w:val="18"/>
              </w:rPr>
              <w:t>7 236 617</w:t>
            </w:r>
          </w:p>
        </w:tc>
        <w:tc>
          <w:tcPr>
            <w:tcW w:w="1132" w:type="dxa"/>
            <w:shd w:val="clear" w:color="auto" w:fill="D9D9D9" w:themeFill="background1" w:themeFillShade="D9"/>
            <w:vAlign w:val="center"/>
          </w:tcPr>
          <w:p w14:paraId="59D6F7AF" w14:textId="77777777" w:rsidR="00BE15AF" w:rsidRPr="002E65A5" w:rsidRDefault="00BE15AF" w:rsidP="006D313F">
            <w:pPr>
              <w:pStyle w:val="tabteksts"/>
              <w:jc w:val="right"/>
              <w:rPr>
                <w:szCs w:val="18"/>
              </w:rPr>
            </w:pPr>
            <w:r w:rsidRPr="002E65A5">
              <w:rPr>
                <w:szCs w:val="18"/>
              </w:rPr>
              <w:t>7 113 844</w:t>
            </w:r>
          </w:p>
        </w:tc>
        <w:tc>
          <w:tcPr>
            <w:tcW w:w="1132" w:type="dxa"/>
            <w:shd w:val="clear" w:color="auto" w:fill="D9D9D9" w:themeFill="background1" w:themeFillShade="D9"/>
            <w:vAlign w:val="center"/>
          </w:tcPr>
          <w:p w14:paraId="26E8D66F" w14:textId="77777777" w:rsidR="00BE15AF" w:rsidRPr="002E65A5" w:rsidRDefault="00BE15AF" w:rsidP="006D313F">
            <w:pPr>
              <w:pStyle w:val="tabteksts"/>
              <w:jc w:val="right"/>
              <w:rPr>
                <w:szCs w:val="18"/>
              </w:rPr>
            </w:pPr>
            <w:r>
              <w:rPr>
                <w:szCs w:val="18"/>
              </w:rPr>
              <w:t>13 587 095</w:t>
            </w:r>
          </w:p>
        </w:tc>
        <w:tc>
          <w:tcPr>
            <w:tcW w:w="1132" w:type="dxa"/>
            <w:shd w:val="clear" w:color="auto" w:fill="D9D9D9" w:themeFill="background1" w:themeFillShade="D9"/>
            <w:vAlign w:val="center"/>
          </w:tcPr>
          <w:p w14:paraId="4D7727CE" w14:textId="77777777" w:rsidR="00BE15AF" w:rsidRPr="002E65A5" w:rsidRDefault="00BE15AF" w:rsidP="006D313F">
            <w:pPr>
              <w:pStyle w:val="tabteksts"/>
              <w:jc w:val="right"/>
              <w:rPr>
                <w:szCs w:val="18"/>
              </w:rPr>
            </w:pPr>
            <w:r>
              <w:rPr>
                <w:szCs w:val="18"/>
              </w:rPr>
              <w:t>7 576 614</w:t>
            </w:r>
          </w:p>
        </w:tc>
        <w:tc>
          <w:tcPr>
            <w:tcW w:w="1132" w:type="dxa"/>
            <w:shd w:val="clear" w:color="auto" w:fill="D9D9D9" w:themeFill="background1" w:themeFillShade="D9"/>
            <w:vAlign w:val="center"/>
          </w:tcPr>
          <w:p w14:paraId="6F3EEE9D" w14:textId="77777777" w:rsidR="00BE15AF" w:rsidRPr="002E65A5" w:rsidRDefault="00BE15AF" w:rsidP="006D313F">
            <w:pPr>
              <w:pStyle w:val="tabteksts"/>
              <w:jc w:val="right"/>
              <w:rPr>
                <w:szCs w:val="18"/>
              </w:rPr>
            </w:pPr>
            <w:r>
              <w:rPr>
                <w:szCs w:val="18"/>
              </w:rPr>
              <w:t>7 573 054</w:t>
            </w:r>
          </w:p>
        </w:tc>
      </w:tr>
      <w:tr w:rsidR="00BE15AF" w:rsidRPr="002E65A5" w14:paraId="73D2063F" w14:textId="77777777" w:rsidTr="006D313F">
        <w:trPr>
          <w:trHeight w:val="283"/>
          <w:jc w:val="center"/>
        </w:trPr>
        <w:tc>
          <w:tcPr>
            <w:tcW w:w="3378" w:type="dxa"/>
            <w:vAlign w:val="center"/>
          </w:tcPr>
          <w:p w14:paraId="3F876CBE"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49639395" w14:textId="77777777" w:rsidR="00BE15AF" w:rsidRPr="002E65A5" w:rsidRDefault="00BE15AF" w:rsidP="006D313F">
            <w:pPr>
              <w:pStyle w:val="tabteksts"/>
              <w:jc w:val="center"/>
              <w:rPr>
                <w:szCs w:val="18"/>
              </w:rPr>
            </w:pPr>
            <w:r w:rsidRPr="002E65A5">
              <w:rPr>
                <w:b/>
                <w:bCs/>
                <w:szCs w:val="18"/>
              </w:rPr>
              <w:t>×</w:t>
            </w:r>
          </w:p>
        </w:tc>
        <w:tc>
          <w:tcPr>
            <w:tcW w:w="1132" w:type="dxa"/>
          </w:tcPr>
          <w:p w14:paraId="0C219DD0" w14:textId="77777777" w:rsidR="00BE15AF" w:rsidRPr="002E65A5" w:rsidRDefault="00BE15AF" w:rsidP="006D313F">
            <w:pPr>
              <w:pStyle w:val="tabteksts"/>
              <w:jc w:val="right"/>
              <w:rPr>
                <w:szCs w:val="18"/>
              </w:rPr>
            </w:pPr>
            <w:r w:rsidRPr="002E65A5">
              <w:rPr>
                <w:szCs w:val="18"/>
              </w:rPr>
              <w:t>-122 773</w:t>
            </w:r>
          </w:p>
        </w:tc>
        <w:tc>
          <w:tcPr>
            <w:tcW w:w="1132" w:type="dxa"/>
          </w:tcPr>
          <w:p w14:paraId="00AFF082" w14:textId="77777777" w:rsidR="00BE15AF" w:rsidRPr="002E65A5" w:rsidRDefault="00BE15AF" w:rsidP="006D313F">
            <w:pPr>
              <w:pStyle w:val="tabteksts"/>
              <w:jc w:val="right"/>
              <w:rPr>
                <w:szCs w:val="18"/>
              </w:rPr>
            </w:pPr>
            <w:r>
              <w:rPr>
                <w:szCs w:val="18"/>
              </w:rPr>
              <w:t>6 473 251</w:t>
            </w:r>
          </w:p>
        </w:tc>
        <w:tc>
          <w:tcPr>
            <w:tcW w:w="1132" w:type="dxa"/>
          </w:tcPr>
          <w:p w14:paraId="78AA6AB0" w14:textId="77777777" w:rsidR="00BE15AF" w:rsidRPr="002E65A5" w:rsidRDefault="00BE15AF" w:rsidP="006D313F">
            <w:pPr>
              <w:pStyle w:val="tabteksts"/>
              <w:jc w:val="right"/>
              <w:rPr>
                <w:szCs w:val="18"/>
              </w:rPr>
            </w:pPr>
            <w:r>
              <w:rPr>
                <w:szCs w:val="18"/>
              </w:rPr>
              <w:t>-6 010 481</w:t>
            </w:r>
          </w:p>
        </w:tc>
        <w:tc>
          <w:tcPr>
            <w:tcW w:w="1132" w:type="dxa"/>
          </w:tcPr>
          <w:p w14:paraId="3CCBDC5F" w14:textId="77777777" w:rsidR="00BE15AF" w:rsidRPr="002E65A5" w:rsidRDefault="00BE15AF" w:rsidP="006D313F">
            <w:pPr>
              <w:pStyle w:val="tabteksts"/>
              <w:jc w:val="right"/>
              <w:rPr>
                <w:szCs w:val="18"/>
              </w:rPr>
            </w:pPr>
            <w:r>
              <w:rPr>
                <w:szCs w:val="18"/>
              </w:rPr>
              <w:t>-3 560</w:t>
            </w:r>
          </w:p>
        </w:tc>
      </w:tr>
      <w:tr w:rsidR="00BE15AF" w:rsidRPr="002E65A5" w14:paraId="7E26347D" w14:textId="77777777" w:rsidTr="006D313F">
        <w:trPr>
          <w:trHeight w:val="283"/>
          <w:jc w:val="center"/>
        </w:trPr>
        <w:tc>
          <w:tcPr>
            <w:tcW w:w="3378" w:type="dxa"/>
            <w:vAlign w:val="center"/>
          </w:tcPr>
          <w:p w14:paraId="5B4681A4"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3AE85A01" w14:textId="77777777" w:rsidR="00BE15AF" w:rsidRPr="002E65A5" w:rsidRDefault="00BE15AF" w:rsidP="006D313F">
            <w:pPr>
              <w:pStyle w:val="tabteksts"/>
              <w:jc w:val="center"/>
              <w:rPr>
                <w:szCs w:val="18"/>
              </w:rPr>
            </w:pPr>
            <w:r w:rsidRPr="002E65A5">
              <w:rPr>
                <w:b/>
                <w:bCs/>
                <w:szCs w:val="18"/>
              </w:rPr>
              <w:t>×</w:t>
            </w:r>
          </w:p>
        </w:tc>
        <w:tc>
          <w:tcPr>
            <w:tcW w:w="1132" w:type="dxa"/>
          </w:tcPr>
          <w:p w14:paraId="7ED1A1A4" w14:textId="77777777" w:rsidR="00BE15AF" w:rsidRPr="002E65A5" w:rsidRDefault="00BE15AF" w:rsidP="006D313F">
            <w:pPr>
              <w:pStyle w:val="tabteksts"/>
              <w:jc w:val="right"/>
              <w:rPr>
                <w:szCs w:val="18"/>
              </w:rPr>
            </w:pPr>
            <w:r w:rsidRPr="002E65A5">
              <w:rPr>
                <w:szCs w:val="18"/>
              </w:rPr>
              <w:t>-1,7</w:t>
            </w:r>
          </w:p>
        </w:tc>
        <w:tc>
          <w:tcPr>
            <w:tcW w:w="1132" w:type="dxa"/>
          </w:tcPr>
          <w:p w14:paraId="4B330325" w14:textId="77777777" w:rsidR="00BE15AF" w:rsidRPr="002E65A5" w:rsidRDefault="00BE15AF" w:rsidP="006D313F">
            <w:pPr>
              <w:pStyle w:val="tabteksts"/>
              <w:jc w:val="right"/>
              <w:rPr>
                <w:szCs w:val="18"/>
              </w:rPr>
            </w:pPr>
            <w:r>
              <w:rPr>
                <w:szCs w:val="18"/>
              </w:rPr>
              <w:t>91,0</w:t>
            </w:r>
          </w:p>
        </w:tc>
        <w:tc>
          <w:tcPr>
            <w:tcW w:w="1132" w:type="dxa"/>
          </w:tcPr>
          <w:p w14:paraId="7F0C71F0" w14:textId="77777777" w:rsidR="00BE15AF" w:rsidRPr="002E65A5" w:rsidRDefault="00BE15AF" w:rsidP="006D313F">
            <w:pPr>
              <w:pStyle w:val="tabteksts"/>
              <w:jc w:val="right"/>
              <w:rPr>
                <w:szCs w:val="18"/>
              </w:rPr>
            </w:pPr>
            <w:r>
              <w:rPr>
                <w:szCs w:val="18"/>
              </w:rPr>
              <w:t>-44,2</w:t>
            </w:r>
          </w:p>
        </w:tc>
        <w:tc>
          <w:tcPr>
            <w:tcW w:w="1132" w:type="dxa"/>
          </w:tcPr>
          <w:p w14:paraId="1B7BF9AD" w14:textId="77777777" w:rsidR="00BE15AF" w:rsidRPr="002E65A5" w:rsidRDefault="00BE15AF" w:rsidP="006D313F">
            <w:pPr>
              <w:pStyle w:val="tabteksts"/>
              <w:jc w:val="center"/>
              <w:rPr>
                <w:szCs w:val="18"/>
              </w:rPr>
            </w:pPr>
            <w:r>
              <w:rPr>
                <w:szCs w:val="18"/>
              </w:rPr>
              <w:t>-</w:t>
            </w:r>
          </w:p>
        </w:tc>
      </w:tr>
      <w:tr w:rsidR="00BE15AF" w:rsidRPr="002E65A5" w14:paraId="726A1009" w14:textId="77777777" w:rsidTr="006D313F">
        <w:trPr>
          <w:trHeight w:val="142"/>
          <w:jc w:val="center"/>
        </w:trPr>
        <w:tc>
          <w:tcPr>
            <w:tcW w:w="3378" w:type="dxa"/>
          </w:tcPr>
          <w:p w14:paraId="1AB8AD07"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39D2A4B5" w14:textId="77777777" w:rsidR="00BE15AF" w:rsidRPr="002E65A5" w:rsidRDefault="00BE15AF" w:rsidP="006D313F">
            <w:pPr>
              <w:pStyle w:val="tabteksts"/>
              <w:jc w:val="right"/>
              <w:rPr>
                <w:szCs w:val="18"/>
              </w:rPr>
            </w:pPr>
            <w:r w:rsidRPr="002E65A5">
              <w:rPr>
                <w:szCs w:val="18"/>
              </w:rPr>
              <w:t>5 326 854</w:t>
            </w:r>
          </w:p>
        </w:tc>
        <w:tc>
          <w:tcPr>
            <w:tcW w:w="1132" w:type="dxa"/>
          </w:tcPr>
          <w:p w14:paraId="61059250" w14:textId="77777777" w:rsidR="00BE15AF" w:rsidRPr="002E65A5" w:rsidRDefault="00BE15AF" w:rsidP="006D313F">
            <w:pPr>
              <w:pStyle w:val="tabteksts"/>
              <w:jc w:val="right"/>
              <w:rPr>
                <w:szCs w:val="18"/>
              </w:rPr>
            </w:pPr>
            <w:r w:rsidRPr="002E65A5">
              <w:rPr>
                <w:szCs w:val="18"/>
              </w:rPr>
              <w:t>5 330 218</w:t>
            </w:r>
          </w:p>
        </w:tc>
        <w:tc>
          <w:tcPr>
            <w:tcW w:w="1132" w:type="dxa"/>
          </w:tcPr>
          <w:p w14:paraId="2DCAE9BF" w14:textId="77777777" w:rsidR="00BE15AF" w:rsidRPr="002E65A5" w:rsidRDefault="00BE15AF" w:rsidP="006D313F">
            <w:pPr>
              <w:pStyle w:val="tabteksts"/>
              <w:jc w:val="right"/>
              <w:rPr>
                <w:szCs w:val="18"/>
              </w:rPr>
            </w:pPr>
            <w:r>
              <w:rPr>
                <w:szCs w:val="18"/>
              </w:rPr>
              <w:t>5 753 295</w:t>
            </w:r>
          </w:p>
        </w:tc>
        <w:tc>
          <w:tcPr>
            <w:tcW w:w="1132" w:type="dxa"/>
          </w:tcPr>
          <w:p w14:paraId="5C760054" w14:textId="77777777" w:rsidR="00BE15AF" w:rsidRPr="002E65A5" w:rsidRDefault="00BE15AF" w:rsidP="006D313F">
            <w:pPr>
              <w:pStyle w:val="tabteksts"/>
              <w:jc w:val="right"/>
              <w:rPr>
                <w:szCs w:val="18"/>
              </w:rPr>
            </w:pPr>
            <w:r>
              <w:rPr>
                <w:szCs w:val="18"/>
              </w:rPr>
              <w:t>5 753 295</w:t>
            </w:r>
          </w:p>
        </w:tc>
        <w:tc>
          <w:tcPr>
            <w:tcW w:w="1132" w:type="dxa"/>
          </w:tcPr>
          <w:p w14:paraId="35F77C58" w14:textId="77777777" w:rsidR="00BE15AF" w:rsidRPr="002E65A5" w:rsidRDefault="00BE15AF" w:rsidP="006D313F">
            <w:pPr>
              <w:pStyle w:val="tabteksts"/>
              <w:jc w:val="right"/>
              <w:rPr>
                <w:szCs w:val="18"/>
              </w:rPr>
            </w:pPr>
            <w:r>
              <w:rPr>
                <w:szCs w:val="18"/>
              </w:rPr>
              <w:t>5 753 295</w:t>
            </w:r>
          </w:p>
        </w:tc>
      </w:tr>
      <w:tr w:rsidR="00BE15AF" w:rsidRPr="002E65A5" w14:paraId="3C8E1837" w14:textId="77777777" w:rsidTr="006D313F">
        <w:trPr>
          <w:trHeight w:val="133"/>
          <w:jc w:val="center"/>
        </w:trPr>
        <w:tc>
          <w:tcPr>
            <w:tcW w:w="3378" w:type="dxa"/>
          </w:tcPr>
          <w:p w14:paraId="69F621D4" w14:textId="77777777" w:rsidR="00BE15AF" w:rsidRPr="002E65A5" w:rsidRDefault="00BE15AF" w:rsidP="006D313F">
            <w:pPr>
              <w:pStyle w:val="tabteksts"/>
              <w:rPr>
                <w:szCs w:val="18"/>
                <w:lang w:eastAsia="lv-LV"/>
              </w:rPr>
            </w:pPr>
            <w:r w:rsidRPr="002E65A5">
              <w:rPr>
                <w:szCs w:val="18"/>
              </w:rPr>
              <w:t>Vidējais amata vietu skaits gadā</w:t>
            </w:r>
          </w:p>
        </w:tc>
        <w:tc>
          <w:tcPr>
            <w:tcW w:w="1131" w:type="dxa"/>
          </w:tcPr>
          <w:p w14:paraId="227CA5E6" w14:textId="77777777" w:rsidR="00BE15AF" w:rsidRPr="00F1590B" w:rsidRDefault="00BE15AF" w:rsidP="006D313F">
            <w:pPr>
              <w:pStyle w:val="tabteksts"/>
              <w:jc w:val="right"/>
              <w:rPr>
                <w:szCs w:val="18"/>
                <w:highlight w:val="yellow"/>
              </w:rPr>
            </w:pPr>
            <w:r w:rsidRPr="004174B8">
              <w:rPr>
                <w:szCs w:val="18"/>
              </w:rPr>
              <w:t>200</w:t>
            </w:r>
          </w:p>
        </w:tc>
        <w:tc>
          <w:tcPr>
            <w:tcW w:w="1132" w:type="dxa"/>
          </w:tcPr>
          <w:p w14:paraId="22F520E7" w14:textId="77777777" w:rsidR="00BE15AF" w:rsidRPr="002E65A5" w:rsidRDefault="00BE15AF" w:rsidP="006D313F">
            <w:pPr>
              <w:pStyle w:val="tabteksts"/>
              <w:jc w:val="right"/>
              <w:rPr>
                <w:szCs w:val="18"/>
              </w:rPr>
            </w:pPr>
            <w:r w:rsidRPr="002E65A5">
              <w:rPr>
                <w:szCs w:val="18"/>
              </w:rPr>
              <w:t>200</w:t>
            </w:r>
          </w:p>
        </w:tc>
        <w:tc>
          <w:tcPr>
            <w:tcW w:w="1132" w:type="dxa"/>
          </w:tcPr>
          <w:p w14:paraId="30FC082C" w14:textId="77777777" w:rsidR="00BE15AF" w:rsidRPr="002E65A5" w:rsidRDefault="00BE15AF" w:rsidP="006D313F">
            <w:pPr>
              <w:pStyle w:val="tabteksts"/>
              <w:jc w:val="right"/>
              <w:rPr>
                <w:szCs w:val="18"/>
              </w:rPr>
            </w:pPr>
            <w:r>
              <w:rPr>
                <w:szCs w:val="18"/>
              </w:rPr>
              <w:t>200</w:t>
            </w:r>
          </w:p>
        </w:tc>
        <w:tc>
          <w:tcPr>
            <w:tcW w:w="1132" w:type="dxa"/>
          </w:tcPr>
          <w:p w14:paraId="4FD25A0C" w14:textId="77777777" w:rsidR="00BE15AF" w:rsidRPr="002E65A5" w:rsidRDefault="00BE15AF" w:rsidP="006D313F">
            <w:pPr>
              <w:pStyle w:val="tabteksts"/>
              <w:jc w:val="right"/>
              <w:rPr>
                <w:szCs w:val="18"/>
              </w:rPr>
            </w:pPr>
            <w:r>
              <w:rPr>
                <w:szCs w:val="18"/>
              </w:rPr>
              <w:t>200</w:t>
            </w:r>
          </w:p>
        </w:tc>
        <w:tc>
          <w:tcPr>
            <w:tcW w:w="1132" w:type="dxa"/>
          </w:tcPr>
          <w:p w14:paraId="53D564EF" w14:textId="77777777" w:rsidR="00BE15AF" w:rsidRPr="002E65A5" w:rsidRDefault="00BE15AF" w:rsidP="006D313F">
            <w:pPr>
              <w:pStyle w:val="tabteksts"/>
              <w:jc w:val="right"/>
              <w:rPr>
                <w:szCs w:val="18"/>
              </w:rPr>
            </w:pPr>
            <w:r>
              <w:rPr>
                <w:szCs w:val="18"/>
              </w:rPr>
              <w:t>200</w:t>
            </w:r>
          </w:p>
        </w:tc>
      </w:tr>
      <w:tr w:rsidR="00BE15AF" w:rsidRPr="002E65A5" w14:paraId="315A2E55" w14:textId="77777777" w:rsidTr="006D313F">
        <w:trPr>
          <w:trHeight w:val="64"/>
          <w:jc w:val="center"/>
        </w:trPr>
        <w:tc>
          <w:tcPr>
            <w:tcW w:w="3378" w:type="dxa"/>
          </w:tcPr>
          <w:p w14:paraId="3243C555"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1131" w:type="dxa"/>
          </w:tcPr>
          <w:p w14:paraId="6CF60F10" w14:textId="77777777" w:rsidR="00BE15AF" w:rsidRPr="002E65A5" w:rsidRDefault="00BE15AF" w:rsidP="006D313F">
            <w:pPr>
              <w:pStyle w:val="tabteksts"/>
              <w:jc w:val="right"/>
              <w:rPr>
                <w:szCs w:val="18"/>
              </w:rPr>
            </w:pPr>
            <w:r w:rsidRPr="002E65A5">
              <w:rPr>
                <w:szCs w:val="18"/>
              </w:rPr>
              <w:t>2 218</w:t>
            </w:r>
          </w:p>
        </w:tc>
        <w:tc>
          <w:tcPr>
            <w:tcW w:w="1132" w:type="dxa"/>
          </w:tcPr>
          <w:p w14:paraId="36ACDA11" w14:textId="77777777" w:rsidR="00BE15AF" w:rsidRPr="002E65A5" w:rsidRDefault="00BE15AF" w:rsidP="006D313F">
            <w:pPr>
              <w:pStyle w:val="tabteksts"/>
              <w:jc w:val="right"/>
              <w:rPr>
                <w:szCs w:val="18"/>
              </w:rPr>
            </w:pPr>
            <w:r w:rsidRPr="002E65A5">
              <w:rPr>
                <w:szCs w:val="18"/>
              </w:rPr>
              <w:t>2 221</w:t>
            </w:r>
          </w:p>
        </w:tc>
        <w:tc>
          <w:tcPr>
            <w:tcW w:w="1132" w:type="dxa"/>
          </w:tcPr>
          <w:p w14:paraId="20367E64" w14:textId="77777777" w:rsidR="00BE15AF" w:rsidRPr="002E65A5" w:rsidRDefault="00BE15AF" w:rsidP="006D313F">
            <w:pPr>
              <w:pStyle w:val="tabteksts"/>
              <w:jc w:val="right"/>
              <w:rPr>
                <w:szCs w:val="18"/>
              </w:rPr>
            </w:pPr>
            <w:r>
              <w:rPr>
                <w:szCs w:val="18"/>
              </w:rPr>
              <w:t>2 397</w:t>
            </w:r>
          </w:p>
        </w:tc>
        <w:tc>
          <w:tcPr>
            <w:tcW w:w="1132" w:type="dxa"/>
          </w:tcPr>
          <w:p w14:paraId="659B8F5A" w14:textId="77777777" w:rsidR="00BE15AF" w:rsidRPr="002E65A5" w:rsidRDefault="00BE15AF" w:rsidP="006D313F">
            <w:pPr>
              <w:pStyle w:val="tabteksts"/>
              <w:jc w:val="right"/>
              <w:rPr>
                <w:szCs w:val="18"/>
              </w:rPr>
            </w:pPr>
            <w:r>
              <w:rPr>
                <w:szCs w:val="18"/>
              </w:rPr>
              <w:t>2 397</w:t>
            </w:r>
          </w:p>
        </w:tc>
        <w:tc>
          <w:tcPr>
            <w:tcW w:w="1132" w:type="dxa"/>
          </w:tcPr>
          <w:p w14:paraId="1BD76569" w14:textId="77777777" w:rsidR="00BE15AF" w:rsidRPr="002E65A5" w:rsidRDefault="00BE15AF" w:rsidP="006D313F">
            <w:pPr>
              <w:pStyle w:val="tabteksts"/>
              <w:jc w:val="right"/>
              <w:rPr>
                <w:szCs w:val="18"/>
              </w:rPr>
            </w:pPr>
            <w:r>
              <w:rPr>
                <w:szCs w:val="18"/>
              </w:rPr>
              <w:t>2 397</w:t>
            </w:r>
          </w:p>
        </w:tc>
      </w:tr>
      <w:tr w:rsidR="00BE15AF" w:rsidRPr="002E65A5" w14:paraId="251A8861" w14:textId="77777777" w:rsidTr="006D313F">
        <w:trPr>
          <w:trHeight w:val="567"/>
          <w:jc w:val="center"/>
        </w:trPr>
        <w:tc>
          <w:tcPr>
            <w:tcW w:w="3378" w:type="dxa"/>
            <w:vAlign w:val="center"/>
          </w:tcPr>
          <w:p w14:paraId="6BB04DC4"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65A43EB4" w14:textId="77777777" w:rsidR="00BE15AF" w:rsidRPr="002E65A5" w:rsidRDefault="00BE15AF" w:rsidP="006D313F">
            <w:pPr>
              <w:pStyle w:val="tabteksts"/>
              <w:jc w:val="right"/>
              <w:rPr>
                <w:szCs w:val="18"/>
              </w:rPr>
            </w:pPr>
            <w:r w:rsidRPr="002E65A5">
              <w:rPr>
                <w:szCs w:val="18"/>
              </w:rPr>
              <w:t>3 671</w:t>
            </w:r>
          </w:p>
        </w:tc>
        <w:tc>
          <w:tcPr>
            <w:tcW w:w="1132" w:type="dxa"/>
          </w:tcPr>
          <w:p w14:paraId="69066BCF" w14:textId="77777777" w:rsidR="00BE15AF" w:rsidRPr="002E65A5" w:rsidRDefault="00BE15AF" w:rsidP="006D313F">
            <w:pPr>
              <w:pStyle w:val="tabteksts"/>
              <w:jc w:val="center"/>
              <w:rPr>
                <w:szCs w:val="18"/>
              </w:rPr>
            </w:pPr>
            <w:r w:rsidRPr="002E65A5">
              <w:rPr>
                <w:szCs w:val="18"/>
              </w:rPr>
              <w:t>-</w:t>
            </w:r>
          </w:p>
        </w:tc>
        <w:tc>
          <w:tcPr>
            <w:tcW w:w="1132" w:type="dxa"/>
          </w:tcPr>
          <w:p w14:paraId="3662DE09" w14:textId="77777777" w:rsidR="00BE15AF" w:rsidRPr="002E65A5" w:rsidRDefault="00BE15AF" w:rsidP="006D313F">
            <w:pPr>
              <w:pStyle w:val="tabteksts"/>
              <w:jc w:val="center"/>
              <w:rPr>
                <w:szCs w:val="18"/>
              </w:rPr>
            </w:pPr>
            <w:r w:rsidRPr="002E65A5">
              <w:rPr>
                <w:szCs w:val="18"/>
              </w:rPr>
              <w:t>-</w:t>
            </w:r>
          </w:p>
        </w:tc>
        <w:tc>
          <w:tcPr>
            <w:tcW w:w="1132" w:type="dxa"/>
          </w:tcPr>
          <w:p w14:paraId="09ECC016" w14:textId="77777777" w:rsidR="00BE15AF" w:rsidRPr="002E65A5" w:rsidRDefault="00BE15AF" w:rsidP="006D313F">
            <w:pPr>
              <w:pStyle w:val="tabteksts"/>
              <w:jc w:val="center"/>
              <w:rPr>
                <w:szCs w:val="18"/>
              </w:rPr>
            </w:pPr>
            <w:r w:rsidRPr="002E65A5">
              <w:rPr>
                <w:szCs w:val="18"/>
              </w:rPr>
              <w:t>-</w:t>
            </w:r>
          </w:p>
        </w:tc>
        <w:tc>
          <w:tcPr>
            <w:tcW w:w="1132" w:type="dxa"/>
          </w:tcPr>
          <w:p w14:paraId="5A91C40A" w14:textId="77777777" w:rsidR="00BE15AF" w:rsidRPr="002E65A5" w:rsidRDefault="00BE15AF" w:rsidP="006D313F">
            <w:pPr>
              <w:pStyle w:val="tabteksts"/>
              <w:jc w:val="center"/>
              <w:rPr>
                <w:szCs w:val="18"/>
              </w:rPr>
            </w:pPr>
            <w:r w:rsidRPr="002E65A5">
              <w:rPr>
                <w:szCs w:val="18"/>
              </w:rPr>
              <w:t>-</w:t>
            </w:r>
          </w:p>
        </w:tc>
      </w:tr>
    </w:tbl>
    <w:p w14:paraId="0F783ED0" w14:textId="77777777" w:rsidR="005E7272" w:rsidRDefault="005E7272" w:rsidP="00BE15AF">
      <w:pPr>
        <w:spacing w:before="240" w:after="240"/>
        <w:ind w:firstLine="0"/>
        <w:jc w:val="center"/>
        <w:rPr>
          <w:b/>
          <w:szCs w:val="24"/>
          <w:lang w:eastAsia="lv-LV"/>
        </w:rPr>
      </w:pPr>
    </w:p>
    <w:p w14:paraId="05EEB56D" w14:textId="4477F7F6" w:rsidR="00BE15AF" w:rsidRPr="002E65A5" w:rsidRDefault="00BE15AF" w:rsidP="00BE15AF">
      <w:pPr>
        <w:spacing w:before="240" w:after="240"/>
        <w:ind w:firstLine="0"/>
        <w:jc w:val="center"/>
        <w:rPr>
          <w:b/>
          <w:szCs w:val="24"/>
          <w:lang w:eastAsia="lv-LV"/>
        </w:rPr>
      </w:pPr>
      <w:r w:rsidRPr="002E65A5">
        <w:rPr>
          <w:b/>
          <w:szCs w:val="24"/>
          <w:lang w:eastAsia="lv-LV"/>
        </w:rPr>
        <w:lastRenderedPageBreak/>
        <w:t>Izmaiņas izdevumos, salīdzinot 2022. gada p</w:t>
      </w:r>
      <w:r w:rsidR="004D71CD">
        <w:rPr>
          <w:b/>
          <w:szCs w:val="24"/>
          <w:lang w:eastAsia="lv-LV"/>
        </w:rPr>
        <w:t>rojektu</w:t>
      </w:r>
      <w:r w:rsidRPr="002E65A5">
        <w:rPr>
          <w:b/>
          <w:szCs w:val="24"/>
          <w:lang w:eastAsia="lv-LV"/>
        </w:rPr>
        <w:t xml:space="preserve"> ar 2021. gada plānu</w:t>
      </w:r>
    </w:p>
    <w:p w14:paraId="31B2D550"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441C3090" w14:textId="77777777" w:rsidTr="006D313F">
        <w:trPr>
          <w:trHeight w:val="142"/>
          <w:tblHeader/>
          <w:jc w:val="center"/>
        </w:trPr>
        <w:tc>
          <w:tcPr>
            <w:tcW w:w="5241" w:type="dxa"/>
            <w:vAlign w:val="center"/>
          </w:tcPr>
          <w:p w14:paraId="34AE392D"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AD44865"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5CEA0462"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18B71E90"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D265C8C" w14:textId="77777777" w:rsidTr="006D313F">
        <w:trPr>
          <w:trHeight w:val="142"/>
          <w:jc w:val="center"/>
        </w:trPr>
        <w:tc>
          <w:tcPr>
            <w:tcW w:w="5241" w:type="dxa"/>
            <w:shd w:val="clear" w:color="auto" w:fill="D9D9D9" w:themeFill="background1" w:themeFillShade="D9"/>
          </w:tcPr>
          <w:p w14:paraId="087FCB46"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29A5F06E" w14:textId="77777777" w:rsidR="00BE15AF" w:rsidRPr="002E65A5" w:rsidRDefault="00BE15AF" w:rsidP="006D313F">
            <w:pPr>
              <w:pStyle w:val="tabteksts"/>
              <w:jc w:val="right"/>
              <w:rPr>
                <w:b/>
                <w:bCs/>
                <w:szCs w:val="18"/>
              </w:rPr>
            </w:pPr>
            <w:r w:rsidRPr="002E65A5">
              <w:rPr>
                <w:b/>
                <w:bCs/>
                <w:szCs w:val="18"/>
              </w:rPr>
              <w:t>429 487</w:t>
            </w:r>
          </w:p>
        </w:tc>
        <w:tc>
          <w:tcPr>
            <w:tcW w:w="1277" w:type="dxa"/>
            <w:shd w:val="clear" w:color="auto" w:fill="D9D9D9" w:themeFill="background1" w:themeFillShade="D9"/>
          </w:tcPr>
          <w:p w14:paraId="5E05880C" w14:textId="77777777" w:rsidR="00BE15AF" w:rsidRPr="002E65A5" w:rsidRDefault="00BE15AF" w:rsidP="006D313F">
            <w:pPr>
              <w:pStyle w:val="tabteksts"/>
              <w:jc w:val="right"/>
              <w:rPr>
                <w:b/>
                <w:bCs/>
                <w:szCs w:val="18"/>
              </w:rPr>
            </w:pPr>
            <w:r>
              <w:rPr>
                <w:b/>
                <w:bCs/>
                <w:szCs w:val="18"/>
              </w:rPr>
              <w:t>6 902 738</w:t>
            </w:r>
          </w:p>
        </w:tc>
        <w:tc>
          <w:tcPr>
            <w:tcW w:w="1277" w:type="dxa"/>
            <w:shd w:val="clear" w:color="auto" w:fill="D9D9D9" w:themeFill="background1" w:themeFillShade="D9"/>
          </w:tcPr>
          <w:p w14:paraId="15411745" w14:textId="77777777" w:rsidR="00BE15AF" w:rsidRPr="002E65A5" w:rsidRDefault="00BE15AF" w:rsidP="006D313F">
            <w:pPr>
              <w:pStyle w:val="tabteksts"/>
              <w:jc w:val="right"/>
              <w:rPr>
                <w:b/>
                <w:bCs/>
                <w:szCs w:val="18"/>
              </w:rPr>
            </w:pPr>
            <w:r>
              <w:rPr>
                <w:b/>
                <w:bCs/>
                <w:szCs w:val="18"/>
              </w:rPr>
              <w:t>6 473 251</w:t>
            </w:r>
          </w:p>
        </w:tc>
      </w:tr>
      <w:tr w:rsidR="00BE15AF" w:rsidRPr="002E65A5" w14:paraId="3AA54348" w14:textId="77777777" w:rsidTr="006D313F">
        <w:trPr>
          <w:jc w:val="center"/>
        </w:trPr>
        <w:tc>
          <w:tcPr>
            <w:tcW w:w="9072" w:type="dxa"/>
            <w:gridSpan w:val="4"/>
          </w:tcPr>
          <w:p w14:paraId="43B966B0"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4FA9279C" w14:textId="77777777" w:rsidTr="006D313F">
        <w:trPr>
          <w:trHeight w:val="142"/>
          <w:jc w:val="center"/>
        </w:trPr>
        <w:tc>
          <w:tcPr>
            <w:tcW w:w="5241" w:type="dxa"/>
            <w:shd w:val="clear" w:color="auto" w:fill="F2F2F2" w:themeFill="background1" w:themeFillShade="F2"/>
          </w:tcPr>
          <w:p w14:paraId="7112F6B9" w14:textId="77777777" w:rsidR="00BE15AF" w:rsidRPr="002E65A5" w:rsidRDefault="00BE15AF" w:rsidP="006D313F">
            <w:pPr>
              <w:pStyle w:val="tabteksts"/>
              <w:rPr>
                <w:szCs w:val="18"/>
                <w:u w:val="single"/>
                <w:lang w:eastAsia="lv-LV"/>
              </w:rPr>
            </w:pPr>
            <w:r>
              <w:rPr>
                <w:szCs w:val="18"/>
                <w:u w:val="single"/>
                <w:lang w:eastAsia="lv-LV"/>
              </w:rPr>
              <w:t>Prioritāri</w:t>
            </w:r>
            <w:r w:rsidRPr="002E65A5">
              <w:rPr>
                <w:szCs w:val="18"/>
                <w:u w:val="single"/>
                <w:lang w:eastAsia="lv-LV"/>
              </w:rPr>
              <w:t xml:space="preserve"> pasākumi</w:t>
            </w:r>
          </w:p>
        </w:tc>
        <w:tc>
          <w:tcPr>
            <w:tcW w:w="1277" w:type="dxa"/>
            <w:shd w:val="clear" w:color="auto" w:fill="F2F2F2" w:themeFill="background1" w:themeFillShade="F2"/>
          </w:tcPr>
          <w:p w14:paraId="7F9001AD" w14:textId="77777777" w:rsidR="00BE15AF" w:rsidRPr="002E65A5" w:rsidRDefault="00BE15AF" w:rsidP="006D313F">
            <w:pPr>
              <w:pStyle w:val="tabteksts"/>
              <w:jc w:val="center"/>
              <w:rPr>
                <w:szCs w:val="18"/>
                <w:u w:val="single"/>
              </w:rPr>
            </w:pPr>
            <w:r w:rsidRPr="002E65A5">
              <w:rPr>
                <w:szCs w:val="18"/>
              </w:rPr>
              <w:t>-</w:t>
            </w:r>
          </w:p>
        </w:tc>
        <w:tc>
          <w:tcPr>
            <w:tcW w:w="1277" w:type="dxa"/>
            <w:shd w:val="clear" w:color="auto" w:fill="F2F2F2" w:themeFill="background1" w:themeFillShade="F2"/>
          </w:tcPr>
          <w:p w14:paraId="529D4E65" w14:textId="77777777" w:rsidR="00BE15AF" w:rsidRPr="000A6490" w:rsidRDefault="00BE15AF" w:rsidP="006D313F">
            <w:pPr>
              <w:pStyle w:val="tabteksts"/>
              <w:jc w:val="right"/>
              <w:rPr>
                <w:szCs w:val="18"/>
              </w:rPr>
            </w:pPr>
            <w:r>
              <w:rPr>
                <w:szCs w:val="18"/>
              </w:rPr>
              <w:t>6 435 353</w:t>
            </w:r>
          </w:p>
        </w:tc>
        <w:tc>
          <w:tcPr>
            <w:tcW w:w="1277" w:type="dxa"/>
            <w:shd w:val="clear" w:color="auto" w:fill="F2F2F2" w:themeFill="background1" w:themeFillShade="F2"/>
          </w:tcPr>
          <w:p w14:paraId="77D55EF7" w14:textId="77777777" w:rsidR="00BE15AF" w:rsidRPr="000A6490" w:rsidRDefault="00BE15AF" w:rsidP="006D313F">
            <w:pPr>
              <w:pStyle w:val="tabteksts"/>
              <w:jc w:val="right"/>
              <w:rPr>
                <w:szCs w:val="18"/>
              </w:rPr>
            </w:pPr>
            <w:r>
              <w:rPr>
                <w:szCs w:val="18"/>
              </w:rPr>
              <w:t>6 435 353</w:t>
            </w:r>
          </w:p>
        </w:tc>
      </w:tr>
      <w:tr w:rsidR="00BE15AF" w:rsidRPr="002E65A5" w14:paraId="42D3312B" w14:textId="77777777" w:rsidTr="006D313F">
        <w:trPr>
          <w:trHeight w:val="142"/>
          <w:jc w:val="center"/>
        </w:trPr>
        <w:tc>
          <w:tcPr>
            <w:tcW w:w="5241" w:type="dxa"/>
            <w:shd w:val="clear" w:color="auto" w:fill="auto"/>
          </w:tcPr>
          <w:p w14:paraId="27616B82" w14:textId="77777777" w:rsidR="00BE15AF" w:rsidRPr="002E65A5" w:rsidRDefault="00BE15AF" w:rsidP="005E7272">
            <w:pPr>
              <w:pStyle w:val="tabteksts"/>
              <w:jc w:val="both"/>
              <w:rPr>
                <w:szCs w:val="18"/>
                <w:u w:val="single"/>
                <w:lang w:eastAsia="lv-LV"/>
              </w:rPr>
            </w:pPr>
            <w:r w:rsidRPr="0084685A">
              <w:rPr>
                <w:i/>
                <w:szCs w:val="18"/>
                <w:lang w:eastAsia="lv-LV"/>
              </w:rPr>
              <w:t xml:space="preserve">Palielināti izdevumi </w:t>
            </w:r>
            <w:r>
              <w:rPr>
                <w:i/>
                <w:szCs w:val="18"/>
                <w:lang w:eastAsia="lv-LV"/>
              </w:rPr>
              <w:t>PP</w:t>
            </w:r>
            <w:r w:rsidRPr="0084685A">
              <w:rPr>
                <w:i/>
                <w:szCs w:val="18"/>
                <w:lang w:eastAsia="lv-LV"/>
              </w:rPr>
              <w:t xml:space="preserve"> “Zemkopības ministrijas nozaru infrastruktūras pilnveidošana un resora valsts funkciju izpildes tehniskā nodrošinājuma atjaunošana, tai skaitā ieguldījumi meliorācijas sistēmās un investīcijas Zaļā kursa mērķu sasniegšanai” (</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5F6619EA" w14:textId="77777777" w:rsidR="00BE15AF" w:rsidRPr="002E65A5" w:rsidRDefault="00BE15AF" w:rsidP="006D313F">
            <w:pPr>
              <w:pStyle w:val="tabteksts"/>
              <w:jc w:val="center"/>
              <w:rPr>
                <w:szCs w:val="18"/>
              </w:rPr>
            </w:pPr>
          </w:p>
        </w:tc>
        <w:tc>
          <w:tcPr>
            <w:tcW w:w="1277" w:type="dxa"/>
            <w:shd w:val="clear" w:color="auto" w:fill="auto"/>
          </w:tcPr>
          <w:p w14:paraId="6AFD0EFB" w14:textId="77777777" w:rsidR="00BE15AF" w:rsidRPr="002E65A5" w:rsidRDefault="00BE15AF" w:rsidP="006D313F">
            <w:pPr>
              <w:pStyle w:val="tabteksts"/>
              <w:jc w:val="right"/>
              <w:rPr>
                <w:szCs w:val="18"/>
              </w:rPr>
            </w:pPr>
            <w:r w:rsidRPr="000A6490">
              <w:rPr>
                <w:szCs w:val="18"/>
              </w:rPr>
              <w:t>6 014 041</w:t>
            </w:r>
          </w:p>
        </w:tc>
        <w:tc>
          <w:tcPr>
            <w:tcW w:w="1277" w:type="dxa"/>
            <w:shd w:val="clear" w:color="auto" w:fill="auto"/>
          </w:tcPr>
          <w:p w14:paraId="09349F62" w14:textId="77777777" w:rsidR="00BE15AF" w:rsidRPr="002E65A5" w:rsidRDefault="00BE15AF" w:rsidP="006D313F">
            <w:pPr>
              <w:pStyle w:val="tabteksts"/>
              <w:jc w:val="right"/>
              <w:rPr>
                <w:szCs w:val="18"/>
              </w:rPr>
            </w:pPr>
            <w:r>
              <w:rPr>
                <w:szCs w:val="18"/>
              </w:rPr>
              <w:t>6 014 041</w:t>
            </w:r>
          </w:p>
        </w:tc>
      </w:tr>
      <w:tr w:rsidR="00BE15AF" w:rsidRPr="002E65A5" w14:paraId="1B8393AD" w14:textId="77777777" w:rsidTr="006D313F">
        <w:trPr>
          <w:trHeight w:val="142"/>
          <w:jc w:val="center"/>
        </w:trPr>
        <w:tc>
          <w:tcPr>
            <w:tcW w:w="5241" w:type="dxa"/>
            <w:shd w:val="clear" w:color="auto" w:fill="auto"/>
          </w:tcPr>
          <w:p w14:paraId="3B120BCC" w14:textId="77777777" w:rsidR="00BE15AF" w:rsidRPr="002E65A5" w:rsidRDefault="00BE15AF" w:rsidP="005E7272">
            <w:pPr>
              <w:pStyle w:val="tabteksts"/>
              <w:jc w:val="both"/>
              <w:rPr>
                <w:szCs w:val="18"/>
                <w:u w:val="single"/>
                <w:lang w:eastAsia="lv-LV"/>
              </w:rPr>
            </w:pPr>
            <w:r>
              <w:rPr>
                <w:i/>
                <w:szCs w:val="18"/>
                <w:lang w:eastAsia="lv-LV"/>
              </w:rPr>
              <w:t>Palielināti izdevumi</w:t>
            </w:r>
            <w:r w:rsidRPr="00B06931">
              <w:rPr>
                <w:i/>
                <w:szCs w:val="18"/>
                <w:lang w:eastAsia="lv-LV"/>
              </w:rPr>
              <w:t xml:space="preserve"> </w:t>
            </w:r>
            <w:r>
              <w:rPr>
                <w:i/>
                <w:szCs w:val="18"/>
                <w:lang w:eastAsia="lv-LV"/>
              </w:rPr>
              <w:t>PP</w:t>
            </w:r>
            <w:r w:rsidRPr="00B06931">
              <w:rPr>
                <w:i/>
                <w:szCs w:val="18"/>
                <w:lang w:eastAsia="lv-LV"/>
              </w:rPr>
              <w:t xml:space="preserve"> </w:t>
            </w:r>
            <w:r>
              <w:rPr>
                <w:i/>
                <w:szCs w:val="18"/>
                <w:lang w:eastAsia="lv-LV"/>
              </w:rPr>
              <w:t>“</w:t>
            </w:r>
            <w:r w:rsidRPr="00B06931">
              <w:rPr>
                <w:i/>
                <w:szCs w:val="18"/>
                <w:lang w:eastAsia="lv-LV"/>
              </w:rPr>
              <w:t>Zemkopības nozares darba samaksas pieaugums</w:t>
            </w:r>
            <w:r>
              <w:rPr>
                <w:i/>
                <w:szCs w:val="18"/>
                <w:lang w:eastAsia="lv-LV"/>
              </w:rPr>
              <w:t>”</w:t>
            </w:r>
            <w:r w:rsidRPr="009A735B">
              <w:rPr>
                <w:i/>
                <w:szCs w:val="18"/>
                <w:lang w:eastAsia="lv-LV"/>
              </w:rPr>
              <w:t xml:space="preserve"> </w:t>
            </w:r>
            <w:r w:rsidRPr="0084685A">
              <w:rPr>
                <w:i/>
                <w:szCs w:val="18"/>
                <w:lang w:eastAsia="lv-LV"/>
              </w:rPr>
              <w:t>(</w:t>
            </w:r>
            <w:r w:rsidRPr="00F2360C">
              <w:rPr>
                <w:i/>
                <w:color w:val="000000" w:themeColor="text1"/>
                <w:szCs w:val="18"/>
                <w:lang w:eastAsia="lv-LV"/>
              </w:rPr>
              <w:t xml:space="preserve">MK 24.09.2021. sēdes </w:t>
            </w:r>
            <w:r w:rsidRPr="00F2360C">
              <w:rPr>
                <w:rFonts w:eastAsia="Calibri"/>
                <w:i/>
                <w:szCs w:val="18"/>
              </w:rPr>
              <w:t>prot</w:t>
            </w:r>
            <w:r>
              <w:rPr>
                <w:rFonts w:eastAsia="Calibri"/>
                <w:i/>
                <w:szCs w:val="18"/>
              </w:rPr>
              <w:t>okols</w:t>
            </w:r>
            <w:r w:rsidRPr="00F2360C">
              <w:rPr>
                <w:rFonts w:eastAsia="Calibri"/>
                <w:i/>
                <w:szCs w:val="18"/>
              </w:rPr>
              <w:t xml:space="preserve"> Nr.63 1.§ </w:t>
            </w:r>
            <w:r>
              <w:rPr>
                <w:rFonts w:eastAsia="Calibri"/>
                <w:i/>
                <w:szCs w:val="18"/>
              </w:rPr>
              <w:t>2</w:t>
            </w:r>
            <w:r w:rsidRPr="00F2360C">
              <w:rPr>
                <w:rFonts w:eastAsia="Calibri"/>
                <w:i/>
                <w:szCs w:val="18"/>
              </w:rPr>
              <w:t>.</w:t>
            </w:r>
            <w:r>
              <w:rPr>
                <w:rFonts w:eastAsia="Calibri"/>
                <w:i/>
                <w:szCs w:val="18"/>
              </w:rPr>
              <w:t>punkts</w:t>
            </w:r>
            <w:r w:rsidRPr="00F2360C">
              <w:rPr>
                <w:i/>
                <w:color w:val="000000" w:themeColor="text1"/>
                <w:szCs w:val="18"/>
                <w:lang w:eastAsia="lv-LV"/>
              </w:rPr>
              <w:t>)</w:t>
            </w:r>
          </w:p>
        </w:tc>
        <w:tc>
          <w:tcPr>
            <w:tcW w:w="1277" w:type="dxa"/>
            <w:shd w:val="clear" w:color="auto" w:fill="auto"/>
          </w:tcPr>
          <w:p w14:paraId="3E5B6E65" w14:textId="77777777" w:rsidR="00BE15AF" w:rsidRPr="002E65A5" w:rsidRDefault="00BE15AF" w:rsidP="006D313F">
            <w:pPr>
              <w:pStyle w:val="tabteksts"/>
              <w:jc w:val="center"/>
              <w:rPr>
                <w:szCs w:val="18"/>
              </w:rPr>
            </w:pPr>
          </w:p>
        </w:tc>
        <w:tc>
          <w:tcPr>
            <w:tcW w:w="1277" w:type="dxa"/>
            <w:shd w:val="clear" w:color="auto" w:fill="auto"/>
          </w:tcPr>
          <w:p w14:paraId="54A6F800" w14:textId="77777777" w:rsidR="00BE15AF" w:rsidRPr="002E65A5" w:rsidRDefault="00BE15AF" w:rsidP="006D313F">
            <w:pPr>
              <w:pStyle w:val="tabteksts"/>
              <w:jc w:val="right"/>
              <w:rPr>
                <w:szCs w:val="18"/>
              </w:rPr>
            </w:pPr>
            <w:r>
              <w:rPr>
                <w:szCs w:val="18"/>
              </w:rPr>
              <w:t>421 312</w:t>
            </w:r>
          </w:p>
        </w:tc>
        <w:tc>
          <w:tcPr>
            <w:tcW w:w="1277" w:type="dxa"/>
            <w:shd w:val="clear" w:color="auto" w:fill="auto"/>
          </w:tcPr>
          <w:p w14:paraId="2484F3A4" w14:textId="77777777" w:rsidR="00BE15AF" w:rsidRPr="002E65A5" w:rsidRDefault="00BE15AF" w:rsidP="006D313F">
            <w:pPr>
              <w:pStyle w:val="tabteksts"/>
              <w:jc w:val="right"/>
              <w:rPr>
                <w:szCs w:val="18"/>
              </w:rPr>
            </w:pPr>
            <w:r>
              <w:rPr>
                <w:szCs w:val="18"/>
              </w:rPr>
              <w:t>421 312</w:t>
            </w:r>
          </w:p>
        </w:tc>
      </w:tr>
      <w:tr w:rsidR="00BE15AF" w:rsidRPr="002E65A5" w14:paraId="43F259F3" w14:textId="77777777" w:rsidTr="006D313F">
        <w:trPr>
          <w:trHeight w:val="142"/>
          <w:jc w:val="center"/>
        </w:trPr>
        <w:tc>
          <w:tcPr>
            <w:tcW w:w="5241" w:type="dxa"/>
            <w:shd w:val="clear" w:color="auto" w:fill="F2F2F2" w:themeFill="background1" w:themeFillShade="F2"/>
          </w:tcPr>
          <w:p w14:paraId="21C5170F"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211271AB" w14:textId="77777777" w:rsidR="00BE15AF" w:rsidRPr="002E65A5" w:rsidRDefault="00BE15AF" w:rsidP="006D313F">
            <w:pPr>
              <w:pStyle w:val="tabteksts"/>
              <w:jc w:val="right"/>
              <w:rPr>
                <w:szCs w:val="18"/>
              </w:rPr>
            </w:pPr>
            <w:r w:rsidRPr="002E65A5">
              <w:rPr>
                <w:szCs w:val="18"/>
              </w:rPr>
              <w:t>429 487</w:t>
            </w:r>
          </w:p>
        </w:tc>
        <w:tc>
          <w:tcPr>
            <w:tcW w:w="1277" w:type="dxa"/>
            <w:shd w:val="clear" w:color="auto" w:fill="F2F2F2" w:themeFill="background1" w:themeFillShade="F2"/>
          </w:tcPr>
          <w:p w14:paraId="5B9F7114" w14:textId="77777777" w:rsidR="00BE15AF" w:rsidRPr="002E65A5" w:rsidRDefault="00BE15AF" w:rsidP="006D313F">
            <w:pPr>
              <w:pStyle w:val="tabteksts"/>
              <w:jc w:val="right"/>
              <w:rPr>
                <w:szCs w:val="18"/>
              </w:rPr>
            </w:pPr>
            <w:r w:rsidRPr="002E65A5">
              <w:rPr>
                <w:szCs w:val="18"/>
              </w:rPr>
              <w:t>424 842</w:t>
            </w:r>
          </w:p>
        </w:tc>
        <w:tc>
          <w:tcPr>
            <w:tcW w:w="1277" w:type="dxa"/>
            <w:shd w:val="clear" w:color="auto" w:fill="F2F2F2" w:themeFill="background1" w:themeFillShade="F2"/>
          </w:tcPr>
          <w:p w14:paraId="0EC202CE" w14:textId="77777777" w:rsidR="00BE15AF" w:rsidRPr="002E65A5" w:rsidRDefault="00BE15AF" w:rsidP="006D313F">
            <w:pPr>
              <w:pStyle w:val="tabteksts"/>
              <w:jc w:val="right"/>
              <w:rPr>
                <w:szCs w:val="18"/>
              </w:rPr>
            </w:pPr>
            <w:r w:rsidRPr="002E65A5">
              <w:rPr>
                <w:szCs w:val="18"/>
              </w:rPr>
              <w:t>-4 645</w:t>
            </w:r>
          </w:p>
        </w:tc>
      </w:tr>
      <w:tr w:rsidR="00BE15AF" w:rsidRPr="002E65A5" w14:paraId="5BD0ABDB" w14:textId="77777777" w:rsidTr="006D313F">
        <w:trPr>
          <w:trHeight w:val="142"/>
          <w:jc w:val="center"/>
        </w:trPr>
        <w:tc>
          <w:tcPr>
            <w:tcW w:w="5241" w:type="dxa"/>
          </w:tcPr>
          <w:p w14:paraId="43719332" w14:textId="77777777" w:rsidR="00BE15AF" w:rsidRPr="002E65A5" w:rsidRDefault="00BE15AF" w:rsidP="006D313F">
            <w:pPr>
              <w:pStyle w:val="tabteksts"/>
              <w:jc w:val="both"/>
              <w:rPr>
                <w:i/>
                <w:szCs w:val="18"/>
                <w:lang w:eastAsia="lv-LV"/>
              </w:rPr>
            </w:pPr>
            <w:r w:rsidRPr="002E65A5">
              <w:rPr>
                <w:i/>
                <w:szCs w:val="18"/>
              </w:rPr>
              <w:t>Graudu zinātnes un tehnikas organizācija (ICC)</w:t>
            </w:r>
          </w:p>
        </w:tc>
        <w:tc>
          <w:tcPr>
            <w:tcW w:w="1277" w:type="dxa"/>
          </w:tcPr>
          <w:p w14:paraId="7728CFC9" w14:textId="77777777" w:rsidR="00BE15AF" w:rsidRPr="002E65A5" w:rsidRDefault="00BE15AF" w:rsidP="006D313F">
            <w:pPr>
              <w:pStyle w:val="tabteksts"/>
              <w:jc w:val="right"/>
              <w:rPr>
                <w:szCs w:val="18"/>
              </w:rPr>
            </w:pPr>
            <w:r w:rsidRPr="002E65A5">
              <w:rPr>
                <w:szCs w:val="18"/>
              </w:rPr>
              <w:t>2 950</w:t>
            </w:r>
          </w:p>
        </w:tc>
        <w:tc>
          <w:tcPr>
            <w:tcW w:w="1277" w:type="dxa"/>
          </w:tcPr>
          <w:p w14:paraId="73B83E10" w14:textId="77777777" w:rsidR="00BE15AF" w:rsidRPr="002E65A5" w:rsidRDefault="00BE15AF" w:rsidP="006D313F">
            <w:pPr>
              <w:pStyle w:val="tabteksts"/>
              <w:jc w:val="center"/>
              <w:rPr>
                <w:szCs w:val="18"/>
              </w:rPr>
            </w:pPr>
            <w:r w:rsidRPr="002E65A5">
              <w:rPr>
                <w:szCs w:val="18"/>
              </w:rPr>
              <w:t>-</w:t>
            </w:r>
          </w:p>
        </w:tc>
        <w:tc>
          <w:tcPr>
            <w:tcW w:w="1277" w:type="dxa"/>
          </w:tcPr>
          <w:p w14:paraId="7E31E950" w14:textId="77777777" w:rsidR="00BE15AF" w:rsidRPr="002E65A5" w:rsidRDefault="00BE15AF" w:rsidP="006D313F">
            <w:pPr>
              <w:pStyle w:val="tabteksts"/>
              <w:jc w:val="right"/>
              <w:rPr>
                <w:szCs w:val="18"/>
              </w:rPr>
            </w:pPr>
            <w:r w:rsidRPr="002E65A5">
              <w:rPr>
                <w:szCs w:val="18"/>
              </w:rPr>
              <w:t>-2 950</w:t>
            </w:r>
          </w:p>
        </w:tc>
      </w:tr>
      <w:tr w:rsidR="00BE15AF" w:rsidRPr="002E65A5" w14:paraId="39361D01" w14:textId="77777777" w:rsidTr="006D313F">
        <w:trPr>
          <w:trHeight w:val="142"/>
          <w:jc w:val="center"/>
        </w:trPr>
        <w:tc>
          <w:tcPr>
            <w:tcW w:w="5241" w:type="dxa"/>
          </w:tcPr>
          <w:p w14:paraId="6F5DCBE5" w14:textId="77777777" w:rsidR="00BE15AF" w:rsidRPr="002E65A5" w:rsidRDefault="00BE15AF" w:rsidP="006D313F">
            <w:pPr>
              <w:pStyle w:val="tabteksts"/>
              <w:jc w:val="both"/>
              <w:rPr>
                <w:i/>
                <w:szCs w:val="18"/>
                <w:lang w:eastAsia="lv-LV"/>
              </w:rPr>
            </w:pPr>
            <w:r w:rsidRPr="002E65A5">
              <w:rPr>
                <w:i/>
                <w:szCs w:val="18"/>
              </w:rPr>
              <w:t>Sēklu kontroles asociācija (ISTA)</w:t>
            </w:r>
          </w:p>
        </w:tc>
        <w:tc>
          <w:tcPr>
            <w:tcW w:w="1277" w:type="dxa"/>
          </w:tcPr>
          <w:p w14:paraId="7C63FA23" w14:textId="77777777" w:rsidR="00BE15AF" w:rsidRPr="002E65A5" w:rsidRDefault="00BE15AF" w:rsidP="006D313F">
            <w:pPr>
              <w:pStyle w:val="tabteksts"/>
              <w:jc w:val="right"/>
              <w:rPr>
                <w:szCs w:val="18"/>
              </w:rPr>
            </w:pPr>
            <w:r w:rsidRPr="002E65A5">
              <w:rPr>
                <w:szCs w:val="18"/>
              </w:rPr>
              <w:t>6 174</w:t>
            </w:r>
          </w:p>
        </w:tc>
        <w:tc>
          <w:tcPr>
            <w:tcW w:w="1277" w:type="dxa"/>
          </w:tcPr>
          <w:p w14:paraId="22800AED" w14:textId="77777777" w:rsidR="00BE15AF" w:rsidRPr="002E65A5" w:rsidRDefault="00BE15AF" w:rsidP="006D313F">
            <w:pPr>
              <w:pStyle w:val="tabteksts"/>
              <w:jc w:val="right"/>
              <w:rPr>
                <w:szCs w:val="18"/>
              </w:rPr>
            </w:pPr>
            <w:r w:rsidRPr="002E65A5">
              <w:rPr>
                <w:szCs w:val="18"/>
              </w:rPr>
              <w:t>6 174</w:t>
            </w:r>
          </w:p>
        </w:tc>
        <w:tc>
          <w:tcPr>
            <w:tcW w:w="1277" w:type="dxa"/>
          </w:tcPr>
          <w:p w14:paraId="252FE377" w14:textId="77777777" w:rsidR="00BE15AF" w:rsidRPr="002E65A5" w:rsidRDefault="00BE15AF" w:rsidP="006D313F">
            <w:pPr>
              <w:pStyle w:val="tabteksts"/>
              <w:jc w:val="center"/>
              <w:rPr>
                <w:szCs w:val="18"/>
              </w:rPr>
            </w:pPr>
            <w:r w:rsidRPr="002E65A5">
              <w:rPr>
                <w:szCs w:val="18"/>
              </w:rPr>
              <w:t>-</w:t>
            </w:r>
          </w:p>
        </w:tc>
      </w:tr>
      <w:tr w:rsidR="00BE15AF" w:rsidRPr="002E65A5" w14:paraId="5258CC23" w14:textId="77777777" w:rsidTr="006D313F">
        <w:trPr>
          <w:trHeight w:val="142"/>
          <w:jc w:val="center"/>
        </w:trPr>
        <w:tc>
          <w:tcPr>
            <w:tcW w:w="5241" w:type="dxa"/>
          </w:tcPr>
          <w:p w14:paraId="6C0381DB" w14:textId="77777777" w:rsidR="00BE15AF" w:rsidRPr="002E65A5" w:rsidRDefault="00BE15AF" w:rsidP="006D313F">
            <w:pPr>
              <w:pStyle w:val="tabteksts"/>
              <w:jc w:val="both"/>
              <w:rPr>
                <w:i/>
                <w:szCs w:val="18"/>
                <w:lang w:eastAsia="lv-LV"/>
              </w:rPr>
            </w:pPr>
            <w:r w:rsidRPr="002E65A5">
              <w:rPr>
                <w:i/>
                <w:szCs w:val="18"/>
              </w:rPr>
              <w:t>Eiropas un Vidusjūras augu aizsardzības organizācija (EPPO)</w:t>
            </w:r>
          </w:p>
        </w:tc>
        <w:tc>
          <w:tcPr>
            <w:tcW w:w="1277" w:type="dxa"/>
          </w:tcPr>
          <w:p w14:paraId="5D99AE3C" w14:textId="77777777" w:rsidR="00BE15AF" w:rsidRPr="002E65A5" w:rsidRDefault="00BE15AF" w:rsidP="006D313F">
            <w:pPr>
              <w:pStyle w:val="tabteksts"/>
              <w:jc w:val="right"/>
              <w:rPr>
                <w:szCs w:val="18"/>
              </w:rPr>
            </w:pPr>
            <w:r w:rsidRPr="002E65A5">
              <w:rPr>
                <w:szCs w:val="18"/>
              </w:rPr>
              <w:t>27 000</w:t>
            </w:r>
          </w:p>
        </w:tc>
        <w:tc>
          <w:tcPr>
            <w:tcW w:w="1277" w:type="dxa"/>
          </w:tcPr>
          <w:p w14:paraId="6BBE216A" w14:textId="77777777" w:rsidR="00BE15AF" w:rsidRPr="002E65A5" w:rsidRDefault="00BE15AF" w:rsidP="006D313F">
            <w:pPr>
              <w:pStyle w:val="tabteksts"/>
              <w:jc w:val="right"/>
              <w:rPr>
                <w:szCs w:val="18"/>
              </w:rPr>
            </w:pPr>
            <w:r w:rsidRPr="002E65A5">
              <w:rPr>
                <w:szCs w:val="18"/>
              </w:rPr>
              <w:t>27 000</w:t>
            </w:r>
          </w:p>
        </w:tc>
        <w:tc>
          <w:tcPr>
            <w:tcW w:w="1277" w:type="dxa"/>
          </w:tcPr>
          <w:p w14:paraId="7814D5BE" w14:textId="77777777" w:rsidR="00BE15AF" w:rsidRPr="002E65A5" w:rsidRDefault="00BE15AF" w:rsidP="006D313F">
            <w:pPr>
              <w:pStyle w:val="tabteksts"/>
              <w:jc w:val="center"/>
              <w:rPr>
                <w:szCs w:val="18"/>
              </w:rPr>
            </w:pPr>
            <w:r w:rsidRPr="002E65A5">
              <w:rPr>
                <w:szCs w:val="18"/>
              </w:rPr>
              <w:t>-</w:t>
            </w:r>
          </w:p>
        </w:tc>
      </w:tr>
      <w:tr w:rsidR="00BE15AF" w:rsidRPr="002E65A5" w14:paraId="42D449A9" w14:textId="77777777" w:rsidTr="006D313F">
        <w:trPr>
          <w:trHeight w:val="142"/>
          <w:jc w:val="center"/>
        </w:trPr>
        <w:tc>
          <w:tcPr>
            <w:tcW w:w="5241" w:type="dxa"/>
          </w:tcPr>
          <w:p w14:paraId="339C4D22" w14:textId="77777777" w:rsidR="00BE15AF" w:rsidRPr="002E65A5" w:rsidRDefault="00BE15AF" w:rsidP="006D313F">
            <w:pPr>
              <w:pStyle w:val="tabteksts"/>
              <w:jc w:val="both"/>
              <w:rPr>
                <w:i/>
                <w:szCs w:val="18"/>
                <w:lang w:eastAsia="lv-LV"/>
              </w:rPr>
            </w:pPr>
            <w:r w:rsidRPr="002E65A5">
              <w:rPr>
                <w:i/>
                <w:szCs w:val="18"/>
              </w:rPr>
              <w:t>Starptautiskais epizootijas birojs (OIE)</w:t>
            </w:r>
          </w:p>
        </w:tc>
        <w:tc>
          <w:tcPr>
            <w:tcW w:w="1277" w:type="dxa"/>
          </w:tcPr>
          <w:p w14:paraId="0E47D2D8" w14:textId="77777777" w:rsidR="00BE15AF" w:rsidRPr="002E65A5" w:rsidRDefault="00BE15AF" w:rsidP="006D313F">
            <w:pPr>
              <w:pStyle w:val="tabteksts"/>
              <w:jc w:val="right"/>
              <w:rPr>
                <w:szCs w:val="18"/>
              </w:rPr>
            </w:pPr>
            <w:r w:rsidRPr="002E65A5">
              <w:rPr>
                <w:szCs w:val="18"/>
              </w:rPr>
              <w:t>43 140</w:t>
            </w:r>
          </w:p>
        </w:tc>
        <w:tc>
          <w:tcPr>
            <w:tcW w:w="1277" w:type="dxa"/>
          </w:tcPr>
          <w:p w14:paraId="74705280" w14:textId="77777777" w:rsidR="00BE15AF" w:rsidRPr="002E65A5" w:rsidRDefault="00BE15AF" w:rsidP="006D313F">
            <w:pPr>
              <w:pStyle w:val="tabteksts"/>
              <w:jc w:val="right"/>
              <w:rPr>
                <w:szCs w:val="18"/>
              </w:rPr>
            </w:pPr>
            <w:r w:rsidRPr="002E65A5">
              <w:rPr>
                <w:szCs w:val="18"/>
              </w:rPr>
              <w:t>44 000</w:t>
            </w:r>
          </w:p>
        </w:tc>
        <w:tc>
          <w:tcPr>
            <w:tcW w:w="1277" w:type="dxa"/>
          </w:tcPr>
          <w:p w14:paraId="1419F4E2" w14:textId="77777777" w:rsidR="00BE15AF" w:rsidRPr="002E65A5" w:rsidRDefault="00BE15AF" w:rsidP="006D313F">
            <w:pPr>
              <w:pStyle w:val="tabteksts"/>
              <w:jc w:val="right"/>
              <w:rPr>
                <w:szCs w:val="18"/>
              </w:rPr>
            </w:pPr>
            <w:r w:rsidRPr="002E65A5">
              <w:rPr>
                <w:szCs w:val="18"/>
              </w:rPr>
              <w:t>860</w:t>
            </w:r>
          </w:p>
        </w:tc>
      </w:tr>
      <w:tr w:rsidR="00BE15AF" w:rsidRPr="002E65A5" w14:paraId="5CD04A05" w14:textId="77777777" w:rsidTr="006D313F">
        <w:trPr>
          <w:trHeight w:val="142"/>
          <w:jc w:val="center"/>
        </w:trPr>
        <w:tc>
          <w:tcPr>
            <w:tcW w:w="5241" w:type="dxa"/>
          </w:tcPr>
          <w:p w14:paraId="651A9DC7" w14:textId="77777777" w:rsidR="00BE15AF" w:rsidRPr="002E65A5" w:rsidRDefault="00BE15AF" w:rsidP="006D313F">
            <w:pPr>
              <w:pStyle w:val="tabteksts"/>
              <w:jc w:val="both"/>
              <w:rPr>
                <w:i/>
                <w:szCs w:val="18"/>
                <w:lang w:eastAsia="lv-LV"/>
              </w:rPr>
            </w:pPr>
            <w:r w:rsidRPr="002E65A5">
              <w:rPr>
                <w:i/>
                <w:szCs w:val="18"/>
              </w:rPr>
              <w:t>Pārtikas un lauksaimniecības organizācija (FAO)</w:t>
            </w:r>
          </w:p>
        </w:tc>
        <w:tc>
          <w:tcPr>
            <w:tcW w:w="1277" w:type="dxa"/>
          </w:tcPr>
          <w:p w14:paraId="4923BCC6" w14:textId="77777777" w:rsidR="00BE15AF" w:rsidRPr="002E65A5" w:rsidRDefault="00BE15AF" w:rsidP="006D313F">
            <w:pPr>
              <w:pStyle w:val="tabteksts"/>
              <w:jc w:val="right"/>
              <w:rPr>
                <w:szCs w:val="18"/>
              </w:rPr>
            </w:pPr>
            <w:r w:rsidRPr="002E65A5">
              <w:rPr>
                <w:szCs w:val="18"/>
              </w:rPr>
              <w:t>230 445</w:t>
            </w:r>
          </w:p>
        </w:tc>
        <w:tc>
          <w:tcPr>
            <w:tcW w:w="1277" w:type="dxa"/>
          </w:tcPr>
          <w:p w14:paraId="7B0DDDD4" w14:textId="77777777" w:rsidR="00BE15AF" w:rsidRPr="002E65A5" w:rsidRDefault="00BE15AF" w:rsidP="006D313F">
            <w:pPr>
              <w:pStyle w:val="tabteksts"/>
              <w:jc w:val="right"/>
              <w:rPr>
                <w:szCs w:val="18"/>
              </w:rPr>
            </w:pPr>
            <w:r w:rsidRPr="002E65A5">
              <w:rPr>
                <w:szCs w:val="18"/>
              </w:rPr>
              <w:t>226 885</w:t>
            </w:r>
          </w:p>
        </w:tc>
        <w:tc>
          <w:tcPr>
            <w:tcW w:w="1277" w:type="dxa"/>
          </w:tcPr>
          <w:p w14:paraId="5E040F6A" w14:textId="77777777" w:rsidR="00BE15AF" w:rsidRPr="002E65A5" w:rsidRDefault="00BE15AF" w:rsidP="006D313F">
            <w:pPr>
              <w:pStyle w:val="tabteksts"/>
              <w:jc w:val="right"/>
              <w:rPr>
                <w:szCs w:val="18"/>
              </w:rPr>
            </w:pPr>
            <w:r w:rsidRPr="002E65A5">
              <w:rPr>
                <w:szCs w:val="18"/>
              </w:rPr>
              <w:t>-3 560</w:t>
            </w:r>
          </w:p>
        </w:tc>
      </w:tr>
      <w:tr w:rsidR="00BE15AF" w:rsidRPr="002E65A5" w14:paraId="22903118" w14:textId="77777777" w:rsidTr="006D313F">
        <w:trPr>
          <w:trHeight w:val="142"/>
          <w:jc w:val="center"/>
        </w:trPr>
        <w:tc>
          <w:tcPr>
            <w:tcW w:w="5241" w:type="dxa"/>
          </w:tcPr>
          <w:p w14:paraId="3DB48CF7" w14:textId="77777777" w:rsidR="00BE15AF" w:rsidRPr="002E65A5" w:rsidRDefault="00BE15AF" w:rsidP="006D313F">
            <w:pPr>
              <w:pStyle w:val="tabteksts"/>
              <w:jc w:val="both"/>
              <w:rPr>
                <w:i/>
                <w:szCs w:val="18"/>
                <w:lang w:eastAsia="lv-LV"/>
              </w:rPr>
            </w:pPr>
            <w:r w:rsidRPr="002E65A5">
              <w:rPr>
                <w:i/>
                <w:szCs w:val="18"/>
              </w:rPr>
              <w:t>Starptautiskā Jūras pētniecības padome (ICES)</w:t>
            </w:r>
          </w:p>
        </w:tc>
        <w:tc>
          <w:tcPr>
            <w:tcW w:w="1277" w:type="dxa"/>
          </w:tcPr>
          <w:p w14:paraId="5290AFD4" w14:textId="77777777" w:rsidR="00BE15AF" w:rsidRPr="002E65A5" w:rsidRDefault="00BE15AF" w:rsidP="006D313F">
            <w:pPr>
              <w:pStyle w:val="tabteksts"/>
              <w:jc w:val="right"/>
              <w:rPr>
                <w:szCs w:val="18"/>
              </w:rPr>
            </w:pPr>
            <w:r w:rsidRPr="002E65A5">
              <w:rPr>
                <w:szCs w:val="18"/>
              </w:rPr>
              <w:t>57 620</w:t>
            </w:r>
          </w:p>
        </w:tc>
        <w:tc>
          <w:tcPr>
            <w:tcW w:w="1277" w:type="dxa"/>
          </w:tcPr>
          <w:p w14:paraId="13B63887" w14:textId="77777777" w:rsidR="00BE15AF" w:rsidRPr="002E65A5" w:rsidRDefault="00BE15AF" w:rsidP="006D313F">
            <w:pPr>
              <w:pStyle w:val="tabteksts"/>
              <w:jc w:val="right"/>
              <w:rPr>
                <w:szCs w:val="18"/>
              </w:rPr>
            </w:pPr>
            <w:r w:rsidRPr="002E65A5">
              <w:rPr>
                <w:szCs w:val="18"/>
              </w:rPr>
              <w:t>58 625</w:t>
            </w:r>
          </w:p>
        </w:tc>
        <w:tc>
          <w:tcPr>
            <w:tcW w:w="1277" w:type="dxa"/>
          </w:tcPr>
          <w:p w14:paraId="50A344B8" w14:textId="77777777" w:rsidR="00BE15AF" w:rsidRPr="002E65A5" w:rsidRDefault="00BE15AF" w:rsidP="006D313F">
            <w:pPr>
              <w:pStyle w:val="tabteksts"/>
              <w:jc w:val="right"/>
              <w:rPr>
                <w:szCs w:val="18"/>
              </w:rPr>
            </w:pPr>
            <w:r w:rsidRPr="002E65A5">
              <w:rPr>
                <w:szCs w:val="18"/>
              </w:rPr>
              <w:t>1 005</w:t>
            </w:r>
          </w:p>
        </w:tc>
      </w:tr>
      <w:tr w:rsidR="00BE15AF" w:rsidRPr="002E65A5" w14:paraId="4A37F787" w14:textId="77777777" w:rsidTr="006D313F">
        <w:trPr>
          <w:trHeight w:val="142"/>
          <w:jc w:val="center"/>
        </w:trPr>
        <w:tc>
          <w:tcPr>
            <w:tcW w:w="5241" w:type="dxa"/>
          </w:tcPr>
          <w:p w14:paraId="10B82EED" w14:textId="77777777" w:rsidR="00BE15AF" w:rsidRPr="002E65A5" w:rsidRDefault="00BE15AF" w:rsidP="006D313F">
            <w:pPr>
              <w:pStyle w:val="tabteksts"/>
              <w:jc w:val="both"/>
              <w:rPr>
                <w:i/>
                <w:szCs w:val="18"/>
                <w:lang w:eastAsia="lv-LV"/>
              </w:rPr>
            </w:pPr>
            <w:r w:rsidRPr="002E65A5">
              <w:rPr>
                <w:i/>
                <w:szCs w:val="18"/>
              </w:rPr>
              <w:t>Organizācija ekonomiskai sadarbībai (OECD)</w:t>
            </w:r>
          </w:p>
        </w:tc>
        <w:tc>
          <w:tcPr>
            <w:tcW w:w="1277" w:type="dxa"/>
          </w:tcPr>
          <w:p w14:paraId="04ECFF56" w14:textId="77777777" w:rsidR="00BE15AF" w:rsidRPr="002E65A5" w:rsidRDefault="00BE15AF" w:rsidP="006D313F">
            <w:pPr>
              <w:pStyle w:val="tabteksts"/>
              <w:jc w:val="right"/>
              <w:rPr>
                <w:szCs w:val="18"/>
              </w:rPr>
            </w:pPr>
            <w:r w:rsidRPr="002E65A5">
              <w:rPr>
                <w:szCs w:val="18"/>
              </w:rPr>
              <w:t>3 010</w:t>
            </w:r>
          </w:p>
        </w:tc>
        <w:tc>
          <w:tcPr>
            <w:tcW w:w="1277" w:type="dxa"/>
          </w:tcPr>
          <w:p w14:paraId="130C336D" w14:textId="77777777" w:rsidR="00BE15AF" w:rsidRPr="002E65A5" w:rsidRDefault="00BE15AF" w:rsidP="006D313F">
            <w:pPr>
              <w:pStyle w:val="tabteksts"/>
              <w:jc w:val="right"/>
              <w:rPr>
                <w:szCs w:val="18"/>
              </w:rPr>
            </w:pPr>
            <w:r w:rsidRPr="002E65A5">
              <w:rPr>
                <w:szCs w:val="18"/>
              </w:rPr>
              <w:t>3 010</w:t>
            </w:r>
          </w:p>
        </w:tc>
        <w:tc>
          <w:tcPr>
            <w:tcW w:w="1277" w:type="dxa"/>
          </w:tcPr>
          <w:p w14:paraId="561DA461" w14:textId="77777777" w:rsidR="00BE15AF" w:rsidRPr="002E65A5" w:rsidRDefault="00BE15AF" w:rsidP="006D313F">
            <w:pPr>
              <w:pStyle w:val="tabteksts"/>
              <w:jc w:val="center"/>
              <w:rPr>
                <w:szCs w:val="18"/>
              </w:rPr>
            </w:pPr>
            <w:r w:rsidRPr="002E65A5">
              <w:rPr>
                <w:szCs w:val="18"/>
              </w:rPr>
              <w:t>-</w:t>
            </w:r>
          </w:p>
        </w:tc>
      </w:tr>
      <w:tr w:rsidR="00BE15AF" w:rsidRPr="002E65A5" w14:paraId="629BF3F5" w14:textId="77777777" w:rsidTr="006D313F">
        <w:trPr>
          <w:trHeight w:val="142"/>
          <w:jc w:val="center"/>
        </w:trPr>
        <w:tc>
          <w:tcPr>
            <w:tcW w:w="5241" w:type="dxa"/>
          </w:tcPr>
          <w:p w14:paraId="601FCB29" w14:textId="77777777" w:rsidR="00BE15AF" w:rsidRPr="002E65A5" w:rsidRDefault="00BE15AF" w:rsidP="006D313F">
            <w:pPr>
              <w:pStyle w:val="tabteksts"/>
              <w:jc w:val="both"/>
              <w:rPr>
                <w:i/>
                <w:szCs w:val="18"/>
                <w:lang w:eastAsia="lv-LV"/>
              </w:rPr>
            </w:pPr>
            <w:r w:rsidRPr="002E65A5">
              <w:rPr>
                <w:i/>
                <w:szCs w:val="18"/>
              </w:rPr>
              <w:t>Starptautiskā organizācija zvejniecības attīstībai Austrumu un centrālajā Eiropā (EUROFISH)</w:t>
            </w:r>
          </w:p>
        </w:tc>
        <w:tc>
          <w:tcPr>
            <w:tcW w:w="1277" w:type="dxa"/>
          </w:tcPr>
          <w:p w14:paraId="3EC1CAEC" w14:textId="77777777" w:rsidR="00BE15AF" w:rsidRPr="002E65A5" w:rsidRDefault="00BE15AF" w:rsidP="006D313F">
            <w:pPr>
              <w:pStyle w:val="tabteksts"/>
              <w:jc w:val="right"/>
              <w:rPr>
                <w:szCs w:val="18"/>
              </w:rPr>
            </w:pPr>
            <w:r w:rsidRPr="002E65A5">
              <w:rPr>
                <w:szCs w:val="18"/>
              </w:rPr>
              <w:t>36 900</w:t>
            </w:r>
          </w:p>
        </w:tc>
        <w:tc>
          <w:tcPr>
            <w:tcW w:w="1277" w:type="dxa"/>
          </w:tcPr>
          <w:p w14:paraId="2B929035" w14:textId="77777777" w:rsidR="00BE15AF" w:rsidRPr="002E65A5" w:rsidRDefault="00BE15AF" w:rsidP="006D313F">
            <w:pPr>
              <w:pStyle w:val="tabteksts"/>
              <w:jc w:val="right"/>
              <w:rPr>
                <w:szCs w:val="18"/>
              </w:rPr>
            </w:pPr>
            <w:r w:rsidRPr="002E65A5">
              <w:rPr>
                <w:szCs w:val="18"/>
              </w:rPr>
              <w:t>36 900</w:t>
            </w:r>
          </w:p>
        </w:tc>
        <w:tc>
          <w:tcPr>
            <w:tcW w:w="1277" w:type="dxa"/>
          </w:tcPr>
          <w:p w14:paraId="30B31E3E" w14:textId="77777777" w:rsidR="00BE15AF" w:rsidRPr="002E65A5" w:rsidRDefault="00BE15AF" w:rsidP="006D313F">
            <w:pPr>
              <w:pStyle w:val="tabteksts"/>
              <w:jc w:val="center"/>
              <w:rPr>
                <w:szCs w:val="18"/>
              </w:rPr>
            </w:pPr>
            <w:r w:rsidRPr="002E65A5">
              <w:rPr>
                <w:szCs w:val="18"/>
              </w:rPr>
              <w:t>-</w:t>
            </w:r>
          </w:p>
        </w:tc>
      </w:tr>
      <w:tr w:rsidR="00BE15AF" w:rsidRPr="002E65A5" w14:paraId="5833B413" w14:textId="77777777" w:rsidTr="006D313F">
        <w:trPr>
          <w:trHeight w:val="142"/>
          <w:jc w:val="center"/>
        </w:trPr>
        <w:tc>
          <w:tcPr>
            <w:tcW w:w="5241" w:type="dxa"/>
          </w:tcPr>
          <w:p w14:paraId="13EAEA21" w14:textId="77777777" w:rsidR="00BE15AF" w:rsidRPr="002E65A5" w:rsidRDefault="00BE15AF" w:rsidP="006D313F">
            <w:pPr>
              <w:pStyle w:val="tabteksts"/>
              <w:jc w:val="both"/>
              <w:rPr>
                <w:i/>
                <w:szCs w:val="18"/>
                <w:lang w:eastAsia="lv-LV"/>
              </w:rPr>
            </w:pPr>
            <w:r w:rsidRPr="002E65A5">
              <w:rPr>
                <w:i/>
                <w:szCs w:val="18"/>
              </w:rPr>
              <w:t>Dzīvnieku audzēšanas Eiropas asociācija (EAAP)</w:t>
            </w:r>
          </w:p>
        </w:tc>
        <w:tc>
          <w:tcPr>
            <w:tcW w:w="1277" w:type="dxa"/>
          </w:tcPr>
          <w:p w14:paraId="3624AB96" w14:textId="77777777" w:rsidR="00BE15AF" w:rsidRPr="002E65A5" w:rsidRDefault="00BE15AF" w:rsidP="006D313F">
            <w:pPr>
              <w:pStyle w:val="tabteksts"/>
              <w:jc w:val="right"/>
              <w:rPr>
                <w:szCs w:val="18"/>
              </w:rPr>
            </w:pPr>
            <w:r w:rsidRPr="002E65A5">
              <w:rPr>
                <w:szCs w:val="18"/>
              </w:rPr>
              <w:t>3 660</w:t>
            </w:r>
          </w:p>
        </w:tc>
        <w:tc>
          <w:tcPr>
            <w:tcW w:w="1277" w:type="dxa"/>
          </w:tcPr>
          <w:p w14:paraId="37D76ACA" w14:textId="77777777" w:rsidR="00BE15AF" w:rsidRPr="002E65A5" w:rsidRDefault="00BE15AF" w:rsidP="006D313F">
            <w:pPr>
              <w:pStyle w:val="tabteksts"/>
              <w:jc w:val="right"/>
              <w:rPr>
                <w:szCs w:val="18"/>
              </w:rPr>
            </w:pPr>
            <w:r w:rsidRPr="002E65A5">
              <w:rPr>
                <w:szCs w:val="18"/>
              </w:rPr>
              <w:t>3 660</w:t>
            </w:r>
          </w:p>
        </w:tc>
        <w:tc>
          <w:tcPr>
            <w:tcW w:w="1277" w:type="dxa"/>
          </w:tcPr>
          <w:p w14:paraId="5E28A44B" w14:textId="77777777" w:rsidR="00BE15AF" w:rsidRPr="002E65A5" w:rsidRDefault="00BE15AF" w:rsidP="006D313F">
            <w:pPr>
              <w:pStyle w:val="tabteksts"/>
              <w:jc w:val="center"/>
              <w:rPr>
                <w:szCs w:val="18"/>
              </w:rPr>
            </w:pPr>
            <w:r w:rsidRPr="002E65A5">
              <w:rPr>
                <w:szCs w:val="18"/>
              </w:rPr>
              <w:t>-</w:t>
            </w:r>
          </w:p>
        </w:tc>
      </w:tr>
      <w:tr w:rsidR="00BE15AF" w:rsidRPr="002E65A5" w14:paraId="45B8EB84" w14:textId="77777777" w:rsidTr="006D313F">
        <w:trPr>
          <w:trHeight w:val="142"/>
          <w:jc w:val="center"/>
        </w:trPr>
        <w:tc>
          <w:tcPr>
            <w:tcW w:w="5241" w:type="dxa"/>
          </w:tcPr>
          <w:p w14:paraId="52902D25" w14:textId="77777777" w:rsidR="00BE15AF" w:rsidRPr="002E65A5" w:rsidRDefault="00BE15AF" w:rsidP="006D313F">
            <w:pPr>
              <w:pStyle w:val="tabteksts"/>
              <w:jc w:val="both"/>
              <w:rPr>
                <w:i/>
                <w:szCs w:val="18"/>
                <w:lang w:eastAsia="lv-LV"/>
              </w:rPr>
            </w:pPr>
            <w:r w:rsidRPr="002E65A5">
              <w:rPr>
                <w:i/>
                <w:szCs w:val="18"/>
              </w:rPr>
              <w:t>Starptautiskais augu ģenētisko resursu institūts (IPGRI)</w:t>
            </w:r>
          </w:p>
        </w:tc>
        <w:tc>
          <w:tcPr>
            <w:tcW w:w="1277" w:type="dxa"/>
          </w:tcPr>
          <w:p w14:paraId="0020C208" w14:textId="77777777" w:rsidR="00BE15AF" w:rsidRPr="002E65A5" w:rsidRDefault="00BE15AF" w:rsidP="006D313F">
            <w:pPr>
              <w:pStyle w:val="tabteksts"/>
              <w:jc w:val="right"/>
              <w:rPr>
                <w:szCs w:val="18"/>
              </w:rPr>
            </w:pPr>
            <w:r w:rsidRPr="002E65A5">
              <w:rPr>
                <w:szCs w:val="18"/>
              </w:rPr>
              <w:t>4 000</w:t>
            </w:r>
          </w:p>
        </w:tc>
        <w:tc>
          <w:tcPr>
            <w:tcW w:w="1277" w:type="dxa"/>
          </w:tcPr>
          <w:p w14:paraId="03C05B5E" w14:textId="77777777" w:rsidR="00BE15AF" w:rsidRPr="002E65A5" w:rsidRDefault="00BE15AF" w:rsidP="006D313F">
            <w:pPr>
              <w:pStyle w:val="tabteksts"/>
              <w:jc w:val="right"/>
              <w:rPr>
                <w:szCs w:val="18"/>
              </w:rPr>
            </w:pPr>
            <w:r w:rsidRPr="002E65A5">
              <w:rPr>
                <w:szCs w:val="18"/>
              </w:rPr>
              <w:t>4 000</w:t>
            </w:r>
          </w:p>
        </w:tc>
        <w:tc>
          <w:tcPr>
            <w:tcW w:w="1277" w:type="dxa"/>
          </w:tcPr>
          <w:p w14:paraId="057DC9F2" w14:textId="77777777" w:rsidR="00BE15AF" w:rsidRPr="002E65A5" w:rsidRDefault="00BE15AF" w:rsidP="006D313F">
            <w:pPr>
              <w:pStyle w:val="tabteksts"/>
              <w:jc w:val="center"/>
              <w:rPr>
                <w:szCs w:val="18"/>
              </w:rPr>
            </w:pPr>
            <w:r w:rsidRPr="002E65A5">
              <w:rPr>
                <w:szCs w:val="18"/>
              </w:rPr>
              <w:t>-</w:t>
            </w:r>
          </w:p>
        </w:tc>
      </w:tr>
      <w:tr w:rsidR="00BE15AF" w:rsidRPr="002E65A5" w14:paraId="0A733A07" w14:textId="77777777" w:rsidTr="006D313F">
        <w:trPr>
          <w:trHeight w:val="142"/>
          <w:jc w:val="center"/>
        </w:trPr>
        <w:tc>
          <w:tcPr>
            <w:tcW w:w="5241" w:type="dxa"/>
          </w:tcPr>
          <w:p w14:paraId="62300D1F" w14:textId="77777777" w:rsidR="00BE15AF" w:rsidRPr="002E65A5" w:rsidRDefault="00BE15AF" w:rsidP="006D313F">
            <w:pPr>
              <w:pStyle w:val="tabteksts"/>
              <w:jc w:val="both"/>
              <w:rPr>
                <w:i/>
                <w:szCs w:val="18"/>
                <w:lang w:eastAsia="lv-LV"/>
              </w:rPr>
            </w:pPr>
            <w:r w:rsidRPr="002E65A5">
              <w:rPr>
                <w:i/>
                <w:szCs w:val="18"/>
              </w:rPr>
              <w:t>Starptautiskā apvienība jaunu augu veidu aizsardzībai (UPOV)</w:t>
            </w:r>
          </w:p>
        </w:tc>
        <w:tc>
          <w:tcPr>
            <w:tcW w:w="1277" w:type="dxa"/>
          </w:tcPr>
          <w:p w14:paraId="6874461C" w14:textId="77777777" w:rsidR="00BE15AF" w:rsidRPr="002E65A5" w:rsidRDefault="00BE15AF" w:rsidP="006D313F">
            <w:pPr>
              <w:pStyle w:val="tabteksts"/>
              <w:jc w:val="right"/>
              <w:rPr>
                <w:szCs w:val="18"/>
              </w:rPr>
            </w:pPr>
            <w:r w:rsidRPr="002E65A5">
              <w:rPr>
                <w:szCs w:val="18"/>
              </w:rPr>
              <w:t>10 288</w:t>
            </w:r>
          </w:p>
        </w:tc>
        <w:tc>
          <w:tcPr>
            <w:tcW w:w="1277" w:type="dxa"/>
          </w:tcPr>
          <w:p w14:paraId="4FB296EF" w14:textId="77777777" w:rsidR="00BE15AF" w:rsidRPr="002E65A5" w:rsidRDefault="00BE15AF" w:rsidP="006D313F">
            <w:pPr>
              <w:pStyle w:val="tabteksts"/>
              <w:jc w:val="right"/>
              <w:rPr>
                <w:szCs w:val="18"/>
              </w:rPr>
            </w:pPr>
            <w:r w:rsidRPr="002E65A5">
              <w:rPr>
                <w:szCs w:val="18"/>
              </w:rPr>
              <w:t>10 288</w:t>
            </w:r>
          </w:p>
        </w:tc>
        <w:tc>
          <w:tcPr>
            <w:tcW w:w="1277" w:type="dxa"/>
          </w:tcPr>
          <w:p w14:paraId="115524D8" w14:textId="77777777" w:rsidR="00BE15AF" w:rsidRPr="002E65A5" w:rsidRDefault="00BE15AF" w:rsidP="006D313F">
            <w:pPr>
              <w:pStyle w:val="tabteksts"/>
              <w:jc w:val="center"/>
              <w:rPr>
                <w:szCs w:val="18"/>
              </w:rPr>
            </w:pPr>
            <w:r w:rsidRPr="002E65A5">
              <w:rPr>
                <w:szCs w:val="18"/>
              </w:rPr>
              <w:t>-</w:t>
            </w:r>
          </w:p>
        </w:tc>
      </w:tr>
      <w:tr w:rsidR="00BE15AF" w:rsidRPr="002E65A5" w14:paraId="2317151F" w14:textId="77777777" w:rsidTr="006D313F">
        <w:trPr>
          <w:trHeight w:val="142"/>
          <w:jc w:val="center"/>
        </w:trPr>
        <w:tc>
          <w:tcPr>
            <w:tcW w:w="5241" w:type="dxa"/>
          </w:tcPr>
          <w:p w14:paraId="0185E3EE" w14:textId="77777777" w:rsidR="00BE15AF" w:rsidRPr="002E65A5" w:rsidRDefault="00BE15AF" w:rsidP="006D313F">
            <w:pPr>
              <w:pStyle w:val="tabteksts"/>
              <w:jc w:val="both"/>
              <w:rPr>
                <w:i/>
                <w:szCs w:val="18"/>
                <w:lang w:eastAsia="lv-LV"/>
              </w:rPr>
            </w:pPr>
            <w:r w:rsidRPr="002E65A5">
              <w:rPr>
                <w:i/>
                <w:szCs w:val="18"/>
              </w:rPr>
              <w:t>Baltijas jūras reģionālā konsultatīvā padome (BS RAC)</w:t>
            </w:r>
          </w:p>
        </w:tc>
        <w:tc>
          <w:tcPr>
            <w:tcW w:w="1277" w:type="dxa"/>
          </w:tcPr>
          <w:p w14:paraId="0885DC95" w14:textId="77777777" w:rsidR="00BE15AF" w:rsidRPr="002E65A5" w:rsidRDefault="00BE15AF" w:rsidP="006D313F">
            <w:pPr>
              <w:pStyle w:val="tabteksts"/>
              <w:jc w:val="right"/>
              <w:rPr>
                <w:szCs w:val="18"/>
              </w:rPr>
            </w:pPr>
            <w:r w:rsidRPr="002E65A5">
              <w:rPr>
                <w:szCs w:val="18"/>
              </w:rPr>
              <w:t>3 500</w:t>
            </w:r>
          </w:p>
        </w:tc>
        <w:tc>
          <w:tcPr>
            <w:tcW w:w="1277" w:type="dxa"/>
          </w:tcPr>
          <w:p w14:paraId="126BFFAC" w14:textId="77777777" w:rsidR="00BE15AF" w:rsidRPr="002E65A5" w:rsidRDefault="00BE15AF" w:rsidP="006D313F">
            <w:pPr>
              <w:pStyle w:val="tabteksts"/>
              <w:jc w:val="right"/>
              <w:rPr>
                <w:szCs w:val="18"/>
              </w:rPr>
            </w:pPr>
            <w:r w:rsidRPr="002E65A5">
              <w:rPr>
                <w:szCs w:val="18"/>
              </w:rPr>
              <w:t>3 500</w:t>
            </w:r>
          </w:p>
        </w:tc>
        <w:tc>
          <w:tcPr>
            <w:tcW w:w="1277" w:type="dxa"/>
          </w:tcPr>
          <w:p w14:paraId="543C29A9" w14:textId="77777777" w:rsidR="00BE15AF" w:rsidRPr="002E65A5" w:rsidRDefault="00BE15AF" w:rsidP="006D313F">
            <w:pPr>
              <w:pStyle w:val="tabteksts"/>
              <w:jc w:val="center"/>
              <w:rPr>
                <w:szCs w:val="18"/>
              </w:rPr>
            </w:pPr>
            <w:r w:rsidRPr="002E65A5">
              <w:rPr>
                <w:szCs w:val="18"/>
              </w:rPr>
              <w:t>-</w:t>
            </w:r>
          </w:p>
        </w:tc>
      </w:tr>
      <w:tr w:rsidR="00BE15AF" w:rsidRPr="002E65A5" w14:paraId="4BF48AD7" w14:textId="77777777" w:rsidTr="006D313F">
        <w:trPr>
          <w:trHeight w:val="142"/>
          <w:jc w:val="center"/>
        </w:trPr>
        <w:tc>
          <w:tcPr>
            <w:tcW w:w="5241" w:type="dxa"/>
          </w:tcPr>
          <w:p w14:paraId="47920474" w14:textId="77777777" w:rsidR="00BE15AF" w:rsidRPr="002E65A5" w:rsidRDefault="00BE15AF" w:rsidP="006D313F">
            <w:pPr>
              <w:pStyle w:val="tabteksts"/>
              <w:jc w:val="both"/>
              <w:rPr>
                <w:i/>
                <w:szCs w:val="18"/>
                <w:lang w:eastAsia="lv-LV"/>
              </w:rPr>
            </w:pPr>
            <w:r w:rsidRPr="002E65A5">
              <w:rPr>
                <w:i/>
                <w:szCs w:val="18"/>
              </w:rPr>
              <w:t>Eiropas Reģionālais dzīvnieku ģenētisko resursu koordinācijas centrs (ERFP)</w:t>
            </w:r>
          </w:p>
        </w:tc>
        <w:tc>
          <w:tcPr>
            <w:tcW w:w="1277" w:type="dxa"/>
          </w:tcPr>
          <w:p w14:paraId="47C1A6D7" w14:textId="77777777" w:rsidR="00BE15AF" w:rsidRPr="002E65A5" w:rsidRDefault="00BE15AF" w:rsidP="006D313F">
            <w:pPr>
              <w:pStyle w:val="tabteksts"/>
              <w:jc w:val="right"/>
              <w:rPr>
                <w:szCs w:val="18"/>
              </w:rPr>
            </w:pPr>
            <w:r w:rsidRPr="002E65A5">
              <w:rPr>
                <w:szCs w:val="18"/>
              </w:rPr>
              <w:t>800</w:t>
            </w:r>
          </w:p>
        </w:tc>
        <w:tc>
          <w:tcPr>
            <w:tcW w:w="1277" w:type="dxa"/>
          </w:tcPr>
          <w:p w14:paraId="6B2A51A2" w14:textId="77777777" w:rsidR="00BE15AF" w:rsidRPr="002E65A5" w:rsidRDefault="00BE15AF" w:rsidP="006D313F">
            <w:pPr>
              <w:pStyle w:val="tabteksts"/>
              <w:jc w:val="right"/>
              <w:rPr>
                <w:szCs w:val="18"/>
              </w:rPr>
            </w:pPr>
            <w:r w:rsidRPr="002E65A5">
              <w:rPr>
                <w:szCs w:val="18"/>
              </w:rPr>
              <w:t>800</w:t>
            </w:r>
          </w:p>
        </w:tc>
        <w:tc>
          <w:tcPr>
            <w:tcW w:w="1277" w:type="dxa"/>
          </w:tcPr>
          <w:p w14:paraId="518A9149" w14:textId="77777777" w:rsidR="00BE15AF" w:rsidRPr="002E65A5" w:rsidRDefault="00BE15AF" w:rsidP="006D313F">
            <w:pPr>
              <w:pStyle w:val="tabteksts"/>
              <w:jc w:val="center"/>
              <w:rPr>
                <w:szCs w:val="18"/>
              </w:rPr>
            </w:pPr>
            <w:r w:rsidRPr="002E65A5">
              <w:rPr>
                <w:szCs w:val="18"/>
              </w:rPr>
              <w:t>-</w:t>
            </w:r>
          </w:p>
        </w:tc>
      </w:tr>
      <w:tr w:rsidR="00BE15AF" w:rsidRPr="002E65A5" w14:paraId="290062BE" w14:textId="77777777" w:rsidTr="006D313F">
        <w:trPr>
          <w:trHeight w:val="142"/>
          <w:jc w:val="center"/>
        </w:trPr>
        <w:tc>
          <w:tcPr>
            <w:tcW w:w="5241" w:type="dxa"/>
            <w:shd w:val="clear" w:color="auto" w:fill="F2F2F2" w:themeFill="background1" w:themeFillShade="F2"/>
            <w:vAlign w:val="center"/>
          </w:tcPr>
          <w:p w14:paraId="7F7F3477" w14:textId="77777777" w:rsidR="00BE15AF" w:rsidRPr="002E65A5" w:rsidRDefault="00BE15AF" w:rsidP="006D313F">
            <w:pPr>
              <w:pStyle w:val="tabteksts"/>
              <w:rPr>
                <w:szCs w:val="18"/>
                <w:u w:val="single"/>
                <w:lang w:eastAsia="lv-LV"/>
              </w:rPr>
            </w:pPr>
            <w:r w:rsidRPr="002E65A5">
              <w:rPr>
                <w:szCs w:val="18"/>
                <w:u w:val="single"/>
                <w:lang w:eastAsia="lv-LV"/>
              </w:rPr>
              <w:t>Citas izmaiņas</w:t>
            </w:r>
          </w:p>
        </w:tc>
        <w:tc>
          <w:tcPr>
            <w:tcW w:w="1277" w:type="dxa"/>
            <w:shd w:val="clear" w:color="auto" w:fill="F2F2F2" w:themeFill="background1" w:themeFillShade="F2"/>
          </w:tcPr>
          <w:p w14:paraId="4E0CBBAE"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5988E531" w14:textId="77777777" w:rsidR="00BE15AF" w:rsidRPr="002E65A5" w:rsidRDefault="00BE15AF" w:rsidP="006D313F">
            <w:pPr>
              <w:pStyle w:val="tabteksts"/>
              <w:jc w:val="right"/>
              <w:rPr>
                <w:szCs w:val="18"/>
              </w:rPr>
            </w:pPr>
            <w:r>
              <w:rPr>
                <w:szCs w:val="18"/>
              </w:rPr>
              <w:t>42 543</w:t>
            </w:r>
          </w:p>
        </w:tc>
        <w:tc>
          <w:tcPr>
            <w:tcW w:w="1277" w:type="dxa"/>
            <w:shd w:val="clear" w:color="auto" w:fill="F2F2F2" w:themeFill="background1" w:themeFillShade="F2"/>
          </w:tcPr>
          <w:p w14:paraId="73CD609D" w14:textId="77777777" w:rsidR="00BE15AF" w:rsidRPr="002E65A5" w:rsidRDefault="00BE15AF" w:rsidP="006D313F">
            <w:pPr>
              <w:pStyle w:val="tabteksts"/>
              <w:jc w:val="right"/>
              <w:rPr>
                <w:szCs w:val="18"/>
              </w:rPr>
            </w:pPr>
            <w:r>
              <w:rPr>
                <w:szCs w:val="18"/>
              </w:rPr>
              <w:t>42 543</w:t>
            </w:r>
          </w:p>
        </w:tc>
      </w:tr>
      <w:tr w:rsidR="00BE15AF" w:rsidRPr="002E65A5" w14:paraId="55AB7D75" w14:textId="77777777" w:rsidTr="006D313F">
        <w:trPr>
          <w:trHeight w:val="142"/>
          <w:jc w:val="center"/>
        </w:trPr>
        <w:tc>
          <w:tcPr>
            <w:tcW w:w="5241" w:type="dxa"/>
            <w:shd w:val="clear" w:color="auto" w:fill="auto"/>
          </w:tcPr>
          <w:p w14:paraId="0ED8E8AB" w14:textId="77777777" w:rsidR="00BE15AF" w:rsidRPr="002E65A5" w:rsidRDefault="00BE15AF" w:rsidP="006D313F">
            <w:pPr>
              <w:pStyle w:val="tabteksts"/>
              <w:jc w:val="both"/>
              <w:rPr>
                <w:szCs w:val="18"/>
                <w:u w:val="single"/>
                <w:lang w:eastAsia="lv-LV"/>
              </w:rPr>
            </w:pPr>
            <w:r w:rsidRPr="002E65A5">
              <w:rPr>
                <w:i/>
                <w:szCs w:val="18"/>
                <w:lang w:eastAsia="lv-LV"/>
              </w:rPr>
              <w:t>Atjaunoti izdevumi, kas tika samazināti saskaņā ar MK 22.09.2020. sēdes protokola Nr.55 38.§ 2. un 40.</w:t>
            </w:r>
            <w:r>
              <w:rPr>
                <w:i/>
                <w:szCs w:val="18"/>
                <w:lang w:eastAsia="lv-LV"/>
              </w:rPr>
              <w:t xml:space="preserve"> </w:t>
            </w:r>
            <w:r w:rsidRPr="002E65A5">
              <w:rPr>
                <w:i/>
                <w:szCs w:val="18"/>
                <w:lang w:eastAsia="lv-LV"/>
              </w:rPr>
              <w:t>punktu (atbilstoši informatīvā ziņojuma 4.</w:t>
            </w:r>
            <w:r>
              <w:rPr>
                <w:i/>
                <w:szCs w:val="18"/>
                <w:lang w:eastAsia="lv-LV"/>
              </w:rPr>
              <w:t xml:space="preserve"> </w:t>
            </w:r>
            <w:r w:rsidRPr="002E65A5">
              <w:rPr>
                <w:i/>
                <w:szCs w:val="18"/>
                <w:lang w:eastAsia="lv-LV"/>
              </w:rPr>
              <w:t>pielikumam)</w:t>
            </w:r>
          </w:p>
        </w:tc>
        <w:tc>
          <w:tcPr>
            <w:tcW w:w="1277" w:type="dxa"/>
            <w:shd w:val="clear" w:color="auto" w:fill="auto"/>
          </w:tcPr>
          <w:p w14:paraId="3262B333" w14:textId="77777777" w:rsidR="00BE15AF" w:rsidRPr="002E65A5" w:rsidRDefault="00BE15AF" w:rsidP="006D313F">
            <w:pPr>
              <w:pStyle w:val="tabteksts"/>
              <w:jc w:val="center"/>
              <w:rPr>
                <w:szCs w:val="18"/>
                <w:u w:val="single"/>
              </w:rPr>
            </w:pPr>
            <w:r w:rsidRPr="002E65A5">
              <w:rPr>
                <w:szCs w:val="18"/>
              </w:rPr>
              <w:t>-</w:t>
            </w:r>
          </w:p>
        </w:tc>
        <w:tc>
          <w:tcPr>
            <w:tcW w:w="1277" w:type="dxa"/>
            <w:shd w:val="clear" w:color="auto" w:fill="auto"/>
          </w:tcPr>
          <w:p w14:paraId="0F818585" w14:textId="77777777" w:rsidR="00BE15AF" w:rsidRPr="002E65A5" w:rsidRDefault="00BE15AF" w:rsidP="006D313F">
            <w:pPr>
              <w:pStyle w:val="tabteksts"/>
              <w:jc w:val="right"/>
              <w:rPr>
                <w:szCs w:val="18"/>
                <w:u w:val="single"/>
              </w:rPr>
            </w:pPr>
            <w:r w:rsidRPr="002E65A5">
              <w:rPr>
                <w:szCs w:val="18"/>
              </w:rPr>
              <w:t>40 778</w:t>
            </w:r>
          </w:p>
        </w:tc>
        <w:tc>
          <w:tcPr>
            <w:tcW w:w="1277" w:type="dxa"/>
            <w:shd w:val="clear" w:color="auto" w:fill="auto"/>
          </w:tcPr>
          <w:p w14:paraId="76EBF88F" w14:textId="77777777" w:rsidR="00BE15AF" w:rsidRPr="002E65A5" w:rsidRDefault="00BE15AF" w:rsidP="006D313F">
            <w:pPr>
              <w:pStyle w:val="tabteksts"/>
              <w:jc w:val="right"/>
              <w:rPr>
                <w:szCs w:val="18"/>
                <w:u w:val="single"/>
              </w:rPr>
            </w:pPr>
            <w:r w:rsidRPr="002E65A5">
              <w:rPr>
                <w:szCs w:val="18"/>
              </w:rPr>
              <w:t>40 778</w:t>
            </w:r>
          </w:p>
        </w:tc>
      </w:tr>
      <w:tr w:rsidR="00BE15AF" w:rsidRPr="002E65A5" w14:paraId="71785154" w14:textId="77777777" w:rsidTr="006D313F">
        <w:trPr>
          <w:trHeight w:val="142"/>
          <w:jc w:val="center"/>
        </w:trPr>
        <w:tc>
          <w:tcPr>
            <w:tcW w:w="5241" w:type="dxa"/>
          </w:tcPr>
          <w:p w14:paraId="2EF8E6EB" w14:textId="77777777" w:rsidR="00BE15AF" w:rsidRPr="002E65A5" w:rsidRDefault="00BE15AF" w:rsidP="006D313F">
            <w:pPr>
              <w:pStyle w:val="tabteksts"/>
              <w:jc w:val="both"/>
              <w:rPr>
                <w:i/>
                <w:szCs w:val="18"/>
                <w:lang w:eastAsia="lv-LV"/>
              </w:rPr>
            </w:pPr>
            <w:r w:rsidRPr="002E65A5">
              <w:rPr>
                <w:i/>
                <w:szCs w:val="18"/>
                <w:lang w:eastAsia="lv-LV"/>
              </w:rPr>
              <w:t>Palielināti izdevumi parlamentārā sekretāra mēnešalgas pieauguma nodrošināšanai, atbilstoši Valsts un pašvaldību institūciju amatpersonu un darbinieku atlīdzības likuma 6.</w:t>
            </w:r>
            <w:r>
              <w:rPr>
                <w:i/>
                <w:szCs w:val="18"/>
                <w:lang w:eastAsia="lv-LV"/>
              </w:rPr>
              <w:t xml:space="preserve"> </w:t>
            </w:r>
            <w:r w:rsidRPr="002E65A5">
              <w:rPr>
                <w:i/>
                <w:szCs w:val="18"/>
                <w:lang w:eastAsia="lv-LV"/>
              </w:rPr>
              <w:t>p. pirmās daļas 4.</w:t>
            </w:r>
            <w:r>
              <w:rPr>
                <w:i/>
                <w:szCs w:val="18"/>
                <w:lang w:eastAsia="lv-LV"/>
              </w:rPr>
              <w:t xml:space="preserve"> </w:t>
            </w:r>
            <w:r w:rsidRPr="002E65A5">
              <w:rPr>
                <w:i/>
                <w:szCs w:val="18"/>
                <w:lang w:eastAsia="lv-LV"/>
              </w:rPr>
              <w:t>p. noteiktajam</w:t>
            </w:r>
          </w:p>
        </w:tc>
        <w:tc>
          <w:tcPr>
            <w:tcW w:w="1277" w:type="dxa"/>
          </w:tcPr>
          <w:p w14:paraId="1DBF910D" w14:textId="77777777" w:rsidR="00BE15AF" w:rsidRPr="002E65A5" w:rsidRDefault="00BE15AF" w:rsidP="006D313F">
            <w:pPr>
              <w:pStyle w:val="tabteksts"/>
              <w:jc w:val="center"/>
              <w:rPr>
                <w:szCs w:val="18"/>
              </w:rPr>
            </w:pPr>
            <w:r w:rsidRPr="002E65A5">
              <w:rPr>
                <w:szCs w:val="18"/>
              </w:rPr>
              <w:t>-</w:t>
            </w:r>
          </w:p>
        </w:tc>
        <w:tc>
          <w:tcPr>
            <w:tcW w:w="1277" w:type="dxa"/>
          </w:tcPr>
          <w:p w14:paraId="592C64BB" w14:textId="77777777" w:rsidR="00BE15AF" w:rsidRPr="002E65A5" w:rsidRDefault="00BE15AF" w:rsidP="006D313F">
            <w:pPr>
              <w:pStyle w:val="tabteksts"/>
              <w:jc w:val="right"/>
              <w:rPr>
                <w:szCs w:val="18"/>
              </w:rPr>
            </w:pPr>
            <w:r w:rsidRPr="002E65A5">
              <w:rPr>
                <w:szCs w:val="18"/>
              </w:rPr>
              <w:t>1 765</w:t>
            </w:r>
          </w:p>
        </w:tc>
        <w:tc>
          <w:tcPr>
            <w:tcW w:w="1277" w:type="dxa"/>
          </w:tcPr>
          <w:p w14:paraId="17213EF1" w14:textId="77777777" w:rsidR="00BE15AF" w:rsidRPr="002E65A5" w:rsidRDefault="00BE15AF" w:rsidP="006D313F">
            <w:pPr>
              <w:pStyle w:val="tabteksts"/>
              <w:jc w:val="right"/>
              <w:rPr>
                <w:szCs w:val="18"/>
              </w:rPr>
            </w:pPr>
            <w:r w:rsidRPr="002E65A5">
              <w:rPr>
                <w:szCs w:val="18"/>
              </w:rPr>
              <w:t>1 765</w:t>
            </w:r>
          </w:p>
        </w:tc>
      </w:tr>
    </w:tbl>
    <w:p w14:paraId="2FD5030B" w14:textId="77777777" w:rsidR="00BE15AF" w:rsidRPr="002E65A5" w:rsidRDefault="00BE15AF" w:rsidP="00BE15AF">
      <w:pPr>
        <w:pStyle w:val="programmas"/>
        <w:spacing w:after="240"/>
        <w:rPr>
          <w:lang w:val="lv-LV"/>
        </w:rPr>
      </w:pPr>
      <w:bookmarkStart w:id="44" w:name="_Hlk82785948"/>
      <w:bookmarkEnd w:id="43"/>
      <w:r w:rsidRPr="002E65A5">
        <w:rPr>
          <w:lang w:val="lv-LV"/>
        </w:rPr>
        <w:t>62.00.00 Eiropas Reģionālās attīstības fonda (ERAF) projektu un pasākumu īstenošana</w:t>
      </w:r>
    </w:p>
    <w:p w14:paraId="19E29CD5" w14:textId="77777777" w:rsidR="00BE15AF" w:rsidRPr="002E65A5" w:rsidRDefault="00BE15AF" w:rsidP="00BE15AF">
      <w:pPr>
        <w:spacing w:before="240" w:after="240"/>
        <w:ind w:firstLine="0"/>
      </w:pPr>
      <w:r w:rsidRPr="002E65A5">
        <w:t>Budžeta programmai ir viena apakšprogramma.</w:t>
      </w:r>
    </w:p>
    <w:p w14:paraId="25A75712" w14:textId="77777777" w:rsidR="00BE15AF" w:rsidRPr="002E65A5" w:rsidRDefault="00BE15AF" w:rsidP="00BE15AF">
      <w:pPr>
        <w:pStyle w:val="programmas"/>
        <w:spacing w:after="240"/>
        <w:rPr>
          <w:lang w:val="lv-LV"/>
        </w:rPr>
      </w:pPr>
      <w:r w:rsidRPr="002E65A5">
        <w:rPr>
          <w:lang w:val="lv-LV"/>
        </w:rPr>
        <w:t>62.08.00 Izdevumi Eiropas Reģionālās attīstības fonda (ERAF) projektu un pasākumu īstenošanai (2014-2020)</w:t>
      </w:r>
    </w:p>
    <w:p w14:paraId="1FC41027" w14:textId="77777777" w:rsidR="00BE15AF" w:rsidRPr="002E65A5" w:rsidRDefault="00BE15AF" w:rsidP="00BE15AF">
      <w:pPr>
        <w:ind w:firstLine="0"/>
        <w:rPr>
          <w:u w:val="single"/>
        </w:rPr>
      </w:pPr>
      <w:r w:rsidRPr="002E65A5">
        <w:rPr>
          <w:u w:val="single"/>
        </w:rPr>
        <w:t>Apakšprogrammas mērķis:</w:t>
      </w:r>
    </w:p>
    <w:p w14:paraId="3FAC6E00" w14:textId="77777777" w:rsidR="00BE15AF" w:rsidRPr="002E65A5" w:rsidRDefault="00BE15AF" w:rsidP="00BE15AF">
      <w:pPr>
        <w:ind w:firstLine="0"/>
      </w:pPr>
      <w:r w:rsidRPr="002E65A5">
        <w:tab/>
        <w:t>nodrošināt ERAF līdzfinansēto projektu īstenošanu.</w:t>
      </w:r>
    </w:p>
    <w:p w14:paraId="5504DAED" w14:textId="77777777" w:rsidR="00BE15AF" w:rsidRPr="002E65A5" w:rsidRDefault="00BE15AF" w:rsidP="00BE15AF">
      <w:pPr>
        <w:ind w:firstLine="0"/>
        <w:rPr>
          <w:u w:val="single"/>
        </w:rPr>
      </w:pPr>
      <w:r w:rsidRPr="002E65A5">
        <w:rPr>
          <w:u w:val="single"/>
        </w:rPr>
        <w:t>Galvenās aktivitātes:</w:t>
      </w:r>
    </w:p>
    <w:p w14:paraId="364FA9A3" w14:textId="77777777" w:rsidR="00BE15AF" w:rsidRPr="002E65A5" w:rsidRDefault="00BE15AF" w:rsidP="00BE15AF">
      <w:r w:rsidRPr="002E65A5">
        <w:t>pasākums “Centralizētu publiskās pārvaldes IKT platformu izveide, publiskās pārvaldes procesu optimizēšana un attīstība”.</w:t>
      </w:r>
    </w:p>
    <w:p w14:paraId="292BAF81" w14:textId="77777777" w:rsidR="00BE15AF" w:rsidRPr="002E65A5" w:rsidRDefault="00BE15AF" w:rsidP="00BE15AF">
      <w:pPr>
        <w:spacing w:before="120" w:after="240"/>
        <w:ind w:firstLine="0"/>
      </w:pPr>
      <w:r w:rsidRPr="002E65A5">
        <w:rPr>
          <w:u w:val="single"/>
        </w:rPr>
        <w:t>Apakšprogrammas izpildītājs</w:t>
      </w:r>
      <w:r w:rsidRPr="002E65A5">
        <w:t>: ZM.</w:t>
      </w:r>
    </w:p>
    <w:p w14:paraId="0BF8A0D0"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0F3D13EF" w14:textId="77777777" w:rsidTr="006D313F">
        <w:trPr>
          <w:trHeight w:val="283"/>
          <w:tblHeader/>
          <w:jc w:val="center"/>
        </w:trPr>
        <w:tc>
          <w:tcPr>
            <w:tcW w:w="3378" w:type="dxa"/>
            <w:vAlign w:val="center"/>
          </w:tcPr>
          <w:p w14:paraId="5C3E00D6" w14:textId="77777777" w:rsidR="00BE15AF" w:rsidRPr="002E65A5" w:rsidRDefault="00BE15AF" w:rsidP="006D313F">
            <w:pPr>
              <w:pStyle w:val="tabteksts"/>
              <w:jc w:val="center"/>
              <w:rPr>
                <w:szCs w:val="24"/>
              </w:rPr>
            </w:pPr>
          </w:p>
        </w:tc>
        <w:tc>
          <w:tcPr>
            <w:tcW w:w="1131" w:type="dxa"/>
          </w:tcPr>
          <w:p w14:paraId="51B2F133"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58DC1B1A"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0F088BAA"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55E2BCB7"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766EAF04"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6F9C86B7" w14:textId="77777777" w:rsidTr="006D313F">
        <w:trPr>
          <w:trHeight w:val="142"/>
          <w:jc w:val="center"/>
        </w:trPr>
        <w:tc>
          <w:tcPr>
            <w:tcW w:w="3378" w:type="dxa"/>
            <w:shd w:val="clear" w:color="auto" w:fill="D9D9D9" w:themeFill="background1" w:themeFillShade="D9"/>
            <w:vAlign w:val="center"/>
          </w:tcPr>
          <w:p w14:paraId="35326575"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696B04BB" w14:textId="77777777" w:rsidR="00BE15AF" w:rsidRPr="002E65A5" w:rsidRDefault="00BE15AF" w:rsidP="006D313F">
            <w:pPr>
              <w:pStyle w:val="tabteksts"/>
              <w:jc w:val="right"/>
            </w:pPr>
            <w:r w:rsidRPr="002E65A5">
              <w:rPr>
                <w:bCs/>
                <w:szCs w:val="18"/>
              </w:rPr>
              <w:t>2 613 192</w:t>
            </w:r>
          </w:p>
        </w:tc>
        <w:tc>
          <w:tcPr>
            <w:tcW w:w="1132" w:type="dxa"/>
            <w:shd w:val="clear" w:color="auto" w:fill="D9D9D9" w:themeFill="background1" w:themeFillShade="D9"/>
            <w:vAlign w:val="center"/>
          </w:tcPr>
          <w:p w14:paraId="49A161DC" w14:textId="77777777" w:rsidR="00BE15AF" w:rsidRPr="002E65A5" w:rsidRDefault="00BE15AF" w:rsidP="006D313F">
            <w:pPr>
              <w:pStyle w:val="tabteksts"/>
              <w:jc w:val="right"/>
            </w:pPr>
            <w:r w:rsidRPr="002E65A5">
              <w:rPr>
                <w:szCs w:val="18"/>
              </w:rPr>
              <w:t>92 060</w:t>
            </w:r>
          </w:p>
        </w:tc>
        <w:tc>
          <w:tcPr>
            <w:tcW w:w="1132" w:type="dxa"/>
            <w:shd w:val="clear" w:color="auto" w:fill="D9D9D9" w:themeFill="background1" w:themeFillShade="D9"/>
            <w:vAlign w:val="center"/>
          </w:tcPr>
          <w:p w14:paraId="4F340C4A" w14:textId="77777777" w:rsidR="00BE15AF" w:rsidRPr="002E65A5" w:rsidRDefault="00BE15AF" w:rsidP="006D313F">
            <w:pPr>
              <w:pStyle w:val="tabteksts"/>
              <w:jc w:val="right"/>
            </w:pPr>
            <w:r w:rsidRPr="002E65A5">
              <w:rPr>
                <w:szCs w:val="18"/>
              </w:rPr>
              <w:t>664 156</w:t>
            </w:r>
          </w:p>
        </w:tc>
        <w:tc>
          <w:tcPr>
            <w:tcW w:w="1132" w:type="dxa"/>
            <w:shd w:val="clear" w:color="auto" w:fill="D9D9D9" w:themeFill="background1" w:themeFillShade="D9"/>
            <w:vAlign w:val="center"/>
          </w:tcPr>
          <w:p w14:paraId="1AC844C8" w14:textId="77777777" w:rsidR="00BE15AF" w:rsidRPr="002E65A5" w:rsidRDefault="00BE15AF" w:rsidP="006D313F">
            <w:pPr>
              <w:pStyle w:val="tabteksts"/>
              <w:jc w:val="right"/>
            </w:pPr>
            <w:r w:rsidRPr="002E65A5">
              <w:rPr>
                <w:szCs w:val="18"/>
              </w:rPr>
              <w:t>1 319 49</w:t>
            </w:r>
            <w:r>
              <w:rPr>
                <w:szCs w:val="18"/>
              </w:rPr>
              <w:t>6</w:t>
            </w:r>
          </w:p>
        </w:tc>
        <w:tc>
          <w:tcPr>
            <w:tcW w:w="1132" w:type="dxa"/>
            <w:shd w:val="clear" w:color="auto" w:fill="D9D9D9" w:themeFill="background1" w:themeFillShade="D9"/>
            <w:vAlign w:val="center"/>
          </w:tcPr>
          <w:p w14:paraId="10037497" w14:textId="77777777" w:rsidR="00BE15AF" w:rsidRPr="002E65A5" w:rsidRDefault="00BE15AF" w:rsidP="006D313F">
            <w:pPr>
              <w:pStyle w:val="tabteksts"/>
              <w:jc w:val="center"/>
            </w:pPr>
            <w:r w:rsidRPr="002E65A5">
              <w:rPr>
                <w:szCs w:val="18"/>
              </w:rPr>
              <w:t>-</w:t>
            </w:r>
          </w:p>
        </w:tc>
      </w:tr>
      <w:tr w:rsidR="00BE15AF" w:rsidRPr="002E65A5" w14:paraId="6EF67E6D" w14:textId="77777777" w:rsidTr="006D313F">
        <w:trPr>
          <w:trHeight w:val="283"/>
          <w:jc w:val="center"/>
        </w:trPr>
        <w:tc>
          <w:tcPr>
            <w:tcW w:w="3378" w:type="dxa"/>
            <w:vAlign w:val="center"/>
          </w:tcPr>
          <w:p w14:paraId="62E90DB8"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1C033C5" w14:textId="77777777" w:rsidR="00BE15AF" w:rsidRPr="002E65A5" w:rsidRDefault="00BE15AF" w:rsidP="006D313F">
            <w:pPr>
              <w:pStyle w:val="tabteksts"/>
              <w:jc w:val="center"/>
            </w:pPr>
            <w:r w:rsidRPr="002E65A5">
              <w:rPr>
                <w:b/>
                <w:bCs/>
              </w:rPr>
              <w:t>×</w:t>
            </w:r>
          </w:p>
        </w:tc>
        <w:tc>
          <w:tcPr>
            <w:tcW w:w="1132" w:type="dxa"/>
          </w:tcPr>
          <w:p w14:paraId="658EE3EE" w14:textId="77777777" w:rsidR="00BE15AF" w:rsidRPr="002E65A5" w:rsidRDefault="00BE15AF" w:rsidP="006D313F">
            <w:pPr>
              <w:pStyle w:val="tabteksts"/>
              <w:jc w:val="right"/>
            </w:pPr>
            <w:r w:rsidRPr="002E65A5">
              <w:t>-2 521 132</w:t>
            </w:r>
          </w:p>
        </w:tc>
        <w:tc>
          <w:tcPr>
            <w:tcW w:w="1132" w:type="dxa"/>
          </w:tcPr>
          <w:p w14:paraId="35CB19B9" w14:textId="77777777" w:rsidR="00BE15AF" w:rsidRPr="002E65A5" w:rsidRDefault="00BE15AF" w:rsidP="006D313F">
            <w:pPr>
              <w:pStyle w:val="tabteksts"/>
              <w:jc w:val="right"/>
            </w:pPr>
            <w:r w:rsidRPr="002E65A5">
              <w:t>572 096</w:t>
            </w:r>
          </w:p>
        </w:tc>
        <w:tc>
          <w:tcPr>
            <w:tcW w:w="1132" w:type="dxa"/>
          </w:tcPr>
          <w:p w14:paraId="4BA69623" w14:textId="77777777" w:rsidR="00BE15AF" w:rsidRPr="002E65A5" w:rsidRDefault="00BE15AF" w:rsidP="006D313F">
            <w:pPr>
              <w:pStyle w:val="tabteksts"/>
              <w:jc w:val="right"/>
            </w:pPr>
            <w:r w:rsidRPr="002E65A5">
              <w:t>655 34</w:t>
            </w:r>
            <w:r>
              <w:t>0</w:t>
            </w:r>
          </w:p>
        </w:tc>
        <w:tc>
          <w:tcPr>
            <w:tcW w:w="1132" w:type="dxa"/>
          </w:tcPr>
          <w:p w14:paraId="50DAA4F0" w14:textId="77777777" w:rsidR="00BE15AF" w:rsidRPr="002E65A5" w:rsidRDefault="00BE15AF" w:rsidP="006D313F">
            <w:pPr>
              <w:pStyle w:val="tabteksts"/>
              <w:jc w:val="right"/>
            </w:pPr>
            <w:r w:rsidRPr="002E65A5">
              <w:t>-1 319 49</w:t>
            </w:r>
            <w:r>
              <w:t>6</w:t>
            </w:r>
          </w:p>
        </w:tc>
      </w:tr>
      <w:tr w:rsidR="00BE15AF" w:rsidRPr="002E65A5" w14:paraId="4697CED7" w14:textId="77777777" w:rsidTr="006D313F">
        <w:trPr>
          <w:trHeight w:val="283"/>
          <w:jc w:val="center"/>
        </w:trPr>
        <w:tc>
          <w:tcPr>
            <w:tcW w:w="3378" w:type="dxa"/>
            <w:vAlign w:val="center"/>
          </w:tcPr>
          <w:p w14:paraId="015D0361" w14:textId="77777777" w:rsidR="00BE15AF" w:rsidRPr="002E65A5" w:rsidRDefault="00BE15AF" w:rsidP="006D313F">
            <w:pPr>
              <w:pStyle w:val="tabteksts"/>
            </w:pPr>
            <w:r w:rsidRPr="002E65A5">
              <w:rPr>
                <w:lang w:eastAsia="lv-LV"/>
              </w:rPr>
              <w:lastRenderedPageBreak/>
              <w:t>Kopējie izdevumi</w:t>
            </w:r>
            <w:r w:rsidRPr="002E65A5">
              <w:t>, % (+/–) pret iepriekšējo gadu</w:t>
            </w:r>
          </w:p>
        </w:tc>
        <w:tc>
          <w:tcPr>
            <w:tcW w:w="1131" w:type="dxa"/>
          </w:tcPr>
          <w:p w14:paraId="68574361" w14:textId="77777777" w:rsidR="00BE15AF" w:rsidRPr="002E65A5" w:rsidRDefault="00BE15AF" w:rsidP="006D313F">
            <w:pPr>
              <w:pStyle w:val="tabteksts"/>
              <w:jc w:val="center"/>
            </w:pPr>
            <w:r w:rsidRPr="002E65A5">
              <w:rPr>
                <w:b/>
                <w:bCs/>
              </w:rPr>
              <w:t>×</w:t>
            </w:r>
          </w:p>
        </w:tc>
        <w:tc>
          <w:tcPr>
            <w:tcW w:w="1132" w:type="dxa"/>
          </w:tcPr>
          <w:p w14:paraId="76C0C158" w14:textId="77777777" w:rsidR="00BE15AF" w:rsidRPr="002E65A5" w:rsidRDefault="00BE15AF" w:rsidP="006D313F">
            <w:pPr>
              <w:pStyle w:val="tabteksts"/>
              <w:jc w:val="right"/>
            </w:pPr>
            <w:r w:rsidRPr="002E65A5">
              <w:t>-96,5</w:t>
            </w:r>
          </w:p>
        </w:tc>
        <w:tc>
          <w:tcPr>
            <w:tcW w:w="1132" w:type="dxa"/>
          </w:tcPr>
          <w:p w14:paraId="5BC641DB" w14:textId="77777777" w:rsidR="00BE15AF" w:rsidRPr="002E65A5" w:rsidRDefault="00BE15AF" w:rsidP="006D313F">
            <w:pPr>
              <w:pStyle w:val="tabteksts"/>
              <w:jc w:val="right"/>
            </w:pPr>
            <w:r w:rsidRPr="002E65A5">
              <w:t>621,4</w:t>
            </w:r>
          </w:p>
        </w:tc>
        <w:tc>
          <w:tcPr>
            <w:tcW w:w="1132" w:type="dxa"/>
          </w:tcPr>
          <w:p w14:paraId="5FD9562F" w14:textId="77777777" w:rsidR="00BE15AF" w:rsidRPr="002E65A5" w:rsidRDefault="00BE15AF" w:rsidP="006D313F">
            <w:pPr>
              <w:pStyle w:val="tabteksts"/>
              <w:jc w:val="right"/>
            </w:pPr>
            <w:r w:rsidRPr="002E65A5">
              <w:rPr>
                <w:szCs w:val="18"/>
              </w:rPr>
              <w:t>98,7</w:t>
            </w:r>
          </w:p>
        </w:tc>
        <w:tc>
          <w:tcPr>
            <w:tcW w:w="1132" w:type="dxa"/>
          </w:tcPr>
          <w:p w14:paraId="2FCC2AEF" w14:textId="77777777" w:rsidR="00BE15AF" w:rsidRPr="002E65A5" w:rsidRDefault="00BE15AF" w:rsidP="006D313F">
            <w:pPr>
              <w:pStyle w:val="tabteksts"/>
              <w:jc w:val="right"/>
            </w:pPr>
            <w:r w:rsidRPr="002E65A5">
              <w:rPr>
                <w:bCs/>
              </w:rPr>
              <w:t>-100,0</w:t>
            </w:r>
          </w:p>
        </w:tc>
      </w:tr>
      <w:tr w:rsidR="00BE15AF" w:rsidRPr="002E65A5" w14:paraId="631035F4" w14:textId="77777777" w:rsidTr="006D313F">
        <w:trPr>
          <w:trHeight w:val="142"/>
          <w:jc w:val="center"/>
        </w:trPr>
        <w:tc>
          <w:tcPr>
            <w:tcW w:w="3378" w:type="dxa"/>
          </w:tcPr>
          <w:p w14:paraId="48E6FAE7" w14:textId="77777777" w:rsidR="00BE15AF" w:rsidRPr="002E65A5" w:rsidRDefault="00BE15AF" w:rsidP="006D313F">
            <w:pPr>
              <w:pStyle w:val="tabteksts"/>
              <w:rPr>
                <w:szCs w:val="18"/>
                <w:lang w:eastAsia="lv-LV"/>
              </w:rPr>
            </w:pPr>
            <w:r w:rsidRPr="002E65A5">
              <w:rPr>
                <w:szCs w:val="18"/>
              </w:rPr>
              <w:t xml:space="preserve">Atlīdzība, </w:t>
            </w:r>
            <w:r w:rsidRPr="002E65A5">
              <w:rPr>
                <w:i/>
                <w:szCs w:val="18"/>
              </w:rPr>
              <w:t>euro</w:t>
            </w:r>
            <w:r w:rsidRPr="002E65A5">
              <w:rPr>
                <w:szCs w:val="18"/>
                <w:vertAlign w:val="superscript"/>
              </w:rPr>
              <w:t>1</w:t>
            </w:r>
          </w:p>
        </w:tc>
        <w:tc>
          <w:tcPr>
            <w:tcW w:w="1131" w:type="dxa"/>
          </w:tcPr>
          <w:p w14:paraId="60343FDD" w14:textId="77777777" w:rsidR="00BE15AF" w:rsidRPr="002E65A5" w:rsidRDefault="00BE15AF" w:rsidP="006D313F">
            <w:pPr>
              <w:pStyle w:val="tabteksts"/>
              <w:jc w:val="right"/>
              <w:rPr>
                <w:szCs w:val="18"/>
              </w:rPr>
            </w:pPr>
            <w:r w:rsidRPr="002E65A5">
              <w:rPr>
                <w:szCs w:val="18"/>
              </w:rPr>
              <w:t>35 247</w:t>
            </w:r>
          </w:p>
        </w:tc>
        <w:tc>
          <w:tcPr>
            <w:tcW w:w="1132" w:type="dxa"/>
          </w:tcPr>
          <w:p w14:paraId="4F82FA38" w14:textId="77777777" w:rsidR="00BE15AF" w:rsidRPr="002E65A5" w:rsidRDefault="00BE15AF" w:rsidP="006D313F">
            <w:pPr>
              <w:pStyle w:val="tabteksts"/>
              <w:jc w:val="center"/>
              <w:rPr>
                <w:szCs w:val="18"/>
              </w:rPr>
            </w:pPr>
            <w:r w:rsidRPr="002E65A5">
              <w:rPr>
                <w:szCs w:val="18"/>
              </w:rPr>
              <w:t>-</w:t>
            </w:r>
          </w:p>
        </w:tc>
        <w:tc>
          <w:tcPr>
            <w:tcW w:w="1132" w:type="dxa"/>
          </w:tcPr>
          <w:p w14:paraId="6EC616A0" w14:textId="77777777" w:rsidR="00BE15AF" w:rsidRPr="002E65A5" w:rsidRDefault="00BE15AF" w:rsidP="006D313F">
            <w:pPr>
              <w:pStyle w:val="tabteksts"/>
              <w:jc w:val="right"/>
              <w:rPr>
                <w:szCs w:val="18"/>
              </w:rPr>
            </w:pPr>
            <w:r w:rsidRPr="002E65A5">
              <w:rPr>
                <w:szCs w:val="18"/>
              </w:rPr>
              <w:t>42 646</w:t>
            </w:r>
          </w:p>
        </w:tc>
        <w:tc>
          <w:tcPr>
            <w:tcW w:w="1132" w:type="dxa"/>
          </w:tcPr>
          <w:p w14:paraId="405EE1A0" w14:textId="77777777" w:rsidR="00BE15AF" w:rsidRPr="002E65A5" w:rsidRDefault="00BE15AF" w:rsidP="006D313F">
            <w:pPr>
              <w:pStyle w:val="tabteksts"/>
              <w:jc w:val="right"/>
              <w:rPr>
                <w:szCs w:val="18"/>
              </w:rPr>
            </w:pPr>
            <w:r w:rsidRPr="002E65A5">
              <w:rPr>
                <w:szCs w:val="18"/>
              </w:rPr>
              <w:t>31 984</w:t>
            </w:r>
          </w:p>
        </w:tc>
        <w:tc>
          <w:tcPr>
            <w:tcW w:w="1132" w:type="dxa"/>
          </w:tcPr>
          <w:p w14:paraId="13028760" w14:textId="77777777" w:rsidR="00BE15AF" w:rsidRPr="002E65A5" w:rsidRDefault="00BE15AF" w:rsidP="006D313F">
            <w:pPr>
              <w:pStyle w:val="tabteksts"/>
              <w:jc w:val="right"/>
              <w:rPr>
                <w:szCs w:val="18"/>
              </w:rPr>
            </w:pPr>
            <w:r w:rsidRPr="002E65A5">
              <w:rPr>
                <w:szCs w:val="18"/>
              </w:rPr>
              <w:t>-</w:t>
            </w:r>
          </w:p>
        </w:tc>
      </w:tr>
    </w:tbl>
    <w:p w14:paraId="7FF2C7CD" w14:textId="77777777" w:rsidR="00BE15AF" w:rsidRPr="002E65A5" w:rsidRDefault="00BE15AF" w:rsidP="005E7272">
      <w:pPr>
        <w:pStyle w:val="Tabuluvirsraksti"/>
        <w:spacing w:after="0"/>
        <w:ind w:firstLine="425"/>
        <w:jc w:val="both"/>
        <w:rPr>
          <w:i/>
          <w:sz w:val="20"/>
          <w:lang w:eastAsia="lv-LV"/>
        </w:rPr>
      </w:pPr>
      <w:r w:rsidRPr="002E65A5">
        <w:rPr>
          <w:sz w:val="18"/>
          <w:szCs w:val="18"/>
        </w:rPr>
        <w:t>Piezīmes.</w:t>
      </w:r>
    </w:p>
    <w:p w14:paraId="1FE7EE79" w14:textId="77777777" w:rsidR="00BE15AF" w:rsidRPr="002E65A5" w:rsidRDefault="00BE15AF" w:rsidP="005E7272">
      <w:pPr>
        <w:pStyle w:val="Tabuluvirsraksti"/>
        <w:spacing w:after="0"/>
        <w:ind w:firstLine="425"/>
        <w:jc w:val="both"/>
        <w:rPr>
          <w:sz w:val="18"/>
          <w:szCs w:val="18"/>
          <w:lang w:eastAsia="lv-LV"/>
        </w:rPr>
      </w:pPr>
      <w:r w:rsidRPr="002E65A5">
        <w:rPr>
          <w:sz w:val="18"/>
          <w:szCs w:val="18"/>
          <w:vertAlign w:val="superscript"/>
          <w:lang w:eastAsia="lv-LV"/>
        </w:rPr>
        <w:t>1</w:t>
      </w:r>
      <w:r w:rsidRPr="002E65A5">
        <w:rPr>
          <w:sz w:val="18"/>
          <w:szCs w:val="18"/>
          <w:lang w:eastAsia="lv-LV"/>
        </w:rPr>
        <w:t xml:space="preserve"> Atlīdzība plānota darbinieku piemaksām, kas </w:t>
      </w:r>
      <w:r>
        <w:rPr>
          <w:sz w:val="18"/>
          <w:szCs w:val="18"/>
          <w:lang w:eastAsia="lv-LV"/>
        </w:rPr>
        <w:t>tiks</w:t>
      </w:r>
      <w:r w:rsidRPr="002E65A5">
        <w:rPr>
          <w:sz w:val="18"/>
          <w:szCs w:val="18"/>
          <w:lang w:eastAsia="lv-LV"/>
        </w:rPr>
        <w:t xml:space="preserve"> iesaistīti projektā.</w:t>
      </w:r>
    </w:p>
    <w:p w14:paraId="1FB45A1F" w14:textId="028E629F"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64F219A5"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2246B45C" w14:textId="77777777" w:rsidTr="006D313F">
        <w:trPr>
          <w:trHeight w:val="142"/>
          <w:tblHeader/>
          <w:jc w:val="center"/>
        </w:trPr>
        <w:tc>
          <w:tcPr>
            <w:tcW w:w="5241" w:type="dxa"/>
            <w:vAlign w:val="center"/>
          </w:tcPr>
          <w:p w14:paraId="36CECC99"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368BD483"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2D6471A5"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0168886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327DF0C5" w14:textId="77777777" w:rsidTr="006D313F">
        <w:trPr>
          <w:trHeight w:val="142"/>
          <w:jc w:val="center"/>
        </w:trPr>
        <w:tc>
          <w:tcPr>
            <w:tcW w:w="5241" w:type="dxa"/>
            <w:shd w:val="clear" w:color="auto" w:fill="D9D9D9" w:themeFill="background1" w:themeFillShade="D9"/>
          </w:tcPr>
          <w:p w14:paraId="0D820372"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4FCAD91C" w14:textId="77777777" w:rsidR="00BE15AF" w:rsidRPr="002E65A5" w:rsidRDefault="00BE15AF" w:rsidP="006D313F">
            <w:pPr>
              <w:pStyle w:val="tabteksts"/>
              <w:jc w:val="right"/>
              <w:rPr>
                <w:b/>
                <w:szCs w:val="18"/>
              </w:rPr>
            </w:pPr>
            <w:r w:rsidRPr="002E65A5">
              <w:rPr>
                <w:b/>
                <w:szCs w:val="18"/>
              </w:rPr>
              <w:t>92 060</w:t>
            </w:r>
          </w:p>
        </w:tc>
        <w:tc>
          <w:tcPr>
            <w:tcW w:w="1277" w:type="dxa"/>
            <w:shd w:val="clear" w:color="auto" w:fill="D9D9D9" w:themeFill="background1" w:themeFillShade="D9"/>
          </w:tcPr>
          <w:p w14:paraId="33F7DB34" w14:textId="77777777" w:rsidR="00BE15AF" w:rsidRPr="002E65A5" w:rsidRDefault="00BE15AF" w:rsidP="006D313F">
            <w:pPr>
              <w:pStyle w:val="tabteksts"/>
              <w:jc w:val="right"/>
              <w:rPr>
                <w:b/>
                <w:szCs w:val="18"/>
              </w:rPr>
            </w:pPr>
            <w:r w:rsidRPr="002E65A5">
              <w:rPr>
                <w:b/>
                <w:szCs w:val="18"/>
              </w:rPr>
              <w:t>664 156</w:t>
            </w:r>
          </w:p>
        </w:tc>
        <w:tc>
          <w:tcPr>
            <w:tcW w:w="1277" w:type="dxa"/>
            <w:shd w:val="clear" w:color="auto" w:fill="D9D9D9" w:themeFill="background1" w:themeFillShade="D9"/>
          </w:tcPr>
          <w:p w14:paraId="46A13BBF" w14:textId="77777777" w:rsidR="00BE15AF" w:rsidRPr="002E65A5" w:rsidRDefault="00BE15AF" w:rsidP="006D313F">
            <w:pPr>
              <w:pStyle w:val="tabteksts"/>
              <w:jc w:val="right"/>
              <w:rPr>
                <w:b/>
                <w:szCs w:val="18"/>
              </w:rPr>
            </w:pPr>
            <w:r w:rsidRPr="002E65A5">
              <w:rPr>
                <w:b/>
                <w:szCs w:val="18"/>
              </w:rPr>
              <w:t>572 096</w:t>
            </w:r>
          </w:p>
        </w:tc>
      </w:tr>
      <w:tr w:rsidR="00BE15AF" w:rsidRPr="002E65A5" w14:paraId="6FC3DBF2" w14:textId="77777777" w:rsidTr="006D313F">
        <w:trPr>
          <w:jc w:val="center"/>
        </w:trPr>
        <w:tc>
          <w:tcPr>
            <w:tcW w:w="9072" w:type="dxa"/>
            <w:gridSpan w:val="4"/>
          </w:tcPr>
          <w:p w14:paraId="248A7C00"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3381C1CE" w14:textId="77777777" w:rsidTr="006D313F">
        <w:trPr>
          <w:trHeight w:val="142"/>
          <w:jc w:val="center"/>
        </w:trPr>
        <w:tc>
          <w:tcPr>
            <w:tcW w:w="5241" w:type="dxa"/>
            <w:shd w:val="clear" w:color="auto" w:fill="F2F2F2" w:themeFill="background1" w:themeFillShade="F2"/>
          </w:tcPr>
          <w:p w14:paraId="47D9CBD9"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096E2445" w14:textId="77777777" w:rsidR="00BE15AF" w:rsidRPr="002E65A5" w:rsidRDefault="00BE15AF" w:rsidP="006D313F">
            <w:pPr>
              <w:pStyle w:val="tabteksts"/>
              <w:jc w:val="right"/>
              <w:rPr>
                <w:szCs w:val="18"/>
              </w:rPr>
            </w:pPr>
            <w:r w:rsidRPr="002E65A5">
              <w:rPr>
                <w:szCs w:val="18"/>
              </w:rPr>
              <w:t>92 060</w:t>
            </w:r>
          </w:p>
        </w:tc>
        <w:tc>
          <w:tcPr>
            <w:tcW w:w="1277" w:type="dxa"/>
            <w:shd w:val="clear" w:color="auto" w:fill="F2F2F2" w:themeFill="background1" w:themeFillShade="F2"/>
          </w:tcPr>
          <w:p w14:paraId="617215C6" w14:textId="77777777" w:rsidR="00BE15AF" w:rsidRPr="002E65A5" w:rsidRDefault="00BE15AF" w:rsidP="006D313F">
            <w:pPr>
              <w:pStyle w:val="tabteksts"/>
              <w:jc w:val="right"/>
              <w:rPr>
                <w:szCs w:val="18"/>
              </w:rPr>
            </w:pPr>
            <w:r w:rsidRPr="002E65A5">
              <w:rPr>
                <w:szCs w:val="18"/>
              </w:rPr>
              <w:t>664 156</w:t>
            </w:r>
          </w:p>
        </w:tc>
        <w:tc>
          <w:tcPr>
            <w:tcW w:w="1277" w:type="dxa"/>
            <w:shd w:val="clear" w:color="auto" w:fill="F2F2F2" w:themeFill="background1" w:themeFillShade="F2"/>
          </w:tcPr>
          <w:p w14:paraId="70BA3B4C" w14:textId="77777777" w:rsidR="00BE15AF" w:rsidRPr="002E65A5" w:rsidRDefault="00BE15AF" w:rsidP="006D313F">
            <w:pPr>
              <w:pStyle w:val="tabteksts"/>
              <w:jc w:val="right"/>
              <w:rPr>
                <w:szCs w:val="18"/>
              </w:rPr>
            </w:pPr>
            <w:r w:rsidRPr="002E65A5">
              <w:rPr>
                <w:szCs w:val="18"/>
              </w:rPr>
              <w:t>572 096</w:t>
            </w:r>
          </w:p>
        </w:tc>
      </w:tr>
      <w:tr w:rsidR="00BE15AF" w:rsidRPr="002E65A5" w14:paraId="4A0F8BCE" w14:textId="77777777" w:rsidTr="006D313F">
        <w:trPr>
          <w:trHeight w:val="142"/>
          <w:jc w:val="center"/>
        </w:trPr>
        <w:tc>
          <w:tcPr>
            <w:tcW w:w="5241" w:type="dxa"/>
          </w:tcPr>
          <w:p w14:paraId="13F4C498" w14:textId="77777777" w:rsidR="00BE15AF" w:rsidRPr="002E65A5" w:rsidRDefault="00BE15AF" w:rsidP="006D313F">
            <w:pPr>
              <w:pStyle w:val="tabteksts"/>
              <w:jc w:val="both"/>
              <w:rPr>
                <w:i/>
                <w:szCs w:val="18"/>
                <w:lang w:eastAsia="lv-LV"/>
              </w:rPr>
            </w:pPr>
            <w:r w:rsidRPr="002E65A5">
              <w:rPr>
                <w:i/>
                <w:szCs w:val="18"/>
                <w:lang w:eastAsia="lv-LV"/>
              </w:rPr>
              <w:t>ZM un tās padotībā esošo iestāžu informācijas un komunikāciju tehnoloģiju attīstība 2.kārta (ZM)</w:t>
            </w:r>
          </w:p>
        </w:tc>
        <w:tc>
          <w:tcPr>
            <w:tcW w:w="1277" w:type="dxa"/>
          </w:tcPr>
          <w:p w14:paraId="3026BD02" w14:textId="77777777" w:rsidR="00BE15AF" w:rsidRPr="002E65A5" w:rsidRDefault="00BE15AF" w:rsidP="006D313F">
            <w:pPr>
              <w:pStyle w:val="tabteksts"/>
              <w:jc w:val="right"/>
              <w:rPr>
                <w:szCs w:val="18"/>
              </w:rPr>
            </w:pPr>
            <w:r w:rsidRPr="002E65A5">
              <w:rPr>
                <w:szCs w:val="18"/>
              </w:rPr>
              <w:t>92 060</w:t>
            </w:r>
          </w:p>
        </w:tc>
        <w:tc>
          <w:tcPr>
            <w:tcW w:w="1277" w:type="dxa"/>
          </w:tcPr>
          <w:p w14:paraId="592DBBA2" w14:textId="77777777" w:rsidR="00BE15AF" w:rsidRPr="002E65A5" w:rsidRDefault="00BE15AF" w:rsidP="006D313F">
            <w:pPr>
              <w:pStyle w:val="tabteksts"/>
              <w:jc w:val="right"/>
              <w:rPr>
                <w:szCs w:val="18"/>
              </w:rPr>
            </w:pPr>
            <w:r w:rsidRPr="002E65A5">
              <w:rPr>
                <w:szCs w:val="18"/>
              </w:rPr>
              <w:t>664 156</w:t>
            </w:r>
          </w:p>
        </w:tc>
        <w:tc>
          <w:tcPr>
            <w:tcW w:w="1277" w:type="dxa"/>
          </w:tcPr>
          <w:p w14:paraId="4A8421BF" w14:textId="77777777" w:rsidR="00BE15AF" w:rsidRPr="002E65A5" w:rsidRDefault="00BE15AF" w:rsidP="006D313F">
            <w:pPr>
              <w:pStyle w:val="tabteksts"/>
              <w:jc w:val="right"/>
              <w:rPr>
                <w:szCs w:val="18"/>
              </w:rPr>
            </w:pPr>
            <w:r w:rsidRPr="002E65A5">
              <w:rPr>
                <w:szCs w:val="18"/>
              </w:rPr>
              <w:t>572 096</w:t>
            </w:r>
          </w:p>
        </w:tc>
      </w:tr>
    </w:tbl>
    <w:bookmarkEnd w:id="44"/>
    <w:p w14:paraId="51733B7F" w14:textId="77777777" w:rsidR="00BE15AF" w:rsidRPr="002E65A5" w:rsidRDefault="00BE15AF" w:rsidP="00BE15AF">
      <w:pPr>
        <w:pStyle w:val="programmas"/>
        <w:spacing w:after="240"/>
        <w:rPr>
          <w:lang w:val="lv-LV"/>
        </w:rPr>
      </w:pPr>
      <w:r w:rsidRPr="002E65A5">
        <w:rPr>
          <w:lang w:val="lv-LV"/>
        </w:rPr>
        <w:t>64.00.00 Eiropas Lauksaimniecības garantiju fonda (ELGF) projektu un pasākumu īstenošana</w:t>
      </w:r>
    </w:p>
    <w:p w14:paraId="4CBE52EC" w14:textId="77777777" w:rsidR="00BE15AF" w:rsidRPr="002E65A5" w:rsidRDefault="00BE15AF" w:rsidP="00BE15AF">
      <w:pPr>
        <w:spacing w:before="240" w:after="240"/>
        <w:ind w:firstLine="0"/>
      </w:pPr>
      <w:r w:rsidRPr="002E65A5">
        <w:t>Budžeta programmai ir viena apakšprogramma.</w:t>
      </w:r>
    </w:p>
    <w:p w14:paraId="3C801521" w14:textId="77777777" w:rsidR="00BE15AF" w:rsidRPr="002E65A5" w:rsidRDefault="00BE15AF" w:rsidP="00BE15AF">
      <w:pPr>
        <w:pStyle w:val="programmas"/>
        <w:spacing w:after="240"/>
        <w:rPr>
          <w:lang w:val="lv-LV"/>
        </w:rPr>
      </w:pPr>
      <w:r w:rsidRPr="002E65A5">
        <w:rPr>
          <w:lang w:val="lv-LV"/>
        </w:rPr>
        <w:t>64.08.00 Izdevumi Eiropas Lauksaimniecības garantiju fonda (ELGF) projektu un pasākumu īstenošanai (2014-2020)</w:t>
      </w:r>
    </w:p>
    <w:p w14:paraId="18B77453" w14:textId="77777777" w:rsidR="00BE15AF" w:rsidRPr="002E65A5" w:rsidRDefault="00BE15AF" w:rsidP="00BE15AF">
      <w:pPr>
        <w:spacing w:before="120"/>
        <w:ind w:firstLine="0"/>
        <w:rPr>
          <w:u w:val="single"/>
        </w:rPr>
      </w:pPr>
      <w:r w:rsidRPr="002E65A5">
        <w:rPr>
          <w:u w:val="single"/>
        </w:rPr>
        <w:t>Apakšprogrammas mērķis:</w:t>
      </w:r>
    </w:p>
    <w:p w14:paraId="50F645C1" w14:textId="6389BF04" w:rsidR="00BE15AF" w:rsidRPr="002E65A5" w:rsidRDefault="00BE15AF" w:rsidP="00BE15AF">
      <w:pPr>
        <w:spacing w:before="120"/>
        <w:ind w:firstLine="720"/>
      </w:pPr>
      <w:r w:rsidRPr="002E65A5">
        <w:t>nodrošināt ES finanšu plānošanas perioda 2014.</w:t>
      </w:r>
      <w:r w:rsidR="005E7272">
        <w:t xml:space="preserve"> </w:t>
      </w:r>
      <w:r w:rsidRPr="002E65A5">
        <w:t>–</w:t>
      </w:r>
      <w:r w:rsidR="005E7272">
        <w:t xml:space="preserve"> </w:t>
      </w:r>
      <w:r w:rsidRPr="002E65A5">
        <w:t>2020. gadam ELGF pasākumu īstenošanu.</w:t>
      </w:r>
    </w:p>
    <w:p w14:paraId="12DEE065" w14:textId="77777777" w:rsidR="00BE15AF" w:rsidRPr="002E65A5" w:rsidRDefault="00BE15AF" w:rsidP="00BE15AF">
      <w:pPr>
        <w:spacing w:before="120"/>
        <w:ind w:firstLine="0"/>
        <w:rPr>
          <w:u w:val="single"/>
        </w:rPr>
      </w:pPr>
      <w:r w:rsidRPr="002E65A5">
        <w:rPr>
          <w:u w:val="single"/>
        </w:rPr>
        <w:t>Galvenās aktivitātes:</w:t>
      </w:r>
    </w:p>
    <w:p w14:paraId="0B535005" w14:textId="77777777" w:rsidR="00BE15AF" w:rsidRPr="002E65A5" w:rsidRDefault="00BE15AF" w:rsidP="00BE15AF">
      <w:pPr>
        <w:spacing w:before="120"/>
      </w:pPr>
      <w:r w:rsidRPr="002E65A5">
        <w:t>LAD nodrošina ES atbalstu – pieejamo ES fondu līdzekļu izmantošanu, konkurētspējīgas lauku, lauksaimniecības un zivsaimniecības attīstībai.</w:t>
      </w:r>
    </w:p>
    <w:p w14:paraId="163194AE" w14:textId="77777777" w:rsidR="00BE15AF" w:rsidRPr="002E65A5" w:rsidRDefault="00BE15AF" w:rsidP="00BE15AF">
      <w:pPr>
        <w:spacing w:before="120" w:after="240"/>
        <w:ind w:firstLine="0"/>
      </w:pPr>
      <w:r w:rsidRPr="002E65A5">
        <w:rPr>
          <w:u w:val="single"/>
        </w:rPr>
        <w:t>Apakšprogrammas izpildītājs</w:t>
      </w:r>
      <w:r w:rsidRPr="002E65A5">
        <w:t>: LAD.</w:t>
      </w:r>
    </w:p>
    <w:p w14:paraId="072187EB"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7838DFAF" w14:textId="77777777" w:rsidTr="006D313F">
        <w:trPr>
          <w:trHeight w:val="283"/>
          <w:tblHeader/>
          <w:jc w:val="center"/>
        </w:trPr>
        <w:tc>
          <w:tcPr>
            <w:tcW w:w="3378" w:type="dxa"/>
            <w:vAlign w:val="center"/>
          </w:tcPr>
          <w:p w14:paraId="2C67F865" w14:textId="77777777" w:rsidR="00BE15AF" w:rsidRPr="002E65A5" w:rsidRDefault="00BE15AF" w:rsidP="006D313F">
            <w:pPr>
              <w:pStyle w:val="tabteksts"/>
              <w:jc w:val="center"/>
              <w:rPr>
                <w:szCs w:val="24"/>
              </w:rPr>
            </w:pPr>
          </w:p>
        </w:tc>
        <w:tc>
          <w:tcPr>
            <w:tcW w:w="1131" w:type="dxa"/>
          </w:tcPr>
          <w:p w14:paraId="2BB1131C"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4336D989"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2A4437BC"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161AEE68"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2238CDB8"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3FE281BA" w14:textId="77777777" w:rsidTr="006D313F">
        <w:trPr>
          <w:trHeight w:val="142"/>
          <w:jc w:val="center"/>
        </w:trPr>
        <w:tc>
          <w:tcPr>
            <w:tcW w:w="3378" w:type="dxa"/>
            <w:shd w:val="clear" w:color="auto" w:fill="D9D9D9" w:themeFill="background1" w:themeFillShade="D9"/>
            <w:vAlign w:val="center"/>
          </w:tcPr>
          <w:p w14:paraId="38EA4698"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0EA2FF2D" w14:textId="77777777" w:rsidR="00BE15AF" w:rsidRPr="002E65A5" w:rsidRDefault="00BE15AF" w:rsidP="006D313F">
            <w:pPr>
              <w:pStyle w:val="tabteksts"/>
              <w:jc w:val="right"/>
            </w:pPr>
            <w:r w:rsidRPr="002E65A5">
              <w:rPr>
                <w:szCs w:val="18"/>
              </w:rPr>
              <w:t>307 269 685</w:t>
            </w:r>
          </w:p>
        </w:tc>
        <w:tc>
          <w:tcPr>
            <w:tcW w:w="1132" w:type="dxa"/>
            <w:shd w:val="clear" w:color="auto" w:fill="D9D9D9" w:themeFill="background1" w:themeFillShade="D9"/>
            <w:vAlign w:val="center"/>
          </w:tcPr>
          <w:p w14:paraId="1E241F8A" w14:textId="77777777" w:rsidR="00BE15AF" w:rsidRPr="002E65A5" w:rsidRDefault="00BE15AF" w:rsidP="006D313F">
            <w:pPr>
              <w:pStyle w:val="tabteksts"/>
              <w:jc w:val="right"/>
            </w:pPr>
            <w:r w:rsidRPr="002E65A5">
              <w:rPr>
                <w:szCs w:val="18"/>
              </w:rPr>
              <w:t>51 335 006</w:t>
            </w:r>
          </w:p>
        </w:tc>
        <w:tc>
          <w:tcPr>
            <w:tcW w:w="1132" w:type="dxa"/>
            <w:shd w:val="clear" w:color="auto" w:fill="D9D9D9" w:themeFill="background1" w:themeFillShade="D9"/>
            <w:vAlign w:val="center"/>
          </w:tcPr>
          <w:p w14:paraId="6ADAC1D4" w14:textId="77777777" w:rsidR="00BE15AF" w:rsidRPr="002E65A5" w:rsidRDefault="00BE15AF" w:rsidP="006D313F">
            <w:pPr>
              <w:pStyle w:val="tabteksts"/>
              <w:jc w:val="right"/>
            </w:pPr>
            <w:r w:rsidRPr="002E65A5">
              <w:rPr>
                <w:szCs w:val="18"/>
              </w:rPr>
              <w:t>330 868 916</w:t>
            </w:r>
          </w:p>
        </w:tc>
        <w:tc>
          <w:tcPr>
            <w:tcW w:w="1132" w:type="dxa"/>
            <w:shd w:val="clear" w:color="auto" w:fill="D9D9D9" w:themeFill="background1" w:themeFillShade="D9"/>
            <w:vAlign w:val="center"/>
          </w:tcPr>
          <w:p w14:paraId="654AD3E8" w14:textId="77777777" w:rsidR="00BE15AF" w:rsidRPr="002E65A5" w:rsidRDefault="00BE15AF" w:rsidP="006D313F">
            <w:pPr>
              <w:pStyle w:val="tabteksts"/>
              <w:jc w:val="right"/>
            </w:pPr>
            <w:r w:rsidRPr="002E65A5">
              <w:rPr>
                <w:szCs w:val="18"/>
              </w:rPr>
              <w:t>11 418 610</w:t>
            </w:r>
          </w:p>
        </w:tc>
        <w:tc>
          <w:tcPr>
            <w:tcW w:w="1132" w:type="dxa"/>
            <w:shd w:val="clear" w:color="auto" w:fill="D9D9D9" w:themeFill="background1" w:themeFillShade="D9"/>
            <w:vAlign w:val="center"/>
          </w:tcPr>
          <w:p w14:paraId="02B048B9" w14:textId="77777777" w:rsidR="00BE15AF" w:rsidRPr="002E65A5" w:rsidRDefault="00BE15AF" w:rsidP="006D313F">
            <w:pPr>
              <w:pStyle w:val="tabteksts"/>
              <w:jc w:val="center"/>
            </w:pPr>
            <w:r w:rsidRPr="002E65A5">
              <w:rPr>
                <w:szCs w:val="18"/>
              </w:rPr>
              <w:t>-</w:t>
            </w:r>
          </w:p>
        </w:tc>
      </w:tr>
      <w:tr w:rsidR="00BE15AF" w:rsidRPr="002E65A5" w14:paraId="0CB06EBD" w14:textId="77777777" w:rsidTr="006D313F">
        <w:trPr>
          <w:trHeight w:val="283"/>
          <w:jc w:val="center"/>
        </w:trPr>
        <w:tc>
          <w:tcPr>
            <w:tcW w:w="3378" w:type="dxa"/>
            <w:vAlign w:val="center"/>
          </w:tcPr>
          <w:p w14:paraId="6F978FF7"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47AEDF2" w14:textId="77777777" w:rsidR="00BE15AF" w:rsidRPr="002E65A5" w:rsidRDefault="00BE15AF" w:rsidP="006D313F">
            <w:pPr>
              <w:pStyle w:val="tabteksts"/>
              <w:jc w:val="center"/>
            </w:pPr>
            <w:r w:rsidRPr="002E65A5">
              <w:rPr>
                <w:b/>
                <w:bCs/>
              </w:rPr>
              <w:t>×</w:t>
            </w:r>
          </w:p>
        </w:tc>
        <w:tc>
          <w:tcPr>
            <w:tcW w:w="1132" w:type="dxa"/>
          </w:tcPr>
          <w:p w14:paraId="1B071018" w14:textId="77777777" w:rsidR="00BE15AF" w:rsidRPr="002E65A5" w:rsidRDefault="00BE15AF" w:rsidP="006D313F">
            <w:pPr>
              <w:pStyle w:val="tabteksts"/>
              <w:jc w:val="right"/>
            </w:pPr>
            <w:r w:rsidRPr="002E65A5">
              <w:t>-255 934679</w:t>
            </w:r>
          </w:p>
        </w:tc>
        <w:tc>
          <w:tcPr>
            <w:tcW w:w="1132" w:type="dxa"/>
          </w:tcPr>
          <w:p w14:paraId="79011E84" w14:textId="77777777" w:rsidR="00BE15AF" w:rsidRPr="002E65A5" w:rsidRDefault="00BE15AF" w:rsidP="006D313F">
            <w:pPr>
              <w:pStyle w:val="tabteksts"/>
              <w:jc w:val="right"/>
            </w:pPr>
            <w:r w:rsidRPr="002E65A5">
              <w:t>279 533 910</w:t>
            </w:r>
          </w:p>
        </w:tc>
        <w:tc>
          <w:tcPr>
            <w:tcW w:w="1132" w:type="dxa"/>
          </w:tcPr>
          <w:p w14:paraId="3AFC97D4" w14:textId="77777777" w:rsidR="00BE15AF" w:rsidRPr="002E65A5" w:rsidRDefault="00BE15AF" w:rsidP="006D313F">
            <w:pPr>
              <w:pStyle w:val="tabteksts"/>
              <w:ind w:hanging="85"/>
              <w:jc w:val="right"/>
            </w:pPr>
            <w:r w:rsidRPr="002E65A5">
              <w:t>-319 450 306</w:t>
            </w:r>
          </w:p>
        </w:tc>
        <w:tc>
          <w:tcPr>
            <w:tcW w:w="1132" w:type="dxa"/>
          </w:tcPr>
          <w:p w14:paraId="07596CD2" w14:textId="77777777" w:rsidR="00BE15AF" w:rsidRPr="002E65A5" w:rsidRDefault="00BE15AF" w:rsidP="006D313F">
            <w:pPr>
              <w:pStyle w:val="tabteksts"/>
              <w:jc w:val="right"/>
            </w:pPr>
            <w:r w:rsidRPr="002E65A5">
              <w:t>-11</w:t>
            </w:r>
            <w:r>
              <w:t> </w:t>
            </w:r>
            <w:r w:rsidRPr="002E65A5">
              <w:t>418</w:t>
            </w:r>
            <w:r>
              <w:t xml:space="preserve"> </w:t>
            </w:r>
            <w:r w:rsidRPr="002E65A5">
              <w:t>610</w:t>
            </w:r>
          </w:p>
        </w:tc>
      </w:tr>
      <w:tr w:rsidR="00BE15AF" w:rsidRPr="002E65A5" w14:paraId="5F1FFE55" w14:textId="77777777" w:rsidTr="006D313F">
        <w:trPr>
          <w:trHeight w:val="283"/>
          <w:jc w:val="center"/>
        </w:trPr>
        <w:tc>
          <w:tcPr>
            <w:tcW w:w="3378" w:type="dxa"/>
            <w:vAlign w:val="center"/>
          </w:tcPr>
          <w:p w14:paraId="6794EFD8"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57C23198" w14:textId="77777777" w:rsidR="00BE15AF" w:rsidRPr="002E65A5" w:rsidRDefault="00BE15AF" w:rsidP="006D313F">
            <w:pPr>
              <w:pStyle w:val="tabteksts"/>
              <w:jc w:val="center"/>
            </w:pPr>
            <w:r w:rsidRPr="002E65A5">
              <w:rPr>
                <w:b/>
                <w:bCs/>
              </w:rPr>
              <w:t>×</w:t>
            </w:r>
          </w:p>
        </w:tc>
        <w:tc>
          <w:tcPr>
            <w:tcW w:w="1132" w:type="dxa"/>
          </w:tcPr>
          <w:p w14:paraId="4FF58549" w14:textId="77777777" w:rsidR="00BE15AF" w:rsidRPr="002E65A5" w:rsidRDefault="00BE15AF" w:rsidP="006D313F">
            <w:pPr>
              <w:pStyle w:val="tabteksts"/>
              <w:jc w:val="right"/>
            </w:pPr>
            <w:r w:rsidRPr="002E65A5">
              <w:t>-83,3</w:t>
            </w:r>
          </w:p>
        </w:tc>
        <w:tc>
          <w:tcPr>
            <w:tcW w:w="1132" w:type="dxa"/>
          </w:tcPr>
          <w:p w14:paraId="19071F08" w14:textId="77777777" w:rsidR="00BE15AF" w:rsidRPr="002E65A5" w:rsidRDefault="00BE15AF" w:rsidP="006D313F">
            <w:pPr>
              <w:pStyle w:val="tabteksts"/>
              <w:jc w:val="right"/>
            </w:pPr>
            <w:r w:rsidRPr="002E65A5">
              <w:t>544,5</w:t>
            </w:r>
          </w:p>
        </w:tc>
        <w:tc>
          <w:tcPr>
            <w:tcW w:w="1132" w:type="dxa"/>
          </w:tcPr>
          <w:p w14:paraId="413E43C2" w14:textId="77777777" w:rsidR="00BE15AF" w:rsidRPr="002E65A5" w:rsidRDefault="00BE15AF" w:rsidP="006D313F">
            <w:pPr>
              <w:pStyle w:val="tabteksts"/>
              <w:jc w:val="right"/>
            </w:pPr>
            <w:r w:rsidRPr="002E65A5">
              <w:t>-96,5</w:t>
            </w:r>
          </w:p>
        </w:tc>
        <w:tc>
          <w:tcPr>
            <w:tcW w:w="1132" w:type="dxa"/>
          </w:tcPr>
          <w:p w14:paraId="0CBA38C1" w14:textId="77777777" w:rsidR="00BE15AF" w:rsidRPr="002E65A5" w:rsidRDefault="00BE15AF" w:rsidP="006D313F">
            <w:pPr>
              <w:pStyle w:val="tabteksts"/>
              <w:jc w:val="right"/>
            </w:pPr>
            <w:r w:rsidRPr="002E65A5">
              <w:t>-100,0</w:t>
            </w:r>
          </w:p>
        </w:tc>
      </w:tr>
    </w:tbl>
    <w:p w14:paraId="696CE1E3" w14:textId="00E04BE5"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1122A798"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51404AC3" w14:textId="77777777" w:rsidTr="006D313F">
        <w:trPr>
          <w:trHeight w:val="142"/>
          <w:tblHeader/>
          <w:jc w:val="center"/>
        </w:trPr>
        <w:tc>
          <w:tcPr>
            <w:tcW w:w="5241" w:type="dxa"/>
            <w:vAlign w:val="center"/>
          </w:tcPr>
          <w:p w14:paraId="79843BCC"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60F6E92F"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7B5C9573"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29DE53C4"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1D84B9C3" w14:textId="77777777" w:rsidTr="006D313F">
        <w:trPr>
          <w:trHeight w:val="142"/>
          <w:jc w:val="center"/>
        </w:trPr>
        <w:tc>
          <w:tcPr>
            <w:tcW w:w="5241" w:type="dxa"/>
            <w:shd w:val="clear" w:color="auto" w:fill="D9D9D9" w:themeFill="background1" w:themeFillShade="D9"/>
          </w:tcPr>
          <w:p w14:paraId="2A80FC66"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315F9B90" w14:textId="77777777" w:rsidR="00BE15AF" w:rsidRPr="002E65A5" w:rsidRDefault="00BE15AF" w:rsidP="006D313F">
            <w:pPr>
              <w:pStyle w:val="tabteksts"/>
              <w:jc w:val="right"/>
              <w:rPr>
                <w:b/>
                <w:szCs w:val="18"/>
              </w:rPr>
            </w:pPr>
            <w:r w:rsidRPr="002E65A5">
              <w:rPr>
                <w:b/>
                <w:szCs w:val="18"/>
              </w:rPr>
              <w:t>51 335 006</w:t>
            </w:r>
          </w:p>
        </w:tc>
        <w:tc>
          <w:tcPr>
            <w:tcW w:w="1277" w:type="dxa"/>
            <w:shd w:val="clear" w:color="auto" w:fill="D9D9D9" w:themeFill="background1" w:themeFillShade="D9"/>
          </w:tcPr>
          <w:p w14:paraId="3BDFBA3B" w14:textId="77777777" w:rsidR="00BE15AF" w:rsidRPr="002E65A5" w:rsidRDefault="00BE15AF" w:rsidP="006D313F">
            <w:pPr>
              <w:pStyle w:val="tabteksts"/>
              <w:jc w:val="right"/>
              <w:rPr>
                <w:b/>
                <w:szCs w:val="18"/>
              </w:rPr>
            </w:pPr>
            <w:r w:rsidRPr="002E65A5">
              <w:rPr>
                <w:b/>
                <w:szCs w:val="18"/>
              </w:rPr>
              <w:t>330 868 916</w:t>
            </w:r>
          </w:p>
        </w:tc>
        <w:tc>
          <w:tcPr>
            <w:tcW w:w="1277" w:type="dxa"/>
            <w:shd w:val="clear" w:color="auto" w:fill="D9D9D9" w:themeFill="background1" w:themeFillShade="D9"/>
          </w:tcPr>
          <w:p w14:paraId="10F837E3" w14:textId="77777777" w:rsidR="00BE15AF" w:rsidRPr="002E65A5" w:rsidRDefault="00BE15AF" w:rsidP="006D313F">
            <w:pPr>
              <w:pStyle w:val="tabteksts"/>
              <w:jc w:val="right"/>
              <w:rPr>
                <w:b/>
                <w:szCs w:val="18"/>
              </w:rPr>
            </w:pPr>
            <w:r w:rsidRPr="002E65A5">
              <w:rPr>
                <w:b/>
                <w:szCs w:val="18"/>
              </w:rPr>
              <w:t>279 533 910</w:t>
            </w:r>
          </w:p>
        </w:tc>
      </w:tr>
      <w:tr w:rsidR="00BE15AF" w:rsidRPr="002E65A5" w14:paraId="64F79D25" w14:textId="77777777" w:rsidTr="006D313F">
        <w:trPr>
          <w:jc w:val="center"/>
        </w:trPr>
        <w:tc>
          <w:tcPr>
            <w:tcW w:w="9072" w:type="dxa"/>
            <w:gridSpan w:val="4"/>
          </w:tcPr>
          <w:p w14:paraId="07D72D75"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791DB22D" w14:textId="77777777" w:rsidTr="006D313F">
        <w:trPr>
          <w:trHeight w:val="142"/>
          <w:jc w:val="center"/>
        </w:trPr>
        <w:tc>
          <w:tcPr>
            <w:tcW w:w="5241" w:type="dxa"/>
            <w:shd w:val="clear" w:color="auto" w:fill="F2F2F2" w:themeFill="background1" w:themeFillShade="F2"/>
          </w:tcPr>
          <w:p w14:paraId="0A5484C3"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6775EB07" w14:textId="77777777" w:rsidR="00BE15AF" w:rsidRPr="002E65A5" w:rsidRDefault="00BE15AF" w:rsidP="006D313F">
            <w:pPr>
              <w:pStyle w:val="tabteksts"/>
              <w:jc w:val="right"/>
              <w:rPr>
                <w:szCs w:val="18"/>
              </w:rPr>
            </w:pPr>
            <w:r w:rsidRPr="002E65A5">
              <w:rPr>
                <w:szCs w:val="18"/>
              </w:rPr>
              <w:t>51 335 006</w:t>
            </w:r>
          </w:p>
        </w:tc>
        <w:tc>
          <w:tcPr>
            <w:tcW w:w="1277" w:type="dxa"/>
            <w:shd w:val="clear" w:color="auto" w:fill="F2F2F2" w:themeFill="background1" w:themeFillShade="F2"/>
          </w:tcPr>
          <w:p w14:paraId="31C6629B" w14:textId="77777777" w:rsidR="00BE15AF" w:rsidRPr="002E65A5" w:rsidRDefault="00BE15AF" w:rsidP="006D313F">
            <w:pPr>
              <w:pStyle w:val="tabteksts"/>
              <w:jc w:val="right"/>
              <w:rPr>
                <w:szCs w:val="18"/>
              </w:rPr>
            </w:pPr>
            <w:r w:rsidRPr="002E65A5">
              <w:rPr>
                <w:szCs w:val="18"/>
              </w:rPr>
              <w:t>330 868 916</w:t>
            </w:r>
          </w:p>
        </w:tc>
        <w:tc>
          <w:tcPr>
            <w:tcW w:w="1277" w:type="dxa"/>
            <w:shd w:val="clear" w:color="auto" w:fill="F2F2F2" w:themeFill="background1" w:themeFillShade="F2"/>
          </w:tcPr>
          <w:p w14:paraId="22C19FD7" w14:textId="77777777" w:rsidR="00BE15AF" w:rsidRPr="002E65A5" w:rsidRDefault="00BE15AF" w:rsidP="006D313F">
            <w:pPr>
              <w:pStyle w:val="tabteksts"/>
              <w:jc w:val="right"/>
              <w:rPr>
                <w:szCs w:val="18"/>
              </w:rPr>
            </w:pPr>
            <w:r w:rsidRPr="002E65A5">
              <w:rPr>
                <w:szCs w:val="18"/>
              </w:rPr>
              <w:t>279 533 910</w:t>
            </w:r>
          </w:p>
        </w:tc>
      </w:tr>
      <w:tr w:rsidR="00BE15AF" w:rsidRPr="002E65A5" w14:paraId="6589A528" w14:textId="77777777" w:rsidTr="006D313F">
        <w:trPr>
          <w:trHeight w:val="142"/>
          <w:jc w:val="center"/>
        </w:trPr>
        <w:tc>
          <w:tcPr>
            <w:tcW w:w="5241" w:type="dxa"/>
          </w:tcPr>
          <w:p w14:paraId="03495599" w14:textId="77777777" w:rsidR="00BE15AF" w:rsidRPr="002E65A5" w:rsidRDefault="00BE15AF" w:rsidP="006D313F">
            <w:pPr>
              <w:pStyle w:val="tabteksts"/>
              <w:jc w:val="both"/>
              <w:rPr>
                <w:i/>
                <w:szCs w:val="18"/>
                <w:lang w:eastAsia="lv-LV"/>
              </w:rPr>
            </w:pPr>
            <w:r w:rsidRPr="002E65A5">
              <w:rPr>
                <w:i/>
                <w:szCs w:val="18"/>
                <w:lang w:eastAsia="lv-LV"/>
              </w:rPr>
              <w:t>Vienotais platību maksājums un papildus valsts tiešie maksājumi (VPM un PPVA)</w:t>
            </w:r>
          </w:p>
        </w:tc>
        <w:tc>
          <w:tcPr>
            <w:tcW w:w="1277" w:type="dxa"/>
          </w:tcPr>
          <w:p w14:paraId="2F657BC4" w14:textId="77777777" w:rsidR="00BE15AF" w:rsidRPr="002E65A5" w:rsidRDefault="00BE15AF" w:rsidP="006D313F">
            <w:pPr>
              <w:pStyle w:val="tabteksts"/>
              <w:jc w:val="right"/>
              <w:rPr>
                <w:szCs w:val="18"/>
              </w:rPr>
            </w:pPr>
            <w:r w:rsidRPr="002E65A5">
              <w:rPr>
                <w:szCs w:val="18"/>
              </w:rPr>
              <w:t>40 000 000</w:t>
            </w:r>
          </w:p>
        </w:tc>
        <w:tc>
          <w:tcPr>
            <w:tcW w:w="1277" w:type="dxa"/>
          </w:tcPr>
          <w:p w14:paraId="6349D5FC" w14:textId="77777777" w:rsidR="00BE15AF" w:rsidRPr="002E65A5" w:rsidRDefault="00BE15AF" w:rsidP="006D313F">
            <w:pPr>
              <w:pStyle w:val="tabteksts"/>
              <w:jc w:val="right"/>
              <w:rPr>
                <w:szCs w:val="18"/>
              </w:rPr>
            </w:pPr>
            <w:r w:rsidRPr="002E65A5">
              <w:rPr>
                <w:szCs w:val="18"/>
              </w:rPr>
              <w:t>319 140 000</w:t>
            </w:r>
          </w:p>
        </w:tc>
        <w:tc>
          <w:tcPr>
            <w:tcW w:w="1277" w:type="dxa"/>
          </w:tcPr>
          <w:p w14:paraId="22A315D7" w14:textId="77777777" w:rsidR="00BE15AF" w:rsidRPr="002E65A5" w:rsidRDefault="00BE15AF" w:rsidP="006D313F">
            <w:pPr>
              <w:pStyle w:val="tabteksts"/>
              <w:jc w:val="right"/>
              <w:rPr>
                <w:szCs w:val="18"/>
              </w:rPr>
            </w:pPr>
            <w:r w:rsidRPr="002E65A5">
              <w:rPr>
                <w:szCs w:val="18"/>
              </w:rPr>
              <w:t>279 140 000</w:t>
            </w:r>
          </w:p>
        </w:tc>
      </w:tr>
      <w:tr w:rsidR="00BE15AF" w:rsidRPr="002E65A5" w14:paraId="7482AA25" w14:textId="77777777" w:rsidTr="006D313F">
        <w:trPr>
          <w:trHeight w:val="142"/>
          <w:jc w:val="center"/>
        </w:trPr>
        <w:tc>
          <w:tcPr>
            <w:tcW w:w="5241" w:type="dxa"/>
          </w:tcPr>
          <w:p w14:paraId="6C91D761" w14:textId="77777777" w:rsidR="00BE15AF" w:rsidRPr="002E65A5" w:rsidRDefault="00BE15AF" w:rsidP="006D313F">
            <w:pPr>
              <w:pStyle w:val="tabteksts"/>
              <w:jc w:val="both"/>
              <w:rPr>
                <w:i/>
                <w:szCs w:val="18"/>
                <w:lang w:eastAsia="lv-LV"/>
              </w:rPr>
            </w:pPr>
            <w:r w:rsidRPr="002E65A5">
              <w:rPr>
                <w:i/>
                <w:szCs w:val="18"/>
              </w:rPr>
              <w:t>Tirgus veicināšanas programmas</w:t>
            </w:r>
          </w:p>
        </w:tc>
        <w:tc>
          <w:tcPr>
            <w:tcW w:w="1277" w:type="dxa"/>
          </w:tcPr>
          <w:p w14:paraId="32009B00" w14:textId="77777777" w:rsidR="00BE15AF" w:rsidRPr="002E65A5" w:rsidRDefault="00BE15AF" w:rsidP="006D313F">
            <w:pPr>
              <w:pStyle w:val="tabteksts"/>
              <w:jc w:val="right"/>
              <w:rPr>
                <w:szCs w:val="18"/>
              </w:rPr>
            </w:pPr>
            <w:r w:rsidRPr="002E65A5">
              <w:rPr>
                <w:szCs w:val="18"/>
              </w:rPr>
              <w:t>736 735</w:t>
            </w:r>
          </w:p>
        </w:tc>
        <w:tc>
          <w:tcPr>
            <w:tcW w:w="1277" w:type="dxa"/>
          </w:tcPr>
          <w:p w14:paraId="5C472517" w14:textId="77777777" w:rsidR="00BE15AF" w:rsidRPr="002E65A5" w:rsidRDefault="00BE15AF" w:rsidP="006D313F">
            <w:pPr>
              <w:pStyle w:val="tabteksts"/>
              <w:jc w:val="right"/>
              <w:rPr>
                <w:szCs w:val="18"/>
              </w:rPr>
            </w:pPr>
            <w:r w:rsidRPr="002E65A5">
              <w:rPr>
                <w:szCs w:val="18"/>
              </w:rPr>
              <w:t>888 038</w:t>
            </w:r>
          </w:p>
        </w:tc>
        <w:tc>
          <w:tcPr>
            <w:tcW w:w="1277" w:type="dxa"/>
          </w:tcPr>
          <w:p w14:paraId="3066D83F" w14:textId="77777777" w:rsidR="00BE15AF" w:rsidRPr="002E65A5" w:rsidRDefault="00BE15AF" w:rsidP="006D313F">
            <w:pPr>
              <w:pStyle w:val="tabteksts"/>
              <w:jc w:val="right"/>
              <w:rPr>
                <w:szCs w:val="18"/>
              </w:rPr>
            </w:pPr>
            <w:r w:rsidRPr="002E65A5">
              <w:rPr>
                <w:szCs w:val="18"/>
              </w:rPr>
              <w:t>151 303</w:t>
            </w:r>
          </w:p>
        </w:tc>
      </w:tr>
      <w:tr w:rsidR="00BE15AF" w:rsidRPr="002E65A5" w14:paraId="196F7A09" w14:textId="77777777" w:rsidTr="006D313F">
        <w:trPr>
          <w:trHeight w:val="142"/>
          <w:jc w:val="center"/>
        </w:trPr>
        <w:tc>
          <w:tcPr>
            <w:tcW w:w="5241" w:type="dxa"/>
          </w:tcPr>
          <w:p w14:paraId="53C655A9" w14:textId="77777777" w:rsidR="00BE15AF" w:rsidRPr="002E65A5" w:rsidRDefault="00BE15AF" w:rsidP="006D313F">
            <w:pPr>
              <w:pStyle w:val="tabteksts"/>
              <w:jc w:val="both"/>
              <w:rPr>
                <w:i/>
                <w:szCs w:val="18"/>
                <w:lang w:eastAsia="lv-LV"/>
              </w:rPr>
            </w:pPr>
            <w:r w:rsidRPr="002E65A5">
              <w:rPr>
                <w:i/>
                <w:szCs w:val="18"/>
              </w:rPr>
              <w:t>Biškopības programmas</w:t>
            </w:r>
          </w:p>
        </w:tc>
        <w:tc>
          <w:tcPr>
            <w:tcW w:w="1277" w:type="dxa"/>
          </w:tcPr>
          <w:p w14:paraId="7AD116EC" w14:textId="77777777" w:rsidR="00BE15AF" w:rsidRPr="002E65A5" w:rsidRDefault="00BE15AF" w:rsidP="006D313F">
            <w:pPr>
              <w:pStyle w:val="tabteksts"/>
              <w:jc w:val="right"/>
              <w:rPr>
                <w:szCs w:val="18"/>
              </w:rPr>
            </w:pPr>
            <w:r w:rsidRPr="002E65A5">
              <w:rPr>
                <w:szCs w:val="18"/>
              </w:rPr>
              <w:t>415 000</w:t>
            </w:r>
          </w:p>
        </w:tc>
        <w:tc>
          <w:tcPr>
            <w:tcW w:w="1277" w:type="dxa"/>
          </w:tcPr>
          <w:p w14:paraId="42695678" w14:textId="77777777" w:rsidR="00BE15AF" w:rsidRPr="002E65A5" w:rsidRDefault="00BE15AF" w:rsidP="006D313F">
            <w:pPr>
              <w:pStyle w:val="tabteksts"/>
              <w:jc w:val="right"/>
              <w:rPr>
                <w:szCs w:val="18"/>
              </w:rPr>
            </w:pPr>
            <w:r w:rsidRPr="002E65A5">
              <w:rPr>
                <w:szCs w:val="18"/>
              </w:rPr>
              <w:t>657 608</w:t>
            </w:r>
          </w:p>
        </w:tc>
        <w:tc>
          <w:tcPr>
            <w:tcW w:w="1277" w:type="dxa"/>
          </w:tcPr>
          <w:p w14:paraId="5E270173" w14:textId="77777777" w:rsidR="00BE15AF" w:rsidRPr="002E65A5" w:rsidRDefault="00BE15AF" w:rsidP="006D313F">
            <w:pPr>
              <w:pStyle w:val="tabteksts"/>
              <w:jc w:val="right"/>
              <w:rPr>
                <w:szCs w:val="18"/>
              </w:rPr>
            </w:pPr>
            <w:r w:rsidRPr="002E65A5">
              <w:rPr>
                <w:szCs w:val="18"/>
              </w:rPr>
              <w:t>242 608</w:t>
            </w:r>
          </w:p>
        </w:tc>
      </w:tr>
      <w:tr w:rsidR="00BE15AF" w:rsidRPr="002E65A5" w14:paraId="46A4F904" w14:textId="77777777" w:rsidTr="006D313F">
        <w:trPr>
          <w:trHeight w:val="142"/>
          <w:jc w:val="center"/>
        </w:trPr>
        <w:tc>
          <w:tcPr>
            <w:tcW w:w="5241" w:type="dxa"/>
          </w:tcPr>
          <w:p w14:paraId="64A97C44" w14:textId="77777777" w:rsidR="00BE15AF" w:rsidRPr="002E65A5" w:rsidRDefault="00BE15AF" w:rsidP="006D313F">
            <w:pPr>
              <w:pStyle w:val="tabteksts"/>
              <w:jc w:val="both"/>
              <w:rPr>
                <w:i/>
                <w:szCs w:val="18"/>
                <w:lang w:eastAsia="lv-LV"/>
              </w:rPr>
            </w:pPr>
            <w:r w:rsidRPr="002E65A5">
              <w:rPr>
                <w:i/>
                <w:szCs w:val="18"/>
              </w:rPr>
              <w:t>Finansējums intervences iepirkumiem</w:t>
            </w:r>
          </w:p>
        </w:tc>
        <w:tc>
          <w:tcPr>
            <w:tcW w:w="1277" w:type="dxa"/>
          </w:tcPr>
          <w:p w14:paraId="5511241A" w14:textId="77777777" w:rsidR="00BE15AF" w:rsidRPr="002E65A5" w:rsidRDefault="00BE15AF" w:rsidP="006D313F">
            <w:pPr>
              <w:pStyle w:val="tabteksts"/>
              <w:jc w:val="right"/>
              <w:rPr>
                <w:szCs w:val="18"/>
              </w:rPr>
            </w:pPr>
            <w:r w:rsidRPr="002E65A5">
              <w:rPr>
                <w:szCs w:val="18"/>
              </w:rPr>
              <w:t>5 101 001</w:t>
            </w:r>
          </w:p>
        </w:tc>
        <w:tc>
          <w:tcPr>
            <w:tcW w:w="1277" w:type="dxa"/>
          </w:tcPr>
          <w:p w14:paraId="0DA2ECC3" w14:textId="77777777" w:rsidR="00BE15AF" w:rsidRPr="002E65A5" w:rsidRDefault="00BE15AF" w:rsidP="006D313F">
            <w:pPr>
              <w:pStyle w:val="tabteksts"/>
              <w:jc w:val="right"/>
              <w:rPr>
                <w:szCs w:val="18"/>
              </w:rPr>
            </w:pPr>
            <w:r w:rsidRPr="002E65A5">
              <w:rPr>
                <w:szCs w:val="18"/>
              </w:rPr>
              <w:t>5 101 000</w:t>
            </w:r>
          </w:p>
        </w:tc>
        <w:tc>
          <w:tcPr>
            <w:tcW w:w="1277" w:type="dxa"/>
          </w:tcPr>
          <w:p w14:paraId="3E61BD39" w14:textId="77777777" w:rsidR="00BE15AF" w:rsidRPr="002E65A5" w:rsidRDefault="00BE15AF" w:rsidP="006D313F">
            <w:pPr>
              <w:pStyle w:val="tabteksts"/>
              <w:jc w:val="right"/>
              <w:rPr>
                <w:szCs w:val="18"/>
              </w:rPr>
            </w:pPr>
            <w:r w:rsidRPr="002E65A5">
              <w:rPr>
                <w:szCs w:val="18"/>
              </w:rPr>
              <w:t>-1</w:t>
            </w:r>
          </w:p>
        </w:tc>
      </w:tr>
      <w:tr w:rsidR="00BE15AF" w:rsidRPr="002E65A5" w14:paraId="3DD672FE" w14:textId="77777777" w:rsidTr="006D313F">
        <w:trPr>
          <w:trHeight w:val="142"/>
          <w:jc w:val="center"/>
        </w:trPr>
        <w:tc>
          <w:tcPr>
            <w:tcW w:w="5241" w:type="dxa"/>
          </w:tcPr>
          <w:p w14:paraId="41F1E8F7" w14:textId="77777777" w:rsidR="00BE15AF" w:rsidRPr="002E65A5" w:rsidRDefault="00BE15AF" w:rsidP="006D313F">
            <w:pPr>
              <w:pStyle w:val="tabteksts"/>
              <w:jc w:val="both"/>
              <w:rPr>
                <w:i/>
                <w:szCs w:val="18"/>
                <w:lang w:eastAsia="lv-LV"/>
              </w:rPr>
            </w:pPr>
            <w:r w:rsidRPr="002E65A5">
              <w:rPr>
                <w:i/>
                <w:szCs w:val="18"/>
              </w:rPr>
              <w:t>Finansējums piena produktu privātai uzglabāšanai</w:t>
            </w:r>
          </w:p>
        </w:tc>
        <w:tc>
          <w:tcPr>
            <w:tcW w:w="1277" w:type="dxa"/>
          </w:tcPr>
          <w:p w14:paraId="788335C0" w14:textId="77777777" w:rsidR="00BE15AF" w:rsidRPr="002E65A5" w:rsidRDefault="00BE15AF" w:rsidP="006D313F">
            <w:pPr>
              <w:pStyle w:val="tabteksts"/>
              <w:jc w:val="right"/>
              <w:rPr>
                <w:szCs w:val="18"/>
              </w:rPr>
            </w:pPr>
            <w:r w:rsidRPr="002E65A5">
              <w:rPr>
                <w:szCs w:val="18"/>
              </w:rPr>
              <w:t>47 000</w:t>
            </w:r>
          </w:p>
        </w:tc>
        <w:tc>
          <w:tcPr>
            <w:tcW w:w="1277" w:type="dxa"/>
          </w:tcPr>
          <w:p w14:paraId="5CB207C6" w14:textId="77777777" w:rsidR="00BE15AF" w:rsidRPr="002E65A5" w:rsidRDefault="00BE15AF" w:rsidP="006D313F">
            <w:pPr>
              <w:pStyle w:val="tabteksts"/>
              <w:jc w:val="right"/>
              <w:rPr>
                <w:szCs w:val="18"/>
              </w:rPr>
            </w:pPr>
            <w:r w:rsidRPr="002E65A5">
              <w:rPr>
                <w:szCs w:val="18"/>
              </w:rPr>
              <w:t>47 000</w:t>
            </w:r>
          </w:p>
        </w:tc>
        <w:tc>
          <w:tcPr>
            <w:tcW w:w="1277" w:type="dxa"/>
          </w:tcPr>
          <w:p w14:paraId="34E12F0A" w14:textId="77777777" w:rsidR="00BE15AF" w:rsidRPr="002E65A5" w:rsidRDefault="00BE15AF" w:rsidP="006D313F">
            <w:pPr>
              <w:pStyle w:val="tabteksts"/>
              <w:jc w:val="center"/>
              <w:rPr>
                <w:szCs w:val="18"/>
              </w:rPr>
            </w:pPr>
            <w:r w:rsidRPr="002E65A5">
              <w:rPr>
                <w:szCs w:val="18"/>
              </w:rPr>
              <w:t>-</w:t>
            </w:r>
          </w:p>
        </w:tc>
      </w:tr>
      <w:tr w:rsidR="00BE15AF" w:rsidRPr="002E65A5" w14:paraId="2288D9C2" w14:textId="77777777" w:rsidTr="006D313F">
        <w:trPr>
          <w:trHeight w:val="142"/>
          <w:jc w:val="center"/>
        </w:trPr>
        <w:tc>
          <w:tcPr>
            <w:tcW w:w="5241" w:type="dxa"/>
          </w:tcPr>
          <w:p w14:paraId="67064460" w14:textId="77777777" w:rsidR="00BE15AF" w:rsidRPr="002E65A5" w:rsidRDefault="00BE15AF" w:rsidP="006D313F">
            <w:pPr>
              <w:pStyle w:val="tabteksts"/>
              <w:jc w:val="both"/>
              <w:rPr>
                <w:i/>
                <w:szCs w:val="18"/>
                <w:lang w:eastAsia="lv-LV"/>
              </w:rPr>
            </w:pPr>
            <w:r w:rsidRPr="002E65A5">
              <w:rPr>
                <w:i/>
                <w:szCs w:val="18"/>
              </w:rPr>
              <w:lastRenderedPageBreak/>
              <w:t>Atbalsts investīciju ieguldījumiem augļu un dārzeņu ražotāju organizācijām</w:t>
            </w:r>
          </w:p>
        </w:tc>
        <w:tc>
          <w:tcPr>
            <w:tcW w:w="1277" w:type="dxa"/>
          </w:tcPr>
          <w:p w14:paraId="767A095D" w14:textId="77777777" w:rsidR="00BE15AF" w:rsidRPr="002E65A5" w:rsidRDefault="00BE15AF" w:rsidP="006D313F">
            <w:pPr>
              <w:pStyle w:val="tabteksts"/>
              <w:jc w:val="right"/>
              <w:rPr>
                <w:szCs w:val="18"/>
              </w:rPr>
            </w:pPr>
            <w:r w:rsidRPr="002E65A5">
              <w:rPr>
                <w:szCs w:val="18"/>
              </w:rPr>
              <w:t>812 400</w:t>
            </w:r>
          </w:p>
        </w:tc>
        <w:tc>
          <w:tcPr>
            <w:tcW w:w="1277" w:type="dxa"/>
          </w:tcPr>
          <w:p w14:paraId="42C6239B" w14:textId="77777777" w:rsidR="00BE15AF" w:rsidRPr="002E65A5" w:rsidRDefault="00BE15AF" w:rsidP="006D313F">
            <w:pPr>
              <w:pStyle w:val="tabteksts"/>
              <w:jc w:val="right"/>
              <w:rPr>
                <w:szCs w:val="18"/>
              </w:rPr>
            </w:pPr>
            <w:r w:rsidRPr="002E65A5">
              <w:rPr>
                <w:szCs w:val="18"/>
              </w:rPr>
              <w:t>812 400</w:t>
            </w:r>
          </w:p>
        </w:tc>
        <w:tc>
          <w:tcPr>
            <w:tcW w:w="1277" w:type="dxa"/>
          </w:tcPr>
          <w:p w14:paraId="4650BDA9" w14:textId="77777777" w:rsidR="00BE15AF" w:rsidRPr="002E65A5" w:rsidRDefault="00BE15AF" w:rsidP="006D313F">
            <w:pPr>
              <w:pStyle w:val="tabteksts"/>
              <w:jc w:val="center"/>
              <w:rPr>
                <w:szCs w:val="18"/>
              </w:rPr>
            </w:pPr>
            <w:r w:rsidRPr="002E65A5">
              <w:rPr>
                <w:szCs w:val="18"/>
              </w:rPr>
              <w:t>-</w:t>
            </w:r>
          </w:p>
        </w:tc>
      </w:tr>
      <w:tr w:rsidR="00BE15AF" w:rsidRPr="002E65A5" w14:paraId="76ECA327" w14:textId="77777777" w:rsidTr="006D313F">
        <w:trPr>
          <w:trHeight w:val="142"/>
          <w:jc w:val="center"/>
        </w:trPr>
        <w:tc>
          <w:tcPr>
            <w:tcW w:w="5241" w:type="dxa"/>
          </w:tcPr>
          <w:p w14:paraId="7716A763" w14:textId="77777777" w:rsidR="00BE15AF" w:rsidRPr="002E65A5" w:rsidRDefault="00BE15AF" w:rsidP="006D313F">
            <w:pPr>
              <w:pStyle w:val="tabteksts"/>
              <w:jc w:val="both"/>
              <w:rPr>
                <w:i/>
                <w:szCs w:val="18"/>
                <w:lang w:eastAsia="lv-LV"/>
              </w:rPr>
            </w:pPr>
            <w:r w:rsidRPr="002E65A5">
              <w:rPr>
                <w:i/>
                <w:szCs w:val="18"/>
                <w:lang w:eastAsia="lv-LV"/>
              </w:rPr>
              <w:t>Skolu apgādes programma ar augļiem, dārzeņiem un pienu</w:t>
            </w:r>
          </w:p>
        </w:tc>
        <w:tc>
          <w:tcPr>
            <w:tcW w:w="1277" w:type="dxa"/>
          </w:tcPr>
          <w:p w14:paraId="3B207ED8" w14:textId="77777777" w:rsidR="00BE15AF" w:rsidRPr="002E65A5" w:rsidRDefault="00BE15AF" w:rsidP="006D313F">
            <w:pPr>
              <w:pStyle w:val="tabteksts"/>
              <w:jc w:val="right"/>
              <w:rPr>
                <w:szCs w:val="18"/>
              </w:rPr>
            </w:pPr>
            <w:r w:rsidRPr="002E65A5">
              <w:rPr>
                <w:szCs w:val="18"/>
              </w:rPr>
              <w:t>4 222 870</w:t>
            </w:r>
          </w:p>
        </w:tc>
        <w:tc>
          <w:tcPr>
            <w:tcW w:w="1277" w:type="dxa"/>
          </w:tcPr>
          <w:p w14:paraId="68AF044D" w14:textId="77777777" w:rsidR="00BE15AF" w:rsidRPr="002E65A5" w:rsidRDefault="00BE15AF" w:rsidP="006D313F">
            <w:pPr>
              <w:pStyle w:val="tabteksts"/>
              <w:jc w:val="right"/>
              <w:rPr>
                <w:szCs w:val="18"/>
              </w:rPr>
            </w:pPr>
            <w:r w:rsidRPr="002E65A5">
              <w:rPr>
                <w:szCs w:val="18"/>
              </w:rPr>
              <w:t>4 222 870</w:t>
            </w:r>
          </w:p>
        </w:tc>
        <w:tc>
          <w:tcPr>
            <w:tcW w:w="1277" w:type="dxa"/>
          </w:tcPr>
          <w:p w14:paraId="1D44E407" w14:textId="77777777" w:rsidR="00BE15AF" w:rsidRPr="002E65A5" w:rsidRDefault="00BE15AF" w:rsidP="006D313F">
            <w:pPr>
              <w:pStyle w:val="tabteksts"/>
              <w:jc w:val="center"/>
              <w:rPr>
                <w:szCs w:val="18"/>
              </w:rPr>
            </w:pPr>
            <w:r w:rsidRPr="002E65A5">
              <w:rPr>
                <w:szCs w:val="18"/>
              </w:rPr>
              <w:t>-</w:t>
            </w:r>
          </w:p>
        </w:tc>
      </w:tr>
    </w:tbl>
    <w:p w14:paraId="6F3BFB5D" w14:textId="77777777" w:rsidR="00BE15AF" w:rsidRPr="002E65A5" w:rsidRDefault="00BE15AF" w:rsidP="00BE15AF">
      <w:pPr>
        <w:pStyle w:val="programmas"/>
        <w:spacing w:after="240"/>
        <w:rPr>
          <w:lang w:val="lv-LV"/>
        </w:rPr>
      </w:pPr>
      <w:r w:rsidRPr="002E65A5">
        <w:rPr>
          <w:lang w:val="lv-LV"/>
        </w:rPr>
        <w:t>65.00.00 Eiropas Lauksaimniecības fonda lauku attīstībai (ELFLA) projektu un pasākumu īstenošana</w:t>
      </w:r>
    </w:p>
    <w:p w14:paraId="6B2703B6"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4366EE36" w14:textId="77777777" w:rsidTr="006D313F">
        <w:trPr>
          <w:trHeight w:val="283"/>
          <w:tblHeader/>
          <w:jc w:val="center"/>
        </w:trPr>
        <w:tc>
          <w:tcPr>
            <w:tcW w:w="3378" w:type="dxa"/>
            <w:vAlign w:val="center"/>
          </w:tcPr>
          <w:p w14:paraId="52C650BB" w14:textId="77777777" w:rsidR="00BE15AF" w:rsidRPr="002E65A5" w:rsidRDefault="00BE15AF" w:rsidP="006D313F">
            <w:pPr>
              <w:pStyle w:val="tabteksts"/>
              <w:jc w:val="center"/>
              <w:rPr>
                <w:szCs w:val="18"/>
              </w:rPr>
            </w:pPr>
          </w:p>
        </w:tc>
        <w:tc>
          <w:tcPr>
            <w:tcW w:w="1131" w:type="dxa"/>
          </w:tcPr>
          <w:p w14:paraId="1D13FA44"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2274BE7F"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73BCE606"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30D176DB"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6EC9810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2B33487" w14:textId="77777777" w:rsidTr="006D313F">
        <w:trPr>
          <w:trHeight w:val="142"/>
          <w:jc w:val="center"/>
        </w:trPr>
        <w:tc>
          <w:tcPr>
            <w:tcW w:w="3378" w:type="dxa"/>
            <w:shd w:val="clear" w:color="auto" w:fill="D9D9D9" w:themeFill="background1" w:themeFillShade="D9"/>
            <w:vAlign w:val="center"/>
          </w:tcPr>
          <w:p w14:paraId="5ECD685B"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092943A1" w14:textId="77777777" w:rsidR="00BE15AF" w:rsidRPr="002E65A5" w:rsidRDefault="00BE15AF" w:rsidP="006D313F">
            <w:pPr>
              <w:pStyle w:val="tabteksts"/>
              <w:jc w:val="right"/>
              <w:rPr>
                <w:szCs w:val="18"/>
              </w:rPr>
            </w:pPr>
            <w:r w:rsidRPr="002E65A5">
              <w:rPr>
                <w:szCs w:val="18"/>
              </w:rPr>
              <w:t>240 935 605</w:t>
            </w:r>
          </w:p>
        </w:tc>
        <w:tc>
          <w:tcPr>
            <w:tcW w:w="1132" w:type="dxa"/>
            <w:shd w:val="clear" w:color="auto" w:fill="D9D9D9" w:themeFill="background1" w:themeFillShade="D9"/>
            <w:vAlign w:val="center"/>
          </w:tcPr>
          <w:p w14:paraId="0F141F6E" w14:textId="77777777" w:rsidR="00BE15AF" w:rsidRPr="002E65A5" w:rsidRDefault="00BE15AF" w:rsidP="006D313F">
            <w:pPr>
              <w:pStyle w:val="tabteksts"/>
              <w:jc w:val="right"/>
              <w:rPr>
                <w:szCs w:val="18"/>
              </w:rPr>
            </w:pPr>
            <w:r>
              <w:rPr>
                <w:szCs w:val="18"/>
              </w:rPr>
              <w:t>141 506 398</w:t>
            </w:r>
          </w:p>
        </w:tc>
        <w:tc>
          <w:tcPr>
            <w:tcW w:w="1132" w:type="dxa"/>
            <w:shd w:val="clear" w:color="auto" w:fill="D9D9D9" w:themeFill="background1" w:themeFillShade="D9"/>
            <w:vAlign w:val="center"/>
          </w:tcPr>
          <w:p w14:paraId="12066B52" w14:textId="77777777" w:rsidR="00BE15AF" w:rsidRPr="002E65A5" w:rsidRDefault="00BE15AF" w:rsidP="006D313F">
            <w:pPr>
              <w:pStyle w:val="tabteksts"/>
              <w:jc w:val="right"/>
              <w:rPr>
                <w:szCs w:val="18"/>
              </w:rPr>
            </w:pPr>
            <w:r w:rsidRPr="002E65A5">
              <w:rPr>
                <w:szCs w:val="18"/>
              </w:rPr>
              <w:t>202 908 466</w:t>
            </w:r>
          </w:p>
        </w:tc>
        <w:tc>
          <w:tcPr>
            <w:tcW w:w="1132" w:type="dxa"/>
            <w:shd w:val="clear" w:color="auto" w:fill="D9D9D9" w:themeFill="background1" w:themeFillShade="D9"/>
            <w:vAlign w:val="center"/>
          </w:tcPr>
          <w:p w14:paraId="1B4FF0A6" w14:textId="77777777" w:rsidR="00BE15AF" w:rsidRPr="002E65A5" w:rsidRDefault="00BE15AF" w:rsidP="006D313F">
            <w:pPr>
              <w:pStyle w:val="tabteksts"/>
              <w:jc w:val="right"/>
              <w:rPr>
                <w:szCs w:val="18"/>
              </w:rPr>
            </w:pPr>
            <w:r w:rsidRPr="002E65A5">
              <w:rPr>
                <w:szCs w:val="18"/>
              </w:rPr>
              <w:t>158 599 718</w:t>
            </w:r>
          </w:p>
        </w:tc>
        <w:tc>
          <w:tcPr>
            <w:tcW w:w="1132" w:type="dxa"/>
            <w:shd w:val="clear" w:color="auto" w:fill="D9D9D9" w:themeFill="background1" w:themeFillShade="D9"/>
            <w:vAlign w:val="center"/>
          </w:tcPr>
          <w:p w14:paraId="64CFCB32" w14:textId="77777777" w:rsidR="00BE15AF" w:rsidRPr="002E65A5" w:rsidRDefault="00BE15AF" w:rsidP="006D313F">
            <w:pPr>
              <w:pStyle w:val="tabteksts"/>
              <w:jc w:val="right"/>
              <w:rPr>
                <w:szCs w:val="18"/>
              </w:rPr>
            </w:pPr>
            <w:r w:rsidRPr="002E65A5">
              <w:rPr>
                <w:szCs w:val="18"/>
              </w:rPr>
              <w:t>111 466 936</w:t>
            </w:r>
          </w:p>
        </w:tc>
      </w:tr>
      <w:tr w:rsidR="00BE15AF" w:rsidRPr="002E65A5" w14:paraId="5CFB5A8F" w14:textId="77777777" w:rsidTr="006D313F">
        <w:trPr>
          <w:trHeight w:val="283"/>
          <w:jc w:val="center"/>
        </w:trPr>
        <w:tc>
          <w:tcPr>
            <w:tcW w:w="3378" w:type="dxa"/>
            <w:vAlign w:val="center"/>
          </w:tcPr>
          <w:p w14:paraId="7FF2E014"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38B5295" w14:textId="77777777" w:rsidR="00BE15AF" w:rsidRPr="002E65A5" w:rsidRDefault="00BE15AF" w:rsidP="006D313F">
            <w:pPr>
              <w:pStyle w:val="tabteksts"/>
              <w:jc w:val="center"/>
              <w:rPr>
                <w:szCs w:val="18"/>
              </w:rPr>
            </w:pPr>
            <w:r w:rsidRPr="002E65A5">
              <w:rPr>
                <w:b/>
                <w:bCs/>
                <w:szCs w:val="18"/>
              </w:rPr>
              <w:t>×</w:t>
            </w:r>
          </w:p>
        </w:tc>
        <w:tc>
          <w:tcPr>
            <w:tcW w:w="1132" w:type="dxa"/>
          </w:tcPr>
          <w:p w14:paraId="32EBE696" w14:textId="77777777" w:rsidR="00BE15AF" w:rsidRPr="002E65A5" w:rsidRDefault="00BE15AF" w:rsidP="006D313F">
            <w:pPr>
              <w:pStyle w:val="tabteksts"/>
              <w:jc w:val="right"/>
              <w:rPr>
                <w:szCs w:val="18"/>
              </w:rPr>
            </w:pPr>
            <w:r>
              <w:rPr>
                <w:szCs w:val="18"/>
              </w:rPr>
              <w:t> -99 429 207</w:t>
            </w:r>
          </w:p>
        </w:tc>
        <w:tc>
          <w:tcPr>
            <w:tcW w:w="1132" w:type="dxa"/>
          </w:tcPr>
          <w:p w14:paraId="1EF9D4C6" w14:textId="77777777" w:rsidR="00BE15AF" w:rsidRPr="002E65A5" w:rsidRDefault="00BE15AF" w:rsidP="006D313F">
            <w:pPr>
              <w:pStyle w:val="tabteksts"/>
              <w:jc w:val="right"/>
              <w:rPr>
                <w:szCs w:val="18"/>
              </w:rPr>
            </w:pPr>
            <w:r>
              <w:rPr>
                <w:szCs w:val="18"/>
              </w:rPr>
              <w:t>61 402 068</w:t>
            </w:r>
          </w:p>
        </w:tc>
        <w:tc>
          <w:tcPr>
            <w:tcW w:w="1132" w:type="dxa"/>
          </w:tcPr>
          <w:p w14:paraId="71645FF5" w14:textId="77777777" w:rsidR="00BE15AF" w:rsidRPr="002E65A5" w:rsidRDefault="00BE15AF" w:rsidP="006D313F">
            <w:pPr>
              <w:pStyle w:val="tabteksts"/>
              <w:jc w:val="right"/>
              <w:rPr>
                <w:szCs w:val="18"/>
              </w:rPr>
            </w:pPr>
            <w:r w:rsidRPr="002E65A5">
              <w:rPr>
                <w:szCs w:val="18"/>
              </w:rPr>
              <w:t>-44 308 748</w:t>
            </w:r>
          </w:p>
        </w:tc>
        <w:tc>
          <w:tcPr>
            <w:tcW w:w="1132" w:type="dxa"/>
          </w:tcPr>
          <w:p w14:paraId="32C22467" w14:textId="77777777" w:rsidR="00BE15AF" w:rsidRPr="002E65A5" w:rsidRDefault="00BE15AF" w:rsidP="006D313F">
            <w:pPr>
              <w:pStyle w:val="tabteksts"/>
              <w:jc w:val="right"/>
              <w:rPr>
                <w:szCs w:val="18"/>
              </w:rPr>
            </w:pPr>
            <w:r w:rsidRPr="002E65A5">
              <w:rPr>
                <w:szCs w:val="18"/>
              </w:rPr>
              <w:t>-47 132 782</w:t>
            </w:r>
          </w:p>
        </w:tc>
      </w:tr>
      <w:tr w:rsidR="00BE15AF" w:rsidRPr="002E65A5" w14:paraId="3121E097" w14:textId="77777777" w:rsidTr="006D313F">
        <w:trPr>
          <w:trHeight w:val="283"/>
          <w:jc w:val="center"/>
        </w:trPr>
        <w:tc>
          <w:tcPr>
            <w:tcW w:w="3378" w:type="dxa"/>
            <w:vAlign w:val="center"/>
          </w:tcPr>
          <w:p w14:paraId="31CE034E"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47619BA1" w14:textId="77777777" w:rsidR="00BE15AF" w:rsidRPr="002E65A5" w:rsidRDefault="00BE15AF" w:rsidP="006D313F">
            <w:pPr>
              <w:pStyle w:val="tabteksts"/>
              <w:jc w:val="center"/>
              <w:rPr>
                <w:szCs w:val="18"/>
              </w:rPr>
            </w:pPr>
            <w:r w:rsidRPr="002E65A5">
              <w:rPr>
                <w:b/>
                <w:bCs/>
                <w:szCs w:val="18"/>
              </w:rPr>
              <w:t>×</w:t>
            </w:r>
          </w:p>
        </w:tc>
        <w:tc>
          <w:tcPr>
            <w:tcW w:w="1132" w:type="dxa"/>
          </w:tcPr>
          <w:p w14:paraId="069C5698" w14:textId="77777777" w:rsidR="00BE15AF" w:rsidRPr="002E65A5" w:rsidRDefault="00BE15AF" w:rsidP="006D313F">
            <w:pPr>
              <w:pStyle w:val="tabteksts"/>
              <w:jc w:val="right"/>
              <w:rPr>
                <w:szCs w:val="18"/>
              </w:rPr>
            </w:pPr>
            <w:r>
              <w:rPr>
                <w:szCs w:val="18"/>
              </w:rPr>
              <w:t>-41,3</w:t>
            </w:r>
          </w:p>
        </w:tc>
        <w:tc>
          <w:tcPr>
            <w:tcW w:w="1132" w:type="dxa"/>
          </w:tcPr>
          <w:p w14:paraId="36B2B64C" w14:textId="77777777" w:rsidR="00BE15AF" w:rsidRPr="002E65A5" w:rsidRDefault="00BE15AF" w:rsidP="006D313F">
            <w:pPr>
              <w:pStyle w:val="tabteksts"/>
              <w:jc w:val="right"/>
              <w:rPr>
                <w:szCs w:val="18"/>
              </w:rPr>
            </w:pPr>
            <w:r>
              <w:rPr>
                <w:szCs w:val="18"/>
              </w:rPr>
              <w:t>43,4</w:t>
            </w:r>
          </w:p>
        </w:tc>
        <w:tc>
          <w:tcPr>
            <w:tcW w:w="1132" w:type="dxa"/>
          </w:tcPr>
          <w:p w14:paraId="01085A7A" w14:textId="77777777" w:rsidR="00BE15AF" w:rsidRPr="002E65A5" w:rsidRDefault="00BE15AF" w:rsidP="006D313F">
            <w:pPr>
              <w:pStyle w:val="tabteksts"/>
              <w:jc w:val="right"/>
              <w:rPr>
                <w:szCs w:val="18"/>
              </w:rPr>
            </w:pPr>
            <w:r w:rsidRPr="002E65A5">
              <w:rPr>
                <w:szCs w:val="18"/>
              </w:rPr>
              <w:t>-21,8</w:t>
            </w:r>
          </w:p>
        </w:tc>
        <w:tc>
          <w:tcPr>
            <w:tcW w:w="1132" w:type="dxa"/>
          </w:tcPr>
          <w:p w14:paraId="3883BE22" w14:textId="77777777" w:rsidR="00BE15AF" w:rsidRPr="002E65A5" w:rsidRDefault="00BE15AF" w:rsidP="006D313F">
            <w:pPr>
              <w:pStyle w:val="tabteksts"/>
              <w:jc w:val="right"/>
              <w:rPr>
                <w:szCs w:val="18"/>
              </w:rPr>
            </w:pPr>
            <w:r w:rsidRPr="002E65A5">
              <w:rPr>
                <w:szCs w:val="18"/>
              </w:rPr>
              <w:t>-29,7</w:t>
            </w:r>
          </w:p>
        </w:tc>
      </w:tr>
      <w:tr w:rsidR="00BE15AF" w:rsidRPr="002E65A5" w14:paraId="0BE0A099" w14:textId="77777777" w:rsidTr="005E7272">
        <w:trPr>
          <w:trHeight w:val="53"/>
          <w:jc w:val="center"/>
        </w:trPr>
        <w:tc>
          <w:tcPr>
            <w:tcW w:w="3378" w:type="dxa"/>
          </w:tcPr>
          <w:p w14:paraId="7BB1D5AC"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705F1900" w14:textId="77777777" w:rsidR="00BE15AF" w:rsidRPr="002E65A5" w:rsidRDefault="00BE15AF" w:rsidP="006D313F">
            <w:pPr>
              <w:pStyle w:val="tabteksts"/>
              <w:jc w:val="right"/>
              <w:rPr>
                <w:szCs w:val="18"/>
              </w:rPr>
            </w:pPr>
            <w:r w:rsidRPr="002E65A5">
              <w:rPr>
                <w:szCs w:val="18"/>
              </w:rPr>
              <w:t>4 938 716</w:t>
            </w:r>
          </w:p>
        </w:tc>
        <w:tc>
          <w:tcPr>
            <w:tcW w:w="1132" w:type="dxa"/>
          </w:tcPr>
          <w:p w14:paraId="0B4EF609" w14:textId="77777777" w:rsidR="00BE15AF" w:rsidRPr="002E65A5" w:rsidRDefault="00BE15AF" w:rsidP="006D313F">
            <w:pPr>
              <w:pStyle w:val="tabteksts"/>
              <w:jc w:val="right"/>
              <w:rPr>
                <w:szCs w:val="18"/>
              </w:rPr>
            </w:pPr>
            <w:r w:rsidRPr="002E65A5">
              <w:rPr>
                <w:szCs w:val="18"/>
              </w:rPr>
              <w:t>1 126 000</w:t>
            </w:r>
          </w:p>
        </w:tc>
        <w:tc>
          <w:tcPr>
            <w:tcW w:w="1132" w:type="dxa"/>
          </w:tcPr>
          <w:p w14:paraId="6F41736F" w14:textId="77777777" w:rsidR="00BE15AF" w:rsidRPr="002E65A5" w:rsidRDefault="00BE15AF" w:rsidP="006D313F">
            <w:pPr>
              <w:pStyle w:val="tabteksts"/>
              <w:jc w:val="right"/>
              <w:rPr>
                <w:szCs w:val="18"/>
              </w:rPr>
            </w:pPr>
            <w:r w:rsidRPr="002E65A5">
              <w:rPr>
                <w:szCs w:val="18"/>
              </w:rPr>
              <w:t>5 090 096</w:t>
            </w:r>
          </w:p>
        </w:tc>
        <w:tc>
          <w:tcPr>
            <w:tcW w:w="1132" w:type="dxa"/>
          </w:tcPr>
          <w:p w14:paraId="3CF6640F" w14:textId="77777777" w:rsidR="00BE15AF" w:rsidRPr="002E65A5" w:rsidRDefault="00BE15AF" w:rsidP="006D313F">
            <w:pPr>
              <w:pStyle w:val="tabteksts"/>
              <w:jc w:val="right"/>
              <w:rPr>
                <w:szCs w:val="18"/>
              </w:rPr>
            </w:pPr>
            <w:r w:rsidRPr="002E65A5">
              <w:rPr>
                <w:szCs w:val="18"/>
              </w:rPr>
              <w:t>5 090 096</w:t>
            </w:r>
          </w:p>
        </w:tc>
        <w:tc>
          <w:tcPr>
            <w:tcW w:w="1132" w:type="dxa"/>
          </w:tcPr>
          <w:p w14:paraId="53695B4E" w14:textId="77777777" w:rsidR="00BE15AF" w:rsidRPr="002E65A5" w:rsidRDefault="00BE15AF" w:rsidP="006D313F">
            <w:pPr>
              <w:pStyle w:val="tabteksts"/>
              <w:jc w:val="right"/>
              <w:rPr>
                <w:szCs w:val="18"/>
              </w:rPr>
            </w:pPr>
            <w:r w:rsidRPr="002E65A5">
              <w:rPr>
                <w:szCs w:val="18"/>
              </w:rPr>
              <w:t>5 090 096</w:t>
            </w:r>
          </w:p>
        </w:tc>
      </w:tr>
      <w:tr w:rsidR="00BE15AF" w:rsidRPr="002E65A5" w14:paraId="7531807B" w14:textId="77777777" w:rsidTr="006D313F">
        <w:trPr>
          <w:trHeight w:val="95"/>
          <w:jc w:val="center"/>
        </w:trPr>
        <w:tc>
          <w:tcPr>
            <w:tcW w:w="3378" w:type="dxa"/>
          </w:tcPr>
          <w:p w14:paraId="437DB837" w14:textId="77777777" w:rsidR="00BE15AF" w:rsidRPr="002E65A5" w:rsidRDefault="00BE15AF" w:rsidP="006D313F">
            <w:pPr>
              <w:pStyle w:val="tabteksts"/>
              <w:rPr>
                <w:szCs w:val="18"/>
                <w:lang w:eastAsia="lv-LV"/>
              </w:rPr>
            </w:pPr>
            <w:r w:rsidRPr="002E65A5">
              <w:rPr>
                <w:szCs w:val="18"/>
              </w:rPr>
              <w:t>Vidējais amata vietu skaits gadā</w:t>
            </w:r>
            <w:r w:rsidRPr="002E65A5">
              <w:rPr>
                <w:szCs w:val="18"/>
                <w:vertAlign w:val="superscript"/>
              </w:rPr>
              <w:t>1</w:t>
            </w:r>
          </w:p>
        </w:tc>
        <w:tc>
          <w:tcPr>
            <w:tcW w:w="1131" w:type="dxa"/>
          </w:tcPr>
          <w:p w14:paraId="4910FD62" w14:textId="77777777" w:rsidR="00BE15AF" w:rsidRPr="002E65A5" w:rsidRDefault="00BE15AF" w:rsidP="006D313F">
            <w:pPr>
              <w:pStyle w:val="tabteksts"/>
              <w:jc w:val="right"/>
              <w:rPr>
                <w:szCs w:val="18"/>
              </w:rPr>
            </w:pPr>
            <w:r w:rsidRPr="002E65A5">
              <w:rPr>
                <w:szCs w:val="18"/>
              </w:rPr>
              <w:t>234</w:t>
            </w:r>
          </w:p>
        </w:tc>
        <w:tc>
          <w:tcPr>
            <w:tcW w:w="1132" w:type="dxa"/>
          </w:tcPr>
          <w:p w14:paraId="2BD5658E" w14:textId="77777777" w:rsidR="00BE15AF" w:rsidRPr="002E65A5" w:rsidRDefault="00BE15AF" w:rsidP="006D313F">
            <w:pPr>
              <w:pStyle w:val="tabteksts"/>
              <w:jc w:val="right"/>
              <w:rPr>
                <w:szCs w:val="18"/>
              </w:rPr>
            </w:pPr>
            <w:r w:rsidRPr="002E65A5">
              <w:rPr>
                <w:szCs w:val="18"/>
              </w:rPr>
              <w:t>293</w:t>
            </w:r>
          </w:p>
        </w:tc>
        <w:tc>
          <w:tcPr>
            <w:tcW w:w="1132" w:type="dxa"/>
          </w:tcPr>
          <w:p w14:paraId="34A5C0F8" w14:textId="77777777" w:rsidR="00BE15AF" w:rsidRPr="002E65A5" w:rsidRDefault="00BE15AF" w:rsidP="006D313F">
            <w:pPr>
              <w:pStyle w:val="tabteksts"/>
              <w:jc w:val="right"/>
              <w:rPr>
                <w:szCs w:val="18"/>
              </w:rPr>
            </w:pPr>
            <w:r w:rsidRPr="002E65A5">
              <w:rPr>
                <w:szCs w:val="18"/>
              </w:rPr>
              <w:t>291</w:t>
            </w:r>
          </w:p>
        </w:tc>
        <w:tc>
          <w:tcPr>
            <w:tcW w:w="1132" w:type="dxa"/>
          </w:tcPr>
          <w:p w14:paraId="55E8AF67" w14:textId="77777777" w:rsidR="00BE15AF" w:rsidRPr="002E65A5" w:rsidRDefault="00BE15AF" w:rsidP="006D313F">
            <w:pPr>
              <w:pStyle w:val="tabteksts"/>
              <w:jc w:val="right"/>
              <w:rPr>
                <w:szCs w:val="18"/>
              </w:rPr>
            </w:pPr>
            <w:r w:rsidRPr="002E65A5">
              <w:rPr>
                <w:szCs w:val="18"/>
              </w:rPr>
              <w:t>291</w:t>
            </w:r>
          </w:p>
        </w:tc>
        <w:tc>
          <w:tcPr>
            <w:tcW w:w="1132" w:type="dxa"/>
          </w:tcPr>
          <w:p w14:paraId="5A9DDCEE" w14:textId="77777777" w:rsidR="00BE15AF" w:rsidRPr="002E65A5" w:rsidRDefault="00BE15AF" w:rsidP="006D313F">
            <w:pPr>
              <w:pStyle w:val="tabteksts"/>
              <w:jc w:val="right"/>
              <w:rPr>
                <w:szCs w:val="18"/>
              </w:rPr>
            </w:pPr>
            <w:r w:rsidRPr="002E65A5">
              <w:rPr>
                <w:szCs w:val="18"/>
              </w:rPr>
              <w:t>291</w:t>
            </w:r>
          </w:p>
        </w:tc>
      </w:tr>
      <w:tr w:rsidR="00BE15AF" w:rsidRPr="002E65A5" w14:paraId="1A2C93EE" w14:textId="77777777" w:rsidTr="006D313F">
        <w:trPr>
          <w:trHeight w:val="101"/>
          <w:jc w:val="center"/>
        </w:trPr>
        <w:tc>
          <w:tcPr>
            <w:tcW w:w="3378" w:type="dxa"/>
          </w:tcPr>
          <w:p w14:paraId="071AEFB7" w14:textId="77777777" w:rsidR="00BE15AF" w:rsidRPr="002E65A5" w:rsidRDefault="00BE15AF" w:rsidP="006D313F">
            <w:pPr>
              <w:pStyle w:val="tabteksts"/>
              <w:rPr>
                <w:szCs w:val="18"/>
                <w:vertAlign w:val="superscript"/>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r w:rsidRPr="002E65A5">
              <w:rPr>
                <w:i/>
                <w:szCs w:val="18"/>
              </w:rPr>
              <w:t>euro</w:t>
            </w:r>
            <w:r w:rsidRPr="00BC5C63">
              <w:rPr>
                <w:color w:val="000000" w:themeColor="text1"/>
                <w:szCs w:val="18"/>
                <w:vertAlign w:val="superscript"/>
              </w:rPr>
              <w:t>2</w:t>
            </w:r>
          </w:p>
        </w:tc>
        <w:tc>
          <w:tcPr>
            <w:tcW w:w="1131" w:type="dxa"/>
          </w:tcPr>
          <w:p w14:paraId="2F6AEADE" w14:textId="77777777" w:rsidR="00BE15AF" w:rsidRPr="002E65A5" w:rsidRDefault="00BE15AF" w:rsidP="006D313F">
            <w:pPr>
              <w:pStyle w:val="tabteksts"/>
              <w:jc w:val="right"/>
              <w:rPr>
                <w:szCs w:val="18"/>
              </w:rPr>
            </w:pPr>
            <w:r w:rsidRPr="002E65A5">
              <w:rPr>
                <w:szCs w:val="18"/>
              </w:rPr>
              <w:t>1 757</w:t>
            </w:r>
          </w:p>
        </w:tc>
        <w:tc>
          <w:tcPr>
            <w:tcW w:w="1132" w:type="dxa"/>
          </w:tcPr>
          <w:p w14:paraId="33C100A5" w14:textId="77777777" w:rsidR="00BE15AF" w:rsidRPr="002E65A5" w:rsidRDefault="00BE15AF" w:rsidP="006D313F">
            <w:pPr>
              <w:pStyle w:val="tabteksts"/>
              <w:jc w:val="right"/>
              <w:rPr>
                <w:szCs w:val="18"/>
              </w:rPr>
            </w:pPr>
            <w:r w:rsidRPr="002E65A5">
              <w:rPr>
                <w:szCs w:val="18"/>
              </w:rPr>
              <w:t>958</w:t>
            </w:r>
          </w:p>
        </w:tc>
        <w:tc>
          <w:tcPr>
            <w:tcW w:w="1132" w:type="dxa"/>
          </w:tcPr>
          <w:p w14:paraId="0E42840D" w14:textId="77777777" w:rsidR="00BE15AF" w:rsidRPr="002E65A5" w:rsidRDefault="00BE15AF" w:rsidP="006D313F">
            <w:pPr>
              <w:pStyle w:val="tabteksts"/>
              <w:jc w:val="right"/>
              <w:rPr>
                <w:szCs w:val="18"/>
                <w:vertAlign w:val="superscript"/>
              </w:rPr>
            </w:pPr>
            <w:r w:rsidRPr="002E65A5">
              <w:rPr>
                <w:szCs w:val="18"/>
              </w:rPr>
              <w:t>1 455</w:t>
            </w:r>
          </w:p>
        </w:tc>
        <w:tc>
          <w:tcPr>
            <w:tcW w:w="1132" w:type="dxa"/>
          </w:tcPr>
          <w:p w14:paraId="28D08C7D" w14:textId="77777777" w:rsidR="00BE15AF" w:rsidRPr="002E65A5" w:rsidRDefault="00BE15AF" w:rsidP="006D313F">
            <w:pPr>
              <w:pStyle w:val="tabteksts"/>
              <w:jc w:val="right"/>
              <w:rPr>
                <w:szCs w:val="18"/>
              </w:rPr>
            </w:pPr>
            <w:r w:rsidRPr="002E65A5">
              <w:rPr>
                <w:bCs/>
                <w:szCs w:val="18"/>
              </w:rPr>
              <w:t>1 455</w:t>
            </w:r>
          </w:p>
        </w:tc>
        <w:tc>
          <w:tcPr>
            <w:tcW w:w="1132" w:type="dxa"/>
          </w:tcPr>
          <w:p w14:paraId="63AA5FDD" w14:textId="77777777" w:rsidR="00BE15AF" w:rsidRPr="002E65A5" w:rsidRDefault="00BE15AF" w:rsidP="006D313F">
            <w:pPr>
              <w:pStyle w:val="tabteksts"/>
              <w:jc w:val="right"/>
              <w:rPr>
                <w:szCs w:val="18"/>
              </w:rPr>
            </w:pPr>
            <w:r w:rsidRPr="002E65A5">
              <w:rPr>
                <w:bCs/>
                <w:szCs w:val="18"/>
              </w:rPr>
              <w:t>1 455</w:t>
            </w:r>
          </w:p>
        </w:tc>
      </w:tr>
      <w:tr w:rsidR="00BE15AF" w:rsidRPr="002E65A5" w14:paraId="76D9BC93" w14:textId="77777777" w:rsidTr="006D313F">
        <w:trPr>
          <w:trHeight w:val="567"/>
          <w:jc w:val="center"/>
        </w:trPr>
        <w:tc>
          <w:tcPr>
            <w:tcW w:w="3378" w:type="dxa"/>
            <w:vAlign w:val="center"/>
          </w:tcPr>
          <w:p w14:paraId="3B33C17E"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4B92C2CF" w14:textId="77777777" w:rsidR="00BE15AF" w:rsidRPr="002E65A5" w:rsidRDefault="00BE15AF" w:rsidP="006D313F">
            <w:pPr>
              <w:pStyle w:val="tabteksts"/>
              <w:jc w:val="right"/>
              <w:rPr>
                <w:szCs w:val="18"/>
              </w:rPr>
            </w:pPr>
            <w:r w:rsidRPr="002E65A5">
              <w:rPr>
                <w:szCs w:val="18"/>
              </w:rPr>
              <w:t>4 516</w:t>
            </w:r>
          </w:p>
        </w:tc>
        <w:tc>
          <w:tcPr>
            <w:tcW w:w="1132" w:type="dxa"/>
          </w:tcPr>
          <w:p w14:paraId="58485657" w14:textId="77777777" w:rsidR="00BE15AF" w:rsidRPr="002E65A5" w:rsidRDefault="00BE15AF" w:rsidP="006D313F">
            <w:pPr>
              <w:pStyle w:val="tabteksts"/>
              <w:jc w:val="right"/>
              <w:rPr>
                <w:szCs w:val="18"/>
              </w:rPr>
            </w:pPr>
            <w:r w:rsidRPr="002E65A5">
              <w:rPr>
                <w:szCs w:val="18"/>
              </w:rPr>
              <w:t>3 226</w:t>
            </w:r>
          </w:p>
        </w:tc>
        <w:tc>
          <w:tcPr>
            <w:tcW w:w="1132" w:type="dxa"/>
          </w:tcPr>
          <w:p w14:paraId="6A252AF5" w14:textId="77777777" w:rsidR="00BE15AF" w:rsidRPr="002E65A5" w:rsidRDefault="00BE15AF" w:rsidP="006D313F">
            <w:pPr>
              <w:pStyle w:val="tabteksts"/>
              <w:jc w:val="right"/>
              <w:rPr>
                <w:szCs w:val="18"/>
              </w:rPr>
            </w:pPr>
            <w:r w:rsidRPr="002E65A5">
              <w:rPr>
                <w:szCs w:val="18"/>
              </w:rPr>
              <w:t>8 305</w:t>
            </w:r>
          </w:p>
        </w:tc>
        <w:tc>
          <w:tcPr>
            <w:tcW w:w="1132" w:type="dxa"/>
          </w:tcPr>
          <w:p w14:paraId="2EEDF3AA" w14:textId="77777777" w:rsidR="00BE15AF" w:rsidRPr="002E65A5" w:rsidRDefault="00BE15AF" w:rsidP="006D313F">
            <w:pPr>
              <w:pStyle w:val="tabteksts"/>
              <w:jc w:val="right"/>
              <w:rPr>
                <w:szCs w:val="18"/>
              </w:rPr>
            </w:pPr>
            <w:r w:rsidRPr="002E65A5">
              <w:rPr>
                <w:szCs w:val="18"/>
              </w:rPr>
              <w:t>8 305</w:t>
            </w:r>
          </w:p>
        </w:tc>
        <w:tc>
          <w:tcPr>
            <w:tcW w:w="1132" w:type="dxa"/>
          </w:tcPr>
          <w:p w14:paraId="79A9817E" w14:textId="77777777" w:rsidR="00BE15AF" w:rsidRPr="002E65A5" w:rsidRDefault="00BE15AF" w:rsidP="006D313F">
            <w:pPr>
              <w:pStyle w:val="tabteksts"/>
              <w:jc w:val="right"/>
              <w:rPr>
                <w:szCs w:val="18"/>
              </w:rPr>
            </w:pPr>
            <w:r w:rsidRPr="002E65A5">
              <w:rPr>
                <w:szCs w:val="18"/>
              </w:rPr>
              <w:t>8 305</w:t>
            </w:r>
          </w:p>
        </w:tc>
      </w:tr>
    </w:tbl>
    <w:p w14:paraId="1A2452B5" w14:textId="77777777" w:rsidR="00BE15AF" w:rsidRPr="002E65A5" w:rsidRDefault="00BE15AF" w:rsidP="005E7272">
      <w:pPr>
        <w:pStyle w:val="Tabuluvirsraksti"/>
        <w:spacing w:after="0"/>
        <w:ind w:firstLine="425"/>
        <w:jc w:val="both"/>
        <w:rPr>
          <w:i/>
          <w:sz w:val="18"/>
          <w:szCs w:val="18"/>
          <w:lang w:eastAsia="lv-LV"/>
        </w:rPr>
      </w:pPr>
      <w:r w:rsidRPr="002E65A5">
        <w:rPr>
          <w:sz w:val="18"/>
          <w:szCs w:val="18"/>
        </w:rPr>
        <w:t>Piezīmes.</w:t>
      </w:r>
    </w:p>
    <w:p w14:paraId="7E85B49B" w14:textId="77777777" w:rsidR="00BE15AF" w:rsidRDefault="00BE15AF" w:rsidP="005E7272">
      <w:pPr>
        <w:pStyle w:val="Tabuluvirsraksti"/>
        <w:spacing w:after="0"/>
        <w:ind w:firstLine="425"/>
        <w:jc w:val="both"/>
        <w:rPr>
          <w:sz w:val="18"/>
          <w:szCs w:val="18"/>
        </w:rPr>
      </w:pPr>
      <w:r w:rsidRPr="002E65A5">
        <w:rPr>
          <w:sz w:val="18"/>
          <w:szCs w:val="18"/>
          <w:vertAlign w:val="superscript"/>
        </w:rPr>
        <w:t>1</w:t>
      </w:r>
      <w:r w:rsidRPr="002E65A5">
        <w:rPr>
          <w:sz w:val="18"/>
          <w:szCs w:val="18"/>
        </w:rPr>
        <w:t xml:space="preserve"> No 2022.</w:t>
      </w:r>
      <w:r>
        <w:rPr>
          <w:sz w:val="18"/>
          <w:szCs w:val="18"/>
        </w:rPr>
        <w:t xml:space="preserve"> </w:t>
      </w:r>
      <w:r w:rsidRPr="002E65A5">
        <w:rPr>
          <w:sz w:val="18"/>
          <w:szCs w:val="18"/>
        </w:rPr>
        <w:t>gada 2 amata vietas tiks finansētas no apakšprogrammu 66.</w:t>
      </w:r>
      <w:r>
        <w:rPr>
          <w:sz w:val="18"/>
          <w:szCs w:val="18"/>
        </w:rPr>
        <w:t>50</w:t>
      </w:r>
      <w:r w:rsidRPr="002E65A5">
        <w:rPr>
          <w:sz w:val="18"/>
          <w:szCs w:val="18"/>
        </w:rPr>
        <w:t>.00 “</w:t>
      </w:r>
      <w:r w:rsidRPr="007D6C38">
        <w:rPr>
          <w:sz w:val="18"/>
          <w:szCs w:val="18"/>
        </w:rPr>
        <w:t>Tehniskā palīdzība Eiropas Jūrlietu, zvejniecības un akvakultūras fonda (EJZAF) ieviešanai (2021-2027</w:t>
      </w:r>
      <w:r>
        <w:rPr>
          <w:sz w:val="18"/>
          <w:szCs w:val="18"/>
        </w:rPr>
        <w:t>)</w:t>
      </w:r>
      <w:r w:rsidRPr="002E65A5">
        <w:rPr>
          <w:sz w:val="18"/>
          <w:szCs w:val="18"/>
        </w:rPr>
        <w:t>”.</w:t>
      </w:r>
      <w:r>
        <w:rPr>
          <w:sz w:val="18"/>
          <w:szCs w:val="18"/>
        </w:rPr>
        <w:t xml:space="preserve"> </w:t>
      </w:r>
    </w:p>
    <w:p w14:paraId="6A6E89C1" w14:textId="77777777" w:rsidR="00BE15AF" w:rsidRPr="00BC5C63" w:rsidRDefault="00BE15AF" w:rsidP="005E7272">
      <w:pPr>
        <w:pStyle w:val="Tabuluvirsraksti"/>
        <w:spacing w:after="0"/>
        <w:ind w:firstLine="425"/>
        <w:jc w:val="both"/>
        <w:rPr>
          <w:color w:val="000000" w:themeColor="text1"/>
          <w:sz w:val="18"/>
          <w:szCs w:val="18"/>
        </w:rPr>
      </w:pPr>
      <w:r w:rsidRPr="00C210D2">
        <w:rPr>
          <w:sz w:val="18"/>
          <w:szCs w:val="18"/>
          <w:vertAlign w:val="superscript"/>
        </w:rPr>
        <w:t>2</w:t>
      </w:r>
      <w:r w:rsidRPr="00C210D2">
        <w:rPr>
          <w:sz w:val="18"/>
          <w:szCs w:val="18"/>
        </w:rPr>
        <w:t xml:space="preserve"> 2021</w:t>
      </w:r>
      <w:r w:rsidRPr="00BC5C63">
        <w:rPr>
          <w:color w:val="000000" w:themeColor="text1"/>
          <w:sz w:val="18"/>
          <w:szCs w:val="18"/>
        </w:rPr>
        <w:t>.gadā finansējums plānots 4 mēnešiem, jo beidzas plānošanas periods apakšprogrammai 65.20.00 “Tehniskā palīdzība Eiropas Lauksaimniecības fonda lauku attīstībai (ELFLA</w:t>
      </w:r>
      <w:r w:rsidRPr="001B3BFA">
        <w:rPr>
          <w:color w:val="000000" w:themeColor="text1"/>
          <w:sz w:val="18"/>
        </w:rPr>
        <w:t>) apgūšanai (2014-2020)”.</w:t>
      </w:r>
    </w:p>
    <w:p w14:paraId="1247E4C3" w14:textId="77777777" w:rsidR="00BE15AF" w:rsidRPr="002E65A5" w:rsidRDefault="00BE15AF" w:rsidP="005E7272">
      <w:pPr>
        <w:pStyle w:val="programmas"/>
        <w:spacing w:after="240"/>
        <w:rPr>
          <w:lang w:val="lv-LV"/>
        </w:rPr>
      </w:pPr>
      <w:r w:rsidRPr="002E65A5">
        <w:rPr>
          <w:lang w:val="lv-LV"/>
        </w:rPr>
        <w:t>65.08.00 Maksājumu iestādes izdevumi Eiropas Lauksaimniecības fonda lauku attīstībai (ELFLA) projektu un pasākumu īstenošanai (2014-2020)</w:t>
      </w:r>
    </w:p>
    <w:p w14:paraId="6B1FB7C5" w14:textId="77777777" w:rsidR="00BE15AF" w:rsidRPr="002E65A5" w:rsidRDefault="00BE15AF" w:rsidP="00BE15AF">
      <w:pPr>
        <w:spacing w:before="120"/>
        <w:ind w:firstLine="0"/>
        <w:rPr>
          <w:u w:val="single"/>
        </w:rPr>
      </w:pPr>
      <w:r w:rsidRPr="002E65A5">
        <w:rPr>
          <w:u w:val="single"/>
        </w:rPr>
        <w:t>Apakšprogrammas mērķis:</w:t>
      </w:r>
    </w:p>
    <w:p w14:paraId="3ADA03D7" w14:textId="0588DFD7" w:rsidR="00BE15AF" w:rsidRPr="002E65A5" w:rsidRDefault="00BE15AF" w:rsidP="00BE15AF">
      <w:pPr>
        <w:spacing w:before="120"/>
        <w:ind w:firstLine="720"/>
      </w:pPr>
      <w:r w:rsidRPr="002E65A5">
        <w:t>nodrošināt ES finanšu plānošanas perioda 2014.</w:t>
      </w:r>
      <w:r w:rsidR="005E7272">
        <w:t xml:space="preserve"> </w:t>
      </w:r>
      <w:r w:rsidRPr="002E65A5">
        <w:t>–</w:t>
      </w:r>
      <w:r w:rsidR="005E7272">
        <w:t xml:space="preserve"> </w:t>
      </w:r>
      <w:r w:rsidRPr="002E65A5">
        <w:t>2020. gadam ELFLA pasākumu īstenošanu.</w:t>
      </w:r>
    </w:p>
    <w:p w14:paraId="58D231EF" w14:textId="77777777" w:rsidR="00BE15AF" w:rsidRPr="002E65A5" w:rsidRDefault="00BE15AF" w:rsidP="00BE15AF">
      <w:pPr>
        <w:spacing w:before="120"/>
        <w:ind w:firstLine="0"/>
        <w:rPr>
          <w:u w:val="single"/>
        </w:rPr>
      </w:pPr>
      <w:r w:rsidRPr="002E65A5">
        <w:rPr>
          <w:u w:val="single"/>
        </w:rPr>
        <w:t>Galvenās aktivitātes:</w:t>
      </w:r>
    </w:p>
    <w:p w14:paraId="12D28E12" w14:textId="77777777" w:rsidR="00BE15AF" w:rsidRPr="002E65A5" w:rsidRDefault="00BE15AF" w:rsidP="00BE15AF">
      <w:pPr>
        <w:spacing w:before="120"/>
      </w:pPr>
      <w:r w:rsidRPr="002E65A5">
        <w:t>ES fondu pieejamo līdzekļu izmantošanas nodrošināšana.</w:t>
      </w:r>
    </w:p>
    <w:p w14:paraId="32A0FFC3" w14:textId="77777777" w:rsidR="00BE15AF" w:rsidRPr="002E65A5" w:rsidRDefault="00BE15AF" w:rsidP="00BE15AF">
      <w:pPr>
        <w:spacing w:before="120" w:after="240"/>
        <w:ind w:firstLine="0"/>
      </w:pPr>
      <w:r w:rsidRPr="002E65A5">
        <w:rPr>
          <w:u w:val="single"/>
        </w:rPr>
        <w:t>Apakšprogrammas izpildītājs</w:t>
      </w:r>
      <w:r w:rsidRPr="002E65A5">
        <w:t>: ZM, LAD.</w:t>
      </w:r>
    </w:p>
    <w:p w14:paraId="6580B0A8"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757584D4" w14:textId="77777777" w:rsidTr="006D313F">
        <w:trPr>
          <w:trHeight w:val="283"/>
          <w:tblHeader/>
          <w:jc w:val="center"/>
        </w:trPr>
        <w:tc>
          <w:tcPr>
            <w:tcW w:w="3378" w:type="dxa"/>
            <w:vAlign w:val="center"/>
          </w:tcPr>
          <w:p w14:paraId="15060E8D" w14:textId="77777777" w:rsidR="00BE15AF" w:rsidRPr="002E65A5" w:rsidRDefault="00BE15AF" w:rsidP="006D313F">
            <w:pPr>
              <w:pStyle w:val="tabteksts"/>
              <w:jc w:val="center"/>
              <w:rPr>
                <w:szCs w:val="24"/>
              </w:rPr>
            </w:pPr>
          </w:p>
        </w:tc>
        <w:tc>
          <w:tcPr>
            <w:tcW w:w="1131" w:type="dxa"/>
          </w:tcPr>
          <w:p w14:paraId="2468F1D2"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6911BA69"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68294607"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12706C5D"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7DF9DBE3"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33081376" w14:textId="77777777" w:rsidTr="006D313F">
        <w:trPr>
          <w:trHeight w:val="142"/>
          <w:jc w:val="center"/>
        </w:trPr>
        <w:tc>
          <w:tcPr>
            <w:tcW w:w="3378" w:type="dxa"/>
            <w:shd w:val="clear" w:color="auto" w:fill="D9D9D9" w:themeFill="background1" w:themeFillShade="D9"/>
            <w:vAlign w:val="center"/>
          </w:tcPr>
          <w:p w14:paraId="3875B27A"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164CB6BC" w14:textId="77777777" w:rsidR="00BE15AF" w:rsidRPr="002E65A5" w:rsidRDefault="00BE15AF" w:rsidP="006D313F">
            <w:pPr>
              <w:pStyle w:val="tabteksts"/>
              <w:jc w:val="right"/>
            </w:pPr>
            <w:r w:rsidRPr="002E65A5">
              <w:rPr>
                <w:szCs w:val="18"/>
              </w:rPr>
              <w:t>214 533 398</w:t>
            </w:r>
          </w:p>
        </w:tc>
        <w:tc>
          <w:tcPr>
            <w:tcW w:w="1132" w:type="dxa"/>
            <w:shd w:val="clear" w:color="auto" w:fill="D9D9D9" w:themeFill="background1" w:themeFillShade="D9"/>
            <w:vAlign w:val="center"/>
          </w:tcPr>
          <w:p w14:paraId="180AF78E" w14:textId="77777777" w:rsidR="00BE15AF" w:rsidRPr="002E65A5" w:rsidRDefault="00BE15AF" w:rsidP="006D313F">
            <w:pPr>
              <w:pStyle w:val="tabteksts"/>
              <w:jc w:val="right"/>
            </w:pPr>
            <w:r w:rsidRPr="002E65A5">
              <w:rPr>
                <w:szCs w:val="18"/>
              </w:rPr>
              <w:t>128 686 398</w:t>
            </w:r>
          </w:p>
        </w:tc>
        <w:tc>
          <w:tcPr>
            <w:tcW w:w="1132" w:type="dxa"/>
            <w:shd w:val="clear" w:color="auto" w:fill="D9D9D9" w:themeFill="background1" w:themeFillShade="D9"/>
            <w:vAlign w:val="center"/>
          </w:tcPr>
          <w:p w14:paraId="77C7D155" w14:textId="77777777" w:rsidR="00BE15AF" w:rsidRPr="002E65A5" w:rsidRDefault="00BE15AF" w:rsidP="006D313F">
            <w:pPr>
              <w:pStyle w:val="tabteksts"/>
              <w:jc w:val="right"/>
            </w:pPr>
            <w:r w:rsidRPr="002E65A5">
              <w:rPr>
                <w:szCs w:val="18"/>
              </w:rPr>
              <w:t>181 926 121</w:t>
            </w:r>
          </w:p>
        </w:tc>
        <w:tc>
          <w:tcPr>
            <w:tcW w:w="1132" w:type="dxa"/>
            <w:shd w:val="clear" w:color="auto" w:fill="D9D9D9" w:themeFill="background1" w:themeFillShade="D9"/>
            <w:vAlign w:val="center"/>
          </w:tcPr>
          <w:p w14:paraId="47B6A669" w14:textId="77777777" w:rsidR="00BE15AF" w:rsidRPr="002E65A5" w:rsidRDefault="00BE15AF" w:rsidP="006D313F">
            <w:pPr>
              <w:pStyle w:val="tabteksts"/>
              <w:jc w:val="right"/>
            </w:pPr>
            <w:r w:rsidRPr="002E65A5">
              <w:rPr>
                <w:szCs w:val="18"/>
              </w:rPr>
              <w:t>147 979 694</w:t>
            </w:r>
          </w:p>
        </w:tc>
        <w:tc>
          <w:tcPr>
            <w:tcW w:w="1132" w:type="dxa"/>
            <w:shd w:val="clear" w:color="auto" w:fill="D9D9D9" w:themeFill="background1" w:themeFillShade="D9"/>
            <w:vAlign w:val="center"/>
          </w:tcPr>
          <w:p w14:paraId="451ADFCA" w14:textId="77777777" w:rsidR="00BE15AF" w:rsidRPr="002E65A5" w:rsidRDefault="00BE15AF" w:rsidP="006D313F">
            <w:pPr>
              <w:pStyle w:val="tabteksts"/>
              <w:jc w:val="right"/>
            </w:pPr>
            <w:r w:rsidRPr="002E65A5">
              <w:rPr>
                <w:szCs w:val="18"/>
              </w:rPr>
              <w:t>100 822 101</w:t>
            </w:r>
          </w:p>
        </w:tc>
      </w:tr>
      <w:tr w:rsidR="00BE15AF" w:rsidRPr="002E65A5" w14:paraId="069A813C" w14:textId="77777777" w:rsidTr="006D313F">
        <w:trPr>
          <w:trHeight w:val="283"/>
          <w:jc w:val="center"/>
        </w:trPr>
        <w:tc>
          <w:tcPr>
            <w:tcW w:w="3378" w:type="dxa"/>
            <w:vAlign w:val="center"/>
          </w:tcPr>
          <w:p w14:paraId="57DF6FDB"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1D3042B" w14:textId="77777777" w:rsidR="00BE15AF" w:rsidRPr="002E65A5" w:rsidRDefault="00BE15AF" w:rsidP="006D313F">
            <w:pPr>
              <w:pStyle w:val="tabteksts"/>
              <w:jc w:val="center"/>
            </w:pPr>
            <w:r w:rsidRPr="002E65A5">
              <w:rPr>
                <w:b/>
                <w:bCs/>
              </w:rPr>
              <w:t>×</w:t>
            </w:r>
          </w:p>
        </w:tc>
        <w:tc>
          <w:tcPr>
            <w:tcW w:w="1132" w:type="dxa"/>
          </w:tcPr>
          <w:p w14:paraId="0753B6C6" w14:textId="77777777" w:rsidR="00BE15AF" w:rsidRPr="002E65A5" w:rsidRDefault="00BE15AF" w:rsidP="006D313F">
            <w:pPr>
              <w:pStyle w:val="tabteksts"/>
              <w:jc w:val="right"/>
            </w:pPr>
            <w:r w:rsidRPr="002E65A5">
              <w:t>-85 847 000</w:t>
            </w:r>
          </w:p>
        </w:tc>
        <w:tc>
          <w:tcPr>
            <w:tcW w:w="1132" w:type="dxa"/>
          </w:tcPr>
          <w:p w14:paraId="3197728B" w14:textId="77777777" w:rsidR="00BE15AF" w:rsidRPr="002E65A5" w:rsidRDefault="00BE15AF" w:rsidP="006D313F">
            <w:pPr>
              <w:pStyle w:val="tabteksts"/>
              <w:jc w:val="right"/>
            </w:pPr>
            <w:r w:rsidRPr="002E65A5">
              <w:t>53 239 723</w:t>
            </w:r>
          </w:p>
        </w:tc>
        <w:tc>
          <w:tcPr>
            <w:tcW w:w="1132" w:type="dxa"/>
          </w:tcPr>
          <w:p w14:paraId="1A120335" w14:textId="77777777" w:rsidR="00BE15AF" w:rsidRPr="002E65A5" w:rsidRDefault="00BE15AF" w:rsidP="006D313F">
            <w:pPr>
              <w:pStyle w:val="tabteksts"/>
              <w:jc w:val="right"/>
            </w:pPr>
            <w:r w:rsidRPr="002E65A5">
              <w:t>-33 946 427</w:t>
            </w:r>
          </w:p>
        </w:tc>
        <w:tc>
          <w:tcPr>
            <w:tcW w:w="1132" w:type="dxa"/>
          </w:tcPr>
          <w:p w14:paraId="4011D162" w14:textId="77777777" w:rsidR="00BE15AF" w:rsidRPr="002E65A5" w:rsidRDefault="00BE15AF" w:rsidP="006D313F">
            <w:pPr>
              <w:pStyle w:val="tabteksts"/>
              <w:jc w:val="right"/>
            </w:pPr>
            <w:r w:rsidRPr="002E65A5">
              <w:t>-47 157 593</w:t>
            </w:r>
          </w:p>
        </w:tc>
      </w:tr>
      <w:tr w:rsidR="00BE15AF" w:rsidRPr="002E65A5" w14:paraId="201AF6FA" w14:textId="77777777" w:rsidTr="006D313F">
        <w:trPr>
          <w:trHeight w:val="283"/>
          <w:jc w:val="center"/>
        </w:trPr>
        <w:tc>
          <w:tcPr>
            <w:tcW w:w="3378" w:type="dxa"/>
            <w:vAlign w:val="center"/>
          </w:tcPr>
          <w:p w14:paraId="705C8C19"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297788DB" w14:textId="77777777" w:rsidR="00BE15AF" w:rsidRPr="002E65A5" w:rsidRDefault="00BE15AF" w:rsidP="006D313F">
            <w:pPr>
              <w:pStyle w:val="tabteksts"/>
              <w:jc w:val="center"/>
            </w:pPr>
            <w:r w:rsidRPr="002E65A5">
              <w:rPr>
                <w:b/>
                <w:bCs/>
              </w:rPr>
              <w:t>×</w:t>
            </w:r>
          </w:p>
        </w:tc>
        <w:tc>
          <w:tcPr>
            <w:tcW w:w="1132" w:type="dxa"/>
          </w:tcPr>
          <w:p w14:paraId="69C9F114" w14:textId="77777777" w:rsidR="00BE15AF" w:rsidRPr="002E65A5" w:rsidRDefault="00BE15AF" w:rsidP="006D313F">
            <w:pPr>
              <w:pStyle w:val="tabteksts"/>
              <w:jc w:val="right"/>
            </w:pPr>
            <w:r w:rsidRPr="002E65A5">
              <w:t>-40,0</w:t>
            </w:r>
          </w:p>
        </w:tc>
        <w:tc>
          <w:tcPr>
            <w:tcW w:w="1132" w:type="dxa"/>
          </w:tcPr>
          <w:p w14:paraId="03327CF6" w14:textId="77777777" w:rsidR="00BE15AF" w:rsidRPr="002E65A5" w:rsidRDefault="00BE15AF" w:rsidP="006D313F">
            <w:pPr>
              <w:pStyle w:val="tabteksts"/>
              <w:jc w:val="right"/>
            </w:pPr>
            <w:r w:rsidRPr="002E65A5">
              <w:t>41,4</w:t>
            </w:r>
          </w:p>
        </w:tc>
        <w:tc>
          <w:tcPr>
            <w:tcW w:w="1132" w:type="dxa"/>
          </w:tcPr>
          <w:p w14:paraId="42F0A409" w14:textId="77777777" w:rsidR="00BE15AF" w:rsidRPr="002E65A5" w:rsidRDefault="00BE15AF" w:rsidP="006D313F">
            <w:pPr>
              <w:pStyle w:val="tabteksts"/>
              <w:jc w:val="right"/>
            </w:pPr>
            <w:r w:rsidRPr="002E65A5">
              <w:t>-18,7</w:t>
            </w:r>
          </w:p>
        </w:tc>
        <w:tc>
          <w:tcPr>
            <w:tcW w:w="1132" w:type="dxa"/>
          </w:tcPr>
          <w:p w14:paraId="24D1CFBB" w14:textId="77777777" w:rsidR="00BE15AF" w:rsidRPr="002E65A5" w:rsidRDefault="00BE15AF" w:rsidP="006D313F">
            <w:pPr>
              <w:pStyle w:val="tabteksts"/>
              <w:jc w:val="right"/>
            </w:pPr>
            <w:r w:rsidRPr="002E65A5">
              <w:t>-31,9</w:t>
            </w:r>
          </w:p>
        </w:tc>
      </w:tr>
    </w:tbl>
    <w:p w14:paraId="45819795" w14:textId="7544A9F9"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17A102E7"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283F170D" w14:textId="77777777" w:rsidTr="006D313F">
        <w:trPr>
          <w:trHeight w:val="142"/>
          <w:tblHeader/>
          <w:jc w:val="center"/>
        </w:trPr>
        <w:tc>
          <w:tcPr>
            <w:tcW w:w="5241" w:type="dxa"/>
            <w:vAlign w:val="center"/>
          </w:tcPr>
          <w:p w14:paraId="16F90E3E"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6BA42E72"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1496C806"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7784445A"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258D85E6" w14:textId="77777777" w:rsidTr="006D313F">
        <w:trPr>
          <w:trHeight w:val="142"/>
          <w:jc w:val="center"/>
        </w:trPr>
        <w:tc>
          <w:tcPr>
            <w:tcW w:w="5241" w:type="dxa"/>
            <w:shd w:val="clear" w:color="auto" w:fill="D9D9D9" w:themeFill="background1" w:themeFillShade="D9"/>
          </w:tcPr>
          <w:p w14:paraId="176405FF"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7346CAEB" w14:textId="77777777" w:rsidR="00BE15AF" w:rsidRPr="002E65A5" w:rsidRDefault="00BE15AF" w:rsidP="006D313F">
            <w:pPr>
              <w:pStyle w:val="tabteksts"/>
              <w:jc w:val="right"/>
              <w:rPr>
                <w:b/>
                <w:szCs w:val="18"/>
              </w:rPr>
            </w:pPr>
            <w:r w:rsidRPr="002E65A5">
              <w:rPr>
                <w:b/>
                <w:szCs w:val="18"/>
              </w:rPr>
              <w:t>128 686 398</w:t>
            </w:r>
          </w:p>
        </w:tc>
        <w:tc>
          <w:tcPr>
            <w:tcW w:w="1277" w:type="dxa"/>
            <w:shd w:val="clear" w:color="auto" w:fill="D9D9D9" w:themeFill="background1" w:themeFillShade="D9"/>
          </w:tcPr>
          <w:p w14:paraId="7DE39DEA" w14:textId="77777777" w:rsidR="00BE15AF" w:rsidRPr="002E65A5" w:rsidRDefault="00BE15AF" w:rsidP="006D313F">
            <w:pPr>
              <w:pStyle w:val="tabteksts"/>
              <w:jc w:val="right"/>
              <w:rPr>
                <w:b/>
                <w:szCs w:val="18"/>
              </w:rPr>
            </w:pPr>
            <w:r w:rsidRPr="002E65A5">
              <w:rPr>
                <w:b/>
                <w:szCs w:val="18"/>
              </w:rPr>
              <w:t>181 926 121</w:t>
            </w:r>
          </w:p>
        </w:tc>
        <w:tc>
          <w:tcPr>
            <w:tcW w:w="1277" w:type="dxa"/>
            <w:shd w:val="clear" w:color="auto" w:fill="D9D9D9" w:themeFill="background1" w:themeFillShade="D9"/>
          </w:tcPr>
          <w:p w14:paraId="202E26A7" w14:textId="77777777" w:rsidR="00BE15AF" w:rsidRPr="002E65A5" w:rsidRDefault="00BE15AF" w:rsidP="006D313F">
            <w:pPr>
              <w:pStyle w:val="tabteksts"/>
              <w:jc w:val="right"/>
              <w:rPr>
                <w:b/>
                <w:szCs w:val="18"/>
              </w:rPr>
            </w:pPr>
            <w:r w:rsidRPr="002E65A5">
              <w:rPr>
                <w:b/>
                <w:szCs w:val="18"/>
              </w:rPr>
              <w:t>53 239 723</w:t>
            </w:r>
          </w:p>
        </w:tc>
      </w:tr>
      <w:tr w:rsidR="00BE15AF" w:rsidRPr="002E65A5" w14:paraId="2FD25A35" w14:textId="77777777" w:rsidTr="006D313F">
        <w:trPr>
          <w:jc w:val="center"/>
        </w:trPr>
        <w:tc>
          <w:tcPr>
            <w:tcW w:w="9072" w:type="dxa"/>
            <w:gridSpan w:val="4"/>
          </w:tcPr>
          <w:p w14:paraId="415688FE"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4F3996BE" w14:textId="77777777" w:rsidTr="006D313F">
        <w:trPr>
          <w:trHeight w:val="142"/>
          <w:jc w:val="center"/>
        </w:trPr>
        <w:tc>
          <w:tcPr>
            <w:tcW w:w="5241" w:type="dxa"/>
            <w:shd w:val="clear" w:color="auto" w:fill="F2F2F2" w:themeFill="background1" w:themeFillShade="F2"/>
          </w:tcPr>
          <w:p w14:paraId="33DB663E"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02EE1AD7" w14:textId="77777777" w:rsidR="00BE15AF" w:rsidRPr="002E65A5" w:rsidRDefault="00BE15AF" w:rsidP="006D313F">
            <w:pPr>
              <w:pStyle w:val="tabteksts"/>
              <w:jc w:val="right"/>
              <w:rPr>
                <w:szCs w:val="18"/>
              </w:rPr>
            </w:pPr>
            <w:r w:rsidRPr="002E65A5">
              <w:rPr>
                <w:szCs w:val="18"/>
              </w:rPr>
              <w:t>128 686 398</w:t>
            </w:r>
          </w:p>
        </w:tc>
        <w:tc>
          <w:tcPr>
            <w:tcW w:w="1277" w:type="dxa"/>
            <w:shd w:val="clear" w:color="auto" w:fill="F2F2F2" w:themeFill="background1" w:themeFillShade="F2"/>
          </w:tcPr>
          <w:p w14:paraId="03885412" w14:textId="77777777" w:rsidR="00BE15AF" w:rsidRPr="002E65A5" w:rsidRDefault="00BE15AF" w:rsidP="006D313F">
            <w:pPr>
              <w:pStyle w:val="tabteksts"/>
              <w:jc w:val="right"/>
              <w:rPr>
                <w:szCs w:val="18"/>
              </w:rPr>
            </w:pPr>
            <w:r w:rsidRPr="002E65A5">
              <w:rPr>
                <w:szCs w:val="18"/>
              </w:rPr>
              <w:t>181 926 121</w:t>
            </w:r>
          </w:p>
        </w:tc>
        <w:tc>
          <w:tcPr>
            <w:tcW w:w="1277" w:type="dxa"/>
            <w:shd w:val="clear" w:color="auto" w:fill="F2F2F2" w:themeFill="background1" w:themeFillShade="F2"/>
          </w:tcPr>
          <w:p w14:paraId="200DDF3B" w14:textId="77777777" w:rsidR="00BE15AF" w:rsidRPr="002E65A5" w:rsidRDefault="00BE15AF" w:rsidP="006D313F">
            <w:pPr>
              <w:pStyle w:val="tabteksts"/>
              <w:jc w:val="right"/>
              <w:rPr>
                <w:szCs w:val="18"/>
              </w:rPr>
            </w:pPr>
            <w:r w:rsidRPr="002E65A5">
              <w:rPr>
                <w:szCs w:val="18"/>
              </w:rPr>
              <w:t>53 239 723</w:t>
            </w:r>
          </w:p>
        </w:tc>
      </w:tr>
      <w:tr w:rsidR="00BE15AF" w:rsidRPr="002E65A5" w14:paraId="4C569743" w14:textId="77777777" w:rsidTr="006D313F">
        <w:trPr>
          <w:trHeight w:val="142"/>
          <w:jc w:val="center"/>
        </w:trPr>
        <w:tc>
          <w:tcPr>
            <w:tcW w:w="5241" w:type="dxa"/>
          </w:tcPr>
          <w:p w14:paraId="6F58CA14" w14:textId="77777777" w:rsidR="00BE15AF" w:rsidRPr="002E65A5" w:rsidRDefault="00BE15AF" w:rsidP="006D313F">
            <w:pPr>
              <w:pStyle w:val="tabteksts"/>
              <w:jc w:val="both"/>
              <w:rPr>
                <w:i/>
                <w:szCs w:val="18"/>
                <w:lang w:eastAsia="lv-LV"/>
              </w:rPr>
            </w:pPr>
            <w:bookmarkStart w:id="45" w:name="_Hlk82606953"/>
            <w:r w:rsidRPr="002E65A5">
              <w:rPr>
                <w:i/>
                <w:szCs w:val="18"/>
                <w:lang w:eastAsia="lv-LV"/>
              </w:rPr>
              <w:t xml:space="preserve">Zināšanu </w:t>
            </w:r>
            <w:proofErr w:type="spellStart"/>
            <w:r w:rsidRPr="002E65A5">
              <w:rPr>
                <w:i/>
                <w:szCs w:val="18"/>
                <w:lang w:eastAsia="lv-LV"/>
              </w:rPr>
              <w:t>pārnese</w:t>
            </w:r>
            <w:proofErr w:type="spellEnd"/>
            <w:r w:rsidRPr="002E65A5">
              <w:rPr>
                <w:i/>
                <w:szCs w:val="18"/>
                <w:lang w:eastAsia="lv-LV"/>
              </w:rPr>
              <w:t xml:space="preserve"> un informācijas pasākumi</w:t>
            </w:r>
          </w:p>
        </w:tc>
        <w:tc>
          <w:tcPr>
            <w:tcW w:w="1277" w:type="dxa"/>
          </w:tcPr>
          <w:p w14:paraId="3C4D5BB3" w14:textId="77777777" w:rsidR="00BE15AF" w:rsidRPr="002E65A5" w:rsidRDefault="00BE15AF" w:rsidP="006D313F">
            <w:pPr>
              <w:pStyle w:val="tabteksts"/>
              <w:jc w:val="right"/>
              <w:rPr>
                <w:szCs w:val="18"/>
              </w:rPr>
            </w:pPr>
            <w:r w:rsidRPr="002E65A5">
              <w:rPr>
                <w:szCs w:val="18"/>
              </w:rPr>
              <w:t>1 809 126</w:t>
            </w:r>
          </w:p>
        </w:tc>
        <w:tc>
          <w:tcPr>
            <w:tcW w:w="1277" w:type="dxa"/>
          </w:tcPr>
          <w:p w14:paraId="7EC3B45F" w14:textId="77777777" w:rsidR="00BE15AF" w:rsidRPr="002E65A5" w:rsidRDefault="00BE15AF" w:rsidP="006D313F">
            <w:pPr>
              <w:pStyle w:val="tabteksts"/>
              <w:jc w:val="right"/>
              <w:rPr>
                <w:szCs w:val="18"/>
              </w:rPr>
            </w:pPr>
            <w:r w:rsidRPr="002E65A5">
              <w:rPr>
                <w:szCs w:val="18"/>
              </w:rPr>
              <w:t>2 899 768</w:t>
            </w:r>
          </w:p>
        </w:tc>
        <w:tc>
          <w:tcPr>
            <w:tcW w:w="1277" w:type="dxa"/>
          </w:tcPr>
          <w:p w14:paraId="34EB9241" w14:textId="77777777" w:rsidR="00BE15AF" w:rsidRPr="002E65A5" w:rsidRDefault="00BE15AF" w:rsidP="006D313F">
            <w:pPr>
              <w:pStyle w:val="tabteksts"/>
              <w:jc w:val="right"/>
              <w:rPr>
                <w:szCs w:val="18"/>
              </w:rPr>
            </w:pPr>
            <w:r w:rsidRPr="002E65A5">
              <w:rPr>
                <w:szCs w:val="18"/>
              </w:rPr>
              <w:t>1 090 642</w:t>
            </w:r>
          </w:p>
        </w:tc>
      </w:tr>
      <w:tr w:rsidR="00BE15AF" w:rsidRPr="002E65A5" w14:paraId="62A5121E" w14:textId="77777777" w:rsidTr="006D313F">
        <w:trPr>
          <w:trHeight w:val="142"/>
          <w:jc w:val="center"/>
        </w:trPr>
        <w:tc>
          <w:tcPr>
            <w:tcW w:w="5241" w:type="dxa"/>
          </w:tcPr>
          <w:p w14:paraId="30F5C267" w14:textId="77777777" w:rsidR="00BE15AF" w:rsidRPr="002E65A5" w:rsidRDefault="00BE15AF" w:rsidP="006D313F">
            <w:pPr>
              <w:pStyle w:val="tabteksts"/>
              <w:jc w:val="both"/>
              <w:rPr>
                <w:i/>
                <w:szCs w:val="18"/>
                <w:lang w:eastAsia="lv-LV"/>
              </w:rPr>
            </w:pPr>
            <w:r w:rsidRPr="002E65A5">
              <w:rPr>
                <w:i/>
                <w:szCs w:val="18"/>
                <w:lang w:eastAsia="lv-LV"/>
              </w:rPr>
              <w:lastRenderedPageBreak/>
              <w:t>Konsultāciju pakalpojumi, saimniecību pārvaldības un lauku saimniecību atbalsta pakalpojumi</w:t>
            </w:r>
          </w:p>
        </w:tc>
        <w:tc>
          <w:tcPr>
            <w:tcW w:w="1277" w:type="dxa"/>
          </w:tcPr>
          <w:p w14:paraId="5F2FB3D2" w14:textId="77777777" w:rsidR="00BE15AF" w:rsidRPr="002E65A5" w:rsidRDefault="00BE15AF" w:rsidP="006D313F">
            <w:pPr>
              <w:pStyle w:val="tabteksts"/>
              <w:jc w:val="right"/>
              <w:rPr>
                <w:szCs w:val="18"/>
              </w:rPr>
            </w:pPr>
            <w:r w:rsidRPr="002E65A5">
              <w:rPr>
                <w:szCs w:val="18"/>
              </w:rPr>
              <w:t>2 237 775</w:t>
            </w:r>
          </w:p>
        </w:tc>
        <w:tc>
          <w:tcPr>
            <w:tcW w:w="1277" w:type="dxa"/>
          </w:tcPr>
          <w:p w14:paraId="4412674A" w14:textId="77777777" w:rsidR="00BE15AF" w:rsidRPr="002E65A5" w:rsidRDefault="00BE15AF" w:rsidP="006D313F">
            <w:pPr>
              <w:pStyle w:val="tabteksts"/>
              <w:jc w:val="right"/>
              <w:rPr>
                <w:szCs w:val="18"/>
              </w:rPr>
            </w:pPr>
            <w:r w:rsidRPr="002E65A5">
              <w:rPr>
                <w:szCs w:val="18"/>
              </w:rPr>
              <w:t>1 954 177</w:t>
            </w:r>
          </w:p>
        </w:tc>
        <w:tc>
          <w:tcPr>
            <w:tcW w:w="1277" w:type="dxa"/>
          </w:tcPr>
          <w:p w14:paraId="11116039" w14:textId="77777777" w:rsidR="00BE15AF" w:rsidRPr="002E65A5" w:rsidRDefault="00BE15AF" w:rsidP="006D313F">
            <w:pPr>
              <w:pStyle w:val="tabteksts"/>
              <w:jc w:val="right"/>
              <w:rPr>
                <w:szCs w:val="18"/>
              </w:rPr>
            </w:pPr>
            <w:r w:rsidRPr="002E65A5">
              <w:rPr>
                <w:szCs w:val="18"/>
              </w:rPr>
              <w:t>-283 598</w:t>
            </w:r>
          </w:p>
        </w:tc>
      </w:tr>
      <w:tr w:rsidR="00BE15AF" w:rsidRPr="002E65A5" w14:paraId="30D751F8" w14:textId="77777777" w:rsidTr="005E7272">
        <w:trPr>
          <w:trHeight w:val="206"/>
          <w:jc w:val="center"/>
        </w:trPr>
        <w:tc>
          <w:tcPr>
            <w:tcW w:w="5241" w:type="dxa"/>
          </w:tcPr>
          <w:p w14:paraId="71B4F791" w14:textId="77777777" w:rsidR="00BE15AF" w:rsidRPr="002E65A5" w:rsidRDefault="00BE15AF" w:rsidP="006D313F">
            <w:pPr>
              <w:pStyle w:val="tabteksts"/>
              <w:jc w:val="both"/>
              <w:rPr>
                <w:i/>
                <w:szCs w:val="18"/>
                <w:lang w:eastAsia="lv-LV"/>
              </w:rPr>
            </w:pPr>
            <w:r w:rsidRPr="002E65A5">
              <w:rPr>
                <w:i/>
                <w:szCs w:val="18"/>
                <w:lang w:eastAsia="lv-LV"/>
              </w:rPr>
              <w:t>Ieguldījumi materiālajos aktīvos</w:t>
            </w:r>
          </w:p>
        </w:tc>
        <w:tc>
          <w:tcPr>
            <w:tcW w:w="1277" w:type="dxa"/>
          </w:tcPr>
          <w:p w14:paraId="468A5A61" w14:textId="77777777" w:rsidR="00BE15AF" w:rsidRPr="002E65A5" w:rsidRDefault="00BE15AF" w:rsidP="006D313F">
            <w:pPr>
              <w:pStyle w:val="tabteksts"/>
              <w:jc w:val="right"/>
              <w:rPr>
                <w:szCs w:val="18"/>
              </w:rPr>
            </w:pPr>
            <w:r w:rsidRPr="002E65A5">
              <w:rPr>
                <w:szCs w:val="18"/>
              </w:rPr>
              <w:t>42 043 291</w:t>
            </w:r>
          </w:p>
        </w:tc>
        <w:tc>
          <w:tcPr>
            <w:tcW w:w="1277" w:type="dxa"/>
          </w:tcPr>
          <w:p w14:paraId="327F69A9" w14:textId="5C2CD22C" w:rsidR="00BE15AF" w:rsidRPr="002E65A5" w:rsidRDefault="00BE15AF" w:rsidP="005E7272">
            <w:pPr>
              <w:pStyle w:val="tabteksts"/>
              <w:jc w:val="right"/>
              <w:rPr>
                <w:szCs w:val="18"/>
              </w:rPr>
            </w:pPr>
            <w:r w:rsidRPr="002E65A5">
              <w:rPr>
                <w:szCs w:val="18"/>
              </w:rPr>
              <w:t>70 389 752</w:t>
            </w:r>
          </w:p>
        </w:tc>
        <w:tc>
          <w:tcPr>
            <w:tcW w:w="1277" w:type="dxa"/>
          </w:tcPr>
          <w:p w14:paraId="5D055694" w14:textId="77777777" w:rsidR="00BE15AF" w:rsidRPr="002E65A5" w:rsidRDefault="00BE15AF" w:rsidP="006D313F">
            <w:pPr>
              <w:pStyle w:val="tabteksts"/>
              <w:jc w:val="right"/>
              <w:rPr>
                <w:szCs w:val="18"/>
              </w:rPr>
            </w:pPr>
            <w:r w:rsidRPr="002E65A5">
              <w:rPr>
                <w:szCs w:val="18"/>
              </w:rPr>
              <w:t>28 346 461</w:t>
            </w:r>
          </w:p>
        </w:tc>
      </w:tr>
      <w:tr w:rsidR="00BE15AF" w:rsidRPr="002E65A5" w14:paraId="00085911" w14:textId="77777777" w:rsidTr="006D313F">
        <w:trPr>
          <w:trHeight w:val="142"/>
          <w:jc w:val="center"/>
        </w:trPr>
        <w:tc>
          <w:tcPr>
            <w:tcW w:w="5241" w:type="dxa"/>
          </w:tcPr>
          <w:p w14:paraId="4F7067A4" w14:textId="77777777" w:rsidR="00BE15AF" w:rsidRPr="002E65A5" w:rsidRDefault="00BE15AF" w:rsidP="006D313F">
            <w:pPr>
              <w:pStyle w:val="tabteksts"/>
              <w:jc w:val="both"/>
              <w:rPr>
                <w:i/>
                <w:szCs w:val="18"/>
                <w:lang w:eastAsia="lv-LV"/>
              </w:rPr>
            </w:pPr>
            <w:r w:rsidRPr="002E65A5">
              <w:rPr>
                <w:i/>
                <w:szCs w:val="18"/>
                <w:lang w:eastAsia="lv-LV"/>
              </w:rPr>
              <w:t>Dabas katastrofās un katastrofālos notikumos cietušā lauksaimniecības ražošanas potenciāla atjaunošana un piemērotu profilaktisko pasākumu ieviešana</w:t>
            </w:r>
          </w:p>
        </w:tc>
        <w:tc>
          <w:tcPr>
            <w:tcW w:w="1277" w:type="dxa"/>
          </w:tcPr>
          <w:p w14:paraId="2644E289" w14:textId="77777777" w:rsidR="00BE15AF" w:rsidRPr="002E65A5" w:rsidRDefault="00BE15AF" w:rsidP="006D313F">
            <w:pPr>
              <w:pStyle w:val="tabteksts"/>
              <w:jc w:val="right"/>
              <w:rPr>
                <w:szCs w:val="18"/>
              </w:rPr>
            </w:pPr>
            <w:r w:rsidRPr="002E65A5">
              <w:rPr>
                <w:szCs w:val="18"/>
              </w:rPr>
              <w:t>679 553</w:t>
            </w:r>
          </w:p>
        </w:tc>
        <w:tc>
          <w:tcPr>
            <w:tcW w:w="1277" w:type="dxa"/>
          </w:tcPr>
          <w:p w14:paraId="3BB36116" w14:textId="77777777" w:rsidR="00BE15AF" w:rsidRPr="002E65A5" w:rsidRDefault="00BE15AF" w:rsidP="006D313F">
            <w:pPr>
              <w:pStyle w:val="tabteksts"/>
              <w:jc w:val="center"/>
              <w:rPr>
                <w:szCs w:val="18"/>
              </w:rPr>
            </w:pPr>
            <w:r w:rsidRPr="002E65A5">
              <w:rPr>
                <w:szCs w:val="18"/>
              </w:rPr>
              <w:t>-</w:t>
            </w:r>
          </w:p>
        </w:tc>
        <w:tc>
          <w:tcPr>
            <w:tcW w:w="1277" w:type="dxa"/>
          </w:tcPr>
          <w:p w14:paraId="6BA04F1F" w14:textId="77777777" w:rsidR="00BE15AF" w:rsidRPr="002E65A5" w:rsidRDefault="00BE15AF" w:rsidP="006D313F">
            <w:pPr>
              <w:pStyle w:val="tabteksts"/>
              <w:jc w:val="right"/>
              <w:rPr>
                <w:szCs w:val="18"/>
              </w:rPr>
            </w:pPr>
            <w:r w:rsidRPr="002E65A5">
              <w:rPr>
                <w:szCs w:val="18"/>
              </w:rPr>
              <w:t>-679 553</w:t>
            </w:r>
          </w:p>
        </w:tc>
      </w:tr>
      <w:tr w:rsidR="00BE15AF" w:rsidRPr="002E65A5" w14:paraId="0DD175E6" w14:textId="77777777" w:rsidTr="006D313F">
        <w:trPr>
          <w:trHeight w:val="142"/>
          <w:jc w:val="center"/>
        </w:trPr>
        <w:tc>
          <w:tcPr>
            <w:tcW w:w="5241" w:type="dxa"/>
          </w:tcPr>
          <w:p w14:paraId="5B4D9DF1" w14:textId="77777777" w:rsidR="00BE15AF" w:rsidRPr="002E65A5" w:rsidRDefault="00BE15AF" w:rsidP="006D313F">
            <w:pPr>
              <w:pStyle w:val="tabteksts"/>
              <w:jc w:val="both"/>
              <w:rPr>
                <w:i/>
                <w:szCs w:val="18"/>
                <w:lang w:eastAsia="lv-LV"/>
              </w:rPr>
            </w:pPr>
            <w:r w:rsidRPr="002E65A5">
              <w:rPr>
                <w:i/>
                <w:szCs w:val="18"/>
                <w:lang w:eastAsia="lv-LV"/>
              </w:rPr>
              <w:t>Lauku saimniecību un uzņēmējdarbības attīstība</w:t>
            </w:r>
          </w:p>
        </w:tc>
        <w:tc>
          <w:tcPr>
            <w:tcW w:w="1277" w:type="dxa"/>
          </w:tcPr>
          <w:p w14:paraId="4BB10C4E" w14:textId="77777777" w:rsidR="00BE15AF" w:rsidRPr="002E65A5" w:rsidRDefault="00BE15AF" w:rsidP="006D313F">
            <w:pPr>
              <w:pStyle w:val="tabteksts"/>
              <w:jc w:val="right"/>
              <w:rPr>
                <w:szCs w:val="18"/>
              </w:rPr>
            </w:pPr>
            <w:r w:rsidRPr="002E65A5">
              <w:rPr>
                <w:szCs w:val="18"/>
              </w:rPr>
              <w:t>4 550 000</w:t>
            </w:r>
          </w:p>
        </w:tc>
        <w:tc>
          <w:tcPr>
            <w:tcW w:w="1277" w:type="dxa"/>
          </w:tcPr>
          <w:p w14:paraId="6231E713" w14:textId="77777777" w:rsidR="00BE15AF" w:rsidRPr="002E65A5" w:rsidRDefault="00BE15AF" w:rsidP="006D313F">
            <w:pPr>
              <w:pStyle w:val="tabteksts"/>
              <w:jc w:val="right"/>
              <w:rPr>
                <w:szCs w:val="18"/>
              </w:rPr>
            </w:pPr>
            <w:r w:rsidRPr="002E65A5">
              <w:rPr>
                <w:szCs w:val="18"/>
              </w:rPr>
              <w:t>13 800 000</w:t>
            </w:r>
          </w:p>
        </w:tc>
        <w:tc>
          <w:tcPr>
            <w:tcW w:w="1277" w:type="dxa"/>
          </w:tcPr>
          <w:p w14:paraId="2F7A9C78" w14:textId="77777777" w:rsidR="00BE15AF" w:rsidRPr="002E65A5" w:rsidRDefault="00BE15AF" w:rsidP="006D313F">
            <w:pPr>
              <w:pStyle w:val="tabteksts"/>
              <w:jc w:val="right"/>
              <w:rPr>
                <w:szCs w:val="18"/>
              </w:rPr>
            </w:pPr>
            <w:r w:rsidRPr="002E65A5">
              <w:rPr>
                <w:szCs w:val="18"/>
              </w:rPr>
              <w:t>9 250 000</w:t>
            </w:r>
          </w:p>
        </w:tc>
      </w:tr>
      <w:tr w:rsidR="00BE15AF" w:rsidRPr="002E65A5" w14:paraId="1E4C0D2D" w14:textId="77777777" w:rsidTr="006D313F">
        <w:trPr>
          <w:trHeight w:val="142"/>
          <w:jc w:val="center"/>
        </w:trPr>
        <w:tc>
          <w:tcPr>
            <w:tcW w:w="5241" w:type="dxa"/>
          </w:tcPr>
          <w:p w14:paraId="37A4A4EA" w14:textId="77777777" w:rsidR="00BE15AF" w:rsidRPr="002E65A5" w:rsidRDefault="00BE15AF" w:rsidP="006D313F">
            <w:pPr>
              <w:pStyle w:val="tabteksts"/>
              <w:jc w:val="both"/>
              <w:rPr>
                <w:i/>
                <w:szCs w:val="18"/>
                <w:lang w:eastAsia="lv-LV"/>
              </w:rPr>
            </w:pPr>
            <w:r w:rsidRPr="002E65A5">
              <w:rPr>
                <w:i/>
                <w:szCs w:val="18"/>
                <w:lang w:eastAsia="lv-LV"/>
              </w:rPr>
              <w:t>Pamatpakalpojumi un ciematu atjaunošana lauku apvidos</w:t>
            </w:r>
          </w:p>
        </w:tc>
        <w:tc>
          <w:tcPr>
            <w:tcW w:w="1277" w:type="dxa"/>
          </w:tcPr>
          <w:p w14:paraId="42576CDD" w14:textId="77777777" w:rsidR="00BE15AF" w:rsidRPr="002E65A5" w:rsidRDefault="00BE15AF" w:rsidP="006D313F">
            <w:pPr>
              <w:pStyle w:val="tabteksts"/>
              <w:jc w:val="right"/>
              <w:rPr>
                <w:szCs w:val="18"/>
              </w:rPr>
            </w:pPr>
            <w:r w:rsidRPr="002E65A5">
              <w:rPr>
                <w:szCs w:val="18"/>
              </w:rPr>
              <w:t>10 222 000</w:t>
            </w:r>
          </w:p>
        </w:tc>
        <w:tc>
          <w:tcPr>
            <w:tcW w:w="1277" w:type="dxa"/>
          </w:tcPr>
          <w:p w14:paraId="2EF83B8B" w14:textId="77777777" w:rsidR="00BE15AF" w:rsidRPr="002E65A5" w:rsidRDefault="00BE15AF" w:rsidP="006D313F">
            <w:pPr>
              <w:pStyle w:val="tabteksts"/>
              <w:jc w:val="right"/>
              <w:rPr>
                <w:szCs w:val="18"/>
              </w:rPr>
            </w:pPr>
            <w:r w:rsidRPr="002E65A5">
              <w:rPr>
                <w:szCs w:val="18"/>
              </w:rPr>
              <w:t>577 000</w:t>
            </w:r>
          </w:p>
        </w:tc>
        <w:tc>
          <w:tcPr>
            <w:tcW w:w="1277" w:type="dxa"/>
          </w:tcPr>
          <w:p w14:paraId="0411147F" w14:textId="77777777" w:rsidR="00BE15AF" w:rsidRPr="002E65A5" w:rsidRDefault="00BE15AF" w:rsidP="006D313F">
            <w:pPr>
              <w:pStyle w:val="tabteksts"/>
              <w:jc w:val="right"/>
              <w:rPr>
                <w:szCs w:val="18"/>
              </w:rPr>
            </w:pPr>
            <w:r w:rsidRPr="002E65A5">
              <w:rPr>
                <w:szCs w:val="18"/>
              </w:rPr>
              <w:t>-9 645 000</w:t>
            </w:r>
          </w:p>
        </w:tc>
      </w:tr>
      <w:tr w:rsidR="00BE15AF" w:rsidRPr="002E65A5" w14:paraId="0375134B" w14:textId="77777777" w:rsidTr="006D313F">
        <w:trPr>
          <w:trHeight w:val="142"/>
          <w:jc w:val="center"/>
        </w:trPr>
        <w:tc>
          <w:tcPr>
            <w:tcW w:w="5241" w:type="dxa"/>
          </w:tcPr>
          <w:p w14:paraId="66A2444C" w14:textId="77777777" w:rsidR="00BE15AF" w:rsidRPr="002E65A5" w:rsidRDefault="00BE15AF" w:rsidP="006D313F">
            <w:pPr>
              <w:pStyle w:val="tabteksts"/>
              <w:jc w:val="both"/>
              <w:rPr>
                <w:i/>
                <w:szCs w:val="18"/>
                <w:lang w:eastAsia="lv-LV"/>
              </w:rPr>
            </w:pPr>
            <w:r w:rsidRPr="002E65A5">
              <w:rPr>
                <w:i/>
                <w:szCs w:val="18"/>
                <w:lang w:eastAsia="lv-LV"/>
              </w:rPr>
              <w:t>Ieguldījumi meža platību paplašināšanā un mežu dzīvotspējas uzlabošanā</w:t>
            </w:r>
          </w:p>
        </w:tc>
        <w:tc>
          <w:tcPr>
            <w:tcW w:w="1277" w:type="dxa"/>
          </w:tcPr>
          <w:p w14:paraId="7A23065A" w14:textId="77777777" w:rsidR="00BE15AF" w:rsidRPr="002E65A5" w:rsidRDefault="00BE15AF" w:rsidP="006D313F">
            <w:pPr>
              <w:pStyle w:val="tabteksts"/>
              <w:jc w:val="right"/>
              <w:rPr>
                <w:szCs w:val="18"/>
              </w:rPr>
            </w:pPr>
            <w:r w:rsidRPr="002E65A5">
              <w:rPr>
                <w:szCs w:val="18"/>
              </w:rPr>
              <w:t>9 296 805</w:t>
            </w:r>
          </w:p>
        </w:tc>
        <w:tc>
          <w:tcPr>
            <w:tcW w:w="1277" w:type="dxa"/>
          </w:tcPr>
          <w:p w14:paraId="2CB7965E" w14:textId="77777777" w:rsidR="00BE15AF" w:rsidRPr="002E65A5" w:rsidRDefault="00BE15AF" w:rsidP="006D313F">
            <w:pPr>
              <w:pStyle w:val="tabteksts"/>
              <w:jc w:val="right"/>
              <w:rPr>
                <w:szCs w:val="18"/>
              </w:rPr>
            </w:pPr>
            <w:r w:rsidRPr="002E65A5">
              <w:rPr>
                <w:szCs w:val="18"/>
              </w:rPr>
              <w:t>2 610 000</w:t>
            </w:r>
          </w:p>
        </w:tc>
        <w:tc>
          <w:tcPr>
            <w:tcW w:w="1277" w:type="dxa"/>
          </w:tcPr>
          <w:p w14:paraId="1A106EBD" w14:textId="77777777" w:rsidR="00BE15AF" w:rsidRPr="002E65A5" w:rsidRDefault="00BE15AF" w:rsidP="006D313F">
            <w:pPr>
              <w:pStyle w:val="tabteksts"/>
              <w:jc w:val="right"/>
              <w:rPr>
                <w:szCs w:val="18"/>
              </w:rPr>
            </w:pPr>
            <w:r w:rsidRPr="002E65A5">
              <w:rPr>
                <w:szCs w:val="18"/>
              </w:rPr>
              <w:t>-6 686 805</w:t>
            </w:r>
          </w:p>
        </w:tc>
      </w:tr>
      <w:tr w:rsidR="00BE15AF" w:rsidRPr="002E65A5" w14:paraId="200BD780" w14:textId="77777777" w:rsidTr="006D313F">
        <w:trPr>
          <w:trHeight w:val="142"/>
          <w:jc w:val="center"/>
        </w:trPr>
        <w:tc>
          <w:tcPr>
            <w:tcW w:w="5241" w:type="dxa"/>
          </w:tcPr>
          <w:p w14:paraId="3D71D46D" w14:textId="77777777" w:rsidR="00BE15AF" w:rsidRPr="002E65A5" w:rsidRDefault="00BE15AF" w:rsidP="006D313F">
            <w:pPr>
              <w:pStyle w:val="tabteksts"/>
              <w:jc w:val="both"/>
              <w:rPr>
                <w:i/>
                <w:szCs w:val="18"/>
                <w:lang w:eastAsia="lv-LV"/>
              </w:rPr>
            </w:pPr>
            <w:r w:rsidRPr="002E65A5">
              <w:rPr>
                <w:i/>
                <w:szCs w:val="18"/>
                <w:lang w:eastAsia="lv-LV"/>
              </w:rPr>
              <w:t>Ražotāju grupu un organizāciju izveide</w:t>
            </w:r>
          </w:p>
        </w:tc>
        <w:tc>
          <w:tcPr>
            <w:tcW w:w="1277" w:type="dxa"/>
          </w:tcPr>
          <w:p w14:paraId="52EF2B92" w14:textId="77777777" w:rsidR="00BE15AF" w:rsidRPr="002E65A5" w:rsidRDefault="00BE15AF" w:rsidP="006D313F">
            <w:pPr>
              <w:pStyle w:val="tabteksts"/>
              <w:jc w:val="right"/>
              <w:rPr>
                <w:szCs w:val="18"/>
              </w:rPr>
            </w:pPr>
            <w:r w:rsidRPr="002E65A5">
              <w:rPr>
                <w:szCs w:val="18"/>
              </w:rPr>
              <w:t>63 457</w:t>
            </w:r>
          </w:p>
        </w:tc>
        <w:tc>
          <w:tcPr>
            <w:tcW w:w="1277" w:type="dxa"/>
          </w:tcPr>
          <w:p w14:paraId="3C674EF0" w14:textId="77777777" w:rsidR="00BE15AF" w:rsidRPr="002E65A5" w:rsidRDefault="00BE15AF" w:rsidP="006D313F">
            <w:pPr>
              <w:pStyle w:val="tabteksts"/>
              <w:jc w:val="right"/>
              <w:rPr>
                <w:szCs w:val="18"/>
              </w:rPr>
            </w:pPr>
            <w:r w:rsidRPr="002E65A5">
              <w:rPr>
                <w:szCs w:val="18"/>
              </w:rPr>
              <w:t>222 400</w:t>
            </w:r>
          </w:p>
        </w:tc>
        <w:tc>
          <w:tcPr>
            <w:tcW w:w="1277" w:type="dxa"/>
          </w:tcPr>
          <w:p w14:paraId="624C314A" w14:textId="77777777" w:rsidR="00BE15AF" w:rsidRPr="002E65A5" w:rsidRDefault="00BE15AF" w:rsidP="006D313F">
            <w:pPr>
              <w:pStyle w:val="tabteksts"/>
              <w:jc w:val="right"/>
              <w:rPr>
                <w:szCs w:val="18"/>
              </w:rPr>
            </w:pPr>
            <w:r w:rsidRPr="002E65A5">
              <w:rPr>
                <w:szCs w:val="18"/>
              </w:rPr>
              <w:t>158 943</w:t>
            </w:r>
          </w:p>
        </w:tc>
      </w:tr>
      <w:tr w:rsidR="00BE15AF" w:rsidRPr="002E65A5" w14:paraId="5F6F823C" w14:textId="77777777" w:rsidTr="006D313F">
        <w:trPr>
          <w:trHeight w:val="142"/>
          <w:jc w:val="center"/>
        </w:trPr>
        <w:tc>
          <w:tcPr>
            <w:tcW w:w="5241" w:type="dxa"/>
          </w:tcPr>
          <w:p w14:paraId="01570765" w14:textId="77777777" w:rsidR="00BE15AF" w:rsidRPr="002E65A5" w:rsidRDefault="00BE15AF" w:rsidP="006D313F">
            <w:pPr>
              <w:pStyle w:val="tabteksts"/>
              <w:jc w:val="both"/>
              <w:rPr>
                <w:i/>
                <w:szCs w:val="18"/>
                <w:lang w:eastAsia="lv-LV"/>
              </w:rPr>
            </w:pPr>
            <w:proofErr w:type="spellStart"/>
            <w:r w:rsidRPr="002E65A5">
              <w:rPr>
                <w:i/>
                <w:szCs w:val="18"/>
                <w:lang w:eastAsia="lv-LV"/>
              </w:rPr>
              <w:t>Agrovide</w:t>
            </w:r>
            <w:proofErr w:type="spellEnd"/>
            <w:r w:rsidRPr="002E65A5">
              <w:rPr>
                <w:i/>
                <w:szCs w:val="18"/>
                <w:lang w:eastAsia="lv-LV"/>
              </w:rPr>
              <w:t xml:space="preserve"> un klimats</w:t>
            </w:r>
          </w:p>
        </w:tc>
        <w:tc>
          <w:tcPr>
            <w:tcW w:w="1277" w:type="dxa"/>
          </w:tcPr>
          <w:p w14:paraId="02C36285" w14:textId="77777777" w:rsidR="00BE15AF" w:rsidRPr="002E65A5" w:rsidRDefault="00BE15AF" w:rsidP="006D313F">
            <w:pPr>
              <w:pStyle w:val="tabteksts"/>
              <w:jc w:val="right"/>
              <w:rPr>
                <w:szCs w:val="18"/>
              </w:rPr>
            </w:pPr>
            <w:r w:rsidRPr="002E65A5">
              <w:rPr>
                <w:szCs w:val="18"/>
              </w:rPr>
              <w:t>14 442 378</w:t>
            </w:r>
          </w:p>
        </w:tc>
        <w:tc>
          <w:tcPr>
            <w:tcW w:w="1277" w:type="dxa"/>
          </w:tcPr>
          <w:p w14:paraId="1CA73DF8" w14:textId="77777777" w:rsidR="00BE15AF" w:rsidRPr="002E65A5" w:rsidRDefault="00BE15AF" w:rsidP="006D313F">
            <w:pPr>
              <w:pStyle w:val="tabteksts"/>
              <w:jc w:val="right"/>
              <w:rPr>
                <w:szCs w:val="18"/>
              </w:rPr>
            </w:pPr>
            <w:r w:rsidRPr="002E65A5">
              <w:rPr>
                <w:szCs w:val="18"/>
              </w:rPr>
              <w:t>16 600 000</w:t>
            </w:r>
          </w:p>
        </w:tc>
        <w:tc>
          <w:tcPr>
            <w:tcW w:w="1277" w:type="dxa"/>
          </w:tcPr>
          <w:p w14:paraId="5701142A" w14:textId="77777777" w:rsidR="00BE15AF" w:rsidRPr="002E65A5" w:rsidRDefault="00BE15AF" w:rsidP="006D313F">
            <w:pPr>
              <w:pStyle w:val="tabteksts"/>
              <w:jc w:val="right"/>
              <w:rPr>
                <w:szCs w:val="18"/>
              </w:rPr>
            </w:pPr>
            <w:r w:rsidRPr="002E65A5">
              <w:rPr>
                <w:szCs w:val="18"/>
              </w:rPr>
              <w:t>2 157 622</w:t>
            </w:r>
          </w:p>
        </w:tc>
      </w:tr>
      <w:tr w:rsidR="00BE15AF" w:rsidRPr="002E65A5" w14:paraId="360777B0" w14:textId="77777777" w:rsidTr="006D313F">
        <w:trPr>
          <w:trHeight w:val="142"/>
          <w:jc w:val="center"/>
        </w:trPr>
        <w:tc>
          <w:tcPr>
            <w:tcW w:w="5241" w:type="dxa"/>
          </w:tcPr>
          <w:p w14:paraId="53E41A67" w14:textId="77777777" w:rsidR="00BE15AF" w:rsidRPr="002E65A5" w:rsidRDefault="00BE15AF" w:rsidP="006D313F">
            <w:pPr>
              <w:pStyle w:val="tabteksts"/>
              <w:jc w:val="both"/>
              <w:rPr>
                <w:i/>
                <w:szCs w:val="18"/>
                <w:lang w:eastAsia="lv-LV"/>
              </w:rPr>
            </w:pPr>
            <w:r w:rsidRPr="002E65A5">
              <w:rPr>
                <w:i/>
                <w:szCs w:val="18"/>
                <w:lang w:eastAsia="lv-LV"/>
              </w:rPr>
              <w:t>Bioloģiskā lauksaimniecība</w:t>
            </w:r>
          </w:p>
        </w:tc>
        <w:tc>
          <w:tcPr>
            <w:tcW w:w="1277" w:type="dxa"/>
          </w:tcPr>
          <w:p w14:paraId="70D5BCC1" w14:textId="77777777" w:rsidR="00BE15AF" w:rsidRPr="002E65A5" w:rsidRDefault="00BE15AF" w:rsidP="006D313F">
            <w:pPr>
              <w:pStyle w:val="tabteksts"/>
              <w:jc w:val="right"/>
              <w:rPr>
                <w:szCs w:val="18"/>
              </w:rPr>
            </w:pPr>
            <w:r w:rsidRPr="002E65A5">
              <w:rPr>
                <w:szCs w:val="18"/>
              </w:rPr>
              <w:t>18 433 356</w:t>
            </w:r>
          </w:p>
        </w:tc>
        <w:tc>
          <w:tcPr>
            <w:tcW w:w="1277" w:type="dxa"/>
          </w:tcPr>
          <w:p w14:paraId="52B72210" w14:textId="77777777" w:rsidR="00BE15AF" w:rsidRPr="002E65A5" w:rsidRDefault="00BE15AF" w:rsidP="006D313F">
            <w:pPr>
              <w:pStyle w:val="tabteksts"/>
              <w:jc w:val="right"/>
              <w:rPr>
                <w:szCs w:val="18"/>
              </w:rPr>
            </w:pPr>
            <w:r w:rsidRPr="002E65A5">
              <w:rPr>
                <w:szCs w:val="18"/>
              </w:rPr>
              <w:t>35 000 000</w:t>
            </w:r>
          </w:p>
        </w:tc>
        <w:tc>
          <w:tcPr>
            <w:tcW w:w="1277" w:type="dxa"/>
          </w:tcPr>
          <w:p w14:paraId="56A293A8" w14:textId="77777777" w:rsidR="00BE15AF" w:rsidRPr="002E65A5" w:rsidRDefault="00BE15AF" w:rsidP="006D313F">
            <w:pPr>
              <w:pStyle w:val="tabteksts"/>
              <w:jc w:val="right"/>
              <w:rPr>
                <w:szCs w:val="18"/>
              </w:rPr>
            </w:pPr>
            <w:r w:rsidRPr="002E65A5">
              <w:rPr>
                <w:szCs w:val="18"/>
              </w:rPr>
              <w:t>16 566 744</w:t>
            </w:r>
          </w:p>
        </w:tc>
      </w:tr>
      <w:tr w:rsidR="00BE15AF" w:rsidRPr="002E65A5" w14:paraId="2FD2BB96" w14:textId="77777777" w:rsidTr="006D313F">
        <w:trPr>
          <w:trHeight w:val="142"/>
          <w:jc w:val="center"/>
        </w:trPr>
        <w:tc>
          <w:tcPr>
            <w:tcW w:w="5241" w:type="dxa"/>
          </w:tcPr>
          <w:p w14:paraId="578764BE" w14:textId="77777777" w:rsidR="00BE15AF" w:rsidRPr="002E65A5" w:rsidRDefault="00BE15AF" w:rsidP="006D313F">
            <w:pPr>
              <w:pStyle w:val="tabteksts"/>
              <w:jc w:val="both"/>
              <w:rPr>
                <w:i/>
                <w:szCs w:val="18"/>
                <w:lang w:eastAsia="lv-LV"/>
              </w:rPr>
            </w:pPr>
            <w:r w:rsidRPr="002E65A5">
              <w:rPr>
                <w:i/>
                <w:szCs w:val="18"/>
                <w:lang w:eastAsia="lv-LV"/>
              </w:rPr>
              <w:t>Kompensācijas maksājums par NATURA2000 mežu teritorijām</w:t>
            </w:r>
          </w:p>
        </w:tc>
        <w:tc>
          <w:tcPr>
            <w:tcW w:w="1277" w:type="dxa"/>
          </w:tcPr>
          <w:p w14:paraId="0030A3A5" w14:textId="77777777" w:rsidR="00BE15AF" w:rsidRPr="002E65A5" w:rsidRDefault="00BE15AF" w:rsidP="006D313F">
            <w:pPr>
              <w:pStyle w:val="tabteksts"/>
              <w:jc w:val="right"/>
              <w:rPr>
                <w:szCs w:val="18"/>
              </w:rPr>
            </w:pPr>
            <w:r w:rsidRPr="002E65A5">
              <w:rPr>
                <w:szCs w:val="18"/>
              </w:rPr>
              <w:t>2 843 405</w:t>
            </w:r>
          </w:p>
        </w:tc>
        <w:tc>
          <w:tcPr>
            <w:tcW w:w="1277" w:type="dxa"/>
          </w:tcPr>
          <w:p w14:paraId="6502A384" w14:textId="77777777" w:rsidR="00BE15AF" w:rsidRPr="002E65A5" w:rsidRDefault="00BE15AF" w:rsidP="006D313F">
            <w:pPr>
              <w:pStyle w:val="tabteksts"/>
              <w:jc w:val="right"/>
              <w:rPr>
                <w:szCs w:val="18"/>
              </w:rPr>
            </w:pPr>
            <w:r w:rsidRPr="002E65A5">
              <w:rPr>
                <w:szCs w:val="18"/>
              </w:rPr>
              <w:t>6 336 345</w:t>
            </w:r>
          </w:p>
        </w:tc>
        <w:tc>
          <w:tcPr>
            <w:tcW w:w="1277" w:type="dxa"/>
          </w:tcPr>
          <w:p w14:paraId="3147F019" w14:textId="77777777" w:rsidR="00BE15AF" w:rsidRPr="002E65A5" w:rsidRDefault="00BE15AF" w:rsidP="006D313F">
            <w:pPr>
              <w:pStyle w:val="tabteksts"/>
              <w:jc w:val="right"/>
              <w:rPr>
                <w:szCs w:val="18"/>
              </w:rPr>
            </w:pPr>
            <w:r w:rsidRPr="002E65A5">
              <w:rPr>
                <w:szCs w:val="18"/>
              </w:rPr>
              <w:t>3</w:t>
            </w:r>
            <w:r>
              <w:rPr>
                <w:szCs w:val="18"/>
              </w:rPr>
              <w:t> </w:t>
            </w:r>
            <w:r w:rsidRPr="002E65A5">
              <w:rPr>
                <w:szCs w:val="18"/>
              </w:rPr>
              <w:t>492</w:t>
            </w:r>
            <w:r>
              <w:rPr>
                <w:szCs w:val="18"/>
              </w:rPr>
              <w:t xml:space="preserve"> </w:t>
            </w:r>
            <w:r w:rsidRPr="002E65A5">
              <w:rPr>
                <w:szCs w:val="18"/>
              </w:rPr>
              <w:t>940</w:t>
            </w:r>
          </w:p>
        </w:tc>
      </w:tr>
      <w:tr w:rsidR="00BE15AF" w:rsidRPr="002E65A5" w14:paraId="145AC225" w14:textId="77777777" w:rsidTr="006D313F">
        <w:trPr>
          <w:trHeight w:val="142"/>
          <w:jc w:val="center"/>
        </w:trPr>
        <w:tc>
          <w:tcPr>
            <w:tcW w:w="5241" w:type="dxa"/>
            <w:shd w:val="clear" w:color="auto" w:fill="auto"/>
          </w:tcPr>
          <w:p w14:paraId="42732E6D" w14:textId="77777777" w:rsidR="00BE15AF" w:rsidRPr="00D35568" w:rsidRDefault="00BE15AF" w:rsidP="006D313F">
            <w:pPr>
              <w:pStyle w:val="tabteksts"/>
              <w:jc w:val="both"/>
              <w:rPr>
                <w:i/>
                <w:szCs w:val="18"/>
                <w:lang w:eastAsia="lv-LV"/>
              </w:rPr>
            </w:pPr>
            <w:r w:rsidRPr="00D35568">
              <w:rPr>
                <w:i/>
                <w:szCs w:val="18"/>
                <w:lang w:eastAsia="lv-LV"/>
              </w:rPr>
              <w:t>Ražas, dzīvnieku un augu apdrošināšanas prēmija</w:t>
            </w:r>
          </w:p>
        </w:tc>
        <w:tc>
          <w:tcPr>
            <w:tcW w:w="1277" w:type="dxa"/>
            <w:shd w:val="clear" w:color="auto" w:fill="auto"/>
          </w:tcPr>
          <w:p w14:paraId="57C8E9A2" w14:textId="77777777" w:rsidR="00BE15AF" w:rsidRPr="00D35568" w:rsidRDefault="00BE15AF" w:rsidP="006D313F">
            <w:pPr>
              <w:pStyle w:val="tabteksts"/>
              <w:jc w:val="right"/>
              <w:rPr>
                <w:szCs w:val="18"/>
              </w:rPr>
            </w:pPr>
            <w:r w:rsidRPr="00D35568">
              <w:rPr>
                <w:szCs w:val="18"/>
              </w:rPr>
              <w:t>4 062 589</w:t>
            </w:r>
          </w:p>
        </w:tc>
        <w:tc>
          <w:tcPr>
            <w:tcW w:w="1277" w:type="dxa"/>
            <w:shd w:val="clear" w:color="auto" w:fill="auto"/>
          </w:tcPr>
          <w:p w14:paraId="51B7C41E" w14:textId="77777777" w:rsidR="00BE15AF" w:rsidRPr="00D35568" w:rsidRDefault="00BE15AF" w:rsidP="006D313F">
            <w:pPr>
              <w:pStyle w:val="tabteksts"/>
              <w:jc w:val="right"/>
              <w:rPr>
                <w:szCs w:val="18"/>
              </w:rPr>
            </w:pPr>
            <w:r w:rsidRPr="00D35568">
              <w:rPr>
                <w:szCs w:val="18"/>
              </w:rPr>
              <w:t>11 000 000</w:t>
            </w:r>
          </w:p>
        </w:tc>
        <w:tc>
          <w:tcPr>
            <w:tcW w:w="1277" w:type="dxa"/>
            <w:shd w:val="clear" w:color="auto" w:fill="auto"/>
          </w:tcPr>
          <w:p w14:paraId="11EB8BB1" w14:textId="77777777" w:rsidR="00BE15AF" w:rsidRPr="00D35568" w:rsidRDefault="00BE15AF" w:rsidP="006D313F">
            <w:pPr>
              <w:pStyle w:val="tabteksts"/>
              <w:jc w:val="right"/>
              <w:rPr>
                <w:szCs w:val="18"/>
              </w:rPr>
            </w:pPr>
            <w:r w:rsidRPr="00D35568">
              <w:rPr>
                <w:szCs w:val="18"/>
              </w:rPr>
              <w:t>6 937 411</w:t>
            </w:r>
          </w:p>
        </w:tc>
      </w:tr>
      <w:tr w:rsidR="00BE15AF" w:rsidRPr="002E65A5" w14:paraId="29C8A853" w14:textId="77777777" w:rsidTr="006D313F">
        <w:trPr>
          <w:trHeight w:val="142"/>
          <w:jc w:val="center"/>
        </w:trPr>
        <w:tc>
          <w:tcPr>
            <w:tcW w:w="5241" w:type="dxa"/>
          </w:tcPr>
          <w:p w14:paraId="78D6CBCC" w14:textId="77777777" w:rsidR="00BE15AF" w:rsidRPr="002E65A5" w:rsidRDefault="00BE15AF" w:rsidP="006D313F">
            <w:pPr>
              <w:pStyle w:val="tabteksts"/>
              <w:jc w:val="both"/>
              <w:rPr>
                <w:i/>
                <w:szCs w:val="18"/>
                <w:lang w:eastAsia="lv-LV"/>
              </w:rPr>
            </w:pPr>
            <w:r w:rsidRPr="002E65A5">
              <w:rPr>
                <w:i/>
                <w:szCs w:val="18"/>
                <w:lang w:eastAsia="lv-LV"/>
              </w:rPr>
              <w:t>Sadarbība</w:t>
            </w:r>
          </w:p>
        </w:tc>
        <w:tc>
          <w:tcPr>
            <w:tcW w:w="1277" w:type="dxa"/>
          </w:tcPr>
          <w:p w14:paraId="63554073" w14:textId="77777777" w:rsidR="00BE15AF" w:rsidRPr="002E65A5" w:rsidRDefault="00BE15AF" w:rsidP="006D313F">
            <w:pPr>
              <w:pStyle w:val="tabteksts"/>
              <w:jc w:val="right"/>
              <w:rPr>
                <w:szCs w:val="18"/>
              </w:rPr>
            </w:pPr>
            <w:r w:rsidRPr="002E65A5">
              <w:rPr>
                <w:szCs w:val="18"/>
              </w:rPr>
              <w:t>5 950 000</w:t>
            </w:r>
          </w:p>
        </w:tc>
        <w:tc>
          <w:tcPr>
            <w:tcW w:w="1277" w:type="dxa"/>
          </w:tcPr>
          <w:p w14:paraId="589678FB" w14:textId="77777777" w:rsidR="00BE15AF" w:rsidRPr="002E65A5" w:rsidRDefault="00BE15AF" w:rsidP="006D313F">
            <w:pPr>
              <w:pStyle w:val="tabteksts"/>
              <w:jc w:val="right"/>
              <w:rPr>
                <w:szCs w:val="18"/>
              </w:rPr>
            </w:pPr>
            <w:r w:rsidRPr="002E65A5">
              <w:rPr>
                <w:szCs w:val="18"/>
              </w:rPr>
              <w:t>6 510 429</w:t>
            </w:r>
          </w:p>
        </w:tc>
        <w:tc>
          <w:tcPr>
            <w:tcW w:w="1277" w:type="dxa"/>
          </w:tcPr>
          <w:p w14:paraId="1FAC2308" w14:textId="77777777" w:rsidR="00BE15AF" w:rsidRPr="002E65A5" w:rsidRDefault="00BE15AF" w:rsidP="006D313F">
            <w:pPr>
              <w:pStyle w:val="tabteksts"/>
              <w:jc w:val="right"/>
              <w:rPr>
                <w:szCs w:val="18"/>
              </w:rPr>
            </w:pPr>
            <w:r w:rsidRPr="002E65A5">
              <w:rPr>
                <w:szCs w:val="18"/>
              </w:rPr>
              <w:t>560 429</w:t>
            </w:r>
          </w:p>
        </w:tc>
      </w:tr>
      <w:tr w:rsidR="00BE15AF" w:rsidRPr="002E65A5" w14:paraId="049D88D1" w14:textId="77777777" w:rsidTr="006D313F">
        <w:trPr>
          <w:trHeight w:val="142"/>
          <w:jc w:val="center"/>
        </w:trPr>
        <w:tc>
          <w:tcPr>
            <w:tcW w:w="5241" w:type="dxa"/>
          </w:tcPr>
          <w:p w14:paraId="11EE3765" w14:textId="77777777" w:rsidR="00BE15AF" w:rsidRPr="002E65A5" w:rsidRDefault="00BE15AF" w:rsidP="006D313F">
            <w:pPr>
              <w:pStyle w:val="tabteksts"/>
              <w:jc w:val="both"/>
              <w:rPr>
                <w:i/>
                <w:szCs w:val="18"/>
                <w:lang w:eastAsia="lv-LV"/>
              </w:rPr>
            </w:pPr>
            <w:r w:rsidRPr="002E65A5">
              <w:rPr>
                <w:i/>
                <w:szCs w:val="18"/>
                <w:lang w:eastAsia="lv-LV"/>
              </w:rPr>
              <w:t>Atbalsts LEADER vietējai attīstībai (SVVA - sabiedrības virzīta vietējā attīstība)</w:t>
            </w:r>
          </w:p>
        </w:tc>
        <w:tc>
          <w:tcPr>
            <w:tcW w:w="1277" w:type="dxa"/>
          </w:tcPr>
          <w:p w14:paraId="7ACFDCDA" w14:textId="77777777" w:rsidR="00BE15AF" w:rsidRPr="002E65A5" w:rsidRDefault="00BE15AF" w:rsidP="006D313F">
            <w:pPr>
              <w:pStyle w:val="tabteksts"/>
              <w:jc w:val="right"/>
              <w:rPr>
                <w:szCs w:val="18"/>
              </w:rPr>
            </w:pPr>
            <w:r w:rsidRPr="002E65A5">
              <w:rPr>
                <w:szCs w:val="18"/>
              </w:rPr>
              <w:t>11 142 000</w:t>
            </w:r>
          </w:p>
        </w:tc>
        <w:tc>
          <w:tcPr>
            <w:tcW w:w="1277" w:type="dxa"/>
          </w:tcPr>
          <w:p w14:paraId="13589C1F" w14:textId="77777777" w:rsidR="00BE15AF" w:rsidRPr="002E65A5" w:rsidRDefault="00BE15AF" w:rsidP="006D313F">
            <w:pPr>
              <w:pStyle w:val="tabteksts"/>
              <w:jc w:val="right"/>
              <w:rPr>
                <w:szCs w:val="18"/>
              </w:rPr>
            </w:pPr>
            <w:r w:rsidRPr="002E65A5">
              <w:rPr>
                <w:szCs w:val="18"/>
              </w:rPr>
              <w:t>13 526 250</w:t>
            </w:r>
          </w:p>
        </w:tc>
        <w:tc>
          <w:tcPr>
            <w:tcW w:w="1277" w:type="dxa"/>
          </w:tcPr>
          <w:p w14:paraId="496A0DBB" w14:textId="77777777" w:rsidR="00BE15AF" w:rsidRPr="002E65A5" w:rsidRDefault="00BE15AF" w:rsidP="006D313F">
            <w:pPr>
              <w:pStyle w:val="tabteksts"/>
              <w:jc w:val="right"/>
              <w:rPr>
                <w:szCs w:val="18"/>
              </w:rPr>
            </w:pPr>
            <w:r w:rsidRPr="002E65A5">
              <w:rPr>
                <w:szCs w:val="18"/>
              </w:rPr>
              <w:t>2 384 250</w:t>
            </w:r>
          </w:p>
        </w:tc>
      </w:tr>
      <w:tr w:rsidR="00BE15AF" w:rsidRPr="002E65A5" w14:paraId="3EF2213D" w14:textId="77777777" w:rsidTr="006D313F">
        <w:trPr>
          <w:trHeight w:val="142"/>
          <w:jc w:val="center"/>
        </w:trPr>
        <w:tc>
          <w:tcPr>
            <w:tcW w:w="5241" w:type="dxa"/>
          </w:tcPr>
          <w:p w14:paraId="2A967126" w14:textId="77777777" w:rsidR="00BE15AF" w:rsidRPr="002E65A5" w:rsidRDefault="00BE15AF" w:rsidP="006D313F">
            <w:pPr>
              <w:pStyle w:val="tabteksts"/>
              <w:jc w:val="both"/>
              <w:rPr>
                <w:i/>
                <w:szCs w:val="18"/>
                <w:lang w:eastAsia="lv-LV"/>
              </w:rPr>
            </w:pPr>
            <w:r w:rsidRPr="002E65A5">
              <w:rPr>
                <w:i/>
                <w:szCs w:val="18"/>
                <w:lang w:eastAsia="lv-LV"/>
              </w:rPr>
              <w:t>Priekšlaicīga pensionēšanās (pārejošas saistības)</w:t>
            </w:r>
          </w:p>
        </w:tc>
        <w:tc>
          <w:tcPr>
            <w:tcW w:w="1277" w:type="dxa"/>
          </w:tcPr>
          <w:p w14:paraId="687F939F" w14:textId="77777777" w:rsidR="00BE15AF" w:rsidRPr="002E65A5" w:rsidRDefault="00BE15AF" w:rsidP="006D313F">
            <w:pPr>
              <w:pStyle w:val="tabteksts"/>
              <w:jc w:val="right"/>
              <w:rPr>
                <w:szCs w:val="18"/>
              </w:rPr>
            </w:pPr>
            <w:r w:rsidRPr="002E65A5">
              <w:rPr>
                <w:szCs w:val="18"/>
              </w:rPr>
              <w:t>910 663</w:t>
            </w:r>
          </w:p>
        </w:tc>
        <w:tc>
          <w:tcPr>
            <w:tcW w:w="1277" w:type="dxa"/>
          </w:tcPr>
          <w:p w14:paraId="014F2C48" w14:textId="77777777" w:rsidR="00BE15AF" w:rsidRPr="002E65A5" w:rsidRDefault="00BE15AF" w:rsidP="006D313F">
            <w:pPr>
              <w:pStyle w:val="tabteksts"/>
              <w:jc w:val="right"/>
              <w:rPr>
                <w:szCs w:val="18"/>
              </w:rPr>
            </w:pPr>
            <w:r w:rsidRPr="002E65A5">
              <w:rPr>
                <w:szCs w:val="18"/>
              </w:rPr>
              <w:t>500 000</w:t>
            </w:r>
          </w:p>
        </w:tc>
        <w:tc>
          <w:tcPr>
            <w:tcW w:w="1277" w:type="dxa"/>
          </w:tcPr>
          <w:p w14:paraId="556280C0" w14:textId="77777777" w:rsidR="00BE15AF" w:rsidRPr="002E65A5" w:rsidRDefault="00BE15AF" w:rsidP="006D313F">
            <w:pPr>
              <w:pStyle w:val="tabteksts"/>
              <w:jc w:val="right"/>
              <w:rPr>
                <w:szCs w:val="18"/>
              </w:rPr>
            </w:pPr>
            <w:r w:rsidRPr="002E65A5">
              <w:rPr>
                <w:szCs w:val="18"/>
              </w:rPr>
              <w:t>-410 663</w:t>
            </w:r>
          </w:p>
        </w:tc>
      </w:tr>
    </w:tbl>
    <w:bookmarkEnd w:id="45"/>
    <w:p w14:paraId="69F1FE25" w14:textId="77777777" w:rsidR="00BE15AF" w:rsidRPr="002E65A5" w:rsidRDefault="00BE15AF" w:rsidP="00BE15AF">
      <w:pPr>
        <w:pStyle w:val="programmas"/>
        <w:spacing w:after="240"/>
        <w:rPr>
          <w:lang w:val="lv-LV"/>
        </w:rPr>
      </w:pPr>
      <w:r w:rsidRPr="002E65A5">
        <w:rPr>
          <w:lang w:val="lv-LV"/>
        </w:rPr>
        <w:t>65.20.00 Tehniskā palīdzība Eiropas Lauksaimniecības fonda lauku attīstībai (ELFLA) apgūšanai (2014-2020)</w:t>
      </w:r>
    </w:p>
    <w:p w14:paraId="03AFBB3F" w14:textId="77777777" w:rsidR="00BE15AF" w:rsidRPr="002E65A5" w:rsidRDefault="00BE15AF" w:rsidP="00BE15AF">
      <w:pPr>
        <w:spacing w:before="120"/>
        <w:ind w:firstLine="0"/>
        <w:rPr>
          <w:u w:val="single"/>
        </w:rPr>
      </w:pPr>
      <w:r w:rsidRPr="002E65A5">
        <w:rPr>
          <w:u w:val="single"/>
        </w:rPr>
        <w:t>Apakšprogrammas mērķis:</w:t>
      </w:r>
    </w:p>
    <w:p w14:paraId="07AEFF49" w14:textId="77777777" w:rsidR="00BE15AF" w:rsidRPr="002E65A5" w:rsidRDefault="00BE15AF" w:rsidP="005E7272">
      <w:pPr>
        <w:spacing w:before="120"/>
        <w:ind w:firstLine="720"/>
        <w:rPr>
          <w:u w:val="single"/>
        </w:rPr>
      </w:pPr>
      <w:r w:rsidRPr="002E65A5">
        <w:t>nodrošināt Tehniskās palīdzības ELFLA pasākumu īstenošanu.</w:t>
      </w:r>
    </w:p>
    <w:p w14:paraId="5F844B1D" w14:textId="77777777" w:rsidR="00BE15AF" w:rsidRPr="002E65A5" w:rsidRDefault="00BE15AF" w:rsidP="00BE15AF">
      <w:pPr>
        <w:spacing w:before="120"/>
        <w:ind w:firstLine="0"/>
        <w:rPr>
          <w:u w:val="single"/>
        </w:rPr>
      </w:pPr>
      <w:r w:rsidRPr="002E65A5">
        <w:rPr>
          <w:u w:val="single"/>
        </w:rPr>
        <w:t>Galvenās aktivitātes:</w:t>
      </w:r>
    </w:p>
    <w:p w14:paraId="71428F31" w14:textId="7A7685B7" w:rsidR="00BE15AF" w:rsidRPr="002E65A5" w:rsidRDefault="00BE15AF" w:rsidP="005E7272">
      <w:pPr>
        <w:spacing w:before="120"/>
        <w:ind w:firstLine="720"/>
      </w:pPr>
      <w:r w:rsidRPr="002E65A5">
        <w:t>ELFLA Latvijas lauku attīstības programmas 2014.</w:t>
      </w:r>
      <w:r w:rsidR="005E7272">
        <w:t xml:space="preserve"> </w:t>
      </w:r>
      <w:r w:rsidRPr="002E65A5">
        <w:t>–</w:t>
      </w:r>
      <w:r w:rsidR="005E7272">
        <w:t xml:space="preserve"> </w:t>
      </w:r>
      <w:r w:rsidRPr="002E65A5">
        <w:t>2020. gadam ieviešana un finansējuma atmaksas nodrošināšana valsts pamatbudžetā.</w:t>
      </w:r>
    </w:p>
    <w:p w14:paraId="217C4E14" w14:textId="77777777" w:rsidR="00BE15AF" w:rsidRPr="002E65A5" w:rsidRDefault="00BE15AF" w:rsidP="00BE15AF">
      <w:pPr>
        <w:spacing w:before="120" w:after="240"/>
        <w:ind w:firstLine="0"/>
        <w:rPr>
          <w:szCs w:val="24"/>
          <w:lang w:eastAsia="lv-LV"/>
        </w:rPr>
      </w:pPr>
      <w:r w:rsidRPr="002E65A5">
        <w:rPr>
          <w:u w:val="single"/>
        </w:rPr>
        <w:t>Apakšprogrammas izpildītājs</w:t>
      </w:r>
      <w:r w:rsidRPr="002E65A5">
        <w:t>: LAD.</w:t>
      </w:r>
    </w:p>
    <w:p w14:paraId="38CC11BC"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777341D8" w14:textId="77777777" w:rsidTr="006D313F">
        <w:trPr>
          <w:trHeight w:val="283"/>
          <w:tblHeader/>
          <w:jc w:val="center"/>
        </w:trPr>
        <w:tc>
          <w:tcPr>
            <w:tcW w:w="3378" w:type="dxa"/>
            <w:vAlign w:val="center"/>
          </w:tcPr>
          <w:p w14:paraId="07D1232E" w14:textId="77777777" w:rsidR="00BE15AF" w:rsidRPr="002E65A5" w:rsidRDefault="00BE15AF" w:rsidP="006D313F">
            <w:pPr>
              <w:pStyle w:val="tabteksts"/>
              <w:jc w:val="center"/>
              <w:rPr>
                <w:szCs w:val="18"/>
              </w:rPr>
            </w:pPr>
          </w:p>
        </w:tc>
        <w:tc>
          <w:tcPr>
            <w:tcW w:w="1131" w:type="dxa"/>
          </w:tcPr>
          <w:p w14:paraId="7D3F52EE"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015D6FA6"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7890D817"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67BEF1AD"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234A60E0"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46DA2570" w14:textId="77777777" w:rsidTr="006D313F">
        <w:trPr>
          <w:trHeight w:val="142"/>
          <w:jc w:val="center"/>
        </w:trPr>
        <w:tc>
          <w:tcPr>
            <w:tcW w:w="3378" w:type="dxa"/>
            <w:shd w:val="clear" w:color="auto" w:fill="D9D9D9" w:themeFill="background1" w:themeFillShade="D9"/>
            <w:vAlign w:val="center"/>
          </w:tcPr>
          <w:p w14:paraId="1BB1FED2"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168981CD" w14:textId="77777777" w:rsidR="00BE15AF" w:rsidRPr="002E65A5" w:rsidRDefault="00BE15AF" w:rsidP="006D313F">
            <w:pPr>
              <w:pStyle w:val="tabteksts"/>
              <w:jc w:val="right"/>
              <w:rPr>
                <w:szCs w:val="18"/>
              </w:rPr>
            </w:pPr>
            <w:r w:rsidRPr="002E65A5">
              <w:rPr>
                <w:szCs w:val="18"/>
              </w:rPr>
              <w:t>10 573 773</w:t>
            </w:r>
          </w:p>
        </w:tc>
        <w:tc>
          <w:tcPr>
            <w:tcW w:w="1132" w:type="dxa"/>
            <w:shd w:val="clear" w:color="auto" w:fill="D9D9D9" w:themeFill="background1" w:themeFillShade="D9"/>
            <w:vAlign w:val="center"/>
          </w:tcPr>
          <w:p w14:paraId="34456233" w14:textId="77777777" w:rsidR="00BE15AF" w:rsidRPr="002E65A5" w:rsidRDefault="00BE15AF" w:rsidP="006D313F">
            <w:pPr>
              <w:pStyle w:val="tabteksts"/>
              <w:jc w:val="right"/>
              <w:rPr>
                <w:szCs w:val="18"/>
              </w:rPr>
            </w:pPr>
            <w:r>
              <w:rPr>
                <w:szCs w:val="18"/>
              </w:rPr>
              <w:t>2 320 000</w:t>
            </w:r>
          </w:p>
        </w:tc>
        <w:tc>
          <w:tcPr>
            <w:tcW w:w="1132" w:type="dxa"/>
            <w:shd w:val="clear" w:color="auto" w:fill="D9D9D9" w:themeFill="background1" w:themeFillShade="D9"/>
          </w:tcPr>
          <w:p w14:paraId="64D5185D" w14:textId="77777777" w:rsidR="00BE15AF" w:rsidRPr="002E65A5" w:rsidRDefault="00BE15AF" w:rsidP="006D313F">
            <w:pPr>
              <w:pStyle w:val="tabteksts"/>
              <w:jc w:val="right"/>
              <w:rPr>
                <w:szCs w:val="18"/>
              </w:rPr>
            </w:pPr>
            <w:r w:rsidRPr="002E65A5">
              <w:rPr>
                <w:szCs w:val="18"/>
              </w:rPr>
              <w:t>10 482 345</w:t>
            </w:r>
          </w:p>
        </w:tc>
        <w:tc>
          <w:tcPr>
            <w:tcW w:w="1132" w:type="dxa"/>
            <w:shd w:val="clear" w:color="auto" w:fill="D9D9D9" w:themeFill="background1" w:themeFillShade="D9"/>
          </w:tcPr>
          <w:p w14:paraId="5E149FD2" w14:textId="77777777" w:rsidR="00BE15AF" w:rsidRPr="002E65A5" w:rsidRDefault="00BE15AF" w:rsidP="006D313F">
            <w:pPr>
              <w:pStyle w:val="tabteksts"/>
              <w:jc w:val="center"/>
              <w:rPr>
                <w:szCs w:val="18"/>
              </w:rPr>
            </w:pPr>
            <w:r w:rsidRPr="002E65A5">
              <w:rPr>
                <w:szCs w:val="18"/>
              </w:rPr>
              <w:t>10 620 024</w:t>
            </w:r>
          </w:p>
        </w:tc>
        <w:tc>
          <w:tcPr>
            <w:tcW w:w="1132" w:type="dxa"/>
            <w:shd w:val="clear" w:color="auto" w:fill="D9D9D9" w:themeFill="background1" w:themeFillShade="D9"/>
          </w:tcPr>
          <w:p w14:paraId="584414AD" w14:textId="77777777" w:rsidR="00BE15AF" w:rsidRPr="002E65A5" w:rsidRDefault="00BE15AF" w:rsidP="006D313F">
            <w:pPr>
              <w:pStyle w:val="tabteksts"/>
              <w:jc w:val="center"/>
              <w:rPr>
                <w:szCs w:val="18"/>
              </w:rPr>
            </w:pPr>
            <w:r w:rsidRPr="002E65A5">
              <w:rPr>
                <w:szCs w:val="18"/>
              </w:rPr>
              <w:t>10 644 835</w:t>
            </w:r>
          </w:p>
        </w:tc>
      </w:tr>
      <w:tr w:rsidR="00BE15AF" w:rsidRPr="002E65A5" w14:paraId="27FB838B" w14:textId="77777777" w:rsidTr="006D313F">
        <w:trPr>
          <w:trHeight w:val="283"/>
          <w:jc w:val="center"/>
        </w:trPr>
        <w:tc>
          <w:tcPr>
            <w:tcW w:w="3378" w:type="dxa"/>
            <w:vAlign w:val="center"/>
          </w:tcPr>
          <w:p w14:paraId="39DB0571"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26C8C08" w14:textId="77777777" w:rsidR="00BE15AF" w:rsidRPr="002E65A5" w:rsidRDefault="00BE15AF" w:rsidP="006D313F">
            <w:pPr>
              <w:pStyle w:val="tabteksts"/>
              <w:jc w:val="center"/>
              <w:rPr>
                <w:szCs w:val="18"/>
              </w:rPr>
            </w:pPr>
            <w:r w:rsidRPr="002E65A5">
              <w:rPr>
                <w:b/>
                <w:bCs/>
                <w:szCs w:val="18"/>
              </w:rPr>
              <w:t>×</w:t>
            </w:r>
          </w:p>
        </w:tc>
        <w:tc>
          <w:tcPr>
            <w:tcW w:w="1132" w:type="dxa"/>
          </w:tcPr>
          <w:p w14:paraId="3944C96D" w14:textId="77777777" w:rsidR="00BE15AF" w:rsidRPr="002E65A5" w:rsidRDefault="00BE15AF" w:rsidP="006D313F">
            <w:pPr>
              <w:pStyle w:val="tabteksts"/>
              <w:jc w:val="right"/>
              <w:rPr>
                <w:szCs w:val="18"/>
              </w:rPr>
            </w:pPr>
            <w:r>
              <w:rPr>
                <w:szCs w:val="18"/>
              </w:rPr>
              <w:t> -8 253 773</w:t>
            </w:r>
          </w:p>
        </w:tc>
        <w:tc>
          <w:tcPr>
            <w:tcW w:w="1132" w:type="dxa"/>
          </w:tcPr>
          <w:p w14:paraId="1EF02F1E" w14:textId="77777777" w:rsidR="00BE15AF" w:rsidRPr="002E65A5" w:rsidRDefault="00BE15AF" w:rsidP="006D313F">
            <w:pPr>
              <w:pStyle w:val="tabteksts"/>
              <w:jc w:val="right"/>
              <w:rPr>
                <w:szCs w:val="18"/>
              </w:rPr>
            </w:pPr>
            <w:r>
              <w:rPr>
                <w:szCs w:val="18"/>
              </w:rPr>
              <w:t>8 162 345</w:t>
            </w:r>
          </w:p>
        </w:tc>
        <w:tc>
          <w:tcPr>
            <w:tcW w:w="1132" w:type="dxa"/>
          </w:tcPr>
          <w:p w14:paraId="7F4C678A" w14:textId="77777777" w:rsidR="00BE15AF" w:rsidRPr="002E65A5" w:rsidRDefault="00BE15AF" w:rsidP="006D313F">
            <w:pPr>
              <w:pStyle w:val="tabteksts"/>
              <w:jc w:val="right"/>
              <w:rPr>
                <w:szCs w:val="18"/>
              </w:rPr>
            </w:pPr>
            <w:r w:rsidRPr="002E65A5">
              <w:rPr>
                <w:szCs w:val="18"/>
              </w:rPr>
              <w:t>137 679</w:t>
            </w:r>
          </w:p>
        </w:tc>
        <w:tc>
          <w:tcPr>
            <w:tcW w:w="1132" w:type="dxa"/>
          </w:tcPr>
          <w:p w14:paraId="312D0A93" w14:textId="77777777" w:rsidR="00BE15AF" w:rsidRPr="002E65A5" w:rsidRDefault="00BE15AF" w:rsidP="006D313F">
            <w:pPr>
              <w:pStyle w:val="tabteksts"/>
              <w:jc w:val="right"/>
              <w:rPr>
                <w:szCs w:val="18"/>
              </w:rPr>
            </w:pPr>
            <w:r w:rsidRPr="002E65A5">
              <w:rPr>
                <w:szCs w:val="18"/>
              </w:rPr>
              <w:t>24 811</w:t>
            </w:r>
          </w:p>
        </w:tc>
      </w:tr>
      <w:tr w:rsidR="00BE15AF" w:rsidRPr="002E65A5" w14:paraId="7EF19E8D" w14:textId="77777777" w:rsidTr="006D313F">
        <w:trPr>
          <w:trHeight w:val="283"/>
          <w:jc w:val="center"/>
        </w:trPr>
        <w:tc>
          <w:tcPr>
            <w:tcW w:w="3378" w:type="dxa"/>
            <w:vAlign w:val="center"/>
          </w:tcPr>
          <w:p w14:paraId="76F232AD"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448F061E" w14:textId="77777777" w:rsidR="00BE15AF" w:rsidRPr="002E65A5" w:rsidRDefault="00BE15AF" w:rsidP="006D313F">
            <w:pPr>
              <w:pStyle w:val="tabteksts"/>
              <w:jc w:val="center"/>
              <w:rPr>
                <w:szCs w:val="18"/>
              </w:rPr>
            </w:pPr>
            <w:r w:rsidRPr="002E65A5">
              <w:rPr>
                <w:b/>
                <w:bCs/>
                <w:szCs w:val="18"/>
              </w:rPr>
              <w:t>×</w:t>
            </w:r>
          </w:p>
        </w:tc>
        <w:tc>
          <w:tcPr>
            <w:tcW w:w="1132" w:type="dxa"/>
          </w:tcPr>
          <w:p w14:paraId="3DEA7CB3" w14:textId="77777777" w:rsidR="00BE15AF" w:rsidRPr="002E65A5" w:rsidRDefault="00BE15AF" w:rsidP="006D313F">
            <w:pPr>
              <w:pStyle w:val="tabteksts"/>
              <w:jc w:val="right"/>
              <w:rPr>
                <w:szCs w:val="18"/>
              </w:rPr>
            </w:pPr>
            <w:r>
              <w:rPr>
                <w:szCs w:val="18"/>
              </w:rPr>
              <w:t>-78,1</w:t>
            </w:r>
          </w:p>
        </w:tc>
        <w:tc>
          <w:tcPr>
            <w:tcW w:w="1132" w:type="dxa"/>
          </w:tcPr>
          <w:p w14:paraId="67BEA3A9" w14:textId="77777777" w:rsidR="00BE15AF" w:rsidRPr="002E65A5" w:rsidRDefault="00BE15AF" w:rsidP="006D313F">
            <w:pPr>
              <w:pStyle w:val="tabteksts"/>
              <w:jc w:val="right"/>
              <w:rPr>
                <w:szCs w:val="18"/>
              </w:rPr>
            </w:pPr>
            <w:r>
              <w:rPr>
                <w:szCs w:val="18"/>
              </w:rPr>
              <w:t>351,8</w:t>
            </w:r>
          </w:p>
        </w:tc>
        <w:tc>
          <w:tcPr>
            <w:tcW w:w="1132" w:type="dxa"/>
          </w:tcPr>
          <w:p w14:paraId="179972EC" w14:textId="77777777" w:rsidR="00BE15AF" w:rsidRPr="002E65A5" w:rsidRDefault="00BE15AF" w:rsidP="006D313F">
            <w:pPr>
              <w:pStyle w:val="tabteksts"/>
              <w:jc w:val="right"/>
              <w:rPr>
                <w:szCs w:val="18"/>
              </w:rPr>
            </w:pPr>
            <w:r w:rsidRPr="002E65A5">
              <w:rPr>
                <w:szCs w:val="18"/>
              </w:rPr>
              <w:t>1,3</w:t>
            </w:r>
          </w:p>
        </w:tc>
        <w:tc>
          <w:tcPr>
            <w:tcW w:w="1132" w:type="dxa"/>
          </w:tcPr>
          <w:p w14:paraId="74DA8A1E" w14:textId="77777777" w:rsidR="00BE15AF" w:rsidRPr="002E65A5" w:rsidRDefault="00BE15AF" w:rsidP="006D313F">
            <w:pPr>
              <w:pStyle w:val="tabteksts"/>
              <w:jc w:val="right"/>
              <w:rPr>
                <w:szCs w:val="18"/>
              </w:rPr>
            </w:pPr>
            <w:r w:rsidRPr="002E65A5">
              <w:rPr>
                <w:szCs w:val="18"/>
              </w:rPr>
              <w:t>0,2</w:t>
            </w:r>
          </w:p>
        </w:tc>
      </w:tr>
      <w:tr w:rsidR="00BE15AF" w:rsidRPr="002E65A5" w14:paraId="56DF7637" w14:textId="77777777" w:rsidTr="006D313F">
        <w:trPr>
          <w:trHeight w:val="142"/>
          <w:jc w:val="center"/>
        </w:trPr>
        <w:tc>
          <w:tcPr>
            <w:tcW w:w="3378" w:type="dxa"/>
          </w:tcPr>
          <w:p w14:paraId="165C7898"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748B0BF3" w14:textId="77777777" w:rsidR="00BE15AF" w:rsidRPr="002E65A5" w:rsidRDefault="00BE15AF" w:rsidP="006D313F">
            <w:pPr>
              <w:pStyle w:val="tabteksts"/>
              <w:jc w:val="right"/>
              <w:rPr>
                <w:szCs w:val="18"/>
              </w:rPr>
            </w:pPr>
            <w:r w:rsidRPr="002E65A5">
              <w:rPr>
                <w:szCs w:val="18"/>
              </w:rPr>
              <w:t>4 938 716</w:t>
            </w:r>
          </w:p>
        </w:tc>
        <w:tc>
          <w:tcPr>
            <w:tcW w:w="1132" w:type="dxa"/>
          </w:tcPr>
          <w:p w14:paraId="155653FA" w14:textId="77777777" w:rsidR="00BE15AF" w:rsidRPr="002E65A5" w:rsidRDefault="00BE15AF" w:rsidP="006D313F">
            <w:pPr>
              <w:pStyle w:val="tabteksts"/>
              <w:jc w:val="right"/>
              <w:rPr>
                <w:szCs w:val="18"/>
              </w:rPr>
            </w:pPr>
            <w:r w:rsidRPr="002E65A5">
              <w:rPr>
                <w:szCs w:val="18"/>
              </w:rPr>
              <w:t>1 126 000</w:t>
            </w:r>
          </w:p>
        </w:tc>
        <w:tc>
          <w:tcPr>
            <w:tcW w:w="1132" w:type="dxa"/>
          </w:tcPr>
          <w:p w14:paraId="2BE06A79" w14:textId="77777777" w:rsidR="00BE15AF" w:rsidRPr="002E65A5" w:rsidRDefault="00BE15AF" w:rsidP="006D313F">
            <w:pPr>
              <w:pStyle w:val="tabteksts"/>
              <w:jc w:val="right"/>
              <w:rPr>
                <w:szCs w:val="18"/>
              </w:rPr>
            </w:pPr>
            <w:r w:rsidRPr="002E65A5">
              <w:rPr>
                <w:szCs w:val="18"/>
              </w:rPr>
              <w:t>5 090 096</w:t>
            </w:r>
          </w:p>
        </w:tc>
        <w:tc>
          <w:tcPr>
            <w:tcW w:w="1132" w:type="dxa"/>
          </w:tcPr>
          <w:p w14:paraId="5B6176D4" w14:textId="77777777" w:rsidR="00BE15AF" w:rsidRPr="002E65A5" w:rsidRDefault="00BE15AF" w:rsidP="006D313F">
            <w:pPr>
              <w:pStyle w:val="tabteksts"/>
              <w:jc w:val="right"/>
              <w:rPr>
                <w:szCs w:val="18"/>
              </w:rPr>
            </w:pPr>
            <w:r w:rsidRPr="002E65A5">
              <w:rPr>
                <w:szCs w:val="18"/>
              </w:rPr>
              <w:t>5 090 096</w:t>
            </w:r>
          </w:p>
        </w:tc>
        <w:tc>
          <w:tcPr>
            <w:tcW w:w="1132" w:type="dxa"/>
          </w:tcPr>
          <w:p w14:paraId="451878CF" w14:textId="77777777" w:rsidR="00BE15AF" w:rsidRPr="002E65A5" w:rsidRDefault="00BE15AF" w:rsidP="006D313F">
            <w:pPr>
              <w:pStyle w:val="tabteksts"/>
              <w:jc w:val="right"/>
              <w:rPr>
                <w:szCs w:val="18"/>
              </w:rPr>
            </w:pPr>
            <w:r w:rsidRPr="002E65A5">
              <w:rPr>
                <w:szCs w:val="18"/>
              </w:rPr>
              <w:t>5 090 096</w:t>
            </w:r>
          </w:p>
        </w:tc>
      </w:tr>
      <w:tr w:rsidR="00BE15AF" w:rsidRPr="002E65A5" w14:paraId="5554B013" w14:textId="77777777" w:rsidTr="006D313F">
        <w:trPr>
          <w:trHeight w:val="60"/>
          <w:jc w:val="center"/>
        </w:trPr>
        <w:tc>
          <w:tcPr>
            <w:tcW w:w="3378" w:type="dxa"/>
          </w:tcPr>
          <w:p w14:paraId="55C6EDBA" w14:textId="77777777" w:rsidR="00BE15AF" w:rsidRPr="002E65A5" w:rsidRDefault="00BE15AF" w:rsidP="006D313F">
            <w:pPr>
              <w:pStyle w:val="tabteksts"/>
              <w:rPr>
                <w:szCs w:val="18"/>
                <w:vertAlign w:val="superscript"/>
                <w:lang w:eastAsia="lv-LV"/>
              </w:rPr>
            </w:pPr>
            <w:r w:rsidRPr="002E65A5">
              <w:rPr>
                <w:szCs w:val="18"/>
              </w:rPr>
              <w:t xml:space="preserve">Vidējais amata vietu skaits gadā, </w:t>
            </w:r>
            <w:r w:rsidRPr="002E65A5">
              <w:rPr>
                <w:szCs w:val="18"/>
                <w:vertAlign w:val="superscript"/>
              </w:rPr>
              <w:t>1</w:t>
            </w:r>
          </w:p>
        </w:tc>
        <w:tc>
          <w:tcPr>
            <w:tcW w:w="1131" w:type="dxa"/>
          </w:tcPr>
          <w:p w14:paraId="4B9AD8ED" w14:textId="77777777" w:rsidR="00BE15AF" w:rsidRPr="002E65A5" w:rsidRDefault="00BE15AF" w:rsidP="006D313F">
            <w:pPr>
              <w:pStyle w:val="tabteksts"/>
              <w:jc w:val="right"/>
              <w:rPr>
                <w:szCs w:val="18"/>
              </w:rPr>
            </w:pPr>
            <w:r w:rsidRPr="002E65A5">
              <w:rPr>
                <w:szCs w:val="18"/>
              </w:rPr>
              <w:t>234</w:t>
            </w:r>
          </w:p>
        </w:tc>
        <w:tc>
          <w:tcPr>
            <w:tcW w:w="1132" w:type="dxa"/>
          </w:tcPr>
          <w:p w14:paraId="0E80EC92" w14:textId="77777777" w:rsidR="00BE15AF" w:rsidRPr="002E65A5" w:rsidRDefault="00BE15AF" w:rsidP="006D313F">
            <w:pPr>
              <w:pStyle w:val="tabteksts"/>
              <w:jc w:val="right"/>
              <w:rPr>
                <w:szCs w:val="18"/>
              </w:rPr>
            </w:pPr>
            <w:r w:rsidRPr="002E65A5">
              <w:rPr>
                <w:szCs w:val="18"/>
              </w:rPr>
              <w:t>293</w:t>
            </w:r>
          </w:p>
        </w:tc>
        <w:tc>
          <w:tcPr>
            <w:tcW w:w="1132" w:type="dxa"/>
          </w:tcPr>
          <w:p w14:paraId="030042CF" w14:textId="77777777" w:rsidR="00BE15AF" w:rsidRPr="002E65A5" w:rsidRDefault="00BE15AF" w:rsidP="006D313F">
            <w:pPr>
              <w:pStyle w:val="tabteksts"/>
              <w:jc w:val="right"/>
              <w:rPr>
                <w:szCs w:val="18"/>
              </w:rPr>
            </w:pPr>
            <w:r w:rsidRPr="002E65A5">
              <w:rPr>
                <w:szCs w:val="18"/>
              </w:rPr>
              <w:t>291</w:t>
            </w:r>
          </w:p>
        </w:tc>
        <w:tc>
          <w:tcPr>
            <w:tcW w:w="1132" w:type="dxa"/>
          </w:tcPr>
          <w:p w14:paraId="3C0FA14B" w14:textId="77777777" w:rsidR="00BE15AF" w:rsidRPr="002E65A5" w:rsidRDefault="00BE15AF" w:rsidP="006D313F">
            <w:pPr>
              <w:pStyle w:val="tabteksts"/>
              <w:jc w:val="right"/>
              <w:rPr>
                <w:szCs w:val="18"/>
              </w:rPr>
            </w:pPr>
            <w:r w:rsidRPr="002E65A5">
              <w:rPr>
                <w:szCs w:val="18"/>
              </w:rPr>
              <w:t>291</w:t>
            </w:r>
          </w:p>
        </w:tc>
        <w:tc>
          <w:tcPr>
            <w:tcW w:w="1132" w:type="dxa"/>
          </w:tcPr>
          <w:p w14:paraId="3EAB8687" w14:textId="77777777" w:rsidR="00BE15AF" w:rsidRPr="002E65A5" w:rsidRDefault="00BE15AF" w:rsidP="006D313F">
            <w:pPr>
              <w:pStyle w:val="tabteksts"/>
              <w:jc w:val="right"/>
              <w:rPr>
                <w:szCs w:val="18"/>
              </w:rPr>
            </w:pPr>
            <w:r w:rsidRPr="002E65A5">
              <w:rPr>
                <w:szCs w:val="18"/>
              </w:rPr>
              <w:t>291</w:t>
            </w:r>
          </w:p>
        </w:tc>
      </w:tr>
      <w:tr w:rsidR="00BE15AF" w:rsidRPr="002E65A5" w14:paraId="0CA95C66" w14:textId="77777777" w:rsidTr="006D313F">
        <w:trPr>
          <w:trHeight w:val="283"/>
          <w:jc w:val="center"/>
        </w:trPr>
        <w:tc>
          <w:tcPr>
            <w:tcW w:w="3378" w:type="dxa"/>
          </w:tcPr>
          <w:p w14:paraId="2CF3AA3C" w14:textId="77777777" w:rsidR="00BE15AF" w:rsidRPr="002E65A5" w:rsidRDefault="00BE15AF" w:rsidP="006D313F">
            <w:pPr>
              <w:pStyle w:val="tabteksts"/>
              <w:rPr>
                <w:szCs w:val="18"/>
                <w:vertAlign w:val="superscript"/>
                <w:lang w:eastAsia="lv-LV"/>
              </w:rPr>
            </w:pPr>
            <w:r w:rsidRPr="002E65A5">
              <w:rPr>
                <w:szCs w:val="18"/>
              </w:rPr>
              <w:t xml:space="preserve">Vidējā atlīdzība amata vietai </w:t>
            </w:r>
            <w:r w:rsidRPr="002E65A5">
              <w:rPr>
                <w:szCs w:val="18"/>
                <w:lang w:eastAsia="lv-LV"/>
              </w:rPr>
              <w:t>(mēnesī)</w:t>
            </w:r>
            <w:r w:rsidRPr="002E65A5">
              <w:rPr>
                <w:szCs w:val="18"/>
                <w:vertAlign w:val="superscript"/>
              </w:rPr>
              <w:t>2</w:t>
            </w:r>
            <w:r w:rsidRPr="002E65A5">
              <w:rPr>
                <w:szCs w:val="18"/>
              </w:rPr>
              <w:t xml:space="preserve">, </w:t>
            </w:r>
            <w:proofErr w:type="spellStart"/>
            <w:r w:rsidRPr="002E65A5">
              <w:rPr>
                <w:i/>
                <w:szCs w:val="18"/>
              </w:rPr>
              <w:t>euro</w:t>
            </w:r>
            <w:proofErr w:type="spellEnd"/>
          </w:p>
        </w:tc>
        <w:tc>
          <w:tcPr>
            <w:tcW w:w="1131" w:type="dxa"/>
          </w:tcPr>
          <w:p w14:paraId="1AD697C4" w14:textId="77777777" w:rsidR="00BE15AF" w:rsidRPr="002E65A5" w:rsidRDefault="00BE15AF" w:rsidP="006D313F">
            <w:pPr>
              <w:pStyle w:val="tabteksts"/>
              <w:jc w:val="right"/>
              <w:rPr>
                <w:szCs w:val="18"/>
              </w:rPr>
            </w:pPr>
            <w:r w:rsidRPr="002E65A5">
              <w:rPr>
                <w:szCs w:val="18"/>
              </w:rPr>
              <w:t>1 757</w:t>
            </w:r>
          </w:p>
        </w:tc>
        <w:tc>
          <w:tcPr>
            <w:tcW w:w="1132" w:type="dxa"/>
          </w:tcPr>
          <w:p w14:paraId="3588F71F" w14:textId="77777777" w:rsidR="00BE15AF" w:rsidRPr="002E65A5" w:rsidRDefault="00BE15AF" w:rsidP="006D313F">
            <w:pPr>
              <w:pStyle w:val="tabteksts"/>
              <w:jc w:val="right"/>
              <w:rPr>
                <w:szCs w:val="18"/>
              </w:rPr>
            </w:pPr>
            <w:r w:rsidRPr="002E65A5">
              <w:rPr>
                <w:szCs w:val="18"/>
              </w:rPr>
              <w:t>958</w:t>
            </w:r>
          </w:p>
        </w:tc>
        <w:tc>
          <w:tcPr>
            <w:tcW w:w="1132" w:type="dxa"/>
          </w:tcPr>
          <w:p w14:paraId="627D2D96" w14:textId="77777777" w:rsidR="00BE15AF" w:rsidRPr="002E65A5" w:rsidRDefault="00BE15AF" w:rsidP="006D313F">
            <w:pPr>
              <w:pStyle w:val="tabteksts"/>
              <w:jc w:val="right"/>
              <w:rPr>
                <w:szCs w:val="18"/>
              </w:rPr>
            </w:pPr>
            <w:r w:rsidRPr="002E65A5">
              <w:rPr>
                <w:szCs w:val="18"/>
              </w:rPr>
              <w:t>1 455</w:t>
            </w:r>
          </w:p>
        </w:tc>
        <w:tc>
          <w:tcPr>
            <w:tcW w:w="1132" w:type="dxa"/>
          </w:tcPr>
          <w:p w14:paraId="774ABEB6" w14:textId="77777777" w:rsidR="00BE15AF" w:rsidRPr="002E65A5" w:rsidRDefault="00BE15AF" w:rsidP="006D313F">
            <w:pPr>
              <w:pStyle w:val="tabteksts"/>
              <w:jc w:val="right"/>
              <w:rPr>
                <w:szCs w:val="18"/>
              </w:rPr>
            </w:pPr>
            <w:r w:rsidRPr="002E65A5">
              <w:rPr>
                <w:bCs/>
                <w:szCs w:val="18"/>
              </w:rPr>
              <w:t>1 455</w:t>
            </w:r>
          </w:p>
        </w:tc>
        <w:tc>
          <w:tcPr>
            <w:tcW w:w="1132" w:type="dxa"/>
          </w:tcPr>
          <w:p w14:paraId="0983498D" w14:textId="77777777" w:rsidR="00BE15AF" w:rsidRPr="002E65A5" w:rsidRDefault="00BE15AF" w:rsidP="006D313F">
            <w:pPr>
              <w:pStyle w:val="tabteksts"/>
              <w:jc w:val="right"/>
              <w:rPr>
                <w:szCs w:val="18"/>
              </w:rPr>
            </w:pPr>
            <w:r w:rsidRPr="002E65A5">
              <w:rPr>
                <w:bCs/>
                <w:szCs w:val="18"/>
              </w:rPr>
              <w:t>1 455</w:t>
            </w:r>
          </w:p>
        </w:tc>
      </w:tr>
      <w:tr w:rsidR="00BE15AF" w:rsidRPr="002E65A5" w14:paraId="39371752" w14:textId="77777777" w:rsidTr="006D313F">
        <w:trPr>
          <w:trHeight w:val="567"/>
          <w:jc w:val="center"/>
        </w:trPr>
        <w:tc>
          <w:tcPr>
            <w:tcW w:w="3378" w:type="dxa"/>
            <w:vAlign w:val="center"/>
          </w:tcPr>
          <w:p w14:paraId="584A750B"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3B79057B" w14:textId="77777777" w:rsidR="00BE15AF" w:rsidRPr="002E65A5" w:rsidRDefault="00BE15AF" w:rsidP="006D313F">
            <w:pPr>
              <w:pStyle w:val="tabteksts"/>
              <w:jc w:val="right"/>
              <w:rPr>
                <w:szCs w:val="18"/>
              </w:rPr>
            </w:pPr>
            <w:r w:rsidRPr="002E65A5">
              <w:rPr>
                <w:szCs w:val="18"/>
              </w:rPr>
              <w:t>4 516</w:t>
            </w:r>
          </w:p>
        </w:tc>
        <w:tc>
          <w:tcPr>
            <w:tcW w:w="1132" w:type="dxa"/>
          </w:tcPr>
          <w:p w14:paraId="2CD41B66" w14:textId="77777777" w:rsidR="00BE15AF" w:rsidRPr="002E65A5" w:rsidRDefault="00BE15AF" w:rsidP="006D313F">
            <w:pPr>
              <w:pStyle w:val="tabteksts"/>
              <w:jc w:val="right"/>
              <w:rPr>
                <w:szCs w:val="18"/>
              </w:rPr>
            </w:pPr>
            <w:r w:rsidRPr="002E65A5">
              <w:rPr>
                <w:szCs w:val="18"/>
              </w:rPr>
              <w:t>3 226</w:t>
            </w:r>
          </w:p>
        </w:tc>
        <w:tc>
          <w:tcPr>
            <w:tcW w:w="1132" w:type="dxa"/>
          </w:tcPr>
          <w:p w14:paraId="602BD81E" w14:textId="77777777" w:rsidR="00BE15AF" w:rsidRPr="002E65A5" w:rsidRDefault="00BE15AF" w:rsidP="006D313F">
            <w:pPr>
              <w:pStyle w:val="tabteksts"/>
              <w:jc w:val="right"/>
              <w:rPr>
                <w:szCs w:val="18"/>
              </w:rPr>
            </w:pPr>
            <w:r w:rsidRPr="002E65A5">
              <w:rPr>
                <w:szCs w:val="18"/>
              </w:rPr>
              <w:t>8 305</w:t>
            </w:r>
          </w:p>
        </w:tc>
        <w:tc>
          <w:tcPr>
            <w:tcW w:w="1132" w:type="dxa"/>
          </w:tcPr>
          <w:p w14:paraId="0D0EDC5B" w14:textId="77777777" w:rsidR="00BE15AF" w:rsidRPr="002E65A5" w:rsidRDefault="00BE15AF" w:rsidP="006D313F">
            <w:pPr>
              <w:pStyle w:val="tabteksts"/>
              <w:jc w:val="right"/>
              <w:rPr>
                <w:szCs w:val="18"/>
              </w:rPr>
            </w:pPr>
            <w:r w:rsidRPr="002E65A5">
              <w:rPr>
                <w:szCs w:val="18"/>
              </w:rPr>
              <w:t>8 305</w:t>
            </w:r>
          </w:p>
        </w:tc>
        <w:tc>
          <w:tcPr>
            <w:tcW w:w="1132" w:type="dxa"/>
          </w:tcPr>
          <w:p w14:paraId="0E28404A" w14:textId="77777777" w:rsidR="00BE15AF" w:rsidRPr="002E65A5" w:rsidRDefault="00BE15AF" w:rsidP="006D313F">
            <w:pPr>
              <w:pStyle w:val="tabteksts"/>
              <w:jc w:val="right"/>
              <w:rPr>
                <w:szCs w:val="18"/>
              </w:rPr>
            </w:pPr>
            <w:r w:rsidRPr="002E65A5">
              <w:rPr>
                <w:szCs w:val="18"/>
              </w:rPr>
              <w:t>8 305</w:t>
            </w:r>
          </w:p>
        </w:tc>
      </w:tr>
    </w:tbl>
    <w:p w14:paraId="118686B9" w14:textId="77777777" w:rsidR="00BE15AF" w:rsidRPr="00535284" w:rsidRDefault="00BE15AF" w:rsidP="00BE15AF">
      <w:pPr>
        <w:pStyle w:val="Tabuluvirsraksti"/>
        <w:spacing w:after="0"/>
        <w:ind w:firstLine="425"/>
        <w:jc w:val="both"/>
        <w:rPr>
          <w:i/>
          <w:sz w:val="18"/>
          <w:szCs w:val="18"/>
          <w:lang w:eastAsia="lv-LV"/>
        </w:rPr>
      </w:pPr>
      <w:r w:rsidRPr="00535284">
        <w:rPr>
          <w:sz w:val="18"/>
          <w:szCs w:val="18"/>
        </w:rPr>
        <w:t>Piezīmes.</w:t>
      </w:r>
    </w:p>
    <w:p w14:paraId="70EB2A31" w14:textId="77777777" w:rsidR="00BE15AF" w:rsidRPr="00535284" w:rsidRDefault="00BE15AF" w:rsidP="00BE15AF">
      <w:pPr>
        <w:pStyle w:val="Tabuluvirsraksti"/>
        <w:spacing w:after="0"/>
        <w:ind w:firstLine="425"/>
        <w:jc w:val="both"/>
        <w:rPr>
          <w:sz w:val="18"/>
          <w:szCs w:val="18"/>
        </w:rPr>
      </w:pPr>
      <w:r w:rsidRPr="00535284">
        <w:rPr>
          <w:sz w:val="18"/>
          <w:szCs w:val="18"/>
          <w:vertAlign w:val="superscript"/>
        </w:rPr>
        <w:t>1</w:t>
      </w:r>
      <w:r w:rsidRPr="00535284">
        <w:rPr>
          <w:sz w:val="18"/>
          <w:szCs w:val="18"/>
        </w:rPr>
        <w:t xml:space="preserve"> No 2022. gada 2 amata vietas tiks finansētas no apakšprogrammu 66.50.00 “Tehniskā palīdzība Eiropas Jūrlietu, zvejniecības un akvakultūras fonda (EJZAF) ieviešanai (2021-2027)”.</w:t>
      </w:r>
    </w:p>
    <w:p w14:paraId="08BE827B" w14:textId="09AE0E39" w:rsidR="00BE15AF" w:rsidRPr="00DF31F3" w:rsidRDefault="00BE15AF" w:rsidP="00BE15AF">
      <w:pPr>
        <w:pStyle w:val="Tabuluvirsraksti"/>
        <w:spacing w:after="0"/>
        <w:ind w:firstLine="425"/>
        <w:jc w:val="both"/>
        <w:rPr>
          <w:sz w:val="18"/>
          <w:szCs w:val="18"/>
        </w:rPr>
      </w:pPr>
      <w:r w:rsidRPr="00DF31F3">
        <w:rPr>
          <w:sz w:val="18"/>
          <w:szCs w:val="18"/>
          <w:vertAlign w:val="superscript"/>
        </w:rPr>
        <w:t xml:space="preserve">2 </w:t>
      </w:r>
      <w:r w:rsidRPr="00DF31F3">
        <w:rPr>
          <w:sz w:val="18"/>
          <w:szCs w:val="18"/>
        </w:rPr>
        <w:t>2021.</w:t>
      </w:r>
      <w:r w:rsidR="005E7272">
        <w:rPr>
          <w:sz w:val="18"/>
          <w:szCs w:val="18"/>
        </w:rPr>
        <w:t xml:space="preserve"> </w:t>
      </w:r>
      <w:r w:rsidRPr="00DF31F3">
        <w:rPr>
          <w:sz w:val="18"/>
          <w:szCs w:val="18"/>
        </w:rPr>
        <w:t>gadā finansējums plānots 4 mēnešiem, jo beidzas plānošanas periods apakšprogrammai 65.20.00. “Tehniskā palīdzība Eiropas Lauksaimniecības fonda lauku attīstībai (ELFLA) apgūšanai (2014-2020)”.</w:t>
      </w:r>
    </w:p>
    <w:p w14:paraId="0FA052B9" w14:textId="41F49D62"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149232DD"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7673C4C9" w14:textId="77777777" w:rsidTr="006D313F">
        <w:trPr>
          <w:trHeight w:val="142"/>
          <w:tblHeader/>
          <w:jc w:val="center"/>
        </w:trPr>
        <w:tc>
          <w:tcPr>
            <w:tcW w:w="5241" w:type="dxa"/>
            <w:vAlign w:val="center"/>
          </w:tcPr>
          <w:p w14:paraId="47B60FD7"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2E8A96DB"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15CA0AAE"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030874C1"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500198C1" w14:textId="77777777" w:rsidTr="006D313F">
        <w:trPr>
          <w:trHeight w:val="142"/>
          <w:jc w:val="center"/>
        </w:trPr>
        <w:tc>
          <w:tcPr>
            <w:tcW w:w="5241" w:type="dxa"/>
            <w:shd w:val="clear" w:color="auto" w:fill="D9D9D9" w:themeFill="background1" w:themeFillShade="D9"/>
          </w:tcPr>
          <w:p w14:paraId="52514776"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132F4EC4" w14:textId="77777777" w:rsidR="00BE15AF" w:rsidRPr="002E65A5" w:rsidRDefault="00BE15AF" w:rsidP="006D313F">
            <w:pPr>
              <w:pStyle w:val="tabteksts"/>
              <w:jc w:val="right"/>
              <w:rPr>
                <w:b/>
                <w:bCs/>
                <w:szCs w:val="18"/>
              </w:rPr>
            </w:pPr>
            <w:r w:rsidRPr="002E65A5">
              <w:rPr>
                <w:b/>
                <w:bCs/>
                <w:szCs w:val="18"/>
              </w:rPr>
              <w:t>2 320 000</w:t>
            </w:r>
          </w:p>
        </w:tc>
        <w:tc>
          <w:tcPr>
            <w:tcW w:w="1277" w:type="dxa"/>
            <w:shd w:val="clear" w:color="auto" w:fill="D9D9D9" w:themeFill="background1" w:themeFillShade="D9"/>
          </w:tcPr>
          <w:p w14:paraId="18ED60F7" w14:textId="77777777" w:rsidR="00BE15AF" w:rsidRPr="002E65A5" w:rsidRDefault="00BE15AF" w:rsidP="006D313F">
            <w:pPr>
              <w:pStyle w:val="tabteksts"/>
              <w:jc w:val="right"/>
              <w:rPr>
                <w:b/>
                <w:bCs/>
                <w:szCs w:val="18"/>
              </w:rPr>
            </w:pPr>
            <w:r w:rsidRPr="002E65A5">
              <w:rPr>
                <w:b/>
                <w:bCs/>
                <w:szCs w:val="18"/>
              </w:rPr>
              <w:t>10 482 345</w:t>
            </w:r>
          </w:p>
        </w:tc>
        <w:tc>
          <w:tcPr>
            <w:tcW w:w="1277" w:type="dxa"/>
            <w:shd w:val="clear" w:color="auto" w:fill="D9D9D9" w:themeFill="background1" w:themeFillShade="D9"/>
          </w:tcPr>
          <w:p w14:paraId="65AD9A34" w14:textId="77777777" w:rsidR="00BE15AF" w:rsidRPr="002E65A5" w:rsidRDefault="00BE15AF" w:rsidP="006D313F">
            <w:pPr>
              <w:pStyle w:val="tabteksts"/>
              <w:jc w:val="right"/>
              <w:rPr>
                <w:b/>
                <w:bCs/>
                <w:szCs w:val="18"/>
              </w:rPr>
            </w:pPr>
            <w:r w:rsidRPr="002E65A5">
              <w:rPr>
                <w:b/>
                <w:bCs/>
                <w:szCs w:val="18"/>
              </w:rPr>
              <w:t>8 162 345</w:t>
            </w:r>
          </w:p>
        </w:tc>
      </w:tr>
      <w:tr w:rsidR="00BE15AF" w:rsidRPr="002E65A5" w14:paraId="114E1FC0" w14:textId="77777777" w:rsidTr="006D313F">
        <w:trPr>
          <w:jc w:val="center"/>
        </w:trPr>
        <w:tc>
          <w:tcPr>
            <w:tcW w:w="9072" w:type="dxa"/>
            <w:gridSpan w:val="4"/>
          </w:tcPr>
          <w:p w14:paraId="684DF21D"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7F495072" w14:textId="77777777" w:rsidTr="006D313F">
        <w:trPr>
          <w:trHeight w:val="142"/>
          <w:jc w:val="center"/>
        </w:trPr>
        <w:tc>
          <w:tcPr>
            <w:tcW w:w="5241" w:type="dxa"/>
            <w:shd w:val="clear" w:color="auto" w:fill="F2F2F2" w:themeFill="background1" w:themeFillShade="F2"/>
          </w:tcPr>
          <w:p w14:paraId="7D24BAB9" w14:textId="77777777" w:rsidR="00BE15AF" w:rsidRPr="002E65A5" w:rsidRDefault="00BE15AF" w:rsidP="006D313F">
            <w:pPr>
              <w:pStyle w:val="tabteksts"/>
              <w:rPr>
                <w:szCs w:val="18"/>
                <w:u w:val="single"/>
                <w:lang w:eastAsia="lv-LV"/>
              </w:rPr>
            </w:pPr>
            <w:r w:rsidRPr="002E65A5">
              <w:rPr>
                <w:szCs w:val="18"/>
                <w:u w:val="single"/>
                <w:lang w:eastAsia="lv-LV"/>
              </w:rPr>
              <w:lastRenderedPageBreak/>
              <w:t>Ilgtermiņa saistības</w:t>
            </w:r>
          </w:p>
        </w:tc>
        <w:tc>
          <w:tcPr>
            <w:tcW w:w="1277" w:type="dxa"/>
            <w:shd w:val="clear" w:color="auto" w:fill="F2F2F2" w:themeFill="background1" w:themeFillShade="F2"/>
          </w:tcPr>
          <w:p w14:paraId="051C5155" w14:textId="77777777" w:rsidR="00BE15AF" w:rsidRPr="002E65A5" w:rsidRDefault="00BE15AF" w:rsidP="006D313F">
            <w:pPr>
              <w:pStyle w:val="tabteksts"/>
              <w:jc w:val="right"/>
              <w:rPr>
                <w:szCs w:val="18"/>
              </w:rPr>
            </w:pPr>
            <w:r w:rsidRPr="002E65A5">
              <w:rPr>
                <w:szCs w:val="18"/>
              </w:rPr>
              <w:t>2 320 000</w:t>
            </w:r>
          </w:p>
        </w:tc>
        <w:tc>
          <w:tcPr>
            <w:tcW w:w="1277" w:type="dxa"/>
            <w:shd w:val="clear" w:color="auto" w:fill="F2F2F2" w:themeFill="background1" w:themeFillShade="F2"/>
          </w:tcPr>
          <w:p w14:paraId="2A68E2C0" w14:textId="77777777" w:rsidR="00BE15AF" w:rsidRPr="002E65A5" w:rsidRDefault="00BE15AF" w:rsidP="006D313F">
            <w:pPr>
              <w:pStyle w:val="tabteksts"/>
              <w:jc w:val="right"/>
              <w:rPr>
                <w:szCs w:val="18"/>
              </w:rPr>
            </w:pPr>
            <w:r w:rsidRPr="002E65A5">
              <w:rPr>
                <w:szCs w:val="18"/>
              </w:rPr>
              <w:t>10 482 345</w:t>
            </w:r>
          </w:p>
        </w:tc>
        <w:tc>
          <w:tcPr>
            <w:tcW w:w="1277" w:type="dxa"/>
            <w:shd w:val="clear" w:color="auto" w:fill="F2F2F2" w:themeFill="background1" w:themeFillShade="F2"/>
          </w:tcPr>
          <w:p w14:paraId="14CFB46C" w14:textId="77777777" w:rsidR="00BE15AF" w:rsidRPr="002E65A5" w:rsidRDefault="00BE15AF" w:rsidP="006D313F">
            <w:pPr>
              <w:pStyle w:val="tabteksts"/>
              <w:jc w:val="right"/>
              <w:rPr>
                <w:szCs w:val="18"/>
              </w:rPr>
            </w:pPr>
            <w:r w:rsidRPr="002E65A5">
              <w:rPr>
                <w:szCs w:val="18"/>
              </w:rPr>
              <w:t>8 162 345</w:t>
            </w:r>
          </w:p>
        </w:tc>
      </w:tr>
      <w:tr w:rsidR="00BE15AF" w:rsidRPr="002E65A5" w14:paraId="0DC20D56" w14:textId="77777777" w:rsidTr="006D313F">
        <w:trPr>
          <w:trHeight w:val="142"/>
          <w:jc w:val="center"/>
        </w:trPr>
        <w:tc>
          <w:tcPr>
            <w:tcW w:w="5241" w:type="dxa"/>
          </w:tcPr>
          <w:p w14:paraId="3AA034FA" w14:textId="77777777" w:rsidR="00BE15AF" w:rsidRPr="002E65A5" w:rsidRDefault="00BE15AF" w:rsidP="006D313F">
            <w:pPr>
              <w:pStyle w:val="tabteksts"/>
              <w:jc w:val="both"/>
              <w:rPr>
                <w:i/>
                <w:szCs w:val="18"/>
                <w:lang w:eastAsia="lv-LV"/>
              </w:rPr>
            </w:pPr>
            <w:r w:rsidRPr="002E65A5">
              <w:rPr>
                <w:i/>
                <w:szCs w:val="18"/>
                <w:lang w:eastAsia="lv-LV"/>
              </w:rPr>
              <w:t>Tehniskā palīdzība ZM</w:t>
            </w:r>
          </w:p>
        </w:tc>
        <w:tc>
          <w:tcPr>
            <w:tcW w:w="1277" w:type="dxa"/>
          </w:tcPr>
          <w:p w14:paraId="2F1D358F" w14:textId="77777777" w:rsidR="00BE15AF" w:rsidRPr="002E65A5" w:rsidRDefault="00BE15AF" w:rsidP="006D313F">
            <w:pPr>
              <w:pStyle w:val="tabteksts"/>
              <w:jc w:val="center"/>
              <w:rPr>
                <w:szCs w:val="18"/>
              </w:rPr>
            </w:pPr>
            <w:r w:rsidRPr="002E65A5">
              <w:rPr>
                <w:szCs w:val="18"/>
              </w:rPr>
              <w:t>-</w:t>
            </w:r>
          </w:p>
        </w:tc>
        <w:tc>
          <w:tcPr>
            <w:tcW w:w="1277" w:type="dxa"/>
          </w:tcPr>
          <w:p w14:paraId="0E9C8785" w14:textId="77777777" w:rsidR="00BE15AF" w:rsidRPr="002E65A5" w:rsidRDefault="00BE15AF" w:rsidP="006D313F">
            <w:pPr>
              <w:pStyle w:val="tabteksts"/>
              <w:jc w:val="right"/>
              <w:rPr>
                <w:szCs w:val="18"/>
              </w:rPr>
            </w:pPr>
            <w:r w:rsidRPr="002E65A5">
              <w:rPr>
                <w:szCs w:val="18"/>
              </w:rPr>
              <w:t>5 005 806</w:t>
            </w:r>
          </w:p>
        </w:tc>
        <w:tc>
          <w:tcPr>
            <w:tcW w:w="1277" w:type="dxa"/>
          </w:tcPr>
          <w:p w14:paraId="2607A141" w14:textId="77777777" w:rsidR="00BE15AF" w:rsidRPr="002E65A5" w:rsidRDefault="00BE15AF" w:rsidP="006D313F">
            <w:pPr>
              <w:pStyle w:val="tabteksts"/>
              <w:jc w:val="right"/>
              <w:rPr>
                <w:szCs w:val="18"/>
              </w:rPr>
            </w:pPr>
            <w:r w:rsidRPr="002E65A5">
              <w:rPr>
                <w:szCs w:val="18"/>
              </w:rPr>
              <w:t>5 005 806</w:t>
            </w:r>
          </w:p>
        </w:tc>
      </w:tr>
      <w:tr w:rsidR="00BE15AF" w:rsidRPr="002E65A5" w14:paraId="1DF34049" w14:textId="77777777" w:rsidTr="006D313F">
        <w:trPr>
          <w:trHeight w:val="142"/>
          <w:jc w:val="center"/>
        </w:trPr>
        <w:tc>
          <w:tcPr>
            <w:tcW w:w="5241" w:type="dxa"/>
          </w:tcPr>
          <w:p w14:paraId="68866419" w14:textId="77777777" w:rsidR="00BE15AF" w:rsidRPr="002E65A5" w:rsidRDefault="00BE15AF" w:rsidP="006D313F">
            <w:pPr>
              <w:pStyle w:val="tabteksts"/>
              <w:jc w:val="both"/>
              <w:rPr>
                <w:i/>
                <w:szCs w:val="18"/>
                <w:lang w:eastAsia="lv-LV"/>
              </w:rPr>
            </w:pPr>
            <w:r w:rsidRPr="002E65A5">
              <w:rPr>
                <w:i/>
                <w:szCs w:val="18"/>
                <w:lang w:eastAsia="lv-LV"/>
              </w:rPr>
              <w:t>Tehniskā palīdzība LAD</w:t>
            </w:r>
          </w:p>
        </w:tc>
        <w:tc>
          <w:tcPr>
            <w:tcW w:w="1277" w:type="dxa"/>
          </w:tcPr>
          <w:p w14:paraId="06BAF458" w14:textId="77777777" w:rsidR="00BE15AF" w:rsidRPr="002E65A5" w:rsidRDefault="00BE15AF" w:rsidP="006D313F">
            <w:pPr>
              <w:pStyle w:val="tabteksts"/>
              <w:jc w:val="right"/>
              <w:rPr>
                <w:szCs w:val="18"/>
              </w:rPr>
            </w:pPr>
            <w:r w:rsidRPr="002E65A5">
              <w:rPr>
                <w:szCs w:val="18"/>
              </w:rPr>
              <w:t>2 320 000</w:t>
            </w:r>
          </w:p>
        </w:tc>
        <w:tc>
          <w:tcPr>
            <w:tcW w:w="1277" w:type="dxa"/>
          </w:tcPr>
          <w:p w14:paraId="4D3C7E9A" w14:textId="77777777" w:rsidR="00BE15AF" w:rsidRPr="002E65A5" w:rsidRDefault="00BE15AF" w:rsidP="006D313F">
            <w:pPr>
              <w:pStyle w:val="tabteksts"/>
              <w:jc w:val="right"/>
              <w:rPr>
                <w:szCs w:val="18"/>
              </w:rPr>
            </w:pPr>
            <w:r w:rsidRPr="002E65A5">
              <w:rPr>
                <w:szCs w:val="18"/>
              </w:rPr>
              <w:t>4 942 015</w:t>
            </w:r>
          </w:p>
        </w:tc>
        <w:tc>
          <w:tcPr>
            <w:tcW w:w="1277" w:type="dxa"/>
          </w:tcPr>
          <w:p w14:paraId="24D1C159" w14:textId="77777777" w:rsidR="00BE15AF" w:rsidRPr="002E65A5" w:rsidRDefault="00BE15AF" w:rsidP="006D313F">
            <w:pPr>
              <w:pStyle w:val="tabteksts"/>
              <w:jc w:val="right"/>
              <w:rPr>
                <w:szCs w:val="18"/>
              </w:rPr>
            </w:pPr>
            <w:r w:rsidRPr="002E65A5">
              <w:rPr>
                <w:szCs w:val="18"/>
              </w:rPr>
              <w:t>2 622 015</w:t>
            </w:r>
          </w:p>
        </w:tc>
      </w:tr>
      <w:tr w:rsidR="00BE15AF" w:rsidRPr="002E65A5" w14:paraId="3F79C2E8" w14:textId="77777777" w:rsidTr="006D313F">
        <w:trPr>
          <w:trHeight w:val="142"/>
          <w:jc w:val="center"/>
        </w:trPr>
        <w:tc>
          <w:tcPr>
            <w:tcW w:w="5241" w:type="dxa"/>
          </w:tcPr>
          <w:p w14:paraId="17F5F8E7" w14:textId="77777777" w:rsidR="00BE15AF" w:rsidRPr="002E65A5" w:rsidRDefault="00BE15AF" w:rsidP="006D313F">
            <w:pPr>
              <w:pStyle w:val="tabteksts"/>
              <w:jc w:val="both"/>
              <w:rPr>
                <w:i/>
                <w:szCs w:val="18"/>
                <w:lang w:eastAsia="lv-LV"/>
              </w:rPr>
            </w:pPr>
            <w:r w:rsidRPr="002E65A5">
              <w:rPr>
                <w:i/>
                <w:szCs w:val="18"/>
                <w:lang w:eastAsia="lv-LV"/>
              </w:rPr>
              <w:t>Tehniskā palīdzība VAAD</w:t>
            </w:r>
          </w:p>
        </w:tc>
        <w:tc>
          <w:tcPr>
            <w:tcW w:w="1277" w:type="dxa"/>
          </w:tcPr>
          <w:p w14:paraId="525A7B3A" w14:textId="77777777" w:rsidR="00BE15AF" w:rsidRPr="002E65A5" w:rsidRDefault="00BE15AF" w:rsidP="006D313F">
            <w:pPr>
              <w:pStyle w:val="tabteksts"/>
              <w:jc w:val="center"/>
              <w:rPr>
                <w:szCs w:val="18"/>
              </w:rPr>
            </w:pPr>
            <w:r w:rsidRPr="002E65A5">
              <w:rPr>
                <w:szCs w:val="18"/>
              </w:rPr>
              <w:t>-</w:t>
            </w:r>
          </w:p>
        </w:tc>
        <w:tc>
          <w:tcPr>
            <w:tcW w:w="1277" w:type="dxa"/>
          </w:tcPr>
          <w:p w14:paraId="74363A95" w14:textId="77777777" w:rsidR="00BE15AF" w:rsidRPr="002E65A5" w:rsidRDefault="00BE15AF" w:rsidP="006D313F">
            <w:pPr>
              <w:pStyle w:val="tabteksts"/>
              <w:jc w:val="right"/>
              <w:rPr>
                <w:szCs w:val="18"/>
              </w:rPr>
            </w:pPr>
            <w:r w:rsidRPr="002E65A5">
              <w:rPr>
                <w:szCs w:val="18"/>
              </w:rPr>
              <w:t>534 524</w:t>
            </w:r>
          </w:p>
        </w:tc>
        <w:tc>
          <w:tcPr>
            <w:tcW w:w="1277" w:type="dxa"/>
          </w:tcPr>
          <w:p w14:paraId="5F725027" w14:textId="77777777" w:rsidR="00BE15AF" w:rsidRPr="002E65A5" w:rsidRDefault="00BE15AF" w:rsidP="006D313F">
            <w:pPr>
              <w:pStyle w:val="tabteksts"/>
              <w:jc w:val="right"/>
              <w:rPr>
                <w:szCs w:val="18"/>
              </w:rPr>
            </w:pPr>
            <w:r w:rsidRPr="002E65A5">
              <w:rPr>
                <w:szCs w:val="18"/>
              </w:rPr>
              <w:t>534 524</w:t>
            </w:r>
          </w:p>
        </w:tc>
      </w:tr>
    </w:tbl>
    <w:p w14:paraId="3D3716D9" w14:textId="77777777" w:rsidR="00BE15AF" w:rsidRPr="002E65A5" w:rsidRDefault="00BE15AF" w:rsidP="00BE15AF">
      <w:pPr>
        <w:pStyle w:val="programmas"/>
        <w:spacing w:after="240"/>
        <w:rPr>
          <w:lang w:val="lv-LV"/>
        </w:rPr>
      </w:pPr>
      <w:r w:rsidRPr="002E65A5">
        <w:rPr>
          <w:lang w:val="lv-LV"/>
        </w:rPr>
        <w:t>65.21.00 Atmaksas valsts pamatbudžetā par Eiropas Lauksaimniecības fonda lauku attīstībai (ELFLA) finansējumu (2014-2020)</w:t>
      </w:r>
    </w:p>
    <w:p w14:paraId="05745123" w14:textId="77777777" w:rsidR="00BE15AF" w:rsidRPr="002E65A5" w:rsidRDefault="00BE15AF" w:rsidP="00BE15AF">
      <w:pPr>
        <w:spacing w:before="120"/>
        <w:ind w:firstLine="0"/>
        <w:rPr>
          <w:u w:val="single"/>
        </w:rPr>
      </w:pPr>
      <w:r w:rsidRPr="002E65A5">
        <w:rPr>
          <w:u w:val="single"/>
        </w:rPr>
        <w:t>Apakšprogrammas mērķis:</w:t>
      </w:r>
    </w:p>
    <w:p w14:paraId="5A595812" w14:textId="77777777" w:rsidR="00BE15AF" w:rsidRPr="002E65A5" w:rsidRDefault="00BE15AF" w:rsidP="005E7272">
      <w:pPr>
        <w:spacing w:before="120"/>
        <w:ind w:firstLine="720"/>
        <w:rPr>
          <w:u w:val="single"/>
        </w:rPr>
      </w:pPr>
      <w:r w:rsidRPr="002E65A5">
        <w:t>nodrošināt ELFLA finansējuma atmaksu valsts pamatbudžetā.</w:t>
      </w:r>
    </w:p>
    <w:p w14:paraId="309498C3" w14:textId="77777777" w:rsidR="00BE15AF" w:rsidRPr="002E65A5" w:rsidRDefault="00BE15AF" w:rsidP="00BE15AF">
      <w:pPr>
        <w:spacing w:before="120"/>
        <w:ind w:firstLine="0"/>
        <w:rPr>
          <w:u w:val="single"/>
        </w:rPr>
      </w:pPr>
      <w:r w:rsidRPr="002E65A5">
        <w:rPr>
          <w:u w:val="single"/>
        </w:rPr>
        <w:t>Galvenās aktivitātes:</w:t>
      </w:r>
    </w:p>
    <w:p w14:paraId="4FB52BBC" w14:textId="77777777" w:rsidR="00BE15AF" w:rsidRPr="002E65A5" w:rsidRDefault="00BE15AF" w:rsidP="005E7272">
      <w:pPr>
        <w:spacing w:before="120"/>
        <w:ind w:firstLine="720"/>
      </w:pPr>
      <w:r w:rsidRPr="002E65A5">
        <w:t>nodrošināt ELFLA finansējuma atmaksu valsts pamatbudžetā.</w:t>
      </w:r>
    </w:p>
    <w:p w14:paraId="745B9C4B" w14:textId="77777777" w:rsidR="00BE15AF" w:rsidRPr="002E65A5" w:rsidRDefault="00BE15AF" w:rsidP="00BE15AF">
      <w:pPr>
        <w:spacing w:before="120" w:after="240"/>
        <w:ind w:firstLine="0"/>
      </w:pPr>
      <w:r w:rsidRPr="002E65A5">
        <w:rPr>
          <w:u w:val="single"/>
        </w:rPr>
        <w:t>Apakšprogrammas izpildītājs</w:t>
      </w:r>
      <w:r w:rsidRPr="002E65A5">
        <w:t>: LAD.</w:t>
      </w:r>
    </w:p>
    <w:p w14:paraId="7987D0A5"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17A188A6" w14:textId="77777777" w:rsidTr="006D313F">
        <w:trPr>
          <w:trHeight w:val="283"/>
          <w:tblHeader/>
          <w:jc w:val="center"/>
        </w:trPr>
        <w:tc>
          <w:tcPr>
            <w:tcW w:w="3378" w:type="dxa"/>
            <w:vAlign w:val="center"/>
          </w:tcPr>
          <w:p w14:paraId="6A5C3D41" w14:textId="77777777" w:rsidR="00BE15AF" w:rsidRPr="002E65A5" w:rsidRDefault="00BE15AF" w:rsidP="006D313F">
            <w:pPr>
              <w:pStyle w:val="tabteksts"/>
              <w:jc w:val="center"/>
              <w:rPr>
                <w:szCs w:val="24"/>
              </w:rPr>
            </w:pPr>
          </w:p>
        </w:tc>
        <w:tc>
          <w:tcPr>
            <w:tcW w:w="1131" w:type="dxa"/>
          </w:tcPr>
          <w:p w14:paraId="6FA6D56E"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6E56CF99"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13671D7E"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75E31674"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23E15C60"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59942212" w14:textId="77777777" w:rsidTr="006D313F">
        <w:trPr>
          <w:trHeight w:val="142"/>
          <w:jc w:val="center"/>
        </w:trPr>
        <w:tc>
          <w:tcPr>
            <w:tcW w:w="3378" w:type="dxa"/>
            <w:shd w:val="clear" w:color="auto" w:fill="D9D9D9" w:themeFill="background1" w:themeFillShade="D9"/>
            <w:vAlign w:val="center"/>
          </w:tcPr>
          <w:p w14:paraId="2B03FD81"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5321165A" w14:textId="77777777" w:rsidR="00BE15AF" w:rsidRPr="002E65A5" w:rsidRDefault="00BE15AF" w:rsidP="006D313F">
            <w:pPr>
              <w:pStyle w:val="tabteksts"/>
              <w:jc w:val="right"/>
            </w:pPr>
            <w:r w:rsidRPr="002E65A5">
              <w:rPr>
                <w:szCs w:val="18"/>
              </w:rPr>
              <w:t>15 662 159</w:t>
            </w:r>
          </w:p>
        </w:tc>
        <w:tc>
          <w:tcPr>
            <w:tcW w:w="1132" w:type="dxa"/>
            <w:shd w:val="clear" w:color="auto" w:fill="D9D9D9" w:themeFill="background1" w:themeFillShade="D9"/>
            <w:vAlign w:val="center"/>
          </w:tcPr>
          <w:p w14:paraId="37636864" w14:textId="77777777" w:rsidR="00BE15AF" w:rsidRPr="002E65A5" w:rsidRDefault="00BE15AF" w:rsidP="006D313F">
            <w:pPr>
              <w:pStyle w:val="tabteksts"/>
              <w:jc w:val="right"/>
            </w:pPr>
            <w:r>
              <w:rPr>
                <w:szCs w:val="18"/>
              </w:rPr>
              <w:t>10 500 000</w:t>
            </w:r>
          </w:p>
        </w:tc>
        <w:tc>
          <w:tcPr>
            <w:tcW w:w="1132" w:type="dxa"/>
            <w:shd w:val="clear" w:color="auto" w:fill="D9D9D9" w:themeFill="background1" w:themeFillShade="D9"/>
            <w:vAlign w:val="center"/>
          </w:tcPr>
          <w:p w14:paraId="7BA89B2B" w14:textId="77777777" w:rsidR="00BE15AF" w:rsidRPr="002E65A5" w:rsidRDefault="00BE15AF" w:rsidP="006D313F">
            <w:pPr>
              <w:pStyle w:val="tabteksts"/>
              <w:jc w:val="right"/>
            </w:pPr>
            <w:r w:rsidRPr="002E65A5">
              <w:rPr>
                <w:szCs w:val="18"/>
              </w:rPr>
              <w:t>10 500 000</w:t>
            </w:r>
          </w:p>
        </w:tc>
        <w:tc>
          <w:tcPr>
            <w:tcW w:w="1132" w:type="dxa"/>
            <w:shd w:val="clear" w:color="auto" w:fill="D9D9D9" w:themeFill="background1" w:themeFillShade="D9"/>
            <w:vAlign w:val="center"/>
          </w:tcPr>
          <w:p w14:paraId="0E55AE78" w14:textId="77777777" w:rsidR="00BE15AF" w:rsidRPr="002E65A5" w:rsidRDefault="00BE15AF" w:rsidP="006D313F">
            <w:pPr>
              <w:pStyle w:val="tabteksts"/>
              <w:jc w:val="center"/>
            </w:pPr>
            <w:r w:rsidRPr="002E65A5">
              <w:rPr>
                <w:szCs w:val="18"/>
              </w:rPr>
              <w:t>-</w:t>
            </w:r>
          </w:p>
        </w:tc>
        <w:tc>
          <w:tcPr>
            <w:tcW w:w="1132" w:type="dxa"/>
            <w:shd w:val="clear" w:color="auto" w:fill="D9D9D9" w:themeFill="background1" w:themeFillShade="D9"/>
            <w:vAlign w:val="center"/>
          </w:tcPr>
          <w:p w14:paraId="0812F02A" w14:textId="77777777" w:rsidR="00BE15AF" w:rsidRPr="002E65A5" w:rsidRDefault="00BE15AF" w:rsidP="006D313F">
            <w:pPr>
              <w:pStyle w:val="tabteksts"/>
              <w:jc w:val="center"/>
            </w:pPr>
            <w:r w:rsidRPr="002E65A5">
              <w:rPr>
                <w:szCs w:val="18"/>
              </w:rPr>
              <w:t>-</w:t>
            </w:r>
          </w:p>
        </w:tc>
      </w:tr>
      <w:tr w:rsidR="00BE15AF" w:rsidRPr="002E65A5" w14:paraId="5D9D571E" w14:textId="77777777" w:rsidTr="006D313F">
        <w:trPr>
          <w:trHeight w:val="283"/>
          <w:jc w:val="center"/>
        </w:trPr>
        <w:tc>
          <w:tcPr>
            <w:tcW w:w="3378" w:type="dxa"/>
            <w:vAlign w:val="center"/>
          </w:tcPr>
          <w:p w14:paraId="22EBE9D4"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4F7622F6" w14:textId="77777777" w:rsidR="00BE15AF" w:rsidRPr="002E65A5" w:rsidRDefault="00BE15AF" w:rsidP="006D313F">
            <w:pPr>
              <w:pStyle w:val="tabteksts"/>
              <w:jc w:val="center"/>
            </w:pPr>
            <w:r w:rsidRPr="002E65A5">
              <w:rPr>
                <w:b/>
                <w:bCs/>
              </w:rPr>
              <w:t>×</w:t>
            </w:r>
          </w:p>
        </w:tc>
        <w:tc>
          <w:tcPr>
            <w:tcW w:w="1132" w:type="dxa"/>
          </w:tcPr>
          <w:p w14:paraId="02281302" w14:textId="77777777" w:rsidR="00BE15AF" w:rsidRPr="002E65A5" w:rsidRDefault="00BE15AF" w:rsidP="006D313F">
            <w:pPr>
              <w:pStyle w:val="tabteksts"/>
              <w:jc w:val="right"/>
            </w:pPr>
            <w:r>
              <w:t> -5 162 159</w:t>
            </w:r>
          </w:p>
        </w:tc>
        <w:tc>
          <w:tcPr>
            <w:tcW w:w="1132" w:type="dxa"/>
          </w:tcPr>
          <w:p w14:paraId="566DECD2" w14:textId="77777777" w:rsidR="00BE15AF" w:rsidRPr="002E65A5" w:rsidRDefault="00BE15AF" w:rsidP="006D313F">
            <w:pPr>
              <w:pStyle w:val="tabteksts"/>
              <w:jc w:val="center"/>
            </w:pPr>
            <w:r>
              <w:t> -</w:t>
            </w:r>
          </w:p>
        </w:tc>
        <w:tc>
          <w:tcPr>
            <w:tcW w:w="1132" w:type="dxa"/>
          </w:tcPr>
          <w:p w14:paraId="52231DDD" w14:textId="77777777" w:rsidR="00BE15AF" w:rsidRPr="002E65A5" w:rsidRDefault="00BE15AF" w:rsidP="006D313F">
            <w:pPr>
              <w:pStyle w:val="tabteksts"/>
              <w:jc w:val="right"/>
            </w:pPr>
            <w:r w:rsidRPr="002E65A5">
              <w:t>-10 500 000</w:t>
            </w:r>
          </w:p>
        </w:tc>
        <w:tc>
          <w:tcPr>
            <w:tcW w:w="1132" w:type="dxa"/>
          </w:tcPr>
          <w:p w14:paraId="283D9582" w14:textId="77777777" w:rsidR="00BE15AF" w:rsidRPr="002E65A5" w:rsidRDefault="00BE15AF" w:rsidP="006D313F">
            <w:pPr>
              <w:pStyle w:val="tabteksts"/>
              <w:jc w:val="center"/>
            </w:pPr>
            <w:r w:rsidRPr="002E65A5">
              <w:t>-</w:t>
            </w:r>
          </w:p>
        </w:tc>
      </w:tr>
      <w:tr w:rsidR="00BE15AF" w:rsidRPr="002E65A5" w14:paraId="250CF67E" w14:textId="77777777" w:rsidTr="006D313F">
        <w:trPr>
          <w:trHeight w:val="283"/>
          <w:jc w:val="center"/>
        </w:trPr>
        <w:tc>
          <w:tcPr>
            <w:tcW w:w="3378" w:type="dxa"/>
            <w:vAlign w:val="center"/>
          </w:tcPr>
          <w:p w14:paraId="78241142" w14:textId="77777777" w:rsidR="00BE15AF" w:rsidRPr="002E65A5" w:rsidRDefault="00BE15AF" w:rsidP="006D313F">
            <w:pPr>
              <w:pStyle w:val="tabteksts"/>
              <w:rPr>
                <w:szCs w:val="18"/>
                <w:lang w:eastAsia="lv-LV"/>
              </w:rPr>
            </w:pPr>
            <w:r w:rsidRPr="002E65A5">
              <w:rPr>
                <w:lang w:eastAsia="lv-LV"/>
              </w:rPr>
              <w:t>Kopējie izdevumi</w:t>
            </w:r>
            <w:r w:rsidRPr="002E65A5">
              <w:t>, % (+/–) pret iepriekšējo gadu</w:t>
            </w:r>
          </w:p>
        </w:tc>
        <w:tc>
          <w:tcPr>
            <w:tcW w:w="1131" w:type="dxa"/>
          </w:tcPr>
          <w:p w14:paraId="1AB6F861" w14:textId="77777777" w:rsidR="00BE15AF" w:rsidRPr="002E65A5" w:rsidRDefault="00BE15AF" w:rsidP="006D313F">
            <w:pPr>
              <w:pStyle w:val="tabteksts"/>
              <w:jc w:val="center"/>
              <w:rPr>
                <w:b/>
                <w:bCs/>
              </w:rPr>
            </w:pPr>
            <w:r w:rsidRPr="002E65A5">
              <w:rPr>
                <w:b/>
                <w:bCs/>
              </w:rPr>
              <w:t>×</w:t>
            </w:r>
          </w:p>
        </w:tc>
        <w:tc>
          <w:tcPr>
            <w:tcW w:w="1132" w:type="dxa"/>
          </w:tcPr>
          <w:p w14:paraId="78636E30" w14:textId="77777777" w:rsidR="00BE15AF" w:rsidRPr="002E65A5" w:rsidRDefault="00BE15AF" w:rsidP="006D313F">
            <w:pPr>
              <w:pStyle w:val="tabteksts"/>
              <w:jc w:val="right"/>
            </w:pPr>
            <w:r>
              <w:t>-33,0</w:t>
            </w:r>
          </w:p>
        </w:tc>
        <w:tc>
          <w:tcPr>
            <w:tcW w:w="1132" w:type="dxa"/>
          </w:tcPr>
          <w:p w14:paraId="1987162F" w14:textId="77777777" w:rsidR="00BE15AF" w:rsidRPr="002E65A5" w:rsidRDefault="00BE15AF" w:rsidP="006D313F">
            <w:pPr>
              <w:pStyle w:val="tabteksts"/>
              <w:jc w:val="center"/>
            </w:pPr>
            <w:r>
              <w:t>-</w:t>
            </w:r>
          </w:p>
        </w:tc>
        <w:tc>
          <w:tcPr>
            <w:tcW w:w="1132" w:type="dxa"/>
          </w:tcPr>
          <w:p w14:paraId="6E6ACE88" w14:textId="77777777" w:rsidR="00BE15AF" w:rsidRPr="002E65A5" w:rsidRDefault="00BE15AF" w:rsidP="006D313F">
            <w:pPr>
              <w:pStyle w:val="tabteksts"/>
              <w:jc w:val="right"/>
            </w:pPr>
            <w:r w:rsidRPr="002E65A5">
              <w:t>-100,0</w:t>
            </w:r>
          </w:p>
        </w:tc>
        <w:tc>
          <w:tcPr>
            <w:tcW w:w="1132" w:type="dxa"/>
          </w:tcPr>
          <w:p w14:paraId="12821FDC" w14:textId="77777777" w:rsidR="00BE15AF" w:rsidRPr="002E65A5" w:rsidRDefault="00BE15AF" w:rsidP="006D313F">
            <w:pPr>
              <w:pStyle w:val="tabteksts"/>
              <w:jc w:val="center"/>
            </w:pPr>
            <w:r w:rsidRPr="002E65A5">
              <w:t>-</w:t>
            </w:r>
          </w:p>
        </w:tc>
      </w:tr>
    </w:tbl>
    <w:p w14:paraId="7D5902C2" w14:textId="77777777" w:rsidR="00BE15AF" w:rsidRPr="002E65A5" w:rsidRDefault="00BE15AF" w:rsidP="00BE15AF">
      <w:pPr>
        <w:pStyle w:val="programmas"/>
        <w:spacing w:after="240"/>
        <w:rPr>
          <w:lang w:val="lv-LV"/>
        </w:rPr>
      </w:pPr>
      <w:r w:rsidRPr="002E65A5">
        <w:rPr>
          <w:lang w:val="lv-LV"/>
        </w:rPr>
        <w:t xml:space="preserve">66.00.00 </w:t>
      </w:r>
      <w:r w:rsidRPr="002E65A5">
        <w:rPr>
          <w:szCs w:val="24"/>
          <w:lang w:val="lv-LV"/>
        </w:rPr>
        <w:t>Eiropas Jūrlietu un zivsaimniecības fonda (EJZF) un Eiropas Jūrlietu, zvejniecības un akvakultūras fonda (EJZAF)</w:t>
      </w:r>
      <w:r>
        <w:rPr>
          <w:szCs w:val="24"/>
          <w:lang w:val="lv-LV"/>
        </w:rPr>
        <w:t xml:space="preserve"> </w:t>
      </w:r>
      <w:r w:rsidRPr="002E65A5">
        <w:rPr>
          <w:szCs w:val="24"/>
          <w:lang w:val="lv-LV"/>
        </w:rPr>
        <w:t>projektu un pasākumu īstenošana</w:t>
      </w:r>
    </w:p>
    <w:p w14:paraId="5ACBB526"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52F8A02E" w14:textId="77777777" w:rsidTr="006D313F">
        <w:trPr>
          <w:trHeight w:val="283"/>
          <w:tblHeader/>
          <w:jc w:val="center"/>
        </w:trPr>
        <w:tc>
          <w:tcPr>
            <w:tcW w:w="3378" w:type="dxa"/>
            <w:vAlign w:val="center"/>
          </w:tcPr>
          <w:p w14:paraId="53F16991" w14:textId="77777777" w:rsidR="00BE15AF" w:rsidRPr="002E65A5" w:rsidRDefault="00BE15AF" w:rsidP="006D313F">
            <w:pPr>
              <w:pStyle w:val="tabteksts"/>
              <w:jc w:val="center"/>
              <w:rPr>
                <w:szCs w:val="24"/>
              </w:rPr>
            </w:pPr>
          </w:p>
        </w:tc>
        <w:tc>
          <w:tcPr>
            <w:tcW w:w="1131" w:type="dxa"/>
          </w:tcPr>
          <w:p w14:paraId="6F6BB5B1"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12263539"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5ED4912A"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1BD1E0B6"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5DA66189"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58960FF0" w14:textId="77777777" w:rsidTr="006D313F">
        <w:trPr>
          <w:trHeight w:val="142"/>
          <w:jc w:val="center"/>
        </w:trPr>
        <w:tc>
          <w:tcPr>
            <w:tcW w:w="3378" w:type="dxa"/>
            <w:shd w:val="clear" w:color="auto" w:fill="D9D9D9" w:themeFill="background1" w:themeFillShade="D9"/>
            <w:vAlign w:val="center"/>
          </w:tcPr>
          <w:p w14:paraId="2725F5A1"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764CF10F" w14:textId="77777777" w:rsidR="00BE15AF" w:rsidRPr="002E65A5" w:rsidRDefault="00BE15AF" w:rsidP="006D313F">
            <w:pPr>
              <w:pStyle w:val="tabteksts"/>
              <w:jc w:val="right"/>
            </w:pPr>
            <w:r w:rsidRPr="002E65A5">
              <w:rPr>
                <w:szCs w:val="18"/>
              </w:rPr>
              <w:t>17 897 793</w:t>
            </w:r>
          </w:p>
        </w:tc>
        <w:tc>
          <w:tcPr>
            <w:tcW w:w="1132" w:type="dxa"/>
            <w:shd w:val="clear" w:color="auto" w:fill="D9D9D9" w:themeFill="background1" w:themeFillShade="D9"/>
            <w:vAlign w:val="center"/>
          </w:tcPr>
          <w:p w14:paraId="00C8C8E9" w14:textId="77777777" w:rsidR="00BE15AF" w:rsidRPr="002E65A5" w:rsidRDefault="00BE15AF" w:rsidP="006D313F">
            <w:pPr>
              <w:pStyle w:val="tabteksts"/>
              <w:jc w:val="right"/>
            </w:pPr>
            <w:r w:rsidRPr="002E65A5">
              <w:rPr>
                <w:szCs w:val="18"/>
              </w:rPr>
              <w:t>31 902 678</w:t>
            </w:r>
          </w:p>
        </w:tc>
        <w:tc>
          <w:tcPr>
            <w:tcW w:w="1132" w:type="dxa"/>
            <w:shd w:val="clear" w:color="auto" w:fill="D9D9D9" w:themeFill="background1" w:themeFillShade="D9"/>
            <w:vAlign w:val="center"/>
          </w:tcPr>
          <w:p w14:paraId="31D03AE2" w14:textId="77777777" w:rsidR="00BE15AF" w:rsidRPr="002E65A5" w:rsidRDefault="00BE15AF" w:rsidP="006D313F">
            <w:pPr>
              <w:pStyle w:val="tabteksts"/>
              <w:jc w:val="right"/>
            </w:pPr>
            <w:r w:rsidRPr="002E65A5">
              <w:rPr>
                <w:szCs w:val="18"/>
              </w:rPr>
              <w:t>50 277 032</w:t>
            </w:r>
          </w:p>
        </w:tc>
        <w:tc>
          <w:tcPr>
            <w:tcW w:w="1132" w:type="dxa"/>
            <w:shd w:val="clear" w:color="auto" w:fill="D9D9D9" w:themeFill="background1" w:themeFillShade="D9"/>
            <w:vAlign w:val="center"/>
          </w:tcPr>
          <w:p w14:paraId="1C6FB856" w14:textId="77777777" w:rsidR="00BE15AF" w:rsidRPr="002E65A5" w:rsidRDefault="00BE15AF" w:rsidP="006D313F">
            <w:pPr>
              <w:pStyle w:val="tabteksts"/>
              <w:jc w:val="right"/>
            </w:pPr>
            <w:r w:rsidRPr="002E65A5">
              <w:rPr>
                <w:szCs w:val="18"/>
              </w:rPr>
              <w:t>21 634 218</w:t>
            </w:r>
          </w:p>
        </w:tc>
        <w:tc>
          <w:tcPr>
            <w:tcW w:w="1132" w:type="dxa"/>
            <w:shd w:val="clear" w:color="auto" w:fill="D9D9D9" w:themeFill="background1" w:themeFillShade="D9"/>
            <w:vAlign w:val="center"/>
          </w:tcPr>
          <w:p w14:paraId="04FF7E1F" w14:textId="77777777" w:rsidR="00BE15AF" w:rsidRPr="002E65A5" w:rsidRDefault="00BE15AF" w:rsidP="006D313F">
            <w:pPr>
              <w:pStyle w:val="tabteksts"/>
              <w:jc w:val="right"/>
            </w:pPr>
            <w:r w:rsidRPr="002E65A5">
              <w:rPr>
                <w:szCs w:val="18"/>
              </w:rPr>
              <w:t>1 862 261</w:t>
            </w:r>
          </w:p>
        </w:tc>
      </w:tr>
      <w:tr w:rsidR="00BE15AF" w:rsidRPr="002E65A5" w14:paraId="10D83F0E" w14:textId="77777777" w:rsidTr="006D313F">
        <w:trPr>
          <w:trHeight w:val="283"/>
          <w:jc w:val="center"/>
        </w:trPr>
        <w:tc>
          <w:tcPr>
            <w:tcW w:w="3378" w:type="dxa"/>
            <w:vAlign w:val="center"/>
          </w:tcPr>
          <w:p w14:paraId="0FEE53E1"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451486E6" w14:textId="77777777" w:rsidR="00BE15AF" w:rsidRPr="002E65A5" w:rsidRDefault="00BE15AF" w:rsidP="006D313F">
            <w:pPr>
              <w:pStyle w:val="tabteksts"/>
              <w:jc w:val="center"/>
            </w:pPr>
            <w:r w:rsidRPr="002E65A5">
              <w:rPr>
                <w:b/>
                <w:bCs/>
              </w:rPr>
              <w:t>×</w:t>
            </w:r>
          </w:p>
        </w:tc>
        <w:tc>
          <w:tcPr>
            <w:tcW w:w="1132" w:type="dxa"/>
          </w:tcPr>
          <w:p w14:paraId="3F880D2E" w14:textId="77777777" w:rsidR="00BE15AF" w:rsidRPr="002E65A5" w:rsidRDefault="00BE15AF" w:rsidP="006D313F">
            <w:pPr>
              <w:pStyle w:val="tabteksts"/>
              <w:jc w:val="right"/>
            </w:pPr>
            <w:r w:rsidRPr="002E65A5">
              <w:t>14 004 885</w:t>
            </w:r>
          </w:p>
        </w:tc>
        <w:tc>
          <w:tcPr>
            <w:tcW w:w="1132" w:type="dxa"/>
          </w:tcPr>
          <w:p w14:paraId="616E7F91" w14:textId="77777777" w:rsidR="00BE15AF" w:rsidRPr="002E65A5" w:rsidRDefault="00BE15AF" w:rsidP="006D313F">
            <w:pPr>
              <w:pStyle w:val="tabteksts"/>
              <w:jc w:val="right"/>
            </w:pPr>
            <w:r w:rsidRPr="002E65A5">
              <w:t>18 374 354</w:t>
            </w:r>
          </w:p>
        </w:tc>
        <w:tc>
          <w:tcPr>
            <w:tcW w:w="1132" w:type="dxa"/>
          </w:tcPr>
          <w:p w14:paraId="6720C00E" w14:textId="77777777" w:rsidR="00BE15AF" w:rsidRPr="002E65A5" w:rsidRDefault="00BE15AF" w:rsidP="006D313F">
            <w:pPr>
              <w:pStyle w:val="tabteksts"/>
              <w:jc w:val="right"/>
            </w:pPr>
            <w:r w:rsidRPr="002E65A5">
              <w:t>-28 642 814</w:t>
            </w:r>
          </w:p>
        </w:tc>
        <w:tc>
          <w:tcPr>
            <w:tcW w:w="1132" w:type="dxa"/>
          </w:tcPr>
          <w:p w14:paraId="6E74C5E1" w14:textId="77777777" w:rsidR="00BE15AF" w:rsidRPr="002E65A5" w:rsidRDefault="00BE15AF" w:rsidP="006D313F">
            <w:pPr>
              <w:pStyle w:val="tabteksts"/>
              <w:jc w:val="right"/>
            </w:pPr>
            <w:r w:rsidRPr="002E65A5">
              <w:t>-19 771 957</w:t>
            </w:r>
          </w:p>
        </w:tc>
      </w:tr>
      <w:tr w:rsidR="00BE15AF" w:rsidRPr="002E65A5" w14:paraId="11211AEB" w14:textId="77777777" w:rsidTr="006D313F">
        <w:trPr>
          <w:trHeight w:val="283"/>
          <w:jc w:val="center"/>
        </w:trPr>
        <w:tc>
          <w:tcPr>
            <w:tcW w:w="3378" w:type="dxa"/>
            <w:vAlign w:val="center"/>
          </w:tcPr>
          <w:p w14:paraId="52F7A85E"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02030567" w14:textId="77777777" w:rsidR="00BE15AF" w:rsidRPr="002E65A5" w:rsidRDefault="00BE15AF" w:rsidP="006D313F">
            <w:pPr>
              <w:pStyle w:val="tabteksts"/>
              <w:jc w:val="center"/>
            </w:pPr>
            <w:r w:rsidRPr="002E65A5">
              <w:rPr>
                <w:b/>
                <w:bCs/>
              </w:rPr>
              <w:t>×</w:t>
            </w:r>
          </w:p>
        </w:tc>
        <w:tc>
          <w:tcPr>
            <w:tcW w:w="1132" w:type="dxa"/>
          </w:tcPr>
          <w:p w14:paraId="48F2FF6F" w14:textId="77777777" w:rsidR="00BE15AF" w:rsidRPr="002E65A5" w:rsidRDefault="00BE15AF" w:rsidP="006D313F">
            <w:pPr>
              <w:pStyle w:val="tabteksts"/>
              <w:jc w:val="right"/>
            </w:pPr>
            <w:r w:rsidRPr="002E65A5">
              <w:t>78,2</w:t>
            </w:r>
          </w:p>
        </w:tc>
        <w:tc>
          <w:tcPr>
            <w:tcW w:w="1132" w:type="dxa"/>
          </w:tcPr>
          <w:p w14:paraId="2D3E15F3" w14:textId="77777777" w:rsidR="00BE15AF" w:rsidRPr="002E65A5" w:rsidRDefault="00BE15AF" w:rsidP="006D313F">
            <w:pPr>
              <w:pStyle w:val="tabteksts"/>
              <w:jc w:val="right"/>
            </w:pPr>
            <w:r w:rsidRPr="002E65A5">
              <w:t>57,6</w:t>
            </w:r>
          </w:p>
        </w:tc>
        <w:tc>
          <w:tcPr>
            <w:tcW w:w="1132" w:type="dxa"/>
          </w:tcPr>
          <w:p w14:paraId="41DCE6D7" w14:textId="77777777" w:rsidR="00BE15AF" w:rsidRPr="002E65A5" w:rsidRDefault="00BE15AF" w:rsidP="006D313F">
            <w:pPr>
              <w:pStyle w:val="tabteksts"/>
              <w:jc w:val="right"/>
            </w:pPr>
            <w:r w:rsidRPr="002E65A5">
              <w:t>57,0</w:t>
            </w:r>
          </w:p>
        </w:tc>
        <w:tc>
          <w:tcPr>
            <w:tcW w:w="1132" w:type="dxa"/>
          </w:tcPr>
          <w:p w14:paraId="52909E98" w14:textId="77777777" w:rsidR="00BE15AF" w:rsidRPr="002E65A5" w:rsidRDefault="00BE15AF" w:rsidP="006D313F">
            <w:pPr>
              <w:pStyle w:val="tabteksts"/>
              <w:jc w:val="right"/>
            </w:pPr>
            <w:r w:rsidRPr="002E65A5">
              <w:t>-91,4</w:t>
            </w:r>
          </w:p>
        </w:tc>
      </w:tr>
      <w:tr w:rsidR="00BE15AF" w:rsidRPr="002E65A5" w14:paraId="148D6343" w14:textId="77777777" w:rsidTr="006D313F">
        <w:trPr>
          <w:trHeight w:val="142"/>
          <w:jc w:val="center"/>
        </w:trPr>
        <w:tc>
          <w:tcPr>
            <w:tcW w:w="3378" w:type="dxa"/>
          </w:tcPr>
          <w:p w14:paraId="3E1259DA"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610DC7AD" w14:textId="77777777" w:rsidR="00BE15AF" w:rsidRPr="002E65A5" w:rsidRDefault="00BE15AF" w:rsidP="006D313F">
            <w:pPr>
              <w:pStyle w:val="tabteksts"/>
              <w:jc w:val="right"/>
              <w:rPr>
                <w:szCs w:val="18"/>
              </w:rPr>
            </w:pPr>
            <w:r>
              <w:rPr>
                <w:szCs w:val="18"/>
              </w:rPr>
              <w:t>832 833</w:t>
            </w:r>
          </w:p>
        </w:tc>
        <w:tc>
          <w:tcPr>
            <w:tcW w:w="1132" w:type="dxa"/>
          </w:tcPr>
          <w:p w14:paraId="68B21CA0" w14:textId="77777777" w:rsidR="00BE15AF" w:rsidRPr="002E65A5" w:rsidRDefault="00BE15AF" w:rsidP="006D313F">
            <w:pPr>
              <w:pStyle w:val="tabteksts"/>
              <w:jc w:val="center"/>
              <w:rPr>
                <w:szCs w:val="18"/>
              </w:rPr>
            </w:pPr>
            <w:r w:rsidRPr="002E65A5">
              <w:rPr>
                <w:szCs w:val="18"/>
              </w:rPr>
              <w:t>-</w:t>
            </w:r>
          </w:p>
        </w:tc>
        <w:tc>
          <w:tcPr>
            <w:tcW w:w="1132" w:type="dxa"/>
          </w:tcPr>
          <w:p w14:paraId="14010BBB" w14:textId="77777777" w:rsidR="00BE15AF" w:rsidRPr="002E65A5" w:rsidRDefault="00BE15AF" w:rsidP="006D313F">
            <w:pPr>
              <w:pStyle w:val="tabteksts"/>
              <w:jc w:val="right"/>
              <w:rPr>
                <w:szCs w:val="18"/>
              </w:rPr>
            </w:pPr>
            <w:r w:rsidRPr="002E65A5">
              <w:rPr>
                <w:szCs w:val="18"/>
              </w:rPr>
              <w:t>860 7</w:t>
            </w:r>
            <w:r>
              <w:rPr>
                <w:szCs w:val="18"/>
              </w:rPr>
              <w:t>1</w:t>
            </w:r>
            <w:r w:rsidRPr="002E65A5">
              <w:rPr>
                <w:szCs w:val="18"/>
              </w:rPr>
              <w:t>5</w:t>
            </w:r>
          </w:p>
        </w:tc>
        <w:tc>
          <w:tcPr>
            <w:tcW w:w="1132" w:type="dxa"/>
          </w:tcPr>
          <w:p w14:paraId="072BC41A" w14:textId="77777777" w:rsidR="00BE15AF" w:rsidRPr="002E65A5" w:rsidRDefault="00BE15AF" w:rsidP="006D313F">
            <w:pPr>
              <w:pStyle w:val="tabteksts"/>
              <w:jc w:val="right"/>
              <w:rPr>
                <w:szCs w:val="18"/>
              </w:rPr>
            </w:pPr>
            <w:r w:rsidRPr="002E65A5">
              <w:rPr>
                <w:szCs w:val="18"/>
              </w:rPr>
              <w:t>860 7</w:t>
            </w:r>
            <w:r>
              <w:rPr>
                <w:szCs w:val="18"/>
              </w:rPr>
              <w:t>1</w:t>
            </w:r>
            <w:r w:rsidRPr="002E65A5">
              <w:rPr>
                <w:szCs w:val="18"/>
              </w:rPr>
              <w:t>5</w:t>
            </w:r>
          </w:p>
        </w:tc>
        <w:tc>
          <w:tcPr>
            <w:tcW w:w="1132" w:type="dxa"/>
          </w:tcPr>
          <w:p w14:paraId="350ED1A4" w14:textId="77777777" w:rsidR="00BE15AF" w:rsidRPr="002E65A5" w:rsidRDefault="00BE15AF" w:rsidP="006D313F">
            <w:pPr>
              <w:pStyle w:val="tabteksts"/>
              <w:jc w:val="right"/>
              <w:rPr>
                <w:szCs w:val="18"/>
              </w:rPr>
            </w:pPr>
            <w:r w:rsidRPr="002E65A5">
              <w:rPr>
                <w:szCs w:val="18"/>
              </w:rPr>
              <w:t>860 7</w:t>
            </w:r>
            <w:r>
              <w:rPr>
                <w:szCs w:val="18"/>
              </w:rPr>
              <w:t>1</w:t>
            </w:r>
            <w:r w:rsidRPr="002E65A5">
              <w:rPr>
                <w:szCs w:val="18"/>
              </w:rPr>
              <w:t>5</w:t>
            </w:r>
          </w:p>
        </w:tc>
      </w:tr>
      <w:tr w:rsidR="00BE15AF" w:rsidRPr="002E65A5" w14:paraId="1A29521D" w14:textId="77777777" w:rsidTr="006D313F">
        <w:trPr>
          <w:trHeight w:val="60"/>
          <w:jc w:val="center"/>
        </w:trPr>
        <w:tc>
          <w:tcPr>
            <w:tcW w:w="3378" w:type="dxa"/>
            <w:tcBorders>
              <w:bottom w:val="single" w:sz="4" w:space="0" w:color="000000"/>
            </w:tcBorders>
          </w:tcPr>
          <w:p w14:paraId="0F25BD49" w14:textId="77777777" w:rsidR="00BE15AF" w:rsidRPr="002E65A5" w:rsidRDefault="00BE15AF" w:rsidP="006D313F">
            <w:pPr>
              <w:pStyle w:val="tabteksts"/>
              <w:rPr>
                <w:szCs w:val="18"/>
                <w:lang w:eastAsia="lv-LV"/>
              </w:rPr>
            </w:pPr>
            <w:r w:rsidRPr="002E65A5">
              <w:rPr>
                <w:szCs w:val="18"/>
              </w:rPr>
              <w:t>Vidējais amata vietu skaits gadā</w:t>
            </w:r>
            <w:r w:rsidRPr="002E65A5">
              <w:rPr>
                <w:iCs/>
                <w:szCs w:val="18"/>
                <w:vertAlign w:val="superscript"/>
              </w:rPr>
              <w:t>1</w:t>
            </w:r>
          </w:p>
        </w:tc>
        <w:tc>
          <w:tcPr>
            <w:tcW w:w="1131" w:type="dxa"/>
            <w:tcBorders>
              <w:bottom w:val="single" w:sz="4" w:space="0" w:color="000000"/>
            </w:tcBorders>
          </w:tcPr>
          <w:p w14:paraId="35DB58FC" w14:textId="77777777" w:rsidR="00BE15AF" w:rsidRPr="002E65A5" w:rsidRDefault="00BE15AF" w:rsidP="006D313F">
            <w:pPr>
              <w:pStyle w:val="tabteksts"/>
              <w:jc w:val="right"/>
              <w:rPr>
                <w:szCs w:val="18"/>
              </w:rPr>
            </w:pPr>
            <w:r w:rsidRPr="002E65A5">
              <w:rPr>
                <w:szCs w:val="18"/>
              </w:rPr>
              <w:t>35</w:t>
            </w:r>
          </w:p>
        </w:tc>
        <w:tc>
          <w:tcPr>
            <w:tcW w:w="1132" w:type="dxa"/>
            <w:tcBorders>
              <w:bottom w:val="single" w:sz="4" w:space="0" w:color="000000"/>
            </w:tcBorders>
          </w:tcPr>
          <w:p w14:paraId="3AF18F9E" w14:textId="77777777" w:rsidR="00BE15AF" w:rsidRPr="002E65A5" w:rsidRDefault="00BE15AF" w:rsidP="006D313F">
            <w:pPr>
              <w:pStyle w:val="tabteksts"/>
              <w:jc w:val="center"/>
              <w:rPr>
                <w:szCs w:val="18"/>
              </w:rPr>
            </w:pPr>
            <w:r w:rsidRPr="002E65A5">
              <w:rPr>
                <w:szCs w:val="18"/>
              </w:rPr>
              <w:t>-</w:t>
            </w:r>
          </w:p>
        </w:tc>
        <w:tc>
          <w:tcPr>
            <w:tcW w:w="1132" w:type="dxa"/>
            <w:tcBorders>
              <w:bottom w:val="single" w:sz="4" w:space="0" w:color="000000"/>
            </w:tcBorders>
          </w:tcPr>
          <w:p w14:paraId="601F7298" w14:textId="77777777" w:rsidR="00BE15AF" w:rsidRPr="002E65A5" w:rsidRDefault="00BE15AF" w:rsidP="006D313F">
            <w:pPr>
              <w:pStyle w:val="tabteksts"/>
              <w:jc w:val="right"/>
              <w:rPr>
                <w:szCs w:val="18"/>
              </w:rPr>
            </w:pPr>
            <w:r w:rsidRPr="002E65A5">
              <w:rPr>
                <w:szCs w:val="18"/>
              </w:rPr>
              <w:t>33</w:t>
            </w:r>
          </w:p>
        </w:tc>
        <w:tc>
          <w:tcPr>
            <w:tcW w:w="1132" w:type="dxa"/>
            <w:tcBorders>
              <w:bottom w:val="single" w:sz="4" w:space="0" w:color="000000"/>
            </w:tcBorders>
          </w:tcPr>
          <w:p w14:paraId="317C1506" w14:textId="77777777" w:rsidR="00BE15AF" w:rsidRPr="002E65A5" w:rsidRDefault="00BE15AF" w:rsidP="006D313F">
            <w:pPr>
              <w:pStyle w:val="tabteksts"/>
              <w:jc w:val="right"/>
              <w:rPr>
                <w:szCs w:val="18"/>
              </w:rPr>
            </w:pPr>
            <w:r w:rsidRPr="002E65A5">
              <w:rPr>
                <w:szCs w:val="18"/>
              </w:rPr>
              <w:t>33</w:t>
            </w:r>
          </w:p>
        </w:tc>
        <w:tc>
          <w:tcPr>
            <w:tcW w:w="1132" w:type="dxa"/>
            <w:tcBorders>
              <w:bottom w:val="single" w:sz="4" w:space="0" w:color="000000"/>
            </w:tcBorders>
          </w:tcPr>
          <w:p w14:paraId="003F5EED" w14:textId="77777777" w:rsidR="00BE15AF" w:rsidRPr="002E65A5" w:rsidRDefault="00BE15AF" w:rsidP="006D313F">
            <w:pPr>
              <w:pStyle w:val="tabteksts"/>
              <w:jc w:val="right"/>
              <w:rPr>
                <w:szCs w:val="18"/>
              </w:rPr>
            </w:pPr>
            <w:r w:rsidRPr="002E65A5">
              <w:rPr>
                <w:szCs w:val="18"/>
              </w:rPr>
              <w:t>33</w:t>
            </w:r>
          </w:p>
        </w:tc>
      </w:tr>
      <w:tr w:rsidR="00BE15AF" w:rsidRPr="002E65A5" w14:paraId="7797B161" w14:textId="77777777" w:rsidTr="006D313F">
        <w:trPr>
          <w:trHeight w:val="114"/>
          <w:jc w:val="center"/>
        </w:trPr>
        <w:tc>
          <w:tcPr>
            <w:tcW w:w="3378" w:type="dxa"/>
            <w:tcBorders>
              <w:bottom w:val="single" w:sz="4" w:space="0" w:color="auto"/>
            </w:tcBorders>
          </w:tcPr>
          <w:p w14:paraId="3E3FD5DD" w14:textId="77777777" w:rsidR="00BE15AF" w:rsidRPr="002E65A5" w:rsidRDefault="00BE15AF" w:rsidP="006D313F">
            <w:pPr>
              <w:pStyle w:val="tabteksts"/>
              <w:rPr>
                <w:szCs w:val="18"/>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1131" w:type="dxa"/>
            <w:tcBorders>
              <w:bottom w:val="single" w:sz="4" w:space="0" w:color="auto"/>
            </w:tcBorders>
          </w:tcPr>
          <w:p w14:paraId="31FC5164" w14:textId="77777777" w:rsidR="00BE15AF" w:rsidRPr="002E65A5" w:rsidRDefault="00BE15AF" w:rsidP="006D313F">
            <w:pPr>
              <w:pStyle w:val="tabteksts"/>
              <w:jc w:val="right"/>
              <w:rPr>
                <w:szCs w:val="18"/>
              </w:rPr>
            </w:pPr>
            <w:r w:rsidRPr="002E65A5">
              <w:rPr>
                <w:szCs w:val="18"/>
              </w:rPr>
              <w:t>1 983</w:t>
            </w:r>
          </w:p>
        </w:tc>
        <w:tc>
          <w:tcPr>
            <w:tcW w:w="1132" w:type="dxa"/>
            <w:tcBorders>
              <w:bottom w:val="single" w:sz="4" w:space="0" w:color="auto"/>
            </w:tcBorders>
          </w:tcPr>
          <w:p w14:paraId="37CB27AB" w14:textId="77777777" w:rsidR="00BE15AF" w:rsidRPr="002E65A5" w:rsidRDefault="00BE15AF" w:rsidP="006D313F">
            <w:pPr>
              <w:pStyle w:val="tabteksts"/>
              <w:jc w:val="center"/>
              <w:rPr>
                <w:szCs w:val="18"/>
              </w:rPr>
            </w:pPr>
            <w:r w:rsidRPr="002E65A5">
              <w:rPr>
                <w:szCs w:val="18"/>
              </w:rPr>
              <w:t>-</w:t>
            </w:r>
          </w:p>
        </w:tc>
        <w:tc>
          <w:tcPr>
            <w:tcW w:w="1132" w:type="dxa"/>
            <w:tcBorders>
              <w:bottom w:val="single" w:sz="4" w:space="0" w:color="auto"/>
            </w:tcBorders>
          </w:tcPr>
          <w:p w14:paraId="07BDA9C2" w14:textId="77777777" w:rsidR="00BE15AF" w:rsidRPr="002E65A5" w:rsidRDefault="00BE15AF" w:rsidP="006D313F">
            <w:pPr>
              <w:pStyle w:val="tabteksts"/>
              <w:jc w:val="right"/>
              <w:rPr>
                <w:szCs w:val="18"/>
              </w:rPr>
            </w:pPr>
            <w:r w:rsidRPr="002E65A5">
              <w:rPr>
                <w:bCs/>
              </w:rPr>
              <w:t>2 174</w:t>
            </w:r>
          </w:p>
        </w:tc>
        <w:tc>
          <w:tcPr>
            <w:tcW w:w="1132" w:type="dxa"/>
            <w:tcBorders>
              <w:bottom w:val="single" w:sz="4" w:space="0" w:color="auto"/>
            </w:tcBorders>
          </w:tcPr>
          <w:p w14:paraId="12263AC4" w14:textId="77777777" w:rsidR="00BE15AF" w:rsidRPr="002E65A5" w:rsidRDefault="00BE15AF" w:rsidP="006D313F">
            <w:pPr>
              <w:pStyle w:val="tabteksts"/>
              <w:jc w:val="right"/>
              <w:rPr>
                <w:szCs w:val="18"/>
              </w:rPr>
            </w:pPr>
            <w:r w:rsidRPr="002E65A5">
              <w:rPr>
                <w:bCs/>
              </w:rPr>
              <w:t>2 174</w:t>
            </w:r>
          </w:p>
        </w:tc>
        <w:tc>
          <w:tcPr>
            <w:tcW w:w="1132" w:type="dxa"/>
            <w:tcBorders>
              <w:bottom w:val="single" w:sz="4" w:space="0" w:color="auto"/>
            </w:tcBorders>
          </w:tcPr>
          <w:p w14:paraId="5FA92906" w14:textId="77777777" w:rsidR="00BE15AF" w:rsidRPr="002E65A5" w:rsidRDefault="00BE15AF" w:rsidP="006D313F">
            <w:pPr>
              <w:pStyle w:val="tabteksts"/>
              <w:jc w:val="right"/>
              <w:rPr>
                <w:szCs w:val="18"/>
              </w:rPr>
            </w:pPr>
            <w:r w:rsidRPr="002E65A5">
              <w:rPr>
                <w:bCs/>
              </w:rPr>
              <w:t>2 174</w:t>
            </w:r>
          </w:p>
        </w:tc>
      </w:tr>
    </w:tbl>
    <w:p w14:paraId="117CCD27"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7BD70ED5" w14:textId="77777777" w:rsidR="00BE15AF" w:rsidRPr="002E65A5" w:rsidRDefault="00BE15AF" w:rsidP="00BE15AF">
      <w:pPr>
        <w:pStyle w:val="CommentText"/>
        <w:spacing w:after="0"/>
        <w:ind w:firstLine="425"/>
        <w:rPr>
          <w:sz w:val="18"/>
          <w:szCs w:val="18"/>
        </w:rPr>
      </w:pPr>
      <w:r w:rsidRPr="002E65A5">
        <w:rPr>
          <w:sz w:val="18"/>
          <w:szCs w:val="18"/>
          <w:vertAlign w:val="superscript"/>
        </w:rPr>
        <w:t>1</w:t>
      </w:r>
      <w:r w:rsidRPr="002E65A5">
        <w:rPr>
          <w:sz w:val="18"/>
          <w:szCs w:val="18"/>
        </w:rPr>
        <w:t xml:space="preserve"> No 2022.</w:t>
      </w:r>
      <w:r>
        <w:rPr>
          <w:sz w:val="18"/>
          <w:szCs w:val="18"/>
        </w:rPr>
        <w:t xml:space="preserve"> </w:t>
      </w:r>
      <w:r w:rsidRPr="002E65A5">
        <w:rPr>
          <w:sz w:val="18"/>
          <w:szCs w:val="18"/>
        </w:rPr>
        <w:t>gada atlīdzības izdevumiem plānotas 33 amata vietas, tai skaitā: 31 amata vieta ir pārcelta no iepriekšējā plānošanas perioda apakšprogrammas 66.20.00 “Tehniskā palīdzība Eiropas Jūrlietu un zivsaimniecības fonda (EJZF) apgūšanai (2014-2020)” un</w:t>
      </w:r>
      <w:r>
        <w:rPr>
          <w:sz w:val="18"/>
          <w:szCs w:val="18"/>
        </w:rPr>
        <w:t xml:space="preserve"> </w:t>
      </w:r>
      <w:r w:rsidRPr="002E65A5">
        <w:rPr>
          <w:sz w:val="18"/>
          <w:szCs w:val="18"/>
        </w:rPr>
        <w:t>2 amata vietas pārceltas no apakšprogrammas 65.20.00 “</w:t>
      </w:r>
      <w:r>
        <w:rPr>
          <w:sz w:val="18"/>
          <w:szCs w:val="18"/>
        </w:rPr>
        <w:t xml:space="preserve">Tehniskā palīdzība Eiropas </w:t>
      </w:r>
      <w:r w:rsidRPr="002E65A5">
        <w:rPr>
          <w:sz w:val="18"/>
          <w:szCs w:val="18"/>
        </w:rPr>
        <w:t>Lauksaimniecības fonda lauku attīstībai (ELFLA) apgūšanai (2014-2020)”.</w:t>
      </w:r>
    </w:p>
    <w:p w14:paraId="0460EE07" w14:textId="77777777" w:rsidR="00BE15AF" w:rsidRPr="002E65A5" w:rsidRDefault="00BE15AF" w:rsidP="00BE15AF">
      <w:pPr>
        <w:pStyle w:val="programmas"/>
        <w:spacing w:after="240"/>
        <w:rPr>
          <w:lang w:val="lv-LV"/>
        </w:rPr>
      </w:pPr>
      <w:r w:rsidRPr="002E65A5">
        <w:rPr>
          <w:lang w:val="lv-LV"/>
        </w:rPr>
        <w:t>66.08.00 Maksājumu iestādes izdevumi Eiropas Jūrlietu un zivsaimniecības fonda (EJZF) projektu un pasākumu īstenošanai (2014-2020)</w:t>
      </w:r>
    </w:p>
    <w:p w14:paraId="159844B5" w14:textId="77777777" w:rsidR="00BE15AF" w:rsidRPr="002E65A5" w:rsidRDefault="00BE15AF" w:rsidP="00BE15AF">
      <w:pPr>
        <w:spacing w:before="120"/>
        <w:ind w:firstLine="0"/>
        <w:rPr>
          <w:u w:val="single"/>
        </w:rPr>
      </w:pPr>
      <w:r w:rsidRPr="002E65A5">
        <w:rPr>
          <w:u w:val="single"/>
        </w:rPr>
        <w:t>Apakšprogrammas mērķis:</w:t>
      </w:r>
    </w:p>
    <w:p w14:paraId="0D909625" w14:textId="4F45FAF9" w:rsidR="00BE15AF" w:rsidRPr="002E65A5" w:rsidRDefault="00BE15AF" w:rsidP="00BE15AF">
      <w:pPr>
        <w:spacing w:before="120"/>
        <w:ind w:firstLine="720"/>
        <w:rPr>
          <w:u w:val="single"/>
        </w:rPr>
      </w:pPr>
      <w:r w:rsidRPr="002E65A5">
        <w:rPr>
          <w:szCs w:val="24"/>
        </w:rPr>
        <w:t>nodrošināt ES finanšu plānošanas perioda 2014.</w:t>
      </w:r>
      <w:r w:rsidR="009134C1">
        <w:rPr>
          <w:szCs w:val="24"/>
        </w:rPr>
        <w:t xml:space="preserve"> </w:t>
      </w:r>
      <w:r w:rsidRPr="002E65A5">
        <w:rPr>
          <w:szCs w:val="24"/>
        </w:rPr>
        <w:t>–</w:t>
      </w:r>
      <w:r w:rsidR="009134C1">
        <w:rPr>
          <w:szCs w:val="24"/>
        </w:rPr>
        <w:t xml:space="preserve"> </w:t>
      </w:r>
      <w:r w:rsidRPr="002E65A5">
        <w:rPr>
          <w:szCs w:val="24"/>
        </w:rPr>
        <w:t>2020. gadam EJZF īstenošanu.</w:t>
      </w:r>
    </w:p>
    <w:p w14:paraId="7EDCBA5E" w14:textId="77777777" w:rsidR="00BE15AF" w:rsidRPr="002E65A5" w:rsidRDefault="00BE15AF" w:rsidP="00BE15AF">
      <w:pPr>
        <w:spacing w:before="120"/>
        <w:ind w:firstLine="0"/>
        <w:rPr>
          <w:u w:val="single"/>
        </w:rPr>
      </w:pPr>
      <w:r w:rsidRPr="002E65A5">
        <w:rPr>
          <w:u w:val="single"/>
        </w:rPr>
        <w:t>Galvenās aktivitātes:</w:t>
      </w:r>
    </w:p>
    <w:p w14:paraId="74E69970" w14:textId="77777777" w:rsidR="00BE15AF" w:rsidRPr="002E65A5" w:rsidRDefault="00BE15AF" w:rsidP="00BE15AF">
      <w:pPr>
        <w:spacing w:before="120"/>
        <w:rPr>
          <w:szCs w:val="24"/>
        </w:rPr>
      </w:pPr>
      <w:r w:rsidRPr="002E65A5">
        <w:rPr>
          <w:szCs w:val="24"/>
        </w:rPr>
        <w:t>nodrošināt pieejamo ES fondu līdzekļu izmantošanu.</w:t>
      </w:r>
    </w:p>
    <w:p w14:paraId="4D99501A" w14:textId="77777777" w:rsidR="00BE15AF" w:rsidRPr="002E65A5" w:rsidRDefault="00BE15AF" w:rsidP="00BE15AF">
      <w:pPr>
        <w:spacing w:before="120" w:after="240"/>
        <w:ind w:firstLine="0"/>
      </w:pPr>
      <w:r w:rsidRPr="002E65A5">
        <w:rPr>
          <w:u w:val="single"/>
        </w:rPr>
        <w:t>Apakšprogrammas izpildītājs</w:t>
      </w:r>
      <w:r w:rsidRPr="002E65A5">
        <w:t>: LAD.</w:t>
      </w:r>
    </w:p>
    <w:p w14:paraId="0DA2DD60" w14:textId="77777777" w:rsidR="00BE15AF" w:rsidRPr="002E65A5" w:rsidRDefault="00BE15AF" w:rsidP="00BE15AF">
      <w:pPr>
        <w:pStyle w:val="Tabuluvirsraksti"/>
        <w:spacing w:before="240" w:after="240"/>
        <w:rPr>
          <w:b/>
          <w:lang w:eastAsia="lv-LV"/>
        </w:rPr>
      </w:pPr>
      <w:r w:rsidRPr="002E65A5">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198C1CD5" w14:textId="77777777" w:rsidTr="006D313F">
        <w:trPr>
          <w:trHeight w:val="283"/>
          <w:tblHeader/>
          <w:jc w:val="center"/>
        </w:trPr>
        <w:tc>
          <w:tcPr>
            <w:tcW w:w="3378" w:type="dxa"/>
            <w:vAlign w:val="center"/>
          </w:tcPr>
          <w:p w14:paraId="3C135CE1" w14:textId="77777777" w:rsidR="00BE15AF" w:rsidRPr="002E65A5" w:rsidRDefault="00BE15AF" w:rsidP="006D313F">
            <w:pPr>
              <w:pStyle w:val="tabteksts"/>
              <w:jc w:val="center"/>
              <w:rPr>
                <w:szCs w:val="24"/>
              </w:rPr>
            </w:pPr>
          </w:p>
        </w:tc>
        <w:tc>
          <w:tcPr>
            <w:tcW w:w="1131" w:type="dxa"/>
          </w:tcPr>
          <w:p w14:paraId="4DDEF5A2"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7D823624"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076411AC"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25069A13"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09519349"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4F7D296D" w14:textId="77777777" w:rsidTr="006D313F">
        <w:trPr>
          <w:trHeight w:val="142"/>
          <w:jc w:val="center"/>
        </w:trPr>
        <w:tc>
          <w:tcPr>
            <w:tcW w:w="3378" w:type="dxa"/>
            <w:shd w:val="clear" w:color="auto" w:fill="D9D9D9" w:themeFill="background1" w:themeFillShade="D9"/>
            <w:vAlign w:val="center"/>
          </w:tcPr>
          <w:p w14:paraId="2F3ACB88"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7D9EE410" w14:textId="77777777" w:rsidR="00BE15AF" w:rsidRPr="002E65A5" w:rsidRDefault="00BE15AF" w:rsidP="006D313F">
            <w:pPr>
              <w:pStyle w:val="tabteksts"/>
              <w:jc w:val="right"/>
            </w:pPr>
            <w:r w:rsidRPr="002E65A5">
              <w:rPr>
                <w:szCs w:val="18"/>
              </w:rPr>
              <w:t>13 017 211</w:t>
            </w:r>
          </w:p>
        </w:tc>
        <w:tc>
          <w:tcPr>
            <w:tcW w:w="1132" w:type="dxa"/>
            <w:shd w:val="clear" w:color="auto" w:fill="D9D9D9" w:themeFill="background1" w:themeFillShade="D9"/>
            <w:vAlign w:val="center"/>
          </w:tcPr>
          <w:p w14:paraId="53A03AD7" w14:textId="77777777" w:rsidR="00BE15AF" w:rsidRPr="002E65A5" w:rsidRDefault="00BE15AF" w:rsidP="006D313F">
            <w:pPr>
              <w:pStyle w:val="tabteksts"/>
              <w:jc w:val="right"/>
            </w:pPr>
            <w:r w:rsidRPr="002E65A5">
              <w:rPr>
                <w:szCs w:val="18"/>
              </w:rPr>
              <w:t>30 608 918</w:t>
            </w:r>
          </w:p>
        </w:tc>
        <w:tc>
          <w:tcPr>
            <w:tcW w:w="1132" w:type="dxa"/>
            <w:shd w:val="clear" w:color="auto" w:fill="D9D9D9" w:themeFill="background1" w:themeFillShade="D9"/>
            <w:vAlign w:val="center"/>
          </w:tcPr>
          <w:p w14:paraId="44FE1BDA" w14:textId="77777777" w:rsidR="00BE15AF" w:rsidRPr="002E65A5" w:rsidRDefault="00BE15AF" w:rsidP="006D313F">
            <w:pPr>
              <w:pStyle w:val="tabteksts"/>
              <w:jc w:val="right"/>
            </w:pPr>
            <w:r w:rsidRPr="002E65A5">
              <w:rPr>
                <w:szCs w:val="18"/>
              </w:rPr>
              <w:t>47 104 132</w:t>
            </w:r>
          </w:p>
        </w:tc>
        <w:tc>
          <w:tcPr>
            <w:tcW w:w="1132" w:type="dxa"/>
            <w:shd w:val="clear" w:color="auto" w:fill="D9D9D9" w:themeFill="background1" w:themeFillShade="D9"/>
            <w:vAlign w:val="center"/>
          </w:tcPr>
          <w:p w14:paraId="637F5A8D" w14:textId="77777777" w:rsidR="00BE15AF" w:rsidRPr="002E65A5" w:rsidRDefault="00BE15AF" w:rsidP="006D313F">
            <w:pPr>
              <w:pStyle w:val="tabteksts"/>
              <w:jc w:val="right"/>
            </w:pPr>
            <w:r w:rsidRPr="002E65A5">
              <w:rPr>
                <w:szCs w:val="18"/>
              </w:rPr>
              <w:t>19 607 301</w:t>
            </w:r>
          </w:p>
        </w:tc>
        <w:tc>
          <w:tcPr>
            <w:tcW w:w="1132" w:type="dxa"/>
            <w:shd w:val="clear" w:color="auto" w:fill="D9D9D9" w:themeFill="background1" w:themeFillShade="D9"/>
            <w:vAlign w:val="center"/>
          </w:tcPr>
          <w:p w14:paraId="27C1C3B1" w14:textId="77777777" w:rsidR="00BE15AF" w:rsidRPr="002E65A5" w:rsidRDefault="00BE15AF" w:rsidP="006D313F">
            <w:pPr>
              <w:pStyle w:val="tabteksts"/>
              <w:jc w:val="center"/>
            </w:pPr>
            <w:r w:rsidRPr="002E65A5">
              <w:rPr>
                <w:szCs w:val="18"/>
              </w:rPr>
              <w:t>-</w:t>
            </w:r>
          </w:p>
        </w:tc>
      </w:tr>
      <w:tr w:rsidR="00BE15AF" w:rsidRPr="002E65A5" w14:paraId="310540D2" w14:textId="77777777" w:rsidTr="006D313F">
        <w:trPr>
          <w:trHeight w:val="283"/>
          <w:jc w:val="center"/>
        </w:trPr>
        <w:tc>
          <w:tcPr>
            <w:tcW w:w="3378" w:type="dxa"/>
            <w:vAlign w:val="center"/>
          </w:tcPr>
          <w:p w14:paraId="0FAB296B"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460BA26" w14:textId="77777777" w:rsidR="00BE15AF" w:rsidRPr="002E65A5" w:rsidRDefault="00BE15AF" w:rsidP="006D313F">
            <w:pPr>
              <w:pStyle w:val="tabteksts"/>
              <w:jc w:val="center"/>
            </w:pPr>
            <w:r w:rsidRPr="002E65A5">
              <w:rPr>
                <w:b/>
                <w:bCs/>
              </w:rPr>
              <w:t>×</w:t>
            </w:r>
          </w:p>
        </w:tc>
        <w:tc>
          <w:tcPr>
            <w:tcW w:w="1132" w:type="dxa"/>
          </w:tcPr>
          <w:p w14:paraId="7DD21A32" w14:textId="77777777" w:rsidR="00BE15AF" w:rsidRPr="002E65A5" w:rsidRDefault="00BE15AF" w:rsidP="006D313F">
            <w:pPr>
              <w:pStyle w:val="tabteksts"/>
              <w:jc w:val="right"/>
            </w:pPr>
            <w:r w:rsidRPr="002E65A5">
              <w:t>17 591 707</w:t>
            </w:r>
          </w:p>
        </w:tc>
        <w:tc>
          <w:tcPr>
            <w:tcW w:w="1132" w:type="dxa"/>
          </w:tcPr>
          <w:p w14:paraId="0043DA91" w14:textId="77777777" w:rsidR="00BE15AF" w:rsidRPr="002E65A5" w:rsidRDefault="00BE15AF" w:rsidP="006D313F">
            <w:pPr>
              <w:pStyle w:val="tabteksts"/>
              <w:jc w:val="right"/>
            </w:pPr>
            <w:r w:rsidRPr="002E65A5">
              <w:t>16 495 214</w:t>
            </w:r>
          </w:p>
        </w:tc>
        <w:tc>
          <w:tcPr>
            <w:tcW w:w="1132" w:type="dxa"/>
          </w:tcPr>
          <w:p w14:paraId="46249D74" w14:textId="77777777" w:rsidR="00BE15AF" w:rsidRPr="002E65A5" w:rsidRDefault="00BE15AF" w:rsidP="006D313F">
            <w:pPr>
              <w:pStyle w:val="tabteksts"/>
              <w:jc w:val="right"/>
            </w:pPr>
            <w:r w:rsidRPr="002E65A5">
              <w:t>-27 496 831</w:t>
            </w:r>
          </w:p>
        </w:tc>
        <w:tc>
          <w:tcPr>
            <w:tcW w:w="1132" w:type="dxa"/>
          </w:tcPr>
          <w:p w14:paraId="05B94E80" w14:textId="77777777" w:rsidR="00BE15AF" w:rsidRPr="002E65A5" w:rsidRDefault="00BE15AF" w:rsidP="006D313F">
            <w:pPr>
              <w:pStyle w:val="tabteksts"/>
              <w:jc w:val="right"/>
            </w:pPr>
            <w:r w:rsidRPr="002E65A5">
              <w:t>-19 607 301</w:t>
            </w:r>
          </w:p>
        </w:tc>
      </w:tr>
      <w:tr w:rsidR="00BE15AF" w:rsidRPr="002E65A5" w14:paraId="1BDD9FEB" w14:textId="77777777" w:rsidTr="006D313F">
        <w:trPr>
          <w:trHeight w:val="283"/>
          <w:jc w:val="center"/>
        </w:trPr>
        <w:tc>
          <w:tcPr>
            <w:tcW w:w="3378" w:type="dxa"/>
            <w:vAlign w:val="center"/>
          </w:tcPr>
          <w:p w14:paraId="3194743C"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273BE143" w14:textId="77777777" w:rsidR="00BE15AF" w:rsidRPr="002E65A5" w:rsidRDefault="00BE15AF" w:rsidP="006D313F">
            <w:pPr>
              <w:pStyle w:val="tabteksts"/>
              <w:jc w:val="center"/>
            </w:pPr>
            <w:r w:rsidRPr="002E65A5">
              <w:rPr>
                <w:b/>
                <w:bCs/>
              </w:rPr>
              <w:t>×</w:t>
            </w:r>
          </w:p>
        </w:tc>
        <w:tc>
          <w:tcPr>
            <w:tcW w:w="1132" w:type="dxa"/>
          </w:tcPr>
          <w:p w14:paraId="3F3D9B69" w14:textId="77777777" w:rsidR="00BE15AF" w:rsidRPr="002E65A5" w:rsidRDefault="00BE15AF" w:rsidP="006D313F">
            <w:pPr>
              <w:pStyle w:val="tabteksts"/>
              <w:jc w:val="right"/>
            </w:pPr>
            <w:r w:rsidRPr="002E65A5">
              <w:t>135,1</w:t>
            </w:r>
          </w:p>
        </w:tc>
        <w:tc>
          <w:tcPr>
            <w:tcW w:w="1132" w:type="dxa"/>
          </w:tcPr>
          <w:p w14:paraId="397FDD57" w14:textId="77777777" w:rsidR="00BE15AF" w:rsidRPr="002E65A5" w:rsidRDefault="00BE15AF" w:rsidP="006D313F">
            <w:pPr>
              <w:pStyle w:val="tabteksts"/>
              <w:jc w:val="right"/>
            </w:pPr>
            <w:r w:rsidRPr="002E65A5">
              <w:t>53,9</w:t>
            </w:r>
          </w:p>
        </w:tc>
        <w:tc>
          <w:tcPr>
            <w:tcW w:w="1132" w:type="dxa"/>
          </w:tcPr>
          <w:p w14:paraId="795B3668" w14:textId="77777777" w:rsidR="00BE15AF" w:rsidRPr="002E65A5" w:rsidRDefault="00BE15AF" w:rsidP="006D313F">
            <w:pPr>
              <w:pStyle w:val="tabteksts"/>
              <w:jc w:val="right"/>
            </w:pPr>
            <w:r w:rsidRPr="002E65A5">
              <w:t>-58,4</w:t>
            </w:r>
          </w:p>
        </w:tc>
        <w:tc>
          <w:tcPr>
            <w:tcW w:w="1132" w:type="dxa"/>
          </w:tcPr>
          <w:p w14:paraId="3B4331E3" w14:textId="77777777" w:rsidR="00BE15AF" w:rsidRPr="002E65A5" w:rsidRDefault="00BE15AF" w:rsidP="006D313F">
            <w:pPr>
              <w:pStyle w:val="tabteksts"/>
              <w:jc w:val="right"/>
            </w:pPr>
            <w:r w:rsidRPr="002E65A5">
              <w:t>-100,0</w:t>
            </w:r>
          </w:p>
        </w:tc>
      </w:tr>
    </w:tbl>
    <w:p w14:paraId="204CB4AB" w14:textId="2FAFB026" w:rsidR="00BE15AF" w:rsidRPr="002E65A5" w:rsidRDefault="00BE15AF" w:rsidP="00BE15AF">
      <w:pPr>
        <w:spacing w:before="240" w:after="240"/>
        <w:ind w:firstLine="72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39BBC3BC"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0CF415E3" w14:textId="77777777" w:rsidTr="006D313F">
        <w:trPr>
          <w:trHeight w:val="142"/>
          <w:tblHeader/>
          <w:jc w:val="center"/>
        </w:trPr>
        <w:tc>
          <w:tcPr>
            <w:tcW w:w="5241" w:type="dxa"/>
            <w:vAlign w:val="center"/>
          </w:tcPr>
          <w:p w14:paraId="7350E54D"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0179AB4B"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33AD1A83"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12DEEB43"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1EA06196" w14:textId="77777777" w:rsidTr="006D313F">
        <w:trPr>
          <w:trHeight w:val="142"/>
          <w:jc w:val="center"/>
        </w:trPr>
        <w:tc>
          <w:tcPr>
            <w:tcW w:w="5241" w:type="dxa"/>
            <w:shd w:val="clear" w:color="auto" w:fill="D9D9D9" w:themeFill="background1" w:themeFillShade="D9"/>
          </w:tcPr>
          <w:p w14:paraId="0AF86B90"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77433715" w14:textId="77777777" w:rsidR="00BE15AF" w:rsidRPr="002E65A5" w:rsidRDefault="00BE15AF" w:rsidP="006D313F">
            <w:pPr>
              <w:pStyle w:val="tabteksts"/>
              <w:jc w:val="right"/>
              <w:rPr>
                <w:b/>
                <w:bCs/>
                <w:szCs w:val="18"/>
              </w:rPr>
            </w:pPr>
            <w:r w:rsidRPr="002E65A5">
              <w:rPr>
                <w:b/>
                <w:bCs/>
                <w:szCs w:val="18"/>
              </w:rPr>
              <w:t>30 608 918</w:t>
            </w:r>
          </w:p>
        </w:tc>
        <w:tc>
          <w:tcPr>
            <w:tcW w:w="1277" w:type="dxa"/>
            <w:shd w:val="clear" w:color="auto" w:fill="D9D9D9" w:themeFill="background1" w:themeFillShade="D9"/>
          </w:tcPr>
          <w:p w14:paraId="68A518ED" w14:textId="77777777" w:rsidR="00BE15AF" w:rsidRPr="002E65A5" w:rsidRDefault="00BE15AF" w:rsidP="006D313F">
            <w:pPr>
              <w:pStyle w:val="tabteksts"/>
              <w:jc w:val="right"/>
              <w:rPr>
                <w:b/>
                <w:bCs/>
                <w:szCs w:val="18"/>
              </w:rPr>
            </w:pPr>
            <w:r w:rsidRPr="002E65A5">
              <w:rPr>
                <w:b/>
                <w:bCs/>
                <w:szCs w:val="18"/>
              </w:rPr>
              <w:t>47 104 132</w:t>
            </w:r>
          </w:p>
        </w:tc>
        <w:tc>
          <w:tcPr>
            <w:tcW w:w="1277" w:type="dxa"/>
            <w:shd w:val="clear" w:color="auto" w:fill="D9D9D9" w:themeFill="background1" w:themeFillShade="D9"/>
          </w:tcPr>
          <w:p w14:paraId="20BA1ABC" w14:textId="77777777" w:rsidR="00BE15AF" w:rsidRPr="002E65A5" w:rsidRDefault="00BE15AF" w:rsidP="006D313F">
            <w:pPr>
              <w:pStyle w:val="tabteksts"/>
              <w:jc w:val="right"/>
              <w:rPr>
                <w:b/>
                <w:bCs/>
                <w:szCs w:val="18"/>
              </w:rPr>
            </w:pPr>
            <w:r w:rsidRPr="002E65A5">
              <w:rPr>
                <w:b/>
                <w:bCs/>
                <w:szCs w:val="18"/>
              </w:rPr>
              <w:t>16 495 214</w:t>
            </w:r>
          </w:p>
        </w:tc>
      </w:tr>
      <w:tr w:rsidR="00BE15AF" w:rsidRPr="002E65A5" w14:paraId="02D73645" w14:textId="77777777" w:rsidTr="006D313F">
        <w:trPr>
          <w:jc w:val="center"/>
        </w:trPr>
        <w:tc>
          <w:tcPr>
            <w:tcW w:w="9072" w:type="dxa"/>
            <w:gridSpan w:val="4"/>
          </w:tcPr>
          <w:p w14:paraId="09CC6F51"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0BAF7FEF" w14:textId="77777777" w:rsidTr="006D313F">
        <w:trPr>
          <w:trHeight w:val="142"/>
          <w:jc w:val="center"/>
        </w:trPr>
        <w:tc>
          <w:tcPr>
            <w:tcW w:w="5241" w:type="dxa"/>
            <w:shd w:val="clear" w:color="auto" w:fill="F2F2F2" w:themeFill="background1" w:themeFillShade="F2"/>
          </w:tcPr>
          <w:p w14:paraId="15499F41"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446F3E35" w14:textId="77777777" w:rsidR="00BE15AF" w:rsidRPr="002E65A5" w:rsidRDefault="00BE15AF" w:rsidP="006D313F">
            <w:pPr>
              <w:pStyle w:val="tabteksts"/>
              <w:jc w:val="right"/>
              <w:rPr>
                <w:szCs w:val="18"/>
                <w:u w:val="single"/>
              </w:rPr>
            </w:pPr>
            <w:r w:rsidRPr="002E65A5">
              <w:rPr>
                <w:szCs w:val="18"/>
              </w:rPr>
              <w:t>30 608 918</w:t>
            </w:r>
          </w:p>
        </w:tc>
        <w:tc>
          <w:tcPr>
            <w:tcW w:w="1277" w:type="dxa"/>
            <w:shd w:val="clear" w:color="auto" w:fill="F2F2F2" w:themeFill="background1" w:themeFillShade="F2"/>
          </w:tcPr>
          <w:p w14:paraId="7AB24D91" w14:textId="77777777" w:rsidR="00BE15AF" w:rsidRPr="002E65A5" w:rsidRDefault="00BE15AF" w:rsidP="006D313F">
            <w:pPr>
              <w:pStyle w:val="tabteksts"/>
              <w:jc w:val="right"/>
              <w:rPr>
                <w:szCs w:val="18"/>
              </w:rPr>
            </w:pPr>
            <w:r w:rsidRPr="002E65A5">
              <w:rPr>
                <w:szCs w:val="18"/>
              </w:rPr>
              <w:t>47 104 132</w:t>
            </w:r>
          </w:p>
        </w:tc>
        <w:tc>
          <w:tcPr>
            <w:tcW w:w="1277" w:type="dxa"/>
            <w:shd w:val="clear" w:color="auto" w:fill="F2F2F2" w:themeFill="background1" w:themeFillShade="F2"/>
          </w:tcPr>
          <w:p w14:paraId="2556BD79" w14:textId="77777777" w:rsidR="00BE15AF" w:rsidRPr="002E65A5" w:rsidRDefault="00BE15AF" w:rsidP="006D313F">
            <w:pPr>
              <w:pStyle w:val="tabteksts"/>
              <w:jc w:val="right"/>
              <w:rPr>
                <w:szCs w:val="18"/>
              </w:rPr>
            </w:pPr>
            <w:r w:rsidRPr="002E65A5">
              <w:rPr>
                <w:szCs w:val="18"/>
              </w:rPr>
              <w:t>16 495 214</w:t>
            </w:r>
          </w:p>
        </w:tc>
      </w:tr>
      <w:tr w:rsidR="00BE15AF" w:rsidRPr="002E65A5" w14:paraId="561CBFE5" w14:textId="77777777" w:rsidTr="006D313F">
        <w:trPr>
          <w:trHeight w:val="142"/>
          <w:jc w:val="center"/>
        </w:trPr>
        <w:tc>
          <w:tcPr>
            <w:tcW w:w="5241" w:type="dxa"/>
          </w:tcPr>
          <w:p w14:paraId="66CBB768" w14:textId="77777777" w:rsidR="00BE15AF" w:rsidRPr="002E65A5" w:rsidRDefault="00BE15AF" w:rsidP="006D313F">
            <w:pPr>
              <w:pStyle w:val="tabteksts"/>
              <w:jc w:val="both"/>
              <w:rPr>
                <w:i/>
                <w:szCs w:val="18"/>
                <w:lang w:eastAsia="lv-LV"/>
              </w:rPr>
            </w:pPr>
            <w:r w:rsidRPr="002E65A5">
              <w:rPr>
                <w:i/>
                <w:szCs w:val="18"/>
                <w:lang w:eastAsia="lv-LV"/>
              </w:rPr>
              <w:t>Inovācijas, veselība un drošība, pievienotā vērtība, produktu kvalitāte un nevēlamu nozveju izmantošana</w:t>
            </w:r>
          </w:p>
        </w:tc>
        <w:tc>
          <w:tcPr>
            <w:tcW w:w="1277" w:type="dxa"/>
          </w:tcPr>
          <w:p w14:paraId="30480AD7" w14:textId="77777777" w:rsidR="00BE15AF" w:rsidRPr="002E65A5" w:rsidRDefault="00BE15AF" w:rsidP="006D313F">
            <w:pPr>
              <w:pStyle w:val="tabteksts"/>
              <w:jc w:val="right"/>
              <w:rPr>
                <w:szCs w:val="18"/>
              </w:rPr>
            </w:pPr>
            <w:r w:rsidRPr="002E65A5">
              <w:rPr>
                <w:szCs w:val="18"/>
              </w:rPr>
              <w:t>6 073 658</w:t>
            </w:r>
          </w:p>
        </w:tc>
        <w:tc>
          <w:tcPr>
            <w:tcW w:w="1277" w:type="dxa"/>
          </w:tcPr>
          <w:p w14:paraId="56D4AFD3" w14:textId="77777777" w:rsidR="00BE15AF" w:rsidRPr="002E65A5" w:rsidRDefault="00BE15AF" w:rsidP="006D313F">
            <w:pPr>
              <w:pStyle w:val="tabteksts"/>
              <w:jc w:val="right"/>
              <w:rPr>
                <w:szCs w:val="18"/>
              </w:rPr>
            </w:pPr>
            <w:r w:rsidRPr="002E65A5">
              <w:rPr>
                <w:szCs w:val="18"/>
              </w:rPr>
              <w:t>2 395 087</w:t>
            </w:r>
          </w:p>
        </w:tc>
        <w:tc>
          <w:tcPr>
            <w:tcW w:w="1277" w:type="dxa"/>
          </w:tcPr>
          <w:p w14:paraId="386A03B3" w14:textId="77777777" w:rsidR="00BE15AF" w:rsidRPr="002E65A5" w:rsidRDefault="00BE15AF" w:rsidP="006D313F">
            <w:pPr>
              <w:pStyle w:val="tabteksts"/>
              <w:jc w:val="right"/>
              <w:rPr>
                <w:szCs w:val="18"/>
              </w:rPr>
            </w:pPr>
            <w:r w:rsidRPr="002E65A5">
              <w:rPr>
                <w:szCs w:val="18"/>
              </w:rPr>
              <w:t>-3 678 571</w:t>
            </w:r>
          </w:p>
        </w:tc>
      </w:tr>
      <w:tr w:rsidR="00BE15AF" w:rsidRPr="002E65A5" w14:paraId="378C777D" w14:textId="77777777" w:rsidTr="006D313F">
        <w:trPr>
          <w:trHeight w:val="142"/>
          <w:jc w:val="center"/>
        </w:trPr>
        <w:tc>
          <w:tcPr>
            <w:tcW w:w="5241" w:type="dxa"/>
          </w:tcPr>
          <w:p w14:paraId="27FA942D" w14:textId="77777777" w:rsidR="00BE15AF" w:rsidRPr="002E65A5" w:rsidRDefault="00BE15AF" w:rsidP="006D313F">
            <w:pPr>
              <w:pStyle w:val="tabteksts"/>
              <w:jc w:val="both"/>
              <w:rPr>
                <w:i/>
                <w:szCs w:val="18"/>
                <w:lang w:eastAsia="lv-LV"/>
              </w:rPr>
            </w:pPr>
            <w:r w:rsidRPr="002E65A5">
              <w:rPr>
                <w:i/>
                <w:szCs w:val="18"/>
                <w:lang w:eastAsia="lv-LV"/>
              </w:rPr>
              <w:t>Zvejas ietekmes uz jūras vidi ierobežošana un zvejas pielāgošana sugu aizsardzībai</w:t>
            </w:r>
          </w:p>
        </w:tc>
        <w:tc>
          <w:tcPr>
            <w:tcW w:w="1277" w:type="dxa"/>
          </w:tcPr>
          <w:p w14:paraId="53134FF9" w14:textId="77777777" w:rsidR="00BE15AF" w:rsidRPr="002E65A5" w:rsidRDefault="00BE15AF" w:rsidP="006D313F">
            <w:pPr>
              <w:pStyle w:val="tabteksts"/>
              <w:jc w:val="right"/>
              <w:rPr>
                <w:szCs w:val="18"/>
              </w:rPr>
            </w:pPr>
            <w:r w:rsidRPr="002E65A5">
              <w:rPr>
                <w:szCs w:val="18"/>
              </w:rPr>
              <w:t>100 000</w:t>
            </w:r>
          </w:p>
        </w:tc>
        <w:tc>
          <w:tcPr>
            <w:tcW w:w="1277" w:type="dxa"/>
          </w:tcPr>
          <w:p w14:paraId="26EFE431" w14:textId="77777777" w:rsidR="00BE15AF" w:rsidRPr="002E65A5" w:rsidRDefault="00BE15AF" w:rsidP="006D313F">
            <w:pPr>
              <w:pStyle w:val="tabteksts"/>
              <w:jc w:val="center"/>
              <w:rPr>
                <w:szCs w:val="18"/>
              </w:rPr>
            </w:pPr>
            <w:r w:rsidRPr="002E65A5">
              <w:rPr>
                <w:szCs w:val="18"/>
              </w:rPr>
              <w:t>-</w:t>
            </w:r>
          </w:p>
        </w:tc>
        <w:tc>
          <w:tcPr>
            <w:tcW w:w="1277" w:type="dxa"/>
          </w:tcPr>
          <w:p w14:paraId="5C11F262" w14:textId="77777777" w:rsidR="00BE15AF" w:rsidRPr="002E65A5" w:rsidRDefault="00BE15AF" w:rsidP="006D313F">
            <w:pPr>
              <w:pStyle w:val="tabteksts"/>
              <w:jc w:val="right"/>
              <w:rPr>
                <w:szCs w:val="18"/>
              </w:rPr>
            </w:pPr>
            <w:r w:rsidRPr="002E65A5">
              <w:rPr>
                <w:szCs w:val="18"/>
              </w:rPr>
              <w:t>-100 000</w:t>
            </w:r>
          </w:p>
        </w:tc>
      </w:tr>
      <w:tr w:rsidR="00BE15AF" w:rsidRPr="002E65A5" w14:paraId="5C89ED90" w14:textId="77777777" w:rsidTr="006D313F">
        <w:trPr>
          <w:trHeight w:val="142"/>
          <w:jc w:val="center"/>
        </w:trPr>
        <w:tc>
          <w:tcPr>
            <w:tcW w:w="5241" w:type="dxa"/>
          </w:tcPr>
          <w:p w14:paraId="22D0C0BE" w14:textId="77777777" w:rsidR="00BE15AF" w:rsidRPr="002E65A5" w:rsidRDefault="00BE15AF" w:rsidP="006D313F">
            <w:pPr>
              <w:pStyle w:val="tabteksts"/>
              <w:jc w:val="both"/>
              <w:rPr>
                <w:i/>
                <w:szCs w:val="18"/>
                <w:lang w:eastAsia="lv-LV"/>
              </w:rPr>
            </w:pPr>
            <w:r w:rsidRPr="002E65A5">
              <w:rPr>
                <w:i/>
                <w:szCs w:val="18"/>
                <w:lang w:eastAsia="lv-LV"/>
              </w:rPr>
              <w:t>Zvejas ostas, izkraušanas vietas un patvēruma vietas</w:t>
            </w:r>
          </w:p>
        </w:tc>
        <w:tc>
          <w:tcPr>
            <w:tcW w:w="1277" w:type="dxa"/>
          </w:tcPr>
          <w:p w14:paraId="3D7EF3B1" w14:textId="77777777" w:rsidR="00BE15AF" w:rsidRPr="002E65A5" w:rsidRDefault="00BE15AF" w:rsidP="006D313F">
            <w:pPr>
              <w:pStyle w:val="tabteksts"/>
              <w:jc w:val="right"/>
              <w:rPr>
                <w:szCs w:val="18"/>
              </w:rPr>
            </w:pPr>
            <w:r w:rsidRPr="002E65A5">
              <w:rPr>
                <w:szCs w:val="18"/>
              </w:rPr>
              <w:t>4 539 630</w:t>
            </w:r>
          </w:p>
        </w:tc>
        <w:tc>
          <w:tcPr>
            <w:tcW w:w="1277" w:type="dxa"/>
          </w:tcPr>
          <w:p w14:paraId="4A57AFC2" w14:textId="77777777" w:rsidR="00BE15AF" w:rsidRPr="002E65A5" w:rsidRDefault="00BE15AF" w:rsidP="006D313F">
            <w:pPr>
              <w:pStyle w:val="tabteksts"/>
              <w:jc w:val="right"/>
              <w:rPr>
                <w:szCs w:val="18"/>
              </w:rPr>
            </w:pPr>
            <w:r w:rsidRPr="002E65A5">
              <w:rPr>
                <w:szCs w:val="18"/>
              </w:rPr>
              <w:t>10 162 194</w:t>
            </w:r>
          </w:p>
        </w:tc>
        <w:tc>
          <w:tcPr>
            <w:tcW w:w="1277" w:type="dxa"/>
          </w:tcPr>
          <w:p w14:paraId="20FE72E1" w14:textId="77777777" w:rsidR="00BE15AF" w:rsidRPr="002E65A5" w:rsidRDefault="00BE15AF" w:rsidP="006D313F">
            <w:pPr>
              <w:pStyle w:val="tabteksts"/>
              <w:jc w:val="right"/>
              <w:rPr>
                <w:szCs w:val="18"/>
              </w:rPr>
            </w:pPr>
            <w:r w:rsidRPr="002E65A5">
              <w:rPr>
                <w:szCs w:val="18"/>
              </w:rPr>
              <w:t>5 62</w:t>
            </w:r>
            <w:r>
              <w:rPr>
                <w:szCs w:val="18"/>
              </w:rPr>
              <w:t>2</w:t>
            </w:r>
            <w:r w:rsidRPr="002E65A5">
              <w:rPr>
                <w:szCs w:val="18"/>
              </w:rPr>
              <w:t xml:space="preserve"> 564</w:t>
            </w:r>
          </w:p>
        </w:tc>
      </w:tr>
      <w:tr w:rsidR="00BE15AF" w:rsidRPr="002E65A5" w14:paraId="0DBFAD85" w14:textId="77777777" w:rsidTr="006D313F">
        <w:trPr>
          <w:trHeight w:val="142"/>
          <w:jc w:val="center"/>
        </w:trPr>
        <w:tc>
          <w:tcPr>
            <w:tcW w:w="5241" w:type="dxa"/>
          </w:tcPr>
          <w:p w14:paraId="326BA69F" w14:textId="77777777" w:rsidR="00BE15AF" w:rsidRPr="002E65A5" w:rsidRDefault="00BE15AF" w:rsidP="006D313F">
            <w:pPr>
              <w:pStyle w:val="tabteksts"/>
              <w:jc w:val="both"/>
              <w:rPr>
                <w:i/>
                <w:szCs w:val="18"/>
                <w:lang w:eastAsia="lv-LV"/>
              </w:rPr>
            </w:pPr>
            <w:r w:rsidRPr="002E65A5">
              <w:rPr>
                <w:i/>
                <w:szCs w:val="18"/>
                <w:lang w:eastAsia="lv-LV"/>
              </w:rPr>
              <w:t>Jūras bioloģiskās daudzveidības aizsardzība un atjaunošana - kompensācijas shēmas par nozvejas zaudējumiem, kurus radījuši zīdītāji un putni</w:t>
            </w:r>
          </w:p>
        </w:tc>
        <w:tc>
          <w:tcPr>
            <w:tcW w:w="1277" w:type="dxa"/>
          </w:tcPr>
          <w:p w14:paraId="66E3FE85" w14:textId="77777777" w:rsidR="00BE15AF" w:rsidRPr="002E65A5" w:rsidRDefault="00BE15AF" w:rsidP="006D313F">
            <w:pPr>
              <w:pStyle w:val="tabteksts"/>
              <w:jc w:val="right"/>
              <w:rPr>
                <w:szCs w:val="18"/>
              </w:rPr>
            </w:pPr>
            <w:r w:rsidRPr="002E65A5">
              <w:rPr>
                <w:szCs w:val="18"/>
              </w:rPr>
              <w:t>200 000</w:t>
            </w:r>
          </w:p>
        </w:tc>
        <w:tc>
          <w:tcPr>
            <w:tcW w:w="1277" w:type="dxa"/>
          </w:tcPr>
          <w:p w14:paraId="53A82F93" w14:textId="77777777" w:rsidR="00BE15AF" w:rsidRPr="002E65A5" w:rsidRDefault="00BE15AF" w:rsidP="006D313F">
            <w:pPr>
              <w:pStyle w:val="tabteksts"/>
              <w:jc w:val="right"/>
              <w:rPr>
                <w:szCs w:val="18"/>
              </w:rPr>
            </w:pPr>
            <w:r w:rsidRPr="002E65A5">
              <w:rPr>
                <w:szCs w:val="18"/>
              </w:rPr>
              <w:t>170 000</w:t>
            </w:r>
          </w:p>
        </w:tc>
        <w:tc>
          <w:tcPr>
            <w:tcW w:w="1277" w:type="dxa"/>
          </w:tcPr>
          <w:p w14:paraId="7635EC85" w14:textId="77777777" w:rsidR="00BE15AF" w:rsidRPr="002E65A5" w:rsidRDefault="00BE15AF" w:rsidP="006D313F">
            <w:pPr>
              <w:pStyle w:val="tabteksts"/>
              <w:jc w:val="right"/>
              <w:rPr>
                <w:szCs w:val="18"/>
              </w:rPr>
            </w:pPr>
            <w:r>
              <w:rPr>
                <w:szCs w:val="18"/>
              </w:rPr>
              <w:t>-</w:t>
            </w:r>
            <w:r w:rsidRPr="002E65A5">
              <w:rPr>
                <w:szCs w:val="18"/>
              </w:rPr>
              <w:t>30 000</w:t>
            </w:r>
          </w:p>
        </w:tc>
      </w:tr>
      <w:tr w:rsidR="00BE15AF" w:rsidRPr="002E65A5" w14:paraId="5B07C9C2" w14:textId="77777777" w:rsidTr="006D313F">
        <w:trPr>
          <w:trHeight w:val="142"/>
          <w:jc w:val="center"/>
        </w:trPr>
        <w:tc>
          <w:tcPr>
            <w:tcW w:w="5241" w:type="dxa"/>
          </w:tcPr>
          <w:p w14:paraId="0D707CE5" w14:textId="77777777" w:rsidR="00BE15AF" w:rsidRPr="002E65A5" w:rsidRDefault="00BE15AF" w:rsidP="006D313F">
            <w:pPr>
              <w:pStyle w:val="tabteksts"/>
              <w:jc w:val="both"/>
              <w:rPr>
                <w:i/>
                <w:szCs w:val="18"/>
                <w:lang w:eastAsia="lv-LV"/>
              </w:rPr>
            </w:pPr>
            <w:r w:rsidRPr="002E65A5">
              <w:rPr>
                <w:i/>
                <w:szCs w:val="18"/>
                <w:lang w:eastAsia="lv-LV"/>
              </w:rPr>
              <w:t>Inovācijas</w:t>
            </w:r>
          </w:p>
        </w:tc>
        <w:tc>
          <w:tcPr>
            <w:tcW w:w="1277" w:type="dxa"/>
          </w:tcPr>
          <w:p w14:paraId="2F740BCC" w14:textId="77777777" w:rsidR="00BE15AF" w:rsidRPr="002E65A5" w:rsidRDefault="00BE15AF" w:rsidP="006D313F">
            <w:pPr>
              <w:pStyle w:val="tabteksts"/>
              <w:jc w:val="right"/>
              <w:rPr>
                <w:szCs w:val="18"/>
              </w:rPr>
            </w:pPr>
            <w:r w:rsidRPr="002E65A5">
              <w:rPr>
                <w:szCs w:val="18"/>
              </w:rPr>
              <w:t>2 121 150</w:t>
            </w:r>
          </w:p>
        </w:tc>
        <w:tc>
          <w:tcPr>
            <w:tcW w:w="1277" w:type="dxa"/>
          </w:tcPr>
          <w:p w14:paraId="11F56A34" w14:textId="77777777" w:rsidR="00BE15AF" w:rsidRPr="002E65A5" w:rsidRDefault="00BE15AF" w:rsidP="006D313F">
            <w:pPr>
              <w:pStyle w:val="tabteksts"/>
              <w:jc w:val="right"/>
              <w:rPr>
                <w:szCs w:val="18"/>
              </w:rPr>
            </w:pPr>
            <w:r w:rsidRPr="002E65A5">
              <w:rPr>
                <w:szCs w:val="18"/>
              </w:rPr>
              <w:t>2 869 257</w:t>
            </w:r>
          </w:p>
        </w:tc>
        <w:tc>
          <w:tcPr>
            <w:tcW w:w="1277" w:type="dxa"/>
          </w:tcPr>
          <w:p w14:paraId="0EF7FF3F" w14:textId="77777777" w:rsidR="00BE15AF" w:rsidRPr="002E65A5" w:rsidRDefault="00BE15AF" w:rsidP="006D313F">
            <w:pPr>
              <w:pStyle w:val="tabteksts"/>
              <w:jc w:val="right"/>
              <w:rPr>
                <w:szCs w:val="18"/>
              </w:rPr>
            </w:pPr>
            <w:r w:rsidRPr="002E65A5">
              <w:rPr>
                <w:szCs w:val="18"/>
              </w:rPr>
              <w:t>748 107</w:t>
            </w:r>
          </w:p>
        </w:tc>
      </w:tr>
      <w:tr w:rsidR="00BE15AF" w:rsidRPr="002E65A5" w14:paraId="04F62F1D" w14:textId="77777777" w:rsidTr="006D313F">
        <w:trPr>
          <w:trHeight w:val="142"/>
          <w:jc w:val="center"/>
        </w:trPr>
        <w:tc>
          <w:tcPr>
            <w:tcW w:w="5241" w:type="dxa"/>
          </w:tcPr>
          <w:p w14:paraId="54D40851" w14:textId="77777777" w:rsidR="00BE15AF" w:rsidRPr="002E65A5" w:rsidRDefault="00BE15AF" w:rsidP="006D313F">
            <w:pPr>
              <w:pStyle w:val="tabteksts"/>
              <w:jc w:val="both"/>
              <w:rPr>
                <w:i/>
                <w:szCs w:val="18"/>
                <w:lang w:eastAsia="lv-LV"/>
              </w:rPr>
            </w:pPr>
            <w:r w:rsidRPr="002E65A5">
              <w:rPr>
                <w:i/>
                <w:szCs w:val="18"/>
                <w:lang w:eastAsia="lv-LV"/>
              </w:rPr>
              <w:t>Produktīvi ieguldījumi akvakultūrā</w:t>
            </w:r>
          </w:p>
        </w:tc>
        <w:tc>
          <w:tcPr>
            <w:tcW w:w="1277" w:type="dxa"/>
          </w:tcPr>
          <w:p w14:paraId="654FFA65" w14:textId="77777777" w:rsidR="00BE15AF" w:rsidRPr="002E65A5" w:rsidRDefault="00BE15AF" w:rsidP="006D313F">
            <w:pPr>
              <w:pStyle w:val="tabteksts"/>
              <w:jc w:val="right"/>
              <w:rPr>
                <w:szCs w:val="18"/>
              </w:rPr>
            </w:pPr>
            <w:r w:rsidRPr="002E65A5">
              <w:rPr>
                <w:szCs w:val="18"/>
              </w:rPr>
              <w:t>4 277 777</w:t>
            </w:r>
          </w:p>
        </w:tc>
        <w:tc>
          <w:tcPr>
            <w:tcW w:w="1277" w:type="dxa"/>
          </w:tcPr>
          <w:p w14:paraId="4845CEE8" w14:textId="77777777" w:rsidR="00BE15AF" w:rsidRPr="002E65A5" w:rsidRDefault="00BE15AF" w:rsidP="006D313F">
            <w:pPr>
              <w:pStyle w:val="tabteksts"/>
              <w:jc w:val="right"/>
              <w:rPr>
                <w:szCs w:val="18"/>
              </w:rPr>
            </w:pPr>
            <w:r w:rsidRPr="002E65A5">
              <w:rPr>
                <w:szCs w:val="18"/>
              </w:rPr>
              <w:t>5 187 551</w:t>
            </w:r>
          </w:p>
        </w:tc>
        <w:tc>
          <w:tcPr>
            <w:tcW w:w="1277" w:type="dxa"/>
          </w:tcPr>
          <w:p w14:paraId="391F686F" w14:textId="77777777" w:rsidR="00BE15AF" w:rsidRPr="002E65A5" w:rsidRDefault="00BE15AF" w:rsidP="006D313F">
            <w:pPr>
              <w:pStyle w:val="tabteksts"/>
              <w:jc w:val="right"/>
              <w:rPr>
                <w:szCs w:val="18"/>
              </w:rPr>
            </w:pPr>
            <w:r w:rsidRPr="002E65A5">
              <w:rPr>
                <w:szCs w:val="18"/>
              </w:rPr>
              <w:t>909 774</w:t>
            </w:r>
          </w:p>
        </w:tc>
      </w:tr>
      <w:tr w:rsidR="00BE15AF" w:rsidRPr="002E65A5" w14:paraId="55B4772D" w14:textId="77777777" w:rsidTr="006D313F">
        <w:trPr>
          <w:trHeight w:val="142"/>
          <w:jc w:val="center"/>
        </w:trPr>
        <w:tc>
          <w:tcPr>
            <w:tcW w:w="5241" w:type="dxa"/>
          </w:tcPr>
          <w:p w14:paraId="737A1544" w14:textId="77777777" w:rsidR="00BE15AF" w:rsidRPr="002E65A5" w:rsidRDefault="00BE15AF" w:rsidP="006D313F">
            <w:pPr>
              <w:pStyle w:val="tabteksts"/>
              <w:jc w:val="both"/>
              <w:rPr>
                <w:i/>
                <w:szCs w:val="18"/>
                <w:lang w:eastAsia="lv-LV"/>
              </w:rPr>
            </w:pPr>
            <w:r w:rsidRPr="002E65A5">
              <w:rPr>
                <w:i/>
                <w:szCs w:val="18"/>
                <w:lang w:eastAsia="lv-LV"/>
              </w:rPr>
              <w:t>Akvakultūra, kas nodrošina vides pakalpojumus</w:t>
            </w:r>
          </w:p>
        </w:tc>
        <w:tc>
          <w:tcPr>
            <w:tcW w:w="1277" w:type="dxa"/>
          </w:tcPr>
          <w:p w14:paraId="2D8ED893" w14:textId="77777777" w:rsidR="00BE15AF" w:rsidRPr="002E65A5" w:rsidRDefault="00BE15AF" w:rsidP="006D313F">
            <w:pPr>
              <w:pStyle w:val="tabteksts"/>
              <w:jc w:val="right"/>
              <w:rPr>
                <w:szCs w:val="18"/>
              </w:rPr>
            </w:pPr>
            <w:r w:rsidRPr="002E65A5">
              <w:rPr>
                <w:szCs w:val="18"/>
              </w:rPr>
              <w:t>1 300 000</w:t>
            </w:r>
          </w:p>
        </w:tc>
        <w:tc>
          <w:tcPr>
            <w:tcW w:w="1277" w:type="dxa"/>
          </w:tcPr>
          <w:p w14:paraId="5C175771" w14:textId="77777777" w:rsidR="00BE15AF" w:rsidRPr="002E65A5" w:rsidRDefault="00BE15AF" w:rsidP="006D313F">
            <w:pPr>
              <w:pStyle w:val="tabteksts"/>
              <w:jc w:val="right"/>
              <w:rPr>
                <w:szCs w:val="18"/>
              </w:rPr>
            </w:pPr>
            <w:r w:rsidRPr="002E65A5">
              <w:rPr>
                <w:szCs w:val="18"/>
              </w:rPr>
              <w:t>979 771</w:t>
            </w:r>
          </w:p>
        </w:tc>
        <w:tc>
          <w:tcPr>
            <w:tcW w:w="1277" w:type="dxa"/>
          </w:tcPr>
          <w:p w14:paraId="0682744E" w14:textId="77777777" w:rsidR="00BE15AF" w:rsidRPr="002E65A5" w:rsidRDefault="00BE15AF" w:rsidP="006D313F">
            <w:pPr>
              <w:pStyle w:val="tabteksts"/>
              <w:jc w:val="right"/>
              <w:rPr>
                <w:szCs w:val="18"/>
              </w:rPr>
            </w:pPr>
            <w:r w:rsidRPr="002E65A5">
              <w:rPr>
                <w:szCs w:val="18"/>
              </w:rPr>
              <w:t>-320 229</w:t>
            </w:r>
          </w:p>
        </w:tc>
      </w:tr>
      <w:tr w:rsidR="00BE15AF" w:rsidRPr="002E65A5" w14:paraId="1FEC6B57" w14:textId="77777777" w:rsidTr="006D313F">
        <w:trPr>
          <w:trHeight w:val="142"/>
          <w:jc w:val="center"/>
        </w:trPr>
        <w:tc>
          <w:tcPr>
            <w:tcW w:w="5241" w:type="dxa"/>
          </w:tcPr>
          <w:p w14:paraId="074CE4F3" w14:textId="77777777" w:rsidR="00BE15AF" w:rsidRPr="002E65A5" w:rsidRDefault="00BE15AF" w:rsidP="006D313F">
            <w:pPr>
              <w:pStyle w:val="tabteksts"/>
              <w:jc w:val="both"/>
              <w:rPr>
                <w:i/>
                <w:szCs w:val="18"/>
                <w:lang w:eastAsia="lv-LV"/>
              </w:rPr>
            </w:pPr>
            <w:r w:rsidRPr="002E65A5">
              <w:rPr>
                <w:i/>
                <w:szCs w:val="18"/>
                <w:lang w:eastAsia="lv-LV"/>
              </w:rPr>
              <w:t>Akvakultūras saimniecībām paredzēti pārvaldības, aizvietošanas un konsultāciju pakalpojumi</w:t>
            </w:r>
          </w:p>
        </w:tc>
        <w:tc>
          <w:tcPr>
            <w:tcW w:w="1277" w:type="dxa"/>
          </w:tcPr>
          <w:p w14:paraId="2BF7EB76" w14:textId="77777777" w:rsidR="00BE15AF" w:rsidRPr="002E65A5" w:rsidRDefault="00BE15AF" w:rsidP="006D313F">
            <w:pPr>
              <w:pStyle w:val="tabteksts"/>
              <w:jc w:val="right"/>
              <w:rPr>
                <w:szCs w:val="18"/>
              </w:rPr>
            </w:pPr>
            <w:r w:rsidRPr="002E65A5">
              <w:rPr>
                <w:szCs w:val="18"/>
              </w:rPr>
              <w:t>150 000</w:t>
            </w:r>
          </w:p>
        </w:tc>
        <w:tc>
          <w:tcPr>
            <w:tcW w:w="1277" w:type="dxa"/>
          </w:tcPr>
          <w:p w14:paraId="6110D5A6" w14:textId="77777777" w:rsidR="00BE15AF" w:rsidRPr="002E65A5" w:rsidRDefault="00BE15AF" w:rsidP="006D313F">
            <w:pPr>
              <w:pStyle w:val="tabteksts"/>
              <w:jc w:val="right"/>
              <w:rPr>
                <w:szCs w:val="18"/>
              </w:rPr>
            </w:pPr>
            <w:r w:rsidRPr="002E65A5">
              <w:rPr>
                <w:szCs w:val="18"/>
              </w:rPr>
              <w:t>140 299</w:t>
            </w:r>
          </w:p>
        </w:tc>
        <w:tc>
          <w:tcPr>
            <w:tcW w:w="1277" w:type="dxa"/>
          </w:tcPr>
          <w:p w14:paraId="5DE11B97" w14:textId="77777777" w:rsidR="00BE15AF" w:rsidRPr="002E65A5" w:rsidRDefault="00BE15AF" w:rsidP="006D313F">
            <w:pPr>
              <w:pStyle w:val="tabteksts"/>
              <w:jc w:val="right"/>
              <w:rPr>
                <w:szCs w:val="18"/>
              </w:rPr>
            </w:pPr>
            <w:r w:rsidRPr="002E65A5">
              <w:rPr>
                <w:szCs w:val="18"/>
              </w:rPr>
              <w:t>-9 701</w:t>
            </w:r>
          </w:p>
        </w:tc>
      </w:tr>
      <w:tr w:rsidR="00BE15AF" w:rsidRPr="002E65A5" w14:paraId="35923FC9" w14:textId="77777777" w:rsidTr="006D313F">
        <w:trPr>
          <w:trHeight w:val="142"/>
          <w:jc w:val="center"/>
        </w:trPr>
        <w:tc>
          <w:tcPr>
            <w:tcW w:w="5241" w:type="dxa"/>
          </w:tcPr>
          <w:p w14:paraId="4BDEA945" w14:textId="77777777" w:rsidR="00BE15AF" w:rsidRPr="002E65A5" w:rsidRDefault="00BE15AF" w:rsidP="006D313F">
            <w:pPr>
              <w:pStyle w:val="tabteksts"/>
              <w:jc w:val="both"/>
              <w:rPr>
                <w:i/>
                <w:szCs w:val="18"/>
                <w:lang w:eastAsia="lv-LV"/>
              </w:rPr>
            </w:pPr>
            <w:r w:rsidRPr="002E65A5">
              <w:rPr>
                <w:i/>
                <w:szCs w:val="18"/>
                <w:lang w:eastAsia="lv-LV"/>
              </w:rPr>
              <w:t>Kontrole un izpilde</w:t>
            </w:r>
          </w:p>
        </w:tc>
        <w:tc>
          <w:tcPr>
            <w:tcW w:w="1277" w:type="dxa"/>
          </w:tcPr>
          <w:p w14:paraId="38108C8A" w14:textId="77777777" w:rsidR="00BE15AF" w:rsidRPr="002E65A5" w:rsidRDefault="00BE15AF" w:rsidP="006D313F">
            <w:pPr>
              <w:pStyle w:val="tabteksts"/>
              <w:jc w:val="right"/>
              <w:rPr>
                <w:szCs w:val="18"/>
              </w:rPr>
            </w:pPr>
            <w:r w:rsidRPr="002E65A5">
              <w:rPr>
                <w:szCs w:val="18"/>
              </w:rPr>
              <w:t>1 191 376</w:t>
            </w:r>
          </w:p>
        </w:tc>
        <w:tc>
          <w:tcPr>
            <w:tcW w:w="1277" w:type="dxa"/>
          </w:tcPr>
          <w:p w14:paraId="6DEC671E" w14:textId="77777777" w:rsidR="00BE15AF" w:rsidRPr="002E65A5" w:rsidRDefault="00BE15AF" w:rsidP="006D313F">
            <w:pPr>
              <w:pStyle w:val="tabteksts"/>
              <w:jc w:val="right"/>
              <w:rPr>
                <w:szCs w:val="18"/>
              </w:rPr>
            </w:pPr>
            <w:r w:rsidRPr="002E65A5">
              <w:rPr>
                <w:szCs w:val="18"/>
              </w:rPr>
              <w:t>744695</w:t>
            </w:r>
          </w:p>
        </w:tc>
        <w:tc>
          <w:tcPr>
            <w:tcW w:w="1277" w:type="dxa"/>
          </w:tcPr>
          <w:p w14:paraId="213CD3B3" w14:textId="77777777" w:rsidR="00BE15AF" w:rsidRPr="002E65A5" w:rsidRDefault="00BE15AF" w:rsidP="006D313F">
            <w:pPr>
              <w:pStyle w:val="tabteksts"/>
              <w:jc w:val="right"/>
              <w:rPr>
                <w:szCs w:val="18"/>
              </w:rPr>
            </w:pPr>
            <w:r w:rsidRPr="002E65A5">
              <w:rPr>
                <w:szCs w:val="18"/>
              </w:rPr>
              <w:t>-446 681</w:t>
            </w:r>
          </w:p>
        </w:tc>
      </w:tr>
      <w:tr w:rsidR="00BE15AF" w:rsidRPr="002E65A5" w14:paraId="7F409699" w14:textId="77777777" w:rsidTr="006D313F">
        <w:trPr>
          <w:trHeight w:val="142"/>
          <w:jc w:val="center"/>
        </w:trPr>
        <w:tc>
          <w:tcPr>
            <w:tcW w:w="5241" w:type="dxa"/>
          </w:tcPr>
          <w:p w14:paraId="46A5DFFB" w14:textId="77777777" w:rsidR="00BE15AF" w:rsidRPr="002E65A5" w:rsidRDefault="00BE15AF" w:rsidP="006D313F">
            <w:pPr>
              <w:pStyle w:val="tabteksts"/>
              <w:jc w:val="both"/>
              <w:rPr>
                <w:i/>
                <w:szCs w:val="18"/>
                <w:lang w:eastAsia="lv-LV"/>
              </w:rPr>
            </w:pPr>
            <w:r w:rsidRPr="002E65A5">
              <w:rPr>
                <w:i/>
                <w:szCs w:val="18"/>
                <w:lang w:eastAsia="lv-LV"/>
              </w:rPr>
              <w:t>Datu vākšana</w:t>
            </w:r>
          </w:p>
        </w:tc>
        <w:tc>
          <w:tcPr>
            <w:tcW w:w="1277" w:type="dxa"/>
          </w:tcPr>
          <w:p w14:paraId="648E717B" w14:textId="77777777" w:rsidR="00BE15AF" w:rsidRPr="002E65A5" w:rsidRDefault="00BE15AF" w:rsidP="006D313F">
            <w:pPr>
              <w:pStyle w:val="tabteksts"/>
              <w:jc w:val="right"/>
              <w:rPr>
                <w:szCs w:val="18"/>
              </w:rPr>
            </w:pPr>
            <w:r w:rsidRPr="002E65A5">
              <w:rPr>
                <w:szCs w:val="18"/>
              </w:rPr>
              <w:t>1 100 000</w:t>
            </w:r>
          </w:p>
        </w:tc>
        <w:tc>
          <w:tcPr>
            <w:tcW w:w="1277" w:type="dxa"/>
          </w:tcPr>
          <w:p w14:paraId="47A45898" w14:textId="77777777" w:rsidR="00BE15AF" w:rsidRPr="002E65A5" w:rsidRDefault="00BE15AF" w:rsidP="006D313F">
            <w:pPr>
              <w:pStyle w:val="tabteksts"/>
              <w:jc w:val="right"/>
              <w:rPr>
                <w:szCs w:val="18"/>
              </w:rPr>
            </w:pPr>
            <w:r w:rsidRPr="002E65A5">
              <w:rPr>
                <w:szCs w:val="18"/>
              </w:rPr>
              <w:t>1 500 000</w:t>
            </w:r>
          </w:p>
        </w:tc>
        <w:tc>
          <w:tcPr>
            <w:tcW w:w="1277" w:type="dxa"/>
          </w:tcPr>
          <w:p w14:paraId="06E7A20E" w14:textId="77777777" w:rsidR="00BE15AF" w:rsidRPr="002E65A5" w:rsidRDefault="00BE15AF" w:rsidP="006D313F">
            <w:pPr>
              <w:pStyle w:val="tabteksts"/>
              <w:jc w:val="right"/>
              <w:rPr>
                <w:szCs w:val="18"/>
              </w:rPr>
            </w:pPr>
            <w:r w:rsidRPr="002E65A5">
              <w:rPr>
                <w:szCs w:val="18"/>
              </w:rPr>
              <w:t>400 000</w:t>
            </w:r>
          </w:p>
        </w:tc>
      </w:tr>
      <w:tr w:rsidR="00BE15AF" w:rsidRPr="002E65A5" w14:paraId="20E4F757" w14:textId="77777777" w:rsidTr="006D313F">
        <w:trPr>
          <w:trHeight w:val="142"/>
          <w:jc w:val="center"/>
        </w:trPr>
        <w:tc>
          <w:tcPr>
            <w:tcW w:w="5241" w:type="dxa"/>
          </w:tcPr>
          <w:p w14:paraId="6BDE6F87" w14:textId="77777777" w:rsidR="00BE15AF" w:rsidRPr="002E65A5" w:rsidRDefault="00BE15AF" w:rsidP="006D313F">
            <w:pPr>
              <w:pStyle w:val="tabteksts"/>
              <w:jc w:val="both"/>
              <w:rPr>
                <w:i/>
                <w:szCs w:val="18"/>
                <w:lang w:eastAsia="lv-LV"/>
              </w:rPr>
            </w:pPr>
            <w:r w:rsidRPr="002E65A5">
              <w:rPr>
                <w:i/>
                <w:szCs w:val="18"/>
                <w:lang w:eastAsia="lv-LV"/>
              </w:rPr>
              <w:t>Sabiedrības virzītas vietējās attīstības stratēģijas īstenošana</w:t>
            </w:r>
          </w:p>
        </w:tc>
        <w:tc>
          <w:tcPr>
            <w:tcW w:w="1277" w:type="dxa"/>
          </w:tcPr>
          <w:p w14:paraId="4F69894D" w14:textId="77777777" w:rsidR="00BE15AF" w:rsidRPr="002E65A5" w:rsidRDefault="00BE15AF" w:rsidP="006D313F">
            <w:pPr>
              <w:pStyle w:val="tabteksts"/>
              <w:jc w:val="right"/>
              <w:rPr>
                <w:szCs w:val="18"/>
              </w:rPr>
            </w:pPr>
            <w:r w:rsidRPr="002E65A5">
              <w:rPr>
                <w:szCs w:val="18"/>
              </w:rPr>
              <w:t>4 923 333</w:t>
            </w:r>
          </w:p>
        </w:tc>
        <w:tc>
          <w:tcPr>
            <w:tcW w:w="1277" w:type="dxa"/>
          </w:tcPr>
          <w:p w14:paraId="1EC5212C" w14:textId="77777777" w:rsidR="00BE15AF" w:rsidRPr="002E65A5" w:rsidRDefault="00BE15AF" w:rsidP="006D313F">
            <w:pPr>
              <w:pStyle w:val="tabteksts"/>
              <w:jc w:val="right"/>
              <w:rPr>
                <w:szCs w:val="18"/>
              </w:rPr>
            </w:pPr>
            <w:r w:rsidRPr="002E65A5">
              <w:rPr>
                <w:szCs w:val="18"/>
              </w:rPr>
              <w:t>6 700 866</w:t>
            </w:r>
          </w:p>
        </w:tc>
        <w:tc>
          <w:tcPr>
            <w:tcW w:w="1277" w:type="dxa"/>
          </w:tcPr>
          <w:p w14:paraId="0B96526E" w14:textId="77777777" w:rsidR="00BE15AF" w:rsidRPr="002E65A5" w:rsidRDefault="00BE15AF" w:rsidP="006D313F">
            <w:pPr>
              <w:pStyle w:val="tabteksts"/>
              <w:jc w:val="right"/>
              <w:rPr>
                <w:szCs w:val="18"/>
              </w:rPr>
            </w:pPr>
            <w:r w:rsidRPr="002E65A5">
              <w:rPr>
                <w:szCs w:val="18"/>
              </w:rPr>
              <w:t>1 777 533</w:t>
            </w:r>
          </w:p>
        </w:tc>
      </w:tr>
      <w:tr w:rsidR="00BE15AF" w:rsidRPr="002E65A5" w14:paraId="0775D051" w14:textId="77777777" w:rsidTr="006D313F">
        <w:trPr>
          <w:trHeight w:val="142"/>
          <w:jc w:val="center"/>
        </w:trPr>
        <w:tc>
          <w:tcPr>
            <w:tcW w:w="5241" w:type="dxa"/>
          </w:tcPr>
          <w:p w14:paraId="0AF192FC" w14:textId="77777777" w:rsidR="00BE15AF" w:rsidRPr="002E65A5" w:rsidRDefault="00BE15AF" w:rsidP="006D313F">
            <w:pPr>
              <w:pStyle w:val="tabteksts"/>
              <w:jc w:val="both"/>
              <w:rPr>
                <w:i/>
                <w:szCs w:val="18"/>
                <w:lang w:eastAsia="lv-LV"/>
              </w:rPr>
            </w:pPr>
            <w:r w:rsidRPr="002E65A5">
              <w:rPr>
                <w:i/>
                <w:szCs w:val="18"/>
                <w:lang w:eastAsia="lv-LV"/>
              </w:rPr>
              <w:t>Sadarbības pasākumi</w:t>
            </w:r>
          </w:p>
        </w:tc>
        <w:tc>
          <w:tcPr>
            <w:tcW w:w="1277" w:type="dxa"/>
          </w:tcPr>
          <w:p w14:paraId="70A080DF" w14:textId="77777777" w:rsidR="00BE15AF" w:rsidRPr="002E65A5" w:rsidRDefault="00BE15AF" w:rsidP="006D313F">
            <w:pPr>
              <w:pStyle w:val="tabteksts"/>
              <w:jc w:val="right"/>
              <w:rPr>
                <w:szCs w:val="18"/>
              </w:rPr>
            </w:pPr>
            <w:r w:rsidRPr="002E65A5">
              <w:rPr>
                <w:szCs w:val="18"/>
              </w:rPr>
              <w:t>215 270</w:t>
            </w:r>
          </w:p>
        </w:tc>
        <w:tc>
          <w:tcPr>
            <w:tcW w:w="1277" w:type="dxa"/>
          </w:tcPr>
          <w:p w14:paraId="587CD51C" w14:textId="77777777" w:rsidR="00BE15AF" w:rsidRPr="002E65A5" w:rsidRDefault="00BE15AF" w:rsidP="006D313F">
            <w:pPr>
              <w:pStyle w:val="tabteksts"/>
              <w:jc w:val="right"/>
              <w:rPr>
                <w:szCs w:val="18"/>
              </w:rPr>
            </w:pPr>
            <w:r w:rsidRPr="002E65A5">
              <w:rPr>
                <w:szCs w:val="18"/>
              </w:rPr>
              <w:t>99 067</w:t>
            </w:r>
          </w:p>
        </w:tc>
        <w:tc>
          <w:tcPr>
            <w:tcW w:w="1277" w:type="dxa"/>
          </w:tcPr>
          <w:p w14:paraId="480874CE" w14:textId="77777777" w:rsidR="00BE15AF" w:rsidRPr="002E65A5" w:rsidRDefault="00BE15AF" w:rsidP="006D313F">
            <w:pPr>
              <w:pStyle w:val="tabteksts"/>
              <w:jc w:val="right"/>
              <w:rPr>
                <w:szCs w:val="18"/>
              </w:rPr>
            </w:pPr>
            <w:r w:rsidRPr="002E65A5">
              <w:rPr>
                <w:szCs w:val="18"/>
              </w:rPr>
              <w:t>-116 203</w:t>
            </w:r>
          </w:p>
        </w:tc>
      </w:tr>
      <w:tr w:rsidR="00BE15AF" w:rsidRPr="002E65A5" w14:paraId="14352DC1" w14:textId="77777777" w:rsidTr="006D313F">
        <w:trPr>
          <w:trHeight w:val="142"/>
          <w:jc w:val="center"/>
        </w:trPr>
        <w:tc>
          <w:tcPr>
            <w:tcW w:w="5241" w:type="dxa"/>
          </w:tcPr>
          <w:p w14:paraId="4DC55FDC" w14:textId="77777777" w:rsidR="00BE15AF" w:rsidRPr="002E65A5" w:rsidRDefault="00BE15AF" w:rsidP="006D313F">
            <w:pPr>
              <w:pStyle w:val="tabteksts"/>
              <w:jc w:val="both"/>
              <w:rPr>
                <w:i/>
                <w:szCs w:val="18"/>
                <w:lang w:eastAsia="lv-LV"/>
              </w:rPr>
            </w:pPr>
            <w:r w:rsidRPr="002E65A5">
              <w:rPr>
                <w:i/>
                <w:szCs w:val="18"/>
                <w:lang w:eastAsia="lv-LV"/>
              </w:rPr>
              <w:t>Uzglabāšanas atbalsts</w:t>
            </w:r>
          </w:p>
        </w:tc>
        <w:tc>
          <w:tcPr>
            <w:tcW w:w="1277" w:type="dxa"/>
          </w:tcPr>
          <w:p w14:paraId="27FB49C0" w14:textId="77777777" w:rsidR="00BE15AF" w:rsidRPr="002E65A5" w:rsidRDefault="00BE15AF" w:rsidP="006D313F">
            <w:pPr>
              <w:pStyle w:val="tabteksts"/>
              <w:jc w:val="center"/>
              <w:rPr>
                <w:szCs w:val="18"/>
              </w:rPr>
            </w:pPr>
            <w:r w:rsidRPr="002E65A5">
              <w:rPr>
                <w:szCs w:val="18"/>
              </w:rPr>
              <w:t>-</w:t>
            </w:r>
          </w:p>
        </w:tc>
        <w:tc>
          <w:tcPr>
            <w:tcW w:w="1277" w:type="dxa"/>
          </w:tcPr>
          <w:p w14:paraId="6E490185" w14:textId="77777777" w:rsidR="00BE15AF" w:rsidRPr="002E65A5" w:rsidRDefault="00BE15AF" w:rsidP="006D313F">
            <w:pPr>
              <w:pStyle w:val="tabteksts"/>
              <w:jc w:val="right"/>
              <w:rPr>
                <w:szCs w:val="18"/>
              </w:rPr>
            </w:pPr>
            <w:r w:rsidRPr="002E65A5">
              <w:rPr>
                <w:szCs w:val="18"/>
              </w:rPr>
              <w:t>438 083</w:t>
            </w:r>
          </w:p>
        </w:tc>
        <w:tc>
          <w:tcPr>
            <w:tcW w:w="1277" w:type="dxa"/>
          </w:tcPr>
          <w:p w14:paraId="01CC430E" w14:textId="77777777" w:rsidR="00BE15AF" w:rsidRPr="002E65A5" w:rsidRDefault="00BE15AF" w:rsidP="006D313F">
            <w:pPr>
              <w:pStyle w:val="tabteksts"/>
              <w:jc w:val="right"/>
              <w:rPr>
                <w:szCs w:val="18"/>
              </w:rPr>
            </w:pPr>
            <w:r w:rsidRPr="002E65A5">
              <w:rPr>
                <w:szCs w:val="18"/>
              </w:rPr>
              <w:t>438 083</w:t>
            </w:r>
          </w:p>
        </w:tc>
      </w:tr>
      <w:tr w:rsidR="00BE15AF" w:rsidRPr="002E65A5" w14:paraId="3F635AD8" w14:textId="77777777" w:rsidTr="006D313F">
        <w:trPr>
          <w:trHeight w:val="142"/>
          <w:jc w:val="center"/>
        </w:trPr>
        <w:tc>
          <w:tcPr>
            <w:tcW w:w="5241" w:type="dxa"/>
          </w:tcPr>
          <w:p w14:paraId="57290B66" w14:textId="77777777" w:rsidR="00BE15AF" w:rsidRPr="002E65A5" w:rsidRDefault="00BE15AF" w:rsidP="006D313F">
            <w:pPr>
              <w:pStyle w:val="tabteksts"/>
              <w:jc w:val="both"/>
              <w:rPr>
                <w:i/>
                <w:szCs w:val="18"/>
                <w:lang w:eastAsia="lv-LV"/>
              </w:rPr>
            </w:pPr>
            <w:r w:rsidRPr="002E65A5">
              <w:rPr>
                <w:i/>
                <w:szCs w:val="18"/>
                <w:lang w:eastAsia="lv-LV"/>
              </w:rPr>
              <w:t>Ražošanas un tirdzniecības plāni</w:t>
            </w:r>
          </w:p>
        </w:tc>
        <w:tc>
          <w:tcPr>
            <w:tcW w:w="1277" w:type="dxa"/>
          </w:tcPr>
          <w:p w14:paraId="5CA72111" w14:textId="77777777" w:rsidR="00BE15AF" w:rsidRPr="002E65A5" w:rsidRDefault="00BE15AF" w:rsidP="006D313F">
            <w:pPr>
              <w:pStyle w:val="tabteksts"/>
              <w:jc w:val="right"/>
              <w:rPr>
                <w:szCs w:val="18"/>
              </w:rPr>
            </w:pPr>
            <w:r w:rsidRPr="002E65A5">
              <w:rPr>
                <w:szCs w:val="18"/>
              </w:rPr>
              <w:t>41 538</w:t>
            </w:r>
          </w:p>
        </w:tc>
        <w:tc>
          <w:tcPr>
            <w:tcW w:w="1277" w:type="dxa"/>
          </w:tcPr>
          <w:p w14:paraId="12AC814A" w14:textId="77777777" w:rsidR="00BE15AF" w:rsidRPr="002E65A5" w:rsidRDefault="00BE15AF" w:rsidP="006D313F">
            <w:pPr>
              <w:pStyle w:val="tabteksts"/>
              <w:jc w:val="center"/>
              <w:rPr>
                <w:szCs w:val="18"/>
              </w:rPr>
            </w:pPr>
            <w:r w:rsidRPr="002E65A5">
              <w:rPr>
                <w:szCs w:val="18"/>
              </w:rPr>
              <w:t>-</w:t>
            </w:r>
          </w:p>
        </w:tc>
        <w:tc>
          <w:tcPr>
            <w:tcW w:w="1277" w:type="dxa"/>
          </w:tcPr>
          <w:p w14:paraId="7EE8ADE0" w14:textId="77777777" w:rsidR="00BE15AF" w:rsidRPr="002E65A5" w:rsidRDefault="00BE15AF" w:rsidP="006D313F">
            <w:pPr>
              <w:pStyle w:val="tabteksts"/>
              <w:jc w:val="right"/>
              <w:rPr>
                <w:szCs w:val="18"/>
              </w:rPr>
            </w:pPr>
            <w:r w:rsidRPr="002E65A5">
              <w:rPr>
                <w:szCs w:val="18"/>
              </w:rPr>
              <w:t>-</w:t>
            </w:r>
            <w:r>
              <w:rPr>
                <w:szCs w:val="18"/>
              </w:rPr>
              <w:t>41 538</w:t>
            </w:r>
          </w:p>
        </w:tc>
      </w:tr>
      <w:tr w:rsidR="00BE15AF" w:rsidRPr="002E65A5" w14:paraId="360324E9" w14:textId="77777777" w:rsidTr="006D313F">
        <w:trPr>
          <w:trHeight w:val="142"/>
          <w:jc w:val="center"/>
        </w:trPr>
        <w:tc>
          <w:tcPr>
            <w:tcW w:w="5241" w:type="dxa"/>
          </w:tcPr>
          <w:p w14:paraId="61A0DCAB" w14:textId="77777777" w:rsidR="00BE15AF" w:rsidRPr="002E65A5" w:rsidRDefault="00BE15AF" w:rsidP="006D313F">
            <w:pPr>
              <w:pStyle w:val="tabteksts"/>
              <w:jc w:val="both"/>
              <w:rPr>
                <w:i/>
                <w:szCs w:val="18"/>
                <w:lang w:eastAsia="lv-LV"/>
              </w:rPr>
            </w:pPr>
            <w:r w:rsidRPr="002E65A5">
              <w:rPr>
                <w:i/>
                <w:szCs w:val="18"/>
                <w:lang w:eastAsia="lv-LV"/>
              </w:rPr>
              <w:t>Tirdzniecības pasākumi</w:t>
            </w:r>
          </w:p>
        </w:tc>
        <w:tc>
          <w:tcPr>
            <w:tcW w:w="1277" w:type="dxa"/>
          </w:tcPr>
          <w:p w14:paraId="733E81E8" w14:textId="77777777" w:rsidR="00BE15AF" w:rsidRPr="002E65A5" w:rsidRDefault="00BE15AF" w:rsidP="006D313F">
            <w:pPr>
              <w:pStyle w:val="tabteksts"/>
              <w:jc w:val="right"/>
              <w:rPr>
                <w:szCs w:val="18"/>
              </w:rPr>
            </w:pPr>
            <w:r w:rsidRPr="002E65A5">
              <w:rPr>
                <w:szCs w:val="18"/>
              </w:rPr>
              <w:t>1 140 000</w:t>
            </w:r>
          </w:p>
        </w:tc>
        <w:tc>
          <w:tcPr>
            <w:tcW w:w="1277" w:type="dxa"/>
          </w:tcPr>
          <w:p w14:paraId="400A8FCD" w14:textId="77777777" w:rsidR="00BE15AF" w:rsidRPr="002E65A5" w:rsidRDefault="00BE15AF" w:rsidP="006D313F">
            <w:pPr>
              <w:pStyle w:val="tabteksts"/>
              <w:jc w:val="right"/>
              <w:rPr>
                <w:szCs w:val="18"/>
              </w:rPr>
            </w:pPr>
            <w:r w:rsidRPr="002E65A5">
              <w:rPr>
                <w:szCs w:val="18"/>
              </w:rPr>
              <w:t>700 363</w:t>
            </w:r>
          </w:p>
        </w:tc>
        <w:tc>
          <w:tcPr>
            <w:tcW w:w="1277" w:type="dxa"/>
          </w:tcPr>
          <w:p w14:paraId="703B8250" w14:textId="77777777" w:rsidR="00BE15AF" w:rsidRPr="002E65A5" w:rsidRDefault="00BE15AF" w:rsidP="006D313F">
            <w:pPr>
              <w:pStyle w:val="tabteksts"/>
              <w:jc w:val="right"/>
              <w:rPr>
                <w:szCs w:val="18"/>
              </w:rPr>
            </w:pPr>
            <w:r w:rsidRPr="002E65A5">
              <w:rPr>
                <w:szCs w:val="18"/>
              </w:rPr>
              <w:t>-439 637</w:t>
            </w:r>
          </w:p>
        </w:tc>
      </w:tr>
      <w:tr w:rsidR="00BE15AF" w:rsidRPr="002E65A5" w14:paraId="5287B59E" w14:textId="77777777" w:rsidTr="006D313F">
        <w:trPr>
          <w:trHeight w:val="142"/>
          <w:jc w:val="center"/>
        </w:trPr>
        <w:tc>
          <w:tcPr>
            <w:tcW w:w="5241" w:type="dxa"/>
          </w:tcPr>
          <w:p w14:paraId="31ABBD36" w14:textId="77777777" w:rsidR="00BE15AF" w:rsidRPr="002E65A5" w:rsidRDefault="00BE15AF" w:rsidP="006D313F">
            <w:pPr>
              <w:pStyle w:val="tabteksts"/>
              <w:jc w:val="both"/>
              <w:rPr>
                <w:i/>
                <w:szCs w:val="18"/>
                <w:lang w:eastAsia="lv-LV"/>
              </w:rPr>
            </w:pPr>
            <w:r w:rsidRPr="002E65A5">
              <w:rPr>
                <w:i/>
                <w:szCs w:val="18"/>
                <w:lang w:eastAsia="lv-LV"/>
              </w:rPr>
              <w:t>Zvejas un akvakultūras produktu apstrāde</w:t>
            </w:r>
          </w:p>
        </w:tc>
        <w:tc>
          <w:tcPr>
            <w:tcW w:w="1277" w:type="dxa"/>
          </w:tcPr>
          <w:p w14:paraId="24868DCC" w14:textId="77777777" w:rsidR="00BE15AF" w:rsidRPr="002E65A5" w:rsidRDefault="00BE15AF" w:rsidP="006D313F">
            <w:pPr>
              <w:pStyle w:val="tabteksts"/>
              <w:jc w:val="right"/>
              <w:rPr>
                <w:szCs w:val="18"/>
              </w:rPr>
            </w:pPr>
            <w:r w:rsidRPr="002E65A5">
              <w:rPr>
                <w:szCs w:val="18"/>
              </w:rPr>
              <w:t>3 235 186</w:t>
            </w:r>
          </w:p>
        </w:tc>
        <w:tc>
          <w:tcPr>
            <w:tcW w:w="1277" w:type="dxa"/>
          </w:tcPr>
          <w:p w14:paraId="58FA8208" w14:textId="77777777" w:rsidR="00BE15AF" w:rsidRPr="002E65A5" w:rsidRDefault="00BE15AF" w:rsidP="006D313F">
            <w:pPr>
              <w:pStyle w:val="tabteksts"/>
              <w:jc w:val="right"/>
              <w:rPr>
                <w:szCs w:val="18"/>
              </w:rPr>
            </w:pPr>
            <w:r w:rsidRPr="002E65A5">
              <w:rPr>
                <w:szCs w:val="18"/>
              </w:rPr>
              <w:t>15 016 899</w:t>
            </w:r>
          </w:p>
        </w:tc>
        <w:tc>
          <w:tcPr>
            <w:tcW w:w="1277" w:type="dxa"/>
          </w:tcPr>
          <w:p w14:paraId="1D5B4C38" w14:textId="77777777" w:rsidR="00BE15AF" w:rsidRPr="002E65A5" w:rsidRDefault="00BE15AF" w:rsidP="006D313F">
            <w:pPr>
              <w:pStyle w:val="tabteksts"/>
              <w:jc w:val="right"/>
              <w:rPr>
                <w:szCs w:val="18"/>
              </w:rPr>
            </w:pPr>
            <w:r w:rsidRPr="002E65A5">
              <w:rPr>
                <w:szCs w:val="18"/>
              </w:rPr>
              <w:t>11 781 713</w:t>
            </w:r>
          </w:p>
        </w:tc>
      </w:tr>
    </w:tbl>
    <w:p w14:paraId="3B4F4DDC" w14:textId="77777777" w:rsidR="00BE15AF" w:rsidRPr="002E65A5" w:rsidRDefault="00BE15AF" w:rsidP="00BE15AF">
      <w:pPr>
        <w:pStyle w:val="programmas"/>
        <w:spacing w:after="240"/>
        <w:rPr>
          <w:lang w:val="lv-LV"/>
        </w:rPr>
      </w:pPr>
      <w:r w:rsidRPr="002E65A5">
        <w:rPr>
          <w:lang w:val="lv-LV"/>
        </w:rPr>
        <w:t>66.09.00 Citu institūciju izdevumi Eiropas Jūrlietu un zivsaimniecības fonda (EJZF) projektu un pasākumu īstenošanai (2014-2020)</w:t>
      </w:r>
    </w:p>
    <w:p w14:paraId="6C6AB421" w14:textId="77777777" w:rsidR="00BE15AF" w:rsidRPr="002E65A5" w:rsidRDefault="00BE15AF" w:rsidP="00BE15AF">
      <w:pPr>
        <w:spacing w:before="120"/>
        <w:ind w:firstLine="0"/>
        <w:rPr>
          <w:u w:val="single"/>
        </w:rPr>
      </w:pPr>
      <w:r w:rsidRPr="002E65A5">
        <w:rPr>
          <w:u w:val="single"/>
        </w:rPr>
        <w:t>Apakšprogrammas mērķis:</w:t>
      </w:r>
    </w:p>
    <w:p w14:paraId="548D5391" w14:textId="5B392AFB" w:rsidR="00BE15AF" w:rsidRPr="002E65A5" w:rsidRDefault="00BE15AF" w:rsidP="00BE15AF">
      <w:pPr>
        <w:spacing w:before="120"/>
        <w:ind w:firstLine="720"/>
      </w:pPr>
      <w:r w:rsidRPr="002E65A5">
        <w:t>nodrošināt ES finanšu plānošanas perioda 2014.</w:t>
      </w:r>
      <w:r w:rsidR="009134C1">
        <w:t xml:space="preserve"> </w:t>
      </w:r>
      <w:r w:rsidRPr="002E65A5">
        <w:t>–</w:t>
      </w:r>
      <w:r w:rsidR="009134C1">
        <w:t xml:space="preserve"> </w:t>
      </w:r>
      <w:r w:rsidRPr="002E65A5">
        <w:t>2020. gadam EZF un EJZF pasākumu īstenošanu.</w:t>
      </w:r>
    </w:p>
    <w:p w14:paraId="4CCBCC00" w14:textId="77777777" w:rsidR="00BE15AF" w:rsidRPr="002E65A5" w:rsidRDefault="00BE15AF" w:rsidP="00BE15AF">
      <w:pPr>
        <w:spacing w:before="120"/>
        <w:ind w:firstLine="0"/>
        <w:rPr>
          <w:u w:val="single"/>
        </w:rPr>
      </w:pPr>
      <w:r w:rsidRPr="002E65A5">
        <w:rPr>
          <w:u w:val="single"/>
        </w:rPr>
        <w:t>Galvenās aktivitātes:</w:t>
      </w:r>
    </w:p>
    <w:p w14:paraId="415DEC2C" w14:textId="243309E1" w:rsidR="00BE15AF" w:rsidRPr="002E65A5" w:rsidRDefault="00BE15AF" w:rsidP="00BE15AF">
      <w:pPr>
        <w:autoSpaceDN w:val="0"/>
        <w:spacing w:before="120"/>
      </w:pPr>
      <w:r w:rsidRPr="002E65A5">
        <w:t xml:space="preserve">EJZF projekta “Zvejas kontroles un pārraudzības sistēmas efektivitātes palielināšana” </w:t>
      </w:r>
      <w:r w:rsidR="009134C1">
        <w:rPr>
          <w:szCs w:val="18"/>
        </w:rPr>
        <w:t>–</w:t>
      </w:r>
      <w:r w:rsidRPr="002E65A5">
        <w:t xml:space="preserve"> EK UN/CEFACT standartu ieviešanai un NNN zvejas aizkavēšanai īstenošana. </w:t>
      </w:r>
    </w:p>
    <w:p w14:paraId="4B3A3B76" w14:textId="77777777" w:rsidR="00BE15AF" w:rsidRPr="002E65A5" w:rsidRDefault="00BE15AF" w:rsidP="00BE15AF">
      <w:pPr>
        <w:spacing w:before="120" w:after="240"/>
        <w:ind w:firstLine="0"/>
      </w:pPr>
      <w:r w:rsidRPr="002E65A5">
        <w:rPr>
          <w:u w:val="single"/>
        </w:rPr>
        <w:t>Apakšprogrammas izpildītājs</w:t>
      </w:r>
      <w:r w:rsidRPr="002E65A5">
        <w:t>: ZM.</w:t>
      </w:r>
    </w:p>
    <w:p w14:paraId="1407F1CA"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21B4DD34" w14:textId="77777777" w:rsidTr="006D313F">
        <w:trPr>
          <w:trHeight w:val="283"/>
          <w:tblHeader/>
          <w:jc w:val="center"/>
        </w:trPr>
        <w:tc>
          <w:tcPr>
            <w:tcW w:w="3378" w:type="dxa"/>
            <w:vAlign w:val="center"/>
          </w:tcPr>
          <w:p w14:paraId="0FD396A5" w14:textId="77777777" w:rsidR="00BE15AF" w:rsidRPr="002E65A5" w:rsidRDefault="00BE15AF" w:rsidP="006D313F">
            <w:pPr>
              <w:pStyle w:val="tabteksts"/>
              <w:jc w:val="center"/>
              <w:rPr>
                <w:szCs w:val="24"/>
              </w:rPr>
            </w:pPr>
          </w:p>
        </w:tc>
        <w:tc>
          <w:tcPr>
            <w:tcW w:w="1131" w:type="dxa"/>
          </w:tcPr>
          <w:p w14:paraId="4346FDA0"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157CBA1F"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6CFCE650"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3D1C8DF6"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0B7EFCCC"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2DF33BAA" w14:textId="77777777" w:rsidTr="006D313F">
        <w:trPr>
          <w:trHeight w:val="142"/>
          <w:jc w:val="center"/>
        </w:trPr>
        <w:tc>
          <w:tcPr>
            <w:tcW w:w="3378" w:type="dxa"/>
            <w:shd w:val="clear" w:color="auto" w:fill="D9D9D9" w:themeFill="background1" w:themeFillShade="D9"/>
            <w:vAlign w:val="center"/>
          </w:tcPr>
          <w:p w14:paraId="3296C51F"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5D14F6B3" w14:textId="77777777" w:rsidR="00BE15AF" w:rsidRPr="002E65A5" w:rsidRDefault="00BE15AF" w:rsidP="006D313F">
            <w:pPr>
              <w:pStyle w:val="tabteksts"/>
              <w:jc w:val="right"/>
            </w:pPr>
            <w:r w:rsidRPr="002E65A5">
              <w:rPr>
                <w:szCs w:val="18"/>
              </w:rPr>
              <w:t>461 309</w:t>
            </w:r>
          </w:p>
        </w:tc>
        <w:tc>
          <w:tcPr>
            <w:tcW w:w="1132" w:type="dxa"/>
            <w:shd w:val="clear" w:color="auto" w:fill="D9D9D9" w:themeFill="background1" w:themeFillShade="D9"/>
            <w:vAlign w:val="center"/>
          </w:tcPr>
          <w:p w14:paraId="084912F6" w14:textId="77777777" w:rsidR="00BE15AF" w:rsidRPr="002E65A5" w:rsidRDefault="00BE15AF" w:rsidP="006D313F">
            <w:pPr>
              <w:pStyle w:val="tabteksts"/>
              <w:jc w:val="right"/>
            </w:pPr>
            <w:r w:rsidRPr="002E65A5">
              <w:rPr>
                <w:szCs w:val="18"/>
              </w:rPr>
              <w:t>193 760</w:t>
            </w:r>
          </w:p>
        </w:tc>
        <w:tc>
          <w:tcPr>
            <w:tcW w:w="1132" w:type="dxa"/>
            <w:shd w:val="clear" w:color="auto" w:fill="D9D9D9" w:themeFill="background1" w:themeFillShade="D9"/>
            <w:vAlign w:val="center"/>
          </w:tcPr>
          <w:p w14:paraId="76692A5A" w14:textId="77777777" w:rsidR="00BE15AF" w:rsidRPr="002E65A5" w:rsidRDefault="00BE15AF" w:rsidP="006D313F">
            <w:pPr>
              <w:pStyle w:val="tabteksts"/>
              <w:jc w:val="right"/>
            </w:pPr>
            <w:r w:rsidRPr="002E65A5">
              <w:rPr>
                <w:szCs w:val="18"/>
              </w:rPr>
              <w:t>181 500</w:t>
            </w:r>
          </w:p>
        </w:tc>
        <w:tc>
          <w:tcPr>
            <w:tcW w:w="1132" w:type="dxa"/>
            <w:shd w:val="clear" w:color="auto" w:fill="D9D9D9" w:themeFill="background1" w:themeFillShade="D9"/>
            <w:vAlign w:val="center"/>
          </w:tcPr>
          <w:p w14:paraId="3B8AA75F" w14:textId="77777777" w:rsidR="00BE15AF" w:rsidRPr="002E65A5" w:rsidRDefault="00BE15AF" w:rsidP="006D313F">
            <w:pPr>
              <w:pStyle w:val="tabteksts"/>
              <w:jc w:val="right"/>
            </w:pPr>
            <w:r w:rsidRPr="002E65A5">
              <w:rPr>
                <w:szCs w:val="18"/>
              </w:rPr>
              <w:t>181 500</w:t>
            </w:r>
          </w:p>
        </w:tc>
        <w:tc>
          <w:tcPr>
            <w:tcW w:w="1132" w:type="dxa"/>
            <w:shd w:val="clear" w:color="auto" w:fill="D9D9D9" w:themeFill="background1" w:themeFillShade="D9"/>
            <w:vAlign w:val="center"/>
          </w:tcPr>
          <w:p w14:paraId="5143B7E9" w14:textId="77777777" w:rsidR="00BE15AF" w:rsidRPr="002E65A5" w:rsidRDefault="00BE15AF" w:rsidP="006D313F">
            <w:pPr>
              <w:pStyle w:val="tabteksts"/>
              <w:jc w:val="center"/>
            </w:pPr>
            <w:r w:rsidRPr="002E65A5">
              <w:t>-</w:t>
            </w:r>
          </w:p>
        </w:tc>
      </w:tr>
      <w:tr w:rsidR="00BE15AF" w:rsidRPr="002E65A5" w14:paraId="555F135E" w14:textId="77777777" w:rsidTr="006D313F">
        <w:trPr>
          <w:trHeight w:val="283"/>
          <w:jc w:val="center"/>
        </w:trPr>
        <w:tc>
          <w:tcPr>
            <w:tcW w:w="3378" w:type="dxa"/>
            <w:vAlign w:val="center"/>
          </w:tcPr>
          <w:p w14:paraId="6744B050"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512CD8CF" w14:textId="77777777" w:rsidR="00BE15AF" w:rsidRPr="002E65A5" w:rsidRDefault="00BE15AF" w:rsidP="006D313F">
            <w:pPr>
              <w:pStyle w:val="tabteksts"/>
              <w:jc w:val="center"/>
            </w:pPr>
            <w:r w:rsidRPr="002E65A5">
              <w:rPr>
                <w:b/>
                <w:bCs/>
              </w:rPr>
              <w:t>×</w:t>
            </w:r>
          </w:p>
        </w:tc>
        <w:tc>
          <w:tcPr>
            <w:tcW w:w="1132" w:type="dxa"/>
          </w:tcPr>
          <w:p w14:paraId="40865EAE" w14:textId="77777777" w:rsidR="00BE15AF" w:rsidRPr="002E65A5" w:rsidRDefault="00BE15AF" w:rsidP="006D313F">
            <w:pPr>
              <w:pStyle w:val="tabteksts"/>
              <w:jc w:val="right"/>
            </w:pPr>
            <w:r w:rsidRPr="002E65A5">
              <w:t>-267 549</w:t>
            </w:r>
          </w:p>
        </w:tc>
        <w:tc>
          <w:tcPr>
            <w:tcW w:w="1132" w:type="dxa"/>
          </w:tcPr>
          <w:p w14:paraId="7DEB1F1C" w14:textId="77777777" w:rsidR="00BE15AF" w:rsidRPr="002E65A5" w:rsidRDefault="00BE15AF" w:rsidP="006D313F">
            <w:pPr>
              <w:pStyle w:val="tabteksts"/>
              <w:jc w:val="right"/>
            </w:pPr>
            <w:r w:rsidRPr="002E65A5">
              <w:t>-12 260</w:t>
            </w:r>
          </w:p>
        </w:tc>
        <w:tc>
          <w:tcPr>
            <w:tcW w:w="1132" w:type="dxa"/>
          </w:tcPr>
          <w:p w14:paraId="40157693" w14:textId="77777777" w:rsidR="00BE15AF" w:rsidRPr="002E65A5" w:rsidRDefault="00BE15AF" w:rsidP="006D313F">
            <w:pPr>
              <w:pStyle w:val="tabteksts"/>
              <w:jc w:val="center"/>
            </w:pPr>
            <w:r w:rsidRPr="002E65A5">
              <w:t>-</w:t>
            </w:r>
          </w:p>
        </w:tc>
        <w:tc>
          <w:tcPr>
            <w:tcW w:w="1132" w:type="dxa"/>
          </w:tcPr>
          <w:p w14:paraId="1272B38E" w14:textId="77777777" w:rsidR="00BE15AF" w:rsidRPr="002E65A5" w:rsidRDefault="00BE15AF" w:rsidP="006D313F">
            <w:pPr>
              <w:pStyle w:val="tabteksts"/>
              <w:jc w:val="right"/>
            </w:pPr>
            <w:r w:rsidRPr="002E65A5">
              <w:rPr>
                <w:bCs/>
              </w:rPr>
              <w:t>-181 500</w:t>
            </w:r>
          </w:p>
        </w:tc>
      </w:tr>
      <w:tr w:rsidR="00BE15AF" w:rsidRPr="002E65A5" w14:paraId="7F8351F4" w14:textId="77777777" w:rsidTr="006D313F">
        <w:trPr>
          <w:trHeight w:val="283"/>
          <w:jc w:val="center"/>
        </w:trPr>
        <w:tc>
          <w:tcPr>
            <w:tcW w:w="3378" w:type="dxa"/>
            <w:vAlign w:val="center"/>
          </w:tcPr>
          <w:p w14:paraId="3B76F39C"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5D6C882E" w14:textId="77777777" w:rsidR="00BE15AF" w:rsidRPr="002E65A5" w:rsidRDefault="00BE15AF" w:rsidP="006D313F">
            <w:pPr>
              <w:pStyle w:val="tabteksts"/>
              <w:jc w:val="center"/>
            </w:pPr>
            <w:r w:rsidRPr="002E65A5">
              <w:rPr>
                <w:b/>
                <w:bCs/>
              </w:rPr>
              <w:t>×</w:t>
            </w:r>
          </w:p>
        </w:tc>
        <w:tc>
          <w:tcPr>
            <w:tcW w:w="1132" w:type="dxa"/>
          </w:tcPr>
          <w:p w14:paraId="27B124C1" w14:textId="77777777" w:rsidR="00BE15AF" w:rsidRPr="002E65A5" w:rsidRDefault="00BE15AF" w:rsidP="006D313F">
            <w:pPr>
              <w:pStyle w:val="tabteksts"/>
              <w:jc w:val="right"/>
            </w:pPr>
            <w:r w:rsidRPr="002E65A5">
              <w:t>-58,0</w:t>
            </w:r>
          </w:p>
        </w:tc>
        <w:tc>
          <w:tcPr>
            <w:tcW w:w="1132" w:type="dxa"/>
          </w:tcPr>
          <w:p w14:paraId="51DBC3FF" w14:textId="77777777" w:rsidR="00BE15AF" w:rsidRPr="002E65A5" w:rsidRDefault="00BE15AF" w:rsidP="006D313F">
            <w:pPr>
              <w:pStyle w:val="tabteksts"/>
              <w:jc w:val="right"/>
            </w:pPr>
            <w:r w:rsidRPr="002E65A5">
              <w:t>-6,3</w:t>
            </w:r>
          </w:p>
        </w:tc>
        <w:tc>
          <w:tcPr>
            <w:tcW w:w="1132" w:type="dxa"/>
          </w:tcPr>
          <w:p w14:paraId="76FAFD34" w14:textId="77777777" w:rsidR="00BE15AF" w:rsidRPr="002E65A5" w:rsidRDefault="00BE15AF" w:rsidP="006D313F">
            <w:pPr>
              <w:pStyle w:val="tabteksts"/>
              <w:jc w:val="center"/>
            </w:pPr>
            <w:r>
              <w:t>-</w:t>
            </w:r>
          </w:p>
        </w:tc>
        <w:tc>
          <w:tcPr>
            <w:tcW w:w="1132" w:type="dxa"/>
          </w:tcPr>
          <w:p w14:paraId="15D09F7E" w14:textId="77777777" w:rsidR="00BE15AF" w:rsidRPr="002E65A5" w:rsidRDefault="00BE15AF" w:rsidP="006D313F">
            <w:pPr>
              <w:pStyle w:val="tabteksts"/>
              <w:jc w:val="right"/>
            </w:pPr>
            <w:r w:rsidRPr="002E65A5">
              <w:rPr>
                <w:bCs/>
              </w:rPr>
              <w:t>-100,0</w:t>
            </w:r>
          </w:p>
        </w:tc>
      </w:tr>
    </w:tbl>
    <w:p w14:paraId="6BEBEBC8" w14:textId="4BF2D3B4" w:rsidR="00BE15AF" w:rsidRPr="002E65A5" w:rsidRDefault="00BE15AF" w:rsidP="00BE15AF">
      <w:pPr>
        <w:spacing w:before="240" w:after="240"/>
        <w:ind w:firstLine="0"/>
        <w:jc w:val="center"/>
        <w:rPr>
          <w:b/>
          <w:szCs w:val="24"/>
          <w:lang w:eastAsia="lv-LV"/>
        </w:rPr>
      </w:pPr>
      <w:r w:rsidRPr="002E65A5">
        <w:rPr>
          <w:b/>
          <w:szCs w:val="24"/>
          <w:lang w:eastAsia="lv-LV"/>
        </w:rPr>
        <w:lastRenderedPageBreak/>
        <w:t>Izmaiņas izdevumos, salīdzinot 2022. gada p</w:t>
      </w:r>
      <w:r w:rsidR="004D71CD">
        <w:rPr>
          <w:b/>
          <w:szCs w:val="24"/>
          <w:lang w:eastAsia="lv-LV"/>
        </w:rPr>
        <w:t>rojektu</w:t>
      </w:r>
      <w:r w:rsidRPr="002E65A5">
        <w:rPr>
          <w:b/>
          <w:szCs w:val="24"/>
          <w:lang w:eastAsia="lv-LV"/>
        </w:rPr>
        <w:t xml:space="preserve"> ar 2021. gada plānu</w:t>
      </w:r>
    </w:p>
    <w:p w14:paraId="54C15875"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2E3DAA2B" w14:textId="77777777" w:rsidTr="006D313F">
        <w:trPr>
          <w:trHeight w:val="142"/>
          <w:tblHeader/>
          <w:jc w:val="center"/>
        </w:trPr>
        <w:tc>
          <w:tcPr>
            <w:tcW w:w="5241" w:type="dxa"/>
            <w:vAlign w:val="center"/>
          </w:tcPr>
          <w:p w14:paraId="186B63A3"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6ADA239A"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4D94BE69"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E599889"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6D845C9E" w14:textId="77777777" w:rsidTr="006D313F">
        <w:trPr>
          <w:trHeight w:val="142"/>
          <w:jc w:val="center"/>
        </w:trPr>
        <w:tc>
          <w:tcPr>
            <w:tcW w:w="5241" w:type="dxa"/>
            <w:shd w:val="clear" w:color="auto" w:fill="D9D9D9" w:themeFill="background1" w:themeFillShade="D9"/>
          </w:tcPr>
          <w:p w14:paraId="0EB60AC4"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78C7BE31" w14:textId="77777777" w:rsidR="00BE15AF" w:rsidRPr="002E65A5" w:rsidRDefault="00BE15AF" w:rsidP="006D313F">
            <w:pPr>
              <w:pStyle w:val="tabteksts"/>
              <w:jc w:val="right"/>
              <w:rPr>
                <w:b/>
                <w:bCs/>
                <w:szCs w:val="18"/>
              </w:rPr>
            </w:pPr>
            <w:r w:rsidRPr="002E65A5">
              <w:rPr>
                <w:b/>
                <w:bCs/>
                <w:szCs w:val="18"/>
              </w:rPr>
              <w:t>193 760</w:t>
            </w:r>
          </w:p>
        </w:tc>
        <w:tc>
          <w:tcPr>
            <w:tcW w:w="1277" w:type="dxa"/>
            <w:shd w:val="clear" w:color="auto" w:fill="D9D9D9" w:themeFill="background1" w:themeFillShade="D9"/>
          </w:tcPr>
          <w:p w14:paraId="21D85876" w14:textId="77777777" w:rsidR="00BE15AF" w:rsidRPr="002E65A5" w:rsidRDefault="00BE15AF" w:rsidP="006D313F">
            <w:pPr>
              <w:pStyle w:val="tabteksts"/>
              <w:jc w:val="right"/>
              <w:rPr>
                <w:b/>
                <w:bCs/>
                <w:szCs w:val="18"/>
              </w:rPr>
            </w:pPr>
            <w:r w:rsidRPr="002E65A5">
              <w:rPr>
                <w:b/>
                <w:bCs/>
                <w:szCs w:val="18"/>
              </w:rPr>
              <w:t>181 500</w:t>
            </w:r>
          </w:p>
        </w:tc>
        <w:tc>
          <w:tcPr>
            <w:tcW w:w="1277" w:type="dxa"/>
            <w:shd w:val="clear" w:color="auto" w:fill="D9D9D9" w:themeFill="background1" w:themeFillShade="D9"/>
          </w:tcPr>
          <w:p w14:paraId="03C667AF" w14:textId="77777777" w:rsidR="00BE15AF" w:rsidRPr="002E65A5" w:rsidRDefault="00BE15AF" w:rsidP="006D313F">
            <w:pPr>
              <w:pStyle w:val="tabteksts"/>
              <w:jc w:val="right"/>
              <w:rPr>
                <w:b/>
                <w:bCs/>
                <w:szCs w:val="18"/>
              </w:rPr>
            </w:pPr>
            <w:r w:rsidRPr="002E65A5">
              <w:rPr>
                <w:b/>
                <w:bCs/>
                <w:szCs w:val="18"/>
              </w:rPr>
              <w:t>-12 260</w:t>
            </w:r>
          </w:p>
        </w:tc>
      </w:tr>
      <w:tr w:rsidR="00BE15AF" w:rsidRPr="002E65A5" w14:paraId="5B0B4689" w14:textId="77777777" w:rsidTr="006D313F">
        <w:trPr>
          <w:trHeight w:val="142"/>
          <w:jc w:val="center"/>
        </w:trPr>
        <w:tc>
          <w:tcPr>
            <w:tcW w:w="5241" w:type="dxa"/>
            <w:shd w:val="clear" w:color="auto" w:fill="F2F2F2" w:themeFill="background1" w:themeFillShade="F2"/>
          </w:tcPr>
          <w:p w14:paraId="09E21482"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4139837D" w14:textId="77777777" w:rsidR="00BE15AF" w:rsidRPr="002E65A5" w:rsidRDefault="00BE15AF" w:rsidP="006D313F">
            <w:pPr>
              <w:pStyle w:val="tabteksts"/>
              <w:jc w:val="right"/>
              <w:rPr>
                <w:szCs w:val="18"/>
              </w:rPr>
            </w:pPr>
            <w:r w:rsidRPr="002E65A5">
              <w:rPr>
                <w:szCs w:val="18"/>
              </w:rPr>
              <w:t>193 760</w:t>
            </w:r>
          </w:p>
        </w:tc>
        <w:tc>
          <w:tcPr>
            <w:tcW w:w="1277" w:type="dxa"/>
            <w:shd w:val="clear" w:color="auto" w:fill="F2F2F2" w:themeFill="background1" w:themeFillShade="F2"/>
          </w:tcPr>
          <w:p w14:paraId="56761818" w14:textId="77777777" w:rsidR="00BE15AF" w:rsidRPr="002E65A5" w:rsidRDefault="00BE15AF" w:rsidP="006D313F">
            <w:pPr>
              <w:pStyle w:val="tabteksts"/>
              <w:jc w:val="right"/>
              <w:rPr>
                <w:szCs w:val="18"/>
              </w:rPr>
            </w:pPr>
            <w:r w:rsidRPr="002E65A5">
              <w:rPr>
                <w:szCs w:val="18"/>
              </w:rPr>
              <w:t>181 500</w:t>
            </w:r>
          </w:p>
        </w:tc>
        <w:tc>
          <w:tcPr>
            <w:tcW w:w="1277" w:type="dxa"/>
            <w:shd w:val="clear" w:color="auto" w:fill="F2F2F2" w:themeFill="background1" w:themeFillShade="F2"/>
          </w:tcPr>
          <w:p w14:paraId="0B8727B7" w14:textId="77777777" w:rsidR="00BE15AF" w:rsidRPr="002E65A5" w:rsidRDefault="00BE15AF" w:rsidP="006D313F">
            <w:pPr>
              <w:pStyle w:val="tabteksts"/>
              <w:jc w:val="right"/>
              <w:rPr>
                <w:szCs w:val="18"/>
              </w:rPr>
            </w:pPr>
            <w:r w:rsidRPr="002E65A5">
              <w:rPr>
                <w:szCs w:val="18"/>
              </w:rPr>
              <w:t>-12 260</w:t>
            </w:r>
          </w:p>
        </w:tc>
      </w:tr>
      <w:tr w:rsidR="00BE15AF" w:rsidRPr="002E65A5" w14:paraId="69D3BA49" w14:textId="77777777" w:rsidTr="006D313F">
        <w:trPr>
          <w:trHeight w:val="142"/>
          <w:jc w:val="center"/>
        </w:trPr>
        <w:tc>
          <w:tcPr>
            <w:tcW w:w="5241" w:type="dxa"/>
          </w:tcPr>
          <w:p w14:paraId="5A9DD24E" w14:textId="77777777" w:rsidR="00BE15AF" w:rsidRPr="002E65A5" w:rsidRDefault="00BE15AF" w:rsidP="006D313F">
            <w:pPr>
              <w:pStyle w:val="tabteksts"/>
              <w:jc w:val="both"/>
              <w:rPr>
                <w:i/>
                <w:szCs w:val="18"/>
                <w:lang w:eastAsia="lv-LV"/>
              </w:rPr>
            </w:pPr>
            <w:r w:rsidRPr="002E65A5">
              <w:rPr>
                <w:i/>
                <w:szCs w:val="18"/>
                <w:lang w:eastAsia="lv-LV"/>
              </w:rPr>
              <w:t>Projekts “Zvejas kontroles un pārraudzības sistēmas efektivitātes palielināšana”</w:t>
            </w:r>
          </w:p>
        </w:tc>
        <w:tc>
          <w:tcPr>
            <w:tcW w:w="1277" w:type="dxa"/>
          </w:tcPr>
          <w:p w14:paraId="7399E0AF" w14:textId="77777777" w:rsidR="00BE15AF" w:rsidRPr="002E65A5" w:rsidRDefault="00BE15AF" w:rsidP="006D313F">
            <w:pPr>
              <w:pStyle w:val="tabteksts"/>
              <w:jc w:val="right"/>
              <w:rPr>
                <w:szCs w:val="18"/>
              </w:rPr>
            </w:pPr>
            <w:r w:rsidRPr="002E65A5">
              <w:rPr>
                <w:szCs w:val="18"/>
              </w:rPr>
              <w:t>193 760</w:t>
            </w:r>
          </w:p>
        </w:tc>
        <w:tc>
          <w:tcPr>
            <w:tcW w:w="1277" w:type="dxa"/>
          </w:tcPr>
          <w:p w14:paraId="714D9E6B" w14:textId="77777777" w:rsidR="00BE15AF" w:rsidRPr="002E65A5" w:rsidRDefault="00BE15AF" w:rsidP="006D313F">
            <w:pPr>
              <w:pStyle w:val="tabteksts"/>
              <w:jc w:val="right"/>
              <w:rPr>
                <w:szCs w:val="18"/>
              </w:rPr>
            </w:pPr>
            <w:r w:rsidRPr="002E65A5">
              <w:rPr>
                <w:szCs w:val="18"/>
              </w:rPr>
              <w:t>181 500</w:t>
            </w:r>
          </w:p>
        </w:tc>
        <w:tc>
          <w:tcPr>
            <w:tcW w:w="1277" w:type="dxa"/>
          </w:tcPr>
          <w:p w14:paraId="49C37105" w14:textId="77777777" w:rsidR="00BE15AF" w:rsidRPr="002E65A5" w:rsidRDefault="00BE15AF" w:rsidP="006D313F">
            <w:pPr>
              <w:pStyle w:val="tabteksts"/>
              <w:jc w:val="right"/>
              <w:rPr>
                <w:szCs w:val="18"/>
              </w:rPr>
            </w:pPr>
            <w:r w:rsidRPr="002E65A5">
              <w:rPr>
                <w:szCs w:val="18"/>
              </w:rPr>
              <w:t>-12 260</w:t>
            </w:r>
          </w:p>
        </w:tc>
      </w:tr>
    </w:tbl>
    <w:p w14:paraId="7A9E6AD1" w14:textId="77777777" w:rsidR="00BE15AF" w:rsidRPr="002E65A5" w:rsidRDefault="00BE15AF" w:rsidP="00BE15AF">
      <w:pPr>
        <w:pStyle w:val="programmas"/>
        <w:spacing w:after="240"/>
        <w:rPr>
          <w:lang w:val="lv-LV"/>
        </w:rPr>
      </w:pPr>
      <w:r w:rsidRPr="002E65A5">
        <w:rPr>
          <w:lang w:val="lv-LV"/>
        </w:rPr>
        <w:t>66.21.00 Atmaksas valsts pamatbudžetā par Eiropas Jūrlietu un zivsaimniecības fonda (EJZF) finansējumu (2014-2020)</w:t>
      </w:r>
    </w:p>
    <w:p w14:paraId="2A74CE23" w14:textId="77777777" w:rsidR="00BE15AF" w:rsidRPr="002E65A5" w:rsidRDefault="00BE15AF" w:rsidP="00BE15AF">
      <w:pPr>
        <w:spacing w:before="120"/>
        <w:ind w:firstLine="0"/>
        <w:rPr>
          <w:u w:val="single"/>
        </w:rPr>
      </w:pPr>
      <w:r w:rsidRPr="002E65A5">
        <w:rPr>
          <w:u w:val="single"/>
        </w:rPr>
        <w:t>Apakšprogrammas mērķis:</w:t>
      </w:r>
    </w:p>
    <w:p w14:paraId="5E14D214" w14:textId="3284BD62" w:rsidR="00BE15AF" w:rsidRPr="002E65A5" w:rsidRDefault="00BE15AF" w:rsidP="00BE15AF">
      <w:pPr>
        <w:spacing w:before="120"/>
        <w:ind w:firstLine="720"/>
      </w:pPr>
      <w:r w:rsidRPr="002E65A5">
        <w:t>nodrošināt EJZF Rīcības programmas 2014.</w:t>
      </w:r>
      <w:r w:rsidR="009134C1">
        <w:t xml:space="preserve"> </w:t>
      </w:r>
      <w:r w:rsidRPr="002E65A5">
        <w:t>–</w:t>
      </w:r>
      <w:r w:rsidR="009134C1">
        <w:t xml:space="preserve"> </w:t>
      </w:r>
      <w:r w:rsidRPr="002E65A5">
        <w:t>2020. gadam izdevumu atmaksu valsts budžetā.</w:t>
      </w:r>
    </w:p>
    <w:p w14:paraId="5FCC4066" w14:textId="77777777" w:rsidR="00BE15AF" w:rsidRPr="002E65A5" w:rsidRDefault="00BE15AF" w:rsidP="00BE15AF">
      <w:pPr>
        <w:spacing w:before="120"/>
        <w:ind w:firstLine="0"/>
        <w:rPr>
          <w:u w:val="single"/>
        </w:rPr>
      </w:pPr>
      <w:r w:rsidRPr="002E65A5">
        <w:rPr>
          <w:u w:val="single"/>
        </w:rPr>
        <w:t>Galvenās aktivitātes:</w:t>
      </w:r>
    </w:p>
    <w:p w14:paraId="39CF81EA" w14:textId="77777777" w:rsidR="00BE15AF" w:rsidRPr="002E65A5" w:rsidRDefault="00BE15AF" w:rsidP="00BE15AF">
      <w:pPr>
        <w:spacing w:before="120"/>
      </w:pPr>
      <w:r w:rsidRPr="002E65A5">
        <w:t>pieejamo ES fondu līdzekļu atmaksu nodrošināšana valsts pamatbudžetā.</w:t>
      </w:r>
    </w:p>
    <w:p w14:paraId="68B7C752" w14:textId="77777777" w:rsidR="00BE15AF" w:rsidRPr="002E65A5" w:rsidRDefault="00BE15AF" w:rsidP="00BE15AF">
      <w:pPr>
        <w:spacing w:before="240" w:after="240"/>
        <w:ind w:firstLine="0"/>
      </w:pPr>
      <w:r w:rsidRPr="002E65A5">
        <w:rPr>
          <w:u w:val="single"/>
        </w:rPr>
        <w:t>Apakšprogrammas izpildītājs</w:t>
      </w:r>
      <w:r w:rsidRPr="002E65A5">
        <w:t>: LAD.</w:t>
      </w:r>
    </w:p>
    <w:p w14:paraId="6D668268"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BE15AF" w:rsidRPr="002E65A5" w14:paraId="01F1C921" w14:textId="77777777" w:rsidTr="006D313F">
        <w:trPr>
          <w:trHeight w:val="283"/>
          <w:tblHeader/>
          <w:jc w:val="center"/>
        </w:trPr>
        <w:tc>
          <w:tcPr>
            <w:tcW w:w="1871" w:type="pct"/>
            <w:vAlign w:val="center"/>
          </w:tcPr>
          <w:p w14:paraId="10A5C605" w14:textId="77777777" w:rsidR="00BE15AF" w:rsidRPr="002E65A5" w:rsidRDefault="00BE15AF" w:rsidP="006D313F">
            <w:pPr>
              <w:pStyle w:val="tabteksts"/>
              <w:jc w:val="center"/>
              <w:rPr>
                <w:szCs w:val="24"/>
              </w:rPr>
            </w:pPr>
          </w:p>
        </w:tc>
        <w:tc>
          <w:tcPr>
            <w:tcW w:w="626" w:type="pct"/>
          </w:tcPr>
          <w:p w14:paraId="42AA7992"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626" w:type="pct"/>
          </w:tcPr>
          <w:p w14:paraId="2106A205"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626" w:type="pct"/>
          </w:tcPr>
          <w:p w14:paraId="16825457"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626" w:type="pct"/>
          </w:tcPr>
          <w:p w14:paraId="20EA3BC3"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626" w:type="pct"/>
          </w:tcPr>
          <w:p w14:paraId="55037D7B"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20B82476" w14:textId="77777777" w:rsidTr="006D313F">
        <w:trPr>
          <w:trHeight w:val="142"/>
          <w:jc w:val="center"/>
        </w:trPr>
        <w:tc>
          <w:tcPr>
            <w:tcW w:w="1871" w:type="pct"/>
            <w:shd w:val="clear" w:color="auto" w:fill="D9D9D9" w:themeFill="background1" w:themeFillShade="D9"/>
            <w:vAlign w:val="center"/>
          </w:tcPr>
          <w:p w14:paraId="33BDAA9D"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626" w:type="pct"/>
            <w:shd w:val="clear" w:color="auto" w:fill="D9D9D9" w:themeFill="background1" w:themeFillShade="D9"/>
            <w:vAlign w:val="center"/>
          </w:tcPr>
          <w:p w14:paraId="0E4728A6" w14:textId="77777777" w:rsidR="00BE15AF" w:rsidRPr="002E65A5" w:rsidRDefault="00BE15AF" w:rsidP="006D313F">
            <w:pPr>
              <w:pStyle w:val="tabteksts"/>
              <w:jc w:val="right"/>
            </w:pPr>
            <w:r w:rsidRPr="002E65A5">
              <w:rPr>
                <w:szCs w:val="18"/>
              </w:rPr>
              <w:t>2 409 980</w:t>
            </w:r>
          </w:p>
        </w:tc>
        <w:tc>
          <w:tcPr>
            <w:tcW w:w="626" w:type="pct"/>
            <w:shd w:val="clear" w:color="auto" w:fill="D9D9D9" w:themeFill="background1" w:themeFillShade="D9"/>
            <w:vAlign w:val="center"/>
          </w:tcPr>
          <w:p w14:paraId="5AEF2A17" w14:textId="77777777" w:rsidR="00BE15AF" w:rsidRPr="002E65A5" w:rsidRDefault="00BE15AF" w:rsidP="006D313F">
            <w:pPr>
              <w:pStyle w:val="tabteksts"/>
              <w:jc w:val="right"/>
            </w:pPr>
            <w:r w:rsidRPr="002E65A5">
              <w:rPr>
                <w:szCs w:val="18"/>
              </w:rPr>
              <w:t>1 100 000</w:t>
            </w:r>
          </w:p>
        </w:tc>
        <w:tc>
          <w:tcPr>
            <w:tcW w:w="626" w:type="pct"/>
            <w:shd w:val="clear" w:color="auto" w:fill="D9D9D9" w:themeFill="background1" w:themeFillShade="D9"/>
            <w:vAlign w:val="center"/>
          </w:tcPr>
          <w:p w14:paraId="242EA0A1" w14:textId="77777777" w:rsidR="00BE15AF" w:rsidRPr="002E65A5" w:rsidRDefault="00BE15AF" w:rsidP="006D313F">
            <w:pPr>
              <w:pStyle w:val="tabteksts"/>
              <w:jc w:val="right"/>
            </w:pPr>
            <w:r w:rsidRPr="002E65A5">
              <w:rPr>
                <w:szCs w:val="18"/>
              </w:rPr>
              <w:t>1 200 000</w:t>
            </w:r>
          </w:p>
        </w:tc>
        <w:tc>
          <w:tcPr>
            <w:tcW w:w="626" w:type="pct"/>
            <w:shd w:val="clear" w:color="auto" w:fill="D9D9D9" w:themeFill="background1" w:themeFillShade="D9"/>
            <w:vAlign w:val="center"/>
          </w:tcPr>
          <w:p w14:paraId="2BD50606" w14:textId="77777777" w:rsidR="00BE15AF" w:rsidRPr="002E65A5" w:rsidRDefault="00BE15AF" w:rsidP="006D313F">
            <w:pPr>
              <w:pStyle w:val="tabteksts"/>
              <w:jc w:val="center"/>
            </w:pPr>
            <w:r w:rsidRPr="002E65A5">
              <w:rPr>
                <w:szCs w:val="18"/>
              </w:rPr>
              <w:t>-</w:t>
            </w:r>
          </w:p>
        </w:tc>
        <w:tc>
          <w:tcPr>
            <w:tcW w:w="626" w:type="pct"/>
            <w:shd w:val="clear" w:color="auto" w:fill="D9D9D9" w:themeFill="background1" w:themeFillShade="D9"/>
            <w:vAlign w:val="center"/>
          </w:tcPr>
          <w:p w14:paraId="2654DD3D" w14:textId="77777777" w:rsidR="00BE15AF" w:rsidRPr="002E65A5" w:rsidRDefault="00BE15AF" w:rsidP="006D313F">
            <w:pPr>
              <w:pStyle w:val="tabteksts"/>
              <w:jc w:val="center"/>
            </w:pPr>
            <w:r w:rsidRPr="002E65A5">
              <w:rPr>
                <w:szCs w:val="18"/>
              </w:rPr>
              <w:t>-</w:t>
            </w:r>
          </w:p>
        </w:tc>
      </w:tr>
      <w:tr w:rsidR="00BE15AF" w:rsidRPr="002E65A5" w14:paraId="3F0EAACD" w14:textId="77777777" w:rsidTr="006D313F">
        <w:trPr>
          <w:trHeight w:val="283"/>
          <w:jc w:val="center"/>
        </w:trPr>
        <w:tc>
          <w:tcPr>
            <w:tcW w:w="1871" w:type="pct"/>
            <w:vAlign w:val="center"/>
          </w:tcPr>
          <w:p w14:paraId="535B784A"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77229C46" w14:textId="77777777" w:rsidR="00BE15AF" w:rsidRPr="002E65A5" w:rsidRDefault="00BE15AF" w:rsidP="006D313F">
            <w:pPr>
              <w:pStyle w:val="tabteksts"/>
              <w:jc w:val="center"/>
            </w:pPr>
            <w:r w:rsidRPr="002E65A5">
              <w:rPr>
                <w:b/>
                <w:bCs/>
              </w:rPr>
              <w:t>×</w:t>
            </w:r>
          </w:p>
        </w:tc>
        <w:tc>
          <w:tcPr>
            <w:tcW w:w="626" w:type="pct"/>
          </w:tcPr>
          <w:p w14:paraId="05D23121" w14:textId="77777777" w:rsidR="00BE15AF" w:rsidRPr="002E65A5" w:rsidRDefault="00BE15AF" w:rsidP="006D313F">
            <w:pPr>
              <w:pStyle w:val="tabteksts"/>
              <w:jc w:val="right"/>
            </w:pPr>
            <w:r w:rsidRPr="002E65A5">
              <w:t>-1 309 980</w:t>
            </w:r>
          </w:p>
        </w:tc>
        <w:tc>
          <w:tcPr>
            <w:tcW w:w="626" w:type="pct"/>
          </w:tcPr>
          <w:p w14:paraId="6BB370AA" w14:textId="77777777" w:rsidR="00BE15AF" w:rsidRPr="002E65A5" w:rsidRDefault="00BE15AF" w:rsidP="006D313F">
            <w:pPr>
              <w:pStyle w:val="tabteksts"/>
              <w:jc w:val="right"/>
            </w:pPr>
            <w:r w:rsidRPr="002E65A5">
              <w:t> 100 000</w:t>
            </w:r>
          </w:p>
        </w:tc>
        <w:tc>
          <w:tcPr>
            <w:tcW w:w="626" w:type="pct"/>
          </w:tcPr>
          <w:p w14:paraId="5DF61401" w14:textId="77777777" w:rsidR="00BE15AF" w:rsidRPr="002E65A5" w:rsidRDefault="00BE15AF" w:rsidP="006D313F">
            <w:pPr>
              <w:pStyle w:val="tabteksts"/>
              <w:jc w:val="right"/>
            </w:pPr>
            <w:r w:rsidRPr="002E65A5">
              <w:t>-1 200 000</w:t>
            </w:r>
          </w:p>
        </w:tc>
        <w:tc>
          <w:tcPr>
            <w:tcW w:w="626" w:type="pct"/>
          </w:tcPr>
          <w:p w14:paraId="446A5A15" w14:textId="77777777" w:rsidR="00BE15AF" w:rsidRPr="002E65A5" w:rsidRDefault="00BE15AF" w:rsidP="006D313F">
            <w:pPr>
              <w:pStyle w:val="tabteksts"/>
              <w:jc w:val="center"/>
            </w:pPr>
            <w:r>
              <w:t>-</w:t>
            </w:r>
          </w:p>
        </w:tc>
      </w:tr>
      <w:tr w:rsidR="00BE15AF" w:rsidRPr="002E65A5" w14:paraId="6A75A617" w14:textId="77777777" w:rsidTr="006D313F">
        <w:trPr>
          <w:trHeight w:val="283"/>
          <w:jc w:val="center"/>
        </w:trPr>
        <w:tc>
          <w:tcPr>
            <w:tcW w:w="1871" w:type="pct"/>
            <w:vAlign w:val="center"/>
          </w:tcPr>
          <w:p w14:paraId="30BB45C7" w14:textId="77777777" w:rsidR="00BE15AF" w:rsidRPr="002E65A5" w:rsidRDefault="00BE15AF" w:rsidP="006D313F">
            <w:pPr>
              <w:pStyle w:val="tabteksts"/>
            </w:pPr>
            <w:r w:rsidRPr="002E65A5">
              <w:rPr>
                <w:lang w:eastAsia="lv-LV"/>
              </w:rPr>
              <w:t>Kopējie izdevumi</w:t>
            </w:r>
            <w:r w:rsidRPr="002E65A5">
              <w:t>, % (+/–) pret iepriekšējo gadu</w:t>
            </w:r>
          </w:p>
        </w:tc>
        <w:tc>
          <w:tcPr>
            <w:tcW w:w="626" w:type="pct"/>
          </w:tcPr>
          <w:p w14:paraId="1B70ABD3" w14:textId="77777777" w:rsidR="00BE15AF" w:rsidRPr="002E65A5" w:rsidRDefault="00BE15AF" w:rsidP="006D313F">
            <w:pPr>
              <w:pStyle w:val="tabteksts"/>
              <w:jc w:val="center"/>
            </w:pPr>
            <w:r w:rsidRPr="002E65A5">
              <w:rPr>
                <w:b/>
                <w:bCs/>
              </w:rPr>
              <w:t>×</w:t>
            </w:r>
          </w:p>
        </w:tc>
        <w:tc>
          <w:tcPr>
            <w:tcW w:w="626" w:type="pct"/>
          </w:tcPr>
          <w:p w14:paraId="4C7C90E6" w14:textId="77777777" w:rsidR="00BE15AF" w:rsidRPr="002E65A5" w:rsidRDefault="00BE15AF" w:rsidP="006D313F">
            <w:pPr>
              <w:pStyle w:val="tabteksts"/>
              <w:jc w:val="right"/>
            </w:pPr>
            <w:r w:rsidRPr="002E65A5">
              <w:t>-54,4</w:t>
            </w:r>
          </w:p>
        </w:tc>
        <w:tc>
          <w:tcPr>
            <w:tcW w:w="626" w:type="pct"/>
          </w:tcPr>
          <w:p w14:paraId="61CF99D3" w14:textId="77777777" w:rsidR="00BE15AF" w:rsidRPr="002E65A5" w:rsidRDefault="00BE15AF" w:rsidP="006D313F">
            <w:pPr>
              <w:pStyle w:val="tabteksts"/>
              <w:jc w:val="right"/>
            </w:pPr>
            <w:r w:rsidRPr="002E65A5">
              <w:t>9,1</w:t>
            </w:r>
          </w:p>
        </w:tc>
        <w:tc>
          <w:tcPr>
            <w:tcW w:w="626" w:type="pct"/>
          </w:tcPr>
          <w:p w14:paraId="744D1E6C" w14:textId="77777777" w:rsidR="00BE15AF" w:rsidRPr="002E65A5" w:rsidRDefault="00BE15AF" w:rsidP="006D313F">
            <w:pPr>
              <w:pStyle w:val="tabteksts"/>
              <w:jc w:val="right"/>
            </w:pPr>
            <w:r w:rsidRPr="002E65A5">
              <w:t>-100,0</w:t>
            </w:r>
          </w:p>
        </w:tc>
        <w:tc>
          <w:tcPr>
            <w:tcW w:w="626" w:type="pct"/>
          </w:tcPr>
          <w:p w14:paraId="4D950F38" w14:textId="77777777" w:rsidR="00BE15AF" w:rsidRPr="002E65A5" w:rsidRDefault="00BE15AF" w:rsidP="006D313F">
            <w:pPr>
              <w:pStyle w:val="tabteksts"/>
              <w:jc w:val="center"/>
            </w:pPr>
            <w:r w:rsidRPr="002E65A5">
              <w:rPr>
                <w:b/>
                <w:bCs/>
              </w:rPr>
              <w:t>×</w:t>
            </w:r>
          </w:p>
        </w:tc>
      </w:tr>
    </w:tbl>
    <w:p w14:paraId="3E71BCE3" w14:textId="1A660780"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4D71CD">
        <w:rPr>
          <w:b/>
          <w:szCs w:val="24"/>
          <w:lang w:eastAsia="lv-LV"/>
        </w:rPr>
        <w:t>rojektu</w:t>
      </w:r>
      <w:r w:rsidRPr="002E65A5">
        <w:rPr>
          <w:b/>
          <w:szCs w:val="24"/>
          <w:lang w:eastAsia="lv-LV"/>
        </w:rPr>
        <w:t xml:space="preserve"> ar 2021. gada plānu</w:t>
      </w:r>
    </w:p>
    <w:p w14:paraId="2C6825F6"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20B53EA5" w14:textId="77777777" w:rsidTr="006D313F">
        <w:trPr>
          <w:trHeight w:val="142"/>
          <w:tblHeader/>
          <w:jc w:val="center"/>
        </w:trPr>
        <w:tc>
          <w:tcPr>
            <w:tcW w:w="5241" w:type="dxa"/>
            <w:vAlign w:val="center"/>
          </w:tcPr>
          <w:p w14:paraId="32850B83"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35175C75"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5C42D35D"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0AB36EFB"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2328478" w14:textId="77777777" w:rsidTr="006D313F">
        <w:trPr>
          <w:trHeight w:val="142"/>
          <w:jc w:val="center"/>
        </w:trPr>
        <w:tc>
          <w:tcPr>
            <w:tcW w:w="5241" w:type="dxa"/>
            <w:shd w:val="clear" w:color="auto" w:fill="D9D9D9" w:themeFill="background1" w:themeFillShade="D9"/>
          </w:tcPr>
          <w:p w14:paraId="643100E7"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46FC8A44" w14:textId="77777777" w:rsidR="00BE15AF" w:rsidRPr="002E65A5" w:rsidRDefault="00BE15AF" w:rsidP="006D313F">
            <w:pPr>
              <w:pStyle w:val="tabteksts"/>
              <w:jc w:val="right"/>
              <w:rPr>
                <w:b/>
                <w:szCs w:val="18"/>
              </w:rPr>
            </w:pPr>
            <w:r w:rsidRPr="002E65A5">
              <w:rPr>
                <w:b/>
                <w:szCs w:val="18"/>
              </w:rPr>
              <w:t>1 100 000</w:t>
            </w:r>
          </w:p>
        </w:tc>
        <w:tc>
          <w:tcPr>
            <w:tcW w:w="1277" w:type="dxa"/>
            <w:shd w:val="clear" w:color="auto" w:fill="D9D9D9" w:themeFill="background1" w:themeFillShade="D9"/>
          </w:tcPr>
          <w:p w14:paraId="61511F34" w14:textId="77777777" w:rsidR="00BE15AF" w:rsidRPr="002E65A5" w:rsidRDefault="00BE15AF" w:rsidP="006D313F">
            <w:pPr>
              <w:pStyle w:val="tabteksts"/>
              <w:jc w:val="right"/>
              <w:rPr>
                <w:b/>
                <w:szCs w:val="18"/>
              </w:rPr>
            </w:pPr>
            <w:r w:rsidRPr="002E65A5">
              <w:rPr>
                <w:b/>
                <w:szCs w:val="18"/>
              </w:rPr>
              <w:t>1 200 000</w:t>
            </w:r>
          </w:p>
        </w:tc>
        <w:tc>
          <w:tcPr>
            <w:tcW w:w="1277" w:type="dxa"/>
            <w:shd w:val="clear" w:color="auto" w:fill="D9D9D9" w:themeFill="background1" w:themeFillShade="D9"/>
          </w:tcPr>
          <w:p w14:paraId="0026F931" w14:textId="77777777" w:rsidR="00BE15AF" w:rsidRPr="002E65A5" w:rsidRDefault="00BE15AF" w:rsidP="006D313F">
            <w:pPr>
              <w:pStyle w:val="tabteksts"/>
              <w:jc w:val="right"/>
              <w:rPr>
                <w:b/>
                <w:szCs w:val="18"/>
              </w:rPr>
            </w:pPr>
            <w:r w:rsidRPr="002E65A5">
              <w:rPr>
                <w:b/>
                <w:szCs w:val="18"/>
              </w:rPr>
              <w:t>100 000</w:t>
            </w:r>
          </w:p>
        </w:tc>
      </w:tr>
      <w:tr w:rsidR="00BE15AF" w:rsidRPr="002E65A5" w14:paraId="7F8FE7E1" w14:textId="77777777" w:rsidTr="006D313F">
        <w:trPr>
          <w:jc w:val="center"/>
        </w:trPr>
        <w:tc>
          <w:tcPr>
            <w:tcW w:w="9072" w:type="dxa"/>
            <w:gridSpan w:val="4"/>
          </w:tcPr>
          <w:p w14:paraId="1710EE3A"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084A9DF7" w14:textId="77777777" w:rsidTr="006D313F">
        <w:trPr>
          <w:trHeight w:val="142"/>
          <w:jc w:val="center"/>
        </w:trPr>
        <w:tc>
          <w:tcPr>
            <w:tcW w:w="5241" w:type="dxa"/>
            <w:shd w:val="clear" w:color="auto" w:fill="F2F2F2" w:themeFill="background1" w:themeFillShade="F2"/>
          </w:tcPr>
          <w:p w14:paraId="4EBFA783"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298A2156" w14:textId="77777777" w:rsidR="00BE15AF" w:rsidRPr="002E65A5" w:rsidRDefault="00BE15AF" w:rsidP="006D313F">
            <w:pPr>
              <w:pStyle w:val="tabteksts"/>
              <w:jc w:val="right"/>
              <w:rPr>
                <w:szCs w:val="18"/>
              </w:rPr>
            </w:pPr>
            <w:r w:rsidRPr="002E65A5">
              <w:rPr>
                <w:szCs w:val="18"/>
              </w:rPr>
              <w:t>1 100 000</w:t>
            </w:r>
          </w:p>
        </w:tc>
        <w:tc>
          <w:tcPr>
            <w:tcW w:w="1277" w:type="dxa"/>
            <w:shd w:val="clear" w:color="auto" w:fill="F2F2F2" w:themeFill="background1" w:themeFillShade="F2"/>
          </w:tcPr>
          <w:p w14:paraId="332DA46E" w14:textId="77777777" w:rsidR="00BE15AF" w:rsidRPr="002E65A5" w:rsidRDefault="00BE15AF" w:rsidP="006D313F">
            <w:pPr>
              <w:pStyle w:val="tabteksts"/>
              <w:jc w:val="right"/>
              <w:rPr>
                <w:szCs w:val="18"/>
              </w:rPr>
            </w:pPr>
            <w:r w:rsidRPr="002E65A5">
              <w:rPr>
                <w:szCs w:val="18"/>
              </w:rPr>
              <w:t>1 200 000</w:t>
            </w:r>
          </w:p>
        </w:tc>
        <w:tc>
          <w:tcPr>
            <w:tcW w:w="1277" w:type="dxa"/>
            <w:shd w:val="clear" w:color="auto" w:fill="F2F2F2" w:themeFill="background1" w:themeFillShade="F2"/>
          </w:tcPr>
          <w:p w14:paraId="7909CEAC" w14:textId="77777777" w:rsidR="00BE15AF" w:rsidRPr="002E65A5" w:rsidRDefault="00BE15AF" w:rsidP="006D313F">
            <w:pPr>
              <w:pStyle w:val="tabteksts"/>
              <w:jc w:val="right"/>
              <w:rPr>
                <w:szCs w:val="18"/>
              </w:rPr>
            </w:pPr>
            <w:r w:rsidRPr="002E65A5">
              <w:rPr>
                <w:szCs w:val="18"/>
              </w:rPr>
              <w:t>100 000</w:t>
            </w:r>
          </w:p>
        </w:tc>
      </w:tr>
      <w:tr w:rsidR="00BE15AF" w:rsidRPr="002E65A5" w14:paraId="53EAB55A" w14:textId="77777777" w:rsidTr="006D313F">
        <w:trPr>
          <w:trHeight w:val="142"/>
          <w:jc w:val="center"/>
        </w:trPr>
        <w:tc>
          <w:tcPr>
            <w:tcW w:w="5241" w:type="dxa"/>
          </w:tcPr>
          <w:p w14:paraId="319ABB69" w14:textId="77777777" w:rsidR="00BE15AF" w:rsidRPr="002E65A5" w:rsidRDefault="00BE15AF" w:rsidP="006D313F">
            <w:pPr>
              <w:pStyle w:val="tabteksts"/>
              <w:jc w:val="both"/>
              <w:rPr>
                <w:i/>
                <w:szCs w:val="18"/>
                <w:lang w:eastAsia="lv-LV"/>
              </w:rPr>
            </w:pPr>
            <w:r w:rsidRPr="002E65A5">
              <w:rPr>
                <w:i/>
                <w:szCs w:val="24"/>
              </w:rPr>
              <w:t>LAD plānotie izdevumi atmaksas veikšanai valsts pamatbudžetā par EJZF finansējumu</w:t>
            </w:r>
          </w:p>
        </w:tc>
        <w:tc>
          <w:tcPr>
            <w:tcW w:w="1277" w:type="dxa"/>
          </w:tcPr>
          <w:p w14:paraId="18148B35" w14:textId="77777777" w:rsidR="00BE15AF" w:rsidRPr="002E65A5" w:rsidRDefault="00BE15AF" w:rsidP="006D313F">
            <w:pPr>
              <w:pStyle w:val="tabteksts"/>
              <w:jc w:val="right"/>
              <w:rPr>
                <w:szCs w:val="18"/>
              </w:rPr>
            </w:pPr>
            <w:r w:rsidRPr="002E65A5">
              <w:rPr>
                <w:szCs w:val="18"/>
              </w:rPr>
              <w:t>1 100 000</w:t>
            </w:r>
          </w:p>
        </w:tc>
        <w:tc>
          <w:tcPr>
            <w:tcW w:w="1277" w:type="dxa"/>
          </w:tcPr>
          <w:p w14:paraId="672D1E7C" w14:textId="77777777" w:rsidR="00BE15AF" w:rsidRPr="002E65A5" w:rsidRDefault="00BE15AF" w:rsidP="006D313F">
            <w:pPr>
              <w:pStyle w:val="tabteksts"/>
              <w:jc w:val="right"/>
              <w:rPr>
                <w:szCs w:val="18"/>
              </w:rPr>
            </w:pPr>
            <w:r w:rsidRPr="002E65A5">
              <w:rPr>
                <w:szCs w:val="18"/>
              </w:rPr>
              <w:t>1 200 000</w:t>
            </w:r>
          </w:p>
        </w:tc>
        <w:tc>
          <w:tcPr>
            <w:tcW w:w="1277" w:type="dxa"/>
          </w:tcPr>
          <w:p w14:paraId="48F757A8" w14:textId="77777777" w:rsidR="00BE15AF" w:rsidRPr="002E65A5" w:rsidRDefault="00BE15AF" w:rsidP="006D313F">
            <w:pPr>
              <w:pStyle w:val="tabteksts"/>
              <w:jc w:val="right"/>
              <w:rPr>
                <w:szCs w:val="18"/>
              </w:rPr>
            </w:pPr>
            <w:r w:rsidRPr="002E65A5">
              <w:rPr>
                <w:szCs w:val="18"/>
              </w:rPr>
              <w:t>100 000</w:t>
            </w:r>
          </w:p>
        </w:tc>
      </w:tr>
    </w:tbl>
    <w:p w14:paraId="6E3C180E" w14:textId="77777777" w:rsidR="00BE15AF" w:rsidRPr="002E65A5" w:rsidRDefault="00BE15AF" w:rsidP="00BE15AF">
      <w:pPr>
        <w:pStyle w:val="programmas"/>
        <w:spacing w:after="240"/>
        <w:rPr>
          <w:lang w:val="lv-LV"/>
        </w:rPr>
      </w:pPr>
      <w:bookmarkStart w:id="46" w:name="_Hlk82614597"/>
      <w:r w:rsidRPr="002E65A5">
        <w:rPr>
          <w:lang w:val="lv-LV"/>
        </w:rPr>
        <w:t>66.50.00 Tehniskā palīdzība Eiropas Jūrlietu, zvejniecības un akvakultūras fonda (EJZAF) ieviešanai (2021-2027)</w:t>
      </w:r>
    </w:p>
    <w:p w14:paraId="1273D38A" w14:textId="77777777" w:rsidR="00BE15AF" w:rsidRPr="002E65A5" w:rsidRDefault="00BE15AF" w:rsidP="00BE15AF">
      <w:pPr>
        <w:ind w:firstLine="0"/>
        <w:rPr>
          <w:u w:val="single"/>
        </w:rPr>
      </w:pPr>
      <w:r w:rsidRPr="002E65A5">
        <w:rPr>
          <w:u w:val="single"/>
        </w:rPr>
        <w:t>Apakšprogrammas mērķis:</w:t>
      </w:r>
    </w:p>
    <w:p w14:paraId="008711C1" w14:textId="3475AA69" w:rsidR="00BE15AF" w:rsidRPr="002E65A5" w:rsidRDefault="00BE15AF" w:rsidP="00BE15AF">
      <w:pPr>
        <w:rPr>
          <w:u w:val="single"/>
        </w:rPr>
      </w:pPr>
      <w:r w:rsidRPr="002E65A5">
        <w:rPr>
          <w:rFonts w:eastAsia="Calibri"/>
        </w:rPr>
        <w:t>nodrošināt EJZAF 2021.</w:t>
      </w:r>
      <w:r w:rsidR="009134C1">
        <w:rPr>
          <w:rFonts w:eastAsia="Calibri"/>
        </w:rPr>
        <w:t xml:space="preserve"> </w:t>
      </w:r>
      <w:r w:rsidRPr="002E65A5">
        <w:rPr>
          <w:rFonts w:eastAsia="Calibri"/>
        </w:rPr>
        <w:t>–</w:t>
      </w:r>
      <w:r w:rsidR="009134C1">
        <w:rPr>
          <w:rFonts w:eastAsia="Calibri"/>
        </w:rPr>
        <w:t xml:space="preserve"> </w:t>
      </w:r>
      <w:r w:rsidRPr="002E65A5">
        <w:rPr>
          <w:rFonts w:eastAsia="Calibri"/>
        </w:rPr>
        <w:t>2027. gadam Tehniskās palīdzības pasākumu īstenošanu, atbalstot Rīcības programmas efektīvu un drošu vadību, ieviešanu, uzraudzību, izvērtēšanu un kontroli, kā arī vietējo zivsaimniecības grupu sadarbības tīkla izveidošanu.</w:t>
      </w:r>
    </w:p>
    <w:p w14:paraId="58C0CA91" w14:textId="77777777" w:rsidR="00BE15AF" w:rsidRPr="002E65A5" w:rsidRDefault="00BE15AF" w:rsidP="00BE15AF">
      <w:pPr>
        <w:ind w:firstLine="0"/>
        <w:rPr>
          <w:u w:val="single"/>
        </w:rPr>
      </w:pPr>
      <w:r w:rsidRPr="002E65A5">
        <w:rPr>
          <w:u w:val="single"/>
        </w:rPr>
        <w:t>Galvenās aktivitātes:</w:t>
      </w:r>
    </w:p>
    <w:p w14:paraId="7727F204" w14:textId="77777777" w:rsidR="00BE15AF" w:rsidRPr="002E65A5" w:rsidRDefault="00BE15AF" w:rsidP="00BE15AF">
      <w:r w:rsidRPr="002E65A5">
        <w:rPr>
          <w:rFonts w:eastAsia="Calibri"/>
        </w:rPr>
        <w:t>pieejamo ES fondu līdzekļu izmantošana Rīcības programmas atbalsta un vadības funkciju nodrošināšanai un vietējo zivsaimniecības grupu sadarbības tīkla izveidošanai.</w:t>
      </w:r>
    </w:p>
    <w:p w14:paraId="527C8AD9" w14:textId="77777777" w:rsidR="00BE15AF" w:rsidRPr="002E65A5" w:rsidRDefault="00BE15AF" w:rsidP="00BE15AF">
      <w:pPr>
        <w:ind w:firstLine="0"/>
      </w:pPr>
      <w:r w:rsidRPr="002E65A5">
        <w:rPr>
          <w:u w:val="single"/>
        </w:rPr>
        <w:t>Apakšprogrammas izpildītājs</w:t>
      </w:r>
      <w:r w:rsidRPr="002E65A5">
        <w:t>: ZM, LAD.</w:t>
      </w:r>
    </w:p>
    <w:p w14:paraId="139ABE22" w14:textId="77777777" w:rsidR="009134C1" w:rsidRDefault="009134C1" w:rsidP="00BE15AF">
      <w:pPr>
        <w:pStyle w:val="Tabuluvirsraksti"/>
        <w:spacing w:before="240" w:after="240"/>
        <w:rPr>
          <w:b/>
          <w:szCs w:val="24"/>
          <w:lang w:eastAsia="lv-LV"/>
        </w:rPr>
      </w:pPr>
    </w:p>
    <w:p w14:paraId="0EE7895E" w14:textId="21173D63" w:rsidR="00BE15AF" w:rsidRPr="002E65A5" w:rsidRDefault="00BE15AF" w:rsidP="00BE15AF">
      <w:pPr>
        <w:pStyle w:val="Tabuluvirsraksti"/>
        <w:spacing w:before="240" w:after="240"/>
        <w:rPr>
          <w:b/>
          <w:szCs w:val="24"/>
          <w:lang w:eastAsia="lv-LV"/>
        </w:rPr>
      </w:pPr>
      <w:r w:rsidRPr="002E65A5">
        <w:rPr>
          <w:b/>
          <w:szCs w:val="24"/>
          <w:lang w:eastAsia="lv-LV"/>
        </w:rPr>
        <w:lastRenderedPageBreak/>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E15AF" w:rsidRPr="002E65A5" w14:paraId="68C2EA56" w14:textId="77777777" w:rsidTr="006D313F">
        <w:trPr>
          <w:trHeight w:val="283"/>
          <w:tblHeader/>
          <w:jc w:val="center"/>
        </w:trPr>
        <w:tc>
          <w:tcPr>
            <w:tcW w:w="1872" w:type="pct"/>
            <w:vAlign w:val="center"/>
          </w:tcPr>
          <w:p w14:paraId="638D8927" w14:textId="77777777" w:rsidR="00BE15AF" w:rsidRPr="002E65A5" w:rsidRDefault="00BE15AF" w:rsidP="006D313F">
            <w:pPr>
              <w:pStyle w:val="tabteksts"/>
              <w:jc w:val="center"/>
              <w:rPr>
                <w:szCs w:val="24"/>
              </w:rPr>
            </w:pPr>
          </w:p>
        </w:tc>
        <w:tc>
          <w:tcPr>
            <w:tcW w:w="626" w:type="pct"/>
          </w:tcPr>
          <w:p w14:paraId="47D38B3D"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626" w:type="pct"/>
          </w:tcPr>
          <w:p w14:paraId="1991767C"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626" w:type="pct"/>
          </w:tcPr>
          <w:p w14:paraId="7C7B25EB"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626" w:type="pct"/>
          </w:tcPr>
          <w:p w14:paraId="1B6AB564"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624" w:type="pct"/>
          </w:tcPr>
          <w:p w14:paraId="67BD6B1B"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7166646B" w14:textId="77777777" w:rsidTr="006D313F">
        <w:trPr>
          <w:trHeight w:val="142"/>
          <w:jc w:val="center"/>
        </w:trPr>
        <w:tc>
          <w:tcPr>
            <w:tcW w:w="1872" w:type="pct"/>
            <w:shd w:val="clear" w:color="auto" w:fill="D9D9D9" w:themeFill="background1" w:themeFillShade="D9"/>
            <w:vAlign w:val="center"/>
          </w:tcPr>
          <w:p w14:paraId="18A4C4EE"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626" w:type="pct"/>
            <w:shd w:val="clear" w:color="auto" w:fill="D9D9D9" w:themeFill="background1" w:themeFillShade="D9"/>
          </w:tcPr>
          <w:p w14:paraId="04239038" w14:textId="77777777" w:rsidR="00BE15AF" w:rsidRPr="002E65A5" w:rsidRDefault="00BE15AF" w:rsidP="006D313F">
            <w:pPr>
              <w:pStyle w:val="tabteksts"/>
              <w:jc w:val="center"/>
            </w:pPr>
            <w:r>
              <w:rPr>
                <w:b/>
                <w:bCs/>
              </w:rPr>
              <w:t>-</w:t>
            </w:r>
          </w:p>
        </w:tc>
        <w:tc>
          <w:tcPr>
            <w:tcW w:w="626" w:type="pct"/>
            <w:shd w:val="clear" w:color="auto" w:fill="D9D9D9" w:themeFill="background1" w:themeFillShade="D9"/>
          </w:tcPr>
          <w:p w14:paraId="636058D5" w14:textId="77777777" w:rsidR="00BE15AF" w:rsidRPr="002E65A5" w:rsidRDefault="00BE15AF" w:rsidP="006D313F">
            <w:pPr>
              <w:pStyle w:val="tabteksts"/>
              <w:jc w:val="center"/>
            </w:pPr>
            <w:r>
              <w:rPr>
                <w:b/>
                <w:bCs/>
              </w:rPr>
              <w:t>-</w:t>
            </w:r>
          </w:p>
        </w:tc>
        <w:tc>
          <w:tcPr>
            <w:tcW w:w="626" w:type="pct"/>
            <w:shd w:val="clear" w:color="auto" w:fill="D9D9D9" w:themeFill="background1" w:themeFillShade="D9"/>
            <w:vAlign w:val="center"/>
          </w:tcPr>
          <w:p w14:paraId="023CCED5" w14:textId="77777777" w:rsidR="00BE15AF" w:rsidRPr="002E65A5" w:rsidRDefault="00BE15AF" w:rsidP="006D313F">
            <w:pPr>
              <w:pStyle w:val="tabteksts"/>
              <w:jc w:val="right"/>
            </w:pPr>
            <w:r w:rsidRPr="002E65A5">
              <w:rPr>
                <w:szCs w:val="18"/>
              </w:rPr>
              <w:t>1 791 400</w:t>
            </w:r>
          </w:p>
        </w:tc>
        <w:tc>
          <w:tcPr>
            <w:tcW w:w="626" w:type="pct"/>
            <w:shd w:val="clear" w:color="auto" w:fill="D9D9D9" w:themeFill="background1" w:themeFillShade="D9"/>
            <w:vAlign w:val="center"/>
          </w:tcPr>
          <w:p w14:paraId="71D7609F" w14:textId="77777777" w:rsidR="00BE15AF" w:rsidRPr="002E65A5" w:rsidRDefault="00BE15AF" w:rsidP="006D313F">
            <w:pPr>
              <w:pStyle w:val="tabteksts"/>
              <w:jc w:val="right"/>
            </w:pPr>
            <w:r w:rsidRPr="002E65A5">
              <w:rPr>
                <w:szCs w:val="18"/>
              </w:rPr>
              <w:t>1 845 417</w:t>
            </w:r>
          </w:p>
        </w:tc>
        <w:tc>
          <w:tcPr>
            <w:tcW w:w="624" w:type="pct"/>
            <w:shd w:val="clear" w:color="auto" w:fill="D9D9D9" w:themeFill="background1" w:themeFillShade="D9"/>
            <w:vAlign w:val="center"/>
          </w:tcPr>
          <w:p w14:paraId="6EA2AA26" w14:textId="77777777" w:rsidR="00BE15AF" w:rsidRPr="002E65A5" w:rsidRDefault="00BE15AF" w:rsidP="006D313F">
            <w:pPr>
              <w:pStyle w:val="tabteksts"/>
              <w:jc w:val="right"/>
            </w:pPr>
            <w:r w:rsidRPr="002E65A5">
              <w:rPr>
                <w:szCs w:val="18"/>
              </w:rPr>
              <w:t>1 862 261</w:t>
            </w:r>
          </w:p>
        </w:tc>
      </w:tr>
      <w:tr w:rsidR="00BE15AF" w:rsidRPr="002E65A5" w14:paraId="37D4C21E" w14:textId="77777777" w:rsidTr="006D313F">
        <w:trPr>
          <w:trHeight w:val="283"/>
          <w:jc w:val="center"/>
        </w:trPr>
        <w:tc>
          <w:tcPr>
            <w:tcW w:w="1872" w:type="pct"/>
            <w:vAlign w:val="center"/>
          </w:tcPr>
          <w:p w14:paraId="00275D61"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626" w:type="pct"/>
          </w:tcPr>
          <w:p w14:paraId="0135F323" w14:textId="77777777" w:rsidR="00BE15AF" w:rsidRPr="002E65A5" w:rsidRDefault="00BE15AF" w:rsidP="006D313F">
            <w:pPr>
              <w:pStyle w:val="tabteksts"/>
              <w:jc w:val="center"/>
            </w:pPr>
            <w:r w:rsidRPr="002E65A5">
              <w:rPr>
                <w:b/>
                <w:bCs/>
              </w:rPr>
              <w:t>×</w:t>
            </w:r>
          </w:p>
        </w:tc>
        <w:tc>
          <w:tcPr>
            <w:tcW w:w="626" w:type="pct"/>
          </w:tcPr>
          <w:p w14:paraId="0DBD2F3B" w14:textId="77777777" w:rsidR="00BE15AF" w:rsidRPr="002E65A5" w:rsidRDefault="00BE15AF" w:rsidP="006D313F">
            <w:pPr>
              <w:pStyle w:val="tabteksts"/>
              <w:jc w:val="center"/>
            </w:pPr>
            <w:r>
              <w:rPr>
                <w:b/>
                <w:bCs/>
              </w:rPr>
              <w:t>-</w:t>
            </w:r>
          </w:p>
        </w:tc>
        <w:tc>
          <w:tcPr>
            <w:tcW w:w="626" w:type="pct"/>
          </w:tcPr>
          <w:p w14:paraId="2DC99E0C" w14:textId="77777777" w:rsidR="00BE15AF" w:rsidRPr="00B103B4" w:rsidRDefault="00BE15AF" w:rsidP="006D313F">
            <w:pPr>
              <w:pStyle w:val="tabteksts"/>
              <w:jc w:val="right"/>
            </w:pPr>
            <w:r w:rsidRPr="00C210D2">
              <w:rPr>
                <w:bCs/>
              </w:rPr>
              <w:t>1 791 400</w:t>
            </w:r>
          </w:p>
        </w:tc>
        <w:tc>
          <w:tcPr>
            <w:tcW w:w="626" w:type="pct"/>
          </w:tcPr>
          <w:p w14:paraId="2AC10695" w14:textId="77777777" w:rsidR="00BE15AF" w:rsidRPr="002E65A5" w:rsidRDefault="00BE15AF" w:rsidP="006D313F">
            <w:pPr>
              <w:pStyle w:val="tabteksts"/>
              <w:jc w:val="right"/>
            </w:pPr>
            <w:r w:rsidRPr="002E65A5">
              <w:t>54 017</w:t>
            </w:r>
          </w:p>
        </w:tc>
        <w:tc>
          <w:tcPr>
            <w:tcW w:w="624" w:type="pct"/>
          </w:tcPr>
          <w:p w14:paraId="4A263BE6" w14:textId="77777777" w:rsidR="00BE15AF" w:rsidRPr="002E65A5" w:rsidRDefault="00BE15AF" w:rsidP="006D313F">
            <w:pPr>
              <w:pStyle w:val="tabteksts"/>
              <w:jc w:val="right"/>
            </w:pPr>
            <w:r w:rsidRPr="002E65A5">
              <w:t>16 844</w:t>
            </w:r>
          </w:p>
        </w:tc>
      </w:tr>
      <w:tr w:rsidR="00BE15AF" w:rsidRPr="002E65A5" w14:paraId="33ABA9EC" w14:textId="77777777" w:rsidTr="006D313F">
        <w:trPr>
          <w:trHeight w:val="283"/>
          <w:jc w:val="center"/>
        </w:trPr>
        <w:tc>
          <w:tcPr>
            <w:tcW w:w="1872" w:type="pct"/>
            <w:vAlign w:val="center"/>
          </w:tcPr>
          <w:p w14:paraId="7827D163" w14:textId="77777777" w:rsidR="00BE15AF" w:rsidRPr="002E65A5" w:rsidRDefault="00BE15AF" w:rsidP="006D313F">
            <w:pPr>
              <w:pStyle w:val="tabteksts"/>
            </w:pPr>
            <w:r w:rsidRPr="002E65A5">
              <w:rPr>
                <w:lang w:eastAsia="lv-LV"/>
              </w:rPr>
              <w:t>Kopējie izdevumi</w:t>
            </w:r>
            <w:r w:rsidRPr="002E65A5">
              <w:t>, % (+/–) pret iepriekšējo gadu</w:t>
            </w:r>
          </w:p>
        </w:tc>
        <w:tc>
          <w:tcPr>
            <w:tcW w:w="626" w:type="pct"/>
          </w:tcPr>
          <w:p w14:paraId="2A98B0A9" w14:textId="77777777" w:rsidR="00BE15AF" w:rsidRPr="002E65A5" w:rsidRDefault="00BE15AF" w:rsidP="006D313F">
            <w:pPr>
              <w:pStyle w:val="tabteksts"/>
              <w:jc w:val="center"/>
            </w:pPr>
            <w:r w:rsidRPr="002E65A5">
              <w:rPr>
                <w:b/>
                <w:bCs/>
              </w:rPr>
              <w:t>×</w:t>
            </w:r>
          </w:p>
        </w:tc>
        <w:tc>
          <w:tcPr>
            <w:tcW w:w="626" w:type="pct"/>
          </w:tcPr>
          <w:p w14:paraId="3EBE1A3D" w14:textId="77777777" w:rsidR="00BE15AF" w:rsidRPr="002E65A5" w:rsidRDefault="00BE15AF" w:rsidP="006D313F">
            <w:pPr>
              <w:pStyle w:val="tabteksts"/>
              <w:jc w:val="center"/>
            </w:pPr>
            <w:r w:rsidRPr="002E65A5">
              <w:rPr>
                <w:b/>
                <w:bCs/>
              </w:rPr>
              <w:t>×</w:t>
            </w:r>
          </w:p>
        </w:tc>
        <w:tc>
          <w:tcPr>
            <w:tcW w:w="626" w:type="pct"/>
          </w:tcPr>
          <w:p w14:paraId="1E015DA5" w14:textId="77777777" w:rsidR="00BE15AF" w:rsidRPr="002E65A5" w:rsidRDefault="00BE15AF" w:rsidP="006D313F">
            <w:pPr>
              <w:pStyle w:val="tabteksts"/>
              <w:jc w:val="center"/>
            </w:pPr>
            <w:r w:rsidRPr="002E65A5">
              <w:rPr>
                <w:b/>
                <w:bCs/>
              </w:rPr>
              <w:t>×</w:t>
            </w:r>
          </w:p>
        </w:tc>
        <w:tc>
          <w:tcPr>
            <w:tcW w:w="626" w:type="pct"/>
          </w:tcPr>
          <w:p w14:paraId="3572415C" w14:textId="77777777" w:rsidR="00BE15AF" w:rsidRPr="002E65A5" w:rsidRDefault="00BE15AF" w:rsidP="006D313F">
            <w:pPr>
              <w:pStyle w:val="tabteksts"/>
              <w:jc w:val="right"/>
            </w:pPr>
            <w:r w:rsidRPr="002E65A5">
              <w:t>3,0</w:t>
            </w:r>
          </w:p>
        </w:tc>
        <w:tc>
          <w:tcPr>
            <w:tcW w:w="624" w:type="pct"/>
          </w:tcPr>
          <w:p w14:paraId="7B4225A8" w14:textId="77777777" w:rsidR="00BE15AF" w:rsidRPr="002E65A5" w:rsidRDefault="00BE15AF" w:rsidP="006D313F">
            <w:pPr>
              <w:pStyle w:val="tabteksts"/>
              <w:jc w:val="right"/>
            </w:pPr>
            <w:r w:rsidRPr="002E65A5">
              <w:rPr>
                <w:bCs/>
              </w:rPr>
              <w:t>0,9</w:t>
            </w:r>
          </w:p>
        </w:tc>
      </w:tr>
      <w:tr w:rsidR="00BE15AF" w:rsidRPr="002E65A5" w14:paraId="7F7DAC5A" w14:textId="77777777" w:rsidTr="006D313F">
        <w:trPr>
          <w:trHeight w:val="179"/>
          <w:jc w:val="center"/>
        </w:trPr>
        <w:tc>
          <w:tcPr>
            <w:tcW w:w="1872" w:type="pct"/>
          </w:tcPr>
          <w:p w14:paraId="5BA2A15E" w14:textId="77777777" w:rsidR="00BE15AF" w:rsidRPr="002E65A5" w:rsidRDefault="00BE15AF" w:rsidP="006D313F">
            <w:pPr>
              <w:pStyle w:val="tabteksts"/>
              <w:rPr>
                <w:lang w:eastAsia="lv-LV"/>
              </w:rPr>
            </w:pPr>
            <w:r w:rsidRPr="002E65A5">
              <w:rPr>
                <w:szCs w:val="18"/>
              </w:rPr>
              <w:t xml:space="preserve">Atlīdzība, </w:t>
            </w:r>
            <w:proofErr w:type="spellStart"/>
            <w:r w:rsidRPr="002E65A5">
              <w:rPr>
                <w:i/>
                <w:szCs w:val="18"/>
              </w:rPr>
              <w:t>euro</w:t>
            </w:r>
            <w:proofErr w:type="spellEnd"/>
          </w:p>
        </w:tc>
        <w:tc>
          <w:tcPr>
            <w:tcW w:w="626" w:type="pct"/>
          </w:tcPr>
          <w:p w14:paraId="09157CCD" w14:textId="77777777" w:rsidR="00BE15AF" w:rsidRPr="002E65A5" w:rsidRDefault="00BE15AF" w:rsidP="006D313F">
            <w:pPr>
              <w:pStyle w:val="tabteksts"/>
              <w:jc w:val="center"/>
              <w:rPr>
                <w:b/>
                <w:bCs/>
              </w:rPr>
            </w:pPr>
            <w:r>
              <w:rPr>
                <w:b/>
                <w:bCs/>
              </w:rPr>
              <w:t>-</w:t>
            </w:r>
          </w:p>
        </w:tc>
        <w:tc>
          <w:tcPr>
            <w:tcW w:w="626" w:type="pct"/>
          </w:tcPr>
          <w:p w14:paraId="18617C4C" w14:textId="77777777" w:rsidR="00BE15AF" w:rsidRPr="002E65A5" w:rsidRDefault="00BE15AF" w:rsidP="006D313F">
            <w:pPr>
              <w:pStyle w:val="tabteksts"/>
              <w:jc w:val="center"/>
              <w:rPr>
                <w:b/>
                <w:bCs/>
              </w:rPr>
            </w:pPr>
            <w:r>
              <w:rPr>
                <w:b/>
                <w:bCs/>
              </w:rPr>
              <w:t>-</w:t>
            </w:r>
          </w:p>
        </w:tc>
        <w:tc>
          <w:tcPr>
            <w:tcW w:w="626" w:type="pct"/>
          </w:tcPr>
          <w:p w14:paraId="6EEA2F72" w14:textId="77777777" w:rsidR="00BE15AF" w:rsidRPr="002E65A5" w:rsidRDefault="00BE15AF" w:rsidP="006D313F">
            <w:pPr>
              <w:pStyle w:val="tabteksts"/>
              <w:jc w:val="right"/>
              <w:rPr>
                <w:bCs/>
              </w:rPr>
            </w:pPr>
            <w:r w:rsidRPr="002E65A5">
              <w:rPr>
                <w:bCs/>
              </w:rPr>
              <w:t>860 715</w:t>
            </w:r>
          </w:p>
        </w:tc>
        <w:tc>
          <w:tcPr>
            <w:tcW w:w="626" w:type="pct"/>
          </w:tcPr>
          <w:p w14:paraId="292B1F54" w14:textId="77777777" w:rsidR="00BE15AF" w:rsidRPr="002E65A5" w:rsidRDefault="00BE15AF" w:rsidP="006D313F">
            <w:pPr>
              <w:pStyle w:val="tabteksts"/>
              <w:jc w:val="right"/>
            </w:pPr>
            <w:r w:rsidRPr="002E65A5">
              <w:rPr>
                <w:bCs/>
              </w:rPr>
              <w:t>860 715</w:t>
            </w:r>
          </w:p>
        </w:tc>
        <w:tc>
          <w:tcPr>
            <w:tcW w:w="624" w:type="pct"/>
          </w:tcPr>
          <w:p w14:paraId="765D972E" w14:textId="77777777" w:rsidR="00BE15AF" w:rsidRPr="002E65A5" w:rsidRDefault="00BE15AF" w:rsidP="006D313F">
            <w:pPr>
              <w:pStyle w:val="tabteksts"/>
              <w:jc w:val="right"/>
              <w:rPr>
                <w:bCs/>
              </w:rPr>
            </w:pPr>
            <w:r w:rsidRPr="002E65A5">
              <w:rPr>
                <w:bCs/>
              </w:rPr>
              <w:t>860 715</w:t>
            </w:r>
          </w:p>
        </w:tc>
      </w:tr>
      <w:tr w:rsidR="00BE15AF" w:rsidRPr="002E65A5" w14:paraId="440E97E3" w14:textId="77777777" w:rsidTr="006D313F">
        <w:trPr>
          <w:trHeight w:val="98"/>
          <w:jc w:val="center"/>
        </w:trPr>
        <w:tc>
          <w:tcPr>
            <w:tcW w:w="1872" w:type="pct"/>
          </w:tcPr>
          <w:p w14:paraId="134A0796" w14:textId="77777777" w:rsidR="00BE15AF" w:rsidRPr="002E65A5" w:rsidRDefault="00BE15AF" w:rsidP="006D313F">
            <w:pPr>
              <w:pStyle w:val="tabteksts"/>
              <w:rPr>
                <w:lang w:eastAsia="lv-LV"/>
              </w:rPr>
            </w:pPr>
            <w:r w:rsidRPr="002E65A5">
              <w:rPr>
                <w:szCs w:val="18"/>
              </w:rPr>
              <w:t>Vidējais amata vietu skaits gadā</w:t>
            </w:r>
            <w:r w:rsidRPr="002E65A5">
              <w:rPr>
                <w:iCs/>
                <w:szCs w:val="18"/>
                <w:vertAlign w:val="superscript"/>
              </w:rPr>
              <w:t>1</w:t>
            </w:r>
          </w:p>
        </w:tc>
        <w:tc>
          <w:tcPr>
            <w:tcW w:w="626" w:type="pct"/>
          </w:tcPr>
          <w:p w14:paraId="1A11C7F5" w14:textId="77777777" w:rsidR="00BE15AF" w:rsidRPr="002E65A5" w:rsidRDefault="00BE15AF" w:rsidP="006D313F">
            <w:pPr>
              <w:pStyle w:val="tabteksts"/>
              <w:jc w:val="center"/>
              <w:rPr>
                <w:b/>
                <w:bCs/>
              </w:rPr>
            </w:pPr>
            <w:r>
              <w:rPr>
                <w:b/>
                <w:bCs/>
              </w:rPr>
              <w:t>-</w:t>
            </w:r>
          </w:p>
        </w:tc>
        <w:tc>
          <w:tcPr>
            <w:tcW w:w="626" w:type="pct"/>
          </w:tcPr>
          <w:p w14:paraId="3730B9E7" w14:textId="77777777" w:rsidR="00BE15AF" w:rsidRPr="002E65A5" w:rsidRDefault="00BE15AF" w:rsidP="006D313F">
            <w:pPr>
              <w:pStyle w:val="tabteksts"/>
              <w:jc w:val="center"/>
              <w:rPr>
                <w:b/>
                <w:bCs/>
              </w:rPr>
            </w:pPr>
            <w:r>
              <w:rPr>
                <w:b/>
                <w:bCs/>
              </w:rPr>
              <w:t>-</w:t>
            </w:r>
          </w:p>
        </w:tc>
        <w:tc>
          <w:tcPr>
            <w:tcW w:w="626" w:type="pct"/>
          </w:tcPr>
          <w:p w14:paraId="635899B9" w14:textId="77777777" w:rsidR="00BE15AF" w:rsidRPr="002E65A5" w:rsidRDefault="00BE15AF" w:rsidP="006D313F">
            <w:pPr>
              <w:pStyle w:val="tabteksts"/>
              <w:jc w:val="right"/>
              <w:rPr>
                <w:bCs/>
              </w:rPr>
            </w:pPr>
            <w:r w:rsidRPr="002E65A5">
              <w:rPr>
                <w:bCs/>
              </w:rPr>
              <w:t>33</w:t>
            </w:r>
          </w:p>
        </w:tc>
        <w:tc>
          <w:tcPr>
            <w:tcW w:w="626" w:type="pct"/>
          </w:tcPr>
          <w:p w14:paraId="590E40FF" w14:textId="77777777" w:rsidR="00BE15AF" w:rsidRPr="002E65A5" w:rsidRDefault="00BE15AF" w:rsidP="006D313F">
            <w:pPr>
              <w:pStyle w:val="tabteksts"/>
              <w:jc w:val="right"/>
            </w:pPr>
            <w:r w:rsidRPr="002E65A5">
              <w:t>33</w:t>
            </w:r>
          </w:p>
        </w:tc>
        <w:tc>
          <w:tcPr>
            <w:tcW w:w="624" w:type="pct"/>
          </w:tcPr>
          <w:p w14:paraId="12E05AF8" w14:textId="77777777" w:rsidR="00BE15AF" w:rsidRPr="002E65A5" w:rsidRDefault="00BE15AF" w:rsidP="006D313F">
            <w:pPr>
              <w:pStyle w:val="tabteksts"/>
              <w:jc w:val="right"/>
              <w:rPr>
                <w:bCs/>
              </w:rPr>
            </w:pPr>
            <w:r w:rsidRPr="002E65A5">
              <w:rPr>
                <w:bCs/>
              </w:rPr>
              <w:t>33</w:t>
            </w:r>
          </w:p>
        </w:tc>
      </w:tr>
      <w:tr w:rsidR="00BE15AF" w:rsidRPr="002E65A5" w14:paraId="243BFCD9" w14:textId="77777777" w:rsidTr="006D313F">
        <w:trPr>
          <w:trHeight w:val="129"/>
          <w:jc w:val="center"/>
        </w:trPr>
        <w:tc>
          <w:tcPr>
            <w:tcW w:w="1872" w:type="pct"/>
          </w:tcPr>
          <w:p w14:paraId="7EE5B75A" w14:textId="77777777" w:rsidR="00BE15AF" w:rsidRPr="002E65A5" w:rsidRDefault="00BE15AF" w:rsidP="006D313F">
            <w:pPr>
              <w:pStyle w:val="tabteksts"/>
              <w:rPr>
                <w:lang w:eastAsia="lv-LV"/>
              </w:rPr>
            </w:pPr>
            <w:r w:rsidRPr="002E65A5">
              <w:rPr>
                <w:szCs w:val="18"/>
              </w:rPr>
              <w:t xml:space="preserve">Vidējā atlīdzība amata vietai </w:t>
            </w:r>
            <w:r w:rsidRPr="002E65A5">
              <w:rPr>
                <w:szCs w:val="18"/>
                <w:lang w:eastAsia="lv-LV"/>
              </w:rPr>
              <w:t>(mēnesī),</w:t>
            </w:r>
            <w:r w:rsidRPr="002E65A5">
              <w:rPr>
                <w:szCs w:val="18"/>
              </w:rPr>
              <w:t xml:space="preserve"> </w:t>
            </w:r>
            <w:proofErr w:type="spellStart"/>
            <w:r w:rsidRPr="002E65A5">
              <w:rPr>
                <w:i/>
                <w:szCs w:val="18"/>
              </w:rPr>
              <w:t>euro</w:t>
            </w:r>
            <w:proofErr w:type="spellEnd"/>
          </w:p>
        </w:tc>
        <w:tc>
          <w:tcPr>
            <w:tcW w:w="626" w:type="pct"/>
          </w:tcPr>
          <w:p w14:paraId="4DB7FA5F" w14:textId="77777777" w:rsidR="00BE15AF" w:rsidRPr="002E65A5" w:rsidRDefault="00BE15AF" w:rsidP="006D313F">
            <w:pPr>
              <w:pStyle w:val="tabteksts"/>
              <w:jc w:val="center"/>
              <w:rPr>
                <w:b/>
                <w:bCs/>
              </w:rPr>
            </w:pPr>
            <w:r w:rsidRPr="002E65A5">
              <w:rPr>
                <w:b/>
                <w:bCs/>
              </w:rPr>
              <w:t>×</w:t>
            </w:r>
          </w:p>
        </w:tc>
        <w:tc>
          <w:tcPr>
            <w:tcW w:w="626" w:type="pct"/>
          </w:tcPr>
          <w:p w14:paraId="260CDFF6" w14:textId="77777777" w:rsidR="00BE15AF" w:rsidRPr="002E65A5" w:rsidRDefault="00BE15AF" w:rsidP="006D313F">
            <w:pPr>
              <w:pStyle w:val="tabteksts"/>
              <w:jc w:val="center"/>
              <w:rPr>
                <w:b/>
                <w:bCs/>
              </w:rPr>
            </w:pPr>
            <w:r w:rsidRPr="002E65A5">
              <w:rPr>
                <w:b/>
                <w:bCs/>
              </w:rPr>
              <w:t>×</w:t>
            </w:r>
          </w:p>
        </w:tc>
        <w:tc>
          <w:tcPr>
            <w:tcW w:w="626" w:type="pct"/>
          </w:tcPr>
          <w:p w14:paraId="56F8A4DA" w14:textId="77777777" w:rsidR="00BE15AF" w:rsidRPr="002E65A5" w:rsidRDefault="00BE15AF" w:rsidP="006D313F">
            <w:pPr>
              <w:pStyle w:val="tabteksts"/>
              <w:jc w:val="right"/>
              <w:rPr>
                <w:bCs/>
              </w:rPr>
            </w:pPr>
            <w:r w:rsidRPr="002E65A5">
              <w:rPr>
                <w:bCs/>
              </w:rPr>
              <w:t>2 174</w:t>
            </w:r>
          </w:p>
        </w:tc>
        <w:tc>
          <w:tcPr>
            <w:tcW w:w="626" w:type="pct"/>
          </w:tcPr>
          <w:p w14:paraId="1BD919C9" w14:textId="77777777" w:rsidR="00BE15AF" w:rsidRPr="002E65A5" w:rsidRDefault="00BE15AF" w:rsidP="006D313F">
            <w:pPr>
              <w:pStyle w:val="tabteksts"/>
              <w:jc w:val="right"/>
            </w:pPr>
            <w:r w:rsidRPr="002E65A5">
              <w:t>2 174</w:t>
            </w:r>
          </w:p>
        </w:tc>
        <w:tc>
          <w:tcPr>
            <w:tcW w:w="624" w:type="pct"/>
          </w:tcPr>
          <w:p w14:paraId="72BEFEA5" w14:textId="77777777" w:rsidR="00BE15AF" w:rsidRPr="002E65A5" w:rsidRDefault="00BE15AF" w:rsidP="006D313F">
            <w:pPr>
              <w:pStyle w:val="tabteksts"/>
              <w:jc w:val="right"/>
              <w:rPr>
                <w:bCs/>
              </w:rPr>
            </w:pPr>
            <w:r w:rsidRPr="002E65A5">
              <w:rPr>
                <w:bCs/>
              </w:rPr>
              <w:t>2 174</w:t>
            </w:r>
          </w:p>
        </w:tc>
      </w:tr>
    </w:tbl>
    <w:p w14:paraId="2C5FE2E1"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758FA79A" w14:textId="77777777" w:rsidR="00BE15AF" w:rsidRPr="002E65A5" w:rsidRDefault="00BE15AF" w:rsidP="00BE15AF">
      <w:pPr>
        <w:pStyle w:val="CommentText"/>
        <w:ind w:firstLine="425"/>
        <w:rPr>
          <w:sz w:val="18"/>
          <w:szCs w:val="18"/>
        </w:rPr>
      </w:pPr>
      <w:r w:rsidRPr="002E65A5">
        <w:rPr>
          <w:sz w:val="18"/>
          <w:szCs w:val="18"/>
          <w:vertAlign w:val="superscript"/>
        </w:rPr>
        <w:t>1</w:t>
      </w:r>
      <w:r w:rsidRPr="002E65A5">
        <w:rPr>
          <w:sz w:val="18"/>
          <w:szCs w:val="18"/>
        </w:rPr>
        <w:t xml:space="preserve"> No 2022.</w:t>
      </w:r>
      <w:r>
        <w:rPr>
          <w:sz w:val="18"/>
          <w:szCs w:val="18"/>
        </w:rPr>
        <w:t xml:space="preserve"> </w:t>
      </w:r>
      <w:r w:rsidRPr="002E65A5">
        <w:rPr>
          <w:sz w:val="18"/>
          <w:szCs w:val="18"/>
        </w:rPr>
        <w:t>gada atlīdzības izdevumiem plānotas 33 amata vietas, tai skaitā: 31 amata vieta ir pārcelta no iepriekšējā plānošanas perioda apakšprogrammas 66.20.00 “Tehniskā palīdzība Eiropas Jūrlietu un zivsaimniecības fonda (EJZF) apgūšanai (2014-2020)” un</w:t>
      </w:r>
      <w:r>
        <w:rPr>
          <w:sz w:val="18"/>
          <w:szCs w:val="18"/>
        </w:rPr>
        <w:t xml:space="preserve"> </w:t>
      </w:r>
      <w:r w:rsidRPr="002E65A5">
        <w:rPr>
          <w:sz w:val="18"/>
          <w:szCs w:val="18"/>
        </w:rPr>
        <w:t>2 amata vietas pārceltas no apakšprogrammas 65.20.00 “</w:t>
      </w:r>
      <w:r>
        <w:rPr>
          <w:sz w:val="18"/>
          <w:szCs w:val="18"/>
        </w:rPr>
        <w:t xml:space="preserve">Tehniskā palīdzība Eiropas </w:t>
      </w:r>
      <w:r w:rsidRPr="002E65A5">
        <w:rPr>
          <w:sz w:val="18"/>
          <w:szCs w:val="18"/>
        </w:rPr>
        <w:t>Lauksaimniecības fonda lauku attīstībai (ELFLA) apgūšanai (2014-2020)”.</w:t>
      </w:r>
    </w:p>
    <w:p w14:paraId="231DC54B" w14:textId="578AC5C8" w:rsidR="00BE15AF" w:rsidRPr="002E65A5" w:rsidRDefault="00BE15AF" w:rsidP="00BE15AF">
      <w:pPr>
        <w:spacing w:before="240" w:after="240"/>
        <w:ind w:firstLine="0"/>
        <w:jc w:val="center"/>
        <w:rPr>
          <w:b/>
          <w:szCs w:val="24"/>
          <w:lang w:eastAsia="lv-LV"/>
        </w:rPr>
      </w:pPr>
      <w:bookmarkStart w:id="47" w:name="_Hlk84516779"/>
      <w:r w:rsidRPr="002E65A5">
        <w:rPr>
          <w:b/>
          <w:szCs w:val="24"/>
          <w:lang w:eastAsia="lv-LV"/>
        </w:rPr>
        <w:t>Izmaiņas izdevumos, salīdzinot 2022. gada p</w:t>
      </w:r>
      <w:r w:rsidR="009844F8">
        <w:rPr>
          <w:b/>
          <w:szCs w:val="24"/>
          <w:lang w:eastAsia="lv-LV"/>
        </w:rPr>
        <w:t>rojektu</w:t>
      </w:r>
      <w:r w:rsidRPr="002E65A5">
        <w:rPr>
          <w:b/>
          <w:szCs w:val="24"/>
          <w:lang w:eastAsia="lv-LV"/>
        </w:rPr>
        <w:t xml:space="preserve"> ar 202</w:t>
      </w:r>
      <w:r w:rsidR="009844F8">
        <w:rPr>
          <w:b/>
          <w:szCs w:val="24"/>
          <w:lang w:eastAsia="lv-LV"/>
        </w:rPr>
        <w:t>1</w:t>
      </w:r>
      <w:r w:rsidRPr="002E65A5">
        <w:rPr>
          <w:b/>
          <w:szCs w:val="24"/>
          <w:lang w:eastAsia="lv-LV"/>
        </w:rPr>
        <w:t>. gada plānu</w:t>
      </w:r>
    </w:p>
    <w:p w14:paraId="48269BF2"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10D3629B" w14:textId="77777777" w:rsidTr="006D313F">
        <w:trPr>
          <w:trHeight w:val="142"/>
          <w:tblHeader/>
          <w:jc w:val="center"/>
        </w:trPr>
        <w:tc>
          <w:tcPr>
            <w:tcW w:w="5241" w:type="dxa"/>
            <w:vAlign w:val="center"/>
          </w:tcPr>
          <w:p w14:paraId="0C397A9E"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421C1DD"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6E16F32E"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017C18E3"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614524E5" w14:textId="77777777" w:rsidTr="006D313F">
        <w:trPr>
          <w:trHeight w:val="142"/>
          <w:jc w:val="center"/>
        </w:trPr>
        <w:tc>
          <w:tcPr>
            <w:tcW w:w="5241" w:type="dxa"/>
            <w:shd w:val="clear" w:color="auto" w:fill="D9D9D9" w:themeFill="background1" w:themeFillShade="D9"/>
          </w:tcPr>
          <w:p w14:paraId="187A993F"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3255C910" w14:textId="77777777" w:rsidR="00BE15AF" w:rsidRPr="002E65A5" w:rsidRDefault="00BE15AF" w:rsidP="006D313F">
            <w:pPr>
              <w:pStyle w:val="tabteksts"/>
              <w:jc w:val="center"/>
              <w:rPr>
                <w:b/>
                <w:szCs w:val="18"/>
              </w:rPr>
            </w:pPr>
            <w:r w:rsidRPr="002E65A5">
              <w:rPr>
                <w:b/>
                <w:szCs w:val="18"/>
              </w:rPr>
              <w:t>-</w:t>
            </w:r>
          </w:p>
        </w:tc>
        <w:tc>
          <w:tcPr>
            <w:tcW w:w="1277" w:type="dxa"/>
            <w:shd w:val="clear" w:color="auto" w:fill="D9D9D9" w:themeFill="background1" w:themeFillShade="D9"/>
          </w:tcPr>
          <w:p w14:paraId="200F2B5E" w14:textId="77777777" w:rsidR="00BE15AF" w:rsidRPr="002E65A5" w:rsidRDefault="00BE15AF" w:rsidP="006D313F">
            <w:pPr>
              <w:pStyle w:val="tabteksts"/>
              <w:jc w:val="right"/>
              <w:rPr>
                <w:b/>
                <w:szCs w:val="18"/>
              </w:rPr>
            </w:pPr>
            <w:r w:rsidRPr="002E65A5">
              <w:rPr>
                <w:b/>
                <w:szCs w:val="18"/>
              </w:rPr>
              <w:t>1 791 400</w:t>
            </w:r>
          </w:p>
        </w:tc>
        <w:tc>
          <w:tcPr>
            <w:tcW w:w="1277" w:type="dxa"/>
            <w:shd w:val="clear" w:color="auto" w:fill="D9D9D9" w:themeFill="background1" w:themeFillShade="D9"/>
          </w:tcPr>
          <w:p w14:paraId="00FF67FE" w14:textId="77777777" w:rsidR="00BE15AF" w:rsidRPr="002E65A5" w:rsidRDefault="00BE15AF" w:rsidP="006D313F">
            <w:pPr>
              <w:pStyle w:val="tabteksts"/>
              <w:jc w:val="right"/>
              <w:rPr>
                <w:b/>
                <w:szCs w:val="18"/>
              </w:rPr>
            </w:pPr>
            <w:r w:rsidRPr="002E65A5">
              <w:rPr>
                <w:b/>
                <w:szCs w:val="18"/>
              </w:rPr>
              <w:t>1 791 400</w:t>
            </w:r>
          </w:p>
        </w:tc>
      </w:tr>
      <w:tr w:rsidR="00BE15AF" w:rsidRPr="002E65A5" w14:paraId="44BEA881" w14:textId="77777777" w:rsidTr="006D313F">
        <w:trPr>
          <w:jc w:val="center"/>
        </w:trPr>
        <w:tc>
          <w:tcPr>
            <w:tcW w:w="9072" w:type="dxa"/>
            <w:gridSpan w:val="4"/>
          </w:tcPr>
          <w:p w14:paraId="34A54E6E"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68CE0DE7" w14:textId="77777777" w:rsidTr="006D313F">
        <w:trPr>
          <w:trHeight w:val="142"/>
          <w:jc w:val="center"/>
        </w:trPr>
        <w:tc>
          <w:tcPr>
            <w:tcW w:w="5241" w:type="dxa"/>
            <w:shd w:val="clear" w:color="auto" w:fill="F2F2F2" w:themeFill="background1" w:themeFillShade="F2"/>
          </w:tcPr>
          <w:p w14:paraId="61532ED5"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4F3896A4"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48F7F5AF" w14:textId="77777777" w:rsidR="00BE15AF" w:rsidRPr="002E65A5" w:rsidRDefault="00BE15AF" w:rsidP="006D313F">
            <w:pPr>
              <w:pStyle w:val="tabteksts"/>
              <w:jc w:val="right"/>
              <w:rPr>
                <w:szCs w:val="18"/>
              </w:rPr>
            </w:pPr>
            <w:r w:rsidRPr="002E65A5">
              <w:rPr>
                <w:szCs w:val="18"/>
              </w:rPr>
              <w:t>1 791 400</w:t>
            </w:r>
          </w:p>
        </w:tc>
        <w:tc>
          <w:tcPr>
            <w:tcW w:w="1277" w:type="dxa"/>
            <w:shd w:val="clear" w:color="auto" w:fill="F2F2F2" w:themeFill="background1" w:themeFillShade="F2"/>
          </w:tcPr>
          <w:p w14:paraId="6B9907D3" w14:textId="77777777" w:rsidR="00BE15AF" w:rsidRPr="002E65A5" w:rsidRDefault="00BE15AF" w:rsidP="006D313F">
            <w:pPr>
              <w:pStyle w:val="tabteksts"/>
              <w:jc w:val="right"/>
              <w:rPr>
                <w:szCs w:val="18"/>
              </w:rPr>
            </w:pPr>
            <w:r w:rsidRPr="002E65A5">
              <w:rPr>
                <w:szCs w:val="18"/>
              </w:rPr>
              <w:t>1 791 400</w:t>
            </w:r>
          </w:p>
        </w:tc>
      </w:tr>
      <w:tr w:rsidR="00BE15AF" w:rsidRPr="002E65A5" w14:paraId="6911BB62" w14:textId="77777777" w:rsidTr="006D313F">
        <w:trPr>
          <w:trHeight w:val="142"/>
          <w:jc w:val="center"/>
        </w:trPr>
        <w:tc>
          <w:tcPr>
            <w:tcW w:w="5241" w:type="dxa"/>
          </w:tcPr>
          <w:p w14:paraId="43F8589E" w14:textId="77777777" w:rsidR="00BE15AF" w:rsidRPr="002E65A5" w:rsidRDefault="00BE15AF" w:rsidP="006D313F">
            <w:pPr>
              <w:pStyle w:val="tabteksts"/>
              <w:jc w:val="both"/>
              <w:rPr>
                <w:i/>
                <w:szCs w:val="18"/>
                <w:lang w:eastAsia="lv-LV"/>
              </w:rPr>
            </w:pPr>
            <w:r w:rsidRPr="002E65A5">
              <w:rPr>
                <w:i/>
                <w:szCs w:val="18"/>
                <w:lang w:eastAsia="lv-LV"/>
              </w:rPr>
              <w:t>Tehniskā palīdzība Eiropas Jūrlietu, zvejniecības un akvakultūras fonda (EJZAF) ieviešanai (2021-2027) - ZM</w:t>
            </w:r>
          </w:p>
        </w:tc>
        <w:tc>
          <w:tcPr>
            <w:tcW w:w="1277" w:type="dxa"/>
          </w:tcPr>
          <w:p w14:paraId="296C8F59" w14:textId="77777777" w:rsidR="00BE15AF" w:rsidRPr="002E65A5" w:rsidRDefault="00BE15AF" w:rsidP="006D313F">
            <w:pPr>
              <w:pStyle w:val="tabteksts"/>
              <w:jc w:val="center"/>
              <w:rPr>
                <w:szCs w:val="18"/>
              </w:rPr>
            </w:pPr>
            <w:r w:rsidRPr="002E65A5">
              <w:rPr>
                <w:szCs w:val="18"/>
              </w:rPr>
              <w:t>-</w:t>
            </w:r>
          </w:p>
        </w:tc>
        <w:tc>
          <w:tcPr>
            <w:tcW w:w="1277" w:type="dxa"/>
          </w:tcPr>
          <w:p w14:paraId="44C41D07" w14:textId="77777777" w:rsidR="00BE15AF" w:rsidRPr="002E65A5" w:rsidRDefault="00BE15AF" w:rsidP="006D313F">
            <w:pPr>
              <w:pStyle w:val="tabteksts"/>
              <w:jc w:val="right"/>
              <w:rPr>
                <w:szCs w:val="18"/>
              </w:rPr>
            </w:pPr>
            <w:r w:rsidRPr="002E65A5">
              <w:rPr>
                <w:szCs w:val="18"/>
              </w:rPr>
              <w:t>1 259 784</w:t>
            </w:r>
          </w:p>
        </w:tc>
        <w:tc>
          <w:tcPr>
            <w:tcW w:w="1277" w:type="dxa"/>
          </w:tcPr>
          <w:p w14:paraId="329A6B43" w14:textId="77777777" w:rsidR="00BE15AF" w:rsidRPr="002E65A5" w:rsidRDefault="00BE15AF" w:rsidP="006D313F">
            <w:pPr>
              <w:pStyle w:val="tabteksts"/>
              <w:jc w:val="right"/>
              <w:rPr>
                <w:szCs w:val="18"/>
              </w:rPr>
            </w:pPr>
            <w:r w:rsidRPr="002E65A5">
              <w:rPr>
                <w:szCs w:val="18"/>
              </w:rPr>
              <w:t>1 259 784</w:t>
            </w:r>
          </w:p>
        </w:tc>
      </w:tr>
      <w:tr w:rsidR="00BE15AF" w:rsidRPr="002E65A5" w14:paraId="1BDC4066" w14:textId="77777777" w:rsidTr="006D313F">
        <w:trPr>
          <w:trHeight w:val="142"/>
          <w:jc w:val="center"/>
        </w:trPr>
        <w:tc>
          <w:tcPr>
            <w:tcW w:w="5241" w:type="dxa"/>
          </w:tcPr>
          <w:p w14:paraId="684E9AD5" w14:textId="77777777" w:rsidR="00BE15AF" w:rsidRPr="002E65A5" w:rsidRDefault="00BE15AF" w:rsidP="006D313F">
            <w:pPr>
              <w:pStyle w:val="tabteksts"/>
              <w:jc w:val="both"/>
              <w:rPr>
                <w:i/>
                <w:szCs w:val="24"/>
              </w:rPr>
            </w:pPr>
            <w:r w:rsidRPr="002E65A5">
              <w:rPr>
                <w:i/>
                <w:szCs w:val="18"/>
                <w:lang w:eastAsia="lv-LV"/>
              </w:rPr>
              <w:t>Tehniskā palīdzība Eiropas Jūrlietu, zvejniecības un akvakultūras fonda (EJZAF) ieviešanai (2021-2027) - LAD</w:t>
            </w:r>
          </w:p>
        </w:tc>
        <w:tc>
          <w:tcPr>
            <w:tcW w:w="1277" w:type="dxa"/>
          </w:tcPr>
          <w:p w14:paraId="2A96BD5D" w14:textId="77777777" w:rsidR="00BE15AF" w:rsidRPr="002E65A5" w:rsidRDefault="00BE15AF" w:rsidP="006D313F">
            <w:pPr>
              <w:pStyle w:val="tabteksts"/>
              <w:jc w:val="center"/>
              <w:rPr>
                <w:szCs w:val="18"/>
              </w:rPr>
            </w:pPr>
            <w:r w:rsidRPr="002E65A5">
              <w:rPr>
                <w:szCs w:val="18"/>
              </w:rPr>
              <w:t>-</w:t>
            </w:r>
          </w:p>
        </w:tc>
        <w:tc>
          <w:tcPr>
            <w:tcW w:w="1277" w:type="dxa"/>
          </w:tcPr>
          <w:p w14:paraId="73EB6668" w14:textId="77777777" w:rsidR="00BE15AF" w:rsidRPr="002E65A5" w:rsidRDefault="00BE15AF" w:rsidP="006D313F">
            <w:pPr>
              <w:pStyle w:val="tabteksts"/>
              <w:jc w:val="right"/>
              <w:rPr>
                <w:szCs w:val="18"/>
              </w:rPr>
            </w:pPr>
            <w:r w:rsidRPr="002E65A5">
              <w:rPr>
                <w:szCs w:val="18"/>
              </w:rPr>
              <w:t>531 616</w:t>
            </w:r>
          </w:p>
        </w:tc>
        <w:tc>
          <w:tcPr>
            <w:tcW w:w="1277" w:type="dxa"/>
          </w:tcPr>
          <w:p w14:paraId="28C4AAE1" w14:textId="77777777" w:rsidR="00BE15AF" w:rsidRPr="002E65A5" w:rsidRDefault="00BE15AF" w:rsidP="006D313F">
            <w:pPr>
              <w:pStyle w:val="tabteksts"/>
              <w:jc w:val="right"/>
              <w:rPr>
                <w:szCs w:val="18"/>
              </w:rPr>
            </w:pPr>
            <w:r w:rsidRPr="002E65A5">
              <w:rPr>
                <w:szCs w:val="18"/>
              </w:rPr>
              <w:t>531 616</w:t>
            </w:r>
          </w:p>
        </w:tc>
      </w:tr>
    </w:tbl>
    <w:bookmarkEnd w:id="46"/>
    <w:bookmarkEnd w:id="47"/>
    <w:p w14:paraId="6B9F478B" w14:textId="77777777" w:rsidR="00BE15AF" w:rsidRPr="002E65A5" w:rsidRDefault="00BE15AF" w:rsidP="00BE15AF">
      <w:pPr>
        <w:pStyle w:val="programmas"/>
        <w:spacing w:after="240"/>
        <w:rPr>
          <w:lang w:val="lv-LV"/>
        </w:rPr>
      </w:pPr>
      <w:r w:rsidRPr="002E65A5">
        <w:rPr>
          <w:lang w:val="lv-LV"/>
        </w:rPr>
        <w:t xml:space="preserve">69.00.00 </w:t>
      </w:r>
      <w:r w:rsidRPr="002913EE">
        <w:rPr>
          <w:lang w:val="lv-LV"/>
        </w:rPr>
        <w:t xml:space="preserve">Mērķa </w:t>
      </w:r>
      <w:r>
        <w:rPr>
          <w:lang w:val="lv-LV"/>
        </w:rPr>
        <w:t>“</w:t>
      </w:r>
      <w:r w:rsidRPr="002913EE">
        <w:rPr>
          <w:lang w:val="lv-LV"/>
        </w:rPr>
        <w:t>Eiropas teritoriālā sadarbība</w:t>
      </w:r>
      <w:r>
        <w:rPr>
          <w:lang w:val="lv-LV"/>
        </w:rPr>
        <w:t>”</w:t>
      </w:r>
      <w:r w:rsidRPr="002913EE">
        <w:rPr>
          <w:lang w:val="lv-LV"/>
        </w:rPr>
        <w:t xml:space="preserve"> pārrobežu sadarbības programmu, projektu un pasākumu īstenošana</w:t>
      </w:r>
    </w:p>
    <w:p w14:paraId="58888C11"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5C0C93A9" w14:textId="77777777" w:rsidTr="006D313F">
        <w:trPr>
          <w:trHeight w:val="283"/>
          <w:tblHeader/>
          <w:jc w:val="center"/>
        </w:trPr>
        <w:tc>
          <w:tcPr>
            <w:tcW w:w="3378" w:type="dxa"/>
            <w:vAlign w:val="center"/>
          </w:tcPr>
          <w:p w14:paraId="097249A9" w14:textId="77777777" w:rsidR="00BE15AF" w:rsidRPr="002E65A5" w:rsidRDefault="00BE15AF" w:rsidP="006D313F">
            <w:pPr>
              <w:pStyle w:val="tabteksts"/>
              <w:jc w:val="center"/>
              <w:rPr>
                <w:szCs w:val="24"/>
              </w:rPr>
            </w:pPr>
          </w:p>
        </w:tc>
        <w:tc>
          <w:tcPr>
            <w:tcW w:w="1131" w:type="dxa"/>
          </w:tcPr>
          <w:p w14:paraId="008097F0"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605186DC"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32AF9A5D"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15C1AB11"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41CC7761"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48414C9B" w14:textId="77777777" w:rsidTr="006D313F">
        <w:trPr>
          <w:trHeight w:val="142"/>
          <w:jc w:val="center"/>
        </w:trPr>
        <w:tc>
          <w:tcPr>
            <w:tcW w:w="3378" w:type="dxa"/>
            <w:shd w:val="clear" w:color="auto" w:fill="D9D9D9" w:themeFill="background1" w:themeFillShade="D9"/>
            <w:vAlign w:val="center"/>
          </w:tcPr>
          <w:p w14:paraId="6989A8E9"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6121EFC6" w14:textId="77777777" w:rsidR="00BE15AF" w:rsidRPr="002E65A5" w:rsidRDefault="00BE15AF" w:rsidP="006D313F">
            <w:pPr>
              <w:pStyle w:val="tabteksts"/>
              <w:jc w:val="right"/>
            </w:pPr>
            <w:r w:rsidRPr="002E65A5">
              <w:rPr>
                <w:bCs/>
                <w:szCs w:val="18"/>
              </w:rPr>
              <w:t>915 146</w:t>
            </w:r>
          </w:p>
        </w:tc>
        <w:tc>
          <w:tcPr>
            <w:tcW w:w="1132" w:type="dxa"/>
            <w:shd w:val="clear" w:color="auto" w:fill="D9D9D9" w:themeFill="background1" w:themeFillShade="D9"/>
            <w:vAlign w:val="center"/>
          </w:tcPr>
          <w:p w14:paraId="6DF865CE" w14:textId="77777777" w:rsidR="00BE15AF" w:rsidRPr="002E65A5" w:rsidRDefault="00BE15AF" w:rsidP="006D313F">
            <w:pPr>
              <w:pStyle w:val="tabteksts"/>
              <w:jc w:val="right"/>
            </w:pPr>
            <w:r w:rsidRPr="002E65A5">
              <w:rPr>
                <w:szCs w:val="18"/>
              </w:rPr>
              <w:t>295 848</w:t>
            </w:r>
          </w:p>
        </w:tc>
        <w:tc>
          <w:tcPr>
            <w:tcW w:w="1132" w:type="dxa"/>
            <w:shd w:val="clear" w:color="auto" w:fill="D9D9D9" w:themeFill="background1" w:themeFillShade="D9"/>
            <w:vAlign w:val="center"/>
          </w:tcPr>
          <w:p w14:paraId="6D6678BC" w14:textId="77777777" w:rsidR="00BE15AF" w:rsidRPr="002E65A5" w:rsidRDefault="00BE15AF" w:rsidP="006D313F">
            <w:pPr>
              <w:pStyle w:val="tabteksts"/>
              <w:jc w:val="right"/>
            </w:pPr>
            <w:r w:rsidRPr="002E65A5">
              <w:rPr>
                <w:szCs w:val="18"/>
              </w:rPr>
              <w:t>335 898</w:t>
            </w:r>
          </w:p>
        </w:tc>
        <w:tc>
          <w:tcPr>
            <w:tcW w:w="1132" w:type="dxa"/>
            <w:shd w:val="clear" w:color="auto" w:fill="D9D9D9" w:themeFill="background1" w:themeFillShade="D9"/>
            <w:vAlign w:val="center"/>
          </w:tcPr>
          <w:p w14:paraId="0F32A987" w14:textId="77777777" w:rsidR="00BE15AF" w:rsidRPr="002E65A5" w:rsidRDefault="00BE15AF" w:rsidP="006D313F">
            <w:pPr>
              <w:pStyle w:val="tabteksts"/>
              <w:jc w:val="right"/>
            </w:pPr>
            <w:r w:rsidRPr="002E65A5">
              <w:rPr>
                <w:szCs w:val="18"/>
              </w:rPr>
              <w:t>39 959</w:t>
            </w:r>
          </w:p>
        </w:tc>
        <w:tc>
          <w:tcPr>
            <w:tcW w:w="1132" w:type="dxa"/>
            <w:shd w:val="clear" w:color="auto" w:fill="D9D9D9" w:themeFill="background1" w:themeFillShade="D9"/>
            <w:vAlign w:val="center"/>
          </w:tcPr>
          <w:p w14:paraId="259E62CE" w14:textId="77777777" w:rsidR="00BE15AF" w:rsidRPr="002E65A5" w:rsidRDefault="00BE15AF" w:rsidP="006D313F">
            <w:pPr>
              <w:pStyle w:val="tabteksts"/>
              <w:jc w:val="center"/>
            </w:pPr>
            <w:r w:rsidRPr="002E65A5">
              <w:rPr>
                <w:szCs w:val="18"/>
              </w:rPr>
              <w:t>-</w:t>
            </w:r>
          </w:p>
        </w:tc>
      </w:tr>
      <w:tr w:rsidR="00BE15AF" w:rsidRPr="002E65A5" w14:paraId="2CEC5C12" w14:textId="77777777" w:rsidTr="006D313F">
        <w:trPr>
          <w:trHeight w:val="283"/>
          <w:jc w:val="center"/>
        </w:trPr>
        <w:tc>
          <w:tcPr>
            <w:tcW w:w="3378" w:type="dxa"/>
            <w:vAlign w:val="center"/>
          </w:tcPr>
          <w:p w14:paraId="0C24B300"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76F3AE8F" w14:textId="77777777" w:rsidR="00BE15AF" w:rsidRPr="002E65A5" w:rsidRDefault="00BE15AF" w:rsidP="006D313F">
            <w:pPr>
              <w:pStyle w:val="tabteksts"/>
              <w:jc w:val="center"/>
            </w:pPr>
            <w:r w:rsidRPr="002E65A5">
              <w:rPr>
                <w:b/>
                <w:bCs/>
              </w:rPr>
              <w:t>×</w:t>
            </w:r>
          </w:p>
        </w:tc>
        <w:tc>
          <w:tcPr>
            <w:tcW w:w="1132" w:type="dxa"/>
          </w:tcPr>
          <w:p w14:paraId="7D7CA08D" w14:textId="77777777" w:rsidR="00BE15AF" w:rsidRPr="002E65A5" w:rsidRDefault="00BE15AF" w:rsidP="006D313F">
            <w:pPr>
              <w:pStyle w:val="tabteksts"/>
              <w:jc w:val="right"/>
            </w:pPr>
            <w:r w:rsidRPr="002E65A5">
              <w:t>-619 298</w:t>
            </w:r>
          </w:p>
        </w:tc>
        <w:tc>
          <w:tcPr>
            <w:tcW w:w="1132" w:type="dxa"/>
          </w:tcPr>
          <w:p w14:paraId="31284420" w14:textId="77777777" w:rsidR="00BE15AF" w:rsidRPr="002E65A5" w:rsidRDefault="00BE15AF" w:rsidP="006D313F">
            <w:pPr>
              <w:pStyle w:val="tabteksts"/>
              <w:jc w:val="right"/>
            </w:pPr>
            <w:r w:rsidRPr="002E65A5">
              <w:t>40 050</w:t>
            </w:r>
          </w:p>
        </w:tc>
        <w:tc>
          <w:tcPr>
            <w:tcW w:w="1132" w:type="dxa"/>
          </w:tcPr>
          <w:p w14:paraId="70CA3FB0" w14:textId="77777777" w:rsidR="00BE15AF" w:rsidRPr="002E65A5" w:rsidRDefault="00BE15AF" w:rsidP="006D313F">
            <w:pPr>
              <w:pStyle w:val="tabteksts"/>
              <w:jc w:val="right"/>
            </w:pPr>
            <w:r w:rsidRPr="002E65A5">
              <w:t>-295 939</w:t>
            </w:r>
          </w:p>
        </w:tc>
        <w:tc>
          <w:tcPr>
            <w:tcW w:w="1132" w:type="dxa"/>
          </w:tcPr>
          <w:p w14:paraId="19FA2865" w14:textId="77777777" w:rsidR="00BE15AF" w:rsidRPr="002E65A5" w:rsidRDefault="00BE15AF" w:rsidP="006D313F">
            <w:pPr>
              <w:pStyle w:val="tabteksts"/>
              <w:jc w:val="right"/>
            </w:pPr>
            <w:r w:rsidRPr="002E65A5">
              <w:t>-39 959</w:t>
            </w:r>
          </w:p>
        </w:tc>
      </w:tr>
      <w:tr w:rsidR="00BE15AF" w:rsidRPr="002E65A5" w14:paraId="31B07056" w14:textId="77777777" w:rsidTr="006D313F">
        <w:trPr>
          <w:trHeight w:val="283"/>
          <w:jc w:val="center"/>
        </w:trPr>
        <w:tc>
          <w:tcPr>
            <w:tcW w:w="3378" w:type="dxa"/>
            <w:vAlign w:val="center"/>
          </w:tcPr>
          <w:p w14:paraId="0294ECEB"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2651A6B3" w14:textId="77777777" w:rsidR="00BE15AF" w:rsidRPr="002E65A5" w:rsidRDefault="00BE15AF" w:rsidP="006D313F">
            <w:pPr>
              <w:pStyle w:val="tabteksts"/>
              <w:jc w:val="center"/>
            </w:pPr>
            <w:r w:rsidRPr="002E65A5">
              <w:rPr>
                <w:b/>
                <w:bCs/>
              </w:rPr>
              <w:t>×</w:t>
            </w:r>
          </w:p>
        </w:tc>
        <w:tc>
          <w:tcPr>
            <w:tcW w:w="1132" w:type="dxa"/>
          </w:tcPr>
          <w:p w14:paraId="2574E4C4" w14:textId="77777777" w:rsidR="00BE15AF" w:rsidRPr="002E65A5" w:rsidRDefault="00BE15AF" w:rsidP="006D313F">
            <w:pPr>
              <w:pStyle w:val="tabteksts"/>
              <w:jc w:val="right"/>
            </w:pPr>
            <w:r w:rsidRPr="002E65A5">
              <w:t>-67,7</w:t>
            </w:r>
          </w:p>
        </w:tc>
        <w:tc>
          <w:tcPr>
            <w:tcW w:w="1132" w:type="dxa"/>
          </w:tcPr>
          <w:p w14:paraId="1079057A" w14:textId="77777777" w:rsidR="00BE15AF" w:rsidRPr="002E65A5" w:rsidRDefault="00BE15AF" w:rsidP="006D313F">
            <w:pPr>
              <w:pStyle w:val="tabteksts"/>
              <w:jc w:val="right"/>
            </w:pPr>
            <w:r w:rsidRPr="002E65A5">
              <w:t>13,5</w:t>
            </w:r>
          </w:p>
        </w:tc>
        <w:tc>
          <w:tcPr>
            <w:tcW w:w="1132" w:type="dxa"/>
          </w:tcPr>
          <w:p w14:paraId="0DD3DDBC" w14:textId="77777777" w:rsidR="00BE15AF" w:rsidRPr="002E65A5" w:rsidRDefault="00BE15AF" w:rsidP="006D313F">
            <w:pPr>
              <w:pStyle w:val="tabteksts"/>
              <w:jc w:val="right"/>
            </w:pPr>
            <w:r w:rsidRPr="002E65A5">
              <w:t>-88,1</w:t>
            </w:r>
          </w:p>
        </w:tc>
        <w:tc>
          <w:tcPr>
            <w:tcW w:w="1132" w:type="dxa"/>
          </w:tcPr>
          <w:p w14:paraId="13EE228E" w14:textId="77777777" w:rsidR="00BE15AF" w:rsidRPr="002E65A5" w:rsidRDefault="00BE15AF" w:rsidP="006D313F">
            <w:pPr>
              <w:pStyle w:val="tabteksts"/>
              <w:jc w:val="right"/>
            </w:pPr>
            <w:r w:rsidRPr="002E65A5">
              <w:t>-100,0</w:t>
            </w:r>
          </w:p>
        </w:tc>
      </w:tr>
      <w:tr w:rsidR="00BE15AF" w:rsidRPr="002E65A5" w14:paraId="29F0F7BB" w14:textId="77777777" w:rsidTr="006D313F">
        <w:trPr>
          <w:trHeight w:val="142"/>
          <w:jc w:val="center"/>
        </w:trPr>
        <w:tc>
          <w:tcPr>
            <w:tcW w:w="3378" w:type="dxa"/>
          </w:tcPr>
          <w:p w14:paraId="58D26969"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p>
        </w:tc>
        <w:tc>
          <w:tcPr>
            <w:tcW w:w="1131" w:type="dxa"/>
          </w:tcPr>
          <w:p w14:paraId="1B22B6A4" w14:textId="77777777" w:rsidR="00BE15AF" w:rsidRPr="002E65A5" w:rsidRDefault="00BE15AF" w:rsidP="006D313F">
            <w:pPr>
              <w:pStyle w:val="tabteksts"/>
              <w:jc w:val="right"/>
              <w:rPr>
                <w:szCs w:val="18"/>
              </w:rPr>
            </w:pPr>
            <w:r w:rsidRPr="002E65A5">
              <w:rPr>
                <w:szCs w:val="18"/>
              </w:rPr>
              <w:t>43 473</w:t>
            </w:r>
          </w:p>
        </w:tc>
        <w:tc>
          <w:tcPr>
            <w:tcW w:w="1132" w:type="dxa"/>
          </w:tcPr>
          <w:p w14:paraId="1DC56EB9" w14:textId="77777777" w:rsidR="00BE15AF" w:rsidRPr="002E65A5" w:rsidRDefault="00BE15AF" w:rsidP="006D313F">
            <w:pPr>
              <w:pStyle w:val="tabteksts"/>
              <w:jc w:val="right"/>
              <w:rPr>
                <w:szCs w:val="18"/>
              </w:rPr>
            </w:pPr>
            <w:r w:rsidRPr="002E65A5">
              <w:rPr>
                <w:szCs w:val="18"/>
              </w:rPr>
              <w:t>4 623</w:t>
            </w:r>
          </w:p>
        </w:tc>
        <w:tc>
          <w:tcPr>
            <w:tcW w:w="1132" w:type="dxa"/>
          </w:tcPr>
          <w:p w14:paraId="3A356B13" w14:textId="77777777" w:rsidR="00BE15AF" w:rsidRPr="002E65A5" w:rsidRDefault="00BE15AF" w:rsidP="006D313F">
            <w:pPr>
              <w:pStyle w:val="tabteksts"/>
              <w:jc w:val="center"/>
              <w:rPr>
                <w:szCs w:val="18"/>
              </w:rPr>
            </w:pPr>
            <w:r w:rsidRPr="002E65A5">
              <w:rPr>
                <w:szCs w:val="18"/>
              </w:rPr>
              <w:t>-</w:t>
            </w:r>
          </w:p>
        </w:tc>
        <w:tc>
          <w:tcPr>
            <w:tcW w:w="1132" w:type="dxa"/>
          </w:tcPr>
          <w:p w14:paraId="2E5996C3" w14:textId="77777777" w:rsidR="00BE15AF" w:rsidRPr="002E65A5" w:rsidRDefault="00BE15AF" w:rsidP="006D313F">
            <w:pPr>
              <w:pStyle w:val="tabteksts"/>
              <w:jc w:val="center"/>
              <w:rPr>
                <w:szCs w:val="18"/>
              </w:rPr>
            </w:pPr>
            <w:r w:rsidRPr="002E65A5">
              <w:rPr>
                <w:szCs w:val="18"/>
              </w:rPr>
              <w:t>-</w:t>
            </w:r>
          </w:p>
        </w:tc>
        <w:tc>
          <w:tcPr>
            <w:tcW w:w="1132" w:type="dxa"/>
          </w:tcPr>
          <w:p w14:paraId="3DF98F08" w14:textId="77777777" w:rsidR="00BE15AF" w:rsidRPr="002E65A5" w:rsidRDefault="00BE15AF" w:rsidP="006D313F">
            <w:pPr>
              <w:pStyle w:val="tabteksts"/>
              <w:jc w:val="center"/>
              <w:rPr>
                <w:szCs w:val="18"/>
              </w:rPr>
            </w:pPr>
            <w:r w:rsidRPr="002E65A5">
              <w:rPr>
                <w:szCs w:val="18"/>
              </w:rPr>
              <w:t>-</w:t>
            </w:r>
          </w:p>
        </w:tc>
      </w:tr>
    </w:tbl>
    <w:p w14:paraId="1C5C81E6" w14:textId="77777777" w:rsidR="00BE15AF" w:rsidRPr="002E65A5" w:rsidRDefault="00BE15AF" w:rsidP="00BE15AF">
      <w:pPr>
        <w:pStyle w:val="programmas"/>
        <w:spacing w:after="240"/>
        <w:rPr>
          <w:lang w:val="lv-LV"/>
        </w:rPr>
      </w:pPr>
      <w:r w:rsidRPr="002E65A5">
        <w:rPr>
          <w:lang w:val="lv-LV"/>
        </w:rPr>
        <w:t xml:space="preserve">69.02.00 </w:t>
      </w:r>
      <w:bookmarkStart w:id="48" w:name="_Hlk17967747"/>
      <w:r w:rsidRPr="002E65A5">
        <w:rPr>
          <w:lang w:val="lv-LV"/>
        </w:rPr>
        <w:t>Atmaksas valsts pamatbudžetā par 3.mērķa “Eiropas teritoriālā sadarbība” pārrobežu sadarbības programmu, projektu un pasākumu īstenošanu</w:t>
      </w:r>
      <w:bookmarkEnd w:id="48"/>
    </w:p>
    <w:p w14:paraId="23F01A8A" w14:textId="77777777" w:rsidR="00BE15AF" w:rsidRPr="002E65A5" w:rsidRDefault="00BE15AF" w:rsidP="00BE15AF">
      <w:pPr>
        <w:spacing w:before="120"/>
        <w:ind w:firstLine="0"/>
        <w:rPr>
          <w:u w:val="single"/>
        </w:rPr>
      </w:pPr>
      <w:r w:rsidRPr="002E65A5">
        <w:rPr>
          <w:u w:val="single"/>
        </w:rPr>
        <w:t>Apakšprogrammas mērķis:</w:t>
      </w:r>
    </w:p>
    <w:p w14:paraId="4D36ECA2" w14:textId="327CD68D" w:rsidR="00BE15AF" w:rsidRPr="002E65A5" w:rsidRDefault="00BE15AF" w:rsidP="00BE15AF">
      <w:pPr>
        <w:autoSpaceDE w:val="0"/>
        <w:spacing w:before="120"/>
        <w:ind w:firstLine="720"/>
      </w:pPr>
      <w:r w:rsidRPr="002E65A5">
        <w:rPr>
          <w:szCs w:val="24"/>
        </w:rPr>
        <w:t>nodrošināt atmaksu valsts pamatbudžetā par 3.</w:t>
      </w:r>
      <w:r w:rsidR="009134C1">
        <w:rPr>
          <w:szCs w:val="24"/>
        </w:rPr>
        <w:t xml:space="preserve"> </w:t>
      </w:r>
      <w:r w:rsidRPr="002E65A5">
        <w:rPr>
          <w:szCs w:val="24"/>
        </w:rPr>
        <w:t>mērķa “Eiropas teritoriālā sadarbība” pārrobežu sadarbības programmu, projektu un pasākumu finansējumu.</w:t>
      </w:r>
    </w:p>
    <w:p w14:paraId="4F20EE26" w14:textId="77777777" w:rsidR="00BE15AF" w:rsidRPr="002E65A5" w:rsidRDefault="00BE15AF" w:rsidP="00BE15AF">
      <w:pPr>
        <w:spacing w:before="120"/>
        <w:ind w:firstLine="0"/>
        <w:rPr>
          <w:u w:val="single"/>
        </w:rPr>
      </w:pPr>
      <w:r w:rsidRPr="002E65A5">
        <w:rPr>
          <w:u w:val="single"/>
        </w:rPr>
        <w:t>Galvenās aktivitātes:</w:t>
      </w:r>
    </w:p>
    <w:p w14:paraId="3D5D05D7" w14:textId="7A3F9B89" w:rsidR="00BE15AF" w:rsidRPr="002E65A5" w:rsidRDefault="00BE15AF" w:rsidP="00BE15AF">
      <w:pPr>
        <w:autoSpaceDE w:val="0"/>
        <w:spacing w:before="120"/>
        <w:rPr>
          <w:szCs w:val="24"/>
        </w:rPr>
      </w:pPr>
      <w:r w:rsidRPr="002E65A5">
        <w:rPr>
          <w:szCs w:val="24"/>
        </w:rPr>
        <w:t>nodrošināt atmaksu valsts pamatbudžetā no saņemtās ĀFP plānošanas reģionu 3.</w:t>
      </w:r>
      <w:r w:rsidR="009134C1">
        <w:rPr>
          <w:szCs w:val="24"/>
        </w:rPr>
        <w:t xml:space="preserve"> </w:t>
      </w:r>
      <w:r w:rsidRPr="002E65A5">
        <w:rPr>
          <w:szCs w:val="24"/>
        </w:rPr>
        <w:t>mērķa “Eiropas teritoriālā sadarbība” projektiem</w:t>
      </w:r>
      <w:r w:rsidRPr="002E65A5">
        <w:rPr>
          <w:bCs/>
          <w:szCs w:val="24"/>
        </w:rPr>
        <w:t>.</w:t>
      </w:r>
    </w:p>
    <w:p w14:paraId="34B5E15F" w14:textId="77777777" w:rsidR="00BE15AF" w:rsidRPr="002E65A5" w:rsidRDefault="00BE15AF" w:rsidP="00BE15AF">
      <w:pPr>
        <w:spacing w:after="0"/>
        <w:ind w:firstLine="0"/>
      </w:pPr>
      <w:r w:rsidRPr="002E65A5">
        <w:rPr>
          <w:u w:val="single"/>
        </w:rPr>
        <w:t>Apakšprogrammas izpildītājs</w:t>
      </w:r>
      <w:r w:rsidRPr="002E65A5">
        <w:t>: ZM.</w:t>
      </w:r>
    </w:p>
    <w:p w14:paraId="080EB185" w14:textId="77777777" w:rsidR="009134C1" w:rsidRDefault="009134C1" w:rsidP="00BE15AF">
      <w:pPr>
        <w:pStyle w:val="Tabuluvirsraksti"/>
        <w:spacing w:before="240" w:after="240"/>
        <w:rPr>
          <w:b/>
          <w:szCs w:val="24"/>
          <w:lang w:eastAsia="lv-LV"/>
        </w:rPr>
      </w:pPr>
    </w:p>
    <w:p w14:paraId="08473D40" w14:textId="77777777" w:rsidR="009134C1" w:rsidRDefault="009134C1" w:rsidP="00BE15AF">
      <w:pPr>
        <w:pStyle w:val="Tabuluvirsraksti"/>
        <w:spacing w:before="240" w:after="240"/>
        <w:rPr>
          <w:b/>
          <w:szCs w:val="24"/>
          <w:lang w:eastAsia="lv-LV"/>
        </w:rPr>
      </w:pPr>
    </w:p>
    <w:p w14:paraId="4093D24D" w14:textId="36BCE919" w:rsidR="00BE15AF" w:rsidRPr="002E65A5" w:rsidRDefault="00BE15AF" w:rsidP="00BE15AF">
      <w:pPr>
        <w:pStyle w:val="Tabuluvirsraksti"/>
        <w:spacing w:before="240" w:after="240"/>
        <w:rPr>
          <w:b/>
          <w:szCs w:val="24"/>
          <w:lang w:eastAsia="lv-LV"/>
        </w:rPr>
      </w:pPr>
      <w:r w:rsidRPr="002E65A5">
        <w:rPr>
          <w:b/>
          <w:szCs w:val="24"/>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34F4E2FC" w14:textId="77777777" w:rsidTr="006D313F">
        <w:trPr>
          <w:trHeight w:val="283"/>
          <w:tblHeader/>
          <w:jc w:val="center"/>
        </w:trPr>
        <w:tc>
          <w:tcPr>
            <w:tcW w:w="3378" w:type="dxa"/>
            <w:vAlign w:val="center"/>
          </w:tcPr>
          <w:p w14:paraId="01F7B72F" w14:textId="77777777" w:rsidR="00BE15AF" w:rsidRPr="002E65A5" w:rsidRDefault="00BE15AF" w:rsidP="006D313F">
            <w:pPr>
              <w:pStyle w:val="tabteksts"/>
              <w:jc w:val="center"/>
              <w:rPr>
                <w:szCs w:val="24"/>
              </w:rPr>
            </w:pPr>
          </w:p>
        </w:tc>
        <w:tc>
          <w:tcPr>
            <w:tcW w:w="1131" w:type="dxa"/>
          </w:tcPr>
          <w:p w14:paraId="173B2612"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53304985"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7E816102"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447386EF"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1F0C4662"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01BFAAEA" w14:textId="77777777" w:rsidTr="006D313F">
        <w:trPr>
          <w:trHeight w:val="142"/>
          <w:jc w:val="center"/>
        </w:trPr>
        <w:tc>
          <w:tcPr>
            <w:tcW w:w="3378" w:type="dxa"/>
            <w:shd w:val="clear" w:color="auto" w:fill="D9D9D9" w:themeFill="background1" w:themeFillShade="D9"/>
            <w:vAlign w:val="center"/>
          </w:tcPr>
          <w:p w14:paraId="31B4BF08"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7E115571" w14:textId="77777777" w:rsidR="00BE15AF" w:rsidRPr="002E65A5" w:rsidRDefault="00BE15AF" w:rsidP="006D313F">
            <w:pPr>
              <w:pStyle w:val="tabteksts"/>
              <w:jc w:val="right"/>
            </w:pPr>
            <w:r w:rsidRPr="002E65A5">
              <w:rPr>
                <w:szCs w:val="18"/>
              </w:rPr>
              <w:t>466 433</w:t>
            </w:r>
          </w:p>
        </w:tc>
        <w:tc>
          <w:tcPr>
            <w:tcW w:w="1132" w:type="dxa"/>
            <w:shd w:val="clear" w:color="auto" w:fill="D9D9D9" w:themeFill="background1" w:themeFillShade="D9"/>
            <w:vAlign w:val="center"/>
          </w:tcPr>
          <w:p w14:paraId="7A07D173" w14:textId="77777777" w:rsidR="00BE15AF" w:rsidRPr="002E65A5" w:rsidRDefault="00BE15AF" w:rsidP="006D313F">
            <w:pPr>
              <w:pStyle w:val="tabteksts"/>
              <w:jc w:val="right"/>
            </w:pPr>
            <w:r w:rsidRPr="002E65A5">
              <w:rPr>
                <w:szCs w:val="18"/>
              </w:rPr>
              <w:t>262 612</w:t>
            </w:r>
          </w:p>
        </w:tc>
        <w:tc>
          <w:tcPr>
            <w:tcW w:w="1132" w:type="dxa"/>
            <w:shd w:val="clear" w:color="auto" w:fill="D9D9D9" w:themeFill="background1" w:themeFillShade="D9"/>
            <w:vAlign w:val="center"/>
          </w:tcPr>
          <w:p w14:paraId="18FB1D4B" w14:textId="77777777" w:rsidR="00BE15AF" w:rsidRPr="002E65A5" w:rsidRDefault="00BE15AF" w:rsidP="006D313F">
            <w:pPr>
              <w:pStyle w:val="tabteksts"/>
              <w:jc w:val="right"/>
            </w:pPr>
            <w:r w:rsidRPr="002E65A5">
              <w:rPr>
                <w:szCs w:val="18"/>
              </w:rPr>
              <w:t>231 913</w:t>
            </w:r>
          </w:p>
        </w:tc>
        <w:tc>
          <w:tcPr>
            <w:tcW w:w="1132" w:type="dxa"/>
            <w:shd w:val="clear" w:color="auto" w:fill="D9D9D9" w:themeFill="background1" w:themeFillShade="D9"/>
            <w:vAlign w:val="center"/>
          </w:tcPr>
          <w:p w14:paraId="749F8B1A" w14:textId="77777777" w:rsidR="00BE15AF" w:rsidRPr="002E65A5" w:rsidRDefault="00BE15AF" w:rsidP="006D313F">
            <w:pPr>
              <w:pStyle w:val="tabteksts"/>
              <w:jc w:val="right"/>
            </w:pPr>
            <w:r w:rsidRPr="002E65A5">
              <w:rPr>
                <w:szCs w:val="18"/>
              </w:rPr>
              <w:t>39 959</w:t>
            </w:r>
          </w:p>
        </w:tc>
        <w:tc>
          <w:tcPr>
            <w:tcW w:w="1132" w:type="dxa"/>
            <w:shd w:val="clear" w:color="auto" w:fill="D9D9D9" w:themeFill="background1" w:themeFillShade="D9"/>
            <w:vAlign w:val="center"/>
          </w:tcPr>
          <w:p w14:paraId="27A861E1" w14:textId="77777777" w:rsidR="00BE15AF" w:rsidRPr="002E65A5" w:rsidRDefault="00BE15AF" w:rsidP="006D313F">
            <w:pPr>
              <w:pStyle w:val="tabteksts"/>
              <w:jc w:val="center"/>
            </w:pPr>
            <w:r>
              <w:rPr>
                <w:szCs w:val="18"/>
              </w:rPr>
              <w:t>-</w:t>
            </w:r>
          </w:p>
        </w:tc>
      </w:tr>
      <w:tr w:rsidR="00BE15AF" w:rsidRPr="002E65A5" w14:paraId="0F288A6F" w14:textId="77777777" w:rsidTr="006D313F">
        <w:trPr>
          <w:trHeight w:val="283"/>
          <w:jc w:val="center"/>
        </w:trPr>
        <w:tc>
          <w:tcPr>
            <w:tcW w:w="3378" w:type="dxa"/>
            <w:vAlign w:val="center"/>
          </w:tcPr>
          <w:p w14:paraId="310C92FF"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4A701F20" w14:textId="77777777" w:rsidR="00BE15AF" w:rsidRPr="002E65A5" w:rsidRDefault="00BE15AF" w:rsidP="006D313F">
            <w:pPr>
              <w:pStyle w:val="tabteksts"/>
              <w:jc w:val="center"/>
            </w:pPr>
            <w:r w:rsidRPr="002E65A5">
              <w:rPr>
                <w:b/>
                <w:bCs/>
              </w:rPr>
              <w:t>×</w:t>
            </w:r>
          </w:p>
        </w:tc>
        <w:tc>
          <w:tcPr>
            <w:tcW w:w="1132" w:type="dxa"/>
          </w:tcPr>
          <w:p w14:paraId="4A66DAFA" w14:textId="77777777" w:rsidR="00BE15AF" w:rsidRPr="002E65A5" w:rsidRDefault="00BE15AF" w:rsidP="006D313F">
            <w:pPr>
              <w:pStyle w:val="tabteksts"/>
              <w:jc w:val="right"/>
            </w:pPr>
            <w:r w:rsidRPr="002E65A5">
              <w:t>-203</w:t>
            </w:r>
            <w:r>
              <w:t xml:space="preserve"> </w:t>
            </w:r>
            <w:r w:rsidRPr="002E65A5">
              <w:t>821</w:t>
            </w:r>
          </w:p>
        </w:tc>
        <w:tc>
          <w:tcPr>
            <w:tcW w:w="1132" w:type="dxa"/>
          </w:tcPr>
          <w:p w14:paraId="66EB862E" w14:textId="77777777" w:rsidR="00BE15AF" w:rsidRPr="002E65A5" w:rsidRDefault="00BE15AF" w:rsidP="006D313F">
            <w:pPr>
              <w:pStyle w:val="tabteksts"/>
              <w:jc w:val="right"/>
            </w:pPr>
            <w:r w:rsidRPr="002E65A5">
              <w:t>-30 699</w:t>
            </w:r>
          </w:p>
        </w:tc>
        <w:tc>
          <w:tcPr>
            <w:tcW w:w="1132" w:type="dxa"/>
          </w:tcPr>
          <w:p w14:paraId="748778FC" w14:textId="77777777" w:rsidR="00BE15AF" w:rsidRPr="002E65A5" w:rsidRDefault="00BE15AF" w:rsidP="006D313F">
            <w:pPr>
              <w:pStyle w:val="tabteksts"/>
              <w:jc w:val="right"/>
            </w:pPr>
            <w:r w:rsidRPr="002E65A5">
              <w:t>-191 954</w:t>
            </w:r>
          </w:p>
        </w:tc>
        <w:tc>
          <w:tcPr>
            <w:tcW w:w="1132" w:type="dxa"/>
          </w:tcPr>
          <w:p w14:paraId="0C39596E" w14:textId="77777777" w:rsidR="00BE15AF" w:rsidRPr="002E65A5" w:rsidRDefault="00BE15AF" w:rsidP="006D313F">
            <w:pPr>
              <w:pStyle w:val="tabteksts"/>
              <w:jc w:val="right"/>
            </w:pPr>
            <w:r w:rsidRPr="002E65A5">
              <w:t>-39 959</w:t>
            </w:r>
          </w:p>
        </w:tc>
      </w:tr>
      <w:tr w:rsidR="00BE15AF" w:rsidRPr="002E65A5" w14:paraId="3607A471" w14:textId="77777777" w:rsidTr="006D313F">
        <w:trPr>
          <w:trHeight w:val="283"/>
          <w:jc w:val="center"/>
        </w:trPr>
        <w:tc>
          <w:tcPr>
            <w:tcW w:w="3378" w:type="dxa"/>
            <w:vAlign w:val="center"/>
          </w:tcPr>
          <w:p w14:paraId="21538404"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1BFC5011" w14:textId="77777777" w:rsidR="00BE15AF" w:rsidRPr="002E65A5" w:rsidRDefault="00BE15AF" w:rsidP="006D313F">
            <w:pPr>
              <w:pStyle w:val="tabteksts"/>
              <w:jc w:val="center"/>
            </w:pPr>
            <w:r w:rsidRPr="002E65A5">
              <w:rPr>
                <w:b/>
                <w:bCs/>
              </w:rPr>
              <w:t>×</w:t>
            </w:r>
          </w:p>
        </w:tc>
        <w:tc>
          <w:tcPr>
            <w:tcW w:w="1132" w:type="dxa"/>
          </w:tcPr>
          <w:p w14:paraId="39986202" w14:textId="77777777" w:rsidR="00BE15AF" w:rsidRPr="002E65A5" w:rsidRDefault="00BE15AF" w:rsidP="006D313F">
            <w:pPr>
              <w:pStyle w:val="tabteksts"/>
              <w:jc w:val="right"/>
            </w:pPr>
            <w:r w:rsidRPr="002E65A5">
              <w:t>-43,7</w:t>
            </w:r>
          </w:p>
        </w:tc>
        <w:tc>
          <w:tcPr>
            <w:tcW w:w="1132" w:type="dxa"/>
          </w:tcPr>
          <w:p w14:paraId="25F4CBA8" w14:textId="77777777" w:rsidR="00BE15AF" w:rsidRPr="002E65A5" w:rsidRDefault="00BE15AF" w:rsidP="006D313F">
            <w:pPr>
              <w:pStyle w:val="tabteksts"/>
              <w:jc w:val="right"/>
            </w:pPr>
            <w:r w:rsidRPr="002E65A5">
              <w:t>-11,7</w:t>
            </w:r>
          </w:p>
        </w:tc>
        <w:tc>
          <w:tcPr>
            <w:tcW w:w="1132" w:type="dxa"/>
          </w:tcPr>
          <w:p w14:paraId="3B35B935" w14:textId="77777777" w:rsidR="00BE15AF" w:rsidRPr="002E65A5" w:rsidRDefault="00BE15AF" w:rsidP="006D313F">
            <w:pPr>
              <w:pStyle w:val="tabteksts"/>
              <w:jc w:val="right"/>
            </w:pPr>
            <w:r w:rsidRPr="002E65A5">
              <w:t>-82,8</w:t>
            </w:r>
          </w:p>
        </w:tc>
        <w:tc>
          <w:tcPr>
            <w:tcW w:w="1132" w:type="dxa"/>
          </w:tcPr>
          <w:p w14:paraId="170F038B" w14:textId="77777777" w:rsidR="00BE15AF" w:rsidRPr="002E65A5" w:rsidRDefault="00BE15AF" w:rsidP="006D313F">
            <w:pPr>
              <w:pStyle w:val="tabteksts"/>
              <w:jc w:val="right"/>
            </w:pPr>
            <w:r w:rsidRPr="002E65A5">
              <w:t>-100,0</w:t>
            </w:r>
          </w:p>
        </w:tc>
      </w:tr>
    </w:tbl>
    <w:p w14:paraId="5E3C5EB0" w14:textId="3C781986" w:rsidR="00BE15AF" w:rsidRPr="002E65A5" w:rsidRDefault="00BE15AF" w:rsidP="00636C6F">
      <w:pPr>
        <w:spacing w:before="240" w:after="240"/>
        <w:ind w:firstLine="0"/>
        <w:jc w:val="center"/>
        <w:rPr>
          <w:b/>
          <w:szCs w:val="24"/>
          <w:lang w:eastAsia="lv-LV"/>
        </w:rPr>
      </w:pPr>
      <w:bookmarkStart w:id="49" w:name="_Hlk84516803"/>
      <w:r w:rsidRPr="002E65A5">
        <w:rPr>
          <w:b/>
          <w:szCs w:val="24"/>
          <w:lang w:eastAsia="lv-LV"/>
        </w:rPr>
        <w:t>Izmaiņas izdevumos, salīdzinot 202</w:t>
      </w:r>
      <w:r w:rsidR="009844F8">
        <w:rPr>
          <w:b/>
          <w:szCs w:val="24"/>
          <w:lang w:eastAsia="lv-LV"/>
        </w:rPr>
        <w:t>2</w:t>
      </w:r>
      <w:r w:rsidRPr="002E65A5">
        <w:rPr>
          <w:b/>
          <w:szCs w:val="24"/>
          <w:lang w:eastAsia="lv-LV"/>
        </w:rPr>
        <w:t>. gada p</w:t>
      </w:r>
      <w:r w:rsidR="009844F8">
        <w:rPr>
          <w:b/>
          <w:szCs w:val="24"/>
          <w:lang w:eastAsia="lv-LV"/>
        </w:rPr>
        <w:t>rojektu</w:t>
      </w:r>
      <w:r w:rsidRPr="002E65A5">
        <w:rPr>
          <w:b/>
          <w:szCs w:val="24"/>
          <w:lang w:eastAsia="lv-LV"/>
        </w:rPr>
        <w:t xml:space="preserve"> ar 202</w:t>
      </w:r>
      <w:r w:rsidR="009844F8">
        <w:rPr>
          <w:b/>
          <w:szCs w:val="24"/>
          <w:lang w:eastAsia="lv-LV"/>
        </w:rPr>
        <w:t>1</w:t>
      </w:r>
      <w:r w:rsidRPr="002E65A5">
        <w:rPr>
          <w:b/>
          <w:szCs w:val="24"/>
          <w:lang w:eastAsia="lv-LV"/>
        </w:rPr>
        <w:t>. gada plānu</w:t>
      </w:r>
    </w:p>
    <w:p w14:paraId="4D096565"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67975E37" w14:textId="77777777" w:rsidTr="006D313F">
        <w:trPr>
          <w:trHeight w:val="142"/>
          <w:tblHeader/>
          <w:jc w:val="center"/>
        </w:trPr>
        <w:tc>
          <w:tcPr>
            <w:tcW w:w="5241" w:type="dxa"/>
            <w:vAlign w:val="center"/>
          </w:tcPr>
          <w:p w14:paraId="7C83BD43"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6500B0EB"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669011B1"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4003A9D6"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6988BEA" w14:textId="77777777" w:rsidTr="006D313F">
        <w:trPr>
          <w:trHeight w:val="142"/>
          <w:jc w:val="center"/>
        </w:trPr>
        <w:tc>
          <w:tcPr>
            <w:tcW w:w="5241" w:type="dxa"/>
            <w:shd w:val="clear" w:color="auto" w:fill="D9D9D9" w:themeFill="background1" w:themeFillShade="D9"/>
          </w:tcPr>
          <w:p w14:paraId="35065E44"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505B1AF6" w14:textId="77777777" w:rsidR="00BE15AF" w:rsidRPr="002E65A5" w:rsidRDefault="00BE15AF" w:rsidP="006D313F">
            <w:pPr>
              <w:pStyle w:val="tabteksts"/>
              <w:jc w:val="right"/>
              <w:rPr>
                <w:b/>
                <w:szCs w:val="18"/>
              </w:rPr>
            </w:pPr>
            <w:r w:rsidRPr="002E65A5">
              <w:rPr>
                <w:b/>
                <w:szCs w:val="18"/>
              </w:rPr>
              <w:t>262 612</w:t>
            </w:r>
          </w:p>
        </w:tc>
        <w:tc>
          <w:tcPr>
            <w:tcW w:w="1277" w:type="dxa"/>
            <w:shd w:val="clear" w:color="auto" w:fill="D9D9D9" w:themeFill="background1" w:themeFillShade="D9"/>
          </w:tcPr>
          <w:p w14:paraId="52263B6A" w14:textId="77777777" w:rsidR="00BE15AF" w:rsidRPr="002E65A5" w:rsidRDefault="00BE15AF" w:rsidP="006D313F">
            <w:pPr>
              <w:pStyle w:val="tabteksts"/>
              <w:jc w:val="right"/>
              <w:rPr>
                <w:b/>
                <w:szCs w:val="18"/>
              </w:rPr>
            </w:pPr>
            <w:r w:rsidRPr="002E65A5">
              <w:rPr>
                <w:b/>
                <w:szCs w:val="18"/>
              </w:rPr>
              <w:t>231 913</w:t>
            </w:r>
          </w:p>
        </w:tc>
        <w:tc>
          <w:tcPr>
            <w:tcW w:w="1277" w:type="dxa"/>
            <w:shd w:val="clear" w:color="auto" w:fill="D9D9D9" w:themeFill="background1" w:themeFillShade="D9"/>
          </w:tcPr>
          <w:p w14:paraId="1FC22880" w14:textId="77777777" w:rsidR="00BE15AF" w:rsidRPr="002E65A5" w:rsidRDefault="00BE15AF" w:rsidP="006D313F">
            <w:pPr>
              <w:pStyle w:val="tabteksts"/>
              <w:jc w:val="right"/>
              <w:rPr>
                <w:b/>
                <w:szCs w:val="18"/>
              </w:rPr>
            </w:pPr>
            <w:r w:rsidRPr="002E65A5">
              <w:rPr>
                <w:b/>
                <w:szCs w:val="18"/>
              </w:rPr>
              <w:t>-30 699</w:t>
            </w:r>
          </w:p>
        </w:tc>
      </w:tr>
      <w:tr w:rsidR="00BE15AF" w:rsidRPr="002E65A5" w14:paraId="0FDCB4B6" w14:textId="77777777" w:rsidTr="006D313F">
        <w:trPr>
          <w:jc w:val="center"/>
        </w:trPr>
        <w:tc>
          <w:tcPr>
            <w:tcW w:w="9072" w:type="dxa"/>
            <w:gridSpan w:val="4"/>
          </w:tcPr>
          <w:p w14:paraId="553C92E8"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3F4845FC" w14:textId="77777777" w:rsidTr="006D313F">
        <w:trPr>
          <w:trHeight w:val="142"/>
          <w:jc w:val="center"/>
        </w:trPr>
        <w:tc>
          <w:tcPr>
            <w:tcW w:w="5241" w:type="dxa"/>
            <w:shd w:val="clear" w:color="auto" w:fill="F2F2F2" w:themeFill="background1" w:themeFillShade="F2"/>
          </w:tcPr>
          <w:p w14:paraId="210D6936"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1A89EDD9" w14:textId="77777777" w:rsidR="00BE15AF" w:rsidRPr="002E65A5" w:rsidRDefault="00BE15AF" w:rsidP="006D313F">
            <w:pPr>
              <w:pStyle w:val="tabteksts"/>
              <w:jc w:val="right"/>
              <w:rPr>
                <w:szCs w:val="18"/>
              </w:rPr>
            </w:pPr>
            <w:r w:rsidRPr="002E65A5">
              <w:rPr>
                <w:szCs w:val="18"/>
              </w:rPr>
              <w:t>262 612</w:t>
            </w:r>
          </w:p>
        </w:tc>
        <w:tc>
          <w:tcPr>
            <w:tcW w:w="1277" w:type="dxa"/>
            <w:shd w:val="clear" w:color="auto" w:fill="F2F2F2" w:themeFill="background1" w:themeFillShade="F2"/>
          </w:tcPr>
          <w:p w14:paraId="38765E45" w14:textId="77777777" w:rsidR="00BE15AF" w:rsidRPr="002E65A5" w:rsidRDefault="00BE15AF" w:rsidP="006D313F">
            <w:pPr>
              <w:pStyle w:val="tabteksts"/>
              <w:jc w:val="right"/>
              <w:rPr>
                <w:szCs w:val="18"/>
              </w:rPr>
            </w:pPr>
            <w:r w:rsidRPr="002E65A5">
              <w:rPr>
                <w:szCs w:val="18"/>
              </w:rPr>
              <w:t>231 913</w:t>
            </w:r>
          </w:p>
        </w:tc>
        <w:tc>
          <w:tcPr>
            <w:tcW w:w="1277" w:type="dxa"/>
            <w:shd w:val="clear" w:color="auto" w:fill="F2F2F2" w:themeFill="background1" w:themeFillShade="F2"/>
          </w:tcPr>
          <w:p w14:paraId="300B5F00" w14:textId="77777777" w:rsidR="00BE15AF" w:rsidRPr="002E65A5" w:rsidRDefault="00BE15AF" w:rsidP="006D313F">
            <w:pPr>
              <w:pStyle w:val="tabteksts"/>
              <w:jc w:val="right"/>
              <w:rPr>
                <w:szCs w:val="18"/>
              </w:rPr>
            </w:pPr>
            <w:r w:rsidRPr="002E65A5">
              <w:rPr>
                <w:szCs w:val="18"/>
              </w:rPr>
              <w:t>-30 699</w:t>
            </w:r>
          </w:p>
        </w:tc>
      </w:tr>
      <w:tr w:rsidR="00BE15AF" w:rsidRPr="002E65A5" w14:paraId="06D41596" w14:textId="77777777" w:rsidTr="006D313F">
        <w:trPr>
          <w:trHeight w:val="142"/>
          <w:jc w:val="center"/>
        </w:trPr>
        <w:tc>
          <w:tcPr>
            <w:tcW w:w="5241" w:type="dxa"/>
          </w:tcPr>
          <w:p w14:paraId="52B1BD39" w14:textId="77777777" w:rsidR="00BE15AF" w:rsidRPr="002E65A5" w:rsidRDefault="00BE15AF" w:rsidP="006D313F">
            <w:pPr>
              <w:pStyle w:val="tabteksts"/>
              <w:jc w:val="both"/>
              <w:rPr>
                <w:i/>
                <w:szCs w:val="18"/>
                <w:lang w:eastAsia="lv-LV"/>
              </w:rPr>
            </w:pPr>
            <w:r w:rsidRPr="002E65A5">
              <w:rPr>
                <w:i/>
                <w:szCs w:val="18"/>
                <w:lang w:eastAsia="lv-LV"/>
              </w:rPr>
              <w:t>Ilgtspējīga reģionālā politika: nosacījumu maiņa (BIO4ECO) (ZM)</w:t>
            </w:r>
          </w:p>
        </w:tc>
        <w:tc>
          <w:tcPr>
            <w:tcW w:w="1277" w:type="dxa"/>
          </w:tcPr>
          <w:p w14:paraId="07B50409" w14:textId="77777777" w:rsidR="00BE15AF" w:rsidRPr="002E65A5" w:rsidRDefault="00BE15AF" w:rsidP="006D313F">
            <w:pPr>
              <w:pStyle w:val="tabteksts"/>
              <w:jc w:val="right"/>
              <w:rPr>
                <w:szCs w:val="18"/>
              </w:rPr>
            </w:pPr>
            <w:r w:rsidRPr="002E65A5">
              <w:rPr>
                <w:szCs w:val="18"/>
              </w:rPr>
              <w:t>3 508</w:t>
            </w:r>
          </w:p>
        </w:tc>
        <w:tc>
          <w:tcPr>
            <w:tcW w:w="1277" w:type="dxa"/>
          </w:tcPr>
          <w:p w14:paraId="466875F5" w14:textId="77777777" w:rsidR="00BE15AF" w:rsidRPr="002E65A5" w:rsidRDefault="00BE15AF" w:rsidP="006D313F">
            <w:pPr>
              <w:pStyle w:val="tabteksts"/>
              <w:jc w:val="center"/>
              <w:rPr>
                <w:szCs w:val="18"/>
              </w:rPr>
            </w:pPr>
            <w:r w:rsidRPr="002E65A5">
              <w:rPr>
                <w:szCs w:val="18"/>
              </w:rPr>
              <w:t>-</w:t>
            </w:r>
          </w:p>
        </w:tc>
        <w:tc>
          <w:tcPr>
            <w:tcW w:w="1277" w:type="dxa"/>
          </w:tcPr>
          <w:p w14:paraId="308203AF" w14:textId="77777777" w:rsidR="00BE15AF" w:rsidRPr="002E65A5" w:rsidRDefault="00BE15AF" w:rsidP="006D313F">
            <w:pPr>
              <w:pStyle w:val="tabteksts"/>
              <w:jc w:val="right"/>
              <w:rPr>
                <w:szCs w:val="18"/>
              </w:rPr>
            </w:pPr>
            <w:r w:rsidRPr="002E65A5">
              <w:rPr>
                <w:szCs w:val="18"/>
              </w:rPr>
              <w:t>- 3 508</w:t>
            </w:r>
          </w:p>
        </w:tc>
      </w:tr>
      <w:tr w:rsidR="00BE15AF" w:rsidRPr="002E65A5" w14:paraId="1DEC6926" w14:textId="77777777" w:rsidTr="006D313F">
        <w:trPr>
          <w:trHeight w:val="142"/>
          <w:jc w:val="center"/>
        </w:trPr>
        <w:tc>
          <w:tcPr>
            <w:tcW w:w="5241" w:type="dxa"/>
          </w:tcPr>
          <w:p w14:paraId="114CDA23" w14:textId="77777777" w:rsidR="00BE15AF" w:rsidRPr="002E65A5" w:rsidRDefault="00BE15AF" w:rsidP="006D313F">
            <w:pPr>
              <w:pStyle w:val="tabteksts"/>
              <w:jc w:val="both"/>
              <w:rPr>
                <w:i/>
                <w:szCs w:val="18"/>
                <w:lang w:eastAsia="lv-LV"/>
              </w:rPr>
            </w:pPr>
            <w:r w:rsidRPr="002E65A5">
              <w:rPr>
                <w:i/>
                <w:szCs w:val="18"/>
                <w:lang w:eastAsia="lv-LV"/>
              </w:rPr>
              <w:t>Bioenerģijas ražošanas veicināšana Baltijas jūras reģionā</w:t>
            </w:r>
            <w:r>
              <w:rPr>
                <w:i/>
                <w:szCs w:val="18"/>
                <w:lang w:eastAsia="lv-LV"/>
              </w:rPr>
              <w:t xml:space="preserve"> </w:t>
            </w:r>
            <w:r w:rsidRPr="002E65A5">
              <w:rPr>
                <w:i/>
                <w:szCs w:val="18"/>
                <w:lang w:eastAsia="lv-LV"/>
              </w:rPr>
              <w:t>(</w:t>
            </w:r>
            <w:proofErr w:type="spellStart"/>
            <w:r w:rsidRPr="002E65A5">
              <w:rPr>
                <w:i/>
                <w:szCs w:val="18"/>
                <w:lang w:eastAsia="lv-LV"/>
              </w:rPr>
              <w:t>BalticForBio</w:t>
            </w:r>
            <w:proofErr w:type="spellEnd"/>
            <w:r w:rsidRPr="002E65A5">
              <w:rPr>
                <w:i/>
                <w:szCs w:val="18"/>
                <w:lang w:eastAsia="lv-LV"/>
              </w:rPr>
              <w:t xml:space="preserve">) </w:t>
            </w:r>
            <w:r>
              <w:rPr>
                <w:i/>
                <w:szCs w:val="18"/>
                <w:lang w:eastAsia="lv-LV"/>
              </w:rPr>
              <w:t xml:space="preserve">(ZM </w:t>
            </w:r>
            <w:r w:rsidRPr="00637DCC">
              <w:rPr>
                <w:i/>
                <w:szCs w:val="18"/>
                <w:lang w:eastAsia="lv-LV"/>
              </w:rPr>
              <w:t xml:space="preserve">Latvijas Valsts mežzinātnes </w:t>
            </w:r>
            <w:proofErr w:type="spellStart"/>
            <w:r w:rsidRPr="00637DCC">
              <w:rPr>
                <w:i/>
                <w:szCs w:val="18"/>
                <w:lang w:eastAsia="lv-LV"/>
              </w:rPr>
              <w:t>institūt</w:t>
            </w:r>
            <w:r>
              <w:rPr>
                <w:i/>
                <w:szCs w:val="18"/>
                <w:lang w:eastAsia="lv-LV"/>
              </w:rPr>
              <w:t>s</w:t>
            </w:r>
            <w:r w:rsidRPr="00637DCC">
              <w:rPr>
                <w:i/>
                <w:szCs w:val="18"/>
                <w:lang w:eastAsia="lv-LV"/>
              </w:rPr>
              <w:t>“Silava</w:t>
            </w:r>
            <w:proofErr w:type="spellEnd"/>
            <w:r w:rsidRPr="00637DCC">
              <w:rPr>
                <w:i/>
                <w:szCs w:val="18"/>
                <w:lang w:eastAsia="lv-LV"/>
              </w:rPr>
              <w:t>”</w:t>
            </w:r>
            <w:r>
              <w:rPr>
                <w:i/>
                <w:szCs w:val="18"/>
                <w:lang w:eastAsia="lv-LV"/>
              </w:rPr>
              <w:t>)</w:t>
            </w:r>
          </w:p>
        </w:tc>
        <w:tc>
          <w:tcPr>
            <w:tcW w:w="1277" w:type="dxa"/>
          </w:tcPr>
          <w:p w14:paraId="4C591E7F" w14:textId="77777777" w:rsidR="00BE15AF" w:rsidRPr="002E65A5" w:rsidRDefault="00BE15AF" w:rsidP="006D313F">
            <w:pPr>
              <w:pStyle w:val="tabteksts"/>
              <w:jc w:val="right"/>
              <w:rPr>
                <w:szCs w:val="18"/>
              </w:rPr>
            </w:pPr>
            <w:r w:rsidRPr="002E65A5">
              <w:rPr>
                <w:szCs w:val="18"/>
              </w:rPr>
              <w:t>10 591</w:t>
            </w:r>
          </w:p>
        </w:tc>
        <w:tc>
          <w:tcPr>
            <w:tcW w:w="1277" w:type="dxa"/>
          </w:tcPr>
          <w:p w14:paraId="11F3C74E" w14:textId="77777777" w:rsidR="00BE15AF" w:rsidRPr="002E65A5" w:rsidRDefault="00BE15AF" w:rsidP="006D313F">
            <w:pPr>
              <w:pStyle w:val="tabteksts"/>
              <w:jc w:val="center"/>
              <w:rPr>
                <w:szCs w:val="18"/>
              </w:rPr>
            </w:pPr>
            <w:r w:rsidRPr="002E65A5">
              <w:rPr>
                <w:szCs w:val="18"/>
              </w:rPr>
              <w:t>-</w:t>
            </w:r>
          </w:p>
        </w:tc>
        <w:tc>
          <w:tcPr>
            <w:tcW w:w="1277" w:type="dxa"/>
          </w:tcPr>
          <w:p w14:paraId="5031B4A8" w14:textId="77777777" w:rsidR="00BE15AF" w:rsidRPr="002E65A5" w:rsidRDefault="00BE15AF" w:rsidP="006D313F">
            <w:pPr>
              <w:pStyle w:val="tabteksts"/>
              <w:jc w:val="right"/>
              <w:rPr>
                <w:szCs w:val="18"/>
              </w:rPr>
            </w:pPr>
            <w:r w:rsidRPr="002E65A5">
              <w:rPr>
                <w:szCs w:val="18"/>
              </w:rPr>
              <w:t>-10 591</w:t>
            </w:r>
          </w:p>
        </w:tc>
      </w:tr>
      <w:tr w:rsidR="00BE15AF" w:rsidRPr="002E65A5" w14:paraId="7118A69A" w14:textId="77777777" w:rsidTr="006D313F">
        <w:trPr>
          <w:trHeight w:val="142"/>
          <w:jc w:val="center"/>
        </w:trPr>
        <w:tc>
          <w:tcPr>
            <w:tcW w:w="5241" w:type="dxa"/>
          </w:tcPr>
          <w:p w14:paraId="118AA1A9" w14:textId="77777777" w:rsidR="00BE15AF" w:rsidRPr="002E65A5" w:rsidRDefault="00BE15AF" w:rsidP="006D313F">
            <w:pPr>
              <w:pStyle w:val="tabteksts"/>
              <w:jc w:val="both"/>
              <w:rPr>
                <w:i/>
                <w:szCs w:val="18"/>
                <w:lang w:eastAsia="lv-LV"/>
              </w:rPr>
            </w:pPr>
            <w:proofErr w:type="spellStart"/>
            <w:r w:rsidRPr="002E65A5">
              <w:rPr>
                <w:i/>
                <w:szCs w:val="18"/>
                <w:lang w:eastAsia="lv-LV"/>
              </w:rPr>
              <w:t>Bio</w:t>
            </w:r>
            <w:proofErr w:type="spellEnd"/>
            <w:r w:rsidRPr="002E65A5">
              <w:rPr>
                <w:i/>
                <w:szCs w:val="18"/>
                <w:lang w:eastAsia="lv-LV"/>
              </w:rPr>
              <w:t>-balstītu vērtības ķēžu potenciāla attīstīšana Baltijas jūras reģionā"(BalticBiomass4Value) (LLU)</w:t>
            </w:r>
          </w:p>
        </w:tc>
        <w:tc>
          <w:tcPr>
            <w:tcW w:w="1277" w:type="dxa"/>
          </w:tcPr>
          <w:p w14:paraId="0E68957B" w14:textId="77777777" w:rsidR="00BE15AF" w:rsidRPr="002E65A5" w:rsidRDefault="00BE15AF" w:rsidP="006D313F">
            <w:pPr>
              <w:pStyle w:val="tabteksts"/>
              <w:jc w:val="right"/>
              <w:rPr>
                <w:szCs w:val="18"/>
              </w:rPr>
            </w:pPr>
            <w:r w:rsidRPr="002E65A5">
              <w:rPr>
                <w:szCs w:val="18"/>
              </w:rPr>
              <w:t>50 723</w:t>
            </w:r>
          </w:p>
        </w:tc>
        <w:tc>
          <w:tcPr>
            <w:tcW w:w="1277" w:type="dxa"/>
          </w:tcPr>
          <w:p w14:paraId="5D3B554A" w14:textId="77777777" w:rsidR="00BE15AF" w:rsidRPr="002E65A5" w:rsidRDefault="00BE15AF" w:rsidP="006D313F">
            <w:pPr>
              <w:pStyle w:val="tabteksts"/>
              <w:jc w:val="right"/>
              <w:rPr>
                <w:szCs w:val="18"/>
              </w:rPr>
            </w:pPr>
            <w:r w:rsidRPr="002E65A5">
              <w:rPr>
                <w:szCs w:val="18"/>
              </w:rPr>
              <w:t>25 361</w:t>
            </w:r>
          </w:p>
        </w:tc>
        <w:tc>
          <w:tcPr>
            <w:tcW w:w="1277" w:type="dxa"/>
          </w:tcPr>
          <w:p w14:paraId="4843EE45" w14:textId="77777777" w:rsidR="00BE15AF" w:rsidRPr="002E65A5" w:rsidRDefault="00BE15AF" w:rsidP="006D313F">
            <w:pPr>
              <w:pStyle w:val="tabteksts"/>
              <w:jc w:val="right"/>
              <w:rPr>
                <w:szCs w:val="18"/>
              </w:rPr>
            </w:pPr>
            <w:r w:rsidRPr="002E65A5">
              <w:rPr>
                <w:szCs w:val="18"/>
              </w:rPr>
              <w:t>-25 362</w:t>
            </w:r>
          </w:p>
        </w:tc>
      </w:tr>
      <w:tr w:rsidR="00BE15AF" w:rsidRPr="002E65A5" w14:paraId="6A706E90" w14:textId="77777777" w:rsidTr="006D313F">
        <w:trPr>
          <w:trHeight w:val="142"/>
          <w:jc w:val="center"/>
        </w:trPr>
        <w:tc>
          <w:tcPr>
            <w:tcW w:w="5241" w:type="dxa"/>
          </w:tcPr>
          <w:p w14:paraId="59BC6478" w14:textId="77777777" w:rsidR="00BE15AF" w:rsidRPr="002E65A5" w:rsidRDefault="00BE15AF" w:rsidP="006D313F">
            <w:pPr>
              <w:pStyle w:val="tabteksts"/>
              <w:jc w:val="both"/>
              <w:rPr>
                <w:i/>
                <w:szCs w:val="18"/>
                <w:lang w:eastAsia="lv-LV"/>
              </w:rPr>
            </w:pPr>
            <w:r w:rsidRPr="002E65A5">
              <w:rPr>
                <w:i/>
                <w:szCs w:val="18"/>
                <w:lang w:eastAsia="lv-LV"/>
              </w:rPr>
              <w:t>Atbildīga ūdens resursu apsaimniekošana lauku attīstībai vietējā līmenī un Baltijas jūras reģionā" (WATERDRIVE) (LLU)</w:t>
            </w:r>
          </w:p>
        </w:tc>
        <w:tc>
          <w:tcPr>
            <w:tcW w:w="1277" w:type="dxa"/>
          </w:tcPr>
          <w:p w14:paraId="2B67399E" w14:textId="77777777" w:rsidR="00BE15AF" w:rsidRPr="002E65A5" w:rsidRDefault="00BE15AF" w:rsidP="006D313F">
            <w:pPr>
              <w:pStyle w:val="tabteksts"/>
              <w:jc w:val="right"/>
              <w:rPr>
                <w:szCs w:val="18"/>
              </w:rPr>
            </w:pPr>
            <w:r w:rsidRPr="002E65A5">
              <w:rPr>
                <w:szCs w:val="18"/>
              </w:rPr>
              <w:t>47 260</w:t>
            </w:r>
          </w:p>
        </w:tc>
        <w:tc>
          <w:tcPr>
            <w:tcW w:w="1277" w:type="dxa"/>
          </w:tcPr>
          <w:p w14:paraId="321A3D10" w14:textId="77777777" w:rsidR="00BE15AF" w:rsidRPr="002E65A5" w:rsidRDefault="00BE15AF" w:rsidP="006D313F">
            <w:pPr>
              <w:pStyle w:val="tabteksts"/>
              <w:jc w:val="right"/>
              <w:rPr>
                <w:szCs w:val="18"/>
              </w:rPr>
            </w:pPr>
            <w:r w:rsidRPr="002E65A5">
              <w:rPr>
                <w:szCs w:val="18"/>
              </w:rPr>
              <w:t>23 630</w:t>
            </w:r>
          </w:p>
        </w:tc>
        <w:tc>
          <w:tcPr>
            <w:tcW w:w="1277" w:type="dxa"/>
          </w:tcPr>
          <w:p w14:paraId="33A56069" w14:textId="77777777" w:rsidR="00BE15AF" w:rsidRPr="002E65A5" w:rsidRDefault="00BE15AF" w:rsidP="006D313F">
            <w:pPr>
              <w:pStyle w:val="tabteksts"/>
              <w:jc w:val="right"/>
              <w:rPr>
                <w:szCs w:val="18"/>
              </w:rPr>
            </w:pPr>
            <w:r w:rsidRPr="002E65A5">
              <w:rPr>
                <w:szCs w:val="18"/>
              </w:rPr>
              <w:t>-23 630</w:t>
            </w:r>
          </w:p>
        </w:tc>
      </w:tr>
      <w:tr w:rsidR="00BE15AF" w:rsidRPr="002E65A5" w14:paraId="08673359" w14:textId="77777777" w:rsidTr="006D313F">
        <w:trPr>
          <w:trHeight w:val="142"/>
          <w:jc w:val="center"/>
        </w:trPr>
        <w:tc>
          <w:tcPr>
            <w:tcW w:w="5241" w:type="dxa"/>
          </w:tcPr>
          <w:p w14:paraId="764E8305" w14:textId="77777777" w:rsidR="00BE15AF" w:rsidRPr="002E65A5" w:rsidRDefault="00BE15AF" w:rsidP="006D313F">
            <w:pPr>
              <w:pStyle w:val="tabteksts"/>
              <w:jc w:val="both"/>
              <w:rPr>
                <w:i/>
                <w:szCs w:val="18"/>
                <w:lang w:eastAsia="lv-LV"/>
              </w:rPr>
            </w:pPr>
            <w:r w:rsidRPr="002E65A5">
              <w:rPr>
                <w:i/>
                <w:szCs w:val="18"/>
                <w:lang w:eastAsia="lv-LV"/>
              </w:rPr>
              <w:t xml:space="preserve">Integrētā pārvaldība un pasākumu sistēmas, lai mazinātu negatīvo </w:t>
            </w:r>
            <w:proofErr w:type="spellStart"/>
            <w:r w:rsidRPr="002E65A5">
              <w:rPr>
                <w:i/>
                <w:szCs w:val="18"/>
                <w:lang w:eastAsia="lv-LV"/>
              </w:rPr>
              <w:t>invazīvo</w:t>
            </w:r>
            <w:proofErr w:type="spellEnd"/>
            <w:r w:rsidRPr="002E65A5">
              <w:rPr>
                <w:i/>
                <w:szCs w:val="18"/>
                <w:lang w:eastAsia="lv-LV"/>
              </w:rPr>
              <w:t xml:space="preserve"> sugu ietekmi aizsargājamās teritorijās pārrobežu reģionā </w:t>
            </w:r>
            <w:r>
              <w:rPr>
                <w:i/>
                <w:szCs w:val="18"/>
                <w:lang w:eastAsia="lv-LV"/>
              </w:rPr>
              <w:t>(</w:t>
            </w:r>
            <w:r w:rsidRPr="00141CC8">
              <w:rPr>
                <w:i/>
                <w:szCs w:val="18"/>
                <w:lang w:eastAsia="lv-LV"/>
              </w:rPr>
              <w:t>Valsts augu aizsardzības dienest</w:t>
            </w:r>
            <w:r>
              <w:rPr>
                <w:i/>
                <w:szCs w:val="18"/>
                <w:lang w:eastAsia="lv-LV"/>
              </w:rPr>
              <w:t>s</w:t>
            </w:r>
            <w:r w:rsidRPr="002E65A5">
              <w:rPr>
                <w:i/>
                <w:szCs w:val="18"/>
                <w:lang w:eastAsia="lv-LV"/>
              </w:rPr>
              <w:t>)</w:t>
            </w:r>
          </w:p>
        </w:tc>
        <w:tc>
          <w:tcPr>
            <w:tcW w:w="1277" w:type="dxa"/>
          </w:tcPr>
          <w:p w14:paraId="3D05488F" w14:textId="77777777" w:rsidR="00BE15AF" w:rsidRPr="002E65A5" w:rsidRDefault="00BE15AF" w:rsidP="006D313F">
            <w:pPr>
              <w:pStyle w:val="tabteksts"/>
              <w:jc w:val="right"/>
              <w:rPr>
                <w:szCs w:val="18"/>
              </w:rPr>
            </w:pPr>
            <w:r w:rsidRPr="002E65A5">
              <w:rPr>
                <w:szCs w:val="18"/>
              </w:rPr>
              <w:t>28 322</w:t>
            </w:r>
          </w:p>
        </w:tc>
        <w:tc>
          <w:tcPr>
            <w:tcW w:w="1277" w:type="dxa"/>
          </w:tcPr>
          <w:p w14:paraId="0EBD659A" w14:textId="77777777" w:rsidR="00BE15AF" w:rsidRPr="002E65A5" w:rsidRDefault="00BE15AF" w:rsidP="006D313F">
            <w:pPr>
              <w:pStyle w:val="tabteksts"/>
              <w:jc w:val="center"/>
              <w:rPr>
                <w:szCs w:val="18"/>
              </w:rPr>
            </w:pPr>
            <w:r w:rsidRPr="002E65A5">
              <w:rPr>
                <w:szCs w:val="18"/>
              </w:rPr>
              <w:t>-</w:t>
            </w:r>
          </w:p>
        </w:tc>
        <w:tc>
          <w:tcPr>
            <w:tcW w:w="1277" w:type="dxa"/>
          </w:tcPr>
          <w:p w14:paraId="12EF7BA5" w14:textId="77777777" w:rsidR="00BE15AF" w:rsidRPr="002E65A5" w:rsidRDefault="00BE15AF" w:rsidP="006D313F">
            <w:pPr>
              <w:pStyle w:val="tabteksts"/>
              <w:jc w:val="right"/>
              <w:rPr>
                <w:szCs w:val="18"/>
              </w:rPr>
            </w:pPr>
            <w:r w:rsidRPr="002E65A5">
              <w:rPr>
                <w:szCs w:val="18"/>
              </w:rPr>
              <w:t>-28 322</w:t>
            </w:r>
          </w:p>
        </w:tc>
      </w:tr>
      <w:tr w:rsidR="00BE15AF" w:rsidRPr="002E65A5" w14:paraId="51EC3B79" w14:textId="77777777" w:rsidTr="006D313F">
        <w:trPr>
          <w:trHeight w:val="142"/>
          <w:jc w:val="center"/>
        </w:trPr>
        <w:tc>
          <w:tcPr>
            <w:tcW w:w="5241" w:type="dxa"/>
          </w:tcPr>
          <w:p w14:paraId="7A299EF7" w14:textId="77777777" w:rsidR="00BE15AF" w:rsidRPr="002E65A5" w:rsidRDefault="00BE15AF" w:rsidP="006D313F">
            <w:pPr>
              <w:pStyle w:val="tabteksts"/>
              <w:jc w:val="both"/>
              <w:rPr>
                <w:i/>
                <w:szCs w:val="18"/>
                <w:lang w:eastAsia="lv-LV"/>
              </w:rPr>
            </w:pPr>
            <w:proofErr w:type="spellStart"/>
            <w:r w:rsidRPr="002E65A5">
              <w:rPr>
                <w:i/>
                <w:szCs w:val="18"/>
                <w:lang w:eastAsia="lv-LV"/>
              </w:rPr>
              <w:t>ActiveMoms</w:t>
            </w:r>
            <w:proofErr w:type="spellEnd"/>
            <w:r w:rsidRPr="002E65A5">
              <w:rPr>
                <w:i/>
                <w:szCs w:val="18"/>
                <w:lang w:eastAsia="lv-LV"/>
              </w:rPr>
              <w:t xml:space="preserve"> - sieviešu sociālā iekļaušanās, uzturoties mājās ar pirmsskolas vecuma bērniem, izmantojot nodarbinātības, uzņēmējdarbības, tīklošanās un brīvprātīgā darba iespējas Latvijā un Igaunijā (</w:t>
            </w:r>
            <w:proofErr w:type="spellStart"/>
            <w:r w:rsidRPr="002E65A5">
              <w:rPr>
                <w:i/>
                <w:szCs w:val="18"/>
                <w:lang w:eastAsia="lv-LV"/>
              </w:rPr>
              <w:t>ActiveMoms</w:t>
            </w:r>
            <w:proofErr w:type="spellEnd"/>
            <w:r w:rsidRPr="002E65A5">
              <w:rPr>
                <w:i/>
                <w:szCs w:val="18"/>
                <w:lang w:eastAsia="lv-LV"/>
              </w:rPr>
              <w:t>) (LLU)</w:t>
            </w:r>
          </w:p>
        </w:tc>
        <w:tc>
          <w:tcPr>
            <w:tcW w:w="1277" w:type="dxa"/>
          </w:tcPr>
          <w:p w14:paraId="29C46E6E" w14:textId="77777777" w:rsidR="00BE15AF" w:rsidRPr="002E65A5" w:rsidRDefault="00BE15AF" w:rsidP="006D313F">
            <w:pPr>
              <w:pStyle w:val="tabteksts"/>
              <w:jc w:val="right"/>
              <w:rPr>
                <w:szCs w:val="18"/>
              </w:rPr>
            </w:pPr>
            <w:r w:rsidRPr="002E65A5">
              <w:rPr>
                <w:szCs w:val="18"/>
              </w:rPr>
              <w:t>69 615</w:t>
            </w:r>
          </w:p>
        </w:tc>
        <w:tc>
          <w:tcPr>
            <w:tcW w:w="1277" w:type="dxa"/>
          </w:tcPr>
          <w:p w14:paraId="6FCD3FCF" w14:textId="77777777" w:rsidR="00BE15AF" w:rsidRPr="002E65A5" w:rsidRDefault="00BE15AF" w:rsidP="006D313F">
            <w:pPr>
              <w:pStyle w:val="tabteksts"/>
              <w:jc w:val="right"/>
              <w:rPr>
                <w:szCs w:val="18"/>
              </w:rPr>
            </w:pPr>
            <w:r w:rsidRPr="002E65A5">
              <w:rPr>
                <w:szCs w:val="18"/>
              </w:rPr>
              <w:t>16 117</w:t>
            </w:r>
          </w:p>
        </w:tc>
        <w:tc>
          <w:tcPr>
            <w:tcW w:w="1277" w:type="dxa"/>
          </w:tcPr>
          <w:p w14:paraId="3015DDD7" w14:textId="77777777" w:rsidR="00BE15AF" w:rsidRPr="002E65A5" w:rsidRDefault="00BE15AF" w:rsidP="006D313F">
            <w:pPr>
              <w:pStyle w:val="tabteksts"/>
              <w:jc w:val="right"/>
              <w:rPr>
                <w:szCs w:val="18"/>
              </w:rPr>
            </w:pPr>
            <w:r w:rsidRPr="002E65A5">
              <w:rPr>
                <w:szCs w:val="18"/>
              </w:rPr>
              <w:t>-53 498</w:t>
            </w:r>
          </w:p>
        </w:tc>
      </w:tr>
      <w:tr w:rsidR="00BE15AF" w:rsidRPr="002E65A5" w14:paraId="30F2843B" w14:textId="77777777" w:rsidTr="006D313F">
        <w:trPr>
          <w:trHeight w:val="142"/>
          <w:jc w:val="center"/>
        </w:trPr>
        <w:tc>
          <w:tcPr>
            <w:tcW w:w="5241" w:type="dxa"/>
          </w:tcPr>
          <w:p w14:paraId="6EB27DE6" w14:textId="77777777" w:rsidR="00BE15AF" w:rsidRPr="002E65A5" w:rsidRDefault="00BE15AF" w:rsidP="006D313F">
            <w:pPr>
              <w:pStyle w:val="tabteksts"/>
              <w:jc w:val="both"/>
              <w:rPr>
                <w:i/>
                <w:szCs w:val="18"/>
                <w:lang w:eastAsia="lv-LV"/>
              </w:rPr>
            </w:pPr>
            <w:r w:rsidRPr="002E65A5">
              <w:rPr>
                <w:i/>
                <w:szCs w:val="18"/>
                <w:lang w:eastAsia="lv-LV"/>
              </w:rPr>
              <w:t xml:space="preserve">Ūdens resursu ilgtspējas veicināšana vietas pievilcības un tūrisma attīstībai Rēzeknes un </w:t>
            </w:r>
            <w:proofErr w:type="spellStart"/>
            <w:r w:rsidRPr="002E65A5">
              <w:rPr>
                <w:i/>
                <w:szCs w:val="18"/>
                <w:lang w:eastAsia="lv-LV"/>
              </w:rPr>
              <w:t>Ostrovas</w:t>
            </w:r>
            <w:proofErr w:type="spellEnd"/>
            <w:r w:rsidRPr="002E65A5">
              <w:rPr>
                <w:i/>
                <w:szCs w:val="18"/>
                <w:lang w:eastAsia="lv-LV"/>
              </w:rPr>
              <w:t xml:space="preserve"> pārrobežu teritorijās (</w:t>
            </w:r>
            <w:proofErr w:type="spellStart"/>
            <w:r w:rsidRPr="002E65A5">
              <w:rPr>
                <w:i/>
                <w:szCs w:val="18"/>
                <w:lang w:eastAsia="lv-LV"/>
              </w:rPr>
              <w:t>Sticky</w:t>
            </w:r>
            <w:proofErr w:type="spellEnd"/>
            <w:r w:rsidRPr="002E65A5">
              <w:rPr>
                <w:i/>
                <w:szCs w:val="18"/>
                <w:lang w:eastAsia="lv-LV"/>
              </w:rPr>
              <w:t xml:space="preserve"> </w:t>
            </w:r>
            <w:proofErr w:type="spellStart"/>
            <w:r w:rsidRPr="002E65A5">
              <w:rPr>
                <w:i/>
                <w:szCs w:val="18"/>
                <w:lang w:eastAsia="lv-LV"/>
              </w:rPr>
              <w:t>urban</w:t>
            </w:r>
            <w:proofErr w:type="spellEnd"/>
            <w:r w:rsidRPr="002E65A5">
              <w:rPr>
                <w:i/>
                <w:szCs w:val="18"/>
                <w:lang w:eastAsia="lv-LV"/>
              </w:rPr>
              <w:t xml:space="preserve"> </w:t>
            </w:r>
            <w:proofErr w:type="spellStart"/>
            <w:r w:rsidRPr="002E65A5">
              <w:rPr>
                <w:i/>
                <w:szCs w:val="18"/>
                <w:lang w:eastAsia="lv-LV"/>
              </w:rPr>
              <w:t>areas</w:t>
            </w:r>
            <w:proofErr w:type="spellEnd"/>
            <w:r w:rsidRPr="002E65A5">
              <w:rPr>
                <w:i/>
                <w:szCs w:val="18"/>
                <w:lang w:eastAsia="lv-LV"/>
              </w:rPr>
              <w:t>) (LLU)</w:t>
            </w:r>
          </w:p>
        </w:tc>
        <w:tc>
          <w:tcPr>
            <w:tcW w:w="1277" w:type="dxa"/>
          </w:tcPr>
          <w:p w14:paraId="5094E4CD" w14:textId="77777777" w:rsidR="00BE15AF" w:rsidRPr="002E65A5" w:rsidRDefault="00BE15AF" w:rsidP="006D313F">
            <w:pPr>
              <w:pStyle w:val="tabteksts"/>
              <w:jc w:val="right"/>
              <w:rPr>
                <w:szCs w:val="18"/>
              </w:rPr>
            </w:pPr>
            <w:r w:rsidRPr="002E65A5">
              <w:rPr>
                <w:szCs w:val="18"/>
              </w:rPr>
              <w:t>38 374</w:t>
            </w:r>
          </w:p>
        </w:tc>
        <w:tc>
          <w:tcPr>
            <w:tcW w:w="1277" w:type="dxa"/>
          </w:tcPr>
          <w:p w14:paraId="7B1A7D3D" w14:textId="77777777" w:rsidR="00BE15AF" w:rsidRPr="002E65A5" w:rsidRDefault="00BE15AF" w:rsidP="006D313F">
            <w:pPr>
              <w:pStyle w:val="tabteksts"/>
              <w:jc w:val="right"/>
              <w:rPr>
                <w:szCs w:val="18"/>
              </w:rPr>
            </w:pPr>
            <w:r w:rsidRPr="002E65A5">
              <w:rPr>
                <w:szCs w:val="18"/>
              </w:rPr>
              <w:t>19 187</w:t>
            </w:r>
          </w:p>
        </w:tc>
        <w:tc>
          <w:tcPr>
            <w:tcW w:w="1277" w:type="dxa"/>
          </w:tcPr>
          <w:p w14:paraId="42437529" w14:textId="77777777" w:rsidR="00BE15AF" w:rsidRPr="002E65A5" w:rsidRDefault="00BE15AF" w:rsidP="006D313F">
            <w:pPr>
              <w:pStyle w:val="tabteksts"/>
              <w:jc w:val="right"/>
              <w:rPr>
                <w:szCs w:val="18"/>
              </w:rPr>
            </w:pPr>
            <w:r w:rsidRPr="002E65A5">
              <w:rPr>
                <w:szCs w:val="18"/>
              </w:rPr>
              <w:t>-19 187</w:t>
            </w:r>
          </w:p>
        </w:tc>
      </w:tr>
      <w:tr w:rsidR="00BE15AF" w:rsidRPr="002E65A5" w14:paraId="4969F470" w14:textId="77777777" w:rsidTr="006D313F">
        <w:trPr>
          <w:trHeight w:val="142"/>
          <w:jc w:val="center"/>
        </w:trPr>
        <w:tc>
          <w:tcPr>
            <w:tcW w:w="5241" w:type="dxa"/>
          </w:tcPr>
          <w:p w14:paraId="62C79935" w14:textId="77777777" w:rsidR="00BE15AF" w:rsidRPr="002E65A5" w:rsidRDefault="00BE15AF" w:rsidP="006D313F">
            <w:pPr>
              <w:pStyle w:val="tabteksts"/>
              <w:jc w:val="both"/>
              <w:rPr>
                <w:i/>
                <w:szCs w:val="18"/>
                <w:lang w:eastAsia="lv-LV"/>
              </w:rPr>
            </w:pPr>
            <w:r w:rsidRPr="002E65A5">
              <w:rPr>
                <w:i/>
                <w:szCs w:val="18"/>
                <w:lang w:eastAsia="lv-LV"/>
              </w:rPr>
              <w:t>Jaunu ilgtspējīgu risinājumu integrācija kultūras mantojumā (</w:t>
            </w:r>
            <w:proofErr w:type="spellStart"/>
            <w:r w:rsidRPr="002E65A5">
              <w:rPr>
                <w:i/>
                <w:szCs w:val="18"/>
                <w:lang w:eastAsia="lv-LV"/>
              </w:rPr>
              <w:t>NovelForHeritage</w:t>
            </w:r>
            <w:proofErr w:type="spellEnd"/>
            <w:r w:rsidRPr="002E65A5">
              <w:rPr>
                <w:i/>
                <w:szCs w:val="18"/>
                <w:lang w:eastAsia="lv-LV"/>
              </w:rPr>
              <w:t>) (LLU)</w:t>
            </w:r>
          </w:p>
        </w:tc>
        <w:tc>
          <w:tcPr>
            <w:tcW w:w="1277" w:type="dxa"/>
          </w:tcPr>
          <w:p w14:paraId="1E4D74ED" w14:textId="77777777" w:rsidR="00BE15AF" w:rsidRPr="002E65A5" w:rsidRDefault="00BE15AF" w:rsidP="006D313F">
            <w:pPr>
              <w:pStyle w:val="tabteksts"/>
              <w:jc w:val="right"/>
              <w:rPr>
                <w:szCs w:val="18"/>
              </w:rPr>
            </w:pPr>
            <w:r w:rsidRPr="002E65A5">
              <w:rPr>
                <w:szCs w:val="18"/>
              </w:rPr>
              <w:t>14 219</w:t>
            </w:r>
          </w:p>
        </w:tc>
        <w:tc>
          <w:tcPr>
            <w:tcW w:w="1277" w:type="dxa"/>
          </w:tcPr>
          <w:p w14:paraId="1C8B6671" w14:textId="77777777" w:rsidR="00BE15AF" w:rsidRPr="002E65A5" w:rsidRDefault="00BE15AF" w:rsidP="006D313F">
            <w:pPr>
              <w:pStyle w:val="tabteksts"/>
              <w:jc w:val="right"/>
              <w:rPr>
                <w:szCs w:val="18"/>
              </w:rPr>
            </w:pPr>
            <w:r w:rsidRPr="002E65A5">
              <w:rPr>
                <w:szCs w:val="18"/>
              </w:rPr>
              <w:t>23 811</w:t>
            </w:r>
          </w:p>
        </w:tc>
        <w:tc>
          <w:tcPr>
            <w:tcW w:w="1277" w:type="dxa"/>
          </w:tcPr>
          <w:p w14:paraId="2AE5B553" w14:textId="77777777" w:rsidR="00BE15AF" w:rsidRPr="002E65A5" w:rsidRDefault="00BE15AF" w:rsidP="006D313F">
            <w:pPr>
              <w:pStyle w:val="tabteksts"/>
              <w:jc w:val="right"/>
              <w:rPr>
                <w:szCs w:val="18"/>
              </w:rPr>
            </w:pPr>
            <w:r w:rsidRPr="002E65A5">
              <w:rPr>
                <w:szCs w:val="18"/>
              </w:rPr>
              <w:t>9 592</w:t>
            </w:r>
          </w:p>
        </w:tc>
      </w:tr>
      <w:tr w:rsidR="00BE15AF" w:rsidRPr="002E65A5" w14:paraId="0CB9CB88" w14:textId="77777777" w:rsidTr="006D313F">
        <w:trPr>
          <w:trHeight w:val="142"/>
          <w:jc w:val="center"/>
        </w:trPr>
        <w:tc>
          <w:tcPr>
            <w:tcW w:w="5241" w:type="dxa"/>
          </w:tcPr>
          <w:p w14:paraId="00D34AE0" w14:textId="77777777" w:rsidR="00BE15AF" w:rsidRPr="002E65A5" w:rsidRDefault="00BE15AF" w:rsidP="006D313F">
            <w:pPr>
              <w:pStyle w:val="tabteksts"/>
              <w:jc w:val="both"/>
              <w:rPr>
                <w:i/>
                <w:szCs w:val="18"/>
                <w:lang w:eastAsia="lv-LV"/>
              </w:rPr>
            </w:pPr>
            <w:r w:rsidRPr="002E65A5">
              <w:rPr>
                <w:i/>
                <w:szCs w:val="18"/>
                <w:lang w:eastAsia="lv-LV"/>
              </w:rPr>
              <w:t>Signāls biznesa uzsākšanai" (</w:t>
            </w:r>
            <w:proofErr w:type="spellStart"/>
            <w:r w:rsidRPr="002E65A5">
              <w:rPr>
                <w:i/>
                <w:szCs w:val="18"/>
                <w:lang w:eastAsia="lv-LV"/>
              </w:rPr>
              <w:t>BeLL</w:t>
            </w:r>
            <w:proofErr w:type="spellEnd"/>
            <w:r w:rsidRPr="002E65A5">
              <w:rPr>
                <w:i/>
                <w:szCs w:val="18"/>
                <w:lang w:eastAsia="lv-LV"/>
              </w:rPr>
              <w:t>) (LLU)</w:t>
            </w:r>
          </w:p>
        </w:tc>
        <w:tc>
          <w:tcPr>
            <w:tcW w:w="1277" w:type="dxa"/>
          </w:tcPr>
          <w:p w14:paraId="44EC3337" w14:textId="77777777" w:rsidR="00BE15AF" w:rsidRPr="002E65A5" w:rsidRDefault="00BE15AF" w:rsidP="006D313F">
            <w:pPr>
              <w:pStyle w:val="tabteksts"/>
              <w:jc w:val="center"/>
              <w:rPr>
                <w:szCs w:val="18"/>
              </w:rPr>
            </w:pPr>
            <w:r w:rsidRPr="002E65A5">
              <w:rPr>
                <w:szCs w:val="18"/>
              </w:rPr>
              <w:t>-</w:t>
            </w:r>
          </w:p>
        </w:tc>
        <w:tc>
          <w:tcPr>
            <w:tcW w:w="1277" w:type="dxa"/>
          </w:tcPr>
          <w:p w14:paraId="34759588" w14:textId="77777777" w:rsidR="00BE15AF" w:rsidRPr="002E65A5" w:rsidRDefault="00BE15AF" w:rsidP="006D313F">
            <w:pPr>
              <w:pStyle w:val="tabteksts"/>
              <w:jc w:val="right"/>
              <w:rPr>
                <w:szCs w:val="18"/>
              </w:rPr>
            </w:pPr>
            <w:r w:rsidRPr="002E65A5">
              <w:rPr>
                <w:szCs w:val="18"/>
              </w:rPr>
              <w:t>16 324</w:t>
            </w:r>
          </w:p>
        </w:tc>
        <w:tc>
          <w:tcPr>
            <w:tcW w:w="1277" w:type="dxa"/>
          </w:tcPr>
          <w:p w14:paraId="1DF64B77" w14:textId="77777777" w:rsidR="00BE15AF" w:rsidRPr="002E65A5" w:rsidRDefault="00BE15AF" w:rsidP="006D313F">
            <w:pPr>
              <w:pStyle w:val="tabteksts"/>
              <w:jc w:val="right"/>
              <w:rPr>
                <w:szCs w:val="18"/>
              </w:rPr>
            </w:pPr>
            <w:r w:rsidRPr="002E65A5">
              <w:rPr>
                <w:szCs w:val="18"/>
              </w:rPr>
              <w:t>16 324</w:t>
            </w:r>
          </w:p>
        </w:tc>
      </w:tr>
      <w:tr w:rsidR="00BE15AF" w:rsidRPr="002E65A5" w14:paraId="326AF7BF" w14:textId="77777777" w:rsidTr="006D313F">
        <w:trPr>
          <w:trHeight w:val="142"/>
          <w:jc w:val="center"/>
        </w:trPr>
        <w:tc>
          <w:tcPr>
            <w:tcW w:w="5241" w:type="dxa"/>
          </w:tcPr>
          <w:p w14:paraId="4EC1D5D4" w14:textId="77777777" w:rsidR="00BE15AF" w:rsidRPr="002E65A5" w:rsidRDefault="00BE15AF" w:rsidP="006D313F">
            <w:pPr>
              <w:pStyle w:val="tabteksts"/>
              <w:jc w:val="both"/>
              <w:rPr>
                <w:i/>
                <w:szCs w:val="18"/>
                <w:lang w:eastAsia="lv-LV"/>
              </w:rPr>
            </w:pPr>
            <w:proofErr w:type="spellStart"/>
            <w:r w:rsidRPr="002E65A5">
              <w:rPr>
                <w:i/>
                <w:szCs w:val="18"/>
                <w:lang w:eastAsia="lv-LV"/>
              </w:rPr>
              <w:t>Girl</w:t>
            </w:r>
            <w:proofErr w:type="spellEnd"/>
            <w:r w:rsidRPr="002E65A5">
              <w:rPr>
                <w:i/>
                <w:szCs w:val="18"/>
                <w:lang w:eastAsia="lv-LV"/>
              </w:rPr>
              <w:t xml:space="preserve"> </w:t>
            </w:r>
            <w:proofErr w:type="spellStart"/>
            <w:r w:rsidRPr="002E65A5">
              <w:rPr>
                <w:i/>
                <w:szCs w:val="18"/>
                <w:lang w:eastAsia="lv-LV"/>
              </w:rPr>
              <w:t>Power</w:t>
            </w:r>
            <w:proofErr w:type="spellEnd"/>
            <w:r w:rsidRPr="002E65A5">
              <w:rPr>
                <w:i/>
                <w:szCs w:val="18"/>
                <w:lang w:eastAsia="lv-LV"/>
              </w:rPr>
              <w:t xml:space="preserve"> – pielāgota uzņēmējdarbības izglītība meitenēm vecumā no 15 līdz 18 gadiem Latvijā un Igaunijā</w:t>
            </w:r>
            <w:r>
              <w:rPr>
                <w:i/>
                <w:szCs w:val="18"/>
                <w:lang w:eastAsia="lv-LV"/>
              </w:rPr>
              <w:t xml:space="preserve"> </w:t>
            </w:r>
            <w:r w:rsidRPr="002E65A5">
              <w:rPr>
                <w:i/>
                <w:szCs w:val="18"/>
                <w:lang w:eastAsia="lv-LV"/>
              </w:rPr>
              <w:t>(</w:t>
            </w:r>
            <w:proofErr w:type="spellStart"/>
            <w:r w:rsidRPr="002E65A5">
              <w:rPr>
                <w:i/>
                <w:szCs w:val="18"/>
                <w:lang w:eastAsia="lv-LV"/>
              </w:rPr>
              <w:t>GirlPower</w:t>
            </w:r>
            <w:proofErr w:type="spellEnd"/>
            <w:r w:rsidRPr="002E65A5">
              <w:rPr>
                <w:i/>
                <w:szCs w:val="18"/>
                <w:lang w:eastAsia="lv-LV"/>
              </w:rPr>
              <w:t>) (LLU)</w:t>
            </w:r>
          </w:p>
        </w:tc>
        <w:tc>
          <w:tcPr>
            <w:tcW w:w="1277" w:type="dxa"/>
          </w:tcPr>
          <w:p w14:paraId="7D351368" w14:textId="77777777" w:rsidR="00BE15AF" w:rsidRPr="002E65A5" w:rsidRDefault="00BE15AF" w:rsidP="006D313F">
            <w:pPr>
              <w:pStyle w:val="tabteksts"/>
              <w:jc w:val="center"/>
              <w:rPr>
                <w:szCs w:val="18"/>
              </w:rPr>
            </w:pPr>
            <w:r w:rsidRPr="002E65A5">
              <w:rPr>
                <w:szCs w:val="18"/>
              </w:rPr>
              <w:t>-</w:t>
            </w:r>
          </w:p>
        </w:tc>
        <w:tc>
          <w:tcPr>
            <w:tcW w:w="1277" w:type="dxa"/>
          </w:tcPr>
          <w:p w14:paraId="78368479" w14:textId="77777777" w:rsidR="00BE15AF" w:rsidRPr="002E65A5" w:rsidRDefault="00BE15AF" w:rsidP="006D313F">
            <w:pPr>
              <w:pStyle w:val="tabteksts"/>
              <w:jc w:val="right"/>
              <w:rPr>
                <w:szCs w:val="18"/>
              </w:rPr>
            </w:pPr>
            <w:r w:rsidRPr="002E65A5">
              <w:rPr>
                <w:szCs w:val="18"/>
              </w:rPr>
              <w:t>107 483</w:t>
            </w:r>
          </w:p>
        </w:tc>
        <w:tc>
          <w:tcPr>
            <w:tcW w:w="1277" w:type="dxa"/>
          </w:tcPr>
          <w:p w14:paraId="5E85145C" w14:textId="77777777" w:rsidR="00BE15AF" w:rsidRPr="002E65A5" w:rsidRDefault="00BE15AF" w:rsidP="006D313F">
            <w:pPr>
              <w:pStyle w:val="tabteksts"/>
              <w:jc w:val="right"/>
              <w:rPr>
                <w:szCs w:val="18"/>
              </w:rPr>
            </w:pPr>
            <w:r w:rsidRPr="002E65A5">
              <w:rPr>
                <w:szCs w:val="18"/>
              </w:rPr>
              <w:t>107 483</w:t>
            </w:r>
          </w:p>
        </w:tc>
      </w:tr>
    </w:tbl>
    <w:bookmarkEnd w:id="49"/>
    <w:p w14:paraId="4CAF2A8F" w14:textId="77777777" w:rsidR="00BE15AF" w:rsidRPr="002E65A5" w:rsidRDefault="00BE15AF" w:rsidP="00BE15AF">
      <w:pPr>
        <w:pStyle w:val="programmas"/>
        <w:spacing w:after="240"/>
        <w:rPr>
          <w:lang w:val="lv-LV"/>
        </w:rPr>
      </w:pPr>
      <w:r w:rsidRPr="002E65A5">
        <w:rPr>
          <w:lang w:val="lv-LV"/>
        </w:rPr>
        <w:t>69.06.00 Izdevumi 3.mērķa “Eiropas teritoriālā sadarbība” pārrobežu sadarbības programmu, projektu un pasākumu īstenošanai</w:t>
      </w:r>
    </w:p>
    <w:p w14:paraId="7700976C" w14:textId="77777777" w:rsidR="00BE15AF" w:rsidRPr="002E65A5" w:rsidRDefault="00BE15AF" w:rsidP="00BE15AF">
      <w:pPr>
        <w:spacing w:before="120"/>
        <w:ind w:firstLine="0"/>
        <w:rPr>
          <w:u w:val="single"/>
        </w:rPr>
      </w:pPr>
      <w:r w:rsidRPr="002E65A5">
        <w:rPr>
          <w:u w:val="single"/>
        </w:rPr>
        <w:t>Apakšprogrammas mērķis:</w:t>
      </w:r>
    </w:p>
    <w:p w14:paraId="6CBE0484" w14:textId="77777777" w:rsidR="00BE15AF" w:rsidRPr="002E65A5" w:rsidRDefault="00BE15AF" w:rsidP="00BE15AF">
      <w:pPr>
        <w:spacing w:before="120"/>
        <w:ind w:firstLine="720"/>
      </w:pPr>
      <w:r w:rsidRPr="002E65A5">
        <w:t xml:space="preserve">stiprināt pārrobežu sadarbību ar kopēju vietēju un reģionālu ierosmju palīdzību, starpvalstu sadarbību ar tādu pasākumu palīdzību, kas veicina integrētu teritoriālu attīstību, kā arī </w:t>
      </w:r>
      <w:proofErr w:type="spellStart"/>
      <w:r w:rsidRPr="002E65A5">
        <w:t>starpreģionu</w:t>
      </w:r>
      <w:proofErr w:type="spellEnd"/>
      <w:r w:rsidRPr="002E65A5">
        <w:t xml:space="preserve"> sadarbību un pieredzes apmaiņu attiecīgajā teritoriālajā līmenī.</w:t>
      </w:r>
    </w:p>
    <w:p w14:paraId="50C02693" w14:textId="77777777" w:rsidR="00BE15AF" w:rsidRPr="002E65A5" w:rsidRDefault="00BE15AF" w:rsidP="00BE15AF">
      <w:pPr>
        <w:spacing w:before="120"/>
        <w:ind w:firstLine="0"/>
        <w:rPr>
          <w:u w:val="single"/>
        </w:rPr>
      </w:pPr>
      <w:r w:rsidRPr="002E65A5">
        <w:rPr>
          <w:u w:val="single"/>
        </w:rPr>
        <w:t>Galvenās aktivitātes:</w:t>
      </w:r>
    </w:p>
    <w:p w14:paraId="7694C185" w14:textId="77777777" w:rsidR="00BE15AF" w:rsidRPr="002E65A5" w:rsidRDefault="00BE15AF" w:rsidP="00BE15AF">
      <w:pPr>
        <w:spacing w:before="120"/>
        <w:ind w:firstLine="720"/>
      </w:pPr>
      <w:r w:rsidRPr="002E65A5">
        <w:t>1) apakšprogrammas administrēšanas nodrošināšana;</w:t>
      </w:r>
    </w:p>
    <w:p w14:paraId="43D10FA4" w14:textId="77777777" w:rsidR="00BE15AF" w:rsidRPr="002E65A5" w:rsidRDefault="00BE15AF" w:rsidP="00BE15AF">
      <w:pPr>
        <w:spacing w:before="120"/>
        <w:ind w:firstLine="720"/>
      </w:pPr>
      <w:r w:rsidRPr="002E65A5">
        <w:t xml:space="preserve">2) ES fondu pieejamo līdzekļu izmantošana un aktivitāšu ieviešana. </w:t>
      </w:r>
    </w:p>
    <w:p w14:paraId="4651D806" w14:textId="77777777" w:rsidR="00BE15AF" w:rsidRPr="002E65A5" w:rsidRDefault="00BE15AF" w:rsidP="00BE15AF">
      <w:pPr>
        <w:autoSpaceDE w:val="0"/>
        <w:spacing w:after="240"/>
        <w:ind w:firstLine="0"/>
        <w:rPr>
          <w:sz w:val="23"/>
          <w:szCs w:val="23"/>
        </w:rPr>
      </w:pPr>
      <w:r w:rsidRPr="002E65A5">
        <w:rPr>
          <w:sz w:val="23"/>
          <w:szCs w:val="23"/>
          <w:u w:val="single"/>
        </w:rPr>
        <w:t>Apakšprogrammas izpildītājs</w:t>
      </w:r>
      <w:r w:rsidRPr="002E65A5">
        <w:rPr>
          <w:sz w:val="23"/>
          <w:szCs w:val="23"/>
        </w:rPr>
        <w:t xml:space="preserve">: </w:t>
      </w:r>
      <w:r w:rsidRPr="002E65A5">
        <w:t xml:space="preserve">ZM, finansējums ar uzturēšanas izdevumu </w:t>
      </w:r>
      <w:proofErr w:type="spellStart"/>
      <w:r w:rsidRPr="002E65A5">
        <w:t>transfertu</w:t>
      </w:r>
      <w:proofErr w:type="spellEnd"/>
      <w:r w:rsidRPr="002E65A5">
        <w:t xml:space="preserve"> paredzēts LLU</w:t>
      </w:r>
      <w:r w:rsidRPr="002E65A5">
        <w:rPr>
          <w:sz w:val="23"/>
          <w:szCs w:val="23"/>
        </w:rPr>
        <w:t xml:space="preserve">, </w:t>
      </w:r>
      <w:r>
        <w:rPr>
          <w:sz w:val="23"/>
          <w:szCs w:val="23"/>
        </w:rPr>
        <w:t>Valsts augu aizsardzības dienests</w:t>
      </w:r>
      <w:r w:rsidRPr="002E65A5">
        <w:rPr>
          <w:sz w:val="23"/>
          <w:szCs w:val="23"/>
        </w:rPr>
        <w:t>.</w:t>
      </w:r>
    </w:p>
    <w:p w14:paraId="4CD94907"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0E71A65D" w14:textId="77777777" w:rsidTr="006D313F">
        <w:trPr>
          <w:trHeight w:val="283"/>
          <w:tblHeader/>
          <w:jc w:val="center"/>
        </w:trPr>
        <w:tc>
          <w:tcPr>
            <w:tcW w:w="3378" w:type="dxa"/>
            <w:vAlign w:val="center"/>
          </w:tcPr>
          <w:p w14:paraId="46D36C22" w14:textId="77777777" w:rsidR="00BE15AF" w:rsidRPr="002E65A5" w:rsidRDefault="00BE15AF" w:rsidP="006D313F">
            <w:pPr>
              <w:pStyle w:val="tabteksts"/>
              <w:jc w:val="center"/>
              <w:rPr>
                <w:szCs w:val="18"/>
              </w:rPr>
            </w:pPr>
          </w:p>
        </w:tc>
        <w:tc>
          <w:tcPr>
            <w:tcW w:w="1131" w:type="dxa"/>
          </w:tcPr>
          <w:p w14:paraId="37E81EFB"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5EF959B9"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1EF4068B"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12ABD166"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648CF3CB"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00273991" w14:textId="77777777" w:rsidTr="006D313F">
        <w:trPr>
          <w:trHeight w:val="142"/>
          <w:jc w:val="center"/>
        </w:trPr>
        <w:tc>
          <w:tcPr>
            <w:tcW w:w="3378" w:type="dxa"/>
            <w:shd w:val="clear" w:color="auto" w:fill="D9D9D9" w:themeFill="background1" w:themeFillShade="D9"/>
            <w:vAlign w:val="center"/>
          </w:tcPr>
          <w:p w14:paraId="3907FBAD"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024EF70A" w14:textId="77777777" w:rsidR="00BE15AF" w:rsidRPr="002E65A5" w:rsidRDefault="00BE15AF" w:rsidP="006D313F">
            <w:pPr>
              <w:pStyle w:val="tabteksts"/>
              <w:jc w:val="right"/>
              <w:rPr>
                <w:szCs w:val="18"/>
              </w:rPr>
            </w:pPr>
            <w:r w:rsidRPr="002E65A5">
              <w:rPr>
                <w:szCs w:val="18"/>
              </w:rPr>
              <w:t>448 713</w:t>
            </w:r>
          </w:p>
        </w:tc>
        <w:tc>
          <w:tcPr>
            <w:tcW w:w="1132" w:type="dxa"/>
            <w:shd w:val="clear" w:color="auto" w:fill="D9D9D9" w:themeFill="background1" w:themeFillShade="D9"/>
            <w:vAlign w:val="center"/>
          </w:tcPr>
          <w:p w14:paraId="2A67F048" w14:textId="77777777" w:rsidR="00BE15AF" w:rsidRPr="002E65A5" w:rsidRDefault="00BE15AF" w:rsidP="006D313F">
            <w:pPr>
              <w:pStyle w:val="tabteksts"/>
              <w:jc w:val="right"/>
              <w:rPr>
                <w:szCs w:val="18"/>
              </w:rPr>
            </w:pPr>
            <w:r w:rsidRPr="002E65A5">
              <w:rPr>
                <w:szCs w:val="18"/>
              </w:rPr>
              <w:t>33 236</w:t>
            </w:r>
          </w:p>
        </w:tc>
        <w:tc>
          <w:tcPr>
            <w:tcW w:w="1132" w:type="dxa"/>
            <w:shd w:val="clear" w:color="auto" w:fill="D9D9D9" w:themeFill="background1" w:themeFillShade="D9"/>
            <w:vAlign w:val="center"/>
          </w:tcPr>
          <w:p w14:paraId="7079D618" w14:textId="77777777" w:rsidR="00BE15AF" w:rsidRPr="002E65A5" w:rsidRDefault="00BE15AF" w:rsidP="006D313F">
            <w:pPr>
              <w:pStyle w:val="tabteksts"/>
              <w:jc w:val="right"/>
              <w:rPr>
                <w:szCs w:val="18"/>
              </w:rPr>
            </w:pPr>
            <w:r w:rsidRPr="002E65A5">
              <w:rPr>
                <w:szCs w:val="18"/>
              </w:rPr>
              <w:t>103 985</w:t>
            </w:r>
          </w:p>
        </w:tc>
        <w:tc>
          <w:tcPr>
            <w:tcW w:w="1132" w:type="dxa"/>
            <w:shd w:val="clear" w:color="auto" w:fill="D9D9D9" w:themeFill="background1" w:themeFillShade="D9"/>
            <w:vAlign w:val="center"/>
          </w:tcPr>
          <w:p w14:paraId="0D1742B2" w14:textId="77777777" w:rsidR="00BE15AF" w:rsidRPr="002E65A5" w:rsidRDefault="00BE15AF" w:rsidP="006D313F">
            <w:pPr>
              <w:pStyle w:val="tabteksts"/>
              <w:jc w:val="center"/>
              <w:rPr>
                <w:szCs w:val="18"/>
              </w:rPr>
            </w:pPr>
            <w:r w:rsidRPr="002E65A5">
              <w:rPr>
                <w:szCs w:val="18"/>
              </w:rPr>
              <w:t>-</w:t>
            </w:r>
          </w:p>
        </w:tc>
        <w:tc>
          <w:tcPr>
            <w:tcW w:w="1132" w:type="dxa"/>
            <w:shd w:val="clear" w:color="auto" w:fill="D9D9D9" w:themeFill="background1" w:themeFillShade="D9"/>
            <w:vAlign w:val="center"/>
          </w:tcPr>
          <w:p w14:paraId="50665066" w14:textId="77777777" w:rsidR="00BE15AF" w:rsidRPr="002E65A5" w:rsidRDefault="00BE15AF" w:rsidP="006D313F">
            <w:pPr>
              <w:pStyle w:val="tabteksts"/>
              <w:jc w:val="center"/>
              <w:rPr>
                <w:szCs w:val="18"/>
              </w:rPr>
            </w:pPr>
            <w:r w:rsidRPr="002E65A5">
              <w:rPr>
                <w:szCs w:val="18"/>
              </w:rPr>
              <w:t>-</w:t>
            </w:r>
          </w:p>
        </w:tc>
      </w:tr>
      <w:tr w:rsidR="00BE15AF" w:rsidRPr="002E65A5" w14:paraId="2670AA32" w14:textId="77777777" w:rsidTr="006D313F">
        <w:trPr>
          <w:trHeight w:val="283"/>
          <w:jc w:val="center"/>
        </w:trPr>
        <w:tc>
          <w:tcPr>
            <w:tcW w:w="3378" w:type="dxa"/>
            <w:vAlign w:val="center"/>
          </w:tcPr>
          <w:p w14:paraId="7BD8215A" w14:textId="77777777" w:rsidR="00BE15AF" w:rsidRPr="002E65A5" w:rsidRDefault="00BE15AF" w:rsidP="006D313F">
            <w:pPr>
              <w:pStyle w:val="tabteksts"/>
              <w:rPr>
                <w:szCs w:val="18"/>
                <w:lang w:eastAsia="lv-LV"/>
              </w:rPr>
            </w:pPr>
            <w:r w:rsidRPr="002E65A5">
              <w:rPr>
                <w:szCs w:val="18"/>
                <w:lang w:eastAsia="lv-LV"/>
              </w:rPr>
              <w:lastRenderedPageBreak/>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D8463F2" w14:textId="77777777" w:rsidR="00BE15AF" w:rsidRPr="002E65A5" w:rsidRDefault="00BE15AF" w:rsidP="006D313F">
            <w:pPr>
              <w:pStyle w:val="tabteksts"/>
              <w:jc w:val="center"/>
              <w:rPr>
                <w:szCs w:val="18"/>
              </w:rPr>
            </w:pPr>
            <w:r w:rsidRPr="002E65A5">
              <w:rPr>
                <w:b/>
                <w:bCs/>
                <w:szCs w:val="18"/>
              </w:rPr>
              <w:t>×</w:t>
            </w:r>
          </w:p>
        </w:tc>
        <w:tc>
          <w:tcPr>
            <w:tcW w:w="1132" w:type="dxa"/>
          </w:tcPr>
          <w:p w14:paraId="4AFB1281" w14:textId="77777777" w:rsidR="00BE15AF" w:rsidRPr="002E65A5" w:rsidRDefault="00BE15AF" w:rsidP="006D313F">
            <w:pPr>
              <w:pStyle w:val="tabteksts"/>
              <w:jc w:val="right"/>
              <w:rPr>
                <w:szCs w:val="18"/>
              </w:rPr>
            </w:pPr>
            <w:r w:rsidRPr="002E65A5">
              <w:rPr>
                <w:szCs w:val="18"/>
              </w:rPr>
              <w:t>-415 477</w:t>
            </w:r>
          </w:p>
        </w:tc>
        <w:tc>
          <w:tcPr>
            <w:tcW w:w="1132" w:type="dxa"/>
          </w:tcPr>
          <w:p w14:paraId="1D01C5AB" w14:textId="77777777" w:rsidR="00BE15AF" w:rsidRPr="002E65A5" w:rsidRDefault="00BE15AF" w:rsidP="006D313F">
            <w:pPr>
              <w:pStyle w:val="tabteksts"/>
              <w:jc w:val="right"/>
              <w:rPr>
                <w:szCs w:val="18"/>
              </w:rPr>
            </w:pPr>
            <w:r w:rsidRPr="002E65A5">
              <w:rPr>
                <w:szCs w:val="18"/>
              </w:rPr>
              <w:t>70 749</w:t>
            </w:r>
          </w:p>
        </w:tc>
        <w:tc>
          <w:tcPr>
            <w:tcW w:w="1132" w:type="dxa"/>
          </w:tcPr>
          <w:p w14:paraId="6808ECB0" w14:textId="77777777" w:rsidR="00BE15AF" w:rsidRPr="002E65A5" w:rsidRDefault="00BE15AF" w:rsidP="006D313F">
            <w:pPr>
              <w:pStyle w:val="tabteksts"/>
              <w:jc w:val="right"/>
              <w:rPr>
                <w:szCs w:val="18"/>
              </w:rPr>
            </w:pPr>
            <w:r w:rsidRPr="002E65A5">
              <w:rPr>
                <w:szCs w:val="18"/>
              </w:rPr>
              <w:t>-103 985</w:t>
            </w:r>
          </w:p>
        </w:tc>
        <w:tc>
          <w:tcPr>
            <w:tcW w:w="1132" w:type="dxa"/>
          </w:tcPr>
          <w:p w14:paraId="396D054A" w14:textId="77777777" w:rsidR="00BE15AF" w:rsidRPr="002E65A5" w:rsidRDefault="00BE15AF" w:rsidP="006D313F">
            <w:pPr>
              <w:pStyle w:val="tabteksts"/>
              <w:jc w:val="center"/>
              <w:rPr>
                <w:szCs w:val="18"/>
              </w:rPr>
            </w:pPr>
            <w:r w:rsidRPr="002E65A5">
              <w:rPr>
                <w:szCs w:val="18"/>
              </w:rPr>
              <w:t>-</w:t>
            </w:r>
          </w:p>
        </w:tc>
      </w:tr>
      <w:tr w:rsidR="00BE15AF" w:rsidRPr="002E65A5" w14:paraId="2784789F" w14:textId="77777777" w:rsidTr="006D313F">
        <w:trPr>
          <w:trHeight w:val="283"/>
          <w:jc w:val="center"/>
        </w:trPr>
        <w:tc>
          <w:tcPr>
            <w:tcW w:w="3378" w:type="dxa"/>
            <w:vAlign w:val="center"/>
          </w:tcPr>
          <w:p w14:paraId="4B3E107D"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270B5A76" w14:textId="77777777" w:rsidR="00BE15AF" w:rsidRPr="002E65A5" w:rsidRDefault="00BE15AF" w:rsidP="006D313F">
            <w:pPr>
              <w:pStyle w:val="tabteksts"/>
              <w:jc w:val="center"/>
              <w:rPr>
                <w:szCs w:val="18"/>
              </w:rPr>
            </w:pPr>
            <w:r w:rsidRPr="002E65A5">
              <w:rPr>
                <w:b/>
                <w:bCs/>
                <w:szCs w:val="18"/>
              </w:rPr>
              <w:t>×</w:t>
            </w:r>
          </w:p>
        </w:tc>
        <w:tc>
          <w:tcPr>
            <w:tcW w:w="1132" w:type="dxa"/>
          </w:tcPr>
          <w:p w14:paraId="799A2C8B" w14:textId="77777777" w:rsidR="00BE15AF" w:rsidRPr="002E65A5" w:rsidRDefault="00BE15AF" w:rsidP="006D313F">
            <w:pPr>
              <w:pStyle w:val="tabteksts"/>
              <w:jc w:val="right"/>
              <w:rPr>
                <w:szCs w:val="18"/>
              </w:rPr>
            </w:pPr>
            <w:r>
              <w:rPr>
                <w:szCs w:val="18"/>
              </w:rPr>
              <w:t>-92,6</w:t>
            </w:r>
          </w:p>
        </w:tc>
        <w:tc>
          <w:tcPr>
            <w:tcW w:w="1132" w:type="dxa"/>
          </w:tcPr>
          <w:p w14:paraId="2AABBBDF" w14:textId="77777777" w:rsidR="00BE15AF" w:rsidRPr="002E65A5" w:rsidRDefault="00BE15AF" w:rsidP="006D313F">
            <w:pPr>
              <w:pStyle w:val="tabteksts"/>
              <w:jc w:val="right"/>
              <w:rPr>
                <w:szCs w:val="18"/>
              </w:rPr>
            </w:pPr>
            <w:r>
              <w:rPr>
                <w:szCs w:val="18"/>
              </w:rPr>
              <w:t>212,9</w:t>
            </w:r>
          </w:p>
        </w:tc>
        <w:tc>
          <w:tcPr>
            <w:tcW w:w="1132" w:type="dxa"/>
          </w:tcPr>
          <w:p w14:paraId="195318BB" w14:textId="77777777" w:rsidR="00BE15AF" w:rsidRPr="002E65A5" w:rsidRDefault="00BE15AF" w:rsidP="006D313F">
            <w:pPr>
              <w:pStyle w:val="tabteksts"/>
              <w:jc w:val="right"/>
              <w:rPr>
                <w:szCs w:val="18"/>
              </w:rPr>
            </w:pPr>
            <w:r>
              <w:rPr>
                <w:szCs w:val="18"/>
              </w:rPr>
              <w:t>-100,0</w:t>
            </w:r>
          </w:p>
        </w:tc>
        <w:tc>
          <w:tcPr>
            <w:tcW w:w="1132" w:type="dxa"/>
          </w:tcPr>
          <w:p w14:paraId="23E872AF" w14:textId="77777777" w:rsidR="00BE15AF" w:rsidRPr="002E65A5" w:rsidRDefault="00BE15AF" w:rsidP="006D313F">
            <w:pPr>
              <w:pStyle w:val="tabteksts"/>
              <w:jc w:val="center"/>
              <w:rPr>
                <w:szCs w:val="18"/>
              </w:rPr>
            </w:pPr>
            <w:r w:rsidRPr="002E65A5">
              <w:rPr>
                <w:b/>
                <w:bCs/>
                <w:szCs w:val="18"/>
              </w:rPr>
              <w:t>×</w:t>
            </w:r>
          </w:p>
        </w:tc>
      </w:tr>
      <w:tr w:rsidR="00BE15AF" w:rsidRPr="002E65A5" w14:paraId="6596F205" w14:textId="77777777" w:rsidTr="006D313F">
        <w:trPr>
          <w:trHeight w:val="87"/>
          <w:jc w:val="center"/>
        </w:trPr>
        <w:tc>
          <w:tcPr>
            <w:tcW w:w="3378" w:type="dxa"/>
          </w:tcPr>
          <w:p w14:paraId="20142575" w14:textId="77777777" w:rsidR="00BE15AF" w:rsidRPr="002E65A5" w:rsidRDefault="00BE15AF" w:rsidP="006D313F">
            <w:pPr>
              <w:pStyle w:val="tabteksts"/>
              <w:rPr>
                <w:szCs w:val="18"/>
                <w:lang w:eastAsia="lv-LV"/>
              </w:rPr>
            </w:pPr>
            <w:r w:rsidRPr="002E65A5">
              <w:rPr>
                <w:szCs w:val="18"/>
              </w:rPr>
              <w:t xml:space="preserve">Atlīdzība, </w:t>
            </w:r>
            <w:r w:rsidRPr="002E65A5">
              <w:rPr>
                <w:i/>
                <w:szCs w:val="18"/>
              </w:rPr>
              <w:t>euro</w:t>
            </w:r>
            <w:r w:rsidRPr="002E65A5">
              <w:rPr>
                <w:szCs w:val="18"/>
                <w:vertAlign w:val="superscript"/>
                <w:lang w:eastAsia="lv-LV"/>
              </w:rPr>
              <w:t>1</w:t>
            </w:r>
          </w:p>
        </w:tc>
        <w:tc>
          <w:tcPr>
            <w:tcW w:w="1131" w:type="dxa"/>
          </w:tcPr>
          <w:p w14:paraId="3FEDCE19" w14:textId="77777777" w:rsidR="00BE15AF" w:rsidRPr="002E65A5" w:rsidRDefault="00BE15AF" w:rsidP="006D313F">
            <w:pPr>
              <w:pStyle w:val="tabteksts"/>
              <w:jc w:val="right"/>
              <w:rPr>
                <w:b/>
                <w:bCs/>
                <w:szCs w:val="18"/>
              </w:rPr>
            </w:pPr>
            <w:r w:rsidRPr="002E65A5">
              <w:rPr>
                <w:szCs w:val="18"/>
              </w:rPr>
              <w:t>43 473</w:t>
            </w:r>
          </w:p>
        </w:tc>
        <w:tc>
          <w:tcPr>
            <w:tcW w:w="1132" w:type="dxa"/>
          </w:tcPr>
          <w:p w14:paraId="210871B2" w14:textId="77777777" w:rsidR="00BE15AF" w:rsidRPr="002E65A5" w:rsidRDefault="00BE15AF" w:rsidP="006D313F">
            <w:pPr>
              <w:pStyle w:val="tabteksts"/>
              <w:jc w:val="right"/>
              <w:rPr>
                <w:szCs w:val="18"/>
              </w:rPr>
            </w:pPr>
            <w:r w:rsidRPr="002E65A5">
              <w:rPr>
                <w:szCs w:val="18"/>
              </w:rPr>
              <w:t>4 623</w:t>
            </w:r>
          </w:p>
        </w:tc>
        <w:tc>
          <w:tcPr>
            <w:tcW w:w="1132" w:type="dxa"/>
          </w:tcPr>
          <w:p w14:paraId="5BFE809F" w14:textId="77777777" w:rsidR="00BE15AF" w:rsidRPr="002E65A5" w:rsidRDefault="00BE15AF" w:rsidP="006D313F">
            <w:pPr>
              <w:pStyle w:val="tabteksts"/>
              <w:jc w:val="center"/>
              <w:rPr>
                <w:szCs w:val="18"/>
              </w:rPr>
            </w:pPr>
            <w:r w:rsidRPr="002E65A5">
              <w:rPr>
                <w:szCs w:val="18"/>
              </w:rPr>
              <w:t>-</w:t>
            </w:r>
          </w:p>
        </w:tc>
        <w:tc>
          <w:tcPr>
            <w:tcW w:w="1132" w:type="dxa"/>
          </w:tcPr>
          <w:p w14:paraId="4D992E20" w14:textId="77777777" w:rsidR="00BE15AF" w:rsidRPr="002E65A5" w:rsidRDefault="00BE15AF" w:rsidP="006D313F">
            <w:pPr>
              <w:pStyle w:val="tabteksts"/>
              <w:jc w:val="center"/>
              <w:rPr>
                <w:szCs w:val="18"/>
              </w:rPr>
            </w:pPr>
            <w:r w:rsidRPr="002E65A5">
              <w:rPr>
                <w:szCs w:val="18"/>
              </w:rPr>
              <w:t>-</w:t>
            </w:r>
          </w:p>
        </w:tc>
        <w:tc>
          <w:tcPr>
            <w:tcW w:w="1132" w:type="dxa"/>
          </w:tcPr>
          <w:p w14:paraId="088B5DB7" w14:textId="77777777" w:rsidR="00BE15AF" w:rsidRPr="002E65A5" w:rsidRDefault="00BE15AF" w:rsidP="006D313F">
            <w:pPr>
              <w:pStyle w:val="tabteksts"/>
              <w:jc w:val="center"/>
              <w:rPr>
                <w:szCs w:val="18"/>
              </w:rPr>
            </w:pPr>
            <w:r w:rsidRPr="002E65A5">
              <w:rPr>
                <w:szCs w:val="18"/>
              </w:rPr>
              <w:t>-</w:t>
            </w:r>
          </w:p>
        </w:tc>
      </w:tr>
    </w:tbl>
    <w:p w14:paraId="6ACFA106" w14:textId="77777777" w:rsidR="00BE15AF" w:rsidRPr="002E65A5" w:rsidRDefault="00BE15AF" w:rsidP="00BE15AF">
      <w:pPr>
        <w:pStyle w:val="Tabuluvirsraksti"/>
        <w:spacing w:after="0"/>
        <w:ind w:firstLine="425"/>
        <w:jc w:val="both"/>
        <w:rPr>
          <w:i/>
          <w:sz w:val="18"/>
          <w:szCs w:val="18"/>
          <w:lang w:eastAsia="lv-LV"/>
        </w:rPr>
      </w:pPr>
      <w:r w:rsidRPr="002E65A5">
        <w:rPr>
          <w:sz w:val="18"/>
          <w:szCs w:val="18"/>
        </w:rPr>
        <w:t>Piezīmes.</w:t>
      </w:r>
    </w:p>
    <w:p w14:paraId="3A616302" w14:textId="77777777" w:rsidR="00BE15AF" w:rsidRPr="002E65A5" w:rsidRDefault="00BE15AF" w:rsidP="00BE15AF">
      <w:pPr>
        <w:pStyle w:val="Tabuluvirsraksti"/>
        <w:spacing w:after="0"/>
        <w:ind w:firstLine="425"/>
        <w:jc w:val="both"/>
        <w:rPr>
          <w:sz w:val="18"/>
          <w:szCs w:val="18"/>
        </w:rPr>
      </w:pPr>
      <w:r w:rsidRPr="002E65A5">
        <w:rPr>
          <w:sz w:val="18"/>
          <w:szCs w:val="18"/>
          <w:vertAlign w:val="superscript"/>
          <w:lang w:eastAsia="lv-LV"/>
        </w:rPr>
        <w:t>1</w:t>
      </w:r>
      <w:r w:rsidRPr="002E65A5">
        <w:rPr>
          <w:sz w:val="18"/>
          <w:szCs w:val="18"/>
          <w:lang w:eastAsia="lv-LV"/>
        </w:rPr>
        <w:t xml:space="preserve"> </w:t>
      </w:r>
      <w:bookmarkStart w:id="50" w:name="_Hlk82694770"/>
      <w:r w:rsidRPr="002E65A5">
        <w:rPr>
          <w:sz w:val="18"/>
          <w:szCs w:val="18"/>
          <w:lang w:eastAsia="lv-LV"/>
        </w:rPr>
        <w:t xml:space="preserve">Izdevumi atlīdzībai </w:t>
      </w:r>
      <w:r>
        <w:rPr>
          <w:sz w:val="18"/>
          <w:szCs w:val="18"/>
          <w:lang w:eastAsia="lv-LV"/>
        </w:rPr>
        <w:t xml:space="preserve">tika </w:t>
      </w:r>
      <w:r w:rsidRPr="002E65A5">
        <w:rPr>
          <w:sz w:val="18"/>
          <w:szCs w:val="18"/>
          <w:lang w:eastAsia="lv-LV"/>
        </w:rPr>
        <w:t xml:space="preserve">plānoti projektā </w:t>
      </w:r>
      <w:r w:rsidRPr="002E65A5">
        <w:rPr>
          <w:sz w:val="18"/>
          <w:szCs w:val="18"/>
        </w:rPr>
        <w:t xml:space="preserve">“Integrētā pārvaldība un pasākumu sistēmas, lai mazinātu negatīvo </w:t>
      </w:r>
      <w:proofErr w:type="spellStart"/>
      <w:r w:rsidRPr="002E65A5">
        <w:rPr>
          <w:sz w:val="18"/>
          <w:szCs w:val="18"/>
        </w:rPr>
        <w:t>invazīvo</w:t>
      </w:r>
      <w:proofErr w:type="spellEnd"/>
      <w:r w:rsidRPr="002E65A5">
        <w:rPr>
          <w:sz w:val="18"/>
          <w:szCs w:val="18"/>
        </w:rPr>
        <w:t xml:space="preserve"> sugu ietekmi aizsargājamās teritorijās pārrobežu reģionā” </w:t>
      </w:r>
      <w:r>
        <w:rPr>
          <w:sz w:val="18"/>
          <w:szCs w:val="18"/>
        </w:rPr>
        <w:t>iesaistītajiem Valsts augu aizsardzības dienesta</w:t>
      </w:r>
      <w:r w:rsidRPr="002E65A5">
        <w:rPr>
          <w:sz w:val="18"/>
          <w:szCs w:val="18"/>
        </w:rPr>
        <w:t xml:space="preserve"> darbiniekiem, pamatojoties uz individuālu fiksētu mēnesī nostrādātā darba laika procentuālo daļu</w:t>
      </w:r>
      <w:r>
        <w:rPr>
          <w:sz w:val="18"/>
          <w:szCs w:val="18"/>
        </w:rPr>
        <w:t>.</w:t>
      </w:r>
      <w:r w:rsidRPr="002E65A5">
        <w:rPr>
          <w:sz w:val="18"/>
          <w:szCs w:val="18"/>
        </w:rPr>
        <w:t xml:space="preserve"> </w:t>
      </w:r>
    </w:p>
    <w:bookmarkEnd w:id="50"/>
    <w:p w14:paraId="45201912" w14:textId="62013FE2" w:rsidR="00BE15AF" w:rsidRPr="002E65A5" w:rsidRDefault="00BE15AF" w:rsidP="00AD74F2">
      <w:pPr>
        <w:spacing w:before="240" w:after="240"/>
        <w:ind w:firstLine="0"/>
        <w:jc w:val="center"/>
        <w:rPr>
          <w:b/>
          <w:szCs w:val="24"/>
          <w:lang w:eastAsia="lv-LV"/>
        </w:rPr>
      </w:pPr>
      <w:r w:rsidRPr="002E65A5">
        <w:rPr>
          <w:b/>
          <w:szCs w:val="24"/>
          <w:lang w:eastAsia="lv-LV"/>
        </w:rPr>
        <w:t>Izmaiņas izdevumos, salīdzinot 2022. gada p</w:t>
      </w:r>
      <w:r w:rsidR="009844F8">
        <w:rPr>
          <w:b/>
          <w:szCs w:val="24"/>
          <w:lang w:eastAsia="lv-LV"/>
        </w:rPr>
        <w:t>rojektu</w:t>
      </w:r>
      <w:r w:rsidRPr="002E65A5">
        <w:rPr>
          <w:b/>
          <w:szCs w:val="24"/>
          <w:lang w:eastAsia="lv-LV"/>
        </w:rPr>
        <w:t xml:space="preserve"> ar 2021. gada plānu</w:t>
      </w:r>
    </w:p>
    <w:p w14:paraId="7B6E9D1B"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16C00258" w14:textId="77777777" w:rsidTr="006D313F">
        <w:trPr>
          <w:trHeight w:val="142"/>
          <w:tblHeader/>
          <w:jc w:val="center"/>
        </w:trPr>
        <w:tc>
          <w:tcPr>
            <w:tcW w:w="5241" w:type="dxa"/>
            <w:vAlign w:val="center"/>
          </w:tcPr>
          <w:p w14:paraId="5D8DFF48"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2B874B58"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00622ED0"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1AA8BB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F5D09C9" w14:textId="77777777" w:rsidTr="006D313F">
        <w:trPr>
          <w:trHeight w:val="142"/>
          <w:jc w:val="center"/>
        </w:trPr>
        <w:tc>
          <w:tcPr>
            <w:tcW w:w="5241" w:type="dxa"/>
            <w:shd w:val="clear" w:color="auto" w:fill="D9D9D9" w:themeFill="background1" w:themeFillShade="D9"/>
          </w:tcPr>
          <w:p w14:paraId="5F26B7AB"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6B6102D2" w14:textId="77777777" w:rsidR="00BE15AF" w:rsidRPr="002E65A5" w:rsidRDefault="00BE15AF" w:rsidP="006D313F">
            <w:pPr>
              <w:pStyle w:val="tabteksts"/>
              <w:jc w:val="right"/>
              <w:rPr>
                <w:b/>
                <w:bCs/>
                <w:szCs w:val="18"/>
              </w:rPr>
            </w:pPr>
            <w:r w:rsidRPr="002E65A5">
              <w:rPr>
                <w:b/>
                <w:bCs/>
                <w:szCs w:val="18"/>
              </w:rPr>
              <w:t>33 236</w:t>
            </w:r>
          </w:p>
        </w:tc>
        <w:tc>
          <w:tcPr>
            <w:tcW w:w="1277" w:type="dxa"/>
            <w:shd w:val="clear" w:color="auto" w:fill="D9D9D9" w:themeFill="background1" w:themeFillShade="D9"/>
          </w:tcPr>
          <w:p w14:paraId="03B61B1E" w14:textId="77777777" w:rsidR="00BE15AF" w:rsidRPr="002E65A5" w:rsidRDefault="00BE15AF" w:rsidP="006D313F">
            <w:pPr>
              <w:pStyle w:val="tabteksts"/>
              <w:jc w:val="right"/>
              <w:rPr>
                <w:b/>
                <w:bCs/>
                <w:szCs w:val="18"/>
              </w:rPr>
            </w:pPr>
            <w:r w:rsidRPr="002E65A5">
              <w:rPr>
                <w:b/>
                <w:bCs/>
                <w:szCs w:val="18"/>
              </w:rPr>
              <w:t>103 985</w:t>
            </w:r>
          </w:p>
        </w:tc>
        <w:tc>
          <w:tcPr>
            <w:tcW w:w="1277" w:type="dxa"/>
            <w:shd w:val="clear" w:color="auto" w:fill="D9D9D9" w:themeFill="background1" w:themeFillShade="D9"/>
          </w:tcPr>
          <w:p w14:paraId="7C3B05DE" w14:textId="77777777" w:rsidR="00BE15AF" w:rsidRPr="002E65A5" w:rsidRDefault="00BE15AF" w:rsidP="006D313F">
            <w:pPr>
              <w:pStyle w:val="tabteksts"/>
              <w:jc w:val="right"/>
              <w:rPr>
                <w:b/>
                <w:bCs/>
                <w:szCs w:val="18"/>
              </w:rPr>
            </w:pPr>
            <w:r w:rsidRPr="002E65A5">
              <w:rPr>
                <w:b/>
                <w:bCs/>
                <w:szCs w:val="18"/>
              </w:rPr>
              <w:t>70 749</w:t>
            </w:r>
          </w:p>
        </w:tc>
      </w:tr>
      <w:tr w:rsidR="00BE15AF" w:rsidRPr="002E65A5" w14:paraId="446FCE75" w14:textId="77777777" w:rsidTr="006D313F">
        <w:trPr>
          <w:jc w:val="center"/>
        </w:trPr>
        <w:tc>
          <w:tcPr>
            <w:tcW w:w="9072" w:type="dxa"/>
            <w:gridSpan w:val="4"/>
          </w:tcPr>
          <w:p w14:paraId="2F4D52D7"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670540E2" w14:textId="77777777" w:rsidTr="006D313F">
        <w:trPr>
          <w:trHeight w:val="142"/>
          <w:jc w:val="center"/>
        </w:trPr>
        <w:tc>
          <w:tcPr>
            <w:tcW w:w="5241" w:type="dxa"/>
            <w:shd w:val="clear" w:color="auto" w:fill="F2F2F2" w:themeFill="background1" w:themeFillShade="F2"/>
          </w:tcPr>
          <w:p w14:paraId="10503BDE"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7115738F" w14:textId="77777777" w:rsidR="00BE15AF" w:rsidRPr="002E65A5" w:rsidRDefault="00BE15AF" w:rsidP="006D313F">
            <w:pPr>
              <w:pStyle w:val="tabteksts"/>
              <w:jc w:val="right"/>
              <w:rPr>
                <w:szCs w:val="18"/>
              </w:rPr>
            </w:pPr>
            <w:r w:rsidRPr="002E65A5">
              <w:rPr>
                <w:szCs w:val="18"/>
              </w:rPr>
              <w:t>33 236</w:t>
            </w:r>
          </w:p>
        </w:tc>
        <w:tc>
          <w:tcPr>
            <w:tcW w:w="1277" w:type="dxa"/>
            <w:shd w:val="clear" w:color="auto" w:fill="F2F2F2" w:themeFill="background1" w:themeFillShade="F2"/>
          </w:tcPr>
          <w:p w14:paraId="5EFF32D4" w14:textId="77777777" w:rsidR="00BE15AF" w:rsidRPr="002E65A5" w:rsidRDefault="00BE15AF" w:rsidP="006D313F">
            <w:pPr>
              <w:pStyle w:val="tabteksts"/>
              <w:jc w:val="right"/>
              <w:rPr>
                <w:szCs w:val="18"/>
              </w:rPr>
            </w:pPr>
            <w:r w:rsidRPr="002E65A5">
              <w:rPr>
                <w:szCs w:val="18"/>
              </w:rPr>
              <w:t>103 985</w:t>
            </w:r>
          </w:p>
        </w:tc>
        <w:tc>
          <w:tcPr>
            <w:tcW w:w="1277" w:type="dxa"/>
            <w:shd w:val="clear" w:color="auto" w:fill="F2F2F2" w:themeFill="background1" w:themeFillShade="F2"/>
          </w:tcPr>
          <w:p w14:paraId="7F4DCED8" w14:textId="77777777" w:rsidR="00BE15AF" w:rsidRPr="002E65A5" w:rsidRDefault="00BE15AF" w:rsidP="006D313F">
            <w:pPr>
              <w:pStyle w:val="tabteksts"/>
              <w:jc w:val="right"/>
              <w:rPr>
                <w:szCs w:val="18"/>
              </w:rPr>
            </w:pPr>
            <w:r w:rsidRPr="002E65A5">
              <w:rPr>
                <w:szCs w:val="18"/>
              </w:rPr>
              <w:t>70 749</w:t>
            </w:r>
          </w:p>
        </w:tc>
      </w:tr>
      <w:tr w:rsidR="00BE15AF" w:rsidRPr="002E65A5" w14:paraId="2F253099" w14:textId="77777777" w:rsidTr="006D313F">
        <w:trPr>
          <w:trHeight w:val="142"/>
          <w:jc w:val="center"/>
        </w:trPr>
        <w:tc>
          <w:tcPr>
            <w:tcW w:w="5241" w:type="dxa"/>
          </w:tcPr>
          <w:p w14:paraId="4F97073A" w14:textId="77777777" w:rsidR="00BE15AF" w:rsidRPr="002E65A5" w:rsidRDefault="00BE15AF" w:rsidP="006D313F">
            <w:pPr>
              <w:pStyle w:val="tabteksts"/>
              <w:jc w:val="both"/>
              <w:rPr>
                <w:i/>
                <w:szCs w:val="18"/>
                <w:lang w:eastAsia="lv-LV"/>
              </w:rPr>
            </w:pPr>
            <w:r w:rsidRPr="002E65A5">
              <w:rPr>
                <w:i/>
                <w:szCs w:val="18"/>
                <w:lang w:eastAsia="lv-LV"/>
              </w:rPr>
              <w:t xml:space="preserve">Integrētā pārvaldība un pasākumu sistēmas, lai mazinātu negatīvo </w:t>
            </w:r>
            <w:proofErr w:type="spellStart"/>
            <w:r w:rsidRPr="002E65A5">
              <w:rPr>
                <w:i/>
                <w:szCs w:val="18"/>
                <w:lang w:eastAsia="lv-LV"/>
              </w:rPr>
              <w:t>invazīvo</w:t>
            </w:r>
            <w:proofErr w:type="spellEnd"/>
            <w:r w:rsidRPr="002E65A5">
              <w:rPr>
                <w:i/>
                <w:szCs w:val="18"/>
                <w:lang w:eastAsia="lv-LV"/>
              </w:rPr>
              <w:t xml:space="preserve"> sugu ietekmi aizsargājamās teritorijās pārrobežu reģionā (</w:t>
            </w:r>
            <w:r w:rsidRPr="00141CC8">
              <w:rPr>
                <w:i/>
                <w:szCs w:val="18"/>
                <w:lang w:eastAsia="lv-LV"/>
              </w:rPr>
              <w:t>Valsts augu aizsardzības dienest</w:t>
            </w:r>
            <w:r>
              <w:rPr>
                <w:i/>
                <w:szCs w:val="18"/>
                <w:lang w:eastAsia="lv-LV"/>
              </w:rPr>
              <w:t>s</w:t>
            </w:r>
            <w:r w:rsidRPr="002E65A5">
              <w:rPr>
                <w:i/>
                <w:szCs w:val="18"/>
                <w:lang w:eastAsia="lv-LV"/>
              </w:rPr>
              <w:t>)</w:t>
            </w:r>
          </w:p>
        </w:tc>
        <w:tc>
          <w:tcPr>
            <w:tcW w:w="1277" w:type="dxa"/>
          </w:tcPr>
          <w:p w14:paraId="6FFD0FD6" w14:textId="77777777" w:rsidR="00BE15AF" w:rsidRPr="002E65A5" w:rsidRDefault="00BE15AF" w:rsidP="006D313F">
            <w:pPr>
              <w:pStyle w:val="tabteksts"/>
              <w:jc w:val="right"/>
              <w:rPr>
                <w:szCs w:val="18"/>
              </w:rPr>
            </w:pPr>
            <w:r w:rsidRPr="002E65A5">
              <w:rPr>
                <w:szCs w:val="18"/>
              </w:rPr>
              <w:t>5 223</w:t>
            </w:r>
          </w:p>
        </w:tc>
        <w:tc>
          <w:tcPr>
            <w:tcW w:w="1277" w:type="dxa"/>
          </w:tcPr>
          <w:p w14:paraId="5A5587CA" w14:textId="77777777" w:rsidR="00BE15AF" w:rsidRPr="002E65A5" w:rsidRDefault="00BE15AF" w:rsidP="006D313F">
            <w:pPr>
              <w:pStyle w:val="tabteksts"/>
              <w:jc w:val="center"/>
              <w:rPr>
                <w:szCs w:val="18"/>
              </w:rPr>
            </w:pPr>
            <w:r w:rsidRPr="002E65A5">
              <w:rPr>
                <w:szCs w:val="18"/>
              </w:rPr>
              <w:t>-</w:t>
            </w:r>
          </w:p>
        </w:tc>
        <w:tc>
          <w:tcPr>
            <w:tcW w:w="1277" w:type="dxa"/>
          </w:tcPr>
          <w:p w14:paraId="1E4744C0" w14:textId="77777777" w:rsidR="00BE15AF" w:rsidRPr="002E65A5" w:rsidRDefault="00BE15AF" w:rsidP="006D313F">
            <w:pPr>
              <w:pStyle w:val="tabteksts"/>
              <w:jc w:val="right"/>
              <w:rPr>
                <w:szCs w:val="18"/>
              </w:rPr>
            </w:pPr>
            <w:r w:rsidRPr="002E65A5">
              <w:rPr>
                <w:szCs w:val="18"/>
              </w:rPr>
              <w:t>-5 223</w:t>
            </w:r>
          </w:p>
        </w:tc>
      </w:tr>
      <w:tr w:rsidR="00BE15AF" w:rsidRPr="002E65A5" w14:paraId="01632E7E" w14:textId="77777777" w:rsidTr="006D313F">
        <w:trPr>
          <w:trHeight w:val="142"/>
          <w:jc w:val="center"/>
        </w:trPr>
        <w:tc>
          <w:tcPr>
            <w:tcW w:w="5241" w:type="dxa"/>
          </w:tcPr>
          <w:p w14:paraId="40C635EC" w14:textId="77777777" w:rsidR="00BE15AF" w:rsidRPr="002E65A5" w:rsidRDefault="00BE15AF" w:rsidP="006D313F">
            <w:pPr>
              <w:pStyle w:val="tabteksts"/>
              <w:jc w:val="both"/>
              <w:rPr>
                <w:i/>
                <w:szCs w:val="18"/>
                <w:lang w:eastAsia="lv-LV"/>
              </w:rPr>
            </w:pPr>
            <w:r w:rsidRPr="002E65A5">
              <w:rPr>
                <w:i/>
                <w:szCs w:val="18"/>
                <w:lang w:eastAsia="lv-LV"/>
              </w:rPr>
              <w:t>Jaunu ilgtspējīgu risinājumu integrācija kultūras mantojumā (</w:t>
            </w:r>
            <w:proofErr w:type="spellStart"/>
            <w:r w:rsidRPr="002E65A5">
              <w:rPr>
                <w:i/>
                <w:szCs w:val="18"/>
                <w:lang w:eastAsia="lv-LV"/>
              </w:rPr>
              <w:t>NovelForHeritage</w:t>
            </w:r>
            <w:proofErr w:type="spellEnd"/>
            <w:r w:rsidRPr="002E65A5">
              <w:rPr>
                <w:i/>
                <w:szCs w:val="18"/>
                <w:lang w:eastAsia="lv-LV"/>
              </w:rPr>
              <w:t>) LLU</w:t>
            </w:r>
          </w:p>
        </w:tc>
        <w:tc>
          <w:tcPr>
            <w:tcW w:w="1277" w:type="dxa"/>
          </w:tcPr>
          <w:p w14:paraId="0F0F7E7F" w14:textId="77777777" w:rsidR="00BE15AF" w:rsidRPr="002E65A5" w:rsidRDefault="00BE15AF" w:rsidP="006D313F">
            <w:pPr>
              <w:pStyle w:val="tabteksts"/>
              <w:jc w:val="right"/>
              <w:rPr>
                <w:szCs w:val="18"/>
              </w:rPr>
            </w:pPr>
            <w:r w:rsidRPr="002E65A5">
              <w:rPr>
                <w:szCs w:val="18"/>
              </w:rPr>
              <w:t>28 013</w:t>
            </w:r>
          </w:p>
        </w:tc>
        <w:tc>
          <w:tcPr>
            <w:tcW w:w="1277" w:type="dxa"/>
          </w:tcPr>
          <w:p w14:paraId="607486DB" w14:textId="77777777" w:rsidR="00BE15AF" w:rsidRPr="002E65A5" w:rsidRDefault="00BE15AF" w:rsidP="006D313F">
            <w:pPr>
              <w:pStyle w:val="tabteksts"/>
              <w:jc w:val="right"/>
              <w:rPr>
                <w:szCs w:val="18"/>
              </w:rPr>
            </w:pPr>
            <w:r w:rsidRPr="002E65A5">
              <w:rPr>
                <w:szCs w:val="18"/>
              </w:rPr>
              <w:t>10 594</w:t>
            </w:r>
          </w:p>
        </w:tc>
        <w:tc>
          <w:tcPr>
            <w:tcW w:w="1277" w:type="dxa"/>
          </w:tcPr>
          <w:p w14:paraId="71666CA7" w14:textId="77777777" w:rsidR="00BE15AF" w:rsidRPr="002E65A5" w:rsidRDefault="00BE15AF" w:rsidP="006D313F">
            <w:pPr>
              <w:pStyle w:val="tabteksts"/>
              <w:jc w:val="right"/>
              <w:rPr>
                <w:szCs w:val="18"/>
              </w:rPr>
            </w:pPr>
            <w:r w:rsidRPr="002E65A5">
              <w:rPr>
                <w:szCs w:val="18"/>
              </w:rPr>
              <w:t>-17 419</w:t>
            </w:r>
          </w:p>
        </w:tc>
      </w:tr>
      <w:tr w:rsidR="00BE15AF" w:rsidRPr="002E65A5" w14:paraId="1FFDAB8B" w14:textId="77777777" w:rsidTr="006D313F">
        <w:trPr>
          <w:trHeight w:val="142"/>
          <w:jc w:val="center"/>
        </w:trPr>
        <w:tc>
          <w:tcPr>
            <w:tcW w:w="5241" w:type="dxa"/>
          </w:tcPr>
          <w:p w14:paraId="54FB59EF" w14:textId="77777777" w:rsidR="00BE15AF" w:rsidRPr="002E65A5" w:rsidRDefault="00BE15AF" w:rsidP="006D313F">
            <w:pPr>
              <w:pStyle w:val="tabteksts"/>
              <w:jc w:val="both"/>
              <w:rPr>
                <w:i/>
                <w:szCs w:val="18"/>
                <w:lang w:eastAsia="lv-LV"/>
              </w:rPr>
            </w:pPr>
            <w:proofErr w:type="spellStart"/>
            <w:r w:rsidRPr="002E65A5">
              <w:rPr>
                <w:i/>
                <w:szCs w:val="18"/>
                <w:lang w:eastAsia="lv-LV"/>
              </w:rPr>
              <w:t>Girl</w:t>
            </w:r>
            <w:proofErr w:type="spellEnd"/>
            <w:r w:rsidRPr="002E65A5">
              <w:rPr>
                <w:i/>
                <w:szCs w:val="18"/>
                <w:lang w:eastAsia="lv-LV"/>
              </w:rPr>
              <w:t xml:space="preserve"> </w:t>
            </w:r>
            <w:proofErr w:type="spellStart"/>
            <w:r w:rsidRPr="002E65A5">
              <w:rPr>
                <w:i/>
                <w:szCs w:val="18"/>
                <w:lang w:eastAsia="lv-LV"/>
              </w:rPr>
              <w:t>Power</w:t>
            </w:r>
            <w:proofErr w:type="spellEnd"/>
            <w:r w:rsidRPr="002E65A5">
              <w:rPr>
                <w:i/>
                <w:szCs w:val="18"/>
                <w:lang w:eastAsia="lv-LV"/>
              </w:rPr>
              <w:t xml:space="preserve"> – pielāgota uzņēmējdarbības izglītība meitenēm vecumā no 15 līdz 18 gadiem Latvijā un Igaunijā</w:t>
            </w:r>
            <w:r>
              <w:rPr>
                <w:i/>
                <w:szCs w:val="18"/>
                <w:lang w:eastAsia="lv-LV"/>
              </w:rPr>
              <w:t xml:space="preserve"> </w:t>
            </w:r>
            <w:r w:rsidRPr="002E65A5">
              <w:rPr>
                <w:i/>
                <w:szCs w:val="18"/>
                <w:lang w:eastAsia="lv-LV"/>
              </w:rPr>
              <w:t>(</w:t>
            </w:r>
            <w:proofErr w:type="spellStart"/>
            <w:r w:rsidRPr="002E65A5">
              <w:rPr>
                <w:i/>
                <w:szCs w:val="18"/>
                <w:lang w:eastAsia="lv-LV"/>
              </w:rPr>
              <w:t>GirlPower</w:t>
            </w:r>
            <w:proofErr w:type="spellEnd"/>
            <w:r w:rsidRPr="002E65A5">
              <w:rPr>
                <w:i/>
                <w:szCs w:val="18"/>
                <w:lang w:eastAsia="lv-LV"/>
              </w:rPr>
              <w:t>) (LLU)</w:t>
            </w:r>
          </w:p>
        </w:tc>
        <w:tc>
          <w:tcPr>
            <w:tcW w:w="1277" w:type="dxa"/>
          </w:tcPr>
          <w:p w14:paraId="49B60E93" w14:textId="77777777" w:rsidR="00BE15AF" w:rsidRPr="002E65A5" w:rsidRDefault="00BE15AF" w:rsidP="006D313F">
            <w:pPr>
              <w:pStyle w:val="tabteksts"/>
              <w:jc w:val="center"/>
              <w:rPr>
                <w:szCs w:val="18"/>
              </w:rPr>
            </w:pPr>
            <w:r w:rsidRPr="002E65A5">
              <w:rPr>
                <w:szCs w:val="18"/>
              </w:rPr>
              <w:t>-</w:t>
            </w:r>
          </w:p>
        </w:tc>
        <w:tc>
          <w:tcPr>
            <w:tcW w:w="1277" w:type="dxa"/>
          </w:tcPr>
          <w:p w14:paraId="685A0028" w14:textId="77777777" w:rsidR="00BE15AF" w:rsidRPr="002E65A5" w:rsidRDefault="00BE15AF" w:rsidP="006D313F">
            <w:pPr>
              <w:pStyle w:val="tabteksts"/>
              <w:jc w:val="right"/>
              <w:rPr>
                <w:szCs w:val="18"/>
              </w:rPr>
            </w:pPr>
            <w:r w:rsidRPr="002E65A5">
              <w:rPr>
                <w:szCs w:val="18"/>
              </w:rPr>
              <w:t>93 391</w:t>
            </w:r>
          </w:p>
        </w:tc>
        <w:tc>
          <w:tcPr>
            <w:tcW w:w="1277" w:type="dxa"/>
          </w:tcPr>
          <w:p w14:paraId="5FC4E7CE" w14:textId="77777777" w:rsidR="00BE15AF" w:rsidRPr="002E65A5" w:rsidRDefault="00BE15AF" w:rsidP="006D313F">
            <w:pPr>
              <w:pStyle w:val="tabteksts"/>
              <w:jc w:val="right"/>
              <w:rPr>
                <w:szCs w:val="18"/>
              </w:rPr>
            </w:pPr>
            <w:r w:rsidRPr="002E65A5">
              <w:rPr>
                <w:szCs w:val="18"/>
              </w:rPr>
              <w:t>93 391</w:t>
            </w:r>
          </w:p>
        </w:tc>
      </w:tr>
    </w:tbl>
    <w:p w14:paraId="61AAC7F0" w14:textId="77777777" w:rsidR="00BE15AF" w:rsidRPr="002E65A5" w:rsidRDefault="00BE15AF" w:rsidP="00BE15AF">
      <w:pPr>
        <w:pStyle w:val="programmas"/>
        <w:spacing w:after="240"/>
        <w:rPr>
          <w:lang w:val="lv-LV"/>
        </w:rPr>
      </w:pPr>
      <w:r w:rsidRPr="002E65A5">
        <w:rPr>
          <w:lang w:val="lv-LV"/>
        </w:rPr>
        <w:t>70.00.00 Citu Eiropas Savienības politiku instrumentu projektu un pasākumu īstenošana</w:t>
      </w:r>
    </w:p>
    <w:p w14:paraId="6FC53739"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3982F058" w14:textId="77777777" w:rsidTr="006D313F">
        <w:trPr>
          <w:trHeight w:val="283"/>
          <w:tblHeader/>
          <w:jc w:val="center"/>
        </w:trPr>
        <w:tc>
          <w:tcPr>
            <w:tcW w:w="3378" w:type="dxa"/>
            <w:vAlign w:val="center"/>
          </w:tcPr>
          <w:p w14:paraId="7BE47B44" w14:textId="77777777" w:rsidR="00BE15AF" w:rsidRPr="002E65A5" w:rsidRDefault="00BE15AF" w:rsidP="006D313F">
            <w:pPr>
              <w:pStyle w:val="tabteksts"/>
              <w:jc w:val="center"/>
              <w:rPr>
                <w:szCs w:val="18"/>
              </w:rPr>
            </w:pPr>
          </w:p>
        </w:tc>
        <w:tc>
          <w:tcPr>
            <w:tcW w:w="1131" w:type="dxa"/>
          </w:tcPr>
          <w:p w14:paraId="0759DFC2"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1DE9D94A"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2F41AE1F"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05C1A49F"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70D51491"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110A39F0" w14:textId="77777777" w:rsidTr="006D313F">
        <w:trPr>
          <w:trHeight w:val="142"/>
          <w:jc w:val="center"/>
        </w:trPr>
        <w:tc>
          <w:tcPr>
            <w:tcW w:w="3378" w:type="dxa"/>
            <w:shd w:val="clear" w:color="auto" w:fill="D9D9D9" w:themeFill="background1" w:themeFillShade="D9"/>
            <w:vAlign w:val="center"/>
          </w:tcPr>
          <w:p w14:paraId="6F4B2892"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3160699E" w14:textId="77777777" w:rsidR="00BE15AF" w:rsidRPr="002E65A5" w:rsidRDefault="00BE15AF" w:rsidP="006D313F">
            <w:pPr>
              <w:pStyle w:val="tabteksts"/>
              <w:jc w:val="right"/>
              <w:rPr>
                <w:szCs w:val="18"/>
              </w:rPr>
            </w:pPr>
            <w:r>
              <w:rPr>
                <w:bCs/>
                <w:szCs w:val="18"/>
              </w:rPr>
              <w:t>6 242 588</w:t>
            </w:r>
          </w:p>
        </w:tc>
        <w:tc>
          <w:tcPr>
            <w:tcW w:w="1132" w:type="dxa"/>
            <w:shd w:val="clear" w:color="auto" w:fill="D9D9D9" w:themeFill="background1" w:themeFillShade="D9"/>
            <w:vAlign w:val="center"/>
          </w:tcPr>
          <w:p w14:paraId="5AC0A08C" w14:textId="77777777" w:rsidR="00BE15AF" w:rsidRPr="002E65A5" w:rsidRDefault="00BE15AF" w:rsidP="006D313F">
            <w:pPr>
              <w:pStyle w:val="tabteksts"/>
              <w:jc w:val="right"/>
              <w:rPr>
                <w:szCs w:val="18"/>
              </w:rPr>
            </w:pPr>
            <w:r w:rsidRPr="002E65A5">
              <w:rPr>
                <w:szCs w:val="18"/>
              </w:rPr>
              <w:t>5 280 275</w:t>
            </w:r>
          </w:p>
        </w:tc>
        <w:tc>
          <w:tcPr>
            <w:tcW w:w="1132" w:type="dxa"/>
            <w:shd w:val="clear" w:color="auto" w:fill="D9D9D9" w:themeFill="background1" w:themeFillShade="D9"/>
            <w:vAlign w:val="center"/>
          </w:tcPr>
          <w:p w14:paraId="2ADC0602" w14:textId="77777777" w:rsidR="00BE15AF" w:rsidRPr="002E65A5" w:rsidRDefault="00BE15AF" w:rsidP="006D313F">
            <w:pPr>
              <w:pStyle w:val="tabteksts"/>
              <w:jc w:val="right"/>
              <w:rPr>
                <w:szCs w:val="18"/>
              </w:rPr>
            </w:pPr>
            <w:r w:rsidRPr="002E65A5">
              <w:rPr>
                <w:szCs w:val="18"/>
              </w:rPr>
              <w:t>5 580 045</w:t>
            </w:r>
          </w:p>
        </w:tc>
        <w:tc>
          <w:tcPr>
            <w:tcW w:w="1132" w:type="dxa"/>
            <w:shd w:val="clear" w:color="auto" w:fill="D9D9D9" w:themeFill="background1" w:themeFillShade="D9"/>
            <w:vAlign w:val="center"/>
          </w:tcPr>
          <w:p w14:paraId="55DF4AD3" w14:textId="77777777" w:rsidR="00BE15AF" w:rsidRPr="002E65A5" w:rsidRDefault="00BE15AF" w:rsidP="006D313F">
            <w:pPr>
              <w:pStyle w:val="tabteksts"/>
              <w:jc w:val="right"/>
              <w:rPr>
                <w:szCs w:val="18"/>
              </w:rPr>
            </w:pPr>
            <w:r w:rsidRPr="002E65A5">
              <w:rPr>
                <w:szCs w:val="18"/>
              </w:rPr>
              <w:t>5 452 683</w:t>
            </w:r>
          </w:p>
        </w:tc>
        <w:tc>
          <w:tcPr>
            <w:tcW w:w="1132" w:type="dxa"/>
            <w:shd w:val="clear" w:color="auto" w:fill="D9D9D9" w:themeFill="background1" w:themeFillShade="D9"/>
            <w:vAlign w:val="center"/>
          </w:tcPr>
          <w:p w14:paraId="72466128" w14:textId="77777777" w:rsidR="00BE15AF" w:rsidRPr="002E65A5" w:rsidRDefault="00BE15AF" w:rsidP="006D313F">
            <w:pPr>
              <w:pStyle w:val="tabteksts"/>
              <w:jc w:val="right"/>
              <w:rPr>
                <w:szCs w:val="18"/>
              </w:rPr>
            </w:pPr>
            <w:r>
              <w:rPr>
                <w:szCs w:val="18"/>
              </w:rPr>
              <w:t xml:space="preserve">5 423 619 </w:t>
            </w:r>
          </w:p>
        </w:tc>
      </w:tr>
      <w:tr w:rsidR="00BE15AF" w:rsidRPr="002E65A5" w14:paraId="53D2AD4A" w14:textId="77777777" w:rsidTr="006D313F">
        <w:trPr>
          <w:trHeight w:val="283"/>
          <w:jc w:val="center"/>
        </w:trPr>
        <w:tc>
          <w:tcPr>
            <w:tcW w:w="3378" w:type="dxa"/>
            <w:vAlign w:val="center"/>
          </w:tcPr>
          <w:p w14:paraId="505D7026"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2BA431FB" w14:textId="77777777" w:rsidR="00BE15AF" w:rsidRPr="002E65A5" w:rsidRDefault="00BE15AF" w:rsidP="006D313F">
            <w:pPr>
              <w:pStyle w:val="tabteksts"/>
              <w:jc w:val="center"/>
              <w:rPr>
                <w:szCs w:val="18"/>
              </w:rPr>
            </w:pPr>
            <w:r w:rsidRPr="002E65A5">
              <w:rPr>
                <w:b/>
                <w:bCs/>
                <w:szCs w:val="18"/>
              </w:rPr>
              <w:t>×</w:t>
            </w:r>
          </w:p>
        </w:tc>
        <w:tc>
          <w:tcPr>
            <w:tcW w:w="1132" w:type="dxa"/>
          </w:tcPr>
          <w:p w14:paraId="551E2B4C" w14:textId="77777777" w:rsidR="00BE15AF" w:rsidRPr="002E65A5" w:rsidRDefault="00BE15AF" w:rsidP="006D313F">
            <w:pPr>
              <w:pStyle w:val="tabteksts"/>
              <w:jc w:val="right"/>
              <w:rPr>
                <w:szCs w:val="18"/>
              </w:rPr>
            </w:pPr>
            <w:r>
              <w:rPr>
                <w:szCs w:val="18"/>
              </w:rPr>
              <w:t> -962 313</w:t>
            </w:r>
          </w:p>
        </w:tc>
        <w:tc>
          <w:tcPr>
            <w:tcW w:w="1132" w:type="dxa"/>
          </w:tcPr>
          <w:p w14:paraId="016FD689" w14:textId="77777777" w:rsidR="00BE15AF" w:rsidRPr="002E65A5" w:rsidRDefault="00BE15AF" w:rsidP="006D313F">
            <w:pPr>
              <w:pStyle w:val="tabteksts"/>
              <w:jc w:val="right"/>
              <w:rPr>
                <w:szCs w:val="18"/>
              </w:rPr>
            </w:pPr>
            <w:r w:rsidRPr="002E65A5">
              <w:rPr>
                <w:szCs w:val="18"/>
              </w:rPr>
              <w:t>299 770</w:t>
            </w:r>
          </w:p>
        </w:tc>
        <w:tc>
          <w:tcPr>
            <w:tcW w:w="1132" w:type="dxa"/>
          </w:tcPr>
          <w:p w14:paraId="3A85E3AB" w14:textId="77777777" w:rsidR="00BE15AF" w:rsidRPr="002E65A5" w:rsidRDefault="00BE15AF" w:rsidP="006D313F">
            <w:pPr>
              <w:pStyle w:val="tabteksts"/>
              <w:jc w:val="right"/>
              <w:rPr>
                <w:szCs w:val="18"/>
              </w:rPr>
            </w:pPr>
            <w:r w:rsidRPr="002E65A5">
              <w:rPr>
                <w:szCs w:val="18"/>
              </w:rPr>
              <w:t>-127 362</w:t>
            </w:r>
          </w:p>
        </w:tc>
        <w:tc>
          <w:tcPr>
            <w:tcW w:w="1132" w:type="dxa"/>
          </w:tcPr>
          <w:p w14:paraId="3D7BDCCE" w14:textId="77777777" w:rsidR="00BE15AF" w:rsidRPr="002E65A5" w:rsidRDefault="00BE15AF" w:rsidP="006D313F">
            <w:pPr>
              <w:pStyle w:val="tabteksts"/>
              <w:jc w:val="right"/>
              <w:rPr>
                <w:szCs w:val="18"/>
              </w:rPr>
            </w:pPr>
            <w:r>
              <w:rPr>
                <w:szCs w:val="18"/>
              </w:rPr>
              <w:t> -29 064</w:t>
            </w:r>
          </w:p>
        </w:tc>
      </w:tr>
      <w:tr w:rsidR="00BE15AF" w:rsidRPr="002E65A5" w14:paraId="01E5D0B4" w14:textId="77777777" w:rsidTr="006D313F">
        <w:trPr>
          <w:trHeight w:val="283"/>
          <w:jc w:val="center"/>
        </w:trPr>
        <w:tc>
          <w:tcPr>
            <w:tcW w:w="3378" w:type="dxa"/>
            <w:vAlign w:val="center"/>
          </w:tcPr>
          <w:p w14:paraId="544EE3A5"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71802321" w14:textId="77777777" w:rsidR="00BE15AF" w:rsidRPr="002E65A5" w:rsidRDefault="00BE15AF" w:rsidP="006D313F">
            <w:pPr>
              <w:pStyle w:val="tabteksts"/>
              <w:jc w:val="center"/>
              <w:rPr>
                <w:szCs w:val="18"/>
              </w:rPr>
            </w:pPr>
            <w:r w:rsidRPr="002E65A5">
              <w:rPr>
                <w:b/>
                <w:bCs/>
                <w:szCs w:val="18"/>
              </w:rPr>
              <w:t>×</w:t>
            </w:r>
          </w:p>
        </w:tc>
        <w:tc>
          <w:tcPr>
            <w:tcW w:w="1132" w:type="dxa"/>
          </w:tcPr>
          <w:p w14:paraId="5BD0A24C" w14:textId="77777777" w:rsidR="00BE15AF" w:rsidRPr="002E65A5" w:rsidRDefault="00BE15AF" w:rsidP="006D313F">
            <w:pPr>
              <w:pStyle w:val="tabteksts"/>
              <w:jc w:val="right"/>
              <w:rPr>
                <w:szCs w:val="18"/>
              </w:rPr>
            </w:pPr>
            <w:r>
              <w:rPr>
                <w:szCs w:val="18"/>
              </w:rPr>
              <w:t>-15,4</w:t>
            </w:r>
          </w:p>
        </w:tc>
        <w:tc>
          <w:tcPr>
            <w:tcW w:w="1132" w:type="dxa"/>
          </w:tcPr>
          <w:p w14:paraId="6DEF1A71" w14:textId="77777777" w:rsidR="00BE15AF" w:rsidRPr="002E65A5" w:rsidRDefault="00BE15AF" w:rsidP="006D313F">
            <w:pPr>
              <w:pStyle w:val="tabteksts"/>
              <w:jc w:val="right"/>
              <w:rPr>
                <w:szCs w:val="18"/>
              </w:rPr>
            </w:pPr>
            <w:r w:rsidRPr="002E65A5">
              <w:rPr>
                <w:szCs w:val="18"/>
              </w:rPr>
              <w:t>5,7</w:t>
            </w:r>
          </w:p>
        </w:tc>
        <w:tc>
          <w:tcPr>
            <w:tcW w:w="1132" w:type="dxa"/>
          </w:tcPr>
          <w:p w14:paraId="08D66348" w14:textId="77777777" w:rsidR="00BE15AF" w:rsidRPr="002E65A5" w:rsidRDefault="00BE15AF" w:rsidP="006D313F">
            <w:pPr>
              <w:pStyle w:val="tabteksts"/>
              <w:jc w:val="right"/>
              <w:rPr>
                <w:szCs w:val="18"/>
              </w:rPr>
            </w:pPr>
            <w:r w:rsidRPr="002E65A5">
              <w:rPr>
                <w:szCs w:val="18"/>
              </w:rPr>
              <w:t>-2,3</w:t>
            </w:r>
          </w:p>
        </w:tc>
        <w:tc>
          <w:tcPr>
            <w:tcW w:w="1132" w:type="dxa"/>
          </w:tcPr>
          <w:p w14:paraId="23AB68F2" w14:textId="77777777" w:rsidR="00BE15AF" w:rsidRPr="002E65A5" w:rsidRDefault="00BE15AF" w:rsidP="006D313F">
            <w:pPr>
              <w:pStyle w:val="tabteksts"/>
              <w:jc w:val="right"/>
              <w:rPr>
                <w:szCs w:val="18"/>
              </w:rPr>
            </w:pPr>
            <w:r>
              <w:rPr>
                <w:szCs w:val="18"/>
              </w:rPr>
              <w:t>-0,5</w:t>
            </w:r>
          </w:p>
        </w:tc>
      </w:tr>
      <w:tr w:rsidR="00BE15AF" w:rsidRPr="002E65A5" w14:paraId="4BE00C21" w14:textId="77777777" w:rsidTr="006D313F">
        <w:trPr>
          <w:trHeight w:val="142"/>
          <w:jc w:val="center"/>
        </w:trPr>
        <w:tc>
          <w:tcPr>
            <w:tcW w:w="3378" w:type="dxa"/>
          </w:tcPr>
          <w:p w14:paraId="68843320" w14:textId="77777777" w:rsidR="00BE15AF" w:rsidRPr="002E65A5" w:rsidRDefault="00BE15AF" w:rsidP="006D313F">
            <w:pPr>
              <w:pStyle w:val="tabteksts"/>
              <w:rPr>
                <w:szCs w:val="18"/>
                <w:lang w:eastAsia="lv-LV"/>
              </w:rPr>
            </w:pPr>
            <w:r w:rsidRPr="002E65A5">
              <w:rPr>
                <w:szCs w:val="18"/>
              </w:rPr>
              <w:t xml:space="preserve">Atlīdzība, </w:t>
            </w:r>
            <w:r w:rsidRPr="002E65A5">
              <w:rPr>
                <w:i/>
                <w:szCs w:val="18"/>
              </w:rPr>
              <w:t>euro</w:t>
            </w:r>
            <w:r w:rsidRPr="002E65A5">
              <w:rPr>
                <w:szCs w:val="18"/>
                <w:vertAlign w:val="superscript"/>
              </w:rPr>
              <w:t>1</w:t>
            </w:r>
          </w:p>
        </w:tc>
        <w:tc>
          <w:tcPr>
            <w:tcW w:w="1131" w:type="dxa"/>
          </w:tcPr>
          <w:p w14:paraId="32AA3323" w14:textId="77777777" w:rsidR="00BE15AF" w:rsidRPr="002E65A5" w:rsidRDefault="00BE15AF" w:rsidP="006D313F">
            <w:pPr>
              <w:pStyle w:val="tabteksts"/>
              <w:jc w:val="right"/>
              <w:rPr>
                <w:szCs w:val="18"/>
              </w:rPr>
            </w:pPr>
            <w:r w:rsidRPr="002E65A5">
              <w:rPr>
                <w:szCs w:val="18"/>
              </w:rPr>
              <w:t>1 717 090</w:t>
            </w:r>
          </w:p>
        </w:tc>
        <w:tc>
          <w:tcPr>
            <w:tcW w:w="1132" w:type="dxa"/>
          </w:tcPr>
          <w:p w14:paraId="46788E65" w14:textId="77777777" w:rsidR="00BE15AF" w:rsidRPr="002E65A5" w:rsidRDefault="00BE15AF" w:rsidP="006D313F">
            <w:pPr>
              <w:pStyle w:val="tabteksts"/>
              <w:jc w:val="right"/>
              <w:rPr>
                <w:szCs w:val="18"/>
              </w:rPr>
            </w:pPr>
            <w:r w:rsidRPr="002E65A5">
              <w:rPr>
                <w:szCs w:val="18"/>
              </w:rPr>
              <w:t>147 172</w:t>
            </w:r>
          </w:p>
        </w:tc>
        <w:tc>
          <w:tcPr>
            <w:tcW w:w="1132" w:type="dxa"/>
          </w:tcPr>
          <w:p w14:paraId="19FB99E0" w14:textId="77777777" w:rsidR="00BE15AF" w:rsidRPr="002E65A5" w:rsidRDefault="00BE15AF" w:rsidP="006D313F">
            <w:pPr>
              <w:pStyle w:val="tabteksts"/>
              <w:jc w:val="right"/>
              <w:rPr>
                <w:szCs w:val="18"/>
              </w:rPr>
            </w:pPr>
            <w:r w:rsidRPr="002E65A5">
              <w:rPr>
                <w:szCs w:val="18"/>
              </w:rPr>
              <w:t>309 602</w:t>
            </w:r>
          </w:p>
        </w:tc>
        <w:tc>
          <w:tcPr>
            <w:tcW w:w="1132" w:type="dxa"/>
          </w:tcPr>
          <w:p w14:paraId="644AF067" w14:textId="77777777" w:rsidR="00BE15AF" w:rsidRPr="002E65A5" w:rsidRDefault="00BE15AF" w:rsidP="006D313F">
            <w:pPr>
              <w:pStyle w:val="tabteksts"/>
              <w:jc w:val="right"/>
              <w:rPr>
                <w:szCs w:val="18"/>
              </w:rPr>
            </w:pPr>
            <w:r w:rsidRPr="002E65A5">
              <w:rPr>
                <w:szCs w:val="18"/>
              </w:rPr>
              <w:t>296 544</w:t>
            </w:r>
          </w:p>
        </w:tc>
        <w:tc>
          <w:tcPr>
            <w:tcW w:w="1132" w:type="dxa"/>
          </w:tcPr>
          <w:p w14:paraId="29F58AF1" w14:textId="77777777" w:rsidR="00BE15AF" w:rsidRPr="002E65A5" w:rsidRDefault="00BE15AF" w:rsidP="006D313F">
            <w:pPr>
              <w:pStyle w:val="tabteksts"/>
              <w:jc w:val="right"/>
              <w:rPr>
                <w:szCs w:val="18"/>
              </w:rPr>
            </w:pPr>
            <w:r>
              <w:rPr>
                <w:szCs w:val="18"/>
              </w:rPr>
              <w:t>275 407</w:t>
            </w:r>
          </w:p>
        </w:tc>
      </w:tr>
      <w:tr w:rsidR="00BE15AF" w:rsidRPr="002E65A5" w14:paraId="49C28BA7" w14:textId="77777777" w:rsidTr="006D313F">
        <w:trPr>
          <w:trHeight w:val="84"/>
          <w:jc w:val="center"/>
        </w:trPr>
        <w:tc>
          <w:tcPr>
            <w:tcW w:w="3378" w:type="dxa"/>
          </w:tcPr>
          <w:p w14:paraId="6D3E19E3" w14:textId="77777777" w:rsidR="00BE15AF" w:rsidRPr="002E65A5" w:rsidRDefault="00BE15AF" w:rsidP="006D313F">
            <w:pPr>
              <w:pStyle w:val="tabteksts"/>
              <w:rPr>
                <w:szCs w:val="18"/>
                <w:lang w:eastAsia="lv-LV"/>
              </w:rPr>
            </w:pPr>
            <w:r w:rsidRPr="002E65A5">
              <w:rPr>
                <w:szCs w:val="18"/>
              </w:rPr>
              <w:t>Vidējais amata vietu skaits gadā</w:t>
            </w:r>
          </w:p>
        </w:tc>
        <w:tc>
          <w:tcPr>
            <w:tcW w:w="1131" w:type="dxa"/>
          </w:tcPr>
          <w:p w14:paraId="027419BF" w14:textId="77777777" w:rsidR="00BE15AF" w:rsidRPr="002E65A5" w:rsidRDefault="00BE15AF" w:rsidP="006D313F">
            <w:pPr>
              <w:pStyle w:val="tabteksts"/>
              <w:jc w:val="right"/>
              <w:rPr>
                <w:szCs w:val="18"/>
              </w:rPr>
            </w:pPr>
            <w:r w:rsidRPr="002E65A5">
              <w:rPr>
                <w:szCs w:val="18"/>
              </w:rPr>
              <w:t>12</w:t>
            </w:r>
          </w:p>
        </w:tc>
        <w:tc>
          <w:tcPr>
            <w:tcW w:w="1132" w:type="dxa"/>
          </w:tcPr>
          <w:p w14:paraId="3B0C66AA" w14:textId="77777777" w:rsidR="00BE15AF" w:rsidRPr="002E65A5" w:rsidRDefault="00BE15AF" w:rsidP="006D313F">
            <w:pPr>
              <w:pStyle w:val="tabteksts"/>
              <w:jc w:val="center"/>
              <w:rPr>
                <w:szCs w:val="18"/>
              </w:rPr>
            </w:pPr>
            <w:r w:rsidRPr="002E65A5">
              <w:rPr>
                <w:szCs w:val="18"/>
              </w:rPr>
              <w:t>-</w:t>
            </w:r>
          </w:p>
        </w:tc>
        <w:tc>
          <w:tcPr>
            <w:tcW w:w="1132" w:type="dxa"/>
          </w:tcPr>
          <w:p w14:paraId="65CB5D07" w14:textId="77777777" w:rsidR="00BE15AF" w:rsidRPr="002E65A5" w:rsidRDefault="00BE15AF" w:rsidP="006D313F">
            <w:pPr>
              <w:pStyle w:val="tabteksts"/>
              <w:jc w:val="center"/>
              <w:rPr>
                <w:szCs w:val="18"/>
              </w:rPr>
            </w:pPr>
            <w:r>
              <w:rPr>
                <w:szCs w:val="18"/>
              </w:rPr>
              <w:t>-</w:t>
            </w:r>
          </w:p>
        </w:tc>
        <w:tc>
          <w:tcPr>
            <w:tcW w:w="1132" w:type="dxa"/>
          </w:tcPr>
          <w:p w14:paraId="45BCBB25" w14:textId="77777777" w:rsidR="00BE15AF" w:rsidRPr="002E65A5" w:rsidRDefault="00BE15AF" w:rsidP="006D313F">
            <w:pPr>
              <w:pStyle w:val="tabteksts"/>
              <w:jc w:val="center"/>
              <w:rPr>
                <w:szCs w:val="18"/>
              </w:rPr>
            </w:pPr>
            <w:r>
              <w:rPr>
                <w:szCs w:val="18"/>
              </w:rPr>
              <w:t>-</w:t>
            </w:r>
          </w:p>
        </w:tc>
        <w:tc>
          <w:tcPr>
            <w:tcW w:w="1132" w:type="dxa"/>
          </w:tcPr>
          <w:p w14:paraId="74645FF7" w14:textId="77777777" w:rsidR="00BE15AF" w:rsidRPr="002E65A5" w:rsidRDefault="00BE15AF" w:rsidP="006D313F">
            <w:pPr>
              <w:pStyle w:val="tabteksts"/>
              <w:jc w:val="center"/>
              <w:rPr>
                <w:szCs w:val="18"/>
              </w:rPr>
            </w:pPr>
            <w:r>
              <w:rPr>
                <w:szCs w:val="18"/>
              </w:rPr>
              <w:t>-</w:t>
            </w:r>
          </w:p>
        </w:tc>
      </w:tr>
      <w:tr w:rsidR="00BE15AF" w:rsidRPr="002E65A5" w14:paraId="1C0E257B" w14:textId="77777777" w:rsidTr="006D313F">
        <w:trPr>
          <w:trHeight w:val="129"/>
          <w:jc w:val="center"/>
        </w:trPr>
        <w:tc>
          <w:tcPr>
            <w:tcW w:w="3378" w:type="dxa"/>
          </w:tcPr>
          <w:p w14:paraId="47746880" w14:textId="77777777" w:rsidR="00BE15AF" w:rsidRPr="002E65A5" w:rsidRDefault="00BE15AF" w:rsidP="006D313F">
            <w:pPr>
              <w:pStyle w:val="tabteksts"/>
              <w:rPr>
                <w:szCs w:val="18"/>
              </w:rPr>
            </w:pPr>
            <w:r w:rsidRPr="002E65A5">
              <w:rPr>
                <w:szCs w:val="18"/>
              </w:rPr>
              <w:t>Vidējā atlīdzība amata vietai mēnesī ,</w:t>
            </w:r>
            <w:r w:rsidRPr="002E65A5">
              <w:rPr>
                <w:i/>
                <w:szCs w:val="18"/>
              </w:rPr>
              <w:t>euro</w:t>
            </w:r>
            <w:r w:rsidRPr="002E65A5">
              <w:rPr>
                <w:szCs w:val="18"/>
                <w:vertAlign w:val="superscript"/>
              </w:rPr>
              <w:t>1</w:t>
            </w:r>
          </w:p>
        </w:tc>
        <w:tc>
          <w:tcPr>
            <w:tcW w:w="1131" w:type="dxa"/>
          </w:tcPr>
          <w:p w14:paraId="57D9C061" w14:textId="77777777" w:rsidR="00BE15AF" w:rsidRPr="002E65A5" w:rsidRDefault="00BE15AF" w:rsidP="006D313F">
            <w:pPr>
              <w:pStyle w:val="tabteksts"/>
              <w:jc w:val="right"/>
              <w:rPr>
                <w:szCs w:val="18"/>
              </w:rPr>
            </w:pPr>
            <w:r w:rsidRPr="002E65A5">
              <w:rPr>
                <w:szCs w:val="18"/>
              </w:rPr>
              <w:t>11 289</w:t>
            </w:r>
          </w:p>
        </w:tc>
        <w:tc>
          <w:tcPr>
            <w:tcW w:w="1132" w:type="dxa"/>
          </w:tcPr>
          <w:p w14:paraId="57B626D3" w14:textId="77777777" w:rsidR="00BE15AF" w:rsidRPr="002E65A5" w:rsidRDefault="00BE15AF" w:rsidP="006D313F">
            <w:pPr>
              <w:pStyle w:val="tabteksts"/>
              <w:jc w:val="center"/>
              <w:rPr>
                <w:szCs w:val="18"/>
              </w:rPr>
            </w:pPr>
            <w:r w:rsidRPr="002E65A5">
              <w:rPr>
                <w:bCs/>
                <w:szCs w:val="18"/>
              </w:rPr>
              <w:t>-</w:t>
            </w:r>
          </w:p>
        </w:tc>
        <w:tc>
          <w:tcPr>
            <w:tcW w:w="1132" w:type="dxa"/>
          </w:tcPr>
          <w:p w14:paraId="01FC417A" w14:textId="77777777" w:rsidR="00BE15AF" w:rsidRPr="002E65A5" w:rsidRDefault="00BE15AF" w:rsidP="006D313F">
            <w:pPr>
              <w:pStyle w:val="tabteksts"/>
              <w:jc w:val="center"/>
              <w:rPr>
                <w:szCs w:val="18"/>
              </w:rPr>
            </w:pPr>
            <w:r>
              <w:rPr>
                <w:szCs w:val="18"/>
              </w:rPr>
              <w:t>-</w:t>
            </w:r>
          </w:p>
        </w:tc>
        <w:tc>
          <w:tcPr>
            <w:tcW w:w="1132" w:type="dxa"/>
          </w:tcPr>
          <w:p w14:paraId="45688A1C" w14:textId="77777777" w:rsidR="00BE15AF" w:rsidRPr="002E65A5" w:rsidRDefault="00BE15AF" w:rsidP="006D313F">
            <w:pPr>
              <w:pStyle w:val="tabteksts"/>
              <w:jc w:val="center"/>
              <w:rPr>
                <w:szCs w:val="18"/>
              </w:rPr>
            </w:pPr>
            <w:r>
              <w:rPr>
                <w:szCs w:val="18"/>
              </w:rPr>
              <w:t>-</w:t>
            </w:r>
          </w:p>
        </w:tc>
        <w:tc>
          <w:tcPr>
            <w:tcW w:w="1132" w:type="dxa"/>
          </w:tcPr>
          <w:p w14:paraId="56873521" w14:textId="77777777" w:rsidR="00BE15AF" w:rsidRPr="002E65A5" w:rsidRDefault="00BE15AF" w:rsidP="006D313F">
            <w:pPr>
              <w:pStyle w:val="tabteksts"/>
              <w:jc w:val="center"/>
              <w:rPr>
                <w:szCs w:val="18"/>
              </w:rPr>
            </w:pPr>
            <w:r>
              <w:rPr>
                <w:szCs w:val="18"/>
              </w:rPr>
              <w:t>-</w:t>
            </w:r>
          </w:p>
        </w:tc>
      </w:tr>
      <w:tr w:rsidR="00BE15AF" w:rsidRPr="002E65A5" w14:paraId="5231E27F" w14:textId="77777777" w:rsidTr="006D313F">
        <w:trPr>
          <w:trHeight w:val="567"/>
          <w:jc w:val="center"/>
        </w:trPr>
        <w:tc>
          <w:tcPr>
            <w:tcW w:w="3378" w:type="dxa"/>
            <w:vAlign w:val="center"/>
          </w:tcPr>
          <w:p w14:paraId="65C0A823"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2AFF395B" w14:textId="77777777" w:rsidR="00BE15AF" w:rsidRPr="002E65A5" w:rsidRDefault="00BE15AF" w:rsidP="006D313F">
            <w:pPr>
              <w:pStyle w:val="tabteksts"/>
              <w:jc w:val="right"/>
              <w:rPr>
                <w:szCs w:val="18"/>
              </w:rPr>
            </w:pPr>
            <w:r w:rsidRPr="002E65A5">
              <w:rPr>
                <w:szCs w:val="18"/>
              </w:rPr>
              <w:t>91 408</w:t>
            </w:r>
          </w:p>
        </w:tc>
        <w:tc>
          <w:tcPr>
            <w:tcW w:w="1132" w:type="dxa"/>
          </w:tcPr>
          <w:p w14:paraId="1C482E74" w14:textId="77777777" w:rsidR="00BE15AF" w:rsidRPr="002E65A5" w:rsidRDefault="00BE15AF" w:rsidP="006D313F">
            <w:pPr>
              <w:pStyle w:val="tabteksts"/>
              <w:jc w:val="right"/>
              <w:rPr>
                <w:szCs w:val="18"/>
              </w:rPr>
            </w:pPr>
            <w:r w:rsidRPr="002E65A5">
              <w:rPr>
                <w:szCs w:val="18"/>
              </w:rPr>
              <w:t>99 936</w:t>
            </w:r>
          </w:p>
        </w:tc>
        <w:tc>
          <w:tcPr>
            <w:tcW w:w="1132" w:type="dxa"/>
          </w:tcPr>
          <w:p w14:paraId="182ADC2E" w14:textId="77777777" w:rsidR="00BE15AF" w:rsidRPr="002E65A5" w:rsidRDefault="00BE15AF" w:rsidP="006D313F">
            <w:pPr>
              <w:pStyle w:val="tabteksts"/>
              <w:jc w:val="right"/>
              <w:rPr>
                <w:szCs w:val="18"/>
              </w:rPr>
            </w:pPr>
            <w:r w:rsidRPr="002E65A5">
              <w:rPr>
                <w:szCs w:val="18"/>
              </w:rPr>
              <w:t>99 936</w:t>
            </w:r>
          </w:p>
        </w:tc>
        <w:tc>
          <w:tcPr>
            <w:tcW w:w="1132" w:type="dxa"/>
          </w:tcPr>
          <w:p w14:paraId="3F4D817D" w14:textId="77777777" w:rsidR="00BE15AF" w:rsidRPr="002E65A5" w:rsidRDefault="00BE15AF" w:rsidP="006D313F">
            <w:pPr>
              <w:pStyle w:val="tabteksts"/>
              <w:jc w:val="right"/>
              <w:rPr>
                <w:szCs w:val="18"/>
              </w:rPr>
            </w:pPr>
            <w:r w:rsidRPr="002E65A5">
              <w:rPr>
                <w:szCs w:val="18"/>
              </w:rPr>
              <w:t>99 936</w:t>
            </w:r>
          </w:p>
        </w:tc>
        <w:tc>
          <w:tcPr>
            <w:tcW w:w="1132" w:type="dxa"/>
          </w:tcPr>
          <w:p w14:paraId="1B6D7BC5" w14:textId="77777777" w:rsidR="00BE15AF" w:rsidRPr="002E65A5" w:rsidRDefault="00BE15AF" w:rsidP="006D313F">
            <w:pPr>
              <w:pStyle w:val="tabteksts"/>
              <w:jc w:val="right"/>
              <w:rPr>
                <w:szCs w:val="18"/>
              </w:rPr>
            </w:pPr>
            <w:r w:rsidRPr="002E65A5">
              <w:rPr>
                <w:szCs w:val="18"/>
              </w:rPr>
              <w:t>99 936</w:t>
            </w:r>
          </w:p>
        </w:tc>
      </w:tr>
    </w:tbl>
    <w:p w14:paraId="5ECB093D" w14:textId="77777777" w:rsidR="00BE15AF" w:rsidRPr="002E65A5" w:rsidRDefault="00BE15AF" w:rsidP="00BE15AF">
      <w:pPr>
        <w:spacing w:after="0"/>
        <w:ind w:firstLine="425"/>
        <w:rPr>
          <w:sz w:val="18"/>
          <w:szCs w:val="18"/>
        </w:rPr>
      </w:pPr>
      <w:r w:rsidRPr="002E65A5">
        <w:rPr>
          <w:sz w:val="18"/>
          <w:szCs w:val="18"/>
        </w:rPr>
        <w:t>Piezīmes.</w:t>
      </w:r>
    </w:p>
    <w:p w14:paraId="2E2E409A" w14:textId="77777777" w:rsidR="00BE15AF" w:rsidRPr="002E65A5" w:rsidRDefault="00BE15AF" w:rsidP="00BE15AF">
      <w:pPr>
        <w:pStyle w:val="Tabuluvirsraksti"/>
        <w:spacing w:after="0"/>
        <w:ind w:firstLine="425"/>
        <w:jc w:val="both"/>
        <w:rPr>
          <w:sz w:val="18"/>
          <w:szCs w:val="18"/>
        </w:rPr>
      </w:pPr>
      <w:r w:rsidRPr="002E65A5">
        <w:rPr>
          <w:sz w:val="18"/>
          <w:szCs w:val="18"/>
          <w:vertAlign w:val="superscript"/>
        </w:rPr>
        <w:t>1</w:t>
      </w:r>
      <w:r w:rsidRPr="002E65A5">
        <w:rPr>
          <w:sz w:val="18"/>
          <w:szCs w:val="18"/>
        </w:rPr>
        <w:t xml:space="preserve"> </w:t>
      </w:r>
      <w:r w:rsidRPr="002E65A5">
        <w:rPr>
          <w:sz w:val="18"/>
          <w:szCs w:val="18"/>
          <w:lang w:eastAsia="lv-LV"/>
        </w:rPr>
        <w:t>Atlīdzība plānota darbinieku piemaksām, kas tiks iesaistīti projektos.</w:t>
      </w:r>
      <w:r w:rsidRPr="002E65A5">
        <w:rPr>
          <w:sz w:val="18"/>
          <w:szCs w:val="18"/>
        </w:rPr>
        <w:t xml:space="preserve"> </w:t>
      </w:r>
    </w:p>
    <w:p w14:paraId="3F712CD0" w14:textId="77777777" w:rsidR="00BE15AF" w:rsidRPr="002E65A5" w:rsidRDefault="00BE15AF" w:rsidP="00BE15AF">
      <w:pPr>
        <w:pStyle w:val="programmas"/>
        <w:spacing w:after="240"/>
        <w:rPr>
          <w:lang w:val="lv-LV"/>
        </w:rPr>
      </w:pPr>
      <w:r w:rsidRPr="002E65A5">
        <w:rPr>
          <w:lang w:val="lv-LV"/>
        </w:rPr>
        <w:t>70.06.00 Izdevumi citu Eiropas Savienības politiku instrumentu projektu un pasākumu īstenošanai</w:t>
      </w:r>
    </w:p>
    <w:p w14:paraId="73D0EB5F" w14:textId="77777777" w:rsidR="00BE15AF" w:rsidRPr="002E65A5" w:rsidRDefault="00BE15AF" w:rsidP="00BE15AF">
      <w:pPr>
        <w:spacing w:before="120"/>
        <w:ind w:firstLine="0"/>
        <w:rPr>
          <w:u w:val="single"/>
        </w:rPr>
      </w:pPr>
      <w:r w:rsidRPr="002E65A5">
        <w:rPr>
          <w:u w:val="single"/>
        </w:rPr>
        <w:t>Apakšprogrammas mērķis:</w:t>
      </w:r>
    </w:p>
    <w:p w14:paraId="30E2841D" w14:textId="77777777" w:rsidR="00BE15AF" w:rsidRPr="002E65A5" w:rsidRDefault="00BE15AF" w:rsidP="00BE15AF">
      <w:pPr>
        <w:spacing w:before="120"/>
        <w:ind w:firstLine="720"/>
      </w:pPr>
      <w:r w:rsidRPr="002E65A5">
        <w:t xml:space="preserve">nodrošināt </w:t>
      </w:r>
      <w:r w:rsidRPr="002E65A5">
        <w:rPr>
          <w:szCs w:val="24"/>
        </w:rPr>
        <w:t>piemērojamos ES tiesību aktos noteikto</w:t>
      </w:r>
      <w:r w:rsidRPr="002E65A5">
        <w:t xml:space="preserve"> dzīvnieku</w:t>
      </w:r>
      <w:r w:rsidRPr="002E65A5">
        <w:rPr>
          <w:szCs w:val="24"/>
        </w:rPr>
        <w:t xml:space="preserve"> veselības</w:t>
      </w:r>
      <w:r w:rsidRPr="002E65A5">
        <w:t xml:space="preserve"> </w:t>
      </w:r>
      <w:r w:rsidRPr="002E65A5">
        <w:rPr>
          <w:szCs w:val="24"/>
        </w:rPr>
        <w:t>un pārtikas un dzīvnieku barības nekaitīguma uzraudzības</w:t>
      </w:r>
      <w:r w:rsidRPr="002E65A5">
        <w:t xml:space="preserve"> pasākumu izpildi (tostarp veicot laboratoriskos un diagnostiskos izmeklējumus), pasargājot valsts teritoriju no valsts uzraudzībā esošo dzīvnieku infekcijas slimību uzliesmojumiem, veicināt nekaitīgu un kvalitatīvu izejvielu pieejamību pārtikas apritē, radot priekšnoteikumus Latvijas produkcijas eksporta iespējām, kā arī novērst prasībām neatbilstošu pārtikas produktu nonākšanu pie patērētājiem.</w:t>
      </w:r>
    </w:p>
    <w:p w14:paraId="2F770606" w14:textId="77777777" w:rsidR="0059641B" w:rsidRDefault="0059641B" w:rsidP="00BE15AF">
      <w:pPr>
        <w:spacing w:before="120"/>
        <w:ind w:firstLine="0"/>
        <w:rPr>
          <w:u w:val="single"/>
        </w:rPr>
      </w:pPr>
    </w:p>
    <w:p w14:paraId="7CF315E3" w14:textId="29369ECE" w:rsidR="00BE15AF" w:rsidRPr="002E65A5" w:rsidRDefault="00BE15AF" w:rsidP="00BE15AF">
      <w:pPr>
        <w:spacing w:before="120"/>
        <w:ind w:firstLine="0"/>
        <w:rPr>
          <w:u w:val="single"/>
        </w:rPr>
      </w:pPr>
      <w:r w:rsidRPr="002E65A5">
        <w:rPr>
          <w:u w:val="single"/>
        </w:rPr>
        <w:lastRenderedPageBreak/>
        <w:t>Galvenās aktivitātes:</w:t>
      </w:r>
    </w:p>
    <w:p w14:paraId="149B9F00" w14:textId="77777777" w:rsidR="00BE15AF" w:rsidRPr="002E65A5" w:rsidRDefault="00BE15AF" w:rsidP="00BE15AF">
      <w:pPr>
        <w:pStyle w:val="ListParagraph"/>
        <w:numPr>
          <w:ilvl w:val="0"/>
          <w:numId w:val="17"/>
        </w:numPr>
        <w:spacing w:before="120"/>
        <w:ind w:left="1077" w:hanging="357"/>
        <w:rPr>
          <w:bCs/>
          <w:szCs w:val="24"/>
          <w:shd w:val="clear" w:color="auto" w:fill="FFFFFF"/>
        </w:rPr>
      </w:pPr>
      <w:r w:rsidRPr="002E65A5">
        <w:rPr>
          <w:bCs/>
          <w:szCs w:val="24"/>
          <w:shd w:val="clear" w:color="auto" w:fill="FFFFFF"/>
        </w:rPr>
        <w:t>programma “Dzīvnieku infekcijas slimību profilakses un apkarošanas, mikroorganismu rezistences uzraudzības, kā arī pārtikas produktu un dzīvnieku barības nekaitīguma un kvalitātes nodrošināšanas pasākumi”:</w:t>
      </w:r>
    </w:p>
    <w:p w14:paraId="312F8E74" w14:textId="77777777" w:rsidR="00BE15AF" w:rsidRPr="002E65A5" w:rsidRDefault="00BE15AF" w:rsidP="00BE15AF">
      <w:pPr>
        <w:pStyle w:val="ListParagraph"/>
        <w:numPr>
          <w:ilvl w:val="0"/>
          <w:numId w:val="15"/>
        </w:numPr>
        <w:spacing w:before="120"/>
        <w:ind w:left="1560" w:hanging="284"/>
        <w:contextualSpacing w:val="0"/>
        <w:jc w:val="left"/>
      </w:pPr>
      <w:r w:rsidRPr="002E65A5">
        <w:t>dzīvnieku veselības jomā;</w:t>
      </w:r>
    </w:p>
    <w:p w14:paraId="0878CE9D" w14:textId="77777777" w:rsidR="00BE15AF" w:rsidRPr="002E65A5" w:rsidRDefault="00BE15AF" w:rsidP="00BE15AF">
      <w:pPr>
        <w:pStyle w:val="ListParagraph"/>
        <w:numPr>
          <w:ilvl w:val="0"/>
          <w:numId w:val="15"/>
        </w:numPr>
        <w:spacing w:before="120"/>
        <w:ind w:left="1560" w:hanging="284"/>
        <w:contextualSpacing w:val="0"/>
        <w:jc w:val="left"/>
      </w:pPr>
      <w:r w:rsidRPr="002E65A5">
        <w:t>pārtikas un dzīvnieku barības nekaitīguma jomā.</w:t>
      </w:r>
    </w:p>
    <w:p w14:paraId="1D9B01AD" w14:textId="77777777" w:rsidR="00BE15AF" w:rsidRPr="002E65A5" w:rsidRDefault="00BE15AF" w:rsidP="00BE15AF">
      <w:pPr>
        <w:pStyle w:val="ListParagraph"/>
        <w:numPr>
          <w:ilvl w:val="0"/>
          <w:numId w:val="17"/>
        </w:numPr>
        <w:spacing w:before="120"/>
        <w:ind w:left="1077" w:hanging="357"/>
      </w:pPr>
      <w:r w:rsidRPr="002E65A5">
        <w:t>programmas ietvaros tiek īstenoti uzraudzības pasākumi dzīvnieku veselības jomā un pārtikas un dzīvnieku barības nekaitīguma jomā, kur izdevumi var mainīties atkarībā no EK atbalstāmajām izdevuma pozīcijām, kas iekļautas uzraudzības pasākumos, epidemioloģiskās situācijas Latvijā, kā arī citiem apstākļiem, kuri šobrīd nav paredzami. EK finansējuma piešķiršanai ir dažāda pieeja, noteiktiem pasākumiem piešķirot konkrētu finanšu līdzekļu apmēru, bet citus pasākumus finansējot līdz 100% vai līdz 75% no izlietotā finansējuma. Lai nodrošinātu uzraudzības pasākumu veikšanu kopumā, ir nepieciešams finansējums no Latvijas valsts budžeta. Pēc uzraudzības pasākumu īstenošanas no EK Latvijas valsts budžetā tiek saņemts daļējs finansējums;</w:t>
      </w:r>
    </w:p>
    <w:p w14:paraId="5E9C1CDE" w14:textId="77777777" w:rsidR="00BE15AF" w:rsidRPr="002E65A5" w:rsidRDefault="00BE15AF" w:rsidP="00BE15AF">
      <w:pPr>
        <w:spacing w:before="120" w:after="240"/>
        <w:ind w:firstLine="0"/>
      </w:pPr>
      <w:r w:rsidRPr="002E65A5">
        <w:rPr>
          <w:u w:val="single"/>
        </w:rPr>
        <w:t>Apakšprogrammas izpildītājs</w:t>
      </w:r>
      <w:r w:rsidRPr="002E65A5">
        <w:t xml:space="preserve">: ZM, </w:t>
      </w:r>
      <w:r>
        <w:t>Pārtikas un veterinārais dienests</w:t>
      </w:r>
      <w:r w:rsidRPr="002E65A5">
        <w:t xml:space="preserve">, ZM (finansējums </w:t>
      </w:r>
      <w:r w:rsidRPr="002E65A5">
        <w:rPr>
          <w:rFonts w:eastAsia="Calibri"/>
          <w:szCs w:val="24"/>
        </w:rPr>
        <w:t xml:space="preserve">kā </w:t>
      </w:r>
      <w:proofErr w:type="spellStart"/>
      <w:r w:rsidRPr="002E65A5">
        <w:rPr>
          <w:rFonts w:eastAsia="Calibri"/>
          <w:szCs w:val="24"/>
        </w:rPr>
        <w:t>transferts</w:t>
      </w:r>
      <w:proofErr w:type="spellEnd"/>
      <w:r w:rsidRPr="002E65A5">
        <w:rPr>
          <w:rFonts w:eastAsia="Calibri"/>
          <w:szCs w:val="24"/>
        </w:rPr>
        <w:t xml:space="preserve"> </w:t>
      </w:r>
      <w:r w:rsidRPr="002E65A5">
        <w:t xml:space="preserve">paredzēts </w:t>
      </w:r>
      <w:r w:rsidRPr="00FD7979">
        <w:rPr>
          <w:rFonts w:eastAsia="Calibri"/>
          <w:szCs w:val="24"/>
        </w:rPr>
        <w:t>Pārtikas drošības, dzīvnieku veselības un vides zinātnisk</w:t>
      </w:r>
      <w:r>
        <w:rPr>
          <w:rFonts w:eastAsia="Calibri"/>
          <w:szCs w:val="24"/>
        </w:rPr>
        <w:t>ajam</w:t>
      </w:r>
      <w:r w:rsidRPr="00FD7979">
        <w:rPr>
          <w:rFonts w:eastAsia="Calibri"/>
          <w:szCs w:val="24"/>
        </w:rPr>
        <w:t xml:space="preserve"> institūt</w:t>
      </w:r>
      <w:r>
        <w:rPr>
          <w:rFonts w:eastAsia="Calibri"/>
          <w:szCs w:val="24"/>
        </w:rPr>
        <w:t>am</w:t>
      </w:r>
      <w:r w:rsidRPr="00FD7979">
        <w:rPr>
          <w:rFonts w:eastAsia="Calibri"/>
          <w:szCs w:val="24"/>
        </w:rPr>
        <w:t xml:space="preserve"> “BIOR”),</w:t>
      </w:r>
      <w:r w:rsidRPr="002E65A5">
        <w:t xml:space="preserve"> </w:t>
      </w:r>
      <w:r>
        <w:t>Valsts augu aizsardzības dienests</w:t>
      </w:r>
      <w:r w:rsidRPr="002E65A5">
        <w:t>.</w:t>
      </w:r>
    </w:p>
    <w:p w14:paraId="260C5461" w14:textId="77777777" w:rsidR="00BE15AF" w:rsidRPr="002E65A5" w:rsidRDefault="00BE15AF" w:rsidP="0059641B">
      <w:pPr>
        <w:pStyle w:val="Tabuluvirsraksti"/>
        <w:spacing w:before="240" w:after="160"/>
        <w:rPr>
          <w:b/>
          <w:szCs w:val="24"/>
          <w:lang w:eastAsia="lv-LV"/>
        </w:rPr>
      </w:pPr>
      <w:r w:rsidRPr="002E65A5">
        <w:rPr>
          <w:b/>
          <w:szCs w:val="24"/>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E15AF" w:rsidRPr="002E65A5" w14:paraId="3B840683" w14:textId="77777777" w:rsidTr="006D313F">
        <w:trPr>
          <w:tblHeader/>
          <w:jc w:val="center"/>
        </w:trPr>
        <w:tc>
          <w:tcPr>
            <w:tcW w:w="3397" w:type="dxa"/>
          </w:tcPr>
          <w:p w14:paraId="420DDE03" w14:textId="77777777" w:rsidR="00BE15AF" w:rsidRPr="002E65A5" w:rsidRDefault="00BE15AF" w:rsidP="006D313F">
            <w:pPr>
              <w:pStyle w:val="tabteksts"/>
              <w:jc w:val="center"/>
              <w:rPr>
                <w:szCs w:val="18"/>
              </w:rPr>
            </w:pPr>
          </w:p>
        </w:tc>
        <w:tc>
          <w:tcPr>
            <w:tcW w:w="1134" w:type="dxa"/>
          </w:tcPr>
          <w:p w14:paraId="290AEB96"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4" w:type="dxa"/>
          </w:tcPr>
          <w:p w14:paraId="22FCB2CF"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4" w:type="dxa"/>
          </w:tcPr>
          <w:p w14:paraId="53647675"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4" w:type="dxa"/>
          </w:tcPr>
          <w:p w14:paraId="50213660"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9" w:type="dxa"/>
          </w:tcPr>
          <w:p w14:paraId="252FF2D8"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71CD5A76" w14:textId="77777777" w:rsidTr="006D313F">
        <w:trPr>
          <w:jc w:val="center"/>
        </w:trPr>
        <w:tc>
          <w:tcPr>
            <w:tcW w:w="9072" w:type="dxa"/>
            <w:gridSpan w:val="6"/>
            <w:shd w:val="clear" w:color="auto" w:fill="D9D9D9" w:themeFill="background1" w:themeFillShade="D9"/>
            <w:vAlign w:val="center"/>
          </w:tcPr>
          <w:p w14:paraId="52FA925A" w14:textId="77777777" w:rsidR="00BE15AF" w:rsidRPr="002E65A5" w:rsidRDefault="00BE15AF" w:rsidP="006D313F">
            <w:pPr>
              <w:pStyle w:val="tabteksts"/>
              <w:jc w:val="center"/>
              <w:rPr>
                <w:szCs w:val="18"/>
              </w:rPr>
            </w:pPr>
            <w:r w:rsidRPr="002E65A5">
              <w:rPr>
                <w:szCs w:val="18"/>
                <w:lang w:eastAsia="lv-LV"/>
              </w:rPr>
              <w:t>Veikti pasākumi uzraudzības īstenošanai dzīvnieku veselības jomā</w:t>
            </w:r>
          </w:p>
        </w:tc>
      </w:tr>
      <w:tr w:rsidR="00BE15AF" w:rsidRPr="002E65A5" w14:paraId="5524C34C" w14:textId="77777777" w:rsidTr="006D313F">
        <w:trPr>
          <w:jc w:val="center"/>
        </w:trPr>
        <w:tc>
          <w:tcPr>
            <w:tcW w:w="3397" w:type="dxa"/>
            <w:vAlign w:val="center"/>
          </w:tcPr>
          <w:p w14:paraId="6E1463EA" w14:textId="77777777" w:rsidR="00BE15AF" w:rsidRPr="002E65A5" w:rsidRDefault="00BE15AF" w:rsidP="006D313F">
            <w:pPr>
              <w:pStyle w:val="tabteksts"/>
              <w:jc w:val="both"/>
              <w:rPr>
                <w:szCs w:val="18"/>
              </w:rPr>
            </w:pPr>
            <w:r w:rsidRPr="002E65A5">
              <w:rPr>
                <w:szCs w:val="18"/>
              </w:rPr>
              <w:t>Vakcīnas devas lapsu un jenotsuņu profilaktiskai vakcinācijai pret trakumsērgu (skaits miljonos)</w:t>
            </w:r>
          </w:p>
        </w:tc>
        <w:tc>
          <w:tcPr>
            <w:tcW w:w="1134" w:type="dxa"/>
          </w:tcPr>
          <w:p w14:paraId="1F49FC60" w14:textId="77777777" w:rsidR="00BE15AF" w:rsidRPr="002E65A5" w:rsidRDefault="00BE15AF" w:rsidP="006D313F">
            <w:pPr>
              <w:pStyle w:val="tabteksts"/>
              <w:jc w:val="center"/>
              <w:rPr>
                <w:szCs w:val="18"/>
              </w:rPr>
            </w:pPr>
            <w:r w:rsidRPr="002E65A5">
              <w:rPr>
                <w:szCs w:val="18"/>
              </w:rPr>
              <w:t>0,96</w:t>
            </w:r>
          </w:p>
        </w:tc>
        <w:tc>
          <w:tcPr>
            <w:tcW w:w="1134" w:type="dxa"/>
          </w:tcPr>
          <w:p w14:paraId="7463A5CB" w14:textId="77777777" w:rsidR="00BE15AF" w:rsidRPr="002E65A5" w:rsidRDefault="00BE15AF" w:rsidP="006D313F">
            <w:pPr>
              <w:pStyle w:val="tabteksts"/>
              <w:jc w:val="center"/>
              <w:rPr>
                <w:szCs w:val="18"/>
              </w:rPr>
            </w:pPr>
            <w:r w:rsidRPr="002E65A5">
              <w:rPr>
                <w:szCs w:val="18"/>
              </w:rPr>
              <w:t>1,16</w:t>
            </w:r>
          </w:p>
        </w:tc>
        <w:tc>
          <w:tcPr>
            <w:tcW w:w="1134" w:type="dxa"/>
          </w:tcPr>
          <w:p w14:paraId="2DDC626B" w14:textId="77777777" w:rsidR="00BE15AF" w:rsidRPr="002E65A5" w:rsidRDefault="00BE15AF" w:rsidP="006D313F">
            <w:pPr>
              <w:pStyle w:val="tabteksts"/>
              <w:jc w:val="center"/>
              <w:rPr>
                <w:szCs w:val="18"/>
              </w:rPr>
            </w:pPr>
            <w:r w:rsidRPr="002E65A5">
              <w:rPr>
                <w:szCs w:val="18"/>
              </w:rPr>
              <w:t>1,16</w:t>
            </w:r>
          </w:p>
        </w:tc>
        <w:tc>
          <w:tcPr>
            <w:tcW w:w="1134" w:type="dxa"/>
          </w:tcPr>
          <w:p w14:paraId="7AB87E81" w14:textId="77777777" w:rsidR="00BE15AF" w:rsidRPr="002E65A5" w:rsidRDefault="00BE15AF" w:rsidP="006D313F">
            <w:pPr>
              <w:pStyle w:val="tabteksts"/>
              <w:jc w:val="center"/>
              <w:rPr>
                <w:szCs w:val="18"/>
              </w:rPr>
            </w:pPr>
            <w:r w:rsidRPr="002E65A5">
              <w:rPr>
                <w:szCs w:val="18"/>
              </w:rPr>
              <w:t>1,16</w:t>
            </w:r>
          </w:p>
        </w:tc>
        <w:tc>
          <w:tcPr>
            <w:tcW w:w="1139" w:type="dxa"/>
          </w:tcPr>
          <w:p w14:paraId="12DA20B0" w14:textId="77777777" w:rsidR="00BE15AF" w:rsidRPr="002E65A5" w:rsidRDefault="00BE15AF" w:rsidP="006D313F">
            <w:pPr>
              <w:pStyle w:val="tabteksts"/>
              <w:jc w:val="center"/>
              <w:rPr>
                <w:szCs w:val="18"/>
              </w:rPr>
            </w:pPr>
            <w:r w:rsidRPr="002E65A5">
              <w:rPr>
                <w:szCs w:val="18"/>
              </w:rPr>
              <w:t>1,16</w:t>
            </w:r>
          </w:p>
        </w:tc>
      </w:tr>
      <w:tr w:rsidR="00BE15AF" w:rsidRPr="002E65A5" w14:paraId="07EF860B"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tcPr>
          <w:p w14:paraId="7E651FC2" w14:textId="77777777" w:rsidR="00BE15AF" w:rsidRPr="002E65A5" w:rsidRDefault="00BE15AF" w:rsidP="006D313F">
            <w:pPr>
              <w:pStyle w:val="tabteksts"/>
              <w:jc w:val="both"/>
              <w:rPr>
                <w:szCs w:val="18"/>
              </w:rPr>
            </w:pPr>
            <w:r w:rsidRPr="002E65A5">
              <w:rPr>
                <w:szCs w:val="18"/>
              </w:rPr>
              <w:t>Vakcīnas devas mājputnu profilaktiskai vakcinācijai pret salmonelozi (skaits miljonos)</w:t>
            </w:r>
          </w:p>
        </w:tc>
        <w:tc>
          <w:tcPr>
            <w:tcW w:w="1134" w:type="dxa"/>
            <w:tcBorders>
              <w:top w:val="single" w:sz="4" w:space="0" w:color="000000"/>
              <w:left w:val="single" w:sz="4" w:space="0" w:color="000000"/>
              <w:bottom w:val="single" w:sz="4" w:space="0" w:color="000000"/>
              <w:right w:val="single" w:sz="4" w:space="0" w:color="000000"/>
            </w:tcBorders>
          </w:tcPr>
          <w:p w14:paraId="08805DED" w14:textId="77777777" w:rsidR="00BE15AF" w:rsidRPr="002E65A5" w:rsidRDefault="00BE15AF" w:rsidP="006D313F">
            <w:pPr>
              <w:pStyle w:val="tabteksts"/>
              <w:jc w:val="center"/>
              <w:rPr>
                <w:szCs w:val="18"/>
              </w:rPr>
            </w:pPr>
            <w:r w:rsidRPr="002E65A5">
              <w:rPr>
                <w:szCs w:val="18"/>
              </w:rPr>
              <w:t>6,05</w:t>
            </w:r>
          </w:p>
        </w:tc>
        <w:tc>
          <w:tcPr>
            <w:tcW w:w="1134" w:type="dxa"/>
            <w:tcBorders>
              <w:top w:val="single" w:sz="4" w:space="0" w:color="000000"/>
              <w:left w:val="single" w:sz="4" w:space="0" w:color="000000"/>
              <w:bottom w:val="single" w:sz="4" w:space="0" w:color="000000"/>
              <w:right w:val="single" w:sz="4" w:space="0" w:color="000000"/>
            </w:tcBorders>
          </w:tcPr>
          <w:p w14:paraId="3F9FF7BB" w14:textId="77777777" w:rsidR="00BE15AF" w:rsidRPr="002E65A5" w:rsidRDefault="00BE15AF" w:rsidP="006D313F">
            <w:pPr>
              <w:pStyle w:val="tabteksts"/>
              <w:jc w:val="center"/>
              <w:rPr>
                <w:szCs w:val="18"/>
              </w:rPr>
            </w:pPr>
            <w:r w:rsidRPr="002E65A5">
              <w:rPr>
                <w:szCs w:val="18"/>
              </w:rPr>
              <w:t>6,05</w:t>
            </w:r>
          </w:p>
        </w:tc>
        <w:tc>
          <w:tcPr>
            <w:tcW w:w="1134" w:type="dxa"/>
            <w:tcBorders>
              <w:top w:val="single" w:sz="4" w:space="0" w:color="000000"/>
              <w:left w:val="single" w:sz="4" w:space="0" w:color="000000"/>
              <w:bottom w:val="single" w:sz="4" w:space="0" w:color="000000"/>
              <w:right w:val="single" w:sz="4" w:space="0" w:color="000000"/>
            </w:tcBorders>
          </w:tcPr>
          <w:p w14:paraId="76EFA855" w14:textId="77777777" w:rsidR="00BE15AF" w:rsidRPr="002E65A5" w:rsidRDefault="00BE15AF" w:rsidP="006D313F">
            <w:pPr>
              <w:pStyle w:val="tabteksts"/>
              <w:jc w:val="center"/>
              <w:rPr>
                <w:szCs w:val="18"/>
              </w:rPr>
            </w:pPr>
            <w:r w:rsidRPr="002E65A5">
              <w:rPr>
                <w:szCs w:val="18"/>
              </w:rPr>
              <w:t>6,05</w:t>
            </w:r>
          </w:p>
        </w:tc>
        <w:tc>
          <w:tcPr>
            <w:tcW w:w="1134" w:type="dxa"/>
            <w:tcBorders>
              <w:top w:val="single" w:sz="4" w:space="0" w:color="000000"/>
              <w:left w:val="single" w:sz="4" w:space="0" w:color="000000"/>
              <w:bottom w:val="single" w:sz="4" w:space="0" w:color="000000"/>
              <w:right w:val="single" w:sz="4" w:space="0" w:color="000000"/>
            </w:tcBorders>
          </w:tcPr>
          <w:p w14:paraId="6319B831" w14:textId="77777777" w:rsidR="00BE15AF" w:rsidRPr="002E65A5" w:rsidRDefault="00BE15AF" w:rsidP="006D313F">
            <w:pPr>
              <w:pStyle w:val="tabteksts"/>
              <w:jc w:val="center"/>
              <w:rPr>
                <w:szCs w:val="18"/>
              </w:rPr>
            </w:pPr>
            <w:r w:rsidRPr="002E65A5">
              <w:rPr>
                <w:szCs w:val="18"/>
              </w:rPr>
              <w:t>6,05</w:t>
            </w:r>
          </w:p>
        </w:tc>
        <w:tc>
          <w:tcPr>
            <w:tcW w:w="1139" w:type="dxa"/>
            <w:tcBorders>
              <w:top w:val="single" w:sz="4" w:space="0" w:color="000000"/>
              <w:left w:val="single" w:sz="4" w:space="0" w:color="000000"/>
              <w:bottom w:val="single" w:sz="4" w:space="0" w:color="000000"/>
              <w:right w:val="single" w:sz="4" w:space="0" w:color="000000"/>
            </w:tcBorders>
          </w:tcPr>
          <w:p w14:paraId="6CBC1E9E" w14:textId="77777777" w:rsidR="00BE15AF" w:rsidRPr="002E65A5" w:rsidRDefault="00BE15AF" w:rsidP="006D313F">
            <w:pPr>
              <w:pStyle w:val="tabteksts"/>
              <w:jc w:val="center"/>
              <w:rPr>
                <w:szCs w:val="18"/>
              </w:rPr>
            </w:pPr>
            <w:r w:rsidRPr="002E65A5">
              <w:rPr>
                <w:szCs w:val="18"/>
              </w:rPr>
              <w:t>6,05</w:t>
            </w:r>
          </w:p>
        </w:tc>
      </w:tr>
      <w:tr w:rsidR="00BE15AF" w:rsidRPr="002E65A5" w14:paraId="4A380C6A" w14:textId="77777777" w:rsidTr="006D313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0AF6042E" w14:textId="77777777" w:rsidR="00BE15AF" w:rsidRPr="002E65A5" w:rsidRDefault="00BE15AF" w:rsidP="006D313F">
            <w:pPr>
              <w:pStyle w:val="tabteksts"/>
              <w:jc w:val="both"/>
              <w:rPr>
                <w:szCs w:val="18"/>
              </w:rPr>
            </w:pPr>
            <w:r w:rsidRPr="002E65A5">
              <w:rPr>
                <w:szCs w:val="18"/>
              </w:rPr>
              <w:t>Vakcīnas devas mežacūku vakcinācijai pret klasisko cūku mēri (skaits miljonos)</w:t>
            </w:r>
          </w:p>
        </w:tc>
        <w:tc>
          <w:tcPr>
            <w:tcW w:w="1134" w:type="dxa"/>
            <w:tcBorders>
              <w:top w:val="single" w:sz="4" w:space="0" w:color="000000"/>
              <w:left w:val="single" w:sz="4" w:space="0" w:color="000000"/>
              <w:bottom w:val="single" w:sz="4" w:space="0" w:color="000000"/>
              <w:right w:val="single" w:sz="4" w:space="0" w:color="000000"/>
            </w:tcBorders>
          </w:tcPr>
          <w:p w14:paraId="1B0B0452" w14:textId="77777777" w:rsidR="00BE15AF" w:rsidRPr="002E65A5" w:rsidRDefault="00BE15AF" w:rsidP="006D313F">
            <w:pPr>
              <w:pStyle w:val="tabteksts"/>
              <w:jc w:val="center"/>
              <w:rPr>
                <w:szCs w:val="18"/>
              </w:rPr>
            </w:pPr>
            <w:r w:rsidRPr="002E65A5">
              <w:rPr>
                <w:szCs w:val="18"/>
              </w:rPr>
              <w:t>0,00</w:t>
            </w:r>
          </w:p>
        </w:tc>
        <w:tc>
          <w:tcPr>
            <w:tcW w:w="1134" w:type="dxa"/>
            <w:tcBorders>
              <w:top w:val="single" w:sz="4" w:space="0" w:color="000000"/>
              <w:left w:val="single" w:sz="4" w:space="0" w:color="000000"/>
              <w:bottom w:val="single" w:sz="4" w:space="0" w:color="000000"/>
              <w:right w:val="single" w:sz="4" w:space="0" w:color="000000"/>
            </w:tcBorders>
          </w:tcPr>
          <w:p w14:paraId="10B18CB1" w14:textId="77777777" w:rsidR="00BE15AF" w:rsidRPr="002E65A5" w:rsidRDefault="00BE15AF" w:rsidP="006D313F">
            <w:pPr>
              <w:pStyle w:val="tabteksts"/>
              <w:jc w:val="center"/>
              <w:rPr>
                <w:szCs w:val="18"/>
              </w:rPr>
            </w:pPr>
            <w:r w:rsidRPr="002E65A5">
              <w:rPr>
                <w:szCs w:val="18"/>
              </w:rPr>
              <w:t>0,02</w:t>
            </w:r>
          </w:p>
        </w:tc>
        <w:tc>
          <w:tcPr>
            <w:tcW w:w="1134" w:type="dxa"/>
            <w:tcBorders>
              <w:top w:val="single" w:sz="4" w:space="0" w:color="000000"/>
              <w:left w:val="single" w:sz="4" w:space="0" w:color="000000"/>
              <w:bottom w:val="single" w:sz="4" w:space="0" w:color="000000"/>
              <w:right w:val="single" w:sz="4" w:space="0" w:color="000000"/>
            </w:tcBorders>
          </w:tcPr>
          <w:p w14:paraId="066F200C" w14:textId="77777777" w:rsidR="00BE15AF" w:rsidRPr="002E65A5" w:rsidRDefault="00BE15AF" w:rsidP="006D313F">
            <w:pPr>
              <w:pStyle w:val="tabteksts"/>
              <w:jc w:val="center"/>
              <w:rPr>
                <w:szCs w:val="18"/>
              </w:rPr>
            </w:pPr>
            <w:r w:rsidRPr="002E65A5">
              <w:rPr>
                <w:szCs w:val="18"/>
              </w:rPr>
              <w:t>0,02</w:t>
            </w:r>
          </w:p>
        </w:tc>
        <w:tc>
          <w:tcPr>
            <w:tcW w:w="1134" w:type="dxa"/>
            <w:tcBorders>
              <w:top w:val="single" w:sz="4" w:space="0" w:color="000000"/>
              <w:left w:val="single" w:sz="4" w:space="0" w:color="000000"/>
              <w:bottom w:val="single" w:sz="4" w:space="0" w:color="000000"/>
              <w:right w:val="single" w:sz="4" w:space="0" w:color="000000"/>
            </w:tcBorders>
          </w:tcPr>
          <w:p w14:paraId="702D133F" w14:textId="77777777" w:rsidR="00BE15AF" w:rsidRPr="002E65A5" w:rsidRDefault="00BE15AF" w:rsidP="006D313F">
            <w:pPr>
              <w:pStyle w:val="tabteksts"/>
              <w:jc w:val="center"/>
              <w:rPr>
                <w:szCs w:val="18"/>
              </w:rPr>
            </w:pPr>
            <w:r w:rsidRPr="002E65A5">
              <w:rPr>
                <w:szCs w:val="18"/>
              </w:rPr>
              <w:t>0,02</w:t>
            </w:r>
          </w:p>
        </w:tc>
        <w:tc>
          <w:tcPr>
            <w:tcW w:w="1139" w:type="dxa"/>
            <w:tcBorders>
              <w:top w:val="single" w:sz="4" w:space="0" w:color="000000"/>
              <w:left w:val="single" w:sz="4" w:space="0" w:color="000000"/>
              <w:bottom w:val="single" w:sz="4" w:space="0" w:color="000000"/>
              <w:right w:val="single" w:sz="4" w:space="0" w:color="000000"/>
            </w:tcBorders>
          </w:tcPr>
          <w:p w14:paraId="0C483C25" w14:textId="77777777" w:rsidR="00BE15AF" w:rsidRPr="002E65A5" w:rsidRDefault="00BE15AF" w:rsidP="006D313F">
            <w:pPr>
              <w:pStyle w:val="tabteksts"/>
              <w:jc w:val="center"/>
              <w:rPr>
                <w:szCs w:val="18"/>
              </w:rPr>
            </w:pPr>
            <w:r w:rsidRPr="002E65A5">
              <w:rPr>
                <w:szCs w:val="18"/>
              </w:rPr>
              <w:t>0,02</w:t>
            </w:r>
          </w:p>
        </w:tc>
      </w:tr>
      <w:tr w:rsidR="00BE15AF" w:rsidRPr="002E65A5" w14:paraId="55B9E433" w14:textId="77777777" w:rsidTr="006D313F">
        <w:trPr>
          <w:jc w:val="center"/>
        </w:trPr>
        <w:tc>
          <w:tcPr>
            <w:tcW w:w="9072" w:type="dxa"/>
            <w:gridSpan w:val="6"/>
            <w:shd w:val="clear" w:color="auto" w:fill="D9D9D9" w:themeFill="background1" w:themeFillShade="D9"/>
          </w:tcPr>
          <w:p w14:paraId="63412874" w14:textId="77777777" w:rsidR="00BE15AF" w:rsidRPr="002E65A5" w:rsidRDefault="00BE15AF" w:rsidP="006D313F">
            <w:pPr>
              <w:pStyle w:val="tabteksts"/>
              <w:jc w:val="center"/>
              <w:rPr>
                <w:szCs w:val="18"/>
              </w:rPr>
            </w:pPr>
            <w:bookmarkStart w:id="51" w:name="_Hlk83760391"/>
            <w:r w:rsidRPr="002E65A5">
              <w:rPr>
                <w:szCs w:val="18"/>
                <w:lang w:eastAsia="lv-LV"/>
              </w:rPr>
              <w:t xml:space="preserve">Veikti laboratoriskie izmeklējumi uzraudzības pasākumu īstenošanai dzīvnieku veselības jomā </w:t>
            </w:r>
          </w:p>
        </w:tc>
      </w:tr>
      <w:tr w:rsidR="00BE15AF" w:rsidRPr="002E65A5" w14:paraId="68C2ABD2" w14:textId="77777777" w:rsidTr="006D313F">
        <w:trPr>
          <w:jc w:val="center"/>
        </w:trPr>
        <w:tc>
          <w:tcPr>
            <w:tcW w:w="3397" w:type="dxa"/>
          </w:tcPr>
          <w:p w14:paraId="57744E3F" w14:textId="4613170A" w:rsidR="00BE15AF" w:rsidRPr="002E65A5" w:rsidRDefault="00BE15AF" w:rsidP="006D313F">
            <w:pPr>
              <w:pStyle w:val="tabteksts"/>
              <w:jc w:val="both"/>
              <w:rPr>
                <w:szCs w:val="18"/>
              </w:rPr>
            </w:pPr>
            <w:r w:rsidRPr="002E65A5">
              <w:rPr>
                <w:szCs w:val="18"/>
              </w:rPr>
              <w:t xml:space="preserve">Laboratoriskie izmeklējumi un saistītās darbības </w:t>
            </w:r>
            <w:r>
              <w:rPr>
                <w:szCs w:val="18"/>
              </w:rPr>
              <w:t xml:space="preserve">dzīvnieku veselības jomā </w:t>
            </w:r>
            <w:r w:rsidRPr="002E65A5">
              <w:rPr>
                <w:szCs w:val="18"/>
              </w:rPr>
              <w:t>(skaits)</w:t>
            </w:r>
            <w:r w:rsidRPr="002E65A5">
              <w:rPr>
                <w:szCs w:val="18"/>
                <w:vertAlign w:val="superscript"/>
              </w:rPr>
              <w:t>1</w:t>
            </w:r>
          </w:p>
        </w:tc>
        <w:tc>
          <w:tcPr>
            <w:tcW w:w="1134" w:type="dxa"/>
          </w:tcPr>
          <w:p w14:paraId="23EA98EF" w14:textId="77777777" w:rsidR="00BE15AF" w:rsidRPr="002E65A5" w:rsidRDefault="00BE15AF" w:rsidP="006D313F">
            <w:pPr>
              <w:pStyle w:val="tabteksts"/>
              <w:jc w:val="center"/>
              <w:rPr>
                <w:szCs w:val="18"/>
              </w:rPr>
            </w:pPr>
            <w:r w:rsidRPr="002E65A5">
              <w:rPr>
                <w:bCs/>
                <w:szCs w:val="18"/>
              </w:rPr>
              <w:t>72 643</w:t>
            </w:r>
          </w:p>
        </w:tc>
        <w:tc>
          <w:tcPr>
            <w:tcW w:w="1134" w:type="dxa"/>
          </w:tcPr>
          <w:p w14:paraId="79F9DEB0" w14:textId="77777777" w:rsidR="00BE15AF" w:rsidRPr="002E65A5" w:rsidRDefault="00BE15AF" w:rsidP="006D313F">
            <w:pPr>
              <w:pStyle w:val="tabteksts"/>
              <w:jc w:val="center"/>
              <w:rPr>
                <w:szCs w:val="18"/>
              </w:rPr>
            </w:pPr>
            <w:r w:rsidRPr="002E65A5">
              <w:rPr>
                <w:szCs w:val="18"/>
              </w:rPr>
              <w:t>57 000</w:t>
            </w:r>
          </w:p>
        </w:tc>
        <w:tc>
          <w:tcPr>
            <w:tcW w:w="1134" w:type="dxa"/>
          </w:tcPr>
          <w:p w14:paraId="01E10C4A" w14:textId="77777777" w:rsidR="00BE15AF" w:rsidRPr="002E65A5" w:rsidRDefault="00BE15AF" w:rsidP="006D313F">
            <w:pPr>
              <w:pStyle w:val="tabteksts"/>
              <w:jc w:val="center"/>
              <w:rPr>
                <w:szCs w:val="18"/>
              </w:rPr>
            </w:pPr>
            <w:r w:rsidRPr="002E65A5">
              <w:rPr>
                <w:szCs w:val="18"/>
              </w:rPr>
              <w:t>57 000</w:t>
            </w:r>
          </w:p>
        </w:tc>
        <w:tc>
          <w:tcPr>
            <w:tcW w:w="1134" w:type="dxa"/>
          </w:tcPr>
          <w:p w14:paraId="31A11A39" w14:textId="77777777" w:rsidR="00BE15AF" w:rsidRPr="002E65A5" w:rsidRDefault="00BE15AF" w:rsidP="006D313F">
            <w:pPr>
              <w:pStyle w:val="tabteksts"/>
              <w:jc w:val="center"/>
              <w:rPr>
                <w:szCs w:val="18"/>
              </w:rPr>
            </w:pPr>
            <w:r w:rsidRPr="002E65A5">
              <w:rPr>
                <w:szCs w:val="18"/>
              </w:rPr>
              <w:t>57 000</w:t>
            </w:r>
          </w:p>
        </w:tc>
        <w:tc>
          <w:tcPr>
            <w:tcW w:w="1139" w:type="dxa"/>
          </w:tcPr>
          <w:p w14:paraId="0C77BE0D" w14:textId="77777777" w:rsidR="00BE15AF" w:rsidRPr="002E65A5" w:rsidRDefault="00BE15AF" w:rsidP="006D313F">
            <w:pPr>
              <w:pStyle w:val="tabteksts"/>
              <w:jc w:val="center"/>
              <w:rPr>
                <w:szCs w:val="18"/>
              </w:rPr>
            </w:pPr>
            <w:r w:rsidRPr="002E65A5">
              <w:rPr>
                <w:szCs w:val="18"/>
              </w:rPr>
              <w:t>57 000</w:t>
            </w:r>
          </w:p>
        </w:tc>
      </w:tr>
      <w:tr w:rsidR="00BE15AF" w:rsidRPr="002E65A5" w14:paraId="217C5677" w14:textId="77777777" w:rsidTr="006D313F">
        <w:trPr>
          <w:jc w:val="center"/>
        </w:trPr>
        <w:tc>
          <w:tcPr>
            <w:tcW w:w="9072" w:type="dxa"/>
            <w:gridSpan w:val="6"/>
            <w:shd w:val="clear" w:color="auto" w:fill="D9D9D9" w:themeFill="background1" w:themeFillShade="D9"/>
          </w:tcPr>
          <w:p w14:paraId="0F4692D9" w14:textId="77777777" w:rsidR="00BE15AF" w:rsidRPr="002E65A5" w:rsidRDefault="00BE15AF" w:rsidP="006D313F">
            <w:pPr>
              <w:pStyle w:val="tabteksts"/>
              <w:jc w:val="center"/>
              <w:rPr>
                <w:szCs w:val="18"/>
              </w:rPr>
            </w:pPr>
            <w:r w:rsidRPr="002E65A5">
              <w:rPr>
                <w:szCs w:val="18"/>
                <w:lang w:eastAsia="lv-LV"/>
              </w:rPr>
              <w:t>Veikti laboratoriskie izmeklējumi uzraudzības pasākumu īstenošanai pārtikas un dzīvnieku barības nekaitīguma jomā</w:t>
            </w:r>
          </w:p>
        </w:tc>
      </w:tr>
      <w:tr w:rsidR="00BE15AF" w:rsidRPr="002E65A5" w14:paraId="1F90B334" w14:textId="77777777" w:rsidTr="006D313F">
        <w:trPr>
          <w:jc w:val="center"/>
        </w:trPr>
        <w:tc>
          <w:tcPr>
            <w:tcW w:w="3397" w:type="dxa"/>
          </w:tcPr>
          <w:p w14:paraId="3A0DDF95" w14:textId="6567C10F" w:rsidR="00BE15AF" w:rsidRPr="002E65A5" w:rsidRDefault="00BE15AF" w:rsidP="006D313F">
            <w:pPr>
              <w:pStyle w:val="tabteksts"/>
              <w:jc w:val="both"/>
              <w:rPr>
                <w:szCs w:val="18"/>
              </w:rPr>
            </w:pPr>
            <w:r w:rsidRPr="002E65A5">
              <w:rPr>
                <w:szCs w:val="18"/>
              </w:rPr>
              <w:t xml:space="preserve">Laboratoriskie izmeklējumi un saistītās darbības </w:t>
            </w:r>
            <w:r w:rsidRPr="002E65A5">
              <w:rPr>
                <w:szCs w:val="18"/>
                <w:lang w:eastAsia="lv-LV"/>
              </w:rPr>
              <w:t>pārtikas un dzīvnieku barības nekaitīguma jomā</w:t>
            </w:r>
            <w:r w:rsidRPr="002E65A5">
              <w:rPr>
                <w:szCs w:val="18"/>
              </w:rPr>
              <w:t xml:space="preserve"> (skaits)</w:t>
            </w:r>
            <w:r w:rsidRPr="002E65A5">
              <w:rPr>
                <w:szCs w:val="18"/>
                <w:vertAlign w:val="superscript"/>
              </w:rPr>
              <w:t>1</w:t>
            </w:r>
          </w:p>
        </w:tc>
        <w:tc>
          <w:tcPr>
            <w:tcW w:w="1134" w:type="dxa"/>
          </w:tcPr>
          <w:p w14:paraId="4147347D" w14:textId="77777777" w:rsidR="00BE15AF" w:rsidRPr="002E65A5" w:rsidRDefault="00BE15AF" w:rsidP="006D313F">
            <w:pPr>
              <w:pStyle w:val="tabteksts"/>
              <w:jc w:val="center"/>
              <w:rPr>
                <w:szCs w:val="18"/>
              </w:rPr>
            </w:pPr>
            <w:r w:rsidRPr="002E65A5">
              <w:rPr>
                <w:szCs w:val="18"/>
              </w:rPr>
              <w:t>-</w:t>
            </w:r>
          </w:p>
        </w:tc>
        <w:tc>
          <w:tcPr>
            <w:tcW w:w="1134" w:type="dxa"/>
          </w:tcPr>
          <w:p w14:paraId="63B585AF" w14:textId="77777777" w:rsidR="00BE15AF" w:rsidRPr="002E65A5" w:rsidRDefault="00BE15AF" w:rsidP="006D313F">
            <w:pPr>
              <w:pStyle w:val="tabteksts"/>
              <w:jc w:val="center"/>
              <w:rPr>
                <w:szCs w:val="18"/>
              </w:rPr>
            </w:pPr>
            <w:r w:rsidRPr="002E65A5">
              <w:rPr>
                <w:szCs w:val="18"/>
              </w:rPr>
              <w:t>25 000</w:t>
            </w:r>
          </w:p>
        </w:tc>
        <w:tc>
          <w:tcPr>
            <w:tcW w:w="1134" w:type="dxa"/>
          </w:tcPr>
          <w:p w14:paraId="45D68874" w14:textId="77777777" w:rsidR="00BE15AF" w:rsidRPr="002E65A5" w:rsidRDefault="00BE15AF" w:rsidP="006D313F">
            <w:pPr>
              <w:pStyle w:val="tabteksts"/>
              <w:jc w:val="center"/>
              <w:rPr>
                <w:szCs w:val="18"/>
              </w:rPr>
            </w:pPr>
            <w:r w:rsidRPr="002E65A5">
              <w:rPr>
                <w:szCs w:val="18"/>
              </w:rPr>
              <w:t>25 000</w:t>
            </w:r>
          </w:p>
        </w:tc>
        <w:tc>
          <w:tcPr>
            <w:tcW w:w="1134" w:type="dxa"/>
          </w:tcPr>
          <w:p w14:paraId="523DA9F9" w14:textId="77777777" w:rsidR="00BE15AF" w:rsidRPr="002E65A5" w:rsidRDefault="00BE15AF" w:rsidP="006D313F">
            <w:pPr>
              <w:pStyle w:val="tabteksts"/>
              <w:jc w:val="center"/>
              <w:rPr>
                <w:szCs w:val="18"/>
              </w:rPr>
            </w:pPr>
            <w:r w:rsidRPr="002E65A5">
              <w:rPr>
                <w:szCs w:val="18"/>
              </w:rPr>
              <w:t>25 000</w:t>
            </w:r>
          </w:p>
        </w:tc>
        <w:tc>
          <w:tcPr>
            <w:tcW w:w="1139" w:type="dxa"/>
          </w:tcPr>
          <w:p w14:paraId="22AE9B83" w14:textId="77777777" w:rsidR="00BE15AF" w:rsidRPr="002E65A5" w:rsidRDefault="00BE15AF" w:rsidP="006D313F">
            <w:pPr>
              <w:pStyle w:val="tabteksts"/>
              <w:jc w:val="center"/>
              <w:rPr>
                <w:szCs w:val="18"/>
              </w:rPr>
            </w:pPr>
            <w:r w:rsidRPr="002E65A5">
              <w:rPr>
                <w:szCs w:val="18"/>
              </w:rPr>
              <w:t>25 000</w:t>
            </w:r>
          </w:p>
        </w:tc>
      </w:tr>
    </w:tbl>
    <w:bookmarkEnd w:id="51"/>
    <w:p w14:paraId="0D3797BA" w14:textId="77777777" w:rsidR="00BE15AF" w:rsidRPr="002E65A5" w:rsidRDefault="00BE15AF" w:rsidP="00BE15AF">
      <w:pPr>
        <w:spacing w:after="0"/>
        <w:ind w:firstLine="425"/>
        <w:rPr>
          <w:sz w:val="18"/>
          <w:szCs w:val="18"/>
        </w:rPr>
      </w:pPr>
      <w:r w:rsidRPr="002E65A5">
        <w:rPr>
          <w:sz w:val="18"/>
          <w:szCs w:val="18"/>
        </w:rPr>
        <w:t>Piezīmes.</w:t>
      </w:r>
    </w:p>
    <w:p w14:paraId="28C47923" w14:textId="77777777" w:rsidR="00BE15AF" w:rsidRPr="002E65A5" w:rsidRDefault="00BE15AF" w:rsidP="00BE15AF">
      <w:pPr>
        <w:pStyle w:val="Tabuluvirsraksti"/>
        <w:spacing w:after="0"/>
        <w:ind w:firstLine="425"/>
        <w:jc w:val="both"/>
        <w:rPr>
          <w:sz w:val="18"/>
          <w:szCs w:val="18"/>
        </w:rPr>
      </w:pPr>
      <w:r w:rsidRPr="002E65A5">
        <w:rPr>
          <w:sz w:val="18"/>
          <w:szCs w:val="18"/>
          <w:vertAlign w:val="superscript"/>
        </w:rPr>
        <w:t>1</w:t>
      </w:r>
      <w:r w:rsidRPr="002E65A5">
        <w:rPr>
          <w:sz w:val="18"/>
          <w:szCs w:val="18"/>
        </w:rPr>
        <w:t xml:space="preserve"> </w:t>
      </w:r>
      <w:r>
        <w:rPr>
          <w:sz w:val="18"/>
          <w:szCs w:val="18"/>
          <w:lang w:eastAsia="lv-LV"/>
        </w:rPr>
        <w:t>Redakcionāli precizējumi.</w:t>
      </w:r>
      <w:r w:rsidRPr="002E65A5">
        <w:rPr>
          <w:sz w:val="18"/>
          <w:szCs w:val="18"/>
        </w:rPr>
        <w:t xml:space="preserve"> </w:t>
      </w:r>
    </w:p>
    <w:p w14:paraId="146800E5" w14:textId="77777777" w:rsidR="00BE15AF" w:rsidRPr="002E65A5" w:rsidRDefault="00BE15AF" w:rsidP="0059641B">
      <w:pPr>
        <w:pStyle w:val="Tabuluvirsraksti"/>
        <w:spacing w:before="160" w:after="16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1A4EF40D" w14:textId="77777777" w:rsidTr="006D313F">
        <w:trPr>
          <w:trHeight w:val="283"/>
          <w:tblHeader/>
          <w:jc w:val="center"/>
        </w:trPr>
        <w:tc>
          <w:tcPr>
            <w:tcW w:w="3378" w:type="dxa"/>
            <w:vAlign w:val="center"/>
          </w:tcPr>
          <w:p w14:paraId="74F7081C" w14:textId="77777777" w:rsidR="00BE15AF" w:rsidRPr="002E65A5" w:rsidRDefault="00BE15AF" w:rsidP="006D313F">
            <w:pPr>
              <w:pStyle w:val="tabteksts"/>
              <w:jc w:val="center"/>
              <w:rPr>
                <w:szCs w:val="18"/>
              </w:rPr>
            </w:pPr>
          </w:p>
        </w:tc>
        <w:tc>
          <w:tcPr>
            <w:tcW w:w="1131" w:type="dxa"/>
          </w:tcPr>
          <w:p w14:paraId="43FF1FD8"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2D757D1C"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0F4D5445"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24A69E47"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2712E103"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5D9B3262" w14:textId="77777777" w:rsidTr="006D313F">
        <w:trPr>
          <w:trHeight w:val="142"/>
          <w:jc w:val="center"/>
        </w:trPr>
        <w:tc>
          <w:tcPr>
            <w:tcW w:w="3378" w:type="dxa"/>
            <w:shd w:val="clear" w:color="auto" w:fill="D9D9D9" w:themeFill="background1" w:themeFillShade="D9"/>
            <w:vAlign w:val="center"/>
          </w:tcPr>
          <w:p w14:paraId="61F566E5"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1E7946AB" w14:textId="77777777" w:rsidR="00BE15AF" w:rsidRPr="002E65A5" w:rsidRDefault="00BE15AF" w:rsidP="006D313F">
            <w:pPr>
              <w:pStyle w:val="tabteksts"/>
              <w:jc w:val="right"/>
              <w:rPr>
                <w:szCs w:val="18"/>
              </w:rPr>
            </w:pPr>
            <w:r w:rsidRPr="002E65A5">
              <w:rPr>
                <w:szCs w:val="18"/>
              </w:rPr>
              <w:t>6 111 679</w:t>
            </w:r>
          </w:p>
        </w:tc>
        <w:tc>
          <w:tcPr>
            <w:tcW w:w="1132" w:type="dxa"/>
            <w:shd w:val="clear" w:color="auto" w:fill="D9D9D9" w:themeFill="background1" w:themeFillShade="D9"/>
            <w:vAlign w:val="center"/>
          </w:tcPr>
          <w:p w14:paraId="2D98E20B" w14:textId="77777777" w:rsidR="00BE15AF" w:rsidRPr="002E65A5" w:rsidRDefault="00BE15AF" w:rsidP="006D313F">
            <w:pPr>
              <w:pStyle w:val="tabteksts"/>
              <w:jc w:val="right"/>
              <w:rPr>
                <w:szCs w:val="18"/>
              </w:rPr>
            </w:pPr>
            <w:r w:rsidRPr="002E65A5">
              <w:rPr>
                <w:szCs w:val="18"/>
              </w:rPr>
              <w:t>5 144 550</w:t>
            </w:r>
          </w:p>
        </w:tc>
        <w:tc>
          <w:tcPr>
            <w:tcW w:w="1132" w:type="dxa"/>
            <w:shd w:val="clear" w:color="auto" w:fill="D9D9D9" w:themeFill="background1" w:themeFillShade="D9"/>
            <w:vAlign w:val="center"/>
          </w:tcPr>
          <w:p w14:paraId="5D248441" w14:textId="77777777" w:rsidR="00BE15AF" w:rsidRPr="002E65A5" w:rsidRDefault="00BE15AF" w:rsidP="006D313F">
            <w:pPr>
              <w:pStyle w:val="tabteksts"/>
              <w:jc w:val="right"/>
              <w:rPr>
                <w:szCs w:val="18"/>
              </w:rPr>
            </w:pPr>
            <w:r w:rsidRPr="002E65A5">
              <w:rPr>
                <w:szCs w:val="18"/>
              </w:rPr>
              <w:t>5 453 505</w:t>
            </w:r>
          </w:p>
        </w:tc>
        <w:tc>
          <w:tcPr>
            <w:tcW w:w="1132" w:type="dxa"/>
            <w:shd w:val="clear" w:color="auto" w:fill="D9D9D9" w:themeFill="background1" w:themeFillShade="D9"/>
            <w:vAlign w:val="center"/>
          </w:tcPr>
          <w:p w14:paraId="5CF29DA9" w14:textId="77777777" w:rsidR="00BE15AF" w:rsidRPr="002E65A5" w:rsidRDefault="00BE15AF" w:rsidP="006D313F">
            <w:pPr>
              <w:pStyle w:val="tabteksts"/>
              <w:jc w:val="right"/>
              <w:rPr>
                <w:szCs w:val="18"/>
              </w:rPr>
            </w:pPr>
            <w:r w:rsidRPr="002E65A5">
              <w:rPr>
                <w:szCs w:val="18"/>
              </w:rPr>
              <w:t>5 328 336</w:t>
            </w:r>
          </w:p>
        </w:tc>
        <w:tc>
          <w:tcPr>
            <w:tcW w:w="1132" w:type="dxa"/>
            <w:shd w:val="clear" w:color="auto" w:fill="D9D9D9" w:themeFill="background1" w:themeFillShade="D9"/>
            <w:vAlign w:val="center"/>
          </w:tcPr>
          <w:p w14:paraId="62973362" w14:textId="77777777" w:rsidR="00BE15AF" w:rsidRPr="002E65A5" w:rsidRDefault="00BE15AF" w:rsidP="006D313F">
            <w:pPr>
              <w:pStyle w:val="tabteksts"/>
              <w:jc w:val="right"/>
              <w:rPr>
                <w:szCs w:val="18"/>
              </w:rPr>
            </w:pPr>
            <w:r>
              <w:rPr>
                <w:szCs w:val="18"/>
              </w:rPr>
              <w:t>5 299 041</w:t>
            </w:r>
          </w:p>
        </w:tc>
      </w:tr>
      <w:tr w:rsidR="00BE15AF" w:rsidRPr="002E65A5" w14:paraId="778B1DEE" w14:textId="77777777" w:rsidTr="006D313F">
        <w:trPr>
          <w:trHeight w:val="283"/>
          <w:jc w:val="center"/>
        </w:trPr>
        <w:tc>
          <w:tcPr>
            <w:tcW w:w="3378" w:type="dxa"/>
            <w:vAlign w:val="center"/>
          </w:tcPr>
          <w:p w14:paraId="25E8B624"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6BA04311" w14:textId="77777777" w:rsidR="00BE15AF" w:rsidRPr="002E65A5" w:rsidRDefault="00BE15AF" w:rsidP="006D313F">
            <w:pPr>
              <w:pStyle w:val="tabteksts"/>
              <w:jc w:val="center"/>
              <w:rPr>
                <w:szCs w:val="18"/>
              </w:rPr>
            </w:pPr>
            <w:r w:rsidRPr="002E65A5">
              <w:rPr>
                <w:b/>
                <w:bCs/>
                <w:szCs w:val="18"/>
              </w:rPr>
              <w:t>×</w:t>
            </w:r>
          </w:p>
        </w:tc>
        <w:tc>
          <w:tcPr>
            <w:tcW w:w="1132" w:type="dxa"/>
          </w:tcPr>
          <w:p w14:paraId="7E39C1A8" w14:textId="77777777" w:rsidR="00BE15AF" w:rsidRPr="002E65A5" w:rsidRDefault="00BE15AF" w:rsidP="006D313F">
            <w:pPr>
              <w:pStyle w:val="tabteksts"/>
              <w:jc w:val="right"/>
              <w:rPr>
                <w:szCs w:val="18"/>
              </w:rPr>
            </w:pPr>
            <w:r w:rsidRPr="002E65A5">
              <w:rPr>
                <w:szCs w:val="18"/>
              </w:rPr>
              <w:t>-967 129</w:t>
            </w:r>
          </w:p>
        </w:tc>
        <w:tc>
          <w:tcPr>
            <w:tcW w:w="1132" w:type="dxa"/>
          </w:tcPr>
          <w:p w14:paraId="08C74C2F" w14:textId="77777777" w:rsidR="00BE15AF" w:rsidRPr="002E65A5" w:rsidRDefault="00BE15AF" w:rsidP="006D313F">
            <w:pPr>
              <w:pStyle w:val="tabteksts"/>
              <w:jc w:val="right"/>
              <w:rPr>
                <w:szCs w:val="18"/>
              </w:rPr>
            </w:pPr>
            <w:r w:rsidRPr="002E65A5">
              <w:rPr>
                <w:szCs w:val="18"/>
              </w:rPr>
              <w:t>308 955</w:t>
            </w:r>
          </w:p>
        </w:tc>
        <w:tc>
          <w:tcPr>
            <w:tcW w:w="1132" w:type="dxa"/>
          </w:tcPr>
          <w:p w14:paraId="60C26E2E" w14:textId="77777777" w:rsidR="00BE15AF" w:rsidRPr="002E65A5" w:rsidRDefault="00BE15AF" w:rsidP="006D313F">
            <w:pPr>
              <w:pStyle w:val="tabteksts"/>
              <w:jc w:val="right"/>
              <w:rPr>
                <w:szCs w:val="18"/>
              </w:rPr>
            </w:pPr>
            <w:r w:rsidRPr="002E65A5">
              <w:rPr>
                <w:szCs w:val="18"/>
              </w:rPr>
              <w:t>-125 169</w:t>
            </w:r>
          </w:p>
        </w:tc>
        <w:tc>
          <w:tcPr>
            <w:tcW w:w="1132" w:type="dxa"/>
          </w:tcPr>
          <w:p w14:paraId="1E09C303" w14:textId="77777777" w:rsidR="00BE15AF" w:rsidRPr="002E65A5" w:rsidRDefault="00BE15AF" w:rsidP="006D313F">
            <w:pPr>
              <w:pStyle w:val="tabteksts"/>
              <w:jc w:val="right"/>
              <w:rPr>
                <w:szCs w:val="18"/>
              </w:rPr>
            </w:pPr>
            <w:r>
              <w:rPr>
                <w:szCs w:val="18"/>
              </w:rPr>
              <w:t> -29 295</w:t>
            </w:r>
          </w:p>
        </w:tc>
      </w:tr>
      <w:tr w:rsidR="00BE15AF" w:rsidRPr="002E65A5" w14:paraId="49570DF8" w14:textId="77777777" w:rsidTr="006D313F">
        <w:trPr>
          <w:trHeight w:val="283"/>
          <w:jc w:val="center"/>
        </w:trPr>
        <w:tc>
          <w:tcPr>
            <w:tcW w:w="3378" w:type="dxa"/>
            <w:vAlign w:val="center"/>
          </w:tcPr>
          <w:p w14:paraId="2F083D7B"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6A2B61A3" w14:textId="77777777" w:rsidR="00BE15AF" w:rsidRPr="002E65A5" w:rsidRDefault="00BE15AF" w:rsidP="006D313F">
            <w:pPr>
              <w:pStyle w:val="tabteksts"/>
              <w:jc w:val="center"/>
              <w:rPr>
                <w:szCs w:val="18"/>
              </w:rPr>
            </w:pPr>
            <w:r w:rsidRPr="002E65A5">
              <w:rPr>
                <w:b/>
                <w:bCs/>
                <w:szCs w:val="18"/>
              </w:rPr>
              <w:t>×</w:t>
            </w:r>
          </w:p>
        </w:tc>
        <w:tc>
          <w:tcPr>
            <w:tcW w:w="1132" w:type="dxa"/>
          </w:tcPr>
          <w:p w14:paraId="1D4D8EC5" w14:textId="77777777" w:rsidR="00BE15AF" w:rsidRPr="002E65A5" w:rsidRDefault="00BE15AF" w:rsidP="006D313F">
            <w:pPr>
              <w:pStyle w:val="tabteksts"/>
              <w:jc w:val="right"/>
              <w:rPr>
                <w:szCs w:val="18"/>
              </w:rPr>
            </w:pPr>
            <w:r w:rsidRPr="002E65A5">
              <w:rPr>
                <w:szCs w:val="18"/>
              </w:rPr>
              <w:t>-15,8</w:t>
            </w:r>
          </w:p>
        </w:tc>
        <w:tc>
          <w:tcPr>
            <w:tcW w:w="1132" w:type="dxa"/>
          </w:tcPr>
          <w:p w14:paraId="436AEC44" w14:textId="77777777" w:rsidR="00BE15AF" w:rsidRPr="002E65A5" w:rsidRDefault="00BE15AF" w:rsidP="006D313F">
            <w:pPr>
              <w:pStyle w:val="tabteksts"/>
              <w:jc w:val="right"/>
              <w:rPr>
                <w:szCs w:val="18"/>
              </w:rPr>
            </w:pPr>
            <w:r w:rsidRPr="002E65A5">
              <w:rPr>
                <w:szCs w:val="18"/>
              </w:rPr>
              <w:t>6,0</w:t>
            </w:r>
          </w:p>
        </w:tc>
        <w:tc>
          <w:tcPr>
            <w:tcW w:w="1132" w:type="dxa"/>
          </w:tcPr>
          <w:p w14:paraId="77F6B83A" w14:textId="77777777" w:rsidR="00BE15AF" w:rsidRPr="002E65A5" w:rsidRDefault="00BE15AF" w:rsidP="006D313F">
            <w:pPr>
              <w:pStyle w:val="tabteksts"/>
              <w:jc w:val="right"/>
              <w:rPr>
                <w:szCs w:val="18"/>
              </w:rPr>
            </w:pPr>
            <w:r w:rsidRPr="002E65A5">
              <w:rPr>
                <w:szCs w:val="18"/>
              </w:rPr>
              <w:t>-2,3</w:t>
            </w:r>
          </w:p>
        </w:tc>
        <w:tc>
          <w:tcPr>
            <w:tcW w:w="1132" w:type="dxa"/>
          </w:tcPr>
          <w:p w14:paraId="4F068CDE" w14:textId="77777777" w:rsidR="00BE15AF" w:rsidRPr="002E65A5" w:rsidRDefault="00BE15AF" w:rsidP="006D313F">
            <w:pPr>
              <w:pStyle w:val="tabteksts"/>
              <w:jc w:val="right"/>
              <w:rPr>
                <w:szCs w:val="18"/>
              </w:rPr>
            </w:pPr>
            <w:r>
              <w:rPr>
                <w:szCs w:val="18"/>
              </w:rPr>
              <w:t>-0,5</w:t>
            </w:r>
          </w:p>
        </w:tc>
      </w:tr>
      <w:tr w:rsidR="00BE15AF" w:rsidRPr="002E65A5" w14:paraId="34CAF82B" w14:textId="77777777" w:rsidTr="006D313F">
        <w:trPr>
          <w:trHeight w:val="142"/>
          <w:jc w:val="center"/>
        </w:trPr>
        <w:tc>
          <w:tcPr>
            <w:tcW w:w="3378" w:type="dxa"/>
          </w:tcPr>
          <w:p w14:paraId="2BBFBD75" w14:textId="77777777" w:rsidR="00BE15AF" w:rsidRPr="002E65A5" w:rsidRDefault="00BE15AF" w:rsidP="006D313F">
            <w:pPr>
              <w:pStyle w:val="tabteksts"/>
              <w:rPr>
                <w:szCs w:val="18"/>
                <w:lang w:eastAsia="lv-LV"/>
              </w:rPr>
            </w:pPr>
            <w:r w:rsidRPr="002E65A5">
              <w:rPr>
                <w:szCs w:val="18"/>
              </w:rPr>
              <w:t xml:space="preserve">Atlīdzība, </w:t>
            </w:r>
            <w:proofErr w:type="spellStart"/>
            <w:r w:rsidRPr="002E65A5">
              <w:rPr>
                <w:i/>
                <w:szCs w:val="18"/>
              </w:rPr>
              <w:t>euro</w:t>
            </w:r>
            <w:proofErr w:type="spellEnd"/>
            <w:r w:rsidRPr="002E65A5">
              <w:rPr>
                <w:i/>
                <w:szCs w:val="18"/>
              </w:rPr>
              <w:t xml:space="preserve"> </w:t>
            </w:r>
          </w:p>
        </w:tc>
        <w:tc>
          <w:tcPr>
            <w:tcW w:w="1131" w:type="dxa"/>
          </w:tcPr>
          <w:p w14:paraId="75D40D96" w14:textId="77777777" w:rsidR="00BE15AF" w:rsidRPr="002E65A5" w:rsidRDefault="00BE15AF" w:rsidP="006D313F">
            <w:pPr>
              <w:pStyle w:val="tabteksts"/>
              <w:jc w:val="right"/>
              <w:rPr>
                <w:szCs w:val="18"/>
              </w:rPr>
            </w:pPr>
            <w:r w:rsidRPr="002E65A5">
              <w:rPr>
                <w:szCs w:val="18"/>
              </w:rPr>
              <w:t>1 717 090</w:t>
            </w:r>
          </w:p>
        </w:tc>
        <w:tc>
          <w:tcPr>
            <w:tcW w:w="1132" w:type="dxa"/>
          </w:tcPr>
          <w:p w14:paraId="631A3CC2" w14:textId="77777777" w:rsidR="00BE15AF" w:rsidRPr="002E65A5" w:rsidRDefault="00BE15AF" w:rsidP="006D313F">
            <w:pPr>
              <w:pStyle w:val="tabteksts"/>
              <w:jc w:val="right"/>
              <w:rPr>
                <w:szCs w:val="18"/>
              </w:rPr>
            </w:pPr>
            <w:r w:rsidRPr="002E65A5">
              <w:rPr>
                <w:szCs w:val="18"/>
              </w:rPr>
              <w:t>147 172</w:t>
            </w:r>
          </w:p>
        </w:tc>
        <w:tc>
          <w:tcPr>
            <w:tcW w:w="1132" w:type="dxa"/>
          </w:tcPr>
          <w:p w14:paraId="0099D5B1" w14:textId="77777777" w:rsidR="00BE15AF" w:rsidRPr="002E65A5" w:rsidRDefault="00BE15AF" w:rsidP="006D313F">
            <w:pPr>
              <w:pStyle w:val="tabteksts"/>
              <w:jc w:val="right"/>
              <w:rPr>
                <w:szCs w:val="18"/>
              </w:rPr>
            </w:pPr>
            <w:r w:rsidRPr="002E65A5">
              <w:rPr>
                <w:szCs w:val="18"/>
              </w:rPr>
              <w:t>309 602</w:t>
            </w:r>
          </w:p>
        </w:tc>
        <w:tc>
          <w:tcPr>
            <w:tcW w:w="1132" w:type="dxa"/>
          </w:tcPr>
          <w:p w14:paraId="28A79A67" w14:textId="77777777" w:rsidR="00BE15AF" w:rsidRPr="002E65A5" w:rsidRDefault="00BE15AF" w:rsidP="006D313F">
            <w:pPr>
              <w:pStyle w:val="tabteksts"/>
              <w:jc w:val="right"/>
              <w:rPr>
                <w:szCs w:val="18"/>
              </w:rPr>
            </w:pPr>
            <w:r w:rsidRPr="002E65A5">
              <w:rPr>
                <w:szCs w:val="18"/>
              </w:rPr>
              <w:t>296 544</w:t>
            </w:r>
          </w:p>
        </w:tc>
        <w:tc>
          <w:tcPr>
            <w:tcW w:w="1132" w:type="dxa"/>
          </w:tcPr>
          <w:p w14:paraId="40DB369D" w14:textId="77777777" w:rsidR="00BE15AF" w:rsidRPr="002E65A5" w:rsidRDefault="00BE15AF" w:rsidP="006D313F">
            <w:pPr>
              <w:pStyle w:val="tabteksts"/>
              <w:jc w:val="right"/>
              <w:rPr>
                <w:szCs w:val="18"/>
              </w:rPr>
            </w:pPr>
            <w:r>
              <w:rPr>
                <w:szCs w:val="18"/>
              </w:rPr>
              <w:t>275 407</w:t>
            </w:r>
          </w:p>
        </w:tc>
      </w:tr>
      <w:tr w:rsidR="00BE15AF" w:rsidRPr="002E65A5" w14:paraId="67B8E115" w14:textId="77777777" w:rsidTr="006D313F">
        <w:trPr>
          <w:trHeight w:val="190"/>
          <w:jc w:val="center"/>
        </w:trPr>
        <w:tc>
          <w:tcPr>
            <w:tcW w:w="3378" w:type="dxa"/>
          </w:tcPr>
          <w:p w14:paraId="699F6495" w14:textId="77777777" w:rsidR="00BE15AF" w:rsidRPr="002E65A5" w:rsidRDefault="00BE15AF" w:rsidP="006D313F">
            <w:pPr>
              <w:pStyle w:val="tabteksts"/>
              <w:rPr>
                <w:szCs w:val="18"/>
                <w:vertAlign w:val="superscript"/>
                <w:lang w:eastAsia="lv-LV"/>
              </w:rPr>
            </w:pPr>
            <w:r w:rsidRPr="002E65A5">
              <w:rPr>
                <w:szCs w:val="18"/>
              </w:rPr>
              <w:t>Vidējais amata vietu skaits gadā</w:t>
            </w:r>
          </w:p>
        </w:tc>
        <w:tc>
          <w:tcPr>
            <w:tcW w:w="1131" w:type="dxa"/>
          </w:tcPr>
          <w:p w14:paraId="22E2959A" w14:textId="77777777" w:rsidR="00BE15AF" w:rsidRPr="002E65A5" w:rsidRDefault="00BE15AF" w:rsidP="006D313F">
            <w:pPr>
              <w:pStyle w:val="tabteksts"/>
              <w:jc w:val="right"/>
              <w:rPr>
                <w:szCs w:val="18"/>
              </w:rPr>
            </w:pPr>
            <w:r w:rsidRPr="002E65A5">
              <w:rPr>
                <w:szCs w:val="18"/>
              </w:rPr>
              <w:t>12</w:t>
            </w:r>
          </w:p>
        </w:tc>
        <w:tc>
          <w:tcPr>
            <w:tcW w:w="1132" w:type="dxa"/>
          </w:tcPr>
          <w:p w14:paraId="6991F6E1" w14:textId="77777777" w:rsidR="00BE15AF" w:rsidRPr="002E65A5" w:rsidRDefault="00BE15AF" w:rsidP="006D313F">
            <w:pPr>
              <w:pStyle w:val="tabteksts"/>
              <w:jc w:val="center"/>
              <w:rPr>
                <w:szCs w:val="18"/>
              </w:rPr>
            </w:pPr>
            <w:r w:rsidRPr="002E65A5">
              <w:rPr>
                <w:szCs w:val="18"/>
              </w:rPr>
              <w:t>-</w:t>
            </w:r>
          </w:p>
        </w:tc>
        <w:tc>
          <w:tcPr>
            <w:tcW w:w="1132" w:type="dxa"/>
          </w:tcPr>
          <w:p w14:paraId="1FB90FF3" w14:textId="77777777" w:rsidR="00BE15AF" w:rsidRPr="002E65A5" w:rsidRDefault="00BE15AF" w:rsidP="006D313F">
            <w:pPr>
              <w:pStyle w:val="tabteksts"/>
              <w:jc w:val="center"/>
              <w:rPr>
                <w:szCs w:val="18"/>
              </w:rPr>
            </w:pPr>
            <w:r>
              <w:rPr>
                <w:szCs w:val="18"/>
              </w:rPr>
              <w:t>-</w:t>
            </w:r>
          </w:p>
        </w:tc>
        <w:tc>
          <w:tcPr>
            <w:tcW w:w="1132" w:type="dxa"/>
          </w:tcPr>
          <w:p w14:paraId="19A59A92" w14:textId="77777777" w:rsidR="00BE15AF" w:rsidRPr="002E65A5" w:rsidRDefault="00BE15AF" w:rsidP="006D313F">
            <w:pPr>
              <w:pStyle w:val="tabteksts"/>
              <w:jc w:val="center"/>
              <w:rPr>
                <w:szCs w:val="18"/>
              </w:rPr>
            </w:pPr>
            <w:r>
              <w:rPr>
                <w:szCs w:val="18"/>
              </w:rPr>
              <w:t>-</w:t>
            </w:r>
          </w:p>
        </w:tc>
        <w:tc>
          <w:tcPr>
            <w:tcW w:w="1132" w:type="dxa"/>
          </w:tcPr>
          <w:p w14:paraId="01279CD9" w14:textId="77777777" w:rsidR="00BE15AF" w:rsidRPr="002E65A5" w:rsidRDefault="00BE15AF" w:rsidP="006D313F">
            <w:pPr>
              <w:pStyle w:val="tabteksts"/>
              <w:jc w:val="center"/>
              <w:rPr>
                <w:szCs w:val="18"/>
              </w:rPr>
            </w:pPr>
            <w:r>
              <w:rPr>
                <w:szCs w:val="18"/>
              </w:rPr>
              <w:t>-</w:t>
            </w:r>
          </w:p>
        </w:tc>
      </w:tr>
      <w:tr w:rsidR="00BE15AF" w:rsidRPr="002E65A5" w14:paraId="628B39E0" w14:textId="77777777" w:rsidTr="006D313F">
        <w:trPr>
          <w:trHeight w:val="215"/>
          <w:jc w:val="center"/>
        </w:trPr>
        <w:tc>
          <w:tcPr>
            <w:tcW w:w="3378" w:type="dxa"/>
          </w:tcPr>
          <w:p w14:paraId="3A9FE1EF" w14:textId="77777777" w:rsidR="00BE15AF" w:rsidRPr="002E65A5" w:rsidRDefault="00BE15AF" w:rsidP="006D313F">
            <w:pPr>
              <w:pStyle w:val="tabteksts"/>
              <w:rPr>
                <w:szCs w:val="18"/>
                <w:vertAlign w:val="superscript"/>
                <w:lang w:eastAsia="lv-LV"/>
              </w:rPr>
            </w:pPr>
            <w:r w:rsidRPr="002E65A5">
              <w:rPr>
                <w:szCs w:val="18"/>
              </w:rPr>
              <w:t xml:space="preserve">Vidējā atlīdzība amata vietai </w:t>
            </w:r>
            <w:r w:rsidRPr="002E65A5">
              <w:rPr>
                <w:szCs w:val="18"/>
                <w:lang w:eastAsia="lv-LV"/>
              </w:rPr>
              <w:t>mēnesī</w:t>
            </w:r>
            <w:r w:rsidRPr="002E65A5">
              <w:rPr>
                <w:szCs w:val="18"/>
              </w:rPr>
              <w:t>, e</w:t>
            </w:r>
            <w:r w:rsidRPr="002E65A5">
              <w:rPr>
                <w:i/>
                <w:szCs w:val="18"/>
              </w:rPr>
              <w:t>uro</w:t>
            </w:r>
            <w:r w:rsidRPr="002E65A5">
              <w:rPr>
                <w:szCs w:val="18"/>
                <w:vertAlign w:val="superscript"/>
              </w:rPr>
              <w:t>1</w:t>
            </w:r>
          </w:p>
        </w:tc>
        <w:tc>
          <w:tcPr>
            <w:tcW w:w="1131" w:type="dxa"/>
          </w:tcPr>
          <w:p w14:paraId="22AB6412" w14:textId="77777777" w:rsidR="00BE15AF" w:rsidRPr="002E65A5" w:rsidRDefault="00BE15AF" w:rsidP="006D313F">
            <w:pPr>
              <w:pStyle w:val="tabteksts"/>
              <w:jc w:val="right"/>
              <w:rPr>
                <w:szCs w:val="18"/>
              </w:rPr>
            </w:pPr>
            <w:r w:rsidRPr="002E65A5">
              <w:rPr>
                <w:szCs w:val="18"/>
              </w:rPr>
              <w:t>11 289</w:t>
            </w:r>
          </w:p>
        </w:tc>
        <w:tc>
          <w:tcPr>
            <w:tcW w:w="1132" w:type="dxa"/>
          </w:tcPr>
          <w:p w14:paraId="242ABCA4" w14:textId="77777777" w:rsidR="00BE15AF" w:rsidRPr="002E65A5" w:rsidRDefault="00BE15AF" w:rsidP="006D313F">
            <w:pPr>
              <w:pStyle w:val="tabteksts"/>
              <w:jc w:val="center"/>
              <w:rPr>
                <w:szCs w:val="18"/>
              </w:rPr>
            </w:pPr>
            <w:r w:rsidRPr="002E65A5">
              <w:rPr>
                <w:bCs/>
                <w:szCs w:val="18"/>
              </w:rPr>
              <w:t>-</w:t>
            </w:r>
          </w:p>
        </w:tc>
        <w:tc>
          <w:tcPr>
            <w:tcW w:w="1132" w:type="dxa"/>
          </w:tcPr>
          <w:p w14:paraId="1693989A" w14:textId="77777777" w:rsidR="00BE15AF" w:rsidRPr="002E65A5" w:rsidRDefault="00BE15AF" w:rsidP="006D313F">
            <w:pPr>
              <w:pStyle w:val="tabteksts"/>
              <w:jc w:val="center"/>
              <w:rPr>
                <w:szCs w:val="18"/>
              </w:rPr>
            </w:pPr>
            <w:r>
              <w:rPr>
                <w:szCs w:val="18"/>
              </w:rPr>
              <w:t>-</w:t>
            </w:r>
          </w:p>
        </w:tc>
        <w:tc>
          <w:tcPr>
            <w:tcW w:w="1132" w:type="dxa"/>
          </w:tcPr>
          <w:p w14:paraId="37520830" w14:textId="77777777" w:rsidR="00BE15AF" w:rsidRPr="002E65A5" w:rsidRDefault="00BE15AF" w:rsidP="006D313F">
            <w:pPr>
              <w:pStyle w:val="tabteksts"/>
              <w:jc w:val="center"/>
              <w:rPr>
                <w:szCs w:val="18"/>
              </w:rPr>
            </w:pPr>
            <w:r>
              <w:rPr>
                <w:szCs w:val="18"/>
              </w:rPr>
              <w:t>-</w:t>
            </w:r>
          </w:p>
        </w:tc>
        <w:tc>
          <w:tcPr>
            <w:tcW w:w="1132" w:type="dxa"/>
          </w:tcPr>
          <w:p w14:paraId="6110F4C6" w14:textId="77777777" w:rsidR="00BE15AF" w:rsidRPr="002E65A5" w:rsidRDefault="00BE15AF" w:rsidP="006D313F">
            <w:pPr>
              <w:pStyle w:val="tabteksts"/>
              <w:jc w:val="center"/>
              <w:rPr>
                <w:szCs w:val="18"/>
              </w:rPr>
            </w:pPr>
            <w:r>
              <w:rPr>
                <w:szCs w:val="18"/>
              </w:rPr>
              <w:t>-</w:t>
            </w:r>
          </w:p>
        </w:tc>
      </w:tr>
      <w:tr w:rsidR="00BE15AF" w:rsidRPr="002E65A5" w14:paraId="5AE8A008" w14:textId="77777777" w:rsidTr="0059641B">
        <w:trPr>
          <w:trHeight w:val="274"/>
          <w:jc w:val="center"/>
        </w:trPr>
        <w:tc>
          <w:tcPr>
            <w:tcW w:w="3378" w:type="dxa"/>
            <w:vAlign w:val="center"/>
          </w:tcPr>
          <w:p w14:paraId="12384070" w14:textId="77777777" w:rsidR="00BE15AF" w:rsidRPr="002E65A5" w:rsidRDefault="00BE15AF" w:rsidP="006D313F">
            <w:pPr>
              <w:pStyle w:val="tabteksts"/>
              <w:rPr>
                <w:szCs w:val="18"/>
                <w:lang w:eastAsia="lv-LV"/>
              </w:rPr>
            </w:pPr>
            <w:r w:rsidRPr="002E65A5">
              <w:rPr>
                <w:szCs w:val="18"/>
                <w:lang w:eastAsia="lv-LV"/>
              </w:rPr>
              <w:t xml:space="preserve">Kopējā atlīdzība gadā par ārštata darbinieku un uz līgumattiecību pamata nodarbināto, kas nav amatu sarakstā, pakalpojumiem, </w:t>
            </w:r>
            <w:proofErr w:type="spellStart"/>
            <w:r w:rsidRPr="002E65A5">
              <w:rPr>
                <w:i/>
                <w:szCs w:val="18"/>
                <w:lang w:eastAsia="lv-LV"/>
              </w:rPr>
              <w:t>euro</w:t>
            </w:r>
            <w:proofErr w:type="spellEnd"/>
          </w:p>
        </w:tc>
        <w:tc>
          <w:tcPr>
            <w:tcW w:w="1131" w:type="dxa"/>
          </w:tcPr>
          <w:p w14:paraId="130CB80C" w14:textId="77777777" w:rsidR="00BE15AF" w:rsidRPr="002E65A5" w:rsidRDefault="00BE15AF" w:rsidP="006D313F">
            <w:pPr>
              <w:pStyle w:val="tabteksts"/>
              <w:jc w:val="right"/>
              <w:rPr>
                <w:szCs w:val="18"/>
              </w:rPr>
            </w:pPr>
            <w:r w:rsidRPr="002E65A5">
              <w:rPr>
                <w:szCs w:val="18"/>
              </w:rPr>
              <w:t>91 408</w:t>
            </w:r>
          </w:p>
        </w:tc>
        <w:tc>
          <w:tcPr>
            <w:tcW w:w="1132" w:type="dxa"/>
          </w:tcPr>
          <w:p w14:paraId="69FD500A" w14:textId="77777777" w:rsidR="00BE15AF" w:rsidRPr="002E65A5" w:rsidRDefault="00BE15AF" w:rsidP="006D313F">
            <w:pPr>
              <w:pStyle w:val="tabteksts"/>
              <w:jc w:val="right"/>
              <w:rPr>
                <w:szCs w:val="18"/>
              </w:rPr>
            </w:pPr>
            <w:r w:rsidRPr="002E65A5">
              <w:rPr>
                <w:szCs w:val="18"/>
              </w:rPr>
              <w:t>99 936</w:t>
            </w:r>
          </w:p>
        </w:tc>
        <w:tc>
          <w:tcPr>
            <w:tcW w:w="1132" w:type="dxa"/>
          </w:tcPr>
          <w:p w14:paraId="35F48BDD" w14:textId="77777777" w:rsidR="00BE15AF" w:rsidRPr="002E65A5" w:rsidRDefault="00BE15AF" w:rsidP="006D313F">
            <w:pPr>
              <w:pStyle w:val="tabteksts"/>
              <w:jc w:val="right"/>
              <w:rPr>
                <w:szCs w:val="18"/>
              </w:rPr>
            </w:pPr>
            <w:r w:rsidRPr="002E65A5">
              <w:rPr>
                <w:szCs w:val="18"/>
              </w:rPr>
              <w:t>99 936</w:t>
            </w:r>
          </w:p>
        </w:tc>
        <w:tc>
          <w:tcPr>
            <w:tcW w:w="1132" w:type="dxa"/>
          </w:tcPr>
          <w:p w14:paraId="01A67D46" w14:textId="77777777" w:rsidR="00BE15AF" w:rsidRPr="002E65A5" w:rsidRDefault="00BE15AF" w:rsidP="006D313F">
            <w:pPr>
              <w:pStyle w:val="tabteksts"/>
              <w:jc w:val="right"/>
              <w:rPr>
                <w:szCs w:val="18"/>
              </w:rPr>
            </w:pPr>
            <w:r w:rsidRPr="002E65A5">
              <w:rPr>
                <w:szCs w:val="18"/>
              </w:rPr>
              <w:t>99 936</w:t>
            </w:r>
          </w:p>
        </w:tc>
        <w:tc>
          <w:tcPr>
            <w:tcW w:w="1132" w:type="dxa"/>
          </w:tcPr>
          <w:p w14:paraId="6B208DB1" w14:textId="77777777" w:rsidR="00BE15AF" w:rsidRPr="002E65A5" w:rsidRDefault="00BE15AF" w:rsidP="006D313F">
            <w:pPr>
              <w:pStyle w:val="tabteksts"/>
              <w:jc w:val="right"/>
              <w:rPr>
                <w:szCs w:val="18"/>
              </w:rPr>
            </w:pPr>
            <w:r w:rsidRPr="002E65A5">
              <w:rPr>
                <w:szCs w:val="18"/>
              </w:rPr>
              <w:t>99 936</w:t>
            </w:r>
          </w:p>
        </w:tc>
      </w:tr>
    </w:tbl>
    <w:p w14:paraId="29504B78" w14:textId="77777777" w:rsidR="00BE15AF" w:rsidRPr="002E65A5" w:rsidRDefault="00BE15AF" w:rsidP="00BE15AF">
      <w:pPr>
        <w:spacing w:after="0"/>
        <w:ind w:firstLine="425"/>
        <w:rPr>
          <w:sz w:val="18"/>
          <w:szCs w:val="18"/>
        </w:rPr>
      </w:pPr>
      <w:r w:rsidRPr="002E65A5">
        <w:rPr>
          <w:sz w:val="18"/>
          <w:szCs w:val="18"/>
        </w:rPr>
        <w:lastRenderedPageBreak/>
        <w:t>Piezīmes.</w:t>
      </w:r>
    </w:p>
    <w:p w14:paraId="086BF80A" w14:textId="77777777" w:rsidR="00BE15AF" w:rsidRPr="002E65A5" w:rsidRDefault="00BE15AF" w:rsidP="00BE15AF">
      <w:pPr>
        <w:pStyle w:val="Tabuluvirsraksti"/>
        <w:spacing w:after="0"/>
        <w:ind w:firstLine="425"/>
        <w:jc w:val="both"/>
        <w:rPr>
          <w:sz w:val="18"/>
          <w:szCs w:val="18"/>
        </w:rPr>
      </w:pPr>
      <w:r w:rsidRPr="002E65A5">
        <w:rPr>
          <w:sz w:val="18"/>
          <w:szCs w:val="18"/>
          <w:vertAlign w:val="superscript"/>
        </w:rPr>
        <w:t>1</w:t>
      </w:r>
      <w:r w:rsidRPr="002E65A5">
        <w:rPr>
          <w:sz w:val="18"/>
          <w:szCs w:val="18"/>
        </w:rPr>
        <w:t xml:space="preserve"> </w:t>
      </w:r>
      <w:r w:rsidRPr="002E65A5">
        <w:rPr>
          <w:sz w:val="18"/>
          <w:szCs w:val="18"/>
          <w:lang w:eastAsia="lv-LV"/>
        </w:rPr>
        <w:t>Atlīdzība plānota darbinieku piemaksām, kas tiks iesaistīti projektos.</w:t>
      </w:r>
      <w:r w:rsidRPr="002E65A5">
        <w:rPr>
          <w:sz w:val="18"/>
          <w:szCs w:val="18"/>
        </w:rPr>
        <w:t xml:space="preserve"> </w:t>
      </w:r>
    </w:p>
    <w:p w14:paraId="31174903" w14:textId="244063B7" w:rsidR="00BE15AF" w:rsidRPr="002E65A5" w:rsidRDefault="00BE15AF" w:rsidP="00AD74F2">
      <w:pPr>
        <w:pStyle w:val="Tabuluvirsraksti"/>
        <w:spacing w:before="240" w:after="240"/>
        <w:rPr>
          <w:b/>
          <w:szCs w:val="24"/>
          <w:lang w:eastAsia="lv-LV"/>
        </w:rPr>
      </w:pPr>
      <w:r w:rsidRPr="002E65A5">
        <w:rPr>
          <w:b/>
          <w:szCs w:val="24"/>
          <w:lang w:eastAsia="lv-LV"/>
        </w:rPr>
        <w:t xml:space="preserve">Izmaiņas izdevumos, salīdzinot 2022. gada </w:t>
      </w:r>
      <w:r w:rsidR="009844F8" w:rsidRPr="002E65A5">
        <w:rPr>
          <w:b/>
          <w:szCs w:val="24"/>
          <w:lang w:eastAsia="lv-LV"/>
        </w:rPr>
        <w:t>p</w:t>
      </w:r>
      <w:r w:rsidR="009844F8">
        <w:rPr>
          <w:b/>
          <w:szCs w:val="24"/>
          <w:lang w:eastAsia="lv-LV"/>
        </w:rPr>
        <w:t>rojektu</w:t>
      </w:r>
      <w:r w:rsidRPr="002E65A5">
        <w:rPr>
          <w:b/>
          <w:szCs w:val="24"/>
          <w:lang w:eastAsia="lv-LV"/>
        </w:rPr>
        <w:t xml:space="preserve"> ar 2021. gada plānu</w:t>
      </w:r>
    </w:p>
    <w:p w14:paraId="6558C676"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436719CE" w14:textId="77777777" w:rsidTr="006D313F">
        <w:trPr>
          <w:trHeight w:val="142"/>
          <w:tblHeader/>
          <w:jc w:val="center"/>
        </w:trPr>
        <w:tc>
          <w:tcPr>
            <w:tcW w:w="5241" w:type="dxa"/>
            <w:vAlign w:val="center"/>
          </w:tcPr>
          <w:p w14:paraId="19C29CEC"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5A0ACD78"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6B795639"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28EDBC8C"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27C2A354" w14:textId="77777777" w:rsidTr="006D313F">
        <w:trPr>
          <w:trHeight w:val="142"/>
          <w:jc w:val="center"/>
        </w:trPr>
        <w:tc>
          <w:tcPr>
            <w:tcW w:w="5241" w:type="dxa"/>
            <w:shd w:val="clear" w:color="auto" w:fill="D9D9D9" w:themeFill="background1" w:themeFillShade="D9"/>
          </w:tcPr>
          <w:p w14:paraId="6555D098"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2830527A" w14:textId="77777777" w:rsidR="00BE15AF" w:rsidRPr="002E65A5" w:rsidRDefault="00BE15AF" w:rsidP="006D313F">
            <w:pPr>
              <w:pStyle w:val="tabteksts"/>
              <w:jc w:val="right"/>
              <w:rPr>
                <w:b/>
                <w:bCs/>
                <w:szCs w:val="18"/>
              </w:rPr>
            </w:pPr>
            <w:r w:rsidRPr="002E65A5">
              <w:rPr>
                <w:b/>
                <w:bCs/>
                <w:szCs w:val="18"/>
              </w:rPr>
              <w:t>5 144 550</w:t>
            </w:r>
          </w:p>
        </w:tc>
        <w:tc>
          <w:tcPr>
            <w:tcW w:w="1277" w:type="dxa"/>
            <w:shd w:val="clear" w:color="auto" w:fill="D9D9D9" w:themeFill="background1" w:themeFillShade="D9"/>
          </w:tcPr>
          <w:p w14:paraId="60D8E471" w14:textId="77777777" w:rsidR="00BE15AF" w:rsidRPr="002E65A5" w:rsidRDefault="00BE15AF" w:rsidP="006D313F">
            <w:pPr>
              <w:pStyle w:val="tabteksts"/>
              <w:jc w:val="right"/>
              <w:rPr>
                <w:b/>
                <w:bCs/>
                <w:szCs w:val="18"/>
              </w:rPr>
            </w:pPr>
            <w:r w:rsidRPr="002E65A5">
              <w:rPr>
                <w:b/>
                <w:bCs/>
                <w:szCs w:val="18"/>
              </w:rPr>
              <w:t>5 453 505</w:t>
            </w:r>
          </w:p>
        </w:tc>
        <w:tc>
          <w:tcPr>
            <w:tcW w:w="1277" w:type="dxa"/>
            <w:shd w:val="clear" w:color="auto" w:fill="D9D9D9" w:themeFill="background1" w:themeFillShade="D9"/>
          </w:tcPr>
          <w:p w14:paraId="7BC09FE2" w14:textId="77777777" w:rsidR="00BE15AF" w:rsidRPr="002E65A5" w:rsidRDefault="00BE15AF" w:rsidP="006D313F">
            <w:pPr>
              <w:pStyle w:val="tabteksts"/>
              <w:jc w:val="right"/>
              <w:rPr>
                <w:b/>
                <w:bCs/>
                <w:szCs w:val="18"/>
              </w:rPr>
            </w:pPr>
            <w:r w:rsidRPr="002E65A5">
              <w:rPr>
                <w:b/>
                <w:bCs/>
                <w:szCs w:val="18"/>
              </w:rPr>
              <w:t>308 955</w:t>
            </w:r>
          </w:p>
        </w:tc>
      </w:tr>
      <w:tr w:rsidR="00BE15AF" w:rsidRPr="002E65A5" w14:paraId="3F60B3E8" w14:textId="77777777" w:rsidTr="006D313F">
        <w:trPr>
          <w:jc w:val="center"/>
        </w:trPr>
        <w:tc>
          <w:tcPr>
            <w:tcW w:w="9072" w:type="dxa"/>
            <w:gridSpan w:val="4"/>
          </w:tcPr>
          <w:p w14:paraId="71009BAA"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1C4DBA8F" w14:textId="77777777" w:rsidTr="006D313F">
        <w:trPr>
          <w:trHeight w:val="142"/>
          <w:jc w:val="center"/>
        </w:trPr>
        <w:tc>
          <w:tcPr>
            <w:tcW w:w="5241" w:type="dxa"/>
            <w:shd w:val="clear" w:color="auto" w:fill="F2F2F2" w:themeFill="background1" w:themeFillShade="F2"/>
          </w:tcPr>
          <w:p w14:paraId="7BE29B87"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3F75787D" w14:textId="77777777" w:rsidR="00BE15AF" w:rsidRPr="002E65A5" w:rsidRDefault="00BE15AF" w:rsidP="006D313F">
            <w:pPr>
              <w:pStyle w:val="tabteksts"/>
              <w:jc w:val="right"/>
              <w:rPr>
                <w:szCs w:val="18"/>
              </w:rPr>
            </w:pPr>
            <w:r w:rsidRPr="002E65A5">
              <w:rPr>
                <w:szCs w:val="18"/>
              </w:rPr>
              <w:t>5 144 550</w:t>
            </w:r>
          </w:p>
        </w:tc>
        <w:tc>
          <w:tcPr>
            <w:tcW w:w="1277" w:type="dxa"/>
            <w:shd w:val="clear" w:color="auto" w:fill="F2F2F2" w:themeFill="background1" w:themeFillShade="F2"/>
          </w:tcPr>
          <w:p w14:paraId="189C235D" w14:textId="77777777" w:rsidR="00BE15AF" w:rsidRPr="002E65A5" w:rsidRDefault="00BE15AF" w:rsidP="006D313F">
            <w:pPr>
              <w:pStyle w:val="tabteksts"/>
              <w:jc w:val="right"/>
              <w:rPr>
                <w:szCs w:val="18"/>
              </w:rPr>
            </w:pPr>
            <w:r w:rsidRPr="002E65A5">
              <w:rPr>
                <w:szCs w:val="18"/>
              </w:rPr>
              <w:t>5 453 505</w:t>
            </w:r>
          </w:p>
        </w:tc>
        <w:tc>
          <w:tcPr>
            <w:tcW w:w="1277" w:type="dxa"/>
            <w:shd w:val="clear" w:color="auto" w:fill="F2F2F2" w:themeFill="background1" w:themeFillShade="F2"/>
          </w:tcPr>
          <w:p w14:paraId="390552FE" w14:textId="77777777" w:rsidR="00BE15AF" w:rsidRPr="002E65A5" w:rsidRDefault="00BE15AF" w:rsidP="006D313F">
            <w:pPr>
              <w:pStyle w:val="tabteksts"/>
              <w:jc w:val="right"/>
              <w:rPr>
                <w:szCs w:val="18"/>
              </w:rPr>
            </w:pPr>
            <w:r w:rsidRPr="002E65A5">
              <w:rPr>
                <w:szCs w:val="18"/>
              </w:rPr>
              <w:t>308 955</w:t>
            </w:r>
          </w:p>
        </w:tc>
      </w:tr>
      <w:tr w:rsidR="00BE15AF" w:rsidRPr="002E65A5" w14:paraId="2AEAC392" w14:textId="77777777" w:rsidTr="006D313F">
        <w:trPr>
          <w:trHeight w:val="142"/>
          <w:jc w:val="center"/>
        </w:trPr>
        <w:tc>
          <w:tcPr>
            <w:tcW w:w="5241" w:type="dxa"/>
          </w:tcPr>
          <w:p w14:paraId="6CFAC315" w14:textId="77777777" w:rsidR="00BE15AF" w:rsidRPr="002E65A5" w:rsidRDefault="00BE15AF" w:rsidP="006D313F">
            <w:pPr>
              <w:pStyle w:val="tabteksts"/>
              <w:jc w:val="both"/>
              <w:rPr>
                <w:i/>
                <w:szCs w:val="18"/>
                <w:lang w:eastAsia="lv-LV"/>
              </w:rPr>
            </w:pPr>
            <w:r w:rsidRPr="002E65A5">
              <w:rPr>
                <w:i/>
                <w:szCs w:val="18"/>
                <w:lang w:eastAsia="lv-LV"/>
              </w:rPr>
              <w:t>Uzraudzības pasākumi dzīvnieku veselības jomā – Pārtikas</w:t>
            </w:r>
            <w:r>
              <w:rPr>
                <w:i/>
                <w:szCs w:val="18"/>
                <w:lang w:eastAsia="lv-LV"/>
              </w:rPr>
              <w:t xml:space="preserve"> un</w:t>
            </w:r>
            <w:r w:rsidRPr="002E65A5">
              <w:rPr>
                <w:i/>
                <w:szCs w:val="18"/>
                <w:lang w:eastAsia="lv-LV"/>
              </w:rPr>
              <w:t xml:space="preserve"> veterinārais dienests</w:t>
            </w:r>
          </w:p>
        </w:tc>
        <w:tc>
          <w:tcPr>
            <w:tcW w:w="1277" w:type="dxa"/>
          </w:tcPr>
          <w:p w14:paraId="6B1AF33D" w14:textId="77777777" w:rsidR="00BE15AF" w:rsidRPr="002E65A5" w:rsidRDefault="00BE15AF" w:rsidP="006D313F">
            <w:pPr>
              <w:pStyle w:val="tabteksts"/>
              <w:jc w:val="right"/>
              <w:rPr>
                <w:szCs w:val="18"/>
              </w:rPr>
            </w:pPr>
            <w:r w:rsidRPr="002E65A5">
              <w:rPr>
                <w:szCs w:val="18"/>
              </w:rPr>
              <w:t>2 519 930</w:t>
            </w:r>
          </w:p>
        </w:tc>
        <w:tc>
          <w:tcPr>
            <w:tcW w:w="1277" w:type="dxa"/>
          </w:tcPr>
          <w:p w14:paraId="03F259AF" w14:textId="77777777" w:rsidR="00BE15AF" w:rsidRPr="002E65A5" w:rsidRDefault="00BE15AF" w:rsidP="006D313F">
            <w:pPr>
              <w:pStyle w:val="tabteksts"/>
              <w:jc w:val="right"/>
              <w:rPr>
                <w:szCs w:val="18"/>
              </w:rPr>
            </w:pPr>
            <w:r w:rsidRPr="002E65A5">
              <w:rPr>
                <w:szCs w:val="18"/>
              </w:rPr>
              <w:t>2 519 930</w:t>
            </w:r>
          </w:p>
        </w:tc>
        <w:tc>
          <w:tcPr>
            <w:tcW w:w="1277" w:type="dxa"/>
          </w:tcPr>
          <w:p w14:paraId="03673F0F" w14:textId="77777777" w:rsidR="00BE15AF" w:rsidRPr="002E65A5" w:rsidRDefault="00BE15AF" w:rsidP="006D313F">
            <w:pPr>
              <w:pStyle w:val="tabteksts"/>
              <w:jc w:val="center"/>
              <w:rPr>
                <w:szCs w:val="18"/>
              </w:rPr>
            </w:pPr>
            <w:r w:rsidRPr="002E65A5">
              <w:rPr>
                <w:szCs w:val="18"/>
              </w:rPr>
              <w:t>-</w:t>
            </w:r>
          </w:p>
        </w:tc>
      </w:tr>
      <w:tr w:rsidR="00BE15AF" w:rsidRPr="002E65A5" w14:paraId="58160556" w14:textId="77777777" w:rsidTr="006D313F">
        <w:trPr>
          <w:trHeight w:val="142"/>
          <w:jc w:val="center"/>
        </w:trPr>
        <w:tc>
          <w:tcPr>
            <w:tcW w:w="5241" w:type="dxa"/>
          </w:tcPr>
          <w:p w14:paraId="0B5D7675" w14:textId="77777777" w:rsidR="00BE15AF" w:rsidRPr="002E65A5" w:rsidRDefault="00BE15AF" w:rsidP="006D313F">
            <w:pPr>
              <w:pStyle w:val="tabteksts"/>
              <w:jc w:val="both"/>
              <w:rPr>
                <w:i/>
                <w:szCs w:val="18"/>
                <w:lang w:eastAsia="lv-LV"/>
              </w:rPr>
            </w:pPr>
            <w:r w:rsidRPr="002E65A5">
              <w:rPr>
                <w:i/>
                <w:szCs w:val="18"/>
                <w:lang w:eastAsia="lv-LV"/>
              </w:rPr>
              <w:t xml:space="preserve">Uzraudzības pasākumi pārtikas un dzīvnieku barības nekaitīguma jomā – Pārtikas </w:t>
            </w:r>
            <w:r>
              <w:rPr>
                <w:i/>
                <w:szCs w:val="18"/>
                <w:lang w:eastAsia="lv-LV"/>
              </w:rPr>
              <w:t xml:space="preserve">un </w:t>
            </w:r>
            <w:r w:rsidRPr="002E65A5">
              <w:rPr>
                <w:i/>
                <w:szCs w:val="18"/>
                <w:lang w:eastAsia="lv-LV"/>
              </w:rPr>
              <w:t>veterinārais dienests</w:t>
            </w:r>
          </w:p>
        </w:tc>
        <w:tc>
          <w:tcPr>
            <w:tcW w:w="1277" w:type="dxa"/>
          </w:tcPr>
          <w:p w14:paraId="1B9625BF" w14:textId="77777777" w:rsidR="00BE15AF" w:rsidRPr="002E65A5" w:rsidRDefault="00BE15AF" w:rsidP="006D313F">
            <w:pPr>
              <w:pStyle w:val="tabteksts"/>
              <w:jc w:val="right"/>
              <w:rPr>
                <w:szCs w:val="18"/>
              </w:rPr>
            </w:pPr>
            <w:r w:rsidRPr="002E65A5">
              <w:rPr>
                <w:szCs w:val="18"/>
              </w:rPr>
              <w:t>397 832</w:t>
            </w:r>
          </w:p>
        </w:tc>
        <w:tc>
          <w:tcPr>
            <w:tcW w:w="1277" w:type="dxa"/>
          </w:tcPr>
          <w:p w14:paraId="6A32CF8D" w14:textId="77777777" w:rsidR="00BE15AF" w:rsidRPr="002E65A5" w:rsidRDefault="00BE15AF" w:rsidP="006D313F">
            <w:pPr>
              <w:pStyle w:val="tabteksts"/>
              <w:jc w:val="right"/>
              <w:rPr>
                <w:szCs w:val="18"/>
              </w:rPr>
            </w:pPr>
            <w:r w:rsidRPr="002E65A5">
              <w:rPr>
                <w:szCs w:val="18"/>
              </w:rPr>
              <w:t>397 832</w:t>
            </w:r>
          </w:p>
        </w:tc>
        <w:tc>
          <w:tcPr>
            <w:tcW w:w="1277" w:type="dxa"/>
          </w:tcPr>
          <w:p w14:paraId="3A5132C8" w14:textId="77777777" w:rsidR="00BE15AF" w:rsidRPr="002E65A5" w:rsidRDefault="00BE15AF" w:rsidP="006D313F">
            <w:pPr>
              <w:pStyle w:val="tabteksts"/>
              <w:jc w:val="center"/>
              <w:rPr>
                <w:szCs w:val="18"/>
              </w:rPr>
            </w:pPr>
            <w:r w:rsidRPr="002E65A5">
              <w:rPr>
                <w:szCs w:val="18"/>
              </w:rPr>
              <w:t>-</w:t>
            </w:r>
          </w:p>
        </w:tc>
      </w:tr>
      <w:tr w:rsidR="00BE15AF" w:rsidRPr="002E65A5" w14:paraId="4B9E9148" w14:textId="77777777" w:rsidTr="006D313F">
        <w:trPr>
          <w:trHeight w:val="142"/>
          <w:jc w:val="center"/>
        </w:trPr>
        <w:tc>
          <w:tcPr>
            <w:tcW w:w="5241" w:type="dxa"/>
          </w:tcPr>
          <w:p w14:paraId="5FD7968C" w14:textId="77777777" w:rsidR="00BE15AF" w:rsidRPr="002E65A5" w:rsidRDefault="00BE15AF" w:rsidP="006D313F">
            <w:pPr>
              <w:pStyle w:val="tabteksts"/>
              <w:jc w:val="both"/>
              <w:rPr>
                <w:i/>
                <w:szCs w:val="18"/>
                <w:lang w:eastAsia="lv-LV"/>
              </w:rPr>
            </w:pPr>
            <w:r w:rsidRPr="002E65A5">
              <w:rPr>
                <w:i/>
                <w:szCs w:val="18"/>
                <w:lang w:eastAsia="lv-LV"/>
              </w:rPr>
              <w:t xml:space="preserve">Uzraudzības pasākumi dzīvnieku veselības jomā – </w:t>
            </w:r>
            <w:r w:rsidRPr="00FD7979">
              <w:rPr>
                <w:i/>
                <w:szCs w:val="18"/>
                <w:lang w:eastAsia="lv-LV"/>
              </w:rPr>
              <w:t>Pārtikas drošības, dzīvnieku veselības un vides zinātniska</w:t>
            </w:r>
            <w:r>
              <w:rPr>
                <w:i/>
                <w:szCs w:val="18"/>
                <w:lang w:eastAsia="lv-LV"/>
              </w:rPr>
              <w:t>is</w:t>
            </w:r>
            <w:r w:rsidRPr="00FD7979">
              <w:rPr>
                <w:i/>
                <w:szCs w:val="18"/>
                <w:lang w:eastAsia="lv-LV"/>
              </w:rPr>
              <w:t xml:space="preserve"> institūt</w:t>
            </w:r>
            <w:r>
              <w:rPr>
                <w:i/>
                <w:szCs w:val="18"/>
                <w:lang w:eastAsia="lv-LV"/>
              </w:rPr>
              <w:t>s</w:t>
            </w:r>
            <w:r w:rsidRPr="00FD7979">
              <w:rPr>
                <w:i/>
                <w:szCs w:val="18"/>
                <w:lang w:eastAsia="lv-LV"/>
              </w:rPr>
              <w:t xml:space="preserve"> “BIOR”</w:t>
            </w:r>
          </w:p>
        </w:tc>
        <w:tc>
          <w:tcPr>
            <w:tcW w:w="1277" w:type="dxa"/>
          </w:tcPr>
          <w:p w14:paraId="6CB75EAF" w14:textId="77777777" w:rsidR="00BE15AF" w:rsidRPr="002E65A5" w:rsidRDefault="00BE15AF" w:rsidP="006D313F">
            <w:pPr>
              <w:pStyle w:val="tabteksts"/>
              <w:jc w:val="right"/>
              <w:rPr>
                <w:szCs w:val="18"/>
              </w:rPr>
            </w:pPr>
            <w:r w:rsidRPr="002E65A5">
              <w:rPr>
                <w:szCs w:val="18"/>
              </w:rPr>
              <w:t>1 212 623</w:t>
            </w:r>
          </w:p>
        </w:tc>
        <w:tc>
          <w:tcPr>
            <w:tcW w:w="1277" w:type="dxa"/>
          </w:tcPr>
          <w:p w14:paraId="51B85A02" w14:textId="77777777" w:rsidR="00BE15AF" w:rsidRPr="002E65A5" w:rsidRDefault="00BE15AF" w:rsidP="006D313F">
            <w:pPr>
              <w:pStyle w:val="tabteksts"/>
              <w:jc w:val="right"/>
              <w:rPr>
                <w:szCs w:val="18"/>
              </w:rPr>
            </w:pPr>
            <w:r w:rsidRPr="002E65A5">
              <w:rPr>
                <w:szCs w:val="18"/>
              </w:rPr>
              <w:t>1 212 623</w:t>
            </w:r>
          </w:p>
        </w:tc>
        <w:tc>
          <w:tcPr>
            <w:tcW w:w="1277" w:type="dxa"/>
          </w:tcPr>
          <w:p w14:paraId="2861D113" w14:textId="77777777" w:rsidR="00BE15AF" w:rsidRPr="002E65A5" w:rsidRDefault="00BE15AF" w:rsidP="006D313F">
            <w:pPr>
              <w:pStyle w:val="tabteksts"/>
              <w:jc w:val="center"/>
              <w:rPr>
                <w:szCs w:val="18"/>
              </w:rPr>
            </w:pPr>
            <w:r w:rsidRPr="002E65A5">
              <w:rPr>
                <w:szCs w:val="18"/>
              </w:rPr>
              <w:t>-</w:t>
            </w:r>
          </w:p>
        </w:tc>
      </w:tr>
      <w:tr w:rsidR="00BE15AF" w:rsidRPr="002E65A5" w14:paraId="1890EEF6" w14:textId="77777777" w:rsidTr="006D313F">
        <w:trPr>
          <w:trHeight w:val="142"/>
          <w:jc w:val="center"/>
        </w:trPr>
        <w:tc>
          <w:tcPr>
            <w:tcW w:w="5241" w:type="dxa"/>
          </w:tcPr>
          <w:p w14:paraId="1D3846A8" w14:textId="77777777" w:rsidR="00BE15AF" w:rsidRPr="002E65A5" w:rsidRDefault="00BE15AF" w:rsidP="006D313F">
            <w:pPr>
              <w:pStyle w:val="tabteksts"/>
              <w:jc w:val="both"/>
              <w:rPr>
                <w:i/>
                <w:szCs w:val="18"/>
                <w:lang w:eastAsia="lv-LV"/>
              </w:rPr>
            </w:pPr>
            <w:r w:rsidRPr="002E65A5">
              <w:rPr>
                <w:i/>
                <w:szCs w:val="18"/>
                <w:lang w:eastAsia="lv-LV"/>
              </w:rPr>
              <w:t xml:space="preserve">Uzraudzības pasākumi pārtikas un dzīvnieku barības nekaitīguma jomā – </w:t>
            </w:r>
            <w:r w:rsidRPr="00FD7979">
              <w:rPr>
                <w:i/>
                <w:szCs w:val="18"/>
                <w:lang w:eastAsia="lv-LV"/>
              </w:rPr>
              <w:t>Pārtikas drošības, dzīvnieku veselības un vides zinātniska</w:t>
            </w:r>
            <w:r>
              <w:rPr>
                <w:i/>
                <w:szCs w:val="18"/>
                <w:lang w:eastAsia="lv-LV"/>
              </w:rPr>
              <w:t>is</w:t>
            </w:r>
            <w:r w:rsidRPr="00FD7979">
              <w:rPr>
                <w:i/>
                <w:szCs w:val="18"/>
                <w:lang w:eastAsia="lv-LV"/>
              </w:rPr>
              <w:t xml:space="preserve"> institūt</w:t>
            </w:r>
            <w:r>
              <w:rPr>
                <w:i/>
                <w:szCs w:val="18"/>
                <w:lang w:eastAsia="lv-LV"/>
              </w:rPr>
              <w:t>s</w:t>
            </w:r>
            <w:r w:rsidRPr="00FD7979">
              <w:rPr>
                <w:i/>
                <w:szCs w:val="18"/>
                <w:lang w:eastAsia="lv-LV"/>
              </w:rPr>
              <w:t xml:space="preserve"> “BIOR”</w:t>
            </w:r>
          </w:p>
        </w:tc>
        <w:tc>
          <w:tcPr>
            <w:tcW w:w="1277" w:type="dxa"/>
          </w:tcPr>
          <w:p w14:paraId="12FB6A29" w14:textId="77777777" w:rsidR="00BE15AF" w:rsidRPr="002E65A5" w:rsidRDefault="00BE15AF" w:rsidP="006D313F">
            <w:pPr>
              <w:pStyle w:val="tabteksts"/>
              <w:jc w:val="right"/>
              <w:rPr>
                <w:szCs w:val="18"/>
              </w:rPr>
            </w:pPr>
            <w:r w:rsidRPr="002E65A5">
              <w:rPr>
                <w:szCs w:val="18"/>
              </w:rPr>
              <w:t>963 018</w:t>
            </w:r>
          </w:p>
        </w:tc>
        <w:tc>
          <w:tcPr>
            <w:tcW w:w="1277" w:type="dxa"/>
          </w:tcPr>
          <w:p w14:paraId="5224532D" w14:textId="77777777" w:rsidR="00BE15AF" w:rsidRPr="002E65A5" w:rsidRDefault="00BE15AF" w:rsidP="006D313F">
            <w:pPr>
              <w:pStyle w:val="tabteksts"/>
              <w:jc w:val="right"/>
              <w:rPr>
                <w:szCs w:val="18"/>
              </w:rPr>
            </w:pPr>
            <w:r w:rsidRPr="002E65A5">
              <w:rPr>
                <w:szCs w:val="18"/>
              </w:rPr>
              <w:t>963 018</w:t>
            </w:r>
          </w:p>
        </w:tc>
        <w:tc>
          <w:tcPr>
            <w:tcW w:w="1277" w:type="dxa"/>
          </w:tcPr>
          <w:p w14:paraId="5697CC99" w14:textId="77777777" w:rsidR="00BE15AF" w:rsidRPr="002E65A5" w:rsidRDefault="00BE15AF" w:rsidP="006D313F">
            <w:pPr>
              <w:pStyle w:val="tabteksts"/>
              <w:jc w:val="center"/>
              <w:rPr>
                <w:szCs w:val="18"/>
              </w:rPr>
            </w:pPr>
            <w:r w:rsidRPr="002E65A5">
              <w:rPr>
                <w:szCs w:val="18"/>
              </w:rPr>
              <w:t>-</w:t>
            </w:r>
          </w:p>
        </w:tc>
      </w:tr>
      <w:tr w:rsidR="00BE15AF" w:rsidRPr="002E65A5" w14:paraId="0F6E0F96" w14:textId="77777777" w:rsidTr="006D313F">
        <w:trPr>
          <w:trHeight w:val="142"/>
          <w:jc w:val="center"/>
        </w:trPr>
        <w:tc>
          <w:tcPr>
            <w:tcW w:w="5241" w:type="dxa"/>
          </w:tcPr>
          <w:p w14:paraId="0B2C23FE" w14:textId="77777777" w:rsidR="00BE15AF" w:rsidRPr="002E65A5" w:rsidRDefault="00BE15AF" w:rsidP="006D313F">
            <w:pPr>
              <w:pStyle w:val="tabteksts"/>
              <w:jc w:val="both"/>
              <w:rPr>
                <w:i/>
                <w:szCs w:val="18"/>
                <w:lang w:eastAsia="lv-LV"/>
              </w:rPr>
            </w:pPr>
            <w:r w:rsidRPr="002E65A5">
              <w:rPr>
                <w:i/>
                <w:szCs w:val="18"/>
                <w:lang w:eastAsia="lv-LV"/>
              </w:rPr>
              <w:t xml:space="preserve">Kaitīgo organismu un augiem bīstamo organismu </w:t>
            </w:r>
            <w:proofErr w:type="spellStart"/>
            <w:r w:rsidRPr="002E65A5">
              <w:rPr>
                <w:i/>
                <w:szCs w:val="18"/>
                <w:lang w:eastAsia="lv-LV"/>
              </w:rPr>
              <w:t>apsekojumu</w:t>
            </w:r>
            <w:proofErr w:type="spellEnd"/>
            <w:r w:rsidRPr="002E65A5">
              <w:rPr>
                <w:i/>
                <w:szCs w:val="18"/>
                <w:lang w:eastAsia="lv-LV"/>
              </w:rPr>
              <w:t xml:space="preserve"> klātbūtnes </w:t>
            </w:r>
            <w:r w:rsidRPr="007D1A59">
              <w:rPr>
                <w:i/>
                <w:szCs w:val="18"/>
                <w:lang w:eastAsia="lv-LV"/>
              </w:rPr>
              <w:t>programma (</w:t>
            </w:r>
            <w:r w:rsidRPr="007D1A59">
              <w:rPr>
                <w:i/>
                <w:szCs w:val="18"/>
              </w:rPr>
              <w:t>Valsts augu aizsardzības dienests</w:t>
            </w:r>
            <w:r w:rsidRPr="007D1A59">
              <w:rPr>
                <w:i/>
                <w:szCs w:val="18"/>
                <w:lang w:eastAsia="lv-LV"/>
              </w:rPr>
              <w:t>)</w:t>
            </w:r>
          </w:p>
        </w:tc>
        <w:tc>
          <w:tcPr>
            <w:tcW w:w="1277" w:type="dxa"/>
          </w:tcPr>
          <w:p w14:paraId="376D8BD5" w14:textId="77777777" w:rsidR="00BE15AF" w:rsidRPr="002E65A5" w:rsidRDefault="00BE15AF" w:rsidP="006D313F">
            <w:pPr>
              <w:pStyle w:val="tabteksts"/>
              <w:jc w:val="center"/>
              <w:rPr>
                <w:szCs w:val="18"/>
              </w:rPr>
            </w:pPr>
            <w:r w:rsidRPr="002E65A5">
              <w:rPr>
                <w:szCs w:val="18"/>
              </w:rPr>
              <w:t>-</w:t>
            </w:r>
          </w:p>
        </w:tc>
        <w:tc>
          <w:tcPr>
            <w:tcW w:w="1277" w:type="dxa"/>
          </w:tcPr>
          <w:p w14:paraId="009A4BF1" w14:textId="77777777" w:rsidR="00BE15AF" w:rsidRPr="002E65A5" w:rsidRDefault="00BE15AF" w:rsidP="006D313F">
            <w:pPr>
              <w:pStyle w:val="tabteksts"/>
              <w:jc w:val="right"/>
              <w:rPr>
                <w:szCs w:val="18"/>
              </w:rPr>
            </w:pPr>
            <w:r w:rsidRPr="002E65A5">
              <w:rPr>
                <w:szCs w:val="18"/>
              </w:rPr>
              <w:t>180 304</w:t>
            </w:r>
          </w:p>
        </w:tc>
        <w:tc>
          <w:tcPr>
            <w:tcW w:w="1277" w:type="dxa"/>
          </w:tcPr>
          <w:p w14:paraId="3A5FFCB2" w14:textId="77777777" w:rsidR="00BE15AF" w:rsidRPr="002E65A5" w:rsidRDefault="00BE15AF" w:rsidP="006D313F">
            <w:pPr>
              <w:pStyle w:val="tabteksts"/>
              <w:jc w:val="right"/>
              <w:rPr>
                <w:szCs w:val="18"/>
              </w:rPr>
            </w:pPr>
            <w:r w:rsidRPr="002E65A5">
              <w:rPr>
                <w:szCs w:val="18"/>
              </w:rPr>
              <w:t>180 304</w:t>
            </w:r>
          </w:p>
        </w:tc>
      </w:tr>
      <w:tr w:rsidR="00BE15AF" w:rsidRPr="002E65A5" w14:paraId="3F145889" w14:textId="77777777" w:rsidTr="006D313F">
        <w:trPr>
          <w:trHeight w:val="142"/>
          <w:jc w:val="center"/>
        </w:trPr>
        <w:tc>
          <w:tcPr>
            <w:tcW w:w="5241" w:type="dxa"/>
          </w:tcPr>
          <w:p w14:paraId="0C58A10C" w14:textId="77777777" w:rsidR="00BE15AF" w:rsidRPr="002E65A5" w:rsidRDefault="00BE15AF" w:rsidP="006D313F">
            <w:pPr>
              <w:pStyle w:val="tabteksts"/>
              <w:jc w:val="both"/>
              <w:rPr>
                <w:i/>
                <w:szCs w:val="18"/>
                <w:lang w:eastAsia="lv-LV"/>
              </w:rPr>
            </w:pPr>
            <w:r w:rsidRPr="002E65A5">
              <w:rPr>
                <w:i/>
                <w:szCs w:val="18"/>
                <w:lang w:eastAsia="lv-LV"/>
              </w:rPr>
              <w:t>LIFE programmas projekts Nr.LIFE18CCM/LV/001158 “Klimata pārmaiņu samazināšanas iespēju demonstrēšana auglīgās organiskajās augsnēs Baltijas valstīs un Somijā” (ZM)</w:t>
            </w:r>
          </w:p>
        </w:tc>
        <w:tc>
          <w:tcPr>
            <w:tcW w:w="1277" w:type="dxa"/>
          </w:tcPr>
          <w:p w14:paraId="3F26FBA3" w14:textId="77777777" w:rsidR="00BE15AF" w:rsidRPr="002E65A5" w:rsidRDefault="00BE15AF" w:rsidP="006D313F">
            <w:pPr>
              <w:pStyle w:val="tabteksts"/>
              <w:jc w:val="right"/>
              <w:rPr>
                <w:szCs w:val="18"/>
              </w:rPr>
            </w:pPr>
            <w:r w:rsidRPr="002E65A5">
              <w:rPr>
                <w:szCs w:val="18"/>
              </w:rPr>
              <w:t>46 421</w:t>
            </w:r>
          </w:p>
        </w:tc>
        <w:tc>
          <w:tcPr>
            <w:tcW w:w="1277" w:type="dxa"/>
          </w:tcPr>
          <w:p w14:paraId="5590717B" w14:textId="77777777" w:rsidR="00BE15AF" w:rsidRPr="002E65A5" w:rsidRDefault="00BE15AF" w:rsidP="006D313F">
            <w:pPr>
              <w:pStyle w:val="tabteksts"/>
              <w:jc w:val="right"/>
              <w:rPr>
                <w:szCs w:val="18"/>
              </w:rPr>
            </w:pPr>
            <w:r w:rsidRPr="002E65A5">
              <w:rPr>
                <w:szCs w:val="18"/>
              </w:rPr>
              <w:t>46 687</w:t>
            </w:r>
          </w:p>
        </w:tc>
        <w:tc>
          <w:tcPr>
            <w:tcW w:w="1277" w:type="dxa"/>
          </w:tcPr>
          <w:p w14:paraId="215E70A6" w14:textId="77777777" w:rsidR="00BE15AF" w:rsidRPr="002E65A5" w:rsidRDefault="00BE15AF" w:rsidP="006D313F">
            <w:pPr>
              <w:pStyle w:val="tabteksts"/>
              <w:jc w:val="right"/>
              <w:rPr>
                <w:szCs w:val="18"/>
              </w:rPr>
            </w:pPr>
            <w:r w:rsidRPr="002E65A5">
              <w:rPr>
                <w:szCs w:val="18"/>
              </w:rPr>
              <w:t>266</w:t>
            </w:r>
          </w:p>
        </w:tc>
      </w:tr>
      <w:tr w:rsidR="00BE15AF" w:rsidRPr="002E65A5" w14:paraId="557BFA3E" w14:textId="77777777" w:rsidTr="006D313F">
        <w:trPr>
          <w:trHeight w:val="142"/>
          <w:jc w:val="center"/>
        </w:trPr>
        <w:tc>
          <w:tcPr>
            <w:tcW w:w="5241" w:type="dxa"/>
          </w:tcPr>
          <w:p w14:paraId="0A955D82" w14:textId="77777777" w:rsidR="00BE15AF" w:rsidRPr="002E65A5" w:rsidRDefault="00BE15AF" w:rsidP="006D313F">
            <w:pPr>
              <w:pStyle w:val="tabteksts"/>
              <w:jc w:val="both"/>
              <w:rPr>
                <w:i/>
                <w:szCs w:val="18"/>
                <w:lang w:eastAsia="lv-LV"/>
              </w:rPr>
            </w:pPr>
            <w:r w:rsidRPr="002E65A5">
              <w:rPr>
                <w:i/>
                <w:szCs w:val="18"/>
                <w:lang w:eastAsia="lv-LV"/>
              </w:rPr>
              <w:t>Latvijas upju baseinu apsaimniekošanas plānu ieviešana laba virszemes ūdens stāvokļa sasniegšanai (ZM)</w:t>
            </w:r>
          </w:p>
        </w:tc>
        <w:tc>
          <w:tcPr>
            <w:tcW w:w="1277" w:type="dxa"/>
          </w:tcPr>
          <w:p w14:paraId="1F31009F" w14:textId="77777777" w:rsidR="00BE15AF" w:rsidRPr="002E65A5" w:rsidRDefault="00BE15AF" w:rsidP="006D313F">
            <w:pPr>
              <w:pStyle w:val="tabteksts"/>
              <w:jc w:val="right"/>
              <w:rPr>
                <w:szCs w:val="18"/>
              </w:rPr>
            </w:pPr>
            <w:r w:rsidRPr="002E65A5">
              <w:rPr>
                <w:szCs w:val="18"/>
              </w:rPr>
              <w:t>4 726</w:t>
            </w:r>
          </w:p>
        </w:tc>
        <w:tc>
          <w:tcPr>
            <w:tcW w:w="1277" w:type="dxa"/>
          </w:tcPr>
          <w:p w14:paraId="35F196AC" w14:textId="77777777" w:rsidR="00BE15AF" w:rsidRPr="002E65A5" w:rsidRDefault="00BE15AF" w:rsidP="006D313F">
            <w:pPr>
              <w:pStyle w:val="tabteksts"/>
              <w:jc w:val="right"/>
              <w:rPr>
                <w:szCs w:val="18"/>
              </w:rPr>
            </w:pPr>
            <w:r w:rsidRPr="002E65A5">
              <w:rPr>
                <w:szCs w:val="18"/>
              </w:rPr>
              <w:t>133 111</w:t>
            </w:r>
          </w:p>
        </w:tc>
        <w:tc>
          <w:tcPr>
            <w:tcW w:w="1277" w:type="dxa"/>
          </w:tcPr>
          <w:p w14:paraId="102E2632" w14:textId="77777777" w:rsidR="00BE15AF" w:rsidRPr="002E65A5" w:rsidRDefault="00BE15AF" w:rsidP="006D313F">
            <w:pPr>
              <w:pStyle w:val="tabteksts"/>
              <w:jc w:val="right"/>
              <w:rPr>
                <w:szCs w:val="18"/>
              </w:rPr>
            </w:pPr>
            <w:r w:rsidRPr="002E65A5">
              <w:rPr>
                <w:szCs w:val="18"/>
              </w:rPr>
              <w:t>128 385</w:t>
            </w:r>
          </w:p>
        </w:tc>
      </w:tr>
    </w:tbl>
    <w:p w14:paraId="103C1191" w14:textId="77777777" w:rsidR="00BE15AF" w:rsidRPr="002E65A5" w:rsidRDefault="00BE15AF" w:rsidP="00BE15AF">
      <w:pPr>
        <w:pStyle w:val="programmas"/>
        <w:spacing w:after="240"/>
        <w:rPr>
          <w:lang w:val="lv-LV"/>
        </w:rPr>
      </w:pPr>
      <w:r w:rsidRPr="002E65A5">
        <w:rPr>
          <w:lang w:val="lv-LV"/>
        </w:rPr>
        <w:t>70.07.00 Latvijas pārstāvja ceļa izdevumu kompensācija, dodoties uz Eiropas Savienības Padomes darba grupu sanāksmēm un Padomes sanāksmēm</w:t>
      </w:r>
    </w:p>
    <w:p w14:paraId="6B7A9082" w14:textId="77777777" w:rsidR="00BE15AF" w:rsidRPr="002E65A5" w:rsidRDefault="00BE15AF" w:rsidP="00BE15AF">
      <w:pPr>
        <w:spacing w:before="120"/>
        <w:ind w:firstLine="0"/>
        <w:rPr>
          <w:u w:val="single"/>
        </w:rPr>
      </w:pPr>
      <w:r w:rsidRPr="002E65A5">
        <w:rPr>
          <w:u w:val="single"/>
        </w:rPr>
        <w:t>Apakšprogrammas mērķis:</w:t>
      </w:r>
    </w:p>
    <w:p w14:paraId="5806CB34" w14:textId="77777777" w:rsidR="00BE15AF" w:rsidRPr="002E65A5" w:rsidRDefault="00BE15AF" w:rsidP="00BE15AF">
      <w:pPr>
        <w:spacing w:before="120"/>
        <w:ind w:firstLine="720"/>
        <w:rPr>
          <w:u w:val="single"/>
        </w:rPr>
      </w:pPr>
      <w:r w:rsidRPr="002E65A5">
        <w:rPr>
          <w:bCs/>
        </w:rPr>
        <w:t>nodrošināt Latvijas valsts interešu pārstāvniecību ES institūcijās ZM kompetences ietvaros.</w:t>
      </w:r>
    </w:p>
    <w:p w14:paraId="17AE6D06" w14:textId="77777777" w:rsidR="00BE15AF" w:rsidRPr="002E65A5" w:rsidRDefault="00BE15AF" w:rsidP="00BE15AF">
      <w:pPr>
        <w:spacing w:before="120"/>
        <w:ind w:firstLine="0"/>
        <w:rPr>
          <w:u w:val="single"/>
        </w:rPr>
      </w:pPr>
      <w:r w:rsidRPr="002E65A5">
        <w:rPr>
          <w:u w:val="single"/>
        </w:rPr>
        <w:t>Galvenās aktivitātes:</w:t>
      </w:r>
    </w:p>
    <w:p w14:paraId="19993E92" w14:textId="77777777" w:rsidR="00BE15AF" w:rsidRPr="002E65A5" w:rsidRDefault="00BE15AF" w:rsidP="00BE15AF">
      <w:pPr>
        <w:pStyle w:val="ListParagraph"/>
        <w:numPr>
          <w:ilvl w:val="0"/>
          <w:numId w:val="9"/>
        </w:numPr>
        <w:spacing w:before="120"/>
        <w:ind w:left="1077" w:hanging="357"/>
        <w:contextualSpacing w:val="0"/>
      </w:pPr>
      <w:r w:rsidRPr="002E65A5">
        <w:rPr>
          <w:bCs/>
        </w:rPr>
        <w:t>ministrijas darbinieku dalība ES Padomes darba grupās Briselē ZM kompetences jomās</w:t>
      </w:r>
      <w:r w:rsidRPr="002E65A5">
        <w:t>;</w:t>
      </w:r>
    </w:p>
    <w:p w14:paraId="27023424" w14:textId="77777777" w:rsidR="00BE15AF" w:rsidRPr="002E65A5" w:rsidRDefault="00BE15AF" w:rsidP="00BE15AF">
      <w:pPr>
        <w:pStyle w:val="ListParagraph"/>
        <w:numPr>
          <w:ilvl w:val="0"/>
          <w:numId w:val="9"/>
        </w:numPr>
        <w:spacing w:before="120"/>
        <w:ind w:left="1077" w:hanging="357"/>
        <w:contextualSpacing w:val="0"/>
      </w:pPr>
      <w:r w:rsidRPr="002E65A5">
        <w:rPr>
          <w:bCs/>
        </w:rPr>
        <w:t>Latvijas interešu pārstāvība ES Padomes darba grupās Briselē ZM kompetences jomās.</w:t>
      </w:r>
    </w:p>
    <w:p w14:paraId="1A971F66" w14:textId="77777777" w:rsidR="00BE15AF" w:rsidRPr="002E65A5" w:rsidRDefault="00BE15AF" w:rsidP="00BE15AF">
      <w:pPr>
        <w:spacing w:before="120" w:after="240"/>
        <w:ind w:firstLine="0"/>
      </w:pPr>
      <w:r w:rsidRPr="002E65A5">
        <w:rPr>
          <w:u w:val="single"/>
        </w:rPr>
        <w:t>Apakšprogrammas izpildītājs</w:t>
      </w:r>
      <w:r w:rsidRPr="002E65A5">
        <w:t>: ZM.</w:t>
      </w:r>
    </w:p>
    <w:p w14:paraId="329C491F" w14:textId="77777777" w:rsidR="00BE15AF" w:rsidRPr="002E65A5" w:rsidRDefault="00BE15AF" w:rsidP="00BE15AF">
      <w:pPr>
        <w:spacing w:before="240" w:after="240"/>
        <w:ind w:firstLine="0"/>
        <w:jc w:val="center"/>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5AF" w:rsidRPr="002E65A5" w14:paraId="4C32D1B8" w14:textId="77777777" w:rsidTr="006D313F">
        <w:trPr>
          <w:trHeight w:val="283"/>
          <w:tblHeader/>
          <w:jc w:val="center"/>
        </w:trPr>
        <w:tc>
          <w:tcPr>
            <w:tcW w:w="3378" w:type="dxa"/>
            <w:vAlign w:val="center"/>
          </w:tcPr>
          <w:p w14:paraId="30AE0587" w14:textId="77777777" w:rsidR="00BE15AF" w:rsidRPr="002E65A5" w:rsidRDefault="00BE15AF" w:rsidP="006D313F">
            <w:pPr>
              <w:pStyle w:val="tabteksts"/>
              <w:jc w:val="center"/>
              <w:rPr>
                <w:szCs w:val="18"/>
              </w:rPr>
            </w:pPr>
          </w:p>
        </w:tc>
        <w:tc>
          <w:tcPr>
            <w:tcW w:w="1131" w:type="dxa"/>
          </w:tcPr>
          <w:p w14:paraId="1F16C8AA" w14:textId="77777777" w:rsidR="00BE15AF" w:rsidRPr="002E65A5" w:rsidRDefault="00BE15AF" w:rsidP="006D313F">
            <w:pPr>
              <w:pStyle w:val="tabteksts"/>
              <w:jc w:val="center"/>
              <w:rPr>
                <w:szCs w:val="18"/>
                <w:lang w:eastAsia="lv-LV"/>
              </w:rPr>
            </w:pPr>
            <w:r w:rsidRPr="002E65A5">
              <w:rPr>
                <w:szCs w:val="18"/>
                <w:lang w:eastAsia="lv-LV"/>
              </w:rPr>
              <w:t>2020. gads</w:t>
            </w:r>
            <w:r w:rsidRPr="002E65A5">
              <w:rPr>
                <w:szCs w:val="18"/>
                <w:lang w:eastAsia="lv-LV"/>
              </w:rPr>
              <w:br/>
              <w:t>(izpilde)</w:t>
            </w:r>
          </w:p>
        </w:tc>
        <w:tc>
          <w:tcPr>
            <w:tcW w:w="1132" w:type="dxa"/>
          </w:tcPr>
          <w:p w14:paraId="481CD336" w14:textId="77777777" w:rsidR="00BE15AF" w:rsidRPr="002E65A5" w:rsidRDefault="00BE15AF" w:rsidP="006D313F">
            <w:pPr>
              <w:pStyle w:val="tabteksts"/>
              <w:jc w:val="center"/>
              <w:rPr>
                <w:szCs w:val="18"/>
                <w:lang w:eastAsia="lv-LV"/>
              </w:rPr>
            </w:pPr>
            <w:r w:rsidRPr="002E65A5">
              <w:rPr>
                <w:lang w:eastAsia="lv-LV"/>
              </w:rPr>
              <w:t>2021. gada</w:t>
            </w:r>
            <w:r>
              <w:rPr>
                <w:lang w:eastAsia="lv-LV"/>
              </w:rPr>
              <w:t xml:space="preserve"> </w:t>
            </w:r>
            <w:r w:rsidRPr="002E65A5">
              <w:rPr>
                <w:lang w:eastAsia="lv-LV"/>
              </w:rPr>
              <w:t>plāns</w:t>
            </w:r>
          </w:p>
        </w:tc>
        <w:tc>
          <w:tcPr>
            <w:tcW w:w="1132" w:type="dxa"/>
          </w:tcPr>
          <w:p w14:paraId="14DF93F7" w14:textId="77777777" w:rsidR="00BE15AF" w:rsidRPr="002E65A5" w:rsidRDefault="00BE15AF" w:rsidP="006D313F">
            <w:pPr>
              <w:pStyle w:val="tabteksts"/>
              <w:jc w:val="center"/>
              <w:rPr>
                <w:szCs w:val="18"/>
                <w:lang w:eastAsia="lv-LV"/>
              </w:rPr>
            </w:pPr>
            <w:r w:rsidRPr="002E65A5">
              <w:rPr>
                <w:szCs w:val="18"/>
                <w:lang w:eastAsia="lv-LV"/>
              </w:rPr>
              <w:t>2022. gada projekts</w:t>
            </w:r>
          </w:p>
        </w:tc>
        <w:tc>
          <w:tcPr>
            <w:tcW w:w="1132" w:type="dxa"/>
          </w:tcPr>
          <w:p w14:paraId="603C19EF" w14:textId="77777777" w:rsidR="00BE15AF" w:rsidRPr="002E65A5" w:rsidRDefault="00BE15AF" w:rsidP="006D313F">
            <w:pPr>
              <w:pStyle w:val="tabteksts"/>
              <w:jc w:val="center"/>
              <w:rPr>
                <w:szCs w:val="18"/>
                <w:lang w:eastAsia="lv-LV"/>
              </w:rPr>
            </w:pPr>
            <w:r w:rsidRPr="002E65A5">
              <w:rPr>
                <w:szCs w:val="18"/>
                <w:lang w:eastAsia="lv-LV"/>
              </w:rPr>
              <w:t xml:space="preserve">2023. gada </w:t>
            </w:r>
            <w:r w:rsidRPr="002E65A5">
              <w:rPr>
                <w:lang w:eastAsia="lv-LV"/>
              </w:rPr>
              <w:t>prognoze</w:t>
            </w:r>
          </w:p>
        </w:tc>
        <w:tc>
          <w:tcPr>
            <w:tcW w:w="1132" w:type="dxa"/>
          </w:tcPr>
          <w:p w14:paraId="7CBBD04B" w14:textId="77777777" w:rsidR="00BE15AF" w:rsidRPr="002E65A5" w:rsidRDefault="00BE15AF" w:rsidP="006D313F">
            <w:pPr>
              <w:pStyle w:val="tabteksts"/>
              <w:jc w:val="center"/>
              <w:rPr>
                <w:szCs w:val="18"/>
                <w:lang w:eastAsia="lv-LV"/>
              </w:rPr>
            </w:pPr>
            <w:r w:rsidRPr="002E65A5">
              <w:rPr>
                <w:szCs w:val="18"/>
                <w:lang w:eastAsia="lv-LV"/>
              </w:rPr>
              <w:t>2024. gada prognoze</w:t>
            </w:r>
          </w:p>
        </w:tc>
      </w:tr>
      <w:tr w:rsidR="00BE15AF" w:rsidRPr="002E65A5" w14:paraId="2281E554" w14:textId="77777777" w:rsidTr="006D313F">
        <w:trPr>
          <w:trHeight w:val="142"/>
          <w:jc w:val="center"/>
        </w:trPr>
        <w:tc>
          <w:tcPr>
            <w:tcW w:w="3378" w:type="dxa"/>
            <w:shd w:val="clear" w:color="auto" w:fill="D9D9D9" w:themeFill="background1" w:themeFillShade="D9"/>
            <w:vAlign w:val="center"/>
          </w:tcPr>
          <w:p w14:paraId="54A45F14" w14:textId="77777777" w:rsidR="00BE15AF" w:rsidRPr="002E65A5" w:rsidRDefault="00BE15AF" w:rsidP="006D313F">
            <w:pPr>
              <w:pStyle w:val="tabteksts"/>
              <w:rPr>
                <w:szCs w:val="18"/>
                <w:lang w:eastAsia="lv-LV"/>
              </w:rPr>
            </w:pPr>
            <w:r w:rsidRPr="002E65A5">
              <w:rPr>
                <w:szCs w:val="18"/>
                <w:lang w:eastAsia="lv-LV"/>
              </w:rPr>
              <w:t>Kopējie izdevumi,</w:t>
            </w:r>
            <w:r w:rsidRPr="002E65A5">
              <w:rPr>
                <w:szCs w:val="18"/>
              </w:rPr>
              <w:t xml:space="preserve"> </w:t>
            </w:r>
            <w:proofErr w:type="spellStart"/>
            <w:r w:rsidRPr="002E65A5">
              <w:rPr>
                <w:i/>
                <w:szCs w:val="18"/>
              </w:rPr>
              <w:t>euro</w:t>
            </w:r>
            <w:proofErr w:type="spellEnd"/>
          </w:p>
        </w:tc>
        <w:tc>
          <w:tcPr>
            <w:tcW w:w="1131" w:type="dxa"/>
            <w:shd w:val="clear" w:color="auto" w:fill="D9D9D9" w:themeFill="background1" w:themeFillShade="D9"/>
            <w:vAlign w:val="center"/>
          </w:tcPr>
          <w:p w14:paraId="40E056EF" w14:textId="77777777" w:rsidR="00BE15AF" w:rsidRPr="002E65A5" w:rsidRDefault="00BE15AF" w:rsidP="006D313F">
            <w:pPr>
              <w:pStyle w:val="tabteksts"/>
              <w:jc w:val="right"/>
              <w:rPr>
                <w:szCs w:val="18"/>
              </w:rPr>
            </w:pPr>
            <w:r w:rsidRPr="002E65A5">
              <w:rPr>
                <w:szCs w:val="18"/>
              </w:rPr>
              <w:t>16 607</w:t>
            </w:r>
          </w:p>
        </w:tc>
        <w:tc>
          <w:tcPr>
            <w:tcW w:w="1132" w:type="dxa"/>
            <w:shd w:val="clear" w:color="auto" w:fill="D9D9D9" w:themeFill="background1" w:themeFillShade="D9"/>
            <w:vAlign w:val="center"/>
          </w:tcPr>
          <w:p w14:paraId="7973F267" w14:textId="77777777" w:rsidR="00BE15AF" w:rsidRPr="002E65A5" w:rsidRDefault="00BE15AF" w:rsidP="006D313F">
            <w:pPr>
              <w:pStyle w:val="tabteksts"/>
              <w:jc w:val="right"/>
              <w:rPr>
                <w:szCs w:val="18"/>
              </w:rPr>
            </w:pPr>
            <w:r w:rsidRPr="002E65A5">
              <w:rPr>
                <w:szCs w:val="18"/>
              </w:rPr>
              <w:t>135 725</w:t>
            </w:r>
          </w:p>
        </w:tc>
        <w:tc>
          <w:tcPr>
            <w:tcW w:w="1132" w:type="dxa"/>
            <w:shd w:val="clear" w:color="auto" w:fill="D9D9D9" w:themeFill="background1" w:themeFillShade="D9"/>
            <w:vAlign w:val="center"/>
          </w:tcPr>
          <w:p w14:paraId="7027429D" w14:textId="77777777" w:rsidR="00BE15AF" w:rsidRPr="002E65A5" w:rsidRDefault="00BE15AF" w:rsidP="006D313F">
            <w:pPr>
              <w:pStyle w:val="tabteksts"/>
              <w:jc w:val="right"/>
              <w:rPr>
                <w:szCs w:val="18"/>
              </w:rPr>
            </w:pPr>
            <w:r w:rsidRPr="002E65A5">
              <w:rPr>
                <w:szCs w:val="18"/>
              </w:rPr>
              <w:t>126 540</w:t>
            </w:r>
          </w:p>
        </w:tc>
        <w:tc>
          <w:tcPr>
            <w:tcW w:w="1132" w:type="dxa"/>
            <w:shd w:val="clear" w:color="auto" w:fill="D9D9D9" w:themeFill="background1" w:themeFillShade="D9"/>
            <w:vAlign w:val="center"/>
          </w:tcPr>
          <w:p w14:paraId="2D338223" w14:textId="77777777" w:rsidR="00BE15AF" w:rsidRPr="002E65A5" w:rsidRDefault="00BE15AF" w:rsidP="006D313F">
            <w:pPr>
              <w:pStyle w:val="tabteksts"/>
              <w:jc w:val="right"/>
              <w:rPr>
                <w:szCs w:val="18"/>
              </w:rPr>
            </w:pPr>
            <w:r w:rsidRPr="002E65A5">
              <w:rPr>
                <w:szCs w:val="18"/>
              </w:rPr>
              <w:t>124 347</w:t>
            </w:r>
          </w:p>
        </w:tc>
        <w:tc>
          <w:tcPr>
            <w:tcW w:w="1132" w:type="dxa"/>
            <w:shd w:val="clear" w:color="auto" w:fill="D9D9D9" w:themeFill="background1" w:themeFillShade="D9"/>
            <w:vAlign w:val="center"/>
          </w:tcPr>
          <w:p w14:paraId="2C14515B" w14:textId="77777777" w:rsidR="00BE15AF" w:rsidRPr="002E65A5" w:rsidRDefault="00BE15AF" w:rsidP="006D313F">
            <w:pPr>
              <w:pStyle w:val="tabteksts"/>
              <w:jc w:val="right"/>
              <w:rPr>
                <w:szCs w:val="18"/>
              </w:rPr>
            </w:pPr>
            <w:r w:rsidRPr="002E65A5">
              <w:rPr>
                <w:szCs w:val="18"/>
              </w:rPr>
              <w:t>124 578</w:t>
            </w:r>
          </w:p>
        </w:tc>
      </w:tr>
      <w:tr w:rsidR="00BE15AF" w:rsidRPr="002E65A5" w14:paraId="2C0A22F7" w14:textId="77777777" w:rsidTr="006D313F">
        <w:trPr>
          <w:trHeight w:val="283"/>
          <w:jc w:val="center"/>
        </w:trPr>
        <w:tc>
          <w:tcPr>
            <w:tcW w:w="3378" w:type="dxa"/>
            <w:vAlign w:val="center"/>
          </w:tcPr>
          <w:p w14:paraId="6C47961D"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1156C522" w14:textId="77777777" w:rsidR="00BE15AF" w:rsidRPr="002E65A5" w:rsidRDefault="00BE15AF" w:rsidP="006D313F">
            <w:pPr>
              <w:pStyle w:val="tabteksts"/>
              <w:jc w:val="center"/>
              <w:rPr>
                <w:szCs w:val="18"/>
              </w:rPr>
            </w:pPr>
            <w:r w:rsidRPr="002E65A5">
              <w:rPr>
                <w:b/>
                <w:bCs/>
                <w:szCs w:val="18"/>
              </w:rPr>
              <w:t>×</w:t>
            </w:r>
          </w:p>
        </w:tc>
        <w:tc>
          <w:tcPr>
            <w:tcW w:w="1132" w:type="dxa"/>
          </w:tcPr>
          <w:p w14:paraId="48D560B9" w14:textId="77777777" w:rsidR="00BE15AF" w:rsidRPr="002E65A5" w:rsidRDefault="00BE15AF" w:rsidP="006D313F">
            <w:pPr>
              <w:pStyle w:val="tabteksts"/>
              <w:jc w:val="right"/>
              <w:rPr>
                <w:szCs w:val="18"/>
              </w:rPr>
            </w:pPr>
            <w:r w:rsidRPr="002E65A5">
              <w:rPr>
                <w:szCs w:val="18"/>
              </w:rPr>
              <w:t>119 118</w:t>
            </w:r>
          </w:p>
        </w:tc>
        <w:tc>
          <w:tcPr>
            <w:tcW w:w="1132" w:type="dxa"/>
          </w:tcPr>
          <w:p w14:paraId="3CEC7BF7" w14:textId="77777777" w:rsidR="00BE15AF" w:rsidRPr="002E65A5" w:rsidRDefault="00BE15AF" w:rsidP="006D313F">
            <w:pPr>
              <w:pStyle w:val="tabteksts"/>
              <w:jc w:val="right"/>
              <w:rPr>
                <w:szCs w:val="18"/>
              </w:rPr>
            </w:pPr>
            <w:r w:rsidRPr="002E65A5">
              <w:rPr>
                <w:szCs w:val="18"/>
              </w:rPr>
              <w:t>-9 185</w:t>
            </w:r>
          </w:p>
        </w:tc>
        <w:tc>
          <w:tcPr>
            <w:tcW w:w="1132" w:type="dxa"/>
          </w:tcPr>
          <w:p w14:paraId="575C75A4" w14:textId="77777777" w:rsidR="00BE15AF" w:rsidRPr="002E65A5" w:rsidRDefault="00BE15AF" w:rsidP="006D313F">
            <w:pPr>
              <w:pStyle w:val="tabteksts"/>
              <w:jc w:val="right"/>
              <w:rPr>
                <w:szCs w:val="18"/>
              </w:rPr>
            </w:pPr>
            <w:r w:rsidRPr="002E65A5">
              <w:rPr>
                <w:szCs w:val="18"/>
              </w:rPr>
              <w:t>-2 193</w:t>
            </w:r>
          </w:p>
        </w:tc>
        <w:tc>
          <w:tcPr>
            <w:tcW w:w="1132" w:type="dxa"/>
          </w:tcPr>
          <w:p w14:paraId="1119F64A" w14:textId="77777777" w:rsidR="00BE15AF" w:rsidRPr="002E65A5" w:rsidRDefault="00BE15AF" w:rsidP="006D313F">
            <w:pPr>
              <w:pStyle w:val="tabteksts"/>
              <w:jc w:val="right"/>
              <w:rPr>
                <w:szCs w:val="18"/>
              </w:rPr>
            </w:pPr>
            <w:r w:rsidRPr="002E65A5">
              <w:rPr>
                <w:szCs w:val="18"/>
              </w:rPr>
              <w:t>231</w:t>
            </w:r>
          </w:p>
        </w:tc>
      </w:tr>
      <w:tr w:rsidR="00BE15AF" w:rsidRPr="002E65A5" w14:paraId="66D13E7D" w14:textId="77777777" w:rsidTr="006D313F">
        <w:trPr>
          <w:trHeight w:val="283"/>
          <w:jc w:val="center"/>
        </w:trPr>
        <w:tc>
          <w:tcPr>
            <w:tcW w:w="3378" w:type="dxa"/>
            <w:vAlign w:val="center"/>
          </w:tcPr>
          <w:p w14:paraId="1BEC2C68" w14:textId="77777777" w:rsidR="00BE15AF" w:rsidRPr="002E65A5" w:rsidRDefault="00BE15AF" w:rsidP="006D313F">
            <w:pPr>
              <w:pStyle w:val="tabteksts"/>
              <w:rPr>
                <w:szCs w:val="18"/>
              </w:rPr>
            </w:pPr>
            <w:r w:rsidRPr="002E65A5">
              <w:rPr>
                <w:szCs w:val="18"/>
                <w:lang w:eastAsia="lv-LV"/>
              </w:rPr>
              <w:t>Kopējie izdevumi</w:t>
            </w:r>
            <w:r w:rsidRPr="002E65A5">
              <w:rPr>
                <w:szCs w:val="18"/>
              </w:rPr>
              <w:t>, % (+/–) pret iepriekšējo gadu</w:t>
            </w:r>
          </w:p>
        </w:tc>
        <w:tc>
          <w:tcPr>
            <w:tcW w:w="1131" w:type="dxa"/>
          </w:tcPr>
          <w:p w14:paraId="4E7060FB" w14:textId="77777777" w:rsidR="00BE15AF" w:rsidRPr="002E65A5" w:rsidRDefault="00BE15AF" w:rsidP="006D313F">
            <w:pPr>
              <w:pStyle w:val="tabteksts"/>
              <w:jc w:val="center"/>
              <w:rPr>
                <w:szCs w:val="18"/>
              </w:rPr>
            </w:pPr>
            <w:r w:rsidRPr="002E65A5">
              <w:rPr>
                <w:b/>
                <w:bCs/>
                <w:szCs w:val="18"/>
              </w:rPr>
              <w:t>×</w:t>
            </w:r>
          </w:p>
        </w:tc>
        <w:tc>
          <w:tcPr>
            <w:tcW w:w="1132" w:type="dxa"/>
          </w:tcPr>
          <w:p w14:paraId="484556CC" w14:textId="77777777" w:rsidR="00BE15AF" w:rsidRPr="002E65A5" w:rsidRDefault="00BE15AF" w:rsidP="006D313F">
            <w:pPr>
              <w:pStyle w:val="tabteksts"/>
              <w:jc w:val="right"/>
              <w:rPr>
                <w:szCs w:val="18"/>
              </w:rPr>
            </w:pPr>
            <w:r w:rsidRPr="002E65A5">
              <w:rPr>
                <w:szCs w:val="18"/>
              </w:rPr>
              <w:t>717,3</w:t>
            </w:r>
          </w:p>
        </w:tc>
        <w:tc>
          <w:tcPr>
            <w:tcW w:w="1132" w:type="dxa"/>
          </w:tcPr>
          <w:p w14:paraId="271FB33E" w14:textId="77777777" w:rsidR="00BE15AF" w:rsidRPr="002E65A5" w:rsidRDefault="00BE15AF" w:rsidP="006D313F">
            <w:pPr>
              <w:pStyle w:val="tabteksts"/>
              <w:jc w:val="right"/>
              <w:rPr>
                <w:szCs w:val="18"/>
              </w:rPr>
            </w:pPr>
            <w:r w:rsidRPr="002E65A5">
              <w:rPr>
                <w:szCs w:val="18"/>
              </w:rPr>
              <w:t>-6,8</w:t>
            </w:r>
          </w:p>
        </w:tc>
        <w:tc>
          <w:tcPr>
            <w:tcW w:w="1132" w:type="dxa"/>
          </w:tcPr>
          <w:p w14:paraId="062C10EB" w14:textId="77777777" w:rsidR="00BE15AF" w:rsidRPr="002E65A5" w:rsidRDefault="00BE15AF" w:rsidP="006D313F">
            <w:pPr>
              <w:pStyle w:val="tabteksts"/>
              <w:jc w:val="right"/>
              <w:rPr>
                <w:szCs w:val="18"/>
              </w:rPr>
            </w:pPr>
            <w:r w:rsidRPr="002E65A5">
              <w:rPr>
                <w:szCs w:val="18"/>
              </w:rPr>
              <w:t>-1,7</w:t>
            </w:r>
          </w:p>
        </w:tc>
        <w:tc>
          <w:tcPr>
            <w:tcW w:w="1132" w:type="dxa"/>
          </w:tcPr>
          <w:p w14:paraId="6391AE1B" w14:textId="77777777" w:rsidR="00BE15AF" w:rsidRPr="002E65A5" w:rsidRDefault="00BE15AF" w:rsidP="006D313F">
            <w:pPr>
              <w:pStyle w:val="tabteksts"/>
              <w:jc w:val="right"/>
              <w:rPr>
                <w:szCs w:val="18"/>
              </w:rPr>
            </w:pPr>
            <w:r w:rsidRPr="002E65A5">
              <w:rPr>
                <w:bCs/>
                <w:szCs w:val="18"/>
              </w:rPr>
              <w:t>0,</w:t>
            </w:r>
            <w:r>
              <w:rPr>
                <w:bCs/>
                <w:szCs w:val="18"/>
              </w:rPr>
              <w:t>2</w:t>
            </w:r>
          </w:p>
        </w:tc>
      </w:tr>
    </w:tbl>
    <w:p w14:paraId="045724D8" w14:textId="245D5773" w:rsidR="00BE15AF" w:rsidRPr="002E65A5" w:rsidRDefault="00BE15AF" w:rsidP="009844F8">
      <w:pPr>
        <w:spacing w:before="240" w:after="240"/>
        <w:ind w:firstLine="0"/>
        <w:jc w:val="center"/>
        <w:rPr>
          <w:b/>
          <w:szCs w:val="24"/>
          <w:lang w:eastAsia="lv-LV"/>
        </w:rPr>
      </w:pPr>
      <w:r w:rsidRPr="002E65A5">
        <w:rPr>
          <w:b/>
          <w:szCs w:val="24"/>
          <w:lang w:eastAsia="lv-LV"/>
        </w:rPr>
        <w:t>Izmaiņas izdevumos, salīdzinot 2022. gada p</w:t>
      </w:r>
      <w:r w:rsidR="009844F8">
        <w:rPr>
          <w:b/>
          <w:szCs w:val="24"/>
          <w:lang w:eastAsia="lv-LV"/>
        </w:rPr>
        <w:t>rojektu</w:t>
      </w:r>
      <w:r w:rsidRPr="002E65A5">
        <w:rPr>
          <w:b/>
          <w:szCs w:val="24"/>
          <w:lang w:eastAsia="lv-LV"/>
        </w:rPr>
        <w:t xml:space="preserve"> ar 2021. gada plānu</w:t>
      </w:r>
    </w:p>
    <w:p w14:paraId="1E2D275F"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1118C545" w14:textId="77777777" w:rsidTr="006D313F">
        <w:trPr>
          <w:trHeight w:val="142"/>
          <w:tblHeader/>
          <w:jc w:val="center"/>
        </w:trPr>
        <w:tc>
          <w:tcPr>
            <w:tcW w:w="5241" w:type="dxa"/>
            <w:vAlign w:val="center"/>
          </w:tcPr>
          <w:p w14:paraId="454C2421"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512DDCF"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0FD3FD2F"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52A4A347"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74F29619" w14:textId="77777777" w:rsidTr="006D313F">
        <w:trPr>
          <w:trHeight w:val="142"/>
          <w:jc w:val="center"/>
        </w:trPr>
        <w:tc>
          <w:tcPr>
            <w:tcW w:w="5241" w:type="dxa"/>
            <w:shd w:val="clear" w:color="auto" w:fill="D9D9D9" w:themeFill="background1" w:themeFillShade="D9"/>
          </w:tcPr>
          <w:p w14:paraId="7E549FCF"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0F83CDCD" w14:textId="77777777" w:rsidR="00BE15AF" w:rsidRPr="002E65A5" w:rsidRDefault="00BE15AF" w:rsidP="006D313F">
            <w:pPr>
              <w:pStyle w:val="tabteksts"/>
              <w:jc w:val="right"/>
              <w:rPr>
                <w:b/>
                <w:szCs w:val="18"/>
              </w:rPr>
            </w:pPr>
            <w:r w:rsidRPr="002E65A5">
              <w:rPr>
                <w:b/>
                <w:szCs w:val="18"/>
              </w:rPr>
              <w:t>135 725</w:t>
            </w:r>
          </w:p>
        </w:tc>
        <w:tc>
          <w:tcPr>
            <w:tcW w:w="1277" w:type="dxa"/>
            <w:shd w:val="clear" w:color="auto" w:fill="D9D9D9" w:themeFill="background1" w:themeFillShade="D9"/>
          </w:tcPr>
          <w:p w14:paraId="4E7ADFDA" w14:textId="77777777" w:rsidR="00BE15AF" w:rsidRPr="002E65A5" w:rsidRDefault="00BE15AF" w:rsidP="006D313F">
            <w:pPr>
              <w:pStyle w:val="tabteksts"/>
              <w:jc w:val="right"/>
              <w:rPr>
                <w:b/>
                <w:szCs w:val="18"/>
              </w:rPr>
            </w:pPr>
            <w:r w:rsidRPr="002E65A5">
              <w:rPr>
                <w:b/>
                <w:szCs w:val="18"/>
              </w:rPr>
              <w:t>126 540</w:t>
            </w:r>
          </w:p>
        </w:tc>
        <w:tc>
          <w:tcPr>
            <w:tcW w:w="1277" w:type="dxa"/>
            <w:shd w:val="clear" w:color="auto" w:fill="D9D9D9" w:themeFill="background1" w:themeFillShade="D9"/>
          </w:tcPr>
          <w:p w14:paraId="5AEA98BE" w14:textId="77777777" w:rsidR="00BE15AF" w:rsidRPr="002E65A5" w:rsidRDefault="00BE15AF" w:rsidP="006D313F">
            <w:pPr>
              <w:pStyle w:val="tabteksts"/>
              <w:jc w:val="center"/>
              <w:rPr>
                <w:b/>
                <w:szCs w:val="18"/>
              </w:rPr>
            </w:pPr>
            <w:r w:rsidRPr="002E65A5">
              <w:rPr>
                <w:b/>
                <w:szCs w:val="18"/>
              </w:rPr>
              <w:t>-9 185</w:t>
            </w:r>
          </w:p>
        </w:tc>
      </w:tr>
      <w:tr w:rsidR="00BE15AF" w:rsidRPr="002E65A5" w14:paraId="41EDC8FE" w14:textId="77777777" w:rsidTr="006D313F">
        <w:trPr>
          <w:jc w:val="center"/>
        </w:trPr>
        <w:tc>
          <w:tcPr>
            <w:tcW w:w="9072" w:type="dxa"/>
            <w:gridSpan w:val="4"/>
          </w:tcPr>
          <w:p w14:paraId="19753E90"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195F1701" w14:textId="77777777" w:rsidTr="006D313F">
        <w:trPr>
          <w:trHeight w:val="142"/>
          <w:jc w:val="center"/>
        </w:trPr>
        <w:tc>
          <w:tcPr>
            <w:tcW w:w="5241" w:type="dxa"/>
            <w:shd w:val="clear" w:color="auto" w:fill="F2F2F2" w:themeFill="background1" w:themeFillShade="F2"/>
          </w:tcPr>
          <w:p w14:paraId="5A449855"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1494C97A" w14:textId="77777777" w:rsidR="00BE15AF" w:rsidRPr="002E65A5" w:rsidRDefault="00BE15AF" w:rsidP="006D313F">
            <w:pPr>
              <w:pStyle w:val="tabteksts"/>
              <w:jc w:val="right"/>
              <w:rPr>
                <w:szCs w:val="18"/>
              </w:rPr>
            </w:pPr>
            <w:r w:rsidRPr="002E65A5">
              <w:rPr>
                <w:szCs w:val="18"/>
              </w:rPr>
              <w:t>135 725</w:t>
            </w:r>
          </w:p>
        </w:tc>
        <w:tc>
          <w:tcPr>
            <w:tcW w:w="1277" w:type="dxa"/>
            <w:shd w:val="clear" w:color="auto" w:fill="F2F2F2" w:themeFill="background1" w:themeFillShade="F2"/>
          </w:tcPr>
          <w:p w14:paraId="2B020392" w14:textId="77777777" w:rsidR="00BE15AF" w:rsidRPr="002E65A5" w:rsidRDefault="00BE15AF" w:rsidP="006D313F">
            <w:pPr>
              <w:pStyle w:val="tabteksts"/>
              <w:jc w:val="right"/>
              <w:rPr>
                <w:szCs w:val="18"/>
              </w:rPr>
            </w:pPr>
            <w:r w:rsidRPr="002E65A5">
              <w:rPr>
                <w:szCs w:val="18"/>
              </w:rPr>
              <w:t>126 540</w:t>
            </w:r>
          </w:p>
        </w:tc>
        <w:tc>
          <w:tcPr>
            <w:tcW w:w="1277" w:type="dxa"/>
            <w:shd w:val="clear" w:color="auto" w:fill="F2F2F2" w:themeFill="background1" w:themeFillShade="F2"/>
          </w:tcPr>
          <w:p w14:paraId="074FBF00" w14:textId="77777777" w:rsidR="00BE15AF" w:rsidRPr="002E65A5" w:rsidRDefault="00BE15AF" w:rsidP="006D313F">
            <w:pPr>
              <w:pStyle w:val="tabteksts"/>
              <w:jc w:val="center"/>
              <w:rPr>
                <w:szCs w:val="18"/>
              </w:rPr>
            </w:pPr>
            <w:r w:rsidRPr="002E65A5">
              <w:rPr>
                <w:szCs w:val="18"/>
              </w:rPr>
              <w:t>-9 185</w:t>
            </w:r>
          </w:p>
        </w:tc>
      </w:tr>
      <w:tr w:rsidR="00BE15AF" w:rsidRPr="002E65A5" w14:paraId="6A9D3071" w14:textId="77777777" w:rsidTr="006D313F">
        <w:trPr>
          <w:trHeight w:val="142"/>
          <w:jc w:val="center"/>
        </w:trPr>
        <w:tc>
          <w:tcPr>
            <w:tcW w:w="5241" w:type="dxa"/>
          </w:tcPr>
          <w:p w14:paraId="70023716" w14:textId="77777777" w:rsidR="00BE15AF" w:rsidRPr="002E65A5" w:rsidRDefault="00BE15AF" w:rsidP="006D313F">
            <w:pPr>
              <w:pStyle w:val="tabteksts"/>
              <w:jc w:val="both"/>
              <w:rPr>
                <w:i/>
                <w:szCs w:val="18"/>
                <w:lang w:eastAsia="lv-LV"/>
              </w:rPr>
            </w:pPr>
            <w:r w:rsidRPr="002E65A5">
              <w:rPr>
                <w:i/>
                <w:szCs w:val="18"/>
                <w:lang w:eastAsia="lv-LV"/>
              </w:rPr>
              <w:t>Latvijas pārstāvja ceļa izdevumu kompensācija, dodoties uz ES Padomes darba grupu sanāksmēm un Padomes sanāksmēm</w:t>
            </w:r>
          </w:p>
        </w:tc>
        <w:tc>
          <w:tcPr>
            <w:tcW w:w="1277" w:type="dxa"/>
          </w:tcPr>
          <w:p w14:paraId="200829E6" w14:textId="77777777" w:rsidR="00BE15AF" w:rsidRPr="002E65A5" w:rsidRDefault="00BE15AF" w:rsidP="006D313F">
            <w:pPr>
              <w:pStyle w:val="tabteksts"/>
              <w:jc w:val="right"/>
              <w:rPr>
                <w:szCs w:val="18"/>
              </w:rPr>
            </w:pPr>
            <w:r w:rsidRPr="002E65A5">
              <w:rPr>
                <w:szCs w:val="18"/>
              </w:rPr>
              <w:t>135 725</w:t>
            </w:r>
          </w:p>
        </w:tc>
        <w:tc>
          <w:tcPr>
            <w:tcW w:w="1277" w:type="dxa"/>
          </w:tcPr>
          <w:p w14:paraId="743C2D66" w14:textId="77777777" w:rsidR="00BE15AF" w:rsidRPr="002E65A5" w:rsidRDefault="00BE15AF" w:rsidP="006D313F">
            <w:pPr>
              <w:pStyle w:val="tabteksts"/>
              <w:jc w:val="right"/>
              <w:rPr>
                <w:szCs w:val="18"/>
              </w:rPr>
            </w:pPr>
            <w:r w:rsidRPr="002E65A5">
              <w:rPr>
                <w:szCs w:val="18"/>
              </w:rPr>
              <w:t>126 540</w:t>
            </w:r>
          </w:p>
        </w:tc>
        <w:tc>
          <w:tcPr>
            <w:tcW w:w="1277" w:type="dxa"/>
          </w:tcPr>
          <w:p w14:paraId="43A6A1E2" w14:textId="77777777" w:rsidR="00BE15AF" w:rsidRPr="002E65A5" w:rsidRDefault="00BE15AF" w:rsidP="006D313F">
            <w:pPr>
              <w:pStyle w:val="tabteksts"/>
              <w:jc w:val="center"/>
              <w:rPr>
                <w:szCs w:val="18"/>
              </w:rPr>
            </w:pPr>
            <w:r w:rsidRPr="002E65A5">
              <w:rPr>
                <w:szCs w:val="18"/>
              </w:rPr>
              <w:t>-9 185</w:t>
            </w:r>
          </w:p>
        </w:tc>
      </w:tr>
    </w:tbl>
    <w:p w14:paraId="2B585AFC" w14:textId="77777777" w:rsidR="00BE15AF" w:rsidRPr="002E65A5" w:rsidRDefault="00BE15AF" w:rsidP="00BE15AF">
      <w:pPr>
        <w:spacing w:before="240" w:after="240"/>
        <w:ind w:firstLine="0"/>
        <w:jc w:val="center"/>
        <w:rPr>
          <w:b/>
        </w:rPr>
      </w:pPr>
      <w:r w:rsidRPr="002E65A5">
        <w:rPr>
          <w:b/>
        </w:rPr>
        <w:lastRenderedPageBreak/>
        <w:t>71.00.00 Eiropas Ekonomikas zonas un Norvēģijas finanšu instrumentu finansēto programmu, projektu un pasākumu īstenošana</w:t>
      </w:r>
    </w:p>
    <w:p w14:paraId="77A739A7" w14:textId="77777777" w:rsidR="00BE15AF" w:rsidRPr="002E65A5" w:rsidRDefault="00BE15AF" w:rsidP="00BE15AF">
      <w:pPr>
        <w:spacing w:before="240" w:after="240"/>
        <w:ind w:firstLine="0"/>
      </w:pPr>
      <w:r w:rsidRPr="002E65A5">
        <w:t>Budžeta programmai ir viena apakšprogramma.</w:t>
      </w:r>
    </w:p>
    <w:p w14:paraId="655BC024" w14:textId="77777777" w:rsidR="00BE15AF" w:rsidRPr="002E65A5" w:rsidRDefault="00BE15AF" w:rsidP="00BE15AF">
      <w:pPr>
        <w:pStyle w:val="programmas"/>
        <w:spacing w:after="240"/>
        <w:rPr>
          <w:lang w:val="lv-LV"/>
        </w:rPr>
      </w:pPr>
      <w:r w:rsidRPr="002E65A5">
        <w:rPr>
          <w:lang w:val="lv-LV"/>
        </w:rPr>
        <w:t>71.06.00 Izdevumi Eiropas Ekonomikas zonas</w:t>
      </w:r>
      <w:r>
        <w:rPr>
          <w:lang w:val="lv-LV"/>
        </w:rPr>
        <w:t xml:space="preserve"> </w:t>
      </w:r>
      <w:r w:rsidRPr="002E65A5">
        <w:rPr>
          <w:lang w:val="lv-LV"/>
        </w:rPr>
        <w:t>un Norvēģijas finanšu instrumenta finansēto programmu, projektu un pasākumu īstenošanai</w:t>
      </w:r>
    </w:p>
    <w:p w14:paraId="0BE70451" w14:textId="77777777" w:rsidR="00BE15AF" w:rsidRPr="002E65A5" w:rsidRDefault="00BE15AF" w:rsidP="00BE15AF">
      <w:pPr>
        <w:pStyle w:val="programmas"/>
        <w:spacing w:after="240"/>
        <w:jc w:val="left"/>
        <w:rPr>
          <w:b w:val="0"/>
          <w:u w:val="single"/>
          <w:lang w:val="lv-LV"/>
        </w:rPr>
      </w:pPr>
      <w:r w:rsidRPr="002E65A5">
        <w:rPr>
          <w:b w:val="0"/>
          <w:u w:val="single"/>
          <w:lang w:val="lv-LV"/>
        </w:rPr>
        <w:t>Apakšprogrammas mērķis:</w:t>
      </w:r>
    </w:p>
    <w:p w14:paraId="389D45BB" w14:textId="19DD7AC3" w:rsidR="00BE15AF" w:rsidRPr="002E65A5" w:rsidRDefault="00BE15AF" w:rsidP="00BE15AF">
      <w:pPr>
        <w:rPr>
          <w:b/>
          <w:lang w:val="fr-FR"/>
        </w:rPr>
      </w:pPr>
      <w:r w:rsidRPr="002E65A5">
        <w:tab/>
      </w:r>
      <w:proofErr w:type="spellStart"/>
      <w:proofErr w:type="gramStart"/>
      <w:r w:rsidRPr="002E65A5">
        <w:rPr>
          <w:lang w:val="fr-FR"/>
        </w:rPr>
        <w:t>nodrošināt</w:t>
      </w:r>
      <w:proofErr w:type="spellEnd"/>
      <w:proofErr w:type="gramEnd"/>
      <w:r w:rsidRPr="002E65A5">
        <w:rPr>
          <w:lang w:val="fr-FR"/>
        </w:rPr>
        <w:t xml:space="preserve"> </w:t>
      </w:r>
      <w:r w:rsidR="0059641B">
        <w:rPr>
          <w:lang w:val="fr-FR"/>
        </w:rPr>
        <w:t>EEZ</w:t>
      </w:r>
      <w:r w:rsidRPr="002E65A5">
        <w:rPr>
          <w:lang w:val="fr-FR"/>
        </w:rPr>
        <w:t xml:space="preserve"> un </w:t>
      </w:r>
      <w:proofErr w:type="spellStart"/>
      <w:r w:rsidRPr="002E65A5">
        <w:rPr>
          <w:lang w:val="fr-FR"/>
        </w:rPr>
        <w:t>Norvēģijas</w:t>
      </w:r>
      <w:proofErr w:type="spellEnd"/>
      <w:r w:rsidRPr="002E65A5">
        <w:rPr>
          <w:lang w:val="fr-FR"/>
        </w:rPr>
        <w:t xml:space="preserve"> </w:t>
      </w:r>
      <w:proofErr w:type="spellStart"/>
      <w:r w:rsidRPr="002E65A5">
        <w:rPr>
          <w:lang w:val="fr-FR"/>
        </w:rPr>
        <w:t>finanšu</w:t>
      </w:r>
      <w:proofErr w:type="spellEnd"/>
      <w:r w:rsidRPr="002E65A5">
        <w:rPr>
          <w:lang w:val="fr-FR"/>
        </w:rPr>
        <w:t xml:space="preserve"> </w:t>
      </w:r>
      <w:proofErr w:type="spellStart"/>
      <w:r w:rsidRPr="002E65A5">
        <w:rPr>
          <w:lang w:val="fr-FR"/>
        </w:rPr>
        <w:t>instrumentu</w:t>
      </w:r>
      <w:proofErr w:type="spellEnd"/>
      <w:r w:rsidRPr="002E65A5">
        <w:rPr>
          <w:lang w:val="fr-FR"/>
        </w:rPr>
        <w:t xml:space="preserve"> </w:t>
      </w:r>
      <w:proofErr w:type="spellStart"/>
      <w:r w:rsidRPr="002E65A5">
        <w:rPr>
          <w:lang w:val="fr-FR"/>
        </w:rPr>
        <w:t>finansēto</w:t>
      </w:r>
      <w:proofErr w:type="spellEnd"/>
      <w:r w:rsidRPr="002E65A5">
        <w:rPr>
          <w:lang w:val="fr-FR"/>
        </w:rPr>
        <w:t xml:space="preserve"> </w:t>
      </w:r>
      <w:proofErr w:type="spellStart"/>
      <w:r w:rsidRPr="002E65A5">
        <w:rPr>
          <w:lang w:val="fr-FR"/>
        </w:rPr>
        <w:t>projektu</w:t>
      </w:r>
      <w:proofErr w:type="spellEnd"/>
      <w:r w:rsidRPr="002E65A5">
        <w:rPr>
          <w:lang w:val="fr-FR"/>
        </w:rPr>
        <w:t xml:space="preserve"> </w:t>
      </w:r>
      <w:proofErr w:type="spellStart"/>
      <w:r w:rsidRPr="002E65A5">
        <w:rPr>
          <w:lang w:val="fr-FR"/>
        </w:rPr>
        <w:t>īstenošanu</w:t>
      </w:r>
      <w:proofErr w:type="spellEnd"/>
      <w:r w:rsidRPr="002E65A5">
        <w:rPr>
          <w:lang w:val="fr-FR"/>
        </w:rPr>
        <w:t>.</w:t>
      </w:r>
    </w:p>
    <w:p w14:paraId="0488FA84" w14:textId="77777777" w:rsidR="00BE15AF" w:rsidRPr="002E65A5" w:rsidRDefault="00BE15AF" w:rsidP="00BE15AF">
      <w:pPr>
        <w:ind w:firstLine="0"/>
        <w:rPr>
          <w:u w:val="single"/>
        </w:rPr>
      </w:pPr>
      <w:r w:rsidRPr="002E65A5">
        <w:rPr>
          <w:u w:val="single"/>
        </w:rPr>
        <w:t>Galvenās aktivitātes:</w:t>
      </w:r>
    </w:p>
    <w:p w14:paraId="15FF5CCB" w14:textId="77777777" w:rsidR="00BE15AF" w:rsidRPr="002E65A5" w:rsidRDefault="00BE15AF" w:rsidP="00BE15AF">
      <w:r w:rsidRPr="002E65A5">
        <w:t>projektu īstenošana i</w:t>
      </w:r>
      <w:r w:rsidRPr="002E65A5">
        <w:rPr>
          <w:szCs w:val="18"/>
          <w:lang w:eastAsia="lv-LV"/>
        </w:rPr>
        <w:t>lgtspējīgas augsnes resursu pārvaldības uzlabošanā lauksaimniecībā</w:t>
      </w:r>
      <w:r w:rsidRPr="002E65A5">
        <w:t>.</w:t>
      </w:r>
    </w:p>
    <w:p w14:paraId="00978C20" w14:textId="77777777" w:rsidR="00BE15AF" w:rsidRPr="002E65A5" w:rsidRDefault="00BE15AF" w:rsidP="00BE15AF">
      <w:pPr>
        <w:spacing w:before="120" w:after="240"/>
        <w:ind w:firstLine="0"/>
      </w:pPr>
      <w:r w:rsidRPr="002E65A5">
        <w:rPr>
          <w:u w:val="single"/>
        </w:rPr>
        <w:t>Apakšprogrammas izpildītājs</w:t>
      </w:r>
      <w:r w:rsidRPr="002E65A5">
        <w:t xml:space="preserve">: ZM, </w:t>
      </w:r>
      <w:r>
        <w:t>Valsts augu aizsardzības dienests</w:t>
      </w:r>
      <w:r w:rsidRPr="002E65A5">
        <w:t>.</w:t>
      </w:r>
    </w:p>
    <w:p w14:paraId="50E759D4" w14:textId="77777777" w:rsidR="00BE15AF" w:rsidRPr="002E65A5" w:rsidRDefault="00BE15AF" w:rsidP="00BE15AF">
      <w:pPr>
        <w:pStyle w:val="Tabuluvirsraksti"/>
        <w:spacing w:before="240" w:after="240"/>
        <w:rPr>
          <w:b/>
          <w:szCs w:val="24"/>
          <w:lang w:eastAsia="lv-LV"/>
        </w:rPr>
      </w:pPr>
      <w:r w:rsidRPr="002E65A5">
        <w:rPr>
          <w:b/>
          <w:szCs w:val="24"/>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E15AF" w:rsidRPr="002E65A5" w14:paraId="621B2D88" w14:textId="77777777" w:rsidTr="006D313F">
        <w:trPr>
          <w:trHeight w:val="283"/>
          <w:tblHeader/>
          <w:jc w:val="center"/>
        </w:trPr>
        <w:tc>
          <w:tcPr>
            <w:tcW w:w="3378" w:type="dxa"/>
            <w:vAlign w:val="center"/>
          </w:tcPr>
          <w:p w14:paraId="566DE851" w14:textId="77777777" w:rsidR="00BE15AF" w:rsidRPr="002E65A5" w:rsidRDefault="00BE15AF" w:rsidP="006D313F">
            <w:pPr>
              <w:pStyle w:val="tabteksts"/>
              <w:jc w:val="center"/>
              <w:rPr>
                <w:szCs w:val="24"/>
              </w:rPr>
            </w:pPr>
          </w:p>
        </w:tc>
        <w:tc>
          <w:tcPr>
            <w:tcW w:w="1131" w:type="dxa"/>
          </w:tcPr>
          <w:p w14:paraId="5176499C" w14:textId="77777777" w:rsidR="00BE15AF" w:rsidRPr="002E65A5" w:rsidRDefault="00BE15AF" w:rsidP="006D313F">
            <w:pPr>
              <w:pStyle w:val="tabteksts"/>
              <w:jc w:val="center"/>
              <w:rPr>
                <w:szCs w:val="24"/>
                <w:lang w:eastAsia="lv-LV"/>
              </w:rPr>
            </w:pPr>
            <w:r w:rsidRPr="002E65A5">
              <w:rPr>
                <w:szCs w:val="18"/>
                <w:lang w:eastAsia="lv-LV"/>
              </w:rPr>
              <w:t>2020. gads</w:t>
            </w:r>
            <w:r w:rsidRPr="002E65A5">
              <w:rPr>
                <w:szCs w:val="18"/>
                <w:lang w:eastAsia="lv-LV"/>
              </w:rPr>
              <w:br/>
              <w:t>(izpilde)</w:t>
            </w:r>
          </w:p>
        </w:tc>
        <w:tc>
          <w:tcPr>
            <w:tcW w:w="1132" w:type="dxa"/>
          </w:tcPr>
          <w:p w14:paraId="41F2CBE0" w14:textId="77777777" w:rsidR="00BE15AF" w:rsidRPr="002E65A5" w:rsidRDefault="00BE15AF" w:rsidP="006D313F">
            <w:pPr>
              <w:pStyle w:val="tabteksts"/>
              <w:jc w:val="center"/>
              <w:rPr>
                <w:szCs w:val="24"/>
                <w:lang w:eastAsia="lv-LV"/>
              </w:rPr>
            </w:pPr>
            <w:r w:rsidRPr="002E65A5">
              <w:rPr>
                <w:lang w:eastAsia="lv-LV"/>
              </w:rPr>
              <w:t>2021. gada</w:t>
            </w:r>
            <w:r>
              <w:rPr>
                <w:lang w:eastAsia="lv-LV"/>
              </w:rPr>
              <w:t xml:space="preserve"> </w:t>
            </w:r>
            <w:r w:rsidRPr="002E65A5">
              <w:rPr>
                <w:lang w:eastAsia="lv-LV"/>
              </w:rPr>
              <w:t>plāns</w:t>
            </w:r>
          </w:p>
        </w:tc>
        <w:tc>
          <w:tcPr>
            <w:tcW w:w="1132" w:type="dxa"/>
          </w:tcPr>
          <w:p w14:paraId="1A8420ED" w14:textId="77777777" w:rsidR="00BE15AF" w:rsidRPr="002E65A5" w:rsidRDefault="00BE15AF" w:rsidP="006D313F">
            <w:pPr>
              <w:pStyle w:val="tabteksts"/>
              <w:jc w:val="center"/>
              <w:rPr>
                <w:szCs w:val="24"/>
                <w:lang w:eastAsia="lv-LV"/>
              </w:rPr>
            </w:pPr>
            <w:r w:rsidRPr="002E65A5">
              <w:rPr>
                <w:szCs w:val="18"/>
                <w:lang w:eastAsia="lv-LV"/>
              </w:rPr>
              <w:t>2022. gada projekts</w:t>
            </w:r>
          </w:p>
        </w:tc>
        <w:tc>
          <w:tcPr>
            <w:tcW w:w="1132" w:type="dxa"/>
          </w:tcPr>
          <w:p w14:paraId="59EFE1B0" w14:textId="77777777" w:rsidR="00BE15AF" w:rsidRPr="002E65A5" w:rsidRDefault="00BE15AF" w:rsidP="006D313F">
            <w:pPr>
              <w:pStyle w:val="tabteksts"/>
              <w:jc w:val="center"/>
              <w:rPr>
                <w:szCs w:val="24"/>
                <w:lang w:eastAsia="lv-LV"/>
              </w:rPr>
            </w:pPr>
            <w:r w:rsidRPr="002E65A5">
              <w:rPr>
                <w:szCs w:val="18"/>
                <w:lang w:eastAsia="lv-LV"/>
              </w:rPr>
              <w:t xml:space="preserve">2023. gada </w:t>
            </w:r>
            <w:r w:rsidRPr="002E65A5">
              <w:rPr>
                <w:lang w:eastAsia="lv-LV"/>
              </w:rPr>
              <w:t>prognoze</w:t>
            </w:r>
          </w:p>
        </w:tc>
        <w:tc>
          <w:tcPr>
            <w:tcW w:w="1132" w:type="dxa"/>
          </w:tcPr>
          <w:p w14:paraId="62B2029D" w14:textId="77777777" w:rsidR="00BE15AF" w:rsidRPr="002E65A5" w:rsidRDefault="00BE15AF" w:rsidP="006D313F">
            <w:pPr>
              <w:pStyle w:val="tabteksts"/>
              <w:jc w:val="center"/>
              <w:rPr>
                <w:szCs w:val="24"/>
                <w:lang w:eastAsia="lv-LV"/>
              </w:rPr>
            </w:pPr>
            <w:r w:rsidRPr="002E65A5">
              <w:rPr>
                <w:szCs w:val="18"/>
                <w:lang w:eastAsia="lv-LV"/>
              </w:rPr>
              <w:t>2024. gada prognoze</w:t>
            </w:r>
          </w:p>
        </w:tc>
      </w:tr>
      <w:tr w:rsidR="00BE15AF" w:rsidRPr="002E65A5" w14:paraId="15B3B3A3" w14:textId="77777777" w:rsidTr="006D313F">
        <w:trPr>
          <w:trHeight w:val="142"/>
          <w:jc w:val="center"/>
        </w:trPr>
        <w:tc>
          <w:tcPr>
            <w:tcW w:w="3378" w:type="dxa"/>
            <w:shd w:val="clear" w:color="auto" w:fill="D9D9D9" w:themeFill="background1" w:themeFillShade="D9"/>
            <w:vAlign w:val="center"/>
          </w:tcPr>
          <w:p w14:paraId="47AE94D8" w14:textId="77777777" w:rsidR="00BE15AF" w:rsidRPr="002E65A5" w:rsidRDefault="00BE15AF" w:rsidP="006D313F">
            <w:pPr>
              <w:pStyle w:val="tabteksts"/>
              <w:rPr>
                <w:lang w:eastAsia="lv-LV"/>
              </w:rPr>
            </w:pPr>
            <w:r w:rsidRPr="002E65A5">
              <w:rPr>
                <w:lang w:eastAsia="lv-LV"/>
              </w:rPr>
              <w:t>Kopējie izdevumi,</w:t>
            </w:r>
            <w:r w:rsidRPr="002E65A5">
              <w:t xml:space="preserve"> </w:t>
            </w:r>
            <w:proofErr w:type="spellStart"/>
            <w:r w:rsidRPr="002E65A5">
              <w:rPr>
                <w:i/>
                <w:szCs w:val="18"/>
              </w:rPr>
              <w:t>euro</w:t>
            </w:r>
            <w:proofErr w:type="spellEnd"/>
          </w:p>
        </w:tc>
        <w:tc>
          <w:tcPr>
            <w:tcW w:w="1131" w:type="dxa"/>
            <w:shd w:val="clear" w:color="auto" w:fill="D9D9D9" w:themeFill="background1" w:themeFillShade="D9"/>
          </w:tcPr>
          <w:p w14:paraId="0F910587" w14:textId="77777777" w:rsidR="00BE15AF" w:rsidRPr="002E65A5" w:rsidRDefault="00BE15AF" w:rsidP="006D313F">
            <w:pPr>
              <w:pStyle w:val="tabteksts"/>
              <w:jc w:val="center"/>
            </w:pPr>
            <w:r>
              <w:rPr>
                <w:b/>
                <w:bCs/>
              </w:rPr>
              <w:t>-</w:t>
            </w:r>
          </w:p>
        </w:tc>
        <w:tc>
          <w:tcPr>
            <w:tcW w:w="1132" w:type="dxa"/>
            <w:shd w:val="clear" w:color="auto" w:fill="D9D9D9" w:themeFill="background1" w:themeFillShade="D9"/>
          </w:tcPr>
          <w:p w14:paraId="498DC477" w14:textId="77777777" w:rsidR="00BE15AF" w:rsidRPr="002E65A5" w:rsidRDefault="00BE15AF" w:rsidP="006D313F">
            <w:pPr>
              <w:pStyle w:val="tabteksts"/>
              <w:jc w:val="center"/>
            </w:pPr>
            <w:r>
              <w:rPr>
                <w:b/>
                <w:bCs/>
              </w:rPr>
              <w:t>-</w:t>
            </w:r>
          </w:p>
        </w:tc>
        <w:tc>
          <w:tcPr>
            <w:tcW w:w="1132" w:type="dxa"/>
            <w:shd w:val="clear" w:color="auto" w:fill="D9D9D9" w:themeFill="background1" w:themeFillShade="D9"/>
          </w:tcPr>
          <w:p w14:paraId="5EB6DA74" w14:textId="77777777" w:rsidR="00BE15AF" w:rsidRPr="002E65A5" w:rsidRDefault="00BE15AF" w:rsidP="006D313F">
            <w:pPr>
              <w:pStyle w:val="tabteksts"/>
              <w:jc w:val="right"/>
            </w:pPr>
            <w:r w:rsidRPr="002E65A5">
              <w:t>660 378</w:t>
            </w:r>
          </w:p>
        </w:tc>
        <w:tc>
          <w:tcPr>
            <w:tcW w:w="1132" w:type="dxa"/>
            <w:shd w:val="clear" w:color="auto" w:fill="D9D9D9" w:themeFill="background1" w:themeFillShade="D9"/>
          </w:tcPr>
          <w:p w14:paraId="27E76A16" w14:textId="77777777" w:rsidR="00BE15AF" w:rsidRPr="002E65A5" w:rsidRDefault="00BE15AF" w:rsidP="006D313F">
            <w:pPr>
              <w:pStyle w:val="tabteksts"/>
              <w:jc w:val="right"/>
            </w:pPr>
            <w:r w:rsidRPr="002E65A5">
              <w:t>359 792</w:t>
            </w:r>
          </w:p>
        </w:tc>
        <w:tc>
          <w:tcPr>
            <w:tcW w:w="1132" w:type="dxa"/>
            <w:shd w:val="clear" w:color="auto" w:fill="D9D9D9" w:themeFill="background1" w:themeFillShade="D9"/>
          </w:tcPr>
          <w:p w14:paraId="73DD8E94" w14:textId="77777777" w:rsidR="00BE15AF" w:rsidRPr="002E65A5" w:rsidRDefault="00BE15AF" w:rsidP="006D313F">
            <w:pPr>
              <w:pStyle w:val="tabteksts"/>
              <w:jc w:val="right"/>
            </w:pPr>
            <w:r w:rsidRPr="002E65A5">
              <w:t>12 793</w:t>
            </w:r>
          </w:p>
        </w:tc>
      </w:tr>
      <w:tr w:rsidR="00BE15AF" w:rsidRPr="002E65A5" w14:paraId="3B711B74" w14:textId="77777777" w:rsidTr="006D313F">
        <w:trPr>
          <w:trHeight w:val="283"/>
          <w:jc w:val="center"/>
        </w:trPr>
        <w:tc>
          <w:tcPr>
            <w:tcW w:w="3378" w:type="dxa"/>
            <w:vAlign w:val="center"/>
          </w:tcPr>
          <w:p w14:paraId="29FF2F09" w14:textId="77777777" w:rsidR="00BE15AF" w:rsidRPr="002E65A5" w:rsidRDefault="00BE15AF" w:rsidP="006D313F">
            <w:pPr>
              <w:pStyle w:val="tabteksts"/>
              <w:rPr>
                <w:szCs w:val="18"/>
                <w:lang w:eastAsia="lv-LV"/>
              </w:rPr>
            </w:pPr>
            <w:r w:rsidRPr="002E65A5">
              <w:rPr>
                <w:szCs w:val="18"/>
                <w:lang w:eastAsia="lv-LV"/>
              </w:rPr>
              <w:t xml:space="preserve">Kopējo izdevumu izmaiņas, </w:t>
            </w:r>
            <w:proofErr w:type="spellStart"/>
            <w:r w:rsidRPr="002E65A5">
              <w:rPr>
                <w:i/>
                <w:szCs w:val="18"/>
                <w:lang w:eastAsia="lv-LV"/>
              </w:rPr>
              <w:t>euro</w:t>
            </w:r>
            <w:proofErr w:type="spellEnd"/>
            <w:r w:rsidRPr="002E65A5">
              <w:rPr>
                <w:szCs w:val="18"/>
                <w:lang w:eastAsia="lv-LV"/>
              </w:rPr>
              <w:t xml:space="preserve"> (+/–) pret iepriekšējo gadu</w:t>
            </w:r>
          </w:p>
        </w:tc>
        <w:tc>
          <w:tcPr>
            <w:tcW w:w="1131" w:type="dxa"/>
          </w:tcPr>
          <w:p w14:paraId="3DBC364D" w14:textId="77777777" w:rsidR="00BE15AF" w:rsidRPr="002E65A5" w:rsidRDefault="00BE15AF" w:rsidP="006D313F">
            <w:pPr>
              <w:pStyle w:val="tabteksts"/>
              <w:jc w:val="center"/>
            </w:pPr>
            <w:r w:rsidRPr="002E65A5">
              <w:rPr>
                <w:b/>
                <w:bCs/>
              </w:rPr>
              <w:t>×</w:t>
            </w:r>
          </w:p>
        </w:tc>
        <w:tc>
          <w:tcPr>
            <w:tcW w:w="1132" w:type="dxa"/>
          </w:tcPr>
          <w:p w14:paraId="787BED21" w14:textId="77777777" w:rsidR="00BE15AF" w:rsidRPr="002E65A5" w:rsidRDefault="00BE15AF" w:rsidP="006D313F">
            <w:pPr>
              <w:pStyle w:val="tabteksts"/>
              <w:jc w:val="center"/>
            </w:pPr>
            <w:r>
              <w:rPr>
                <w:b/>
                <w:bCs/>
              </w:rPr>
              <w:t>-</w:t>
            </w:r>
          </w:p>
        </w:tc>
        <w:tc>
          <w:tcPr>
            <w:tcW w:w="1132" w:type="dxa"/>
          </w:tcPr>
          <w:p w14:paraId="4544FDEE" w14:textId="77777777" w:rsidR="00BE15AF" w:rsidRPr="007941F1" w:rsidRDefault="00BE15AF" w:rsidP="006D313F">
            <w:pPr>
              <w:pStyle w:val="tabteksts"/>
              <w:jc w:val="right"/>
            </w:pPr>
            <w:r w:rsidRPr="008844F4">
              <w:rPr>
                <w:bCs/>
              </w:rPr>
              <w:t>660 378</w:t>
            </w:r>
          </w:p>
        </w:tc>
        <w:tc>
          <w:tcPr>
            <w:tcW w:w="1132" w:type="dxa"/>
          </w:tcPr>
          <w:p w14:paraId="02CE5F84" w14:textId="77777777" w:rsidR="00BE15AF" w:rsidRPr="002E65A5" w:rsidRDefault="00BE15AF" w:rsidP="006D313F">
            <w:pPr>
              <w:pStyle w:val="tabteksts"/>
              <w:jc w:val="right"/>
            </w:pPr>
            <w:r w:rsidRPr="002E65A5">
              <w:t xml:space="preserve">-300 </w:t>
            </w:r>
            <w:r>
              <w:t>58</w:t>
            </w:r>
            <w:r w:rsidRPr="002E65A5">
              <w:t>6</w:t>
            </w:r>
          </w:p>
        </w:tc>
        <w:tc>
          <w:tcPr>
            <w:tcW w:w="1132" w:type="dxa"/>
          </w:tcPr>
          <w:p w14:paraId="42330C71" w14:textId="77777777" w:rsidR="00BE15AF" w:rsidRPr="002E65A5" w:rsidRDefault="00BE15AF" w:rsidP="006D313F">
            <w:pPr>
              <w:pStyle w:val="tabteksts"/>
              <w:jc w:val="right"/>
            </w:pPr>
            <w:r w:rsidRPr="002E65A5">
              <w:t>-346 9</w:t>
            </w:r>
            <w:r>
              <w:t>9</w:t>
            </w:r>
            <w:r w:rsidRPr="002E65A5">
              <w:t>9</w:t>
            </w:r>
          </w:p>
        </w:tc>
      </w:tr>
      <w:tr w:rsidR="00BE15AF" w:rsidRPr="002E65A5" w14:paraId="500791F4" w14:textId="77777777" w:rsidTr="006D313F">
        <w:trPr>
          <w:trHeight w:val="283"/>
          <w:jc w:val="center"/>
        </w:trPr>
        <w:tc>
          <w:tcPr>
            <w:tcW w:w="3378" w:type="dxa"/>
            <w:vAlign w:val="center"/>
          </w:tcPr>
          <w:p w14:paraId="7D36F7CB" w14:textId="77777777" w:rsidR="00BE15AF" w:rsidRPr="002E65A5" w:rsidRDefault="00BE15AF" w:rsidP="006D313F">
            <w:pPr>
              <w:pStyle w:val="tabteksts"/>
            </w:pPr>
            <w:r w:rsidRPr="002E65A5">
              <w:rPr>
                <w:lang w:eastAsia="lv-LV"/>
              </w:rPr>
              <w:t>Kopējie izdevumi</w:t>
            </w:r>
            <w:r w:rsidRPr="002E65A5">
              <w:t>, % (+/–) pret iepriekšējo gadu</w:t>
            </w:r>
          </w:p>
        </w:tc>
        <w:tc>
          <w:tcPr>
            <w:tcW w:w="1131" w:type="dxa"/>
          </w:tcPr>
          <w:p w14:paraId="40CD31F7" w14:textId="77777777" w:rsidR="00BE15AF" w:rsidRPr="002E65A5" w:rsidRDefault="00BE15AF" w:rsidP="006D313F">
            <w:pPr>
              <w:pStyle w:val="tabteksts"/>
              <w:jc w:val="center"/>
            </w:pPr>
            <w:r w:rsidRPr="002E65A5">
              <w:rPr>
                <w:b/>
                <w:bCs/>
              </w:rPr>
              <w:t>×</w:t>
            </w:r>
          </w:p>
        </w:tc>
        <w:tc>
          <w:tcPr>
            <w:tcW w:w="1132" w:type="dxa"/>
          </w:tcPr>
          <w:p w14:paraId="1B029717" w14:textId="77777777" w:rsidR="00BE15AF" w:rsidRPr="002E65A5" w:rsidRDefault="00BE15AF" w:rsidP="006D313F">
            <w:pPr>
              <w:pStyle w:val="tabteksts"/>
              <w:jc w:val="center"/>
            </w:pPr>
            <w:r w:rsidRPr="002E65A5">
              <w:rPr>
                <w:b/>
                <w:bCs/>
              </w:rPr>
              <w:t>×</w:t>
            </w:r>
          </w:p>
        </w:tc>
        <w:tc>
          <w:tcPr>
            <w:tcW w:w="1132" w:type="dxa"/>
          </w:tcPr>
          <w:p w14:paraId="4D6B1656" w14:textId="77777777" w:rsidR="00BE15AF" w:rsidRPr="002E65A5" w:rsidRDefault="00BE15AF" w:rsidP="006D313F">
            <w:pPr>
              <w:pStyle w:val="tabteksts"/>
              <w:jc w:val="center"/>
            </w:pPr>
            <w:r w:rsidRPr="002E65A5">
              <w:rPr>
                <w:b/>
                <w:bCs/>
              </w:rPr>
              <w:t>×</w:t>
            </w:r>
          </w:p>
        </w:tc>
        <w:tc>
          <w:tcPr>
            <w:tcW w:w="1132" w:type="dxa"/>
          </w:tcPr>
          <w:p w14:paraId="2044B7F0" w14:textId="77777777" w:rsidR="00BE15AF" w:rsidRPr="002E65A5" w:rsidRDefault="00BE15AF" w:rsidP="006D313F">
            <w:pPr>
              <w:pStyle w:val="tabteksts"/>
              <w:jc w:val="right"/>
            </w:pPr>
            <w:r w:rsidRPr="002E65A5">
              <w:rPr>
                <w:szCs w:val="18"/>
              </w:rPr>
              <w:t>-45,5</w:t>
            </w:r>
          </w:p>
        </w:tc>
        <w:tc>
          <w:tcPr>
            <w:tcW w:w="1132" w:type="dxa"/>
          </w:tcPr>
          <w:p w14:paraId="07512BBC" w14:textId="77777777" w:rsidR="00BE15AF" w:rsidRPr="002E65A5" w:rsidRDefault="00BE15AF" w:rsidP="006D313F">
            <w:pPr>
              <w:pStyle w:val="tabteksts"/>
              <w:jc w:val="right"/>
            </w:pPr>
            <w:r w:rsidRPr="002E65A5">
              <w:rPr>
                <w:bCs/>
              </w:rPr>
              <w:t>-96,4</w:t>
            </w:r>
          </w:p>
        </w:tc>
      </w:tr>
      <w:tr w:rsidR="00BE15AF" w:rsidRPr="002E65A5" w14:paraId="635999F6" w14:textId="77777777" w:rsidTr="006D313F">
        <w:trPr>
          <w:trHeight w:val="142"/>
          <w:jc w:val="center"/>
        </w:trPr>
        <w:tc>
          <w:tcPr>
            <w:tcW w:w="3378" w:type="dxa"/>
          </w:tcPr>
          <w:p w14:paraId="4D77227E" w14:textId="77777777" w:rsidR="00BE15AF" w:rsidRPr="002E65A5" w:rsidRDefault="00BE15AF" w:rsidP="006D313F">
            <w:pPr>
              <w:pStyle w:val="tabteksts"/>
              <w:rPr>
                <w:szCs w:val="18"/>
                <w:lang w:eastAsia="lv-LV"/>
              </w:rPr>
            </w:pPr>
            <w:r w:rsidRPr="002E65A5">
              <w:rPr>
                <w:szCs w:val="18"/>
              </w:rPr>
              <w:t xml:space="preserve">Atlīdzība, </w:t>
            </w:r>
            <w:r w:rsidRPr="002E65A5">
              <w:rPr>
                <w:i/>
                <w:szCs w:val="18"/>
              </w:rPr>
              <w:t>euro</w:t>
            </w:r>
            <w:r w:rsidRPr="002E65A5">
              <w:rPr>
                <w:szCs w:val="18"/>
                <w:vertAlign w:val="superscript"/>
              </w:rPr>
              <w:t>1</w:t>
            </w:r>
          </w:p>
        </w:tc>
        <w:tc>
          <w:tcPr>
            <w:tcW w:w="1131" w:type="dxa"/>
          </w:tcPr>
          <w:p w14:paraId="6E732858" w14:textId="77777777" w:rsidR="00BE15AF" w:rsidRPr="002E65A5" w:rsidRDefault="00BE15AF" w:rsidP="006D313F">
            <w:pPr>
              <w:pStyle w:val="tabteksts"/>
              <w:jc w:val="center"/>
              <w:rPr>
                <w:szCs w:val="18"/>
              </w:rPr>
            </w:pPr>
            <w:r>
              <w:rPr>
                <w:b/>
                <w:bCs/>
              </w:rPr>
              <w:t>-</w:t>
            </w:r>
          </w:p>
        </w:tc>
        <w:tc>
          <w:tcPr>
            <w:tcW w:w="1132" w:type="dxa"/>
          </w:tcPr>
          <w:p w14:paraId="52DF9960" w14:textId="77777777" w:rsidR="00BE15AF" w:rsidRPr="002E65A5" w:rsidRDefault="00BE15AF" w:rsidP="006D313F">
            <w:pPr>
              <w:pStyle w:val="tabteksts"/>
              <w:jc w:val="center"/>
              <w:rPr>
                <w:szCs w:val="18"/>
              </w:rPr>
            </w:pPr>
            <w:r>
              <w:rPr>
                <w:b/>
                <w:bCs/>
              </w:rPr>
              <w:t>-</w:t>
            </w:r>
          </w:p>
        </w:tc>
        <w:tc>
          <w:tcPr>
            <w:tcW w:w="1132" w:type="dxa"/>
          </w:tcPr>
          <w:p w14:paraId="670BD6CF" w14:textId="77777777" w:rsidR="00BE15AF" w:rsidRPr="002E65A5" w:rsidRDefault="00BE15AF" w:rsidP="006D313F">
            <w:pPr>
              <w:pStyle w:val="tabteksts"/>
              <w:jc w:val="right"/>
              <w:rPr>
                <w:szCs w:val="18"/>
              </w:rPr>
            </w:pPr>
            <w:r w:rsidRPr="002E65A5">
              <w:rPr>
                <w:szCs w:val="18"/>
              </w:rPr>
              <w:t>51 518</w:t>
            </w:r>
          </w:p>
        </w:tc>
        <w:tc>
          <w:tcPr>
            <w:tcW w:w="1132" w:type="dxa"/>
          </w:tcPr>
          <w:p w14:paraId="4C3CA25C" w14:textId="77777777" w:rsidR="00BE15AF" w:rsidRPr="002E65A5" w:rsidRDefault="00BE15AF" w:rsidP="006D313F">
            <w:pPr>
              <w:pStyle w:val="tabteksts"/>
              <w:jc w:val="right"/>
              <w:rPr>
                <w:szCs w:val="18"/>
              </w:rPr>
            </w:pPr>
            <w:r w:rsidRPr="002E65A5">
              <w:rPr>
                <w:szCs w:val="18"/>
              </w:rPr>
              <w:t>43 120</w:t>
            </w:r>
          </w:p>
        </w:tc>
        <w:tc>
          <w:tcPr>
            <w:tcW w:w="1132" w:type="dxa"/>
          </w:tcPr>
          <w:p w14:paraId="4D2D711F" w14:textId="77777777" w:rsidR="00BE15AF" w:rsidRPr="002E65A5" w:rsidRDefault="00BE15AF" w:rsidP="006D313F">
            <w:pPr>
              <w:pStyle w:val="tabteksts"/>
              <w:jc w:val="right"/>
              <w:rPr>
                <w:szCs w:val="18"/>
              </w:rPr>
            </w:pPr>
            <w:r w:rsidRPr="002E65A5">
              <w:rPr>
                <w:szCs w:val="18"/>
              </w:rPr>
              <w:t>2 990</w:t>
            </w:r>
          </w:p>
        </w:tc>
      </w:tr>
    </w:tbl>
    <w:p w14:paraId="7F745B30" w14:textId="77777777" w:rsidR="00BE15AF" w:rsidRPr="002E65A5" w:rsidRDefault="00BE15AF" w:rsidP="00BE15AF">
      <w:pPr>
        <w:pStyle w:val="Tabuluvirsraksti"/>
        <w:spacing w:after="0"/>
        <w:ind w:firstLine="425"/>
        <w:jc w:val="both"/>
        <w:rPr>
          <w:i/>
          <w:sz w:val="20"/>
          <w:lang w:eastAsia="lv-LV"/>
        </w:rPr>
      </w:pPr>
      <w:r w:rsidRPr="002E65A5">
        <w:rPr>
          <w:sz w:val="18"/>
          <w:szCs w:val="18"/>
        </w:rPr>
        <w:t>Piezīmes.</w:t>
      </w:r>
    </w:p>
    <w:p w14:paraId="2DDB4510" w14:textId="77777777" w:rsidR="00BE15AF" w:rsidRPr="002E65A5" w:rsidRDefault="00BE15AF" w:rsidP="00BE15AF">
      <w:pPr>
        <w:pStyle w:val="Tabuluvirsraksti"/>
        <w:spacing w:after="0"/>
        <w:ind w:firstLine="425"/>
        <w:jc w:val="both"/>
        <w:rPr>
          <w:sz w:val="18"/>
          <w:szCs w:val="18"/>
          <w:lang w:eastAsia="lv-LV"/>
        </w:rPr>
      </w:pPr>
      <w:r w:rsidRPr="002E65A5">
        <w:rPr>
          <w:sz w:val="18"/>
          <w:szCs w:val="18"/>
          <w:vertAlign w:val="superscript"/>
          <w:lang w:eastAsia="lv-LV"/>
        </w:rPr>
        <w:t>1</w:t>
      </w:r>
      <w:r w:rsidRPr="002E65A5">
        <w:rPr>
          <w:sz w:val="18"/>
          <w:szCs w:val="18"/>
          <w:lang w:eastAsia="lv-LV"/>
        </w:rPr>
        <w:t xml:space="preserve"> Atlīdzība plānota darbinieku piemaksām, kas tiks iesaistīti projektos.</w:t>
      </w:r>
    </w:p>
    <w:p w14:paraId="4FF53DC5" w14:textId="5FBC8BB7" w:rsidR="00BE15AF" w:rsidRPr="002E65A5" w:rsidRDefault="00BE15AF" w:rsidP="00BE15AF">
      <w:pPr>
        <w:spacing w:before="240" w:after="240"/>
        <w:ind w:firstLine="0"/>
        <w:jc w:val="center"/>
        <w:rPr>
          <w:b/>
          <w:szCs w:val="24"/>
          <w:lang w:eastAsia="lv-LV"/>
        </w:rPr>
      </w:pPr>
      <w:r w:rsidRPr="002E65A5">
        <w:rPr>
          <w:b/>
          <w:szCs w:val="24"/>
          <w:lang w:eastAsia="lv-LV"/>
        </w:rPr>
        <w:t>Izmaiņas izdevumos, salīdzinot 2022. gada p</w:t>
      </w:r>
      <w:r w:rsidR="009844F8">
        <w:rPr>
          <w:b/>
          <w:szCs w:val="24"/>
          <w:lang w:eastAsia="lv-LV"/>
        </w:rPr>
        <w:t>rojektu</w:t>
      </w:r>
      <w:r w:rsidRPr="002E65A5">
        <w:rPr>
          <w:b/>
          <w:szCs w:val="24"/>
          <w:lang w:eastAsia="lv-LV"/>
        </w:rPr>
        <w:t xml:space="preserve"> ar 2021. gada plānu</w:t>
      </w:r>
    </w:p>
    <w:p w14:paraId="0E4F88EF" w14:textId="77777777" w:rsidR="00BE15AF" w:rsidRPr="002E65A5" w:rsidRDefault="00BE15AF" w:rsidP="00BE15AF">
      <w:pPr>
        <w:spacing w:after="0"/>
        <w:ind w:left="7921" w:firstLine="720"/>
        <w:jc w:val="center"/>
        <w:rPr>
          <w:i/>
          <w:sz w:val="18"/>
          <w:szCs w:val="18"/>
        </w:rPr>
      </w:pPr>
      <w:proofErr w:type="spellStart"/>
      <w:r w:rsidRPr="002E65A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5AF" w:rsidRPr="002E65A5" w14:paraId="1EA571A2" w14:textId="77777777" w:rsidTr="006D313F">
        <w:trPr>
          <w:trHeight w:val="142"/>
          <w:tblHeader/>
          <w:jc w:val="center"/>
        </w:trPr>
        <w:tc>
          <w:tcPr>
            <w:tcW w:w="5241" w:type="dxa"/>
            <w:vAlign w:val="center"/>
          </w:tcPr>
          <w:p w14:paraId="1C44EE8D" w14:textId="77777777" w:rsidR="00BE15AF" w:rsidRPr="002E65A5" w:rsidRDefault="00BE15AF" w:rsidP="006D313F">
            <w:pPr>
              <w:pStyle w:val="tabteksts"/>
              <w:jc w:val="center"/>
              <w:rPr>
                <w:szCs w:val="18"/>
              </w:rPr>
            </w:pPr>
            <w:r w:rsidRPr="002E65A5">
              <w:rPr>
                <w:szCs w:val="18"/>
                <w:lang w:eastAsia="lv-LV"/>
              </w:rPr>
              <w:t>Pasākums</w:t>
            </w:r>
          </w:p>
        </w:tc>
        <w:tc>
          <w:tcPr>
            <w:tcW w:w="1277" w:type="dxa"/>
            <w:vAlign w:val="center"/>
          </w:tcPr>
          <w:p w14:paraId="1B8053C4" w14:textId="77777777" w:rsidR="00BE15AF" w:rsidRPr="002E65A5" w:rsidRDefault="00BE15AF" w:rsidP="006D313F">
            <w:pPr>
              <w:pStyle w:val="tabteksts"/>
              <w:jc w:val="center"/>
              <w:rPr>
                <w:szCs w:val="18"/>
                <w:lang w:eastAsia="lv-LV"/>
              </w:rPr>
            </w:pPr>
            <w:r w:rsidRPr="002E65A5">
              <w:rPr>
                <w:szCs w:val="18"/>
                <w:lang w:eastAsia="lv-LV"/>
              </w:rPr>
              <w:t>Samazinājums</w:t>
            </w:r>
          </w:p>
        </w:tc>
        <w:tc>
          <w:tcPr>
            <w:tcW w:w="1277" w:type="dxa"/>
            <w:vAlign w:val="center"/>
          </w:tcPr>
          <w:p w14:paraId="251A570D" w14:textId="77777777" w:rsidR="00BE15AF" w:rsidRPr="002E65A5" w:rsidRDefault="00BE15AF" w:rsidP="006D313F">
            <w:pPr>
              <w:pStyle w:val="tabteksts"/>
              <w:jc w:val="center"/>
              <w:rPr>
                <w:szCs w:val="18"/>
                <w:lang w:eastAsia="lv-LV"/>
              </w:rPr>
            </w:pPr>
            <w:r w:rsidRPr="002E65A5">
              <w:rPr>
                <w:szCs w:val="18"/>
                <w:lang w:eastAsia="lv-LV"/>
              </w:rPr>
              <w:t>Palielinājums</w:t>
            </w:r>
          </w:p>
        </w:tc>
        <w:tc>
          <w:tcPr>
            <w:tcW w:w="1277" w:type="dxa"/>
            <w:vAlign w:val="center"/>
          </w:tcPr>
          <w:p w14:paraId="7E8A672F" w14:textId="77777777" w:rsidR="00BE15AF" w:rsidRPr="002E65A5" w:rsidRDefault="00BE15AF" w:rsidP="006D313F">
            <w:pPr>
              <w:pStyle w:val="tabteksts"/>
              <w:jc w:val="center"/>
              <w:rPr>
                <w:szCs w:val="18"/>
                <w:lang w:eastAsia="lv-LV"/>
              </w:rPr>
            </w:pPr>
            <w:r w:rsidRPr="002E65A5">
              <w:rPr>
                <w:szCs w:val="18"/>
                <w:lang w:eastAsia="lv-LV"/>
              </w:rPr>
              <w:t>Izmaiņas</w:t>
            </w:r>
          </w:p>
        </w:tc>
      </w:tr>
      <w:tr w:rsidR="00BE15AF" w:rsidRPr="002E65A5" w14:paraId="28881BC7" w14:textId="77777777" w:rsidTr="006D313F">
        <w:trPr>
          <w:trHeight w:val="142"/>
          <w:jc w:val="center"/>
        </w:trPr>
        <w:tc>
          <w:tcPr>
            <w:tcW w:w="5241" w:type="dxa"/>
            <w:shd w:val="clear" w:color="auto" w:fill="D9D9D9" w:themeFill="background1" w:themeFillShade="D9"/>
          </w:tcPr>
          <w:p w14:paraId="4C051B8F" w14:textId="77777777" w:rsidR="00BE15AF" w:rsidRPr="002E65A5" w:rsidRDefault="00BE15AF" w:rsidP="006D313F">
            <w:pPr>
              <w:pStyle w:val="tabteksts"/>
              <w:rPr>
                <w:szCs w:val="18"/>
              </w:rPr>
            </w:pPr>
            <w:r w:rsidRPr="002E65A5">
              <w:rPr>
                <w:b/>
                <w:bCs/>
                <w:szCs w:val="18"/>
                <w:lang w:eastAsia="lv-LV"/>
              </w:rPr>
              <w:t>Izdevumi – kopā</w:t>
            </w:r>
          </w:p>
        </w:tc>
        <w:tc>
          <w:tcPr>
            <w:tcW w:w="1277" w:type="dxa"/>
            <w:shd w:val="clear" w:color="auto" w:fill="D9D9D9" w:themeFill="background1" w:themeFillShade="D9"/>
          </w:tcPr>
          <w:p w14:paraId="7AFF1044" w14:textId="77777777" w:rsidR="00BE15AF" w:rsidRPr="002E65A5" w:rsidRDefault="00BE15AF" w:rsidP="006D313F">
            <w:pPr>
              <w:pStyle w:val="tabteksts"/>
              <w:jc w:val="center"/>
              <w:rPr>
                <w:szCs w:val="18"/>
              </w:rPr>
            </w:pPr>
            <w:r w:rsidRPr="002E65A5">
              <w:rPr>
                <w:szCs w:val="18"/>
              </w:rPr>
              <w:t>-</w:t>
            </w:r>
          </w:p>
        </w:tc>
        <w:tc>
          <w:tcPr>
            <w:tcW w:w="1277" w:type="dxa"/>
            <w:shd w:val="clear" w:color="auto" w:fill="D9D9D9" w:themeFill="background1" w:themeFillShade="D9"/>
          </w:tcPr>
          <w:p w14:paraId="2620004F" w14:textId="77777777" w:rsidR="00BE15AF" w:rsidRPr="002E65A5" w:rsidRDefault="00BE15AF" w:rsidP="006D313F">
            <w:pPr>
              <w:pStyle w:val="tabteksts"/>
              <w:jc w:val="right"/>
              <w:rPr>
                <w:b/>
                <w:szCs w:val="18"/>
              </w:rPr>
            </w:pPr>
            <w:r w:rsidRPr="002E65A5">
              <w:rPr>
                <w:b/>
                <w:szCs w:val="18"/>
              </w:rPr>
              <w:t>660 378</w:t>
            </w:r>
          </w:p>
        </w:tc>
        <w:tc>
          <w:tcPr>
            <w:tcW w:w="1277" w:type="dxa"/>
            <w:shd w:val="clear" w:color="auto" w:fill="D9D9D9" w:themeFill="background1" w:themeFillShade="D9"/>
          </w:tcPr>
          <w:p w14:paraId="34B89710" w14:textId="77777777" w:rsidR="00BE15AF" w:rsidRPr="002E65A5" w:rsidRDefault="00BE15AF" w:rsidP="006D313F">
            <w:pPr>
              <w:pStyle w:val="tabteksts"/>
              <w:jc w:val="right"/>
              <w:rPr>
                <w:b/>
                <w:szCs w:val="18"/>
              </w:rPr>
            </w:pPr>
            <w:r w:rsidRPr="002E65A5">
              <w:rPr>
                <w:b/>
                <w:szCs w:val="18"/>
              </w:rPr>
              <w:t>660 378</w:t>
            </w:r>
          </w:p>
        </w:tc>
      </w:tr>
      <w:tr w:rsidR="00BE15AF" w:rsidRPr="002E65A5" w14:paraId="4017F95B" w14:textId="77777777" w:rsidTr="006D313F">
        <w:trPr>
          <w:jc w:val="center"/>
        </w:trPr>
        <w:tc>
          <w:tcPr>
            <w:tcW w:w="9072" w:type="dxa"/>
            <w:gridSpan w:val="4"/>
          </w:tcPr>
          <w:p w14:paraId="089E6867" w14:textId="77777777" w:rsidR="00BE15AF" w:rsidRPr="002E65A5" w:rsidRDefault="00BE15AF" w:rsidP="006D313F">
            <w:pPr>
              <w:pStyle w:val="tabteksts"/>
              <w:ind w:firstLine="313"/>
              <w:rPr>
                <w:szCs w:val="18"/>
              </w:rPr>
            </w:pPr>
            <w:r w:rsidRPr="002E65A5">
              <w:rPr>
                <w:i/>
                <w:szCs w:val="18"/>
                <w:lang w:eastAsia="lv-LV"/>
              </w:rPr>
              <w:t>t. sk.:</w:t>
            </w:r>
          </w:p>
        </w:tc>
      </w:tr>
      <w:tr w:rsidR="00BE15AF" w:rsidRPr="002E65A5" w14:paraId="024BDBBD" w14:textId="77777777" w:rsidTr="006D313F">
        <w:trPr>
          <w:trHeight w:val="142"/>
          <w:jc w:val="center"/>
        </w:trPr>
        <w:tc>
          <w:tcPr>
            <w:tcW w:w="5241" w:type="dxa"/>
            <w:shd w:val="clear" w:color="auto" w:fill="F2F2F2" w:themeFill="background1" w:themeFillShade="F2"/>
          </w:tcPr>
          <w:p w14:paraId="72C5EBE7" w14:textId="77777777" w:rsidR="00BE15AF" w:rsidRPr="002E65A5" w:rsidRDefault="00BE15AF" w:rsidP="006D313F">
            <w:pPr>
              <w:pStyle w:val="tabteksts"/>
              <w:rPr>
                <w:szCs w:val="18"/>
                <w:u w:val="single"/>
                <w:lang w:eastAsia="lv-LV"/>
              </w:rPr>
            </w:pPr>
            <w:r w:rsidRPr="002E65A5">
              <w:rPr>
                <w:szCs w:val="18"/>
                <w:u w:val="single"/>
                <w:lang w:eastAsia="lv-LV"/>
              </w:rPr>
              <w:t>Ilgtermiņa saistības</w:t>
            </w:r>
          </w:p>
        </w:tc>
        <w:tc>
          <w:tcPr>
            <w:tcW w:w="1277" w:type="dxa"/>
            <w:shd w:val="clear" w:color="auto" w:fill="F2F2F2" w:themeFill="background1" w:themeFillShade="F2"/>
          </w:tcPr>
          <w:p w14:paraId="2DF7E093" w14:textId="77777777" w:rsidR="00BE15AF" w:rsidRPr="002E65A5" w:rsidRDefault="00BE15AF" w:rsidP="006D313F">
            <w:pPr>
              <w:pStyle w:val="tabteksts"/>
              <w:jc w:val="center"/>
              <w:rPr>
                <w:szCs w:val="18"/>
              </w:rPr>
            </w:pPr>
            <w:r w:rsidRPr="002E65A5">
              <w:rPr>
                <w:szCs w:val="18"/>
              </w:rPr>
              <w:t>-</w:t>
            </w:r>
          </w:p>
        </w:tc>
        <w:tc>
          <w:tcPr>
            <w:tcW w:w="1277" w:type="dxa"/>
            <w:shd w:val="clear" w:color="auto" w:fill="F2F2F2" w:themeFill="background1" w:themeFillShade="F2"/>
          </w:tcPr>
          <w:p w14:paraId="196F315C" w14:textId="77777777" w:rsidR="00BE15AF" w:rsidRPr="002E65A5" w:rsidRDefault="00BE15AF" w:rsidP="006D313F">
            <w:pPr>
              <w:pStyle w:val="tabteksts"/>
              <w:jc w:val="right"/>
              <w:rPr>
                <w:szCs w:val="18"/>
              </w:rPr>
            </w:pPr>
            <w:r w:rsidRPr="002E65A5">
              <w:rPr>
                <w:szCs w:val="18"/>
              </w:rPr>
              <w:t>660 378</w:t>
            </w:r>
          </w:p>
        </w:tc>
        <w:tc>
          <w:tcPr>
            <w:tcW w:w="1277" w:type="dxa"/>
            <w:shd w:val="clear" w:color="auto" w:fill="F2F2F2" w:themeFill="background1" w:themeFillShade="F2"/>
          </w:tcPr>
          <w:p w14:paraId="59C5549C" w14:textId="77777777" w:rsidR="00BE15AF" w:rsidRPr="002E65A5" w:rsidRDefault="00BE15AF" w:rsidP="006D313F">
            <w:pPr>
              <w:pStyle w:val="tabteksts"/>
              <w:jc w:val="right"/>
              <w:rPr>
                <w:szCs w:val="18"/>
              </w:rPr>
            </w:pPr>
            <w:r w:rsidRPr="002E65A5">
              <w:rPr>
                <w:szCs w:val="18"/>
              </w:rPr>
              <w:t>660 378</w:t>
            </w:r>
          </w:p>
        </w:tc>
      </w:tr>
      <w:tr w:rsidR="00BE15AF" w:rsidRPr="002E65A5" w14:paraId="67A8723A" w14:textId="77777777" w:rsidTr="006D313F">
        <w:trPr>
          <w:trHeight w:val="142"/>
          <w:jc w:val="center"/>
        </w:trPr>
        <w:tc>
          <w:tcPr>
            <w:tcW w:w="5241" w:type="dxa"/>
          </w:tcPr>
          <w:p w14:paraId="333986D3" w14:textId="77777777" w:rsidR="00BE15AF" w:rsidRPr="002E65A5" w:rsidRDefault="00BE15AF" w:rsidP="006D313F">
            <w:pPr>
              <w:pStyle w:val="tabteksts"/>
              <w:jc w:val="both"/>
              <w:rPr>
                <w:i/>
                <w:szCs w:val="18"/>
                <w:lang w:eastAsia="lv-LV"/>
              </w:rPr>
            </w:pPr>
            <w:r w:rsidRPr="002E65A5">
              <w:rPr>
                <w:i/>
                <w:szCs w:val="18"/>
                <w:lang w:eastAsia="lv-LV"/>
              </w:rPr>
              <w:t>Projekts Nr.LV-CLIMATE-0002 “Ilgtspējīgas augsnes resursu pārvaldības uzlabošana lauksaimniecībā” (E2SOILAGRI) - ZM</w:t>
            </w:r>
          </w:p>
        </w:tc>
        <w:tc>
          <w:tcPr>
            <w:tcW w:w="1277" w:type="dxa"/>
          </w:tcPr>
          <w:p w14:paraId="40F62A17" w14:textId="77777777" w:rsidR="00BE15AF" w:rsidRPr="002E65A5" w:rsidRDefault="00BE15AF" w:rsidP="006D313F">
            <w:pPr>
              <w:pStyle w:val="tabteksts"/>
              <w:jc w:val="center"/>
              <w:rPr>
                <w:szCs w:val="18"/>
              </w:rPr>
            </w:pPr>
            <w:r w:rsidRPr="002E65A5">
              <w:rPr>
                <w:szCs w:val="18"/>
              </w:rPr>
              <w:t>-</w:t>
            </w:r>
          </w:p>
        </w:tc>
        <w:tc>
          <w:tcPr>
            <w:tcW w:w="1277" w:type="dxa"/>
          </w:tcPr>
          <w:p w14:paraId="3EB9923E" w14:textId="77777777" w:rsidR="00BE15AF" w:rsidRPr="002E65A5" w:rsidRDefault="00BE15AF" w:rsidP="006D313F">
            <w:pPr>
              <w:pStyle w:val="tabteksts"/>
              <w:jc w:val="right"/>
              <w:rPr>
                <w:szCs w:val="18"/>
              </w:rPr>
            </w:pPr>
            <w:r w:rsidRPr="002E65A5">
              <w:rPr>
                <w:szCs w:val="18"/>
              </w:rPr>
              <w:t>617 751</w:t>
            </w:r>
          </w:p>
        </w:tc>
        <w:tc>
          <w:tcPr>
            <w:tcW w:w="1277" w:type="dxa"/>
          </w:tcPr>
          <w:p w14:paraId="702C1EDA" w14:textId="77777777" w:rsidR="00BE15AF" w:rsidRPr="002E65A5" w:rsidRDefault="00BE15AF" w:rsidP="006D313F">
            <w:pPr>
              <w:pStyle w:val="tabteksts"/>
              <w:jc w:val="right"/>
              <w:rPr>
                <w:szCs w:val="18"/>
              </w:rPr>
            </w:pPr>
            <w:r w:rsidRPr="002E65A5">
              <w:rPr>
                <w:szCs w:val="18"/>
              </w:rPr>
              <w:t>617 751</w:t>
            </w:r>
          </w:p>
        </w:tc>
      </w:tr>
      <w:tr w:rsidR="00BE15AF" w:rsidRPr="002E65A5" w14:paraId="38FC7698" w14:textId="77777777" w:rsidTr="006D313F">
        <w:trPr>
          <w:trHeight w:val="142"/>
          <w:jc w:val="center"/>
        </w:trPr>
        <w:tc>
          <w:tcPr>
            <w:tcW w:w="5241" w:type="dxa"/>
          </w:tcPr>
          <w:p w14:paraId="4432FD9A" w14:textId="77777777" w:rsidR="00BE15AF" w:rsidRPr="002E65A5" w:rsidRDefault="00BE15AF" w:rsidP="006D313F">
            <w:pPr>
              <w:pStyle w:val="tabteksts"/>
              <w:jc w:val="both"/>
              <w:rPr>
                <w:i/>
                <w:szCs w:val="18"/>
                <w:lang w:eastAsia="lv-LV"/>
              </w:rPr>
            </w:pPr>
            <w:r w:rsidRPr="002E65A5">
              <w:rPr>
                <w:i/>
                <w:szCs w:val="18"/>
                <w:lang w:eastAsia="lv-LV"/>
              </w:rPr>
              <w:t xml:space="preserve">Projekts Nr.LV-CLIMATE-0002 “Ilgtspējīgas augsnes resursu pārvaldības uzlabošana lauksaimniecībā” (E2SOILAGRI) </w:t>
            </w:r>
            <w:r>
              <w:rPr>
                <w:i/>
                <w:szCs w:val="18"/>
                <w:lang w:eastAsia="lv-LV"/>
              </w:rPr>
              <w:t>–</w:t>
            </w:r>
            <w:r w:rsidRPr="002E65A5">
              <w:rPr>
                <w:i/>
                <w:szCs w:val="18"/>
                <w:lang w:eastAsia="lv-LV"/>
              </w:rPr>
              <w:t xml:space="preserve"> </w:t>
            </w:r>
            <w:r>
              <w:rPr>
                <w:i/>
                <w:szCs w:val="18"/>
                <w:lang w:eastAsia="lv-LV"/>
              </w:rPr>
              <w:t>Valsts augu aizsardzības dienests</w:t>
            </w:r>
          </w:p>
        </w:tc>
        <w:tc>
          <w:tcPr>
            <w:tcW w:w="1277" w:type="dxa"/>
          </w:tcPr>
          <w:p w14:paraId="7337D150" w14:textId="77777777" w:rsidR="00BE15AF" w:rsidRPr="002E65A5" w:rsidRDefault="00BE15AF" w:rsidP="006D313F">
            <w:pPr>
              <w:pStyle w:val="tabteksts"/>
              <w:jc w:val="center"/>
              <w:rPr>
                <w:szCs w:val="18"/>
              </w:rPr>
            </w:pPr>
            <w:r w:rsidRPr="002E65A5">
              <w:rPr>
                <w:szCs w:val="18"/>
              </w:rPr>
              <w:t>-</w:t>
            </w:r>
          </w:p>
        </w:tc>
        <w:tc>
          <w:tcPr>
            <w:tcW w:w="1277" w:type="dxa"/>
          </w:tcPr>
          <w:p w14:paraId="3F65D822" w14:textId="77777777" w:rsidR="00BE15AF" w:rsidRPr="002E65A5" w:rsidRDefault="00BE15AF" w:rsidP="006D313F">
            <w:pPr>
              <w:pStyle w:val="tabteksts"/>
              <w:jc w:val="right"/>
              <w:rPr>
                <w:szCs w:val="18"/>
              </w:rPr>
            </w:pPr>
            <w:r w:rsidRPr="002E65A5">
              <w:rPr>
                <w:szCs w:val="18"/>
              </w:rPr>
              <w:t>42 627</w:t>
            </w:r>
          </w:p>
        </w:tc>
        <w:tc>
          <w:tcPr>
            <w:tcW w:w="1277" w:type="dxa"/>
          </w:tcPr>
          <w:p w14:paraId="412163BF" w14:textId="77777777" w:rsidR="00BE15AF" w:rsidRPr="002E65A5" w:rsidRDefault="00BE15AF" w:rsidP="006D313F">
            <w:pPr>
              <w:pStyle w:val="tabteksts"/>
              <w:jc w:val="right"/>
              <w:rPr>
                <w:szCs w:val="18"/>
              </w:rPr>
            </w:pPr>
            <w:r w:rsidRPr="002E65A5">
              <w:rPr>
                <w:szCs w:val="18"/>
              </w:rPr>
              <w:t>42 627</w:t>
            </w:r>
          </w:p>
        </w:tc>
      </w:tr>
    </w:tbl>
    <w:p w14:paraId="485E87C0" w14:textId="77777777" w:rsidR="00BE15AF" w:rsidRPr="00B64D5E" w:rsidRDefault="00BE15AF" w:rsidP="00BE15AF">
      <w:pPr>
        <w:tabs>
          <w:tab w:val="left" w:pos="4412"/>
        </w:tabs>
        <w:ind w:firstLine="0"/>
        <w:rPr>
          <w:color w:val="00B050"/>
        </w:rPr>
      </w:pPr>
    </w:p>
    <w:p w14:paraId="2C7FD618" w14:textId="6D8AA51E" w:rsidR="00BE15AF" w:rsidRPr="00BE15AF" w:rsidRDefault="00BE15AF" w:rsidP="00BE15AF">
      <w:pPr>
        <w:tabs>
          <w:tab w:val="left" w:pos="1631"/>
        </w:tabs>
      </w:pPr>
    </w:p>
    <w:sectPr w:rsidR="00BE15AF" w:rsidRPr="00BE15AF" w:rsidSect="00795629">
      <w:headerReference w:type="default" r:id="rId14"/>
      <w:footerReference w:type="default" r:id="rId15"/>
      <w:pgSz w:w="11906" w:h="16838"/>
      <w:pgMar w:top="1418" w:right="1134" w:bottom="1134" w:left="1701" w:header="709" w:footer="709" w:gutter="0"/>
      <w:pgNumType w:start="4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B756" w14:textId="77777777" w:rsidR="00390874" w:rsidRDefault="00390874" w:rsidP="005F0727">
      <w:r>
        <w:separator/>
      </w:r>
    </w:p>
  </w:endnote>
  <w:endnote w:type="continuationSeparator" w:id="0">
    <w:p w14:paraId="3C53FC5B" w14:textId="77777777" w:rsidR="00390874" w:rsidRDefault="00390874" w:rsidP="005F0727">
      <w:r>
        <w:continuationSeparator/>
      </w:r>
    </w:p>
  </w:endnote>
  <w:endnote w:type="continuationNotice" w:id="1">
    <w:p w14:paraId="423693A1" w14:textId="77777777" w:rsidR="00390874" w:rsidRDefault="003908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F478" w14:textId="14ABF2A0" w:rsidR="00390874" w:rsidRPr="00DC2157" w:rsidRDefault="00390874" w:rsidP="009600F9">
    <w:pPr>
      <w:pStyle w:val="Footer"/>
      <w:spacing w:after="0"/>
      <w:ind w:firstLine="0"/>
      <w:rPr>
        <w:sz w:val="20"/>
      </w:rPr>
    </w:pPr>
    <w:r w:rsidRPr="008D5859">
      <w:rPr>
        <w:sz w:val="20"/>
      </w:rPr>
      <w:fldChar w:fldCharType="begin"/>
    </w:r>
    <w:r w:rsidRPr="008D5859">
      <w:rPr>
        <w:sz w:val="20"/>
      </w:rPr>
      <w:instrText xml:space="preserve"> FILENAME   \* MERGEFORMAT </w:instrText>
    </w:r>
    <w:r w:rsidRPr="008D5859">
      <w:rPr>
        <w:sz w:val="20"/>
      </w:rPr>
      <w:fldChar w:fldCharType="separate"/>
    </w:r>
    <w:r w:rsidR="004A3A82">
      <w:rPr>
        <w:noProof/>
        <w:sz w:val="20"/>
      </w:rPr>
      <w:t>FMPask_5.3_16_ZM_111021_proj2022.docx</w:t>
    </w:r>
    <w:r w:rsidRPr="008D585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BF43" w14:textId="77777777" w:rsidR="00390874" w:rsidRDefault="00390874" w:rsidP="00E81CF6">
      <w:pPr>
        <w:spacing w:after="0"/>
        <w:ind w:firstLine="0"/>
      </w:pPr>
      <w:r>
        <w:separator/>
      </w:r>
    </w:p>
  </w:footnote>
  <w:footnote w:type="continuationSeparator" w:id="0">
    <w:p w14:paraId="497DFA9A" w14:textId="77777777" w:rsidR="00390874" w:rsidRDefault="00390874" w:rsidP="005F0727">
      <w:r>
        <w:continuationSeparator/>
      </w:r>
    </w:p>
  </w:footnote>
  <w:footnote w:type="continuationNotice" w:id="1">
    <w:p w14:paraId="078277F7" w14:textId="77777777" w:rsidR="00390874" w:rsidRDefault="003908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633905"/>
      <w:docPartObj>
        <w:docPartGallery w:val="Page Numbers (Top of Page)"/>
        <w:docPartUnique/>
      </w:docPartObj>
    </w:sdtPr>
    <w:sdtEndPr>
      <w:rPr>
        <w:noProof/>
      </w:rPr>
    </w:sdtEndPr>
    <w:sdtContent>
      <w:p w14:paraId="415A1AFE" w14:textId="08CDC81E" w:rsidR="00390874" w:rsidRPr="00DE3B0B" w:rsidRDefault="00390874" w:rsidP="00DE3B0B">
        <w:pPr>
          <w:pStyle w:val="Header"/>
          <w:jc w:val="center"/>
        </w:pPr>
        <w:r>
          <w:fldChar w:fldCharType="begin"/>
        </w:r>
        <w:r>
          <w:instrText xml:space="preserve"> PAGE   \* MERGEFORMAT </w:instrText>
        </w:r>
        <w:r>
          <w:fldChar w:fldCharType="separate"/>
        </w:r>
        <w:r w:rsidR="005C6592">
          <w:rPr>
            <w:noProof/>
          </w:rPr>
          <w:t>475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4476"/>
    <w:multiLevelType w:val="hybridMultilevel"/>
    <w:tmpl w:val="3E1E8292"/>
    <w:lvl w:ilvl="0" w:tplc="37F888B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18AA7322"/>
    <w:multiLevelType w:val="hybridMultilevel"/>
    <w:tmpl w:val="18EEE5FA"/>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1CB86764"/>
    <w:multiLevelType w:val="hybridMultilevel"/>
    <w:tmpl w:val="43B04122"/>
    <w:lvl w:ilvl="0" w:tplc="9200A2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1D003195"/>
    <w:multiLevelType w:val="hybridMultilevel"/>
    <w:tmpl w:val="BEF8A09E"/>
    <w:lvl w:ilvl="0" w:tplc="07D6F5B6">
      <w:start w:val="1"/>
      <w:numFmt w:val="decimal"/>
      <w:lvlText w:val="%1)"/>
      <w:lvlJc w:val="left"/>
      <w:pPr>
        <w:ind w:left="1069" w:hanging="360"/>
      </w:pPr>
      <w:rPr>
        <w:rFonts w:hint="default"/>
      </w:rPr>
    </w:lvl>
    <w:lvl w:ilvl="1" w:tplc="4C2C98E2">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1FD97EDF"/>
    <w:multiLevelType w:val="hybridMultilevel"/>
    <w:tmpl w:val="082258C2"/>
    <w:lvl w:ilvl="0" w:tplc="B2447362">
      <w:start w:val="2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5" w15:restartNumberingAfterBreak="0">
    <w:nsid w:val="28C97371"/>
    <w:multiLevelType w:val="hybridMultilevel"/>
    <w:tmpl w:val="55701596"/>
    <w:lvl w:ilvl="0" w:tplc="CBC85E2C">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BDC64C1"/>
    <w:multiLevelType w:val="hybridMultilevel"/>
    <w:tmpl w:val="6B2CE83C"/>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7" w15:restartNumberingAfterBreak="0">
    <w:nsid w:val="2E0B067C"/>
    <w:multiLevelType w:val="hybridMultilevel"/>
    <w:tmpl w:val="C15A2FE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306E22B9"/>
    <w:multiLevelType w:val="hybridMultilevel"/>
    <w:tmpl w:val="B08EEB3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30B42BC2"/>
    <w:multiLevelType w:val="hybridMultilevel"/>
    <w:tmpl w:val="5E2889C4"/>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34B707E3"/>
    <w:multiLevelType w:val="hybridMultilevel"/>
    <w:tmpl w:val="9B72CC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4262717"/>
    <w:multiLevelType w:val="hybridMultilevel"/>
    <w:tmpl w:val="D1E27C1C"/>
    <w:lvl w:ilvl="0" w:tplc="EC2E632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474B4DB9"/>
    <w:multiLevelType w:val="hybridMultilevel"/>
    <w:tmpl w:val="33C6A306"/>
    <w:lvl w:ilvl="0" w:tplc="707CD5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489009B0"/>
    <w:multiLevelType w:val="hybridMultilevel"/>
    <w:tmpl w:val="1452EBE4"/>
    <w:lvl w:ilvl="0" w:tplc="69F4247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55FF53EF"/>
    <w:multiLevelType w:val="hybridMultilevel"/>
    <w:tmpl w:val="3182C746"/>
    <w:lvl w:ilvl="0" w:tplc="578050D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5B006AFE"/>
    <w:multiLevelType w:val="hybridMultilevel"/>
    <w:tmpl w:val="0B540D4C"/>
    <w:lvl w:ilvl="0" w:tplc="ADA4E0D6">
      <w:start w:val="2"/>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6" w15:restartNumberingAfterBreak="0">
    <w:nsid w:val="612928E8"/>
    <w:multiLevelType w:val="hybridMultilevel"/>
    <w:tmpl w:val="4ABA596C"/>
    <w:lvl w:ilvl="0" w:tplc="57BAE4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639D3C75"/>
    <w:multiLevelType w:val="hybridMultilevel"/>
    <w:tmpl w:val="B67EB49A"/>
    <w:lvl w:ilvl="0" w:tplc="19CE6D32">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71DA1896"/>
    <w:multiLevelType w:val="hybridMultilevel"/>
    <w:tmpl w:val="B06A72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838457D"/>
    <w:multiLevelType w:val="hybridMultilevel"/>
    <w:tmpl w:val="A650FD4A"/>
    <w:lvl w:ilvl="0" w:tplc="FF8EA9F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7C5C3A77"/>
    <w:multiLevelType w:val="hybridMultilevel"/>
    <w:tmpl w:val="0414F25C"/>
    <w:lvl w:ilvl="0" w:tplc="3CCEFA0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8"/>
  </w:num>
  <w:num w:numId="3">
    <w:abstractNumId w:val="15"/>
  </w:num>
  <w:num w:numId="4">
    <w:abstractNumId w:val="3"/>
  </w:num>
  <w:num w:numId="5">
    <w:abstractNumId w:val="20"/>
  </w:num>
  <w:num w:numId="6">
    <w:abstractNumId w:val="17"/>
  </w:num>
  <w:num w:numId="7">
    <w:abstractNumId w:val="19"/>
  </w:num>
  <w:num w:numId="8">
    <w:abstractNumId w:val="6"/>
  </w:num>
  <w:num w:numId="9">
    <w:abstractNumId w:val="14"/>
  </w:num>
  <w:num w:numId="10">
    <w:abstractNumId w:val="1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3"/>
  </w:num>
  <w:num w:numId="15">
    <w:abstractNumId w:val="10"/>
  </w:num>
  <w:num w:numId="16">
    <w:abstractNumId w:val="18"/>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0"/>
  </w:num>
  <w:num w:numId="2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A72"/>
    <w:rsid w:val="000032F6"/>
    <w:rsid w:val="00003D0F"/>
    <w:rsid w:val="00003F19"/>
    <w:rsid w:val="00015073"/>
    <w:rsid w:val="00016579"/>
    <w:rsid w:val="00023331"/>
    <w:rsid w:val="00023547"/>
    <w:rsid w:val="00024052"/>
    <w:rsid w:val="0002572E"/>
    <w:rsid w:val="00026104"/>
    <w:rsid w:val="000261FD"/>
    <w:rsid w:val="00027837"/>
    <w:rsid w:val="00033482"/>
    <w:rsid w:val="00034CE0"/>
    <w:rsid w:val="000360EC"/>
    <w:rsid w:val="000408E3"/>
    <w:rsid w:val="000411DF"/>
    <w:rsid w:val="0004232F"/>
    <w:rsid w:val="000456E6"/>
    <w:rsid w:val="0004578A"/>
    <w:rsid w:val="00050C4D"/>
    <w:rsid w:val="000519FE"/>
    <w:rsid w:val="000523C7"/>
    <w:rsid w:val="000534BA"/>
    <w:rsid w:val="00057304"/>
    <w:rsid w:val="00062720"/>
    <w:rsid w:val="000627D9"/>
    <w:rsid w:val="000630FF"/>
    <w:rsid w:val="000637ED"/>
    <w:rsid w:val="000644EE"/>
    <w:rsid w:val="00065275"/>
    <w:rsid w:val="000652D7"/>
    <w:rsid w:val="0006596F"/>
    <w:rsid w:val="000663AA"/>
    <w:rsid w:val="00066E95"/>
    <w:rsid w:val="0007086C"/>
    <w:rsid w:val="00073E35"/>
    <w:rsid w:val="0007435A"/>
    <w:rsid w:val="00077F01"/>
    <w:rsid w:val="000836AC"/>
    <w:rsid w:val="00084B71"/>
    <w:rsid w:val="00084F53"/>
    <w:rsid w:val="0009171A"/>
    <w:rsid w:val="00091F10"/>
    <w:rsid w:val="00094883"/>
    <w:rsid w:val="00094CCE"/>
    <w:rsid w:val="00094FF9"/>
    <w:rsid w:val="00096487"/>
    <w:rsid w:val="00097F4F"/>
    <w:rsid w:val="000A39D4"/>
    <w:rsid w:val="000A4871"/>
    <w:rsid w:val="000B0DBF"/>
    <w:rsid w:val="000B1B0A"/>
    <w:rsid w:val="000B1F7A"/>
    <w:rsid w:val="000B24C1"/>
    <w:rsid w:val="000B3F26"/>
    <w:rsid w:val="000B5FFA"/>
    <w:rsid w:val="000C03B4"/>
    <w:rsid w:val="000C04E5"/>
    <w:rsid w:val="000C1C19"/>
    <w:rsid w:val="000C37A6"/>
    <w:rsid w:val="000C4EAA"/>
    <w:rsid w:val="000C51DD"/>
    <w:rsid w:val="000C5B72"/>
    <w:rsid w:val="000C5EC5"/>
    <w:rsid w:val="000C732D"/>
    <w:rsid w:val="000C7602"/>
    <w:rsid w:val="000D04B9"/>
    <w:rsid w:val="000D0A9D"/>
    <w:rsid w:val="000D33EB"/>
    <w:rsid w:val="000D37F0"/>
    <w:rsid w:val="000D39B0"/>
    <w:rsid w:val="000D7362"/>
    <w:rsid w:val="000D740C"/>
    <w:rsid w:val="000D795F"/>
    <w:rsid w:val="000E043C"/>
    <w:rsid w:val="000E0802"/>
    <w:rsid w:val="000E34B9"/>
    <w:rsid w:val="000E366D"/>
    <w:rsid w:val="000E76B7"/>
    <w:rsid w:val="000F0A6D"/>
    <w:rsid w:val="000F153F"/>
    <w:rsid w:val="000F20FC"/>
    <w:rsid w:val="000F360E"/>
    <w:rsid w:val="000F3986"/>
    <w:rsid w:val="000F43BA"/>
    <w:rsid w:val="000F5415"/>
    <w:rsid w:val="000F79AB"/>
    <w:rsid w:val="000F7D87"/>
    <w:rsid w:val="00100A7C"/>
    <w:rsid w:val="00102A30"/>
    <w:rsid w:val="001055A0"/>
    <w:rsid w:val="001060FD"/>
    <w:rsid w:val="00106C76"/>
    <w:rsid w:val="00106FED"/>
    <w:rsid w:val="001112E7"/>
    <w:rsid w:val="001118AA"/>
    <w:rsid w:val="00114118"/>
    <w:rsid w:val="00114AE3"/>
    <w:rsid w:val="00116393"/>
    <w:rsid w:val="00117F4E"/>
    <w:rsid w:val="00124785"/>
    <w:rsid w:val="001254B0"/>
    <w:rsid w:val="00125CCD"/>
    <w:rsid w:val="00125FDD"/>
    <w:rsid w:val="00130A56"/>
    <w:rsid w:val="001315C0"/>
    <w:rsid w:val="001319B7"/>
    <w:rsid w:val="00133794"/>
    <w:rsid w:val="001371FA"/>
    <w:rsid w:val="00137B1E"/>
    <w:rsid w:val="00137F8F"/>
    <w:rsid w:val="00140000"/>
    <w:rsid w:val="00141CBE"/>
    <w:rsid w:val="00144FC4"/>
    <w:rsid w:val="00145433"/>
    <w:rsid w:val="00145813"/>
    <w:rsid w:val="00147519"/>
    <w:rsid w:val="00150716"/>
    <w:rsid w:val="00151DBE"/>
    <w:rsid w:val="001534AA"/>
    <w:rsid w:val="00160A59"/>
    <w:rsid w:val="00162B1F"/>
    <w:rsid w:val="00162B91"/>
    <w:rsid w:val="00164593"/>
    <w:rsid w:val="00165D73"/>
    <w:rsid w:val="00166708"/>
    <w:rsid w:val="00167CED"/>
    <w:rsid w:val="00170A6A"/>
    <w:rsid w:val="0017334A"/>
    <w:rsid w:val="00173B77"/>
    <w:rsid w:val="0017469A"/>
    <w:rsid w:val="00174A7F"/>
    <w:rsid w:val="00182241"/>
    <w:rsid w:val="00182FEB"/>
    <w:rsid w:val="0018301E"/>
    <w:rsid w:val="00183198"/>
    <w:rsid w:val="00183508"/>
    <w:rsid w:val="0018599F"/>
    <w:rsid w:val="00186980"/>
    <w:rsid w:val="001927A9"/>
    <w:rsid w:val="001A1460"/>
    <w:rsid w:val="001A1908"/>
    <w:rsid w:val="001A2559"/>
    <w:rsid w:val="001A382B"/>
    <w:rsid w:val="001A5673"/>
    <w:rsid w:val="001A647E"/>
    <w:rsid w:val="001A6C0D"/>
    <w:rsid w:val="001B01C5"/>
    <w:rsid w:val="001B649F"/>
    <w:rsid w:val="001B74A5"/>
    <w:rsid w:val="001C2928"/>
    <w:rsid w:val="001C3EAB"/>
    <w:rsid w:val="001C430D"/>
    <w:rsid w:val="001C4C4F"/>
    <w:rsid w:val="001C5268"/>
    <w:rsid w:val="001C6B44"/>
    <w:rsid w:val="001D23CE"/>
    <w:rsid w:val="001D31B9"/>
    <w:rsid w:val="001D3575"/>
    <w:rsid w:val="001D50EB"/>
    <w:rsid w:val="001D55B5"/>
    <w:rsid w:val="001D6024"/>
    <w:rsid w:val="001D71DE"/>
    <w:rsid w:val="001E0C10"/>
    <w:rsid w:val="001E1DCB"/>
    <w:rsid w:val="001E200E"/>
    <w:rsid w:val="001E53E0"/>
    <w:rsid w:val="001E76D7"/>
    <w:rsid w:val="001E7AB5"/>
    <w:rsid w:val="001F1811"/>
    <w:rsid w:val="001F2AD9"/>
    <w:rsid w:val="001F6239"/>
    <w:rsid w:val="001F6912"/>
    <w:rsid w:val="001F7937"/>
    <w:rsid w:val="00200271"/>
    <w:rsid w:val="002034E6"/>
    <w:rsid w:val="00203B1B"/>
    <w:rsid w:val="00205C30"/>
    <w:rsid w:val="002064D6"/>
    <w:rsid w:val="00206F6F"/>
    <w:rsid w:val="00207871"/>
    <w:rsid w:val="00207E7D"/>
    <w:rsid w:val="002108FF"/>
    <w:rsid w:val="00212205"/>
    <w:rsid w:val="00213B1D"/>
    <w:rsid w:val="00213F9C"/>
    <w:rsid w:val="002144A3"/>
    <w:rsid w:val="00215AE7"/>
    <w:rsid w:val="00220FDC"/>
    <w:rsid w:val="00221C33"/>
    <w:rsid w:val="00222459"/>
    <w:rsid w:val="002227CD"/>
    <w:rsid w:val="0022630C"/>
    <w:rsid w:val="00226BD8"/>
    <w:rsid w:val="0023104E"/>
    <w:rsid w:val="002312F1"/>
    <w:rsid w:val="0023181D"/>
    <w:rsid w:val="00232DFF"/>
    <w:rsid w:val="002330BE"/>
    <w:rsid w:val="00234533"/>
    <w:rsid w:val="00234906"/>
    <w:rsid w:val="0023504E"/>
    <w:rsid w:val="00236108"/>
    <w:rsid w:val="002403E7"/>
    <w:rsid w:val="00241B0B"/>
    <w:rsid w:val="00244520"/>
    <w:rsid w:val="00246763"/>
    <w:rsid w:val="00246B94"/>
    <w:rsid w:val="0025088D"/>
    <w:rsid w:val="00251530"/>
    <w:rsid w:val="00251A1A"/>
    <w:rsid w:val="0025366F"/>
    <w:rsid w:val="00254836"/>
    <w:rsid w:val="002561EA"/>
    <w:rsid w:val="00256437"/>
    <w:rsid w:val="00260784"/>
    <w:rsid w:val="00260C2B"/>
    <w:rsid w:val="00261952"/>
    <w:rsid w:val="00261DC1"/>
    <w:rsid w:val="00262EA7"/>
    <w:rsid w:val="002670FB"/>
    <w:rsid w:val="002676F7"/>
    <w:rsid w:val="0027098A"/>
    <w:rsid w:val="00272BDB"/>
    <w:rsid w:val="00272BE5"/>
    <w:rsid w:val="0027323A"/>
    <w:rsid w:val="0027332D"/>
    <w:rsid w:val="00275C3D"/>
    <w:rsid w:val="0027615D"/>
    <w:rsid w:val="0027622E"/>
    <w:rsid w:val="00277691"/>
    <w:rsid w:val="002834C3"/>
    <w:rsid w:val="00285F09"/>
    <w:rsid w:val="00290293"/>
    <w:rsid w:val="002913B0"/>
    <w:rsid w:val="00293695"/>
    <w:rsid w:val="00293DCF"/>
    <w:rsid w:val="002948D3"/>
    <w:rsid w:val="002962A5"/>
    <w:rsid w:val="002978EC"/>
    <w:rsid w:val="00297BE4"/>
    <w:rsid w:val="002A65F4"/>
    <w:rsid w:val="002B0A84"/>
    <w:rsid w:val="002B0F92"/>
    <w:rsid w:val="002B2EC1"/>
    <w:rsid w:val="002B3C9C"/>
    <w:rsid w:val="002B45CF"/>
    <w:rsid w:val="002B687D"/>
    <w:rsid w:val="002B6B7C"/>
    <w:rsid w:val="002C033A"/>
    <w:rsid w:val="002C0DCD"/>
    <w:rsid w:val="002C317A"/>
    <w:rsid w:val="002C33D2"/>
    <w:rsid w:val="002C36BD"/>
    <w:rsid w:val="002C3A8F"/>
    <w:rsid w:val="002C3DA5"/>
    <w:rsid w:val="002C4163"/>
    <w:rsid w:val="002C5542"/>
    <w:rsid w:val="002C5661"/>
    <w:rsid w:val="002C5743"/>
    <w:rsid w:val="002C5B32"/>
    <w:rsid w:val="002D1254"/>
    <w:rsid w:val="002D228C"/>
    <w:rsid w:val="002D2886"/>
    <w:rsid w:val="002D2A80"/>
    <w:rsid w:val="002D2BF9"/>
    <w:rsid w:val="002D372C"/>
    <w:rsid w:val="002D38F8"/>
    <w:rsid w:val="002D41AD"/>
    <w:rsid w:val="002E0811"/>
    <w:rsid w:val="002E0E74"/>
    <w:rsid w:val="002E1707"/>
    <w:rsid w:val="002E1D57"/>
    <w:rsid w:val="002E2C75"/>
    <w:rsid w:val="002E415D"/>
    <w:rsid w:val="002E52A3"/>
    <w:rsid w:val="002E5C1D"/>
    <w:rsid w:val="002E606B"/>
    <w:rsid w:val="002E6C1E"/>
    <w:rsid w:val="002E7B93"/>
    <w:rsid w:val="002F08A4"/>
    <w:rsid w:val="002F14E5"/>
    <w:rsid w:val="002F449D"/>
    <w:rsid w:val="002F4A3A"/>
    <w:rsid w:val="00301612"/>
    <w:rsid w:val="00301E3C"/>
    <w:rsid w:val="00306811"/>
    <w:rsid w:val="00306AAF"/>
    <w:rsid w:val="003116EB"/>
    <w:rsid w:val="003126B6"/>
    <w:rsid w:val="0031365B"/>
    <w:rsid w:val="00314CC5"/>
    <w:rsid w:val="00314EB9"/>
    <w:rsid w:val="00315174"/>
    <w:rsid w:val="003201A5"/>
    <w:rsid w:val="00321D1E"/>
    <w:rsid w:val="00322053"/>
    <w:rsid w:val="003255B2"/>
    <w:rsid w:val="003263DF"/>
    <w:rsid w:val="00326936"/>
    <w:rsid w:val="0033212E"/>
    <w:rsid w:val="00332A9E"/>
    <w:rsid w:val="00340D63"/>
    <w:rsid w:val="0034226C"/>
    <w:rsid w:val="003434F4"/>
    <w:rsid w:val="0034469E"/>
    <w:rsid w:val="00344AA1"/>
    <w:rsid w:val="00345306"/>
    <w:rsid w:val="00347F97"/>
    <w:rsid w:val="00350039"/>
    <w:rsid w:val="00354391"/>
    <w:rsid w:val="00355D7F"/>
    <w:rsid w:val="003600A1"/>
    <w:rsid w:val="0036049D"/>
    <w:rsid w:val="0036073C"/>
    <w:rsid w:val="00362DF0"/>
    <w:rsid w:val="00363D71"/>
    <w:rsid w:val="003702F9"/>
    <w:rsid w:val="003726A6"/>
    <w:rsid w:val="00375D4C"/>
    <w:rsid w:val="0038006A"/>
    <w:rsid w:val="00380FD2"/>
    <w:rsid w:val="00381010"/>
    <w:rsid w:val="00381F79"/>
    <w:rsid w:val="003843C3"/>
    <w:rsid w:val="003852F4"/>
    <w:rsid w:val="00385B58"/>
    <w:rsid w:val="00385CF2"/>
    <w:rsid w:val="00385DCA"/>
    <w:rsid w:val="00386919"/>
    <w:rsid w:val="00386EF9"/>
    <w:rsid w:val="00387FB7"/>
    <w:rsid w:val="00390562"/>
    <w:rsid w:val="00390874"/>
    <w:rsid w:val="00391641"/>
    <w:rsid w:val="00392724"/>
    <w:rsid w:val="0039288A"/>
    <w:rsid w:val="00392D94"/>
    <w:rsid w:val="00393463"/>
    <w:rsid w:val="00396D42"/>
    <w:rsid w:val="00397245"/>
    <w:rsid w:val="003A038A"/>
    <w:rsid w:val="003A0A84"/>
    <w:rsid w:val="003A0FFE"/>
    <w:rsid w:val="003A3845"/>
    <w:rsid w:val="003A396D"/>
    <w:rsid w:val="003A42C3"/>
    <w:rsid w:val="003A541D"/>
    <w:rsid w:val="003B2949"/>
    <w:rsid w:val="003B3BB3"/>
    <w:rsid w:val="003B5EDC"/>
    <w:rsid w:val="003C0A28"/>
    <w:rsid w:val="003C1645"/>
    <w:rsid w:val="003C18E1"/>
    <w:rsid w:val="003C411E"/>
    <w:rsid w:val="003C4B0A"/>
    <w:rsid w:val="003C70D3"/>
    <w:rsid w:val="003C7E5C"/>
    <w:rsid w:val="003D1812"/>
    <w:rsid w:val="003D2CDA"/>
    <w:rsid w:val="003D4BA7"/>
    <w:rsid w:val="003D7FE0"/>
    <w:rsid w:val="003E03DB"/>
    <w:rsid w:val="003E1B83"/>
    <w:rsid w:val="003E2CB0"/>
    <w:rsid w:val="003E4AD7"/>
    <w:rsid w:val="003E54C4"/>
    <w:rsid w:val="003E778B"/>
    <w:rsid w:val="003E77AA"/>
    <w:rsid w:val="003F25ED"/>
    <w:rsid w:val="003F4DF4"/>
    <w:rsid w:val="003F4E4C"/>
    <w:rsid w:val="003F5608"/>
    <w:rsid w:val="00401643"/>
    <w:rsid w:val="004038FD"/>
    <w:rsid w:val="00403ABF"/>
    <w:rsid w:val="00403DFC"/>
    <w:rsid w:val="00404031"/>
    <w:rsid w:val="00404E0D"/>
    <w:rsid w:val="00404EBC"/>
    <w:rsid w:val="004051D1"/>
    <w:rsid w:val="00406432"/>
    <w:rsid w:val="0041199C"/>
    <w:rsid w:val="00412221"/>
    <w:rsid w:val="0042274A"/>
    <w:rsid w:val="0042599B"/>
    <w:rsid w:val="00426069"/>
    <w:rsid w:val="004264F7"/>
    <w:rsid w:val="004274EC"/>
    <w:rsid w:val="00430B74"/>
    <w:rsid w:val="00434E2E"/>
    <w:rsid w:val="0043647C"/>
    <w:rsid w:val="0043672A"/>
    <w:rsid w:val="00436841"/>
    <w:rsid w:val="00436B5A"/>
    <w:rsid w:val="0043758B"/>
    <w:rsid w:val="0044065A"/>
    <w:rsid w:val="00440AE8"/>
    <w:rsid w:val="00440F4F"/>
    <w:rsid w:val="00441519"/>
    <w:rsid w:val="00441E43"/>
    <w:rsid w:val="0044238C"/>
    <w:rsid w:val="004442F9"/>
    <w:rsid w:val="00444E87"/>
    <w:rsid w:val="00445592"/>
    <w:rsid w:val="0045002C"/>
    <w:rsid w:val="00452D39"/>
    <w:rsid w:val="0045304B"/>
    <w:rsid w:val="00453257"/>
    <w:rsid w:val="00454C24"/>
    <w:rsid w:val="00456172"/>
    <w:rsid w:val="004578DB"/>
    <w:rsid w:val="004600E2"/>
    <w:rsid w:val="00460578"/>
    <w:rsid w:val="0046161C"/>
    <w:rsid w:val="00462F95"/>
    <w:rsid w:val="0046570D"/>
    <w:rsid w:val="004657C4"/>
    <w:rsid w:val="00465D88"/>
    <w:rsid w:val="0046688A"/>
    <w:rsid w:val="00466ECB"/>
    <w:rsid w:val="004723FE"/>
    <w:rsid w:val="00472451"/>
    <w:rsid w:val="00473BE8"/>
    <w:rsid w:val="00475F2C"/>
    <w:rsid w:val="004770C6"/>
    <w:rsid w:val="00477C2A"/>
    <w:rsid w:val="00480166"/>
    <w:rsid w:val="0048016E"/>
    <w:rsid w:val="00480E02"/>
    <w:rsid w:val="00481529"/>
    <w:rsid w:val="00481C37"/>
    <w:rsid w:val="00482552"/>
    <w:rsid w:val="004828E5"/>
    <w:rsid w:val="004833E8"/>
    <w:rsid w:val="0048432F"/>
    <w:rsid w:val="00485A40"/>
    <w:rsid w:val="00490482"/>
    <w:rsid w:val="004939B4"/>
    <w:rsid w:val="00494277"/>
    <w:rsid w:val="00494399"/>
    <w:rsid w:val="00495F7D"/>
    <w:rsid w:val="00496A86"/>
    <w:rsid w:val="0049731F"/>
    <w:rsid w:val="0049760E"/>
    <w:rsid w:val="00497875"/>
    <w:rsid w:val="004A13AE"/>
    <w:rsid w:val="004A3A82"/>
    <w:rsid w:val="004A3C47"/>
    <w:rsid w:val="004A5D57"/>
    <w:rsid w:val="004B1F91"/>
    <w:rsid w:val="004B2972"/>
    <w:rsid w:val="004B3A68"/>
    <w:rsid w:val="004B5138"/>
    <w:rsid w:val="004B55E4"/>
    <w:rsid w:val="004B6390"/>
    <w:rsid w:val="004B720D"/>
    <w:rsid w:val="004B7387"/>
    <w:rsid w:val="004C17C8"/>
    <w:rsid w:val="004C1B05"/>
    <w:rsid w:val="004C29C9"/>
    <w:rsid w:val="004C3ACB"/>
    <w:rsid w:val="004C42C5"/>
    <w:rsid w:val="004C4CF9"/>
    <w:rsid w:val="004C66C5"/>
    <w:rsid w:val="004C701A"/>
    <w:rsid w:val="004C7739"/>
    <w:rsid w:val="004D47E4"/>
    <w:rsid w:val="004D56C5"/>
    <w:rsid w:val="004D66C3"/>
    <w:rsid w:val="004D71CD"/>
    <w:rsid w:val="004D758A"/>
    <w:rsid w:val="004D7708"/>
    <w:rsid w:val="004E3D71"/>
    <w:rsid w:val="004E6765"/>
    <w:rsid w:val="004E7071"/>
    <w:rsid w:val="004E7971"/>
    <w:rsid w:val="004F140E"/>
    <w:rsid w:val="004F2B94"/>
    <w:rsid w:val="004F372E"/>
    <w:rsid w:val="004F50D5"/>
    <w:rsid w:val="004F5D71"/>
    <w:rsid w:val="004F5F89"/>
    <w:rsid w:val="004F61A4"/>
    <w:rsid w:val="004F620C"/>
    <w:rsid w:val="004F720B"/>
    <w:rsid w:val="005011E6"/>
    <w:rsid w:val="00502493"/>
    <w:rsid w:val="00502B23"/>
    <w:rsid w:val="0050761D"/>
    <w:rsid w:val="0051034D"/>
    <w:rsid w:val="00510ED4"/>
    <w:rsid w:val="00512E31"/>
    <w:rsid w:val="0051531C"/>
    <w:rsid w:val="005155FA"/>
    <w:rsid w:val="0051597F"/>
    <w:rsid w:val="00515C79"/>
    <w:rsid w:val="00516D71"/>
    <w:rsid w:val="005178A5"/>
    <w:rsid w:val="00520884"/>
    <w:rsid w:val="00521FF4"/>
    <w:rsid w:val="00526A53"/>
    <w:rsid w:val="00526CB7"/>
    <w:rsid w:val="00530B04"/>
    <w:rsid w:val="00531365"/>
    <w:rsid w:val="00532155"/>
    <w:rsid w:val="005340FC"/>
    <w:rsid w:val="00535248"/>
    <w:rsid w:val="00544435"/>
    <w:rsid w:val="005458FB"/>
    <w:rsid w:val="00545AAB"/>
    <w:rsid w:val="0054621C"/>
    <w:rsid w:val="005534E4"/>
    <w:rsid w:val="00554044"/>
    <w:rsid w:val="00554A8F"/>
    <w:rsid w:val="00557176"/>
    <w:rsid w:val="005608A9"/>
    <w:rsid w:val="0056399C"/>
    <w:rsid w:val="00565444"/>
    <w:rsid w:val="00571566"/>
    <w:rsid w:val="00571997"/>
    <w:rsid w:val="00572FB3"/>
    <w:rsid w:val="00573E43"/>
    <w:rsid w:val="00575475"/>
    <w:rsid w:val="00577D62"/>
    <w:rsid w:val="00581740"/>
    <w:rsid w:val="00583E6B"/>
    <w:rsid w:val="00585304"/>
    <w:rsid w:val="0058687E"/>
    <w:rsid w:val="005869CD"/>
    <w:rsid w:val="00590ECD"/>
    <w:rsid w:val="00592354"/>
    <w:rsid w:val="00592EA9"/>
    <w:rsid w:val="005932A8"/>
    <w:rsid w:val="00593B3B"/>
    <w:rsid w:val="005950EC"/>
    <w:rsid w:val="0059641B"/>
    <w:rsid w:val="0059659D"/>
    <w:rsid w:val="00596F88"/>
    <w:rsid w:val="00597760"/>
    <w:rsid w:val="005A1458"/>
    <w:rsid w:val="005A3481"/>
    <w:rsid w:val="005A3DCC"/>
    <w:rsid w:val="005A53FE"/>
    <w:rsid w:val="005A7A7F"/>
    <w:rsid w:val="005B0BB3"/>
    <w:rsid w:val="005B2179"/>
    <w:rsid w:val="005B37B8"/>
    <w:rsid w:val="005B4240"/>
    <w:rsid w:val="005B6665"/>
    <w:rsid w:val="005B6BD0"/>
    <w:rsid w:val="005B7481"/>
    <w:rsid w:val="005C0075"/>
    <w:rsid w:val="005C049B"/>
    <w:rsid w:val="005C1A54"/>
    <w:rsid w:val="005C2361"/>
    <w:rsid w:val="005C3757"/>
    <w:rsid w:val="005C6592"/>
    <w:rsid w:val="005C7BD8"/>
    <w:rsid w:val="005D2647"/>
    <w:rsid w:val="005D2822"/>
    <w:rsid w:val="005D4524"/>
    <w:rsid w:val="005D4F17"/>
    <w:rsid w:val="005D6596"/>
    <w:rsid w:val="005D697D"/>
    <w:rsid w:val="005E003B"/>
    <w:rsid w:val="005E0078"/>
    <w:rsid w:val="005E0B05"/>
    <w:rsid w:val="005E381C"/>
    <w:rsid w:val="005E4F83"/>
    <w:rsid w:val="005E6B6B"/>
    <w:rsid w:val="005E6D4D"/>
    <w:rsid w:val="005E7272"/>
    <w:rsid w:val="005E73ED"/>
    <w:rsid w:val="005E7CB8"/>
    <w:rsid w:val="005E7E36"/>
    <w:rsid w:val="005E7FDF"/>
    <w:rsid w:val="005F0727"/>
    <w:rsid w:val="005F1D3B"/>
    <w:rsid w:val="005F240E"/>
    <w:rsid w:val="005F3748"/>
    <w:rsid w:val="005F55C8"/>
    <w:rsid w:val="005F6812"/>
    <w:rsid w:val="005F6B0A"/>
    <w:rsid w:val="00600830"/>
    <w:rsid w:val="00600911"/>
    <w:rsid w:val="0060267B"/>
    <w:rsid w:val="00604440"/>
    <w:rsid w:val="0060639B"/>
    <w:rsid w:val="00610AFD"/>
    <w:rsid w:val="00610B10"/>
    <w:rsid w:val="006111AC"/>
    <w:rsid w:val="00614175"/>
    <w:rsid w:val="00614C64"/>
    <w:rsid w:val="006210FB"/>
    <w:rsid w:val="00622072"/>
    <w:rsid w:val="00623300"/>
    <w:rsid w:val="006249CB"/>
    <w:rsid w:val="00625580"/>
    <w:rsid w:val="006266AE"/>
    <w:rsid w:val="00627F65"/>
    <w:rsid w:val="00631158"/>
    <w:rsid w:val="00633965"/>
    <w:rsid w:val="00633E88"/>
    <w:rsid w:val="00633F77"/>
    <w:rsid w:val="0063670B"/>
    <w:rsid w:val="00636C6F"/>
    <w:rsid w:val="006422E7"/>
    <w:rsid w:val="006423F8"/>
    <w:rsid w:val="00642E8F"/>
    <w:rsid w:val="00643E16"/>
    <w:rsid w:val="00643FB2"/>
    <w:rsid w:val="00645FD4"/>
    <w:rsid w:val="00646228"/>
    <w:rsid w:val="0065077E"/>
    <w:rsid w:val="00651542"/>
    <w:rsid w:val="00651606"/>
    <w:rsid w:val="006532DF"/>
    <w:rsid w:val="00653374"/>
    <w:rsid w:val="00653FEE"/>
    <w:rsid w:val="00654D59"/>
    <w:rsid w:val="006560A0"/>
    <w:rsid w:val="006579A7"/>
    <w:rsid w:val="00660588"/>
    <w:rsid w:val="00660D83"/>
    <w:rsid w:val="006636CE"/>
    <w:rsid w:val="006644E4"/>
    <w:rsid w:val="00664B2E"/>
    <w:rsid w:val="006678A5"/>
    <w:rsid w:val="00671C96"/>
    <w:rsid w:val="00671DFF"/>
    <w:rsid w:val="00672736"/>
    <w:rsid w:val="006740C7"/>
    <w:rsid w:val="0067472F"/>
    <w:rsid w:val="006748C8"/>
    <w:rsid w:val="00676D2D"/>
    <w:rsid w:val="00677316"/>
    <w:rsid w:val="00677D23"/>
    <w:rsid w:val="00685756"/>
    <w:rsid w:val="00687D76"/>
    <w:rsid w:val="00693909"/>
    <w:rsid w:val="00697B76"/>
    <w:rsid w:val="006A1189"/>
    <w:rsid w:val="006A14CF"/>
    <w:rsid w:val="006A24AD"/>
    <w:rsid w:val="006A2DC8"/>
    <w:rsid w:val="006A4FFB"/>
    <w:rsid w:val="006A5045"/>
    <w:rsid w:val="006A56BA"/>
    <w:rsid w:val="006A63E6"/>
    <w:rsid w:val="006B6527"/>
    <w:rsid w:val="006C026D"/>
    <w:rsid w:val="006C2974"/>
    <w:rsid w:val="006C4B51"/>
    <w:rsid w:val="006C5B0C"/>
    <w:rsid w:val="006C7C94"/>
    <w:rsid w:val="006D26D0"/>
    <w:rsid w:val="006D551F"/>
    <w:rsid w:val="006D7938"/>
    <w:rsid w:val="006E3337"/>
    <w:rsid w:val="006E3BFA"/>
    <w:rsid w:val="006E6F5F"/>
    <w:rsid w:val="006E6FFD"/>
    <w:rsid w:val="006F068E"/>
    <w:rsid w:val="006F0DC0"/>
    <w:rsid w:val="006F1D2F"/>
    <w:rsid w:val="006F39D6"/>
    <w:rsid w:val="006F5817"/>
    <w:rsid w:val="006F5871"/>
    <w:rsid w:val="006F64BA"/>
    <w:rsid w:val="006F7A67"/>
    <w:rsid w:val="0070059B"/>
    <w:rsid w:val="0070152C"/>
    <w:rsid w:val="0070317D"/>
    <w:rsid w:val="007038EF"/>
    <w:rsid w:val="007058C4"/>
    <w:rsid w:val="00707003"/>
    <w:rsid w:val="00707D30"/>
    <w:rsid w:val="00710BB8"/>
    <w:rsid w:val="00710C1F"/>
    <w:rsid w:val="00711ED8"/>
    <w:rsid w:val="0071318F"/>
    <w:rsid w:val="00715289"/>
    <w:rsid w:val="00715A85"/>
    <w:rsid w:val="00715DD6"/>
    <w:rsid w:val="00720ACD"/>
    <w:rsid w:val="00722BAE"/>
    <w:rsid w:val="00725688"/>
    <w:rsid w:val="007327BC"/>
    <w:rsid w:val="00733BED"/>
    <w:rsid w:val="0073453B"/>
    <w:rsid w:val="0073611B"/>
    <w:rsid w:val="007369D0"/>
    <w:rsid w:val="00740443"/>
    <w:rsid w:val="00740765"/>
    <w:rsid w:val="0074139E"/>
    <w:rsid w:val="00741DA9"/>
    <w:rsid w:val="00741F3A"/>
    <w:rsid w:val="00742814"/>
    <w:rsid w:val="00743F92"/>
    <w:rsid w:val="00745EC7"/>
    <w:rsid w:val="007466E1"/>
    <w:rsid w:val="00751B5A"/>
    <w:rsid w:val="00752694"/>
    <w:rsid w:val="007535F0"/>
    <w:rsid w:val="00754A75"/>
    <w:rsid w:val="007553BB"/>
    <w:rsid w:val="00756284"/>
    <w:rsid w:val="007566EF"/>
    <w:rsid w:val="007577EE"/>
    <w:rsid w:val="007604F4"/>
    <w:rsid w:val="00760664"/>
    <w:rsid w:val="00760731"/>
    <w:rsid w:val="00762232"/>
    <w:rsid w:val="00766611"/>
    <w:rsid w:val="00772108"/>
    <w:rsid w:val="00772780"/>
    <w:rsid w:val="00772889"/>
    <w:rsid w:val="0077465D"/>
    <w:rsid w:val="00774D24"/>
    <w:rsid w:val="00774E6F"/>
    <w:rsid w:val="0077555C"/>
    <w:rsid w:val="00776215"/>
    <w:rsid w:val="00777848"/>
    <w:rsid w:val="00782A70"/>
    <w:rsid w:val="007834E7"/>
    <w:rsid w:val="0078426F"/>
    <w:rsid w:val="00791D54"/>
    <w:rsid w:val="00793B09"/>
    <w:rsid w:val="007943DC"/>
    <w:rsid w:val="00794E4F"/>
    <w:rsid w:val="00795629"/>
    <w:rsid w:val="007A0306"/>
    <w:rsid w:val="007A08C1"/>
    <w:rsid w:val="007A1376"/>
    <w:rsid w:val="007A257F"/>
    <w:rsid w:val="007A3F13"/>
    <w:rsid w:val="007A4FC1"/>
    <w:rsid w:val="007A6CBC"/>
    <w:rsid w:val="007B0147"/>
    <w:rsid w:val="007B0FB8"/>
    <w:rsid w:val="007B1091"/>
    <w:rsid w:val="007B11C4"/>
    <w:rsid w:val="007B42FF"/>
    <w:rsid w:val="007B44F7"/>
    <w:rsid w:val="007B4E3B"/>
    <w:rsid w:val="007B6AD0"/>
    <w:rsid w:val="007B7295"/>
    <w:rsid w:val="007B7F12"/>
    <w:rsid w:val="007C069E"/>
    <w:rsid w:val="007C12CC"/>
    <w:rsid w:val="007C1527"/>
    <w:rsid w:val="007C236F"/>
    <w:rsid w:val="007C3D25"/>
    <w:rsid w:val="007C3DF0"/>
    <w:rsid w:val="007C5628"/>
    <w:rsid w:val="007C6C61"/>
    <w:rsid w:val="007C7FC5"/>
    <w:rsid w:val="007D2594"/>
    <w:rsid w:val="007D2D2D"/>
    <w:rsid w:val="007D512A"/>
    <w:rsid w:val="007E2015"/>
    <w:rsid w:val="007E5E92"/>
    <w:rsid w:val="007F24A7"/>
    <w:rsid w:val="007F258F"/>
    <w:rsid w:val="007F620B"/>
    <w:rsid w:val="008039DE"/>
    <w:rsid w:val="00805047"/>
    <w:rsid w:val="00807168"/>
    <w:rsid w:val="0080778D"/>
    <w:rsid w:val="00811C50"/>
    <w:rsid w:val="008121DA"/>
    <w:rsid w:val="0081230D"/>
    <w:rsid w:val="00812BAE"/>
    <w:rsid w:val="00812C3C"/>
    <w:rsid w:val="0081324E"/>
    <w:rsid w:val="0081412B"/>
    <w:rsid w:val="0081633E"/>
    <w:rsid w:val="0081695A"/>
    <w:rsid w:val="00816C37"/>
    <w:rsid w:val="00820553"/>
    <w:rsid w:val="00820D10"/>
    <w:rsid w:val="00820D3C"/>
    <w:rsid w:val="008220A0"/>
    <w:rsid w:val="0082244E"/>
    <w:rsid w:val="008226F3"/>
    <w:rsid w:val="008227B4"/>
    <w:rsid w:val="00823467"/>
    <w:rsid w:val="00824DD3"/>
    <w:rsid w:val="008264F2"/>
    <w:rsid w:val="00826F95"/>
    <w:rsid w:val="00827847"/>
    <w:rsid w:val="008309B6"/>
    <w:rsid w:val="00830C41"/>
    <w:rsid w:val="0083121A"/>
    <w:rsid w:val="00831347"/>
    <w:rsid w:val="00831AB6"/>
    <w:rsid w:val="0083419A"/>
    <w:rsid w:val="00834635"/>
    <w:rsid w:val="00834896"/>
    <w:rsid w:val="008373E9"/>
    <w:rsid w:val="008400FE"/>
    <w:rsid w:val="00840F8C"/>
    <w:rsid w:val="00844DC8"/>
    <w:rsid w:val="00850A9D"/>
    <w:rsid w:val="008521FC"/>
    <w:rsid w:val="00855543"/>
    <w:rsid w:val="00856DF5"/>
    <w:rsid w:val="0085780F"/>
    <w:rsid w:val="008579F2"/>
    <w:rsid w:val="00860334"/>
    <w:rsid w:val="00860818"/>
    <w:rsid w:val="00862465"/>
    <w:rsid w:val="00862798"/>
    <w:rsid w:val="0086293F"/>
    <w:rsid w:val="00863E5C"/>
    <w:rsid w:val="0086414A"/>
    <w:rsid w:val="00864CC9"/>
    <w:rsid w:val="008670DB"/>
    <w:rsid w:val="00867C6E"/>
    <w:rsid w:val="008701BA"/>
    <w:rsid w:val="00870408"/>
    <w:rsid w:val="00873DC5"/>
    <w:rsid w:val="008751DC"/>
    <w:rsid w:val="008754DB"/>
    <w:rsid w:val="00877226"/>
    <w:rsid w:val="00877C4D"/>
    <w:rsid w:val="008828A3"/>
    <w:rsid w:val="00882A41"/>
    <w:rsid w:val="0088351D"/>
    <w:rsid w:val="00883A4D"/>
    <w:rsid w:val="00883B86"/>
    <w:rsid w:val="00883E53"/>
    <w:rsid w:val="00885B76"/>
    <w:rsid w:val="00886F98"/>
    <w:rsid w:val="008918BA"/>
    <w:rsid w:val="008922B4"/>
    <w:rsid w:val="00892BC9"/>
    <w:rsid w:val="008937A1"/>
    <w:rsid w:val="008939ED"/>
    <w:rsid w:val="008960CD"/>
    <w:rsid w:val="008A3D06"/>
    <w:rsid w:val="008A4595"/>
    <w:rsid w:val="008A5352"/>
    <w:rsid w:val="008A6661"/>
    <w:rsid w:val="008B09D1"/>
    <w:rsid w:val="008B229C"/>
    <w:rsid w:val="008B23D6"/>
    <w:rsid w:val="008B4B3F"/>
    <w:rsid w:val="008B4F9A"/>
    <w:rsid w:val="008C1572"/>
    <w:rsid w:val="008C162F"/>
    <w:rsid w:val="008C168B"/>
    <w:rsid w:val="008C1BEB"/>
    <w:rsid w:val="008C1DED"/>
    <w:rsid w:val="008C261E"/>
    <w:rsid w:val="008C3C0B"/>
    <w:rsid w:val="008C3C91"/>
    <w:rsid w:val="008C42CA"/>
    <w:rsid w:val="008C4CB3"/>
    <w:rsid w:val="008C51CD"/>
    <w:rsid w:val="008C5A0E"/>
    <w:rsid w:val="008D0C49"/>
    <w:rsid w:val="008D3261"/>
    <w:rsid w:val="008D5859"/>
    <w:rsid w:val="008D5D0C"/>
    <w:rsid w:val="008D6CEB"/>
    <w:rsid w:val="008E23AD"/>
    <w:rsid w:val="008E4C6F"/>
    <w:rsid w:val="008E5C03"/>
    <w:rsid w:val="008F026B"/>
    <w:rsid w:val="008F0655"/>
    <w:rsid w:val="008F08A3"/>
    <w:rsid w:val="008F1DF8"/>
    <w:rsid w:val="008F1E54"/>
    <w:rsid w:val="008F221C"/>
    <w:rsid w:val="008F245F"/>
    <w:rsid w:val="008F25C3"/>
    <w:rsid w:val="008F4B9F"/>
    <w:rsid w:val="0090101E"/>
    <w:rsid w:val="00902698"/>
    <w:rsid w:val="00903B5A"/>
    <w:rsid w:val="009041F3"/>
    <w:rsid w:val="0090469B"/>
    <w:rsid w:val="00904E77"/>
    <w:rsid w:val="009073F7"/>
    <w:rsid w:val="0091130D"/>
    <w:rsid w:val="009130D3"/>
    <w:rsid w:val="009134A4"/>
    <w:rsid w:val="009134C1"/>
    <w:rsid w:val="00913AE2"/>
    <w:rsid w:val="00923798"/>
    <w:rsid w:val="009279B5"/>
    <w:rsid w:val="00931C3D"/>
    <w:rsid w:val="009326A9"/>
    <w:rsid w:val="00932D0E"/>
    <w:rsid w:val="00934D0A"/>
    <w:rsid w:val="00935D40"/>
    <w:rsid w:val="00936719"/>
    <w:rsid w:val="00937C79"/>
    <w:rsid w:val="00940D1B"/>
    <w:rsid w:val="00942784"/>
    <w:rsid w:val="00944419"/>
    <w:rsid w:val="00944835"/>
    <w:rsid w:val="00945E26"/>
    <w:rsid w:val="009516EC"/>
    <w:rsid w:val="009530E2"/>
    <w:rsid w:val="009576E8"/>
    <w:rsid w:val="00957A78"/>
    <w:rsid w:val="009600F9"/>
    <w:rsid w:val="00960DB2"/>
    <w:rsid w:val="009627CD"/>
    <w:rsid w:val="0096366B"/>
    <w:rsid w:val="009639D4"/>
    <w:rsid w:val="00965BAF"/>
    <w:rsid w:val="00965F16"/>
    <w:rsid w:val="00967A14"/>
    <w:rsid w:val="009723EE"/>
    <w:rsid w:val="00972E1B"/>
    <w:rsid w:val="009730F5"/>
    <w:rsid w:val="00974763"/>
    <w:rsid w:val="00974C75"/>
    <w:rsid w:val="009753C0"/>
    <w:rsid w:val="0097738E"/>
    <w:rsid w:val="00980D39"/>
    <w:rsid w:val="00981CDC"/>
    <w:rsid w:val="00982D64"/>
    <w:rsid w:val="009844F8"/>
    <w:rsid w:val="0098490E"/>
    <w:rsid w:val="0098698E"/>
    <w:rsid w:val="00990525"/>
    <w:rsid w:val="0099130E"/>
    <w:rsid w:val="00991658"/>
    <w:rsid w:val="00994F11"/>
    <w:rsid w:val="00995121"/>
    <w:rsid w:val="00996D2A"/>
    <w:rsid w:val="0099779D"/>
    <w:rsid w:val="009A053A"/>
    <w:rsid w:val="009A17A9"/>
    <w:rsid w:val="009A22E1"/>
    <w:rsid w:val="009A23DC"/>
    <w:rsid w:val="009A3337"/>
    <w:rsid w:val="009A34A9"/>
    <w:rsid w:val="009A4A87"/>
    <w:rsid w:val="009A74D8"/>
    <w:rsid w:val="009B1A16"/>
    <w:rsid w:val="009B3E09"/>
    <w:rsid w:val="009C1195"/>
    <w:rsid w:val="009C490E"/>
    <w:rsid w:val="009C4B30"/>
    <w:rsid w:val="009D0FE5"/>
    <w:rsid w:val="009D1760"/>
    <w:rsid w:val="009D1EAF"/>
    <w:rsid w:val="009D1F72"/>
    <w:rsid w:val="009D3617"/>
    <w:rsid w:val="009D485D"/>
    <w:rsid w:val="009D6CF8"/>
    <w:rsid w:val="009D70B8"/>
    <w:rsid w:val="009E3517"/>
    <w:rsid w:val="009E3EEF"/>
    <w:rsid w:val="009E3F23"/>
    <w:rsid w:val="009E4589"/>
    <w:rsid w:val="009E4D55"/>
    <w:rsid w:val="009E5805"/>
    <w:rsid w:val="009E5DFC"/>
    <w:rsid w:val="009F05F3"/>
    <w:rsid w:val="009F08DA"/>
    <w:rsid w:val="009F0E96"/>
    <w:rsid w:val="009F1DD0"/>
    <w:rsid w:val="009F3406"/>
    <w:rsid w:val="009F57E5"/>
    <w:rsid w:val="009F62F4"/>
    <w:rsid w:val="009F7520"/>
    <w:rsid w:val="00A01000"/>
    <w:rsid w:val="00A04790"/>
    <w:rsid w:val="00A04A29"/>
    <w:rsid w:val="00A04A57"/>
    <w:rsid w:val="00A07B70"/>
    <w:rsid w:val="00A07E25"/>
    <w:rsid w:val="00A10768"/>
    <w:rsid w:val="00A108F4"/>
    <w:rsid w:val="00A10B37"/>
    <w:rsid w:val="00A11CE6"/>
    <w:rsid w:val="00A16451"/>
    <w:rsid w:val="00A17AAE"/>
    <w:rsid w:val="00A21604"/>
    <w:rsid w:val="00A21C07"/>
    <w:rsid w:val="00A22D6B"/>
    <w:rsid w:val="00A23E3F"/>
    <w:rsid w:val="00A253EB"/>
    <w:rsid w:val="00A25583"/>
    <w:rsid w:val="00A36582"/>
    <w:rsid w:val="00A36AFB"/>
    <w:rsid w:val="00A36BAA"/>
    <w:rsid w:val="00A4070E"/>
    <w:rsid w:val="00A4157E"/>
    <w:rsid w:val="00A43551"/>
    <w:rsid w:val="00A43B39"/>
    <w:rsid w:val="00A43F85"/>
    <w:rsid w:val="00A4622F"/>
    <w:rsid w:val="00A46261"/>
    <w:rsid w:val="00A4782A"/>
    <w:rsid w:val="00A505BD"/>
    <w:rsid w:val="00A52149"/>
    <w:rsid w:val="00A521C7"/>
    <w:rsid w:val="00A545AE"/>
    <w:rsid w:val="00A55867"/>
    <w:rsid w:val="00A55BAE"/>
    <w:rsid w:val="00A55EEE"/>
    <w:rsid w:val="00A619A3"/>
    <w:rsid w:val="00A61C84"/>
    <w:rsid w:val="00A67F41"/>
    <w:rsid w:val="00A702B0"/>
    <w:rsid w:val="00A70513"/>
    <w:rsid w:val="00A71A30"/>
    <w:rsid w:val="00A7242A"/>
    <w:rsid w:val="00A725F6"/>
    <w:rsid w:val="00A72835"/>
    <w:rsid w:val="00A747C4"/>
    <w:rsid w:val="00A75DA8"/>
    <w:rsid w:val="00A76116"/>
    <w:rsid w:val="00A768B6"/>
    <w:rsid w:val="00A774D3"/>
    <w:rsid w:val="00A805C1"/>
    <w:rsid w:val="00A80822"/>
    <w:rsid w:val="00A86BD4"/>
    <w:rsid w:val="00A87A86"/>
    <w:rsid w:val="00A9066A"/>
    <w:rsid w:val="00A91352"/>
    <w:rsid w:val="00A91529"/>
    <w:rsid w:val="00A92871"/>
    <w:rsid w:val="00A93102"/>
    <w:rsid w:val="00A95765"/>
    <w:rsid w:val="00A9764D"/>
    <w:rsid w:val="00A97C51"/>
    <w:rsid w:val="00A97E74"/>
    <w:rsid w:val="00AA0478"/>
    <w:rsid w:val="00AA109C"/>
    <w:rsid w:val="00AA10D9"/>
    <w:rsid w:val="00AA4046"/>
    <w:rsid w:val="00AA70BF"/>
    <w:rsid w:val="00AA7DE9"/>
    <w:rsid w:val="00AA7F53"/>
    <w:rsid w:val="00AB1120"/>
    <w:rsid w:val="00AB16F4"/>
    <w:rsid w:val="00AB1DFD"/>
    <w:rsid w:val="00AB21CF"/>
    <w:rsid w:val="00AB30F2"/>
    <w:rsid w:val="00AB4510"/>
    <w:rsid w:val="00AB5BF9"/>
    <w:rsid w:val="00AB5F18"/>
    <w:rsid w:val="00AB6227"/>
    <w:rsid w:val="00AB6746"/>
    <w:rsid w:val="00AB74F6"/>
    <w:rsid w:val="00AB78CF"/>
    <w:rsid w:val="00AB7C70"/>
    <w:rsid w:val="00AC3F43"/>
    <w:rsid w:val="00AC41C3"/>
    <w:rsid w:val="00AC4E78"/>
    <w:rsid w:val="00AC5436"/>
    <w:rsid w:val="00AC6AAC"/>
    <w:rsid w:val="00AD15EE"/>
    <w:rsid w:val="00AD40A2"/>
    <w:rsid w:val="00AD4A01"/>
    <w:rsid w:val="00AD5C4E"/>
    <w:rsid w:val="00AD6C1F"/>
    <w:rsid w:val="00AD74F2"/>
    <w:rsid w:val="00AE07E9"/>
    <w:rsid w:val="00AE15A4"/>
    <w:rsid w:val="00AE23F8"/>
    <w:rsid w:val="00AE3327"/>
    <w:rsid w:val="00AE3E29"/>
    <w:rsid w:val="00AE507D"/>
    <w:rsid w:val="00AE6E88"/>
    <w:rsid w:val="00AF09B3"/>
    <w:rsid w:val="00AF0A98"/>
    <w:rsid w:val="00AF2B24"/>
    <w:rsid w:val="00AF66B1"/>
    <w:rsid w:val="00AF6F33"/>
    <w:rsid w:val="00B00FA8"/>
    <w:rsid w:val="00B01A96"/>
    <w:rsid w:val="00B01D89"/>
    <w:rsid w:val="00B03D5E"/>
    <w:rsid w:val="00B04096"/>
    <w:rsid w:val="00B04142"/>
    <w:rsid w:val="00B05EE1"/>
    <w:rsid w:val="00B06D63"/>
    <w:rsid w:val="00B10E64"/>
    <w:rsid w:val="00B12825"/>
    <w:rsid w:val="00B13597"/>
    <w:rsid w:val="00B13F01"/>
    <w:rsid w:val="00B143C9"/>
    <w:rsid w:val="00B14C37"/>
    <w:rsid w:val="00B16D98"/>
    <w:rsid w:val="00B1790E"/>
    <w:rsid w:val="00B234FC"/>
    <w:rsid w:val="00B24B4B"/>
    <w:rsid w:val="00B25BD3"/>
    <w:rsid w:val="00B25E98"/>
    <w:rsid w:val="00B266EA"/>
    <w:rsid w:val="00B34686"/>
    <w:rsid w:val="00B34758"/>
    <w:rsid w:val="00B34B82"/>
    <w:rsid w:val="00B35A38"/>
    <w:rsid w:val="00B3658B"/>
    <w:rsid w:val="00B400C8"/>
    <w:rsid w:val="00B40A31"/>
    <w:rsid w:val="00B43DCE"/>
    <w:rsid w:val="00B454F2"/>
    <w:rsid w:val="00B455FA"/>
    <w:rsid w:val="00B457B6"/>
    <w:rsid w:val="00B472DD"/>
    <w:rsid w:val="00B52E1D"/>
    <w:rsid w:val="00B566A7"/>
    <w:rsid w:val="00B5764F"/>
    <w:rsid w:val="00B57B6D"/>
    <w:rsid w:val="00B62167"/>
    <w:rsid w:val="00B63EEB"/>
    <w:rsid w:val="00B665A7"/>
    <w:rsid w:val="00B70CB3"/>
    <w:rsid w:val="00B72BAE"/>
    <w:rsid w:val="00B73095"/>
    <w:rsid w:val="00B7350E"/>
    <w:rsid w:val="00B73A8E"/>
    <w:rsid w:val="00B7469B"/>
    <w:rsid w:val="00B77795"/>
    <w:rsid w:val="00B8062F"/>
    <w:rsid w:val="00B815D9"/>
    <w:rsid w:val="00B824F8"/>
    <w:rsid w:val="00B82755"/>
    <w:rsid w:val="00B832EC"/>
    <w:rsid w:val="00B8333A"/>
    <w:rsid w:val="00B84357"/>
    <w:rsid w:val="00B866C7"/>
    <w:rsid w:val="00B874A9"/>
    <w:rsid w:val="00B90036"/>
    <w:rsid w:val="00B902BB"/>
    <w:rsid w:val="00B92DE8"/>
    <w:rsid w:val="00B957DF"/>
    <w:rsid w:val="00B97DA6"/>
    <w:rsid w:val="00BA35A5"/>
    <w:rsid w:val="00BA7724"/>
    <w:rsid w:val="00BB0FCA"/>
    <w:rsid w:val="00BB19AD"/>
    <w:rsid w:val="00BB34E5"/>
    <w:rsid w:val="00BB3AD2"/>
    <w:rsid w:val="00BB5DB0"/>
    <w:rsid w:val="00BB7404"/>
    <w:rsid w:val="00BB7469"/>
    <w:rsid w:val="00BB7658"/>
    <w:rsid w:val="00BB7C50"/>
    <w:rsid w:val="00BC03FC"/>
    <w:rsid w:val="00BC0A72"/>
    <w:rsid w:val="00BC471B"/>
    <w:rsid w:val="00BD03B6"/>
    <w:rsid w:val="00BD3772"/>
    <w:rsid w:val="00BD440F"/>
    <w:rsid w:val="00BD4DD4"/>
    <w:rsid w:val="00BD572A"/>
    <w:rsid w:val="00BE0382"/>
    <w:rsid w:val="00BE15AF"/>
    <w:rsid w:val="00BE20B3"/>
    <w:rsid w:val="00BE2CAA"/>
    <w:rsid w:val="00BE3083"/>
    <w:rsid w:val="00BE5136"/>
    <w:rsid w:val="00BE5EF2"/>
    <w:rsid w:val="00BE7C02"/>
    <w:rsid w:val="00BF015C"/>
    <w:rsid w:val="00BF04A3"/>
    <w:rsid w:val="00BF1836"/>
    <w:rsid w:val="00BF1B92"/>
    <w:rsid w:val="00BF1BEC"/>
    <w:rsid w:val="00BF2743"/>
    <w:rsid w:val="00BF547C"/>
    <w:rsid w:val="00BF5936"/>
    <w:rsid w:val="00BF6030"/>
    <w:rsid w:val="00BF60C6"/>
    <w:rsid w:val="00BF71D8"/>
    <w:rsid w:val="00C054ED"/>
    <w:rsid w:val="00C06231"/>
    <w:rsid w:val="00C068CA"/>
    <w:rsid w:val="00C078ED"/>
    <w:rsid w:val="00C07D21"/>
    <w:rsid w:val="00C10A08"/>
    <w:rsid w:val="00C14ACF"/>
    <w:rsid w:val="00C162ED"/>
    <w:rsid w:val="00C170CB"/>
    <w:rsid w:val="00C23F02"/>
    <w:rsid w:val="00C244E6"/>
    <w:rsid w:val="00C25DE8"/>
    <w:rsid w:val="00C25E57"/>
    <w:rsid w:val="00C25E5D"/>
    <w:rsid w:val="00C27075"/>
    <w:rsid w:val="00C274DB"/>
    <w:rsid w:val="00C300E8"/>
    <w:rsid w:val="00C30657"/>
    <w:rsid w:val="00C30A41"/>
    <w:rsid w:val="00C31577"/>
    <w:rsid w:val="00C3221F"/>
    <w:rsid w:val="00C325A6"/>
    <w:rsid w:val="00C32AC6"/>
    <w:rsid w:val="00C35261"/>
    <w:rsid w:val="00C3728F"/>
    <w:rsid w:val="00C41E19"/>
    <w:rsid w:val="00C42DD7"/>
    <w:rsid w:val="00C4388E"/>
    <w:rsid w:val="00C457D0"/>
    <w:rsid w:val="00C46745"/>
    <w:rsid w:val="00C46807"/>
    <w:rsid w:val="00C4691A"/>
    <w:rsid w:val="00C506C5"/>
    <w:rsid w:val="00C518E2"/>
    <w:rsid w:val="00C52374"/>
    <w:rsid w:val="00C52C76"/>
    <w:rsid w:val="00C535B1"/>
    <w:rsid w:val="00C54373"/>
    <w:rsid w:val="00C55A3C"/>
    <w:rsid w:val="00C60208"/>
    <w:rsid w:val="00C609CD"/>
    <w:rsid w:val="00C634C7"/>
    <w:rsid w:val="00C64B56"/>
    <w:rsid w:val="00C658F2"/>
    <w:rsid w:val="00C67163"/>
    <w:rsid w:val="00C671D6"/>
    <w:rsid w:val="00C71F3C"/>
    <w:rsid w:val="00C73A77"/>
    <w:rsid w:val="00C74235"/>
    <w:rsid w:val="00C75D1E"/>
    <w:rsid w:val="00C76124"/>
    <w:rsid w:val="00C77DDE"/>
    <w:rsid w:val="00C77F81"/>
    <w:rsid w:val="00C8007B"/>
    <w:rsid w:val="00C812E8"/>
    <w:rsid w:val="00C83F10"/>
    <w:rsid w:val="00C84A74"/>
    <w:rsid w:val="00C85A78"/>
    <w:rsid w:val="00C86D13"/>
    <w:rsid w:val="00C8708E"/>
    <w:rsid w:val="00C87D8E"/>
    <w:rsid w:val="00C90D3B"/>
    <w:rsid w:val="00C91D1B"/>
    <w:rsid w:val="00C92549"/>
    <w:rsid w:val="00C925D5"/>
    <w:rsid w:val="00C92B37"/>
    <w:rsid w:val="00C92E55"/>
    <w:rsid w:val="00C931A1"/>
    <w:rsid w:val="00C931D8"/>
    <w:rsid w:val="00C97F61"/>
    <w:rsid w:val="00CA190B"/>
    <w:rsid w:val="00CA2CB7"/>
    <w:rsid w:val="00CA2DAB"/>
    <w:rsid w:val="00CA3515"/>
    <w:rsid w:val="00CA682E"/>
    <w:rsid w:val="00CB0952"/>
    <w:rsid w:val="00CB1348"/>
    <w:rsid w:val="00CB159A"/>
    <w:rsid w:val="00CB1FC6"/>
    <w:rsid w:val="00CB39C6"/>
    <w:rsid w:val="00CB3BF8"/>
    <w:rsid w:val="00CB4333"/>
    <w:rsid w:val="00CB45DA"/>
    <w:rsid w:val="00CB55FC"/>
    <w:rsid w:val="00CB59BD"/>
    <w:rsid w:val="00CB6629"/>
    <w:rsid w:val="00CC0048"/>
    <w:rsid w:val="00CC269A"/>
    <w:rsid w:val="00CC6297"/>
    <w:rsid w:val="00CC62D9"/>
    <w:rsid w:val="00CC6B83"/>
    <w:rsid w:val="00CC6D01"/>
    <w:rsid w:val="00CC6DE9"/>
    <w:rsid w:val="00CD17A2"/>
    <w:rsid w:val="00CD2396"/>
    <w:rsid w:val="00CD2B34"/>
    <w:rsid w:val="00CD3AA1"/>
    <w:rsid w:val="00CD4E68"/>
    <w:rsid w:val="00CD7394"/>
    <w:rsid w:val="00CD7E68"/>
    <w:rsid w:val="00CE27D5"/>
    <w:rsid w:val="00CE3450"/>
    <w:rsid w:val="00CE49E7"/>
    <w:rsid w:val="00CE4DEB"/>
    <w:rsid w:val="00CE6BA0"/>
    <w:rsid w:val="00CE71FC"/>
    <w:rsid w:val="00CF0E4C"/>
    <w:rsid w:val="00CF2390"/>
    <w:rsid w:val="00CF50D3"/>
    <w:rsid w:val="00CF606B"/>
    <w:rsid w:val="00CF7507"/>
    <w:rsid w:val="00CF7695"/>
    <w:rsid w:val="00D00027"/>
    <w:rsid w:val="00D00E64"/>
    <w:rsid w:val="00D014F4"/>
    <w:rsid w:val="00D01A92"/>
    <w:rsid w:val="00D0342B"/>
    <w:rsid w:val="00D05A1C"/>
    <w:rsid w:val="00D06F7F"/>
    <w:rsid w:val="00D07462"/>
    <w:rsid w:val="00D07DFD"/>
    <w:rsid w:val="00D11FC0"/>
    <w:rsid w:val="00D13587"/>
    <w:rsid w:val="00D13983"/>
    <w:rsid w:val="00D147F9"/>
    <w:rsid w:val="00D15257"/>
    <w:rsid w:val="00D15BA0"/>
    <w:rsid w:val="00D22DD9"/>
    <w:rsid w:val="00D23A50"/>
    <w:rsid w:val="00D24212"/>
    <w:rsid w:val="00D2424A"/>
    <w:rsid w:val="00D2509C"/>
    <w:rsid w:val="00D25BD9"/>
    <w:rsid w:val="00D27E68"/>
    <w:rsid w:val="00D30E72"/>
    <w:rsid w:val="00D31C7B"/>
    <w:rsid w:val="00D330F4"/>
    <w:rsid w:val="00D332A1"/>
    <w:rsid w:val="00D33953"/>
    <w:rsid w:val="00D33E73"/>
    <w:rsid w:val="00D3490C"/>
    <w:rsid w:val="00D35F2B"/>
    <w:rsid w:val="00D36595"/>
    <w:rsid w:val="00D3770D"/>
    <w:rsid w:val="00D37BD3"/>
    <w:rsid w:val="00D4050B"/>
    <w:rsid w:val="00D40DD9"/>
    <w:rsid w:val="00D41825"/>
    <w:rsid w:val="00D41E59"/>
    <w:rsid w:val="00D4232F"/>
    <w:rsid w:val="00D42A6F"/>
    <w:rsid w:val="00D5026D"/>
    <w:rsid w:val="00D5097D"/>
    <w:rsid w:val="00D5548C"/>
    <w:rsid w:val="00D5688B"/>
    <w:rsid w:val="00D60701"/>
    <w:rsid w:val="00D60EA2"/>
    <w:rsid w:val="00D6131C"/>
    <w:rsid w:val="00D61E9F"/>
    <w:rsid w:val="00D63190"/>
    <w:rsid w:val="00D6334D"/>
    <w:rsid w:val="00D65346"/>
    <w:rsid w:val="00D66EBB"/>
    <w:rsid w:val="00D70284"/>
    <w:rsid w:val="00D710D3"/>
    <w:rsid w:val="00D75D0E"/>
    <w:rsid w:val="00D83E9C"/>
    <w:rsid w:val="00D91766"/>
    <w:rsid w:val="00D92715"/>
    <w:rsid w:val="00D939B1"/>
    <w:rsid w:val="00D95142"/>
    <w:rsid w:val="00D95A13"/>
    <w:rsid w:val="00DA01B1"/>
    <w:rsid w:val="00DA026F"/>
    <w:rsid w:val="00DA237C"/>
    <w:rsid w:val="00DB15C2"/>
    <w:rsid w:val="00DB1C6D"/>
    <w:rsid w:val="00DB403F"/>
    <w:rsid w:val="00DB470D"/>
    <w:rsid w:val="00DB6C4B"/>
    <w:rsid w:val="00DC1578"/>
    <w:rsid w:val="00DC20C3"/>
    <w:rsid w:val="00DC2157"/>
    <w:rsid w:val="00DC2E7A"/>
    <w:rsid w:val="00DC5B01"/>
    <w:rsid w:val="00DC7B19"/>
    <w:rsid w:val="00DC7F9B"/>
    <w:rsid w:val="00DD297A"/>
    <w:rsid w:val="00DD2F35"/>
    <w:rsid w:val="00DD324C"/>
    <w:rsid w:val="00DD5293"/>
    <w:rsid w:val="00DD5641"/>
    <w:rsid w:val="00DD71B8"/>
    <w:rsid w:val="00DE02E5"/>
    <w:rsid w:val="00DE09BA"/>
    <w:rsid w:val="00DE25AC"/>
    <w:rsid w:val="00DE2ED5"/>
    <w:rsid w:val="00DE323C"/>
    <w:rsid w:val="00DE3B0B"/>
    <w:rsid w:val="00DE4709"/>
    <w:rsid w:val="00DF06A6"/>
    <w:rsid w:val="00DF172E"/>
    <w:rsid w:val="00DF1E90"/>
    <w:rsid w:val="00DF4AD8"/>
    <w:rsid w:val="00DF566C"/>
    <w:rsid w:val="00E001EF"/>
    <w:rsid w:val="00E05947"/>
    <w:rsid w:val="00E0670C"/>
    <w:rsid w:val="00E07773"/>
    <w:rsid w:val="00E100F9"/>
    <w:rsid w:val="00E10697"/>
    <w:rsid w:val="00E12CE0"/>
    <w:rsid w:val="00E16732"/>
    <w:rsid w:val="00E16E0B"/>
    <w:rsid w:val="00E17204"/>
    <w:rsid w:val="00E23411"/>
    <w:rsid w:val="00E242CD"/>
    <w:rsid w:val="00E26743"/>
    <w:rsid w:val="00E26D52"/>
    <w:rsid w:val="00E31945"/>
    <w:rsid w:val="00E32550"/>
    <w:rsid w:val="00E32A24"/>
    <w:rsid w:val="00E3326D"/>
    <w:rsid w:val="00E36684"/>
    <w:rsid w:val="00E42F1D"/>
    <w:rsid w:val="00E4319E"/>
    <w:rsid w:val="00E46340"/>
    <w:rsid w:val="00E51595"/>
    <w:rsid w:val="00E5280D"/>
    <w:rsid w:val="00E53E2F"/>
    <w:rsid w:val="00E62383"/>
    <w:rsid w:val="00E62472"/>
    <w:rsid w:val="00E629A7"/>
    <w:rsid w:val="00E63618"/>
    <w:rsid w:val="00E64220"/>
    <w:rsid w:val="00E648D9"/>
    <w:rsid w:val="00E64BA0"/>
    <w:rsid w:val="00E651A9"/>
    <w:rsid w:val="00E65892"/>
    <w:rsid w:val="00E661AC"/>
    <w:rsid w:val="00E662C2"/>
    <w:rsid w:val="00E716DC"/>
    <w:rsid w:val="00E717C0"/>
    <w:rsid w:val="00E7182A"/>
    <w:rsid w:val="00E72CFA"/>
    <w:rsid w:val="00E73F64"/>
    <w:rsid w:val="00E740A3"/>
    <w:rsid w:val="00E74AC4"/>
    <w:rsid w:val="00E7501A"/>
    <w:rsid w:val="00E760F2"/>
    <w:rsid w:val="00E77077"/>
    <w:rsid w:val="00E81CF6"/>
    <w:rsid w:val="00E8248E"/>
    <w:rsid w:val="00E82C4B"/>
    <w:rsid w:val="00E8726E"/>
    <w:rsid w:val="00E919AA"/>
    <w:rsid w:val="00E93111"/>
    <w:rsid w:val="00E93F40"/>
    <w:rsid w:val="00E976D8"/>
    <w:rsid w:val="00EA16A3"/>
    <w:rsid w:val="00EA5CF2"/>
    <w:rsid w:val="00EA6B02"/>
    <w:rsid w:val="00EA7ABB"/>
    <w:rsid w:val="00EB26CE"/>
    <w:rsid w:val="00EB3093"/>
    <w:rsid w:val="00EB3F71"/>
    <w:rsid w:val="00EB41AF"/>
    <w:rsid w:val="00EB577A"/>
    <w:rsid w:val="00EB5BBA"/>
    <w:rsid w:val="00EB6136"/>
    <w:rsid w:val="00EB7454"/>
    <w:rsid w:val="00EB7B27"/>
    <w:rsid w:val="00EC0034"/>
    <w:rsid w:val="00EC0A31"/>
    <w:rsid w:val="00EC3013"/>
    <w:rsid w:val="00EC45D3"/>
    <w:rsid w:val="00EC5EC8"/>
    <w:rsid w:val="00EC6192"/>
    <w:rsid w:val="00ED1166"/>
    <w:rsid w:val="00ED1AF4"/>
    <w:rsid w:val="00ED1F2C"/>
    <w:rsid w:val="00ED1F61"/>
    <w:rsid w:val="00ED2B82"/>
    <w:rsid w:val="00ED4102"/>
    <w:rsid w:val="00ED6843"/>
    <w:rsid w:val="00ED6E54"/>
    <w:rsid w:val="00EE0B88"/>
    <w:rsid w:val="00EE11EC"/>
    <w:rsid w:val="00EE161C"/>
    <w:rsid w:val="00EE273D"/>
    <w:rsid w:val="00EE343B"/>
    <w:rsid w:val="00EE3A1B"/>
    <w:rsid w:val="00EE5672"/>
    <w:rsid w:val="00EE6F5B"/>
    <w:rsid w:val="00EF172F"/>
    <w:rsid w:val="00EF2309"/>
    <w:rsid w:val="00EF3D8D"/>
    <w:rsid w:val="00EF4003"/>
    <w:rsid w:val="00EF6CEF"/>
    <w:rsid w:val="00F00DFF"/>
    <w:rsid w:val="00F01115"/>
    <w:rsid w:val="00F061AD"/>
    <w:rsid w:val="00F069D0"/>
    <w:rsid w:val="00F06FC6"/>
    <w:rsid w:val="00F0740D"/>
    <w:rsid w:val="00F12443"/>
    <w:rsid w:val="00F12696"/>
    <w:rsid w:val="00F12EFC"/>
    <w:rsid w:val="00F13DD3"/>
    <w:rsid w:val="00F16C34"/>
    <w:rsid w:val="00F238D1"/>
    <w:rsid w:val="00F249E6"/>
    <w:rsid w:val="00F2617E"/>
    <w:rsid w:val="00F30EE6"/>
    <w:rsid w:val="00F319B9"/>
    <w:rsid w:val="00F32201"/>
    <w:rsid w:val="00F329DA"/>
    <w:rsid w:val="00F32C09"/>
    <w:rsid w:val="00F37600"/>
    <w:rsid w:val="00F37E84"/>
    <w:rsid w:val="00F40086"/>
    <w:rsid w:val="00F40A49"/>
    <w:rsid w:val="00F42061"/>
    <w:rsid w:val="00F4494A"/>
    <w:rsid w:val="00F45A40"/>
    <w:rsid w:val="00F47296"/>
    <w:rsid w:val="00F47A6C"/>
    <w:rsid w:val="00F47E57"/>
    <w:rsid w:val="00F52365"/>
    <w:rsid w:val="00F52789"/>
    <w:rsid w:val="00F528A2"/>
    <w:rsid w:val="00F5399A"/>
    <w:rsid w:val="00F53A51"/>
    <w:rsid w:val="00F54D9F"/>
    <w:rsid w:val="00F559BD"/>
    <w:rsid w:val="00F56416"/>
    <w:rsid w:val="00F5694A"/>
    <w:rsid w:val="00F569A8"/>
    <w:rsid w:val="00F57DB1"/>
    <w:rsid w:val="00F60F3E"/>
    <w:rsid w:val="00F625CC"/>
    <w:rsid w:val="00F63E7A"/>
    <w:rsid w:val="00F65378"/>
    <w:rsid w:val="00F75584"/>
    <w:rsid w:val="00F7608E"/>
    <w:rsid w:val="00F76C9E"/>
    <w:rsid w:val="00F8035B"/>
    <w:rsid w:val="00F803B7"/>
    <w:rsid w:val="00F80435"/>
    <w:rsid w:val="00F81F51"/>
    <w:rsid w:val="00F85467"/>
    <w:rsid w:val="00F86B7B"/>
    <w:rsid w:val="00F86FC6"/>
    <w:rsid w:val="00F87858"/>
    <w:rsid w:val="00F9199D"/>
    <w:rsid w:val="00F93936"/>
    <w:rsid w:val="00F9792B"/>
    <w:rsid w:val="00FA17F2"/>
    <w:rsid w:val="00FA2548"/>
    <w:rsid w:val="00FA2F95"/>
    <w:rsid w:val="00FA3938"/>
    <w:rsid w:val="00FA5D6D"/>
    <w:rsid w:val="00FA6900"/>
    <w:rsid w:val="00FB1931"/>
    <w:rsid w:val="00FB3493"/>
    <w:rsid w:val="00FB3720"/>
    <w:rsid w:val="00FB5899"/>
    <w:rsid w:val="00FB711D"/>
    <w:rsid w:val="00FB7CE3"/>
    <w:rsid w:val="00FD1983"/>
    <w:rsid w:val="00FD2028"/>
    <w:rsid w:val="00FD467E"/>
    <w:rsid w:val="00FD6707"/>
    <w:rsid w:val="00FD73C1"/>
    <w:rsid w:val="00FE1CF0"/>
    <w:rsid w:val="00FE2526"/>
    <w:rsid w:val="00FE36DF"/>
    <w:rsid w:val="00FE37FA"/>
    <w:rsid w:val="00FE3E77"/>
    <w:rsid w:val="00FE46CE"/>
    <w:rsid w:val="00FE5772"/>
    <w:rsid w:val="00FF0A23"/>
    <w:rsid w:val="00FF78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C31BFD5"/>
  <w15:docId w15:val="{0CCE91E3-C465-463B-9B5F-2A897087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75"/>
    <w:pPr>
      <w:spacing w:after="120"/>
      <w:ind w:firstLine="709"/>
      <w:jc w:val="both"/>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066E95"/>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A13AE"/>
    <w:pPr>
      <w:spacing w:before="120" w:after="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23547"/>
    <w:pPr>
      <w:spacing w:after="0"/>
    </w:pPr>
    <w:rPr>
      <w:sz w:val="20"/>
    </w:rPr>
  </w:style>
  <w:style w:type="character" w:customStyle="1" w:styleId="EndnoteTextChar">
    <w:name w:val="Endnote Text Char"/>
    <w:basedOn w:val="DefaultParagraphFont"/>
    <w:link w:val="EndnoteText"/>
    <w:uiPriority w:val="99"/>
    <w:semiHidden/>
    <w:rsid w:val="00023547"/>
    <w:rPr>
      <w:rFonts w:eastAsia="Times New Roman" w:cs="Times New Roman"/>
      <w:sz w:val="20"/>
      <w:szCs w:val="20"/>
    </w:rPr>
  </w:style>
  <w:style w:type="character" w:styleId="EndnoteReference">
    <w:name w:val="endnote reference"/>
    <w:basedOn w:val="DefaultParagraphFont"/>
    <w:uiPriority w:val="99"/>
    <w:semiHidden/>
    <w:unhideWhenUsed/>
    <w:rsid w:val="00023547"/>
    <w:rPr>
      <w:vertAlign w:val="superscript"/>
    </w:rPr>
  </w:style>
  <w:style w:type="paragraph" w:styleId="Revision">
    <w:name w:val="Revision"/>
    <w:hidden/>
    <w:uiPriority w:val="99"/>
    <w:semiHidden/>
    <w:rsid w:val="00E62472"/>
    <w:rPr>
      <w:rFonts w:eastAsia="Times New Roman" w:cs="Times New Roman"/>
      <w:szCs w:val="20"/>
    </w:rPr>
  </w:style>
  <w:style w:type="character" w:styleId="Hyperlink">
    <w:name w:val="Hyperlink"/>
    <w:basedOn w:val="DefaultParagraphFont"/>
    <w:uiPriority w:val="99"/>
    <w:unhideWhenUsed/>
    <w:rsid w:val="00B92DE8"/>
    <w:rPr>
      <w:strike w:val="0"/>
      <w:dstrike w:val="0"/>
      <w:color w:val="40407C"/>
      <w:u w:val="none"/>
      <w:effect w:val="none"/>
    </w:rPr>
  </w:style>
  <w:style w:type="table" w:customStyle="1" w:styleId="TableGrid1">
    <w:name w:val="Table Grid1"/>
    <w:basedOn w:val="TableNormal"/>
    <w:next w:val="TableGrid"/>
    <w:uiPriority w:val="59"/>
    <w:rsid w:val="00452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52D39"/>
  </w:style>
  <w:style w:type="table" w:styleId="TableGridLight">
    <w:name w:val="Grid Table Light"/>
    <w:basedOn w:val="TableNormal"/>
    <w:uiPriority w:val="40"/>
    <w:rsid w:val="00452D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pelle">
    <w:name w:val="spelle"/>
    <w:basedOn w:val="DefaultParagraphFont"/>
    <w:rsid w:val="00452D39"/>
  </w:style>
  <w:style w:type="paragraph" w:styleId="ListParagraph">
    <w:name w:val="List Paragraph"/>
    <w:aliases w:val="2"/>
    <w:basedOn w:val="Normal"/>
    <w:link w:val="ListParagraphChar"/>
    <w:uiPriority w:val="34"/>
    <w:qFormat/>
    <w:rsid w:val="00452D39"/>
    <w:pPr>
      <w:ind w:left="720"/>
      <w:contextualSpacing/>
    </w:pPr>
  </w:style>
  <w:style w:type="character" w:customStyle="1" w:styleId="ListParagraphChar">
    <w:name w:val="List Paragraph Char"/>
    <w:aliases w:val="2 Char"/>
    <w:link w:val="ListParagraph"/>
    <w:uiPriority w:val="34"/>
    <w:locked/>
    <w:rsid w:val="00441519"/>
    <w:rPr>
      <w:rFonts w:eastAsia="Times New Roman" w:cs="Times New Roman"/>
      <w:szCs w:val="20"/>
    </w:rPr>
  </w:style>
  <w:style w:type="character" w:styleId="Strong">
    <w:name w:val="Strong"/>
    <w:basedOn w:val="DefaultParagraphFont"/>
    <w:qFormat/>
    <w:rsid w:val="00452D39"/>
    <w:rPr>
      <w:b/>
      <w:bCs/>
    </w:rPr>
  </w:style>
  <w:style w:type="table" w:customStyle="1" w:styleId="TableGrid2">
    <w:name w:val="Table Grid2"/>
    <w:basedOn w:val="TableNormal"/>
    <w:next w:val="TableGrid"/>
    <w:uiPriority w:val="59"/>
    <w:rsid w:val="0092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7DF"/>
    <w:pPr>
      <w:autoSpaceDE w:val="0"/>
      <w:autoSpaceDN w:val="0"/>
      <w:adjustRightInd w:val="0"/>
    </w:pPr>
    <w:rPr>
      <w:rFonts w:cs="Times New Roman"/>
      <w:color w:val="000000"/>
    </w:rPr>
  </w:style>
  <w:style w:type="character" w:customStyle="1" w:styleId="Noklusjumarindkopasfonts1">
    <w:name w:val="Noklusējuma rindkopas fonts1"/>
    <w:rsid w:val="00B957DF"/>
  </w:style>
  <w:style w:type="paragraph" w:styleId="BodyText2">
    <w:name w:val="Body Text 2"/>
    <w:basedOn w:val="Normal"/>
    <w:link w:val="BodyText2Char"/>
    <w:uiPriority w:val="99"/>
    <w:semiHidden/>
    <w:unhideWhenUsed/>
    <w:rsid w:val="003126B6"/>
    <w:pPr>
      <w:overflowPunct w:val="0"/>
      <w:autoSpaceDE w:val="0"/>
      <w:autoSpaceDN w:val="0"/>
      <w:spacing w:line="480" w:lineRule="auto"/>
      <w:ind w:firstLine="0"/>
      <w:jc w:val="left"/>
    </w:pPr>
    <w:rPr>
      <w:rFonts w:ascii="Helvetica" w:eastAsiaTheme="minorHAnsi" w:hAnsi="Helvetica"/>
      <w:sz w:val="20"/>
    </w:rPr>
  </w:style>
  <w:style w:type="character" w:customStyle="1" w:styleId="BodyText2Char">
    <w:name w:val="Body Text 2 Char"/>
    <w:basedOn w:val="DefaultParagraphFont"/>
    <w:link w:val="BodyText2"/>
    <w:uiPriority w:val="99"/>
    <w:semiHidden/>
    <w:rsid w:val="003126B6"/>
    <w:rPr>
      <w:rFonts w:ascii="Helvetica" w:hAnsi="Helvetica" w:cs="Times New Roman"/>
      <w:sz w:val="20"/>
      <w:szCs w:val="20"/>
    </w:rPr>
  </w:style>
  <w:style w:type="paragraph" w:styleId="NormalWeb">
    <w:name w:val="Normal (Web)"/>
    <w:basedOn w:val="Normal"/>
    <w:uiPriority w:val="99"/>
    <w:unhideWhenUsed/>
    <w:rsid w:val="00441519"/>
    <w:pPr>
      <w:spacing w:before="100" w:beforeAutospacing="1" w:after="100" w:afterAutospacing="1"/>
      <w:ind w:firstLine="0"/>
      <w:jc w:val="left"/>
    </w:pPr>
    <w:rPr>
      <w:rFonts w:ascii="Calibri" w:eastAsiaTheme="minorHAnsi" w:hAnsi="Calibri" w:cs="Calibri"/>
      <w:sz w:val="22"/>
      <w:szCs w:val="22"/>
      <w:lang w:eastAsia="lv-LV"/>
    </w:rPr>
  </w:style>
  <w:style w:type="paragraph" w:customStyle="1" w:styleId="naisf">
    <w:name w:val="naisf"/>
    <w:basedOn w:val="Normal"/>
    <w:rsid w:val="00116393"/>
    <w:pPr>
      <w:spacing w:before="100" w:beforeAutospacing="1" w:after="100" w:afterAutospacing="1"/>
      <w:ind w:firstLine="0"/>
      <w:jc w:val="left"/>
    </w:pPr>
    <w:rPr>
      <w:szCs w:val="24"/>
      <w:lang w:eastAsia="lv-LV"/>
    </w:rPr>
  </w:style>
  <w:style w:type="paragraph" w:customStyle="1" w:styleId="liknoteik">
    <w:name w:val="lik_noteik"/>
    <w:basedOn w:val="Normal"/>
    <w:rsid w:val="00116393"/>
    <w:pPr>
      <w:spacing w:before="100" w:beforeAutospacing="1" w:after="100" w:afterAutospacing="1"/>
      <w:ind w:firstLine="0"/>
      <w:jc w:val="left"/>
    </w:pPr>
    <w:rPr>
      <w:szCs w:val="24"/>
      <w:lang w:eastAsia="lv-LV"/>
    </w:rPr>
  </w:style>
  <w:style w:type="paragraph" w:customStyle="1" w:styleId="likdat">
    <w:name w:val="lik_dat"/>
    <w:basedOn w:val="Normal"/>
    <w:rsid w:val="00116393"/>
    <w:pPr>
      <w:spacing w:before="100" w:beforeAutospacing="1" w:after="100" w:afterAutospacing="1"/>
      <w:ind w:firstLine="0"/>
      <w:jc w:val="left"/>
    </w:pPr>
    <w:rPr>
      <w:szCs w:val="24"/>
      <w:lang w:eastAsia="lv-LV"/>
    </w:rPr>
  </w:style>
  <w:style w:type="paragraph" w:customStyle="1" w:styleId="tv213">
    <w:name w:val="tv213"/>
    <w:basedOn w:val="Normal"/>
    <w:rsid w:val="00116393"/>
    <w:pPr>
      <w:spacing w:before="100" w:beforeAutospacing="1" w:after="100" w:afterAutospacing="1"/>
      <w:ind w:firstLine="0"/>
      <w:jc w:val="left"/>
    </w:pPr>
    <w:rPr>
      <w:szCs w:val="24"/>
      <w:lang w:eastAsia="lv-LV"/>
    </w:rPr>
  </w:style>
  <w:style w:type="paragraph" w:styleId="BodyTextIndent">
    <w:name w:val="Body Text Indent"/>
    <w:basedOn w:val="Normal"/>
    <w:link w:val="BodyTextIndentChar"/>
    <w:uiPriority w:val="99"/>
    <w:unhideWhenUsed/>
    <w:rsid w:val="00116393"/>
    <w:pPr>
      <w:spacing w:before="120"/>
      <w:ind w:left="283" w:firstLine="0"/>
      <w:jc w:val="left"/>
    </w:pPr>
    <w:rPr>
      <w:sz w:val="20"/>
    </w:rPr>
  </w:style>
  <w:style w:type="character" w:customStyle="1" w:styleId="BodyTextIndentChar">
    <w:name w:val="Body Text Indent Char"/>
    <w:basedOn w:val="DefaultParagraphFont"/>
    <w:link w:val="BodyTextIndent"/>
    <w:uiPriority w:val="99"/>
    <w:rsid w:val="00116393"/>
    <w:rPr>
      <w:rFonts w:eastAsia="Times New Roman" w:cs="Times New Roman"/>
      <w:sz w:val="20"/>
      <w:szCs w:val="20"/>
    </w:rPr>
  </w:style>
  <w:style w:type="paragraph" w:customStyle="1" w:styleId="tabteksts0">
    <w:name w:val="tabteksts0"/>
    <w:basedOn w:val="Normal"/>
    <w:rsid w:val="00BE15AF"/>
    <w:pPr>
      <w:spacing w:after="0"/>
      <w:ind w:firstLine="0"/>
      <w:jc w:val="left"/>
    </w:pPr>
    <w:rPr>
      <w:rFonts w:eastAsiaTheme="minorHAnsi"/>
      <w:sz w:val="18"/>
      <w:szCs w:val="18"/>
      <w:lang w:eastAsia="lv-LV"/>
    </w:rPr>
  </w:style>
  <w:style w:type="paragraph" w:customStyle="1" w:styleId="Parasts1">
    <w:name w:val="Parasts1"/>
    <w:rsid w:val="00BE15AF"/>
    <w:pPr>
      <w:suppressAutoHyphens/>
      <w:autoSpaceDN w:val="0"/>
      <w:textAlignment w:val="baseline"/>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59318">
      <w:bodyDiv w:val="1"/>
      <w:marLeft w:val="0"/>
      <w:marRight w:val="0"/>
      <w:marTop w:val="0"/>
      <w:marBottom w:val="0"/>
      <w:divBdr>
        <w:top w:val="none" w:sz="0" w:space="0" w:color="auto"/>
        <w:left w:val="none" w:sz="0" w:space="0" w:color="auto"/>
        <w:bottom w:val="none" w:sz="0" w:space="0" w:color="auto"/>
        <w:right w:val="none" w:sz="0" w:space="0" w:color="auto"/>
      </w:divBdr>
    </w:div>
    <w:div w:id="148249553">
      <w:bodyDiv w:val="1"/>
      <w:marLeft w:val="0"/>
      <w:marRight w:val="0"/>
      <w:marTop w:val="0"/>
      <w:marBottom w:val="0"/>
      <w:divBdr>
        <w:top w:val="none" w:sz="0" w:space="0" w:color="auto"/>
        <w:left w:val="none" w:sz="0" w:space="0" w:color="auto"/>
        <w:bottom w:val="none" w:sz="0" w:space="0" w:color="auto"/>
        <w:right w:val="none" w:sz="0" w:space="0" w:color="auto"/>
      </w:divBdr>
    </w:div>
    <w:div w:id="205800183">
      <w:bodyDiv w:val="1"/>
      <w:marLeft w:val="0"/>
      <w:marRight w:val="0"/>
      <w:marTop w:val="0"/>
      <w:marBottom w:val="0"/>
      <w:divBdr>
        <w:top w:val="none" w:sz="0" w:space="0" w:color="auto"/>
        <w:left w:val="none" w:sz="0" w:space="0" w:color="auto"/>
        <w:bottom w:val="none" w:sz="0" w:space="0" w:color="auto"/>
        <w:right w:val="none" w:sz="0" w:space="0" w:color="auto"/>
      </w:divBdr>
    </w:div>
    <w:div w:id="254023752">
      <w:bodyDiv w:val="1"/>
      <w:marLeft w:val="0"/>
      <w:marRight w:val="0"/>
      <w:marTop w:val="0"/>
      <w:marBottom w:val="0"/>
      <w:divBdr>
        <w:top w:val="none" w:sz="0" w:space="0" w:color="auto"/>
        <w:left w:val="none" w:sz="0" w:space="0" w:color="auto"/>
        <w:bottom w:val="none" w:sz="0" w:space="0" w:color="auto"/>
        <w:right w:val="none" w:sz="0" w:space="0" w:color="auto"/>
      </w:divBdr>
    </w:div>
    <w:div w:id="376128329">
      <w:bodyDiv w:val="1"/>
      <w:marLeft w:val="0"/>
      <w:marRight w:val="0"/>
      <w:marTop w:val="0"/>
      <w:marBottom w:val="0"/>
      <w:divBdr>
        <w:top w:val="none" w:sz="0" w:space="0" w:color="auto"/>
        <w:left w:val="none" w:sz="0" w:space="0" w:color="auto"/>
        <w:bottom w:val="none" w:sz="0" w:space="0" w:color="auto"/>
        <w:right w:val="none" w:sz="0" w:space="0" w:color="auto"/>
      </w:divBdr>
    </w:div>
    <w:div w:id="496918911">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657150111">
      <w:bodyDiv w:val="1"/>
      <w:marLeft w:val="0"/>
      <w:marRight w:val="0"/>
      <w:marTop w:val="0"/>
      <w:marBottom w:val="0"/>
      <w:divBdr>
        <w:top w:val="none" w:sz="0" w:space="0" w:color="auto"/>
        <w:left w:val="none" w:sz="0" w:space="0" w:color="auto"/>
        <w:bottom w:val="none" w:sz="0" w:space="0" w:color="auto"/>
        <w:right w:val="none" w:sz="0" w:space="0" w:color="auto"/>
      </w:divBdr>
    </w:div>
    <w:div w:id="663707018">
      <w:bodyDiv w:val="1"/>
      <w:marLeft w:val="0"/>
      <w:marRight w:val="0"/>
      <w:marTop w:val="0"/>
      <w:marBottom w:val="0"/>
      <w:divBdr>
        <w:top w:val="none" w:sz="0" w:space="0" w:color="auto"/>
        <w:left w:val="none" w:sz="0" w:space="0" w:color="auto"/>
        <w:bottom w:val="none" w:sz="0" w:space="0" w:color="auto"/>
        <w:right w:val="none" w:sz="0" w:space="0" w:color="auto"/>
      </w:divBdr>
    </w:div>
    <w:div w:id="761297618">
      <w:bodyDiv w:val="1"/>
      <w:marLeft w:val="0"/>
      <w:marRight w:val="0"/>
      <w:marTop w:val="0"/>
      <w:marBottom w:val="0"/>
      <w:divBdr>
        <w:top w:val="none" w:sz="0" w:space="0" w:color="auto"/>
        <w:left w:val="none" w:sz="0" w:space="0" w:color="auto"/>
        <w:bottom w:val="none" w:sz="0" w:space="0" w:color="auto"/>
        <w:right w:val="none" w:sz="0" w:space="0" w:color="auto"/>
      </w:divBdr>
    </w:div>
    <w:div w:id="796143649">
      <w:bodyDiv w:val="1"/>
      <w:marLeft w:val="0"/>
      <w:marRight w:val="0"/>
      <w:marTop w:val="0"/>
      <w:marBottom w:val="0"/>
      <w:divBdr>
        <w:top w:val="none" w:sz="0" w:space="0" w:color="auto"/>
        <w:left w:val="none" w:sz="0" w:space="0" w:color="auto"/>
        <w:bottom w:val="none" w:sz="0" w:space="0" w:color="auto"/>
        <w:right w:val="none" w:sz="0" w:space="0" w:color="auto"/>
      </w:divBdr>
    </w:div>
    <w:div w:id="802040208">
      <w:bodyDiv w:val="1"/>
      <w:marLeft w:val="0"/>
      <w:marRight w:val="0"/>
      <w:marTop w:val="0"/>
      <w:marBottom w:val="0"/>
      <w:divBdr>
        <w:top w:val="none" w:sz="0" w:space="0" w:color="auto"/>
        <w:left w:val="none" w:sz="0" w:space="0" w:color="auto"/>
        <w:bottom w:val="none" w:sz="0" w:space="0" w:color="auto"/>
        <w:right w:val="none" w:sz="0" w:space="0" w:color="auto"/>
      </w:divBdr>
    </w:div>
    <w:div w:id="968776912">
      <w:bodyDiv w:val="1"/>
      <w:marLeft w:val="0"/>
      <w:marRight w:val="0"/>
      <w:marTop w:val="0"/>
      <w:marBottom w:val="0"/>
      <w:divBdr>
        <w:top w:val="none" w:sz="0" w:space="0" w:color="auto"/>
        <w:left w:val="none" w:sz="0" w:space="0" w:color="auto"/>
        <w:bottom w:val="none" w:sz="0" w:space="0" w:color="auto"/>
        <w:right w:val="none" w:sz="0" w:space="0" w:color="auto"/>
      </w:divBdr>
    </w:div>
    <w:div w:id="1035472762">
      <w:bodyDiv w:val="1"/>
      <w:marLeft w:val="0"/>
      <w:marRight w:val="0"/>
      <w:marTop w:val="0"/>
      <w:marBottom w:val="0"/>
      <w:divBdr>
        <w:top w:val="none" w:sz="0" w:space="0" w:color="auto"/>
        <w:left w:val="none" w:sz="0" w:space="0" w:color="auto"/>
        <w:bottom w:val="none" w:sz="0" w:space="0" w:color="auto"/>
        <w:right w:val="none" w:sz="0" w:space="0" w:color="auto"/>
      </w:divBdr>
    </w:div>
    <w:div w:id="1054159330">
      <w:bodyDiv w:val="1"/>
      <w:marLeft w:val="0"/>
      <w:marRight w:val="0"/>
      <w:marTop w:val="0"/>
      <w:marBottom w:val="0"/>
      <w:divBdr>
        <w:top w:val="none" w:sz="0" w:space="0" w:color="auto"/>
        <w:left w:val="none" w:sz="0" w:space="0" w:color="auto"/>
        <w:bottom w:val="none" w:sz="0" w:space="0" w:color="auto"/>
        <w:right w:val="none" w:sz="0" w:space="0" w:color="auto"/>
      </w:divBdr>
    </w:div>
    <w:div w:id="1226137255">
      <w:bodyDiv w:val="1"/>
      <w:marLeft w:val="0"/>
      <w:marRight w:val="0"/>
      <w:marTop w:val="0"/>
      <w:marBottom w:val="0"/>
      <w:divBdr>
        <w:top w:val="none" w:sz="0" w:space="0" w:color="auto"/>
        <w:left w:val="none" w:sz="0" w:space="0" w:color="auto"/>
        <w:bottom w:val="none" w:sz="0" w:space="0" w:color="auto"/>
        <w:right w:val="none" w:sz="0" w:space="0" w:color="auto"/>
      </w:divBdr>
    </w:div>
    <w:div w:id="1235706276">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8028447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90894605">
      <w:bodyDiv w:val="1"/>
      <w:marLeft w:val="0"/>
      <w:marRight w:val="0"/>
      <w:marTop w:val="0"/>
      <w:marBottom w:val="0"/>
      <w:divBdr>
        <w:top w:val="none" w:sz="0" w:space="0" w:color="auto"/>
        <w:left w:val="none" w:sz="0" w:space="0" w:color="auto"/>
        <w:bottom w:val="none" w:sz="0" w:space="0" w:color="auto"/>
        <w:right w:val="none" w:sz="0" w:space="0" w:color="auto"/>
      </w:divBdr>
    </w:div>
    <w:div w:id="1659654993">
      <w:bodyDiv w:val="1"/>
      <w:marLeft w:val="0"/>
      <w:marRight w:val="0"/>
      <w:marTop w:val="0"/>
      <w:marBottom w:val="0"/>
      <w:divBdr>
        <w:top w:val="none" w:sz="0" w:space="0" w:color="auto"/>
        <w:left w:val="none" w:sz="0" w:space="0" w:color="auto"/>
        <w:bottom w:val="none" w:sz="0" w:space="0" w:color="auto"/>
        <w:right w:val="none" w:sz="0" w:space="0" w:color="auto"/>
      </w:divBdr>
    </w:div>
    <w:div w:id="1929999874">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99261276">
      <w:bodyDiv w:val="1"/>
      <w:marLeft w:val="0"/>
      <w:marRight w:val="0"/>
      <w:marTop w:val="0"/>
      <w:marBottom w:val="0"/>
      <w:divBdr>
        <w:top w:val="none" w:sz="0" w:space="0" w:color="auto"/>
        <w:left w:val="none" w:sz="0" w:space="0" w:color="auto"/>
        <w:bottom w:val="none" w:sz="0" w:space="0" w:color="auto"/>
        <w:right w:val="none" w:sz="0" w:space="0" w:color="auto"/>
      </w:divBdr>
    </w:div>
    <w:div w:id="20260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fk\personal$\BD\bd-santa\Vairis%20&#352;antars\2021\Parbaude\Grafiki_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ZM!$A$5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ZM!$B$3:$F$3</c:f>
              <c:strCache>
                <c:ptCount val="5"/>
                <c:pt idx="0">
                  <c:v>2020.gads
(izpilde)</c:v>
                </c:pt>
                <c:pt idx="1">
                  <c:v>2021. gada
plāns</c:v>
                </c:pt>
                <c:pt idx="2">
                  <c:v>2022. gada
projekts</c:v>
                </c:pt>
                <c:pt idx="3">
                  <c:v>2023. gada
prognoze</c:v>
                </c:pt>
                <c:pt idx="4">
                  <c:v>2024. gada
prognoze</c:v>
                </c:pt>
              </c:strCache>
            </c:strRef>
          </c:cat>
          <c:val>
            <c:numRef>
              <c:f>ZM!$B$5:$F$5</c:f>
              <c:numCache>
                <c:formatCode>#,##0</c:formatCode>
                <c:ptCount val="5"/>
                <c:pt idx="0">
                  <c:v>155973842</c:v>
                </c:pt>
                <c:pt idx="1">
                  <c:v>105793692</c:v>
                </c:pt>
                <c:pt idx="2">
                  <c:v>179023134</c:v>
                </c:pt>
                <c:pt idx="3">
                  <c:v>97554326</c:v>
                </c:pt>
                <c:pt idx="4">
                  <c:v>97304451</c:v>
                </c:pt>
              </c:numCache>
            </c:numRef>
          </c:val>
          <c:extLst>
            <c:ext xmlns:c16="http://schemas.microsoft.com/office/drawing/2014/chart" uri="{C3380CC4-5D6E-409C-BE32-E72D297353CC}">
              <c16:uniqueId val="{00000000-5863-4A62-9C18-FE2D10810C53}"/>
            </c:ext>
          </c:extLst>
        </c:ser>
        <c:ser>
          <c:idx val="2"/>
          <c:order val="2"/>
          <c:tx>
            <c:strRef>
              <c:f>ZM!$A$6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ZM!$B$3:$F$3</c:f>
              <c:strCache>
                <c:ptCount val="5"/>
                <c:pt idx="0">
                  <c:v>2020.gads
(izpilde)</c:v>
                </c:pt>
                <c:pt idx="1">
                  <c:v>2021. gada
plāns</c:v>
                </c:pt>
                <c:pt idx="2">
                  <c:v>2022. gada
projekts</c:v>
                </c:pt>
                <c:pt idx="3">
                  <c:v>2023. gada
prognoze</c:v>
                </c:pt>
                <c:pt idx="4">
                  <c:v>2024. gada
prognoze</c:v>
                </c:pt>
              </c:strCache>
            </c:strRef>
          </c:cat>
          <c:val>
            <c:numRef>
              <c:f>ZM!$B$6:$F$6</c:f>
              <c:numCache>
                <c:formatCode>#,##0</c:formatCode>
                <c:ptCount val="5"/>
                <c:pt idx="0">
                  <c:v>576106009</c:v>
                </c:pt>
                <c:pt idx="1">
                  <c:v>230412265</c:v>
                </c:pt>
                <c:pt idx="2">
                  <c:v>591294891</c:v>
                </c:pt>
                <c:pt idx="3">
                  <c:v>198824476</c:v>
                </c:pt>
                <c:pt idx="4">
                  <c:v>118765609</c:v>
                </c:pt>
              </c:numCache>
            </c:numRef>
          </c:val>
          <c:extLst xmlns:c15="http://schemas.microsoft.com/office/drawing/2012/chart">
            <c:ext xmlns:c16="http://schemas.microsoft.com/office/drawing/2014/chart" uri="{C3380CC4-5D6E-409C-BE32-E72D297353CC}">
              <c16:uniqueId val="{00000001-5863-4A62-9C18-FE2D10810C53}"/>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ZM!$A$4</c:f>
              <c:strCache>
                <c:ptCount val="1"/>
                <c:pt idx="0">
                  <c:v>Kopējie budžeta izdevumi, t.sk.:</c:v>
                </c:pt>
              </c:strCache>
            </c:strRef>
          </c:tx>
          <c:spPr>
            <a:ln w="28575" cap="rnd">
              <a:noFill/>
              <a:round/>
            </a:ln>
            <a:effectLst/>
          </c:spPr>
          <c:marker>
            <c:symbol val="none"/>
          </c:marker>
          <c:dLbls>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ZM!$B$3:$F$3</c:f>
              <c:strCache>
                <c:ptCount val="5"/>
                <c:pt idx="0">
                  <c:v>2020.gads
(izpilde)</c:v>
                </c:pt>
                <c:pt idx="1">
                  <c:v>2021. gada
plāns</c:v>
                </c:pt>
                <c:pt idx="2">
                  <c:v>2022. gada
projekts</c:v>
                </c:pt>
                <c:pt idx="3">
                  <c:v>2023. gada
prognoze</c:v>
                </c:pt>
                <c:pt idx="4">
                  <c:v>2024. gada
prognoze</c:v>
                </c:pt>
              </c:strCache>
            </c:strRef>
          </c:cat>
          <c:val>
            <c:numRef>
              <c:f>ZM!$B$4:$F$4</c:f>
              <c:numCache>
                <c:formatCode>#,##0</c:formatCode>
                <c:ptCount val="5"/>
                <c:pt idx="0">
                  <c:v>732079851</c:v>
                </c:pt>
                <c:pt idx="1">
                  <c:v>336205957</c:v>
                </c:pt>
                <c:pt idx="2">
                  <c:v>770318025</c:v>
                </c:pt>
                <c:pt idx="3">
                  <c:v>296378802</c:v>
                </c:pt>
                <c:pt idx="4">
                  <c:v>216070060</c:v>
                </c:pt>
              </c:numCache>
            </c:numRef>
          </c:val>
          <c:smooth val="0"/>
          <c:extLst xmlns:c15="http://schemas.microsoft.com/office/drawing/2012/chart">
            <c:ext xmlns:c16="http://schemas.microsoft.com/office/drawing/2014/chart" uri="{C3380CC4-5D6E-409C-BE32-E72D297353CC}">
              <c16:uniqueId val="{00000002-5863-4A62-9C18-FE2D10810C53}"/>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37605" y="130"/>
          <a:ext cx="3654861" cy="125599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b="0">
              <a:latin typeface="Times New Roman" panose="02020603050405020304" pitchFamily="18" charset="0"/>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endPar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22D552F3-D09E-415D-B614-4CC0ADF7965D}" type="sib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A16BE098-7FFB-4CA4-A0F8-C33C314B06C6}">
      <dgm:prSet phldrT="[Text]" custT="1"/>
      <dgm:spPr>
        <a:xfrm>
          <a:off x="3865064" y="23084"/>
          <a:ext cx="1725969" cy="121008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gm:t>
    </dgm:pt>
    <dgm:pt modelId="{DD27C2DC-FE27-40DC-A725-9F482C79D8FC}" type="par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FA80FF5C-3FD6-4789-8764-09B32B4FA6FF}" type="sib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4E70684-FC6C-438F-821A-42FD4802F988}">
      <dgm:prSet phldrT="[Text]" custT="1"/>
      <dgm:spPr>
        <a:xfrm>
          <a:off x="1951335"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gm:t>
    </dgm:pt>
    <dgm:pt modelId="{EAEDC41A-79CE-48AE-9794-A800B0775F50}" type="par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446F46F6-79EA-4B2C-B62A-FE54C657ECF7}" type="sib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69BD29E-43E5-44BB-BFFE-EABB96D1F852}">
      <dgm:prSet phldrT="[Text]" custT="1"/>
      <dgm:spPr>
        <a:xfrm>
          <a:off x="52768"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a:t>
          </a:r>
          <a:r>
            <a:rPr lang="lv-LV" sz="1200" b="0">
              <a:latin typeface="Times New Roman" panose="02020603050405020304" pitchFamily="18" charset="0"/>
              <a:cs typeface="Times New Roman" panose="02020603050405020304" pitchFamily="18" charset="0"/>
            </a:rPr>
            <a:t>un pētījumu attīstības veicināšana</a:t>
          </a:r>
          <a:endPar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1FD7355-9755-4C29-8191-9B2E6BB8F5E5}" type="par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79D21381-CFD1-4BF3-9C06-0E6EB7C5AC32}" type="sib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EB4C54AD-6AD1-49D1-A185-4D2AE0F9064D}">
      <dgm:prSet phldrT="[Text]" custT="1"/>
      <dgm:spPr>
        <a:xfrm>
          <a:off x="3849901"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F68E3230-1B0E-4487-9C9E-C88C898F7A5D}" type="par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C242D1D-6283-4EEF-9991-4EE32F6B19BA}" type="sib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42CD35E-24E8-4AF8-8ED4-3DD4C1D57ACF}" type="pres">
      <dgm:prSet presAssocID="{306E2546-2846-449E-BACA-6E538AEB741C}" presName="diagram" presStyleCnt="0">
        <dgm:presLayoutVars>
          <dgm:dir val="rev"/>
          <dgm:resizeHandles val="exact"/>
        </dgm:presLayoutVars>
      </dgm:prSet>
      <dgm:spPr/>
    </dgm:pt>
    <dgm:pt modelId="{5F8CBC20-C14B-46F6-BA45-39C03570DEDD}" type="pres">
      <dgm:prSet presAssocID="{88397BC7-3A1F-4729-8809-8347AD410AF8}" presName="node" presStyleLbl="node1" presStyleIdx="0" presStyleCnt="5" custScaleX="264918" custScaleY="144821">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200082" custScaleY="144821">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93139" custScaleY="144310">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custScaleX="134842" custScaleY="143787">
        <dgm:presLayoutVars>
          <dgm:bulletEnabled val="1"/>
        </dgm:presLayoutVars>
      </dgm:prSet>
      <dgm:spPr/>
    </dgm:pt>
    <dgm:pt modelId="{F136349C-E2B5-4726-AE0D-7818A1EA96E0}" type="pres">
      <dgm:prSet presAssocID="{446F46F6-79EA-4B2C-B62A-FE54C657ECF7}" presName="sibTrans" presStyleCnt="0"/>
      <dgm:spPr/>
    </dgm:pt>
    <dgm:pt modelId="{4685D423-97EB-4A43-BC02-DB511100C271}" type="pres">
      <dgm:prSet presAssocID="{EB4C54AD-6AD1-49D1-A185-4D2AE0F9064D}" presName="node" presStyleLbl="node1" presStyleIdx="4" presStyleCnt="5" custScaleX="127485" custScaleY="142166">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4914137-9EAC-4091-9B02-AF064844668B}" type="presOf" srcId="{A16BE098-7FFB-4CA4-A0F8-C33C314B06C6}" destId="{477AE2EB-16C6-4DDF-B8E8-260749502CBE}" srcOrd="0" destOrd="0" presId="urn:microsoft.com/office/officeart/2005/8/layout/default"/>
    <dgm:cxn modelId="{B7FA0F63-6B86-4414-A346-038F366CD989}" type="presOf" srcId="{C4E70684-FC6C-438F-821A-42FD4802F988}" destId="{118AB14B-D866-47F3-9B14-C490FD46760F}" srcOrd="0" destOrd="0" presId="urn:microsoft.com/office/officeart/2005/8/layout/default"/>
    <dgm:cxn modelId="{70DA0A69-2931-4C76-9516-2DEEF5FFD65B}" type="presOf" srcId="{C69BD29E-43E5-44BB-BFFE-EABB96D1F852}" destId="{3B5180AC-1F2E-443E-87BE-8445337E9DB2}" srcOrd="0" destOrd="0" presId="urn:microsoft.com/office/officeart/2005/8/layout/default"/>
    <dgm:cxn modelId="{BFAE5269-BBD4-4E87-8707-E04AB63E478C}"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CAC52A5A-19A8-4680-B048-19DE4BFB750C}" srcId="{306E2546-2846-449E-BACA-6E538AEB741C}" destId="{EB4C54AD-6AD1-49D1-A185-4D2AE0F9064D}" srcOrd="4" destOrd="0" parTransId="{F68E3230-1B0E-4487-9C9E-C88C898F7A5D}" sibTransId="{7C242D1D-6283-4EEF-9991-4EE32F6B19BA}"/>
    <dgm:cxn modelId="{DCAD49A7-3D52-474C-86FF-41C8A5E324E3}" type="presOf" srcId="{306E2546-2846-449E-BACA-6E538AEB741C}" destId="{742CD35E-24E8-4AF8-8ED4-3DD4C1D57ACF}" srcOrd="0" destOrd="0" presId="urn:microsoft.com/office/officeart/2005/8/layout/default"/>
    <dgm:cxn modelId="{C5D76BC5-3122-4152-849D-67C94C9F609E}" type="presOf" srcId="{EB4C54AD-6AD1-49D1-A185-4D2AE0F9064D}" destId="{4685D423-97EB-4A43-BC02-DB511100C271}"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719D9904-BE50-481F-AB6E-98E388DD9C1C}" type="presParOf" srcId="{742CD35E-24E8-4AF8-8ED4-3DD4C1D57ACF}" destId="{5F8CBC20-C14B-46F6-BA45-39C03570DEDD}" srcOrd="0" destOrd="0" presId="urn:microsoft.com/office/officeart/2005/8/layout/default"/>
    <dgm:cxn modelId="{42ED7A6E-9AAE-4E42-9042-77EF6CA04A5C}" type="presParOf" srcId="{742CD35E-24E8-4AF8-8ED4-3DD4C1D57ACF}" destId="{205FF196-492B-4BD7-8355-0D798E63FA10}" srcOrd="1" destOrd="0" presId="urn:microsoft.com/office/officeart/2005/8/layout/default"/>
    <dgm:cxn modelId="{E3C505D3-4F87-49C5-A81C-1E82146DA5C7}" type="presParOf" srcId="{742CD35E-24E8-4AF8-8ED4-3DD4C1D57ACF}" destId="{477AE2EB-16C6-4DDF-B8E8-260749502CBE}" srcOrd="2" destOrd="0" presId="urn:microsoft.com/office/officeart/2005/8/layout/default"/>
    <dgm:cxn modelId="{B5686BE7-6BCA-4372-A1C5-B0AC6F55C284}" type="presParOf" srcId="{742CD35E-24E8-4AF8-8ED4-3DD4C1D57ACF}" destId="{27D8A555-7D4A-4ED9-8923-67102952F2DF}" srcOrd="3" destOrd="0" presId="urn:microsoft.com/office/officeart/2005/8/layout/default"/>
    <dgm:cxn modelId="{325D93BC-2210-4A01-964D-185542765098}" type="presParOf" srcId="{742CD35E-24E8-4AF8-8ED4-3DD4C1D57ACF}" destId="{3B5180AC-1F2E-443E-87BE-8445337E9DB2}" srcOrd="4" destOrd="0" presId="urn:microsoft.com/office/officeart/2005/8/layout/default"/>
    <dgm:cxn modelId="{D1B01A7D-C216-43AC-8406-5A90350F6216}" type="presParOf" srcId="{742CD35E-24E8-4AF8-8ED4-3DD4C1D57ACF}" destId="{D4EDE607-3D5F-44EB-A3E8-232F47BC8840}" srcOrd="5" destOrd="0" presId="urn:microsoft.com/office/officeart/2005/8/layout/default"/>
    <dgm:cxn modelId="{595AE3C7-7E6C-4A71-A757-982E0ADC7154}" type="presParOf" srcId="{742CD35E-24E8-4AF8-8ED4-3DD4C1D57ACF}" destId="{118AB14B-D866-47F3-9B14-C490FD46760F}" srcOrd="6" destOrd="0" presId="urn:microsoft.com/office/officeart/2005/8/layout/default"/>
    <dgm:cxn modelId="{DE2B7AC7-DBB9-4EFB-9201-03F9B8E70F73}" type="presParOf" srcId="{742CD35E-24E8-4AF8-8ED4-3DD4C1D57ACF}" destId="{F136349C-E2B5-4726-AE0D-7818A1EA96E0}" srcOrd="7" destOrd="0" presId="urn:microsoft.com/office/officeart/2005/8/layout/default"/>
    <dgm:cxn modelId="{44AC851C-5AFE-4A33-9C87-8A7C0F085780}" type="presParOf" srcId="{742CD35E-24E8-4AF8-8ED4-3DD4C1D57ACF}" destId="{4685D423-97EB-4A43-BC02-DB511100C27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latin typeface="Times New Roman" panose="02020603050405020304" pitchFamily="18" charset="0"/>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endPar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500862" y="18508"/>
        <a:ext cx="3148202" cy="1032604"/>
      </dsp:txXfrm>
    </dsp:sp>
    <dsp:sp modelId="{477AE2EB-16C6-4DDF-B8E8-260749502CBE}">
      <dsp:nvSpPr>
        <dsp:cNvPr id="0" name=""/>
        <dsp:cNvSpPr/>
      </dsp:nvSpPr>
      <dsp: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sp:txBody>
      <dsp:txXfrm>
        <a:off x="4313" y="18508"/>
        <a:ext cx="2377711" cy="1032604"/>
      </dsp:txXfrm>
    </dsp:sp>
    <dsp:sp modelId="{3B5180AC-1F2E-443E-87BE-8445337E9DB2}">
      <dsp:nvSpPr>
        <dsp:cNvPr id="0" name=""/>
        <dsp:cNvSpPr/>
      </dsp:nvSpPr>
      <dsp: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a:t>
          </a:r>
          <a:r>
            <a:rPr lang="lv-LV" sz="1200" b="0" kern="1200">
              <a:latin typeface="Times New Roman" panose="02020603050405020304" pitchFamily="18" charset="0"/>
              <a:cs typeface="Times New Roman" panose="02020603050405020304" pitchFamily="18" charset="0"/>
            </a:rPr>
            <a:t>un pētījumu attīstības veicināšana</a:t>
          </a:r>
          <a:endPar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356630" y="1169950"/>
        <a:ext cx="2295203" cy="1028960"/>
      </dsp:txXfrm>
    </dsp:sp>
    <dsp:sp modelId="{118AB14B-D866-47F3-9B14-C490FD46760F}">
      <dsp:nvSpPr>
        <dsp:cNvPr id="0" name=""/>
        <dsp:cNvSpPr/>
      </dsp:nvSpPr>
      <dsp: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sp:txBody>
      <dsp:txXfrm>
        <a:off x="1635373" y="1171814"/>
        <a:ext cx="1602420" cy="1025231"/>
      </dsp:txXfrm>
    </dsp:sp>
    <dsp:sp modelId="{4685D423-97EB-4A43-BC02-DB511100C271}">
      <dsp:nvSpPr>
        <dsp:cNvPr id="0" name=""/>
        <dsp:cNvSpPr/>
      </dsp:nvSpPr>
      <dsp: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1544" y="1177593"/>
        <a:ext cx="1514991" cy="10136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85E7-6D8B-4692-BFC8-A5E52C42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43</Pages>
  <Words>75318</Words>
  <Characters>42932</Characters>
  <Application>Microsoft Office Word</Application>
  <DocSecurity>0</DocSecurity>
  <Lines>357</Lines>
  <Paragraphs>236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Manager/>
  <Company>Finanšu ministrija</Company>
  <LinksUpToDate>false</LinksUpToDate>
  <CharactersWithSpaces>118014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101</cp:revision>
  <cp:lastPrinted>2020-10-12T12:10:00Z</cp:lastPrinted>
  <dcterms:created xsi:type="dcterms:W3CDTF">2019-04-23T08:35:00Z</dcterms:created>
  <dcterms:modified xsi:type="dcterms:W3CDTF">2021-10-10T04:24:00Z</dcterms:modified>
</cp:coreProperties>
</file>